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651731" w14:textId="77777777" w:rsidR="00FB47B6" w:rsidRPr="00CE339C" w:rsidRDefault="00FB47B6" w:rsidP="00AB3E60">
      <w:pPr>
        <w:spacing w:line="240" w:lineRule="auto"/>
        <w:jc w:val="center"/>
      </w:pPr>
      <w:r w:rsidRPr="00CE339C">
        <w:t>Федеральное государственное образовательное учреждение</w:t>
      </w:r>
    </w:p>
    <w:p w14:paraId="24378F44" w14:textId="77777777" w:rsidR="00FB47B6" w:rsidRPr="00CE339C" w:rsidRDefault="00FB47B6" w:rsidP="00AB3E60">
      <w:pPr>
        <w:spacing w:line="240" w:lineRule="auto"/>
        <w:jc w:val="center"/>
      </w:pPr>
      <w:r w:rsidRPr="00CE339C">
        <w:t>высшего профессионального образования</w:t>
      </w:r>
    </w:p>
    <w:p w14:paraId="027FDCBA" w14:textId="77777777" w:rsidR="00FB47B6" w:rsidRPr="00CE339C" w:rsidRDefault="00FB47B6" w:rsidP="00AB3E60">
      <w:pPr>
        <w:spacing w:line="240" w:lineRule="auto"/>
        <w:jc w:val="center"/>
      </w:pPr>
      <w:r w:rsidRPr="00CE339C">
        <w:t>Санкт-Петербургский государственный университет</w:t>
      </w:r>
    </w:p>
    <w:p w14:paraId="7E4387CF" w14:textId="77777777" w:rsidR="00FB47B6" w:rsidRPr="00CE339C" w:rsidRDefault="00FB47B6" w:rsidP="00AB3E60">
      <w:pPr>
        <w:spacing w:line="240" w:lineRule="auto"/>
        <w:jc w:val="center"/>
      </w:pPr>
      <w:r w:rsidRPr="00CE339C">
        <w:t>Институт «Высшая школа менеджмента»</w:t>
      </w:r>
    </w:p>
    <w:p w14:paraId="7FBE11E6" w14:textId="77777777" w:rsidR="00FB47B6" w:rsidRPr="00CE339C" w:rsidRDefault="00FB47B6" w:rsidP="00AB3E60">
      <w:pPr>
        <w:spacing w:line="240" w:lineRule="auto"/>
        <w:jc w:val="center"/>
      </w:pPr>
      <w:r w:rsidRPr="00CE339C">
        <w:t>Кафедра Маркетинга</w:t>
      </w:r>
    </w:p>
    <w:p w14:paraId="39C1A582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54F736EE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2B0325F9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32D48F4F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1F8A98FA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231B690B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6D9983A4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355C10B5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27F9B969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324AB9D3" w14:textId="3643981E" w:rsidR="00FB47B6" w:rsidRPr="00CE339C" w:rsidRDefault="00FB47B6" w:rsidP="00AB3E60">
      <w:pPr>
        <w:spacing w:line="240" w:lineRule="auto"/>
        <w:jc w:val="center"/>
        <w:rPr>
          <w:rFonts w:eastAsia="Calibri"/>
          <w:bCs/>
          <w:sz w:val="28"/>
        </w:rPr>
      </w:pPr>
      <w:r w:rsidRPr="00CE339C">
        <w:rPr>
          <w:rFonts w:eastAsia="Calibri"/>
          <w:bCs/>
          <w:sz w:val="28"/>
        </w:rPr>
        <w:t>Выпускная квалификационная работа</w:t>
      </w:r>
    </w:p>
    <w:p w14:paraId="77C7B4D5" w14:textId="06B59733" w:rsidR="00FB47B6" w:rsidRPr="00CE339C" w:rsidRDefault="002A242F" w:rsidP="00486B19">
      <w:pPr>
        <w:spacing w:line="240" w:lineRule="auto"/>
        <w:ind w:firstLine="0"/>
        <w:jc w:val="center"/>
        <w:rPr>
          <w:rFonts w:eastAsia="Calibri"/>
          <w:bCs/>
          <w:sz w:val="28"/>
        </w:rPr>
      </w:pPr>
      <w:r w:rsidRPr="00CE339C">
        <w:rPr>
          <w:rFonts w:eastAsia="Calibri"/>
          <w:b/>
          <w:sz w:val="28"/>
        </w:rPr>
        <w:t>Оценка пользовательского интерфейса страниц с продуктовыми отзывами в онлайн-маркетплейсах</w:t>
      </w:r>
    </w:p>
    <w:p w14:paraId="43713FC5" w14:textId="77777777" w:rsidR="00FB47B6" w:rsidRPr="00CE339C" w:rsidRDefault="00FB47B6" w:rsidP="00AB3E60">
      <w:pPr>
        <w:spacing w:line="240" w:lineRule="auto"/>
        <w:jc w:val="center"/>
        <w:rPr>
          <w:rFonts w:eastAsia="Calibri"/>
        </w:rPr>
      </w:pPr>
    </w:p>
    <w:p w14:paraId="6AA85416" w14:textId="77777777" w:rsidR="00FB47B6" w:rsidRPr="00CE339C" w:rsidRDefault="00FB47B6" w:rsidP="00AB3E60">
      <w:pPr>
        <w:spacing w:line="240" w:lineRule="auto"/>
        <w:jc w:val="center"/>
        <w:rPr>
          <w:rFonts w:eastAsia="Calibri"/>
        </w:rPr>
      </w:pPr>
    </w:p>
    <w:p w14:paraId="56AEC2EE" w14:textId="77777777" w:rsidR="00FB47B6" w:rsidRPr="00CE339C" w:rsidRDefault="00FB47B6" w:rsidP="00AB3E60">
      <w:pPr>
        <w:spacing w:line="240" w:lineRule="auto"/>
        <w:jc w:val="center"/>
        <w:rPr>
          <w:rFonts w:eastAsia="Calibri"/>
        </w:rPr>
      </w:pPr>
    </w:p>
    <w:p w14:paraId="097916BB" w14:textId="77777777" w:rsidR="00FB47B6" w:rsidRPr="00CE339C" w:rsidRDefault="00FB47B6" w:rsidP="00AB3E60">
      <w:pPr>
        <w:spacing w:line="240" w:lineRule="auto"/>
        <w:jc w:val="center"/>
        <w:rPr>
          <w:rFonts w:eastAsia="Calibri"/>
        </w:rPr>
      </w:pPr>
    </w:p>
    <w:p w14:paraId="0569B77D" w14:textId="17B8D3A6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</w:pPr>
      <w:r w:rsidRPr="00CE339C">
        <w:t>студентки 4-го курса бакалаврской</w:t>
      </w:r>
    </w:p>
    <w:p w14:paraId="43B0E8B0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4655" w:firstLine="301"/>
        <w:jc w:val="right"/>
      </w:pPr>
      <w:r w:rsidRPr="00CE339C">
        <w:t>программы направления «Менеджмент»,</w:t>
      </w:r>
    </w:p>
    <w:p w14:paraId="74DB7D34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4655" w:firstLine="301"/>
        <w:jc w:val="right"/>
      </w:pPr>
      <w:r w:rsidRPr="00CE339C">
        <w:t>профиль «Маркетинг»</w:t>
      </w:r>
    </w:p>
    <w:p w14:paraId="235F28DB" w14:textId="77777777" w:rsidR="00FB47B6" w:rsidRPr="00CE339C" w:rsidRDefault="00FB47B6" w:rsidP="00AB3E60">
      <w:pPr>
        <w:jc w:val="right"/>
        <w:rPr>
          <w:b/>
          <w:bCs/>
        </w:rPr>
      </w:pPr>
      <w:r w:rsidRPr="00CE339C">
        <w:rPr>
          <w:b/>
          <w:bCs/>
        </w:rPr>
        <w:t>Минаевой Виктории Олеговны</w:t>
      </w:r>
    </w:p>
    <w:p w14:paraId="1DB2FFFE" w14:textId="097A9A54" w:rsidR="00FB47B6" w:rsidRPr="00CE339C" w:rsidRDefault="004A4878" w:rsidP="004A4878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u w:val="single"/>
        </w:rPr>
      </w:pPr>
      <w:r w:rsidRPr="004A4878">
        <w:rPr>
          <w:noProof/>
        </w:rPr>
        <w:drawing>
          <wp:inline distT="0" distB="0" distL="0" distR="0" wp14:anchorId="6566FB30" wp14:editId="3ABF5913">
            <wp:extent cx="896815" cy="607502"/>
            <wp:effectExtent l="0" t="0" r="508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40336" r="33458" b="39279"/>
                    <a:stretch/>
                  </pic:blipFill>
                  <pic:spPr bwMode="auto">
                    <a:xfrm>
                      <a:off x="0" y="0"/>
                      <a:ext cx="950531" cy="64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36B8B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  <w:r w:rsidRPr="00CE339C">
        <w:rPr>
          <w:i/>
          <w:iCs/>
          <w:sz w:val="16"/>
          <w:szCs w:val="16"/>
        </w:rPr>
        <w:t>(подпись)</w:t>
      </w:r>
    </w:p>
    <w:p w14:paraId="3F119D25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21C672C7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552E0A11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62451CD8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10706F2D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</w:pPr>
      <w:r w:rsidRPr="00CE339C">
        <w:t>Научный руководитель</w:t>
      </w:r>
    </w:p>
    <w:p w14:paraId="4465C99E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0FF49C0D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  <w:szCs w:val="16"/>
        </w:rPr>
      </w:pPr>
    </w:p>
    <w:p w14:paraId="3613568C" w14:textId="2F97FE47" w:rsidR="00FB47B6" w:rsidRPr="00CE339C" w:rsidRDefault="00196D9C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</w:pPr>
      <w:r>
        <w:t>Доцент</w:t>
      </w:r>
      <w:r w:rsidR="00FB47B6" w:rsidRPr="00CE339C">
        <w:t xml:space="preserve"> кафедры маркетинга</w:t>
      </w:r>
    </w:p>
    <w:p w14:paraId="1EEBF8B3" w14:textId="3C438457" w:rsidR="00FB47B6" w:rsidRPr="00CE339C" w:rsidRDefault="00196D9C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b/>
        </w:rPr>
      </w:pPr>
      <w:r>
        <w:rPr>
          <w:b/>
        </w:rPr>
        <w:t>Смирнова Мария Михайловна</w:t>
      </w:r>
    </w:p>
    <w:p w14:paraId="5DB0BB93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</w:pPr>
    </w:p>
    <w:p w14:paraId="347DBABD" w14:textId="0AE47C13" w:rsidR="00FB47B6" w:rsidRPr="003A471B" w:rsidRDefault="003A471B" w:rsidP="003A471B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u w:val="single"/>
        </w:rPr>
      </w:pPr>
      <w:r w:rsidRPr="003A471B">
        <w:drawing>
          <wp:inline distT="0" distB="0" distL="0" distR="0" wp14:anchorId="399FD307" wp14:editId="6490323F">
            <wp:extent cx="819795" cy="783590"/>
            <wp:effectExtent l="0" t="0" r="0" b="0"/>
            <wp:docPr id="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686AD4-A0F4-46A4-A4DB-1C2AD33B8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F7686AD4-A0F4-46A4-A4DB-1C2AD33B876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241" b="92079" l="9464" r="89590">
                                  <a14:foregroundMark x1="65300" y1="17162" x2="65300" y2="17162"/>
                                  <a14:foregroundMark x1="54259" y1="32673" x2="54259" y2="32673"/>
                                  <a14:foregroundMark x1="50789" y1="34653" x2="50789" y2="34653"/>
                                  <a14:foregroundMark x1="62145" y1="11551" x2="62145" y2="11551"/>
                                  <a14:foregroundMark x1="63407" y1="10231" x2="63407" y2="10231"/>
                                  <a14:foregroundMark x1="64984" y1="10231" x2="64984" y2="10231"/>
                                  <a14:foregroundMark x1="61830" y1="11881" x2="60883" y2="24752"/>
                                  <a14:foregroundMark x1="17035" y1="85149" x2="16719" y2="84818"/>
                                  <a14:foregroundMark x1="13249" y1="92409" x2="13249" y2="92409"/>
                                  <a14:foregroundMark x1="14826" y1="92079" x2="14826" y2="92079"/>
                                  <a14:foregroundMark x1="84227" y1="49505" x2="84227" y2="49505"/>
                                  <a14:foregroundMark x1="87697" y1="47195" x2="87697" y2="47195"/>
                                  <a14:foregroundMark x1="85804" y1="48845" x2="85804" y2="48845"/>
                                  <a14:foregroundMark x1="64669" y1="9241" x2="64669" y2="9241"/>
                                  <a14:foregroundMark x1="51104" y1="34983" x2="51104" y2="34983"/>
                                  <a14:foregroundMark x1="57098" y1="31023" x2="57098" y2="31023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09" cy="79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71AACB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left="708" w:firstLine="4256"/>
        <w:jc w:val="right"/>
        <w:rPr>
          <w:i/>
          <w:iCs/>
          <w:sz w:val="16"/>
        </w:rPr>
      </w:pPr>
      <w:r w:rsidRPr="00CE339C">
        <w:rPr>
          <w:i/>
          <w:iCs/>
          <w:sz w:val="16"/>
        </w:rPr>
        <w:t>(подпись)</w:t>
      </w:r>
    </w:p>
    <w:p w14:paraId="61B2082F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ind w:firstLine="4256"/>
        <w:jc w:val="center"/>
        <w:outlineLvl w:val="0"/>
      </w:pPr>
    </w:p>
    <w:p w14:paraId="05F0D622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03538EC7" w14:textId="77777777" w:rsidR="00FB47B6" w:rsidRPr="00CE339C" w:rsidRDefault="00FB47B6" w:rsidP="00AB3E60">
      <w:pPr>
        <w:autoSpaceDE w:val="0"/>
        <w:autoSpaceDN w:val="0"/>
        <w:adjustRightInd w:val="0"/>
        <w:spacing w:line="240" w:lineRule="auto"/>
        <w:jc w:val="center"/>
        <w:outlineLvl w:val="0"/>
      </w:pPr>
    </w:p>
    <w:p w14:paraId="37991327" w14:textId="77777777" w:rsidR="00FB47B6" w:rsidRPr="00CE339C" w:rsidRDefault="00FB47B6" w:rsidP="00AB3E60">
      <w:pPr>
        <w:spacing w:line="240" w:lineRule="auto"/>
        <w:jc w:val="center"/>
      </w:pPr>
    </w:p>
    <w:p w14:paraId="19F97665" w14:textId="4A4FAC28" w:rsidR="00FB47B6" w:rsidRPr="00CE339C" w:rsidRDefault="00FB47B6" w:rsidP="003A471B">
      <w:pPr>
        <w:spacing w:line="240" w:lineRule="auto"/>
        <w:ind w:firstLine="0"/>
      </w:pPr>
    </w:p>
    <w:p w14:paraId="0078B6CD" w14:textId="77777777" w:rsidR="00102B50" w:rsidRPr="00CE339C" w:rsidRDefault="00102B50" w:rsidP="00AB3E60">
      <w:pPr>
        <w:spacing w:line="240" w:lineRule="auto"/>
        <w:jc w:val="center"/>
      </w:pPr>
    </w:p>
    <w:p w14:paraId="123FC302" w14:textId="77777777" w:rsidR="00FB47B6" w:rsidRPr="00CE339C" w:rsidRDefault="00FB47B6" w:rsidP="00AB3E60">
      <w:pPr>
        <w:spacing w:line="240" w:lineRule="auto"/>
        <w:ind w:firstLine="0"/>
        <w:jc w:val="center"/>
      </w:pPr>
    </w:p>
    <w:p w14:paraId="3328CDB0" w14:textId="77777777" w:rsidR="00FB47B6" w:rsidRPr="00CE339C" w:rsidRDefault="00FB47B6" w:rsidP="00AB3E60">
      <w:pPr>
        <w:spacing w:line="240" w:lineRule="auto"/>
        <w:jc w:val="center"/>
      </w:pPr>
      <w:r w:rsidRPr="00CE339C">
        <w:t>Санкт-Петербург</w:t>
      </w:r>
    </w:p>
    <w:p w14:paraId="3C0AB250" w14:textId="1D055CD7" w:rsidR="003424C7" w:rsidRPr="00CE339C" w:rsidRDefault="00FB47B6" w:rsidP="00AB3E60">
      <w:pPr>
        <w:spacing w:line="240" w:lineRule="auto"/>
        <w:jc w:val="center"/>
      </w:pPr>
      <w:r w:rsidRPr="00CE339C">
        <w:t>2021</w:t>
      </w:r>
    </w:p>
    <w:p w14:paraId="02DF2E14" w14:textId="77777777" w:rsidR="003C0720" w:rsidRDefault="003C0720" w:rsidP="00486B19">
      <w:pPr>
        <w:ind w:firstLine="0"/>
        <w:sectPr w:rsidR="003C0720" w:rsidSect="00B33647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0B6E7327" w14:textId="4598681E" w:rsidR="00486B19" w:rsidRPr="00CE339C" w:rsidRDefault="00486B19" w:rsidP="00486B19">
      <w:pPr>
        <w:ind w:firstLine="0"/>
      </w:pPr>
      <w:r w:rsidRPr="00CE339C">
        <w:lastRenderedPageBreak/>
        <w:t xml:space="preserve">ЗАЯВЛЕНИЕ О САМОСТОЯТЕЛЬНОМ ХАРАКТЕРЕ </w:t>
      </w:r>
      <w:r w:rsidR="00CB5D97">
        <w:t>ВЫПУСКНОЙ КВАЛИФИКАЦИОННОЙ</w:t>
      </w:r>
      <w:r w:rsidRPr="00CE339C">
        <w:t xml:space="preserve"> РАБОТЫ</w:t>
      </w:r>
    </w:p>
    <w:p w14:paraId="27445558" w14:textId="6B253EF2" w:rsidR="00486B19" w:rsidRPr="00CB5D97" w:rsidRDefault="00486B19" w:rsidP="00486B19">
      <w:pPr>
        <w:rPr>
          <w:lang w:val="en-US"/>
        </w:rPr>
      </w:pPr>
      <w:r w:rsidRPr="00CE339C">
        <w:t xml:space="preserve">Я, Минаева Виктория Олеговна, студентка 4 курса направления </w:t>
      </w:r>
      <w:r w:rsidR="00CB5D97">
        <w:t>«</w:t>
      </w:r>
      <w:r w:rsidRPr="00CE339C">
        <w:t>Маркетинг</w:t>
      </w:r>
      <w:r w:rsidR="00CB5D97">
        <w:t>»</w:t>
      </w:r>
      <w:r w:rsidRPr="00CE339C">
        <w:t xml:space="preserve">, Института «Высшая школа менеджмента» СПбГУ, подтверждаю, что в моей </w:t>
      </w:r>
      <w:r w:rsidR="00CB5D97">
        <w:t>выпускной квалификационной</w:t>
      </w:r>
      <w:r w:rsidRPr="00CE339C">
        <w:t xml:space="preserve"> работе на тему: «</w:t>
      </w:r>
      <w:r w:rsidRPr="00CE339C">
        <w:rPr>
          <w:spacing w:val="2"/>
        </w:rPr>
        <w:t>Оценка опыта взаимодействия пользователей с продуктовыми отзывами в онлайн-маркетплейсах</w:t>
      </w:r>
      <w:r w:rsidRPr="00CE339C">
        <w:t xml:space="preserve">», представленной для публичной защиты в июне 2021 г., не содержится элементов плагиата. 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 Я ознакомлена с действующим в Институте «Высшая школа менеджмента» СПбГУ регламентом учебного процесса, согласно которому обнаружение плагиата (прямых заимствований из других источников без соответствующих ссылок) является основанием для выставления за годовую курсовую работу оценки «неудовлетворительно». </w:t>
      </w:r>
    </w:p>
    <w:p w14:paraId="038AD0F6" w14:textId="77777777" w:rsidR="00486B19" w:rsidRPr="00CE339C" w:rsidRDefault="00486B19" w:rsidP="00486B19"/>
    <w:p w14:paraId="7F7F257C" w14:textId="0EA07749" w:rsidR="00486B19" w:rsidRPr="00CE339C" w:rsidRDefault="004A4878" w:rsidP="00486B19">
      <w:pPr>
        <w:autoSpaceDE w:val="0"/>
        <w:autoSpaceDN w:val="0"/>
        <w:adjustRightInd w:val="0"/>
        <w:spacing w:line="240" w:lineRule="auto"/>
        <w:rPr>
          <w:u w:val="single"/>
        </w:rPr>
      </w:pPr>
      <w:r>
        <w:rPr>
          <w:noProof/>
          <w:u w:val="single"/>
        </w:rPr>
        <w:drawing>
          <wp:inline distT="0" distB="0" distL="0" distR="0" wp14:anchorId="75CD06F1" wp14:editId="3DD1B189">
            <wp:extent cx="896815" cy="607502"/>
            <wp:effectExtent l="0" t="0" r="508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21" t="40336" r="33458" b="39279"/>
                    <a:stretch/>
                  </pic:blipFill>
                  <pic:spPr bwMode="auto">
                    <a:xfrm>
                      <a:off x="0" y="0"/>
                      <a:ext cx="950531" cy="64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u w:val="single"/>
        </w:rPr>
        <w:t xml:space="preserve">    </w:t>
      </w:r>
      <w:r w:rsidR="00E14098">
        <w:rPr>
          <w:u w:val="single"/>
        </w:rPr>
        <w:t>(Минаева Виктория Олеговна)</w:t>
      </w:r>
    </w:p>
    <w:p w14:paraId="4BCE081F" w14:textId="77777777" w:rsidR="00486B19" w:rsidRPr="00CE339C" w:rsidRDefault="00486B19" w:rsidP="00486B19">
      <w:pPr>
        <w:autoSpaceDE w:val="0"/>
        <w:autoSpaceDN w:val="0"/>
        <w:adjustRightInd w:val="0"/>
        <w:spacing w:line="240" w:lineRule="auto"/>
        <w:rPr>
          <w:i/>
          <w:iCs/>
          <w:sz w:val="16"/>
          <w:szCs w:val="16"/>
        </w:rPr>
      </w:pPr>
      <w:r w:rsidRPr="00CE339C">
        <w:rPr>
          <w:i/>
          <w:iCs/>
          <w:sz w:val="16"/>
          <w:szCs w:val="16"/>
        </w:rPr>
        <w:t>(подпись студента с расшифровкой)</w:t>
      </w:r>
    </w:p>
    <w:p w14:paraId="3A1A73B0" w14:textId="77777777" w:rsidR="00486B19" w:rsidRPr="00CE339C" w:rsidRDefault="00486B19" w:rsidP="00486B19"/>
    <w:p w14:paraId="23D50C64" w14:textId="5DC0F6B7" w:rsidR="00486B19" w:rsidRPr="00CE339C" w:rsidRDefault="00E14098" w:rsidP="00486B19">
      <w:pPr>
        <w:autoSpaceDE w:val="0"/>
        <w:autoSpaceDN w:val="0"/>
        <w:adjustRightInd w:val="0"/>
        <w:spacing w:line="240" w:lineRule="auto"/>
        <w:rPr>
          <w:u w:val="single"/>
        </w:rPr>
      </w:pPr>
      <w:r>
        <w:rPr>
          <w:u w:val="single"/>
        </w:rPr>
        <w:t>2 июня 2021</w:t>
      </w:r>
    </w:p>
    <w:p w14:paraId="3F492FEB" w14:textId="77777777" w:rsidR="00486B19" w:rsidRPr="00CE339C" w:rsidRDefault="00486B19" w:rsidP="00486B19">
      <w:pPr>
        <w:autoSpaceDE w:val="0"/>
        <w:autoSpaceDN w:val="0"/>
        <w:adjustRightInd w:val="0"/>
        <w:spacing w:line="240" w:lineRule="auto"/>
        <w:rPr>
          <w:i/>
          <w:iCs/>
          <w:sz w:val="16"/>
          <w:szCs w:val="16"/>
        </w:rPr>
      </w:pPr>
      <w:r w:rsidRPr="00CE339C">
        <w:rPr>
          <w:i/>
          <w:iCs/>
          <w:sz w:val="16"/>
          <w:szCs w:val="16"/>
        </w:rPr>
        <w:t>(дата)</w:t>
      </w:r>
    </w:p>
    <w:p w14:paraId="71C77207" w14:textId="77777777" w:rsidR="00486B19" w:rsidRPr="00CE339C" w:rsidRDefault="00486B19" w:rsidP="00AB3E60">
      <w:pPr>
        <w:spacing w:line="240" w:lineRule="auto"/>
        <w:jc w:val="center"/>
      </w:pPr>
    </w:p>
    <w:p w14:paraId="6D0015A1" w14:textId="77777777" w:rsidR="003C0720" w:rsidRDefault="003C0720" w:rsidP="00AB3E60">
      <w:pPr>
        <w:pStyle w:val="ac"/>
        <w:jc w:val="both"/>
        <w:rPr>
          <w:rFonts w:ascii="Times New Roman" w:eastAsiaTheme="minorHAnsi" w:hAnsi="Times New Roman" w:cs="Times New Roman"/>
          <w:b w:val="0"/>
          <w:bCs w:val="0"/>
          <w:color w:val="000000" w:themeColor="text1"/>
          <w:szCs w:val="24"/>
          <w:lang w:eastAsia="en-US"/>
        </w:rPr>
        <w:sectPr w:rsidR="003C0720" w:rsidSect="00B33647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Cs w:val="24"/>
          <w:lang w:eastAsia="en-US"/>
        </w:rPr>
        <w:id w:val="18611545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3A5760C" w14:textId="175D2FD1" w:rsidR="008B6AE8" w:rsidRPr="003C0720" w:rsidRDefault="007B60EA" w:rsidP="00A6735C">
          <w:pPr>
            <w:pStyle w:val="ac"/>
            <w:jc w:val="both"/>
            <w:rPr>
              <w:rFonts w:ascii="Times New Roman" w:hAnsi="Times New Roman" w:cs="Times New Roman"/>
              <w:color w:val="000000" w:themeColor="text1"/>
              <w:szCs w:val="24"/>
            </w:rPr>
          </w:pPr>
          <w:r w:rsidRPr="003C0720">
            <w:rPr>
              <w:rFonts w:ascii="Times New Roman" w:hAnsi="Times New Roman" w:cs="Times New Roman"/>
              <w:color w:val="000000" w:themeColor="text1"/>
              <w:szCs w:val="24"/>
            </w:rPr>
            <w:t>ОГЛАВЛЕНИЕ</w:t>
          </w:r>
        </w:p>
        <w:p w14:paraId="06DD1C25" w14:textId="74A21CA8" w:rsidR="003C0720" w:rsidRPr="003C0720" w:rsidRDefault="008B6AE8" w:rsidP="00A6735C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r w:rsidRPr="003C0720">
            <w:rPr>
              <w:rFonts w:ascii="Times New Roman" w:hAnsi="Times New Roman" w:cs="Times New Roman"/>
              <w:b w:val="0"/>
              <w:bCs w:val="0"/>
              <w:color w:val="000000" w:themeColor="text1"/>
              <w:sz w:val="24"/>
            </w:rPr>
            <w:fldChar w:fldCharType="begin"/>
          </w:r>
          <w:r w:rsidRPr="003C0720">
            <w:rPr>
              <w:rFonts w:ascii="Times New Roman" w:hAnsi="Times New Roman" w:cs="Times New Roman"/>
              <w:b w:val="0"/>
              <w:bCs w:val="0"/>
              <w:color w:val="000000" w:themeColor="text1"/>
              <w:sz w:val="24"/>
            </w:rPr>
            <w:instrText>TOC \o "1-3" \h \z \u</w:instrText>
          </w:r>
          <w:r w:rsidRPr="003C0720">
            <w:rPr>
              <w:rFonts w:ascii="Times New Roman" w:hAnsi="Times New Roman" w:cs="Times New Roman"/>
              <w:b w:val="0"/>
              <w:bCs w:val="0"/>
              <w:color w:val="000000" w:themeColor="text1"/>
              <w:sz w:val="24"/>
            </w:rPr>
            <w:fldChar w:fldCharType="separate"/>
          </w:r>
          <w:hyperlink w:anchor="_Toc73544591" w:history="1">
            <w:r w:rsidR="003C0720"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ВВЕДЕНИЕ</w:t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_Toc73544591 \h </w:instrText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1</w:t>
            </w:r>
            <w:r w:rsidR="003C0720"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6B8D6A9D" w14:textId="22B37044" w:rsidR="003C0720" w:rsidRPr="003C0720" w:rsidRDefault="003C0720" w:rsidP="00A6735C">
          <w:pPr>
            <w:pStyle w:val="11"/>
            <w:tabs>
              <w:tab w:val="left" w:pos="192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hyperlink w:anchor="_Toc73544592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ГЛАВА 1.</w:t>
            </w:r>
            <w:r w:rsidRPr="003C0720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ПОЛЬЗОВАТЕЛЬСКИЙ ИНТЕРФЕЙС СТРАНИЦ С ПРОДУКТОВЫМИ ОТЗЫВАМИ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_Toc73544592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2B400B90" w14:textId="11CC6648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3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1.1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Анализ рынка онлайн-маркетплейсов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_Toc73544593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30856F9" w14:textId="72E71301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4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1.2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Роль онлайн-отзывов в процессе принятия решения о покупке потребителями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_Toc73544594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1FD6920" w14:textId="0448FC15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5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1.3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Элементы по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л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ьзовательского интерфейса страниц с продуктовыми отзывами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_Toc73544595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15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1B69BDB" w14:textId="2EE26224" w:rsidR="003C0720" w:rsidRPr="003C0720" w:rsidRDefault="003C0720" w:rsidP="00A6735C">
          <w:pPr>
            <w:pStyle w:val="11"/>
            <w:tabs>
              <w:tab w:val="left" w:pos="192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hyperlink w:anchor="_Toc73544596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ГЛАВА 2.</w:t>
            </w:r>
            <w:r w:rsidRPr="003C0720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МОДЕЛЬ ВЛИЯНИЯ ЭЛЕМЕН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Т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ОВ ПОЛЬЗОВАТЕЛЬСКОГО ИНТЕРФЕЙСА СТРАНИЦ С ПРОДУТКОВЫМИ ОТЗЫВАМИ НА КЛИЕНТСКИЙ ОПЫТ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_Toc73544596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17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5861959" w14:textId="2F623322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7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2.1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Понятие клиентского опыта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_Toc73544597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17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04872E66" w14:textId="5881A4F2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8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2.2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Определение компонентов клиентского опыта взаимодействия с продуктовыми отзывами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_Toc73544598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20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10BA1F8" w14:textId="147A5ADE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599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2.3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Поэлементный анализ результатов интервью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_Toc73544599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23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65199A9" w14:textId="35A9CE06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600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2.4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Разработка концептуальной модели влияния элементов пользовательского интерфейса страниц с продуктовыми отзывами на клиентский опыт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_Toc73544600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37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380B7D2" w14:textId="0BD61C0F" w:rsidR="003C0720" w:rsidRPr="003C0720" w:rsidRDefault="003C0720" w:rsidP="00A6735C">
          <w:pPr>
            <w:pStyle w:val="11"/>
            <w:tabs>
              <w:tab w:val="left" w:pos="192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hyperlink w:anchor="_Toc73544601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ГЛАВА 3.</w:t>
            </w:r>
            <w:r w:rsidRPr="003C0720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ЭМПИРИЧЕСКОЕ ИССЛЕДОВАНИЕ ВЛИЯНИЯ ЭЛЕМЕНТОВ ПОЛЬЗОВАТЕЛЬСКОГО ИНТЕРФЕЙСА СТРАНИЦ С ПРОДУКТОВЫМИ ОТЗЫВАМИ НА КЛИЕНТСКИЙ ОПЫТ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_Toc73544601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45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3C18BB72" w14:textId="5BE9AC5D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602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3.1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Методология исследования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_Toc73544602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45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1BDBDB2F" w14:textId="025461F6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603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3.2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Описание выборки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_Toc73544603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45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C745A96" w14:textId="72EA555C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604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3.3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Результаты анализа данных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_Toc73544604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47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76C41564" w14:textId="14DCDBCE" w:rsidR="003C0720" w:rsidRPr="003C0720" w:rsidRDefault="003C0720" w:rsidP="00A6735C">
          <w:pPr>
            <w:pStyle w:val="23"/>
            <w:tabs>
              <w:tab w:val="left" w:pos="1680"/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i w:val="0"/>
              <w:iCs w:val="0"/>
              <w:noProof/>
              <w:sz w:val="24"/>
              <w:lang w:eastAsia="ru-RU"/>
            </w:rPr>
          </w:pPr>
          <w:hyperlink w:anchor="_Toc73544605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3.4</w:t>
            </w:r>
            <w:r w:rsidRPr="003C0720">
              <w:rPr>
                <w:rFonts w:ascii="Times New Roman" w:eastAsiaTheme="minorEastAsia" w:hAnsi="Times New Roman" w:cs="Times New Roman"/>
                <w:i w:val="0"/>
                <w:iCs w:val="0"/>
                <w:noProof/>
                <w:sz w:val="24"/>
                <w:lang w:eastAsia="ru-RU"/>
              </w:rPr>
              <w:tab/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 xml:space="preserve">Рекомендации по 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д</w:t>
            </w:r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изайну пользовательского интерфейса страницы с продуктовыми отзывами в онлайн-маркетплейсах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_Toc73544605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58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5B75828E" w14:textId="2173E342" w:rsidR="003C0720" w:rsidRPr="003C0720" w:rsidRDefault="003C0720" w:rsidP="00A6735C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hyperlink w:anchor="_Toc73544606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ЗАКЛЮЧЕНИЕ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_Toc73544606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61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461E6AB6" w14:textId="4160360D" w:rsidR="003C0720" w:rsidRPr="003C0720" w:rsidRDefault="003C0720" w:rsidP="00A6735C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hyperlink w:anchor="_Toc73544607" w:history="1">
            <w:r w:rsidRPr="003C0720">
              <w:rPr>
                <w:rStyle w:val="a4"/>
                <w:rFonts w:ascii="Times New Roman" w:hAnsi="Times New Roman" w:cs="Times New Roman"/>
                <w:noProof/>
                <w:sz w:val="24"/>
              </w:rPr>
              <w:t>СПИСОК ИСПОЛЬЗОВАННЫХ ИСТОЧНИКОВ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_Toc73544607 \h </w:instrTex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t>62</w:t>
            </w:r>
            <w:r w:rsidRPr="003C0720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14:paraId="17F09BE4" w14:textId="5EC062E7" w:rsidR="003C0720" w:rsidRPr="003C0720" w:rsidRDefault="003C0720" w:rsidP="00A6735C">
          <w:pPr>
            <w:pStyle w:val="11"/>
            <w:tabs>
              <w:tab w:val="right" w:leader="dot" w:pos="9345"/>
            </w:tabs>
            <w:spacing w:line="276" w:lineRule="auto"/>
            <w:rPr>
              <w:rFonts w:ascii="Times New Roman" w:eastAsiaTheme="minorEastAsia" w:hAnsi="Times New Roman" w:cs="Times New Roman"/>
              <w:b w:val="0"/>
              <w:bCs w:val="0"/>
              <w:noProof/>
              <w:sz w:val="24"/>
              <w:lang w:eastAsia="ru-RU"/>
            </w:rPr>
          </w:pP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fldChar w:fldCharType="begin"/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instrText xml:space="preserve"> </w:instrText>
          </w:r>
          <w:r w:rsidRPr="003C0720">
            <w:rPr>
              <w:rFonts w:ascii="Times New Roman" w:hAnsi="Times New Roman" w:cs="Times New Roman"/>
              <w:noProof/>
              <w:sz w:val="24"/>
            </w:rPr>
            <w:instrText>HYPERLINK \l "_Toc73544608"</w:instrText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instrText xml:space="preserve"> </w:instrText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fldChar w:fldCharType="separate"/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t>ПРИЛОЖЕНИЯ</w:t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tab/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fldChar w:fldCharType="begin"/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instrText xml:space="preserve"> PAGEREF _Toc73544608 \h </w:instrText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fldChar w:fldCharType="separate"/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t>69</w:t>
          </w:r>
          <w:r w:rsidRPr="003C0720">
            <w:rPr>
              <w:rFonts w:ascii="Times New Roman" w:hAnsi="Times New Roman" w:cs="Times New Roman"/>
              <w:noProof/>
              <w:webHidden/>
              <w:sz w:val="24"/>
            </w:rPr>
            <w:fldChar w:fldCharType="end"/>
          </w:r>
          <w:r w:rsidRPr="003C0720">
            <w:rPr>
              <w:rStyle w:val="a4"/>
              <w:rFonts w:ascii="Times New Roman" w:hAnsi="Times New Roman" w:cs="Times New Roman"/>
              <w:noProof/>
              <w:sz w:val="24"/>
            </w:rPr>
            <w:fldChar w:fldCharType="end"/>
          </w:r>
        </w:p>
        <w:p w14:paraId="1DAE6BB3" w14:textId="04993028" w:rsidR="008B6AE8" w:rsidRPr="003C0720" w:rsidRDefault="008B6AE8" w:rsidP="00A6735C">
          <w:pPr>
            <w:spacing w:line="276" w:lineRule="auto"/>
            <w:ind w:firstLine="0"/>
            <w:jc w:val="both"/>
            <w:rPr>
              <w:rFonts w:cs="Times New Roman"/>
              <w:color w:val="000000" w:themeColor="text1"/>
            </w:rPr>
          </w:pPr>
          <w:r w:rsidRPr="003C0720">
            <w:rPr>
              <w:rFonts w:cs="Times New Roman"/>
              <w:noProof/>
              <w:color w:val="000000" w:themeColor="text1"/>
            </w:rPr>
            <w:fldChar w:fldCharType="end"/>
          </w:r>
        </w:p>
      </w:sdtContent>
    </w:sdt>
    <w:p w14:paraId="18D08E86" w14:textId="77777777" w:rsidR="00B33647" w:rsidRDefault="00B33647" w:rsidP="00AA6F45">
      <w:pPr>
        <w:pStyle w:val="1"/>
        <w:numPr>
          <w:ilvl w:val="0"/>
          <w:numId w:val="0"/>
        </w:numPr>
        <w:sectPr w:rsidR="00B33647" w:rsidSect="00B33647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14:paraId="60D7413C" w14:textId="54AA000B" w:rsidR="00AA6F45" w:rsidRPr="00CE339C" w:rsidRDefault="00AA6F45" w:rsidP="00AA6F45">
      <w:pPr>
        <w:pStyle w:val="1"/>
        <w:numPr>
          <w:ilvl w:val="0"/>
          <w:numId w:val="0"/>
        </w:numPr>
      </w:pPr>
      <w:bookmarkStart w:id="0" w:name="_Toc73544591"/>
      <w:r w:rsidRPr="00CE339C">
        <w:lastRenderedPageBreak/>
        <w:t>ВВЕДЕНИЕ</w:t>
      </w:r>
      <w:bookmarkEnd w:id="0"/>
    </w:p>
    <w:p w14:paraId="2FBDEB30" w14:textId="7BE89589" w:rsidR="00A0257A" w:rsidRPr="00CE339C" w:rsidRDefault="00A0257A" w:rsidP="00CE3608">
      <w:pPr>
        <w:jc w:val="both"/>
        <w:rPr>
          <w:rFonts w:eastAsia="Calibri"/>
          <w:b/>
        </w:rPr>
      </w:pPr>
      <w:r w:rsidRPr="00CE339C">
        <w:rPr>
          <w:rFonts w:eastAsia="Calibri"/>
          <w:b/>
        </w:rPr>
        <w:t xml:space="preserve">Актуальность и проблема: </w:t>
      </w:r>
    </w:p>
    <w:p w14:paraId="73243E2A" w14:textId="638AB730" w:rsidR="007D10F0" w:rsidRPr="00CE339C" w:rsidRDefault="0029714E" w:rsidP="00CE3608">
      <w:pPr>
        <w:jc w:val="both"/>
        <w:rPr>
          <w:rFonts w:eastAsia="Calibri"/>
          <w:bCs/>
        </w:rPr>
      </w:pPr>
      <w:r w:rsidRPr="00CE339C">
        <w:rPr>
          <w:rFonts w:eastAsia="Calibri"/>
          <w:bCs/>
        </w:rPr>
        <w:t xml:space="preserve">Рынок онлайн-маркетплейсов сегодня активно растет и развивается, в том числе за счет появления новых игроков, и это формирует необходимость улучшения методов вовлечения и удержания потребителей, одним из которых традиционно является управление качеством клиентского опыта. </w:t>
      </w:r>
      <w:r w:rsidR="007D10F0" w:rsidRPr="00CE339C">
        <w:rPr>
          <w:bCs/>
          <w:spacing w:val="2"/>
        </w:rPr>
        <w:t>Менеджмент клиентского опыта сегодня является одним из приоритетных направлени</w:t>
      </w:r>
      <w:r w:rsidR="0097709E">
        <w:rPr>
          <w:bCs/>
          <w:spacing w:val="2"/>
        </w:rPr>
        <w:t>й</w:t>
      </w:r>
      <w:r w:rsidR="007D10F0" w:rsidRPr="00CE339C">
        <w:rPr>
          <w:bCs/>
          <w:spacing w:val="2"/>
        </w:rPr>
        <w:t xml:space="preserve"> развития для организаций</w:t>
      </w:r>
      <w:r w:rsidR="004B3AF4" w:rsidRPr="00CE339C">
        <w:rPr>
          <w:rStyle w:val="ab"/>
          <w:bCs/>
          <w:spacing w:val="2"/>
          <w:lang w:val="en-US"/>
        </w:rPr>
        <w:footnoteReference w:id="1"/>
      </w:r>
      <w:r w:rsidR="007D10F0" w:rsidRPr="00CE339C">
        <w:rPr>
          <w:bCs/>
          <w:spacing w:val="2"/>
        </w:rPr>
        <w:t>, а умение им управлять стало одной из ключевых бизнес-компетенций</w:t>
      </w:r>
      <w:r w:rsidR="007D10F0" w:rsidRPr="00CE339C">
        <w:rPr>
          <w:rStyle w:val="ab"/>
          <w:bCs/>
          <w:spacing w:val="2"/>
        </w:rPr>
        <w:footnoteReference w:id="2"/>
      </w:r>
      <w:r w:rsidR="007D10F0" w:rsidRPr="00CE339C">
        <w:rPr>
          <w:bCs/>
          <w:spacing w:val="2"/>
        </w:rPr>
        <w:t xml:space="preserve">, и удобству клиента уделяется особое внимание, так как это способствует росту показателей лояльности и удовлетворенности. </w:t>
      </w:r>
    </w:p>
    <w:p w14:paraId="71F215E9" w14:textId="6968D729" w:rsidR="007D10F0" w:rsidRPr="00CE339C" w:rsidRDefault="007D10F0" w:rsidP="00CE3608">
      <w:pPr>
        <w:jc w:val="both"/>
        <w:rPr>
          <w:bCs/>
          <w:spacing w:val="2"/>
        </w:rPr>
      </w:pPr>
      <w:r w:rsidRPr="00CE339C">
        <w:rPr>
          <w:rFonts w:eastAsia="Calibri"/>
          <w:bCs/>
        </w:rPr>
        <w:t>Онлайн-отзывы являются крайне важной частью формирования совокупного клиентского опыта как в электронной коммерции в целом, так и в маркетплейсах в частности</w:t>
      </w:r>
      <w:r w:rsidRPr="00CE339C">
        <w:rPr>
          <w:bCs/>
          <w:spacing w:val="2"/>
        </w:rPr>
        <w:t>. Они не являются новым инструментом, но сейчас они приобрели критическую значимость для магазинов, функционирующих в онлайн-пространстве, так как они стали гораздо более доступным и понятным шагом покупательского пути. Для маркетплейсов они являются важным элементом взаимодействия с пользователями</w:t>
      </w:r>
      <w:r w:rsidRPr="00CE339C">
        <w:rPr>
          <w:rStyle w:val="ab"/>
          <w:bCs/>
          <w:spacing w:val="2"/>
        </w:rPr>
        <w:footnoteReference w:id="3"/>
      </w:r>
      <w:r w:rsidRPr="00CE339C">
        <w:rPr>
          <w:bCs/>
          <w:spacing w:val="2"/>
        </w:rPr>
        <w:t xml:space="preserve">: отзывы помогают построить репутацию, увеличить продажи и становятся одним из решающих драйверов принятия решения о покупке. </w:t>
      </w:r>
    </w:p>
    <w:p w14:paraId="0D32EA56" w14:textId="01E75F7B" w:rsidR="006F7195" w:rsidRPr="00CE339C" w:rsidRDefault="007D10F0" w:rsidP="00B7083A">
      <w:pPr>
        <w:jc w:val="both"/>
        <w:rPr>
          <w:rFonts w:eastAsia="Calibri"/>
          <w:bCs/>
        </w:rPr>
      </w:pPr>
      <w:r w:rsidRPr="00CE339C">
        <w:rPr>
          <w:rFonts w:eastAsia="Calibri"/>
          <w:bCs/>
        </w:rPr>
        <w:t>П</w:t>
      </w:r>
      <w:r w:rsidR="0029714E" w:rsidRPr="00CE339C">
        <w:rPr>
          <w:rFonts w:eastAsia="Calibri"/>
          <w:bCs/>
        </w:rPr>
        <w:t xml:space="preserve">ри этом опыт взаимодействия с отзывами недостаточно изучен, отсутствуют более детальные исследования в части того, какие элементы </w:t>
      </w:r>
      <w:r w:rsidR="00486B19" w:rsidRPr="00CE339C">
        <w:rPr>
          <w:rFonts w:eastAsia="Calibri"/>
          <w:bCs/>
        </w:rPr>
        <w:t xml:space="preserve">представления отзывов </w:t>
      </w:r>
      <w:r w:rsidR="0029714E" w:rsidRPr="00CE339C">
        <w:rPr>
          <w:rFonts w:eastAsia="Calibri"/>
          <w:bCs/>
        </w:rPr>
        <w:t>формируют этот опыт</w:t>
      </w:r>
      <w:r w:rsidRPr="00CE339C">
        <w:rPr>
          <w:rFonts w:eastAsia="Calibri"/>
          <w:bCs/>
        </w:rPr>
        <w:t xml:space="preserve">. </w:t>
      </w:r>
      <w:r w:rsidR="006F7195" w:rsidRPr="00CE339C">
        <w:rPr>
          <w:rFonts w:eastAsia="Calibri"/>
          <w:bCs/>
        </w:rPr>
        <w:t xml:space="preserve">Многие полагают, что </w:t>
      </w:r>
      <w:r w:rsidR="00020A0A" w:rsidRPr="00CE339C">
        <w:rPr>
          <w:rFonts w:eastAsia="Calibri"/>
          <w:bCs/>
        </w:rPr>
        <w:t xml:space="preserve">создание и улучшение </w:t>
      </w:r>
      <w:r w:rsidR="006F7195" w:rsidRPr="00CE339C">
        <w:rPr>
          <w:rFonts w:eastAsia="Calibri"/>
          <w:bCs/>
        </w:rPr>
        <w:t xml:space="preserve">системы представления отзывов </w:t>
      </w:r>
      <w:r w:rsidR="00020A0A" w:rsidRPr="00CE339C">
        <w:rPr>
          <w:rFonts w:eastAsia="Calibri"/>
          <w:bCs/>
        </w:rPr>
        <w:t xml:space="preserve">— </w:t>
      </w:r>
      <w:r w:rsidR="00B7083A" w:rsidRPr="00CE339C">
        <w:rPr>
          <w:rFonts w:eastAsia="Calibri"/>
          <w:bCs/>
        </w:rPr>
        <w:t xml:space="preserve">скорее </w:t>
      </w:r>
      <w:r w:rsidR="00020A0A" w:rsidRPr="00CE339C">
        <w:rPr>
          <w:rFonts w:eastAsia="Calibri"/>
          <w:bCs/>
        </w:rPr>
        <w:t xml:space="preserve">технологический вызов, а не управленческий, при этом, вкладывая значительные средства в технологии, руководство не всегда </w:t>
      </w:r>
      <w:r w:rsidR="00303BC2" w:rsidRPr="00CE339C">
        <w:rPr>
          <w:rFonts w:eastAsia="Calibri"/>
          <w:bCs/>
        </w:rPr>
        <w:t xml:space="preserve">корректно </w:t>
      </w:r>
      <w:r w:rsidR="00020A0A" w:rsidRPr="00CE339C">
        <w:rPr>
          <w:rFonts w:eastAsia="Calibri"/>
          <w:bCs/>
        </w:rPr>
        <w:t xml:space="preserve">управляет тем, </w:t>
      </w:r>
      <w:r w:rsidR="00303BC2" w:rsidRPr="00CE339C">
        <w:rPr>
          <w:rFonts w:eastAsia="Calibri"/>
          <w:bCs/>
        </w:rPr>
        <w:t>насколько качественно спроектирована система отзывов</w:t>
      </w:r>
      <w:r w:rsidR="00B7083A" w:rsidRPr="00CE339C">
        <w:rPr>
          <w:rStyle w:val="ab"/>
          <w:rFonts w:eastAsia="Calibri"/>
          <w:bCs/>
        </w:rPr>
        <w:footnoteReference w:id="4"/>
      </w:r>
      <w:r w:rsidR="00B7083A" w:rsidRPr="00CE339C">
        <w:rPr>
          <w:rFonts w:eastAsia="Calibri"/>
          <w:bCs/>
        </w:rPr>
        <w:t xml:space="preserve">. </w:t>
      </w:r>
      <w:r w:rsidR="00B34821" w:rsidRPr="00CE339C">
        <w:rPr>
          <w:rFonts w:eastAsia="Calibri"/>
          <w:bCs/>
        </w:rPr>
        <w:t xml:space="preserve">Требуется более четкое и систематизированное понимание того, как управлять опытом взаимодействия покупателей </w:t>
      </w:r>
      <w:r w:rsidR="00B34821" w:rsidRPr="00CE339C">
        <w:rPr>
          <w:rFonts w:eastAsia="Calibri"/>
          <w:bCs/>
        </w:rPr>
        <w:lastRenderedPageBreak/>
        <w:t xml:space="preserve">с отзывами, </w:t>
      </w:r>
      <w:r w:rsidR="00562E70" w:rsidRPr="00CE339C">
        <w:rPr>
          <w:rFonts w:eastAsia="Calibri"/>
          <w:bCs/>
        </w:rPr>
        <w:t xml:space="preserve">а также того, </w:t>
      </w:r>
      <w:r w:rsidR="00B34821" w:rsidRPr="00CE339C">
        <w:rPr>
          <w:rFonts w:eastAsia="Calibri"/>
          <w:bCs/>
        </w:rPr>
        <w:t>внедрение и улучшение каких элементов мо</w:t>
      </w:r>
      <w:r w:rsidR="00562E70" w:rsidRPr="00CE339C">
        <w:rPr>
          <w:rFonts w:eastAsia="Calibri"/>
          <w:bCs/>
        </w:rPr>
        <w:t>же</w:t>
      </w:r>
      <w:r w:rsidR="00B34821" w:rsidRPr="00CE339C">
        <w:rPr>
          <w:rFonts w:eastAsia="Calibri"/>
          <w:bCs/>
        </w:rPr>
        <w:t xml:space="preserve">т помочь сделать этот опыт более качественным и сбалансированным. </w:t>
      </w:r>
    </w:p>
    <w:p w14:paraId="35863477" w14:textId="79676EAC" w:rsidR="00A0257A" w:rsidRPr="00CE339C" w:rsidRDefault="00A0257A" w:rsidP="00CE3608">
      <w:pPr>
        <w:jc w:val="both"/>
        <w:rPr>
          <w:rFonts w:eastAsia="Calibri"/>
          <w:bCs/>
        </w:rPr>
      </w:pPr>
      <w:r w:rsidRPr="00CE339C">
        <w:rPr>
          <w:rFonts w:eastAsia="Calibri"/>
          <w:b/>
        </w:rPr>
        <w:t>Цель</w:t>
      </w:r>
      <w:r w:rsidRPr="00CE339C">
        <w:rPr>
          <w:rFonts w:eastAsia="Calibri"/>
        </w:rPr>
        <w:t xml:space="preserve"> — </w:t>
      </w:r>
      <w:r w:rsidR="00DB450F" w:rsidRPr="00FA607C">
        <w:t>оценить</w:t>
      </w:r>
      <w:r w:rsidR="00DB450F">
        <w:t>, как элементы</w:t>
      </w:r>
      <w:r w:rsidR="00DB450F" w:rsidRPr="00FA607C">
        <w:t xml:space="preserve"> пользовательского интерфейса страниц с продуктовыми отзывами в онлайн-маркетплейсах</w:t>
      </w:r>
      <w:r w:rsidR="00DB450F">
        <w:t xml:space="preserve"> влияют на</w:t>
      </w:r>
      <w:r w:rsidR="00DB450F" w:rsidRPr="00FA607C">
        <w:t xml:space="preserve"> клиентский опыт </w:t>
      </w:r>
      <w:r w:rsidR="00DB450F">
        <w:t xml:space="preserve">и процесс принятия решения </w:t>
      </w:r>
      <w:r w:rsidR="00DB450F" w:rsidRPr="00FA607C">
        <w:t>о покупке</w:t>
      </w:r>
      <w:r w:rsidR="00DB450F">
        <w:t xml:space="preserve"> потребителями</w:t>
      </w:r>
      <w:r w:rsidR="00DB450F" w:rsidRPr="00FA607C">
        <w:t>.</w:t>
      </w:r>
    </w:p>
    <w:p w14:paraId="7897874D" w14:textId="65A2CBA8" w:rsidR="00A0257A" w:rsidRDefault="00A0257A" w:rsidP="00CE3608">
      <w:pPr>
        <w:jc w:val="both"/>
        <w:rPr>
          <w:rFonts w:eastAsia="Calibri"/>
          <w:b/>
        </w:rPr>
      </w:pPr>
      <w:r w:rsidRPr="00CE339C">
        <w:rPr>
          <w:rFonts w:eastAsia="Calibri"/>
          <w:b/>
        </w:rPr>
        <w:t xml:space="preserve">Задачи: </w:t>
      </w:r>
    </w:p>
    <w:p w14:paraId="316BE98A" w14:textId="25FC3A92" w:rsidR="00DB450F" w:rsidRPr="00DB450F" w:rsidRDefault="00DB450F" w:rsidP="00DB450F">
      <w:pPr>
        <w:pStyle w:val="a8"/>
        <w:numPr>
          <w:ilvl w:val="0"/>
          <w:numId w:val="41"/>
        </w:numPr>
        <w:jc w:val="both"/>
        <w:rPr>
          <w:rFonts w:eastAsia="Calibri"/>
          <w:b/>
        </w:rPr>
      </w:pPr>
      <w:r>
        <w:t>В</w:t>
      </w:r>
      <w:r>
        <w:t>ыявить элементы</w:t>
      </w:r>
      <w:r w:rsidRPr="00FA607C">
        <w:t xml:space="preserve"> пользовательского интерфейса</w:t>
      </w:r>
      <w:r>
        <w:t xml:space="preserve">, которые </w:t>
      </w:r>
      <w:r w:rsidRPr="00FA607C">
        <w:t xml:space="preserve">российские маркетплейсы </w:t>
      </w:r>
      <w:r>
        <w:t xml:space="preserve">используют для </w:t>
      </w:r>
      <w:r w:rsidRPr="00FA607C">
        <w:t>представлени</w:t>
      </w:r>
      <w:r>
        <w:t>я</w:t>
      </w:r>
      <w:r w:rsidRPr="00FA607C">
        <w:t xml:space="preserve"> онлайн-отзывов;</w:t>
      </w:r>
    </w:p>
    <w:p w14:paraId="7ED9C780" w14:textId="74EC77BC" w:rsidR="00DB450F" w:rsidRPr="00DB450F" w:rsidRDefault="00DB450F" w:rsidP="00DB450F">
      <w:pPr>
        <w:pStyle w:val="a8"/>
        <w:numPr>
          <w:ilvl w:val="0"/>
          <w:numId w:val="41"/>
        </w:numPr>
        <w:jc w:val="both"/>
        <w:rPr>
          <w:rFonts w:eastAsia="Calibri"/>
          <w:b/>
        </w:rPr>
      </w:pPr>
      <w:r>
        <w:t>В</w:t>
      </w:r>
      <w:r w:rsidRPr="00FA607C">
        <w:t>ыявить</w:t>
      </w:r>
      <w:r>
        <w:t xml:space="preserve"> компоненты</w:t>
      </w:r>
      <w:r w:rsidRPr="00FA607C">
        <w:t xml:space="preserve"> клиентского опыта</w:t>
      </w:r>
      <w:r>
        <w:t>, формируемые в процессе</w:t>
      </w:r>
      <w:r w:rsidRPr="00FA607C">
        <w:t xml:space="preserve"> взаимодействия</w:t>
      </w:r>
      <w:r>
        <w:t xml:space="preserve"> потребителей</w:t>
      </w:r>
      <w:r w:rsidRPr="00FA607C">
        <w:t xml:space="preserve"> с отзывами в онлайн-маркетплейсах</w:t>
      </w:r>
      <w:r>
        <w:t>;</w:t>
      </w:r>
    </w:p>
    <w:p w14:paraId="37E0AF2C" w14:textId="3CAEF2E0" w:rsidR="00DB450F" w:rsidRPr="00DB450F" w:rsidRDefault="00DB450F" w:rsidP="00DB450F">
      <w:pPr>
        <w:pStyle w:val="a8"/>
        <w:numPr>
          <w:ilvl w:val="0"/>
          <w:numId w:val="41"/>
        </w:numPr>
        <w:jc w:val="both"/>
        <w:rPr>
          <w:rFonts w:eastAsia="Calibri"/>
          <w:b/>
        </w:rPr>
      </w:pPr>
      <w:r>
        <w:t>О</w:t>
      </w:r>
      <w:r>
        <w:t xml:space="preserve">ценить, как </w:t>
      </w:r>
      <w:r w:rsidRPr="00FA607C">
        <w:t xml:space="preserve">различные элементы </w:t>
      </w:r>
      <w:r>
        <w:t xml:space="preserve">пользовательского </w:t>
      </w:r>
      <w:r w:rsidRPr="00FA607C">
        <w:t>интерфейса страниц с продуктовыми отзывами</w:t>
      </w:r>
      <w:r>
        <w:t xml:space="preserve"> влияют на компоненты клиентского опыта и процесс принятия решения </w:t>
      </w:r>
      <w:r w:rsidRPr="00FA607C">
        <w:t>о покупке</w:t>
      </w:r>
      <w:r>
        <w:t xml:space="preserve"> потребителями</w:t>
      </w:r>
      <w:r w:rsidRPr="00FA607C">
        <w:t>;</w:t>
      </w:r>
    </w:p>
    <w:p w14:paraId="2C2F19D7" w14:textId="3AA912DA" w:rsidR="00DB450F" w:rsidRPr="00DB450F" w:rsidRDefault="00DB450F" w:rsidP="00DB450F">
      <w:pPr>
        <w:pStyle w:val="a8"/>
        <w:numPr>
          <w:ilvl w:val="0"/>
          <w:numId w:val="41"/>
        </w:numPr>
        <w:jc w:val="both"/>
        <w:rPr>
          <w:rFonts w:eastAsia="Calibri"/>
          <w:b/>
        </w:rPr>
      </w:pPr>
      <w:r>
        <w:t>Р</w:t>
      </w:r>
      <w:r>
        <w:t>азработать практические рекомендации по дизайну пользовательского интерфейса для онлайн-ритейлеров</w:t>
      </w:r>
      <w:r w:rsidRPr="00FA607C">
        <w:t>.</w:t>
      </w:r>
    </w:p>
    <w:p w14:paraId="2F8B01F0" w14:textId="77777777" w:rsidR="00A0257A" w:rsidRPr="00CE339C" w:rsidRDefault="00A0257A" w:rsidP="00CE3608">
      <w:pPr>
        <w:jc w:val="both"/>
        <w:rPr>
          <w:rFonts w:eastAsia="Calibri"/>
          <w:b/>
        </w:rPr>
      </w:pPr>
      <w:r w:rsidRPr="00CE339C">
        <w:rPr>
          <w:rFonts w:eastAsia="Calibri"/>
          <w:b/>
        </w:rPr>
        <w:t xml:space="preserve">Формат работы: </w:t>
      </w:r>
      <w:r w:rsidRPr="00CE339C">
        <w:rPr>
          <w:rFonts w:eastAsia="Calibri"/>
          <w:bCs/>
        </w:rPr>
        <w:t>эмпирическое исследование.</w:t>
      </w:r>
    </w:p>
    <w:p w14:paraId="0012C905" w14:textId="18402CA5" w:rsidR="00613287" w:rsidRDefault="00A0257A" w:rsidP="00B251EA">
      <w:pPr>
        <w:spacing w:after="80"/>
        <w:ind w:firstLine="708"/>
        <w:jc w:val="both"/>
        <w:rPr>
          <w:rFonts w:eastAsia="Calibri" w:cs="Arial"/>
          <w:bCs/>
          <w:szCs w:val="22"/>
        </w:rPr>
      </w:pPr>
      <w:r w:rsidRPr="00CE339C">
        <w:rPr>
          <w:rFonts w:eastAsia="Calibri" w:cs="Arial"/>
          <w:b/>
          <w:szCs w:val="22"/>
        </w:rPr>
        <w:t xml:space="preserve">Методы сбора данных: </w:t>
      </w:r>
      <w:r w:rsidR="009343F6" w:rsidRPr="00CE339C">
        <w:rPr>
          <w:rFonts w:eastAsia="Calibri" w:cs="Arial"/>
          <w:bCs/>
          <w:szCs w:val="22"/>
        </w:rPr>
        <w:t>с целью</w:t>
      </w:r>
      <w:r w:rsidRPr="00CE339C">
        <w:rPr>
          <w:rFonts w:eastAsia="Calibri" w:cs="Arial"/>
          <w:bCs/>
          <w:szCs w:val="22"/>
        </w:rPr>
        <w:t xml:space="preserve"> реш</w:t>
      </w:r>
      <w:r w:rsidR="009343F6" w:rsidRPr="00CE339C">
        <w:rPr>
          <w:rFonts w:eastAsia="Calibri" w:cs="Arial"/>
          <w:bCs/>
          <w:szCs w:val="22"/>
        </w:rPr>
        <w:t>ения</w:t>
      </w:r>
      <w:r w:rsidRPr="00CE339C">
        <w:rPr>
          <w:rFonts w:eastAsia="Calibri" w:cs="Arial"/>
          <w:bCs/>
          <w:szCs w:val="22"/>
        </w:rPr>
        <w:t xml:space="preserve"> поставленны</w:t>
      </w:r>
      <w:r w:rsidR="009343F6" w:rsidRPr="00CE339C">
        <w:rPr>
          <w:rFonts w:eastAsia="Calibri" w:cs="Arial"/>
          <w:bCs/>
          <w:szCs w:val="22"/>
        </w:rPr>
        <w:t>х</w:t>
      </w:r>
      <w:r w:rsidRPr="00CE339C">
        <w:rPr>
          <w:rFonts w:eastAsia="Calibri" w:cs="Arial"/>
          <w:bCs/>
          <w:szCs w:val="22"/>
        </w:rPr>
        <w:t xml:space="preserve"> задач</w:t>
      </w:r>
      <w:r w:rsidR="005B7D04" w:rsidRPr="00CE339C">
        <w:rPr>
          <w:rFonts w:eastAsia="Calibri" w:cs="Arial"/>
          <w:bCs/>
          <w:szCs w:val="22"/>
        </w:rPr>
        <w:t xml:space="preserve"> </w:t>
      </w:r>
      <w:r w:rsidRPr="00CE339C">
        <w:rPr>
          <w:rFonts w:eastAsia="Calibri" w:cs="Arial"/>
          <w:bCs/>
          <w:szCs w:val="22"/>
        </w:rPr>
        <w:t>был проведен</w:t>
      </w:r>
      <w:r w:rsidR="0050541B" w:rsidRPr="00CE339C">
        <w:rPr>
          <w:rFonts w:eastAsia="Calibri" w:cs="Arial"/>
          <w:bCs/>
          <w:szCs w:val="22"/>
        </w:rPr>
        <w:t>, во-первых,</w:t>
      </w:r>
      <w:r w:rsidRPr="00CE339C">
        <w:rPr>
          <w:rFonts w:eastAsia="Calibri" w:cs="Arial"/>
          <w:bCs/>
          <w:szCs w:val="22"/>
        </w:rPr>
        <w:t xml:space="preserve"> а</w:t>
      </w:r>
      <w:r w:rsidR="00496CF4" w:rsidRPr="00CE339C">
        <w:rPr>
          <w:rFonts w:eastAsia="Calibri" w:cs="Arial"/>
          <w:bCs/>
          <w:szCs w:val="22"/>
        </w:rPr>
        <w:t xml:space="preserve">нализ форматов представления онлайн-отзывов, используемых крупнейшими российскими маркетплейсами для выявления и изучения лучших рыночных практик, во-вторых, юзабилити-интервью с покупателями российских маркетплейсов, которое помогло </w:t>
      </w:r>
      <w:r w:rsidR="002E07C6" w:rsidRPr="00CE339C">
        <w:rPr>
          <w:rFonts w:eastAsia="Calibri" w:cs="Arial"/>
          <w:bCs/>
          <w:szCs w:val="22"/>
        </w:rPr>
        <w:t xml:space="preserve">определить </w:t>
      </w:r>
      <w:r w:rsidR="00DC09D9">
        <w:rPr>
          <w:rFonts w:eastAsia="Calibri" w:cs="Arial"/>
          <w:bCs/>
          <w:szCs w:val="22"/>
        </w:rPr>
        <w:t>влияние</w:t>
      </w:r>
      <w:r w:rsidR="002E07C6" w:rsidRPr="00CE339C">
        <w:rPr>
          <w:rFonts w:eastAsia="Calibri" w:cs="Arial"/>
          <w:bCs/>
          <w:szCs w:val="22"/>
        </w:rPr>
        <w:t xml:space="preserve"> различных элементов онлайн-отзывов </w:t>
      </w:r>
      <w:r w:rsidR="00DC09D9">
        <w:rPr>
          <w:rFonts w:eastAsia="Calibri" w:cs="Arial"/>
          <w:bCs/>
          <w:szCs w:val="22"/>
        </w:rPr>
        <w:t>на</w:t>
      </w:r>
      <w:r w:rsidR="002E07C6" w:rsidRPr="00CE339C">
        <w:rPr>
          <w:rFonts w:eastAsia="Calibri" w:cs="Arial"/>
          <w:bCs/>
          <w:szCs w:val="22"/>
        </w:rPr>
        <w:t xml:space="preserve"> формирование клиентского опыта взаимодействия с онлайн-отзывами</w:t>
      </w:r>
      <w:r w:rsidR="00613287">
        <w:rPr>
          <w:rFonts w:eastAsia="Calibri" w:cs="Arial"/>
          <w:bCs/>
          <w:szCs w:val="22"/>
        </w:rPr>
        <w:t xml:space="preserve"> и разработать концептуальную модель. Далее в качестве третьего этапа было проведено тестирование модели с помощью проведения онлайн-опроса покупателей российских маркетплейсов </w:t>
      </w:r>
      <w:r w:rsidR="00AC627B">
        <w:rPr>
          <w:rFonts w:eastAsia="Calibri" w:cs="Arial"/>
          <w:bCs/>
          <w:szCs w:val="22"/>
        </w:rPr>
        <w:t xml:space="preserve">и </w:t>
      </w:r>
      <w:r w:rsidR="00B251EA">
        <w:rPr>
          <w:rFonts w:eastAsia="Calibri" w:cs="Arial"/>
          <w:bCs/>
          <w:szCs w:val="22"/>
        </w:rPr>
        <w:t xml:space="preserve">анализ собранных данных в программном обеспечении </w:t>
      </w:r>
      <w:r w:rsidR="00B251EA">
        <w:rPr>
          <w:rFonts w:eastAsia="Calibri" w:cs="Arial"/>
          <w:bCs/>
          <w:szCs w:val="22"/>
          <w:lang w:val="en-US"/>
        </w:rPr>
        <w:t>SPSS</w:t>
      </w:r>
      <w:r w:rsidR="00B251EA" w:rsidRPr="00B251EA">
        <w:rPr>
          <w:rFonts w:eastAsia="Calibri" w:cs="Arial"/>
          <w:bCs/>
          <w:szCs w:val="22"/>
        </w:rPr>
        <w:t>.</w:t>
      </w:r>
      <w:r w:rsidR="00B251EA">
        <w:rPr>
          <w:rFonts w:eastAsia="Calibri" w:cs="Arial"/>
          <w:bCs/>
          <w:szCs w:val="22"/>
        </w:rPr>
        <w:t xml:space="preserve"> </w:t>
      </w:r>
    </w:p>
    <w:p w14:paraId="78EF98C3" w14:textId="2E590F07" w:rsidR="00486B19" w:rsidRPr="00205063" w:rsidRDefault="00A0257A" w:rsidP="00205063">
      <w:pPr>
        <w:spacing w:after="80"/>
        <w:jc w:val="both"/>
        <w:rPr>
          <w:rFonts w:eastAsia="Calibri" w:cs="Arial"/>
          <w:b/>
          <w:szCs w:val="22"/>
        </w:rPr>
      </w:pPr>
      <w:r w:rsidRPr="00CE339C">
        <w:rPr>
          <w:rFonts w:eastAsia="Calibri" w:cs="Arial"/>
          <w:b/>
          <w:szCs w:val="22"/>
        </w:rPr>
        <w:t>Результаты работы:</w:t>
      </w:r>
      <w:r w:rsidRPr="00B8362E">
        <w:rPr>
          <w:rFonts w:eastAsia="Calibri" w:cs="Arial"/>
          <w:bCs/>
          <w:szCs w:val="22"/>
        </w:rPr>
        <w:t xml:space="preserve"> </w:t>
      </w:r>
      <w:r w:rsidR="00B8362E">
        <w:t xml:space="preserve">в качестве первых результатов работы были </w:t>
      </w:r>
      <w:r w:rsidR="002E07C6" w:rsidRPr="00CE339C">
        <w:rPr>
          <w:rFonts w:eastAsia="Calibri" w:cs="Arial"/>
          <w:bCs/>
          <w:szCs w:val="22"/>
        </w:rPr>
        <w:t>систематиз</w:t>
      </w:r>
      <w:r w:rsidR="00B8362E">
        <w:rPr>
          <w:rFonts w:eastAsia="Calibri" w:cs="Arial"/>
          <w:bCs/>
          <w:szCs w:val="22"/>
        </w:rPr>
        <w:t>ированы</w:t>
      </w:r>
      <w:r w:rsidR="002E07C6" w:rsidRPr="00CE339C">
        <w:rPr>
          <w:rFonts w:eastAsia="Calibri" w:cs="Arial"/>
          <w:bCs/>
          <w:szCs w:val="22"/>
        </w:rPr>
        <w:t xml:space="preserve"> лучши</w:t>
      </w:r>
      <w:r w:rsidR="00B8362E">
        <w:rPr>
          <w:rFonts w:eastAsia="Calibri" w:cs="Arial"/>
          <w:bCs/>
          <w:szCs w:val="22"/>
        </w:rPr>
        <w:t>е</w:t>
      </w:r>
      <w:r w:rsidR="002E07C6" w:rsidRPr="00CE339C">
        <w:rPr>
          <w:rFonts w:eastAsia="Calibri" w:cs="Arial"/>
          <w:bCs/>
          <w:szCs w:val="22"/>
        </w:rPr>
        <w:t xml:space="preserve"> практик</w:t>
      </w:r>
      <w:r w:rsidR="00B8362E">
        <w:rPr>
          <w:rFonts w:eastAsia="Calibri" w:cs="Arial"/>
          <w:bCs/>
          <w:szCs w:val="22"/>
        </w:rPr>
        <w:t>и</w:t>
      </w:r>
      <w:r w:rsidR="002E07C6" w:rsidRPr="00CE339C">
        <w:rPr>
          <w:rFonts w:eastAsia="Calibri" w:cs="Arial"/>
          <w:bCs/>
          <w:szCs w:val="22"/>
        </w:rPr>
        <w:t xml:space="preserve"> представления отзывов и </w:t>
      </w:r>
      <w:r w:rsidR="00B8362E">
        <w:rPr>
          <w:rFonts w:eastAsia="Calibri" w:cs="Arial"/>
          <w:bCs/>
          <w:szCs w:val="22"/>
        </w:rPr>
        <w:t>сформулированы</w:t>
      </w:r>
      <w:r w:rsidR="007E3693" w:rsidRPr="00CE339C">
        <w:rPr>
          <w:rFonts w:eastAsia="Calibri" w:cs="Arial"/>
          <w:bCs/>
          <w:szCs w:val="22"/>
        </w:rPr>
        <w:t xml:space="preserve"> рекомендаци</w:t>
      </w:r>
      <w:r w:rsidR="00B8362E">
        <w:rPr>
          <w:rFonts w:eastAsia="Calibri" w:cs="Arial"/>
          <w:bCs/>
          <w:szCs w:val="22"/>
        </w:rPr>
        <w:t>и</w:t>
      </w:r>
      <w:r w:rsidR="00492D6B" w:rsidRPr="00CE339C">
        <w:rPr>
          <w:rFonts w:eastAsia="Calibri" w:cs="Arial"/>
          <w:bCs/>
          <w:szCs w:val="22"/>
        </w:rPr>
        <w:t xml:space="preserve"> по их внедрению</w:t>
      </w:r>
      <w:r w:rsidR="00713FC0" w:rsidRPr="00CE339C">
        <w:rPr>
          <w:rFonts w:eastAsia="Calibri" w:cs="Arial"/>
          <w:bCs/>
          <w:szCs w:val="22"/>
        </w:rPr>
        <w:t xml:space="preserve">, </w:t>
      </w:r>
      <w:r w:rsidR="00B8362E">
        <w:rPr>
          <w:rFonts w:eastAsia="Calibri" w:cs="Arial"/>
          <w:bCs/>
          <w:szCs w:val="22"/>
        </w:rPr>
        <w:t>а также</w:t>
      </w:r>
      <w:r w:rsidR="001D61E4" w:rsidRPr="00CE339C">
        <w:rPr>
          <w:rFonts w:eastAsia="Calibri" w:cs="Arial"/>
          <w:bCs/>
          <w:szCs w:val="22"/>
        </w:rPr>
        <w:t xml:space="preserve"> </w:t>
      </w:r>
      <w:r w:rsidR="00B8362E">
        <w:rPr>
          <w:rFonts w:eastAsia="Calibri" w:cs="Arial"/>
          <w:bCs/>
          <w:szCs w:val="22"/>
        </w:rPr>
        <w:t xml:space="preserve">была проведена оценка </w:t>
      </w:r>
      <w:r w:rsidR="001D61E4" w:rsidRPr="00CE339C">
        <w:rPr>
          <w:rFonts w:eastAsia="Calibri" w:cs="Arial"/>
          <w:bCs/>
          <w:szCs w:val="22"/>
        </w:rPr>
        <w:t xml:space="preserve">российских </w:t>
      </w:r>
      <w:r w:rsidR="00B8362E">
        <w:rPr>
          <w:rFonts w:eastAsia="Calibri" w:cs="Arial"/>
          <w:bCs/>
          <w:szCs w:val="22"/>
        </w:rPr>
        <w:t>онлайн-</w:t>
      </w:r>
      <w:r w:rsidR="001D61E4" w:rsidRPr="00CE339C">
        <w:rPr>
          <w:rFonts w:eastAsia="Calibri" w:cs="Arial"/>
          <w:bCs/>
          <w:szCs w:val="22"/>
        </w:rPr>
        <w:t xml:space="preserve">маркетплейсов по </w:t>
      </w:r>
      <w:r w:rsidR="00B8362E">
        <w:rPr>
          <w:rFonts w:eastAsia="Calibri" w:cs="Arial"/>
          <w:bCs/>
          <w:szCs w:val="22"/>
        </w:rPr>
        <w:t xml:space="preserve">наполненности </w:t>
      </w:r>
      <w:r w:rsidR="00205063">
        <w:rPr>
          <w:rFonts w:eastAsia="Calibri" w:cs="Arial"/>
          <w:bCs/>
          <w:szCs w:val="22"/>
        </w:rPr>
        <w:t xml:space="preserve">пользовательских </w:t>
      </w:r>
      <w:r w:rsidR="00B8362E">
        <w:rPr>
          <w:rFonts w:eastAsia="Calibri" w:cs="Arial"/>
          <w:bCs/>
          <w:szCs w:val="22"/>
        </w:rPr>
        <w:t xml:space="preserve">интерфейсов </w:t>
      </w:r>
      <w:r w:rsidR="00205063">
        <w:rPr>
          <w:rFonts w:eastAsia="Calibri" w:cs="Arial"/>
          <w:bCs/>
          <w:szCs w:val="22"/>
        </w:rPr>
        <w:t>страниц с продуктовыми отзывами</w:t>
      </w:r>
      <w:r w:rsidR="001D61E4" w:rsidRPr="00CE339C">
        <w:rPr>
          <w:rFonts w:eastAsia="Calibri" w:cs="Arial"/>
          <w:bCs/>
          <w:szCs w:val="22"/>
        </w:rPr>
        <w:t>.</w:t>
      </w:r>
      <w:r w:rsidR="00205063">
        <w:rPr>
          <w:rFonts w:eastAsia="Calibri" w:cs="Arial"/>
          <w:bCs/>
          <w:szCs w:val="22"/>
        </w:rPr>
        <w:t xml:space="preserve"> О</w:t>
      </w:r>
      <w:r w:rsidR="00B8362E" w:rsidRPr="00B8362E">
        <w:rPr>
          <w:rFonts w:eastAsia="Calibri" w:cs="Arial"/>
          <w:bCs/>
          <w:szCs w:val="22"/>
        </w:rPr>
        <w:t>сновным</w:t>
      </w:r>
      <w:r w:rsidR="00B8362E" w:rsidRPr="00B251EA">
        <w:rPr>
          <w:rFonts w:eastAsia="Calibri" w:cs="Arial"/>
          <w:bCs/>
          <w:szCs w:val="22"/>
        </w:rPr>
        <w:t xml:space="preserve"> результатом работы ст</w:t>
      </w:r>
      <w:r w:rsidR="00B8362E">
        <w:rPr>
          <w:rFonts w:eastAsia="Calibri" w:cs="Arial"/>
          <w:bCs/>
          <w:szCs w:val="22"/>
        </w:rPr>
        <w:t xml:space="preserve">ала разработка концептуальной модели влияния </w:t>
      </w:r>
      <w:r w:rsidR="00B8362E" w:rsidRPr="00CE339C">
        <w:t>элементов пользовательского интерфейса страниц с отзывами на клиентский опыт взаимодействия с отзывами</w:t>
      </w:r>
      <w:r w:rsidR="00B8362E">
        <w:t xml:space="preserve"> и на такие показатели эффективности как полезность отзывов и отношение покупателей к маркетплейсу.</w:t>
      </w:r>
    </w:p>
    <w:p w14:paraId="7C87EC4B" w14:textId="77777777" w:rsidR="00486B19" w:rsidRPr="00CE339C" w:rsidRDefault="00486B19" w:rsidP="00A0257A">
      <w:pPr>
        <w:spacing w:after="80"/>
        <w:jc w:val="both"/>
        <w:rPr>
          <w:rFonts w:eastAsia="Calibri" w:cs="Arial"/>
          <w:bCs/>
          <w:szCs w:val="22"/>
        </w:rPr>
      </w:pPr>
    </w:p>
    <w:p w14:paraId="63F95FCF" w14:textId="75A8F5C0" w:rsidR="003424C7" w:rsidRPr="00CE339C" w:rsidRDefault="00DB450F" w:rsidP="00CE3608">
      <w:pPr>
        <w:pStyle w:val="1"/>
        <w:jc w:val="both"/>
      </w:pPr>
      <w:bookmarkStart w:id="1" w:name="_Toc73544592"/>
      <w:r>
        <w:lastRenderedPageBreak/>
        <w:t>ПОЛЬЗОВАТЕЛЬСКИЙ ИНТЕРФЕЙС СТРАНИЦ С ПРОДУКТОВЫМИ ОТЗЫВАМИ В ОНЛАЙН-МАРКЕТПЛЕЙСАХ</w:t>
      </w:r>
      <w:bookmarkEnd w:id="1"/>
    </w:p>
    <w:p w14:paraId="5C1F3689" w14:textId="77777777" w:rsidR="003A5C0C" w:rsidRPr="003A5C0C" w:rsidRDefault="003A5C0C" w:rsidP="003A5C0C">
      <w:pPr>
        <w:pStyle w:val="20"/>
      </w:pPr>
      <w:bookmarkStart w:id="2" w:name="_Toc73544593"/>
      <w:r w:rsidRPr="003A5C0C">
        <w:t>Анализ рынка онлайн-маркетплейсов</w:t>
      </w:r>
      <w:bookmarkEnd w:id="2"/>
    </w:p>
    <w:p w14:paraId="347C1D95" w14:textId="77777777" w:rsidR="003A5C0C" w:rsidRPr="00CE339C" w:rsidRDefault="003A5C0C" w:rsidP="003A5C0C">
      <w:pPr>
        <w:jc w:val="both"/>
      </w:pPr>
      <w:r w:rsidRPr="00CE339C">
        <w:t xml:space="preserve">Маркетплейсы сегодня являются одним из самых популярных форматов интернет-торговли в России. По данным </w:t>
      </w:r>
      <w:r w:rsidRPr="00CE339C">
        <w:rPr>
          <w:lang w:val="en-US"/>
        </w:rPr>
        <w:t>Data</w:t>
      </w:r>
      <w:r w:rsidRPr="00CE339C">
        <w:t xml:space="preserve"> </w:t>
      </w:r>
      <w:r w:rsidRPr="00CE339C">
        <w:rPr>
          <w:lang w:val="en-US"/>
        </w:rPr>
        <w:t>Insight</w:t>
      </w:r>
      <w:r w:rsidRPr="00CE339C">
        <w:t>, объем рынка универсальных маркетплейсов за 2020 год в России составил 721 млрд руб., а количество заказов — 405 млн, причем рынок показал значительный рост — 108% за 2020</w:t>
      </w:r>
      <w:r w:rsidRPr="00CE339C">
        <w:rPr>
          <w:rStyle w:val="ab"/>
        </w:rPr>
        <w:footnoteReference w:id="5"/>
      </w:r>
      <w:r w:rsidRPr="00CE339C">
        <w:t xml:space="preserve">. При этом в общем объеме онлайн-продаж в денежном выражении маркетплейсы занимают 27%, а в натуральном — количестве заказов — 49%. </w:t>
      </w:r>
    </w:p>
    <w:p w14:paraId="1887A19E" w14:textId="77777777" w:rsidR="003A5C0C" w:rsidRPr="00CE339C" w:rsidRDefault="003A5C0C" w:rsidP="003A5C0C">
      <w:pPr>
        <w:jc w:val="both"/>
      </w:pPr>
      <w:r w:rsidRPr="00CE339C">
        <w:t xml:space="preserve">Все игроки на рынке показали в 2020 году кратный рост, но лидером рынка маркетплейсов остается </w:t>
      </w:r>
      <w:r w:rsidRPr="00CE339C">
        <w:rPr>
          <w:lang w:val="en-US"/>
        </w:rPr>
        <w:t>Wildberries</w:t>
      </w:r>
      <w:r w:rsidRPr="00CE339C">
        <w:t>: оборот компании за 2020 год составил 437,2 млрд рублей, что на 96% превосходит оборот в 2019</w:t>
      </w:r>
      <w:r w:rsidRPr="00CE339C">
        <w:rPr>
          <w:rStyle w:val="ab"/>
        </w:rPr>
        <w:footnoteReference w:id="6"/>
      </w:r>
      <w:r w:rsidRPr="00CE339C">
        <w:t>. Вторым по величине игроком на рынке является маркетплейс «</w:t>
      </w:r>
      <w:proofErr w:type="spellStart"/>
      <w:r w:rsidRPr="00CE339C">
        <w:rPr>
          <w:lang w:val="en-US"/>
        </w:rPr>
        <w:t>Aliexpress</w:t>
      </w:r>
      <w:proofErr w:type="spellEnd"/>
      <w:r w:rsidRPr="00CE339C">
        <w:t xml:space="preserve"> Россия», достигший показателя оборота в 229,3 млрд рублей</w:t>
      </w:r>
      <w:r w:rsidRPr="00CE339C">
        <w:rPr>
          <w:rStyle w:val="ab"/>
        </w:rPr>
        <w:footnoteReference w:id="7"/>
      </w:r>
      <w:r w:rsidRPr="00CE339C">
        <w:t xml:space="preserve">, а третьим — маркетплейс </w:t>
      </w:r>
      <w:r w:rsidRPr="00CE339C">
        <w:rPr>
          <w:lang w:val="en-US"/>
        </w:rPr>
        <w:t>Ozon</w:t>
      </w:r>
      <w:r w:rsidRPr="00CE339C">
        <w:t>, оборот которого, в свою очередь, в 2020 году достиг 197,4 млрд рублей, увеличившись на 144%</w:t>
      </w:r>
      <w:r w:rsidRPr="00CE339C">
        <w:rPr>
          <w:rStyle w:val="ab"/>
        </w:rPr>
        <w:footnoteReference w:id="8"/>
      </w:r>
      <w:r w:rsidRPr="00CE339C">
        <w:t>. «</w:t>
      </w:r>
      <w:proofErr w:type="spellStart"/>
      <w:r w:rsidRPr="00CE339C">
        <w:t>Яндекс.Маркет</w:t>
      </w:r>
      <w:proofErr w:type="spellEnd"/>
      <w:r w:rsidRPr="00CE339C">
        <w:t>», в состав которого с 1 октября вошел маркетплейс «Беру», в 2020 году увеличил оборот до 28,8 млрд рублей</w:t>
      </w:r>
      <w:r w:rsidRPr="00CE339C">
        <w:rPr>
          <w:rStyle w:val="ab"/>
        </w:rPr>
        <w:footnoteReference w:id="9"/>
      </w:r>
      <w:r w:rsidRPr="00CE339C">
        <w:t>.</w:t>
      </w:r>
    </w:p>
    <w:p w14:paraId="264FDEA0" w14:textId="171E06E6" w:rsidR="003A5C0C" w:rsidRPr="00CE339C" w:rsidRDefault="003A5C0C" w:rsidP="003A5C0C">
      <w:pPr>
        <w:jc w:val="both"/>
      </w:pPr>
      <w:r w:rsidRPr="00CE339C">
        <w:t xml:space="preserve">Помимо оборота маркетплейсов можно также оценить общую посещаемость сайтов, выраженную в количестве посетителей в месяц. По данным от </w:t>
      </w:r>
      <w:r w:rsidRPr="00CE339C">
        <w:rPr>
          <w:lang w:val="en-US"/>
        </w:rPr>
        <w:t>Similar</w:t>
      </w:r>
      <w:r w:rsidRPr="00CE339C">
        <w:t xml:space="preserve"> </w:t>
      </w:r>
      <w:r w:rsidRPr="00CE339C">
        <w:rPr>
          <w:lang w:val="en-US"/>
        </w:rPr>
        <w:t>Web</w:t>
      </w:r>
      <w:r w:rsidRPr="00CE339C">
        <w:t xml:space="preserve"> за январь и март 2021 года, первенство по посещаемости также принадлежит </w:t>
      </w:r>
      <w:r w:rsidRPr="00CE339C">
        <w:rPr>
          <w:lang w:val="en-US"/>
        </w:rPr>
        <w:t>Wildberries</w:t>
      </w:r>
      <w:r w:rsidRPr="00CE339C">
        <w:t xml:space="preserve"> (в марте 2021 количество визитов составило 151,9 млн), а второе место занимает уже «</w:t>
      </w:r>
      <w:proofErr w:type="spellStart"/>
      <w:r w:rsidRPr="00CE339C">
        <w:t>Яндекс.Маркет</w:t>
      </w:r>
      <w:proofErr w:type="spellEnd"/>
      <w:r w:rsidRPr="00CE339C">
        <w:t xml:space="preserve">», который в марте 2021 года посетили 132,7 млн раз (рис. </w:t>
      </w:r>
      <w:r w:rsidR="00BA0CF1">
        <w:t>1</w:t>
      </w:r>
      <w:r w:rsidRPr="00CE339C">
        <w:t xml:space="preserve">). </w:t>
      </w:r>
    </w:p>
    <w:p w14:paraId="611C6AC0" w14:textId="77777777" w:rsidR="003A5C0C" w:rsidRPr="00CE339C" w:rsidRDefault="003A5C0C" w:rsidP="003A5C0C">
      <w:pPr>
        <w:jc w:val="both"/>
      </w:pPr>
      <w:r w:rsidRPr="00CE339C">
        <w:lastRenderedPageBreak/>
        <w:t xml:space="preserve">Таким образом, можно утверждать, что рынок российских маркетплейсов представлен в основном четырьмя крупными игроками, лидером среди которых является </w:t>
      </w:r>
      <w:r w:rsidRPr="00CE339C">
        <w:rPr>
          <w:lang w:val="en-US"/>
        </w:rPr>
        <w:t>Wildberries</w:t>
      </w:r>
      <w:r w:rsidRPr="00CE339C">
        <w:t xml:space="preserve">, превосходящий остальные по обороту и популярности. </w:t>
      </w:r>
    </w:p>
    <w:p w14:paraId="1A3844A8" w14:textId="77777777" w:rsidR="003A5C0C" w:rsidRPr="00CE339C" w:rsidRDefault="003A5C0C" w:rsidP="003A5C0C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1190E23F" wp14:editId="7E443944">
            <wp:extent cx="5384800" cy="2690254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" t="1610"/>
                    <a:stretch/>
                  </pic:blipFill>
                  <pic:spPr bwMode="auto">
                    <a:xfrm>
                      <a:off x="0" y="0"/>
                      <a:ext cx="5429486" cy="271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EB300" w14:textId="77777777" w:rsidR="003A5C0C" w:rsidRPr="00CE339C" w:rsidRDefault="003A5C0C" w:rsidP="003A5C0C">
      <w:pPr>
        <w:pStyle w:val="2"/>
      </w:pPr>
      <w:r w:rsidRPr="00CE339C">
        <w:rPr>
          <w:noProof/>
        </w:rPr>
        <w:t xml:space="preserve">Информация о </w:t>
      </w:r>
      <w:r w:rsidRPr="00CE339C">
        <w:t>посещаемости</w:t>
      </w:r>
      <w:r w:rsidRPr="00CE339C">
        <w:rPr>
          <w:noProof/>
        </w:rPr>
        <w:t xml:space="preserve"> сайтов российских маркетплейсов за январь и март 2021 года по данным </w:t>
      </w:r>
      <w:r w:rsidRPr="00CE339C">
        <w:rPr>
          <w:noProof/>
          <w:lang w:val="en-US"/>
        </w:rPr>
        <w:t>Similar</w:t>
      </w:r>
      <w:r w:rsidRPr="00CE339C">
        <w:rPr>
          <w:noProof/>
        </w:rPr>
        <w:t xml:space="preserve"> </w:t>
      </w:r>
      <w:r w:rsidRPr="00CE339C">
        <w:rPr>
          <w:noProof/>
          <w:lang w:val="en-US"/>
        </w:rPr>
        <w:t>Web</w:t>
      </w:r>
    </w:p>
    <w:p w14:paraId="7815FC42" w14:textId="77777777" w:rsidR="003A5C0C" w:rsidRPr="00CE339C" w:rsidRDefault="003A5C0C" w:rsidP="003A5C0C">
      <w:pPr>
        <w:jc w:val="both"/>
      </w:pPr>
      <w:r w:rsidRPr="00CE339C">
        <w:t xml:space="preserve">По данным диджитал-агентства </w:t>
      </w:r>
      <w:r w:rsidRPr="00CE339C">
        <w:rPr>
          <w:lang w:val="en-US"/>
        </w:rPr>
        <w:t>AMDG</w:t>
      </w:r>
      <w:r w:rsidRPr="00CE339C">
        <w:t xml:space="preserve"> и </w:t>
      </w:r>
      <w:proofErr w:type="spellStart"/>
      <w:r w:rsidRPr="00CE339C">
        <w:rPr>
          <w:lang w:val="en-US"/>
        </w:rPr>
        <w:t>AdIndex</w:t>
      </w:r>
      <w:proofErr w:type="spellEnd"/>
      <w:r w:rsidRPr="00CE339C">
        <w:t>, отзывы на маркетплейсах в целом вызывают у пользователей доверие: на большинстве площадок для публикации отзыва обязательно получение товара, и отзывы, даже положительные, воспринимаются более реалистично</w:t>
      </w:r>
      <w:r w:rsidRPr="00CE339C">
        <w:rPr>
          <w:rStyle w:val="ab"/>
        </w:rPr>
        <w:footnoteReference w:id="10"/>
      </w:r>
      <w:r w:rsidRPr="00CE339C">
        <w:t xml:space="preserve">. Также был проведен атрибутивный анализ негативных комментариев: больше всего претензий у покупателей маркетплейсов вызывают качество товара (в среднем у 60% оставивших отзывы), а также услуга доставки (около 20%). </w:t>
      </w:r>
    </w:p>
    <w:p w14:paraId="7E7B7A84" w14:textId="77777777" w:rsidR="003A5C0C" w:rsidRPr="00CE339C" w:rsidRDefault="003A5C0C" w:rsidP="003A5C0C">
      <w:pPr>
        <w:jc w:val="both"/>
      </w:pPr>
      <w:r w:rsidRPr="00CE339C">
        <w:t xml:space="preserve">Согласно исследованию агентства </w:t>
      </w:r>
      <w:r w:rsidRPr="00CE339C">
        <w:rPr>
          <w:lang w:val="en-US"/>
        </w:rPr>
        <w:t>Data</w:t>
      </w:r>
      <w:r w:rsidRPr="00CE339C">
        <w:t xml:space="preserve"> </w:t>
      </w:r>
      <w:r w:rsidRPr="00CE339C">
        <w:rPr>
          <w:lang w:val="en-US"/>
        </w:rPr>
        <w:t>Insight</w:t>
      </w:r>
      <w:r w:rsidRPr="00CE339C">
        <w:t xml:space="preserve"> и маркетплейса </w:t>
      </w:r>
      <w:r w:rsidRPr="00CE339C">
        <w:rPr>
          <w:lang w:val="en-US"/>
        </w:rPr>
        <w:t>AliExpress</w:t>
      </w:r>
      <w:r w:rsidRPr="00CE339C">
        <w:t xml:space="preserve"> Россия, в 91% заказов онлайн потребители принимают решение о покупке, руководствуясь отзывами, а в 21% случаев отзывы играют и вовсе решающую роль при выборе и покупке товара</w:t>
      </w:r>
      <w:r w:rsidRPr="00CE339C">
        <w:rPr>
          <w:rStyle w:val="ab"/>
        </w:rPr>
        <w:footnoteReference w:id="11"/>
      </w:r>
      <w:r w:rsidRPr="00CE339C">
        <w:t xml:space="preserve">. Чаще всего онлайн-покупатели изучают отзывы, чтобы понять, будет ли конкретный товар соответствовать индивидуальным запросам (65%), соответствует ли описание товара реальности (44%). При этом поводами для отказа от использования отзывов становятся </w:t>
      </w:r>
      <w:r w:rsidRPr="00CE339C">
        <w:lastRenderedPageBreak/>
        <w:t xml:space="preserve">качественное полное описание товара (42%), уверенность в покупке (16%), а также отсутствие отзывов (11%).  </w:t>
      </w:r>
    </w:p>
    <w:p w14:paraId="6218149C" w14:textId="77777777" w:rsidR="003A5C0C" w:rsidRPr="00CE339C" w:rsidRDefault="003A5C0C" w:rsidP="003A5C0C">
      <w:pPr>
        <w:jc w:val="both"/>
      </w:pPr>
      <w:r w:rsidRPr="00CE339C">
        <w:t xml:space="preserve">Среди товарных категорий отзывы являются наиболее важными при покупке электроники и бытовой техники (88% подчеркнули необходимость отзывов), а также одежда и обувь (78%), детские (76%) и автотовары (74%). Отзывы покупателей, оставленные непосредственно на сайте торговой платформы, вызывают доверие покупателей на 7,1 балл из 10, а на сайтах отзывов — на 7,3. На доверие к отзывам влияют такие факторы, как их полнота и объем, наличие фото, наличие отрицательных отзывов.  </w:t>
      </w:r>
    </w:p>
    <w:p w14:paraId="396E6B82" w14:textId="5BEF253B" w:rsidR="003A5C0C" w:rsidRDefault="003A5C0C" w:rsidP="003A5C0C">
      <w:pPr>
        <w:jc w:val="both"/>
      </w:pPr>
      <w:r w:rsidRPr="00CE339C">
        <w:t xml:space="preserve">По словам представителя маркетплейса </w:t>
      </w:r>
      <w:proofErr w:type="spellStart"/>
      <w:r w:rsidRPr="00CE339C">
        <w:t>Ozon</w:t>
      </w:r>
      <w:proofErr w:type="spellEnd"/>
      <w:r w:rsidRPr="00CE339C">
        <w:t>, отзывы о товаре входят в число самых важных факторов, влияющих на принятие решение об онлайн-покупке</w:t>
      </w:r>
      <w:r w:rsidRPr="00CE339C">
        <w:rPr>
          <w:rStyle w:val="ab"/>
          <w:rFonts w:cs="Times New Roman"/>
        </w:rPr>
        <w:footnoteReference w:id="12"/>
      </w:r>
      <w:r w:rsidRPr="00CE339C">
        <w:t xml:space="preserve">. Также у 82% покупателей товары, на которые были оставлены отзывы, вызывают больше доверия, так как выглядят правдивее. Особенно подчеркивается важность пользовательского контента в средней и высокой ценовых категориях, что связано с осознанностью покупки, и многие респонденты (71%) считают, что пользовательские отзывы помогают совершить более безопасную покупку. </w:t>
      </w:r>
    </w:p>
    <w:p w14:paraId="07B6DE85" w14:textId="77777777" w:rsidR="00F164E9" w:rsidRPr="00F164E9" w:rsidRDefault="00F164E9" w:rsidP="00F164E9">
      <w:pPr>
        <w:pStyle w:val="20"/>
      </w:pPr>
      <w:bookmarkStart w:id="3" w:name="_Toc73544594"/>
      <w:r w:rsidRPr="00F164E9">
        <w:t>Роль онлайн-отзывов в процессе принятия решения о покупке потребителями</w:t>
      </w:r>
      <w:bookmarkEnd w:id="3"/>
    </w:p>
    <w:p w14:paraId="0D834240" w14:textId="77777777" w:rsidR="00F164E9" w:rsidRPr="00CE339C" w:rsidRDefault="00F164E9" w:rsidP="00F164E9">
      <w:pPr>
        <w:jc w:val="both"/>
      </w:pPr>
      <w:r w:rsidRPr="00CE339C">
        <w:t>Онлайн-отзыв — это любое позитивное или негативное утверждение, сделанное потенциальным, фактическим или бывшим покупателем о продукте или компании, которое доступно многочисленной аудитории через интернет</w:t>
      </w:r>
      <w:r w:rsidRPr="00CE339C">
        <w:rPr>
          <w:rStyle w:val="ab"/>
          <w:rFonts w:cs="Times New Roman"/>
        </w:rPr>
        <w:footnoteReference w:id="13"/>
      </w:r>
      <w:r w:rsidRPr="00CE339C">
        <w:t>. Эту форму коммуникации также называют электронным «сарафанным радио»: она является одним из самых важных источников информации для пользователей при поиске, выборе и оценивании товаров и услуг. Также было сформулировано новое, более актуальное определение, обозначающее онлайн-отзывы как инициируемую потребителями, связанную с потреблением коммуникацию с использованием цифровых инструментов и адресованную в первую очередь другим потребителям</w:t>
      </w:r>
      <w:r w:rsidRPr="00CE339C">
        <w:rPr>
          <w:rStyle w:val="ab"/>
          <w:rFonts w:cs="Times New Roman"/>
        </w:rPr>
        <w:footnoteReference w:id="14"/>
      </w:r>
      <w:r w:rsidRPr="00CE339C">
        <w:t xml:space="preserve">. </w:t>
      </w:r>
    </w:p>
    <w:p w14:paraId="7F9151FC" w14:textId="77777777" w:rsidR="00F164E9" w:rsidRPr="00CE339C" w:rsidRDefault="00F164E9" w:rsidP="00F164E9">
      <w:pPr>
        <w:jc w:val="both"/>
      </w:pPr>
      <w:r w:rsidRPr="00CE339C">
        <w:lastRenderedPageBreak/>
        <w:t>По данным «</w:t>
      </w:r>
      <w:proofErr w:type="spellStart"/>
      <w:r w:rsidRPr="00CE339C">
        <w:t>Анкетолога</w:t>
      </w:r>
      <w:proofErr w:type="spellEnd"/>
      <w:r w:rsidRPr="00CE339C">
        <w:t>», 61% онлайн-покупателей читают отзывы часто, 33% — время от времени и только 6% — крайне редко или совсем не читают</w:t>
      </w:r>
      <w:r w:rsidRPr="00CE339C">
        <w:rPr>
          <w:rStyle w:val="ab"/>
          <w:rFonts w:cs="Times New Roman"/>
        </w:rPr>
        <w:footnoteReference w:id="15"/>
      </w:r>
      <w:r w:rsidRPr="00CE339C">
        <w:t>. В целом, 93% обращаются к отзывам в процессе выбора товаров и услуг и принятия решения о покупке. Среди мужчин доля тех, кто непосредственно ориентируется на отзывы в интернете, меньше (29%), чем среди женщин (43%). Также доля женщин больше среди тех, кто читает отзывы часто (69% женщин и 50% мужчин).</w:t>
      </w:r>
    </w:p>
    <w:p w14:paraId="05032E5B" w14:textId="77777777" w:rsidR="00F164E9" w:rsidRPr="00CE339C" w:rsidRDefault="00F164E9" w:rsidP="00F164E9">
      <w:pPr>
        <w:jc w:val="both"/>
      </w:pPr>
      <w:r w:rsidRPr="00CE339C">
        <w:t xml:space="preserve">По данным </w:t>
      </w:r>
      <w:proofErr w:type="spellStart"/>
      <w:r w:rsidRPr="00CE339C">
        <w:t>Nielsen</w:t>
      </w:r>
      <w:proofErr w:type="spellEnd"/>
      <w:r w:rsidRPr="00CE339C">
        <w:t>, онлайн-отзывам потребителей как источнику информации о товарах доверяют 62% опрошенных, и это второе по величине число респондентов — большее доверие вызывают только рекомендации знакомых (77%)</w:t>
      </w:r>
      <w:r w:rsidRPr="00CE339C">
        <w:rPr>
          <w:rStyle w:val="ab"/>
          <w:rFonts w:cs="Times New Roman"/>
        </w:rPr>
        <w:footnoteReference w:id="16"/>
      </w:r>
      <w:r w:rsidRPr="00CE339C">
        <w:t>.</w:t>
      </w:r>
    </w:p>
    <w:p w14:paraId="66160BA2" w14:textId="77777777" w:rsidR="00F164E9" w:rsidRPr="00CE339C" w:rsidRDefault="00F164E9" w:rsidP="00F164E9">
      <w:pPr>
        <w:jc w:val="both"/>
      </w:pPr>
      <w:r w:rsidRPr="00CE339C">
        <w:t xml:space="preserve">Согласно данным </w:t>
      </w:r>
      <w:r w:rsidRPr="00CE339C">
        <w:rPr>
          <w:lang w:val="en-US"/>
        </w:rPr>
        <w:t>Power</w:t>
      </w:r>
      <w:r w:rsidRPr="00CE339C">
        <w:t xml:space="preserve"> </w:t>
      </w:r>
      <w:r w:rsidRPr="00CE339C">
        <w:rPr>
          <w:lang w:val="en-US"/>
        </w:rPr>
        <w:t>Reviews</w:t>
      </w:r>
      <w:r w:rsidRPr="00CE339C">
        <w:t>, онлайн-отзывы стали не просто полезным дополнением покупательского опыта но чем-то, без чего нельзя обойтись</w:t>
      </w:r>
      <w:r w:rsidRPr="00CE339C">
        <w:rPr>
          <w:rStyle w:val="ab"/>
          <w:rFonts w:cs="Times New Roman"/>
        </w:rPr>
        <w:footnoteReference w:id="17"/>
      </w:r>
      <w:r w:rsidRPr="00CE339C">
        <w:t xml:space="preserve">. 97% покупателей обращаются к отзывам при покупке, а 89% считают отзывы важным источником получения информации о товаре, обязательным для изучения при совершении покупки. 70% опрошенных утверждают, что не сделали бы онлайн-покупки без предварительного прочтения отзывов. 77% покупателей, использующих мобильные устройства, выбирают только те сайт или приложение, которые предлагают отзывы на товары. При этом большинству онлайн покупателей (59%) достаточно прочесть от 1 до 10 отзывов перед покупкой, а еще 28% читают от 11 до 25. Кроме того, по подсчетам </w:t>
      </w:r>
      <w:r w:rsidRPr="00CE339C">
        <w:rPr>
          <w:lang w:val="en-US"/>
        </w:rPr>
        <w:t>Power</w:t>
      </w:r>
      <w:r w:rsidRPr="00CE339C">
        <w:t xml:space="preserve"> </w:t>
      </w:r>
      <w:r w:rsidRPr="00CE339C">
        <w:rPr>
          <w:lang w:val="en-US"/>
        </w:rPr>
        <w:t>Reviews</w:t>
      </w:r>
      <w:r w:rsidRPr="00CE339C">
        <w:t>, конверсия в покупку товара увеличивается на 65% при появлении у этого товара одного и более отзывов.</w:t>
      </w:r>
    </w:p>
    <w:p w14:paraId="76C936FE" w14:textId="77777777" w:rsidR="00F164E9" w:rsidRPr="00CE339C" w:rsidRDefault="00F164E9" w:rsidP="00F164E9">
      <w:pPr>
        <w:jc w:val="both"/>
      </w:pPr>
      <w:r w:rsidRPr="00CE339C">
        <w:t>Выделяют четыре типа покупательских мотивов к изучению онлайн-отзывов на товары</w:t>
      </w:r>
      <w:r w:rsidRPr="00CE339C">
        <w:rPr>
          <w:rStyle w:val="ab"/>
          <w:rFonts w:cs="Times New Roman"/>
        </w:rPr>
        <w:footnoteReference w:id="18"/>
      </w:r>
      <w:r w:rsidRPr="00CE339C">
        <w:t>:</w:t>
      </w:r>
    </w:p>
    <w:p w14:paraId="204F92C1" w14:textId="77777777" w:rsidR="00F164E9" w:rsidRPr="00CE339C" w:rsidRDefault="00F164E9" w:rsidP="00F164E9">
      <w:pPr>
        <w:pStyle w:val="a8"/>
        <w:numPr>
          <w:ilvl w:val="0"/>
          <w:numId w:val="5"/>
        </w:numPr>
        <w:jc w:val="both"/>
      </w:pPr>
      <w:r w:rsidRPr="00CE339C">
        <w:lastRenderedPageBreak/>
        <w:t xml:space="preserve">поиск информации: покупатели хотят принимать решение о покупке, будучи более осведомленными о товаре, а также снизить затраты времени и усилий на поиск информации о товаре, используя этот источник; </w:t>
      </w:r>
    </w:p>
    <w:p w14:paraId="27BDBFEB" w14:textId="77777777" w:rsidR="00F164E9" w:rsidRPr="00CE339C" w:rsidRDefault="00F164E9" w:rsidP="00F164E9">
      <w:pPr>
        <w:pStyle w:val="a8"/>
        <w:numPr>
          <w:ilvl w:val="0"/>
          <w:numId w:val="5"/>
        </w:numPr>
        <w:jc w:val="both"/>
      </w:pPr>
      <w:r w:rsidRPr="00CE339C">
        <w:t>снижение рисков: отзывы помогают покупателям минимизировать неопределенность решения о покупке, а также снизить вероятность наступления неблагоприятных последствий покупки, ориентируясь на опыт прошлых потребителей — особенно этот мотив актуален для совершения дорогостоящих покупок;</w:t>
      </w:r>
    </w:p>
    <w:p w14:paraId="357870FD" w14:textId="77777777" w:rsidR="00F164E9" w:rsidRPr="00CE339C" w:rsidRDefault="00F164E9" w:rsidP="00F164E9">
      <w:pPr>
        <w:pStyle w:val="a8"/>
        <w:numPr>
          <w:ilvl w:val="0"/>
          <w:numId w:val="5"/>
        </w:numPr>
        <w:jc w:val="both"/>
      </w:pPr>
      <w:r w:rsidRPr="00CE339C">
        <w:t>стремление к качеству: отзывы дают возможность объективно оценить воспринимаемую ценность товара, а также отдельных его характеристик на базе опыта других потребителей и сделать вывод о соотношении цены-качества;</w:t>
      </w:r>
    </w:p>
    <w:p w14:paraId="689372D9" w14:textId="77777777" w:rsidR="00F164E9" w:rsidRPr="00CE339C" w:rsidRDefault="00F164E9" w:rsidP="00F164E9">
      <w:pPr>
        <w:pStyle w:val="a8"/>
        <w:numPr>
          <w:ilvl w:val="0"/>
          <w:numId w:val="5"/>
        </w:numPr>
        <w:jc w:val="both"/>
      </w:pPr>
      <w:r w:rsidRPr="00CE339C">
        <w:t xml:space="preserve">социальная принадлежность: в качестве мотива, наиболее характерного для отдельных платформ для публикации онлайн-отзывов, выступает связанность с виртуальным сообществом людей со схожими интересами, например, к специфичной категории товаров, комментирование отзывов и коммуникация. </w:t>
      </w:r>
    </w:p>
    <w:p w14:paraId="7BA9DFF8" w14:textId="77777777" w:rsidR="00F164E9" w:rsidRPr="00CE339C" w:rsidRDefault="00F164E9" w:rsidP="00F164E9">
      <w:pPr>
        <w:jc w:val="both"/>
      </w:pPr>
      <w:r w:rsidRPr="00CE339C">
        <w:t xml:space="preserve">В исследовании, анализировавшем конкретно то, какие факторы влияют на восприятие покупателями информации из электронного «сарафанного радио» и вовлечение их в изучение онлайн-отзывов в социальных сетях, были выявлены следующие аспекты: </w:t>
      </w:r>
    </w:p>
    <w:p w14:paraId="3F0237F0" w14:textId="77777777" w:rsidR="00F164E9" w:rsidRPr="00CE339C" w:rsidRDefault="00F164E9" w:rsidP="00F164E9">
      <w:pPr>
        <w:pStyle w:val="a8"/>
        <w:numPr>
          <w:ilvl w:val="0"/>
          <w:numId w:val="6"/>
        </w:numPr>
        <w:jc w:val="both"/>
      </w:pPr>
      <w:r w:rsidRPr="00CE339C">
        <w:t>сила межличностной связи (в случае с социальными сетями этот параметр может варьироваться от сильной, к примеру, с семьей и друзьями, к средней, включающей коллег и знакомых, к слабой, которая может установиться в том числе с незнакомцем);</w:t>
      </w:r>
    </w:p>
    <w:p w14:paraId="5328BBFE" w14:textId="77777777" w:rsidR="00F164E9" w:rsidRPr="00CE339C" w:rsidRDefault="00F164E9" w:rsidP="00F164E9">
      <w:pPr>
        <w:pStyle w:val="a8"/>
        <w:numPr>
          <w:ilvl w:val="0"/>
          <w:numId w:val="6"/>
        </w:numPr>
        <w:jc w:val="both"/>
      </w:pPr>
      <w:r w:rsidRPr="00CE339C">
        <w:t>степень схожести (в социальных сетях это проявляется как схожесть людей по основным социально-демографическим характеристикам, таким как пол, возраст, образование и т.п., а также предпочтениям и взглядам);</w:t>
      </w:r>
    </w:p>
    <w:p w14:paraId="5CC0D5E4" w14:textId="77777777" w:rsidR="00F164E9" w:rsidRPr="00CE339C" w:rsidRDefault="00F164E9" w:rsidP="00F164E9">
      <w:pPr>
        <w:pStyle w:val="a8"/>
        <w:numPr>
          <w:ilvl w:val="0"/>
          <w:numId w:val="6"/>
        </w:numPr>
        <w:jc w:val="both"/>
      </w:pPr>
      <w:r w:rsidRPr="00CE339C">
        <w:t>степень доверия (готовность положиться на мнение другого человека и принять его во внимание при принятии решения);</w:t>
      </w:r>
    </w:p>
    <w:p w14:paraId="6CDA64C4" w14:textId="77777777" w:rsidR="00F164E9" w:rsidRPr="00CE339C" w:rsidRDefault="00F164E9" w:rsidP="00F164E9">
      <w:pPr>
        <w:pStyle w:val="a8"/>
        <w:numPr>
          <w:ilvl w:val="0"/>
          <w:numId w:val="6"/>
        </w:numPr>
        <w:jc w:val="both"/>
      </w:pPr>
      <w:r w:rsidRPr="00CE339C">
        <w:t>сила межличностного влияния (совокупность нормативного влияния, то есть стремления соответствовать ожиданиям других людей, общим нормам и ценностям, и информационного влияния, то есть готовности узнавать информацию от других и принимать помощь в выборе брендов и товаров).</w:t>
      </w:r>
    </w:p>
    <w:p w14:paraId="1158A459" w14:textId="77777777" w:rsidR="00F164E9" w:rsidRPr="00CE339C" w:rsidRDefault="00F164E9" w:rsidP="00F164E9">
      <w:pPr>
        <w:jc w:val="both"/>
      </w:pPr>
      <w:r w:rsidRPr="00CE339C">
        <w:t xml:space="preserve">Все эти параметры влияют на то, с какой вероятностью произойдет обмен информацией о товаре и насколько он будет успешен — все перечисленные аспекты </w:t>
      </w:r>
      <w:r w:rsidRPr="00CE339C">
        <w:lastRenderedPageBreak/>
        <w:t>свидетельствуют о значительности влияния социальных факторов на готовность воспринимать содержание отзыва и ориентироваться на них при принятии решения о покупке</w:t>
      </w:r>
      <w:r w:rsidRPr="00CE339C">
        <w:rPr>
          <w:rStyle w:val="ab"/>
        </w:rPr>
        <w:footnoteReference w:id="19"/>
      </w:r>
      <w:r w:rsidRPr="00CE339C">
        <w:t>.</w:t>
      </w:r>
    </w:p>
    <w:p w14:paraId="10A5A89A" w14:textId="77777777" w:rsidR="00F164E9" w:rsidRPr="00CE339C" w:rsidRDefault="00F164E9" w:rsidP="00F164E9">
      <w:pPr>
        <w:jc w:val="both"/>
      </w:pPr>
      <w:r w:rsidRPr="00CE339C">
        <w:t xml:space="preserve">Восприятие сообщения из онлайн-отзыва — это принятие потребителем содержащихся в нем информации и рекомендаций, которые вслед за этим влияют на его отношение к продукту или услуге. Восприятие является процессом перехода опыта использования или информации о характеристиках, описываемых другим покупателем, в усвоенное прочитавшим отзыв покупателем знание и представление об этом продукте или услуге. </w:t>
      </w:r>
    </w:p>
    <w:p w14:paraId="3E41CD40" w14:textId="77777777" w:rsidR="00F164E9" w:rsidRPr="00CE339C" w:rsidRDefault="00F164E9" w:rsidP="00F164E9">
      <w:pPr>
        <w:jc w:val="both"/>
      </w:pPr>
      <w:r w:rsidRPr="00CE339C">
        <w:t>Перегрузка информацией, содержащейся в отзывах, приводит к тому, что покупатели проходят через процесс, называемый селективной обработкой отзывов: они обращаются к конкретным информационным подсказкам, игнорируя другие</w:t>
      </w:r>
      <w:r w:rsidRPr="00CE339C">
        <w:rPr>
          <w:rStyle w:val="ab"/>
          <w:rFonts w:cs="Times New Roman"/>
        </w:rPr>
        <w:footnoteReference w:id="20"/>
      </w:r>
      <w:r w:rsidRPr="00CE339C">
        <w:t>. В исследовании, проанализировавшем процесс изучения покупателями отзывов перед покупкой, были выделены 5 кластеров, группирующих потребителей по типу того, как они исследуют онлайн-отзывы:</w:t>
      </w:r>
    </w:p>
    <w:p w14:paraId="7D6BD7A7" w14:textId="77777777" w:rsidR="00F164E9" w:rsidRPr="00CE339C" w:rsidRDefault="00F164E9" w:rsidP="00F164E9">
      <w:pPr>
        <w:pStyle w:val="a8"/>
        <w:numPr>
          <w:ilvl w:val="0"/>
          <w:numId w:val="2"/>
        </w:numPr>
        <w:jc w:val="both"/>
      </w:pPr>
      <w:r w:rsidRPr="00CE339C">
        <w:t>Эффективные: фокус на коротких, лаконичных отзывах, которые были оставлены недавно и отмечены другими пользователями как полезные;</w:t>
      </w:r>
    </w:p>
    <w:p w14:paraId="2D3D25D8" w14:textId="77777777" w:rsidR="00F164E9" w:rsidRPr="00CE339C" w:rsidRDefault="00F164E9" w:rsidP="00F164E9">
      <w:pPr>
        <w:pStyle w:val="a8"/>
        <w:numPr>
          <w:ilvl w:val="0"/>
          <w:numId w:val="2"/>
        </w:numPr>
        <w:jc w:val="both"/>
      </w:pPr>
      <w:r w:rsidRPr="00CE339C">
        <w:t>Скрупулезные: фокус на качестве отзыва, а также в целом на все его характеристики — меньше всего этих потребителей волнует размер отзыва;</w:t>
      </w:r>
    </w:p>
    <w:p w14:paraId="1DE192D5" w14:textId="77777777" w:rsidR="00F164E9" w:rsidRPr="00CE339C" w:rsidRDefault="00F164E9" w:rsidP="00F164E9">
      <w:pPr>
        <w:pStyle w:val="a8"/>
        <w:numPr>
          <w:ilvl w:val="0"/>
          <w:numId w:val="2"/>
        </w:numPr>
        <w:jc w:val="both"/>
      </w:pPr>
      <w:r w:rsidRPr="00CE339C">
        <w:t>Оценщики качества: фокус на информации об авторе отзыва, качестве аргументов, а также полезности отзыва;</w:t>
      </w:r>
    </w:p>
    <w:p w14:paraId="71CAB42B" w14:textId="77777777" w:rsidR="00F164E9" w:rsidRPr="00CE339C" w:rsidRDefault="00F164E9" w:rsidP="00F164E9">
      <w:pPr>
        <w:pStyle w:val="a8"/>
        <w:numPr>
          <w:ilvl w:val="0"/>
          <w:numId w:val="2"/>
        </w:numPr>
        <w:jc w:val="both"/>
      </w:pPr>
      <w:r w:rsidRPr="00CE339C">
        <w:t>Осторожные критики: фокус на качественных отзывах, структуре и стиле отзыва, а также негативных отзывах;</w:t>
      </w:r>
    </w:p>
    <w:p w14:paraId="086EB7B5" w14:textId="77777777" w:rsidR="00F164E9" w:rsidRPr="00CE339C" w:rsidRDefault="00F164E9" w:rsidP="00F164E9">
      <w:pPr>
        <w:pStyle w:val="a8"/>
        <w:numPr>
          <w:ilvl w:val="0"/>
          <w:numId w:val="2"/>
        </w:numPr>
        <w:jc w:val="both"/>
      </w:pPr>
      <w:r w:rsidRPr="00CE339C">
        <w:t xml:space="preserve">Поспешные пессимисты: фокус на коротких негативных отзывах. </w:t>
      </w:r>
    </w:p>
    <w:p w14:paraId="5979FB2F" w14:textId="730C9B30" w:rsidR="00F164E9" w:rsidRPr="00CE339C" w:rsidRDefault="00F164E9" w:rsidP="00F122E1">
      <w:pPr>
        <w:jc w:val="both"/>
      </w:pPr>
      <w:r w:rsidRPr="00CE339C">
        <w:t>Была разработана целостная модель восприятия онлайн-отзывов (рис. 2), в которой основным предшественником окончательного принятия содержащегося в отзыве сообщения является воспринимаемая полезность отзыва, на которую влияют различные эвристические и систематические сигналы</w:t>
      </w:r>
      <w:r w:rsidRPr="00CE339C">
        <w:rPr>
          <w:rStyle w:val="ab"/>
          <w:rFonts w:cs="Times New Roman"/>
          <w:lang w:val="en-US"/>
        </w:rPr>
        <w:footnoteReference w:id="21"/>
      </w:r>
      <w:r w:rsidRPr="00CE339C">
        <w:t>. Она основана на эвристическо-</w:t>
      </w:r>
      <w:r w:rsidRPr="00CE339C">
        <w:lastRenderedPageBreak/>
        <w:t>систематической модели, выделившей два типа обработки информации: систематическую, предполагающую усиленное внимание к содержанию анализируемого сообщения, внимательную оценку качества и надежности аргументов определения полезности этого сообщения, а также эвристическую, которая основана на упрощенном восприятии и эвристических сигналах, помогающих облегчить восприятие полезности</w:t>
      </w:r>
      <w:r w:rsidRPr="00CE339C">
        <w:rPr>
          <w:rStyle w:val="ab"/>
          <w:rFonts w:cs="Times New Roman"/>
        </w:rPr>
        <w:footnoteReference w:id="22"/>
      </w:r>
      <w:r w:rsidRPr="00CE339C">
        <w:t xml:space="preserve">. </w:t>
      </w:r>
    </w:p>
    <w:p w14:paraId="4594CE5E" w14:textId="77777777" w:rsidR="00F164E9" w:rsidRPr="00CE339C" w:rsidRDefault="00F164E9" w:rsidP="00A86143">
      <w:pPr>
        <w:ind w:firstLine="0"/>
        <w:jc w:val="center"/>
      </w:pPr>
      <w:r>
        <w:rPr>
          <w:noProof/>
        </w:rPr>
        <w:drawing>
          <wp:inline distT="0" distB="0" distL="0" distR="0" wp14:anchorId="4231E998" wp14:editId="209FFA9F">
            <wp:extent cx="5715000" cy="319898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58" b="-1"/>
                    <a:stretch/>
                  </pic:blipFill>
                  <pic:spPr bwMode="auto">
                    <a:xfrm>
                      <a:off x="0" y="0"/>
                      <a:ext cx="5715000" cy="319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DB919" w14:textId="3D273653" w:rsidR="00F164E9" w:rsidRPr="00CE339C" w:rsidRDefault="00F164E9" w:rsidP="00F164E9">
      <w:pPr>
        <w:pStyle w:val="2"/>
      </w:pPr>
      <w:r w:rsidRPr="00CE339C">
        <w:t>Модель восприятия онлайн-отзывов через различные эвристические и систематические сигналы [</w:t>
      </w:r>
      <w:r w:rsidR="00F122E1">
        <w:t xml:space="preserve">Источник: </w:t>
      </w:r>
      <w:proofErr w:type="spellStart"/>
      <w:r w:rsidRPr="00CE339C">
        <w:rPr>
          <w:lang w:val="en-US"/>
        </w:rPr>
        <w:t>Qahri</w:t>
      </w:r>
      <w:proofErr w:type="spellEnd"/>
      <w:r w:rsidRPr="00CE339C">
        <w:t>-</w:t>
      </w:r>
      <w:proofErr w:type="spellStart"/>
      <w:r w:rsidRPr="00CE339C">
        <w:rPr>
          <w:lang w:val="en-US"/>
        </w:rPr>
        <w:t>Saremi</w:t>
      </w:r>
      <w:proofErr w:type="spellEnd"/>
      <w:r>
        <w:t xml:space="preserve">, </w:t>
      </w:r>
      <w:r>
        <w:rPr>
          <w:lang w:val="en-US"/>
        </w:rPr>
        <w:t>H</w:t>
      </w:r>
      <w:r w:rsidRPr="00864795">
        <w:t xml:space="preserve">., </w:t>
      </w:r>
      <w:proofErr w:type="spellStart"/>
      <w:r w:rsidRPr="00CE339C">
        <w:rPr>
          <w:lang w:val="en-US"/>
        </w:rPr>
        <w:t>Montazemi</w:t>
      </w:r>
      <w:proofErr w:type="spellEnd"/>
      <w:r w:rsidRPr="00864795">
        <w:t xml:space="preserve"> </w:t>
      </w:r>
      <w:r>
        <w:rPr>
          <w:lang w:val="en-US"/>
        </w:rPr>
        <w:t>A</w:t>
      </w:r>
      <w:r w:rsidRPr="00864795">
        <w:t>.</w:t>
      </w:r>
      <w:r w:rsidRPr="00CE339C">
        <w:t>, 2019, 969-1001]</w:t>
      </w:r>
    </w:p>
    <w:p w14:paraId="2172E2D4" w14:textId="77777777" w:rsidR="00F164E9" w:rsidRPr="00CE339C" w:rsidRDefault="00F164E9" w:rsidP="00F164E9">
      <w:pPr>
        <w:jc w:val="both"/>
      </w:pPr>
      <w:r w:rsidRPr="00CE339C">
        <w:t xml:space="preserve">В модели восприятия рассмотрено влияние самого сообщения и его характеристик на его воспринимаемую полезность, а также характеристики источника сообщения, то есть оставившего отзыв покупателя. Среди эвристических первичных сигналов последовательность сообщения, а также социальная связанность источника (т.е. такие параметры как количество контактов или подписчиков, активность и др.). Более глубокими систематическими сигналами являются, во-первых, качество и надежность сообщения, а во-вторых, надежность источника, его экспертиза и структура сообщения. </w:t>
      </w:r>
    </w:p>
    <w:p w14:paraId="4F74A479" w14:textId="72A13AE7" w:rsidR="00F164E9" w:rsidRPr="003A5C0C" w:rsidRDefault="00F164E9" w:rsidP="00F164E9">
      <w:pPr>
        <w:rPr>
          <w:b/>
          <w:bCs/>
        </w:rPr>
      </w:pPr>
      <w:r w:rsidRPr="003A5C0C">
        <w:rPr>
          <w:b/>
          <w:bCs/>
        </w:rPr>
        <w:t xml:space="preserve">Роль </w:t>
      </w:r>
      <w:r>
        <w:rPr>
          <w:b/>
          <w:bCs/>
        </w:rPr>
        <w:t xml:space="preserve">онлайн-отзывов </w:t>
      </w:r>
      <w:r w:rsidRPr="003A5C0C">
        <w:rPr>
          <w:b/>
          <w:bCs/>
        </w:rPr>
        <w:t>в принятии решения о покупке</w:t>
      </w:r>
    </w:p>
    <w:p w14:paraId="48D69E68" w14:textId="77777777" w:rsidR="00F164E9" w:rsidRPr="00CE339C" w:rsidRDefault="00F164E9" w:rsidP="00F164E9">
      <w:pPr>
        <w:jc w:val="both"/>
      </w:pPr>
      <w:r w:rsidRPr="00CE339C">
        <w:t xml:space="preserve">Возможность изучить отзывы мотивирует около 50% покупателей совершать покупки именно онлайн — это один из самых весомых факторов наряду с более выгодными </w:t>
      </w:r>
      <w:r w:rsidRPr="00CE339C">
        <w:lastRenderedPageBreak/>
        <w:t xml:space="preserve">ценами, по данным исследования «Яндекс.Маркета» и </w:t>
      </w:r>
      <w:r w:rsidRPr="00CE339C">
        <w:rPr>
          <w:lang w:val="en-US"/>
        </w:rPr>
        <w:t>GFK</w:t>
      </w:r>
      <w:r w:rsidRPr="00CE339C">
        <w:rPr>
          <w:rStyle w:val="ab"/>
          <w:rFonts w:cs="Times New Roman"/>
          <w:lang w:val="en-US"/>
        </w:rPr>
        <w:footnoteReference w:id="23"/>
      </w:r>
      <w:r w:rsidRPr="00CE339C">
        <w:t>. В 2020 году по сравнению с 2019 доля покупателей, изучавших отзывы о товарах перед покупкой, выросла с 28% до 31%. Исследователями было доказано то, что отзывы, оставляемые пользователями, влияют, во-первых, на отношение пользователя к бренду, а во-вторых, также значительно влияют на принятие решения о покупке товара</w:t>
      </w:r>
      <w:r w:rsidRPr="00CE339C">
        <w:rPr>
          <w:rStyle w:val="ab"/>
        </w:rPr>
        <w:footnoteReference w:id="24"/>
      </w:r>
      <w:r w:rsidRPr="00CE339C">
        <w:t xml:space="preserve">. </w:t>
      </w:r>
    </w:p>
    <w:p w14:paraId="6C87DD8F" w14:textId="77777777" w:rsidR="00F164E9" w:rsidRPr="00CE339C" w:rsidRDefault="00F164E9" w:rsidP="00F164E9">
      <w:pPr>
        <w:jc w:val="both"/>
      </w:pPr>
      <w:r w:rsidRPr="00CE339C">
        <w:t>В целом, на решение о покупке товара влияет также то, какими характеристиками обладает электронное «сарафанное радио». Было изучено влияние следующих факторов на полезность отзыва для покупателя: длина отзыва, его структура, а также общая рейтинговая оценка</w:t>
      </w:r>
      <w:r w:rsidRPr="00CE339C">
        <w:rPr>
          <w:rStyle w:val="ab"/>
          <w:rFonts w:cs="Times New Roman"/>
        </w:rPr>
        <w:footnoteReference w:id="25"/>
      </w:r>
      <w:r w:rsidRPr="00CE339C">
        <w:t>. В качестве структуры рассматривалась полярность содержащихся в отзыве мнений покупателя о разных характеристиках товара, в разной степени окрашенных эмоционально — подобная обратная связь, оставленная другими пользователями, более явно влияет на продажи товара, чем общая рейтинговая оценка</w:t>
      </w:r>
      <w:r w:rsidRPr="00CE339C">
        <w:rPr>
          <w:rStyle w:val="ab"/>
          <w:rFonts w:cs="Times New Roman"/>
        </w:rPr>
        <w:footnoteReference w:id="26"/>
      </w:r>
      <w:r w:rsidRPr="00CE339C">
        <w:t xml:space="preserve">. Исследование показало, что все вышеперечисленные факторы влияют на воспринимаемую пользователем полезность отзыва, причем наиболее полезными пользователи считают те отзывы, которые имеют низкие рейтинговые оценки, среднюю длину, а также негативные или нейтральные аргументы по каким-либо характеристикам товара. При этом наименее полезными являются короткие отзывы с высокой рейтинговой оценкой и позитивными аргументами. </w:t>
      </w:r>
    </w:p>
    <w:p w14:paraId="334BB8BA" w14:textId="77777777" w:rsidR="00F164E9" w:rsidRPr="00CE339C" w:rsidRDefault="00F164E9" w:rsidP="00F164E9">
      <w:pPr>
        <w:jc w:val="both"/>
      </w:pPr>
      <w:r w:rsidRPr="00CE339C">
        <w:t>Также установлено</w:t>
      </w:r>
      <w:r w:rsidRPr="00CE339C">
        <w:rPr>
          <w:rStyle w:val="ab"/>
          <w:rFonts w:cs="Times New Roman"/>
        </w:rPr>
        <w:footnoteReference w:id="27"/>
      </w:r>
      <w:r w:rsidRPr="00CE339C">
        <w:t xml:space="preserve">, что чем больше становится доля негативных отзывов, тем более склонны покупатели доверять отзывам и составлять отрицательное мнение о товаре. Кроме того, на это влияет качество отзыва, которое в этом исследовании определено как совокупность следующих факторов: </w:t>
      </w:r>
    </w:p>
    <w:p w14:paraId="7AFA821F" w14:textId="77777777" w:rsidR="00F164E9" w:rsidRPr="00CE339C" w:rsidRDefault="00F164E9" w:rsidP="00F164E9">
      <w:pPr>
        <w:pStyle w:val="a8"/>
        <w:numPr>
          <w:ilvl w:val="0"/>
          <w:numId w:val="3"/>
        </w:numPr>
        <w:jc w:val="both"/>
      </w:pPr>
      <w:r w:rsidRPr="00CE339C">
        <w:lastRenderedPageBreak/>
        <w:t>актуальность (степень соответствия содержащейся в отзыве информации в той, которая нужна покупателю);</w:t>
      </w:r>
    </w:p>
    <w:p w14:paraId="775ED532" w14:textId="77777777" w:rsidR="00F164E9" w:rsidRPr="00CE339C" w:rsidRDefault="00F164E9" w:rsidP="00F164E9">
      <w:pPr>
        <w:pStyle w:val="a8"/>
        <w:numPr>
          <w:ilvl w:val="0"/>
          <w:numId w:val="3"/>
        </w:numPr>
        <w:jc w:val="both"/>
      </w:pPr>
      <w:r w:rsidRPr="00CE339C">
        <w:t>надежность (достоверность информации в отзыве);</w:t>
      </w:r>
    </w:p>
    <w:p w14:paraId="0C25DBC6" w14:textId="77777777" w:rsidR="00F164E9" w:rsidRPr="00CE339C" w:rsidRDefault="00F164E9" w:rsidP="00F164E9">
      <w:pPr>
        <w:pStyle w:val="a8"/>
        <w:numPr>
          <w:ilvl w:val="0"/>
          <w:numId w:val="3"/>
        </w:numPr>
        <w:jc w:val="both"/>
      </w:pPr>
      <w:r w:rsidRPr="00CE339C">
        <w:t>понятность (легкость восприятия информации из отзыва);</w:t>
      </w:r>
    </w:p>
    <w:p w14:paraId="236CF11B" w14:textId="77777777" w:rsidR="00F164E9" w:rsidRPr="00CE339C" w:rsidRDefault="00F164E9" w:rsidP="00F164E9">
      <w:pPr>
        <w:pStyle w:val="a8"/>
        <w:numPr>
          <w:ilvl w:val="0"/>
          <w:numId w:val="3"/>
        </w:numPr>
        <w:jc w:val="both"/>
      </w:pPr>
      <w:r w:rsidRPr="00CE339C">
        <w:t xml:space="preserve">достаточность (обоснованность и полезность приведенных аргументов, а также возможность оценить товар с помощью отзыва). </w:t>
      </w:r>
    </w:p>
    <w:p w14:paraId="256A58CD" w14:textId="77777777" w:rsidR="00F164E9" w:rsidRPr="00CE339C" w:rsidRDefault="00F164E9" w:rsidP="00F164E9">
      <w:pPr>
        <w:jc w:val="both"/>
      </w:pPr>
      <w:r w:rsidRPr="00CE339C">
        <w:t>Качественный отзыв гораздо значительнее влияет на отношение потребителя к товару, чем отзыв низкого качества.</w:t>
      </w:r>
    </w:p>
    <w:p w14:paraId="7BDD6897" w14:textId="77777777" w:rsidR="00F164E9" w:rsidRPr="00CE339C" w:rsidRDefault="00F164E9" w:rsidP="00F164E9">
      <w:pPr>
        <w:jc w:val="both"/>
      </w:pPr>
      <w:r w:rsidRPr="00CE339C">
        <w:t>Помимо качества, исследовалось также влияние количества отзывов на решение совершить онлайн-покупку</w:t>
      </w:r>
      <w:r w:rsidRPr="00CE339C">
        <w:rPr>
          <w:rStyle w:val="ab"/>
          <w:rFonts w:cs="Times New Roman"/>
        </w:rPr>
        <w:footnoteReference w:id="28"/>
      </w:r>
      <w:r w:rsidRPr="00CE339C">
        <w:t>. Качественный отзыв был определен как состоящий из понятных и подтвержденных фактами аргументов, основанный не на субъективных ощущениях, а на объективных данных — такие отзывы потребители в целом считают более убедительными. При этом количество отзывов воспринимается как свидетельство популярности продукта, а кроме того потребители не склонны доверять отзывам, если их мало. Исследование показало, что и качество, и количество отзывов являются важными драйверами решения о покупке. Также изучалось влияние такой потребительской характеристики как потребность в обдумывании и изучении перед покупкой: в зависимости от того, насколько человек склонен совершать усилие с целью составить собственное мнение о продукте, важны либо качество, либо количество отзывов. Не склонным к обдумыванию покупателям, которые предпочитают доверять мнениям других людей, более важно количество отзывов, а более вдумчивым покупателям — качество.</w:t>
      </w:r>
    </w:p>
    <w:p w14:paraId="78026AEE" w14:textId="77777777" w:rsidR="00F164E9" w:rsidRPr="00CE339C" w:rsidRDefault="00F164E9" w:rsidP="00F164E9">
      <w:pPr>
        <w:jc w:val="both"/>
      </w:pPr>
      <w:r w:rsidRPr="00CE339C">
        <w:t xml:space="preserve">В частности, было изучено влияние отзывов на мнение потребителей о товаре и принятие ими о решения о покупке по отношению конкретно к популярным товарам. Результаты исследования показали, что отношение покупателей к товарам ухудшалось </w:t>
      </w:r>
      <w:r>
        <w:t>вследствие</w:t>
      </w:r>
      <w:r w:rsidRPr="00CE339C">
        <w:t xml:space="preserve"> увеличения доли негативных отзывов</w:t>
      </w:r>
      <w:r w:rsidRPr="00CE339C">
        <w:rPr>
          <w:rStyle w:val="ab"/>
          <w:rFonts w:cs="Times New Roman"/>
        </w:rPr>
        <w:footnoteReference w:id="29"/>
      </w:r>
      <w:r w:rsidRPr="00CE339C">
        <w:t xml:space="preserve">. </w:t>
      </w:r>
    </w:p>
    <w:p w14:paraId="0FCD12E4" w14:textId="77777777" w:rsidR="00F164E9" w:rsidRPr="00CE339C" w:rsidRDefault="00F164E9" w:rsidP="00F164E9">
      <w:pPr>
        <w:jc w:val="both"/>
      </w:pPr>
      <w:r w:rsidRPr="00CE339C">
        <w:lastRenderedPageBreak/>
        <w:t>Также было изучено доверие потребителя к отзывам: оно влияет на решение о покупке и подвержено влиянию двух типов свойств онлайн-отзывов</w:t>
      </w:r>
      <w:r w:rsidRPr="00CE339C">
        <w:rPr>
          <w:rStyle w:val="ab"/>
          <w:rFonts w:cs="Times New Roman"/>
        </w:rPr>
        <w:footnoteReference w:id="30"/>
      </w:r>
      <w:r w:rsidRPr="00CE339C">
        <w:t xml:space="preserve">. Во-первых, покупателю важны характеристики отзыва, свидетельствующие о его надежности: среди них качество отзывов, их общее количество, а также неанонимность автора отзыва. Во-вторых, покупатель оценивает характеристики удобства использования: представленность и качественной, и количественной оценки, рейтингов, возможность сортировки, а также использование медиа, например, фото или видео товара в отзыве). </w:t>
      </w:r>
    </w:p>
    <w:p w14:paraId="495A73FE" w14:textId="77777777" w:rsidR="00F164E9" w:rsidRPr="00CE339C" w:rsidRDefault="00F164E9" w:rsidP="00F164E9">
      <w:pPr>
        <w:jc w:val="both"/>
      </w:pPr>
      <w:r w:rsidRPr="00CE339C">
        <w:t>Кроме того, онлайн-отзывы оказывают влияние на то, как потребители делают импульсивные покупки</w:t>
      </w:r>
      <w:r w:rsidRPr="00CE339C">
        <w:rPr>
          <w:rStyle w:val="ab"/>
          <w:rFonts w:cs="Times New Roman"/>
        </w:rPr>
        <w:footnoteReference w:id="31"/>
      </w:r>
      <w:r w:rsidRPr="00CE339C">
        <w:t>. Это связано с таким явлением, как «пролистывание», которое было определено как просматривание информации о продукте с информационными или развлекательными целями без намерения немедленной покупки</w:t>
      </w:r>
      <w:r w:rsidRPr="00CE339C">
        <w:rPr>
          <w:rStyle w:val="ab"/>
          <w:rFonts w:cs="Times New Roman"/>
        </w:rPr>
        <w:footnoteReference w:id="32"/>
      </w:r>
      <w:r w:rsidRPr="00CE339C">
        <w:t xml:space="preserve">. Было установлено, что это явление напрямую влияет на совершение потребителем импульсивной онлайн-покупки, и важным аспектом этого сегодня являются онлайн-отзывы. Они наделены утилитарными характеристиками, которые способствуют тому, что покупателям легче и удобнее найти нужную им информацию о товарах, а также гедонистическими, которые позволяют покупателю получить удовольствие в процессе чтения отзывов. Таким образом, у покупателей формируется новая потребность в товаре, причем в зависимости от склонности людей к импульсивным покупкам ими выше ценятся разные типы характеристик: не склонным покупать импульсивно важны утилитарные аспекты, а склонным — гедонистические. </w:t>
      </w:r>
    </w:p>
    <w:p w14:paraId="2E20B5D6" w14:textId="77777777" w:rsidR="00F164E9" w:rsidRPr="00CE339C" w:rsidRDefault="00F164E9" w:rsidP="00F164E9">
      <w:pPr>
        <w:jc w:val="both"/>
      </w:pPr>
      <w:r w:rsidRPr="00CE339C">
        <w:t xml:space="preserve">Отзывы являются неким социальным доказательством, которое может </w:t>
      </w:r>
      <w:r>
        <w:t>повлечь</w:t>
      </w:r>
      <w:r w:rsidRPr="00CE339C">
        <w:t xml:space="preserve"> когнитивн</w:t>
      </w:r>
      <w:r>
        <w:t>ое</w:t>
      </w:r>
      <w:r w:rsidRPr="00CE339C">
        <w:t xml:space="preserve"> искажение у покупателей на пути исследования и оценивания товаров. В ходе эксперимента </w:t>
      </w:r>
      <w:proofErr w:type="spellStart"/>
      <w:r w:rsidRPr="00CE339C">
        <w:t>Google</w:t>
      </w:r>
      <w:proofErr w:type="spellEnd"/>
      <w:r w:rsidRPr="00CE339C">
        <w:t xml:space="preserve"> было установлено, что наличие пятизвездочных отзывов способно значительно усилить предпочтительность товара</w:t>
      </w:r>
      <w:r w:rsidRPr="00CE339C">
        <w:rPr>
          <w:rStyle w:val="ab"/>
          <w:rFonts w:cs="Times New Roman"/>
        </w:rPr>
        <w:footnoteReference w:id="33"/>
      </w:r>
      <w:r w:rsidRPr="00CE339C">
        <w:t>.</w:t>
      </w:r>
    </w:p>
    <w:p w14:paraId="37EC8F0F" w14:textId="77777777" w:rsidR="00F164E9" w:rsidRPr="00CE339C" w:rsidRDefault="00F164E9" w:rsidP="00F164E9">
      <w:pPr>
        <w:jc w:val="both"/>
      </w:pPr>
      <w:r w:rsidRPr="00CE339C">
        <w:lastRenderedPageBreak/>
        <w:t xml:space="preserve">Исследование агентства </w:t>
      </w:r>
      <w:proofErr w:type="spellStart"/>
      <w:r w:rsidRPr="00CE339C">
        <w:t>Puppet</w:t>
      </w:r>
      <w:proofErr w:type="spellEnd"/>
      <w:r w:rsidRPr="00CE339C">
        <w:t xml:space="preserve"> показало, что 84% людей читают отзывы о товарах и услугах. 43% респондентов читают все отзывы, 15% — только положительные, 13% — только негативные</w:t>
      </w:r>
      <w:r w:rsidRPr="00CE339C">
        <w:rPr>
          <w:rStyle w:val="ab"/>
          <w:rFonts w:cs="Times New Roman"/>
        </w:rPr>
        <w:footnoteReference w:id="34"/>
      </w:r>
      <w:r w:rsidRPr="00CE339C">
        <w:t>. При этом 67% также отмечают, что отзывы оказывают довольно сильное влияние на их мнение о товаре: наличие отзывов различного характера может изменить мнение в положительную или отрицательную сторону. 43% опрошенных обычно не покупают товар, на который не оставлено никаких отзывов. Не менее важным является такой элемент отзывов как рейтинг: 24% в целом обычно основывают свое мнение на рейтинге, а 27% при этом ориентируются на рейтинг в случае отсутствия отзывов. Комментарии к отзывам также могут повлиять на мнение потребителя: 45% иногда читают комментарии, 35% — всегда.</w:t>
      </w:r>
    </w:p>
    <w:p w14:paraId="093914C2" w14:textId="77777777" w:rsidR="00F164E9" w:rsidRPr="00CE339C" w:rsidRDefault="00F164E9" w:rsidP="00F164E9">
      <w:pPr>
        <w:jc w:val="both"/>
      </w:pPr>
      <w:r w:rsidRPr="00CE339C">
        <w:t>Также было выявлено, что есть значительное влияние онлайн-отзывов на то, насколько покупатель удовлетворён оказанной услугой или купленным товаром постфактум</w:t>
      </w:r>
      <w:r w:rsidRPr="00CE339C">
        <w:rPr>
          <w:rStyle w:val="ab"/>
          <w:rFonts w:cs="Times New Roman"/>
        </w:rPr>
        <w:footnoteReference w:id="35"/>
      </w:r>
      <w:r w:rsidRPr="00CE339C">
        <w:t xml:space="preserve">. Исследование показало, что существует эффект искажения удовлетворенности покупателя после совершенной покупки, в случае, когда он предварительно ознакомился с отзывами: положительные отзывы стимулируют рост общей удовлетворенности потребителя, а негативные — ухудшают полученное впечатление. </w:t>
      </w:r>
    </w:p>
    <w:p w14:paraId="6DDE15F0" w14:textId="77777777" w:rsidR="00F164E9" w:rsidRPr="00CE339C" w:rsidRDefault="00F164E9" w:rsidP="00F164E9">
      <w:pPr>
        <w:jc w:val="both"/>
      </w:pPr>
      <w:r w:rsidRPr="00CE339C">
        <w:t>Покупатели по-разному взаимодействуют с отзывами в зависимости от того, какой товар они выбирают. Наиболее часто в контексте использования онлайн-отзывов при принятии решений принимается следующая классификация товаров: поисковые товары, характеристики которых могут быть определены покупателем до покупки посредством поиска информации об этих товарах, и экспериментальные товары, характеристики которых могут быть выявлены покупателем только после покупки и использования</w:t>
      </w:r>
      <w:r w:rsidRPr="00CE339C">
        <w:rPr>
          <w:rStyle w:val="ab"/>
          <w:rFonts w:cs="Times New Roman"/>
        </w:rPr>
        <w:footnoteReference w:id="36"/>
      </w:r>
      <w:r w:rsidRPr="00CE339C">
        <w:t xml:space="preserve">. </w:t>
      </w:r>
    </w:p>
    <w:p w14:paraId="7BFC929E" w14:textId="77777777" w:rsidR="00F164E9" w:rsidRPr="00CE339C" w:rsidRDefault="00F164E9" w:rsidP="00F164E9">
      <w:pPr>
        <w:jc w:val="both"/>
      </w:pPr>
      <w:r w:rsidRPr="00CE339C">
        <w:t xml:space="preserve">Покупатели отдают предпочтение разным характеристикам онлайн-отзывов в зависимости от типа товара. На рейтинг полезности отзыва в целом влияют как рейтинг, так и длина отзыва — оба эти инструмента покупатели находят полезными для принятия решений о покупке, но для выбора поисковых товаров покупателям важнее рейтинги, а для экспериментальных — детальные длинные отзывы, содержащие информацию об опыте </w:t>
      </w:r>
      <w:r w:rsidRPr="00CE339C">
        <w:lastRenderedPageBreak/>
        <w:t>использования товара другими покупателями</w:t>
      </w:r>
      <w:r w:rsidRPr="00CE339C">
        <w:rPr>
          <w:rStyle w:val="ab"/>
          <w:rFonts w:cs="Times New Roman"/>
        </w:rPr>
        <w:footnoteReference w:id="37"/>
      </w:r>
      <w:r w:rsidRPr="00CE339C">
        <w:t xml:space="preserve">. Также отдельно выделена важность больших информативных отзывов для покупателей при выборе ими экспериментальных товаров и отмечено, что представление отзывов на этот тип товаров должно быть кастомизированным, чтобы наиболее удачно суммировать опыт использования товара. </w:t>
      </w:r>
    </w:p>
    <w:p w14:paraId="2391B01C" w14:textId="77777777" w:rsidR="00F164E9" w:rsidRPr="00CE339C" w:rsidRDefault="00F164E9" w:rsidP="00F164E9">
      <w:pPr>
        <w:jc w:val="both"/>
      </w:pPr>
      <w:r w:rsidRPr="00CE339C">
        <w:t>Покупатель, оставляющий отзыв, может основывать свою оценку товара либо на объективных характеристиках товара, называемых атрибутами, либо на своем субъективном восприятии, связанном с опытом использования</w:t>
      </w:r>
      <w:r w:rsidRPr="00CE339C">
        <w:rPr>
          <w:rStyle w:val="ab"/>
          <w:rFonts w:cs="Times New Roman"/>
          <w:lang w:val="en-US"/>
        </w:rPr>
        <w:footnoteReference w:id="38"/>
      </w:r>
      <w:r w:rsidRPr="00CE339C">
        <w:t>. Было исследовано, соответственно, не просто то, какие отзывы наиболее полезны для покупателя, основанные на опыте использования или описании характеристик, а то, какой тип отзывов наиболее удачно соотносится с разным типом товаров. Выбирая поисковый товар, покупатели предпочитают ориентироваться на отзывы по атрибутам товара, а выбирая экспериментальный — на отзывы по опыту использования, причем в результате такого соотношения покупатели прикладывают меньше когнитивных усилий для восприятия таких отзывов. Это было в том числе изучено с использованием технологии отслеживания взгляда: полученные этим путем данные подтвердили, что при выборе поискового товара покупателям значительно полезнее отзывы, основанные на характеристиках — покупатели чаще задерживали взгляд на этом типе отзывов, изучая поисковые товары, — в то время как с экспериментальными товарами взаимосвязь есть, но не так очевидна</w:t>
      </w:r>
      <w:r w:rsidRPr="00CE339C">
        <w:rPr>
          <w:rStyle w:val="ab"/>
          <w:rFonts w:cs="Times New Roman"/>
        </w:rPr>
        <w:footnoteReference w:id="39"/>
      </w:r>
      <w:r w:rsidRPr="00CE339C">
        <w:t xml:space="preserve">. </w:t>
      </w:r>
    </w:p>
    <w:p w14:paraId="271DEDA0" w14:textId="0BE79E65" w:rsidR="00F164E9" w:rsidRDefault="00F164E9" w:rsidP="00F164E9">
      <w:pPr>
        <w:jc w:val="both"/>
      </w:pPr>
      <w:r w:rsidRPr="00CE339C">
        <w:t>Также в случае с разными типами товаров важны и другие характеристики отзывов: степень детальности отзыва, то есть то, насколько подробно оставивший отзыв покупатель описал товар, а также степень согласия покупателя с отзывом</w:t>
      </w:r>
      <w:r w:rsidRPr="00CE339C">
        <w:rPr>
          <w:rStyle w:val="ab"/>
          <w:rFonts w:cs="Times New Roman"/>
        </w:rPr>
        <w:footnoteReference w:id="40"/>
      </w:r>
      <w:r w:rsidRPr="00CE339C">
        <w:t xml:space="preserve">. В случае выбора поискового товара, покупатель определяет отзыв, содержащий более подробную информацию о товаре, как более надежный, и, соответственно, развернутый отзыв стимулирует принятие решения о покупке, а кроме того вызывает у покупателей большее доверие. В случае с экспериментальным — ему необходимо собственное согласие с </w:t>
      </w:r>
      <w:r w:rsidRPr="00CE339C">
        <w:lastRenderedPageBreak/>
        <w:t xml:space="preserve">содержанием отзыва, и подобное согласие также позитивно сказывается на решении приобрести товар, причем согласие с мнением из отзыва не всегда связано с воспринимаемой надежностью. </w:t>
      </w:r>
    </w:p>
    <w:p w14:paraId="4DFA0FCD" w14:textId="4AFD9992" w:rsidR="00ED54FF" w:rsidRDefault="00ED54FF" w:rsidP="00ED54FF">
      <w:pPr>
        <w:pStyle w:val="20"/>
      </w:pPr>
      <w:bookmarkStart w:id="4" w:name="_Toc73544595"/>
      <w:r>
        <w:t>Элементы пользовательского интерфейса страниц с продуктовыми отзывами в онлайн-маркетплейсах</w:t>
      </w:r>
      <w:bookmarkEnd w:id="4"/>
    </w:p>
    <w:p w14:paraId="4C2D7EBD" w14:textId="18624D17" w:rsidR="008B36BB" w:rsidRDefault="00923B01" w:rsidP="008B36BB">
      <w:r>
        <w:t xml:space="preserve">Далее проанализируем </w:t>
      </w:r>
      <w:r w:rsidR="008B36BB">
        <w:t xml:space="preserve">пользовательский интерфейс страниц с продуктовыми отзывами в российских онлайн-маркетплейсах, элементы которого для пользователей выступают в роли эвристических сигналов, способствуя облегчению процесса селективной обработки отзывов и восприятия содержащейся в отзыве </w:t>
      </w:r>
      <w:r w:rsidR="00952FE6">
        <w:t>ин</w:t>
      </w:r>
      <w:r w:rsidR="008B36BB">
        <w:t>формации.</w:t>
      </w:r>
    </w:p>
    <w:p w14:paraId="47BE15AA" w14:textId="16A17C62" w:rsidR="009D0946" w:rsidRPr="00CE339C" w:rsidRDefault="00ED54FF" w:rsidP="008B36BB">
      <w:r w:rsidRPr="008B36BB">
        <w:t>Всего в ходе анализа интерфейсов страниц с отзывами было выявлено 27 различных элементов представления отзывов на российских онлайн-маркетплейсах (Приложение 1). Элементы были сгруппированы по своей основной функциональности, и среди элементов, присутствовавших хотя бы в одном из изученных маркетплейсов, были выделены следующие: элементы оценки, обратной связи, сортировки и фильтрации, достоверности и релевантности и информации о пользователе. Наиболее представленными элементами, которые встречались абсолютно во всех проанализированных маркетплейсах, стали количественный</w:t>
      </w:r>
      <w:r w:rsidRPr="00CE339C">
        <w:t xml:space="preserve"> отзыв, то есть рейтинговая пятизвездочная шкала, качественный отзыв, то есть пользовательский комментарий о товаре</w:t>
      </w:r>
      <w:r>
        <w:t>, а также дата публикации отзыва</w:t>
      </w:r>
      <w:r w:rsidRPr="00CE339C">
        <w:t xml:space="preserve"> — далее они были рассмотрены как базовые.</w:t>
      </w:r>
    </w:p>
    <w:p w14:paraId="042BB0B7" w14:textId="487363FB" w:rsidR="00ED54FF" w:rsidRPr="00CE339C" w:rsidRDefault="00ED54FF" w:rsidP="00ED54FF">
      <w:pPr>
        <w:jc w:val="both"/>
      </w:pPr>
      <w:r w:rsidRPr="00CE339C">
        <w:t xml:space="preserve">Исходя из проведенного анализа, был рассчитан совокупный показатель: доля элементов, содержащихся в элементе каждого отдельного маркетплейса, от общего числа тех, которые были выявлены хотя бы в одном (рис. </w:t>
      </w:r>
      <w:r w:rsidR="00BA0CF1">
        <w:t>3</w:t>
      </w:r>
      <w:r w:rsidRPr="00CE339C">
        <w:t xml:space="preserve">). Так, наиболее развитым представлением отзывов обладают </w:t>
      </w:r>
      <w:r w:rsidRPr="00CE339C">
        <w:rPr>
          <w:lang w:val="en-US"/>
        </w:rPr>
        <w:t>Ozon</w:t>
      </w:r>
      <w:r w:rsidRPr="00CE339C">
        <w:t xml:space="preserve"> и «</w:t>
      </w:r>
      <w:proofErr w:type="spellStart"/>
      <w:r w:rsidRPr="00CE339C">
        <w:t>Яндекс.Маркет</w:t>
      </w:r>
      <w:proofErr w:type="spellEnd"/>
      <w:r w:rsidRPr="00CE339C">
        <w:t xml:space="preserve">» — индекс по обоим этим маркетплейсам составил 0,66. На втором месте — маркетплейс </w:t>
      </w:r>
      <w:r w:rsidRPr="00CE339C">
        <w:rPr>
          <w:lang w:val="en-US"/>
        </w:rPr>
        <w:t>Wildberries</w:t>
      </w:r>
      <w:r w:rsidRPr="00CE339C">
        <w:t xml:space="preserve"> с показателем 0,48 от общего числа элементов. Наименее развитым интерфейсов страниц отзывов отличаются такие маркетплейсы, как </w:t>
      </w:r>
      <w:r w:rsidRPr="00CE339C">
        <w:rPr>
          <w:lang w:val="en-US"/>
        </w:rPr>
        <w:t>Joom</w:t>
      </w:r>
      <w:r w:rsidRPr="00CE339C">
        <w:t xml:space="preserve"> и </w:t>
      </w:r>
      <w:proofErr w:type="spellStart"/>
      <w:r w:rsidRPr="00CE339C">
        <w:rPr>
          <w:lang w:val="en-US"/>
        </w:rPr>
        <w:t>KazanExpress</w:t>
      </w:r>
      <w:proofErr w:type="spellEnd"/>
      <w:r w:rsidRPr="00CE339C">
        <w:t xml:space="preserve">. </w:t>
      </w:r>
    </w:p>
    <w:p w14:paraId="1B271FFE" w14:textId="2DE54EAA" w:rsidR="00ED54FF" w:rsidRPr="00CE339C" w:rsidRDefault="00DA3A47" w:rsidP="00ED54FF">
      <w:pPr>
        <w:jc w:val="center"/>
      </w:pPr>
      <w:r>
        <w:rPr>
          <w:noProof/>
        </w:rPr>
        <w:lastRenderedPageBreak/>
        <w:drawing>
          <wp:inline distT="0" distB="0" distL="0" distR="0" wp14:anchorId="51079EBB" wp14:editId="24EC5EB1">
            <wp:extent cx="3975516" cy="271465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080" cy="273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CB59" w14:textId="48632FB7" w:rsidR="00ED54FF" w:rsidRPr="00CE339C" w:rsidRDefault="00ED54FF" w:rsidP="00E72F30">
      <w:pPr>
        <w:pStyle w:val="2"/>
      </w:pPr>
      <w:r w:rsidRPr="00CE339C">
        <w:t>Значение совокупного индекса для российских маркетплейсов по наполненности интерфейсов страниц с продуктовыми отзывами</w:t>
      </w:r>
    </w:p>
    <w:p w14:paraId="51551492" w14:textId="01E31C1F" w:rsidR="00F629A3" w:rsidRDefault="00ED54FF" w:rsidP="001C26BE">
      <w:pPr>
        <w:jc w:val="both"/>
      </w:pPr>
      <w:r w:rsidRPr="001437F0">
        <w:t xml:space="preserve">Подводя итоги первой главы, отметим, что по результатам анализа научно-практических и академических публикаций было установлено: </w:t>
      </w:r>
      <w:r w:rsidR="009902C6">
        <w:t>онлайн-отзывы для абсолютного большинства покупателей являются неотъемлемой частью онлайн-шоппинга</w:t>
      </w:r>
      <w:r w:rsidR="001C26BE">
        <w:t xml:space="preserve">. </w:t>
      </w:r>
      <w:r w:rsidR="00F629A3">
        <w:t>Рынок</w:t>
      </w:r>
      <w:r w:rsidR="00F629A3" w:rsidRPr="001437F0">
        <w:t xml:space="preserve"> маркетплейсов находится в состоянии роста, при этом очевидны и перспективы его развития; рынок насыщен как развитыми игроками-лидерами, так и развивающимис</w:t>
      </w:r>
      <w:r w:rsidR="00F629A3">
        <w:t>я, и для</w:t>
      </w:r>
      <w:r w:rsidR="00F629A3" w:rsidRPr="001437F0">
        <w:t xml:space="preserve"> </w:t>
      </w:r>
      <w:r w:rsidR="006D15AC">
        <w:t>всех из них</w:t>
      </w:r>
      <w:r w:rsidR="00F629A3" w:rsidRPr="001437F0">
        <w:t xml:space="preserve"> крайне важно развитие системы отзывов, </w:t>
      </w:r>
      <w:r w:rsidR="00F629A3">
        <w:t>так как этот инструмент оценки товара покупателем может играть</w:t>
      </w:r>
      <w:r w:rsidR="00F629A3" w:rsidRPr="00CE339C">
        <w:t xml:space="preserve"> решающую роль при выборе и покупке</w:t>
      </w:r>
      <w:r w:rsidR="00F629A3">
        <w:t xml:space="preserve">. </w:t>
      </w:r>
    </w:p>
    <w:p w14:paraId="52EEAC99" w14:textId="6D34EA06" w:rsidR="00702D38" w:rsidRPr="00CE339C" w:rsidRDefault="00ED54FF" w:rsidP="00F629A3">
      <w:pPr>
        <w:jc w:val="both"/>
      </w:pPr>
      <w:r w:rsidRPr="001437F0">
        <w:t>Существует многообразие предикторов того, насколько полезен будет отзыв для покупателя и в какой степени он способен повлиять на мнение покупателя о товаре и стимулировать его решение купить</w:t>
      </w:r>
      <w:r w:rsidR="002666FB">
        <w:t xml:space="preserve">. </w:t>
      </w:r>
      <w:r w:rsidR="002666FB">
        <w:t>Информацию, содержащуюся в отзывах</w:t>
      </w:r>
      <w:r w:rsidR="006D74A2">
        <w:t>,</w:t>
      </w:r>
      <w:r w:rsidR="002666FB">
        <w:t xml:space="preserve"> покупатели обрабатывают селективно, и</w:t>
      </w:r>
      <w:r w:rsidR="002666FB">
        <w:t xml:space="preserve"> </w:t>
      </w:r>
      <w:r w:rsidRPr="001437F0">
        <w:t xml:space="preserve">на восприятие </w:t>
      </w:r>
      <w:r w:rsidR="002666FB">
        <w:t xml:space="preserve">информации из </w:t>
      </w:r>
      <w:r w:rsidRPr="001437F0">
        <w:t xml:space="preserve">отзывов влияют как систематические сигналы, требующие усиленного внимания к содержанию отзыва со стороны покупателя, так и эвристические, значительно облегчающие оценку качества </w:t>
      </w:r>
      <w:r w:rsidR="00A57DBF">
        <w:t xml:space="preserve">и полезности </w:t>
      </w:r>
      <w:r w:rsidRPr="001437F0">
        <w:t>отзыва, и последние в литературе менее изучены.</w:t>
      </w:r>
      <w:r w:rsidR="008B36BB">
        <w:t xml:space="preserve"> Анализ э</w:t>
      </w:r>
      <w:r w:rsidR="008B36BB" w:rsidRPr="008B36BB">
        <w:t>лемент</w:t>
      </w:r>
      <w:r w:rsidR="008B36BB">
        <w:t>ов</w:t>
      </w:r>
      <w:r w:rsidR="008B36BB" w:rsidRPr="008B36BB">
        <w:t xml:space="preserve"> пользовательского интерфейса страниц с продуктовыми отзывами в онлайн-маркетплейсах</w:t>
      </w:r>
      <w:r w:rsidR="008B36BB">
        <w:t xml:space="preserve"> показал, что </w:t>
      </w:r>
      <w:r w:rsidR="00F629A3">
        <w:t>наполненность интерфейсов значительно различается, не все игроки обладают одинаков</w:t>
      </w:r>
      <w:r w:rsidR="00650FD4">
        <w:t>о</w:t>
      </w:r>
      <w:r w:rsidR="00F629A3">
        <w:t xml:space="preserve"> развитыми системами представления отзывов. </w:t>
      </w:r>
      <w:r w:rsidRPr="001437F0">
        <w:t xml:space="preserve">Следующая глава будет посвящена анализу </w:t>
      </w:r>
      <w:r w:rsidR="00F629A3">
        <w:t xml:space="preserve">того, как элементы </w:t>
      </w:r>
      <w:r w:rsidR="00161747">
        <w:t>интерфейсов страниц с продуктовыми</w:t>
      </w:r>
      <w:r w:rsidRPr="001437F0">
        <w:t xml:space="preserve"> отзыв</w:t>
      </w:r>
      <w:r w:rsidR="00161747">
        <w:t>ами</w:t>
      </w:r>
      <w:r w:rsidRPr="001437F0">
        <w:t xml:space="preserve"> российских онлайн-маркетплейсов влияю</w:t>
      </w:r>
      <w:r w:rsidR="00F629A3">
        <w:t>т</w:t>
      </w:r>
      <w:r w:rsidRPr="001437F0">
        <w:t xml:space="preserve"> на клиентский опыт взаимодействия с отзывами, что позволит </w:t>
      </w:r>
      <w:r w:rsidR="00161747">
        <w:t xml:space="preserve">далее </w:t>
      </w:r>
      <w:r w:rsidRPr="001437F0">
        <w:t>сформулировать рекомендации для рыночных игроков с разного размера и экспертизы в использовании этого инструмента</w:t>
      </w:r>
      <w:r w:rsidR="00F629A3">
        <w:t>.</w:t>
      </w:r>
    </w:p>
    <w:p w14:paraId="252EC883" w14:textId="6F5E685E" w:rsidR="00C721C7" w:rsidRDefault="00ED54FF" w:rsidP="00AB3E60">
      <w:pPr>
        <w:pStyle w:val="1"/>
        <w:jc w:val="both"/>
      </w:pPr>
      <w:bookmarkStart w:id="5" w:name="_Toc73544596"/>
      <w:r>
        <w:lastRenderedPageBreak/>
        <w:t>МОДЕЛЬ ВЛИЯНИЯ ЭЛЕМЕНТОВ ПОЛЬЗОВАТЕЛЬСКОГО ИНТЕРФЕЙСА СТРАНИЦ С ПРОДУТКОВЫМИ ОТЗЫВАМИ НА КЛИЕНТСКИЙ ОПЫТ В ОНЛАЙН-МАРКЕТПЛЕЙСАХ</w:t>
      </w:r>
      <w:bookmarkEnd w:id="5"/>
    </w:p>
    <w:p w14:paraId="13D6CB06" w14:textId="3E0AF7B1" w:rsidR="00ED54FF" w:rsidRDefault="00ED54FF" w:rsidP="00ED54FF">
      <w:pPr>
        <w:pStyle w:val="20"/>
      </w:pPr>
      <w:bookmarkStart w:id="6" w:name="_Toc73544597"/>
      <w:r>
        <w:t>Понятие клиентского опыта</w:t>
      </w:r>
      <w:bookmarkEnd w:id="6"/>
    </w:p>
    <w:p w14:paraId="3EDCD379" w14:textId="77777777" w:rsidR="00ED54FF" w:rsidRPr="00CE339C" w:rsidRDefault="00ED54FF" w:rsidP="00ED54FF">
      <w:pPr>
        <w:jc w:val="both"/>
      </w:pPr>
      <w:r w:rsidRPr="00CE339C">
        <w:t>Клиентский опыт состоит из когнитивного, эмоционального, физического, сенсорного и социального элементов, которые отмечают прямое или непрямое взаимодействие покупателя с рыночными игроками</w:t>
      </w:r>
      <w:r w:rsidRPr="00CE339C">
        <w:rPr>
          <w:rStyle w:val="ab"/>
          <w:rFonts w:cs="Times New Roman"/>
          <w:lang w:val="en-US"/>
        </w:rPr>
        <w:footnoteReference w:id="41"/>
      </w:r>
      <w:r w:rsidRPr="00CE339C">
        <w:t xml:space="preserve">. </w:t>
      </w:r>
    </w:p>
    <w:p w14:paraId="38A99BAE" w14:textId="77777777" w:rsidR="00ED54FF" w:rsidRPr="00CE339C" w:rsidRDefault="00ED54FF" w:rsidP="00ED54FF">
      <w:pPr>
        <w:jc w:val="both"/>
      </w:pPr>
      <w:r w:rsidRPr="00CE339C">
        <w:t xml:space="preserve">Основными отличительными принципами клиентского опыта являются: </w:t>
      </w:r>
    </w:p>
    <w:p w14:paraId="5DC62A11" w14:textId="77777777" w:rsidR="00ED54FF" w:rsidRPr="00CE339C" w:rsidRDefault="00ED54FF" w:rsidP="00ED54FF">
      <w:pPr>
        <w:pStyle w:val="a8"/>
        <w:numPr>
          <w:ilvl w:val="0"/>
          <w:numId w:val="1"/>
        </w:numPr>
        <w:jc w:val="both"/>
      </w:pPr>
      <w:r w:rsidRPr="00CE339C">
        <w:t>его интерактивная природа, то есть то, что клиентский опыт сам по себе всегда происходит из взаимодействий покупателя с компанией через различные интерфейсы, как с участием человека, так и без него;</w:t>
      </w:r>
    </w:p>
    <w:p w14:paraId="1648AF70" w14:textId="77777777" w:rsidR="00ED54FF" w:rsidRPr="00CE339C" w:rsidRDefault="00ED54FF" w:rsidP="00ED54FF">
      <w:pPr>
        <w:pStyle w:val="a8"/>
        <w:numPr>
          <w:ilvl w:val="0"/>
          <w:numId w:val="1"/>
        </w:numPr>
        <w:jc w:val="both"/>
      </w:pPr>
      <w:r w:rsidRPr="00CE339C">
        <w:t>его уникальность и специфичность для каждого конкретного покупателя;</w:t>
      </w:r>
    </w:p>
    <w:p w14:paraId="7D7F0651" w14:textId="77777777" w:rsidR="00ED54FF" w:rsidRPr="00CE339C" w:rsidRDefault="00ED54FF" w:rsidP="00ED54FF">
      <w:pPr>
        <w:pStyle w:val="a8"/>
        <w:numPr>
          <w:ilvl w:val="0"/>
          <w:numId w:val="1"/>
        </w:numPr>
        <w:jc w:val="both"/>
      </w:pPr>
      <w:r w:rsidRPr="00CE339C">
        <w:t xml:space="preserve">его многогранная природа, то есть различные измерения, в которых может оцениваться, как человек взаимодействует с компанией и товаром. </w:t>
      </w:r>
    </w:p>
    <w:p w14:paraId="0D225F32" w14:textId="77777777" w:rsidR="00ED54FF" w:rsidRPr="00CE339C" w:rsidRDefault="00ED54FF" w:rsidP="00ED54FF">
      <w:pPr>
        <w:jc w:val="both"/>
      </w:pPr>
      <w:r w:rsidRPr="00CE339C">
        <w:t>Так, совокупный покупательский опыт онлайн может быть оценен в ряде различных измерений:</w:t>
      </w:r>
    </w:p>
    <w:p w14:paraId="7AAAA7C0" w14:textId="77777777" w:rsidR="00ED54FF" w:rsidRPr="00CE339C" w:rsidRDefault="00ED54FF" w:rsidP="00ED54FF">
      <w:pPr>
        <w:pStyle w:val="a8"/>
        <w:numPr>
          <w:ilvl w:val="0"/>
          <w:numId w:val="4"/>
        </w:numPr>
        <w:jc w:val="both"/>
      </w:pPr>
      <w:r w:rsidRPr="00CE339C">
        <w:t>информативность — степень того, насколько онлайн-платформа удовлетворяет потребность покупателя в содержательной и полезной информации: она затрагивает функциональный аспект взаимодействия;</w:t>
      </w:r>
    </w:p>
    <w:p w14:paraId="7FF25F7E" w14:textId="77777777" w:rsidR="00ED54FF" w:rsidRPr="00CE339C" w:rsidRDefault="00ED54FF" w:rsidP="00ED54FF">
      <w:pPr>
        <w:pStyle w:val="a8"/>
        <w:numPr>
          <w:ilvl w:val="0"/>
          <w:numId w:val="4"/>
        </w:numPr>
        <w:jc w:val="both"/>
      </w:pPr>
      <w:r w:rsidRPr="00CE339C">
        <w:t xml:space="preserve">развлекательность — степень того, насколько покупатель удовлетворен опытом, переживаемым на онлайн-странице, и вызванными взаимодействием с ней эмоциями; </w:t>
      </w:r>
    </w:p>
    <w:p w14:paraId="10465099" w14:textId="77777777" w:rsidR="00ED54FF" w:rsidRPr="00CE339C" w:rsidRDefault="00ED54FF" w:rsidP="00ED54FF">
      <w:pPr>
        <w:pStyle w:val="a8"/>
        <w:numPr>
          <w:ilvl w:val="0"/>
          <w:numId w:val="4"/>
        </w:numPr>
        <w:jc w:val="both"/>
      </w:pPr>
      <w:r w:rsidRPr="00CE339C">
        <w:t>социальное присутствие — степень того, насколько покупателем ощущается человеческий контакт, социальность, психологическая близость к продукту, вызываемая взаимодействием с другими людьми;</w:t>
      </w:r>
    </w:p>
    <w:p w14:paraId="748EBFBE" w14:textId="77777777" w:rsidR="00ED54FF" w:rsidRPr="00CE339C" w:rsidRDefault="00ED54FF" w:rsidP="00ED54FF">
      <w:pPr>
        <w:pStyle w:val="a8"/>
        <w:numPr>
          <w:ilvl w:val="0"/>
          <w:numId w:val="4"/>
        </w:numPr>
        <w:jc w:val="both"/>
      </w:pPr>
      <w:r w:rsidRPr="00CE339C">
        <w:t>сенсорная привлекательность — степень того, насколько онлайн-среда способна воссоздать и вызвать у человека ощущения, схожие с теми, что он испытывает в офлайн-среде, взаимодействуя со звуком, светом, вкусом и прочим, с помощью формата изображений (фото, видео) и других компонентов страницы</w:t>
      </w:r>
      <w:r w:rsidRPr="00CE339C">
        <w:rPr>
          <w:rStyle w:val="ab"/>
        </w:rPr>
        <w:footnoteReference w:id="42"/>
      </w:r>
      <w:r w:rsidRPr="00CE339C">
        <w:t xml:space="preserve">. </w:t>
      </w:r>
    </w:p>
    <w:p w14:paraId="235EC4C6" w14:textId="77777777" w:rsidR="00ED54FF" w:rsidRPr="00CE339C" w:rsidRDefault="00ED54FF" w:rsidP="00ED54FF">
      <w:pPr>
        <w:jc w:val="both"/>
      </w:pPr>
      <w:r w:rsidRPr="00CE339C">
        <w:lastRenderedPageBreak/>
        <w:t>Совокупность этих измерений напрямую влияет на то, как покупатель в итоге принимает решение о покупке: на значимость того или иного измерения влияет в том числе тип продукта и доверие к бренду, но каждый из элементов так или иначе оказывает более или менее серьезное влияние на то, как покупатель продвигается дальше по клиентскому пути.</w:t>
      </w:r>
    </w:p>
    <w:p w14:paraId="05AFB760" w14:textId="77777777" w:rsidR="00ED54FF" w:rsidRPr="00CE339C" w:rsidRDefault="00ED54FF" w:rsidP="00ED54FF">
      <w:pPr>
        <w:jc w:val="both"/>
      </w:pPr>
      <w:r w:rsidRPr="00CE339C">
        <w:t>Движение покупателя по клиентскому пути представляет собой процесс прохождения через все этапы и точки соприкосновения с брендом в контексте совершения покупки</w:t>
      </w:r>
      <w:r w:rsidRPr="00CE339C">
        <w:rPr>
          <w:rStyle w:val="ab"/>
          <w:rFonts w:cs="Times New Roman"/>
        </w:rPr>
        <w:footnoteReference w:id="43"/>
      </w:r>
      <w:r w:rsidRPr="00CE339C">
        <w:t>. Клиентский путь представляет собой три последовательные стадии: предпокупка, включающая все взаимодействия покупателя с брендом до совершения транзакции, покупка, являющаяся непосредственно транзакцией, и постпокупка, следующая за ней. Он состоит из точек соприкосновения покупателя с компанией различного типа, включающих брендовые, партнерские, покупательские, а также так называемые социальные или внешние, то есть те, которые отражают стороннее влияние на покупательский опыт — в их число входят и онлайн-отзывы. Отслеживание качества и улучшение клиентского опыта являются важными методами влияния на лояльность покупателей и общие траты, то есть итоговый объем продаж</w:t>
      </w:r>
      <w:r w:rsidRPr="00CE339C">
        <w:rPr>
          <w:rStyle w:val="ab"/>
        </w:rPr>
        <w:footnoteReference w:id="44"/>
      </w:r>
      <w:r w:rsidRPr="00CE339C">
        <w:t xml:space="preserve">. </w:t>
      </w:r>
    </w:p>
    <w:p w14:paraId="411A9060" w14:textId="77777777" w:rsidR="00ED54FF" w:rsidRPr="00CE339C" w:rsidRDefault="00ED54FF" w:rsidP="00ED54FF">
      <w:pPr>
        <w:jc w:val="both"/>
      </w:pPr>
      <w:r w:rsidRPr="00CE339C">
        <w:t>Стоит отметить важность в формировании клиентского опыта такого аспекта, как пользовательский интерфейс — набор инструментов, позволяющих человеку взаимодействовать с онлайн-магазином, получая всю необходимую для совершения покупки информацию</w:t>
      </w:r>
      <w:r w:rsidRPr="00CE339C">
        <w:rPr>
          <w:rStyle w:val="ab"/>
        </w:rPr>
        <w:footnoteReference w:id="45"/>
      </w:r>
      <w:r w:rsidRPr="00CE339C">
        <w:t>. Качество пользовательского интерфейса можно измерить его удобством, интерактивностью, персонализированностью, а также внешней привлекательностью интернет-магазина, достигающейся сочетанием визуальных элементов. Качество пользовательского интерфейса значимо влияет на лояльность онлайн-магазину и удовлетворенность клиентским опытом совершения покупок в онлайн-магазине</w:t>
      </w:r>
      <w:r w:rsidRPr="00CE339C">
        <w:rPr>
          <w:rStyle w:val="ab"/>
          <w:lang w:val="en-US"/>
        </w:rPr>
        <w:footnoteReference w:id="46"/>
      </w:r>
      <w:r w:rsidRPr="00CE339C">
        <w:t>.</w:t>
      </w:r>
    </w:p>
    <w:p w14:paraId="33219D0D" w14:textId="77777777" w:rsidR="00ED54FF" w:rsidRPr="00CE339C" w:rsidRDefault="00ED54FF" w:rsidP="00ED54FF">
      <w:pPr>
        <w:jc w:val="both"/>
      </w:pPr>
      <w:r w:rsidRPr="00CE339C">
        <w:lastRenderedPageBreak/>
        <w:t>Клиентский опыт онлайн в целом также формируется сочетанием взаимодействий с элементами разных типов: вербальными, выраженными в словах, визуальными, представленными изображениями, и их комбинацией. К примеру, количественный рейтинг товара, который традиционно обозначается в виде определенного количества звезд и общего количества отзывов в виде текста является комбинированным элементом онлайн-опыта</w:t>
      </w:r>
      <w:r w:rsidRPr="00CE339C">
        <w:rPr>
          <w:rStyle w:val="ab"/>
        </w:rPr>
        <w:footnoteReference w:id="47"/>
      </w:r>
      <w:r w:rsidRPr="00CE339C">
        <w:t xml:space="preserve">. </w:t>
      </w:r>
    </w:p>
    <w:p w14:paraId="2B92BDF6" w14:textId="77777777" w:rsidR="00ED54FF" w:rsidRPr="00CE339C" w:rsidRDefault="00ED54FF" w:rsidP="00ED54FF">
      <w:pPr>
        <w:jc w:val="both"/>
      </w:pPr>
      <w:r w:rsidRPr="00CE339C">
        <w:t>Отмечается весомое влияние онлайн-отзывов на весь клиентский путь и различные точки соприкосновения в отдельности: потребители активно обращаются к информации, содержащейся в электронном «сарафанном радио», в процессе принятия решения. Кроме того, установлено, что повсеместность и доступность онлайн-отзывов изменила то, как покупатели собирают информацию на каждом шаге клиентского пути</w:t>
      </w:r>
      <w:r w:rsidRPr="00CE339C">
        <w:rPr>
          <w:rStyle w:val="ab"/>
          <w:rFonts w:cs="Times New Roman"/>
        </w:rPr>
        <w:footnoteReference w:id="48"/>
      </w:r>
      <w:r w:rsidRPr="00CE339C">
        <w:t>. Традиционно считалось, что клиентский путь линеен и подобен воронке, хотя сейчас более популярно представление пути клиента в виде «петли», непрерывного цикла, в процессе которого покупатели продолжают добавлять и удалять товары, основываясь на информации, получаемой в том числе через онлайн-отзывы, как один из источников «от покупателя покупателю»</w:t>
      </w:r>
      <w:r w:rsidRPr="00CE339C">
        <w:rPr>
          <w:rStyle w:val="ab"/>
          <w:rFonts w:cs="Times New Roman"/>
        </w:rPr>
        <w:footnoteReference w:id="49"/>
      </w:r>
      <w:r w:rsidRPr="00CE339C">
        <w:t xml:space="preserve">. </w:t>
      </w:r>
    </w:p>
    <w:p w14:paraId="378E4FB9" w14:textId="77777777" w:rsidR="00ED54FF" w:rsidRPr="00CE339C" w:rsidRDefault="00ED54FF" w:rsidP="00ED54FF">
      <w:pPr>
        <w:jc w:val="both"/>
      </w:pPr>
      <w:r w:rsidRPr="00CE339C">
        <w:t>Не самым очевидным является влияние онлайн-отзывов на покупателя уже после того, как он сделал покупку. В отличие от этапа предпокупки, на котором потребители имеют ограниченные знания о продукте и опыте его использования, в стадии постпокупки они уже характеризуются наличием собственного покупательского опыта в момент, когда изучают онлайн-отзывы. Это ведет к тому, что покупатели сравнивают свой собственный опыт с опытом тех, кто делится впечатлениями по «электронному сарафанному радио», и могут либо подтвердить собственные впечатления о покупке, либо переоценить их, принимая во внимание чужой опыт</w:t>
      </w:r>
      <w:r w:rsidRPr="00CE339C">
        <w:rPr>
          <w:rStyle w:val="ab"/>
          <w:rFonts w:cs="Times New Roman"/>
        </w:rPr>
        <w:footnoteReference w:id="50"/>
      </w:r>
      <w:r w:rsidRPr="00CE339C">
        <w:t xml:space="preserve">. Также было выявлено, что в стадии постпокупки </w:t>
      </w:r>
      <w:r w:rsidRPr="00CE339C">
        <w:lastRenderedPageBreak/>
        <w:t>взаимодействие покупателей с онлайн-отзывами было обусловлено в частности тем, что им было необходимо удостовериться в правильности совершенной покупки</w:t>
      </w:r>
      <w:r w:rsidRPr="00CE339C">
        <w:rPr>
          <w:rStyle w:val="ab"/>
          <w:rFonts w:cs="Times New Roman"/>
        </w:rPr>
        <w:footnoteReference w:id="51"/>
      </w:r>
      <w:r w:rsidRPr="00CE339C">
        <w:t xml:space="preserve">.  </w:t>
      </w:r>
    </w:p>
    <w:p w14:paraId="69953F60" w14:textId="6A076A7D" w:rsidR="00ED54FF" w:rsidRPr="00CE339C" w:rsidRDefault="00ED54FF" w:rsidP="00ED54FF">
      <w:pPr>
        <w:jc w:val="both"/>
      </w:pPr>
      <w:r w:rsidRPr="00CE339C">
        <w:t>Электронное «сарафанное радио» в целом оказывает значимое влияние на общую удовлетворенность покупателя, являясь элементом эмоционального покупательского опыта в процессе онлайн шоппинга — эта часть клиентского опыта подразумевает эмоциональную связь клиента с продуктом и брендом через определенные эмоции, чувства и настроения</w:t>
      </w:r>
      <w:r w:rsidRPr="00CE339C">
        <w:rPr>
          <w:rStyle w:val="ab"/>
          <w:rFonts w:cs="Times New Roman"/>
        </w:rPr>
        <w:footnoteReference w:id="52"/>
      </w:r>
      <w:r w:rsidRPr="00CE339C">
        <w:t xml:space="preserve">. Общая удовлетворенность клиента затем выражается в решении о совершении повторной покупки онлайн. Так, взаимодействие с отзывами, как часть общего клиентского опыта, оказывает влияние на лояльность к бренду и объем продаж (рис. </w:t>
      </w:r>
      <w:r w:rsidR="00BA0CF1">
        <w:t>4</w:t>
      </w:r>
      <w:r w:rsidRPr="00CE339C">
        <w:t xml:space="preserve">). </w:t>
      </w:r>
    </w:p>
    <w:p w14:paraId="1DAD378B" w14:textId="77777777" w:rsidR="00ED54FF" w:rsidRPr="00CE339C" w:rsidRDefault="00ED54FF" w:rsidP="00ED54FF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7BF672A7" wp14:editId="38995B71">
            <wp:extent cx="5856989" cy="109330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142" cy="11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89808" w14:textId="5231EE4B" w:rsidR="00ED54FF" w:rsidRPr="00CE339C" w:rsidRDefault="00ED54FF" w:rsidP="00ED54FF">
      <w:pPr>
        <w:pStyle w:val="2"/>
      </w:pPr>
      <w:r>
        <w:t>Влияние клиентского опыта взаимодействия с продуктовыми отзывами на показатели бренда</w:t>
      </w:r>
    </w:p>
    <w:p w14:paraId="45CD0FFA" w14:textId="1D432348" w:rsidR="00ED54FF" w:rsidRPr="00ED54FF" w:rsidRDefault="00ED54FF" w:rsidP="00EF4F75">
      <w:r w:rsidRPr="00CE339C">
        <w:t>При этом можно утверждать, что непосредственно влияние онлайн-отзывов и их отдельных элементов на качество клиентского опыта изучено очень ограничен</w:t>
      </w:r>
      <w:r>
        <w:t>н</w:t>
      </w:r>
      <w:r w:rsidRPr="00CE339C">
        <w:t xml:space="preserve">о и требуется более подробнее понимание того, как формируется клиентский опыт и что влияет на его качество в части взаимодействия покупателей с отзывами. </w:t>
      </w:r>
    </w:p>
    <w:p w14:paraId="5FD2F454" w14:textId="5603EC0C" w:rsidR="00E73061" w:rsidRPr="00CE339C" w:rsidRDefault="00E72F30" w:rsidP="00AB3E60">
      <w:pPr>
        <w:pStyle w:val="20"/>
        <w:jc w:val="both"/>
      </w:pPr>
      <w:bookmarkStart w:id="7" w:name="_Toc73544598"/>
      <w:r>
        <w:t>Определение компонентов клиентского опыта взаимодействия с продуктовыми отзывами в онлайн-маркетплейсах</w:t>
      </w:r>
      <w:bookmarkEnd w:id="7"/>
    </w:p>
    <w:p w14:paraId="278B5526" w14:textId="6F837454" w:rsidR="00335B6B" w:rsidRPr="00E72F30" w:rsidRDefault="00335B6B" w:rsidP="00E72F30">
      <w:pPr>
        <w:rPr>
          <w:b/>
          <w:bCs/>
        </w:rPr>
      </w:pPr>
      <w:r w:rsidRPr="00E72F30">
        <w:rPr>
          <w:b/>
          <w:bCs/>
        </w:rPr>
        <w:t>Метод сбора данных</w:t>
      </w:r>
    </w:p>
    <w:p w14:paraId="79E30F2E" w14:textId="77777777" w:rsidR="009D0946" w:rsidRDefault="009D0946" w:rsidP="009D0946">
      <w:pPr>
        <w:jc w:val="both"/>
      </w:pPr>
      <w:r w:rsidRPr="00CE339C">
        <w:t>В качестве следующего этапа исследования было проведено удаленное юзабилити-интервью. Основными целями проводимого интервью был анализ:</w:t>
      </w:r>
    </w:p>
    <w:p w14:paraId="16CA52D2" w14:textId="77777777" w:rsidR="009D0946" w:rsidRDefault="009D0946" w:rsidP="009D0946">
      <w:pPr>
        <w:pStyle w:val="a8"/>
        <w:numPr>
          <w:ilvl w:val="0"/>
          <w:numId w:val="40"/>
        </w:numPr>
        <w:jc w:val="both"/>
      </w:pPr>
      <w:r w:rsidRPr="00CE339C">
        <w:t>пути покупателя (последовательности использования различного функционала отзывов, а также в целом их полезность для покупателя и роль в оценке товара);</w:t>
      </w:r>
    </w:p>
    <w:p w14:paraId="6AD8068C" w14:textId="77777777" w:rsidR="009D0946" w:rsidRPr="00CE339C" w:rsidRDefault="009D0946" w:rsidP="009D0946">
      <w:pPr>
        <w:pStyle w:val="a8"/>
        <w:numPr>
          <w:ilvl w:val="0"/>
          <w:numId w:val="40"/>
        </w:numPr>
        <w:jc w:val="both"/>
      </w:pPr>
      <w:r w:rsidRPr="00CE339C">
        <w:lastRenderedPageBreak/>
        <w:t>возникающих проблем при взаимодействии с отзывами и сложности взаимодействия.</w:t>
      </w:r>
    </w:p>
    <w:p w14:paraId="74C9B99F" w14:textId="65196775" w:rsidR="009D0946" w:rsidRPr="009D0946" w:rsidRDefault="009D0946" w:rsidP="00E72F30">
      <w:pPr>
        <w:jc w:val="both"/>
      </w:pPr>
      <w:r w:rsidRPr="00CE339C">
        <w:t>В дальнейшем был проведен контент-анализ результатов интервью с целью определения общих моделей поведения потребителей и их отношения к тем или иным элементам интерфейса, выявленны</w:t>
      </w:r>
      <w:r>
        <w:t>м</w:t>
      </w:r>
      <w:r w:rsidRPr="00CE339C">
        <w:t xml:space="preserve"> на этапе анализа форматов представления отзывов. </w:t>
      </w:r>
    </w:p>
    <w:p w14:paraId="62F23D40" w14:textId="49F5D91D" w:rsidR="000737A1" w:rsidRPr="00CE339C" w:rsidRDefault="00B14DF0" w:rsidP="00AB3E60">
      <w:pPr>
        <w:jc w:val="both"/>
      </w:pPr>
      <w:r w:rsidRPr="00CE339C">
        <w:t>Юзабилити-интервью про</w:t>
      </w:r>
      <w:r w:rsidR="007D5017" w:rsidRPr="00CE339C">
        <w:t>водилось</w:t>
      </w:r>
      <w:r w:rsidRPr="00CE339C">
        <w:t xml:space="preserve"> в онлайн-формате</w:t>
      </w:r>
      <w:r w:rsidR="007D5017" w:rsidRPr="00CE339C">
        <w:t xml:space="preserve"> и включало следующие элементы: приветствие, уточнение </w:t>
      </w:r>
      <w:r w:rsidR="001F2D19" w:rsidRPr="00CE339C">
        <w:t xml:space="preserve">того, опыт покупок в каких маркетплейсах имелся у респондентов, описание пользовательской задачи, наблюдение за пользователем во время выполнения им задачи и последующая оценка полученного в ходе выполнения задачи опыта, оцененного с помощью совокупного индекса, состоявшего из четырех вопросов. </w:t>
      </w:r>
    </w:p>
    <w:p w14:paraId="5D85B42E" w14:textId="61CCD6DD" w:rsidR="000737A1" w:rsidRPr="00CE339C" w:rsidRDefault="0091149B" w:rsidP="00AB3E60">
      <w:pPr>
        <w:jc w:val="both"/>
      </w:pPr>
      <w:r w:rsidRPr="00CE339C">
        <w:t xml:space="preserve">Вопросы были составлены на базе индекса клиентского опыта исследовательской компании </w:t>
      </w:r>
      <w:r w:rsidRPr="00CE339C">
        <w:rPr>
          <w:lang w:val="en-US"/>
        </w:rPr>
        <w:t>Forrester</w:t>
      </w:r>
      <w:r w:rsidRPr="00CE339C">
        <w:t xml:space="preserve"> </w:t>
      </w:r>
      <w:r w:rsidRPr="00CE339C">
        <w:rPr>
          <w:lang w:val="en-US"/>
        </w:rPr>
        <w:t>Research</w:t>
      </w:r>
      <w:r w:rsidRPr="00CE339C">
        <w:t>, состоящего из трех основных блоков: эффективность (</w:t>
      </w:r>
      <w:r w:rsidR="000737A1" w:rsidRPr="00CE339C">
        <w:t>насколько опыт приносит покупателям ценность), простота (насколько сложно покупателям получить эту ценность из опыта) и эмоции (насколько удовлетворенными себя чувствуют покупатели от получения этого опыта)</w:t>
      </w:r>
      <w:r w:rsidR="000737A1" w:rsidRPr="00CE339C">
        <w:rPr>
          <w:rStyle w:val="ab"/>
        </w:rPr>
        <w:footnoteReference w:id="53"/>
      </w:r>
      <w:r w:rsidR="000737A1" w:rsidRPr="00CE339C">
        <w:t xml:space="preserve">. </w:t>
      </w:r>
    </w:p>
    <w:p w14:paraId="0A5BB740" w14:textId="65620ED1" w:rsidR="000737A1" w:rsidRPr="00CE339C" w:rsidRDefault="000737A1" w:rsidP="00AB3E60">
      <w:pPr>
        <w:jc w:val="both"/>
      </w:pPr>
      <w:r w:rsidRPr="00CE339C">
        <w:t xml:space="preserve">Таким образом, респондентам </w:t>
      </w:r>
      <w:r w:rsidR="00345A01" w:rsidRPr="00CE339C">
        <w:t>было предложено оценить по пятибалльной шкале следующие утверждения</w:t>
      </w:r>
      <w:r w:rsidRPr="00CE339C">
        <w:t xml:space="preserve">: </w:t>
      </w:r>
    </w:p>
    <w:p w14:paraId="7247CB57" w14:textId="736E60F9" w:rsidR="000737A1" w:rsidRPr="00CE339C" w:rsidRDefault="000737A1" w:rsidP="00F96FFA">
      <w:pPr>
        <w:pStyle w:val="a8"/>
        <w:numPr>
          <w:ilvl w:val="0"/>
          <w:numId w:val="12"/>
        </w:numPr>
        <w:jc w:val="both"/>
      </w:pPr>
      <w:r w:rsidRPr="00CE339C">
        <w:t>Отзывы на странице позволили довольно точно оценить товар (эффективность);</w:t>
      </w:r>
    </w:p>
    <w:p w14:paraId="45B34639" w14:textId="0AA4AC54" w:rsidR="000737A1" w:rsidRPr="00CE339C" w:rsidRDefault="000737A1" w:rsidP="00F96FFA">
      <w:pPr>
        <w:pStyle w:val="a8"/>
        <w:numPr>
          <w:ilvl w:val="0"/>
          <w:numId w:val="11"/>
        </w:numPr>
        <w:jc w:val="both"/>
      </w:pPr>
      <w:r w:rsidRPr="00CE339C">
        <w:t>Изучать отзывы было просто и интуитивно понятно (простота);</w:t>
      </w:r>
    </w:p>
    <w:p w14:paraId="079962AC" w14:textId="3FBC7F2A" w:rsidR="000737A1" w:rsidRPr="00CE339C" w:rsidRDefault="000737A1" w:rsidP="00F96FFA">
      <w:pPr>
        <w:pStyle w:val="a8"/>
        <w:numPr>
          <w:ilvl w:val="0"/>
          <w:numId w:val="10"/>
        </w:numPr>
        <w:jc w:val="both"/>
      </w:pPr>
      <w:r w:rsidRPr="00CE339C">
        <w:t>Изучать отзывы было интересно (</w:t>
      </w:r>
      <w:r w:rsidR="007033DD" w:rsidRPr="00CE339C">
        <w:t>эмоциональная привлекательность);</w:t>
      </w:r>
    </w:p>
    <w:p w14:paraId="2A9ED88D" w14:textId="2985D15D" w:rsidR="003F530E" w:rsidRPr="00CE339C" w:rsidRDefault="007033DD" w:rsidP="00F96FFA">
      <w:pPr>
        <w:pStyle w:val="a8"/>
        <w:numPr>
          <w:ilvl w:val="0"/>
          <w:numId w:val="9"/>
        </w:numPr>
        <w:jc w:val="both"/>
      </w:pPr>
      <w:r w:rsidRPr="00CE339C">
        <w:t xml:space="preserve">Представленные отзывы вызвали доверие (надежность) — дополнительный пункт, который позволил оценить также то, как различные элементы способствуют уверенности пользователя в правдивости информации из отзывов. </w:t>
      </w:r>
    </w:p>
    <w:p w14:paraId="42CBDAA1" w14:textId="77777777" w:rsidR="00E72F30" w:rsidRDefault="001F2D19" w:rsidP="00E72F30">
      <w:pPr>
        <w:jc w:val="both"/>
      </w:pPr>
      <w:r w:rsidRPr="00CE339C">
        <w:t xml:space="preserve">Основной задачей пользователя была оценка конкретного предложенного товара с использованием онлайн-отзывов на этот товар — </w:t>
      </w:r>
      <w:r w:rsidR="00AD4209" w:rsidRPr="00CE339C">
        <w:t>респонденту</w:t>
      </w:r>
      <w:r w:rsidRPr="00CE339C">
        <w:t xml:space="preserve"> предоставлялась ссылк</w:t>
      </w:r>
      <w:r w:rsidR="00345A01" w:rsidRPr="00CE339C">
        <w:t>а</w:t>
      </w:r>
      <w:r w:rsidRPr="00CE339C">
        <w:t xml:space="preserve"> на карточку товара, с которой он впоследствии взаимодействовал. </w:t>
      </w:r>
      <w:r w:rsidR="00AD4209" w:rsidRPr="00CE339C">
        <w:t xml:space="preserve">Каждый участник интервью оценивал четыре товара из двух разных товарных категорий и четырех разных маркетплейсов. Товарные категории были выбраны по принципу условного разделения товаров на поисковые и экспериментальные. Ранее в работе эта классификация уже была упомянута: она основывается на том, что </w:t>
      </w:r>
      <w:r w:rsidR="0052798C" w:rsidRPr="00CE339C">
        <w:t xml:space="preserve">для оценки разных типов товаров покупателям </w:t>
      </w:r>
      <w:r w:rsidR="0052798C" w:rsidRPr="00CE339C">
        <w:lastRenderedPageBreak/>
        <w:t>требуется разная информация. Для оценки поискового товара потребителю может быть достаточно только описания и изучения характеристик перед покупкой, в то время как для оценки экспериментального товара нужна информация об опыте использования товара после покупки. При этом подобная классификация очень субъективна, так как она основана скорее на индивидуальных особенностях покупателя в части того, насколько тщательно он изучает товар перед покупкой</w:t>
      </w:r>
      <w:r w:rsidR="00BD2316" w:rsidRPr="00CE339C">
        <w:rPr>
          <w:rStyle w:val="ab"/>
        </w:rPr>
        <w:footnoteReference w:id="54"/>
      </w:r>
      <w:r w:rsidR="0052798C" w:rsidRPr="00CE339C">
        <w:t xml:space="preserve">. Традиционно, наиболее явными примерами поисковых товаров считаются электроника и бытовая техника, а экспериментальных — косметика и </w:t>
      </w:r>
      <w:r w:rsidR="0030647E" w:rsidRPr="00CE339C">
        <w:t xml:space="preserve">одежда. </w:t>
      </w:r>
    </w:p>
    <w:p w14:paraId="56D8E23B" w14:textId="4312C993" w:rsidR="001F2D19" w:rsidRPr="00E72F30" w:rsidRDefault="000D2DDF" w:rsidP="00E72F30">
      <w:pPr>
        <w:jc w:val="both"/>
        <w:rPr>
          <w:b/>
          <w:bCs/>
        </w:rPr>
      </w:pPr>
      <w:r w:rsidRPr="00E72F30">
        <w:rPr>
          <w:b/>
          <w:bCs/>
        </w:rPr>
        <w:t>Описание выборки</w:t>
      </w:r>
    </w:p>
    <w:p w14:paraId="2B0E25B3" w14:textId="2E5F5F22" w:rsidR="001F2D19" w:rsidRPr="00CE339C" w:rsidRDefault="001F2D19" w:rsidP="00AB3E60">
      <w:pPr>
        <w:jc w:val="both"/>
      </w:pPr>
      <w:r w:rsidRPr="00CE339C">
        <w:t xml:space="preserve">В исследовании приняли участие семь респондентов, </w:t>
      </w:r>
      <w:r w:rsidR="00C11987" w:rsidRPr="00CE339C">
        <w:t xml:space="preserve">которые имели опыт покупок в онлайн-маркетплейсах. Абсолютное большинство респондентов совершали покупки в двух-трех крупнейших маркетплейсах, включающих </w:t>
      </w:r>
      <w:r w:rsidR="00C11987" w:rsidRPr="00CE339C">
        <w:rPr>
          <w:lang w:val="en-US"/>
        </w:rPr>
        <w:t>Ozon</w:t>
      </w:r>
      <w:r w:rsidR="00C11987" w:rsidRPr="00CE339C">
        <w:t>, «</w:t>
      </w:r>
      <w:proofErr w:type="spellStart"/>
      <w:r w:rsidR="00C11987" w:rsidRPr="00CE339C">
        <w:t>Яндекс.Маркет</w:t>
      </w:r>
      <w:proofErr w:type="spellEnd"/>
      <w:r w:rsidR="00C11987" w:rsidRPr="00CE339C">
        <w:t xml:space="preserve">», </w:t>
      </w:r>
      <w:r w:rsidR="00C11987" w:rsidRPr="00CE339C">
        <w:rPr>
          <w:lang w:val="en-US"/>
        </w:rPr>
        <w:t>Wildberries</w:t>
      </w:r>
      <w:r w:rsidR="00C11987" w:rsidRPr="00CE339C">
        <w:t xml:space="preserve"> и </w:t>
      </w:r>
      <w:proofErr w:type="spellStart"/>
      <w:r w:rsidR="00C11987" w:rsidRPr="00CE339C">
        <w:rPr>
          <w:lang w:val="en-US"/>
        </w:rPr>
        <w:t>Aliexpress</w:t>
      </w:r>
      <w:proofErr w:type="spellEnd"/>
      <w:r w:rsidR="00C11987" w:rsidRPr="00CE339C">
        <w:t xml:space="preserve">, и только у одного из опрошенных был опыт покупок </w:t>
      </w:r>
      <w:r w:rsidR="00056C62" w:rsidRPr="00CE339C">
        <w:t xml:space="preserve">также </w:t>
      </w:r>
      <w:r w:rsidR="00C11987" w:rsidRPr="00CE339C">
        <w:t xml:space="preserve">в </w:t>
      </w:r>
      <w:r w:rsidR="00C11987" w:rsidRPr="00CE339C">
        <w:rPr>
          <w:lang w:val="en-US"/>
        </w:rPr>
        <w:t>Goods</w:t>
      </w:r>
      <w:r w:rsidR="00C11987" w:rsidRPr="00CE339C">
        <w:t xml:space="preserve">. </w:t>
      </w:r>
    </w:p>
    <w:p w14:paraId="74516678" w14:textId="77777777" w:rsidR="00BD09F4" w:rsidRPr="00CE339C" w:rsidRDefault="001F2D19" w:rsidP="00AB3E60">
      <w:pPr>
        <w:jc w:val="both"/>
      </w:pPr>
      <w:r w:rsidRPr="00CE339C">
        <w:t xml:space="preserve">Более детальная информация </w:t>
      </w:r>
      <w:r w:rsidR="00F575DD" w:rsidRPr="00CE339C">
        <w:t>о характеристиках респондентов представлена в следующей таблице с описанием выборки</w:t>
      </w:r>
      <w:r w:rsidR="0009266D" w:rsidRPr="00CE339C">
        <w:t xml:space="preserve"> (Таблица 1). </w:t>
      </w:r>
      <w:r w:rsidR="00F575DD" w:rsidRPr="00CE339C">
        <w:t xml:space="preserve"> </w:t>
      </w:r>
      <w:r w:rsidR="00056C62" w:rsidRPr="00CE339C">
        <w:t xml:space="preserve">В исследовании приняли участие респонденты </w:t>
      </w:r>
      <w:r w:rsidR="00061932" w:rsidRPr="00CE339C">
        <w:t>19-32 лет, пятеро женщин и двое мужчин, из разных сфер деятельности.</w:t>
      </w:r>
    </w:p>
    <w:p w14:paraId="2466312B" w14:textId="24EAD447" w:rsidR="001F2D19" w:rsidRPr="00CE339C" w:rsidRDefault="00BD09F4" w:rsidP="00BD09F4">
      <w:pPr>
        <w:pStyle w:val="a"/>
      </w:pPr>
      <w:r w:rsidRPr="00CE339C">
        <w:rPr>
          <w:rStyle w:val="ad"/>
          <w:i w:val="0"/>
          <w:iCs w:val="0"/>
        </w:rPr>
        <w:t>Описание выборки юзабилити-исследования</w:t>
      </w:r>
    </w:p>
    <w:tbl>
      <w:tblPr>
        <w:tblStyle w:val="a7"/>
        <w:tblW w:w="9351" w:type="dxa"/>
        <w:tblLook w:val="04A0" w:firstRow="1" w:lastRow="0" w:firstColumn="1" w:lastColumn="0" w:noHBand="0" w:noVBand="1"/>
      </w:tblPr>
      <w:tblGrid>
        <w:gridCol w:w="2959"/>
        <w:gridCol w:w="1029"/>
        <w:gridCol w:w="685"/>
        <w:gridCol w:w="4678"/>
      </w:tblGrid>
      <w:tr w:rsidR="009317A7" w:rsidRPr="00CE339C" w14:paraId="4E57116A" w14:textId="77777777" w:rsidTr="00061932">
        <w:tc>
          <w:tcPr>
            <w:tcW w:w="2959" w:type="dxa"/>
            <w:vAlign w:val="center"/>
          </w:tcPr>
          <w:p w14:paraId="7E1AC270" w14:textId="1FE2C3C2" w:rsidR="009317A7" w:rsidRPr="00CE339C" w:rsidRDefault="0009266D" w:rsidP="00061932">
            <w:pPr>
              <w:ind w:firstLine="0"/>
              <w:jc w:val="center"/>
            </w:pPr>
            <w:r w:rsidRPr="00CE339C">
              <w:t>Респондент</w:t>
            </w:r>
          </w:p>
        </w:tc>
        <w:tc>
          <w:tcPr>
            <w:tcW w:w="1029" w:type="dxa"/>
            <w:vAlign w:val="center"/>
          </w:tcPr>
          <w:p w14:paraId="63A22FA2" w14:textId="5528AFCD" w:rsidR="009317A7" w:rsidRPr="00CE339C" w:rsidRDefault="009317A7" w:rsidP="00061932">
            <w:pPr>
              <w:ind w:firstLine="0"/>
              <w:jc w:val="center"/>
            </w:pPr>
            <w:r w:rsidRPr="00CE339C">
              <w:t>Возраст</w:t>
            </w:r>
          </w:p>
        </w:tc>
        <w:tc>
          <w:tcPr>
            <w:tcW w:w="685" w:type="dxa"/>
            <w:vAlign w:val="center"/>
          </w:tcPr>
          <w:p w14:paraId="600A37E3" w14:textId="516C2F4E" w:rsidR="009317A7" w:rsidRPr="00CE339C" w:rsidRDefault="009317A7" w:rsidP="00061932">
            <w:pPr>
              <w:ind w:firstLine="0"/>
              <w:jc w:val="center"/>
            </w:pPr>
            <w:r w:rsidRPr="00CE339C">
              <w:t>Пол</w:t>
            </w:r>
          </w:p>
        </w:tc>
        <w:tc>
          <w:tcPr>
            <w:tcW w:w="4678" w:type="dxa"/>
            <w:vAlign w:val="center"/>
          </w:tcPr>
          <w:p w14:paraId="6B76F9B9" w14:textId="0773E65D" w:rsidR="009317A7" w:rsidRPr="00CE339C" w:rsidRDefault="009317A7" w:rsidP="00061932">
            <w:pPr>
              <w:ind w:firstLine="0"/>
              <w:jc w:val="center"/>
            </w:pPr>
            <w:r w:rsidRPr="00CE339C">
              <w:t>Товарная категория и маркетплейс, изученные в ходе исследования</w:t>
            </w:r>
          </w:p>
        </w:tc>
      </w:tr>
      <w:tr w:rsidR="009317A7" w:rsidRPr="00CE339C" w14:paraId="01DB8465" w14:textId="77777777" w:rsidTr="0009266D">
        <w:tc>
          <w:tcPr>
            <w:tcW w:w="2959" w:type="dxa"/>
          </w:tcPr>
          <w:p w14:paraId="7D43ECF1" w14:textId="70F4D6EB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1</w:t>
            </w:r>
            <w:r w:rsidR="00CC5836" w:rsidRPr="00CE339C">
              <w:t>, студент-маркетолог</w:t>
            </w:r>
          </w:p>
        </w:tc>
        <w:tc>
          <w:tcPr>
            <w:tcW w:w="1029" w:type="dxa"/>
          </w:tcPr>
          <w:p w14:paraId="31E5C6CC" w14:textId="77F33EE1" w:rsidR="009317A7" w:rsidRPr="00CE339C" w:rsidRDefault="007033DD" w:rsidP="00061932">
            <w:pPr>
              <w:ind w:firstLine="0"/>
              <w:jc w:val="center"/>
            </w:pPr>
            <w:r w:rsidRPr="00CE339C">
              <w:t>22</w:t>
            </w:r>
          </w:p>
        </w:tc>
        <w:tc>
          <w:tcPr>
            <w:tcW w:w="685" w:type="dxa"/>
          </w:tcPr>
          <w:p w14:paraId="570853A7" w14:textId="1058BCF0" w:rsidR="009317A7" w:rsidRPr="00CE339C" w:rsidRDefault="009317A7" w:rsidP="00061932">
            <w:pPr>
              <w:ind w:firstLine="0"/>
              <w:jc w:val="center"/>
            </w:pPr>
            <w:r w:rsidRPr="00CE339C">
              <w:t>Ж</w:t>
            </w:r>
          </w:p>
        </w:tc>
        <w:tc>
          <w:tcPr>
            <w:tcW w:w="4678" w:type="dxa"/>
          </w:tcPr>
          <w:p w14:paraId="6C9B99E7" w14:textId="16F6D5BD" w:rsidR="009317A7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r w:rsidRPr="00CE339C">
              <w:rPr>
                <w:lang w:val="en-US"/>
              </w:rPr>
              <w:t>Joom</w:t>
            </w:r>
            <w:r w:rsidRPr="00CE339C">
              <w:t>, портативная колонка</w:t>
            </w:r>
            <w:r w:rsidR="00DA56DB" w:rsidRPr="00CE339C">
              <w:t xml:space="preserve"> </w:t>
            </w:r>
          </w:p>
          <w:p w14:paraId="261A6E43" w14:textId="40862A62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2. </w:t>
            </w:r>
            <w:r w:rsidR="00DA56DB" w:rsidRPr="00CE339C">
              <w:rPr>
                <w:lang w:val="en-US"/>
              </w:rPr>
              <w:t>Wildberries</w:t>
            </w:r>
            <w:r w:rsidRPr="00CE339C">
              <w:t>, портативная колонка</w:t>
            </w:r>
          </w:p>
          <w:p w14:paraId="35AD2A72" w14:textId="484BB92A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3. </w:t>
            </w:r>
            <w:r w:rsidR="00DA56DB" w:rsidRPr="00CE339C">
              <w:t>«</w:t>
            </w:r>
            <w:proofErr w:type="spellStart"/>
            <w:r w:rsidR="00DA56DB" w:rsidRPr="00CE339C">
              <w:t>Яндекс.Маркет</w:t>
            </w:r>
            <w:proofErr w:type="spellEnd"/>
            <w:r w:rsidR="00DA56DB" w:rsidRPr="00CE339C">
              <w:t>»</w:t>
            </w:r>
            <w:r w:rsidRPr="00CE339C">
              <w:t>, футболка</w:t>
            </w:r>
          </w:p>
          <w:p w14:paraId="01FDD4DB" w14:textId="519EC8A7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4. </w:t>
            </w:r>
            <w:r w:rsidR="00DA56DB" w:rsidRPr="00CE339C">
              <w:rPr>
                <w:lang w:val="en-US"/>
              </w:rPr>
              <w:t>Kazan</w:t>
            </w:r>
            <w:r w:rsidR="00DA56DB" w:rsidRPr="00CE339C">
              <w:t xml:space="preserve"> </w:t>
            </w:r>
            <w:r w:rsidR="00DA56DB" w:rsidRPr="00CE339C">
              <w:rPr>
                <w:lang w:val="en-US"/>
              </w:rPr>
              <w:t>Express</w:t>
            </w:r>
            <w:r w:rsidRPr="00CE339C">
              <w:t>, футболка</w:t>
            </w:r>
          </w:p>
        </w:tc>
      </w:tr>
      <w:tr w:rsidR="009317A7" w:rsidRPr="00CE339C" w14:paraId="5220DA12" w14:textId="77777777" w:rsidTr="0009266D">
        <w:tc>
          <w:tcPr>
            <w:tcW w:w="2959" w:type="dxa"/>
          </w:tcPr>
          <w:p w14:paraId="5D72B7F6" w14:textId="5CF82558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2</w:t>
            </w:r>
            <w:r w:rsidR="00CC5836" w:rsidRPr="00CE339C">
              <w:t>, студент-ис</w:t>
            </w:r>
            <w:r w:rsidR="00056C62" w:rsidRPr="00CE339C">
              <w:t>торик</w:t>
            </w:r>
          </w:p>
        </w:tc>
        <w:tc>
          <w:tcPr>
            <w:tcW w:w="1029" w:type="dxa"/>
          </w:tcPr>
          <w:p w14:paraId="15083BB8" w14:textId="68E6117C" w:rsidR="009317A7" w:rsidRPr="00CE339C" w:rsidRDefault="00056C62" w:rsidP="00061932">
            <w:pPr>
              <w:ind w:firstLine="0"/>
              <w:jc w:val="center"/>
            </w:pPr>
            <w:r w:rsidRPr="00CE339C">
              <w:t>19</w:t>
            </w:r>
          </w:p>
        </w:tc>
        <w:tc>
          <w:tcPr>
            <w:tcW w:w="685" w:type="dxa"/>
          </w:tcPr>
          <w:p w14:paraId="77E7CE7E" w14:textId="555EBD33" w:rsidR="009317A7" w:rsidRPr="00CE339C" w:rsidRDefault="009317A7" w:rsidP="00061932">
            <w:pPr>
              <w:ind w:firstLine="0"/>
              <w:jc w:val="center"/>
            </w:pPr>
            <w:r w:rsidRPr="00CE339C">
              <w:t>Ж</w:t>
            </w:r>
          </w:p>
        </w:tc>
        <w:tc>
          <w:tcPr>
            <w:tcW w:w="4678" w:type="dxa"/>
          </w:tcPr>
          <w:p w14:paraId="23F65077" w14:textId="38E2DC7A" w:rsidR="00BE7913" w:rsidRPr="00CE339C" w:rsidRDefault="00BE7913" w:rsidP="00AB3E60">
            <w:pPr>
              <w:ind w:firstLine="0"/>
              <w:jc w:val="both"/>
            </w:pPr>
            <w:r w:rsidRPr="00CE339C">
              <w:t>1.</w:t>
            </w:r>
            <w:r w:rsidR="00573329" w:rsidRPr="00CE339C">
              <w:t xml:space="preserve"> </w:t>
            </w:r>
            <w:r w:rsidR="000D4687" w:rsidRPr="00CE339C">
              <w:rPr>
                <w:lang w:val="en-US"/>
              </w:rPr>
              <w:t>Goods</w:t>
            </w:r>
            <w:r w:rsidRPr="00CE339C">
              <w:t xml:space="preserve">, </w:t>
            </w:r>
            <w:r w:rsidR="00573329" w:rsidRPr="00CE339C">
              <w:t>робот-пылесос</w:t>
            </w:r>
          </w:p>
          <w:p w14:paraId="3B79AB84" w14:textId="0E64478A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2. </w:t>
            </w:r>
            <w:r w:rsidR="000D4687" w:rsidRPr="00CE339C">
              <w:rPr>
                <w:lang w:val="en-US"/>
              </w:rPr>
              <w:t>Ozon</w:t>
            </w:r>
            <w:r w:rsidR="00573329" w:rsidRPr="00CE339C">
              <w:t>, робот-пылесос</w:t>
            </w:r>
          </w:p>
          <w:p w14:paraId="45B5A8F7" w14:textId="77BB4858" w:rsidR="00BE7913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3. </w:t>
            </w:r>
            <w:proofErr w:type="spellStart"/>
            <w:r w:rsidR="000D4687" w:rsidRPr="00CE339C">
              <w:rPr>
                <w:lang w:val="en-US"/>
              </w:rPr>
              <w:t>Aliexpress</w:t>
            </w:r>
            <w:proofErr w:type="spellEnd"/>
            <w:r w:rsidRPr="00CE339C">
              <w:rPr>
                <w:lang w:val="en-US"/>
              </w:rPr>
              <w:t xml:space="preserve">, </w:t>
            </w:r>
            <w:r w:rsidR="00573329" w:rsidRPr="00CE339C">
              <w:t>косметика</w:t>
            </w:r>
          </w:p>
          <w:p w14:paraId="2A386FAC" w14:textId="10BD6356" w:rsidR="009317A7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4. </w:t>
            </w:r>
            <w:r w:rsidR="000D4687" w:rsidRPr="00CE339C">
              <w:rPr>
                <w:lang w:val="en-US"/>
              </w:rPr>
              <w:t>Joom</w:t>
            </w:r>
            <w:r w:rsidRPr="00CE339C">
              <w:rPr>
                <w:lang w:val="en-US"/>
              </w:rPr>
              <w:t xml:space="preserve">, </w:t>
            </w:r>
            <w:r w:rsidR="00573329" w:rsidRPr="00CE339C">
              <w:t>косметика</w:t>
            </w:r>
          </w:p>
        </w:tc>
      </w:tr>
      <w:tr w:rsidR="009317A7" w:rsidRPr="00CE339C" w14:paraId="7E8C474C" w14:textId="77777777" w:rsidTr="0009266D">
        <w:tc>
          <w:tcPr>
            <w:tcW w:w="2959" w:type="dxa"/>
          </w:tcPr>
          <w:p w14:paraId="515AD468" w14:textId="6D940498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3</w:t>
            </w:r>
            <w:r w:rsidR="00CC5836" w:rsidRPr="00CE339C">
              <w:t xml:space="preserve">, </w:t>
            </w:r>
            <w:r w:rsidR="00D50CB6" w:rsidRPr="00CE339C">
              <w:t>программист</w:t>
            </w:r>
            <w:r w:rsidR="00CC5836" w:rsidRPr="00CE339C">
              <w:t xml:space="preserve"> </w:t>
            </w:r>
          </w:p>
        </w:tc>
        <w:tc>
          <w:tcPr>
            <w:tcW w:w="1029" w:type="dxa"/>
          </w:tcPr>
          <w:p w14:paraId="24937AE4" w14:textId="0FDFBD8B" w:rsidR="009317A7" w:rsidRPr="00CE339C" w:rsidRDefault="009317A7" w:rsidP="00061932">
            <w:pPr>
              <w:ind w:firstLine="0"/>
              <w:jc w:val="center"/>
            </w:pPr>
            <w:r w:rsidRPr="00CE339C">
              <w:t>23</w:t>
            </w:r>
          </w:p>
        </w:tc>
        <w:tc>
          <w:tcPr>
            <w:tcW w:w="685" w:type="dxa"/>
          </w:tcPr>
          <w:p w14:paraId="48DE3FE4" w14:textId="3755104A" w:rsidR="009317A7" w:rsidRPr="00CE339C" w:rsidRDefault="009317A7" w:rsidP="00061932">
            <w:pPr>
              <w:ind w:firstLine="0"/>
              <w:jc w:val="center"/>
            </w:pPr>
            <w:r w:rsidRPr="00CE339C">
              <w:t>М</w:t>
            </w:r>
          </w:p>
        </w:tc>
        <w:tc>
          <w:tcPr>
            <w:tcW w:w="4678" w:type="dxa"/>
          </w:tcPr>
          <w:p w14:paraId="13DC4208" w14:textId="129C43BC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r w:rsidRPr="00CE339C">
              <w:rPr>
                <w:lang w:val="en-US"/>
              </w:rPr>
              <w:t>Joom</w:t>
            </w:r>
            <w:r w:rsidRPr="00CE339C">
              <w:t xml:space="preserve">, </w:t>
            </w:r>
            <w:r w:rsidR="00573329" w:rsidRPr="00CE339C">
              <w:t>фитнес-браслет</w:t>
            </w:r>
          </w:p>
          <w:p w14:paraId="03DDF717" w14:textId="706CCE2D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2. </w:t>
            </w:r>
            <w:r w:rsidR="00BD7451" w:rsidRPr="00CE339C">
              <w:rPr>
                <w:lang w:val="en-US"/>
              </w:rPr>
              <w:t>Kazan</w:t>
            </w:r>
            <w:r w:rsidR="00BD7451" w:rsidRPr="00CE339C">
              <w:t xml:space="preserve"> </w:t>
            </w:r>
            <w:r w:rsidR="00BD7451" w:rsidRPr="00CE339C">
              <w:rPr>
                <w:lang w:val="en-US"/>
              </w:rPr>
              <w:t>Express</w:t>
            </w:r>
            <w:r w:rsidR="00BD7451" w:rsidRPr="00CE339C">
              <w:t xml:space="preserve">, </w:t>
            </w:r>
            <w:r w:rsidR="00573329" w:rsidRPr="00CE339C">
              <w:t>фитнес-браслет</w:t>
            </w:r>
          </w:p>
          <w:p w14:paraId="755CDA16" w14:textId="75D0C148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3. </w:t>
            </w:r>
            <w:proofErr w:type="spellStart"/>
            <w:r w:rsidR="00573329" w:rsidRPr="00CE339C">
              <w:rPr>
                <w:lang w:val="en-US"/>
              </w:rPr>
              <w:t>Aliexpress</w:t>
            </w:r>
            <w:proofErr w:type="spellEnd"/>
            <w:r w:rsidRPr="00CE339C">
              <w:t>, футболка</w:t>
            </w:r>
          </w:p>
          <w:p w14:paraId="3F5A1960" w14:textId="1BCC8CE8" w:rsidR="009317A7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4. </w:t>
            </w:r>
            <w:r w:rsidR="00BD7451" w:rsidRPr="00CE339C">
              <w:rPr>
                <w:lang w:val="en-US"/>
              </w:rPr>
              <w:t>Ozon</w:t>
            </w:r>
            <w:r w:rsidRPr="00CE339C">
              <w:rPr>
                <w:lang w:val="en-US"/>
              </w:rPr>
              <w:t xml:space="preserve">, </w:t>
            </w:r>
            <w:r w:rsidRPr="00CE339C">
              <w:t>футболка</w:t>
            </w:r>
          </w:p>
        </w:tc>
      </w:tr>
      <w:tr w:rsidR="009317A7" w:rsidRPr="00CE339C" w14:paraId="60E808F2" w14:textId="77777777" w:rsidTr="0009266D">
        <w:tc>
          <w:tcPr>
            <w:tcW w:w="2959" w:type="dxa"/>
          </w:tcPr>
          <w:p w14:paraId="66981D20" w14:textId="28B62FBD" w:rsidR="009317A7" w:rsidRPr="00CE339C" w:rsidRDefault="009317A7" w:rsidP="00AB3E60">
            <w:pPr>
              <w:ind w:firstLine="0"/>
              <w:jc w:val="both"/>
            </w:pPr>
            <w:r w:rsidRPr="00CE339C">
              <w:lastRenderedPageBreak/>
              <w:t>Респондент 4</w:t>
            </w:r>
            <w:r w:rsidR="00CC5836" w:rsidRPr="00CE339C">
              <w:t>, студент-финансист</w:t>
            </w:r>
          </w:p>
        </w:tc>
        <w:tc>
          <w:tcPr>
            <w:tcW w:w="1029" w:type="dxa"/>
          </w:tcPr>
          <w:p w14:paraId="74A251D4" w14:textId="1C19AA0A" w:rsidR="009317A7" w:rsidRPr="00CE339C" w:rsidRDefault="009317A7" w:rsidP="00061932">
            <w:pPr>
              <w:ind w:firstLine="0"/>
              <w:jc w:val="center"/>
            </w:pPr>
            <w:r w:rsidRPr="00CE339C">
              <w:t>20</w:t>
            </w:r>
          </w:p>
        </w:tc>
        <w:tc>
          <w:tcPr>
            <w:tcW w:w="685" w:type="dxa"/>
          </w:tcPr>
          <w:p w14:paraId="122A1FDD" w14:textId="799C0243" w:rsidR="009317A7" w:rsidRPr="00CE339C" w:rsidRDefault="009317A7" w:rsidP="00061932">
            <w:pPr>
              <w:ind w:firstLine="0"/>
              <w:jc w:val="center"/>
            </w:pPr>
            <w:r w:rsidRPr="00CE339C">
              <w:t>Ж</w:t>
            </w:r>
          </w:p>
        </w:tc>
        <w:tc>
          <w:tcPr>
            <w:tcW w:w="4678" w:type="dxa"/>
          </w:tcPr>
          <w:p w14:paraId="30E81AF4" w14:textId="77777777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r w:rsidRPr="00CE339C">
              <w:rPr>
                <w:lang w:val="en-US"/>
              </w:rPr>
              <w:t>Joom</w:t>
            </w:r>
            <w:r w:rsidRPr="00CE339C">
              <w:t>, портативная колонка</w:t>
            </w:r>
          </w:p>
          <w:p w14:paraId="535ED583" w14:textId="1404510D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2. </w:t>
            </w:r>
            <w:r w:rsidR="00573329" w:rsidRPr="00CE339C">
              <w:rPr>
                <w:lang w:val="en-US"/>
              </w:rPr>
              <w:t>Wildberries</w:t>
            </w:r>
            <w:r w:rsidR="00573329" w:rsidRPr="00CE339C">
              <w:t>,</w:t>
            </w:r>
            <w:r w:rsidRPr="00CE339C">
              <w:t xml:space="preserve"> портативная колонка</w:t>
            </w:r>
          </w:p>
          <w:p w14:paraId="7831D861" w14:textId="2C906218" w:rsidR="00BE7913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3. </w:t>
            </w:r>
            <w:r w:rsidR="00573329" w:rsidRPr="00CE339C">
              <w:rPr>
                <w:lang w:val="en-US"/>
              </w:rPr>
              <w:t>Ozon</w:t>
            </w:r>
            <w:r w:rsidRPr="00CE339C">
              <w:rPr>
                <w:lang w:val="en-US"/>
              </w:rPr>
              <w:t xml:space="preserve">, </w:t>
            </w:r>
            <w:r w:rsidR="00573329" w:rsidRPr="00CE339C">
              <w:t>косметика</w:t>
            </w:r>
          </w:p>
          <w:p w14:paraId="4673BB5F" w14:textId="28411261" w:rsidR="009317A7" w:rsidRPr="00CE339C" w:rsidRDefault="00BE7913" w:rsidP="00AB3E60">
            <w:pPr>
              <w:ind w:firstLine="0"/>
              <w:jc w:val="both"/>
            </w:pPr>
            <w:r w:rsidRPr="00CE339C">
              <w:rPr>
                <w:lang w:val="en-US"/>
              </w:rPr>
              <w:t xml:space="preserve">4. </w:t>
            </w:r>
            <w:r w:rsidR="00573329" w:rsidRPr="00CE339C">
              <w:rPr>
                <w:lang w:val="en-US"/>
              </w:rPr>
              <w:t>Goods</w:t>
            </w:r>
            <w:r w:rsidRPr="00CE339C">
              <w:rPr>
                <w:lang w:val="en-US"/>
              </w:rPr>
              <w:t xml:space="preserve">, </w:t>
            </w:r>
            <w:r w:rsidR="00573329" w:rsidRPr="00CE339C">
              <w:t>косметика</w:t>
            </w:r>
          </w:p>
        </w:tc>
      </w:tr>
      <w:tr w:rsidR="009317A7" w:rsidRPr="00DB450F" w14:paraId="3A7AB573" w14:textId="77777777" w:rsidTr="0009266D">
        <w:tc>
          <w:tcPr>
            <w:tcW w:w="2959" w:type="dxa"/>
          </w:tcPr>
          <w:p w14:paraId="40AC1929" w14:textId="12BD2A7D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5</w:t>
            </w:r>
            <w:r w:rsidR="00CC5836" w:rsidRPr="00CE339C">
              <w:t>, программист</w:t>
            </w:r>
          </w:p>
        </w:tc>
        <w:tc>
          <w:tcPr>
            <w:tcW w:w="1029" w:type="dxa"/>
          </w:tcPr>
          <w:p w14:paraId="254E0D4B" w14:textId="6767D752" w:rsidR="009317A7" w:rsidRPr="00CE339C" w:rsidRDefault="009317A7" w:rsidP="00061932">
            <w:pPr>
              <w:ind w:firstLine="0"/>
              <w:jc w:val="center"/>
            </w:pPr>
            <w:r w:rsidRPr="00CE339C">
              <w:t>29</w:t>
            </w:r>
          </w:p>
        </w:tc>
        <w:tc>
          <w:tcPr>
            <w:tcW w:w="685" w:type="dxa"/>
          </w:tcPr>
          <w:p w14:paraId="3E60B017" w14:textId="2E8D30F5" w:rsidR="009317A7" w:rsidRPr="00CE339C" w:rsidRDefault="009317A7" w:rsidP="00061932">
            <w:pPr>
              <w:ind w:firstLine="0"/>
              <w:jc w:val="center"/>
            </w:pPr>
            <w:r w:rsidRPr="00CE339C">
              <w:t>М</w:t>
            </w:r>
          </w:p>
        </w:tc>
        <w:tc>
          <w:tcPr>
            <w:tcW w:w="4678" w:type="dxa"/>
          </w:tcPr>
          <w:p w14:paraId="5DEF7F25" w14:textId="4A439AD5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r w:rsidRPr="00CE339C">
              <w:rPr>
                <w:lang w:val="en-US"/>
              </w:rPr>
              <w:t>Joom</w:t>
            </w:r>
            <w:r w:rsidRPr="00CE339C">
              <w:t xml:space="preserve">, </w:t>
            </w:r>
            <w:r w:rsidR="00573329" w:rsidRPr="00CE339C">
              <w:t>робот-пылесос</w:t>
            </w:r>
          </w:p>
          <w:p w14:paraId="47ED8ECD" w14:textId="3B996552" w:rsidR="00BE7913" w:rsidRPr="00CE339C" w:rsidRDefault="00BE7913" w:rsidP="00AB3E60">
            <w:pPr>
              <w:ind w:firstLine="0"/>
              <w:jc w:val="both"/>
            </w:pPr>
            <w:r w:rsidRPr="00CE339C">
              <w:t>2. «</w:t>
            </w:r>
            <w:proofErr w:type="spellStart"/>
            <w:r w:rsidRPr="00CE339C">
              <w:t>Яндекс.Маркет</w:t>
            </w:r>
            <w:proofErr w:type="spellEnd"/>
            <w:r w:rsidRPr="00CE339C">
              <w:t xml:space="preserve">», </w:t>
            </w:r>
            <w:r w:rsidR="00573329" w:rsidRPr="00CE339C">
              <w:t>робот-пылесос</w:t>
            </w:r>
          </w:p>
          <w:p w14:paraId="7F8C1893" w14:textId="77777777" w:rsidR="00BE7913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3. Kazan Express, </w:t>
            </w:r>
            <w:r w:rsidRPr="00CE339C">
              <w:t>футболка</w:t>
            </w:r>
          </w:p>
          <w:p w14:paraId="086F8CD6" w14:textId="3C97B1E5" w:rsidR="009317A7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4. Wildberries, </w:t>
            </w:r>
            <w:r w:rsidRPr="00CE339C">
              <w:t>футболка</w:t>
            </w:r>
          </w:p>
        </w:tc>
      </w:tr>
      <w:tr w:rsidR="009317A7" w:rsidRPr="00CE339C" w14:paraId="1351C434" w14:textId="77777777" w:rsidTr="0009266D">
        <w:tc>
          <w:tcPr>
            <w:tcW w:w="2959" w:type="dxa"/>
          </w:tcPr>
          <w:p w14:paraId="108FD01A" w14:textId="3FE1430C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6</w:t>
            </w:r>
            <w:r w:rsidR="00CC5836" w:rsidRPr="00CE339C">
              <w:t>, журналист</w:t>
            </w:r>
          </w:p>
        </w:tc>
        <w:tc>
          <w:tcPr>
            <w:tcW w:w="1029" w:type="dxa"/>
          </w:tcPr>
          <w:p w14:paraId="782F2852" w14:textId="5AE57F5F" w:rsidR="009317A7" w:rsidRPr="00CE339C" w:rsidRDefault="009317A7" w:rsidP="00061932">
            <w:pPr>
              <w:ind w:firstLine="0"/>
              <w:jc w:val="center"/>
            </w:pPr>
            <w:r w:rsidRPr="00CE339C">
              <w:t>3</w:t>
            </w:r>
            <w:r w:rsidR="00061932" w:rsidRPr="00CE339C">
              <w:t>2</w:t>
            </w:r>
          </w:p>
        </w:tc>
        <w:tc>
          <w:tcPr>
            <w:tcW w:w="685" w:type="dxa"/>
          </w:tcPr>
          <w:p w14:paraId="442AB871" w14:textId="710FCDAE" w:rsidR="009317A7" w:rsidRPr="00CE339C" w:rsidRDefault="009317A7" w:rsidP="00061932">
            <w:pPr>
              <w:ind w:firstLine="0"/>
              <w:jc w:val="center"/>
            </w:pPr>
            <w:r w:rsidRPr="00CE339C">
              <w:t>Ж</w:t>
            </w:r>
          </w:p>
        </w:tc>
        <w:tc>
          <w:tcPr>
            <w:tcW w:w="4678" w:type="dxa"/>
          </w:tcPr>
          <w:p w14:paraId="229066A6" w14:textId="644C7880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proofErr w:type="spellStart"/>
            <w:r w:rsidR="00573329" w:rsidRPr="00CE339C">
              <w:rPr>
                <w:lang w:val="en-US"/>
              </w:rPr>
              <w:t>Aliexpress</w:t>
            </w:r>
            <w:proofErr w:type="spellEnd"/>
            <w:r w:rsidRPr="00CE339C">
              <w:t xml:space="preserve">, </w:t>
            </w:r>
            <w:r w:rsidR="00573329" w:rsidRPr="00CE339C">
              <w:t>фитнес-браслет</w:t>
            </w:r>
          </w:p>
          <w:p w14:paraId="18BEBA96" w14:textId="6ED3BE5F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2. </w:t>
            </w:r>
            <w:r w:rsidR="00573329" w:rsidRPr="00CE339C">
              <w:rPr>
                <w:lang w:val="en-US"/>
              </w:rPr>
              <w:t>Ozon</w:t>
            </w:r>
            <w:r w:rsidR="00573329" w:rsidRPr="00CE339C">
              <w:t>, фитнес-браслет</w:t>
            </w:r>
          </w:p>
          <w:p w14:paraId="6808BC85" w14:textId="77777777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3. </w:t>
            </w:r>
            <w:r w:rsidRPr="00CE339C">
              <w:rPr>
                <w:lang w:val="en-US"/>
              </w:rPr>
              <w:t>Kazan</w:t>
            </w:r>
            <w:r w:rsidRPr="00CE339C">
              <w:t xml:space="preserve"> </w:t>
            </w:r>
            <w:r w:rsidRPr="00CE339C">
              <w:rPr>
                <w:lang w:val="en-US"/>
              </w:rPr>
              <w:t>Express</w:t>
            </w:r>
            <w:r w:rsidRPr="00CE339C">
              <w:t>, футболка</w:t>
            </w:r>
          </w:p>
          <w:p w14:paraId="3738A654" w14:textId="13732F51" w:rsidR="009317A7" w:rsidRPr="00CE339C" w:rsidRDefault="00BE7913" w:rsidP="00AB3E60">
            <w:pPr>
              <w:ind w:firstLine="0"/>
              <w:jc w:val="both"/>
            </w:pPr>
            <w:r w:rsidRPr="00CE339C">
              <w:t xml:space="preserve">4. </w:t>
            </w:r>
            <w:r w:rsidR="00BD7451" w:rsidRPr="00CE339C">
              <w:t>«</w:t>
            </w:r>
            <w:proofErr w:type="spellStart"/>
            <w:r w:rsidR="00BD7451" w:rsidRPr="00CE339C">
              <w:t>Яндекс.Маркет</w:t>
            </w:r>
            <w:proofErr w:type="spellEnd"/>
            <w:r w:rsidR="00BD7451" w:rsidRPr="00CE339C">
              <w:t>»</w:t>
            </w:r>
            <w:r w:rsidRPr="00CE339C">
              <w:t>, футболка</w:t>
            </w:r>
          </w:p>
        </w:tc>
      </w:tr>
      <w:tr w:rsidR="009317A7" w:rsidRPr="00DB450F" w14:paraId="63121B2E" w14:textId="77777777" w:rsidTr="0009266D">
        <w:tc>
          <w:tcPr>
            <w:tcW w:w="2959" w:type="dxa"/>
          </w:tcPr>
          <w:p w14:paraId="42E0B0A5" w14:textId="049F1B45" w:rsidR="009317A7" w:rsidRPr="00CE339C" w:rsidRDefault="009317A7" w:rsidP="00AB3E60">
            <w:pPr>
              <w:ind w:firstLine="0"/>
              <w:jc w:val="both"/>
            </w:pPr>
            <w:r w:rsidRPr="00CE339C">
              <w:t>Респондент 7</w:t>
            </w:r>
            <w:r w:rsidR="00CC5836" w:rsidRPr="00CE339C">
              <w:t>, студент-маркетолог</w:t>
            </w:r>
          </w:p>
        </w:tc>
        <w:tc>
          <w:tcPr>
            <w:tcW w:w="1029" w:type="dxa"/>
          </w:tcPr>
          <w:p w14:paraId="40E574CC" w14:textId="3D58A210" w:rsidR="009317A7" w:rsidRPr="00CE339C" w:rsidRDefault="009317A7" w:rsidP="00061932">
            <w:pPr>
              <w:ind w:firstLine="0"/>
              <w:jc w:val="center"/>
            </w:pPr>
            <w:r w:rsidRPr="00CE339C">
              <w:t>21</w:t>
            </w:r>
          </w:p>
        </w:tc>
        <w:tc>
          <w:tcPr>
            <w:tcW w:w="685" w:type="dxa"/>
          </w:tcPr>
          <w:p w14:paraId="3DBE7B32" w14:textId="06528A78" w:rsidR="009317A7" w:rsidRPr="00CE339C" w:rsidRDefault="009317A7" w:rsidP="00061932">
            <w:pPr>
              <w:ind w:firstLine="0"/>
              <w:jc w:val="center"/>
            </w:pPr>
            <w:r w:rsidRPr="00CE339C">
              <w:t>Ж</w:t>
            </w:r>
          </w:p>
        </w:tc>
        <w:tc>
          <w:tcPr>
            <w:tcW w:w="4678" w:type="dxa"/>
          </w:tcPr>
          <w:p w14:paraId="3BCE579F" w14:textId="5806ADD9" w:rsidR="00BE7913" w:rsidRPr="00CE339C" w:rsidRDefault="00BE7913" w:rsidP="00AB3E60">
            <w:pPr>
              <w:ind w:firstLine="0"/>
              <w:jc w:val="both"/>
            </w:pPr>
            <w:r w:rsidRPr="00CE339C">
              <w:t xml:space="preserve">1. </w:t>
            </w:r>
            <w:r w:rsidR="00573329" w:rsidRPr="00CE339C">
              <w:rPr>
                <w:lang w:val="en-US"/>
              </w:rPr>
              <w:t>Goods</w:t>
            </w:r>
            <w:r w:rsidRPr="00CE339C">
              <w:t>, портативная колонка</w:t>
            </w:r>
          </w:p>
          <w:p w14:paraId="7604521D" w14:textId="77777777" w:rsidR="00BE7913" w:rsidRPr="00CE339C" w:rsidRDefault="00BE7913" w:rsidP="00AB3E60">
            <w:pPr>
              <w:ind w:firstLine="0"/>
              <w:jc w:val="both"/>
            </w:pPr>
            <w:r w:rsidRPr="00CE339C">
              <w:t>2. «</w:t>
            </w:r>
            <w:proofErr w:type="spellStart"/>
            <w:r w:rsidRPr="00CE339C">
              <w:t>Яндекс.Маркет</w:t>
            </w:r>
            <w:proofErr w:type="spellEnd"/>
            <w:r w:rsidRPr="00CE339C">
              <w:t>», портативная колонка</w:t>
            </w:r>
          </w:p>
          <w:p w14:paraId="1ECF1D32" w14:textId="5D663E62" w:rsidR="00BE7913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3. Kazan Express, </w:t>
            </w:r>
            <w:r w:rsidR="00573329" w:rsidRPr="00CE339C">
              <w:t>косметика</w:t>
            </w:r>
          </w:p>
          <w:p w14:paraId="53D665F4" w14:textId="5592AF1A" w:rsidR="009317A7" w:rsidRPr="00CE339C" w:rsidRDefault="00BE7913" w:rsidP="00AB3E60">
            <w:pPr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 xml:space="preserve">4. </w:t>
            </w:r>
            <w:proofErr w:type="spellStart"/>
            <w:r w:rsidR="00573329" w:rsidRPr="00CE339C">
              <w:rPr>
                <w:lang w:val="en-US"/>
              </w:rPr>
              <w:t>Aliexpress</w:t>
            </w:r>
            <w:proofErr w:type="spellEnd"/>
            <w:r w:rsidRPr="00CE339C">
              <w:rPr>
                <w:lang w:val="en-US"/>
              </w:rPr>
              <w:t xml:space="preserve">, </w:t>
            </w:r>
            <w:r w:rsidR="00573329" w:rsidRPr="00CE339C">
              <w:t>косметика</w:t>
            </w:r>
          </w:p>
        </w:tc>
      </w:tr>
    </w:tbl>
    <w:p w14:paraId="18FFD217" w14:textId="5FDE7E8F" w:rsidR="000507A0" w:rsidRPr="00CE339C" w:rsidRDefault="003E63CD" w:rsidP="003E63CD">
      <w:pPr>
        <w:pStyle w:val="20"/>
      </w:pPr>
      <w:bookmarkStart w:id="8" w:name="_Toc73544599"/>
      <w:r w:rsidRPr="00CE339C">
        <w:t>Поэлементный анализ результатов интервью</w:t>
      </w:r>
      <w:bookmarkEnd w:id="8"/>
    </w:p>
    <w:p w14:paraId="3200934C" w14:textId="66F232F7" w:rsidR="009723C0" w:rsidRPr="00CE339C" w:rsidRDefault="004D03B7" w:rsidP="00AB3E60">
      <w:pPr>
        <w:jc w:val="both"/>
      </w:pPr>
      <w:r w:rsidRPr="00CE339C">
        <w:t xml:space="preserve">Дальнейший анализ результатов интервью будет представлен отдельно по каждому из элементов </w:t>
      </w:r>
      <w:r w:rsidR="00C467DA" w:rsidRPr="00CE339C">
        <w:t xml:space="preserve">пользовательского </w:t>
      </w:r>
      <w:r w:rsidRPr="00CE339C">
        <w:t>интерфейса</w:t>
      </w:r>
      <w:r w:rsidR="00C467DA" w:rsidRPr="00CE339C">
        <w:t xml:space="preserve"> страниц с продуктовыми отзывами</w:t>
      </w:r>
      <w:r w:rsidRPr="00CE339C">
        <w:t xml:space="preserve">. </w:t>
      </w:r>
      <w:r w:rsidR="00061932" w:rsidRPr="00CE339C">
        <w:t xml:space="preserve">Было </w:t>
      </w:r>
      <w:r w:rsidR="009A04A6" w:rsidRPr="00CE339C">
        <w:t xml:space="preserve">выявлено десять лучших практик представления отзывов на маркетплейсах, и на основе интервью были сформулированы выводы и рекомендации. </w:t>
      </w:r>
    </w:p>
    <w:p w14:paraId="28120C38" w14:textId="5E9CCCC8" w:rsidR="00251FB0" w:rsidRPr="00CE339C" w:rsidRDefault="004D03B7" w:rsidP="00AB3E60">
      <w:pPr>
        <w:jc w:val="both"/>
        <w:rPr>
          <w:b/>
          <w:bCs/>
        </w:rPr>
      </w:pPr>
      <w:r w:rsidRPr="00CE339C">
        <w:rPr>
          <w:b/>
          <w:bCs/>
        </w:rPr>
        <w:t>1.</w:t>
      </w:r>
      <w:r w:rsidRPr="00CE339C">
        <w:t xml:space="preserve"> </w:t>
      </w:r>
      <w:r w:rsidR="00251FB0" w:rsidRPr="00CE339C">
        <w:rPr>
          <w:b/>
          <w:bCs/>
        </w:rPr>
        <w:t>Структурированное представление отзыва</w:t>
      </w:r>
    </w:p>
    <w:p w14:paraId="730F4BB8" w14:textId="3B9AD441" w:rsidR="00251FB0" w:rsidRPr="00CE339C" w:rsidRDefault="00C827C9" w:rsidP="00AB3E60">
      <w:pPr>
        <w:jc w:val="both"/>
      </w:pPr>
      <w:r w:rsidRPr="00CE339C">
        <w:t>Наличие структуры в отзыве</w:t>
      </w:r>
      <w:r w:rsidR="00BA0CF1">
        <w:t xml:space="preserve"> (рис. 5)</w:t>
      </w:r>
      <w:r w:rsidRPr="00CE339C">
        <w:t xml:space="preserve"> способствует облегчению его восприятия пользователями, а также улучшению клиентского опыта: покупателю не приходится тратить лишнее время на изучение текста, в котором плюсы и минусы товара перечисляются вразнобой. Кроме того, такие отзывы вызывают больше доверия, так как мнение </w:t>
      </w:r>
      <w:r w:rsidR="008D5EB8" w:rsidRPr="00CE339C">
        <w:t xml:space="preserve">кажется более осмысленным. </w:t>
      </w:r>
    </w:p>
    <w:p w14:paraId="576B8414" w14:textId="151ECE14" w:rsidR="00251FB0" w:rsidRPr="00CE339C" w:rsidRDefault="00251FB0" w:rsidP="002439B9">
      <w:pPr>
        <w:jc w:val="center"/>
      </w:pPr>
      <w:r w:rsidRPr="00CE339C">
        <w:rPr>
          <w:noProof/>
        </w:rPr>
        <w:drawing>
          <wp:inline distT="0" distB="0" distL="0" distR="0" wp14:anchorId="2A3CA221" wp14:editId="22ADCBE4">
            <wp:extent cx="4671716" cy="1274422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73" cy="12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9D58" w14:textId="1F4734A7" w:rsidR="00C827C9" w:rsidRPr="00CE339C" w:rsidRDefault="00C827C9" w:rsidP="00AB3E60">
      <w:pPr>
        <w:pStyle w:val="2"/>
      </w:pPr>
      <w:r w:rsidRPr="00CE339C">
        <w:t xml:space="preserve">Структура представления отзыва на маркетплейсе </w:t>
      </w:r>
      <w:r w:rsidRPr="00CE339C">
        <w:rPr>
          <w:lang w:val="en-US"/>
        </w:rPr>
        <w:t>Ozon</w:t>
      </w:r>
    </w:p>
    <w:p w14:paraId="10B79981" w14:textId="7579AA6A" w:rsidR="008D5EB8" w:rsidRPr="00CE339C" w:rsidRDefault="008D5EB8" w:rsidP="00AB3E60">
      <w:pPr>
        <w:jc w:val="both"/>
      </w:pPr>
      <w:r w:rsidRPr="00CE339C">
        <w:lastRenderedPageBreak/>
        <w:t>В подавляющем большинстве пользователи отмечали, что структура отзыва помогала</w:t>
      </w:r>
      <w:r w:rsidR="00872ED1" w:rsidRPr="00CE339C">
        <w:t xml:space="preserve"> сфокусироваться на оценке товара и легче воспринять содержимое и то, на что хочет обратить внимание другой покупатель:</w:t>
      </w:r>
    </w:p>
    <w:p w14:paraId="52B6D4E5" w14:textId="59D4AB6C" w:rsidR="00251FB0" w:rsidRPr="00CE339C" w:rsidRDefault="00251FB0" w:rsidP="00AB3E60">
      <w:pPr>
        <w:jc w:val="both"/>
        <w:rPr>
          <w:i/>
          <w:iCs/>
        </w:rPr>
      </w:pPr>
      <w:r w:rsidRPr="00CE339C">
        <w:rPr>
          <w:i/>
          <w:iCs/>
        </w:rPr>
        <w:t>«Когда отзыв слишком длинный и много ненужной личной информации о человеке, который его оставил, то очень сложно вычленить главное — нужна структура»</w:t>
      </w:r>
      <w:r w:rsidR="00872ED1" w:rsidRPr="00CE339C">
        <w:rPr>
          <w:i/>
          <w:iCs/>
        </w:rPr>
        <w:t>.</w:t>
      </w:r>
    </w:p>
    <w:p w14:paraId="2BE14EC6" w14:textId="4EC13CD4" w:rsidR="004D03B7" w:rsidRPr="00CE339C" w:rsidRDefault="00250BDD" w:rsidP="00AB3E60">
      <w:pPr>
        <w:jc w:val="both"/>
        <w:rPr>
          <w:i/>
          <w:iCs/>
        </w:rPr>
      </w:pPr>
      <w:r w:rsidRPr="00CE339C">
        <w:rPr>
          <w:i/>
          <w:iCs/>
        </w:rPr>
        <w:t>«Если пытаюсь прочитать все эти длинные отзывы, трачу много времени, и в результате никакой пользы, только раздражение»</w:t>
      </w:r>
      <w:r w:rsidR="00872ED1" w:rsidRPr="00CE339C">
        <w:rPr>
          <w:i/>
          <w:iCs/>
        </w:rPr>
        <w:t>.</w:t>
      </w:r>
    </w:p>
    <w:p w14:paraId="1091F138" w14:textId="66476EC0" w:rsidR="008D5EB8" w:rsidRPr="00CE339C" w:rsidRDefault="008D5EB8" w:rsidP="00AB3E60">
      <w:pPr>
        <w:jc w:val="both"/>
        <w:rPr>
          <w:i/>
          <w:iCs/>
        </w:rPr>
      </w:pPr>
      <w:r w:rsidRPr="00CE339C">
        <w:rPr>
          <w:i/>
          <w:iCs/>
        </w:rPr>
        <w:t xml:space="preserve">«Я пробегаю отзывы по диагонали, пытаюсь выцепить какие-то плюсы-минусы товара, но так могу что-то пропустить или не </w:t>
      </w:r>
      <w:r w:rsidR="00872ED1" w:rsidRPr="00CE339C">
        <w:rPr>
          <w:i/>
          <w:iCs/>
        </w:rPr>
        <w:t>отметить».</w:t>
      </w:r>
    </w:p>
    <w:p w14:paraId="44F3D074" w14:textId="5548ED11" w:rsidR="004D03B7" w:rsidRPr="00CE339C" w:rsidRDefault="00872ED1" w:rsidP="00AB3E60">
      <w:pPr>
        <w:jc w:val="both"/>
        <w:rPr>
          <w:b/>
          <w:bCs/>
        </w:rPr>
      </w:pPr>
      <w:r w:rsidRPr="00CE339C">
        <w:rPr>
          <w:b/>
          <w:bCs/>
        </w:rPr>
        <w:t xml:space="preserve">Рекомендации: </w:t>
      </w:r>
    </w:p>
    <w:p w14:paraId="75ABEEA4" w14:textId="537B180D" w:rsidR="006B497B" w:rsidRPr="00CE339C" w:rsidRDefault="00872ED1" w:rsidP="00AB3E60">
      <w:pPr>
        <w:jc w:val="both"/>
      </w:pPr>
      <w:r w:rsidRPr="00CE339C">
        <w:t xml:space="preserve">Нет необходимости в том, чтобы </w:t>
      </w:r>
      <w:r w:rsidR="006B497B" w:rsidRPr="00CE339C">
        <w:t>обязывать пользователя, отставляющего отзыв, полностью соблюдать структуру и заполнять каждое поле отзыва — если пользователь не может выделить никаких достоинств или никаких недостатков</w:t>
      </w:r>
      <w:r w:rsidR="00BA0CF1">
        <w:t xml:space="preserve"> (рис. 6)</w:t>
      </w:r>
      <w:r w:rsidR="006B497B" w:rsidRPr="00CE339C">
        <w:t>, это тоже достаточно информативно для того, кто читает отзывы:</w:t>
      </w:r>
    </w:p>
    <w:p w14:paraId="3CC07FDD" w14:textId="7523E1FC" w:rsidR="00872ED1" w:rsidRPr="00A10237" w:rsidRDefault="00872ED1" w:rsidP="00AB3E60">
      <w:pPr>
        <w:jc w:val="both"/>
        <w:rPr>
          <w:i/>
          <w:iCs/>
        </w:rPr>
      </w:pPr>
      <w:r w:rsidRPr="00CE339C">
        <w:rPr>
          <w:i/>
          <w:iCs/>
        </w:rPr>
        <w:t>«Вижу, что не у всех заполнены все три поля по схеме, и это тоже полезно, потому что если видишь, что заполнены только недостатки и комментарий, то понятно, что человек недоволен»</w:t>
      </w:r>
      <w:r w:rsidR="00A10237" w:rsidRPr="00A10237">
        <w:rPr>
          <w:i/>
          <w:iCs/>
        </w:rPr>
        <w:t>.</w:t>
      </w:r>
    </w:p>
    <w:p w14:paraId="52149120" w14:textId="2BAD227A" w:rsidR="006B497B" w:rsidRPr="00CE339C" w:rsidRDefault="006B497B" w:rsidP="002439B9">
      <w:pPr>
        <w:ind w:firstLine="0"/>
        <w:jc w:val="center"/>
        <w:rPr>
          <w:i/>
          <w:iCs/>
        </w:rPr>
      </w:pPr>
      <w:r w:rsidRPr="00CE339C">
        <w:rPr>
          <w:i/>
          <w:iCs/>
          <w:noProof/>
        </w:rPr>
        <w:drawing>
          <wp:inline distT="0" distB="0" distL="0" distR="0" wp14:anchorId="1431BD1F" wp14:editId="041A4F11">
            <wp:extent cx="5618453" cy="873248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909" cy="8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8B26" w14:textId="61A8B234" w:rsidR="007B0417" w:rsidRPr="00CE339C" w:rsidRDefault="006B497B" w:rsidP="00AB3E60">
      <w:pPr>
        <w:pStyle w:val="2"/>
      </w:pPr>
      <w:r w:rsidRPr="00CE339C">
        <w:t>Пример отзыва с заполнением двух полей из трех с маркетплейса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1FC954A7" w14:textId="6F801A6E" w:rsidR="00220B36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2. Возможность сортировки отзывов по различным параметрам</w:t>
      </w:r>
    </w:p>
    <w:p w14:paraId="2082DDD5" w14:textId="3E953CCA" w:rsidR="00230D02" w:rsidRPr="00CE339C" w:rsidRDefault="00230D02" w:rsidP="00AB3E60">
      <w:pPr>
        <w:jc w:val="both"/>
      </w:pPr>
      <w:r w:rsidRPr="00CE339C">
        <w:t>Сортировка является важным элементом пользовательского взаимодействия с отзывами</w:t>
      </w:r>
      <w:r w:rsidR="00BA0CF1">
        <w:t xml:space="preserve"> (рис. 7)</w:t>
      </w:r>
      <w:r w:rsidRPr="00CE339C">
        <w:t xml:space="preserve">, так как позволяет изучать их в наиболее </w:t>
      </w:r>
      <w:proofErr w:type="spellStart"/>
      <w:r w:rsidRPr="00CE339C">
        <w:t>кастомизированном</w:t>
      </w:r>
      <w:proofErr w:type="spellEnd"/>
      <w:r w:rsidRPr="00CE339C">
        <w:t xml:space="preserve"> формате: самые полезные для покупателя отзывы он сможет увидеть первыми. </w:t>
      </w:r>
      <w:r w:rsidR="00BE6871" w:rsidRPr="00CE339C">
        <w:t>Самыми важными категориями сортировки являются количественный рейтинг, дата публикации отзыва и полезность для других пользователей</w:t>
      </w:r>
      <w:r w:rsidR="00BA0CF1">
        <w:t xml:space="preserve"> (рис. 8)</w:t>
      </w:r>
      <w:r w:rsidR="00BE6871" w:rsidRPr="00CE339C">
        <w:t xml:space="preserve">. </w:t>
      </w:r>
    </w:p>
    <w:p w14:paraId="36EBDB68" w14:textId="59F63A17" w:rsidR="00220B36" w:rsidRPr="00CE339C" w:rsidRDefault="00220B36" w:rsidP="002439B9">
      <w:pPr>
        <w:jc w:val="center"/>
      </w:pPr>
      <w:r w:rsidRPr="00CE339C">
        <w:rPr>
          <w:noProof/>
        </w:rPr>
        <w:lastRenderedPageBreak/>
        <w:drawing>
          <wp:inline distT="0" distB="0" distL="0" distR="0" wp14:anchorId="10445485" wp14:editId="2426C3B8">
            <wp:extent cx="1296359" cy="22032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493" cy="222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F61DD" w14:textId="2B0552A1" w:rsidR="00230D02" w:rsidRPr="00CE339C" w:rsidRDefault="00230D02" w:rsidP="00423FEA">
      <w:pPr>
        <w:pStyle w:val="2"/>
      </w:pPr>
      <w:r w:rsidRPr="00CE339C">
        <w:t>Пример сортировки отзывов на маркетплейсе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672DCA8D" w14:textId="5672C6A9" w:rsidR="00220B36" w:rsidRPr="00CE339C" w:rsidRDefault="00220B36" w:rsidP="002439B9">
      <w:pPr>
        <w:jc w:val="center"/>
      </w:pPr>
      <w:r w:rsidRPr="00CE339C">
        <w:rPr>
          <w:noProof/>
        </w:rPr>
        <w:drawing>
          <wp:inline distT="0" distB="0" distL="0" distR="0" wp14:anchorId="0B67226B" wp14:editId="1CC07476">
            <wp:extent cx="1632142" cy="11470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689" cy="11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50D0" w14:textId="6852EA4C" w:rsidR="00230D02" w:rsidRPr="00CE339C" w:rsidRDefault="00230D02" w:rsidP="00423FEA">
      <w:pPr>
        <w:pStyle w:val="2"/>
      </w:pPr>
      <w:r w:rsidRPr="00CE339C">
        <w:t xml:space="preserve">Пример сортировки отзывов на маркетплейсе </w:t>
      </w:r>
      <w:proofErr w:type="spellStart"/>
      <w:r w:rsidRPr="00CE339C">
        <w:t>Ozon</w:t>
      </w:r>
      <w:proofErr w:type="spellEnd"/>
    </w:p>
    <w:p w14:paraId="0C3C35B0" w14:textId="77777777" w:rsidR="00230D02" w:rsidRPr="00CE339C" w:rsidRDefault="00230D02" w:rsidP="00AB3E60">
      <w:pPr>
        <w:jc w:val="both"/>
      </w:pPr>
    </w:p>
    <w:p w14:paraId="5052D244" w14:textId="45F2011E" w:rsidR="00220B36" w:rsidRPr="00CE339C" w:rsidRDefault="00230D02" w:rsidP="002439B9">
      <w:pPr>
        <w:jc w:val="center"/>
      </w:pPr>
      <w:r w:rsidRPr="00CE339C">
        <w:rPr>
          <w:noProof/>
        </w:rPr>
        <w:drawing>
          <wp:inline distT="0" distB="0" distL="0" distR="0" wp14:anchorId="6BB75343" wp14:editId="399310BF">
            <wp:extent cx="3487509" cy="801512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29" cy="8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2FB0F" w14:textId="65CC73B7" w:rsidR="00230D02" w:rsidRPr="00CE339C" w:rsidRDefault="00230D02" w:rsidP="00423FEA">
      <w:pPr>
        <w:pStyle w:val="2"/>
      </w:pPr>
      <w:r w:rsidRPr="00CE339C">
        <w:t>Пример сортировки отзывов на маркетплейсе Joom</w:t>
      </w:r>
    </w:p>
    <w:p w14:paraId="005959B2" w14:textId="4D7F894D" w:rsidR="004654F5" w:rsidRPr="00CE339C" w:rsidRDefault="004654F5" w:rsidP="00AB3E60">
      <w:pPr>
        <w:jc w:val="both"/>
        <w:rPr>
          <w:b/>
          <w:bCs/>
        </w:rPr>
      </w:pPr>
      <w:r w:rsidRPr="00CE339C">
        <w:rPr>
          <w:b/>
          <w:bCs/>
        </w:rPr>
        <w:t xml:space="preserve">Рекомендации: </w:t>
      </w:r>
    </w:p>
    <w:p w14:paraId="5725A962" w14:textId="41351130" w:rsidR="004654F5" w:rsidRPr="00CE339C" w:rsidRDefault="004654F5" w:rsidP="00AB3E60">
      <w:pPr>
        <w:jc w:val="both"/>
      </w:pPr>
      <w:r w:rsidRPr="00CE339C">
        <w:t>Наиболее комплексным форматом представления сортировок будет совмещение сортировки по возрастанию или убыванию оценки с выбором отзывов с конкретной оценкой</w:t>
      </w:r>
      <w:r w:rsidR="008D22C7">
        <w:t xml:space="preserve"> (рис. 9)</w:t>
      </w:r>
      <w:r w:rsidRPr="00CE339C">
        <w:t xml:space="preserve">. Так для разных задач пользователи смогут воспользоваться разными инструментами: </w:t>
      </w:r>
    </w:p>
    <w:p w14:paraId="4DD47958" w14:textId="3D8D8B75" w:rsidR="00220B36" w:rsidRPr="00CE339C" w:rsidRDefault="00230D02" w:rsidP="00AB3E60">
      <w:pPr>
        <w:jc w:val="both"/>
        <w:rPr>
          <w:i/>
          <w:iCs/>
        </w:rPr>
      </w:pPr>
      <w:r w:rsidRPr="00CE339C">
        <w:rPr>
          <w:i/>
          <w:iCs/>
        </w:rPr>
        <w:t>«Не могу сказать,</w:t>
      </w:r>
      <w:r w:rsidR="004654F5" w:rsidRPr="00CE339C">
        <w:rPr>
          <w:i/>
          <w:iCs/>
        </w:rPr>
        <w:t xml:space="preserve"> как</w:t>
      </w:r>
      <w:r w:rsidRPr="00CE339C">
        <w:rPr>
          <w:i/>
          <w:iCs/>
        </w:rPr>
        <w:t xml:space="preserve"> мне будет удобнее</w:t>
      </w:r>
      <w:r w:rsidR="004654F5" w:rsidRPr="00CE339C">
        <w:rPr>
          <w:i/>
          <w:iCs/>
        </w:rPr>
        <w:t xml:space="preserve"> сортировать: </w:t>
      </w:r>
      <w:r w:rsidRPr="00CE339C">
        <w:rPr>
          <w:i/>
          <w:iCs/>
        </w:rPr>
        <w:t xml:space="preserve">бывают случаи, когда я хочу посмотреть, за что </w:t>
      </w:r>
      <w:r w:rsidR="004654F5" w:rsidRPr="00CE339C">
        <w:rPr>
          <w:i/>
          <w:iCs/>
        </w:rPr>
        <w:t xml:space="preserve">стоят только четверки и выбираю отзывы с четырьмя звездочками, а бывает когда я просто смотрю с самых плохих, чтобы увидеть вначале все минусы». </w:t>
      </w:r>
    </w:p>
    <w:p w14:paraId="2FEF926D" w14:textId="275D5171" w:rsidR="00C95FBE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3</w:t>
      </w:r>
      <w:r w:rsidR="00C95FBE" w:rsidRPr="00CE339C">
        <w:rPr>
          <w:b/>
          <w:bCs/>
        </w:rPr>
        <w:t xml:space="preserve">. </w:t>
      </w:r>
      <w:r w:rsidR="006B497B" w:rsidRPr="00CE339C">
        <w:rPr>
          <w:b/>
          <w:bCs/>
        </w:rPr>
        <w:t>Возможность</w:t>
      </w:r>
      <w:r w:rsidR="00C95FBE" w:rsidRPr="00CE339C">
        <w:rPr>
          <w:b/>
          <w:bCs/>
        </w:rPr>
        <w:t xml:space="preserve"> фильтрации по </w:t>
      </w:r>
      <w:r w:rsidRPr="00CE339C">
        <w:rPr>
          <w:b/>
          <w:bCs/>
        </w:rPr>
        <w:t xml:space="preserve">различным </w:t>
      </w:r>
      <w:r w:rsidR="00C95FBE" w:rsidRPr="00CE339C">
        <w:rPr>
          <w:b/>
          <w:bCs/>
        </w:rPr>
        <w:t>параметр</w:t>
      </w:r>
      <w:r w:rsidR="00436568" w:rsidRPr="00CE339C">
        <w:rPr>
          <w:b/>
          <w:bCs/>
        </w:rPr>
        <w:t>ам</w:t>
      </w:r>
    </w:p>
    <w:p w14:paraId="020544FA" w14:textId="02ADAFAD" w:rsidR="00436568" w:rsidRPr="00CE339C" w:rsidRDefault="00436568" w:rsidP="00AB3E60">
      <w:pPr>
        <w:jc w:val="both"/>
      </w:pPr>
      <w:r w:rsidRPr="00CE339C">
        <w:t>Для некоторых пользователей наличие у отзыва определенных характеристик является определяющим, среди таких характеристик — наличие фото</w:t>
      </w:r>
      <w:r w:rsidR="008D22C7">
        <w:t xml:space="preserve"> (рис. 10)</w:t>
      </w:r>
      <w:r w:rsidRPr="00CE339C">
        <w:t xml:space="preserve"> и наличие </w:t>
      </w:r>
      <w:r w:rsidRPr="00CE339C">
        <w:lastRenderedPageBreak/>
        <w:t>качественного отзыва, то есть комментария, который дополняет количественную рейтинговую оценку</w:t>
      </w:r>
      <w:r w:rsidR="008D22C7">
        <w:t xml:space="preserve"> (рис. 11)</w:t>
      </w:r>
      <w:r w:rsidRPr="00CE339C">
        <w:t xml:space="preserve">. </w:t>
      </w:r>
      <w:r w:rsidR="003E5BCF" w:rsidRPr="00CE339C">
        <w:t xml:space="preserve">Возможность выбрать только определенные отзывы улучшает клиентский опыт, так как полезность этих отзывов для оценки товара значительно возрастает — к примеру, отзывы с фото могут помочь определить, соответствует ли внешний вид товара описанию, а отзывы с комментарием </w:t>
      </w:r>
      <w:r w:rsidR="00282F9F" w:rsidRPr="00CE339C">
        <w:t>могут помочь понять, почему человек так или иначе оценил товар</w:t>
      </w:r>
      <w:r w:rsidR="003E5BCF" w:rsidRPr="00CE339C">
        <w:t>:</w:t>
      </w:r>
    </w:p>
    <w:p w14:paraId="34E4E9F0" w14:textId="1905C26D" w:rsidR="003E5BCF" w:rsidRPr="00CE339C" w:rsidRDefault="003E5BCF" w:rsidP="00AB3E60">
      <w:pPr>
        <w:jc w:val="both"/>
        <w:rPr>
          <w:i/>
          <w:iCs/>
        </w:rPr>
      </w:pPr>
      <w:r w:rsidRPr="00CE339C">
        <w:rPr>
          <w:i/>
          <w:iCs/>
        </w:rPr>
        <w:t>«Мне вообще бесполезны отдельные оценки без какого-либо комментария и фото, я не могу на них ориентироваться и доверять»</w:t>
      </w:r>
    </w:p>
    <w:p w14:paraId="23EF64E6" w14:textId="78BAEB5C" w:rsidR="00C95FBE" w:rsidRPr="00CE339C" w:rsidRDefault="00C95FBE" w:rsidP="002439B9">
      <w:pPr>
        <w:jc w:val="center"/>
      </w:pPr>
      <w:r w:rsidRPr="00CE339C">
        <w:rPr>
          <w:noProof/>
        </w:rPr>
        <w:drawing>
          <wp:inline distT="0" distB="0" distL="0" distR="0" wp14:anchorId="47011E40" wp14:editId="698FE466">
            <wp:extent cx="2803490" cy="42017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41" cy="4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412F9" w14:textId="4C1B1DDA" w:rsidR="00436568" w:rsidRPr="00CE339C" w:rsidRDefault="00436568" w:rsidP="00423FEA">
      <w:pPr>
        <w:pStyle w:val="2"/>
      </w:pPr>
      <w:r w:rsidRPr="00CE339C">
        <w:t xml:space="preserve">Пример фильтрации по параметру «Только с фото» с маркетплейса </w:t>
      </w:r>
      <w:proofErr w:type="spellStart"/>
      <w:r w:rsidRPr="00CE339C">
        <w:t>Ozon</w:t>
      </w:r>
      <w:proofErr w:type="spellEnd"/>
    </w:p>
    <w:p w14:paraId="7E9A43F2" w14:textId="29C355C8" w:rsidR="00C95FBE" w:rsidRPr="00CE339C" w:rsidRDefault="00282F9F" w:rsidP="002439B9">
      <w:pPr>
        <w:jc w:val="center"/>
      </w:pPr>
      <w:r w:rsidRPr="00CE339C">
        <w:rPr>
          <w:noProof/>
        </w:rPr>
        <w:drawing>
          <wp:inline distT="0" distB="0" distL="0" distR="0" wp14:anchorId="45BEA3FC" wp14:editId="64A39798">
            <wp:extent cx="1840523" cy="924751"/>
            <wp:effectExtent l="0" t="0" r="127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40" cy="93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CD204" w14:textId="3ABA9F7B" w:rsidR="00436568" w:rsidRPr="00CE339C" w:rsidRDefault="00436568" w:rsidP="00423FEA">
      <w:pPr>
        <w:pStyle w:val="2"/>
      </w:pPr>
      <w:r w:rsidRPr="00CE339C">
        <w:t xml:space="preserve">Пример фильтрации по наличию фото и комментария с маркетплейса </w:t>
      </w:r>
      <w:r w:rsidRPr="00CE339C">
        <w:rPr>
          <w:lang w:val="en-US"/>
        </w:rPr>
        <w:t>Joom</w:t>
      </w:r>
    </w:p>
    <w:p w14:paraId="7461DC4B" w14:textId="518F9525" w:rsidR="00C95FBE" w:rsidRPr="00CE339C" w:rsidRDefault="003E5BCF" w:rsidP="00AB3E60">
      <w:pPr>
        <w:jc w:val="both"/>
      </w:pPr>
      <w:r w:rsidRPr="00CE339C">
        <w:t>Фильтрация по параметру «только с фото» встречается довольно часто, п</w:t>
      </w:r>
      <w:r w:rsidR="00C95FBE" w:rsidRPr="00CE339C">
        <w:t xml:space="preserve">ри этом фильтрация по параметру «только с комментарием» возможна только на </w:t>
      </w:r>
      <w:r w:rsidR="00C95FBE" w:rsidRPr="00CE339C">
        <w:rPr>
          <w:lang w:val="en-US"/>
        </w:rPr>
        <w:t>Joom</w:t>
      </w:r>
      <w:r w:rsidR="00C95FBE" w:rsidRPr="00CE339C">
        <w:t xml:space="preserve">, хотя респонденты указывали, что </w:t>
      </w:r>
      <w:r w:rsidRPr="00CE339C">
        <w:t>этот параметр не менее важен, а количественный отзыв без качественного для них ре</w:t>
      </w:r>
      <w:r w:rsidR="00282F9F" w:rsidRPr="00CE339C">
        <w:t xml:space="preserve">левантен: </w:t>
      </w:r>
      <w:r w:rsidRPr="00CE339C">
        <w:t xml:space="preserve"> </w:t>
      </w:r>
    </w:p>
    <w:p w14:paraId="31BD1FF5" w14:textId="7548D982" w:rsidR="00C95FBE" w:rsidRPr="00CE339C" w:rsidRDefault="00C95FBE" w:rsidP="00AB3E60">
      <w:pPr>
        <w:jc w:val="both"/>
        <w:rPr>
          <w:i/>
          <w:iCs/>
        </w:rPr>
      </w:pPr>
      <w:r w:rsidRPr="00CE339C">
        <w:rPr>
          <w:i/>
          <w:iCs/>
        </w:rPr>
        <w:t>«Без комментария отзыв просто с выставленными звездочками кажется бесполезным, потому что кажется, что покупатель не осмыслил свой опыт использования продукта, а просто тыкнул наугад»</w:t>
      </w:r>
      <w:r w:rsidR="00282F9F" w:rsidRPr="00CE339C">
        <w:rPr>
          <w:i/>
          <w:iCs/>
        </w:rPr>
        <w:t>.</w:t>
      </w:r>
    </w:p>
    <w:p w14:paraId="1EF28709" w14:textId="6D551D10" w:rsidR="00436568" w:rsidRPr="00CE339C" w:rsidRDefault="00C95FBE" w:rsidP="00AB3E60">
      <w:pPr>
        <w:jc w:val="both"/>
        <w:rPr>
          <w:i/>
          <w:iCs/>
        </w:rPr>
      </w:pPr>
      <w:r w:rsidRPr="00CE339C">
        <w:rPr>
          <w:i/>
          <w:iCs/>
        </w:rPr>
        <w:t>«Я бы хотела иметь возможности выбрать не только по параметру «с фото», но еще и «с комментарием», потому что мне не интересны отзывы просто со звездочками — общий рейтинг я и так вижу</w:t>
      </w:r>
      <w:r w:rsidR="00CE3FA2" w:rsidRPr="00CE339C">
        <w:rPr>
          <w:i/>
          <w:iCs/>
        </w:rPr>
        <w:t>»</w:t>
      </w:r>
      <w:r w:rsidR="00282F9F" w:rsidRPr="00CE339C">
        <w:rPr>
          <w:i/>
          <w:iCs/>
        </w:rPr>
        <w:t>.</w:t>
      </w:r>
    </w:p>
    <w:p w14:paraId="1A591296" w14:textId="63AEF0BD" w:rsidR="00436568" w:rsidRPr="00CE339C" w:rsidRDefault="00436568" w:rsidP="00AB3E60">
      <w:pPr>
        <w:jc w:val="both"/>
        <w:rPr>
          <w:b/>
          <w:bCs/>
        </w:rPr>
      </w:pPr>
      <w:r w:rsidRPr="00CE339C">
        <w:rPr>
          <w:b/>
          <w:bCs/>
        </w:rPr>
        <w:t>Рекомендации:</w:t>
      </w:r>
    </w:p>
    <w:p w14:paraId="61F1CFC5" w14:textId="18C20D7E" w:rsidR="00CE3FA2" w:rsidRPr="00CE339C" w:rsidRDefault="00282F9F" w:rsidP="00AB3E60">
      <w:pPr>
        <w:jc w:val="both"/>
      </w:pPr>
      <w:r w:rsidRPr="00CE339C">
        <w:t xml:space="preserve">В ряде случаев респонденты отметили, что им не было очевидно представление фильтров на </w:t>
      </w:r>
      <w:r w:rsidRPr="00CE339C">
        <w:rPr>
          <w:lang w:val="en-US"/>
        </w:rPr>
        <w:t>Joom</w:t>
      </w:r>
      <w:r w:rsidRPr="00CE339C">
        <w:t xml:space="preserve">: пользователям предпочтительнее более интуитивно понятные обозначения, поэтому следует выбрать текстовое «только с </w:t>
      </w:r>
      <w:r w:rsidR="00C51D1B" w:rsidRPr="00CE339C">
        <w:t>комментарием». В целом, оба этих фильтра являются необходимыми для улучшения клиентского опыта.</w:t>
      </w:r>
    </w:p>
    <w:p w14:paraId="299D5486" w14:textId="1894ED9D" w:rsidR="00CE3FA2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lastRenderedPageBreak/>
        <w:t>4</w:t>
      </w:r>
      <w:r w:rsidR="00CE3FA2" w:rsidRPr="00CE339C">
        <w:rPr>
          <w:b/>
          <w:bCs/>
        </w:rPr>
        <w:t xml:space="preserve">. </w:t>
      </w:r>
      <w:r w:rsidR="00053A95" w:rsidRPr="00CE339C">
        <w:rPr>
          <w:b/>
          <w:bCs/>
        </w:rPr>
        <w:t>Возможность</w:t>
      </w:r>
      <w:r w:rsidR="00CE3FA2" w:rsidRPr="00CE339C">
        <w:rPr>
          <w:b/>
          <w:bCs/>
        </w:rPr>
        <w:t xml:space="preserve"> дополнения отзывов</w:t>
      </w:r>
    </w:p>
    <w:p w14:paraId="26B84EFC" w14:textId="1D233460" w:rsidR="00053A95" w:rsidRPr="00CE339C" w:rsidRDefault="00152F12" w:rsidP="00AB3E60">
      <w:pPr>
        <w:ind w:firstLine="0"/>
        <w:jc w:val="both"/>
      </w:pPr>
      <w:r w:rsidRPr="00CE339C">
        <w:t>Дополнение отзывов предполагает то, что пользователь, оставивший отзыв, может спустя какое-то время после первого</w:t>
      </w:r>
      <w:r w:rsidR="001B495D" w:rsidRPr="00CE339C">
        <w:t xml:space="preserve"> обновить его</w:t>
      </w:r>
      <w:r w:rsidRPr="00CE339C">
        <w:t>, если его мнение поменялось или в ходе использования были выявлены новые особенности</w:t>
      </w:r>
      <w:r w:rsidR="008D22C7">
        <w:t xml:space="preserve"> (рис. 12</w:t>
      </w:r>
      <w:r w:rsidR="00656C4E">
        <w:t>, рис. 13</w:t>
      </w:r>
      <w:r w:rsidR="008D22C7">
        <w:t>)</w:t>
      </w:r>
      <w:r w:rsidRPr="00CE339C">
        <w:t xml:space="preserve">. </w:t>
      </w:r>
      <w:r w:rsidR="00F4219B" w:rsidRPr="00CE339C">
        <w:t>На некоторых платформах существует возможность редактировать свой отзыв, что гораздо менее удобно как тому, кто оставляет отзыв, так и тому кто его изучает, а также не всегда заметно</w:t>
      </w:r>
      <w:r w:rsidR="008D22C7">
        <w:t xml:space="preserve"> (рис. 14)</w:t>
      </w:r>
      <w:r w:rsidR="00F4219B" w:rsidRPr="00CE339C">
        <w:t xml:space="preserve">. В целом, такая функция </w:t>
      </w:r>
      <w:r w:rsidRPr="00CE339C">
        <w:t xml:space="preserve">помогает </w:t>
      </w:r>
      <w:r w:rsidR="00F4219B" w:rsidRPr="00CE339C">
        <w:t>расширит</w:t>
      </w:r>
      <w:r w:rsidRPr="00CE339C">
        <w:t xml:space="preserve">ь информацию, получаемую покупателями из отзывов, так как </w:t>
      </w:r>
      <w:r w:rsidR="00F4219B" w:rsidRPr="00CE339C">
        <w:t xml:space="preserve">помогает узнать о самом ценном — опыте других покупателей — больше и подробнее. </w:t>
      </w:r>
    </w:p>
    <w:p w14:paraId="4F03C6CD" w14:textId="5FB79176" w:rsidR="00BD35FD" w:rsidRPr="00CE339C" w:rsidRDefault="00BD35FD" w:rsidP="002439B9">
      <w:pPr>
        <w:jc w:val="center"/>
      </w:pPr>
      <w:r w:rsidRPr="00CE339C">
        <w:rPr>
          <w:noProof/>
        </w:rPr>
        <w:drawing>
          <wp:inline distT="0" distB="0" distL="0" distR="0" wp14:anchorId="5E6D1122" wp14:editId="54A7CE81">
            <wp:extent cx="4016309" cy="21496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5907" cy="216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3F4D" w14:textId="48CE57F6" w:rsidR="008E264B" w:rsidRPr="00CE339C" w:rsidRDefault="008E264B" w:rsidP="00423FEA">
      <w:pPr>
        <w:pStyle w:val="2"/>
      </w:pPr>
      <w:r w:rsidRPr="00CE339C">
        <w:t xml:space="preserve">Представление дополненных отзывов на маркетплейсе </w:t>
      </w:r>
      <w:proofErr w:type="spellStart"/>
      <w:r w:rsidRPr="00CE339C">
        <w:rPr>
          <w:lang w:val="en-US"/>
        </w:rPr>
        <w:t>Aliexpress</w:t>
      </w:r>
      <w:proofErr w:type="spellEnd"/>
    </w:p>
    <w:p w14:paraId="2F1142EC" w14:textId="3E585340" w:rsidR="004227DB" w:rsidRPr="00CE339C" w:rsidRDefault="001B495D" w:rsidP="002439B9">
      <w:pPr>
        <w:jc w:val="center"/>
      </w:pPr>
      <w:r w:rsidRPr="00CE339C">
        <w:rPr>
          <w:noProof/>
        </w:rPr>
        <w:drawing>
          <wp:inline distT="0" distB="0" distL="0" distR="0" wp14:anchorId="1C61D022" wp14:editId="6978B546">
            <wp:extent cx="4026648" cy="165370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88" cy="166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E9401" w14:textId="19AF458B" w:rsidR="001B495D" w:rsidRPr="00CE339C" w:rsidRDefault="001B495D" w:rsidP="00423FEA">
      <w:pPr>
        <w:pStyle w:val="2"/>
      </w:pPr>
      <w:r w:rsidRPr="00CE339C">
        <w:t>Представление обновленного отзыва на маркетплейсе Wildberries</w:t>
      </w:r>
    </w:p>
    <w:p w14:paraId="0F4F1A2A" w14:textId="177E9F1F" w:rsidR="00053A95" w:rsidRPr="00CE339C" w:rsidRDefault="00053A95" w:rsidP="002439B9">
      <w:pPr>
        <w:jc w:val="center"/>
      </w:pPr>
      <w:r w:rsidRPr="00CE339C">
        <w:rPr>
          <w:noProof/>
        </w:rPr>
        <w:drawing>
          <wp:inline distT="0" distB="0" distL="0" distR="0" wp14:anchorId="0BA642D0" wp14:editId="3FF07AB4">
            <wp:extent cx="3898761" cy="1327371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927" cy="133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B2972" w14:textId="6B45F907" w:rsidR="00002E7B" w:rsidRPr="00CE339C" w:rsidRDefault="00002E7B" w:rsidP="00423FEA">
      <w:pPr>
        <w:pStyle w:val="2"/>
      </w:pPr>
      <w:r w:rsidRPr="00CE339C">
        <w:t>Пример</w:t>
      </w:r>
      <w:r w:rsidR="00C827C9" w:rsidRPr="00CE339C">
        <w:t xml:space="preserve"> отзыва,</w:t>
      </w:r>
      <w:r w:rsidRPr="00CE339C">
        <w:t xml:space="preserve"> </w:t>
      </w:r>
      <w:r w:rsidR="00C827C9" w:rsidRPr="00CE339C">
        <w:t xml:space="preserve">обновленного пользователем, с маркетплейса </w:t>
      </w:r>
      <w:r w:rsidR="00C827C9" w:rsidRPr="00CE339C">
        <w:rPr>
          <w:lang w:val="en-US"/>
        </w:rPr>
        <w:t>Joom</w:t>
      </w:r>
    </w:p>
    <w:p w14:paraId="1E967150" w14:textId="13AF4CEB" w:rsidR="00152F12" w:rsidRPr="00CE339C" w:rsidRDefault="00152F12" w:rsidP="00AB3E60">
      <w:pPr>
        <w:jc w:val="both"/>
        <w:rPr>
          <w:b/>
          <w:bCs/>
        </w:rPr>
      </w:pPr>
      <w:r w:rsidRPr="00CE339C">
        <w:rPr>
          <w:b/>
          <w:bCs/>
        </w:rPr>
        <w:lastRenderedPageBreak/>
        <w:t xml:space="preserve">Рекомендации: </w:t>
      </w:r>
    </w:p>
    <w:p w14:paraId="3C5AEC56" w14:textId="1E9BF590" w:rsidR="00877A65" w:rsidRPr="00CE339C" w:rsidRDefault="00F4219B" w:rsidP="00AB3E60">
      <w:pPr>
        <w:jc w:val="both"/>
      </w:pPr>
      <w:r w:rsidRPr="00CE339C">
        <w:t>Дополн</w:t>
      </w:r>
      <w:r w:rsidR="00C037CB">
        <w:t>енные</w:t>
      </w:r>
      <w:r w:rsidRPr="00CE339C">
        <w:t xml:space="preserve"> отзывы следует выделить как отдельный дополнительный критерий фильтрации, </w:t>
      </w:r>
      <w:r w:rsidR="008E264B" w:rsidRPr="00CE339C">
        <w:t>так как некоторых покупателей интересуют именно отзывы, которые были обновлены по мере использования, а также в качестве элемента, способного улучшить клиентский опыт, можно добавить опыт использования товара пользователем — это даст больше информации:</w:t>
      </w:r>
    </w:p>
    <w:p w14:paraId="43F4A69C" w14:textId="636D4724" w:rsidR="008E264B" w:rsidRPr="00CE339C" w:rsidRDefault="008E264B" w:rsidP="00AB3E60">
      <w:pPr>
        <w:jc w:val="both"/>
        <w:rPr>
          <w:i/>
          <w:iCs/>
        </w:rPr>
      </w:pPr>
      <w:r w:rsidRPr="00CE339C">
        <w:rPr>
          <w:i/>
          <w:iCs/>
        </w:rPr>
        <w:t>«Я считаю очень классной функцию дополнения отзывов, это очень полезно, когда можешь прочитать опыт человека не только сразу после покупки товара, но и спустя какое-то время — мнение может измениться. И удобно, когда можно дополненные отзывы посмотреть отдельно».</w:t>
      </w:r>
    </w:p>
    <w:p w14:paraId="42F6F9D3" w14:textId="678C47E1" w:rsidR="00BD35FD" w:rsidRPr="00CE339C" w:rsidRDefault="008E264B" w:rsidP="00AB3E60">
      <w:pPr>
        <w:jc w:val="both"/>
        <w:rPr>
          <w:i/>
          <w:iCs/>
        </w:rPr>
      </w:pPr>
      <w:r w:rsidRPr="00CE339C">
        <w:rPr>
          <w:i/>
          <w:iCs/>
        </w:rPr>
        <w:t>«Будет здорово, если у дополненных отзывов будет сразу указана и продолжительность использования, чтобы понимать, что человек, к примеру, написал это через 2 месяца».</w:t>
      </w:r>
    </w:p>
    <w:p w14:paraId="44267456" w14:textId="6A81DD9F" w:rsidR="00BD35FD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5</w:t>
      </w:r>
      <w:r w:rsidR="00BD35FD" w:rsidRPr="00CE339C">
        <w:rPr>
          <w:b/>
          <w:bCs/>
        </w:rPr>
        <w:t>.</w:t>
      </w:r>
      <w:r w:rsidR="006C5B76" w:rsidRPr="00CE339C">
        <w:rPr>
          <w:b/>
          <w:bCs/>
        </w:rPr>
        <w:t xml:space="preserve"> </w:t>
      </w:r>
      <w:r w:rsidR="0001134A" w:rsidRPr="00CE339C">
        <w:rPr>
          <w:b/>
          <w:bCs/>
        </w:rPr>
        <w:t>Оценка товара по отдельно выделенным критериям, специфичным для товарной категории</w:t>
      </w:r>
    </w:p>
    <w:p w14:paraId="1FD07124" w14:textId="37591D60" w:rsidR="00BD35FD" w:rsidRPr="00CE339C" w:rsidRDefault="00F6701C" w:rsidP="00AB3E60">
      <w:pPr>
        <w:jc w:val="both"/>
      </w:pPr>
      <w:r w:rsidRPr="00CE339C">
        <w:t>Выделение категорий является удобным для пользователя инструментом без усилий оценить товар по его основным параметрам, которые составляют базовую ценность</w:t>
      </w:r>
      <w:r w:rsidR="00656C4E">
        <w:t xml:space="preserve"> (рис. 15)</w:t>
      </w:r>
      <w:r w:rsidRPr="00CE339C">
        <w:t>. Это инструмент был отмечен пользователями как удобный и практичный для быстрой оценки, которая чуть более расширена, чем общий рейтинг и для некоторых является промежуточным этапом перед дальнейшим изучением отзывов с комментариями</w:t>
      </w:r>
      <w:r w:rsidR="00656C4E">
        <w:t xml:space="preserve"> (рис. 16)</w:t>
      </w:r>
      <w:r w:rsidRPr="00CE339C">
        <w:t xml:space="preserve">. Такой элемент интерфейса представлен далеко не во всех маркетплейсах и </w:t>
      </w:r>
      <w:r w:rsidR="009A08C6" w:rsidRPr="00CE339C">
        <w:t>имеет разное представление, текстовое и графическое</w:t>
      </w:r>
      <w:r w:rsidR="00656C4E">
        <w:t>.</w:t>
      </w:r>
    </w:p>
    <w:p w14:paraId="7F2176E1" w14:textId="5D3D296B" w:rsidR="00C51D1B" w:rsidRPr="00CE339C" w:rsidRDefault="006C5B76" w:rsidP="00423FEA">
      <w:pPr>
        <w:jc w:val="center"/>
      </w:pPr>
      <w:r w:rsidRPr="00CE339C">
        <w:rPr>
          <w:noProof/>
        </w:rPr>
        <w:drawing>
          <wp:inline distT="0" distB="0" distL="0" distR="0" wp14:anchorId="7F69FCCC" wp14:editId="535C22DA">
            <wp:extent cx="2077733" cy="642921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15" cy="6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ADA5F" w14:textId="300D0F2A" w:rsidR="00C51D1B" w:rsidRPr="00CE339C" w:rsidRDefault="00C51D1B" w:rsidP="00423FEA">
      <w:pPr>
        <w:jc w:val="center"/>
      </w:pPr>
      <w:r w:rsidRPr="00CE339C">
        <w:rPr>
          <w:noProof/>
        </w:rPr>
        <w:drawing>
          <wp:inline distT="0" distB="0" distL="0" distR="0" wp14:anchorId="000B9434" wp14:editId="00EB832B">
            <wp:extent cx="1970973" cy="1048744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8"/>
                    <a:stretch/>
                  </pic:blipFill>
                  <pic:spPr bwMode="auto">
                    <a:xfrm>
                      <a:off x="0" y="0"/>
                      <a:ext cx="2006746" cy="106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4DA02" w14:textId="080697DE" w:rsidR="00C51D1B" w:rsidRPr="00CE339C" w:rsidRDefault="00C51D1B" w:rsidP="00423FEA">
      <w:pPr>
        <w:pStyle w:val="2"/>
      </w:pPr>
      <w:r w:rsidRPr="00CE339C">
        <w:t xml:space="preserve">Пример представления оценки по критериям на маркетплейсе </w:t>
      </w:r>
      <w:r w:rsidRPr="00CE339C">
        <w:rPr>
          <w:lang w:val="en-US"/>
        </w:rPr>
        <w:t>Ozon</w:t>
      </w:r>
    </w:p>
    <w:p w14:paraId="1617D9AB" w14:textId="14AB98C5" w:rsidR="006C5B76" w:rsidRPr="00CE339C" w:rsidRDefault="006C5B76" w:rsidP="00423FEA">
      <w:pPr>
        <w:jc w:val="center"/>
      </w:pPr>
      <w:r w:rsidRPr="00CE339C">
        <w:rPr>
          <w:noProof/>
        </w:rPr>
        <w:lastRenderedPageBreak/>
        <w:drawing>
          <wp:inline distT="0" distB="0" distL="0" distR="0" wp14:anchorId="2D776B07" wp14:editId="0766C281">
            <wp:extent cx="1590283" cy="121576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295" cy="123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6F2C" w14:textId="27B2CDD5" w:rsidR="00C51D1B" w:rsidRPr="00CE339C" w:rsidRDefault="00C51D1B" w:rsidP="00423FEA">
      <w:pPr>
        <w:pStyle w:val="2"/>
      </w:pPr>
      <w:r w:rsidRPr="00CE339C">
        <w:t>Пример представления оценки по критериям на маркетплейсе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0389C4AC" w14:textId="118F1E60" w:rsidR="006C5B76" w:rsidRPr="00CE339C" w:rsidRDefault="00756E47" w:rsidP="00423FEA">
      <w:pPr>
        <w:jc w:val="center"/>
      </w:pPr>
      <w:r w:rsidRPr="00CE339C">
        <w:rPr>
          <w:noProof/>
        </w:rPr>
        <w:drawing>
          <wp:inline distT="0" distB="0" distL="0" distR="0" wp14:anchorId="0AF2A426" wp14:editId="2960B58D">
            <wp:extent cx="5275385" cy="632708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630" cy="63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F34F" w14:textId="6D751B20" w:rsidR="00C51D1B" w:rsidRPr="00CE339C" w:rsidRDefault="00C51D1B" w:rsidP="00423FEA">
      <w:pPr>
        <w:pStyle w:val="2"/>
      </w:pPr>
      <w:r w:rsidRPr="00CE339C">
        <w:t xml:space="preserve">Пример представления оценки по критериям на маркетплейсе </w:t>
      </w:r>
      <w:r w:rsidRPr="00CE339C">
        <w:rPr>
          <w:lang w:val="en-US"/>
        </w:rPr>
        <w:t>Goods</w:t>
      </w:r>
    </w:p>
    <w:p w14:paraId="3A8D12FB" w14:textId="713225AB" w:rsidR="00C51D1B" w:rsidRPr="00CE339C" w:rsidRDefault="00C51D1B" w:rsidP="00AB3E60">
      <w:pPr>
        <w:jc w:val="both"/>
        <w:rPr>
          <w:b/>
          <w:bCs/>
        </w:rPr>
      </w:pPr>
      <w:r w:rsidRPr="00CE339C">
        <w:rPr>
          <w:b/>
          <w:bCs/>
        </w:rPr>
        <w:t>Рекомендации:</w:t>
      </w:r>
    </w:p>
    <w:p w14:paraId="0613882F" w14:textId="005E7D31" w:rsidR="00C51D1B" w:rsidRPr="00CE339C" w:rsidRDefault="0075139D" w:rsidP="00AB3E60">
      <w:pPr>
        <w:jc w:val="both"/>
      </w:pPr>
      <w:r w:rsidRPr="00CE339C">
        <w:t>Не для всех пользователей очевидна характеристика по критериям, выраженная прилагательными: она кажется субъективной и не иллюстративной. Для лучшего восприятия можно использовать как смешанный тип представления, то есть комбинацию пятизвездочного рейтинга с характеристикой-прилагательным</w:t>
      </w:r>
      <w:r w:rsidR="00656C4E">
        <w:t xml:space="preserve"> (рис. 17)</w:t>
      </w:r>
      <w:r w:rsidRPr="00CE339C">
        <w:t xml:space="preserve">, так и просто звездочки — это наиболее привычный для пользователя </w:t>
      </w:r>
      <w:r w:rsidR="00295336" w:rsidRPr="00CE339C">
        <w:t xml:space="preserve">способ: </w:t>
      </w:r>
    </w:p>
    <w:p w14:paraId="079348FF" w14:textId="49E0972B" w:rsidR="006C5B76" w:rsidRPr="00CE339C" w:rsidRDefault="006C5B76" w:rsidP="00AB3E60">
      <w:pPr>
        <w:jc w:val="both"/>
        <w:rPr>
          <w:i/>
          <w:iCs/>
        </w:rPr>
      </w:pPr>
      <w:r w:rsidRPr="00CE339C">
        <w:rPr>
          <w:i/>
          <w:iCs/>
        </w:rPr>
        <w:t>«Лучше, когда параметры выделены не как здесь, например «Дизайн: хороший», а оценка от одной до пяти звездочек, потому что трудно понять, что конкретно означает «</w:t>
      </w:r>
      <w:r w:rsidR="0075139D" w:rsidRPr="00CE339C">
        <w:rPr>
          <w:i/>
          <w:iCs/>
        </w:rPr>
        <w:t>хороший</w:t>
      </w:r>
      <w:r w:rsidRPr="00CE339C">
        <w:rPr>
          <w:i/>
          <w:iCs/>
        </w:rPr>
        <w:t xml:space="preserve">». </w:t>
      </w:r>
    </w:p>
    <w:p w14:paraId="307A61D3" w14:textId="56143CAB" w:rsidR="007259A8" w:rsidRPr="00CE339C" w:rsidRDefault="007259A8" w:rsidP="00AB3E60">
      <w:pPr>
        <w:jc w:val="both"/>
      </w:pPr>
      <w:r w:rsidRPr="00CE339C">
        <w:t xml:space="preserve">Также полезной для пользователей функцией была бы возможность отсортировать отзывы не только по вышеуказанным критериям, но и по этим конкретным параметрам, так как для некоторых пользователей особенно важен один из них и оценка его другими пользователями: </w:t>
      </w:r>
    </w:p>
    <w:p w14:paraId="138FAB88" w14:textId="79D7AE73" w:rsidR="006C5B76" w:rsidRPr="00CE339C" w:rsidRDefault="006C5B76" w:rsidP="00AB3E60">
      <w:pPr>
        <w:jc w:val="both"/>
        <w:rPr>
          <w:i/>
          <w:iCs/>
        </w:rPr>
      </w:pPr>
      <w:r w:rsidRPr="00CE339C">
        <w:rPr>
          <w:i/>
          <w:iCs/>
        </w:rPr>
        <w:t>«Было бы интересно иметь возможность сортировать отзывы по рейтингу по конкретным параметрам, например по оценке уровня громкости у колонки. Если мне не важны остальные критерии, здесь это внешний вид и вес колонки, то я могу не обращать на них того же внимания, что и на важное для меня качество звука. Можно было бы вынести это отдельным критерием сортировки»</w:t>
      </w:r>
      <w:r w:rsidR="007259A8" w:rsidRPr="00CE339C">
        <w:rPr>
          <w:i/>
          <w:iCs/>
        </w:rPr>
        <w:t xml:space="preserve">. </w:t>
      </w:r>
    </w:p>
    <w:p w14:paraId="1D1E9E9E" w14:textId="01EB7837" w:rsidR="007259A8" w:rsidRPr="00CE339C" w:rsidRDefault="007259A8" w:rsidP="00AB3E60">
      <w:pPr>
        <w:jc w:val="both"/>
      </w:pPr>
      <w:r w:rsidRPr="00CE339C">
        <w:t xml:space="preserve">Также некоторым пользователям важно иметь возможность посмотреть, как конкретный пользователь оценил товар по выбранному набору критериев: это помогает </w:t>
      </w:r>
      <w:r w:rsidR="00D30BEF" w:rsidRPr="00CE339C">
        <w:t xml:space="preserve">больше доверять мнению другого покупателя и удостовериться в убедительности отзыва. Но не стоит забывать и о том, что излишнее нагромождение интерфейса может ухудшить </w:t>
      </w:r>
      <w:r w:rsidR="00D30BEF" w:rsidRPr="00CE339C">
        <w:lastRenderedPageBreak/>
        <w:t>пользовательский опыт — подобную функцию можно оформить в виде раскрывающегося элемента, который при желании может использовать пользователь:</w:t>
      </w:r>
    </w:p>
    <w:p w14:paraId="2403F08F" w14:textId="28EC2BAB" w:rsidR="00BF310D" w:rsidRPr="00CE339C" w:rsidRDefault="006C5B76" w:rsidP="00AB3E60">
      <w:pPr>
        <w:jc w:val="both"/>
        <w:rPr>
          <w:i/>
          <w:iCs/>
        </w:rPr>
      </w:pPr>
      <w:r w:rsidRPr="00CE339C">
        <w:rPr>
          <w:i/>
          <w:iCs/>
        </w:rPr>
        <w:t>«Удобно, когда отдельные параметры по товару, например «удобство использования», «качество звука» оцениваются не просто общим рейтингам по всем оценившим, а у каждого отзыва в отдельности: так можно прочитать, что именно человек имел в виду, если почитать его комментарий</w:t>
      </w:r>
      <w:r w:rsidR="003E34BA" w:rsidRPr="00CE339C">
        <w:rPr>
          <w:i/>
          <w:iCs/>
        </w:rPr>
        <w:t>, почему оценил высоко или низко</w:t>
      </w:r>
      <w:r w:rsidRPr="00CE339C">
        <w:rPr>
          <w:i/>
          <w:iCs/>
        </w:rPr>
        <w:t>»</w:t>
      </w:r>
      <w:r w:rsidR="007259A8" w:rsidRPr="00CE339C">
        <w:rPr>
          <w:i/>
          <w:iCs/>
        </w:rPr>
        <w:t xml:space="preserve">. </w:t>
      </w:r>
    </w:p>
    <w:p w14:paraId="4D02B918" w14:textId="7C83B258" w:rsidR="00BB0E9C" w:rsidRPr="00CE339C" w:rsidRDefault="007259A8" w:rsidP="00AB3E60">
      <w:pPr>
        <w:jc w:val="both"/>
        <w:rPr>
          <w:i/>
          <w:iCs/>
        </w:rPr>
      </w:pPr>
      <w:r w:rsidRPr="00CE339C">
        <w:rPr>
          <w:i/>
          <w:iCs/>
        </w:rPr>
        <w:t xml:space="preserve">«Не думаю что стоит по каждому отзыву сразу в развернутом виде показывать еще и оценки, но было бы интересно видеть их в </w:t>
      </w:r>
      <w:r w:rsidR="00D30BEF" w:rsidRPr="00CE339C">
        <w:rPr>
          <w:i/>
          <w:iCs/>
        </w:rPr>
        <w:t xml:space="preserve">разворачивающемся </w:t>
      </w:r>
      <w:r w:rsidRPr="00CE339C">
        <w:rPr>
          <w:i/>
          <w:iCs/>
        </w:rPr>
        <w:t>виде — заинтересовал тебя какой-то отзыв, открыл оценки и посмотрел. Иначе слишком громоздко».</w:t>
      </w:r>
    </w:p>
    <w:p w14:paraId="5EFF6A81" w14:textId="3056E6A9" w:rsidR="004B7FB2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6</w:t>
      </w:r>
      <w:r w:rsidR="004B7FB2" w:rsidRPr="00CE339C">
        <w:rPr>
          <w:b/>
          <w:bCs/>
        </w:rPr>
        <w:t xml:space="preserve">. </w:t>
      </w:r>
      <w:r w:rsidR="009A08C6" w:rsidRPr="00CE339C">
        <w:rPr>
          <w:b/>
          <w:bCs/>
        </w:rPr>
        <w:t>Наличие</w:t>
      </w:r>
      <w:r w:rsidR="00BB0E9C" w:rsidRPr="00CE339C">
        <w:rPr>
          <w:b/>
          <w:bCs/>
        </w:rPr>
        <w:t xml:space="preserve"> в отзывах </w:t>
      </w:r>
      <w:r w:rsidR="009A08C6" w:rsidRPr="00CE339C">
        <w:rPr>
          <w:b/>
          <w:bCs/>
        </w:rPr>
        <w:t>ф</w:t>
      </w:r>
      <w:r w:rsidR="004B7FB2" w:rsidRPr="00CE339C">
        <w:rPr>
          <w:b/>
          <w:bCs/>
        </w:rPr>
        <w:t>отографи</w:t>
      </w:r>
      <w:r w:rsidR="009A08C6" w:rsidRPr="00CE339C">
        <w:rPr>
          <w:b/>
          <w:bCs/>
        </w:rPr>
        <w:t>й</w:t>
      </w:r>
    </w:p>
    <w:p w14:paraId="58E938EA" w14:textId="7BDAA615" w:rsidR="003148B7" w:rsidRPr="00CE339C" w:rsidRDefault="004100FA" w:rsidP="00AB3E60">
      <w:pPr>
        <w:jc w:val="both"/>
      </w:pPr>
      <w:r w:rsidRPr="00CE339C">
        <w:t xml:space="preserve">Наличие </w:t>
      </w:r>
      <w:r w:rsidR="00F8652F" w:rsidRPr="00CE339C">
        <w:t>отзывов в графическом формате оценивается пользователями как важная часть опыта взаимодействия с отзывами, так как из фото можно получить информацию, менее доступную в формате текста</w:t>
      </w:r>
      <w:r w:rsidR="00656C4E">
        <w:t xml:space="preserve"> (рис. 18)</w:t>
      </w:r>
      <w:r w:rsidR="003148B7" w:rsidRPr="00CE339C">
        <w:t>. Для большей части респондентов именно изучение фотографий стало одним из первых шагов в пользовательском пути.</w:t>
      </w:r>
    </w:p>
    <w:p w14:paraId="30520D03" w14:textId="37B9078A" w:rsidR="003148B7" w:rsidRPr="00CE339C" w:rsidRDefault="003148B7" w:rsidP="00AB3E60">
      <w:pPr>
        <w:jc w:val="both"/>
        <w:rPr>
          <w:i/>
          <w:iCs/>
        </w:rPr>
      </w:pPr>
      <w:r w:rsidRPr="00CE339C">
        <w:rPr>
          <w:i/>
          <w:iCs/>
        </w:rPr>
        <w:t>«</w:t>
      </w:r>
      <w:r w:rsidR="00C859D7" w:rsidRPr="00CE339C">
        <w:rPr>
          <w:i/>
          <w:iCs/>
        </w:rPr>
        <w:t>Мне кажется, всегда в отзывах нужны</w:t>
      </w:r>
      <w:r w:rsidRPr="00CE339C">
        <w:rPr>
          <w:i/>
          <w:iCs/>
        </w:rPr>
        <w:t xml:space="preserve"> фото. Это и полезно, и делает чтение отзывов интереснее. </w:t>
      </w:r>
      <w:r w:rsidR="00C859D7" w:rsidRPr="00CE339C">
        <w:rPr>
          <w:i/>
          <w:iCs/>
        </w:rPr>
        <w:t>Когда смотришь на фото, лучше понимаешь как выглядит товар в жизни, какой у него размер</w:t>
      </w:r>
      <w:r w:rsidRPr="00CE339C">
        <w:rPr>
          <w:i/>
          <w:iCs/>
        </w:rPr>
        <w:t>».</w:t>
      </w:r>
    </w:p>
    <w:p w14:paraId="376068EF" w14:textId="61547422" w:rsidR="00BB0E9C" w:rsidRPr="00CE339C" w:rsidRDefault="00BB0E9C" w:rsidP="00423FEA">
      <w:pPr>
        <w:tabs>
          <w:tab w:val="left" w:pos="1276"/>
        </w:tabs>
        <w:jc w:val="center"/>
        <w:rPr>
          <w:lang w:val="en-US"/>
        </w:rPr>
      </w:pPr>
      <w:r w:rsidRPr="00CE339C">
        <w:rPr>
          <w:noProof/>
          <w:lang w:val="en-US"/>
        </w:rPr>
        <w:drawing>
          <wp:inline distT="0" distB="0" distL="0" distR="0" wp14:anchorId="589EBF23" wp14:editId="6FCBFE99">
            <wp:extent cx="3523615" cy="1569156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8"/>
                    <a:stretch/>
                  </pic:blipFill>
                  <pic:spPr bwMode="auto">
                    <a:xfrm>
                      <a:off x="0" y="0"/>
                      <a:ext cx="3531185" cy="1572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823E6" w14:textId="072164AC" w:rsidR="003148B7" w:rsidRPr="00CE339C" w:rsidRDefault="003148B7" w:rsidP="00423FEA">
      <w:pPr>
        <w:pStyle w:val="2"/>
      </w:pPr>
      <w:r w:rsidRPr="00CE339C">
        <w:t>Пример отзыва с фотографиями</w:t>
      </w:r>
      <w:r w:rsidR="0070750A" w:rsidRPr="00CE339C">
        <w:t xml:space="preserve"> с </w:t>
      </w:r>
      <w:r w:rsidRPr="00CE339C">
        <w:t>маркетплейса Joom</w:t>
      </w:r>
    </w:p>
    <w:p w14:paraId="75C4B555" w14:textId="6B2BA6DD" w:rsidR="004B7FB2" w:rsidRPr="00CE339C" w:rsidRDefault="004100FA" w:rsidP="00AB3E60">
      <w:pPr>
        <w:jc w:val="both"/>
        <w:rPr>
          <w:b/>
          <w:bCs/>
        </w:rPr>
      </w:pPr>
      <w:r w:rsidRPr="00CE339C">
        <w:rPr>
          <w:b/>
          <w:bCs/>
        </w:rPr>
        <w:t xml:space="preserve">Рекомендации: </w:t>
      </w:r>
    </w:p>
    <w:p w14:paraId="04AD4B00" w14:textId="3B4A70CF" w:rsidR="004100FA" w:rsidRPr="00CE339C" w:rsidRDefault="004100FA" w:rsidP="00AB3E60">
      <w:pPr>
        <w:jc w:val="both"/>
      </w:pPr>
      <w:r w:rsidRPr="00CE339C">
        <w:t>Респонденты отмечали полезность такого элемента как лента фотографий пользователей</w:t>
      </w:r>
      <w:r w:rsidR="006206A6">
        <w:t xml:space="preserve"> (рис. 19)</w:t>
      </w:r>
      <w:r w:rsidRPr="00CE339C">
        <w:t>, в которой собраны все прикреплённые к отзывам</w:t>
      </w:r>
      <w:r w:rsidR="0088569A" w:rsidRPr="00CE339C">
        <w:t xml:space="preserve"> фото</w:t>
      </w:r>
      <w:r w:rsidRPr="00CE339C">
        <w:t xml:space="preserve">. </w:t>
      </w:r>
      <w:r w:rsidR="002E34FA" w:rsidRPr="00CE339C">
        <w:t xml:space="preserve">Такое представление </w:t>
      </w:r>
      <w:r w:rsidR="0088569A" w:rsidRPr="00CE339C">
        <w:t xml:space="preserve">наиболее удобно для покупателей, заинтересованных в том, чтобы посмотреть </w:t>
      </w:r>
      <w:r w:rsidR="00A13067" w:rsidRPr="00CE339C">
        <w:t xml:space="preserve">отзывы именно в формате изображений, так как это позволяет им оценить товар сразу же по ряду характеристик, включающих внешний вид, соответствие указанным габаритам и т.д. </w:t>
      </w:r>
    </w:p>
    <w:p w14:paraId="296B774A" w14:textId="77777777" w:rsidR="004100FA" w:rsidRPr="00CE339C" w:rsidRDefault="004100FA" w:rsidP="00423FEA">
      <w:pPr>
        <w:jc w:val="center"/>
      </w:pPr>
      <w:r w:rsidRPr="00CE339C">
        <w:rPr>
          <w:noProof/>
        </w:rPr>
        <w:lastRenderedPageBreak/>
        <w:drawing>
          <wp:inline distT="0" distB="0" distL="0" distR="0" wp14:anchorId="12B86710" wp14:editId="47569B5E">
            <wp:extent cx="2596445" cy="1965583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849" cy="19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C1758" w14:textId="20963003" w:rsidR="004100FA" w:rsidRPr="00CE339C" w:rsidRDefault="004100FA" w:rsidP="00423FEA">
      <w:pPr>
        <w:pStyle w:val="2"/>
      </w:pPr>
      <w:r w:rsidRPr="00CE339C">
        <w:t xml:space="preserve">Пример представления </w:t>
      </w:r>
      <w:r w:rsidR="002E34FA" w:rsidRPr="00CE339C">
        <w:t xml:space="preserve">всех </w:t>
      </w:r>
      <w:r w:rsidRPr="00CE339C">
        <w:t>фотографий на маркетплейсе Wildberries</w:t>
      </w:r>
    </w:p>
    <w:p w14:paraId="22A84D0F" w14:textId="77777777" w:rsidR="004100FA" w:rsidRPr="00CE339C" w:rsidRDefault="004100FA" w:rsidP="00423FEA">
      <w:pPr>
        <w:jc w:val="center"/>
      </w:pPr>
      <w:r w:rsidRPr="00CE339C">
        <w:rPr>
          <w:noProof/>
        </w:rPr>
        <w:drawing>
          <wp:inline distT="0" distB="0" distL="0" distR="0" wp14:anchorId="609334B8" wp14:editId="0A5A734E">
            <wp:extent cx="4865511" cy="1633626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952" cy="163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F3DE" w14:textId="3A51D45F" w:rsidR="004100FA" w:rsidRPr="00CE339C" w:rsidRDefault="004100FA" w:rsidP="00423FEA">
      <w:pPr>
        <w:pStyle w:val="2"/>
      </w:pPr>
      <w:r w:rsidRPr="00CE339C">
        <w:t>Пример представления</w:t>
      </w:r>
      <w:r w:rsidR="002E34FA" w:rsidRPr="00CE339C">
        <w:t xml:space="preserve"> всех</w:t>
      </w:r>
      <w:r w:rsidRPr="00CE339C">
        <w:t xml:space="preserve"> фотографий на маркетплейсе </w:t>
      </w:r>
      <w:proofErr w:type="spellStart"/>
      <w:r w:rsidRPr="00CE339C">
        <w:t>Ozon</w:t>
      </w:r>
      <w:proofErr w:type="spellEnd"/>
    </w:p>
    <w:p w14:paraId="459232B0" w14:textId="1287EBE0" w:rsidR="004100FA" w:rsidRPr="00CE339C" w:rsidRDefault="000F2587" w:rsidP="00AB3E60">
      <w:pPr>
        <w:jc w:val="both"/>
      </w:pPr>
      <w:r w:rsidRPr="00CE339C">
        <w:t xml:space="preserve">При </w:t>
      </w:r>
      <w:r w:rsidR="003148B7" w:rsidRPr="00CE339C">
        <w:t xml:space="preserve">этом </w:t>
      </w:r>
      <w:r w:rsidR="004935A5" w:rsidRPr="00CE339C">
        <w:t>ни в одном из маркетплейсов недоступен переход из фотографии сразу на отзыв, к которому она была прикреплена, что является препятствием на клиентском пути, поэтому следует добавить функцию «перейти в отзыву» в ленте фотографий</w:t>
      </w:r>
      <w:r w:rsidR="006206A6">
        <w:t xml:space="preserve"> (рис. 20)</w:t>
      </w:r>
      <w:r w:rsidR="004935A5" w:rsidRPr="00CE339C">
        <w:t>:</w:t>
      </w:r>
    </w:p>
    <w:p w14:paraId="24747EEF" w14:textId="1EB7A49A" w:rsidR="001D2CD5" w:rsidRPr="00CE339C" w:rsidRDefault="004100FA" w:rsidP="00AB3E60">
      <w:pPr>
        <w:jc w:val="both"/>
        <w:rPr>
          <w:i/>
          <w:iCs/>
        </w:rPr>
      </w:pPr>
      <w:r w:rsidRPr="00CE339C">
        <w:rPr>
          <w:i/>
          <w:iCs/>
        </w:rPr>
        <w:t>«Я не смог перейти с фотографии сразу на отзыв, к которому она была прикреплена, хотя это было бы удобно: если ты увидел на фотке что-то неясное, то хочешь перейти к отзыву и прочесть комментарий».</w:t>
      </w:r>
    </w:p>
    <w:p w14:paraId="04B6968C" w14:textId="405D758B" w:rsidR="008D32D6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7.</w:t>
      </w:r>
      <w:r w:rsidR="008D32D6" w:rsidRPr="00CE339C">
        <w:rPr>
          <w:b/>
          <w:bCs/>
        </w:rPr>
        <w:t xml:space="preserve"> Комментарии других пользователей к отзывам</w:t>
      </w:r>
    </w:p>
    <w:p w14:paraId="5A0579D0" w14:textId="5A3D162A" w:rsidR="001D5353" w:rsidRPr="00CE339C" w:rsidRDefault="004935A5" w:rsidP="00AB3E60">
      <w:pPr>
        <w:jc w:val="both"/>
      </w:pPr>
      <w:r w:rsidRPr="00CE339C">
        <w:t xml:space="preserve">Комментарии являются важным элементом отзывов, так как </w:t>
      </w:r>
      <w:r w:rsidR="00456ADF" w:rsidRPr="00CE339C">
        <w:t xml:space="preserve">выполняют для пользователя ряд функций: </w:t>
      </w:r>
      <w:r w:rsidR="00EA2EA7" w:rsidRPr="00CE339C">
        <w:t xml:space="preserve">покупатель может уточнить </w:t>
      </w:r>
      <w:r w:rsidR="00A23F41" w:rsidRPr="00CE339C">
        <w:t xml:space="preserve">или разъяснить для себя </w:t>
      </w:r>
      <w:r w:rsidR="00EA2EA7" w:rsidRPr="00CE339C">
        <w:t>какие-либо детали, задать вопрос</w:t>
      </w:r>
      <w:r w:rsidR="006206A6">
        <w:t xml:space="preserve"> (рис. 21)</w:t>
      </w:r>
      <w:r w:rsidR="00A23F41" w:rsidRPr="00CE339C">
        <w:t xml:space="preserve">. </w:t>
      </w:r>
      <w:r w:rsidR="001D5353" w:rsidRPr="00CE339C">
        <w:t>Если в комментариях возникает дискуссия из-за несоответствия опыта использования товара у двух пользователей, можно узнать про товар больше и составить свое мнение более объективно</w:t>
      </w:r>
      <w:r w:rsidR="006206A6">
        <w:t xml:space="preserve"> (рис. 22)</w:t>
      </w:r>
      <w:r w:rsidR="00A23F41" w:rsidRPr="00CE339C">
        <w:t>:</w:t>
      </w:r>
    </w:p>
    <w:p w14:paraId="7183BD17" w14:textId="436983EC" w:rsidR="00A23F41" w:rsidRPr="00CE339C" w:rsidRDefault="00A23F41" w:rsidP="00AB3E60">
      <w:pPr>
        <w:jc w:val="both"/>
        <w:rPr>
          <w:i/>
          <w:iCs/>
        </w:rPr>
      </w:pPr>
      <w:r w:rsidRPr="00CE339C">
        <w:rPr>
          <w:i/>
          <w:iCs/>
        </w:rPr>
        <w:t>«Когда я вижу комментарии под отзывами или оценки полезности, то мне кажется, что есть какая-то объективная дискуссия и итоговое мнение ближе в правде»</w:t>
      </w:r>
      <w:r w:rsidR="00D2379D" w:rsidRPr="00CE339C">
        <w:rPr>
          <w:i/>
          <w:iCs/>
        </w:rPr>
        <w:t>.</w:t>
      </w:r>
    </w:p>
    <w:p w14:paraId="7A000C7D" w14:textId="2F2C43B2" w:rsidR="00A23F41" w:rsidRPr="00CE339C" w:rsidRDefault="00A23F41" w:rsidP="00423FEA">
      <w:pPr>
        <w:jc w:val="center"/>
      </w:pPr>
      <w:r w:rsidRPr="00CE339C">
        <w:rPr>
          <w:noProof/>
        </w:rPr>
        <w:lastRenderedPageBreak/>
        <w:drawing>
          <wp:inline distT="0" distB="0" distL="0" distR="0" wp14:anchorId="3B0CC845" wp14:editId="480BD1CE">
            <wp:extent cx="4656221" cy="1950088"/>
            <wp:effectExtent l="0" t="0" r="508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756" cy="195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D3C3" w14:textId="62D0E847" w:rsidR="00A23F41" w:rsidRPr="00CE339C" w:rsidRDefault="00A23F41" w:rsidP="00423FEA">
      <w:pPr>
        <w:pStyle w:val="2"/>
      </w:pPr>
      <w:r w:rsidRPr="00CE339C">
        <w:t xml:space="preserve">Пример комментариев к отзывам с маркетплейса </w:t>
      </w:r>
      <w:r w:rsidRPr="00CE339C">
        <w:rPr>
          <w:lang w:val="en-US"/>
        </w:rPr>
        <w:t>Ozon</w:t>
      </w:r>
    </w:p>
    <w:p w14:paraId="544BD88D" w14:textId="24A687E6" w:rsidR="008D32D6" w:rsidRPr="00CE339C" w:rsidRDefault="00A23F41" w:rsidP="00423FEA">
      <w:pPr>
        <w:jc w:val="center"/>
      </w:pPr>
      <w:r w:rsidRPr="00CE339C">
        <w:rPr>
          <w:noProof/>
        </w:rPr>
        <w:drawing>
          <wp:inline distT="0" distB="0" distL="0" distR="0" wp14:anchorId="49879E62" wp14:editId="163C5C1D">
            <wp:extent cx="4475747" cy="2447667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227" cy="245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4159" w14:textId="23221664" w:rsidR="00A23F41" w:rsidRPr="00CE339C" w:rsidRDefault="00A23F41" w:rsidP="00423FEA">
      <w:pPr>
        <w:pStyle w:val="2"/>
      </w:pPr>
      <w:r w:rsidRPr="00CE339C">
        <w:t>Пример комментариев к отзывам с маркетплейса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6C99BDBA" w14:textId="59438459" w:rsidR="00A237B0" w:rsidRPr="00CE339C" w:rsidRDefault="00A237B0" w:rsidP="00AB3E60">
      <w:pPr>
        <w:jc w:val="both"/>
      </w:pPr>
      <w:r w:rsidRPr="00CE339C">
        <w:t>Также комментарии к отзывам являются и элементом, вызывающим интерес к изучению отзывов</w:t>
      </w:r>
      <w:r w:rsidR="00D2379D" w:rsidRPr="00CE339C">
        <w:t>,</w:t>
      </w:r>
      <w:r w:rsidRPr="00CE339C">
        <w:t xml:space="preserve"> нередко в них встречаются полезные и развлекательные </w:t>
      </w:r>
      <w:r w:rsidR="00D2379D" w:rsidRPr="00CE339C">
        <w:t xml:space="preserve">дополнения: </w:t>
      </w:r>
      <w:r w:rsidRPr="00CE339C">
        <w:t xml:space="preserve"> </w:t>
      </w:r>
    </w:p>
    <w:p w14:paraId="62771790" w14:textId="0E393316" w:rsidR="008D32D6" w:rsidRPr="00CE339C" w:rsidRDefault="008D32D6" w:rsidP="00AB3E60">
      <w:pPr>
        <w:jc w:val="both"/>
        <w:rPr>
          <w:i/>
          <w:iCs/>
        </w:rPr>
      </w:pPr>
      <w:r w:rsidRPr="00CE339C">
        <w:rPr>
          <w:i/>
          <w:iCs/>
        </w:rPr>
        <w:t>«Когда есть чьи-то комментарии, отзывы читать интереснее, иногда что-то полезное узнаешь</w:t>
      </w:r>
      <w:r w:rsidR="008D5EB8" w:rsidRPr="00CE339C">
        <w:rPr>
          <w:i/>
          <w:iCs/>
        </w:rPr>
        <w:t xml:space="preserve">. Я покупала как-то </w:t>
      </w:r>
      <w:r w:rsidR="00456ADF" w:rsidRPr="00CE339C">
        <w:rPr>
          <w:i/>
          <w:iCs/>
        </w:rPr>
        <w:t>вафельницу</w:t>
      </w:r>
      <w:r w:rsidR="008D5EB8" w:rsidRPr="00CE339C">
        <w:rPr>
          <w:i/>
          <w:iCs/>
        </w:rPr>
        <w:t xml:space="preserve"> и узнала новый рецепт</w:t>
      </w:r>
      <w:r w:rsidRPr="00CE339C">
        <w:rPr>
          <w:i/>
          <w:iCs/>
        </w:rPr>
        <w:t>»</w:t>
      </w:r>
      <w:r w:rsidR="00D2379D" w:rsidRPr="00CE339C">
        <w:rPr>
          <w:i/>
          <w:iCs/>
        </w:rPr>
        <w:t>.</w:t>
      </w:r>
    </w:p>
    <w:p w14:paraId="7CC870C3" w14:textId="5B04E5CE" w:rsidR="008D32D6" w:rsidRPr="00CE339C" w:rsidRDefault="004227DB" w:rsidP="00AB3E60">
      <w:pPr>
        <w:jc w:val="both"/>
        <w:rPr>
          <w:b/>
          <w:bCs/>
        </w:rPr>
      </w:pPr>
      <w:r w:rsidRPr="00CE339C">
        <w:rPr>
          <w:b/>
          <w:bCs/>
        </w:rPr>
        <w:t>Рекомендации:</w:t>
      </w:r>
    </w:p>
    <w:p w14:paraId="27310ADA" w14:textId="24A1803F" w:rsidR="00193398" w:rsidRPr="00CE339C" w:rsidRDefault="004227DB" w:rsidP="00AB3E60">
      <w:pPr>
        <w:jc w:val="both"/>
      </w:pPr>
      <w:r w:rsidRPr="00CE339C">
        <w:t xml:space="preserve">В комментариях предпочтительно также сохранять оценку полезности: к примеру, когда другой пользователь выразил отличное от содержащегося в отзыве мнение в своем комментарии, то оценка полезности этого мнения может свидетельствовать о том, что оно вызывает больше доверия или более правдиво — это может помочь оценить товар. </w:t>
      </w:r>
    </w:p>
    <w:p w14:paraId="7B591166" w14:textId="35505141" w:rsidR="00EF1AFE" w:rsidRPr="00CE339C" w:rsidRDefault="00220B36" w:rsidP="00AB3E60">
      <w:pPr>
        <w:jc w:val="both"/>
        <w:rPr>
          <w:b/>
          <w:bCs/>
        </w:rPr>
      </w:pPr>
      <w:r w:rsidRPr="00CE339C">
        <w:rPr>
          <w:b/>
          <w:bCs/>
        </w:rPr>
        <w:t>8</w:t>
      </w:r>
      <w:r w:rsidR="00EF1AFE" w:rsidRPr="00CE339C">
        <w:rPr>
          <w:b/>
          <w:bCs/>
        </w:rPr>
        <w:t xml:space="preserve">. </w:t>
      </w:r>
      <w:r w:rsidR="00FD5DEF" w:rsidRPr="00CE339C">
        <w:rPr>
          <w:b/>
          <w:bCs/>
        </w:rPr>
        <w:t>Наличие п</w:t>
      </w:r>
      <w:r w:rsidR="00EF1AFE" w:rsidRPr="00CE339C">
        <w:rPr>
          <w:b/>
          <w:bCs/>
        </w:rPr>
        <w:t>рофил</w:t>
      </w:r>
      <w:r w:rsidR="00FD5DEF" w:rsidRPr="00CE339C">
        <w:rPr>
          <w:b/>
          <w:bCs/>
        </w:rPr>
        <w:t>я</w:t>
      </w:r>
      <w:r w:rsidR="00EF1AFE" w:rsidRPr="00CE339C">
        <w:rPr>
          <w:b/>
          <w:bCs/>
        </w:rPr>
        <w:t xml:space="preserve"> пользователя</w:t>
      </w:r>
    </w:p>
    <w:p w14:paraId="468AA180" w14:textId="4AEA52B4" w:rsidR="00193398" w:rsidRPr="00CE339C" w:rsidRDefault="009F6915" w:rsidP="00AB3E60">
      <w:pPr>
        <w:jc w:val="both"/>
      </w:pPr>
      <w:r w:rsidRPr="00CE339C">
        <w:t xml:space="preserve">Возможность </w:t>
      </w:r>
      <w:r w:rsidR="00C30D3E" w:rsidRPr="00CE339C">
        <w:t>узнать больше о пользователе, оставившем отзыв на товар, способствует большему доверию к отзывам</w:t>
      </w:r>
      <w:r w:rsidR="006206A6">
        <w:t xml:space="preserve"> (рис. 23)</w:t>
      </w:r>
      <w:r w:rsidR="00C30D3E" w:rsidRPr="00CE339C">
        <w:t xml:space="preserve">. </w:t>
      </w:r>
      <w:r w:rsidR="002B270B" w:rsidRPr="00CE339C">
        <w:t xml:space="preserve">Основной ролью профилей пользователей является демонстрация того, сколько отзывов оставил конкретный </w:t>
      </w:r>
      <w:r w:rsidR="002B270B" w:rsidRPr="00CE339C">
        <w:lastRenderedPageBreak/>
        <w:t>покупатель и какого характера были эти отзывы</w:t>
      </w:r>
      <w:r w:rsidR="006206A6">
        <w:t xml:space="preserve"> (рис. 24)</w:t>
      </w:r>
      <w:r w:rsidR="002B270B" w:rsidRPr="00CE339C">
        <w:t xml:space="preserve">, были ли они полезны другим — </w:t>
      </w:r>
      <w:r w:rsidR="00244E9C" w:rsidRPr="00CE339C">
        <w:t xml:space="preserve">отвечая для себя на эти вопросы, покупатель формирует мнение о том, может ли он согласиться с мнением этого пользователя. </w:t>
      </w:r>
    </w:p>
    <w:p w14:paraId="272DB003" w14:textId="77777777" w:rsidR="00193398" w:rsidRPr="00CE339C" w:rsidRDefault="00193398" w:rsidP="00AB3E60">
      <w:pPr>
        <w:jc w:val="both"/>
        <w:rPr>
          <w:b/>
          <w:bCs/>
        </w:rPr>
      </w:pPr>
    </w:p>
    <w:p w14:paraId="6FDF9D08" w14:textId="1EC61F09" w:rsidR="00EF1AFE" w:rsidRPr="00CE339C" w:rsidRDefault="00EF1AFE" w:rsidP="00423FEA">
      <w:pPr>
        <w:jc w:val="center"/>
      </w:pPr>
      <w:r w:rsidRPr="00CE339C">
        <w:rPr>
          <w:noProof/>
        </w:rPr>
        <w:drawing>
          <wp:inline distT="0" distB="0" distL="0" distR="0" wp14:anchorId="6B2BE608" wp14:editId="561346D1">
            <wp:extent cx="4866530" cy="25583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62" cy="25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15BBC" w14:textId="3E5CCC3A" w:rsidR="00193398" w:rsidRPr="00CE339C" w:rsidRDefault="00193398" w:rsidP="00423FEA">
      <w:pPr>
        <w:pStyle w:val="2"/>
      </w:pPr>
      <w:r w:rsidRPr="00CE339C">
        <w:t>Профиль пользователя на маркетплейсе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09139D06" w14:textId="31050540" w:rsidR="00193398" w:rsidRPr="00CE339C" w:rsidRDefault="00193398" w:rsidP="007F592B">
      <w:pPr>
        <w:jc w:val="center"/>
      </w:pPr>
      <w:r w:rsidRPr="00CE339C">
        <w:rPr>
          <w:noProof/>
        </w:rPr>
        <w:drawing>
          <wp:inline distT="0" distB="0" distL="0" distR="0" wp14:anchorId="28A72B63" wp14:editId="09B871C1">
            <wp:extent cx="5396917" cy="2042809"/>
            <wp:effectExtent l="0" t="0" r="63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928" cy="20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5050" w14:textId="4900CA46" w:rsidR="00193398" w:rsidRPr="00CE339C" w:rsidRDefault="00193398" w:rsidP="00423FEA">
      <w:pPr>
        <w:pStyle w:val="2"/>
        <w:rPr>
          <w:lang w:val="en-US"/>
        </w:rPr>
      </w:pPr>
      <w:r w:rsidRPr="00CE339C">
        <w:t xml:space="preserve">Профиль пользователя на маркетплейсе </w:t>
      </w:r>
      <w:r w:rsidRPr="00CE339C">
        <w:rPr>
          <w:lang w:val="en-US"/>
        </w:rPr>
        <w:t>Wildberries</w:t>
      </w:r>
    </w:p>
    <w:p w14:paraId="7504E961" w14:textId="1FE5B342" w:rsidR="00193398" w:rsidRPr="00CE339C" w:rsidRDefault="009F6915" w:rsidP="00AB3E60">
      <w:pPr>
        <w:jc w:val="both"/>
        <w:rPr>
          <w:b/>
          <w:bCs/>
        </w:rPr>
      </w:pPr>
      <w:r w:rsidRPr="00CE339C">
        <w:rPr>
          <w:b/>
          <w:bCs/>
        </w:rPr>
        <w:t>Рекомендации:</w:t>
      </w:r>
    </w:p>
    <w:p w14:paraId="7B383C69" w14:textId="76588F57" w:rsidR="00C30D3E" w:rsidRPr="00CE339C" w:rsidRDefault="009F6915" w:rsidP="00AB3E60">
      <w:pPr>
        <w:jc w:val="both"/>
      </w:pPr>
      <w:r w:rsidRPr="00CE339C">
        <w:t xml:space="preserve">Для большего вовлечения </w:t>
      </w:r>
      <w:r w:rsidR="00C30D3E" w:rsidRPr="00CE339C">
        <w:t xml:space="preserve">как пользователей, оставляющих отзывы, так и пользователей, их читающих, удачным инструментом является присвоение пользователям наград, статусов и достижений в профиле — подобная геймификация взаимодействия с отзывами может </w:t>
      </w:r>
      <w:r w:rsidR="002C45C7" w:rsidRPr="00CE339C">
        <w:t>с</w:t>
      </w:r>
      <w:r w:rsidR="002B270B" w:rsidRPr="00CE339C">
        <w:t>де</w:t>
      </w:r>
      <w:r w:rsidR="002C45C7" w:rsidRPr="00CE339C">
        <w:t>лать опыт взаимодействия более интересным:</w:t>
      </w:r>
    </w:p>
    <w:p w14:paraId="1411C640" w14:textId="006261CA" w:rsidR="008D32D6" w:rsidRPr="00CE339C" w:rsidRDefault="008D32D6" w:rsidP="00AB3E60">
      <w:pPr>
        <w:jc w:val="both"/>
        <w:rPr>
          <w:i/>
          <w:iCs/>
        </w:rPr>
      </w:pPr>
      <w:r w:rsidRPr="00CE339C">
        <w:rPr>
          <w:i/>
          <w:iCs/>
        </w:rPr>
        <w:t xml:space="preserve">«Мне в профиле пользователя, оставляющего отзывы, </w:t>
      </w:r>
      <w:r w:rsidR="00C30D3E" w:rsidRPr="00CE339C">
        <w:rPr>
          <w:i/>
          <w:iCs/>
        </w:rPr>
        <w:t>понравился</w:t>
      </w:r>
      <w:r w:rsidRPr="00CE339C">
        <w:rPr>
          <w:i/>
          <w:iCs/>
        </w:rPr>
        <w:t xml:space="preserve"> элемент каких-то </w:t>
      </w:r>
      <w:proofErr w:type="spellStart"/>
      <w:r w:rsidRPr="00CE339C">
        <w:rPr>
          <w:i/>
          <w:iCs/>
        </w:rPr>
        <w:t>ачивок</w:t>
      </w:r>
      <w:proofErr w:type="spellEnd"/>
      <w:r w:rsidRPr="00CE339C">
        <w:rPr>
          <w:i/>
          <w:iCs/>
        </w:rPr>
        <w:t xml:space="preserve">, </w:t>
      </w:r>
      <w:r w:rsidR="00C30D3E" w:rsidRPr="00CE339C">
        <w:rPr>
          <w:i/>
          <w:iCs/>
        </w:rPr>
        <w:t>статусов</w:t>
      </w:r>
      <w:r w:rsidRPr="00CE339C">
        <w:rPr>
          <w:i/>
          <w:iCs/>
        </w:rPr>
        <w:t>, плюс когда смотришь что человек, к примеру, часто покупает косметику, то его отзывы на косметику воспринимаешь как более экспертные»</w:t>
      </w:r>
      <w:r w:rsidR="002C45C7" w:rsidRPr="00CE339C">
        <w:rPr>
          <w:i/>
          <w:iCs/>
        </w:rPr>
        <w:t>.</w:t>
      </w:r>
    </w:p>
    <w:p w14:paraId="594E29DE" w14:textId="25506D7B" w:rsidR="002C45C7" w:rsidRPr="00CE339C" w:rsidRDefault="002C45C7" w:rsidP="00AB3E60">
      <w:pPr>
        <w:jc w:val="both"/>
      </w:pPr>
      <w:r w:rsidRPr="00CE339C">
        <w:lastRenderedPageBreak/>
        <w:t>Помимо отображения статусов в профиле, следует также акцентировать на этом внимание и на самой странице отзывов: если человек, к примеру, имеет статус опытного покупателя товаров в категории «Электроника», то его мнение может восприниматься более экспертным, а отзыв — более весомым</w:t>
      </w:r>
      <w:r w:rsidR="006206A6">
        <w:t xml:space="preserve"> (рис. 25)</w:t>
      </w:r>
      <w:r w:rsidRPr="00CE339C">
        <w:t xml:space="preserve">. </w:t>
      </w:r>
    </w:p>
    <w:p w14:paraId="5ECCED4E" w14:textId="4E916F03" w:rsidR="008D32D6" w:rsidRPr="00CE339C" w:rsidRDefault="002C45C7" w:rsidP="00423FEA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3C5C9D4F" wp14:editId="048596A0">
            <wp:extent cx="6041876" cy="2120954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173" cy="21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D912" w14:textId="6E96ED28" w:rsidR="008D32D6" w:rsidRPr="00CE339C" w:rsidRDefault="00C30D3E" w:rsidP="00423FEA">
      <w:pPr>
        <w:pStyle w:val="2"/>
      </w:pPr>
      <w:r w:rsidRPr="00CE339C">
        <w:t>Пример отображения статуса пользователя на странице отзывов в маркетплейсе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3D085804" w14:textId="578435BC" w:rsidR="00BB7520" w:rsidRPr="00CE339C" w:rsidRDefault="00FD5DEF" w:rsidP="00AB3E60">
      <w:pPr>
        <w:jc w:val="both"/>
        <w:rPr>
          <w:b/>
          <w:bCs/>
        </w:rPr>
      </w:pPr>
      <w:r w:rsidRPr="00CE339C">
        <w:rPr>
          <w:b/>
          <w:bCs/>
        </w:rPr>
        <w:t>9</w:t>
      </w:r>
      <w:r w:rsidR="004654F5" w:rsidRPr="00CE339C">
        <w:rPr>
          <w:b/>
          <w:bCs/>
        </w:rPr>
        <w:t>. Оценка полезности отзыва другими пользователями</w:t>
      </w:r>
    </w:p>
    <w:p w14:paraId="457F2F9D" w14:textId="72F0E9CD" w:rsidR="00BB7520" w:rsidRPr="00CE339C" w:rsidRDefault="00BB7520" w:rsidP="00AB3E60">
      <w:pPr>
        <w:jc w:val="both"/>
      </w:pPr>
      <w:r w:rsidRPr="00CE339C">
        <w:t xml:space="preserve">Когда пользователь может увидеть количество людей, которые отметили отзыв как полезный и способный помочь при выборе, </w:t>
      </w:r>
      <w:r w:rsidR="00D62366" w:rsidRPr="00CE339C">
        <w:t>его</w:t>
      </w:r>
      <w:r w:rsidRPr="00CE339C">
        <w:t xml:space="preserve"> клиентский опыт улучшается, а доверие к отзывам увеличивается</w:t>
      </w:r>
      <w:r w:rsidR="00D62366" w:rsidRPr="00CE339C">
        <w:t xml:space="preserve">. </w:t>
      </w:r>
      <w:r w:rsidR="00CB37C8" w:rsidRPr="00CE339C">
        <w:t>Дополнительная количественная оценка оставленного отзыва свидетельствует о том, что с мнением, содержащимся в отзыве, согласно достаточное количество людей — это облегчает оценивание товара</w:t>
      </w:r>
      <w:r w:rsidR="00D64922">
        <w:t xml:space="preserve"> (рис. 26)</w:t>
      </w:r>
      <w:r w:rsidR="00CB37C8" w:rsidRPr="00CE339C">
        <w:t>.</w:t>
      </w:r>
    </w:p>
    <w:p w14:paraId="0D700FE0" w14:textId="47812C97" w:rsidR="004654F5" w:rsidRPr="00CE339C" w:rsidRDefault="004654F5" w:rsidP="00423FEA">
      <w:pPr>
        <w:jc w:val="center"/>
      </w:pPr>
      <w:r w:rsidRPr="00CE339C">
        <w:rPr>
          <w:noProof/>
        </w:rPr>
        <w:drawing>
          <wp:inline distT="0" distB="0" distL="0" distR="0" wp14:anchorId="55745FFB" wp14:editId="5C0F71F4">
            <wp:extent cx="1364604" cy="6864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72" cy="68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842F" w14:textId="6A21756F" w:rsidR="003A7ABB" w:rsidRPr="00CE339C" w:rsidRDefault="003A7ABB" w:rsidP="00423FEA">
      <w:pPr>
        <w:pStyle w:val="2"/>
      </w:pPr>
      <w:r w:rsidRPr="00CE339C">
        <w:t xml:space="preserve">Пример оценки полезности в маркетплейсе </w:t>
      </w:r>
      <w:r w:rsidRPr="00CE339C">
        <w:rPr>
          <w:lang w:val="en-US"/>
        </w:rPr>
        <w:t>Ozon</w:t>
      </w:r>
    </w:p>
    <w:p w14:paraId="09C67047" w14:textId="57414621" w:rsidR="004654F5" w:rsidRPr="00CE339C" w:rsidRDefault="004654F5" w:rsidP="00423FEA">
      <w:pPr>
        <w:jc w:val="center"/>
      </w:pPr>
      <w:r w:rsidRPr="00CE339C">
        <w:rPr>
          <w:noProof/>
        </w:rPr>
        <w:drawing>
          <wp:inline distT="0" distB="0" distL="0" distR="0" wp14:anchorId="1F9BBB46" wp14:editId="1AF01B34">
            <wp:extent cx="1257300" cy="558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570C" w14:textId="024DAA6E" w:rsidR="003A7ABB" w:rsidRPr="00CE339C" w:rsidRDefault="003A7ABB" w:rsidP="00423FEA">
      <w:pPr>
        <w:pStyle w:val="2"/>
      </w:pPr>
      <w:r w:rsidRPr="00CE339C">
        <w:t>Пример оценки полезности в маркетплейсе «</w:t>
      </w:r>
      <w:proofErr w:type="spellStart"/>
      <w:r w:rsidRPr="00CE339C">
        <w:t>Яндекс.Маркет</w:t>
      </w:r>
      <w:proofErr w:type="spellEnd"/>
      <w:r w:rsidRPr="00CE339C">
        <w:t>»</w:t>
      </w:r>
    </w:p>
    <w:p w14:paraId="0F155B31" w14:textId="20A306C2" w:rsidR="004654F5" w:rsidRPr="00CE339C" w:rsidRDefault="004654F5" w:rsidP="00423FEA">
      <w:pPr>
        <w:jc w:val="center"/>
      </w:pPr>
      <w:r w:rsidRPr="00CE339C">
        <w:rPr>
          <w:noProof/>
        </w:rPr>
        <w:drawing>
          <wp:inline distT="0" distB="0" distL="0" distR="0" wp14:anchorId="7DDCC968" wp14:editId="12DB0E25">
            <wp:extent cx="1317457" cy="518795"/>
            <wp:effectExtent l="0" t="0" r="381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57" b="-26"/>
                    <a:stretch/>
                  </pic:blipFill>
                  <pic:spPr bwMode="auto">
                    <a:xfrm>
                      <a:off x="0" y="0"/>
                      <a:ext cx="1329924" cy="52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6F561" w14:textId="03F180C6" w:rsidR="003A7ABB" w:rsidRPr="00CE339C" w:rsidRDefault="003A7ABB" w:rsidP="00C838D3">
      <w:pPr>
        <w:pStyle w:val="2"/>
      </w:pPr>
      <w:r w:rsidRPr="00CE339C">
        <w:t xml:space="preserve">Пример оценки полезности в маркетплейсе </w:t>
      </w:r>
      <w:r w:rsidRPr="00CE339C">
        <w:rPr>
          <w:lang w:val="en-US"/>
        </w:rPr>
        <w:t>Goods</w:t>
      </w:r>
    </w:p>
    <w:p w14:paraId="42FE18AB" w14:textId="3FE82F44" w:rsidR="008D32D6" w:rsidRPr="00CE339C" w:rsidRDefault="00EF3BE3" w:rsidP="00AB3E60">
      <w:pPr>
        <w:jc w:val="both"/>
        <w:rPr>
          <w:b/>
          <w:bCs/>
        </w:rPr>
      </w:pPr>
      <w:r w:rsidRPr="00CE339C">
        <w:rPr>
          <w:b/>
          <w:bCs/>
        </w:rPr>
        <w:lastRenderedPageBreak/>
        <w:t xml:space="preserve">Рекомендации: </w:t>
      </w:r>
    </w:p>
    <w:p w14:paraId="63458E45" w14:textId="1434A39C" w:rsidR="00EF3BE3" w:rsidRPr="00CE339C" w:rsidRDefault="00EF3BE3" w:rsidP="00AB3E60">
      <w:pPr>
        <w:jc w:val="both"/>
      </w:pPr>
      <w:r w:rsidRPr="00CE339C">
        <w:t>Респондентам не была очевидна функция оценки полезности</w:t>
      </w:r>
      <w:r w:rsidR="003A7ABB" w:rsidRPr="00CE339C">
        <w:t>: пальцы вверх не расценивались как инструмент оценки того, помог ли отзыв оценить товар или узнать нужную информацию, скорее как элемент выражения согласия и солидарности с мнением или одобрение хорошо сформулированного комментария</w:t>
      </w:r>
      <w:r w:rsidR="00D64922">
        <w:t xml:space="preserve"> (рис. 27, рис. 28)</w:t>
      </w:r>
      <w:r w:rsidR="003A7ABB" w:rsidRPr="00CE339C">
        <w:t xml:space="preserve">. Чтобы избежать двойственности восприятия, этот элемент необходимо четко обозначать как оценку полезности информации из отзыва. </w:t>
      </w:r>
    </w:p>
    <w:p w14:paraId="01290340" w14:textId="30166DC1" w:rsidR="00774560" w:rsidRPr="00CE339C" w:rsidRDefault="00774560" w:rsidP="00AB3E60">
      <w:pPr>
        <w:jc w:val="both"/>
        <w:rPr>
          <w:i/>
          <w:iCs/>
        </w:rPr>
      </w:pPr>
      <w:r w:rsidRPr="00CE339C">
        <w:rPr>
          <w:i/>
          <w:iCs/>
        </w:rPr>
        <w:t>«Не знал, что этот лайк означает полезность, думал, что просто оцениваешь понравившийся отзыв или когда согласен с мнением».</w:t>
      </w:r>
    </w:p>
    <w:p w14:paraId="61276C37" w14:textId="6E896757" w:rsidR="00F4776E" w:rsidRPr="00CE339C" w:rsidRDefault="002E34FA" w:rsidP="00AB3E60">
      <w:pPr>
        <w:jc w:val="both"/>
        <w:rPr>
          <w:b/>
          <w:bCs/>
        </w:rPr>
      </w:pPr>
      <w:r w:rsidRPr="00CE339C">
        <w:rPr>
          <w:b/>
          <w:bCs/>
        </w:rPr>
        <w:t>1</w:t>
      </w:r>
      <w:r w:rsidR="00FD5DEF" w:rsidRPr="00CE339C">
        <w:rPr>
          <w:b/>
          <w:bCs/>
        </w:rPr>
        <w:t>0</w:t>
      </w:r>
      <w:r w:rsidRPr="00CE339C">
        <w:rPr>
          <w:b/>
          <w:bCs/>
        </w:rPr>
        <w:t>. Общий количественный рейтинг по отзывам</w:t>
      </w:r>
    </w:p>
    <w:p w14:paraId="5EF37281" w14:textId="1E6756E8" w:rsidR="002E34FA" w:rsidRPr="00CE339C" w:rsidRDefault="00F4776E" w:rsidP="00D64922">
      <w:pPr>
        <w:jc w:val="both"/>
        <w:rPr>
          <w:noProof/>
        </w:rPr>
      </w:pPr>
      <w:r w:rsidRPr="00CE339C">
        <w:t>Общий количественный рейтинг воспринимается как неотъемлемая часть</w:t>
      </w:r>
      <w:r w:rsidR="00A42D95" w:rsidRPr="00CE339C">
        <w:rPr>
          <w:noProof/>
        </w:rPr>
        <w:t xml:space="preserve"> интерфейса страницы отзывов, при этом </w:t>
      </w:r>
      <w:r w:rsidR="00F00557" w:rsidRPr="00CE339C">
        <w:rPr>
          <w:noProof/>
        </w:rPr>
        <w:t>он может быть представлен как в упрощенном</w:t>
      </w:r>
      <w:r w:rsidR="00D64922">
        <w:rPr>
          <w:noProof/>
        </w:rPr>
        <w:t xml:space="preserve"> (рис. 29)</w:t>
      </w:r>
      <w:r w:rsidR="00F00557" w:rsidRPr="00CE339C">
        <w:rPr>
          <w:noProof/>
        </w:rPr>
        <w:t>, так и в расширенном виде</w:t>
      </w:r>
      <w:r w:rsidR="00D64922">
        <w:rPr>
          <w:noProof/>
        </w:rPr>
        <w:t xml:space="preserve"> (рис. 30)</w:t>
      </w:r>
      <w:r w:rsidR="00F00557" w:rsidRPr="00CE339C">
        <w:rPr>
          <w:noProof/>
        </w:rPr>
        <w:t>. Общий рейтинг помогает составить самое первое мнение о товаре</w:t>
      </w:r>
      <w:r w:rsidR="0079588D" w:rsidRPr="00CE339C">
        <w:rPr>
          <w:noProof/>
        </w:rPr>
        <w:t xml:space="preserve"> — большая часть пользователей обратила внимание на среднюю оценку товара в качестве первого шага своего клиентского пути. </w:t>
      </w:r>
    </w:p>
    <w:p w14:paraId="3DE76620" w14:textId="275675CE" w:rsidR="00244E9C" w:rsidRPr="00CE339C" w:rsidRDefault="00F4776E" w:rsidP="00423FEA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1C6D48AB" wp14:editId="47D090F9">
            <wp:extent cx="2418347" cy="950661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65" cy="95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2260B" w14:textId="550AD7FA" w:rsidR="00F4776E" w:rsidRPr="00CE339C" w:rsidRDefault="00F4776E" w:rsidP="00423FEA">
      <w:pPr>
        <w:pStyle w:val="2"/>
      </w:pPr>
      <w:r w:rsidRPr="00CE339C">
        <w:t xml:space="preserve">Представление среднего количественного рейтинга на маркетплейсе </w:t>
      </w:r>
      <w:proofErr w:type="spellStart"/>
      <w:r w:rsidRPr="00CE339C">
        <w:t>Goods</w:t>
      </w:r>
      <w:proofErr w:type="spellEnd"/>
    </w:p>
    <w:p w14:paraId="49FDFDA6" w14:textId="3EAE853F" w:rsidR="008D32D6" w:rsidRPr="00CE339C" w:rsidRDefault="0088569A" w:rsidP="00423FEA">
      <w:pPr>
        <w:jc w:val="center"/>
      </w:pPr>
      <w:r w:rsidRPr="00CE339C">
        <w:rPr>
          <w:noProof/>
        </w:rPr>
        <w:drawing>
          <wp:inline distT="0" distB="0" distL="0" distR="0" wp14:anchorId="7F6E4A81" wp14:editId="1B16258A">
            <wp:extent cx="2705100" cy="161421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78" cy="162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A8579" w14:textId="09406E3D" w:rsidR="00476224" w:rsidRPr="00CE339C" w:rsidRDefault="00476224" w:rsidP="00423FEA">
      <w:pPr>
        <w:pStyle w:val="2"/>
      </w:pPr>
      <w:r w:rsidRPr="00CE339C">
        <w:t xml:space="preserve">Представление среднего количественного рейтинга на маркетплейсе </w:t>
      </w:r>
      <w:r w:rsidRPr="00CE339C">
        <w:rPr>
          <w:lang w:val="en-US"/>
        </w:rPr>
        <w:t>Ozon</w:t>
      </w:r>
    </w:p>
    <w:p w14:paraId="2279FBCB" w14:textId="225BF416" w:rsidR="004B7FB2" w:rsidRPr="00CE339C" w:rsidRDefault="00A42D95" w:rsidP="00AB3E60">
      <w:pPr>
        <w:jc w:val="both"/>
        <w:rPr>
          <w:b/>
          <w:bCs/>
        </w:rPr>
      </w:pPr>
      <w:r w:rsidRPr="00CE339C">
        <w:rPr>
          <w:b/>
          <w:bCs/>
        </w:rPr>
        <w:t>Рекомендации:</w:t>
      </w:r>
    </w:p>
    <w:p w14:paraId="3CAFB30E" w14:textId="71EF61E2" w:rsidR="00A42D95" w:rsidRPr="00CE339C" w:rsidRDefault="00A42D95" w:rsidP="00AB3E60">
      <w:pPr>
        <w:jc w:val="both"/>
      </w:pPr>
      <w:r w:rsidRPr="00CE339C">
        <w:t xml:space="preserve">Представление итоговой средней рейтинговой оценки товара должно включать и общее количество отзывов, и распределение отзывов по оценкам, выставленным </w:t>
      </w:r>
      <w:r w:rsidRPr="00CE339C">
        <w:lastRenderedPageBreak/>
        <w:t>пользователями — причем более иллюстративно подкреплять диаграмму процентами, что легче воспринимается покупателями</w:t>
      </w:r>
      <w:r w:rsidR="00644B04">
        <w:t xml:space="preserve"> (рис. 31)</w:t>
      </w:r>
      <w:r w:rsidRPr="00CE339C">
        <w:t xml:space="preserve">. </w:t>
      </w:r>
    </w:p>
    <w:p w14:paraId="02B79C87" w14:textId="77777777" w:rsidR="00A42D95" w:rsidRPr="00CE339C" w:rsidRDefault="00A42D95" w:rsidP="00423FEA">
      <w:pPr>
        <w:jc w:val="center"/>
      </w:pPr>
      <w:r w:rsidRPr="00CE339C">
        <w:rPr>
          <w:noProof/>
        </w:rPr>
        <w:drawing>
          <wp:inline distT="0" distB="0" distL="0" distR="0" wp14:anchorId="6B484E71" wp14:editId="249CE38C">
            <wp:extent cx="3371850" cy="1429787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512" cy="14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F892" w14:textId="5602595D" w:rsidR="00A42D95" w:rsidRPr="00CE339C" w:rsidRDefault="00A42D95" w:rsidP="00423FEA">
      <w:pPr>
        <w:pStyle w:val="2"/>
      </w:pPr>
      <w:r w:rsidRPr="00CE339C">
        <w:t>Представление среднего количественного рейтинга на маркетплейсе Wildberries</w:t>
      </w:r>
    </w:p>
    <w:p w14:paraId="781FAFC2" w14:textId="615754F3" w:rsidR="004B7FB2" w:rsidRPr="00CE339C" w:rsidRDefault="004B7FB2" w:rsidP="00AB3E60">
      <w:pPr>
        <w:jc w:val="both"/>
        <w:rPr>
          <w:b/>
          <w:bCs/>
        </w:rPr>
      </w:pPr>
      <w:r w:rsidRPr="00CE339C">
        <w:rPr>
          <w:b/>
          <w:bCs/>
        </w:rPr>
        <w:t>Возможные новые функции:</w:t>
      </w:r>
    </w:p>
    <w:p w14:paraId="6121B1EB" w14:textId="7145A6E0" w:rsidR="004B7FB2" w:rsidRPr="00CE339C" w:rsidRDefault="004B7FB2" w:rsidP="00AB3E60">
      <w:pPr>
        <w:jc w:val="both"/>
        <w:rPr>
          <w:b/>
          <w:bCs/>
        </w:rPr>
      </w:pPr>
      <w:r w:rsidRPr="00CE339C">
        <w:rPr>
          <w:b/>
          <w:bCs/>
        </w:rPr>
        <w:t>1. Поиск по отзывам</w:t>
      </w:r>
    </w:p>
    <w:p w14:paraId="181FC3A2" w14:textId="05505CEA" w:rsidR="00244E9C" w:rsidRPr="00CE339C" w:rsidRDefault="00244E9C" w:rsidP="00AB3E60">
      <w:pPr>
        <w:jc w:val="both"/>
      </w:pPr>
      <w:r w:rsidRPr="00CE339C">
        <w:t xml:space="preserve">Потенциально успешной функцией для страницы отзывов может стать поиск по всем отзывам: иногда зашедшего на страницу отзывов покупателя интересует конкретный вопрос или параметр товара, и </w:t>
      </w:r>
      <w:r w:rsidR="00BB462B" w:rsidRPr="00CE339C">
        <w:t>в большом количестве отзывов трудно вычленить нужную информацию. Для этого может пригодиться поиск по словам, который поможет выбрать только те отзывы, в которых упомянут нужный аспект, и это поможет оценить товар быстрее и удобнее:</w:t>
      </w:r>
    </w:p>
    <w:p w14:paraId="658DF9F1" w14:textId="3884407A" w:rsidR="004B7FB2" w:rsidRPr="00CE339C" w:rsidRDefault="004B7FB2" w:rsidP="00AB3E60">
      <w:pPr>
        <w:jc w:val="both"/>
        <w:rPr>
          <w:i/>
          <w:iCs/>
        </w:rPr>
      </w:pPr>
      <w:r w:rsidRPr="00CE339C">
        <w:rPr>
          <w:i/>
          <w:iCs/>
        </w:rPr>
        <w:t xml:space="preserve">«Когда у меня есть какие-то конкретные сомнения по товару, я ищу по поиску в браузере через </w:t>
      </w:r>
      <w:proofErr w:type="spellStart"/>
      <w:r w:rsidRPr="00CE339C">
        <w:rPr>
          <w:i/>
          <w:iCs/>
        </w:rPr>
        <w:t>Ctrl+F</w:t>
      </w:r>
      <w:proofErr w:type="spellEnd"/>
      <w:r w:rsidRPr="00CE339C">
        <w:rPr>
          <w:i/>
          <w:iCs/>
        </w:rPr>
        <w:t>, например, в случае с фитнес-браслетом «кислород» или «пульс», чтобы посмотреть отзывы или ответы на вопросы по этим критериям. Но в браузере это делать не всегда удобно, особенно если отзывов очень много»</w:t>
      </w:r>
      <w:r w:rsidR="00BB462B" w:rsidRPr="00CE339C">
        <w:rPr>
          <w:i/>
          <w:iCs/>
        </w:rPr>
        <w:t>.</w:t>
      </w:r>
    </w:p>
    <w:p w14:paraId="5B2B626A" w14:textId="44AA4F94" w:rsidR="00877A65" w:rsidRPr="00CE339C" w:rsidRDefault="004B7FB2" w:rsidP="00AB3E60">
      <w:pPr>
        <w:jc w:val="both"/>
        <w:rPr>
          <w:b/>
          <w:bCs/>
        </w:rPr>
      </w:pPr>
      <w:r w:rsidRPr="00CE339C">
        <w:rPr>
          <w:b/>
          <w:bCs/>
        </w:rPr>
        <w:t xml:space="preserve">2. </w:t>
      </w:r>
      <w:r w:rsidR="000B10E9" w:rsidRPr="00CE339C">
        <w:rPr>
          <w:b/>
          <w:bCs/>
        </w:rPr>
        <w:t>Многоступенчатая сортировка</w:t>
      </w:r>
    </w:p>
    <w:p w14:paraId="54BBB0A3" w14:textId="72F4F1A4" w:rsidR="00BB462B" w:rsidRPr="00CE339C" w:rsidRDefault="00BB462B" w:rsidP="00AB3E60">
      <w:pPr>
        <w:jc w:val="both"/>
      </w:pPr>
      <w:r w:rsidRPr="00CE339C">
        <w:t xml:space="preserve">Также опыт взаимодействия пользователей с отзывами может улучшить внедрение сортировки сразу по нескольким критериям: </w:t>
      </w:r>
      <w:r w:rsidR="00F54E1C" w:rsidRPr="00CE339C">
        <w:t xml:space="preserve">некоторым пользователям важно, к примеру, увидеть самые полезные отзывы с низким рейтингом, а сейчас подобная сортировка недоступна. Эта функция поможет пользователю не только узнать, какие проблемы или недостатки выявлены в отзывах, но и какие из них встретились другим и какие </w:t>
      </w:r>
      <w:r w:rsidR="00476224" w:rsidRPr="00CE339C">
        <w:t xml:space="preserve">были описаны недавно: </w:t>
      </w:r>
    </w:p>
    <w:p w14:paraId="0F36E7E6" w14:textId="508C879B" w:rsidR="00C20965" w:rsidRPr="00CE339C" w:rsidRDefault="000B10E9" w:rsidP="002B3913">
      <w:pPr>
        <w:jc w:val="both"/>
        <w:rPr>
          <w:i/>
          <w:iCs/>
        </w:rPr>
      </w:pPr>
      <w:r w:rsidRPr="00CE339C">
        <w:rPr>
          <w:i/>
          <w:iCs/>
        </w:rPr>
        <w:t>«Мне было бы удобно иметь не просто отдельную сортировку, а сразу несколько, например, выбрать одновременно отзывы с низкой оценкой и при этом недавние, но обычно сортировка по одному параметру»</w:t>
      </w:r>
      <w:r w:rsidR="00476224" w:rsidRPr="00CE339C">
        <w:rPr>
          <w:i/>
          <w:iCs/>
        </w:rPr>
        <w:t>.</w:t>
      </w:r>
    </w:p>
    <w:p w14:paraId="20F913F8" w14:textId="3B9733CC" w:rsidR="002563E4" w:rsidRPr="00CE339C" w:rsidRDefault="002563E4" w:rsidP="002563E4">
      <w:pPr>
        <w:pStyle w:val="20"/>
      </w:pPr>
      <w:bookmarkStart w:id="9" w:name="_Toc73544600"/>
      <w:r w:rsidRPr="00CE339C">
        <w:lastRenderedPageBreak/>
        <w:t>Разработка концептуальной модели</w:t>
      </w:r>
      <w:r w:rsidR="00E72F30">
        <w:t xml:space="preserve"> влияния </w:t>
      </w:r>
      <w:r w:rsidR="002875D1" w:rsidRPr="00CE339C">
        <w:t xml:space="preserve">элементов пользовательского интерфейса страниц с </w:t>
      </w:r>
      <w:r w:rsidR="002875D1">
        <w:t xml:space="preserve">продуктовыми </w:t>
      </w:r>
      <w:r w:rsidR="002875D1" w:rsidRPr="00CE339C">
        <w:t>отзывами на клиентский опыт</w:t>
      </w:r>
      <w:r w:rsidR="002875D1">
        <w:t xml:space="preserve"> в онлайн-маркетплейсах</w:t>
      </w:r>
      <w:bookmarkEnd w:id="9"/>
    </w:p>
    <w:p w14:paraId="7CB58E8C" w14:textId="4C10674E" w:rsidR="00C467DA" w:rsidRPr="00CE339C" w:rsidRDefault="00C467DA" w:rsidP="00C467DA">
      <w:r w:rsidRPr="00CE339C">
        <w:t xml:space="preserve">Помимо поэлементного анализа, представленного выше, важным результатом интервью стало также понимание того, что различные элементы пользовательского интерфейса страниц с продуктовыми отзывами оказывают влияние на те или иные составляющие совокупного клиентского опыта взаимодействия с отзывами, причем в разной степени. </w:t>
      </w:r>
      <w:r w:rsidR="005251C0" w:rsidRPr="00CE339C">
        <w:t>К примеру, фотографии в отзывах</w:t>
      </w:r>
      <w:r w:rsidR="00B861D7" w:rsidRPr="00CE339C">
        <w:t>, исходя из полученных в ходе наблюдения за участниками юзабилити-интервью данных,</w:t>
      </w:r>
      <w:r w:rsidR="005251C0" w:rsidRPr="00CE339C">
        <w:t xml:space="preserve"> влияют сразу на восприятие всех четырех составляющих клиентского опыта, так как, во-первых, позволяют определить качество, внешний вид и другие характеристики товара, </w:t>
      </w:r>
      <w:r w:rsidR="00B861D7" w:rsidRPr="00CE339C">
        <w:t xml:space="preserve">что </w:t>
      </w:r>
      <w:r w:rsidR="005251C0" w:rsidRPr="00CE339C">
        <w:t>облегча</w:t>
      </w:r>
      <w:r w:rsidR="00B861D7" w:rsidRPr="00CE339C">
        <w:t>ет</w:t>
      </w:r>
      <w:r w:rsidR="005251C0" w:rsidRPr="00CE339C">
        <w:t xml:space="preserve"> анализ содержания отзыва, во-вторых, вызывают интерес и любопытство, а также позволяют убедиться в том, что отзыв правдивый и был опубликован реальным покупателем.</w:t>
      </w:r>
    </w:p>
    <w:p w14:paraId="7CDA55B4" w14:textId="3BC3B526" w:rsidR="009B5C2F" w:rsidRPr="00CE339C" w:rsidRDefault="009B5C2F" w:rsidP="009B5C2F">
      <w:r w:rsidRPr="00CE339C">
        <w:t xml:space="preserve">Ранее в тексте приводилась эвристическо-систематическая модель восприятия онлайн-отзывов, которая выделила сигналы двух типов, влияющие на способ обработки информации. Согласно этой модели, элементы пользовательского интерфейса </w:t>
      </w:r>
      <w:r w:rsidR="00B861D7" w:rsidRPr="00CE339C">
        <w:t xml:space="preserve">можно отнести к </w:t>
      </w:r>
      <w:r w:rsidRPr="00CE339C">
        <w:t xml:space="preserve">эвристическим сигналам: они облегчают восприятие отзыва, позволяя покупателю сделать вывод, базируясь на более очевидных признаках изучаемых характеристик. К примеру, отзыв может считываться как достоверный, когда есть указания на то, что оставивший его покупатель является проверенным. </w:t>
      </w:r>
    </w:p>
    <w:p w14:paraId="2869C5E9" w14:textId="3FC13E68" w:rsidR="009B5C2F" w:rsidRPr="00CE339C" w:rsidRDefault="009B5C2F" w:rsidP="009B5C2F">
      <w:r w:rsidRPr="00CE339C">
        <w:t>В исследовании качества продуктовых отзывов</w:t>
      </w:r>
      <w:r w:rsidRPr="00CE339C">
        <w:rPr>
          <w:rStyle w:val="ab"/>
        </w:rPr>
        <w:footnoteReference w:id="55"/>
      </w:r>
      <w:r w:rsidRPr="00CE339C">
        <w:t xml:space="preserve"> было определено шесть компонентов, его формирующих, в числе которых были информативность отзыва, его надежность, читабельность, валентность, согласованность и также характеристика пользователя, оставившего отзыв. В целом, все перечисленные характеристики были раскрыты с точки зрения систематического анализа информации: к примеру, баланс в отзыве субъективных и объективных утверждений о товаре, предубеждения покупателей относительно негативных и позитивных отзывов, согласованность мнений в отзывах друг с другом и внутри них и другие показатели — для оценки всех из них покупателю требуется изучить отзыв</w:t>
      </w:r>
      <w:r w:rsidR="001124A3" w:rsidRPr="00CE339C">
        <w:t xml:space="preserve">, в то время как элементы интерфейса способны упростить эту задачу, подавая сигналы о том, что </w:t>
      </w:r>
      <w:r w:rsidR="009911D3" w:rsidRPr="00CE339C">
        <w:t>отзыв содержателен или достоверен</w:t>
      </w:r>
      <w:r w:rsidRPr="00CE339C">
        <w:t xml:space="preserve">. </w:t>
      </w:r>
    </w:p>
    <w:p w14:paraId="765FBEF7" w14:textId="26C40A6C" w:rsidR="00930A98" w:rsidRDefault="005251C0" w:rsidP="00652248">
      <w:r w:rsidRPr="00CE339C">
        <w:t xml:space="preserve">Таким образом, </w:t>
      </w:r>
      <w:r w:rsidR="00CA2D57" w:rsidRPr="00CE339C">
        <w:t xml:space="preserve">на базе </w:t>
      </w:r>
      <w:r w:rsidR="009B5C2F" w:rsidRPr="00CE339C">
        <w:t xml:space="preserve">подробного теоретического анализа отзывов, а также результатов проведенного юзабилити-интервью была разработана модель влияния </w:t>
      </w:r>
      <w:r w:rsidR="009B5C2F" w:rsidRPr="00CE339C">
        <w:lastRenderedPageBreak/>
        <w:t>элементов пользовательского интерфейса страниц с продуктовыми отзывами на составляющие совокупного клиентского опыта взаимодействия с отзывами и, в свою очередь, его влияния на отношение к маркетплейсу и полезность отзыва при оценке товара, ведущая к принятию решения о покупке</w:t>
      </w:r>
      <w:r w:rsidR="009911D3" w:rsidRPr="00CE339C">
        <w:t xml:space="preserve"> (рис. 32)</w:t>
      </w:r>
      <w:r w:rsidR="009B5C2F" w:rsidRPr="00CE339C">
        <w:t xml:space="preserve">. </w:t>
      </w:r>
    </w:p>
    <w:p w14:paraId="49D09B1D" w14:textId="77777777" w:rsidR="00652248" w:rsidRPr="00CE339C" w:rsidRDefault="00652248" w:rsidP="00652248"/>
    <w:p w14:paraId="521CBD01" w14:textId="552BB124" w:rsidR="009911D3" w:rsidRPr="00CE339C" w:rsidRDefault="003A3736" w:rsidP="00652248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0837A519" wp14:editId="736F6972">
            <wp:extent cx="6007696" cy="3409772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020" cy="34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AF1B" w14:textId="09C71057" w:rsidR="009911D3" w:rsidRPr="00CE339C" w:rsidRDefault="009911D3" w:rsidP="00B83678">
      <w:pPr>
        <w:pStyle w:val="2"/>
      </w:pPr>
      <w:r w:rsidRPr="00CE339C">
        <w:t xml:space="preserve">Модель </w:t>
      </w:r>
      <w:r w:rsidR="002875D1">
        <w:t xml:space="preserve">влияния </w:t>
      </w:r>
      <w:r w:rsidR="002875D1" w:rsidRPr="00CE339C">
        <w:t xml:space="preserve">элементов пользовательского интерфейса страниц с </w:t>
      </w:r>
      <w:r w:rsidR="002875D1">
        <w:t xml:space="preserve">продуктовыми </w:t>
      </w:r>
      <w:r w:rsidR="002875D1" w:rsidRPr="00CE339C">
        <w:t>отзывами на клиентский опыт</w:t>
      </w:r>
      <w:r w:rsidR="002875D1">
        <w:t xml:space="preserve"> в онлайн-маркетплейсах</w:t>
      </w:r>
    </w:p>
    <w:p w14:paraId="7C5508D9" w14:textId="44802135" w:rsidR="00CB6D0A" w:rsidRPr="00CE339C" w:rsidRDefault="00234C1E" w:rsidP="00234C1E">
      <w:r w:rsidRPr="00CE339C">
        <w:t xml:space="preserve">В модель были включены все ранее исследованные в ходе интервью составляющие клиентского опыта взаимодействия с отзывами: </w:t>
      </w:r>
    </w:p>
    <w:p w14:paraId="26E4D8FE" w14:textId="67F66556" w:rsidR="003338AD" w:rsidRPr="00CE339C" w:rsidRDefault="001124A3" w:rsidP="00660BCB">
      <w:pPr>
        <w:pStyle w:val="a8"/>
        <w:numPr>
          <w:ilvl w:val="0"/>
          <w:numId w:val="9"/>
        </w:numPr>
      </w:pPr>
      <w:r w:rsidRPr="00CE339C">
        <w:t xml:space="preserve">Воспринимаемая содержательность отзыва: </w:t>
      </w:r>
      <w:r w:rsidR="00660BCB" w:rsidRPr="00CE339C">
        <w:t xml:space="preserve">так как </w:t>
      </w:r>
      <w:r w:rsidR="003338AD" w:rsidRPr="00CE339C">
        <w:t xml:space="preserve">первостепенная ценность отзыва состоит в </w:t>
      </w:r>
      <w:r w:rsidR="00B51153" w:rsidRPr="00CE339C">
        <w:t>том, чтобы позволить покупателю оценить товар</w:t>
      </w:r>
      <w:r w:rsidR="00660BCB" w:rsidRPr="00CE339C">
        <w:t xml:space="preserve">, </w:t>
      </w:r>
      <w:r w:rsidR="00B51153" w:rsidRPr="00CE339C">
        <w:t>отзыв должен быть максимально ориентирован на то, чтобы помочь клиенту сформировать мнение о продукте</w:t>
      </w:r>
      <w:r w:rsidR="00660BCB" w:rsidRPr="00CE339C">
        <w:t xml:space="preserve">. Клиентский опыт может значительно улучшиться в следствии увеличения воспринимаемой содержательности, так как это свидетельствует об удовлетворении потребности покупателя в полезной </w:t>
      </w:r>
      <w:r w:rsidR="001877CF">
        <w:t xml:space="preserve">и достаточной для оценки товара </w:t>
      </w:r>
      <w:r w:rsidR="00660BCB" w:rsidRPr="00CE339C">
        <w:t xml:space="preserve">информации. </w:t>
      </w:r>
    </w:p>
    <w:p w14:paraId="7DC95F7E" w14:textId="41B9B173" w:rsidR="008A73FF" w:rsidRPr="00CE339C" w:rsidRDefault="001124A3" w:rsidP="008A73FF">
      <w:pPr>
        <w:pStyle w:val="a8"/>
        <w:numPr>
          <w:ilvl w:val="0"/>
          <w:numId w:val="9"/>
        </w:numPr>
      </w:pPr>
      <w:r w:rsidRPr="00CE339C">
        <w:t>Воспринимаемая достоверность отзыва</w:t>
      </w:r>
      <w:r w:rsidR="000A24AC" w:rsidRPr="00CE339C">
        <w:t xml:space="preserve">: </w:t>
      </w:r>
      <w:r w:rsidR="003338AD" w:rsidRPr="00CE339C">
        <w:t>немаловажно в получении клиентом основной ценности от отзыва также и то, насколько он уверен в надежности получаемой информации — некоторые факторы способны помочь покупателю убедиться в правдивости содержания отзыва, тем самым позволяя в итоге получить ценность</w:t>
      </w:r>
      <w:r w:rsidR="008A73FF" w:rsidRPr="00CE339C">
        <w:t xml:space="preserve"> и минимизировать неопределенность в </w:t>
      </w:r>
      <w:r w:rsidR="008A73FF" w:rsidRPr="00CE339C">
        <w:lastRenderedPageBreak/>
        <w:t xml:space="preserve">процессе принятия решения о покупке, </w:t>
      </w:r>
      <w:r w:rsidR="00FA3F27">
        <w:t>что</w:t>
      </w:r>
      <w:r w:rsidR="008A73FF" w:rsidRPr="00CE339C">
        <w:t xml:space="preserve"> повы</w:t>
      </w:r>
      <w:r w:rsidR="00FA3F27">
        <w:t>шает</w:t>
      </w:r>
      <w:r w:rsidR="008A73FF" w:rsidRPr="00CE339C">
        <w:t xml:space="preserve"> удовлетворенность этим процессом за счет снижения рисков. </w:t>
      </w:r>
    </w:p>
    <w:p w14:paraId="7D735981" w14:textId="0E8B44D7" w:rsidR="001124A3" w:rsidRPr="00CE339C" w:rsidRDefault="001124A3" w:rsidP="003338AD">
      <w:pPr>
        <w:pStyle w:val="a8"/>
        <w:numPr>
          <w:ilvl w:val="0"/>
          <w:numId w:val="9"/>
        </w:numPr>
      </w:pPr>
      <w:r w:rsidRPr="00CE339C">
        <w:t>Воспринимаемое удобство чтения отзыва</w:t>
      </w:r>
      <w:r w:rsidR="000A24AC" w:rsidRPr="00CE339C">
        <w:t xml:space="preserve">: ценность, получаемая посредством чтения отзыва, то есть извлечение из него нужной информации для формирования мнения о товаре, должна </w:t>
      </w:r>
      <w:r w:rsidR="003338AD" w:rsidRPr="00CE339C">
        <w:t>доноситься просто и понятно, чтобы опыт клиента был бесшовным, интуитивно доступным</w:t>
      </w:r>
      <w:r w:rsidR="00502434">
        <w:t xml:space="preserve"> и не было никаких препятствий на пути к восприятию информации из отзывов</w:t>
      </w:r>
      <w:r w:rsidR="003338AD" w:rsidRPr="00CE339C">
        <w:t xml:space="preserve">. </w:t>
      </w:r>
    </w:p>
    <w:p w14:paraId="63E9712F" w14:textId="668963AB" w:rsidR="007B0BCA" w:rsidRPr="00CE339C" w:rsidRDefault="001124A3" w:rsidP="007B0BCA">
      <w:pPr>
        <w:pStyle w:val="a8"/>
        <w:numPr>
          <w:ilvl w:val="0"/>
          <w:numId w:val="9"/>
        </w:numPr>
      </w:pPr>
      <w:r w:rsidRPr="00CE339C">
        <w:t>Воспринимаемая эмоциональная привлекательность отзыва</w:t>
      </w:r>
      <w:r w:rsidR="000A24AC" w:rsidRPr="00CE339C">
        <w:t xml:space="preserve">: </w:t>
      </w:r>
      <w:r w:rsidR="007B0BCA" w:rsidRPr="00CE339C">
        <w:t xml:space="preserve">не менее важно и то, что </w:t>
      </w:r>
      <w:r w:rsidR="000A24AC" w:rsidRPr="00CE339C">
        <w:t>чтение отзывов способно вызвать у клиента положительные эмоции, так как покупатели могут быть удовлетворены опытом взаимодействия с отзывом, будучи заинтересованными в нем</w:t>
      </w:r>
      <w:r w:rsidR="00B51153" w:rsidRPr="00CE339C">
        <w:t xml:space="preserve"> и его содержании. </w:t>
      </w:r>
      <w:r w:rsidR="007B0BCA" w:rsidRPr="00CE339C">
        <w:t xml:space="preserve">Нередко дополнительной ценностью, получаемой от отзывов, является именно интерес к ним, как к источнику различной информации и социального взаимодействия — ранее в тексте уже отмечалось, что отзывы могут выступать способом коммуникации. </w:t>
      </w:r>
    </w:p>
    <w:p w14:paraId="13770C29" w14:textId="4720F6F5" w:rsidR="00635FA9" w:rsidRPr="00CE339C" w:rsidRDefault="002563E4" w:rsidP="00220905">
      <w:r w:rsidRPr="00CE339C">
        <w:t xml:space="preserve">В качестве результирующих </w:t>
      </w:r>
      <w:r w:rsidR="00814036" w:rsidRPr="00CE339C">
        <w:t>показателей был</w:t>
      </w:r>
      <w:r w:rsidR="00635FA9" w:rsidRPr="00CE339C">
        <w:t>а</w:t>
      </w:r>
      <w:r w:rsidR="00814036" w:rsidRPr="00CE339C">
        <w:t xml:space="preserve"> выделен</w:t>
      </w:r>
      <w:r w:rsidR="00635FA9" w:rsidRPr="00CE339C">
        <w:t>а, во-первых,</w:t>
      </w:r>
      <w:r w:rsidR="00814036" w:rsidRPr="00CE339C">
        <w:t xml:space="preserve"> клиентоориентированность маркетплейса, оценить которую поможет определение отношения покупателя к магазину, где опубликован тот или иной отзыв: пользовательский интерфейс и получаемый клиентский опыт способны </w:t>
      </w:r>
      <w:r w:rsidR="00635FA9" w:rsidRPr="00CE339C">
        <w:t>на него повлиять.</w:t>
      </w:r>
      <w:r w:rsidR="00930A98" w:rsidRPr="00CE339C">
        <w:t xml:space="preserve"> </w:t>
      </w:r>
      <w:r w:rsidR="00635FA9" w:rsidRPr="00CE339C">
        <w:t xml:space="preserve">Во-вторых, был выделен такой немаловажный показатель как полезность отзыва при оценке товара, который отражает </w:t>
      </w:r>
      <w:r w:rsidR="002E1792" w:rsidRPr="00CE339C">
        <w:t>ценность</w:t>
      </w:r>
      <w:r w:rsidR="00635FA9" w:rsidRPr="00CE339C">
        <w:t xml:space="preserve"> отзыв</w:t>
      </w:r>
      <w:r w:rsidR="002E1792" w:rsidRPr="00CE339C">
        <w:t>а</w:t>
      </w:r>
      <w:r w:rsidR="00635FA9" w:rsidRPr="00CE339C">
        <w:t xml:space="preserve"> для покупателя для составления полного мнения о товаре</w:t>
      </w:r>
      <w:r w:rsidR="002E1792" w:rsidRPr="00CE339C">
        <w:t xml:space="preserve"> и возможность</w:t>
      </w:r>
      <w:r w:rsidR="00635FA9" w:rsidRPr="00CE339C">
        <w:t xml:space="preserve"> </w:t>
      </w:r>
      <w:r w:rsidR="00220905" w:rsidRPr="00CE339C">
        <w:t xml:space="preserve">полагаться на отзыв при принятии решения о покупке оцениваемого товара. </w:t>
      </w:r>
    </w:p>
    <w:p w14:paraId="171DD62C" w14:textId="34CA7CBF" w:rsidR="005800E7" w:rsidRPr="00CE339C" w:rsidRDefault="005E6819" w:rsidP="00B83678">
      <w:r w:rsidRPr="00CE339C">
        <w:t>Разработанная модель позволила сформулировать следующие шесть гипотез</w:t>
      </w:r>
      <w:r w:rsidR="006B2F39" w:rsidRPr="00CE339C">
        <w:t xml:space="preserve"> (рис. 32)</w:t>
      </w:r>
      <w:r w:rsidRPr="00CE339C">
        <w:t xml:space="preserve">: </w:t>
      </w:r>
    </w:p>
    <w:p w14:paraId="5A80A833" w14:textId="77777777" w:rsidR="007A1FBF" w:rsidRPr="00CE339C" w:rsidRDefault="005E6819" w:rsidP="007A1FBF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1: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содержательность отзыва.</w:t>
      </w:r>
    </w:p>
    <w:p w14:paraId="21F1E8F7" w14:textId="3149BAEA" w:rsidR="00AF775F" w:rsidRPr="00CE339C" w:rsidRDefault="00AF775F" w:rsidP="003413EF">
      <w:r w:rsidRPr="00CE339C">
        <w:t>Воспринимаемая содержательность отзыва безусловно является одним из важных предикторов его полезности и ценности, создаваемой им в процессе принятия потребителем решения о покупке</w:t>
      </w:r>
      <w:r w:rsidRPr="00CE339C">
        <w:rPr>
          <w:rStyle w:val="ab"/>
        </w:rPr>
        <w:footnoteReference w:id="56"/>
      </w:r>
      <w:r w:rsidRPr="00CE339C">
        <w:t xml:space="preserve">. </w:t>
      </w:r>
      <w:r w:rsidR="007A1FBF" w:rsidRPr="00CE339C">
        <w:t xml:space="preserve">Ее восприятие покупателем может быть </w:t>
      </w:r>
      <w:r w:rsidR="00E970FC" w:rsidRPr="00CE339C">
        <w:t xml:space="preserve">вполне </w:t>
      </w:r>
      <w:r w:rsidR="007A1FBF" w:rsidRPr="00CE339C">
        <w:t xml:space="preserve">закономерно подвержено </w:t>
      </w:r>
      <w:r w:rsidR="00BF73BB" w:rsidRPr="00CE339C">
        <w:t xml:space="preserve">влиянию не только систематических сигналов, </w:t>
      </w:r>
      <w:r w:rsidR="00E970FC" w:rsidRPr="00CE339C">
        <w:t>таких</w:t>
      </w:r>
      <w:r w:rsidR="00BF73BB" w:rsidRPr="00CE339C">
        <w:t xml:space="preserve">, как </w:t>
      </w:r>
      <w:r w:rsidR="00BF73BB" w:rsidRPr="00CE339C">
        <w:lastRenderedPageBreak/>
        <w:t>с</w:t>
      </w:r>
      <w:r w:rsidR="003466C4" w:rsidRPr="00CE339C">
        <w:t>остоятельность</w:t>
      </w:r>
      <w:r w:rsidR="00BF73BB" w:rsidRPr="00CE339C">
        <w:t xml:space="preserve"> и количество аргументов — дв</w:t>
      </w:r>
      <w:r w:rsidR="00E970FC" w:rsidRPr="00CE339C">
        <w:t>ух</w:t>
      </w:r>
      <w:r w:rsidR="00BF73BB" w:rsidRPr="00CE339C">
        <w:t xml:space="preserve"> наиболее важных сигнал</w:t>
      </w:r>
      <w:r w:rsidR="00E970FC" w:rsidRPr="00CE339C">
        <w:t>о</w:t>
      </w:r>
      <w:r w:rsidR="00A24BE3" w:rsidRPr="00CE339C">
        <w:t>в</w:t>
      </w:r>
      <w:r w:rsidR="00F56EC2" w:rsidRPr="00CE339C">
        <w:t>, воздействующих на то, насколько содержательными представляются отзывы покупателям</w:t>
      </w:r>
      <w:r w:rsidR="00E970FC" w:rsidRPr="00CE339C">
        <w:rPr>
          <w:rStyle w:val="ab"/>
        </w:rPr>
        <w:footnoteReference w:id="57"/>
      </w:r>
      <w:r w:rsidR="00E970FC" w:rsidRPr="00CE339C">
        <w:t xml:space="preserve">, но и </w:t>
      </w:r>
      <w:r w:rsidR="003466C4" w:rsidRPr="00CE339C">
        <w:t xml:space="preserve">эвристических. </w:t>
      </w:r>
      <w:r w:rsidR="00E970FC" w:rsidRPr="00CE339C">
        <w:t xml:space="preserve">В ходе юзабилити-интервью </w:t>
      </w:r>
      <w:r w:rsidR="00F56EC2" w:rsidRPr="00CE339C">
        <w:t xml:space="preserve">большинством </w:t>
      </w:r>
      <w:r w:rsidR="00E970FC" w:rsidRPr="00CE339C">
        <w:t>респондент</w:t>
      </w:r>
      <w:r w:rsidR="00F56EC2" w:rsidRPr="00CE339C">
        <w:t xml:space="preserve">ов </w:t>
      </w:r>
      <w:r w:rsidR="00E970FC" w:rsidRPr="00CE339C">
        <w:t>отмечалось, что более информативными для них являются отзывы, в которых содержатся</w:t>
      </w:r>
      <w:r w:rsidR="00F56EC2" w:rsidRPr="00CE339C">
        <w:t xml:space="preserve"> </w:t>
      </w:r>
      <w:r w:rsidR="00E970FC" w:rsidRPr="00CE339C">
        <w:t>различные элементы интерфейса</w:t>
      </w:r>
      <w:r w:rsidR="00F56EC2" w:rsidRPr="00CE339C">
        <w:t>, которые</w:t>
      </w:r>
      <w:r w:rsidR="00E970FC" w:rsidRPr="00CE339C">
        <w:t xml:space="preserve"> позволяют </w:t>
      </w:r>
      <w:r w:rsidR="003466C4" w:rsidRPr="00CE339C">
        <w:t>получить больше</w:t>
      </w:r>
      <w:r w:rsidR="00F56EC2" w:rsidRPr="00CE339C">
        <w:t xml:space="preserve"> непосредственной</w:t>
      </w:r>
      <w:r w:rsidR="003466C4" w:rsidRPr="00CE339C">
        <w:t xml:space="preserve"> ценности от изучения отзыва</w:t>
      </w:r>
      <w:r w:rsidR="00F56EC2" w:rsidRPr="00CE339C">
        <w:t>, то есть узнать как можно больше разноплановой информации о товаре</w:t>
      </w:r>
      <w:r w:rsidR="003466C4" w:rsidRPr="00CE339C">
        <w:t xml:space="preserve">. </w:t>
      </w:r>
    </w:p>
    <w:p w14:paraId="1597BE7B" w14:textId="32AC5B4C" w:rsidR="003413EF" w:rsidRPr="00CE339C" w:rsidRDefault="002A3E29" w:rsidP="003413EF">
      <w:r w:rsidRPr="00CE339C">
        <w:t>Наиболее вероятно, что такие элементы, как структура отзыва, дополнение к отзыву, оценка по критериям</w:t>
      </w:r>
      <w:r w:rsidR="001E7339" w:rsidRPr="00CE339C">
        <w:t>, к</w:t>
      </w:r>
      <w:r w:rsidRPr="00CE339C">
        <w:t>омментарии к отзыву</w:t>
      </w:r>
      <w:r w:rsidR="00F00F86" w:rsidRPr="00CE339C">
        <w:t xml:space="preserve">, фотографии к отзыву </w:t>
      </w:r>
      <w:r w:rsidR="001E7339" w:rsidRPr="00CE339C">
        <w:t>и отметка об опыте использования</w:t>
      </w:r>
      <w:r w:rsidRPr="00CE339C">
        <w:t xml:space="preserve"> способствуют </w:t>
      </w:r>
      <w:r w:rsidR="00F56EC2" w:rsidRPr="00CE339C">
        <w:t xml:space="preserve">значительному </w:t>
      </w:r>
      <w:r w:rsidRPr="00CE339C">
        <w:t xml:space="preserve">увеличению содержательности отзыва, так как напрямую влияют на </w:t>
      </w:r>
      <w:r w:rsidR="001E7339" w:rsidRPr="00CE339C">
        <w:t xml:space="preserve">информацию в отзыве и качество аргументации: эти элементы расширяют количество оцениваемых параметров товара, системность и аргументированность оценки. Также элементы, напрямую связанные с автором отзыва, </w:t>
      </w:r>
      <w:r w:rsidR="00F00F86" w:rsidRPr="00CE339C">
        <w:t xml:space="preserve">включающие профиль пользователя и достижения в нем, </w:t>
      </w:r>
      <w:r w:rsidR="001E7339" w:rsidRPr="00CE339C">
        <w:t>расширяют содержательность отзыва, так как позволяют оценить экспертность авт</w:t>
      </w:r>
      <w:r w:rsidR="00F00F86" w:rsidRPr="00CE339C">
        <w:t xml:space="preserve">ора, что считывается как отдельный аргумент. </w:t>
      </w:r>
    </w:p>
    <w:p w14:paraId="705C9B9F" w14:textId="16E692A5" w:rsidR="00C002F4" w:rsidRPr="00CE339C" w:rsidRDefault="005E6819" w:rsidP="003B0F0A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2: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достоверность отзыва.</w:t>
      </w:r>
    </w:p>
    <w:p w14:paraId="6B5A3FF2" w14:textId="387B5D95" w:rsidR="002D3591" w:rsidRPr="00CE339C" w:rsidRDefault="0035161F" w:rsidP="002D3591">
      <w:r w:rsidRPr="00CE339C">
        <w:t>Согласно исследованиям, достоверность отзыва, являющаяся не менее важным</w:t>
      </w:r>
      <w:r w:rsidR="00DC16C3" w:rsidRPr="00CE339C">
        <w:t xml:space="preserve"> элементом клиентского опыта, чем содержательность, </w:t>
      </w:r>
      <w:r w:rsidR="002D3591" w:rsidRPr="00CE339C">
        <w:t xml:space="preserve">также подвержена влиянию множества различных систематических сигналов. </w:t>
      </w:r>
      <w:r w:rsidR="000F0555" w:rsidRPr="00CE339C">
        <w:t xml:space="preserve">Наиболее полно факторы, влияющие на достоверность отзыва рассматриваются в исследовании, предложившем схему </w:t>
      </w:r>
      <w:r w:rsidR="001C412F" w:rsidRPr="00CE339C">
        <w:t>«</w:t>
      </w:r>
      <w:r w:rsidR="000F0555" w:rsidRPr="00CE339C">
        <w:t>4</w:t>
      </w:r>
      <w:r w:rsidR="000F0555" w:rsidRPr="00CE339C">
        <w:rPr>
          <w:lang w:val="en-US"/>
        </w:rPr>
        <w:t>C</w:t>
      </w:r>
      <w:r w:rsidR="001C412F" w:rsidRPr="00CE339C">
        <w:t>», включающую</w:t>
      </w:r>
      <w:r w:rsidR="000F0555" w:rsidRPr="00CE339C">
        <w:t xml:space="preserve"> </w:t>
      </w:r>
      <w:r w:rsidR="001269FF" w:rsidRPr="00CE339C">
        <w:rPr>
          <w:i/>
          <w:iCs/>
        </w:rPr>
        <w:t>сообщество</w:t>
      </w:r>
      <w:r w:rsidR="001269FF" w:rsidRPr="00CE339C">
        <w:t xml:space="preserve">, то есть взаимоотношения между автором отзыва и его читателем, </w:t>
      </w:r>
      <w:r w:rsidR="000F0555" w:rsidRPr="00CE339C">
        <w:rPr>
          <w:i/>
          <w:iCs/>
        </w:rPr>
        <w:t>содержание</w:t>
      </w:r>
      <w:r w:rsidR="001269FF" w:rsidRPr="00CE339C">
        <w:t>,</w:t>
      </w:r>
      <w:r w:rsidR="00922329" w:rsidRPr="00CE339C">
        <w:t xml:space="preserve"> то есть непосредственно четкость информации в отзыве,</w:t>
      </w:r>
      <w:r w:rsidR="000F0555" w:rsidRPr="00CE339C">
        <w:t xml:space="preserve"> </w:t>
      </w:r>
      <w:r w:rsidR="000F0555" w:rsidRPr="00CE339C">
        <w:rPr>
          <w:i/>
          <w:iCs/>
        </w:rPr>
        <w:t>согласованность</w:t>
      </w:r>
      <w:r w:rsidR="001269FF" w:rsidRPr="00CE339C">
        <w:t xml:space="preserve">, проявляющаяся </w:t>
      </w:r>
      <w:r w:rsidR="00922329" w:rsidRPr="00CE339C">
        <w:t xml:space="preserve">в непротиворечивости аргументов в отзыве, </w:t>
      </w:r>
      <w:r w:rsidR="000F0555" w:rsidRPr="00CE339C">
        <w:t xml:space="preserve">и </w:t>
      </w:r>
      <w:r w:rsidR="001C412F" w:rsidRPr="00CE339C">
        <w:rPr>
          <w:i/>
          <w:iCs/>
        </w:rPr>
        <w:t>специализация</w:t>
      </w:r>
      <w:r w:rsidR="00922329" w:rsidRPr="00CE339C">
        <w:t>, характеризующаяся экспертностью автора отзыва</w:t>
      </w:r>
      <w:r w:rsidR="006C53F1">
        <w:t xml:space="preserve"> в оценке товара определенной категории</w:t>
      </w:r>
      <w:r w:rsidR="00565F83" w:rsidRPr="00CE339C">
        <w:rPr>
          <w:rStyle w:val="ab"/>
        </w:rPr>
        <w:footnoteReference w:id="58"/>
      </w:r>
      <w:r w:rsidR="00922329" w:rsidRPr="00CE339C">
        <w:t>.</w:t>
      </w:r>
      <w:r w:rsidR="00E17803" w:rsidRPr="00CE339C">
        <w:t xml:space="preserve"> </w:t>
      </w:r>
    </w:p>
    <w:p w14:paraId="36BB8AC6" w14:textId="0F026E9D" w:rsidR="002E236F" w:rsidRPr="00CE339C" w:rsidRDefault="00E17803" w:rsidP="002D3591">
      <w:r w:rsidRPr="00CE339C">
        <w:t xml:space="preserve">Эвристические сигналы, которыми являются элементы интерфейса страницы с отзывами с большой вероятностью способны повлиять на какие-либо из этих факторов: сообщество, как и специализация, могут быть усилены элементами, связанными с автором </w:t>
      </w:r>
      <w:r w:rsidRPr="00CE339C">
        <w:lastRenderedPageBreak/>
        <w:t xml:space="preserve">отзыва, включая профиль пользователя, отметку «проверенный покупатель» и </w:t>
      </w:r>
      <w:r w:rsidR="00F2140D" w:rsidRPr="00CE339C">
        <w:t xml:space="preserve">отметку об опыте использования, а </w:t>
      </w:r>
      <w:r w:rsidRPr="00CE339C">
        <w:t>содержание и согласованность — элементами, относящимися напрямую к отзыву, в том</w:t>
      </w:r>
      <w:r w:rsidR="00F2140D" w:rsidRPr="00CE339C">
        <w:t xml:space="preserve"> числе дополнение к отзыву, структура, оценка по критериям и фотографии. Это же подтверждается и другим исследованием, где также подчеркивается важность экспертизы автора отзыва, согласованности и полноценности аргументов</w:t>
      </w:r>
      <w:r w:rsidR="003B0F0A" w:rsidRPr="00CE339C">
        <w:rPr>
          <w:rStyle w:val="ab"/>
        </w:rPr>
        <w:footnoteReference w:id="59"/>
      </w:r>
      <w:r w:rsidR="00F2140D" w:rsidRPr="00CE339C">
        <w:t xml:space="preserve">. </w:t>
      </w:r>
    </w:p>
    <w:p w14:paraId="094EBCDB" w14:textId="683D893F" w:rsidR="001D2B4B" w:rsidRPr="00CE339C" w:rsidRDefault="00F2140D" w:rsidP="007075A2">
      <w:r w:rsidRPr="00CE339C">
        <w:t xml:space="preserve">Таким образом, доверие, как </w:t>
      </w:r>
      <w:r w:rsidR="002E236F" w:rsidRPr="00CE339C">
        <w:t>одна из самых</w:t>
      </w:r>
      <w:r w:rsidRPr="00CE339C">
        <w:t xml:space="preserve"> комплексн</w:t>
      </w:r>
      <w:r w:rsidR="002E236F" w:rsidRPr="00CE339C">
        <w:t>ых составляющих общего клиентского опыта, предположительно подвержена значимому влиянию всех элементов интерфейса страницы продуктовых отзывов, что также подтверждалось в ходе интервью, выявившего склонность респондентов сомневаться в отзывах, не содержащих информации об авторе отзыва, социального взаимодействия, способного увеличить разнонаправленность мнений</w:t>
      </w:r>
      <w:r w:rsidR="007075A2" w:rsidRPr="00CE339C">
        <w:t>, а также системного подхода к оценке товара, то есть анализа различных его характеристик.</w:t>
      </w:r>
    </w:p>
    <w:p w14:paraId="6602D5ED" w14:textId="1EB04A31" w:rsidR="005E6819" w:rsidRPr="00CE339C" w:rsidRDefault="005E6819" w:rsidP="005E6819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3: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воспринимаемое удобство чтения отзыва.</w:t>
      </w:r>
    </w:p>
    <w:p w14:paraId="20045FC2" w14:textId="327AC732" w:rsidR="005E6819" w:rsidRPr="00CE339C" w:rsidRDefault="005E6819" w:rsidP="00A91E8D">
      <w:r w:rsidRPr="00CE339C">
        <w:t xml:space="preserve">Одним из самых важных факторов, определяющих качество отзыва и, соответственно, клиентский опыт взаимодействия с отзывом, является </w:t>
      </w:r>
      <w:r w:rsidRPr="00CE339C">
        <w:rPr>
          <w:i/>
          <w:iCs/>
        </w:rPr>
        <w:t>удобство чтения отзыва</w:t>
      </w:r>
      <w:r w:rsidRPr="00CE339C">
        <w:t>. Ранние исследования выявили, что на «читабельность» влияют в том числе разделители абзацев, то есть выделение аргументов «за» и «против»</w:t>
      </w:r>
      <w:r w:rsidRPr="00CE339C">
        <w:rPr>
          <w:rStyle w:val="ab"/>
        </w:rPr>
        <w:footnoteReference w:id="60"/>
      </w:r>
      <w:r w:rsidRPr="00CE339C">
        <w:t>. Влияние форматирования отзыва с помощью таких заголовков было проверено: в результате проведенного тестирования были определены значимые различия между воспринимаемым качеством обзоров в экспериментальной (с форматированием) и контрольной группой — участники исследования действительно отметили, что им комфортнее просматривать отзывы, содержание которых структурировано заголовками</w:t>
      </w:r>
      <w:r w:rsidR="00B9344F" w:rsidRPr="00CE339C">
        <w:rPr>
          <w:rStyle w:val="ab"/>
        </w:rPr>
        <w:footnoteReference w:id="61"/>
      </w:r>
      <w:r w:rsidRPr="00CE339C">
        <w:t>.</w:t>
      </w:r>
      <w:r w:rsidR="00A91E8D" w:rsidRPr="00CE339C">
        <w:t xml:space="preserve"> </w:t>
      </w:r>
      <w:r w:rsidR="00050D1F" w:rsidRPr="00CE339C">
        <w:t xml:space="preserve">Было установлено, что </w:t>
      </w:r>
      <w:r w:rsidR="00A91E8D" w:rsidRPr="00CE339C">
        <w:t xml:space="preserve">удобство чтения отзыва значительно влияет на его </w:t>
      </w:r>
      <w:r w:rsidR="00A91E8D" w:rsidRPr="00CE339C">
        <w:lastRenderedPageBreak/>
        <w:t>воспринимаемую полезность: более «читабельные» отзывы чаще отмечались покупателями как полезны</w:t>
      </w:r>
      <w:r w:rsidR="00887577" w:rsidRPr="00CE339C">
        <w:t>е</w:t>
      </w:r>
      <w:r w:rsidR="00C01A81" w:rsidRPr="00CE339C">
        <w:rPr>
          <w:rStyle w:val="ab"/>
        </w:rPr>
        <w:footnoteReference w:id="62"/>
      </w:r>
      <w:r w:rsidR="00A91E8D" w:rsidRPr="00CE339C">
        <w:t xml:space="preserve">. </w:t>
      </w:r>
    </w:p>
    <w:p w14:paraId="0E6D1A6B" w14:textId="5956541D" w:rsidR="005E6819" w:rsidRPr="00CE339C" w:rsidRDefault="00887577" w:rsidP="008A401C">
      <w:r w:rsidRPr="00CE339C">
        <w:t>В</w:t>
      </w:r>
      <w:r w:rsidR="00E970FC" w:rsidRPr="00CE339C">
        <w:t xml:space="preserve"> рамках</w:t>
      </w:r>
      <w:r w:rsidRPr="00CE339C">
        <w:t xml:space="preserve"> юзабилити-интервью респонденты </w:t>
      </w:r>
      <w:r w:rsidR="008A401C" w:rsidRPr="00CE339C">
        <w:t xml:space="preserve">также </w:t>
      </w:r>
      <w:r w:rsidRPr="00CE339C">
        <w:t>в подавляющем большинстве случаев отмечали, что отсутствие элементов, облегчающих чтение отзыва, значительно ухудшает их клиентский опыт: это вызывает раздражение, увеличивает количество времени, затрачиваемого на анализ информации из отзыва</w:t>
      </w:r>
      <w:r w:rsidR="003B0F0A" w:rsidRPr="00CE339C">
        <w:t>.</w:t>
      </w:r>
      <w:r w:rsidR="002A7DC4" w:rsidRPr="00CE339C">
        <w:t xml:space="preserve"> </w:t>
      </w:r>
      <w:r w:rsidR="005E2DD4" w:rsidRPr="00CE339C">
        <w:t xml:space="preserve">Кроме того, удобство проявлялось и в том, насколько легко, к примеру, можно установить достоверность отзыва по информации, отображенной на сайте. Каждый из элементов интерфейса потенциально влияет на удобство чтения, упрощая </w:t>
      </w:r>
      <w:r w:rsidR="00860922" w:rsidRPr="00CE339C">
        <w:t xml:space="preserve">восприятие любой необходимой информации за счет избавления пользователей от необходимости углубляться в чтение отзывов. </w:t>
      </w:r>
    </w:p>
    <w:p w14:paraId="54BE5D20" w14:textId="71264D47" w:rsidR="00AC4CD5" w:rsidRPr="00CE339C" w:rsidRDefault="005E6819" w:rsidP="00C80FB1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4: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эмоциональную привлекательность отзыва.</w:t>
      </w:r>
    </w:p>
    <w:p w14:paraId="29A25FC2" w14:textId="0F473F93" w:rsidR="00016346" w:rsidRPr="00CE339C" w:rsidRDefault="0023598F" w:rsidP="00F823CE">
      <w:r w:rsidRPr="00CE339C">
        <w:t xml:space="preserve">Наименее исследованный в </w:t>
      </w:r>
      <w:r w:rsidR="00536EC1" w:rsidRPr="00CE339C">
        <w:t xml:space="preserve">литературе компонент клиентского опыта взаимодействия с отзывами — эмоциональная привлекательность отзыва, то есть то, насколько покупателю интересно и увлекательно его изучать. </w:t>
      </w:r>
      <w:r w:rsidR="00B77A23" w:rsidRPr="00CE339C">
        <w:t xml:space="preserve">Эмоциональная привлекательность </w:t>
      </w:r>
      <w:r w:rsidR="00A4521A" w:rsidRPr="00CE339C">
        <w:t xml:space="preserve">отзывов </w:t>
      </w:r>
      <w:r w:rsidR="002458BC" w:rsidRPr="00CE339C">
        <w:t>подвержена</w:t>
      </w:r>
      <w:r w:rsidR="00BA1E23" w:rsidRPr="00CE339C">
        <w:t xml:space="preserve"> влиянию некоторых систематических сигналов, включая </w:t>
      </w:r>
      <w:r w:rsidR="002458BC" w:rsidRPr="00CE339C">
        <w:t>пояснительны</w:t>
      </w:r>
      <w:r w:rsidR="00BA1E23" w:rsidRPr="00CE339C">
        <w:t>е</w:t>
      </w:r>
      <w:r w:rsidR="002458BC" w:rsidRPr="00CE339C">
        <w:t>, предполагающи</w:t>
      </w:r>
      <w:r w:rsidR="00BA1E23" w:rsidRPr="00CE339C">
        <w:t>е</w:t>
      </w:r>
      <w:r w:rsidR="002458BC" w:rsidRPr="00CE339C">
        <w:t xml:space="preserve"> более подробное объяснение содержащегося в отзыве мнения</w:t>
      </w:r>
      <w:r w:rsidR="00280228" w:rsidRPr="00CE339C">
        <w:t>,</w:t>
      </w:r>
      <w:r w:rsidR="002458BC" w:rsidRPr="00CE339C">
        <w:t xml:space="preserve"> и сенсорны</w:t>
      </w:r>
      <w:r w:rsidR="00BA1E23" w:rsidRPr="00CE339C">
        <w:t>е</w:t>
      </w:r>
      <w:r w:rsidR="00280228" w:rsidRPr="00CE339C">
        <w:t>, подразумевающи</w:t>
      </w:r>
      <w:r w:rsidR="00BA1E23" w:rsidRPr="00CE339C">
        <w:t>е</w:t>
      </w:r>
      <w:r w:rsidR="00CB365F" w:rsidRPr="00CE339C">
        <w:t xml:space="preserve"> </w:t>
      </w:r>
      <w:r w:rsidR="005F751F" w:rsidRPr="00CE339C">
        <w:t xml:space="preserve">включение в отзыв </w:t>
      </w:r>
      <w:r w:rsidR="00BA1E23" w:rsidRPr="00CE339C">
        <w:t xml:space="preserve">не только </w:t>
      </w:r>
      <w:r w:rsidR="005F751F" w:rsidRPr="00CE339C">
        <w:t>опыт</w:t>
      </w:r>
      <w:r w:rsidR="00BA1E23" w:rsidRPr="00CE339C">
        <w:t>а</w:t>
      </w:r>
      <w:r w:rsidR="005F751F" w:rsidRPr="00CE339C">
        <w:t xml:space="preserve"> использования товаров, но и пережиты</w:t>
      </w:r>
      <w:r w:rsidR="00BA1E23" w:rsidRPr="00CE339C">
        <w:t>х</w:t>
      </w:r>
      <w:r w:rsidR="005F751F" w:rsidRPr="00CE339C">
        <w:t xml:space="preserve"> чувств, эмоци</w:t>
      </w:r>
      <w:r w:rsidR="00BA1E23" w:rsidRPr="00CE339C">
        <w:t>й</w:t>
      </w:r>
      <w:r w:rsidR="005F751F" w:rsidRPr="00CE339C">
        <w:t xml:space="preserve"> и субъективн</w:t>
      </w:r>
      <w:r w:rsidR="00BA1E23" w:rsidRPr="00CE339C">
        <w:t>ой</w:t>
      </w:r>
      <w:r w:rsidR="005F751F" w:rsidRPr="00CE339C">
        <w:t xml:space="preserve"> оценки</w:t>
      </w:r>
      <w:r w:rsidR="00016346" w:rsidRPr="00CE339C">
        <w:t xml:space="preserve"> </w:t>
      </w:r>
      <w:r w:rsidR="00BA5260" w:rsidRPr="00CE339C">
        <w:t xml:space="preserve">— в одном из исследований было подтверждено значимое влияние этих сигналов на </w:t>
      </w:r>
      <w:r w:rsidR="00FF663A" w:rsidRPr="00CE339C">
        <w:t>то, насколько интересным читатели считают отзыв</w:t>
      </w:r>
      <w:r w:rsidR="000B7780" w:rsidRPr="00CE339C">
        <w:rPr>
          <w:rStyle w:val="ab"/>
          <w:lang w:val="en-US"/>
        </w:rPr>
        <w:footnoteReference w:id="63"/>
      </w:r>
      <w:r w:rsidR="005F751F" w:rsidRPr="00CE339C">
        <w:t xml:space="preserve">. </w:t>
      </w:r>
    </w:p>
    <w:p w14:paraId="75A3B81F" w14:textId="3C6E3EDD" w:rsidR="00F823CE" w:rsidRPr="00CE339C" w:rsidRDefault="00FE0D9B" w:rsidP="00F823CE">
      <w:r w:rsidRPr="00CE339C">
        <w:t>В ходе интервью также отмечалось, что какие-то отзывы вызывали большую вовлеченность и заинтересованность респондентов, какие-то — меньш</w:t>
      </w:r>
      <w:r w:rsidR="008B50DA">
        <w:t>ую</w:t>
      </w:r>
      <w:r w:rsidRPr="00CE339C">
        <w:t xml:space="preserve">, и это в том числе зависело от того, какие элементы интерфейса были представлены в конкретном отзыве. Наиболее явно на восприятие респондентами эмоциональной привлекательности отзыва влияли социальные элементы, связанные напрямую либо с автором отзыва, либо с коммуникацией между автором отзыва и другими покупателями. </w:t>
      </w:r>
      <w:r w:rsidR="00ED5E4C" w:rsidRPr="00CE339C">
        <w:t>В целом, заинтересованность так или иначе связа</w:t>
      </w:r>
      <w:r w:rsidR="0034397E" w:rsidRPr="00CE339C">
        <w:t xml:space="preserve">на со всеми элементами, так как они провоцируют качественное и количественное улучшение информации, заключенной в отзыве. </w:t>
      </w:r>
    </w:p>
    <w:p w14:paraId="0ABF3BAA" w14:textId="4F40051E" w:rsidR="00A91E8D" w:rsidRPr="00CE339C" w:rsidRDefault="00A91E8D" w:rsidP="00F823CE">
      <w:pPr>
        <w:rPr>
          <w:i/>
          <w:iCs/>
          <w:u w:val="single"/>
        </w:rPr>
      </w:pPr>
      <w:r w:rsidRPr="00CE339C">
        <w:rPr>
          <w:u w:val="single"/>
          <w:lang w:val="en-US"/>
        </w:rPr>
        <w:lastRenderedPageBreak/>
        <w:t>H</w:t>
      </w:r>
      <w:r w:rsidRPr="00CE339C">
        <w:rPr>
          <w:u w:val="single"/>
        </w:rPr>
        <w:t>5:</w:t>
      </w:r>
      <w:r w:rsidRPr="00CE339C">
        <w:rPr>
          <w:i/>
          <w:iCs/>
          <w:u w:val="single"/>
        </w:rPr>
        <w:t xml:space="preserve"> Воспринимаемая оценка клиентского опыта</w:t>
      </w:r>
      <w:r w:rsidR="00FE328E" w:rsidRPr="00CE339C">
        <w:rPr>
          <w:i/>
          <w:iCs/>
          <w:u w:val="single"/>
        </w:rPr>
        <w:t xml:space="preserve"> взаимодействия с отзывом </w:t>
      </w:r>
      <w:r w:rsidRPr="00CE339C">
        <w:rPr>
          <w:i/>
          <w:iCs/>
          <w:u w:val="single"/>
        </w:rPr>
        <w:t>положительно влияет на полезность отзыв</w:t>
      </w:r>
      <w:r w:rsidR="00396972" w:rsidRPr="00CE339C">
        <w:rPr>
          <w:i/>
          <w:iCs/>
          <w:u w:val="single"/>
        </w:rPr>
        <w:t>а</w:t>
      </w:r>
      <w:r w:rsidRPr="00CE339C">
        <w:rPr>
          <w:i/>
          <w:iCs/>
          <w:u w:val="single"/>
        </w:rPr>
        <w:t xml:space="preserve">. </w:t>
      </w:r>
    </w:p>
    <w:p w14:paraId="5C880345" w14:textId="77777777" w:rsidR="00500CFC" w:rsidRPr="00CE339C" w:rsidRDefault="00C310A0" w:rsidP="00500CFC">
      <w:r w:rsidRPr="00CE339C">
        <w:t xml:space="preserve">Полезность отзыва — комплексный </w:t>
      </w:r>
      <w:r w:rsidR="00500CFC" w:rsidRPr="00CE339C">
        <w:t>параметр</w:t>
      </w:r>
      <w:r w:rsidRPr="00CE339C">
        <w:t xml:space="preserve">, включающий в себя как достаточность отзыва для составления читателем собственного мнения о товаре, так и готовность положиться на отзыв при принятии решения о покупке. Этот </w:t>
      </w:r>
      <w:r w:rsidR="00500CFC" w:rsidRPr="00CE339C">
        <w:t>поведенческий показатель</w:t>
      </w:r>
      <w:r w:rsidRPr="00CE339C">
        <w:t xml:space="preserve"> напрямую связан с влиянием отзывов на продажи товаров, </w:t>
      </w:r>
      <w:r w:rsidR="00500CFC" w:rsidRPr="00CE339C">
        <w:t xml:space="preserve">так как характеризует собой стимул к принятию решения о покупке товара, на который был оставлен отзыв. </w:t>
      </w:r>
    </w:p>
    <w:p w14:paraId="21BACCB4" w14:textId="6ABF5392" w:rsidR="00347003" w:rsidRPr="00CE339C" w:rsidRDefault="000B395D" w:rsidP="00500CFC">
      <w:r w:rsidRPr="00CE339C">
        <w:t xml:space="preserve">Для онлайн-маркетплейсов </w:t>
      </w:r>
      <w:r w:rsidR="00EB0AC3" w:rsidRPr="00CE339C">
        <w:t xml:space="preserve">полезность размещаемых на них отзывов является важным преимуществом, </w:t>
      </w:r>
      <w:r w:rsidR="008367D8" w:rsidRPr="00CE339C">
        <w:t>так как она имеет прямое влияние на увеличе</w:t>
      </w:r>
      <w:r w:rsidR="001B43E9" w:rsidRPr="00CE339C">
        <w:t xml:space="preserve">ние </w:t>
      </w:r>
      <w:r w:rsidR="00500CFC" w:rsidRPr="00CE339C">
        <w:t>конверсии в итоговую покупку</w:t>
      </w:r>
      <w:r w:rsidR="00347003" w:rsidRPr="00CE339C">
        <w:rPr>
          <w:rStyle w:val="ab"/>
        </w:rPr>
        <w:footnoteReference w:id="64"/>
      </w:r>
      <w:r w:rsidR="00500CFC" w:rsidRPr="00CE339C">
        <w:t xml:space="preserve">. </w:t>
      </w:r>
      <w:r w:rsidR="007007AA" w:rsidRPr="00CE339C">
        <w:t xml:space="preserve">Влияние </w:t>
      </w:r>
      <w:r w:rsidR="00995D95" w:rsidRPr="00CE339C">
        <w:t>совокупного клиентского опыта в целом не только на совершение покупки, но и на повторную покупку подтверждено большим количеством исследований</w:t>
      </w:r>
      <w:r w:rsidR="00995D95" w:rsidRPr="00CE339C">
        <w:rPr>
          <w:rStyle w:val="ab"/>
        </w:rPr>
        <w:footnoteReference w:id="65"/>
      </w:r>
      <w:r w:rsidR="00995D95" w:rsidRPr="00CE339C">
        <w:t xml:space="preserve">, с выводами которых можно подробнее ознакомиться в главе 1. </w:t>
      </w:r>
      <w:r w:rsidR="00185CF4" w:rsidRPr="00CE339C">
        <w:t>Взаимодействие с отзывами как часть клиентского пути занимает одну из центральных ролей в создании ценности для клиента онлайн-маркетплейса, и потому клиентский опыт, получаемый в этих точках соприкосновения магазина с клиентом</w:t>
      </w:r>
      <w:r w:rsidR="00995D95" w:rsidRPr="00CE339C">
        <w:t xml:space="preserve"> </w:t>
      </w:r>
      <w:r w:rsidR="00185CF4" w:rsidRPr="00CE339C">
        <w:t>в отдельности не менее важен, чем в целом.</w:t>
      </w:r>
    </w:p>
    <w:p w14:paraId="35E0B16E" w14:textId="2B85D3C2" w:rsidR="00084695" w:rsidRPr="00CE339C" w:rsidRDefault="00185CF4" w:rsidP="00692667">
      <w:r w:rsidRPr="00CE339C">
        <w:t>В ходе интервью и по его завершению респонденты заявляли о том, что для принятия решения о совершении покупки некоторых страниц отзывов им было недостаточно, а опыт, полученный при их изучении, скорее негативен ввиду недостаточной полезности</w:t>
      </w:r>
      <w:r w:rsidR="00692667" w:rsidRPr="00CE339C">
        <w:t>.</w:t>
      </w:r>
      <w:r w:rsidRPr="00CE339C">
        <w:t xml:space="preserve"> С большой вероятностью клиентский опыт взаимодействия с отзывами достаточно сильно влияет на то, совершит ли клиент покупку после прочтения отзывов или нет, </w:t>
      </w:r>
      <w:r w:rsidR="00692667" w:rsidRPr="00CE339C">
        <w:t xml:space="preserve">окажется ли для него полезным каждый конкретный изучаемый отзыв. </w:t>
      </w:r>
    </w:p>
    <w:p w14:paraId="65608E38" w14:textId="33E75D08" w:rsidR="00A91E8D" w:rsidRPr="00CE339C" w:rsidRDefault="00A91E8D" w:rsidP="00A91E8D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6:</w:t>
      </w:r>
      <w:r w:rsidRPr="00CE339C">
        <w:rPr>
          <w:i/>
          <w:iCs/>
          <w:u w:val="single"/>
        </w:rPr>
        <w:t xml:space="preserve"> Воспринимаемая оценка клиентского опыта </w:t>
      </w:r>
      <w:r w:rsidR="00FE328E" w:rsidRPr="00CE339C">
        <w:rPr>
          <w:i/>
          <w:iCs/>
          <w:u w:val="single"/>
        </w:rPr>
        <w:t xml:space="preserve">взаимодействия с отзывом </w:t>
      </w:r>
      <w:r w:rsidRPr="00CE339C">
        <w:rPr>
          <w:i/>
          <w:iCs/>
          <w:u w:val="single"/>
        </w:rPr>
        <w:t xml:space="preserve">положительно влияет на отношение к магазину. </w:t>
      </w:r>
    </w:p>
    <w:p w14:paraId="21A6BDFF" w14:textId="5B15E2A8" w:rsidR="007E0C85" w:rsidRPr="00CE339C" w:rsidRDefault="009F4159" w:rsidP="008C1D1F">
      <w:r w:rsidRPr="00CE339C">
        <w:t xml:space="preserve">Отношение к магазину — </w:t>
      </w:r>
      <w:r w:rsidR="002F554D" w:rsidRPr="00CE339C">
        <w:t>еще одна важная результирующая переменная</w:t>
      </w:r>
      <w:r w:rsidR="008C1D1F" w:rsidRPr="00CE339C">
        <w:t xml:space="preserve">, так как является важным репутационным фактором успеха и конкурентоспособности магазина на </w:t>
      </w:r>
      <w:r w:rsidR="008C1D1F" w:rsidRPr="00CE339C">
        <w:lastRenderedPageBreak/>
        <w:t>рынке.</w:t>
      </w:r>
      <w:r w:rsidR="002F554D" w:rsidRPr="00CE339C">
        <w:t xml:space="preserve"> </w:t>
      </w:r>
      <w:r w:rsidR="00F2040A" w:rsidRPr="00CE339C">
        <w:t>П</w:t>
      </w:r>
      <w:r w:rsidR="00A72D03" w:rsidRPr="00CE339C">
        <w:t xml:space="preserve">одтверждено значимое влияние онлайн-отзывов на </w:t>
      </w:r>
      <w:r w:rsidR="002105DF" w:rsidRPr="00CE339C">
        <w:t>имидж бренда</w:t>
      </w:r>
      <w:r w:rsidR="00267810" w:rsidRPr="00CE339C">
        <w:rPr>
          <w:rStyle w:val="ab"/>
        </w:rPr>
        <w:footnoteReference w:id="66"/>
      </w:r>
      <w:r w:rsidR="00F2040A" w:rsidRPr="00CE339C">
        <w:t>, т</w:t>
      </w:r>
      <w:r w:rsidR="00C86808" w:rsidRPr="00CE339C">
        <w:t>акже было установлен</w:t>
      </w:r>
      <w:r w:rsidR="00F2040A" w:rsidRPr="00CE339C">
        <w:t xml:space="preserve">о </w:t>
      </w:r>
      <w:r w:rsidR="00C86808" w:rsidRPr="00CE339C">
        <w:t>влияние отзывов на лояльность и эмоциональную приверженность бренду</w:t>
      </w:r>
      <w:r w:rsidR="00C86808" w:rsidRPr="00CE339C">
        <w:rPr>
          <w:rStyle w:val="ab"/>
        </w:rPr>
        <w:footnoteReference w:id="67"/>
      </w:r>
      <w:r w:rsidR="00F2040A" w:rsidRPr="00CE339C">
        <w:t xml:space="preserve">. </w:t>
      </w:r>
      <w:r w:rsidR="007E0C85" w:rsidRPr="00CE339C">
        <w:t>Отдельно изучалось влияние воспринимаемой достоверности отзывов на различные аспекты ценности бренда, включающие осведомленность о бренде, ассоциации с брендом и его воспринимаемое качество</w:t>
      </w:r>
      <w:r w:rsidR="004E1764" w:rsidRPr="00CE339C">
        <w:t xml:space="preserve"> — доверие к отзывам, публикуемым в магазине, действительно </w:t>
      </w:r>
      <w:r w:rsidR="00A4319B" w:rsidRPr="00CE339C">
        <w:t>значительно влияет на отношение покупателей к бренду</w:t>
      </w:r>
      <w:r w:rsidR="004E1764" w:rsidRPr="00CE339C">
        <w:rPr>
          <w:rStyle w:val="ab"/>
        </w:rPr>
        <w:footnoteReference w:id="68"/>
      </w:r>
      <w:r w:rsidR="007E0C85" w:rsidRPr="00CE339C">
        <w:t xml:space="preserve">. </w:t>
      </w:r>
    </w:p>
    <w:p w14:paraId="25395ECA" w14:textId="77777777" w:rsidR="008C1D1F" w:rsidRPr="00CE339C" w:rsidRDefault="00F2040A" w:rsidP="008C1D1F">
      <w:r w:rsidRPr="00CE339C">
        <w:t>В случае с маркетплейсами эта переменная имеет особое значение, как и влияние на нее совокупного клиентского опыта взаимодействия с отзывами, так как маркетплейсы нередко выступают для покупателей именно как площадки для чтения отзывов, и именно отзывы становятся одной из ключевых ценностей маркетплейса для покупателя</w:t>
      </w:r>
      <w:r w:rsidR="002D6ED0" w:rsidRPr="00CE339C">
        <w:rPr>
          <w:rStyle w:val="ab"/>
        </w:rPr>
        <w:footnoteReference w:id="69"/>
      </w:r>
      <w:r w:rsidR="00FE328E" w:rsidRPr="00CE339C">
        <w:t xml:space="preserve">. </w:t>
      </w:r>
    </w:p>
    <w:p w14:paraId="1F9966A2" w14:textId="3A3B3181" w:rsidR="00C80FB1" w:rsidRPr="00CE339C" w:rsidRDefault="003C7FF9" w:rsidP="008C1D1F">
      <w:r w:rsidRPr="00CE339C">
        <w:t xml:space="preserve">Совокупный клиентский опыт в целом значительно влияет на </w:t>
      </w:r>
      <w:r w:rsidR="008C1D1F" w:rsidRPr="00CE339C">
        <w:t>отношение клиента к ритейлеру и намерение взаимодействовать с ним в долгосрочной перспективе</w:t>
      </w:r>
      <w:r w:rsidRPr="00CE339C">
        <w:rPr>
          <w:rStyle w:val="ab"/>
        </w:rPr>
        <w:footnoteReference w:id="70"/>
      </w:r>
      <w:r w:rsidR="008C1D1F" w:rsidRPr="00CE339C">
        <w:t>, и у</w:t>
      </w:r>
      <w:r w:rsidR="00FE328E" w:rsidRPr="00CE339C">
        <w:t xml:space="preserve">лучшение клиентского опыта взаимодействия с отзывами с большой вероятностью способно повлиять на то, будет ли готов клиент </w:t>
      </w:r>
      <w:r w:rsidR="002F554D" w:rsidRPr="00CE339C">
        <w:t xml:space="preserve">лоялен к маркетплейсу, а также на отношение к магазину в целом, что также подтвердилось в ходе интервью: неразвитые системы отзывов вызывали у респондентов негативные эмоции по отношению к магазину, который не позаботился о получении клиентом всей нужной ему информации о товарах и о ее достоверности. </w:t>
      </w:r>
    </w:p>
    <w:p w14:paraId="0BE706CC" w14:textId="53CF2420" w:rsidR="002B3913" w:rsidRPr="00CE339C" w:rsidRDefault="002B3913" w:rsidP="008C1D1F"/>
    <w:p w14:paraId="4CA9BB43" w14:textId="08C61E45" w:rsidR="002B3913" w:rsidRPr="00CE339C" w:rsidRDefault="00E14098" w:rsidP="002B3913">
      <w:pPr>
        <w:pStyle w:val="1"/>
      </w:pPr>
      <w:bookmarkStart w:id="10" w:name="_Toc73544601"/>
      <w:r>
        <w:lastRenderedPageBreak/>
        <w:t>ЭМПИРИЧЕСКО</w:t>
      </w:r>
      <w:r w:rsidRPr="00CE339C">
        <w:t>Е</w:t>
      </w:r>
      <w:r>
        <w:t xml:space="preserve"> ИССЛЕДОВАНИЕ</w:t>
      </w:r>
      <w:r w:rsidRPr="00CE339C">
        <w:t xml:space="preserve"> ВЛИЯНИЯ ЭЛЕМЕНТОВ ПОЛЬЗОВАТЕЛЬСКОГО ИНТЕРФЕЙСА СТРАНИЦ С </w:t>
      </w:r>
      <w:r>
        <w:t>ПРОДУКТОВЫМИ О</w:t>
      </w:r>
      <w:r w:rsidRPr="00CE339C">
        <w:t>ТЗЫВАМИ НА КЛИЕНТСКИЙ ОПЫТ</w:t>
      </w:r>
      <w:r>
        <w:t xml:space="preserve"> В ОНЛАЙН-МАРКЕТПЛЕЙСАХ</w:t>
      </w:r>
      <w:bookmarkEnd w:id="10"/>
    </w:p>
    <w:p w14:paraId="47F3B054" w14:textId="1B2369CC" w:rsidR="00573602" w:rsidRPr="00CE339C" w:rsidRDefault="00573602" w:rsidP="00573602">
      <w:pPr>
        <w:pStyle w:val="20"/>
      </w:pPr>
      <w:bookmarkStart w:id="11" w:name="_Toc73544602"/>
      <w:r w:rsidRPr="00CE339C">
        <w:t>Методология исследования</w:t>
      </w:r>
      <w:bookmarkEnd w:id="11"/>
    </w:p>
    <w:p w14:paraId="11553FCB" w14:textId="77777777" w:rsidR="00F76709" w:rsidRPr="00CE339C" w:rsidRDefault="00573602" w:rsidP="00F76709">
      <w:r w:rsidRPr="00CE339C">
        <w:t xml:space="preserve">Для тестирования модели был проведен онлайн-опрос на платформе </w:t>
      </w:r>
      <w:r w:rsidRPr="00CE339C">
        <w:rPr>
          <w:lang w:val="en-US"/>
        </w:rPr>
        <w:t>Survey</w:t>
      </w:r>
      <w:r w:rsidRPr="00CE339C">
        <w:t xml:space="preserve"> </w:t>
      </w:r>
      <w:r w:rsidRPr="00CE339C">
        <w:rPr>
          <w:lang w:val="en-US"/>
        </w:rPr>
        <w:t>Monkey</w:t>
      </w:r>
      <w:r w:rsidR="00F83926" w:rsidRPr="00CE339C">
        <w:t xml:space="preserve"> (Приложение 3)</w:t>
      </w:r>
      <w:r w:rsidRPr="00CE339C">
        <w:t xml:space="preserve">. </w:t>
      </w:r>
      <w:r w:rsidR="00071F16" w:rsidRPr="00CE339C">
        <w:t xml:space="preserve">Было принято решение провести в рамках исследования </w:t>
      </w:r>
      <w:r w:rsidR="00071F16" w:rsidRPr="00CE339C">
        <w:rPr>
          <w:lang w:val="en-US"/>
        </w:rPr>
        <w:t>A</w:t>
      </w:r>
      <w:r w:rsidR="00071F16" w:rsidRPr="00CE339C">
        <w:t>/</w:t>
      </w:r>
      <w:r w:rsidR="00071F16" w:rsidRPr="00CE339C">
        <w:rPr>
          <w:lang w:val="en-US"/>
        </w:rPr>
        <w:t>B</w:t>
      </w:r>
      <w:r w:rsidR="00071F16" w:rsidRPr="00CE339C">
        <w:t xml:space="preserve"> тестирование: между собой сравнивались два варианта представления одного и того же отзыва, с одним из десяти элементов или без него — таким образом, предлагаемые респондентам для изучения отзывы отличались друг от друга только одним параметром. </w:t>
      </w:r>
    </w:p>
    <w:p w14:paraId="0E2837A6" w14:textId="223492C6" w:rsidR="00573602" w:rsidRPr="00CE339C" w:rsidRDefault="00071F16" w:rsidP="00767DE2">
      <w:r w:rsidRPr="00CE339C">
        <w:t xml:space="preserve">Картинка с отзывом, демонстрируемая респонденту, представляла собой карточку товара, </w:t>
      </w:r>
      <w:r w:rsidR="00396972" w:rsidRPr="00CE339C">
        <w:t>на</w:t>
      </w:r>
      <w:r w:rsidRPr="00CE339C">
        <w:t xml:space="preserve"> котор</w:t>
      </w:r>
      <w:r w:rsidR="00396972" w:rsidRPr="00CE339C">
        <w:t>ый</w:t>
      </w:r>
      <w:r w:rsidRPr="00CE339C">
        <w:t xml:space="preserve"> был оставлен отзыв, с фото и краткими характеристиками, с целью задать контекст, и непосредственно сам отзыв, включавший обязательные базовые элементы: общий количественный рейтинг, качественный отзыв, то есть комментарий покупателя, и также его имя и дату, когда был написан отзыв.</w:t>
      </w:r>
      <w:r w:rsidR="00C63D7F" w:rsidRPr="00CE339C">
        <w:t xml:space="preserve"> </w:t>
      </w:r>
      <w:r w:rsidR="009B591F" w:rsidRPr="00CE339C">
        <w:t>Изображения, которые были показаны респондентам в ходе опроса, можно найти в Приложении 3. С</w:t>
      </w:r>
      <w:r w:rsidR="00C63D7F" w:rsidRPr="00CE339C">
        <w:t xml:space="preserve"> целью минимизации воздействия каких-либо факторов был выбран нейтральный дизайн интерфейса страницы с отзывами и</w:t>
      </w:r>
      <w:r w:rsidR="009B591F" w:rsidRPr="00CE339C">
        <w:t xml:space="preserve">, кроме того, </w:t>
      </w:r>
      <w:r w:rsidR="00C63D7F" w:rsidRPr="00CE339C">
        <w:t>отсутствовали прямые указания</w:t>
      </w:r>
      <w:r w:rsidRPr="00CE339C">
        <w:t xml:space="preserve"> </w:t>
      </w:r>
      <w:r w:rsidR="00C63D7F" w:rsidRPr="00CE339C">
        <w:t xml:space="preserve">на истинную цель исследования, то есть на то, что изучаются конкретно элементы отзывов. </w:t>
      </w:r>
    </w:p>
    <w:p w14:paraId="15888D26" w14:textId="48FF9AA0" w:rsidR="00634568" w:rsidRPr="00CE339C" w:rsidRDefault="00634568" w:rsidP="00634568">
      <w:pPr>
        <w:pStyle w:val="20"/>
      </w:pPr>
      <w:bookmarkStart w:id="12" w:name="_Toc73544603"/>
      <w:r w:rsidRPr="00CE339C">
        <w:t>Описание выборки</w:t>
      </w:r>
      <w:bookmarkEnd w:id="12"/>
    </w:p>
    <w:p w14:paraId="5A82CF26" w14:textId="7DD1FF9A" w:rsidR="00634568" w:rsidRPr="00CE339C" w:rsidRDefault="007924C3" w:rsidP="007F75B9">
      <w:r w:rsidRPr="00CE339C">
        <w:t xml:space="preserve">Общее количество завершенных ответов на проведенный опрос составило 149 человек. </w:t>
      </w:r>
      <w:r w:rsidR="00603664" w:rsidRPr="00CE339C">
        <w:t xml:space="preserve">Средний возраст респондентов составил 28 лет, при этом минимальный возраст — 16 лет, а максимальный — 59 лет. Большая часть респондентов (59,7%) приходится на женщин (рис. 33), </w:t>
      </w:r>
      <w:r w:rsidR="00F64A55" w:rsidRPr="00CE339C">
        <w:t xml:space="preserve">57,8% всех участвовавших в исследовании проживает в Москве (36 человек) и в Санкт-Петербурге (50 человек), оставшиеся 42,3% — в различных городах России (рис. 34). </w:t>
      </w:r>
    </w:p>
    <w:p w14:paraId="490DEEF4" w14:textId="3C859178" w:rsidR="00634568" w:rsidRPr="00CE339C" w:rsidRDefault="00F64A55" w:rsidP="007924C3">
      <w:pPr>
        <w:jc w:val="center"/>
        <w:rPr>
          <w:lang w:val="en-US"/>
        </w:rPr>
      </w:pPr>
      <w:r w:rsidRPr="00CE339C">
        <w:rPr>
          <w:noProof/>
          <w:lang w:val="en-US"/>
        </w:rPr>
        <w:drawing>
          <wp:inline distT="0" distB="0" distL="0" distR="0" wp14:anchorId="6B2A8D5F" wp14:editId="0B91B357">
            <wp:extent cx="3639793" cy="2047311"/>
            <wp:effectExtent l="0" t="0" r="571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449" cy="2060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E3FD" w14:textId="7887A227" w:rsidR="005758A8" w:rsidRPr="00CE339C" w:rsidRDefault="00603664" w:rsidP="00F64A55">
      <w:pPr>
        <w:pStyle w:val="2"/>
      </w:pPr>
      <w:r w:rsidRPr="00CE339C">
        <w:t>Структура респондентов по полу</w:t>
      </w:r>
    </w:p>
    <w:p w14:paraId="0999D32B" w14:textId="1660B3D1" w:rsidR="00634568" w:rsidRPr="00CE339C" w:rsidRDefault="005758A8" w:rsidP="005758A8">
      <w:pPr>
        <w:jc w:val="center"/>
      </w:pPr>
      <w:r w:rsidRPr="00CE339C">
        <w:rPr>
          <w:noProof/>
        </w:rPr>
        <w:lastRenderedPageBreak/>
        <w:drawing>
          <wp:inline distT="0" distB="0" distL="0" distR="0" wp14:anchorId="602B5351" wp14:editId="2AB3C092">
            <wp:extent cx="3836458" cy="1953293"/>
            <wp:effectExtent l="0" t="0" r="0" b="254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061" cy="197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286D" w14:textId="166667B1" w:rsidR="00F64A55" w:rsidRPr="00CE339C" w:rsidRDefault="00F64A55" w:rsidP="00F64A55">
      <w:pPr>
        <w:pStyle w:val="2"/>
      </w:pPr>
      <w:r w:rsidRPr="00CE339C">
        <w:t>Структура респондентов по городу проживания</w:t>
      </w:r>
    </w:p>
    <w:p w14:paraId="24827E93" w14:textId="7DD2E2E8" w:rsidR="005758A8" w:rsidRPr="00CE339C" w:rsidRDefault="00F64A55" w:rsidP="008D5854">
      <w:r w:rsidRPr="00CE339C">
        <w:t xml:space="preserve">Также важной описательной характеристикой выборки является частота совершения покупок онлайн: на вопрос «Как часто вы делаете покупки онлайн?» </w:t>
      </w:r>
      <w:r w:rsidR="00A25602" w:rsidRPr="00CE339C">
        <w:t xml:space="preserve">большинство (31,5%) ответило «Два-три раза в месяц», также популярными были ответы «Несколько раз в год» и «Один или несколько раз в неделю» (рис. 35). При этом абсолютно все участники опроса хотя бы раз покупали онлайн: ни один из респондентов не отметил, что никогда не делал покупок онлайн. </w:t>
      </w:r>
    </w:p>
    <w:p w14:paraId="23055C5A" w14:textId="01944821" w:rsidR="005758A8" w:rsidRPr="00CE339C" w:rsidRDefault="00974DF3" w:rsidP="00A25602">
      <w:pPr>
        <w:jc w:val="center"/>
      </w:pPr>
      <w:r w:rsidRPr="00CE339C">
        <w:rPr>
          <w:noProof/>
        </w:rPr>
        <w:drawing>
          <wp:inline distT="0" distB="0" distL="0" distR="0" wp14:anchorId="309FD841" wp14:editId="133DDE9E">
            <wp:extent cx="5008760" cy="2679192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967" cy="271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E96D" w14:textId="5BC4F26E" w:rsidR="004C0297" w:rsidRPr="00CE339C" w:rsidRDefault="00A25602" w:rsidP="004F514E">
      <w:pPr>
        <w:pStyle w:val="2"/>
        <w:ind w:firstLine="0"/>
      </w:pPr>
      <w:r w:rsidRPr="00CE339C">
        <w:t>Структура респондентов по частоте совершения покупок онлайн</w:t>
      </w:r>
    </w:p>
    <w:p w14:paraId="34D51DF0" w14:textId="4BEA88A6" w:rsidR="004C0297" w:rsidRPr="00CE339C" w:rsidRDefault="004C0297" w:rsidP="004C0297">
      <w:r w:rsidRPr="00CE339C">
        <w:t>Также было изучено то, какие категории товаров респонденты покупают онлайн</w:t>
      </w:r>
      <w:r w:rsidR="00B559F3" w:rsidRPr="00CE339C">
        <w:t xml:space="preserve"> (рис. 36)</w:t>
      </w:r>
      <w:r w:rsidRPr="00CE339C">
        <w:t xml:space="preserve">: </w:t>
      </w:r>
      <w:r w:rsidR="007118C5" w:rsidRPr="00CE339C">
        <w:t xml:space="preserve">большая часть опрошенных (68%) покупает онлайн электронику и бытовую технику, а также одежду и обувь (65%). Реже всего опрошенные покупают онлайн автотовары (16%) и детские товары </w:t>
      </w:r>
      <w:r w:rsidR="00A42DBF" w:rsidRPr="00CE339C">
        <w:t>(17%)</w:t>
      </w:r>
      <w:r w:rsidR="004F514E" w:rsidRPr="00CE339C">
        <w:t xml:space="preserve">. </w:t>
      </w:r>
    </w:p>
    <w:p w14:paraId="7AA198CB" w14:textId="55218616" w:rsidR="00321734" w:rsidRPr="00CE339C" w:rsidRDefault="0077013C" w:rsidP="00AA28F3">
      <w:pPr>
        <w:ind w:firstLine="0"/>
        <w:jc w:val="center"/>
      </w:pPr>
      <w:r w:rsidRPr="00CE339C">
        <w:rPr>
          <w:noProof/>
        </w:rPr>
        <w:lastRenderedPageBreak/>
        <w:drawing>
          <wp:inline distT="0" distB="0" distL="0" distR="0" wp14:anchorId="33C8939F" wp14:editId="21A7F230">
            <wp:extent cx="4829401" cy="20583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" b="6040"/>
                    <a:stretch/>
                  </pic:blipFill>
                  <pic:spPr bwMode="auto">
                    <a:xfrm>
                      <a:off x="0" y="0"/>
                      <a:ext cx="4829401" cy="2058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87AD" w14:textId="4CC935C4" w:rsidR="00CE66EF" w:rsidRPr="00CE339C" w:rsidRDefault="004F514E" w:rsidP="00603BBF">
      <w:pPr>
        <w:pStyle w:val="2"/>
        <w:ind w:firstLine="0"/>
      </w:pPr>
      <w:r w:rsidRPr="00CE339C">
        <w:t xml:space="preserve">Структура респондентов по </w:t>
      </w:r>
      <w:r w:rsidR="00CE66EF" w:rsidRPr="00CE339C">
        <w:t>категориям товаров, покупаемых онлайн</w:t>
      </w:r>
    </w:p>
    <w:p w14:paraId="33C3AB4C" w14:textId="3DD1FA39" w:rsidR="00A25602" w:rsidRPr="00CE339C" w:rsidRDefault="009820D1" w:rsidP="009820D1">
      <w:pPr>
        <w:pStyle w:val="20"/>
      </w:pPr>
      <w:bookmarkStart w:id="13" w:name="_Toc73544604"/>
      <w:r w:rsidRPr="00CE339C">
        <w:t>Результаты анализа данных</w:t>
      </w:r>
      <w:bookmarkEnd w:id="13"/>
    </w:p>
    <w:p w14:paraId="1D14C8F7" w14:textId="63EFB085" w:rsidR="00A25602" w:rsidRPr="00CE339C" w:rsidRDefault="000865E3" w:rsidP="008D5854">
      <w:r w:rsidRPr="00CE339C">
        <w:t xml:space="preserve">Анализ результатов исследования </w:t>
      </w:r>
      <w:r w:rsidR="00580C4B">
        <w:t xml:space="preserve">был проведен с помощью программного обеспечения </w:t>
      </w:r>
      <w:r w:rsidR="00580C4B">
        <w:rPr>
          <w:lang w:val="en-US"/>
        </w:rPr>
        <w:t>SPSS</w:t>
      </w:r>
      <w:r w:rsidR="00580C4B" w:rsidRPr="00580C4B">
        <w:t xml:space="preserve"> </w:t>
      </w:r>
      <w:r w:rsidR="00580C4B">
        <w:t xml:space="preserve">и </w:t>
      </w:r>
      <w:r w:rsidRPr="00CE339C">
        <w:t xml:space="preserve">начался с определения того, </w:t>
      </w:r>
      <w:r w:rsidR="00FE2B3C" w:rsidRPr="00CE339C">
        <w:t>насколько часто респонденты читают и пишут отзывы</w:t>
      </w:r>
      <w:r w:rsidR="004E3D26" w:rsidRPr="00CE339C">
        <w:t xml:space="preserve"> (рис. 37)</w:t>
      </w:r>
      <w:r w:rsidR="00FE2B3C" w:rsidRPr="00CE339C">
        <w:t>. Абсолютное большинство (96%) отметили, что читают отзывы о товаре перед покупкой, оставшиеся 4% делают это в редких случаях. Также можно отметить, что опрошенные читают отзывы всегда (43,6%) или часто (38,3%), из чего можно сделать вывод о значимости этого канала получения информации о товаре для покупателей, а также о том, что у большинства респондентов есть достаточный опыт в изучении отзывов.</w:t>
      </w:r>
    </w:p>
    <w:p w14:paraId="44AFE232" w14:textId="48814790" w:rsidR="00A25602" w:rsidRPr="00CE339C" w:rsidRDefault="00FE2B3C" w:rsidP="00B559F3">
      <w:r w:rsidRPr="00CE339C">
        <w:t xml:space="preserve">При этом </w:t>
      </w:r>
      <w:r w:rsidR="00B04AEA" w:rsidRPr="00CE339C">
        <w:t xml:space="preserve">почти половина респондентов (46,9%) никогда не пишут отзывы о товарах или делают это в редких случаях, и </w:t>
      </w:r>
      <w:r w:rsidR="004E3D26" w:rsidRPr="00CE339C">
        <w:t>еще 36,2% иногда оставляют отзывы. Таким образом, ситуация с написанием отзывов противоположна: респонденты гораздо реже пишут отзывы о товарах, менее 3% делает это постоянно.</w:t>
      </w:r>
    </w:p>
    <w:p w14:paraId="29386C2D" w14:textId="749AC6C6" w:rsidR="00BD537B" w:rsidRPr="00CE339C" w:rsidRDefault="00EB60FE" w:rsidP="00BD537B">
      <w:pPr>
        <w:jc w:val="center"/>
      </w:pPr>
      <w:r w:rsidRPr="00CE339C">
        <w:rPr>
          <w:noProof/>
        </w:rPr>
        <w:drawing>
          <wp:inline distT="0" distB="0" distL="0" distR="0" wp14:anchorId="215E2DA3" wp14:editId="6A5B63B7">
            <wp:extent cx="3815524" cy="220205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2" b="2470"/>
                    <a:stretch/>
                  </pic:blipFill>
                  <pic:spPr bwMode="auto">
                    <a:xfrm>
                      <a:off x="0" y="0"/>
                      <a:ext cx="3973868" cy="229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31802" w14:textId="1BB11FF9" w:rsidR="00844C44" w:rsidRPr="00CE339C" w:rsidRDefault="00844C44" w:rsidP="00844C44">
      <w:pPr>
        <w:pStyle w:val="2"/>
      </w:pPr>
      <w:r w:rsidRPr="00CE339C">
        <w:t xml:space="preserve">Структура респондентов по </w:t>
      </w:r>
      <w:r w:rsidR="00BD537B">
        <w:t xml:space="preserve">частоте </w:t>
      </w:r>
      <w:r w:rsidRPr="00CE339C">
        <w:t>написани</w:t>
      </w:r>
      <w:r w:rsidR="00BD537B">
        <w:t>я</w:t>
      </w:r>
      <w:r w:rsidRPr="00CE339C">
        <w:t xml:space="preserve"> и чтени</w:t>
      </w:r>
      <w:r w:rsidR="00BD537B">
        <w:t xml:space="preserve">я </w:t>
      </w:r>
      <w:r w:rsidRPr="00CE339C">
        <w:t>ими онлайн-отзывов</w:t>
      </w:r>
    </w:p>
    <w:p w14:paraId="0692D7FE" w14:textId="197071F3" w:rsidR="00AC4CD5" w:rsidRPr="00CE339C" w:rsidRDefault="003A2496" w:rsidP="003A2496">
      <w:r w:rsidRPr="00CE339C">
        <w:lastRenderedPageBreak/>
        <w:t xml:space="preserve">Далее можно перейти к основной части анализа, которая заключается в тестировании концептуальной модели, разработанной в главе 2. </w:t>
      </w:r>
      <w:r w:rsidR="00324865" w:rsidRPr="00CE339C">
        <w:t xml:space="preserve">Первые четыре гипотезы были проверены с использованием </w:t>
      </w:r>
      <w:r w:rsidR="0002294F" w:rsidRPr="00CE339C">
        <w:t xml:space="preserve">непараметрического </w:t>
      </w:r>
      <w:r w:rsidR="0002294F" w:rsidRPr="00CE339C">
        <w:rPr>
          <w:lang w:val="en-US"/>
        </w:rPr>
        <w:t>U</w:t>
      </w:r>
      <w:r w:rsidR="0002294F" w:rsidRPr="00CE339C">
        <w:t xml:space="preserve"> критерия Манна-Уитни, так как предположения о нормальности распределения не были подтверждены. Далее в таблицах будут приведены значение </w:t>
      </w:r>
      <w:r w:rsidRPr="00CE339C">
        <w:rPr>
          <w:lang w:val="en-US"/>
        </w:rPr>
        <w:t>U</w:t>
      </w:r>
      <w:r w:rsidRPr="00CE339C">
        <w:t xml:space="preserve"> </w:t>
      </w:r>
      <w:r w:rsidR="0002294F" w:rsidRPr="00CE339C">
        <w:t>критерия, уровень значимости, а также средние</w:t>
      </w:r>
      <w:r w:rsidR="00AA28F3">
        <w:t xml:space="preserve"> с включением элемента и без него</w:t>
      </w:r>
      <w:r w:rsidR="0002294F" w:rsidRPr="00CE339C">
        <w:t xml:space="preserve">. </w:t>
      </w:r>
      <w:r w:rsidRPr="00CE339C">
        <w:t>Цель анализа состоит в том, чтобы выявить, присутствие каких элементов в отзыве способно увеличить воспринимаемые параметры клиентского опыта взаимодействия с ним.</w:t>
      </w:r>
    </w:p>
    <w:p w14:paraId="081B15AA" w14:textId="14AC9432" w:rsidR="00F717BD" w:rsidRPr="00CE339C" w:rsidRDefault="00B8395D" w:rsidP="00CC504B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1: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содержательность отзыва</w:t>
      </w:r>
      <w:r w:rsidR="00C06467" w:rsidRPr="00CE339C">
        <w:rPr>
          <w:i/>
          <w:iCs/>
          <w:u w:val="single"/>
        </w:rPr>
        <w:t>.</w:t>
      </w:r>
    </w:p>
    <w:p w14:paraId="1C1746E7" w14:textId="4F0D6302" w:rsidR="00AA28F3" w:rsidRPr="00CE339C" w:rsidRDefault="00F717BD" w:rsidP="00AA28F3">
      <w:r w:rsidRPr="00CE339C">
        <w:t xml:space="preserve">Наличие значимых различий в воспринимаемой содержательности отзыва между двумя подвыборками (с наличием элемента интерфейса </w:t>
      </w:r>
      <w:r w:rsidR="008A309E">
        <w:t>страницы отзывов и с</w:t>
      </w:r>
      <w:r w:rsidRPr="00CE339C">
        <w:t xml:space="preserve"> его отсутстви</w:t>
      </w:r>
      <w:r w:rsidR="008A309E">
        <w:t>ем</w:t>
      </w:r>
      <w:r w:rsidRPr="00CE339C">
        <w:t xml:space="preserve">) было подтверждено в случае со всеми элементами, кроме дополнения к отзыву, оценки его полезности, а также достижений в профиле пользователя (Таблица 2). </w:t>
      </w:r>
    </w:p>
    <w:p w14:paraId="2976A322" w14:textId="5656E331" w:rsidR="00B8395D" w:rsidRPr="00CE339C" w:rsidRDefault="00E41729" w:rsidP="00E41729">
      <w:pPr>
        <w:pStyle w:val="a"/>
      </w:pPr>
      <w:r w:rsidRPr="00CE339C">
        <w:t xml:space="preserve">Среднее значение воспринимаемой содержательности 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2677"/>
        <w:gridCol w:w="1411"/>
        <w:gridCol w:w="1444"/>
        <w:gridCol w:w="1935"/>
        <w:gridCol w:w="2167"/>
      </w:tblGrid>
      <w:tr w:rsidR="005F74AE" w:rsidRPr="002875D1" w14:paraId="210370D4" w14:textId="26FC40CB" w:rsidTr="002875D1">
        <w:trPr>
          <w:cantSplit/>
          <w:trHeight w:val="1104"/>
        </w:trPr>
        <w:tc>
          <w:tcPr>
            <w:tcW w:w="2689" w:type="dxa"/>
            <w:vAlign w:val="center"/>
          </w:tcPr>
          <w:p w14:paraId="75EC82E6" w14:textId="2F98C45E" w:rsidR="005F74AE" w:rsidRPr="002875D1" w:rsidRDefault="005F74AE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b/>
                <w:bCs/>
              </w:rPr>
              <w:t>Элементы пользовательского интерфейса</w:t>
            </w:r>
          </w:p>
        </w:tc>
        <w:tc>
          <w:tcPr>
            <w:tcW w:w="1417" w:type="dxa"/>
            <w:vAlign w:val="center"/>
          </w:tcPr>
          <w:p w14:paraId="7D5F2BC8" w14:textId="7086ABE2" w:rsidR="005F74AE" w:rsidRPr="002875D1" w:rsidRDefault="005F74AE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без элемента</w:t>
            </w:r>
          </w:p>
        </w:tc>
        <w:tc>
          <w:tcPr>
            <w:tcW w:w="1446" w:type="dxa"/>
            <w:vAlign w:val="center"/>
          </w:tcPr>
          <w:p w14:paraId="471F90D1" w14:textId="797D00E6" w:rsidR="005F74AE" w:rsidRPr="002875D1" w:rsidRDefault="005F74AE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с элементом</w:t>
            </w:r>
          </w:p>
        </w:tc>
        <w:tc>
          <w:tcPr>
            <w:tcW w:w="1956" w:type="dxa"/>
            <w:vAlign w:val="center"/>
          </w:tcPr>
          <w:p w14:paraId="3263D9E2" w14:textId="110E2959" w:rsidR="005F74AE" w:rsidRPr="002875D1" w:rsidRDefault="005F74AE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 xml:space="preserve">Значение </w:t>
            </w:r>
            <w:r w:rsidRPr="002875D1">
              <w:rPr>
                <w:rFonts w:asciiTheme="majorBidi" w:hAnsiTheme="majorBidi" w:cstheme="majorBidi"/>
                <w:b/>
                <w:bCs/>
                <w:lang w:val="en-US"/>
              </w:rPr>
              <w:t>U</w:t>
            </w:r>
            <w:r w:rsidRPr="002875D1">
              <w:rPr>
                <w:rFonts w:asciiTheme="majorBidi" w:hAnsiTheme="majorBidi" w:cstheme="majorBidi"/>
                <w:b/>
                <w:bCs/>
              </w:rPr>
              <w:t xml:space="preserve"> критерия Манна-Уитни</w:t>
            </w:r>
          </w:p>
        </w:tc>
        <w:tc>
          <w:tcPr>
            <w:tcW w:w="2126" w:type="dxa"/>
            <w:vAlign w:val="center"/>
          </w:tcPr>
          <w:p w14:paraId="3BAA8287" w14:textId="6754FF5D" w:rsidR="005F74AE" w:rsidRPr="002875D1" w:rsidRDefault="005F74AE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Асимптотическая значимость</w:t>
            </w:r>
          </w:p>
        </w:tc>
      </w:tr>
      <w:tr w:rsidR="005F74AE" w:rsidRPr="00CE339C" w14:paraId="04B7C7D7" w14:textId="7CB5652E" w:rsidTr="002875D1">
        <w:tc>
          <w:tcPr>
            <w:tcW w:w="2689" w:type="dxa"/>
            <w:vAlign w:val="center"/>
          </w:tcPr>
          <w:p w14:paraId="1C0C32C2" w14:textId="6941255D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Структура отзыва</w:t>
            </w:r>
          </w:p>
        </w:tc>
        <w:tc>
          <w:tcPr>
            <w:tcW w:w="1417" w:type="dxa"/>
            <w:vAlign w:val="center"/>
          </w:tcPr>
          <w:p w14:paraId="6DBD61D6" w14:textId="7A30CB5E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3,45</w:t>
            </w:r>
          </w:p>
        </w:tc>
        <w:tc>
          <w:tcPr>
            <w:tcW w:w="1446" w:type="dxa"/>
            <w:vAlign w:val="center"/>
          </w:tcPr>
          <w:p w14:paraId="155F511F" w14:textId="339DF9EB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4,15</w:t>
            </w:r>
          </w:p>
        </w:tc>
        <w:tc>
          <w:tcPr>
            <w:tcW w:w="1956" w:type="dxa"/>
            <w:vAlign w:val="center"/>
          </w:tcPr>
          <w:p w14:paraId="155EA44C" w14:textId="42D5904A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1564,5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6AD1B81F" w14:textId="160D4A3E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0,000</w:t>
            </w:r>
          </w:p>
        </w:tc>
      </w:tr>
      <w:tr w:rsidR="005F74AE" w:rsidRPr="00CE339C" w14:paraId="3FE4EC2D" w14:textId="14399B09" w:rsidTr="002875D1">
        <w:tc>
          <w:tcPr>
            <w:tcW w:w="2689" w:type="dxa"/>
            <w:vAlign w:val="center"/>
          </w:tcPr>
          <w:p w14:paraId="197A31B7" w14:textId="0FE5FF28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Фотографии к отзыву</w:t>
            </w:r>
          </w:p>
        </w:tc>
        <w:tc>
          <w:tcPr>
            <w:tcW w:w="1417" w:type="dxa"/>
            <w:vAlign w:val="center"/>
          </w:tcPr>
          <w:p w14:paraId="72A35754" w14:textId="3A6BAF01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t>3,55</w:t>
            </w:r>
          </w:p>
        </w:tc>
        <w:tc>
          <w:tcPr>
            <w:tcW w:w="1446" w:type="dxa"/>
            <w:vAlign w:val="center"/>
          </w:tcPr>
          <w:p w14:paraId="7F5A225B" w14:textId="58A0D12C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t>4,09</w:t>
            </w:r>
          </w:p>
        </w:tc>
        <w:tc>
          <w:tcPr>
            <w:tcW w:w="1956" w:type="dxa"/>
            <w:vAlign w:val="center"/>
          </w:tcPr>
          <w:p w14:paraId="07091820" w14:textId="16E5DA75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1704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02EF4651" w14:textId="0AFA7B3F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5F74AE" w:rsidRPr="00CE339C" w14:paraId="18B0537B" w14:textId="159DFE91" w:rsidTr="002875D1">
        <w:tc>
          <w:tcPr>
            <w:tcW w:w="2689" w:type="dxa"/>
            <w:vAlign w:val="center"/>
          </w:tcPr>
          <w:p w14:paraId="4C456293" w14:textId="61B54ABD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Дополнение к отзыву</w:t>
            </w:r>
          </w:p>
        </w:tc>
        <w:tc>
          <w:tcPr>
            <w:tcW w:w="1417" w:type="dxa"/>
            <w:vAlign w:val="center"/>
          </w:tcPr>
          <w:p w14:paraId="1A198779" w14:textId="1D1A9D30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4,00</w:t>
            </w:r>
          </w:p>
        </w:tc>
        <w:tc>
          <w:tcPr>
            <w:tcW w:w="1446" w:type="dxa"/>
            <w:vAlign w:val="center"/>
          </w:tcPr>
          <w:p w14:paraId="606EE0BB" w14:textId="4BD9D221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4,03</w:t>
            </w:r>
          </w:p>
        </w:tc>
        <w:tc>
          <w:tcPr>
            <w:tcW w:w="1956" w:type="dxa"/>
            <w:vAlign w:val="center"/>
          </w:tcPr>
          <w:p w14:paraId="4F90FA18" w14:textId="4656D0F7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2687,5</w:t>
            </w:r>
          </w:p>
        </w:tc>
        <w:tc>
          <w:tcPr>
            <w:tcW w:w="2126" w:type="dxa"/>
            <w:vAlign w:val="center"/>
          </w:tcPr>
          <w:p w14:paraId="07D74F47" w14:textId="0B9B6C99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0,791</w:t>
            </w:r>
          </w:p>
        </w:tc>
      </w:tr>
      <w:tr w:rsidR="005F74AE" w:rsidRPr="00CE339C" w14:paraId="25098B48" w14:textId="336F6E5A" w:rsidTr="002875D1">
        <w:tc>
          <w:tcPr>
            <w:tcW w:w="2689" w:type="dxa"/>
            <w:vAlign w:val="center"/>
          </w:tcPr>
          <w:p w14:paraId="3F7F5E97" w14:textId="724043CB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Оценка по критериям</w:t>
            </w:r>
          </w:p>
        </w:tc>
        <w:tc>
          <w:tcPr>
            <w:tcW w:w="1417" w:type="dxa"/>
            <w:vAlign w:val="center"/>
          </w:tcPr>
          <w:p w14:paraId="6CDE4B64" w14:textId="60080DDD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3,01</w:t>
            </w:r>
          </w:p>
        </w:tc>
        <w:tc>
          <w:tcPr>
            <w:tcW w:w="1446" w:type="dxa"/>
            <w:vAlign w:val="center"/>
          </w:tcPr>
          <w:p w14:paraId="26FF23B5" w14:textId="58A5489D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4,14</w:t>
            </w:r>
          </w:p>
        </w:tc>
        <w:tc>
          <w:tcPr>
            <w:tcW w:w="1956" w:type="dxa"/>
            <w:vAlign w:val="center"/>
          </w:tcPr>
          <w:p w14:paraId="767D1A83" w14:textId="64A1ED64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1024,5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386F1764" w14:textId="331CFDEE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t>0,000</w:t>
            </w:r>
          </w:p>
        </w:tc>
      </w:tr>
      <w:tr w:rsidR="005F74AE" w:rsidRPr="00CE339C" w14:paraId="1D274A73" w14:textId="10CBC7C1" w:rsidTr="002875D1">
        <w:tc>
          <w:tcPr>
            <w:tcW w:w="2689" w:type="dxa"/>
            <w:vAlign w:val="center"/>
          </w:tcPr>
          <w:p w14:paraId="7A31094B" w14:textId="03A712BC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Оценка полезности отзыва</w:t>
            </w:r>
          </w:p>
        </w:tc>
        <w:tc>
          <w:tcPr>
            <w:tcW w:w="1417" w:type="dxa"/>
            <w:vAlign w:val="center"/>
          </w:tcPr>
          <w:p w14:paraId="7D6A8CE6" w14:textId="260FC11E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3,53</w:t>
            </w:r>
          </w:p>
        </w:tc>
        <w:tc>
          <w:tcPr>
            <w:tcW w:w="1446" w:type="dxa"/>
            <w:vAlign w:val="center"/>
          </w:tcPr>
          <w:p w14:paraId="7BAC5434" w14:textId="1D897C92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3,65</w:t>
            </w:r>
          </w:p>
        </w:tc>
        <w:tc>
          <w:tcPr>
            <w:tcW w:w="1956" w:type="dxa"/>
            <w:vAlign w:val="center"/>
          </w:tcPr>
          <w:p w14:paraId="0F53B0E3" w14:textId="7A465CD0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2561</w:t>
            </w:r>
          </w:p>
        </w:tc>
        <w:tc>
          <w:tcPr>
            <w:tcW w:w="2126" w:type="dxa"/>
            <w:vAlign w:val="center"/>
          </w:tcPr>
          <w:p w14:paraId="18B5AA31" w14:textId="78639118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0,354</w:t>
            </w:r>
          </w:p>
        </w:tc>
      </w:tr>
      <w:tr w:rsidR="005F74AE" w:rsidRPr="00CE339C" w14:paraId="25C4FAEC" w14:textId="407BE366" w:rsidTr="002875D1">
        <w:tc>
          <w:tcPr>
            <w:tcW w:w="2689" w:type="dxa"/>
            <w:vAlign w:val="center"/>
          </w:tcPr>
          <w:p w14:paraId="075FE57D" w14:textId="527595F2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Комментарии к отзыву</w:t>
            </w:r>
          </w:p>
        </w:tc>
        <w:tc>
          <w:tcPr>
            <w:tcW w:w="1417" w:type="dxa"/>
            <w:vAlign w:val="center"/>
          </w:tcPr>
          <w:p w14:paraId="5596B09E" w14:textId="098FC129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3,82</w:t>
            </w:r>
          </w:p>
        </w:tc>
        <w:tc>
          <w:tcPr>
            <w:tcW w:w="1446" w:type="dxa"/>
            <w:vAlign w:val="center"/>
          </w:tcPr>
          <w:p w14:paraId="11027165" w14:textId="60620747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4,11</w:t>
            </w:r>
          </w:p>
        </w:tc>
        <w:tc>
          <w:tcPr>
            <w:tcW w:w="1956" w:type="dxa"/>
            <w:vAlign w:val="center"/>
          </w:tcPr>
          <w:p w14:paraId="4781BED1" w14:textId="1EC2378A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2175,5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57823164" w14:textId="1BD95950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0,007</w:t>
            </w:r>
          </w:p>
        </w:tc>
      </w:tr>
      <w:tr w:rsidR="005F74AE" w:rsidRPr="00CE339C" w14:paraId="06A91869" w14:textId="1849A11B" w:rsidTr="002875D1">
        <w:tc>
          <w:tcPr>
            <w:tcW w:w="2689" w:type="dxa"/>
            <w:vAlign w:val="center"/>
          </w:tcPr>
          <w:p w14:paraId="10DAF14D" w14:textId="2D53F917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Профиль пользователя</w:t>
            </w:r>
          </w:p>
        </w:tc>
        <w:tc>
          <w:tcPr>
            <w:tcW w:w="1417" w:type="dxa"/>
            <w:vAlign w:val="center"/>
          </w:tcPr>
          <w:p w14:paraId="6582C1C6" w14:textId="66DE6C86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3,54</w:t>
            </w:r>
          </w:p>
        </w:tc>
        <w:tc>
          <w:tcPr>
            <w:tcW w:w="1446" w:type="dxa"/>
            <w:vAlign w:val="center"/>
          </w:tcPr>
          <w:p w14:paraId="6450B127" w14:textId="274BA6A8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3,76</w:t>
            </w:r>
          </w:p>
        </w:tc>
        <w:tc>
          <w:tcPr>
            <w:tcW w:w="1956" w:type="dxa"/>
            <w:vAlign w:val="center"/>
          </w:tcPr>
          <w:p w14:paraId="77A7424F" w14:textId="7C442408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2324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66A7C36A" w14:textId="5D273C2B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0,039</w:t>
            </w:r>
          </w:p>
        </w:tc>
      </w:tr>
      <w:tr w:rsidR="005F74AE" w:rsidRPr="00CE339C" w14:paraId="45DC9C22" w14:textId="79B2087F" w:rsidTr="002875D1">
        <w:tc>
          <w:tcPr>
            <w:tcW w:w="2689" w:type="dxa"/>
            <w:vAlign w:val="center"/>
          </w:tcPr>
          <w:p w14:paraId="5B4C6F77" w14:textId="797BEC7B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Достижения в профиле пользователя</w:t>
            </w:r>
          </w:p>
        </w:tc>
        <w:tc>
          <w:tcPr>
            <w:tcW w:w="1417" w:type="dxa"/>
            <w:vAlign w:val="center"/>
          </w:tcPr>
          <w:p w14:paraId="501399DC" w14:textId="12465787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3,77</w:t>
            </w:r>
          </w:p>
        </w:tc>
        <w:tc>
          <w:tcPr>
            <w:tcW w:w="1446" w:type="dxa"/>
            <w:vAlign w:val="center"/>
          </w:tcPr>
          <w:p w14:paraId="1B0264AA" w14:textId="0B0F637F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3,86</w:t>
            </w:r>
          </w:p>
        </w:tc>
        <w:tc>
          <w:tcPr>
            <w:tcW w:w="1956" w:type="dxa"/>
            <w:vAlign w:val="center"/>
          </w:tcPr>
          <w:p w14:paraId="2AAB88CC" w14:textId="453C21CD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2609</w:t>
            </w:r>
          </w:p>
        </w:tc>
        <w:tc>
          <w:tcPr>
            <w:tcW w:w="2126" w:type="dxa"/>
            <w:vAlign w:val="center"/>
          </w:tcPr>
          <w:p w14:paraId="11ABCD82" w14:textId="2EE989B2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0,449</w:t>
            </w:r>
          </w:p>
        </w:tc>
      </w:tr>
      <w:tr w:rsidR="005F74AE" w:rsidRPr="00CE339C" w14:paraId="71ED3E12" w14:textId="2D1E3A06" w:rsidTr="002875D1">
        <w:tc>
          <w:tcPr>
            <w:tcW w:w="2689" w:type="dxa"/>
            <w:vAlign w:val="center"/>
          </w:tcPr>
          <w:p w14:paraId="328D062B" w14:textId="25504301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Отметка «проверенный покупатель»</w:t>
            </w:r>
          </w:p>
        </w:tc>
        <w:tc>
          <w:tcPr>
            <w:tcW w:w="1417" w:type="dxa"/>
            <w:vAlign w:val="center"/>
          </w:tcPr>
          <w:p w14:paraId="2F34C51B" w14:textId="1AB29F83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2,66</w:t>
            </w:r>
          </w:p>
        </w:tc>
        <w:tc>
          <w:tcPr>
            <w:tcW w:w="1446" w:type="dxa"/>
            <w:vAlign w:val="center"/>
          </w:tcPr>
          <w:p w14:paraId="167A6E7C" w14:textId="26B2A47D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3,00</w:t>
            </w:r>
          </w:p>
        </w:tc>
        <w:tc>
          <w:tcPr>
            <w:tcW w:w="1956" w:type="dxa"/>
            <w:vAlign w:val="center"/>
          </w:tcPr>
          <w:p w14:paraId="66DDCB11" w14:textId="50542B6F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2166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65C445E8" w14:textId="48131CE3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0,016</w:t>
            </w:r>
          </w:p>
        </w:tc>
      </w:tr>
      <w:tr w:rsidR="005F74AE" w:rsidRPr="00CE339C" w14:paraId="665F7B22" w14:textId="7BCF4A5B" w:rsidTr="002875D1">
        <w:tc>
          <w:tcPr>
            <w:tcW w:w="2689" w:type="dxa"/>
            <w:vAlign w:val="center"/>
          </w:tcPr>
          <w:p w14:paraId="5A40F29D" w14:textId="708543EB" w:rsidR="005F74AE" w:rsidRPr="00CE339C" w:rsidRDefault="005F74AE" w:rsidP="002875D1">
            <w:pPr>
              <w:spacing w:line="240" w:lineRule="auto"/>
              <w:ind w:firstLine="0"/>
              <w:rPr>
                <w:color w:val="000000" w:themeColor="text1"/>
              </w:rPr>
            </w:pPr>
            <w:r w:rsidRPr="00CE339C">
              <w:rPr>
                <w:color w:val="000000" w:themeColor="text1"/>
              </w:rPr>
              <w:t>Отметка об опыте использования</w:t>
            </w:r>
          </w:p>
        </w:tc>
        <w:tc>
          <w:tcPr>
            <w:tcW w:w="1417" w:type="dxa"/>
            <w:vAlign w:val="center"/>
          </w:tcPr>
          <w:p w14:paraId="43D7E423" w14:textId="10C3A3BF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3,15</w:t>
            </w:r>
          </w:p>
        </w:tc>
        <w:tc>
          <w:tcPr>
            <w:tcW w:w="1446" w:type="dxa"/>
            <w:vAlign w:val="center"/>
          </w:tcPr>
          <w:p w14:paraId="4C57FBB0" w14:textId="70C2FFFD" w:rsidR="005F74AE" w:rsidRPr="00CE339C" w:rsidRDefault="005F74AE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3,48</w:t>
            </w:r>
          </w:p>
        </w:tc>
        <w:tc>
          <w:tcPr>
            <w:tcW w:w="1956" w:type="dxa"/>
            <w:vAlign w:val="center"/>
          </w:tcPr>
          <w:p w14:paraId="58E52704" w14:textId="204808F5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2150</w:t>
            </w:r>
          </w:p>
        </w:tc>
        <w:tc>
          <w:tcPr>
            <w:tcW w:w="2126" w:type="dxa"/>
            <w:shd w:val="clear" w:color="auto" w:fill="A8D08D" w:themeFill="accent6" w:themeFillTint="99"/>
            <w:vAlign w:val="center"/>
          </w:tcPr>
          <w:p w14:paraId="6A169DB1" w14:textId="068C6657" w:rsidR="005F74AE" w:rsidRPr="00CE339C" w:rsidRDefault="005F74AE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0,016</w:t>
            </w:r>
          </w:p>
        </w:tc>
      </w:tr>
    </w:tbl>
    <w:p w14:paraId="3D130256" w14:textId="1D45204D" w:rsidR="003675E6" w:rsidRPr="00CE339C" w:rsidRDefault="003675E6" w:rsidP="00024B04">
      <w:r w:rsidRPr="00CE339C">
        <w:t>Таким образом, гипотеза подтверждается в случае с остальными элементами, наличие которых во всех случаях повлияло на значимое увеличение средней воспринимаемой содержательности</w:t>
      </w:r>
      <w:r w:rsidR="002D51A1" w:rsidRPr="00CE339C">
        <w:t xml:space="preserve">, что отображено на графике, которым проиллюстрированы различия в средних по всем элементам, </w:t>
      </w:r>
      <w:r w:rsidR="00456550" w:rsidRPr="00CE339C">
        <w:t>присутствие которых повлекло значимые изменения</w:t>
      </w:r>
      <w:r w:rsidR="000555BC" w:rsidRPr="00CE339C">
        <w:t xml:space="preserve"> (рис. 3</w:t>
      </w:r>
      <w:r w:rsidR="00644B04">
        <w:t>8</w:t>
      </w:r>
      <w:r w:rsidR="000555BC" w:rsidRPr="00CE339C">
        <w:t>)</w:t>
      </w:r>
      <w:r w:rsidRPr="00CE339C">
        <w:t>.</w:t>
      </w:r>
      <w:r w:rsidR="000555BC" w:rsidRPr="00CE339C">
        <w:t xml:space="preserve"> </w:t>
      </w:r>
      <w:r w:rsidR="00A905B9" w:rsidRPr="00CE339C">
        <w:t xml:space="preserve">Наиболее весомый прирост показателя повлекло </w:t>
      </w:r>
      <w:r w:rsidR="002A7B45" w:rsidRPr="00CE339C">
        <w:t>включение</w:t>
      </w:r>
      <w:r w:rsidR="00A905B9" w:rsidRPr="00CE339C">
        <w:t xml:space="preserve"> таких элементов, как оценка по критериям (с 3,01 до 4,14) и структура отзыва </w:t>
      </w:r>
      <w:r w:rsidR="00A905B9" w:rsidRPr="00CE339C">
        <w:lastRenderedPageBreak/>
        <w:t>(с 3,45 до 4,1</w:t>
      </w:r>
      <w:r w:rsidR="002A7B45" w:rsidRPr="00CE339C">
        <w:t>5</w:t>
      </w:r>
      <w:r w:rsidR="00A905B9" w:rsidRPr="00CE339C">
        <w:t xml:space="preserve">). </w:t>
      </w:r>
      <w:r w:rsidR="0069675D" w:rsidRPr="00CE339C">
        <w:t>Наименьшее увеличение вызвало наличие профиля пользователя: содержательность увеличилась всего на 0,22 (с 3,54 до 3,76).</w:t>
      </w:r>
    </w:p>
    <w:p w14:paraId="0EE8D54F" w14:textId="7B2D2F63" w:rsidR="003675E6" w:rsidRPr="00CE339C" w:rsidRDefault="00456550" w:rsidP="00456550">
      <w:pPr>
        <w:jc w:val="center"/>
      </w:pPr>
      <w:r w:rsidRPr="00CE339C">
        <w:rPr>
          <w:noProof/>
        </w:rPr>
        <w:drawing>
          <wp:inline distT="0" distB="0" distL="0" distR="0" wp14:anchorId="0F7FCFFF" wp14:editId="46ECE741">
            <wp:extent cx="5406898" cy="3153398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612" cy="3187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C3AA2" w14:textId="68B8A04F" w:rsidR="003675E6" w:rsidRPr="00CE339C" w:rsidRDefault="000555BC" w:rsidP="00CC504B">
      <w:pPr>
        <w:pStyle w:val="2"/>
        <w:ind w:firstLine="0"/>
      </w:pPr>
      <w:r w:rsidRPr="00CE339C">
        <w:t>Средняя воспринимаемая содержательность</w:t>
      </w:r>
      <w:r w:rsidR="00A905B9" w:rsidRPr="00CE339C">
        <w:t xml:space="preserve"> по </w:t>
      </w:r>
      <w:r w:rsidR="005E6DD7" w:rsidRPr="00CE339C">
        <w:t>элементам, вызвавшим значимый прирост</w:t>
      </w:r>
    </w:p>
    <w:p w14:paraId="2D1D41A7" w14:textId="05BC3585" w:rsidR="00B8395D" w:rsidRPr="00CE339C" w:rsidRDefault="00B8395D" w:rsidP="00B8395D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2: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достоверность отзыва</w:t>
      </w:r>
      <w:r w:rsidR="00F26F0D" w:rsidRPr="00CE339C">
        <w:rPr>
          <w:i/>
          <w:iCs/>
          <w:u w:val="single"/>
        </w:rPr>
        <w:t>.</w:t>
      </w:r>
    </w:p>
    <w:p w14:paraId="064201EA" w14:textId="77777777" w:rsidR="0069675D" w:rsidRPr="00CE339C" w:rsidRDefault="00893B8F" w:rsidP="0069675D">
      <w:r w:rsidRPr="00CE339C">
        <w:t>Среди элементов, не оказавших значимого влияния на увеличение показателя воспринимаемой достоверности достижения в профиле, комментарии к отзыву, оценка полезности и дополнение к отзыву — остальные элементы пользовательского интерфейса позволяют заявлять о верности предположений</w:t>
      </w:r>
      <w:r w:rsidR="00825D37" w:rsidRPr="00CE339C">
        <w:t xml:space="preserve"> (Таблица 3)</w:t>
      </w:r>
      <w:r w:rsidRPr="00CE339C">
        <w:t xml:space="preserve">. </w:t>
      </w:r>
    </w:p>
    <w:p w14:paraId="4D4AFC66" w14:textId="3A10311C" w:rsidR="00D11E42" w:rsidRPr="00CE339C" w:rsidRDefault="0069675D" w:rsidP="0069675D">
      <w:pPr>
        <w:pStyle w:val="a"/>
      </w:pPr>
      <w:r w:rsidRPr="00CE339C">
        <w:t>Среднее значение воспринимаемой достоверности</w:t>
      </w:r>
    </w:p>
    <w:tbl>
      <w:tblPr>
        <w:tblStyle w:val="a7"/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1476"/>
        <w:gridCol w:w="1309"/>
        <w:gridCol w:w="1751"/>
        <w:gridCol w:w="2127"/>
      </w:tblGrid>
      <w:tr w:rsidR="00D16450" w:rsidRPr="002875D1" w14:paraId="57A89A8C" w14:textId="52023EA2" w:rsidTr="002875D1">
        <w:trPr>
          <w:cantSplit/>
          <w:trHeight w:val="1032"/>
        </w:trPr>
        <w:tc>
          <w:tcPr>
            <w:tcW w:w="2830" w:type="dxa"/>
            <w:vAlign w:val="center"/>
          </w:tcPr>
          <w:p w14:paraId="2A937F14" w14:textId="77777777" w:rsidR="00D16450" w:rsidRPr="002875D1" w:rsidRDefault="00D1645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b/>
                <w:bCs/>
              </w:rPr>
              <w:t>Элементы пользовательского интерфейса</w:t>
            </w:r>
          </w:p>
        </w:tc>
        <w:tc>
          <w:tcPr>
            <w:tcW w:w="1476" w:type="dxa"/>
            <w:vAlign w:val="center"/>
          </w:tcPr>
          <w:p w14:paraId="06A137A8" w14:textId="725DBE5C" w:rsidR="00D16450" w:rsidRPr="002875D1" w:rsidRDefault="00D1645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без элемента</w:t>
            </w:r>
          </w:p>
        </w:tc>
        <w:tc>
          <w:tcPr>
            <w:tcW w:w="1309" w:type="dxa"/>
            <w:vAlign w:val="center"/>
          </w:tcPr>
          <w:p w14:paraId="71E0C9BF" w14:textId="5E656197" w:rsidR="00D16450" w:rsidRPr="002875D1" w:rsidRDefault="00D1645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с элементом</w:t>
            </w:r>
          </w:p>
        </w:tc>
        <w:tc>
          <w:tcPr>
            <w:tcW w:w="1751" w:type="dxa"/>
            <w:vAlign w:val="center"/>
          </w:tcPr>
          <w:p w14:paraId="243D28FB" w14:textId="102464B2" w:rsidR="00D16450" w:rsidRPr="002875D1" w:rsidRDefault="00D16450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 xml:space="preserve">Значение </w:t>
            </w:r>
            <w:r w:rsidRPr="002875D1">
              <w:rPr>
                <w:rFonts w:asciiTheme="majorBidi" w:hAnsiTheme="majorBidi" w:cstheme="majorBidi"/>
                <w:b/>
                <w:bCs/>
                <w:lang w:val="en-US"/>
              </w:rPr>
              <w:t>U</w:t>
            </w:r>
            <w:r w:rsidR="009167E2" w:rsidRPr="002875D1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2875D1">
              <w:rPr>
                <w:rFonts w:asciiTheme="majorBidi" w:hAnsiTheme="majorBidi" w:cstheme="majorBidi"/>
                <w:b/>
                <w:bCs/>
              </w:rPr>
              <w:t>критерия Манна-Уитни</w:t>
            </w:r>
          </w:p>
        </w:tc>
        <w:tc>
          <w:tcPr>
            <w:tcW w:w="2127" w:type="dxa"/>
            <w:vAlign w:val="center"/>
          </w:tcPr>
          <w:p w14:paraId="5959F1C2" w14:textId="501F9BD5" w:rsidR="00D16450" w:rsidRPr="002875D1" w:rsidRDefault="00D16450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Асимптотическая значимость</w:t>
            </w:r>
          </w:p>
        </w:tc>
      </w:tr>
      <w:tr w:rsidR="00D16450" w:rsidRPr="00CE339C" w14:paraId="73027933" w14:textId="4A006E0C" w:rsidTr="00603BBF">
        <w:tc>
          <w:tcPr>
            <w:tcW w:w="2830" w:type="dxa"/>
            <w:vAlign w:val="center"/>
          </w:tcPr>
          <w:p w14:paraId="7A3DD7EE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Структура отзыва</w:t>
            </w:r>
          </w:p>
        </w:tc>
        <w:tc>
          <w:tcPr>
            <w:tcW w:w="1476" w:type="dxa"/>
            <w:vAlign w:val="center"/>
          </w:tcPr>
          <w:p w14:paraId="1CB703BC" w14:textId="07577C0D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3,31</w:t>
            </w:r>
          </w:p>
        </w:tc>
        <w:tc>
          <w:tcPr>
            <w:tcW w:w="1309" w:type="dxa"/>
            <w:vAlign w:val="center"/>
          </w:tcPr>
          <w:p w14:paraId="34170AB4" w14:textId="0BE4A49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3,81</w:t>
            </w:r>
          </w:p>
        </w:tc>
        <w:tc>
          <w:tcPr>
            <w:tcW w:w="1751" w:type="dxa"/>
            <w:vAlign w:val="center"/>
          </w:tcPr>
          <w:p w14:paraId="138FFFF1" w14:textId="67AA0D2C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1800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165A72D5" w14:textId="01C8462D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0,000</w:t>
            </w:r>
          </w:p>
        </w:tc>
      </w:tr>
      <w:tr w:rsidR="00D16450" w:rsidRPr="00CE339C" w14:paraId="53E40A90" w14:textId="1A40BA92" w:rsidTr="00603BBF">
        <w:tc>
          <w:tcPr>
            <w:tcW w:w="2830" w:type="dxa"/>
            <w:vAlign w:val="center"/>
          </w:tcPr>
          <w:p w14:paraId="40F08340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Фотографии в отзыве</w:t>
            </w:r>
          </w:p>
        </w:tc>
        <w:tc>
          <w:tcPr>
            <w:tcW w:w="1476" w:type="dxa"/>
            <w:vAlign w:val="center"/>
          </w:tcPr>
          <w:p w14:paraId="1CF3C151" w14:textId="41578E04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3,5</w:t>
            </w:r>
          </w:p>
        </w:tc>
        <w:tc>
          <w:tcPr>
            <w:tcW w:w="1309" w:type="dxa"/>
            <w:vAlign w:val="center"/>
          </w:tcPr>
          <w:p w14:paraId="4E4BFADF" w14:textId="64A673E3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4,06</w:t>
            </w:r>
          </w:p>
        </w:tc>
        <w:tc>
          <w:tcPr>
            <w:tcW w:w="1751" w:type="dxa"/>
            <w:vAlign w:val="center"/>
          </w:tcPr>
          <w:p w14:paraId="7A55331E" w14:textId="7B38E31E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1744,5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3196F47E" w14:textId="506DEDA3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0,000</w:t>
            </w:r>
          </w:p>
        </w:tc>
      </w:tr>
      <w:tr w:rsidR="00D16450" w:rsidRPr="00CE339C" w14:paraId="70ED9A67" w14:textId="48899C8F" w:rsidTr="00603BBF">
        <w:tc>
          <w:tcPr>
            <w:tcW w:w="2830" w:type="dxa"/>
            <w:vAlign w:val="center"/>
          </w:tcPr>
          <w:p w14:paraId="6E761013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Дополнение к отзыву</w:t>
            </w:r>
          </w:p>
        </w:tc>
        <w:tc>
          <w:tcPr>
            <w:tcW w:w="1476" w:type="dxa"/>
            <w:vAlign w:val="center"/>
          </w:tcPr>
          <w:p w14:paraId="5BF59407" w14:textId="0DBBE856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3,76</w:t>
            </w:r>
          </w:p>
        </w:tc>
        <w:tc>
          <w:tcPr>
            <w:tcW w:w="1309" w:type="dxa"/>
            <w:vAlign w:val="center"/>
          </w:tcPr>
          <w:p w14:paraId="773CC20E" w14:textId="57C709F8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3,87</w:t>
            </w:r>
          </w:p>
        </w:tc>
        <w:tc>
          <w:tcPr>
            <w:tcW w:w="1751" w:type="dxa"/>
            <w:vAlign w:val="center"/>
          </w:tcPr>
          <w:p w14:paraId="19AC54FC" w14:textId="24425AD0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2511</w:t>
            </w:r>
          </w:p>
        </w:tc>
        <w:tc>
          <w:tcPr>
            <w:tcW w:w="2127" w:type="dxa"/>
            <w:vAlign w:val="center"/>
          </w:tcPr>
          <w:p w14:paraId="03450A76" w14:textId="20A293D0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0,328</w:t>
            </w:r>
          </w:p>
        </w:tc>
      </w:tr>
      <w:tr w:rsidR="00D16450" w:rsidRPr="00CE339C" w14:paraId="7C453653" w14:textId="7E9F6FB2" w:rsidTr="00603BBF">
        <w:tc>
          <w:tcPr>
            <w:tcW w:w="2830" w:type="dxa"/>
            <w:vAlign w:val="center"/>
          </w:tcPr>
          <w:p w14:paraId="6649636B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Оценка по критериям</w:t>
            </w:r>
          </w:p>
        </w:tc>
        <w:tc>
          <w:tcPr>
            <w:tcW w:w="1476" w:type="dxa"/>
            <w:vAlign w:val="center"/>
          </w:tcPr>
          <w:p w14:paraId="515B4A76" w14:textId="60AEC6B1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3,49</w:t>
            </w:r>
          </w:p>
        </w:tc>
        <w:tc>
          <w:tcPr>
            <w:tcW w:w="1309" w:type="dxa"/>
            <w:vAlign w:val="center"/>
          </w:tcPr>
          <w:p w14:paraId="36447B91" w14:textId="1D54EB01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3,75</w:t>
            </w:r>
          </w:p>
        </w:tc>
        <w:tc>
          <w:tcPr>
            <w:tcW w:w="1751" w:type="dxa"/>
            <w:vAlign w:val="center"/>
          </w:tcPr>
          <w:p w14:paraId="78744810" w14:textId="180D5986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2216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1FFD737C" w14:textId="53301DAE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0,020</w:t>
            </w:r>
          </w:p>
        </w:tc>
      </w:tr>
      <w:tr w:rsidR="00D16450" w:rsidRPr="00CE339C" w14:paraId="4806538F" w14:textId="4D9F950D" w:rsidTr="00603BBF">
        <w:tc>
          <w:tcPr>
            <w:tcW w:w="2830" w:type="dxa"/>
            <w:vAlign w:val="center"/>
          </w:tcPr>
          <w:p w14:paraId="06420764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Оценка полезности отзыва</w:t>
            </w:r>
          </w:p>
        </w:tc>
        <w:tc>
          <w:tcPr>
            <w:tcW w:w="1476" w:type="dxa"/>
            <w:vAlign w:val="center"/>
          </w:tcPr>
          <w:p w14:paraId="53834C4D" w14:textId="1FC9E2EA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3,65</w:t>
            </w:r>
          </w:p>
        </w:tc>
        <w:tc>
          <w:tcPr>
            <w:tcW w:w="1309" w:type="dxa"/>
            <w:vAlign w:val="center"/>
          </w:tcPr>
          <w:p w14:paraId="6F130727" w14:textId="123F7633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3,67</w:t>
            </w:r>
          </w:p>
        </w:tc>
        <w:tc>
          <w:tcPr>
            <w:tcW w:w="1751" w:type="dxa"/>
            <w:vAlign w:val="center"/>
          </w:tcPr>
          <w:p w14:paraId="23989368" w14:textId="77EF784B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2677,5</w:t>
            </w:r>
          </w:p>
        </w:tc>
        <w:tc>
          <w:tcPr>
            <w:tcW w:w="2127" w:type="dxa"/>
            <w:vAlign w:val="center"/>
          </w:tcPr>
          <w:p w14:paraId="2F5BB20E" w14:textId="38E6DE84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0,694</w:t>
            </w:r>
          </w:p>
        </w:tc>
      </w:tr>
      <w:tr w:rsidR="00D16450" w:rsidRPr="00CE339C" w14:paraId="47708BEF" w14:textId="12A401A1" w:rsidTr="00603BBF">
        <w:tc>
          <w:tcPr>
            <w:tcW w:w="2830" w:type="dxa"/>
            <w:vAlign w:val="center"/>
          </w:tcPr>
          <w:p w14:paraId="35C08079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Комментарии к отзыву</w:t>
            </w:r>
          </w:p>
        </w:tc>
        <w:tc>
          <w:tcPr>
            <w:tcW w:w="1476" w:type="dxa"/>
            <w:vAlign w:val="center"/>
          </w:tcPr>
          <w:p w14:paraId="0C552567" w14:textId="00DDF352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3,63</w:t>
            </w:r>
          </w:p>
        </w:tc>
        <w:tc>
          <w:tcPr>
            <w:tcW w:w="1309" w:type="dxa"/>
            <w:vAlign w:val="center"/>
          </w:tcPr>
          <w:p w14:paraId="398892B2" w14:textId="482575F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3,76</w:t>
            </w:r>
          </w:p>
        </w:tc>
        <w:tc>
          <w:tcPr>
            <w:tcW w:w="1751" w:type="dxa"/>
            <w:vAlign w:val="center"/>
          </w:tcPr>
          <w:p w14:paraId="57CA9812" w14:textId="0BF33ECE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2548</w:t>
            </w:r>
          </w:p>
        </w:tc>
        <w:tc>
          <w:tcPr>
            <w:tcW w:w="2127" w:type="dxa"/>
            <w:vAlign w:val="center"/>
          </w:tcPr>
          <w:p w14:paraId="1238C1D5" w14:textId="0DBD17F1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0,359</w:t>
            </w:r>
          </w:p>
        </w:tc>
      </w:tr>
      <w:tr w:rsidR="00D16450" w:rsidRPr="00CE339C" w14:paraId="264D2B6C" w14:textId="68E15D4F" w:rsidTr="00603BBF">
        <w:tc>
          <w:tcPr>
            <w:tcW w:w="2830" w:type="dxa"/>
            <w:vAlign w:val="center"/>
          </w:tcPr>
          <w:p w14:paraId="43B51E6D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Профиль пользователя</w:t>
            </w:r>
          </w:p>
        </w:tc>
        <w:tc>
          <w:tcPr>
            <w:tcW w:w="1476" w:type="dxa"/>
            <w:vAlign w:val="center"/>
          </w:tcPr>
          <w:p w14:paraId="11AADD82" w14:textId="734AB484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3,41</w:t>
            </w:r>
          </w:p>
        </w:tc>
        <w:tc>
          <w:tcPr>
            <w:tcW w:w="1309" w:type="dxa"/>
            <w:vAlign w:val="center"/>
          </w:tcPr>
          <w:p w14:paraId="63008723" w14:textId="226D6519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3,95</w:t>
            </w:r>
          </w:p>
        </w:tc>
        <w:tc>
          <w:tcPr>
            <w:tcW w:w="1751" w:type="dxa"/>
            <w:vAlign w:val="center"/>
          </w:tcPr>
          <w:p w14:paraId="516749C0" w14:textId="2A4C2762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1822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0285329B" w14:textId="468FA23C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0,000</w:t>
            </w:r>
          </w:p>
        </w:tc>
      </w:tr>
      <w:tr w:rsidR="00D16450" w:rsidRPr="00CE339C" w14:paraId="392051BD" w14:textId="3EC84748" w:rsidTr="00603BBF">
        <w:tc>
          <w:tcPr>
            <w:tcW w:w="2830" w:type="dxa"/>
            <w:vAlign w:val="center"/>
          </w:tcPr>
          <w:p w14:paraId="7987A2AD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Достижения в профиле пользователя</w:t>
            </w:r>
          </w:p>
        </w:tc>
        <w:tc>
          <w:tcPr>
            <w:tcW w:w="1476" w:type="dxa"/>
            <w:vAlign w:val="center"/>
          </w:tcPr>
          <w:p w14:paraId="2F5A8D1D" w14:textId="3F1BC4B5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4,12</w:t>
            </w:r>
          </w:p>
        </w:tc>
        <w:tc>
          <w:tcPr>
            <w:tcW w:w="1309" w:type="dxa"/>
            <w:vAlign w:val="center"/>
          </w:tcPr>
          <w:p w14:paraId="3FE46C6C" w14:textId="1595F51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4,19</w:t>
            </w:r>
          </w:p>
        </w:tc>
        <w:tc>
          <w:tcPr>
            <w:tcW w:w="1751" w:type="dxa"/>
            <w:vAlign w:val="center"/>
          </w:tcPr>
          <w:p w14:paraId="697A1BFD" w14:textId="0F4FA427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2604,5</w:t>
            </w:r>
          </w:p>
        </w:tc>
        <w:tc>
          <w:tcPr>
            <w:tcW w:w="2127" w:type="dxa"/>
            <w:vAlign w:val="center"/>
          </w:tcPr>
          <w:p w14:paraId="0C909779" w14:textId="7D592329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0,468</w:t>
            </w:r>
          </w:p>
        </w:tc>
      </w:tr>
      <w:tr w:rsidR="00D16450" w:rsidRPr="00CE339C" w14:paraId="3FAB1134" w14:textId="16A8B2AC" w:rsidTr="00603BBF">
        <w:tc>
          <w:tcPr>
            <w:tcW w:w="2830" w:type="dxa"/>
            <w:vAlign w:val="center"/>
          </w:tcPr>
          <w:p w14:paraId="27EC85B8" w14:textId="77777777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lastRenderedPageBreak/>
              <w:t>Отметка об опыте использования</w:t>
            </w:r>
          </w:p>
        </w:tc>
        <w:tc>
          <w:tcPr>
            <w:tcW w:w="1476" w:type="dxa"/>
            <w:vAlign w:val="center"/>
          </w:tcPr>
          <w:p w14:paraId="13858593" w14:textId="4D59DBB5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3,28</w:t>
            </w:r>
          </w:p>
        </w:tc>
        <w:tc>
          <w:tcPr>
            <w:tcW w:w="1309" w:type="dxa"/>
            <w:vAlign w:val="center"/>
          </w:tcPr>
          <w:p w14:paraId="046206C9" w14:textId="711458C2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3,54</w:t>
            </w:r>
          </w:p>
        </w:tc>
        <w:tc>
          <w:tcPr>
            <w:tcW w:w="1751" w:type="dxa"/>
            <w:vAlign w:val="center"/>
          </w:tcPr>
          <w:p w14:paraId="504394BC" w14:textId="5FA6E889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2238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4BADD620" w14:textId="2133A75D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0,042</w:t>
            </w:r>
          </w:p>
        </w:tc>
      </w:tr>
      <w:tr w:rsidR="00D16450" w:rsidRPr="00CE339C" w14:paraId="0F5B15A0" w14:textId="53D6D0D4" w:rsidTr="00603BBF">
        <w:tc>
          <w:tcPr>
            <w:tcW w:w="2830" w:type="dxa"/>
            <w:vAlign w:val="center"/>
          </w:tcPr>
          <w:p w14:paraId="45DF2863" w14:textId="0C73D2FA" w:rsidR="00D16450" w:rsidRPr="00CE339C" w:rsidRDefault="00D16450" w:rsidP="002875D1">
            <w:pPr>
              <w:spacing w:line="240" w:lineRule="auto"/>
              <w:ind w:firstLine="0"/>
            </w:pPr>
            <w:r w:rsidRPr="00CE339C">
              <w:t>Отметка «проверенный покупатель»</w:t>
            </w:r>
          </w:p>
        </w:tc>
        <w:tc>
          <w:tcPr>
            <w:tcW w:w="1476" w:type="dxa"/>
            <w:vAlign w:val="center"/>
          </w:tcPr>
          <w:p w14:paraId="278BE223" w14:textId="049C8954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2,79</w:t>
            </w:r>
          </w:p>
        </w:tc>
        <w:tc>
          <w:tcPr>
            <w:tcW w:w="1309" w:type="dxa"/>
            <w:vAlign w:val="center"/>
          </w:tcPr>
          <w:p w14:paraId="3C6F27EA" w14:textId="2F60B9D5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3,18</w:t>
            </w:r>
          </w:p>
        </w:tc>
        <w:tc>
          <w:tcPr>
            <w:tcW w:w="1751" w:type="dxa"/>
            <w:vAlign w:val="center"/>
          </w:tcPr>
          <w:p w14:paraId="7AA347DB" w14:textId="55A85B39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2248</w:t>
            </w:r>
          </w:p>
        </w:tc>
        <w:tc>
          <w:tcPr>
            <w:tcW w:w="2127" w:type="dxa"/>
            <w:shd w:val="clear" w:color="auto" w:fill="A8D08D" w:themeFill="accent6" w:themeFillTint="99"/>
            <w:vAlign w:val="center"/>
          </w:tcPr>
          <w:p w14:paraId="6508A6B9" w14:textId="36C07BA4" w:rsidR="00D16450" w:rsidRPr="00CE339C" w:rsidRDefault="00D1645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0,039</w:t>
            </w:r>
          </w:p>
        </w:tc>
      </w:tr>
    </w:tbl>
    <w:p w14:paraId="0FB0F35F" w14:textId="77777777" w:rsidR="0069675D" w:rsidRPr="00CE339C" w:rsidRDefault="0069675D" w:rsidP="00B32F98"/>
    <w:p w14:paraId="0A54E3B9" w14:textId="6B162415" w:rsidR="00B32F98" w:rsidRPr="00CE339C" w:rsidRDefault="00B32F98" w:rsidP="00B32F98">
      <w:r w:rsidRPr="00CE339C">
        <w:t xml:space="preserve">Наиболее явно на показатель средней воспринимаемой достоверности отзыва повлияли </w:t>
      </w:r>
      <w:r w:rsidR="00892DD6" w:rsidRPr="00CE339C">
        <w:t>фотографии в отзыву (прирост с 3,5 до 4,06) и профиль пользователя — показатель увеличился с 3,41 до 3,95 (рис. 3</w:t>
      </w:r>
      <w:r w:rsidR="00644B04">
        <w:t>9</w:t>
      </w:r>
      <w:r w:rsidR="00892DD6" w:rsidRPr="00CE339C">
        <w:t xml:space="preserve">). </w:t>
      </w:r>
      <w:r w:rsidR="0069675D" w:rsidRPr="00CE339C">
        <w:t>Наименее сильно воздействовало добавление так</w:t>
      </w:r>
      <w:r w:rsidR="00FA6457" w:rsidRPr="00CE339C">
        <w:t>их</w:t>
      </w:r>
      <w:r w:rsidR="0069675D" w:rsidRPr="00CE339C">
        <w:t xml:space="preserve"> элемент</w:t>
      </w:r>
      <w:r w:rsidR="00FA6457" w:rsidRPr="00CE339C">
        <w:t>ов</w:t>
      </w:r>
      <w:r w:rsidR="0069675D" w:rsidRPr="00CE339C">
        <w:t xml:space="preserve">, как </w:t>
      </w:r>
      <w:r w:rsidR="00FA6457" w:rsidRPr="00CE339C">
        <w:t xml:space="preserve">оценка по критериям и отметка об опыте использования: в обоих случаях достоверность выросла всего на 0,26. </w:t>
      </w:r>
    </w:p>
    <w:p w14:paraId="4CC6D7EF" w14:textId="43E398BC" w:rsidR="00F26F0D" w:rsidRPr="00CE339C" w:rsidRDefault="00FA6457" w:rsidP="00A840BE">
      <w:pPr>
        <w:jc w:val="center"/>
      </w:pPr>
      <w:r w:rsidRPr="00CE339C">
        <w:rPr>
          <w:noProof/>
        </w:rPr>
        <w:drawing>
          <wp:inline distT="0" distB="0" distL="0" distR="0" wp14:anchorId="0D67379F" wp14:editId="06823BAA">
            <wp:extent cx="4157946" cy="2895697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/>
                    <a:stretch/>
                  </pic:blipFill>
                  <pic:spPr bwMode="auto">
                    <a:xfrm>
                      <a:off x="0" y="0"/>
                      <a:ext cx="4183448" cy="291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100C1" w14:textId="06DC290C" w:rsidR="00F26F0D" w:rsidRPr="00CE339C" w:rsidRDefault="00892DD6" w:rsidP="00942321">
      <w:pPr>
        <w:pStyle w:val="2"/>
        <w:ind w:firstLine="0"/>
      </w:pPr>
      <w:r w:rsidRPr="00CE339C">
        <w:t>Средняя воспринимаемая достоверность по элементам, вызвавшим значимый прирост</w:t>
      </w:r>
    </w:p>
    <w:p w14:paraId="4A4F81EB" w14:textId="471F782B" w:rsidR="00B8395D" w:rsidRPr="00CE339C" w:rsidRDefault="00B8395D" w:rsidP="00B8395D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3: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воспринимаемое удобство чтения отзыва</w:t>
      </w:r>
      <w:r w:rsidR="002132BE" w:rsidRPr="00CE339C">
        <w:rPr>
          <w:i/>
          <w:iCs/>
          <w:u w:val="single"/>
        </w:rPr>
        <w:t>.</w:t>
      </w:r>
    </w:p>
    <w:p w14:paraId="1D51D60D" w14:textId="25C1DECC" w:rsidR="00942321" w:rsidRDefault="00942321" w:rsidP="00B8395D">
      <w:r w:rsidRPr="00CE339C">
        <w:t>Не оказали значимого влияния на восприятие удобства чтения такие элементы, как оценка полезности, достижения в профиле, отметка об опыте использования и отметка «проверенный покупатель»</w:t>
      </w:r>
      <w:r w:rsidR="008A309E">
        <w:t xml:space="preserve"> (Таблица 4)</w:t>
      </w:r>
      <w:r w:rsidRPr="00CE339C">
        <w:t xml:space="preserve">. Для остальных элементов гипотеза подтверждается: наблюдается значимое увеличение показателя воспринимаемого удобства чтения. </w:t>
      </w:r>
    </w:p>
    <w:p w14:paraId="198CEE49" w14:textId="4E9E2682" w:rsidR="00D465B9" w:rsidRDefault="00D465B9" w:rsidP="00B8395D"/>
    <w:p w14:paraId="243827B7" w14:textId="19584CD5" w:rsidR="00D465B9" w:rsidRDefault="00D465B9" w:rsidP="00B8395D"/>
    <w:p w14:paraId="6B884771" w14:textId="66299F80" w:rsidR="00D465B9" w:rsidRDefault="00D465B9" w:rsidP="00B8395D"/>
    <w:p w14:paraId="65D8EF9A" w14:textId="77777777" w:rsidR="00D465B9" w:rsidRPr="00CE339C" w:rsidRDefault="00D465B9" w:rsidP="00B8395D"/>
    <w:p w14:paraId="24256990" w14:textId="295C98D6" w:rsidR="00B8395D" w:rsidRPr="00CE339C" w:rsidRDefault="00960DC6" w:rsidP="00960DC6">
      <w:pPr>
        <w:pStyle w:val="a"/>
      </w:pPr>
      <w:r w:rsidRPr="00CE339C">
        <w:lastRenderedPageBreak/>
        <w:t>Среднее значение воспринимаемого удобства чтения</w:t>
      </w:r>
    </w:p>
    <w:tbl>
      <w:tblPr>
        <w:tblStyle w:val="a7"/>
        <w:tblW w:w="9049" w:type="dxa"/>
        <w:tblLook w:val="04A0" w:firstRow="1" w:lastRow="0" w:firstColumn="1" w:lastColumn="0" w:noHBand="0" w:noVBand="1"/>
      </w:tblPr>
      <w:tblGrid>
        <w:gridCol w:w="2507"/>
        <w:gridCol w:w="1208"/>
        <w:gridCol w:w="1371"/>
        <w:gridCol w:w="1796"/>
        <w:gridCol w:w="2167"/>
      </w:tblGrid>
      <w:tr w:rsidR="00DA03F2" w:rsidRPr="002875D1" w14:paraId="457DC1CE" w14:textId="670F3D39" w:rsidTr="002875D1">
        <w:trPr>
          <w:cantSplit/>
          <w:trHeight w:val="1265"/>
        </w:trPr>
        <w:tc>
          <w:tcPr>
            <w:tcW w:w="2731" w:type="dxa"/>
            <w:vAlign w:val="center"/>
          </w:tcPr>
          <w:p w14:paraId="2CFD668D" w14:textId="77777777" w:rsidR="00DA03F2" w:rsidRPr="002875D1" w:rsidRDefault="00DA03F2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b/>
                <w:bCs/>
              </w:rPr>
              <w:t>Элементы пользовательского интерфейса</w:t>
            </w:r>
          </w:p>
        </w:tc>
        <w:tc>
          <w:tcPr>
            <w:tcW w:w="1208" w:type="dxa"/>
            <w:vAlign w:val="center"/>
          </w:tcPr>
          <w:p w14:paraId="3BEE061E" w14:textId="0BE64566" w:rsidR="00DA03F2" w:rsidRPr="002875D1" w:rsidRDefault="00DA03F2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без элемента</w:t>
            </w:r>
          </w:p>
        </w:tc>
        <w:tc>
          <w:tcPr>
            <w:tcW w:w="1371" w:type="dxa"/>
            <w:vAlign w:val="center"/>
          </w:tcPr>
          <w:p w14:paraId="356D846B" w14:textId="2E94574F" w:rsidR="00DA03F2" w:rsidRPr="002875D1" w:rsidRDefault="00DA03F2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с элементом</w:t>
            </w:r>
          </w:p>
        </w:tc>
        <w:tc>
          <w:tcPr>
            <w:tcW w:w="2340" w:type="dxa"/>
            <w:vAlign w:val="center"/>
          </w:tcPr>
          <w:p w14:paraId="5E4C07D4" w14:textId="54671B1C" w:rsidR="00DA03F2" w:rsidRPr="002875D1" w:rsidRDefault="00DA03F2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 xml:space="preserve">Значение </w:t>
            </w:r>
            <w:r w:rsidRPr="002875D1">
              <w:rPr>
                <w:rFonts w:asciiTheme="majorBidi" w:hAnsiTheme="majorBidi" w:cstheme="majorBidi"/>
                <w:b/>
                <w:bCs/>
                <w:lang w:val="en-US"/>
              </w:rPr>
              <w:t>U</w:t>
            </w:r>
            <w:r w:rsidR="004246BF" w:rsidRPr="002875D1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2875D1">
              <w:rPr>
                <w:rFonts w:asciiTheme="majorBidi" w:hAnsiTheme="majorBidi" w:cstheme="majorBidi"/>
                <w:b/>
                <w:bCs/>
              </w:rPr>
              <w:t>критерия Манна-Уитни</w:t>
            </w:r>
          </w:p>
        </w:tc>
        <w:tc>
          <w:tcPr>
            <w:tcW w:w="1399" w:type="dxa"/>
            <w:vAlign w:val="center"/>
          </w:tcPr>
          <w:p w14:paraId="25D54701" w14:textId="756D6712" w:rsidR="00DA03F2" w:rsidRPr="002875D1" w:rsidRDefault="00DA03F2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Асимптотическая значимость</w:t>
            </w:r>
          </w:p>
        </w:tc>
      </w:tr>
      <w:tr w:rsidR="00DA03F2" w:rsidRPr="00CE339C" w14:paraId="248174ED" w14:textId="4D79DD20" w:rsidTr="002875D1">
        <w:tc>
          <w:tcPr>
            <w:tcW w:w="2731" w:type="dxa"/>
            <w:vAlign w:val="center"/>
          </w:tcPr>
          <w:p w14:paraId="0480D9E0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Структура отзыва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5E91B56" w14:textId="1206640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2,59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ACA7899" w14:textId="4276849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4,51</w:t>
            </w:r>
          </w:p>
        </w:tc>
        <w:tc>
          <w:tcPr>
            <w:tcW w:w="2340" w:type="dxa"/>
            <w:vAlign w:val="center"/>
          </w:tcPr>
          <w:p w14:paraId="7C7D004A" w14:textId="01181B5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544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628103C1" w14:textId="14DDEED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DA03F2" w:rsidRPr="00CE339C" w14:paraId="67A2F003" w14:textId="3EE5BC84" w:rsidTr="002875D1">
        <w:tc>
          <w:tcPr>
            <w:tcW w:w="2731" w:type="dxa"/>
            <w:vAlign w:val="center"/>
          </w:tcPr>
          <w:p w14:paraId="156F7ECB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Фотографии в отзыве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2D291CD9" w14:textId="4B0A8D9D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2,95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1D447E03" w14:textId="088F414B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3,54</w:t>
            </w:r>
          </w:p>
        </w:tc>
        <w:tc>
          <w:tcPr>
            <w:tcW w:w="2340" w:type="dxa"/>
            <w:vAlign w:val="center"/>
          </w:tcPr>
          <w:p w14:paraId="0320ABA8" w14:textId="212068D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1862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17660727" w14:textId="736341C1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DA03F2" w:rsidRPr="00CE339C" w14:paraId="3F4DC9CA" w14:textId="0E2CCC89" w:rsidTr="002875D1">
        <w:tc>
          <w:tcPr>
            <w:tcW w:w="2731" w:type="dxa"/>
            <w:vAlign w:val="center"/>
          </w:tcPr>
          <w:p w14:paraId="70DE8265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Дополнение к отзыву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D0F5AEB" w14:textId="2E29CE8D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2,34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11FE2D6" w14:textId="0262CB42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3,31</w:t>
            </w:r>
          </w:p>
        </w:tc>
        <w:tc>
          <w:tcPr>
            <w:tcW w:w="2340" w:type="dxa"/>
            <w:vAlign w:val="center"/>
          </w:tcPr>
          <w:p w14:paraId="1E996BCC" w14:textId="41DE8768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1528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7EC9361D" w14:textId="10FD6D70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DA03F2" w:rsidRPr="00CE339C" w14:paraId="1B1BC9E4" w14:textId="4EC0E5E4" w:rsidTr="002875D1">
        <w:tc>
          <w:tcPr>
            <w:tcW w:w="2731" w:type="dxa"/>
            <w:vAlign w:val="center"/>
          </w:tcPr>
          <w:p w14:paraId="26431E01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Оценка по критериям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71BC13A" w14:textId="1A66E0CE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3,48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2ED0CB80" w14:textId="72F2D27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4,08</w:t>
            </w:r>
          </w:p>
        </w:tc>
        <w:tc>
          <w:tcPr>
            <w:tcW w:w="2340" w:type="dxa"/>
            <w:vAlign w:val="center"/>
          </w:tcPr>
          <w:p w14:paraId="680BCF0F" w14:textId="655C0E31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1748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281371FB" w14:textId="179969F6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DA03F2" w:rsidRPr="00CE339C" w14:paraId="2074B4FF" w14:textId="113D7CF1" w:rsidTr="002875D1">
        <w:tc>
          <w:tcPr>
            <w:tcW w:w="2731" w:type="dxa"/>
            <w:vAlign w:val="center"/>
          </w:tcPr>
          <w:p w14:paraId="141CE1E2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Оценка полезности отзыва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0EF2A846" w14:textId="4B2A305B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3,12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E2E475F" w14:textId="0E4F8A83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3,22</w:t>
            </w:r>
          </w:p>
        </w:tc>
        <w:tc>
          <w:tcPr>
            <w:tcW w:w="2340" w:type="dxa"/>
            <w:vAlign w:val="center"/>
          </w:tcPr>
          <w:p w14:paraId="15DE23FB" w14:textId="7382B504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2563,5</w:t>
            </w:r>
          </w:p>
        </w:tc>
        <w:tc>
          <w:tcPr>
            <w:tcW w:w="1399" w:type="dxa"/>
            <w:vAlign w:val="center"/>
          </w:tcPr>
          <w:p w14:paraId="06171F0A" w14:textId="7867528F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0,405</w:t>
            </w:r>
          </w:p>
        </w:tc>
      </w:tr>
      <w:tr w:rsidR="00DA03F2" w:rsidRPr="00CE339C" w14:paraId="7A1BCE98" w14:textId="2BADD236" w:rsidTr="002875D1">
        <w:tc>
          <w:tcPr>
            <w:tcW w:w="2731" w:type="dxa"/>
            <w:vAlign w:val="center"/>
          </w:tcPr>
          <w:p w14:paraId="385057EE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Комментарии к отзыву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1AB974BB" w14:textId="61397F43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2,63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7BFF4B6" w14:textId="3583FCE2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3,39</w:t>
            </w:r>
          </w:p>
        </w:tc>
        <w:tc>
          <w:tcPr>
            <w:tcW w:w="2340" w:type="dxa"/>
            <w:vAlign w:val="center"/>
          </w:tcPr>
          <w:p w14:paraId="08796375" w14:textId="2ED73EBF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1598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33E9292A" w14:textId="128EF68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DA03F2" w:rsidRPr="00CE339C" w14:paraId="778BD11A" w14:textId="55F6435F" w:rsidTr="002875D1">
        <w:tc>
          <w:tcPr>
            <w:tcW w:w="2731" w:type="dxa"/>
            <w:vAlign w:val="center"/>
          </w:tcPr>
          <w:p w14:paraId="17D18D50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Профиль пользователя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1B2E531E" w14:textId="1339D2E8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2,96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5B376789" w14:textId="7D50340A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3,44</w:t>
            </w:r>
          </w:p>
        </w:tc>
        <w:tc>
          <w:tcPr>
            <w:tcW w:w="2340" w:type="dxa"/>
            <w:vAlign w:val="center"/>
          </w:tcPr>
          <w:p w14:paraId="44CDB345" w14:textId="1194B4BF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1928,5</w:t>
            </w:r>
          </w:p>
        </w:tc>
        <w:tc>
          <w:tcPr>
            <w:tcW w:w="1399" w:type="dxa"/>
            <w:shd w:val="clear" w:color="auto" w:fill="A8D08D" w:themeFill="accent6" w:themeFillTint="99"/>
            <w:vAlign w:val="center"/>
          </w:tcPr>
          <w:p w14:paraId="226347F1" w14:textId="10E6C819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0,001</w:t>
            </w:r>
          </w:p>
        </w:tc>
      </w:tr>
      <w:tr w:rsidR="00DA03F2" w:rsidRPr="00CE339C" w14:paraId="4E704F44" w14:textId="45E9D1A4" w:rsidTr="002875D1">
        <w:tc>
          <w:tcPr>
            <w:tcW w:w="2731" w:type="dxa"/>
            <w:vAlign w:val="center"/>
          </w:tcPr>
          <w:p w14:paraId="49E1C695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Достижения в профиле пользователя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4886C20" w14:textId="4E86E5C5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3,32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60A8FFF5" w14:textId="29300471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3,47</w:t>
            </w:r>
          </w:p>
        </w:tc>
        <w:tc>
          <w:tcPr>
            <w:tcW w:w="2340" w:type="dxa"/>
            <w:vAlign w:val="center"/>
          </w:tcPr>
          <w:p w14:paraId="02F63EA3" w14:textId="0097303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2482,5</w:t>
            </w:r>
          </w:p>
        </w:tc>
        <w:tc>
          <w:tcPr>
            <w:tcW w:w="1399" w:type="dxa"/>
            <w:vAlign w:val="center"/>
          </w:tcPr>
          <w:p w14:paraId="3BCD9E86" w14:textId="43216C3F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0,233</w:t>
            </w:r>
          </w:p>
        </w:tc>
      </w:tr>
      <w:tr w:rsidR="00DA03F2" w:rsidRPr="00CE339C" w14:paraId="05CA50E0" w14:textId="786F506B" w:rsidTr="002875D1">
        <w:tc>
          <w:tcPr>
            <w:tcW w:w="2731" w:type="dxa"/>
            <w:vAlign w:val="center"/>
          </w:tcPr>
          <w:p w14:paraId="459DC7CF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Отметка об опыте использования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6FBE7317" w14:textId="616DE552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3,08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78523BBA" w14:textId="46B92D24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3,02</w:t>
            </w:r>
          </w:p>
        </w:tc>
        <w:tc>
          <w:tcPr>
            <w:tcW w:w="2340" w:type="dxa"/>
            <w:vAlign w:val="center"/>
          </w:tcPr>
          <w:p w14:paraId="7D711BC4" w14:textId="7442848D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2620</w:t>
            </w:r>
          </w:p>
        </w:tc>
        <w:tc>
          <w:tcPr>
            <w:tcW w:w="1399" w:type="dxa"/>
            <w:vAlign w:val="center"/>
          </w:tcPr>
          <w:p w14:paraId="77431740" w14:textId="36E40E75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0,659</w:t>
            </w:r>
          </w:p>
        </w:tc>
      </w:tr>
      <w:tr w:rsidR="00DA03F2" w:rsidRPr="00CE339C" w14:paraId="7E65562A" w14:textId="329E31AF" w:rsidTr="002875D1">
        <w:tc>
          <w:tcPr>
            <w:tcW w:w="2731" w:type="dxa"/>
            <w:vAlign w:val="center"/>
          </w:tcPr>
          <w:p w14:paraId="3D8D500E" w14:textId="77777777" w:rsidR="00DA03F2" w:rsidRPr="00CE339C" w:rsidRDefault="00DA03F2" w:rsidP="002875D1">
            <w:pPr>
              <w:spacing w:line="240" w:lineRule="auto"/>
              <w:ind w:firstLine="0"/>
            </w:pPr>
            <w:r w:rsidRPr="00CE339C">
              <w:t>Отметка «проверенный покупатель»</w:t>
            </w:r>
          </w:p>
        </w:tc>
        <w:tc>
          <w:tcPr>
            <w:tcW w:w="1208" w:type="dxa"/>
            <w:shd w:val="clear" w:color="auto" w:fill="auto"/>
            <w:vAlign w:val="center"/>
          </w:tcPr>
          <w:p w14:paraId="48D426F5" w14:textId="2B9D7BEF" w:rsidR="00DA03F2" w:rsidRPr="00CE339C" w:rsidRDefault="00DA03F2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2,97</w:t>
            </w:r>
          </w:p>
        </w:tc>
        <w:tc>
          <w:tcPr>
            <w:tcW w:w="1371" w:type="dxa"/>
            <w:shd w:val="clear" w:color="auto" w:fill="auto"/>
            <w:vAlign w:val="center"/>
          </w:tcPr>
          <w:p w14:paraId="0DE752EF" w14:textId="6DAA5DC3" w:rsidR="00DA03F2" w:rsidRPr="00CE339C" w:rsidRDefault="00DA03F2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2,78</w:t>
            </w:r>
          </w:p>
        </w:tc>
        <w:tc>
          <w:tcPr>
            <w:tcW w:w="2340" w:type="dxa"/>
            <w:vAlign w:val="center"/>
          </w:tcPr>
          <w:p w14:paraId="1F76B422" w14:textId="660B7472" w:rsidR="00DA03F2" w:rsidRPr="00CE339C" w:rsidRDefault="00DA03F2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2488,5</w:t>
            </w:r>
          </w:p>
        </w:tc>
        <w:tc>
          <w:tcPr>
            <w:tcW w:w="1399" w:type="dxa"/>
            <w:vAlign w:val="center"/>
          </w:tcPr>
          <w:p w14:paraId="27E948A1" w14:textId="607F205D" w:rsidR="00DA03F2" w:rsidRPr="00CE339C" w:rsidRDefault="00DA03F2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0,255</w:t>
            </w:r>
          </w:p>
        </w:tc>
      </w:tr>
    </w:tbl>
    <w:p w14:paraId="7118AAA6" w14:textId="66E825DA" w:rsidR="00892DD6" w:rsidRPr="00CE339C" w:rsidRDefault="00892DD6" w:rsidP="00D465B9">
      <w:r w:rsidRPr="00CE339C">
        <w:t>На удобство чтения ожидаемо оказало большое влияние наличие такого элемента, как структура отзыва</w:t>
      </w:r>
      <w:r w:rsidR="007C6423" w:rsidRPr="00CE339C">
        <w:t xml:space="preserve"> </w:t>
      </w:r>
      <w:r w:rsidR="00942321" w:rsidRPr="00CE339C">
        <w:t xml:space="preserve">— воспринимаемое удобство выросло с 2,59 без элемента до 4,51 с ним </w:t>
      </w:r>
      <w:r w:rsidR="007C6423" w:rsidRPr="00CE339C">
        <w:t xml:space="preserve">(рис. </w:t>
      </w:r>
      <w:r w:rsidR="00644B04">
        <w:t>40</w:t>
      </w:r>
      <w:r w:rsidR="007C6423" w:rsidRPr="00CE339C">
        <w:t>)</w:t>
      </w:r>
      <w:r w:rsidRPr="00CE339C">
        <w:t xml:space="preserve">. Также </w:t>
      </w:r>
      <w:r w:rsidR="007C6423" w:rsidRPr="00CE339C">
        <w:t xml:space="preserve">значимый прирост повлекли наличие дополнения </w:t>
      </w:r>
      <w:r w:rsidR="00942321" w:rsidRPr="00CE339C">
        <w:t xml:space="preserve">(с 2,34 до 3,31) </w:t>
      </w:r>
      <w:r w:rsidR="007C6423" w:rsidRPr="00CE339C">
        <w:t>и комментариев к отзыву</w:t>
      </w:r>
      <w:r w:rsidR="00942321" w:rsidRPr="00CE339C">
        <w:t xml:space="preserve"> (с 3,48 до 4,08)</w:t>
      </w:r>
      <w:r w:rsidR="007C6423" w:rsidRPr="00CE339C">
        <w:t xml:space="preserve">. </w:t>
      </w:r>
    </w:p>
    <w:p w14:paraId="66B2054D" w14:textId="0F0D5138" w:rsidR="00B32F98" w:rsidRPr="00CE339C" w:rsidRDefault="00FA6457" w:rsidP="00892DD6">
      <w:pPr>
        <w:jc w:val="center"/>
      </w:pPr>
      <w:r w:rsidRPr="00CE339C">
        <w:rPr>
          <w:noProof/>
        </w:rPr>
        <w:drawing>
          <wp:inline distT="0" distB="0" distL="0" distR="0" wp14:anchorId="0CF17923" wp14:editId="4E34F874">
            <wp:extent cx="5048885" cy="3061035"/>
            <wp:effectExtent l="0" t="0" r="571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6"/>
                    <a:stretch/>
                  </pic:blipFill>
                  <pic:spPr bwMode="auto">
                    <a:xfrm>
                      <a:off x="0" y="0"/>
                      <a:ext cx="5136501" cy="311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63EDF" w14:textId="0A80877D" w:rsidR="00B32F98" w:rsidRPr="00CE339C" w:rsidRDefault="00892DD6" w:rsidP="00CC504B">
      <w:pPr>
        <w:pStyle w:val="2"/>
        <w:ind w:firstLine="0"/>
      </w:pPr>
      <w:r w:rsidRPr="00CE339C">
        <w:t>Среднее воспринимаемое удобство чтения по элементам, вызвавшим значимый прирост</w:t>
      </w:r>
    </w:p>
    <w:p w14:paraId="2D1819E2" w14:textId="61B8DCE0" w:rsidR="00B8395D" w:rsidRPr="00CE339C" w:rsidRDefault="00B8395D" w:rsidP="00B8395D">
      <w:pPr>
        <w:rPr>
          <w:i/>
          <w:iCs/>
          <w:u w:val="single"/>
        </w:rPr>
      </w:pPr>
      <w:r w:rsidRPr="00CE339C">
        <w:rPr>
          <w:u w:val="single"/>
          <w:lang w:val="en-US"/>
        </w:rPr>
        <w:lastRenderedPageBreak/>
        <w:t>H</w:t>
      </w:r>
      <w:r w:rsidRPr="00CE339C">
        <w:rPr>
          <w:u w:val="single"/>
        </w:rPr>
        <w:t>4:</w:t>
      </w:r>
      <w:r w:rsidRPr="00CE339C">
        <w:rPr>
          <w:i/>
          <w:iCs/>
          <w:u w:val="single"/>
        </w:rPr>
        <w:t xml:space="preserve"> Наличие элементов пользовательского интерфейса страниц с продуктовыми отзывами положительно влияет на воспринимаемую эмоциональную привлекательность отзыва</w:t>
      </w:r>
      <w:r w:rsidR="007C6423" w:rsidRPr="00CE339C">
        <w:rPr>
          <w:i/>
          <w:iCs/>
          <w:u w:val="single"/>
        </w:rPr>
        <w:t>.</w:t>
      </w:r>
    </w:p>
    <w:p w14:paraId="277DE40E" w14:textId="1F6CA91C" w:rsidR="00E5531F" w:rsidRPr="00CE339C" w:rsidRDefault="0037270C" w:rsidP="00E5531F">
      <w:r w:rsidRPr="00CE339C">
        <w:t>Воспринимаемая э</w:t>
      </w:r>
      <w:r w:rsidR="00942321" w:rsidRPr="00CE339C">
        <w:t>моциональная привлекательность отзыв</w:t>
      </w:r>
      <w:r w:rsidRPr="00CE339C">
        <w:t>а</w:t>
      </w:r>
      <w:r w:rsidR="00942321" w:rsidRPr="00CE339C">
        <w:t xml:space="preserve">, то есть заинтересованность в </w:t>
      </w:r>
      <w:r w:rsidRPr="00CE339C">
        <w:t>нем, его содержании и представлении, оказалась подвержена влиянию всех элементов, кроме оценки полезности, достижений в профиле, отметки об опыте использования и отметки «проверенный покупатель»</w:t>
      </w:r>
      <w:r w:rsidR="008A309E">
        <w:t xml:space="preserve"> (Таблица 5)</w:t>
      </w:r>
      <w:r w:rsidRPr="00CE339C">
        <w:t xml:space="preserve">. </w:t>
      </w:r>
    </w:p>
    <w:p w14:paraId="6AF99999" w14:textId="79186803" w:rsidR="00E5531F" w:rsidRPr="00CE339C" w:rsidRDefault="00E5531F" w:rsidP="00960DC6">
      <w:pPr>
        <w:pStyle w:val="a"/>
      </w:pPr>
      <w:r w:rsidRPr="00CE339C">
        <w:t xml:space="preserve">Среднее значение воспринимаемой </w:t>
      </w:r>
      <w:r w:rsidR="00960DC6" w:rsidRPr="00CE339C">
        <w:t>эмоциональной привлекательности</w:t>
      </w:r>
    </w:p>
    <w:tbl>
      <w:tblPr>
        <w:tblStyle w:val="a7"/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1275"/>
        <w:gridCol w:w="1418"/>
        <w:gridCol w:w="1843"/>
        <w:gridCol w:w="2268"/>
      </w:tblGrid>
      <w:tr w:rsidR="00600C00" w:rsidRPr="002875D1" w14:paraId="24436D47" w14:textId="649B3269" w:rsidTr="00EF4F75">
        <w:trPr>
          <w:cantSplit/>
          <w:trHeight w:val="1162"/>
          <w:jc w:val="center"/>
        </w:trPr>
        <w:tc>
          <w:tcPr>
            <w:tcW w:w="2689" w:type="dxa"/>
            <w:vAlign w:val="center"/>
          </w:tcPr>
          <w:p w14:paraId="02436665" w14:textId="77777777" w:rsidR="00600C00" w:rsidRPr="002875D1" w:rsidRDefault="00600C0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b/>
                <w:bCs/>
              </w:rPr>
              <w:t>Элементы пользовательского интерфейса</w:t>
            </w:r>
          </w:p>
        </w:tc>
        <w:tc>
          <w:tcPr>
            <w:tcW w:w="1275" w:type="dxa"/>
            <w:vAlign w:val="center"/>
          </w:tcPr>
          <w:p w14:paraId="0C2EDC86" w14:textId="0A351094" w:rsidR="00600C00" w:rsidRPr="002875D1" w:rsidRDefault="00600C0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без элемента</w:t>
            </w:r>
          </w:p>
        </w:tc>
        <w:tc>
          <w:tcPr>
            <w:tcW w:w="1418" w:type="dxa"/>
            <w:vAlign w:val="center"/>
          </w:tcPr>
          <w:p w14:paraId="7CCECAB5" w14:textId="30C9A614" w:rsidR="00600C00" w:rsidRPr="002875D1" w:rsidRDefault="00600C00" w:rsidP="002875D1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Среднее с элементом</w:t>
            </w:r>
          </w:p>
        </w:tc>
        <w:tc>
          <w:tcPr>
            <w:tcW w:w="1843" w:type="dxa"/>
            <w:vAlign w:val="center"/>
          </w:tcPr>
          <w:p w14:paraId="473B48BA" w14:textId="5051DAD8" w:rsidR="00600C00" w:rsidRPr="002875D1" w:rsidRDefault="00600C00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 xml:space="preserve">Значение </w:t>
            </w:r>
            <w:r w:rsidRPr="002875D1">
              <w:rPr>
                <w:rFonts w:asciiTheme="majorBidi" w:hAnsiTheme="majorBidi" w:cstheme="majorBidi"/>
                <w:b/>
                <w:bCs/>
                <w:lang w:val="en-US"/>
              </w:rPr>
              <w:t>U</w:t>
            </w:r>
            <w:r w:rsidRPr="002875D1">
              <w:rPr>
                <w:rFonts w:asciiTheme="majorBidi" w:hAnsiTheme="majorBidi" w:cstheme="majorBidi"/>
                <w:b/>
                <w:bCs/>
              </w:rPr>
              <w:t xml:space="preserve"> критерия Манна-Уитни</w:t>
            </w:r>
          </w:p>
        </w:tc>
        <w:tc>
          <w:tcPr>
            <w:tcW w:w="2268" w:type="dxa"/>
            <w:vAlign w:val="center"/>
          </w:tcPr>
          <w:p w14:paraId="4861E681" w14:textId="76964F06" w:rsidR="00600C00" w:rsidRPr="002875D1" w:rsidRDefault="00600C00" w:rsidP="002875D1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2875D1">
              <w:rPr>
                <w:rFonts w:asciiTheme="majorBidi" w:hAnsiTheme="majorBidi" w:cstheme="majorBidi"/>
                <w:b/>
                <w:bCs/>
              </w:rPr>
              <w:t>Асимптотическая значимость</w:t>
            </w:r>
          </w:p>
        </w:tc>
      </w:tr>
      <w:tr w:rsidR="00600C00" w:rsidRPr="00CE339C" w14:paraId="6809ADA9" w14:textId="156DD614" w:rsidTr="00EF4F75">
        <w:trPr>
          <w:jc w:val="center"/>
        </w:trPr>
        <w:tc>
          <w:tcPr>
            <w:tcW w:w="2689" w:type="dxa"/>
            <w:vAlign w:val="center"/>
          </w:tcPr>
          <w:p w14:paraId="49C40972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Структура отзыва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3BF1913" w14:textId="6E265FA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2,73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531F17B" w14:textId="5951B1BB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3,61</w:t>
            </w:r>
          </w:p>
        </w:tc>
        <w:tc>
          <w:tcPr>
            <w:tcW w:w="1843" w:type="dxa"/>
            <w:vAlign w:val="center"/>
          </w:tcPr>
          <w:p w14:paraId="73242DE1" w14:textId="7F6296E8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1459,5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4E00F883" w14:textId="04443AB2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600C00" w:rsidRPr="00CE339C" w14:paraId="41C75008" w14:textId="5C21910D" w:rsidTr="00EF4F75">
        <w:trPr>
          <w:jc w:val="center"/>
        </w:trPr>
        <w:tc>
          <w:tcPr>
            <w:tcW w:w="2689" w:type="dxa"/>
            <w:vAlign w:val="center"/>
          </w:tcPr>
          <w:p w14:paraId="56580C27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Фотографии в отзыве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2C4FACA" w14:textId="495B1BD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2,81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9D5FFE9" w14:textId="41F2295B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3,77</w:t>
            </w:r>
          </w:p>
        </w:tc>
        <w:tc>
          <w:tcPr>
            <w:tcW w:w="1843" w:type="dxa"/>
            <w:vAlign w:val="center"/>
          </w:tcPr>
          <w:p w14:paraId="4953CE9C" w14:textId="488C6E3E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1242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2F2A2019" w14:textId="4E6E2779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600C00" w:rsidRPr="00CE339C" w14:paraId="3595DA2E" w14:textId="717CC099" w:rsidTr="00EF4F75">
        <w:trPr>
          <w:jc w:val="center"/>
        </w:trPr>
        <w:tc>
          <w:tcPr>
            <w:tcW w:w="2689" w:type="dxa"/>
            <w:vAlign w:val="center"/>
          </w:tcPr>
          <w:p w14:paraId="16561A33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Дополнение к отзыву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9B5C70" w14:textId="26A63F5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2,83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36137A" w14:textId="5E2B454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3,42</w:t>
            </w:r>
          </w:p>
        </w:tc>
        <w:tc>
          <w:tcPr>
            <w:tcW w:w="1843" w:type="dxa"/>
            <w:vAlign w:val="center"/>
          </w:tcPr>
          <w:p w14:paraId="65FF43FC" w14:textId="72ED3CD2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2014,5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0CE0106A" w14:textId="12434BC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0,004</w:t>
            </w:r>
          </w:p>
        </w:tc>
      </w:tr>
      <w:tr w:rsidR="00600C00" w:rsidRPr="00CE339C" w14:paraId="420731A3" w14:textId="418604DA" w:rsidTr="00EF4F75">
        <w:trPr>
          <w:jc w:val="center"/>
        </w:trPr>
        <w:tc>
          <w:tcPr>
            <w:tcW w:w="2689" w:type="dxa"/>
            <w:vAlign w:val="center"/>
          </w:tcPr>
          <w:p w14:paraId="50DFECA8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Оценка по критериям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0136D1" w14:textId="2161BD6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2,94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A0D48E" w14:textId="44B37152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3,57</w:t>
            </w:r>
          </w:p>
        </w:tc>
        <w:tc>
          <w:tcPr>
            <w:tcW w:w="1843" w:type="dxa"/>
            <w:vAlign w:val="center"/>
          </w:tcPr>
          <w:p w14:paraId="28D438B7" w14:textId="3ABE3AE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1770,5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7090855E" w14:textId="2EE6793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600C00" w:rsidRPr="00CE339C" w14:paraId="29921EE2" w14:textId="1C03FA20" w:rsidTr="00EF4F75">
        <w:trPr>
          <w:jc w:val="center"/>
        </w:trPr>
        <w:tc>
          <w:tcPr>
            <w:tcW w:w="2689" w:type="dxa"/>
            <w:vAlign w:val="center"/>
          </w:tcPr>
          <w:p w14:paraId="29082357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Оценка полезности отзыва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35A793D" w14:textId="3A5D914F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3,01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0E9EF68" w14:textId="1E8F6B58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3,11</w:t>
            </w:r>
          </w:p>
        </w:tc>
        <w:tc>
          <w:tcPr>
            <w:tcW w:w="1843" w:type="dxa"/>
            <w:vAlign w:val="center"/>
          </w:tcPr>
          <w:p w14:paraId="43D9A7BE" w14:textId="5AC465BA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2557</w:t>
            </w:r>
          </w:p>
        </w:tc>
        <w:tc>
          <w:tcPr>
            <w:tcW w:w="2268" w:type="dxa"/>
            <w:vAlign w:val="center"/>
          </w:tcPr>
          <w:p w14:paraId="1004EFA1" w14:textId="3B7F865C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0,387</w:t>
            </w:r>
          </w:p>
        </w:tc>
      </w:tr>
      <w:tr w:rsidR="00600C00" w:rsidRPr="00CE339C" w14:paraId="43F8AB23" w14:textId="7EDA39E6" w:rsidTr="00EF4F75">
        <w:trPr>
          <w:jc w:val="center"/>
        </w:trPr>
        <w:tc>
          <w:tcPr>
            <w:tcW w:w="2689" w:type="dxa"/>
            <w:vAlign w:val="center"/>
          </w:tcPr>
          <w:p w14:paraId="65B77D1F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Комментарии к отзыву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A706EC7" w14:textId="275F2711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2,74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569E04" w14:textId="7623C1C4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3,82</w:t>
            </w:r>
          </w:p>
        </w:tc>
        <w:tc>
          <w:tcPr>
            <w:tcW w:w="1843" w:type="dxa"/>
            <w:vAlign w:val="center"/>
          </w:tcPr>
          <w:p w14:paraId="79CC712A" w14:textId="26523F94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1217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331E5264" w14:textId="3C5DE788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600C00" w:rsidRPr="00CE339C" w14:paraId="7DB5D16C" w14:textId="40A0E120" w:rsidTr="00EF4F75">
        <w:trPr>
          <w:jc w:val="center"/>
        </w:trPr>
        <w:tc>
          <w:tcPr>
            <w:tcW w:w="2689" w:type="dxa"/>
            <w:vAlign w:val="center"/>
          </w:tcPr>
          <w:p w14:paraId="35CA3395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Профиль пользователя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C4A6A1" w14:textId="33452DA9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2,93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393513" w14:textId="69CF70B4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3,45</w:t>
            </w:r>
          </w:p>
        </w:tc>
        <w:tc>
          <w:tcPr>
            <w:tcW w:w="1843" w:type="dxa"/>
            <w:vAlign w:val="center"/>
          </w:tcPr>
          <w:p w14:paraId="49BF5E1F" w14:textId="79883348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1878</w:t>
            </w:r>
          </w:p>
        </w:tc>
        <w:tc>
          <w:tcPr>
            <w:tcW w:w="2268" w:type="dxa"/>
            <w:shd w:val="clear" w:color="auto" w:fill="A8D08D" w:themeFill="accent6" w:themeFillTint="99"/>
            <w:vAlign w:val="center"/>
          </w:tcPr>
          <w:p w14:paraId="4D8A9943" w14:textId="79243A0D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600C00" w:rsidRPr="00CE339C" w14:paraId="1F386F10" w14:textId="74A3C7AE" w:rsidTr="00EF4F75">
        <w:trPr>
          <w:jc w:val="center"/>
        </w:trPr>
        <w:tc>
          <w:tcPr>
            <w:tcW w:w="2689" w:type="dxa"/>
            <w:vAlign w:val="center"/>
          </w:tcPr>
          <w:p w14:paraId="43300CED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Достижения в профиле пользователя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1F06FD1" w14:textId="6EDDA9F4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3,55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FFE70C1" w14:textId="09E83F19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3,49</w:t>
            </w:r>
          </w:p>
        </w:tc>
        <w:tc>
          <w:tcPr>
            <w:tcW w:w="1843" w:type="dxa"/>
            <w:vAlign w:val="center"/>
          </w:tcPr>
          <w:p w14:paraId="34850590" w14:textId="7DD41050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2680</w:t>
            </w:r>
          </w:p>
        </w:tc>
        <w:tc>
          <w:tcPr>
            <w:tcW w:w="2268" w:type="dxa"/>
            <w:vAlign w:val="center"/>
          </w:tcPr>
          <w:p w14:paraId="6E334512" w14:textId="4B82B630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0,699</w:t>
            </w:r>
          </w:p>
        </w:tc>
      </w:tr>
      <w:tr w:rsidR="00600C00" w:rsidRPr="00CE339C" w14:paraId="147BBEDE" w14:textId="3CE21769" w:rsidTr="00EF4F75">
        <w:trPr>
          <w:jc w:val="center"/>
        </w:trPr>
        <w:tc>
          <w:tcPr>
            <w:tcW w:w="2689" w:type="dxa"/>
            <w:vAlign w:val="center"/>
          </w:tcPr>
          <w:p w14:paraId="53096F36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Отметка об опыте использования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B9460F5" w14:textId="7992CC7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2,82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6584C80" w14:textId="7BD07F33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2,87</w:t>
            </w:r>
          </w:p>
        </w:tc>
        <w:tc>
          <w:tcPr>
            <w:tcW w:w="1843" w:type="dxa"/>
            <w:vAlign w:val="center"/>
          </w:tcPr>
          <w:p w14:paraId="1A849AEF" w14:textId="70942348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2657</w:t>
            </w:r>
          </w:p>
        </w:tc>
        <w:tc>
          <w:tcPr>
            <w:tcW w:w="2268" w:type="dxa"/>
            <w:vAlign w:val="center"/>
          </w:tcPr>
          <w:p w14:paraId="6C388F40" w14:textId="7E1A64CF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0,769</w:t>
            </w:r>
          </w:p>
        </w:tc>
      </w:tr>
      <w:tr w:rsidR="00600C00" w:rsidRPr="00CE339C" w14:paraId="0B0F0761" w14:textId="13153206" w:rsidTr="00EF4F75">
        <w:trPr>
          <w:jc w:val="center"/>
        </w:trPr>
        <w:tc>
          <w:tcPr>
            <w:tcW w:w="2689" w:type="dxa"/>
            <w:vAlign w:val="center"/>
          </w:tcPr>
          <w:p w14:paraId="6A56017E" w14:textId="77777777" w:rsidR="00600C00" w:rsidRPr="00CE339C" w:rsidRDefault="00600C00" w:rsidP="002875D1">
            <w:pPr>
              <w:spacing w:line="240" w:lineRule="auto"/>
              <w:ind w:firstLine="0"/>
            </w:pPr>
            <w:r w:rsidRPr="00CE339C">
              <w:t>Отметка «проверенный покупатель»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12E4B5A" w14:textId="6615D340" w:rsidR="00600C00" w:rsidRPr="00CE339C" w:rsidRDefault="00600C0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2,71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80D8E0C" w14:textId="0A3CE261" w:rsidR="00600C00" w:rsidRPr="00CE339C" w:rsidRDefault="00600C0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2,71</w:t>
            </w:r>
          </w:p>
        </w:tc>
        <w:tc>
          <w:tcPr>
            <w:tcW w:w="1843" w:type="dxa"/>
            <w:vAlign w:val="center"/>
          </w:tcPr>
          <w:p w14:paraId="338B05FF" w14:textId="559A4984" w:rsidR="00600C00" w:rsidRPr="00CE339C" w:rsidRDefault="00600C0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2706</w:t>
            </w:r>
          </w:p>
        </w:tc>
        <w:tc>
          <w:tcPr>
            <w:tcW w:w="2268" w:type="dxa"/>
            <w:vAlign w:val="center"/>
          </w:tcPr>
          <w:p w14:paraId="7771E67E" w14:textId="1B033196" w:rsidR="00600C00" w:rsidRPr="00CE339C" w:rsidRDefault="00600C00" w:rsidP="002875D1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0,790</w:t>
            </w:r>
          </w:p>
        </w:tc>
      </w:tr>
    </w:tbl>
    <w:p w14:paraId="43DAF075" w14:textId="38CE7F43" w:rsidR="0037270C" w:rsidRPr="00CE339C" w:rsidRDefault="0037270C" w:rsidP="0037270C"/>
    <w:p w14:paraId="64F504DB" w14:textId="4DEA8F5A" w:rsidR="00DD44D4" w:rsidRPr="00CE339C" w:rsidRDefault="00DD44D4" w:rsidP="0037270C">
      <w:r w:rsidRPr="00CE339C">
        <w:t>Наиболее явно на воспринимаемую эмоциональную привлекательность влия</w:t>
      </w:r>
      <w:r w:rsidR="005A0098" w:rsidRPr="00CE339C">
        <w:t>ют, во-первых, комментарии к отзыву (отзыв с комментариями более эмоционально привлекателен на 1,08), а во-вторых, фотографии к отзыву (привлекательность растет с 2,81 до 3,77, то есть на 0,96). Наименее сильное влияние оказывает наличие профиля пользователя, оставившего отзыв: привлекательность возрастает с 2,93 до 3,45</w:t>
      </w:r>
      <w:r w:rsidR="00963BBF" w:rsidRPr="00CE339C">
        <w:t xml:space="preserve"> (рис. 41)</w:t>
      </w:r>
      <w:r w:rsidR="005A0098" w:rsidRPr="00CE339C">
        <w:t xml:space="preserve">.  </w:t>
      </w:r>
    </w:p>
    <w:p w14:paraId="2038FAE4" w14:textId="77777777" w:rsidR="00963BBF" w:rsidRPr="00CE339C" w:rsidRDefault="00FA6457" w:rsidP="00963BBF">
      <w:pPr>
        <w:jc w:val="center"/>
        <w:rPr>
          <w:rStyle w:val="22"/>
        </w:rPr>
      </w:pPr>
      <w:r w:rsidRPr="00CE339C">
        <w:rPr>
          <w:noProof/>
          <w:lang w:val="en-US"/>
        </w:rPr>
        <w:lastRenderedPageBreak/>
        <w:drawing>
          <wp:inline distT="0" distB="0" distL="0" distR="0" wp14:anchorId="1E9A89B2" wp14:editId="030C7B3F">
            <wp:extent cx="5451223" cy="259689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5492571" cy="2616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2C256" w14:textId="1D593FD7" w:rsidR="004E4D32" w:rsidRPr="00CE339C" w:rsidRDefault="00963BBF" w:rsidP="00D24247">
      <w:pPr>
        <w:pStyle w:val="2"/>
      </w:pPr>
      <w:r w:rsidRPr="00CE339C">
        <w:t>Средняя воспринимаемая привлекательность по элементам, вызвавшим значимый прирост</w:t>
      </w:r>
    </w:p>
    <w:p w14:paraId="65AE8FE0" w14:textId="7671CBA9" w:rsidR="00930A98" w:rsidRPr="00CE339C" w:rsidRDefault="00D24247" w:rsidP="0048595B">
      <w:r w:rsidRPr="00CE339C">
        <w:t xml:space="preserve">Так, </w:t>
      </w:r>
      <w:r w:rsidR="00EC58A5" w:rsidRPr="00CE339C">
        <w:t xml:space="preserve">по итогам тестирования первых четырех гипотез </w:t>
      </w:r>
      <w:r w:rsidR="00930A98" w:rsidRPr="00CE339C">
        <w:t>была составлена общая таблица, в которой наглядно представлено</w:t>
      </w:r>
      <w:r w:rsidR="0048595B" w:rsidRPr="00CE339C">
        <w:t xml:space="preserve">, имеет ли тот или иной элемент пользовательского интерфейса страницы с продуктовыми отзывами влияние на составляющие совокупного клиентского опыта взаимодействия с отзывами или нет, а также на какие конкретно (Таблица 6). Можно выделить наиболее весомые элементы, имеющие влияние на все составляющие: среди них структура отзыва, оценка по критериям, фотографии в отзыве, а также профиль пользователя. Комментарии к отзыву влияют на все составляющие, кроме воспринимаемой достоверности. </w:t>
      </w:r>
    </w:p>
    <w:p w14:paraId="786DB93C" w14:textId="23B3D1EB" w:rsidR="009820D1" w:rsidRPr="00CE339C" w:rsidRDefault="00930A98" w:rsidP="00930A98">
      <w:pPr>
        <w:pStyle w:val="a"/>
      </w:pPr>
      <w:r w:rsidRPr="00CE339C">
        <w:t>Наличие влияния элементов пользовательского интерфейса на составляющие совокупного клиентского опыта взаимодействия с отзывами</w:t>
      </w:r>
    </w:p>
    <w:tbl>
      <w:tblPr>
        <w:tblStyle w:val="a7"/>
        <w:tblW w:w="9345" w:type="dxa"/>
        <w:jc w:val="center"/>
        <w:tblLook w:val="04A0" w:firstRow="1" w:lastRow="0" w:firstColumn="1" w:lastColumn="0" w:noHBand="0" w:noVBand="1"/>
      </w:tblPr>
      <w:tblGrid>
        <w:gridCol w:w="1731"/>
        <w:gridCol w:w="1808"/>
        <w:gridCol w:w="1581"/>
        <w:gridCol w:w="1821"/>
        <w:gridCol w:w="2404"/>
      </w:tblGrid>
      <w:tr w:rsidR="00615F26" w:rsidRPr="00EF4F75" w14:paraId="6F8926DA" w14:textId="77777777" w:rsidTr="00EF4F75">
        <w:trPr>
          <w:cantSplit/>
          <w:trHeight w:val="1493"/>
          <w:jc w:val="center"/>
        </w:trPr>
        <w:tc>
          <w:tcPr>
            <w:tcW w:w="1731" w:type="dxa"/>
            <w:vAlign w:val="center"/>
          </w:tcPr>
          <w:p w14:paraId="42E0B5BD" w14:textId="70702ED0" w:rsidR="004E4D32" w:rsidRPr="00EF4F75" w:rsidRDefault="004E4D32" w:rsidP="00EF4F75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 xml:space="preserve">Элементы </w:t>
            </w:r>
            <w:r w:rsidR="00552AB4" w:rsidRPr="00EF4F75">
              <w:rPr>
                <w:rFonts w:asciiTheme="majorBidi" w:hAnsiTheme="majorBidi" w:cstheme="majorBidi"/>
                <w:b/>
                <w:bCs/>
              </w:rPr>
              <w:t>пользо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="00552AB4" w:rsidRPr="00EF4F75">
              <w:rPr>
                <w:rFonts w:asciiTheme="majorBidi" w:hAnsiTheme="majorBidi" w:cstheme="majorBidi"/>
                <w:b/>
                <w:bCs/>
              </w:rPr>
              <w:t>ва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="00552AB4" w:rsidRPr="00EF4F75">
              <w:rPr>
                <w:rFonts w:asciiTheme="majorBidi" w:hAnsiTheme="majorBidi" w:cstheme="majorBidi"/>
                <w:b/>
                <w:bCs/>
              </w:rPr>
              <w:t>тель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="00552AB4" w:rsidRPr="00EF4F75">
              <w:rPr>
                <w:rFonts w:asciiTheme="majorBidi" w:hAnsiTheme="majorBidi" w:cstheme="majorBidi"/>
                <w:b/>
                <w:bCs/>
              </w:rPr>
              <w:t>ского интер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="00552AB4" w:rsidRPr="00EF4F75">
              <w:rPr>
                <w:rFonts w:asciiTheme="majorBidi" w:hAnsiTheme="majorBidi" w:cstheme="majorBidi"/>
                <w:b/>
                <w:bCs/>
              </w:rPr>
              <w:t>фейса</w:t>
            </w:r>
          </w:p>
        </w:tc>
        <w:tc>
          <w:tcPr>
            <w:tcW w:w="1808" w:type="dxa"/>
            <w:vAlign w:val="center"/>
          </w:tcPr>
          <w:p w14:paraId="41A8FE49" w14:textId="36C0DCA2" w:rsidR="004E4D32" w:rsidRPr="00EF4F75" w:rsidRDefault="004E4D32" w:rsidP="00EF4F75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Влияние на вос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принимае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мую со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держа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тель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ность</w:t>
            </w:r>
          </w:p>
        </w:tc>
        <w:tc>
          <w:tcPr>
            <w:tcW w:w="1581" w:type="dxa"/>
            <w:vAlign w:val="center"/>
          </w:tcPr>
          <w:p w14:paraId="0B2FFC35" w14:textId="751017DB" w:rsidR="004E4D32" w:rsidRPr="00EF4F75" w:rsidRDefault="004E4D32" w:rsidP="00EF4F75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Влияние на вос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при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нима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е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мую до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стовер</w:t>
            </w:r>
            <w:r w:rsidR="00615F26" w:rsidRP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ность</w:t>
            </w:r>
          </w:p>
        </w:tc>
        <w:tc>
          <w:tcPr>
            <w:tcW w:w="1821" w:type="dxa"/>
            <w:vAlign w:val="center"/>
          </w:tcPr>
          <w:p w14:paraId="4AEB2DE2" w14:textId="2496F76A" w:rsidR="004E4D32" w:rsidRPr="00EF4F75" w:rsidRDefault="004E4D32" w:rsidP="00EF4F75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Влияние на вос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принимае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мое удобство чтения</w:t>
            </w:r>
          </w:p>
        </w:tc>
        <w:tc>
          <w:tcPr>
            <w:tcW w:w="2404" w:type="dxa"/>
            <w:vAlign w:val="center"/>
          </w:tcPr>
          <w:p w14:paraId="3B4C0C85" w14:textId="362098A3" w:rsidR="004E4D32" w:rsidRPr="00EF4F75" w:rsidRDefault="004E4D32" w:rsidP="00EF4F75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Влияние на вос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принимаемую эмо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циональную при</w:t>
            </w:r>
            <w:r w:rsidR="00EF4F75">
              <w:rPr>
                <w:rFonts w:asciiTheme="majorBidi" w:hAnsiTheme="majorBidi" w:cstheme="majorBidi"/>
                <w:b/>
                <w:bCs/>
              </w:rPr>
              <w:softHyphen/>
            </w:r>
            <w:r w:rsidRPr="00EF4F75">
              <w:rPr>
                <w:rFonts w:asciiTheme="majorBidi" w:hAnsiTheme="majorBidi" w:cstheme="majorBidi"/>
                <w:b/>
                <w:bCs/>
              </w:rPr>
              <w:t>влекательность</w:t>
            </w:r>
          </w:p>
        </w:tc>
      </w:tr>
      <w:tr w:rsidR="00615F26" w:rsidRPr="00CE339C" w14:paraId="741F7E8B" w14:textId="77777777" w:rsidTr="00EF4F75">
        <w:trPr>
          <w:jc w:val="center"/>
        </w:trPr>
        <w:tc>
          <w:tcPr>
            <w:tcW w:w="1731" w:type="dxa"/>
            <w:vAlign w:val="center"/>
          </w:tcPr>
          <w:p w14:paraId="7BA45F8B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Дополнение к отзыву</w:t>
            </w:r>
          </w:p>
        </w:tc>
        <w:tc>
          <w:tcPr>
            <w:tcW w:w="1808" w:type="dxa"/>
            <w:vAlign w:val="center"/>
          </w:tcPr>
          <w:p w14:paraId="6BF25C7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581" w:type="dxa"/>
            <w:vAlign w:val="center"/>
          </w:tcPr>
          <w:p w14:paraId="4BD3377F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0104E85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345320D6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2C8CF8F3" w14:textId="77777777" w:rsidTr="00EF4F75">
        <w:trPr>
          <w:jc w:val="center"/>
        </w:trPr>
        <w:tc>
          <w:tcPr>
            <w:tcW w:w="1731" w:type="dxa"/>
            <w:vAlign w:val="center"/>
          </w:tcPr>
          <w:p w14:paraId="774686CD" w14:textId="74FF0FC4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Структура отзыва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67AE6912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2901C875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44740014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3133D55C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1AA08B78" w14:textId="77777777" w:rsidTr="00EF4F75">
        <w:trPr>
          <w:jc w:val="center"/>
        </w:trPr>
        <w:tc>
          <w:tcPr>
            <w:tcW w:w="1731" w:type="dxa"/>
            <w:vAlign w:val="center"/>
          </w:tcPr>
          <w:p w14:paraId="3737438A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Оценка по критериям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5E26E6FD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15785A4B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452CB5A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5F42A428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25894DA0" w14:textId="77777777" w:rsidTr="00EF4F75">
        <w:trPr>
          <w:jc w:val="center"/>
        </w:trPr>
        <w:tc>
          <w:tcPr>
            <w:tcW w:w="1731" w:type="dxa"/>
            <w:vAlign w:val="center"/>
          </w:tcPr>
          <w:p w14:paraId="1C133484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Фотографии в отзыве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27D26F17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4EFC959A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4B042364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78CE8320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2EBD833D" w14:textId="77777777" w:rsidTr="00EF4F75">
        <w:trPr>
          <w:jc w:val="center"/>
        </w:trPr>
        <w:tc>
          <w:tcPr>
            <w:tcW w:w="1731" w:type="dxa"/>
            <w:vAlign w:val="center"/>
          </w:tcPr>
          <w:p w14:paraId="1F73B54A" w14:textId="205241B3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lastRenderedPageBreak/>
              <w:t>Оценка полезности отзыва</w:t>
            </w:r>
          </w:p>
        </w:tc>
        <w:tc>
          <w:tcPr>
            <w:tcW w:w="1808" w:type="dxa"/>
            <w:vAlign w:val="center"/>
          </w:tcPr>
          <w:p w14:paraId="34FE9A45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581" w:type="dxa"/>
            <w:vAlign w:val="center"/>
          </w:tcPr>
          <w:p w14:paraId="2671205C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821" w:type="dxa"/>
            <w:vAlign w:val="center"/>
          </w:tcPr>
          <w:p w14:paraId="5CF33459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2404" w:type="dxa"/>
            <w:vAlign w:val="center"/>
          </w:tcPr>
          <w:p w14:paraId="792C2CBF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</w:tr>
      <w:tr w:rsidR="00615F26" w:rsidRPr="00CE339C" w14:paraId="43A97D9B" w14:textId="77777777" w:rsidTr="00EF4F75">
        <w:trPr>
          <w:jc w:val="center"/>
        </w:trPr>
        <w:tc>
          <w:tcPr>
            <w:tcW w:w="1731" w:type="dxa"/>
            <w:vAlign w:val="center"/>
          </w:tcPr>
          <w:p w14:paraId="37608BB5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Отметка об опыте использования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0DDC82B6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5F8F3F6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vAlign w:val="center"/>
          </w:tcPr>
          <w:p w14:paraId="15814B76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2404" w:type="dxa"/>
            <w:vAlign w:val="center"/>
          </w:tcPr>
          <w:p w14:paraId="1C38A1F2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</w:tr>
      <w:tr w:rsidR="00615F26" w:rsidRPr="00CE339C" w14:paraId="40DCF902" w14:textId="77777777" w:rsidTr="00EF4F75">
        <w:trPr>
          <w:jc w:val="center"/>
        </w:trPr>
        <w:tc>
          <w:tcPr>
            <w:tcW w:w="1731" w:type="dxa"/>
            <w:vAlign w:val="center"/>
          </w:tcPr>
          <w:p w14:paraId="58448217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Комментарии к отзыву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573FA3F1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</w:t>
            </w:r>
            <w:r w:rsidRPr="00CE339C">
              <w:rPr>
                <w:rFonts w:asciiTheme="majorBidi" w:hAnsiTheme="majorBidi" w:cstheme="majorBidi"/>
                <w:shd w:val="clear" w:color="auto" w:fill="A8D08D" w:themeFill="accent6" w:themeFillTint="99"/>
              </w:rPr>
              <w:t>а</w:t>
            </w:r>
          </w:p>
        </w:tc>
        <w:tc>
          <w:tcPr>
            <w:tcW w:w="1581" w:type="dxa"/>
            <w:vAlign w:val="center"/>
          </w:tcPr>
          <w:p w14:paraId="3F812A7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59480AB9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3BD04B13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2EFC7331" w14:textId="77777777" w:rsidTr="00EF4F75">
        <w:trPr>
          <w:jc w:val="center"/>
        </w:trPr>
        <w:tc>
          <w:tcPr>
            <w:tcW w:w="1731" w:type="dxa"/>
            <w:vAlign w:val="center"/>
          </w:tcPr>
          <w:p w14:paraId="7849AB26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Достижения в профиле пользователя</w:t>
            </w:r>
          </w:p>
        </w:tc>
        <w:tc>
          <w:tcPr>
            <w:tcW w:w="1808" w:type="dxa"/>
            <w:vAlign w:val="center"/>
          </w:tcPr>
          <w:p w14:paraId="3D37C073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581" w:type="dxa"/>
            <w:vAlign w:val="center"/>
          </w:tcPr>
          <w:p w14:paraId="1EDEC822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1821" w:type="dxa"/>
            <w:vAlign w:val="center"/>
          </w:tcPr>
          <w:p w14:paraId="63B07759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2404" w:type="dxa"/>
            <w:vAlign w:val="center"/>
          </w:tcPr>
          <w:p w14:paraId="03DF779D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</w:tr>
      <w:tr w:rsidR="00615F26" w:rsidRPr="00CE339C" w14:paraId="59C71724" w14:textId="77777777" w:rsidTr="00EF4F75">
        <w:trPr>
          <w:jc w:val="center"/>
        </w:trPr>
        <w:tc>
          <w:tcPr>
            <w:tcW w:w="1731" w:type="dxa"/>
            <w:vAlign w:val="center"/>
          </w:tcPr>
          <w:p w14:paraId="25DBD846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Профиль пользователя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7E04B51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15A528E0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shd w:val="clear" w:color="auto" w:fill="A8D08D" w:themeFill="accent6" w:themeFillTint="99"/>
            <w:vAlign w:val="center"/>
          </w:tcPr>
          <w:p w14:paraId="7C1DDF48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2404" w:type="dxa"/>
            <w:shd w:val="clear" w:color="auto" w:fill="A8D08D" w:themeFill="accent6" w:themeFillTint="99"/>
            <w:vAlign w:val="center"/>
          </w:tcPr>
          <w:p w14:paraId="210BB90E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</w:tr>
      <w:tr w:rsidR="00615F26" w:rsidRPr="00CE339C" w14:paraId="28AF5BF1" w14:textId="77777777" w:rsidTr="00EF4F75">
        <w:trPr>
          <w:jc w:val="center"/>
        </w:trPr>
        <w:tc>
          <w:tcPr>
            <w:tcW w:w="1731" w:type="dxa"/>
            <w:vAlign w:val="center"/>
          </w:tcPr>
          <w:p w14:paraId="45CF9DBD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Отметка «проверенный покупатель»</w:t>
            </w:r>
          </w:p>
        </w:tc>
        <w:tc>
          <w:tcPr>
            <w:tcW w:w="1808" w:type="dxa"/>
            <w:shd w:val="clear" w:color="auto" w:fill="A8D08D" w:themeFill="accent6" w:themeFillTint="99"/>
            <w:vAlign w:val="center"/>
          </w:tcPr>
          <w:p w14:paraId="48E33772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581" w:type="dxa"/>
            <w:shd w:val="clear" w:color="auto" w:fill="A8D08D" w:themeFill="accent6" w:themeFillTint="99"/>
            <w:vAlign w:val="center"/>
          </w:tcPr>
          <w:p w14:paraId="4FD2FDCF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Да</w:t>
            </w:r>
          </w:p>
        </w:tc>
        <w:tc>
          <w:tcPr>
            <w:tcW w:w="1821" w:type="dxa"/>
            <w:vAlign w:val="center"/>
          </w:tcPr>
          <w:p w14:paraId="6C5FCF87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  <w:tc>
          <w:tcPr>
            <w:tcW w:w="2404" w:type="dxa"/>
            <w:vAlign w:val="center"/>
          </w:tcPr>
          <w:p w14:paraId="32A96C60" w14:textId="77777777" w:rsidR="004E4D32" w:rsidRPr="00CE339C" w:rsidRDefault="004E4D32" w:rsidP="00EF4F75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Нет</w:t>
            </w:r>
          </w:p>
        </w:tc>
      </w:tr>
    </w:tbl>
    <w:p w14:paraId="79C92922" w14:textId="5B23A5DC" w:rsidR="004E4D32" w:rsidRPr="00CE339C" w:rsidRDefault="004E4D32" w:rsidP="00552AB4">
      <w:pPr>
        <w:ind w:firstLine="0"/>
        <w:rPr>
          <w:lang w:val="en-US"/>
        </w:rPr>
      </w:pPr>
    </w:p>
    <w:p w14:paraId="0B2050CD" w14:textId="036305E6" w:rsidR="003F3C05" w:rsidRPr="00CE339C" w:rsidRDefault="000668E5" w:rsidP="003F3C05">
      <w:r w:rsidRPr="00CE339C">
        <w:t>Тестирование следующих двух гипотез потребовало проведения регрессионного анализа: в качестве независимых переменных выступили</w:t>
      </w:r>
      <w:r w:rsidR="00B31B1B" w:rsidRPr="00CE339C">
        <w:t xml:space="preserve"> воспринимаемые содержательность, достоверность, удобство чтения и эмоциональная привлекательность, а также три контрольные переменные, включающие пол, возраст и частоту покупок. </w:t>
      </w:r>
      <w:r w:rsidR="003F3C05" w:rsidRPr="00CE339C">
        <w:t>Регрессионный анализ позволил узнать, есть ли значимое влияние в целом, а также определить силу этого влияния.</w:t>
      </w:r>
    </w:p>
    <w:p w14:paraId="6971A25A" w14:textId="532185BE" w:rsidR="002A1F95" w:rsidRPr="00CE339C" w:rsidRDefault="00242BB1" w:rsidP="00242BB1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Pr="00CE339C">
        <w:rPr>
          <w:u w:val="single"/>
        </w:rPr>
        <w:t>5:</w:t>
      </w:r>
      <w:r w:rsidRPr="00CE339C">
        <w:rPr>
          <w:i/>
          <w:iCs/>
          <w:u w:val="single"/>
        </w:rPr>
        <w:t xml:space="preserve"> </w:t>
      </w:r>
      <w:r w:rsidR="002A1F95" w:rsidRPr="00CE339C">
        <w:rPr>
          <w:i/>
          <w:iCs/>
          <w:u w:val="single"/>
        </w:rPr>
        <w:t>Воспринимаемая оценка клиентского опыта положительно влияет на полезность отзыв</w:t>
      </w:r>
      <w:r w:rsidR="00B31B1B" w:rsidRPr="00CE339C">
        <w:rPr>
          <w:i/>
          <w:iCs/>
          <w:u w:val="single"/>
        </w:rPr>
        <w:t>а</w:t>
      </w:r>
      <w:r w:rsidR="002A1F95" w:rsidRPr="00CE339C">
        <w:rPr>
          <w:i/>
          <w:iCs/>
          <w:u w:val="single"/>
        </w:rPr>
        <w:t xml:space="preserve">. </w:t>
      </w:r>
    </w:p>
    <w:p w14:paraId="40A05ED1" w14:textId="237A7915" w:rsidR="00E7294B" w:rsidRDefault="00B31B1B" w:rsidP="005332F6">
      <w:r w:rsidRPr="00CE339C">
        <w:t xml:space="preserve">Первая из двух протестированных моделей, где зависимой переменной стала «полезность отзыва», оказалась значимой, её скорректированный </w:t>
      </w:r>
      <w:r w:rsidRPr="00CE339C">
        <w:rPr>
          <w:lang w:val="en-US"/>
        </w:rPr>
        <w:t>R</w:t>
      </w:r>
      <w:r w:rsidRPr="00CE339C">
        <w:t>-квадрат составил 0,685</w:t>
      </w:r>
      <w:r w:rsidR="005332F6" w:rsidRPr="00CE339C">
        <w:t xml:space="preserve"> (Таблица </w:t>
      </w:r>
      <w:r w:rsidR="008A309E">
        <w:t>7</w:t>
      </w:r>
      <w:r w:rsidR="005332F6" w:rsidRPr="00CE339C">
        <w:t>)</w:t>
      </w:r>
      <w:r w:rsidRPr="00CE339C">
        <w:t>.</w:t>
      </w:r>
      <w:r w:rsidR="0099429B" w:rsidRPr="00CE339C">
        <w:t xml:space="preserve"> </w:t>
      </w:r>
      <w:r w:rsidR="00AF5C06" w:rsidRPr="00CE339C">
        <w:t xml:space="preserve">Гипотеза подтверждается для каждой из основных независимых переменных: уровень значимости по ним составляет менее 0,05, а кроме того, значимой оказалась контрольная переменная возраста. Основываясь на стандартизованных бета-коэффициентах, можем сделать вывод о том, что наиболее сильное влияние на полезность отзыва оказывает </w:t>
      </w:r>
      <w:r w:rsidR="005332F6" w:rsidRPr="00CE339C">
        <w:t xml:space="preserve">его воспринимаемая содержательность: при увеличении ее на единицу, полезность отзыва увеличивается на 0,387. Второй по силе влияния переменной является эмоциональная привлекательность, и при увеличении ее на единицу, полезность возрастает на 0,283. Наименее значимой является контрольная переменная </w:t>
      </w:r>
      <w:r w:rsidR="005355B7" w:rsidRPr="00CE339C">
        <w:t>возраста</w:t>
      </w:r>
      <w:r w:rsidR="005332F6" w:rsidRPr="00CE339C">
        <w:t xml:space="preserve">: исходя из результатов, </w:t>
      </w:r>
      <w:r w:rsidR="005355B7" w:rsidRPr="00CE339C">
        <w:t>при увеличении возраста на 1 год, полезность отзыва увеличивается на 0,003.</w:t>
      </w:r>
    </w:p>
    <w:p w14:paraId="2C83E3C3" w14:textId="5AC56E1B" w:rsidR="00C82298" w:rsidRDefault="00C82298" w:rsidP="005332F6"/>
    <w:p w14:paraId="631DD979" w14:textId="77777777" w:rsidR="00C82298" w:rsidRPr="00CE339C" w:rsidRDefault="00C82298" w:rsidP="005332F6"/>
    <w:p w14:paraId="573C36B7" w14:textId="3DCD8166" w:rsidR="00242BB1" w:rsidRPr="00CE339C" w:rsidRDefault="0050673F" w:rsidP="0099429B">
      <w:pPr>
        <w:pStyle w:val="a"/>
      </w:pPr>
      <w:r w:rsidRPr="00CE339C">
        <w:lastRenderedPageBreak/>
        <w:t>Результаты регрессионного анализа: зависимая переменная «Полезность отзыва»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2660"/>
        <w:gridCol w:w="2457"/>
        <w:gridCol w:w="1517"/>
      </w:tblGrid>
      <w:tr w:rsidR="00361E50" w:rsidRPr="006B5470" w14:paraId="1A66C517" w14:textId="77777777" w:rsidTr="00603BBF">
        <w:trPr>
          <w:jc w:val="center"/>
        </w:trPr>
        <w:tc>
          <w:tcPr>
            <w:tcW w:w="2689" w:type="dxa"/>
            <w:vAlign w:val="center"/>
          </w:tcPr>
          <w:p w14:paraId="70562EEC" w14:textId="77777777" w:rsidR="00361E50" w:rsidRPr="006B5470" w:rsidRDefault="00361E50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6B5470">
              <w:rPr>
                <w:rFonts w:asciiTheme="majorBidi" w:hAnsiTheme="majorBidi" w:cstheme="majorBidi"/>
                <w:b/>
                <w:bCs/>
              </w:rPr>
              <w:t>Независимые переменные (</w:t>
            </w:r>
            <w:r w:rsidRPr="006B5470">
              <w:rPr>
                <w:rFonts w:asciiTheme="majorBidi" w:hAnsiTheme="majorBidi" w:cstheme="majorBidi"/>
                <w:b/>
                <w:bCs/>
                <w:lang w:val="en-US"/>
              </w:rPr>
              <w:t>x</w:t>
            </w:r>
            <w:r w:rsidRPr="006B5470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i</w:t>
            </w:r>
            <w:r w:rsidRPr="006B5470">
              <w:rPr>
                <w:rFonts w:asciiTheme="majorBidi" w:hAnsiTheme="majorBidi" w:cstheme="majorBidi"/>
                <w:b/>
                <w:bCs/>
                <w:lang w:val="en-US"/>
              </w:rPr>
              <w:t>)</w:t>
            </w:r>
          </w:p>
        </w:tc>
        <w:tc>
          <w:tcPr>
            <w:tcW w:w="2551" w:type="dxa"/>
            <w:vAlign w:val="center"/>
          </w:tcPr>
          <w:p w14:paraId="3553069A" w14:textId="77777777" w:rsidR="00361E50" w:rsidRPr="006B5470" w:rsidRDefault="00361E50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proofErr w:type="spellStart"/>
            <w:r w:rsidRPr="006B5470">
              <w:rPr>
                <w:rFonts w:asciiTheme="majorBidi" w:hAnsiTheme="majorBidi" w:cstheme="majorBidi"/>
                <w:b/>
                <w:bCs/>
              </w:rPr>
              <w:t>Нестандартизованные</w:t>
            </w:r>
            <w:proofErr w:type="spellEnd"/>
            <w:r w:rsidRPr="006B5470">
              <w:rPr>
                <w:rFonts w:asciiTheme="majorBidi" w:hAnsiTheme="majorBidi" w:cstheme="majorBidi"/>
                <w:b/>
                <w:bCs/>
              </w:rPr>
              <w:t xml:space="preserve"> бета-коэффициенты</w:t>
            </w:r>
          </w:p>
        </w:tc>
        <w:tc>
          <w:tcPr>
            <w:tcW w:w="2457" w:type="dxa"/>
            <w:vAlign w:val="center"/>
          </w:tcPr>
          <w:p w14:paraId="4D3106F4" w14:textId="77777777" w:rsidR="00361E50" w:rsidRPr="006B5470" w:rsidRDefault="00361E50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6B5470">
              <w:rPr>
                <w:rFonts w:asciiTheme="majorBidi" w:hAnsiTheme="majorBidi" w:cstheme="majorBidi"/>
                <w:b/>
                <w:bCs/>
              </w:rPr>
              <w:t>Стандартизованные бета-коэффициенты</w:t>
            </w:r>
          </w:p>
        </w:tc>
        <w:tc>
          <w:tcPr>
            <w:tcW w:w="1517" w:type="dxa"/>
            <w:vAlign w:val="center"/>
          </w:tcPr>
          <w:p w14:paraId="6CE4A3A4" w14:textId="77777777" w:rsidR="00361E50" w:rsidRPr="006B5470" w:rsidRDefault="00361E50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6B5470">
              <w:rPr>
                <w:rFonts w:asciiTheme="majorBidi" w:hAnsiTheme="majorBidi" w:cstheme="majorBidi"/>
                <w:b/>
                <w:bCs/>
              </w:rPr>
              <w:t>Значимость</w:t>
            </w:r>
          </w:p>
        </w:tc>
      </w:tr>
      <w:tr w:rsidR="00361E50" w:rsidRPr="006B5470" w14:paraId="4C325E6C" w14:textId="77777777" w:rsidTr="00603BBF">
        <w:trPr>
          <w:jc w:val="center"/>
        </w:trPr>
        <w:tc>
          <w:tcPr>
            <w:tcW w:w="2689" w:type="dxa"/>
            <w:vAlign w:val="center"/>
          </w:tcPr>
          <w:p w14:paraId="73A3B63B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rPr>
                <w:rFonts w:asciiTheme="majorBidi" w:hAnsiTheme="majorBidi" w:cstheme="majorBidi"/>
              </w:rPr>
              <w:t>Воспринимаемая содержательность</w:t>
            </w:r>
          </w:p>
        </w:tc>
        <w:tc>
          <w:tcPr>
            <w:tcW w:w="2551" w:type="dxa"/>
            <w:vAlign w:val="center"/>
          </w:tcPr>
          <w:p w14:paraId="6A92DC15" w14:textId="1EEF3CAF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0,387</w:t>
            </w:r>
          </w:p>
        </w:tc>
        <w:tc>
          <w:tcPr>
            <w:tcW w:w="2457" w:type="dxa"/>
            <w:vAlign w:val="center"/>
          </w:tcPr>
          <w:p w14:paraId="1F120C24" w14:textId="7936DA3C" w:rsidR="00361E50" w:rsidRPr="006B5470" w:rsidRDefault="00361E50" w:rsidP="00EF4F75">
            <w:pPr>
              <w:spacing w:line="240" w:lineRule="auto"/>
              <w:ind w:firstLine="0"/>
              <w:rPr>
                <w:b/>
                <w:bCs/>
              </w:rPr>
            </w:pPr>
            <w:r w:rsidRPr="006B5470">
              <w:rPr>
                <w:b/>
                <w:bCs/>
              </w:rPr>
              <w:t>0,413</w:t>
            </w:r>
          </w:p>
        </w:tc>
        <w:tc>
          <w:tcPr>
            <w:tcW w:w="1517" w:type="dxa"/>
            <w:shd w:val="clear" w:color="auto" w:fill="A8D08D" w:themeFill="accent6" w:themeFillTint="99"/>
            <w:vAlign w:val="center"/>
          </w:tcPr>
          <w:p w14:paraId="126873E2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0,000</w:t>
            </w:r>
          </w:p>
        </w:tc>
      </w:tr>
      <w:tr w:rsidR="00361E50" w:rsidRPr="006B5470" w14:paraId="38C508B9" w14:textId="77777777" w:rsidTr="00603BBF">
        <w:trPr>
          <w:jc w:val="center"/>
        </w:trPr>
        <w:tc>
          <w:tcPr>
            <w:tcW w:w="2689" w:type="dxa"/>
            <w:vAlign w:val="center"/>
          </w:tcPr>
          <w:p w14:paraId="435D2D5A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rPr>
                <w:rFonts w:asciiTheme="majorBidi" w:hAnsiTheme="majorBidi" w:cstheme="majorBidi"/>
              </w:rPr>
              <w:t>Воспринимаемая достоверность</w:t>
            </w:r>
          </w:p>
        </w:tc>
        <w:tc>
          <w:tcPr>
            <w:tcW w:w="2551" w:type="dxa"/>
            <w:vAlign w:val="center"/>
          </w:tcPr>
          <w:p w14:paraId="68A1A08C" w14:textId="4759F8CD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0,192</w:t>
            </w:r>
          </w:p>
        </w:tc>
        <w:tc>
          <w:tcPr>
            <w:tcW w:w="2457" w:type="dxa"/>
            <w:vAlign w:val="center"/>
          </w:tcPr>
          <w:p w14:paraId="1B99064F" w14:textId="53F49B1D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0,202</w:t>
            </w:r>
          </w:p>
        </w:tc>
        <w:tc>
          <w:tcPr>
            <w:tcW w:w="1517" w:type="dxa"/>
            <w:shd w:val="clear" w:color="auto" w:fill="A8D08D" w:themeFill="accent6" w:themeFillTint="99"/>
            <w:vAlign w:val="center"/>
          </w:tcPr>
          <w:p w14:paraId="5893CA4E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0,000</w:t>
            </w:r>
          </w:p>
        </w:tc>
      </w:tr>
      <w:tr w:rsidR="00361E50" w:rsidRPr="006B5470" w14:paraId="19701C30" w14:textId="77777777" w:rsidTr="00603BBF">
        <w:trPr>
          <w:jc w:val="center"/>
        </w:trPr>
        <w:tc>
          <w:tcPr>
            <w:tcW w:w="2689" w:type="dxa"/>
            <w:vAlign w:val="center"/>
          </w:tcPr>
          <w:p w14:paraId="79EC7ABE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rPr>
                <w:rFonts w:asciiTheme="majorBidi" w:hAnsiTheme="majorBidi" w:cstheme="majorBidi"/>
              </w:rPr>
              <w:t>Воспринимаемое удобство чтения</w:t>
            </w:r>
          </w:p>
        </w:tc>
        <w:tc>
          <w:tcPr>
            <w:tcW w:w="2551" w:type="dxa"/>
            <w:vAlign w:val="center"/>
          </w:tcPr>
          <w:p w14:paraId="002DCD8E" w14:textId="33AB8F04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0,039</w:t>
            </w:r>
          </w:p>
        </w:tc>
        <w:tc>
          <w:tcPr>
            <w:tcW w:w="2457" w:type="dxa"/>
            <w:vAlign w:val="center"/>
          </w:tcPr>
          <w:p w14:paraId="78335DE1" w14:textId="1E162D5A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0,049</w:t>
            </w:r>
          </w:p>
        </w:tc>
        <w:tc>
          <w:tcPr>
            <w:tcW w:w="1517" w:type="dxa"/>
            <w:shd w:val="clear" w:color="auto" w:fill="A8D08D" w:themeFill="accent6" w:themeFillTint="99"/>
            <w:vAlign w:val="center"/>
          </w:tcPr>
          <w:p w14:paraId="65A581C4" w14:textId="1772DD85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0,010</w:t>
            </w:r>
          </w:p>
        </w:tc>
      </w:tr>
      <w:tr w:rsidR="00361E50" w:rsidRPr="006B5470" w14:paraId="1FD24969" w14:textId="77777777" w:rsidTr="00603BBF">
        <w:trPr>
          <w:jc w:val="center"/>
        </w:trPr>
        <w:tc>
          <w:tcPr>
            <w:tcW w:w="2689" w:type="dxa"/>
            <w:vAlign w:val="center"/>
          </w:tcPr>
          <w:p w14:paraId="7CF62B0F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rPr>
                <w:rFonts w:asciiTheme="majorBidi" w:hAnsiTheme="majorBidi" w:cstheme="majorBidi"/>
              </w:rPr>
              <w:t>Воспринимаемая эмоциональная привлекательность</w:t>
            </w:r>
          </w:p>
        </w:tc>
        <w:tc>
          <w:tcPr>
            <w:tcW w:w="2551" w:type="dxa"/>
            <w:vAlign w:val="center"/>
          </w:tcPr>
          <w:p w14:paraId="0ADEE58C" w14:textId="37BAC25A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0,283</w:t>
            </w:r>
          </w:p>
        </w:tc>
        <w:tc>
          <w:tcPr>
            <w:tcW w:w="2457" w:type="dxa"/>
            <w:vAlign w:val="center"/>
          </w:tcPr>
          <w:p w14:paraId="2418F285" w14:textId="27287189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0,349</w:t>
            </w:r>
          </w:p>
        </w:tc>
        <w:tc>
          <w:tcPr>
            <w:tcW w:w="1517" w:type="dxa"/>
            <w:shd w:val="clear" w:color="auto" w:fill="A8D08D" w:themeFill="accent6" w:themeFillTint="99"/>
            <w:vAlign w:val="center"/>
          </w:tcPr>
          <w:p w14:paraId="6C1C96CE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0,000</w:t>
            </w:r>
          </w:p>
        </w:tc>
      </w:tr>
      <w:tr w:rsidR="00361E50" w:rsidRPr="006B5470" w14:paraId="0433CD26" w14:textId="77777777" w:rsidTr="00603BBF">
        <w:trPr>
          <w:jc w:val="center"/>
        </w:trPr>
        <w:tc>
          <w:tcPr>
            <w:tcW w:w="2689" w:type="dxa"/>
            <w:vAlign w:val="center"/>
          </w:tcPr>
          <w:p w14:paraId="6156FC43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Возраст</w:t>
            </w:r>
          </w:p>
        </w:tc>
        <w:tc>
          <w:tcPr>
            <w:tcW w:w="2551" w:type="dxa"/>
            <w:vAlign w:val="center"/>
          </w:tcPr>
          <w:p w14:paraId="61187C3E" w14:textId="64247D02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0,003</w:t>
            </w:r>
          </w:p>
        </w:tc>
        <w:tc>
          <w:tcPr>
            <w:tcW w:w="2457" w:type="dxa"/>
            <w:vAlign w:val="center"/>
          </w:tcPr>
          <w:p w14:paraId="03633191" w14:textId="784263CC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0,032</w:t>
            </w:r>
          </w:p>
        </w:tc>
        <w:tc>
          <w:tcPr>
            <w:tcW w:w="1517" w:type="dxa"/>
            <w:shd w:val="clear" w:color="auto" w:fill="A8D08D" w:themeFill="accent6" w:themeFillTint="99"/>
            <w:vAlign w:val="center"/>
          </w:tcPr>
          <w:p w14:paraId="0F712F64" w14:textId="35E2F850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0,031</w:t>
            </w:r>
          </w:p>
        </w:tc>
      </w:tr>
      <w:tr w:rsidR="003F3C05" w:rsidRPr="006B5470" w14:paraId="017AA6CF" w14:textId="77777777" w:rsidTr="00603BBF">
        <w:trPr>
          <w:jc w:val="center"/>
        </w:trPr>
        <w:tc>
          <w:tcPr>
            <w:tcW w:w="2689" w:type="dxa"/>
            <w:vAlign w:val="center"/>
          </w:tcPr>
          <w:p w14:paraId="5251D8A9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Пол</w:t>
            </w:r>
          </w:p>
        </w:tc>
        <w:tc>
          <w:tcPr>
            <w:tcW w:w="2551" w:type="dxa"/>
            <w:vAlign w:val="center"/>
          </w:tcPr>
          <w:p w14:paraId="28F1AB87" w14:textId="6A498746" w:rsidR="00361E50" w:rsidRPr="006B5470" w:rsidRDefault="00DB3B80" w:rsidP="00EF4F75">
            <w:pPr>
              <w:spacing w:line="240" w:lineRule="auto"/>
              <w:ind w:firstLine="0"/>
            </w:pPr>
            <w:r w:rsidRPr="006B5470">
              <w:t>-</w:t>
            </w:r>
            <w:r w:rsidR="0050673F" w:rsidRPr="006B5470">
              <w:t>0,035</w:t>
            </w:r>
          </w:p>
        </w:tc>
        <w:tc>
          <w:tcPr>
            <w:tcW w:w="2457" w:type="dxa"/>
            <w:vAlign w:val="center"/>
          </w:tcPr>
          <w:p w14:paraId="5A4E359B" w14:textId="4B543A51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-0,021</w:t>
            </w:r>
          </w:p>
        </w:tc>
        <w:tc>
          <w:tcPr>
            <w:tcW w:w="1517" w:type="dxa"/>
            <w:shd w:val="clear" w:color="auto" w:fill="auto"/>
            <w:vAlign w:val="center"/>
          </w:tcPr>
          <w:p w14:paraId="056B53CE" w14:textId="634EDF0B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0,170</w:t>
            </w:r>
          </w:p>
        </w:tc>
      </w:tr>
      <w:tr w:rsidR="00361E50" w:rsidRPr="006B5470" w14:paraId="2DDAFF73" w14:textId="77777777" w:rsidTr="00603BBF">
        <w:trPr>
          <w:jc w:val="center"/>
        </w:trPr>
        <w:tc>
          <w:tcPr>
            <w:tcW w:w="2689" w:type="dxa"/>
            <w:vAlign w:val="center"/>
          </w:tcPr>
          <w:p w14:paraId="595E03AD" w14:textId="7777777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Частота покупок</w:t>
            </w:r>
          </w:p>
        </w:tc>
        <w:tc>
          <w:tcPr>
            <w:tcW w:w="2551" w:type="dxa"/>
            <w:vAlign w:val="center"/>
          </w:tcPr>
          <w:p w14:paraId="06BFF1B3" w14:textId="214FF827" w:rsidR="00361E50" w:rsidRPr="006B5470" w:rsidRDefault="0050673F" w:rsidP="00EF4F75">
            <w:pPr>
              <w:spacing w:line="240" w:lineRule="auto"/>
              <w:ind w:firstLine="0"/>
            </w:pPr>
            <w:r w:rsidRPr="006B5470">
              <w:t>-0,008</w:t>
            </w:r>
          </w:p>
        </w:tc>
        <w:tc>
          <w:tcPr>
            <w:tcW w:w="2457" w:type="dxa"/>
            <w:vAlign w:val="center"/>
          </w:tcPr>
          <w:p w14:paraId="0CA8038C" w14:textId="76FCF895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-0,012</w:t>
            </w:r>
          </w:p>
        </w:tc>
        <w:tc>
          <w:tcPr>
            <w:tcW w:w="1517" w:type="dxa"/>
            <w:shd w:val="clear" w:color="auto" w:fill="auto"/>
            <w:vAlign w:val="center"/>
          </w:tcPr>
          <w:p w14:paraId="249CC915" w14:textId="6EA82C07" w:rsidR="00361E50" w:rsidRPr="006B5470" w:rsidRDefault="00361E50" w:rsidP="00EF4F75">
            <w:pPr>
              <w:spacing w:line="240" w:lineRule="auto"/>
              <w:ind w:firstLine="0"/>
            </w:pPr>
            <w:r w:rsidRPr="006B5470">
              <w:t>0,410</w:t>
            </w:r>
          </w:p>
        </w:tc>
      </w:tr>
    </w:tbl>
    <w:p w14:paraId="1A32A1EB" w14:textId="77777777" w:rsidR="00C82298" w:rsidRDefault="00C82298" w:rsidP="002A1F95"/>
    <w:p w14:paraId="787042E0" w14:textId="5F1DEDA4" w:rsidR="002A1F95" w:rsidRPr="00CE339C" w:rsidRDefault="002A1F95" w:rsidP="002A1F95">
      <w:pPr>
        <w:rPr>
          <w:i/>
          <w:iCs/>
          <w:u w:val="single"/>
        </w:rPr>
      </w:pPr>
      <w:r w:rsidRPr="00CE339C">
        <w:rPr>
          <w:u w:val="single"/>
          <w:lang w:val="en-US"/>
        </w:rPr>
        <w:t>H</w:t>
      </w:r>
      <w:r w:rsidR="00853982" w:rsidRPr="00CE339C">
        <w:rPr>
          <w:u w:val="single"/>
        </w:rPr>
        <w:t>6</w:t>
      </w:r>
      <w:r w:rsidRPr="00CE339C">
        <w:rPr>
          <w:u w:val="single"/>
        </w:rPr>
        <w:t>:</w:t>
      </w:r>
      <w:r w:rsidRPr="00CE339C">
        <w:rPr>
          <w:i/>
          <w:iCs/>
          <w:u w:val="single"/>
        </w:rPr>
        <w:t xml:space="preserve"> Воспринимаемая оценка клиентского опыта положительно влияет на </w:t>
      </w:r>
      <w:r w:rsidR="00463641" w:rsidRPr="00CE339C">
        <w:rPr>
          <w:i/>
          <w:iCs/>
          <w:u w:val="single"/>
        </w:rPr>
        <w:t>отношение к магазину</w:t>
      </w:r>
      <w:r w:rsidRPr="00CE339C">
        <w:rPr>
          <w:i/>
          <w:iCs/>
          <w:u w:val="single"/>
        </w:rPr>
        <w:t xml:space="preserve">. </w:t>
      </w:r>
    </w:p>
    <w:p w14:paraId="5B4F00A3" w14:textId="705C8802" w:rsidR="003A231D" w:rsidRPr="00CE339C" w:rsidRDefault="005332F6" w:rsidP="008B0173">
      <w:r w:rsidRPr="00CE339C">
        <w:t>Следующая протестированная модель, зависимой переменной в которой выступало «Отношение к магазину», также оказалась значимой, с</w:t>
      </w:r>
      <w:r w:rsidR="00361E50" w:rsidRPr="00CE339C">
        <w:t xml:space="preserve">корректированный </w:t>
      </w:r>
      <w:r w:rsidR="00361E50" w:rsidRPr="00CE339C">
        <w:rPr>
          <w:lang w:val="en-US"/>
        </w:rPr>
        <w:t>R</w:t>
      </w:r>
      <w:r w:rsidR="00361E50" w:rsidRPr="00CE339C">
        <w:t>-квадрат составил 0,540</w:t>
      </w:r>
      <w:r w:rsidR="00E05D49" w:rsidRPr="00CE339C">
        <w:t xml:space="preserve"> (Таблица </w:t>
      </w:r>
      <w:r w:rsidR="008A309E">
        <w:t>8</w:t>
      </w:r>
      <w:r w:rsidR="00E05D49" w:rsidRPr="00CE339C">
        <w:t xml:space="preserve">). </w:t>
      </w:r>
      <w:r w:rsidR="00C573FE" w:rsidRPr="00CE339C">
        <w:t xml:space="preserve">Исходя из результатов анализа, гипотезу можно считать подтвержденной по всем независимым переменным. Наиболее сильное влияние на отношение к магазину оказывает воспринимаемая достоверность: когда она увеличивается на единицу, отношение к магазину улучшается на 0,317. Также достаточно сильно влияет воспринимаемое удобство чтения: его увеличение на единицу приводит к улучшению отношения к магазину на 0,170. В этой модели также является значимой одна из контрольных переменных, </w:t>
      </w:r>
      <w:r w:rsidR="005355B7" w:rsidRPr="00CE339C">
        <w:t>пол</w:t>
      </w:r>
      <w:r w:rsidR="00C573FE" w:rsidRPr="00CE339C">
        <w:t xml:space="preserve">, при этом ее эффект достаточно мал: </w:t>
      </w:r>
      <w:r w:rsidR="005355B7" w:rsidRPr="00CE339C">
        <w:t xml:space="preserve">женщины лучше относятся к магазину, чем мужчины, на 0,074. </w:t>
      </w:r>
    </w:p>
    <w:p w14:paraId="53FC170D" w14:textId="7543569C" w:rsidR="00E7294B" w:rsidRPr="00CE339C" w:rsidRDefault="003A231D" w:rsidP="00E05D49">
      <w:pPr>
        <w:pStyle w:val="a"/>
      </w:pPr>
      <w:r w:rsidRPr="00CE339C">
        <w:t>Результаты регрессионного анализа: зависимая переменная «Отношение к магазину»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2660"/>
        <w:gridCol w:w="2458"/>
        <w:gridCol w:w="1653"/>
      </w:tblGrid>
      <w:tr w:rsidR="00E7294B" w:rsidRPr="00EF4F75" w14:paraId="441940F6" w14:textId="77777777" w:rsidTr="00603BBF">
        <w:trPr>
          <w:jc w:val="center"/>
        </w:trPr>
        <w:tc>
          <w:tcPr>
            <w:tcW w:w="2547" w:type="dxa"/>
            <w:vAlign w:val="center"/>
          </w:tcPr>
          <w:p w14:paraId="628DCDD2" w14:textId="3FF649B5" w:rsidR="00E7294B" w:rsidRPr="00EF4F75" w:rsidRDefault="00E7294B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Независимые переменные (</w:t>
            </w:r>
            <w:r w:rsidRPr="00EF4F75">
              <w:rPr>
                <w:rFonts w:asciiTheme="majorBidi" w:hAnsiTheme="majorBidi" w:cstheme="majorBidi"/>
                <w:b/>
                <w:bCs/>
                <w:lang w:val="en-US"/>
              </w:rPr>
              <w:t>x</w:t>
            </w:r>
            <w:r w:rsidRPr="00EF4F75">
              <w:rPr>
                <w:rFonts w:asciiTheme="majorBidi" w:hAnsiTheme="majorBidi" w:cstheme="majorBidi"/>
                <w:b/>
                <w:bCs/>
                <w:vertAlign w:val="subscript"/>
                <w:lang w:val="en-US"/>
              </w:rPr>
              <w:t>i</w:t>
            </w:r>
            <w:r w:rsidRPr="00EF4F75">
              <w:rPr>
                <w:rFonts w:asciiTheme="majorBidi" w:hAnsiTheme="majorBidi" w:cstheme="majorBidi"/>
                <w:b/>
                <w:bCs/>
                <w:lang w:val="en-US"/>
              </w:rPr>
              <w:t>)</w:t>
            </w:r>
          </w:p>
        </w:tc>
        <w:tc>
          <w:tcPr>
            <w:tcW w:w="2551" w:type="dxa"/>
            <w:vAlign w:val="center"/>
          </w:tcPr>
          <w:p w14:paraId="751DD910" w14:textId="77C2A5FC" w:rsidR="00E7294B" w:rsidRPr="00EF4F75" w:rsidRDefault="00E7294B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proofErr w:type="spellStart"/>
            <w:r w:rsidRPr="00EF4F75">
              <w:rPr>
                <w:rFonts w:asciiTheme="majorBidi" w:hAnsiTheme="majorBidi" w:cstheme="majorBidi"/>
                <w:b/>
                <w:bCs/>
              </w:rPr>
              <w:t>Нестандартизованные</w:t>
            </w:r>
            <w:proofErr w:type="spellEnd"/>
            <w:r w:rsidRPr="00EF4F75">
              <w:rPr>
                <w:rFonts w:asciiTheme="majorBidi" w:hAnsiTheme="majorBidi" w:cstheme="majorBidi"/>
                <w:b/>
                <w:bCs/>
              </w:rPr>
              <w:t xml:space="preserve"> бета-коэффициенты</w:t>
            </w:r>
          </w:p>
        </w:tc>
        <w:tc>
          <w:tcPr>
            <w:tcW w:w="2458" w:type="dxa"/>
            <w:vAlign w:val="center"/>
          </w:tcPr>
          <w:p w14:paraId="151D2A9C" w14:textId="60B41194" w:rsidR="00E7294B" w:rsidRPr="00EF4F75" w:rsidRDefault="00E7294B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Стандартизованные бета-коэффициенты</w:t>
            </w:r>
          </w:p>
        </w:tc>
        <w:tc>
          <w:tcPr>
            <w:tcW w:w="1653" w:type="dxa"/>
            <w:vAlign w:val="center"/>
          </w:tcPr>
          <w:p w14:paraId="1AF85673" w14:textId="3E20184E" w:rsidR="00E7294B" w:rsidRPr="00EF4F75" w:rsidRDefault="00E7294B" w:rsidP="00EF4F75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EF4F75">
              <w:rPr>
                <w:rFonts w:asciiTheme="majorBidi" w:hAnsiTheme="majorBidi" w:cstheme="majorBidi"/>
                <w:b/>
                <w:bCs/>
              </w:rPr>
              <w:t>Значимость</w:t>
            </w:r>
          </w:p>
        </w:tc>
      </w:tr>
      <w:tr w:rsidR="00E7294B" w:rsidRPr="00CE339C" w14:paraId="0A235294" w14:textId="77777777" w:rsidTr="00603BBF">
        <w:trPr>
          <w:jc w:val="center"/>
        </w:trPr>
        <w:tc>
          <w:tcPr>
            <w:tcW w:w="2547" w:type="dxa"/>
            <w:vAlign w:val="center"/>
          </w:tcPr>
          <w:p w14:paraId="17DDE646" w14:textId="5F6AE2BD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Воспринимаемая содержательность</w:t>
            </w:r>
          </w:p>
        </w:tc>
        <w:tc>
          <w:tcPr>
            <w:tcW w:w="2551" w:type="dxa"/>
            <w:vAlign w:val="center"/>
          </w:tcPr>
          <w:p w14:paraId="36D7DB27" w14:textId="59C64E87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0,105</w:t>
            </w:r>
          </w:p>
        </w:tc>
        <w:tc>
          <w:tcPr>
            <w:tcW w:w="2458" w:type="dxa"/>
            <w:vAlign w:val="center"/>
          </w:tcPr>
          <w:p w14:paraId="11FF4B33" w14:textId="7BDA8E29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0,126</w:t>
            </w:r>
          </w:p>
        </w:tc>
        <w:tc>
          <w:tcPr>
            <w:tcW w:w="1653" w:type="dxa"/>
            <w:shd w:val="clear" w:color="auto" w:fill="A8D08D" w:themeFill="accent6" w:themeFillTint="99"/>
            <w:vAlign w:val="center"/>
          </w:tcPr>
          <w:p w14:paraId="09F4A9D0" w14:textId="1FB8BCE1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E7294B" w:rsidRPr="00CE339C" w14:paraId="4C43FE1D" w14:textId="77777777" w:rsidTr="00603BBF">
        <w:trPr>
          <w:jc w:val="center"/>
        </w:trPr>
        <w:tc>
          <w:tcPr>
            <w:tcW w:w="2547" w:type="dxa"/>
            <w:vAlign w:val="center"/>
          </w:tcPr>
          <w:p w14:paraId="0823AC38" w14:textId="189579E4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Воспринимаемая достоверность</w:t>
            </w:r>
          </w:p>
        </w:tc>
        <w:tc>
          <w:tcPr>
            <w:tcW w:w="2551" w:type="dxa"/>
            <w:vAlign w:val="center"/>
          </w:tcPr>
          <w:p w14:paraId="5B929983" w14:textId="449984CF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0,317</w:t>
            </w:r>
          </w:p>
        </w:tc>
        <w:tc>
          <w:tcPr>
            <w:tcW w:w="2458" w:type="dxa"/>
            <w:vAlign w:val="center"/>
          </w:tcPr>
          <w:p w14:paraId="22182722" w14:textId="4B823CF3" w:rsidR="00E7294B" w:rsidRPr="00CE339C" w:rsidRDefault="00361E50" w:rsidP="00EF4F75">
            <w:pPr>
              <w:spacing w:line="240" w:lineRule="auto"/>
              <w:ind w:firstLine="0"/>
              <w:rPr>
                <w:b/>
                <w:bCs/>
              </w:rPr>
            </w:pPr>
            <w:r w:rsidRPr="00CE339C">
              <w:rPr>
                <w:b/>
                <w:bCs/>
              </w:rPr>
              <w:t>0,374</w:t>
            </w:r>
          </w:p>
        </w:tc>
        <w:tc>
          <w:tcPr>
            <w:tcW w:w="1653" w:type="dxa"/>
            <w:shd w:val="clear" w:color="auto" w:fill="A8D08D" w:themeFill="accent6" w:themeFillTint="99"/>
            <w:vAlign w:val="center"/>
          </w:tcPr>
          <w:p w14:paraId="13A21673" w14:textId="2006A874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E7294B" w:rsidRPr="00CE339C" w14:paraId="3F892421" w14:textId="77777777" w:rsidTr="00603BBF">
        <w:trPr>
          <w:jc w:val="center"/>
        </w:trPr>
        <w:tc>
          <w:tcPr>
            <w:tcW w:w="2547" w:type="dxa"/>
            <w:vAlign w:val="center"/>
          </w:tcPr>
          <w:p w14:paraId="67786B2F" w14:textId="3764F296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Воспринимаемое удобство чтения</w:t>
            </w:r>
          </w:p>
        </w:tc>
        <w:tc>
          <w:tcPr>
            <w:tcW w:w="2551" w:type="dxa"/>
            <w:vAlign w:val="center"/>
          </w:tcPr>
          <w:p w14:paraId="11B4E350" w14:textId="6A390A5D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0,170</w:t>
            </w:r>
          </w:p>
        </w:tc>
        <w:tc>
          <w:tcPr>
            <w:tcW w:w="2458" w:type="dxa"/>
            <w:vAlign w:val="center"/>
          </w:tcPr>
          <w:p w14:paraId="6381237E" w14:textId="33B2C60B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0,243</w:t>
            </w:r>
          </w:p>
        </w:tc>
        <w:tc>
          <w:tcPr>
            <w:tcW w:w="1653" w:type="dxa"/>
            <w:shd w:val="clear" w:color="auto" w:fill="A8D08D" w:themeFill="accent6" w:themeFillTint="99"/>
            <w:vAlign w:val="center"/>
          </w:tcPr>
          <w:p w14:paraId="6C3B71C9" w14:textId="3A791E84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E7294B" w:rsidRPr="00CE339C" w14:paraId="6F0E5F3F" w14:textId="77777777" w:rsidTr="00603BBF">
        <w:trPr>
          <w:jc w:val="center"/>
        </w:trPr>
        <w:tc>
          <w:tcPr>
            <w:tcW w:w="2547" w:type="dxa"/>
            <w:vAlign w:val="center"/>
          </w:tcPr>
          <w:p w14:paraId="0B3BE66D" w14:textId="135186D3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lastRenderedPageBreak/>
              <w:t>Воспринимаемая эмоциональная привлекательность</w:t>
            </w:r>
          </w:p>
        </w:tc>
        <w:tc>
          <w:tcPr>
            <w:tcW w:w="2551" w:type="dxa"/>
            <w:vAlign w:val="center"/>
          </w:tcPr>
          <w:p w14:paraId="14038E4F" w14:textId="796B8612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0,123</w:t>
            </w:r>
          </w:p>
        </w:tc>
        <w:tc>
          <w:tcPr>
            <w:tcW w:w="2458" w:type="dxa"/>
            <w:vAlign w:val="center"/>
          </w:tcPr>
          <w:p w14:paraId="677734B4" w14:textId="031C517C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0,170</w:t>
            </w:r>
          </w:p>
        </w:tc>
        <w:tc>
          <w:tcPr>
            <w:tcW w:w="1653" w:type="dxa"/>
            <w:shd w:val="clear" w:color="auto" w:fill="A8D08D" w:themeFill="accent6" w:themeFillTint="99"/>
            <w:vAlign w:val="center"/>
          </w:tcPr>
          <w:p w14:paraId="632DCC95" w14:textId="53948684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0,000</w:t>
            </w:r>
          </w:p>
        </w:tc>
      </w:tr>
      <w:tr w:rsidR="00E7294B" w:rsidRPr="00CE339C" w14:paraId="42892940" w14:textId="77777777" w:rsidTr="00603BBF">
        <w:trPr>
          <w:jc w:val="center"/>
        </w:trPr>
        <w:tc>
          <w:tcPr>
            <w:tcW w:w="2547" w:type="dxa"/>
            <w:vAlign w:val="center"/>
          </w:tcPr>
          <w:p w14:paraId="1568DC0A" w14:textId="07FBFBB0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Возраст</w:t>
            </w:r>
          </w:p>
        </w:tc>
        <w:tc>
          <w:tcPr>
            <w:tcW w:w="2551" w:type="dxa"/>
            <w:vAlign w:val="center"/>
          </w:tcPr>
          <w:p w14:paraId="72CE31B0" w14:textId="153CC9BA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0,000</w:t>
            </w:r>
          </w:p>
        </w:tc>
        <w:tc>
          <w:tcPr>
            <w:tcW w:w="2458" w:type="dxa"/>
            <w:vAlign w:val="center"/>
          </w:tcPr>
          <w:p w14:paraId="6B5526C5" w14:textId="63AF160B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-0,003</w:t>
            </w:r>
          </w:p>
        </w:tc>
        <w:tc>
          <w:tcPr>
            <w:tcW w:w="1653" w:type="dxa"/>
            <w:vAlign w:val="center"/>
          </w:tcPr>
          <w:p w14:paraId="3CBD3AE5" w14:textId="4D1DA9DF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0,860</w:t>
            </w:r>
          </w:p>
        </w:tc>
      </w:tr>
      <w:tr w:rsidR="00E7294B" w:rsidRPr="00CE339C" w14:paraId="1936561D" w14:textId="77777777" w:rsidTr="00603BBF">
        <w:trPr>
          <w:jc w:val="center"/>
        </w:trPr>
        <w:tc>
          <w:tcPr>
            <w:tcW w:w="2547" w:type="dxa"/>
            <w:vAlign w:val="center"/>
          </w:tcPr>
          <w:p w14:paraId="23004FB9" w14:textId="6942195D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Пол</w:t>
            </w:r>
          </w:p>
        </w:tc>
        <w:tc>
          <w:tcPr>
            <w:tcW w:w="2551" w:type="dxa"/>
            <w:vAlign w:val="center"/>
          </w:tcPr>
          <w:p w14:paraId="5DFF2D05" w14:textId="68453442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0,074</w:t>
            </w:r>
          </w:p>
        </w:tc>
        <w:tc>
          <w:tcPr>
            <w:tcW w:w="2458" w:type="dxa"/>
            <w:vAlign w:val="center"/>
          </w:tcPr>
          <w:p w14:paraId="216EF73A" w14:textId="30D5B6FA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0,049</w:t>
            </w:r>
          </w:p>
        </w:tc>
        <w:tc>
          <w:tcPr>
            <w:tcW w:w="1653" w:type="dxa"/>
            <w:shd w:val="clear" w:color="auto" w:fill="A8D08D" w:themeFill="accent6" w:themeFillTint="99"/>
            <w:vAlign w:val="center"/>
          </w:tcPr>
          <w:p w14:paraId="390F40D1" w14:textId="168004E0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0,007</w:t>
            </w:r>
          </w:p>
        </w:tc>
      </w:tr>
      <w:tr w:rsidR="00E7294B" w:rsidRPr="00CE339C" w14:paraId="73A8217E" w14:textId="77777777" w:rsidTr="00603BBF">
        <w:trPr>
          <w:jc w:val="center"/>
        </w:trPr>
        <w:tc>
          <w:tcPr>
            <w:tcW w:w="2547" w:type="dxa"/>
            <w:vAlign w:val="center"/>
          </w:tcPr>
          <w:p w14:paraId="54925540" w14:textId="50EC8458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Частота покупок</w:t>
            </w:r>
          </w:p>
        </w:tc>
        <w:tc>
          <w:tcPr>
            <w:tcW w:w="2551" w:type="dxa"/>
            <w:vAlign w:val="center"/>
          </w:tcPr>
          <w:p w14:paraId="0CDD535E" w14:textId="74E033ED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-0,010</w:t>
            </w:r>
          </w:p>
        </w:tc>
        <w:tc>
          <w:tcPr>
            <w:tcW w:w="2458" w:type="dxa"/>
            <w:vAlign w:val="center"/>
          </w:tcPr>
          <w:p w14:paraId="21D3EBD5" w14:textId="61FF1233" w:rsidR="00E7294B" w:rsidRPr="00CE339C" w:rsidRDefault="00361E50" w:rsidP="00EF4F75">
            <w:pPr>
              <w:spacing w:line="240" w:lineRule="auto"/>
              <w:ind w:firstLine="0"/>
            </w:pPr>
            <w:r w:rsidRPr="00CE339C">
              <w:t>-0,017</w:t>
            </w:r>
          </w:p>
        </w:tc>
        <w:tc>
          <w:tcPr>
            <w:tcW w:w="1653" w:type="dxa"/>
            <w:vAlign w:val="center"/>
          </w:tcPr>
          <w:p w14:paraId="5A0B0413" w14:textId="058E600C" w:rsidR="00E7294B" w:rsidRPr="00CE339C" w:rsidRDefault="00E7294B" w:rsidP="00EF4F75">
            <w:pPr>
              <w:spacing w:line="240" w:lineRule="auto"/>
              <w:ind w:firstLine="0"/>
            </w:pPr>
            <w:r w:rsidRPr="00CE339C">
              <w:t>0,333</w:t>
            </w:r>
          </w:p>
        </w:tc>
      </w:tr>
    </w:tbl>
    <w:p w14:paraId="16C2D67D" w14:textId="4BAB29D0" w:rsidR="008076A8" w:rsidRPr="00CE339C" w:rsidRDefault="008076A8" w:rsidP="008076A8">
      <w:pPr>
        <w:ind w:firstLine="0"/>
      </w:pPr>
    </w:p>
    <w:p w14:paraId="1E94D2B2" w14:textId="2CC5D80F" w:rsidR="00506542" w:rsidRPr="00CE339C" w:rsidRDefault="00506542" w:rsidP="00FC6871">
      <w:r w:rsidRPr="00CE339C">
        <w:t xml:space="preserve">В качестве дополнительного этапа было проанализировано влияние наличия элементов интерфейса страницы отзывов непосредственно на итоговые переменные: для этого также был использован </w:t>
      </w:r>
      <w:r w:rsidR="00B673A2" w:rsidRPr="00CE339C">
        <w:t xml:space="preserve">непараметрический критерий Манна-Уитни (Приложение 6), после чего была рассчитана дополненная ценность, то есть увеличение средних полезности отзыва и отношения к магазину. Далее по этим данным был построен график (рис. 42), на котором </w:t>
      </w:r>
      <w:r w:rsidR="0015112F" w:rsidRPr="00CE339C">
        <w:t xml:space="preserve">наглядно </w:t>
      </w:r>
      <w:r w:rsidR="00957790" w:rsidRPr="00CE339C">
        <w:t xml:space="preserve">отображены элементы, добавление которых оказало наибольший эффект на оба результирующих показателя. </w:t>
      </w:r>
      <w:r w:rsidR="00DA3D83" w:rsidRPr="00CE339C">
        <w:t>Исходя из графика, наибольшее влияние на оба показателя оказало добавление так</w:t>
      </w:r>
      <w:r w:rsidR="008A309E">
        <w:t>ого</w:t>
      </w:r>
      <w:r w:rsidR="00DA3D83" w:rsidRPr="00CE339C">
        <w:t xml:space="preserve"> элемент</w:t>
      </w:r>
      <w:r w:rsidR="008A309E">
        <w:t>а</w:t>
      </w:r>
      <w:r w:rsidR="00DA3D83" w:rsidRPr="00CE339C">
        <w:t>, как структура отзыва</w:t>
      </w:r>
      <w:r w:rsidR="00603BBF" w:rsidRPr="00CE339C">
        <w:t>, а также комментари</w:t>
      </w:r>
      <w:r w:rsidR="008A309E">
        <w:t>ев</w:t>
      </w:r>
      <w:r w:rsidR="00603BBF" w:rsidRPr="00CE339C">
        <w:t xml:space="preserve"> к отзыву и фотографи</w:t>
      </w:r>
      <w:r w:rsidR="008A309E">
        <w:t>й</w:t>
      </w:r>
      <w:r w:rsidR="00603BBF" w:rsidRPr="00CE339C">
        <w:t xml:space="preserve">. Среди наименее эффективных элементов — достижения в профиле пользователя, оценка полезности отзыва и отметка «проверенный покупатель». </w:t>
      </w:r>
    </w:p>
    <w:p w14:paraId="02956135" w14:textId="176EE3A3" w:rsidR="00FC6871" w:rsidRPr="00CE339C" w:rsidRDefault="00DA3A47" w:rsidP="00FC6871">
      <w:pPr>
        <w:ind w:firstLine="0"/>
      </w:pPr>
      <w:r>
        <w:rPr>
          <w:noProof/>
        </w:rPr>
        <w:drawing>
          <wp:inline distT="0" distB="0" distL="0" distR="0" wp14:anchorId="141FA69B" wp14:editId="370067BB">
            <wp:extent cx="5940425" cy="3310359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2"/>
                    <a:stretch/>
                  </pic:blipFill>
                  <pic:spPr bwMode="auto">
                    <a:xfrm>
                      <a:off x="0" y="0"/>
                      <a:ext cx="5940425" cy="331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E859D" w14:textId="53340219" w:rsidR="00DA3A47" w:rsidRDefault="00DA3A47" w:rsidP="00DA3A47">
      <w:pPr>
        <w:pStyle w:val="2"/>
      </w:pPr>
      <w:r>
        <w:t xml:space="preserve">Влияние элементов </w:t>
      </w:r>
      <w:r>
        <w:t>пользовательского интерфейса</w:t>
      </w:r>
      <w:r>
        <w:t xml:space="preserve"> ст</w:t>
      </w:r>
      <w:r w:rsidR="001378D5">
        <w:t>р</w:t>
      </w:r>
      <w:r>
        <w:t>аниц с продуктовыми отзывами на полезность отзыва и отношение к маркетплейсу</w:t>
      </w:r>
      <w:r w:rsidRPr="00CE339C">
        <w:t xml:space="preserve"> </w:t>
      </w:r>
    </w:p>
    <w:p w14:paraId="68FE3C3D" w14:textId="7620C911" w:rsidR="00FC6871" w:rsidRPr="00CE339C" w:rsidRDefault="000158F6" w:rsidP="000158F6">
      <w:r w:rsidRPr="00CE339C">
        <w:t xml:space="preserve">Помимо шести гипотез, непосредственно включенных в модель, были также исследованы такие элементы страниц с продуктовыми отзывами, как сортировки и фильтрации (Таблица 9). Наиболее важными, исходя из средних значений, являются </w:t>
      </w:r>
      <w:r w:rsidRPr="00CE339C">
        <w:lastRenderedPageBreak/>
        <w:t xml:space="preserve">сортировка по рейтингу и фильтрация по фото, наименее важной — фильтрация по наличию дополнения к отзыву. </w:t>
      </w:r>
    </w:p>
    <w:p w14:paraId="3F1100A7" w14:textId="1E454AC0" w:rsidR="00F71095" w:rsidRPr="00CE339C" w:rsidRDefault="00F71095" w:rsidP="00F71095">
      <w:pPr>
        <w:pStyle w:val="a"/>
      </w:pPr>
      <w:r w:rsidRPr="00CE339C">
        <w:t>Среднее по степени важности сортировок и фильтраций на страницах продуктовых отзывов для покупателей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976"/>
        <w:gridCol w:w="1843"/>
      </w:tblGrid>
      <w:tr w:rsidR="009E15D1" w:rsidRPr="00CE339C" w14:paraId="7C4FE79D" w14:textId="77777777" w:rsidTr="009E15D1">
        <w:trPr>
          <w:jc w:val="center"/>
        </w:trPr>
        <w:tc>
          <w:tcPr>
            <w:tcW w:w="2122" w:type="dxa"/>
            <w:vMerge w:val="restart"/>
            <w:vAlign w:val="center"/>
          </w:tcPr>
          <w:p w14:paraId="2C100772" w14:textId="66E191C8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Типы сортировки</w:t>
            </w:r>
          </w:p>
        </w:tc>
        <w:tc>
          <w:tcPr>
            <w:tcW w:w="2976" w:type="dxa"/>
            <w:vAlign w:val="center"/>
          </w:tcPr>
          <w:p w14:paraId="7DFA6ABD" w14:textId="43DF9AD4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рейтингу</w:t>
            </w:r>
          </w:p>
        </w:tc>
        <w:tc>
          <w:tcPr>
            <w:tcW w:w="1843" w:type="dxa"/>
            <w:shd w:val="clear" w:color="auto" w:fill="A8D08D" w:themeFill="accent6" w:themeFillTint="99"/>
            <w:vAlign w:val="center"/>
          </w:tcPr>
          <w:p w14:paraId="0ADDDC0F" w14:textId="6F5385F8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3,85</w:t>
            </w:r>
          </w:p>
        </w:tc>
      </w:tr>
      <w:tr w:rsidR="009E15D1" w:rsidRPr="00CE339C" w14:paraId="29C913C6" w14:textId="77777777" w:rsidTr="009E15D1">
        <w:trPr>
          <w:jc w:val="center"/>
        </w:trPr>
        <w:tc>
          <w:tcPr>
            <w:tcW w:w="2122" w:type="dxa"/>
            <w:vMerge/>
            <w:vAlign w:val="center"/>
          </w:tcPr>
          <w:p w14:paraId="20756CC5" w14:textId="77777777" w:rsidR="009E15D1" w:rsidRPr="00CE339C" w:rsidRDefault="009E15D1" w:rsidP="00EF4F75">
            <w:pPr>
              <w:spacing w:line="240" w:lineRule="auto"/>
              <w:ind w:firstLine="0"/>
            </w:pPr>
          </w:p>
        </w:tc>
        <w:tc>
          <w:tcPr>
            <w:tcW w:w="2976" w:type="dxa"/>
            <w:vAlign w:val="center"/>
          </w:tcPr>
          <w:p w14:paraId="53DA896C" w14:textId="3214EF3A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дате публикации</w:t>
            </w:r>
          </w:p>
        </w:tc>
        <w:tc>
          <w:tcPr>
            <w:tcW w:w="1843" w:type="dxa"/>
            <w:vAlign w:val="center"/>
          </w:tcPr>
          <w:p w14:paraId="01D6D57F" w14:textId="4DB1AF4B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3,18</w:t>
            </w:r>
          </w:p>
        </w:tc>
      </w:tr>
      <w:tr w:rsidR="009E15D1" w:rsidRPr="00CE339C" w14:paraId="72758CC3" w14:textId="77777777" w:rsidTr="009E15D1">
        <w:trPr>
          <w:jc w:val="center"/>
        </w:trPr>
        <w:tc>
          <w:tcPr>
            <w:tcW w:w="2122" w:type="dxa"/>
            <w:vMerge/>
            <w:vAlign w:val="center"/>
          </w:tcPr>
          <w:p w14:paraId="220853F9" w14:textId="77777777" w:rsidR="009E15D1" w:rsidRPr="00CE339C" w:rsidRDefault="009E15D1" w:rsidP="00EF4F75">
            <w:pPr>
              <w:spacing w:line="240" w:lineRule="auto"/>
              <w:ind w:firstLine="0"/>
            </w:pPr>
          </w:p>
        </w:tc>
        <w:tc>
          <w:tcPr>
            <w:tcW w:w="2976" w:type="dxa"/>
            <w:vAlign w:val="center"/>
          </w:tcPr>
          <w:p w14:paraId="348A350D" w14:textId="6B24CB5C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полезности</w:t>
            </w:r>
          </w:p>
        </w:tc>
        <w:tc>
          <w:tcPr>
            <w:tcW w:w="1843" w:type="dxa"/>
            <w:vAlign w:val="center"/>
          </w:tcPr>
          <w:p w14:paraId="3521F30A" w14:textId="24D77851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3,23</w:t>
            </w:r>
          </w:p>
        </w:tc>
      </w:tr>
      <w:tr w:rsidR="009E15D1" w:rsidRPr="00CE339C" w14:paraId="28962854" w14:textId="77777777" w:rsidTr="009E15D1">
        <w:trPr>
          <w:jc w:val="center"/>
        </w:trPr>
        <w:tc>
          <w:tcPr>
            <w:tcW w:w="2122" w:type="dxa"/>
            <w:vMerge w:val="restart"/>
            <w:vAlign w:val="center"/>
          </w:tcPr>
          <w:p w14:paraId="22A615A5" w14:textId="00322610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Типы фильтрации</w:t>
            </w:r>
          </w:p>
        </w:tc>
        <w:tc>
          <w:tcPr>
            <w:tcW w:w="2976" w:type="dxa"/>
            <w:vAlign w:val="center"/>
          </w:tcPr>
          <w:p w14:paraId="589917B5" w14:textId="3C042383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наличию фото</w:t>
            </w:r>
          </w:p>
        </w:tc>
        <w:tc>
          <w:tcPr>
            <w:tcW w:w="1843" w:type="dxa"/>
            <w:shd w:val="clear" w:color="auto" w:fill="A8D08D" w:themeFill="accent6" w:themeFillTint="99"/>
            <w:vAlign w:val="center"/>
          </w:tcPr>
          <w:p w14:paraId="042F6083" w14:textId="2FABA7A9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3,93</w:t>
            </w:r>
          </w:p>
        </w:tc>
      </w:tr>
      <w:tr w:rsidR="009E15D1" w:rsidRPr="00CE339C" w14:paraId="0E2073DA" w14:textId="77777777" w:rsidTr="009E15D1">
        <w:trPr>
          <w:jc w:val="center"/>
        </w:trPr>
        <w:tc>
          <w:tcPr>
            <w:tcW w:w="2122" w:type="dxa"/>
            <w:vMerge/>
            <w:vAlign w:val="center"/>
          </w:tcPr>
          <w:p w14:paraId="2395F4D6" w14:textId="77777777" w:rsidR="009E15D1" w:rsidRPr="00CE339C" w:rsidRDefault="009E15D1" w:rsidP="00EF4F75">
            <w:pPr>
              <w:spacing w:line="240" w:lineRule="auto"/>
              <w:ind w:firstLine="0"/>
            </w:pPr>
          </w:p>
        </w:tc>
        <w:tc>
          <w:tcPr>
            <w:tcW w:w="2976" w:type="dxa"/>
            <w:vAlign w:val="center"/>
          </w:tcPr>
          <w:p w14:paraId="4ADE72CF" w14:textId="47568A83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наличию комментария</w:t>
            </w:r>
          </w:p>
        </w:tc>
        <w:tc>
          <w:tcPr>
            <w:tcW w:w="1843" w:type="dxa"/>
            <w:vAlign w:val="center"/>
          </w:tcPr>
          <w:p w14:paraId="52E74A76" w14:textId="2BA3F52E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3,18</w:t>
            </w:r>
          </w:p>
        </w:tc>
      </w:tr>
      <w:tr w:rsidR="009E15D1" w:rsidRPr="00CE339C" w14:paraId="0580E27D" w14:textId="77777777" w:rsidTr="009E15D1">
        <w:trPr>
          <w:jc w:val="center"/>
        </w:trPr>
        <w:tc>
          <w:tcPr>
            <w:tcW w:w="2122" w:type="dxa"/>
            <w:vMerge/>
            <w:vAlign w:val="center"/>
          </w:tcPr>
          <w:p w14:paraId="0E0923A7" w14:textId="77777777" w:rsidR="009E15D1" w:rsidRPr="00CE339C" w:rsidRDefault="009E15D1" w:rsidP="00EF4F75">
            <w:pPr>
              <w:spacing w:line="240" w:lineRule="auto"/>
              <w:ind w:firstLine="0"/>
            </w:pPr>
          </w:p>
        </w:tc>
        <w:tc>
          <w:tcPr>
            <w:tcW w:w="2976" w:type="dxa"/>
            <w:vAlign w:val="center"/>
          </w:tcPr>
          <w:p w14:paraId="0FA96CA7" w14:textId="593A0E61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По наличию дополнения</w:t>
            </w:r>
          </w:p>
        </w:tc>
        <w:tc>
          <w:tcPr>
            <w:tcW w:w="1843" w:type="dxa"/>
            <w:vAlign w:val="center"/>
          </w:tcPr>
          <w:p w14:paraId="71B9F1DF" w14:textId="0B02C841" w:rsidR="009E15D1" w:rsidRPr="00CE339C" w:rsidRDefault="009E15D1" w:rsidP="00EF4F75">
            <w:pPr>
              <w:spacing w:line="240" w:lineRule="auto"/>
              <w:ind w:firstLine="0"/>
            </w:pPr>
            <w:r w:rsidRPr="00CE339C">
              <w:t>2,68</w:t>
            </w:r>
          </w:p>
        </w:tc>
      </w:tr>
    </w:tbl>
    <w:p w14:paraId="6D70E2F6" w14:textId="4A4199ED" w:rsidR="00F71095" w:rsidRPr="00CE339C" w:rsidRDefault="00F71095" w:rsidP="00F71095"/>
    <w:p w14:paraId="51BB0691" w14:textId="69F838B7" w:rsidR="00F71095" w:rsidRPr="00CE339C" w:rsidRDefault="009E7A63" w:rsidP="00F71095">
      <w:r w:rsidRPr="00CE339C">
        <w:t>Также можно отметить, что среди респондентов не было тех, кто отметил, что сортировка по рейтингу точно не нужна</w:t>
      </w:r>
      <w:r w:rsidR="008A309E">
        <w:t xml:space="preserve">, </w:t>
      </w:r>
      <w:r w:rsidRPr="00CE339C">
        <w:t xml:space="preserve">и всего 8,1% ответивших оценили эту опцию сортировки как «скорее не нужную» (рис. 43). В случае с сортировкой полезности были как те, кому сортировка скорее нужна или точно нужна, так и те, кому она точно не нужна (7,4%). </w:t>
      </w:r>
    </w:p>
    <w:p w14:paraId="56386BB9" w14:textId="5CF66F49" w:rsidR="00F71095" w:rsidRPr="00CE339C" w:rsidRDefault="00F71095" w:rsidP="00F71095">
      <w:pPr>
        <w:jc w:val="center"/>
      </w:pPr>
      <w:r w:rsidRPr="00CE339C">
        <w:rPr>
          <w:noProof/>
        </w:rPr>
        <w:drawing>
          <wp:inline distT="0" distB="0" distL="0" distR="0" wp14:anchorId="66FC19F6" wp14:editId="3EBEDAA7">
            <wp:extent cx="4648677" cy="2359152"/>
            <wp:effectExtent l="0" t="0" r="0" b="317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" t="1049" r="686" b="1043"/>
                    <a:stretch/>
                  </pic:blipFill>
                  <pic:spPr bwMode="auto">
                    <a:xfrm>
                      <a:off x="0" y="0"/>
                      <a:ext cx="4702080" cy="238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8AE74" w14:textId="0170F4BD" w:rsidR="00F71095" w:rsidRPr="00CE339C" w:rsidRDefault="00F71095" w:rsidP="009E7A63">
      <w:pPr>
        <w:pStyle w:val="2"/>
      </w:pPr>
      <w:r w:rsidRPr="00CE339C">
        <w:t>Распределение ответов по важности опций сортировок для пользователей</w:t>
      </w:r>
    </w:p>
    <w:p w14:paraId="5644B260" w14:textId="2D4262B7" w:rsidR="009E7A63" w:rsidRPr="00CE339C" w:rsidRDefault="009E7A63" w:rsidP="007F48AA">
      <w:r w:rsidRPr="00CE339C">
        <w:t>Анализируя важность опций фильтрации, можно сказать</w:t>
      </w:r>
      <w:r w:rsidR="000C701B" w:rsidRPr="00CE339C">
        <w:t>, что с фильтрацией по дополнению у респондентов возникло большинство сомнений</w:t>
      </w:r>
      <w:r w:rsidR="0031454B">
        <w:t>:</w:t>
      </w:r>
      <w:r w:rsidR="000C701B" w:rsidRPr="00CE339C">
        <w:t xml:space="preserve"> (38,9%) отметило вариант «ни да, ни нет», что, вероятно, связано с тем, что дополненные отзывы не так распространены</w:t>
      </w:r>
      <w:r w:rsidR="0031454B">
        <w:t xml:space="preserve"> — </w:t>
      </w:r>
      <w:r w:rsidR="007F48AA" w:rsidRPr="00CE339C">
        <w:t>они представлены только в одном из российских маркетплейсов</w:t>
      </w:r>
      <w:r w:rsidR="00E01BB5" w:rsidRPr="00CE339C">
        <w:t xml:space="preserve"> (рис. 43)</w:t>
      </w:r>
      <w:r w:rsidR="007F48AA" w:rsidRPr="00CE339C">
        <w:t>.</w:t>
      </w:r>
      <w:r w:rsidR="00E01BB5" w:rsidRPr="00CE339C">
        <w:t xml:space="preserve"> При этом фильтрация по фото отмечена большинством как «точно важная» или «скорее важная», и всего 2% людей отметили, что им точно не важна данная опция фильтрации.</w:t>
      </w:r>
    </w:p>
    <w:p w14:paraId="530F6D05" w14:textId="34EE2DCD" w:rsidR="004B16C6" w:rsidRPr="00CE339C" w:rsidRDefault="004B16C6" w:rsidP="007F48AA">
      <w:pPr>
        <w:ind w:firstLine="0"/>
        <w:jc w:val="center"/>
      </w:pPr>
      <w:r w:rsidRPr="00CE339C">
        <w:rPr>
          <w:noProof/>
        </w:rPr>
        <w:lastRenderedPageBreak/>
        <w:drawing>
          <wp:inline distT="0" distB="0" distL="0" distR="0" wp14:anchorId="70C1CDE9" wp14:editId="333FA23B">
            <wp:extent cx="4734826" cy="2423160"/>
            <wp:effectExtent l="0" t="0" r="2540" b="254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" t="1223" r="669" b="1013"/>
                    <a:stretch/>
                  </pic:blipFill>
                  <pic:spPr bwMode="auto">
                    <a:xfrm>
                      <a:off x="0" y="0"/>
                      <a:ext cx="4773213" cy="24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AB69D" w14:textId="18075EFB" w:rsidR="001A6E28" w:rsidRDefault="00F71095" w:rsidP="0031454B">
      <w:pPr>
        <w:pStyle w:val="2"/>
      </w:pPr>
      <w:r w:rsidRPr="00CE339C">
        <w:t>Распределение ответов по важности опций фильтраций для пользователей</w:t>
      </w:r>
    </w:p>
    <w:p w14:paraId="6DD3711D" w14:textId="1B2E9001" w:rsidR="0031454B" w:rsidRDefault="0031454B" w:rsidP="0031454B">
      <w:r>
        <w:t xml:space="preserve">Подводя итоги главы 3, нужно отметить, что </w:t>
      </w:r>
      <w:r w:rsidR="00580C4B">
        <w:t>в результате тестирования концептуальной модели посредством проведени</w:t>
      </w:r>
      <w:r w:rsidR="00BD6882">
        <w:t xml:space="preserve">я </w:t>
      </w:r>
      <w:r w:rsidR="00580C4B">
        <w:t xml:space="preserve">опроса </w:t>
      </w:r>
      <w:r w:rsidR="00BD6882">
        <w:t xml:space="preserve">и анализа собранных данных, были подтверждены </w:t>
      </w:r>
      <w:r>
        <w:t xml:space="preserve">все шесть </w:t>
      </w:r>
      <w:r w:rsidR="00BD6882">
        <w:t xml:space="preserve">выдвинутых в главе 2 </w:t>
      </w:r>
      <w:r>
        <w:t>гипотез</w:t>
      </w:r>
      <w:r w:rsidR="00BD6882">
        <w:t>. При этом, стоит отметить, что</w:t>
      </w:r>
      <w:r>
        <w:t xml:space="preserve"> в случае с первыми четырьмя </w:t>
      </w:r>
      <w:r w:rsidR="00580C4B">
        <w:t xml:space="preserve">многие, но не все элементы показали значимое увеличение средних, и, соответственно, эти гипотезы были подтверждены частично. Последние </w:t>
      </w:r>
      <w:r w:rsidR="00BD6882">
        <w:t xml:space="preserve">же </w:t>
      </w:r>
      <w:r w:rsidR="00580C4B">
        <w:t xml:space="preserve">две гипотезы </w:t>
      </w:r>
      <w:r w:rsidR="00F52032">
        <w:t xml:space="preserve">подтвердились полностью: все составляющие клиентского опыта взаимодействия с отзывами в разной степени, но значимо повлияли на оба результирующих параметра, полезность отзыва и отношение к маркетплейсу. </w:t>
      </w:r>
    </w:p>
    <w:p w14:paraId="64573090" w14:textId="2AA4374E" w:rsidR="001019E9" w:rsidRPr="0031454B" w:rsidRDefault="001019E9" w:rsidP="0031454B">
      <w:r>
        <w:t xml:space="preserve">Также было проверено непосредственное влияние наличия элементов пользовательского интерфейса страниц с продуктовыми отзывами на полезность отзыва и отношение к маркетплейсу: рассчитанная добавленная ценность позволила отобразить различия между элементами на графике и выявить наиболее значимые элементы. </w:t>
      </w:r>
    </w:p>
    <w:p w14:paraId="5C4AA982" w14:textId="6613140C" w:rsidR="001A6E28" w:rsidRPr="00CE339C" w:rsidRDefault="00EF4F75" w:rsidP="00EF4F75">
      <w:pPr>
        <w:pStyle w:val="20"/>
      </w:pPr>
      <w:bookmarkStart w:id="14" w:name="_Toc73544605"/>
      <w:r>
        <w:t>Рекомендации по дизайну пользовательского интерфейса страницы с продуктовыми отзывами в онлайн-маркетплейсах</w:t>
      </w:r>
      <w:bookmarkEnd w:id="14"/>
    </w:p>
    <w:p w14:paraId="387B4572" w14:textId="1B35C713" w:rsidR="00DC2E30" w:rsidRPr="00CE339C" w:rsidRDefault="00FB4CC6" w:rsidP="004F2F4F">
      <w:r w:rsidRPr="00CE339C">
        <w:t xml:space="preserve">Проведенное </w:t>
      </w:r>
      <w:r w:rsidR="00DC2E30" w:rsidRPr="00CE339C">
        <w:t>в ходе выпускной квалификационной работы исследование позволило</w:t>
      </w:r>
      <w:r w:rsidR="0084680F">
        <w:t xml:space="preserve"> составить </w:t>
      </w:r>
      <w:r w:rsidR="00DC2E30" w:rsidRPr="00CE339C">
        <w:t>выводы, которые способствуют</w:t>
      </w:r>
      <w:r w:rsidR="008602EB" w:rsidRPr="00CE339C">
        <w:t xml:space="preserve"> </w:t>
      </w:r>
      <w:r w:rsidR="0084680F">
        <w:t xml:space="preserve">также формулировке управленческих рекомендаций. </w:t>
      </w:r>
      <w:r w:rsidR="004F2F4F">
        <w:t>Отдельно</w:t>
      </w:r>
      <w:r w:rsidR="0084680F">
        <w:t xml:space="preserve"> стоит отметить, что проделанная работа позволяет с уверенностью утверждать, что онлайн-маркетплейсам стоит работать с улучшением своих пользовательских интерфейсов страниц отзывов: это способствует улучшению важных для магазина параметров</w:t>
      </w:r>
      <w:r w:rsidR="00265D35">
        <w:t xml:space="preserve"> и способствует росту и развитию в долгосрочной перспективе. </w:t>
      </w:r>
    </w:p>
    <w:p w14:paraId="65B664B7" w14:textId="6FB3D54C" w:rsidR="00296739" w:rsidRPr="00CE339C" w:rsidRDefault="00296739" w:rsidP="00232162">
      <w:r w:rsidRPr="00CE339C">
        <w:t>Базируясь на измеренной добавленной ценности по пол</w:t>
      </w:r>
      <w:r w:rsidR="006B705E" w:rsidRPr="00CE339C">
        <w:t>ез</w:t>
      </w:r>
      <w:r w:rsidRPr="00CE339C">
        <w:t xml:space="preserve">ности отзыва и отношению к маркетплейсу по отдельным элементам, можно порекомендовать </w:t>
      </w:r>
      <w:r w:rsidRPr="00CE339C">
        <w:lastRenderedPageBreak/>
        <w:t xml:space="preserve">следующее: для </w:t>
      </w:r>
      <w:r w:rsidR="006B705E" w:rsidRPr="00CE339C">
        <w:t xml:space="preserve">развивающихся маркетплейсов приоритетными должны стать такие элементы, как структура отзыва и фотографии в отзыве — два этих элемента способны </w:t>
      </w:r>
      <w:r w:rsidR="00B37074">
        <w:t>оказать</w:t>
      </w:r>
      <w:r w:rsidR="006B705E" w:rsidRPr="00CE339C">
        <w:t xml:space="preserve"> наибольший эффект как на продажи за счет развития полезности отзыва и стимулирования принятия решения о покупке, так и на отношение потребителей к магазину, выстраивание со своими покупателями долгосрочных отношений, с самого начала нацеленных на завоевание их доверия и лояльности. </w:t>
      </w:r>
      <w:r w:rsidR="00FF088E" w:rsidRPr="00CE339C">
        <w:t xml:space="preserve">Также можно порекомендовать развивающимся маркетплейсам внедрить такие базовые элементы интерфейса страницы, как сортировка по рейтингу и фильтрация по наличию фото — они воспринимаются пользователями как наиболее важные. </w:t>
      </w:r>
    </w:p>
    <w:p w14:paraId="48C9984F" w14:textId="0A0FBCDC" w:rsidR="00B745A6" w:rsidRPr="00CE339C" w:rsidRDefault="002512EB" w:rsidP="003F21C2">
      <w:r w:rsidRPr="00CE339C">
        <w:t>В целом, особенно</w:t>
      </w:r>
      <w:r w:rsidR="00022D0E" w:rsidRPr="00CE339C">
        <w:t xml:space="preserve"> важно </w:t>
      </w:r>
      <w:r w:rsidRPr="00CE339C">
        <w:t xml:space="preserve">развивающимся маркетплейсам </w:t>
      </w:r>
      <w:r w:rsidR="00E30E06" w:rsidRPr="00CE339C">
        <w:t>уже на старте улучшать</w:t>
      </w:r>
      <w:r w:rsidR="00022D0E" w:rsidRPr="00CE339C">
        <w:t xml:space="preserve"> отношение пользователей к магазину: </w:t>
      </w:r>
      <w:r w:rsidR="003F21C2" w:rsidRPr="00CE339C">
        <w:t>так как</w:t>
      </w:r>
      <w:r w:rsidR="00BB2FD2">
        <w:t xml:space="preserve"> по итогам регрессионного анализа</w:t>
      </w:r>
      <w:r w:rsidR="003F21C2" w:rsidRPr="00CE339C">
        <w:t xml:space="preserve"> наиболее значимым фактором, влияющим на отношение, является достоверность отзыва, то именно </w:t>
      </w:r>
      <w:r w:rsidR="00BB2FD2">
        <w:t>она</w:t>
      </w:r>
      <w:r w:rsidR="003F21C2" w:rsidRPr="00CE339C">
        <w:t xml:space="preserve"> должна стать ориентиром улучшения. Среднее значение достоверности по итогам анализа </w:t>
      </w:r>
      <w:r w:rsidR="000512BD" w:rsidRPr="00CE339C">
        <w:t xml:space="preserve">увеличилось сильнее всего из-за добавления фотографий к отзыву, </w:t>
      </w:r>
      <w:r w:rsidR="00E30E06" w:rsidRPr="00CE339C">
        <w:t>следовательно,</w:t>
      </w:r>
      <w:r w:rsidR="000512BD" w:rsidRPr="00CE339C">
        <w:t xml:space="preserve"> этот элемент можно выделить как </w:t>
      </w:r>
      <w:r w:rsidR="00BB2FD2">
        <w:t>самый приоритетн</w:t>
      </w:r>
      <w:r w:rsidR="000512BD" w:rsidRPr="00CE339C">
        <w:t xml:space="preserve">ый: к примеру, размещение фотографий </w:t>
      </w:r>
      <w:r w:rsidR="00E30E06" w:rsidRPr="00CE339C">
        <w:t xml:space="preserve">к отзывам на сегодняшний день </w:t>
      </w:r>
      <w:r w:rsidR="000512BD" w:rsidRPr="00CE339C">
        <w:t>невозможно в маркетплейсе «</w:t>
      </w:r>
      <w:proofErr w:type="spellStart"/>
      <w:r w:rsidR="000512BD" w:rsidRPr="00CE339C">
        <w:t>СберМегаМаркет</w:t>
      </w:r>
      <w:proofErr w:type="spellEnd"/>
      <w:r w:rsidR="000512BD" w:rsidRPr="00CE339C">
        <w:t xml:space="preserve">» (до 27 апреля — </w:t>
      </w:r>
      <w:r w:rsidR="000512BD" w:rsidRPr="00CE339C">
        <w:rPr>
          <w:lang w:val="en-US"/>
        </w:rPr>
        <w:t>Goods</w:t>
      </w:r>
      <w:r w:rsidR="000512BD" w:rsidRPr="00CE339C">
        <w:t>)</w:t>
      </w:r>
      <w:r w:rsidR="00E30E06" w:rsidRPr="00CE339C">
        <w:t xml:space="preserve">, и это является наиболее рациональным вариантом развития интерфейса их страниц отзывов. </w:t>
      </w:r>
    </w:p>
    <w:p w14:paraId="79CD09AD" w14:textId="10F8DEF8" w:rsidR="00B54E5D" w:rsidRPr="00CE339C" w:rsidRDefault="00DA7E02" w:rsidP="00B54E5D">
      <w:r w:rsidRPr="00CE339C">
        <w:t>Развитым маркетплейсам стоит уделить первостепенное внимание увеличению полезности отзывов, которое позволит привлечь новых покупателей, а также увеличить конверсию в покупку. Воспринимаемая содержательность наиболее сильно влияет на параметр полезности, и ее среднее значение можно увеличить посредством добавления в интерфейс отметки об опыте использования, оценки по критериям.</w:t>
      </w:r>
      <w:r w:rsidR="00B54E5D" w:rsidRPr="00CE339C">
        <w:t xml:space="preserve"> Среди сортировок и фильтраций можно уделить внимание, помимо базовых, также </w:t>
      </w:r>
      <w:r w:rsidR="00C66C39" w:rsidRPr="00CE339C">
        <w:t xml:space="preserve">сортировке по полезности и фильтрации по наличию комментария. </w:t>
      </w:r>
    </w:p>
    <w:p w14:paraId="2B3E29F6" w14:textId="1FC8EA30" w:rsidR="00B745A6" w:rsidRPr="00CE339C" w:rsidRDefault="00DA7E02" w:rsidP="00B54E5D">
      <w:r w:rsidRPr="00CE339C">
        <w:t>Наиболее р</w:t>
      </w:r>
      <w:r w:rsidR="00FE1709" w:rsidRPr="00CE339C">
        <w:t>азвитым маркетплейсам</w:t>
      </w:r>
      <w:r w:rsidRPr="00CE339C">
        <w:t xml:space="preserve">, интерфейс </w:t>
      </w:r>
      <w:r w:rsidR="00B54E5D" w:rsidRPr="00CE339C">
        <w:t xml:space="preserve">страниц отзывов </w:t>
      </w:r>
      <w:r w:rsidRPr="00CE339C">
        <w:t xml:space="preserve">которых уже </w:t>
      </w:r>
      <w:r w:rsidR="00B54E5D" w:rsidRPr="00CE339C">
        <w:t xml:space="preserve">достаточно функционален, </w:t>
      </w:r>
      <w:r w:rsidR="00FE1709" w:rsidRPr="00CE339C">
        <w:t>стоит ориентироваться на улучшение своих интерфейсов представления отзывов с помощью тех элементов, у которых менее весомая добавленная ценность по полезности отзыва и отношению к маркетплейсу, которая, тем не менее, способствует дальнейшему росту</w:t>
      </w:r>
      <w:r w:rsidR="005537C9" w:rsidRPr="00CE339C">
        <w:t>, стимулированию повторных покупок и укрепления лояльности</w:t>
      </w:r>
      <w:r w:rsidR="00FE1709" w:rsidRPr="00CE339C">
        <w:t>: профиль пользователя, дополнение к отзыву</w:t>
      </w:r>
      <w:r w:rsidR="005E681C" w:rsidRPr="00CE339C">
        <w:t>. Кроме того, во внедрении элементов, ограниченно представленных в российских онлайн-магазинах, заключается очевидная сложность: они потенциально могут принести гораздо больше добавленной ценности, но ввиду того, что российские потребители плохо знакомы с ними и непривычны к их использованию, требуе</w:t>
      </w:r>
      <w:r w:rsidR="004E26FF" w:rsidRPr="00CE339C">
        <w:t xml:space="preserve">тся больше усилий со стороны маркетплейса, </w:t>
      </w:r>
      <w:r w:rsidR="004E26FF" w:rsidRPr="00CE339C">
        <w:lastRenderedPageBreak/>
        <w:t>направленных на то, чтобы, во-первых, исследовать свою аудиторию и их потребности, а во-вторых, познакомить покупателей с новыми функциями и показать, насколько они могут улучшить клиентский опыт.</w:t>
      </w:r>
    </w:p>
    <w:p w14:paraId="173A7E85" w14:textId="4CEA6AC1" w:rsidR="00296739" w:rsidRPr="00CE339C" w:rsidRDefault="004E26FF" w:rsidP="00186B77">
      <w:r w:rsidRPr="00CE339C">
        <w:t>Ярким тому примером может стать такой элемент, как достижения в профиле пользователя: по результатам исследования не было выявлено его влияния практически ни на какие из параметров, при этом есть некоторые исследования</w:t>
      </w:r>
      <w:r w:rsidRPr="00CE339C">
        <w:rPr>
          <w:rStyle w:val="ab"/>
          <w:lang w:val="en-US"/>
        </w:rPr>
        <w:footnoteReference w:id="71"/>
      </w:r>
      <w:r w:rsidR="00ED76A2" w:rsidRPr="00CE339C">
        <w:t xml:space="preserve">, утверждающие, что достижения, указывающие на экспертность авторов отзывов, увеличивают полезность </w:t>
      </w:r>
      <w:r w:rsidR="00186B77" w:rsidRPr="00CE339C">
        <w:t xml:space="preserve">отзыва для покупателей. Это в том числе связано с тем, что этот элемент </w:t>
      </w:r>
      <w:r w:rsidR="00ED76A2" w:rsidRPr="00CE339C">
        <w:t>не является распространенной практикой (среди российских онлайн-маркетплейсов только интерфейс представления отзывов «Яндекс.Маркета» включает в себя достижения в профиле)</w:t>
      </w:r>
      <w:r w:rsidR="00186B77" w:rsidRPr="00CE339C">
        <w:t xml:space="preserve">, хотя может быть очень эффективным. </w:t>
      </w:r>
    </w:p>
    <w:p w14:paraId="4567DDC4" w14:textId="7A693B68" w:rsidR="00D835CD" w:rsidRDefault="00C66C39" w:rsidP="00366A6C">
      <w:r w:rsidRPr="00CE339C">
        <w:t xml:space="preserve">Также, вследствие того, что были выявлены и подтверждены значимые взаимосвязи между составляющими клиентского опыта взаимодействия с отзывами и параметрами полезности и отношения к магазину, важно измерять и контролировать воспринимаемые значения четырех его составляющих, стремиться </w:t>
      </w:r>
      <w:r w:rsidR="0090770B" w:rsidRPr="00CE339C">
        <w:t xml:space="preserve">к поддержанию их равномерного роста. </w:t>
      </w:r>
      <w:r w:rsidR="00366A6C">
        <w:t>Некоторым</w:t>
      </w:r>
      <w:r w:rsidR="0090770B" w:rsidRPr="00CE339C">
        <w:t xml:space="preserve"> магазинам, имеющим проблемы с </w:t>
      </w:r>
      <w:r w:rsidR="00366A6C">
        <w:t xml:space="preserve">отдельными составляющими клиентского опыта, к примеру, </w:t>
      </w:r>
      <w:r w:rsidR="0090770B" w:rsidRPr="00CE339C">
        <w:t>достоверностью отзывов или удобством их чтения</w:t>
      </w:r>
      <w:r w:rsidR="00366A6C">
        <w:t xml:space="preserve">, стоит фокусироваться на внедрении именно тех элементов, которые позволят максимально увеличить конкретный параметр. </w:t>
      </w:r>
    </w:p>
    <w:p w14:paraId="32190E80" w14:textId="30E0AFBD" w:rsidR="00030866" w:rsidRPr="00CE339C" w:rsidRDefault="00030866" w:rsidP="00366A6C">
      <w:r>
        <w:t xml:space="preserve">Немаловажно, в особенности для наиболее развитых онлайн-маркетплейсов, также более глубоко изучать свою аудиторию, развивая интерфейс </w:t>
      </w:r>
      <w:r w:rsidR="00FE002E">
        <w:t xml:space="preserve">страниц отзывов новыми, ранее не внедренными на рынке элементами: в ходе юзабилити-интервью также были выделены два элемента, </w:t>
      </w:r>
      <w:r w:rsidR="00D121C9">
        <w:t>которые потенциально могут расширить функциональность систем представления отзывов</w:t>
      </w:r>
      <w:r w:rsidR="00FE002E">
        <w:t xml:space="preserve">. Новая функциональность поможет не только привлечь новых клиентов, но и удержать существующих, так как это позволит дальше улучшать все четыре составляющих клиентского опыта и успешно конкурировать на быстро развивающемся рынке. </w:t>
      </w:r>
    </w:p>
    <w:p w14:paraId="6D09DE2D" w14:textId="78E9E62B" w:rsidR="00BC1388" w:rsidRPr="00CE339C" w:rsidRDefault="00D835CD" w:rsidP="00C76ACA">
      <w:pPr>
        <w:pStyle w:val="1"/>
        <w:numPr>
          <w:ilvl w:val="0"/>
          <w:numId w:val="0"/>
        </w:numPr>
        <w:ind w:left="431" w:hanging="431"/>
      </w:pPr>
      <w:bookmarkStart w:id="15" w:name="_Toc73544606"/>
      <w:r w:rsidRPr="00CE339C">
        <w:lastRenderedPageBreak/>
        <w:t>ЗАКЛЮЧЕНИЕ</w:t>
      </w:r>
      <w:bookmarkEnd w:id="15"/>
    </w:p>
    <w:p w14:paraId="403003F2" w14:textId="47091B9C" w:rsidR="00C76ACA" w:rsidRPr="00CE339C" w:rsidRDefault="00C76ACA" w:rsidP="00E04C2D">
      <w:r w:rsidRPr="00CE339C">
        <w:t xml:space="preserve">Данная работа состояла из </w:t>
      </w:r>
      <w:r w:rsidR="002C2F8C">
        <w:t>нескольких</w:t>
      </w:r>
      <w:r w:rsidRPr="00CE339C">
        <w:t xml:space="preserve"> этапов:</w:t>
      </w:r>
      <w:r w:rsidR="006D1451" w:rsidRPr="00CE339C">
        <w:t xml:space="preserve"> </w:t>
      </w:r>
      <w:r w:rsidR="00C34D2F" w:rsidRPr="00CE339C">
        <w:t xml:space="preserve">был произведен </w:t>
      </w:r>
      <w:r w:rsidR="002E324E" w:rsidRPr="00CE339C">
        <w:t xml:space="preserve">анализ </w:t>
      </w:r>
      <w:r w:rsidR="00C34D2F" w:rsidRPr="00CE339C">
        <w:t>научно-практических и академических публикаций</w:t>
      </w:r>
      <w:r w:rsidR="002E324E" w:rsidRPr="00CE339C">
        <w:t xml:space="preserve"> по теме онлайн-отзывов,</w:t>
      </w:r>
      <w:r w:rsidR="00C34D2F" w:rsidRPr="00CE339C">
        <w:t xml:space="preserve"> </w:t>
      </w:r>
      <w:r w:rsidR="00E04C2D">
        <w:t xml:space="preserve">который позволил сделать первые выводы о значимости взаимодействия с онлайн-отзывами в совокупном клиентском опыте, а также их влиянии на различные показатели онлайн-магазинов. </w:t>
      </w:r>
      <w:r w:rsidR="002C2F8C">
        <w:t>Так были проанализированы</w:t>
      </w:r>
      <w:r w:rsidR="00366A6C">
        <w:t xml:space="preserve"> </w:t>
      </w:r>
      <w:r w:rsidR="00C11CBE" w:rsidRPr="00CE339C">
        <w:t>формат</w:t>
      </w:r>
      <w:r w:rsidR="002C2F8C">
        <w:t>ы</w:t>
      </w:r>
      <w:r w:rsidR="00C11CBE" w:rsidRPr="00CE339C">
        <w:t xml:space="preserve"> представления онлайн-отзывов, используемы</w:t>
      </w:r>
      <w:r w:rsidR="002C2F8C">
        <w:t>е</w:t>
      </w:r>
      <w:r w:rsidR="00C11CBE" w:rsidRPr="00CE339C">
        <w:t xml:space="preserve"> крупнейшими российскими маркетплейсами</w:t>
      </w:r>
      <w:r w:rsidR="002E324E" w:rsidRPr="00CE339C">
        <w:t xml:space="preserve">, </w:t>
      </w:r>
      <w:r w:rsidR="002C2F8C">
        <w:t>что позволило</w:t>
      </w:r>
      <w:r w:rsidR="002E324E" w:rsidRPr="00CE339C">
        <w:t xml:space="preserve"> выделить лучшие рыночные практики</w:t>
      </w:r>
      <w:r w:rsidR="00366A6C">
        <w:t xml:space="preserve">, а также </w:t>
      </w:r>
      <w:r w:rsidR="002C2F8C">
        <w:t>проведены</w:t>
      </w:r>
      <w:r w:rsidR="00366A6C">
        <w:t xml:space="preserve"> </w:t>
      </w:r>
      <w:r w:rsidR="006D1451" w:rsidRPr="00CE339C">
        <w:t>юзабилити-интервью</w:t>
      </w:r>
      <w:r w:rsidR="002E324E" w:rsidRPr="00CE339C">
        <w:t xml:space="preserve"> с покупателями российских маркетплейсов</w:t>
      </w:r>
      <w:r w:rsidR="00A9472E" w:rsidRPr="00CE339C">
        <w:t xml:space="preserve">, по итогам </w:t>
      </w:r>
      <w:r w:rsidR="002C2F8C">
        <w:t>которых</w:t>
      </w:r>
      <w:r w:rsidR="00A9472E" w:rsidRPr="00CE339C">
        <w:t xml:space="preserve"> была составлена концептуальная модель влияния элементов пользовательского интерфейса страниц отзывов на совокупный клиентский опыт взаимодействия с отзывами</w:t>
      </w:r>
      <w:r w:rsidR="00366A6C">
        <w:t xml:space="preserve">. Далее, в третьей главе, эта модель была </w:t>
      </w:r>
      <w:r w:rsidR="009D7268">
        <w:t>эмпирически исследована</w:t>
      </w:r>
      <w:r w:rsidR="00366A6C">
        <w:t xml:space="preserve"> посредством проведения онлайн-опроса и</w:t>
      </w:r>
      <w:r w:rsidR="00E04C2D">
        <w:t xml:space="preserve"> </w:t>
      </w:r>
      <w:r w:rsidR="00366A6C">
        <w:t xml:space="preserve">анализа полученных данных с целью </w:t>
      </w:r>
      <w:r w:rsidR="00E04C2D">
        <w:t xml:space="preserve">тестирования выдвинутых гипотез. </w:t>
      </w:r>
      <w:r w:rsidR="00366A6C">
        <w:t xml:space="preserve"> </w:t>
      </w:r>
    </w:p>
    <w:p w14:paraId="1CEF34F7" w14:textId="35CBD381" w:rsidR="00C876C7" w:rsidRPr="00CE339C" w:rsidRDefault="006042D4" w:rsidP="00AE0FCE">
      <w:r w:rsidRPr="00CE339C">
        <w:t>В целом, результатом работы стал</w:t>
      </w:r>
      <w:r w:rsidR="00E04C2D">
        <w:t xml:space="preserve">а протестированная концептуальная модель, которая подтвердила то, что элементы пользовательского интерфейса страниц с продуктовыми отзывами имеют весомое влияние на воспринимаемый клиентский опыт взаимодействия с онлайн-отзывами, а также то, что этот клиентский опыт напрямую воздействует как на такой поведенческий показатель, как полезность отзыва, </w:t>
      </w:r>
      <w:r w:rsidR="00030866">
        <w:t xml:space="preserve">непосредственно связанный с продажами, так и на репутационный показатель отношения к магазину. Игрокам российского рынка онлайн-маркетплейсов, в зависимости от своего размера и степени развития, стоит ставить перед собой разные цели касательно развития интерфейса страниц отзывов, концентрируясь на внедрении и совершенствовании различных </w:t>
      </w:r>
      <w:r w:rsidR="00AE0FCE">
        <w:t xml:space="preserve">элементов в соответствии с этими целями. </w:t>
      </w:r>
    </w:p>
    <w:p w14:paraId="63D7ECBD" w14:textId="30D42F1A" w:rsidR="00441265" w:rsidRDefault="00973F75" w:rsidP="00606B81">
      <w:pPr>
        <w:pStyle w:val="1"/>
        <w:numPr>
          <w:ilvl w:val="0"/>
          <w:numId w:val="0"/>
        </w:numPr>
        <w:ind w:left="431" w:hanging="431"/>
        <w:jc w:val="both"/>
      </w:pPr>
      <w:bookmarkStart w:id="16" w:name="_Toc73544607"/>
      <w:r w:rsidRPr="00CE339C">
        <w:lastRenderedPageBreak/>
        <w:t>СПИСОК ИСПОЛЬЗОВАННЫХ ИСТОЧНИКОВ</w:t>
      </w:r>
      <w:bookmarkEnd w:id="16"/>
    </w:p>
    <w:p w14:paraId="33256F80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Влияние отзывов на мнение потребителя [Электронный ресурс] // Маркетинговое агентство </w:t>
      </w:r>
      <w:r w:rsidRPr="00C874E6">
        <w:rPr>
          <w:rFonts w:cs="Times New Roman"/>
          <w:lang w:val="en-US"/>
        </w:rPr>
        <w:t>Puppet</w:t>
      </w:r>
      <w:r w:rsidRPr="00C874E6">
        <w:rPr>
          <w:rFonts w:cs="Times New Roman"/>
        </w:rPr>
        <w:t xml:space="preserve">. — 2019.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58" w:history="1">
        <w:r w:rsidRPr="00C874E6">
          <w:rPr>
            <w:rStyle w:val="a4"/>
            <w:rFonts w:cs="Times New Roman"/>
          </w:rPr>
          <w:t>https://vc.ru/marketing/91417-issledovanie-vliyanie-otzyvov-na-mnenie-potrebitelya</w:t>
        </w:r>
      </w:hyperlink>
      <w:r w:rsidRPr="00C874E6">
        <w:rPr>
          <w:rFonts w:cs="Times New Roman"/>
        </w:rPr>
        <w:t xml:space="preserve"> (дата обращения: 30.05.2020).</w:t>
      </w:r>
    </w:p>
    <w:p w14:paraId="3E336036" w14:textId="0BBE9780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Выручка «Яндекс.Маркета» в 2020 году выросла в 1,5 раза, до 28,8 млрд рублей [Электронный ресурс] // Финансовый портал </w:t>
      </w:r>
      <w:proofErr w:type="spellStart"/>
      <w:r w:rsidRPr="00C874E6">
        <w:rPr>
          <w:rFonts w:cs="Times New Roman"/>
        </w:rPr>
        <w:t>Finanz</w:t>
      </w:r>
      <w:proofErr w:type="spellEnd"/>
      <w:r w:rsidRPr="00C874E6">
        <w:rPr>
          <w:rFonts w:cs="Times New Roman"/>
        </w:rPr>
        <w:t>. — 2021. — URL: https://www.finanz.ru/novosti/aktsii/vyruchka-yandeks-marketa-v-2020-godu-vyrosla-v-1-5-raza-do-28-8-mlrd-rubley-1030086193 (дата обращения 30.05.2020).</w:t>
      </w:r>
      <w:r w:rsidR="00030866">
        <w:rPr>
          <w:rFonts w:cs="Times New Roman"/>
        </w:rPr>
        <w:t xml:space="preserve"> </w:t>
      </w:r>
    </w:p>
    <w:p w14:paraId="53FEC1DF" w14:textId="77777777" w:rsidR="005F1172" w:rsidRDefault="005F1172" w:rsidP="005F1172">
      <w:pPr>
        <w:pStyle w:val="a8"/>
        <w:numPr>
          <w:ilvl w:val="0"/>
          <w:numId w:val="38"/>
        </w:numPr>
      </w:pPr>
      <w:r>
        <w:t xml:space="preserve">Интернет-торговля в России 2020 </w:t>
      </w:r>
      <w:r w:rsidRPr="00C874E6">
        <w:rPr>
          <w:rFonts w:cs="Times New Roman"/>
        </w:rPr>
        <w:t xml:space="preserve">[Электронный ресурс] // Исследовательское агентство </w:t>
      </w:r>
      <w:r w:rsidRPr="00C874E6">
        <w:rPr>
          <w:rFonts w:cs="Times New Roman"/>
          <w:lang w:val="en-US"/>
        </w:rPr>
        <w:t>Data</w:t>
      </w:r>
      <w:r w:rsidRPr="00C874E6">
        <w:rPr>
          <w:rFonts w:cs="Times New Roman"/>
        </w:rPr>
        <w:t xml:space="preserve"> </w:t>
      </w:r>
      <w:r w:rsidRPr="00C874E6">
        <w:rPr>
          <w:rFonts w:cs="Times New Roman"/>
          <w:lang w:val="en-US"/>
        </w:rPr>
        <w:t>Insight</w:t>
      </w:r>
      <w:r w:rsidRPr="00C874E6">
        <w:rPr>
          <w:rFonts w:cs="Times New Roman"/>
        </w:rPr>
        <w:t xml:space="preserve">. — 2020. –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59" w:history="1">
        <w:r w:rsidRPr="00006AB7">
          <w:rPr>
            <w:rStyle w:val="a4"/>
          </w:rPr>
          <w:t>https://datainsight.ru/sites/default/files/DI_eCommerce2020.pdf</w:t>
        </w:r>
      </w:hyperlink>
      <w:r>
        <w:t xml:space="preserve"> </w:t>
      </w:r>
      <w:r w:rsidRPr="004B180E">
        <w:t>(</w:t>
      </w:r>
      <w:r>
        <w:t xml:space="preserve">дата обращения 30.05.2020). </w:t>
      </w:r>
    </w:p>
    <w:p w14:paraId="6F606213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0F742F">
        <w:t xml:space="preserve">Использование отзывов при онлайн-покупках </w:t>
      </w:r>
      <w:r w:rsidRPr="00E1469F">
        <w:t xml:space="preserve">[Электронный ресурс] </w:t>
      </w:r>
      <w:r>
        <w:t>// Маркетинговое агентство</w:t>
      </w:r>
      <w:r w:rsidRPr="000F742F">
        <w:t xml:space="preserve"> </w:t>
      </w:r>
      <w:proofErr w:type="spellStart"/>
      <w:r w:rsidRPr="000F742F">
        <w:t>Data</w:t>
      </w:r>
      <w:proofErr w:type="spellEnd"/>
      <w:r w:rsidRPr="000F742F">
        <w:t xml:space="preserve"> </w:t>
      </w:r>
      <w:proofErr w:type="spellStart"/>
      <w:r w:rsidRPr="000F742F">
        <w:t>Insight</w:t>
      </w:r>
      <w:proofErr w:type="spellEnd"/>
      <w:r>
        <w:t xml:space="preserve"> и </w:t>
      </w:r>
      <w:proofErr w:type="spellStart"/>
      <w:r w:rsidRPr="000F742F">
        <w:t>AliExpress</w:t>
      </w:r>
      <w:proofErr w:type="spellEnd"/>
      <w:r w:rsidRPr="000F742F">
        <w:t xml:space="preserve"> Россия</w:t>
      </w:r>
      <w:r>
        <w:t xml:space="preserve"> — 2021. — </w:t>
      </w:r>
      <w:r w:rsidRPr="00C874E6">
        <w:rPr>
          <w:lang w:val="en-US"/>
        </w:rPr>
        <w:t>URL</w:t>
      </w:r>
      <w:r w:rsidRPr="00E1469F">
        <w:t>:</w:t>
      </w:r>
      <w:r w:rsidRPr="00731248">
        <w:t xml:space="preserve"> </w:t>
      </w:r>
      <w:hyperlink r:id="rId60" w:history="1">
        <w:r w:rsidRPr="002F5036">
          <w:rPr>
            <w:rStyle w:val="a4"/>
          </w:rPr>
          <w:t>https://datainsight.ru/sites/default/files/DI_Aliexpress_GuidedBuying.pdf</w:t>
        </w:r>
      </w:hyperlink>
      <w:r>
        <w:t xml:space="preserve"> </w:t>
      </w:r>
      <w:r w:rsidRPr="004B180E">
        <w:t>(</w:t>
      </w:r>
      <w:r>
        <w:t>дата обращения 30.05.2020).</w:t>
      </w:r>
    </w:p>
    <w:p w14:paraId="5F9F597A" w14:textId="77777777" w:rsidR="005F1172" w:rsidRDefault="005F1172" w:rsidP="005F1172">
      <w:pPr>
        <w:pStyle w:val="a8"/>
        <w:numPr>
          <w:ilvl w:val="0"/>
          <w:numId w:val="38"/>
        </w:numPr>
      </w:pPr>
      <w:r w:rsidRPr="00C874E6">
        <w:rPr>
          <w:rFonts w:cs="Times New Roman"/>
        </w:rPr>
        <w:t xml:space="preserve">Как отзывы влияют на ваши продажи [Электронный ресурс] // Коммуникационная платформа </w:t>
      </w:r>
      <w:proofErr w:type="spellStart"/>
      <w:r w:rsidRPr="00C874E6">
        <w:rPr>
          <w:rFonts w:cs="Times New Roman"/>
        </w:rPr>
        <w:t>Globlee</w:t>
      </w:r>
      <w:proofErr w:type="spellEnd"/>
      <w:r w:rsidRPr="00C874E6">
        <w:rPr>
          <w:rFonts w:cs="Times New Roman"/>
        </w:rPr>
        <w:t xml:space="preserve"> — 2019.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61" w:history="1">
        <w:r w:rsidRPr="00C874E6">
          <w:rPr>
            <w:rStyle w:val="a4"/>
            <w:rFonts w:cs="Times New Roman"/>
            <w:lang w:val="en-US"/>
          </w:rPr>
          <w:t>https</w:t>
        </w:r>
        <w:r w:rsidRPr="00C874E6">
          <w:rPr>
            <w:rStyle w:val="a4"/>
            <w:rFonts w:cs="Times New Roman"/>
          </w:rPr>
          <w:t>://</w:t>
        </w:r>
        <w:r w:rsidRPr="00C874E6">
          <w:rPr>
            <w:rStyle w:val="a4"/>
            <w:rFonts w:cs="Times New Roman"/>
            <w:lang w:val="en-US"/>
          </w:rPr>
          <w:t>e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pepper</w:t>
        </w:r>
        <w:r w:rsidRPr="00C874E6">
          <w:rPr>
            <w:rStyle w:val="a4"/>
            <w:rFonts w:cs="Times New Roman"/>
          </w:rPr>
          <w:t>.</w:t>
        </w:r>
        <w:proofErr w:type="spellStart"/>
        <w:r w:rsidRPr="00C874E6">
          <w:rPr>
            <w:rStyle w:val="a4"/>
            <w:rFonts w:cs="Times New Roman"/>
            <w:lang w:val="en-US"/>
          </w:rPr>
          <w:t>ru</w:t>
        </w:r>
        <w:proofErr w:type="spellEnd"/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news</w:t>
        </w:r>
        <w:r w:rsidRPr="00C874E6">
          <w:rPr>
            <w:rStyle w:val="a4"/>
            <w:rFonts w:cs="Times New Roman"/>
          </w:rPr>
          <w:t>/</w:t>
        </w:r>
        <w:proofErr w:type="spellStart"/>
        <w:r w:rsidRPr="00C874E6">
          <w:rPr>
            <w:rStyle w:val="a4"/>
            <w:rFonts w:cs="Times New Roman"/>
            <w:lang w:val="en-US"/>
          </w:rPr>
          <w:t>kak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otzyvy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vliyayut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na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vashi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prodazhi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dannye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globlee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ozon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contenthub</w:t>
        </w:r>
        <w:proofErr w:type="spellEnd"/>
        <w:r w:rsidRPr="00C874E6">
          <w:rPr>
            <w:rStyle w:val="a4"/>
            <w:rFonts w:cs="Times New Roman"/>
          </w:rPr>
          <w:t>.</w:t>
        </w:r>
        <w:r w:rsidRPr="00C874E6">
          <w:rPr>
            <w:rStyle w:val="a4"/>
            <w:rFonts w:cs="Times New Roman"/>
            <w:lang w:val="en-US"/>
          </w:rPr>
          <w:t>html</w:t>
        </w:r>
      </w:hyperlink>
      <w:r w:rsidRPr="00C874E6">
        <w:rPr>
          <w:rFonts w:cs="Times New Roman"/>
        </w:rPr>
        <w:t xml:space="preserve"> </w:t>
      </w:r>
      <w:r w:rsidRPr="004B180E">
        <w:t>(</w:t>
      </w:r>
      <w:r>
        <w:t>дата обращения 30.05.2020).</w:t>
      </w:r>
    </w:p>
    <w:p w14:paraId="7F3890C8" w14:textId="77777777" w:rsidR="005F1172" w:rsidRDefault="005F1172" w:rsidP="005F1172">
      <w:pPr>
        <w:pStyle w:val="a8"/>
        <w:numPr>
          <w:ilvl w:val="0"/>
          <w:numId w:val="38"/>
        </w:numPr>
      </w:pPr>
      <w:r w:rsidRPr="005379C3">
        <w:t>Клиентский опыт стал для бизнеса основным конкурентным преимуществом</w:t>
      </w:r>
      <w:r w:rsidRPr="0033220F">
        <w:t xml:space="preserve"> // </w:t>
      </w:r>
      <w:r>
        <w:t xml:space="preserve">Журнал </w:t>
      </w:r>
      <w:r w:rsidRPr="00C874E6">
        <w:rPr>
          <w:lang w:val="en-US"/>
        </w:rPr>
        <w:t>Forbes</w:t>
      </w:r>
      <w:r>
        <w:t xml:space="preserve">. — </w:t>
      </w:r>
      <w:r w:rsidRPr="00EF7DE9">
        <w:t xml:space="preserve">2017. — </w:t>
      </w:r>
      <w:r w:rsidRPr="00C874E6">
        <w:rPr>
          <w:lang w:val="en-US"/>
        </w:rPr>
        <w:t>URL</w:t>
      </w:r>
      <w:r w:rsidRPr="00EF7DE9">
        <w:t>:</w:t>
      </w:r>
      <w:r w:rsidRPr="0033220F">
        <w:t xml:space="preserve"> </w:t>
      </w:r>
      <w:hyperlink r:id="rId62" w:history="1">
        <w:r w:rsidRPr="00C874E6">
          <w:rPr>
            <w:rStyle w:val="a4"/>
            <w:lang w:val="en-US"/>
          </w:rPr>
          <w:t>https</w:t>
        </w:r>
        <w:r w:rsidRPr="00E25C35">
          <w:rPr>
            <w:rStyle w:val="a4"/>
          </w:rPr>
          <w:t>://</w:t>
        </w:r>
        <w:r w:rsidRPr="00C874E6">
          <w:rPr>
            <w:rStyle w:val="a4"/>
            <w:lang w:val="en-US"/>
          </w:rPr>
          <w:t>www</w:t>
        </w:r>
        <w:r w:rsidRPr="00E25C35">
          <w:rPr>
            <w:rStyle w:val="a4"/>
          </w:rPr>
          <w:t>.</w:t>
        </w:r>
        <w:proofErr w:type="spellStart"/>
        <w:r w:rsidRPr="00C874E6">
          <w:rPr>
            <w:rStyle w:val="a4"/>
            <w:lang w:val="en-US"/>
          </w:rPr>
          <w:t>forbes</w:t>
        </w:r>
        <w:proofErr w:type="spellEnd"/>
        <w:r w:rsidRPr="00E25C35">
          <w:rPr>
            <w:rStyle w:val="a4"/>
          </w:rPr>
          <w:t>.</w:t>
        </w:r>
        <w:proofErr w:type="spellStart"/>
        <w:r w:rsidRPr="00C874E6">
          <w:rPr>
            <w:rStyle w:val="a4"/>
            <w:lang w:val="en-US"/>
          </w:rPr>
          <w:t>ru</w:t>
        </w:r>
        <w:proofErr w:type="spellEnd"/>
        <w:r w:rsidRPr="00E25C35">
          <w:rPr>
            <w:rStyle w:val="a4"/>
          </w:rPr>
          <w:t>/</w:t>
        </w:r>
        <w:r w:rsidRPr="00C874E6">
          <w:rPr>
            <w:rStyle w:val="a4"/>
            <w:lang w:val="en-US"/>
          </w:rPr>
          <w:t>article</w:t>
        </w:r>
        <w:r w:rsidRPr="00E25C35">
          <w:rPr>
            <w:rStyle w:val="a4"/>
          </w:rPr>
          <w:t>/352925-</w:t>
        </w:r>
        <w:proofErr w:type="spellStart"/>
        <w:r w:rsidRPr="00C874E6">
          <w:rPr>
            <w:rStyle w:val="a4"/>
            <w:lang w:val="en-US"/>
          </w:rPr>
          <w:t>klientskiy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opyt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stal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dlya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biznesa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osnovnym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konkurentnym</w:t>
        </w:r>
        <w:proofErr w:type="spellEnd"/>
        <w:r w:rsidRPr="00E25C35">
          <w:rPr>
            <w:rStyle w:val="a4"/>
          </w:rPr>
          <w:t>-</w:t>
        </w:r>
        <w:proofErr w:type="spellStart"/>
        <w:r w:rsidRPr="00C874E6">
          <w:rPr>
            <w:rStyle w:val="a4"/>
            <w:lang w:val="en-US"/>
          </w:rPr>
          <w:t>preimushchestvom</w:t>
        </w:r>
        <w:proofErr w:type="spellEnd"/>
      </w:hyperlink>
      <w:r>
        <w:t xml:space="preserve"> </w:t>
      </w:r>
      <w:r w:rsidRPr="00EF7DE9">
        <w:t>(</w:t>
      </w:r>
      <w:r>
        <w:t>дата обращения: 30.05.2020).</w:t>
      </w:r>
    </w:p>
    <w:p w14:paraId="3817455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Кризис доверия. Как россияне читают отзывы в интернете [Электронный ресурс] // Институт общественного мнения Анкетолог. — 2019.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63" w:history="1">
        <w:r w:rsidRPr="00C874E6">
          <w:rPr>
            <w:rStyle w:val="a4"/>
            <w:rFonts w:cs="Times New Roman"/>
          </w:rPr>
          <w:t>https://iom.anketolog.ru/2019/08/09/otzyvy-v-internete</w:t>
        </w:r>
      </w:hyperlink>
      <w:r w:rsidRPr="00C874E6">
        <w:rPr>
          <w:rFonts w:cs="Times New Roman"/>
        </w:rPr>
        <w:t xml:space="preserve"> (дата обращения 30.05.2020).</w:t>
      </w:r>
    </w:p>
    <w:p w14:paraId="6FCBD7AB" w14:textId="77777777" w:rsidR="005F1172" w:rsidRDefault="005F1172" w:rsidP="005F1172">
      <w:pPr>
        <w:pStyle w:val="a8"/>
        <w:numPr>
          <w:ilvl w:val="0"/>
          <w:numId w:val="38"/>
        </w:numPr>
      </w:pPr>
      <w:r w:rsidRPr="004E43D7">
        <w:t>Маркетплейс «</w:t>
      </w:r>
      <w:proofErr w:type="spellStart"/>
      <w:r w:rsidRPr="004E43D7">
        <w:t>AliExpress</w:t>
      </w:r>
      <w:proofErr w:type="spellEnd"/>
      <w:r w:rsidRPr="004E43D7">
        <w:t xml:space="preserve"> Россия» впервые раскрыл оборо</w:t>
      </w:r>
      <w:r>
        <w:t xml:space="preserve">т </w:t>
      </w:r>
      <w:r w:rsidRPr="00E1469F">
        <w:t>[Электронный ресурс]</w:t>
      </w:r>
      <w:r w:rsidRPr="004B180E">
        <w:t xml:space="preserve"> // </w:t>
      </w:r>
      <w:r>
        <w:t xml:space="preserve">Журнал </w:t>
      </w:r>
      <w:r w:rsidRPr="00C874E6">
        <w:rPr>
          <w:lang w:val="en-US"/>
        </w:rPr>
        <w:t>Forbes</w:t>
      </w:r>
      <w:r>
        <w:t xml:space="preserve">. — </w:t>
      </w:r>
      <w:r w:rsidRPr="00EF7DE9">
        <w:t>20</w:t>
      </w:r>
      <w:r w:rsidRPr="004B180E">
        <w:t>21</w:t>
      </w:r>
      <w:r w:rsidRPr="00EF7DE9">
        <w:t xml:space="preserve">. — </w:t>
      </w:r>
      <w:r w:rsidRPr="00C874E6">
        <w:rPr>
          <w:lang w:val="en-US"/>
        </w:rPr>
        <w:t>URL</w:t>
      </w:r>
      <w:r w:rsidRPr="00E1469F">
        <w:t>:</w:t>
      </w:r>
      <w:r>
        <w:t xml:space="preserve"> </w:t>
      </w:r>
      <w:hyperlink r:id="rId64" w:history="1">
        <w:r w:rsidRPr="0041230D">
          <w:rPr>
            <w:rStyle w:val="a4"/>
          </w:rPr>
          <w:t>https://www.forbes.ru/newsroom/biznes/425615-marketpleys-aliexpress-rossiya-vpervye-raskryl-oborot</w:t>
        </w:r>
      </w:hyperlink>
      <w:r>
        <w:t xml:space="preserve"> </w:t>
      </w:r>
      <w:r w:rsidRPr="004B180E">
        <w:t>(</w:t>
      </w:r>
      <w:r>
        <w:t>дата обращения 30.05.2020).</w:t>
      </w:r>
    </w:p>
    <w:p w14:paraId="7A1DBCBE" w14:textId="5172FF53" w:rsidR="005F1172" w:rsidRPr="00545E86" w:rsidRDefault="005F1172" w:rsidP="005F1172">
      <w:pPr>
        <w:pStyle w:val="a8"/>
        <w:numPr>
          <w:ilvl w:val="0"/>
          <w:numId w:val="38"/>
        </w:numPr>
      </w:pPr>
      <w:r w:rsidRPr="00C874E6">
        <w:rPr>
          <w:rFonts w:cs="Times New Roman"/>
        </w:rPr>
        <w:t xml:space="preserve">Оборот </w:t>
      </w:r>
      <w:proofErr w:type="spellStart"/>
      <w:r w:rsidRPr="00C874E6">
        <w:rPr>
          <w:rFonts w:cs="Times New Roman"/>
        </w:rPr>
        <w:t>Ozon</w:t>
      </w:r>
      <w:proofErr w:type="spellEnd"/>
      <w:r w:rsidRPr="00C874E6">
        <w:rPr>
          <w:rFonts w:cs="Times New Roman"/>
        </w:rPr>
        <w:t xml:space="preserve"> в 2020 году вырос на 144% [Электронный ресурс] // Информационное агентство ТАСС. — 2021. </w:t>
      </w:r>
      <w:r w:rsidR="00D313D9">
        <w:rPr>
          <w:rFonts w:cs="Times New Roman"/>
        </w:rPr>
        <w:t xml:space="preserve">— </w:t>
      </w:r>
      <w:r w:rsidRPr="00C874E6">
        <w:rPr>
          <w:rFonts w:cs="Times New Roman"/>
        </w:rPr>
        <w:t>URL: https://tass.ru/ekonomika/11028437 (дата обращения 30.05.2020).</w:t>
      </w:r>
    </w:p>
    <w:p w14:paraId="61DECE84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5C5C0D">
        <w:t>Оборот Wildberries вырос на 96% до 437,2 млрд руб. в 2020 г</w:t>
      </w:r>
      <w:r>
        <w:t xml:space="preserve">. </w:t>
      </w:r>
      <w:r w:rsidRPr="00E1469F">
        <w:t xml:space="preserve">[Электронный ресурс] </w:t>
      </w:r>
      <w:r>
        <w:t xml:space="preserve">// Пресс-центр </w:t>
      </w:r>
      <w:r w:rsidRPr="00C874E6">
        <w:rPr>
          <w:lang w:val="en-US"/>
        </w:rPr>
        <w:t>Wildberries</w:t>
      </w:r>
      <w:r w:rsidRPr="004B180E">
        <w:t xml:space="preserve">. — 2021. — </w:t>
      </w:r>
      <w:r w:rsidRPr="00C874E6">
        <w:rPr>
          <w:lang w:val="en-US"/>
        </w:rPr>
        <w:t>URL</w:t>
      </w:r>
      <w:r w:rsidRPr="00E1469F">
        <w:t>:</w:t>
      </w:r>
      <w:r>
        <w:t xml:space="preserve"> </w:t>
      </w:r>
      <w:hyperlink r:id="rId65" w:history="1">
        <w:r w:rsidRPr="0041230D">
          <w:rPr>
            <w:rStyle w:val="a4"/>
          </w:rPr>
          <w:t>https://www.wildberries.ru/presscenter/articles/oborot-wildberries-vyros-na-96-do-4372-mlrd-rub-v-2020</w:t>
        </w:r>
      </w:hyperlink>
      <w:r>
        <w:t xml:space="preserve"> </w:t>
      </w:r>
      <w:r w:rsidRPr="004B180E">
        <w:t>(</w:t>
      </w:r>
      <w:r>
        <w:t>дата обращения 30.05.2020).</w:t>
      </w:r>
    </w:p>
    <w:p w14:paraId="3BA583C8" w14:textId="77777777" w:rsidR="005F1172" w:rsidRDefault="005F1172" w:rsidP="005F1172">
      <w:pPr>
        <w:pStyle w:val="a8"/>
        <w:numPr>
          <w:ilvl w:val="0"/>
          <w:numId w:val="38"/>
        </w:numPr>
      </w:pPr>
      <w:r w:rsidRPr="00C874E6">
        <w:rPr>
          <w:rFonts w:cs="Times New Roman"/>
        </w:rPr>
        <w:t xml:space="preserve">Покупка — вопрос доверия: какие каналы коммуникации побуждают россиян к действию [Электронный ресурс] // Аналитическая компания </w:t>
      </w:r>
      <w:r w:rsidRPr="00C874E6">
        <w:rPr>
          <w:rFonts w:cs="Times New Roman"/>
          <w:lang w:val="en-US"/>
        </w:rPr>
        <w:t>Nilsen</w:t>
      </w:r>
      <w:r w:rsidRPr="00C874E6">
        <w:rPr>
          <w:rFonts w:cs="Times New Roman"/>
        </w:rPr>
        <w:t xml:space="preserve">. — 2015.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66" w:history="1">
        <w:r w:rsidRPr="00C874E6">
          <w:rPr>
            <w:rStyle w:val="a4"/>
            <w:rFonts w:cs="Times New Roman"/>
          </w:rPr>
          <w:t>https://www.nielsen.com/ru/ru/insights/article/2015/trust-in-advertising-russia-sept-2015/</w:t>
        </w:r>
      </w:hyperlink>
      <w:r w:rsidRPr="00C874E6">
        <w:rPr>
          <w:rFonts w:cs="Times New Roman"/>
        </w:rPr>
        <w:t xml:space="preserve"> (дата обращения 30.05.2020).</w:t>
      </w:r>
    </w:p>
    <w:p w14:paraId="57BD63BA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Развитие онлайн-торговли в России [Электронный ресурс] // </w:t>
      </w:r>
      <w:proofErr w:type="spellStart"/>
      <w:r w:rsidRPr="00C874E6">
        <w:rPr>
          <w:rFonts w:cs="Times New Roman"/>
        </w:rPr>
        <w:t>Яндекс.Маркет</w:t>
      </w:r>
      <w:proofErr w:type="spellEnd"/>
      <w:r w:rsidRPr="00C874E6">
        <w:rPr>
          <w:rFonts w:cs="Times New Roman"/>
        </w:rPr>
        <w:t xml:space="preserve"> и исследовательская компания </w:t>
      </w:r>
      <w:proofErr w:type="spellStart"/>
      <w:r w:rsidRPr="00C874E6">
        <w:rPr>
          <w:rFonts w:cs="Times New Roman"/>
        </w:rPr>
        <w:t>GfK</w:t>
      </w:r>
      <w:proofErr w:type="spellEnd"/>
      <w:r w:rsidRPr="00C874E6">
        <w:rPr>
          <w:rFonts w:cs="Times New Roman"/>
        </w:rPr>
        <w:t xml:space="preserve"> </w:t>
      </w:r>
      <w:proofErr w:type="spellStart"/>
      <w:r w:rsidRPr="00C874E6">
        <w:rPr>
          <w:rFonts w:cs="Times New Roman"/>
        </w:rPr>
        <w:t>Rus</w:t>
      </w:r>
      <w:proofErr w:type="spellEnd"/>
      <w:r w:rsidRPr="00C874E6">
        <w:rPr>
          <w:rFonts w:cs="Times New Roman"/>
        </w:rPr>
        <w:t xml:space="preserve">. — 2020.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67" w:history="1">
        <w:r w:rsidRPr="00C874E6">
          <w:rPr>
            <w:rStyle w:val="a4"/>
            <w:rFonts w:cs="Times New Roman"/>
            <w:lang w:val="en-US"/>
          </w:rPr>
          <w:t>https</w:t>
        </w:r>
        <w:r w:rsidRPr="00C874E6">
          <w:rPr>
            <w:rStyle w:val="a4"/>
            <w:rFonts w:cs="Times New Roman"/>
          </w:rPr>
          <w:t>://</w:t>
        </w:r>
        <w:proofErr w:type="spellStart"/>
        <w:r w:rsidRPr="00C874E6">
          <w:rPr>
            <w:rStyle w:val="a4"/>
            <w:rFonts w:cs="Times New Roman"/>
            <w:lang w:val="en-US"/>
          </w:rPr>
          <w:t>yandex</w:t>
        </w:r>
        <w:proofErr w:type="spellEnd"/>
        <w:r w:rsidRPr="00C874E6">
          <w:rPr>
            <w:rStyle w:val="a4"/>
            <w:rFonts w:cs="Times New Roman"/>
          </w:rPr>
          <w:t>.</w:t>
        </w:r>
        <w:proofErr w:type="spellStart"/>
        <w:r w:rsidRPr="00C874E6">
          <w:rPr>
            <w:rStyle w:val="a4"/>
            <w:rFonts w:cs="Times New Roman"/>
            <w:lang w:val="en-US"/>
          </w:rPr>
          <w:t>ru</w:t>
        </w:r>
        <w:proofErr w:type="spellEnd"/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company</w:t>
        </w:r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researches</w:t>
        </w:r>
        <w:r w:rsidRPr="00C874E6">
          <w:rPr>
            <w:rStyle w:val="a4"/>
            <w:rFonts w:cs="Times New Roman"/>
          </w:rPr>
          <w:t>/2020/</w:t>
        </w:r>
        <w:proofErr w:type="spellStart"/>
        <w:r w:rsidRPr="00C874E6">
          <w:rPr>
            <w:rStyle w:val="a4"/>
            <w:rFonts w:cs="Times New Roman"/>
            <w:lang w:val="en-US"/>
          </w:rPr>
          <w:t>ecomdash</w:t>
        </w:r>
        <w:proofErr w:type="spellEnd"/>
      </w:hyperlink>
      <w:r w:rsidRPr="00C874E6">
        <w:rPr>
          <w:rFonts w:cs="Times New Roman"/>
        </w:rPr>
        <w:t xml:space="preserve"> (дата обращения 30.05.2020).</w:t>
      </w:r>
    </w:p>
    <w:p w14:paraId="17A7A8C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Решение о покупке товара происходит в середине воронки, и вот почему [Электронный ресурс] // </w:t>
      </w:r>
      <w:r w:rsidRPr="00C874E6">
        <w:rPr>
          <w:rFonts w:cs="Times New Roman"/>
          <w:lang w:val="en-US"/>
        </w:rPr>
        <w:t>Think</w:t>
      </w:r>
      <w:r w:rsidRPr="00C874E6">
        <w:rPr>
          <w:rFonts w:cs="Times New Roman"/>
        </w:rPr>
        <w:t xml:space="preserve"> </w:t>
      </w:r>
      <w:r w:rsidRPr="00C874E6">
        <w:rPr>
          <w:rFonts w:cs="Times New Roman"/>
          <w:lang w:val="en-US"/>
        </w:rPr>
        <w:t>with</w:t>
      </w:r>
      <w:r w:rsidRPr="00C874E6">
        <w:rPr>
          <w:rFonts w:cs="Times New Roman"/>
        </w:rPr>
        <w:t xml:space="preserve"> </w:t>
      </w:r>
      <w:r w:rsidRPr="00C874E6">
        <w:rPr>
          <w:rFonts w:cs="Times New Roman"/>
          <w:lang w:val="en-US"/>
        </w:rPr>
        <w:t>Google</w:t>
      </w:r>
      <w:r w:rsidRPr="00C874E6">
        <w:rPr>
          <w:rFonts w:cs="Times New Roman"/>
        </w:rPr>
        <w:t xml:space="preserve">. — 2020. — </w:t>
      </w:r>
      <w:r w:rsidRPr="00C874E6">
        <w:rPr>
          <w:rFonts w:cs="Times New Roman"/>
          <w:lang w:val="en-US"/>
        </w:rPr>
        <w:t>URL</w:t>
      </w:r>
      <w:r w:rsidRPr="00C874E6">
        <w:rPr>
          <w:rFonts w:cs="Times New Roman"/>
        </w:rPr>
        <w:t xml:space="preserve">: </w:t>
      </w:r>
      <w:hyperlink r:id="rId68" w:history="1">
        <w:r w:rsidRPr="00C874E6">
          <w:rPr>
            <w:rStyle w:val="a4"/>
            <w:rFonts w:cs="Times New Roman"/>
            <w:lang w:val="en-US"/>
          </w:rPr>
          <w:t>https</w:t>
        </w:r>
        <w:r w:rsidRPr="00C874E6">
          <w:rPr>
            <w:rStyle w:val="a4"/>
            <w:rFonts w:cs="Times New Roman"/>
          </w:rPr>
          <w:t>://</w:t>
        </w:r>
        <w:r w:rsidRPr="00C874E6">
          <w:rPr>
            <w:rStyle w:val="a4"/>
            <w:rFonts w:cs="Times New Roman"/>
            <w:lang w:val="en-US"/>
          </w:rPr>
          <w:t>www</w:t>
        </w:r>
        <w:r w:rsidRPr="00C874E6">
          <w:rPr>
            <w:rStyle w:val="a4"/>
            <w:rFonts w:cs="Times New Roman"/>
          </w:rPr>
          <w:t>.</w:t>
        </w:r>
        <w:proofErr w:type="spellStart"/>
        <w:r w:rsidRPr="00C874E6">
          <w:rPr>
            <w:rStyle w:val="a4"/>
            <w:rFonts w:cs="Times New Roman"/>
            <w:lang w:val="en-US"/>
          </w:rPr>
          <w:t>thinkwithgoogle</w:t>
        </w:r>
        <w:proofErr w:type="spellEnd"/>
        <w:r w:rsidRPr="00C874E6">
          <w:rPr>
            <w:rStyle w:val="a4"/>
            <w:rFonts w:cs="Times New Roman"/>
          </w:rPr>
          <w:t>.</w:t>
        </w:r>
        <w:r w:rsidRPr="00C874E6">
          <w:rPr>
            <w:rStyle w:val="a4"/>
            <w:rFonts w:cs="Times New Roman"/>
            <w:lang w:val="en-US"/>
          </w:rPr>
          <w:t>com</w:t>
        </w:r>
        <w:r w:rsidRPr="00C874E6">
          <w:rPr>
            <w:rStyle w:val="a4"/>
            <w:rFonts w:cs="Times New Roman"/>
          </w:rPr>
          <w:t>/</w:t>
        </w:r>
        <w:proofErr w:type="spellStart"/>
        <w:r w:rsidRPr="00C874E6">
          <w:rPr>
            <w:rStyle w:val="a4"/>
            <w:rFonts w:cs="Times New Roman"/>
            <w:lang w:val="en-US"/>
          </w:rPr>
          <w:t>intl</w:t>
        </w:r>
        <w:proofErr w:type="spellEnd"/>
        <w:r w:rsidRPr="00C874E6">
          <w:rPr>
            <w:rStyle w:val="a4"/>
            <w:rFonts w:cs="Times New Roman"/>
          </w:rPr>
          <w:t>/</w:t>
        </w:r>
        <w:proofErr w:type="spellStart"/>
        <w:r w:rsidRPr="00C874E6">
          <w:rPr>
            <w:rStyle w:val="a4"/>
            <w:rFonts w:cs="Times New Roman"/>
            <w:lang w:val="en-US"/>
          </w:rPr>
          <w:t>ru</w:t>
        </w:r>
        <w:proofErr w:type="spellEnd"/>
        <w:r w:rsidRPr="00C874E6">
          <w:rPr>
            <w:rStyle w:val="a4"/>
            <w:rFonts w:cs="Times New Roman"/>
          </w:rPr>
          <w:t>-</w:t>
        </w:r>
        <w:proofErr w:type="spellStart"/>
        <w:r w:rsidRPr="00C874E6">
          <w:rPr>
            <w:rStyle w:val="a4"/>
            <w:rFonts w:cs="Times New Roman"/>
            <w:lang w:val="en-US"/>
          </w:rPr>
          <w:t>ru</w:t>
        </w:r>
        <w:proofErr w:type="spellEnd"/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consumer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insights</w:t>
        </w:r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consumer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journey</w:t>
        </w:r>
        <w:r w:rsidRPr="00C874E6">
          <w:rPr>
            <w:rStyle w:val="a4"/>
            <w:rFonts w:cs="Times New Roman"/>
          </w:rPr>
          <w:t>/</w:t>
        </w:r>
        <w:r w:rsidRPr="00C874E6">
          <w:rPr>
            <w:rStyle w:val="a4"/>
            <w:rFonts w:cs="Times New Roman"/>
            <w:lang w:val="en-US"/>
          </w:rPr>
          <w:t>navigating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purchase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behavior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and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decision</w:t>
        </w:r>
        <w:r w:rsidRPr="00C874E6">
          <w:rPr>
            <w:rStyle w:val="a4"/>
            <w:rFonts w:cs="Times New Roman"/>
          </w:rPr>
          <w:t>-</w:t>
        </w:r>
        <w:r w:rsidRPr="00C874E6">
          <w:rPr>
            <w:rStyle w:val="a4"/>
            <w:rFonts w:cs="Times New Roman"/>
            <w:lang w:val="en-US"/>
          </w:rPr>
          <w:t>making</w:t>
        </w:r>
        <w:r w:rsidRPr="00C874E6">
          <w:rPr>
            <w:rStyle w:val="a4"/>
            <w:rFonts w:cs="Times New Roman"/>
          </w:rPr>
          <w:t>/</w:t>
        </w:r>
      </w:hyperlink>
      <w:r w:rsidRPr="00C874E6">
        <w:rPr>
          <w:rFonts w:cs="Times New Roman"/>
        </w:rPr>
        <w:t xml:space="preserve"> (дата обращения: 30.05.2020).</w:t>
      </w:r>
    </w:p>
    <w:p w14:paraId="1E6D8464" w14:textId="4D6A3851" w:rsidR="005F1172" w:rsidRPr="005F1172" w:rsidRDefault="005F1172" w:rsidP="005F1172">
      <w:pPr>
        <w:pStyle w:val="a8"/>
        <w:numPr>
          <w:ilvl w:val="0"/>
          <w:numId w:val="38"/>
        </w:numPr>
        <w:rPr>
          <w:rFonts w:cs="Times New Roman"/>
        </w:rPr>
      </w:pPr>
      <w:r w:rsidRPr="00C874E6">
        <w:rPr>
          <w:rFonts w:cs="Times New Roman"/>
        </w:rPr>
        <w:t xml:space="preserve">Сила отзывов на маркетплейсах [Электронный ресурс] // Маркетинговое агентство </w:t>
      </w:r>
      <w:proofErr w:type="spellStart"/>
      <w:r w:rsidRPr="00C874E6">
        <w:rPr>
          <w:rFonts w:cs="Times New Roman"/>
        </w:rPr>
        <w:t>AdIndex</w:t>
      </w:r>
      <w:proofErr w:type="spellEnd"/>
      <w:r w:rsidRPr="00C874E6">
        <w:rPr>
          <w:rFonts w:cs="Times New Roman"/>
        </w:rPr>
        <w:t xml:space="preserve"> и AMDG — 2021. — URL: https://adindex.ru/specprojects/artox/291427.phtml (дата обращения 30.05.2020).</w:t>
      </w:r>
    </w:p>
    <w:p w14:paraId="69A201C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Babić Rosario, A. Conceptualizing the electronic word-of-mouth process: What we know and need to know about </w:t>
      </w:r>
      <w:proofErr w:type="spellStart"/>
      <w:r w:rsidRPr="00C874E6">
        <w:rPr>
          <w:lang w:val="en-US"/>
        </w:rPr>
        <w:t>eWOM</w:t>
      </w:r>
      <w:proofErr w:type="spellEnd"/>
      <w:r w:rsidRPr="00C874E6">
        <w:rPr>
          <w:lang w:val="en-US"/>
        </w:rPr>
        <w:t xml:space="preserve"> creation, exposure, and evaluation / A. Babić Rosario, K. de </w:t>
      </w:r>
      <w:proofErr w:type="spellStart"/>
      <w:r w:rsidRPr="00C874E6">
        <w:rPr>
          <w:lang w:val="en-US"/>
        </w:rPr>
        <w:t>Valck</w:t>
      </w:r>
      <w:proofErr w:type="spellEnd"/>
      <w:r w:rsidRPr="00C874E6">
        <w:rPr>
          <w:lang w:val="en-US"/>
        </w:rPr>
        <w:t xml:space="preserve">, F. </w:t>
      </w:r>
      <w:proofErr w:type="spellStart"/>
      <w:r w:rsidRPr="00C874E6">
        <w:rPr>
          <w:lang w:val="en-US"/>
        </w:rPr>
        <w:t>Sotgiu</w:t>
      </w:r>
      <w:proofErr w:type="spellEnd"/>
      <w:r w:rsidRPr="00C874E6">
        <w:rPr>
          <w:lang w:val="en-US"/>
        </w:rPr>
        <w:t xml:space="preserve"> // Journal of the Academy of Marketing Science. — 2020. — Vol. 48, N 3. — P. 422-448.</w:t>
      </w:r>
    </w:p>
    <w:p w14:paraId="072AF49B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rFonts w:cs="Times New Roman"/>
          <w:lang w:val="en-US"/>
        </w:rPr>
        <w:t>Bhattacharya, A. Customer Experience in Online Shopping: A Structural Modeling Approach / A. Bhattacharya, M. Srivastava, S. Verma // Journal of Global Marketing. — 2018. — Vol. 32, N 9. — P. 1-14.</w:t>
      </w:r>
    </w:p>
    <w:p w14:paraId="15F6927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Biswas, B. Your reviews or mine? Exploring the determinants of «perceived helpfulness» of online reviews: a cross-cultural study / B. Biswas, P. Sengupta, B. </w:t>
      </w:r>
      <w:proofErr w:type="spellStart"/>
      <w:r w:rsidRPr="00C874E6">
        <w:rPr>
          <w:lang w:val="en-US"/>
        </w:rPr>
        <w:t>Ganguly</w:t>
      </w:r>
      <w:proofErr w:type="spellEnd"/>
      <w:r w:rsidRPr="00C874E6">
        <w:rPr>
          <w:lang w:val="en-US"/>
        </w:rPr>
        <w:t xml:space="preserve"> // Electronic Markets. — 2021. — Vol. 31, N 1. — P. 1-20.</w:t>
      </w:r>
    </w:p>
    <w:p w14:paraId="2F5D7C8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Bleier</w:t>
      </w:r>
      <w:proofErr w:type="spellEnd"/>
      <w:r w:rsidRPr="00C874E6">
        <w:rPr>
          <w:lang w:val="en-US"/>
        </w:rPr>
        <w:t xml:space="preserve">, A. Creating Effective Online Customer Experiences / A. </w:t>
      </w:r>
      <w:proofErr w:type="spellStart"/>
      <w:r w:rsidRPr="00C874E6">
        <w:rPr>
          <w:lang w:val="en-US"/>
        </w:rPr>
        <w:t>Bleier</w:t>
      </w:r>
      <w:proofErr w:type="spellEnd"/>
      <w:r w:rsidRPr="00C874E6">
        <w:rPr>
          <w:lang w:val="en-US"/>
        </w:rPr>
        <w:t xml:space="preserve">, C.M. Harmeling, R.W. </w:t>
      </w:r>
      <w:proofErr w:type="spellStart"/>
      <w:r w:rsidRPr="00C874E6">
        <w:rPr>
          <w:lang w:val="en-US"/>
        </w:rPr>
        <w:t>Palmatier</w:t>
      </w:r>
      <w:proofErr w:type="spellEnd"/>
      <w:r w:rsidRPr="00C874E6">
        <w:rPr>
          <w:lang w:val="en-US"/>
        </w:rPr>
        <w:t xml:space="preserve"> // Journal of Marketing. — 2019. — Vol. 83, N 2. — P. 98-119.</w:t>
      </w:r>
    </w:p>
    <w:p w14:paraId="307F21B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Chakraborty, U. The Effects of Credible Online Reviews on Brand Equity Dimensions and Its Consequence on Consumer Behavior / U. Chakraborty, S. Bhat // Journal of Promotion Management. — 2017. — Vol. 24, N 1. — P. 57-82.</w:t>
      </w:r>
    </w:p>
    <w:p w14:paraId="183CEE5B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Chang, H.H. The impact of customer interface quality, satisfaction and switching costs on e-loyalty: Internet experience as a moderator / H.H. Chang, S.W. Chen // Computers in Human Behavior. — 2008. — Vol. 24, N 6. — P. 2927-2944.</w:t>
      </w:r>
    </w:p>
    <w:p w14:paraId="7490C51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lastRenderedPageBreak/>
        <w:t>Chen, N. The impact of customer experience on consumer purchase intention in cross-border E-commerce — Taking network structural embeddedness as mediator variable / N. Chen, Y. Yang // Journal of Retailing and Consumer Services. — 2020. — Vol. 59. — P. 1-8.</w:t>
      </w:r>
    </w:p>
    <w:p w14:paraId="70E6E23E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lang w:val="en-US"/>
        </w:rPr>
        <w:t>Chu, S.-C. Determinants of consumer engagement in electronic word-of-mouth (</w:t>
      </w:r>
      <w:proofErr w:type="spellStart"/>
      <w:r w:rsidRPr="00C874E6">
        <w:rPr>
          <w:lang w:val="en-US"/>
        </w:rPr>
        <w:t>eWOM</w:t>
      </w:r>
      <w:proofErr w:type="spellEnd"/>
      <w:r w:rsidRPr="00C874E6">
        <w:rPr>
          <w:lang w:val="en-US"/>
        </w:rPr>
        <w:t>) in social networking sites / S.-C. Chu, Y. Kim // International Journal of Advertising. — 2011. — Vol. 30, N 1. — P. 47-75.</w:t>
      </w:r>
    </w:p>
    <w:p w14:paraId="6482565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proofErr w:type="spellStart"/>
      <w:r w:rsidRPr="00C874E6">
        <w:rPr>
          <w:rFonts w:cs="Times New Roman"/>
          <w:lang w:val="en-US"/>
        </w:rPr>
        <w:t>Constantinides</w:t>
      </w:r>
      <w:proofErr w:type="spellEnd"/>
      <w:r w:rsidRPr="00C874E6">
        <w:rPr>
          <w:rFonts w:cs="Times New Roman"/>
          <w:lang w:val="en-US"/>
        </w:rPr>
        <w:t xml:space="preserve">, E. Impact of Online Product Reviews on Purchasing Decisions / E. </w:t>
      </w:r>
      <w:proofErr w:type="spellStart"/>
      <w:r w:rsidRPr="00C874E6">
        <w:rPr>
          <w:rFonts w:cs="Times New Roman"/>
          <w:lang w:val="en-US"/>
        </w:rPr>
        <w:t>Constantinides</w:t>
      </w:r>
      <w:proofErr w:type="spellEnd"/>
      <w:r w:rsidRPr="00C874E6">
        <w:rPr>
          <w:rFonts w:cs="Times New Roman"/>
          <w:lang w:val="en-US"/>
        </w:rPr>
        <w:t xml:space="preserve">, N. </w:t>
      </w:r>
      <w:proofErr w:type="spellStart"/>
      <w:r w:rsidRPr="00C874E6">
        <w:rPr>
          <w:rFonts w:cs="Times New Roman"/>
          <w:lang w:val="en-US"/>
        </w:rPr>
        <w:t>Holleschovsky</w:t>
      </w:r>
      <w:proofErr w:type="spellEnd"/>
      <w:r w:rsidRPr="00C874E6">
        <w:rPr>
          <w:rFonts w:cs="Times New Roman"/>
          <w:lang w:val="en-US"/>
        </w:rPr>
        <w:t xml:space="preserve"> // Proceedings of the 12th International Conference on Web Information Systems and Technologies. — 2016. — Vol. 1. — P. 271-278</w:t>
      </w:r>
    </w:p>
    <w:p w14:paraId="77371E2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proofErr w:type="spellStart"/>
      <w:r w:rsidRPr="00C874E6">
        <w:rPr>
          <w:rFonts w:cs="Times New Roman"/>
          <w:lang w:val="en-US"/>
        </w:rPr>
        <w:t>Constantinides</w:t>
      </w:r>
      <w:proofErr w:type="spellEnd"/>
      <w:r w:rsidRPr="00C874E6">
        <w:rPr>
          <w:rFonts w:cs="Times New Roman"/>
          <w:lang w:val="en-US"/>
        </w:rPr>
        <w:t xml:space="preserve">, E. Impact of Online Product Reviews on Purchasing Decisions / E. </w:t>
      </w:r>
      <w:proofErr w:type="spellStart"/>
      <w:r w:rsidRPr="00C874E6">
        <w:rPr>
          <w:rFonts w:cs="Times New Roman"/>
          <w:lang w:val="en-US"/>
        </w:rPr>
        <w:t>Constantinides</w:t>
      </w:r>
      <w:proofErr w:type="spellEnd"/>
      <w:r w:rsidRPr="00C874E6">
        <w:rPr>
          <w:rFonts w:cs="Times New Roman"/>
          <w:lang w:val="en-US"/>
        </w:rPr>
        <w:t xml:space="preserve">, N. </w:t>
      </w:r>
      <w:proofErr w:type="spellStart"/>
      <w:r w:rsidRPr="00C874E6">
        <w:rPr>
          <w:rFonts w:cs="Times New Roman"/>
          <w:lang w:val="en-US"/>
        </w:rPr>
        <w:t>Holleschovsky</w:t>
      </w:r>
      <w:proofErr w:type="spellEnd"/>
      <w:r w:rsidRPr="00C874E6">
        <w:rPr>
          <w:rFonts w:cs="Times New Roman"/>
          <w:lang w:val="en-US"/>
        </w:rPr>
        <w:t xml:space="preserve"> // Proceedings of the 12th International Conference on Web Information Systems and Technologies. — 2016. — Vol. 1. — P. 271-278.</w:t>
      </w:r>
    </w:p>
    <w:p w14:paraId="188C69C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Court, D. The Consumer Decision Journey / D. Court, D. </w:t>
      </w:r>
      <w:proofErr w:type="spellStart"/>
      <w:r w:rsidRPr="00C874E6">
        <w:rPr>
          <w:lang w:val="en-US"/>
        </w:rPr>
        <w:t>Elzinga</w:t>
      </w:r>
      <w:proofErr w:type="spellEnd"/>
      <w:r w:rsidRPr="00C874E6">
        <w:rPr>
          <w:lang w:val="en-US"/>
        </w:rPr>
        <w:t xml:space="preserve">, S. Mulder, O.J. </w:t>
      </w:r>
      <w:proofErr w:type="spellStart"/>
      <w:r w:rsidRPr="00C874E6">
        <w:rPr>
          <w:lang w:val="en-US"/>
        </w:rPr>
        <w:t>Vetvik</w:t>
      </w:r>
      <w:proofErr w:type="spellEnd"/>
      <w:r w:rsidRPr="00C874E6">
        <w:rPr>
          <w:lang w:val="en-US"/>
        </w:rPr>
        <w:t xml:space="preserve"> // McKinsey Quarterly. — 2009. — Vol. 3. — P. 96–107.</w:t>
      </w:r>
    </w:p>
    <w:p w14:paraId="5DC2C65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Donaker</w:t>
      </w:r>
      <w:proofErr w:type="spellEnd"/>
      <w:r w:rsidRPr="00C874E6">
        <w:rPr>
          <w:lang w:val="en-US"/>
        </w:rPr>
        <w:t xml:space="preserve">, G. Designing better online review systems / G. </w:t>
      </w:r>
      <w:proofErr w:type="spellStart"/>
      <w:r w:rsidRPr="00C874E6">
        <w:rPr>
          <w:lang w:val="en-US"/>
        </w:rPr>
        <w:t>Donaker</w:t>
      </w:r>
      <w:proofErr w:type="spellEnd"/>
      <w:r w:rsidRPr="00C874E6">
        <w:rPr>
          <w:lang w:val="en-US"/>
        </w:rPr>
        <w:t>, H. Kim, M. Luca // Harvard Business Review. — 2019. — Vol. 97, N 6. — P. 122-132.</w:t>
      </w:r>
    </w:p>
    <w:p w14:paraId="143FE9A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rFonts w:cs="Times New Roman"/>
          <w:lang w:val="en-US"/>
        </w:rPr>
        <w:t>Eslami</w:t>
      </w:r>
      <w:proofErr w:type="spellEnd"/>
      <w:r w:rsidRPr="00C874E6">
        <w:rPr>
          <w:rFonts w:cs="Times New Roman"/>
          <w:lang w:val="en-US"/>
        </w:rPr>
        <w:t xml:space="preserve">, S.P. Which online reviews do consumers find most helpful? A multi-method investigation / S.P. </w:t>
      </w:r>
      <w:proofErr w:type="spellStart"/>
      <w:r w:rsidRPr="00C874E6">
        <w:rPr>
          <w:rFonts w:cs="Times New Roman"/>
          <w:lang w:val="en-US"/>
        </w:rPr>
        <w:t>Eslami</w:t>
      </w:r>
      <w:proofErr w:type="spellEnd"/>
      <w:r w:rsidRPr="00C874E6">
        <w:rPr>
          <w:rFonts w:cs="Times New Roman"/>
          <w:lang w:val="en-US"/>
        </w:rPr>
        <w:t xml:space="preserve">, M. </w:t>
      </w:r>
      <w:proofErr w:type="spellStart"/>
      <w:r w:rsidRPr="00C874E6">
        <w:rPr>
          <w:rFonts w:cs="Times New Roman"/>
          <w:lang w:val="en-US"/>
        </w:rPr>
        <w:t>Ghasemaghaei</w:t>
      </w:r>
      <w:proofErr w:type="spellEnd"/>
      <w:r w:rsidRPr="00C874E6">
        <w:rPr>
          <w:rFonts w:cs="Times New Roman"/>
          <w:lang w:val="en-US"/>
        </w:rPr>
        <w:t xml:space="preserve">, K. </w:t>
      </w:r>
      <w:proofErr w:type="spellStart"/>
      <w:r w:rsidRPr="00C874E6">
        <w:rPr>
          <w:rFonts w:cs="Times New Roman"/>
          <w:lang w:val="en-US"/>
        </w:rPr>
        <w:t>Hassanein</w:t>
      </w:r>
      <w:proofErr w:type="spellEnd"/>
      <w:r w:rsidRPr="00C874E6">
        <w:rPr>
          <w:rFonts w:cs="Times New Roman"/>
          <w:lang w:val="en-US"/>
        </w:rPr>
        <w:t xml:space="preserve"> // Decision Support Systems. — 2018. — Vol. 113. — P. 32-42.</w:t>
      </w:r>
    </w:p>
    <w:p w14:paraId="72F34A50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Forrester’s Customer Experience Index score [</w:t>
      </w:r>
      <w:r w:rsidRPr="000737A1">
        <w:t>Электронный</w:t>
      </w:r>
      <w:r w:rsidRPr="00C874E6">
        <w:rPr>
          <w:lang w:val="en-US"/>
        </w:rPr>
        <w:t xml:space="preserve"> </w:t>
      </w:r>
      <w:r w:rsidRPr="000737A1">
        <w:t>ресурс</w:t>
      </w:r>
      <w:r w:rsidRPr="00C874E6">
        <w:rPr>
          <w:lang w:val="en-US"/>
        </w:rPr>
        <w:t xml:space="preserve">] // </w:t>
      </w:r>
      <w:r>
        <w:t>Аналитическое</w:t>
      </w:r>
      <w:r w:rsidRPr="00C874E6">
        <w:rPr>
          <w:lang w:val="en-US"/>
        </w:rPr>
        <w:t xml:space="preserve"> </w:t>
      </w:r>
      <w:r>
        <w:t>агентство</w:t>
      </w:r>
      <w:r w:rsidRPr="00C874E6">
        <w:rPr>
          <w:lang w:val="en-US"/>
        </w:rPr>
        <w:t xml:space="preserve"> Forrester Research — 2020. — URL: </w:t>
      </w:r>
      <w:hyperlink r:id="rId69" w:history="1">
        <w:r w:rsidRPr="00C874E6">
          <w:rPr>
            <w:rStyle w:val="a4"/>
            <w:lang w:val="en-US"/>
          </w:rPr>
          <w:t>https://go.forrester.com/analytics/cx-index/</w:t>
        </w:r>
      </w:hyperlink>
      <w:r w:rsidRPr="00C874E6">
        <w:rPr>
          <w:lang w:val="en-US"/>
        </w:rPr>
        <w:t xml:space="preserve"> (</w:t>
      </w:r>
      <w:r>
        <w:t>дата</w:t>
      </w:r>
      <w:r w:rsidRPr="00C874E6">
        <w:rPr>
          <w:lang w:val="en-US"/>
        </w:rPr>
        <w:t xml:space="preserve"> </w:t>
      </w:r>
      <w:r>
        <w:t>обращения</w:t>
      </w:r>
      <w:r w:rsidRPr="00C874E6">
        <w:rPr>
          <w:lang w:val="en-US"/>
        </w:rPr>
        <w:t xml:space="preserve"> 30.05.2020).</w:t>
      </w:r>
    </w:p>
    <w:p w14:paraId="7A76C410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Gottschalk, S.A. Cutting Through the Online Review Jungle — Investigating Selective </w:t>
      </w:r>
      <w:proofErr w:type="spellStart"/>
      <w:r w:rsidRPr="00C874E6">
        <w:rPr>
          <w:rFonts w:cs="Times New Roman"/>
          <w:lang w:val="en-US"/>
        </w:rPr>
        <w:t>eWOM</w:t>
      </w:r>
      <w:proofErr w:type="spellEnd"/>
      <w:r w:rsidRPr="00C874E6">
        <w:rPr>
          <w:rFonts w:cs="Times New Roman"/>
          <w:lang w:val="en-US"/>
        </w:rPr>
        <w:t xml:space="preserve"> Processing / S.A. Gottschalk, A. </w:t>
      </w:r>
      <w:proofErr w:type="spellStart"/>
      <w:r w:rsidRPr="00C874E6">
        <w:rPr>
          <w:rFonts w:cs="Times New Roman"/>
          <w:lang w:val="en-US"/>
        </w:rPr>
        <w:t>Mafael</w:t>
      </w:r>
      <w:proofErr w:type="spellEnd"/>
      <w:r w:rsidRPr="00C874E6">
        <w:rPr>
          <w:rFonts w:cs="Times New Roman"/>
          <w:lang w:val="en-US"/>
        </w:rPr>
        <w:t xml:space="preserve"> // Journal of Interactive Marketing. — 2017. — Vol. 37. — P. 89-104.</w:t>
      </w:r>
    </w:p>
    <w:p w14:paraId="394C9452" w14:textId="77777777" w:rsidR="005F1172" w:rsidRPr="00017AA8" w:rsidRDefault="005F1172" w:rsidP="005F1172">
      <w:pPr>
        <w:pStyle w:val="a8"/>
        <w:numPr>
          <w:ilvl w:val="0"/>
          <w:numId w:val="38"/>
        </w:numPr>
      </w:pPr>
      <w:r w:rsidRPr="00C874E6">
        <w:rPr>
          <w:lang w:val="en-US"/>
        </w:rPr>
        <w:t xml:space="preserve">Handbook of theories of social psychology. Vol.1 / edited by Paul A. M. </w:t>
      </w:r>
      <w:proofErr w:type="gramStart"/>
      <w:r w:rsidRPr="00C874E6">
        <w:rPr>
          <w:lang w:val="en-US"/>
        </w:rPr>
        <w:t>Van</w:t>
      </w:r>
      <w:proofErr w:type="gramEnd"/>
      <w:r w:rsidRPr="00C874E6">
        <w:rPr>
          <w:lang w:val="en-US"/>
        </w:rPr>
        <w:t xml:space="preserve"> Lange, Arie W. </w:t>
      </w:r>
      <w:proofErr w:type="spellStart"/>
      <w:r w:rsidRPr="00C874E6">
        <w:rPr>
          <w:lang w:val="en-US"/>
        </w:rPr>
        <w:t>Kruglanski</w:t>
      </w:r>
      <w:proofErr w:type="spellEnd"/>
      <w:r w:rsidRPr="00C874E6">
        <w:rPr>
          <w:lang w:val="en-US"/>
        </w:rPr>
        <w:t xml:space="preserve"> and E. Tory Higgins. </w:t>
      </w:r>
      <w:r w:rsidRPr="00017AA8">
        <w:t>─ 1</w:t>
      </w:r>
      <w:r w:rsidRPr="00C874E6">
        <w:rPr>
          <w:lang w:val="en-US"/>
        </w:rPr>
        <w:t>st</w:t>
      </w:r>
      <w:r w:rsidRPr="00017AA8">
        <w:t xml:space="preserve"> </w:t>
      </w:r>
      <w:r w:rsidRPr="00C874E6">
        <w:rPr>
          <w:lang w:val="en-US"/>
        </w:rPr>
        <w:t>ed</w:t>
      </w:r>
      <w:r w:rsidRPr="00017AA8">
        <w:t xml:space="preserve">. ─ </w:t>
      </w:r>
      <w:r w:rsidRPr="00C874E6">
        <w:rPr>
          <w:lang w:val="en-US"/>
        </w:rPr>
        <w:t>London</w:t>
      </w:r>
      <w:r w:rsidRPr="00017AA8">
        <w:t xml:space="preserve">: </w:t>
      </w:r>
      <w:r w:rsidRPr="00C874E6">
        <w:rPr>
          <w:lang w:val="en-US"/>
        </w:rPr>
        <w:t>Sage</w:t>
      </w:r>
      <w:r w:rsidRPr="00017AA8">
        <w:t xml:space="preserve"> </w:t>
      </w:r>
      <w:r w:rsidRPr="00C874E6">
        <w:rPr>
          <w:lang w:val="en-US"/>
        </w:rPr>
        <w:t>Publications</w:t>
      </w:r>
      <w:r w:rsidRPr="00017AA8">
        <w:t xml:space="preserve">, 2012. ─ </w:t>
      </w:r>
      <w:r w:rsidRPr="00C874E6">
        <w:rPr>
          <w:lang w:val="en-US"/>
        </w:rPr>
        <w:t>P</w:t>
      </w:r>
      <w:r w:rsidRPr="00017AA8">
        <w:t>. 246-266.</w:t>
      </w:r>
    </w:p>
    <w:p w14:paraId="49E2E70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>Hennig-</w:t>
      </w:r>
      <w:proofErr w:type="spellStart"/>
      <w:r w:rsidRPr="00C874E6">
        <w:rPr>
          <w:rFonts w:cs="Times New Roman"/>
          <w:lang w:val="en-US"/>
        </w:rPr>
        <w:t>Thurau</w:t>
      </w:r>
      <w:proofErr w:type="spellEnd"/>
      <w:r w:rsidRPr="00C874E6">
        <w:rPr>
          <w:rFonts w:cs="Times New Roman"/>
          <w:lang w:val="en-US"/>
        </w:rPr>
        <w:t>, T. Electronic word-of-mouth via consumer-opinion platforms: What motivates consumers to articulate themselves on the internet / T. Hennig-</w:t>
      </w:r>
      <w:proofErr w:type="spellStart"/>
      <w:r w:rsidRPr="00C874E6">
        <w:rPr>
          <w:rFonts w:cs="Times New Roman"/>
          <w:lang w:val="en-US"/>
        </w:rPr>
        <w:t>Thurau</w:t>
      </w:r>
      <w:proofErr w:type="spellEnd"/>
      <w:r w:rsidRPr="00C874E6">
        <w:rPr>
          <w:rFonts w:cs="Times New Roman"/>
          <w:lang w:val="en-US"/>
        </w:rPr>
        <w:t xml:space="preserve">, K.P. </w:t>
      </w:r>
      <w:proofErr w:type="spellStart"/>
      <w:r w:rsidRPr="00C874E6">
        <w:rPr>
          <w:rFonts w:cs="Times New Roman"/>
          <w:lang w:val="en-US"/>
        </w:rPr>
        <w:t>Gwinner</w:t>
      </w:r>
      <w:proofErr w:type="spellEnd"/>
      <w:r w:rsidRPr="00C874E6">
        <w:rPr>
          <w:rFonts w:cs="Times New Roman"/>
          <w:lang w:val="en-US"/>
        </w:rPr>
        <w:t xml:space="preserve">, G. Walsh, D.D. </w:t>
      </w:r>
      <w:proofErr w:type="spellStart"/>
      <w:r w:rsidRPr="00C874E6">
        <w:rPr>
          <w:rFonts w:cs="Times New Roman"/>
          <w:lang w:val="en-US"/>
        </w:rPr>
        <w:t>Gremler</w:t>
      </w:r>
      <w:proofErr w:type="spellEnd"/>
      <w:r w:rsidRPr="00C874E6">
        <w:rPr>
          <w:rFonts w:cs="Times New Roman"/>
          <w:lang w:val="en-US"/>
        </w:rPr>
        <w:t xml:space="preserve"> // Journal of Interactive Marketing. — 2004. — Vol. 18, N 1. — P. 38-52.</w:t>
      </w:r>
    </w:p>
    <w:p w14:paraId="20C5DE32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lastRenderedPageBreak/>
        <w:t>Hong, H. Understanding the determinants of online review helpfulness: A meta-analytic investigation / H. Hong, D. Xu, G.A. Wang, W. Fan // Decision Support Systems. —2017. — Vol. 102. — P. 1-11.</w:t>
      </w:r>
    </w:p>
    <w:p w14:paraId="61E9F828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Hsiao-Ching K. The Impact of Electronic Word-of-Mouth on Customer Satisfaction / K. Hsiao-Ching, N. </w:t>
      </w:r>
      <w:proofErr w:type="spellStart"/>
      <w:r w:rsidRPr="00C874E6">
        <w:rPr>
          <w:rFonts w:cs="Times New Roman"/>
          <w:lang w:val="en-US"/>
        </w:rPr>
        <w:t>Chinintorn</w:t>
      </w:r>
      <w:proofErr w:type="spellEnd"/>
      <w:r w:rsidRPr="00C874E6">
        <w:rPr>
          <w:rFonts w:cs="Times New Roman"/>
          <w:lang w:val="en-US"/>
        </w:rPr>
        <w:t xml:space="preserve"> // Journal of Marketing Theory and Practice. — 2019. — Vol. 27, N 3. – P. 331-348.</w:t>
      </w:r>
    </w:p>
    <w:p w14:paraId="67E2081F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>Hu, N. Ratings lead you to the product, reviews help you clinch it? The mediating role of online review sentiments on product sales / N. Hu, N.S. Koh, S.K. Reddy // Decision Support Systems. — 2014. — Vol. 57. — P. 42-53.</w:t>
      </w:r>
    </w:p>
    <w:p w14:paraId="655E752F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Huang, L. Comprehension and Assessment of Product Reviews: A Review-Product Congruity Proposition / L. Huang, C.-H. Tan, W. </w:t>
      </w:r>
      <w:proofErr w:type="spellStart"/>
      <w:r w:rsidRPr="00C874E6">
        <w:rPr>
          <w:rFonts w:cs="Times New Roman"/>
          <w:lang w:val="en-US"/>
        </w:rPr>
        <w:t>Ke</w:t>
      </w:r>
      <w:proofErr w:type="spellEnd"/>
      <w:r w:rsidRPr="00C874E6">
        <w:rPr>
          <w:rFonts w:cs="Times New Roman"/>
          <w:lang w:val="en-US"/>
        </w:rPr>
        <w:t xml:space="preserve">, K.-K. Wei // Journal of Management Information Systems. — 2013. — Vol. 30, N 3. — P. 311-343. </w:t>
      </w:r>
    </w:p>
    <w:p w14:paraId="73C289C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Jiménez, F.R. Too Popular to Ignore: The Influence of Online Reviews on Purchase Intentions of Search and Experience Products / F.R. Jiménez, N.A. Mendoza // Journal of Interactive Marketing. — 2013. — Vol. 27, N 3. — P. 226-235. </w:t>
      </w:r>
    </w:p>
    <w:p w14:paraId="092D75BC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Keyser, A. A Framework for Understanding and Managing the Customer Experience // A. Keyser, K.N. de Lemon, P. Klaus, T.L. </w:t>
      </w:r>
      <w:proofErr w:type="spellStart"/>
      <w:r w:rsidRPr="00C874E6">
        <w:rPr>
          <w:lang w:val="en-US"/>
        </w:rPr>
        <w:t>Keiningham</w:t>
      </w:r>
      <w:proofErr w:type="spellEnd"/>
      <w:r w:rsidRPr="00C874E6">
        <w:rPr>
          <w:lang w:val="en-US"/>
        </w:rPr>
        <w:t xml:space="preserve"> // Marketing Science Institute Working Paper Series. — 2015. — P. 15-121.</w:t>
      </w:r>
    </w:p>
    <w:p w14:paraId="300A754E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King, R.A. What we know and don’t know about online word-of-mouth: a review and synthesis of the literature / R.A. King, P. </w:t>
      </w:r>
      <w:proofErr w:type="spellStart"/>
      <w:r w:rsidRPr="00C874E6">
        <w:rPr>
          <w:lang w:val="en-US"/>
        </w:rPr>
        <w:t>Racherla</w:t>
      </w:r>
      <w:proofErr w:type="spellEnd"/>
      <w:r w:rsidRPr="00C874E6">
        <w:rPr>
          <w:lang w:val="en-US"/>
        </w:rPr>
        <w:t>, V.D. Bush // Journal of Interactive Marketing. — 2014. — Vol. 28, N 3. — P. 167-183.</w:t>
      </w:r>
    </w:p>
    <w:p w14:paraId="1C42FA2B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Krishnamoorthy, S. Linguistic features for review helpfulness prediction / S. Krishnamoorthy // Expert Systems with Applications. — 2015. — Vol. 42, N 7. — P. 3751-3759.</w:t>
      </w:r>
    </w:p>
    <w:p w14:paraId="50840C60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Kudeshia</w:t>
      </w:r>
      <w:proofErr w:type="spellEnd"/>
      <w:r w:rsidRPr="00C874E6">
        <w:rPr>
          <w:lang w:val="en-US"/>
        </w:rPr>
        <w:t xml:space="preserve">, C. The effect of </w:t>
      </w:r>
      <w:proofErr w:type="spellStart"/>
      <w:r w:rsidRPr="00C874E6">
        <w:rPr>
          <w:lang w:val="en-US"/>
        </w:rPr>
        <w:t>eWOM</w:t>
      </w:r>
      <w:proofErr w:type="spellEnd"/>
      <w:r w:rsidRPr="00C874E6">
        <w:rPr>
          <w:lang w:val="en-US"/>
        </w:rPr>
        <w:t xml:space="preserve"> on brand attitude and purchase intention of consumers: a cross-sectional study on consumer electronics / </w:t>
      </w:r>
      <w:r>
        <w:t>С</w:t>
      </w:r>
      <w:r w:rsidRPr="00C874E6">
        <w:rPr>
          <w:lang w:val="en-US"/>
        </w:rPr>
        <w:t xml:space="preserve">. </w:t>
      </w:r>
      <w:proofErr w:type="spellStart"/>
      <w:r w:rsidRPr="00C874E6">
        <w:rPr>
          <w:lang w:val="en-US"/>
        </w:rPr>
        <w:t>Kudeshia</w:t>
      </w:r>
      <w:proofErr w:type="spellEnd"/>
      <w:r w:rsidRPr="00C874E6">
        <w:rPr>
          <w:lang w:val="en-US"/>
        </w:rPr>
        <w:t>, A. Mittal // International Journal of Internet Marketing and Advertising. — 2016. — Vol. 10, N 3. — P. 131-151.</w:t>
      </w:r>
    </w:p>
    <w:p w14:paraId="74DBA70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Lee, J. The effect of negative online consumer reviews on product attitude: An information processing view / J. Lee, D.-H. Park, I. Han // Electronic Commerce Research and Applications. — 2008. — Vol. 7, N 3. — P. 341-352.  </w:t>
      </w:r>
    </w:p>
    <w:p w14:paraId="29A37D74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Lee, S.-G. Perceived Usefulness Factors of Online Reviews: A Study of Amazon.com / S.-G. Lee, S. </w:t>
      </w:r>
      <w:proofErr w:type="spellStart"/>
      <w:r w:rsidRPr="00C874E6">
        <w:rPr>
          <w:rFonts w:cs="Times New Roman"/>
          <w:lang w:val="en-US"/>
        </w:rPr>
        <w:t>Trimi</w:t>
      </w:r>
      <w:proofErr w:type="spellEnd"/>
      <w:r w:rsidRPr="00C874E6">
        <w:rPr>
          <w:rFonts w:cs="Times New Roman"/>
          <w:lang w:val="en-US"/>
        </w:rPr>
        <w:t xml:space="preserve">, C.-G. Yang // Journal of Computer Information Systems. — 2017. — Vol. 58, N 4. — P. 344-352. </w:t>
      </w:r>
    </w:p>
    <w:p w14:paraId="001090C1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lastRenderedPageBreak/>
        <w:t>Lemon, K. Understanding Customer Experience Throughout the Customer Journey / K. Lemon, P. Verhoef // Journal of Marketing. — 2016. — Vol. 80, N 6. — P. 69-96.</w:t>
      </w:r>
    </w:p>
    <w:p w14:paraId="168DE5C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Li, H. Making restaurant reviews useful and/or enjoyable? The impacts of temporal, explanatory, and sensory cues / H. Li, C. Wang, F. Meng, z. Zhang // International Journal of Hospitality Management. — 2018. — Vol. 83. — P. 257-265.  </w:t>
      </w:r>
    </w:p>
    <w:p w14:paraId="5CB4B678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Lin, C.-L. The effects of online reviews on purchasing intention: the moderating role of need for cognition / C.-L. Lin, S.-H. Lee, D-J. </w:t>
      </w:r>
      <w:proofErr w:type="spellStart"/>
      <w:r w:rsidRPr="00C874E6">
        <w:rPr>
          <w:rFonts w:cs="Times New Roman"/>
          <w:lang w:val="en-US"/>
        </w:rPr>
        <w:t>Horng</w:t>
      </w:r>
      <w:proofErr w:type="spellEnd"/>
      <w:r w:rsidRPr="00C874E6">
        <w:rPr>
          <w:rFonts w:cs="Times New Roman"/>
          <w:lang w:val="en-US"/>
        </w:rPr>
        <w:t xml:space="preserve"> // Social Behavior and Personality: an international journal. — 2011. — Vol. 39, N 1. — P. 71-81.</w:t>
      </w:r>
    </w:p>
    <w:p w14:paraId="1BC9036A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Liu, H. Do online reviews still matter post-purchase? / H. Liu, C. </w:t>
      </w:r>
      <w:proofErr w:type="spellStart"/>
      <w:r w:rsidRPr="00C874E6">
        <w:rPr>
          <w:lang w:val="en-US"/>
        </w:rPr>
        <w:t>Jayawardhena</w:t>
      </w:r>
      <w:proofErr w:type="spellEnd"/>
      <w:r w:rsidRPr="00C874E6">
        <w:rPr>
          <w:lang w:val="en-US"/>
        </w:rPr>
        <w:t xml:space="preserve">, V.S. </w:t>
      </w:r>
      <w:proofErr w:type="spellStart"/>
      <w:r w:rsidRPr="00C874E6">
        <w:rPr>
          <w:lang w:val="en-US"/>
        </w:rPr>
        <w:t>Osburg</w:t>
      </w:r>
      <w:proofErr w:type="spellEnd"/>
      <w:r w:rsidRPr="00C874E6">
        <w:rPr>
          <w:lang w:val="en-US"/>
        </w:rPr>
        <w:t>, M.M. Babu // Internet Research. — 2019. — Vol. 30, N 1. — P. 109-139.</w:t>
      </w:r>
    </w:p>
    <w:p w14:paraId="0994B76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Liu, J. Low-quality product review detection in opinion summarization / J. Liu, Y. Cao, C.-Y. Lin, Y. Huang, M. Zhou // Proceedings of the Conference on Empirical Methods in Natural Language Processing. — 2007. — P. 334-342.</w:t>
      </w:r>
    </w:p>
    <w:p w14:paraId="294C9F3E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Lopes, A.I. Which cues influence the perceived usefulness and credibility of an online review? A conjoint analysis / A.I. Lopes, N. Dens, P. De </w:t>
      </w:r>
      <w:proofErr w:type="spellStart"/>
      <w:r w:rsidRPr="00C874E6">
        <w:rPr>
          <w:lang w:val="en-US"/>
        </w:rPr>
        <w:t>Pelsmacker</w:t>
      </w:r>
      <w:proofErr w:type="spellEnd"/>
      <w:r w:rsidRPr="00C874E6">
        <w:rPr>
          <w:lang w:val="en-US"/>
        </w:rPr>
        <w:t xml:space="preserve">, F. De </w:t>
      </w:r>
      <w:proofErr w:type="spellStart"/>
      <w:r w:rsidRPr="00C874E6">
        <w:rPr>
          <w:lang w:val="en-US"/>
        </w:rPr>
        <w:t>Keyzer</w:t>
      </w:r>
      <w:proofErr w:type="spellEnd"/>
      <w:r w:rsidRPr="00C874E6">
        <w:rPr>
          <w:lang w:val="en-US"/>
        </w:rPr>
        <w:t xml:space="preserve"> // Online Information Review. — 2020. — Vol. 45, N 1. — P. 1-20. </w:t>
      </w:r>
    </w:p>
    <w:p w14:paraId="7B85E988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>Luan, J. Search product and experience product online reviews: An eye-tracking study on consumers’ review search behavior / J. Luan, Z. Yao, f. Zhao, H. Liu // Computers in Human Behavior. — 2016. — Vol.65. – P. 420-430.</w:t>
      </w:r>
    </w:p>
    <w:p w14:paraId="5B5D08B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Mackiewicz</w:t>
      </w:r>
      <w:proofErr w:type="spellEnd"/>
      <w:r w:rsidRPr="00C874E6">
        <w:rPr>
          <w:lang w:val="en-US"/>
        </w:rPr>
        <w:t xml:space="preserve">, J. Product Review Users’ Perceptions of Review Quality: The Role of Credibility, Informativeness, and Readability / J. </w:t>
      </w:r>
      <w:proofErr w:type="spellStart"/>
      <w:r w:rsidRPr="00C874E6">
        <w:rPr>
          <w:lang w:val="en-US"/>
        </w:rPr>
        <w:t>Mackiewicz</w:t>
      </w:r>
      <w:proofErr w:type="spellEnd"/>
      <w:r w:rsidRPr="00C874E6">
        <w:rPr>
          <w:lang w:val="en-US"/>
        </w:rPr>
        <w:t>, D. Yeats // IEEE Transactions on Professional Communication. — 2014. — Vol. 57, N 4. — P. 309-324.</w:t>
      </w:r>
    </w:p>
    <w:p w14:paraId="1B23DCC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Mackiewicz</w:t>
      </w:r>
      <w:proofErr w:type="spellEnd"/>
      <w:r w:rsidRPr="00C874E6">
        <w:rPr>
          <w:lang w:val="en-US"/>
        </w:rPr>
        <w:t xml:space="preserve">, J. Quality in Product Reviews: What Technical Communicators Should Know / J. </w:t>
      </w:r>
      <w:proofErr w:type="spellStart"/>
      <w:r w:rsidRPr="00C874E6">
        <w:rPr>
          <w:lang w:val="en-US"/>
        </w:rPr>
        <w:t>Mackiewicz</w:t>
      </w:r>
      <w:proofErr w:type="spellEnd"/>
      <w:r w:rsidRPr="00C874E6">
        <w:rPr>
          <w:lang w:val="en-US"/>
        </w:rPr>
        <w:t xml:space="preserve"> // Technical Communication. — 2015. — Vol. 62. — P. 3-18.</w:t>
      </w:r>
    </w:p>
    <w:p w14:paraId="49DA5E2B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Moran, G. </w:t>
      </w:r>
      <w:proofErr w:type="spellStart"/>
      <w:r w:rsidRPr="00C874E6">
        <w:rPr>
          <w:lang w:val="en-US"/>
        </w:rPr>
        <w:t>eWOM</w:t>
      </w:r>
      <w:proofErr w:type="spellEnd"/>
      <w:r w:rsidRPr="00C874E6">
        <w:rPr>
          <w:lang w:val="en-US"/>
        </w:rPr>
        <w:t xml:space="preserve"> credibility on social networking sites: a framework / G. Moran, L. </w:t>
      </w:r>
      <w:proofErr w:type="spellStart"/>
      <w:r w:rsidRPr="00C874E6">
        <w:rPr>
          <w:lang w:val="en-US"/>
        </w:rPr>
        <w:t>Muzellec</w:t>
      </w:r>
      <w:proofErr w:type="spellEnd"/>
      <w:r w:rsidRPr="00C874E6">
        <w:rPr>
          <w:lang w:val="en-US"/>
        </w:rPr>
        <w:t xml:space="preserve"> // Journal of Marketing Communications. — 2017. — Vol. 23. — P. 149-161.</w:t>
      </w:r>
    </w:p>
    <w:p w14:paraId="595B6C37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>Nelson, P. Information and Consumer Behavior / P. Nelson // Journal of Political Economy. — 1970. – Vol. 78, N 2. — P. 311-329.</w:t>
      </w:r>
    </w:p>
    <w:p w14:paraId="23535698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Ngarmwongnoi</w:t>
      </w:r>
      <w:proofErr w:type="spellEnd"/>
      <w:r w:rsidRPr="00C874E6">
        <w:rPr>
          <w:lang w:val="en-US"/>
        </w:rPr>
        <w:t xml:space="preserve">, C. The implications of </w:t>
      </w:r>
      <w:proofErr w:type="spellStart"/>
      <w:r w:rsidRPr="00C874E6">
        <w:rPr>
          <w:lang w:val="en-US"/>
        </w:rPr>
        <w:t>eWOM</w:t>
      </w:r>
      <w:proofErr w:type="spellEnd"/>
      <w:r w:rsidRPr="00C874E6">
        <w:rPr>
          <w:lang w:val="en-US"/>
        </w:rPr>
        <w:t xml:space="preserve"> adoption on the customer journey / C. </w:t>
      </w:r>
      <w:proofErr w:type="spellStart"/>
      <w:r w:rsidRPr="00C874E6">
        <w:rPr>
          <w:lang w:val="en-US"/>
        </w:rPr>
        <w:t>Ngarmwongnoi</w:t>
      </w:r>
      <w:proofErr w:type="spellEnd"/>
      <w:r w:rsidRPr="00C874E6">
        <w:rPr>
          <w:lang w:val="en-US"/>
        </w:rPr>
        <w:t xml:space="preserve">, J.S. Oliveira, M. </w:t>
      </w:r>
      <w:proofErr w:type="spellStart"/>
      <w:r w:rsidRPr="00C874E6">
        <w:rPr>
          <w:lang w:val="en-US"/>
        </w:rPr>
        <w:t>AbedRabbo</w:t>
      </w:r>
      <w:proofErr w:type="spellEnd"/>
      <w:r w:rsidRPr="00C874E6">
        <w:rPr>
          <w:lang w:val="en-US"/>
        </w:rPr>
        <w:t>, S. Mousavi // Journal of Consumer Marketing. — 2020. — Vol. 37, N 7. — P. 749-759.</w:t>
      </w:r>
    </w:p>
    <w:p w14:paraId="4F2DCC2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Online Marketplace Reviews: How to Make Your Business Stand Out // </w:t>
      </w:r>
      <w:r>
        <w:t>Агентство</w:t>
      </w:r>
      <w:r w:rsidRPr="00C874E6">
        <w:rPr>
          <w:lang w:val="en-US"/>
        </w:rPr>
        <w:t xml:space="preserve"> </w:t>
      </w:r>
      <w:proofErr w:type="spellStart"/>
      <w:r w:rsidRPr="00C874E6">
        <w:rPr>
          <w:lang w:val="en-US"/>
        </w:rPr>
        <w:t>Delante</w:t>
      </w:r>
      <w:proofErr w:type="spellEnd"/>
      <w:r w:rsidRPr="00C874E6">
        <w:rPr>
          <w:lang w:val="en-US"/>
        </w:rPr>
        <w:t xml:space="preserve">. — 2020. — URL: </w:t>
      </w:r>
      <w:hyperlink r:id="rId70" w:history="1">
        <w:r w:rsidRPr="00C874E6">
          <w:rPr>
            <w:rStyle w:val="a4"/>
            <w:lang w:val="en-US"/>
          </w:rPr>
          <w:t>https://delante.co/online-marketplace-reviews/</w:t>
        </w:r>
      </w:hyperlink>
      <w:r w:rsidRPr="00C874E6">
        <w:rPr>
          <w:rStyle w:val="a4"/>
          <w:lang w:val="en-US"/>
        </w:rPr>
        <w:t xml:space="preserve"> </w:t>
      </w:r>
      <w:r w:rsidRPr="00C874E6">
        <w:rPr>
          <w:lang w:val="en-US"/>
        </w:rPr>
        <w:t>(</w:t>
      </w:r>
      <w:r>
        <w:t>дата</w:t>
      </w:r>
      <w:r w:rsidRPr="00C874E6">
        <w:rPr>
          <w:lang w:val="en-US"/>
        </w:rPr>
        <w:t xml:space="preserve"> </w:t>
      </w:r>
      <w:r>
        <w:t>обращения</w:t>
      </w:r>
      <w:r w:rsidRPr="00C874E6">
        <w:rPr>
          <w:lang w:val="en-US"/>
        </w:rPr>
        <w:t>: 30.05.2020).</w:t>
      </w:r>
    </w:p>
    <w:p w14:paraId="2AFEB4B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lastRenderedPageBreak/>
        <w:t>Qahri-Saremi</w:t>
      </w:r>
      <w:proofErr w:type="spellEnd"/>
      <w:r w:rsidRPr="00C874E6">
        <w:rPr>
          <w:lang w:val="en-US"/>
        </w:rPr>
        <w:t xml:space="preserve">, H. Factors Affecting the Adoption of an Electronic Word of Mouth Message: A Meta-Analysis / H. </w:t>
      </w:r>
      <w:proofErr w:type="spellStart"/>
      <w:r w:rsidRPr="00C874E6">
        <w:rPr>
          <w:lang w:val="en-US"/>
        </w:rPr>
        <w:t>Qahri-Saremi</w:t>
      </w:r>
      <w:proofErr w:type="spellEnd"/>
      <w:r w:rsidRPr="00C874E6">
        <w:rPr>
          <w:lang w:val="en-US"/>
        </w:rPr>
        <w:t xml:space="preserve">, A. </w:t>
      </w:r>
      <w:proofErr w:type="spellStart"/>
      <w:r w:rsidRPr="00C874E6">
        <w:rPr>
          <w:lang w:val="en-US"/>
        </w:rPr>
        <w:t>Montazemi</w:t>
      </w:r>
      <w:proofErr w:type="spellEnd"/>
      <w:r w:rsidRPr="00C874E6">
        <w:rPr>
          <w:lang w:val="en-US"/>
        </w:rPr>
        <w:t xml:space="preserve"> // Journal of Management Information Systems. — 2019. — Vol. 36, N 3. — P. 969-1001.</w:t>
      </w:r>
    </w:p>
    <w:p w14:paraId="0867863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Riorini</w:t>
      </w:r>
      <w:proofErr w:type="spellEnd"/>
      <w:r w:rsidRPr="00C874E6">
        <w:rPr>
          <w:lang w:val="en-US"/>
        </w:rPr>
        <w:t xml:space="preserve">, S. The Role of Electronic Word of Mouth in Improving Brand Image of Online Shop / S. </w:t>
      </w:r>
      <w:proofErr w:type="spellStart"/>
      <w:r w:rsidRPr="00C874E6">
        <w:rPr>
          <w:lang w:val="en-US"/>
        </w:rPr>
        <w:t>Riorini</w:t>
      </w:r>
      <w:proofErr w:type="spellEnd"/>
      <w:r w:rsidRPr="00C874E6">
        <w:rPr>
          <w:lang w:val="en-US"/>
        </w:rPr>
        <w:t xml:space="preserve">, C. </w:t>
      </w:r>
      <w:proofErr w:type="spellStart"/>
      <w:r w:rsidRPr="00C874E6">
        <w:rPr>
          <w:lang w:val="en-US"/>
        </w:rPr>
        <w:t>Widayati</w:t>
      </w:r>
      <w:proofErr w:type="spellEnd"/>
      <w:r w:rsidRPr="00C874E6">
        <w:rPr>
          <w:lang w:val="en-US"/>
        </w:rPr>
        <w:t xml:space="preserve"> // </w:t>
      </w:r>
      <w:proofErr w:type="spellStart"/>
      <w:r w:rsidRPr="00C874E6">
        <w:rPr>
          <w:lang w:val="en-US"/>
        </w:rPr>
        <w:t>Jurnal</w:t>
      </w:r>
      <w:proofErr w:type="spellEnd"/>
      <w:r w:rsidRPr="00C874E6">
        <w:rPr>
          <w:lang w:val="en-US"/>
        </w:rPr>
        <w:t xml:space="preserve"> </w:t>
      </w:r>
      <w:proofErr w:type="spellStart"/>
      <w:r w:rsidRPr="00C874E6">
        <w:rPr>
          <w:lang w:val="en-US"/>
        </w:rPr>
        <w:t>Manajemen</w:t>
      </w:r>
      <w:proofErr w:type="spellEnd"/>
      <w:r w:rsidRPr="00C874E6">
        <w:rPr>
          <w:lang w:val="en-US"/>
        </w:rPr>
        <w:t>. — 2019. — Vol. 23, N 1. — P. 54-68.</w:t>
      </w:r>
    </w:p>
    <w:p w14:paraId="06945BC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Roy, S.K. Constituents and consequences of smart customer experience in retailing / S.K. Roy, M.S. Balaji, S. Sadeque, B. Nguyen, T.C. Melewar // Technological Forecasting and Social Change. — 2017. — Vol. 124. — P. 257-270.</w:t>
      </w:r>
    </w:p>
    <w:p w14:paraId="049271F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Schwager</w:t>
      </w:r>
      <w:proofErr w:type="spellEnd"/>
      <w:r w:rsidRPr="00C874E6">
        <w:rPr>
          <w:lang w:val="en-US"/>
        </w:rPr>
        <w:t xml:space="preserve">, A. Understanding Customer Experience / A. </w:t>
      </w:r>
      <w:proofErr w:type="spellStart"/>
      <w:r w:rsidRPr="00C874E6">
        <w:rPr>
          <w:lang w:val="en-US"/>
        </w:rPr>
        <w:t>Schwager</w:t>
      </w:r>
      <w:proofErr w:type="spellEnd"/>
      <w:r w:rsidRPr="00C874E6">
        <w:rPr>
          <w:lang w:val="en-US"/>
        </w:rPr>
        <w:t xml:space="preserve">, C. Meyer // Harvard Business Review. — 2007. — Vol. 85, N 2. — P. 116-129. </w:t>
      </w:r>
    </w:p>
    <w:p w14:paraId="012A9D79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Šerić</w:t>
      </w:r>
      <w:proofErr w:type="spellEnd"/>
      <w:r w:rsidRPr="00C874E6">
        <w:rPr>
          <w:lang w:val="en-US"/>
        </w:rPr>
        <w:t xml:space="preserve">, M. Consumer-Generated Reviews on </w:t>
      </w:r>
      <w:proofErr w:type="gramStart"/>
      <w:r w:rsidRPr="00C874E6">
        <w:rPr>
          <w:lang w:val="en-US"/>
        </w:rPr>
        <w:t>Social Media</w:t>
      </w:r>
      <w:proofErr w:type="gramEnd"/>
      <w:r w:rsidRPr="00C874E6">
        <w:rPr>
          <w:lang w:val="en-US"/>
        </w:rPr>
        <w:t xml:space="preserve"> and Brand Relationship Outcomes in the Fast-Food Chain Industry / M. </w:t>
      </w:r>
      <w:proofErr w:type="spellStart"/>
      <w:r w:rsidRPr="00C874E6">
        <w:rPr>
          <w:lang w:val="en-US"/>
        </w:rPr>
        <w:t>Šerić</w:t>
      </w:r>
      <w:proofErr w:type="spellEnd"/>
      <w:r w:rsidRPr="00C874E6">
        <w:rPr>
          <w:lang w:val="en-US"/>
        </w:rPr>
        <w:t xml:space="preserve">, D.G. </w:t>
      </w:r>
      <w:proofErr w:type="spellStart"/>
      <w:r w:rsidRPr="00C874E6">
        <w:rPr>
          <w:lang w:val="en-US"/>
        </w:rPr>
        <w:t>Praničević</w:t>
      </w:r>
      <w:proofErr w:type="spellEnd"/>
      <w:r w:rsidRPr="00C874E6">
        <w:rPr>
          <w:lang w:val="en-US"/>
        </w:rPr>
        <w:t xml:space="preserve"> // Journal of Hospitality Marketing &amp; Management. — 2017. — Vol. 27, N 2. — P. 218-238.</w:t>
      </w:r>
    </w:p>
    <w:p w14:paraId="5AE7D9C9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t xml:space="preserve">Shihab, M.R. Negative online reviews of popular products: understanding the effects of review proportion and quality on consumers’ attitude and intention to buy / M.R. Shihab, A.P. Putri // Electronic Commerce Research. — 2019. — Vol. 19. — P. 159-187. </w:t>
      </w:r>
    </w:p>
    <w:p w14:paraId="0B9AE20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proofErr w:type="spellStart"/>
      <w:r w:rsidRPr="00C874E6">
        <w:rPr>
          <w:lang w:val="en-US"/>
        </w:rPr>
        <w:t>Siering</w:t>
      </w:r>
      <w:proofErr w:type="spellEnd"/>
      <w:r w:rsidRPr="00C874E6">
        <w:rPr>
          <w:lang w:val="en-US"/>
        </w:rPr>
        <w:t xml:space="preserve">, M. Explaining and predicting online review helpfulness: The role of content and reviewer-related signals / M. </w:t>
      </w:r>
      <w:proofErr w:type="spellStart"/>
      <w:r w:rsidRPr="00C874E6">
        <w:rPr>
          <w:lang w:val="en-US"/>
        </w:rPr>
        <w:t>Siering</w:t>
      </w:r>
      <w:proofErr w:type="spellEnd"/>
      <w:r w:rsidRPr="00C874E6">
        <w:rPr>
          <w:lang w:val="en-US"/>
        </w:rPr>
        <w:t xml:space="preserve">, J. </w:t>
      </w:r>
      <w:proofErr w:type="spellStart"/>
      <w:r w:rsidRPr="00C874E6">
        <w:rPr>
          <w:lang w:val="en-US"/>
        </w:rPr>
        <w:t>Muntermann</w:t>
      </w:r>
      <w:proofErr w:type="spellEnd"/>
      <w:r w:rsidRPr="00C874E6">
        <w:rPr>
          <w:lang w:val="en-US"/>
        </w:rPr>
        <w:t>, B. Rajagopalan // Decision Support Systems. — 2018. — Vol. 108. — P. 1-12.</w:t>
      </w:r>
    </w:p>
    <w:p w14:paraId="4FDD8B45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Stein, A. The customer experience – loyalty link: moderating role of motivation orientation / A. Stein, B. </w:t>
      </w:r>
      <w:proofErr w:type="spellStart"/>
      <w:r w:rsidRPr="00C874E6">
        <w:rPr>
          <w:lang w:val="en-US"/>
        </w:rPr>
        <w:t>Ramaseshan</w:t>
      </w:r>
      <w:proofErr w:type="spellEnd"/>
      <w:r w:rsidRPr="00C874E6">
        <w:rPr>
          <w:lang w:val="en-US"/>
        </w:rPr>
        <w:t xml:space="preserve"> // Journal of Service Management. — 2019. — Vol. 31, N 1. — P. 51-78.</w:t>
      </w:r>
    </w:p>
    <w:p w14:paraId="0134AB6A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rFonts w:cs="Times New Roman"/>
          <w:lang w:val="en-US"/>
        </w:rPr>
        <w:t>The Growing Power of Reviews [</w:t>
      </w:r>
      <w:r w:rsidRPr="00C874E6">
        <w:rPr>
          <w:rFonts w:cs="Times New Roman"/>
        </w:rPr>
        <w:t>Электронный</w:t>
      </w:r>
      <w:r w:rsidRPr="00C874E6">
        <w:rPr>
          <w:rFonts w:cs="Times New Roman"/>
          <w:lang w:val="en-US"/>
        </w:rPr>
        <w:t xml:space="preserve"> </w:t>
      </w:r>
      <w:r w:rsidRPr="00C874E6">
        <w:rPr>
          <w:rFonts w:cs="Times New Roman"/>
        </w:rPr>
        <w:t>ресурс</w:t>
      </w:r>
      <w:r w:rsidRPr="00C874E6">
        <w:rPr>
          <w:rFonts w:cs="Times New Roman"/>
          <w:lang w:val="en-US"/>
        </w:rPr>
        <w:t xml:space="preserve">] // </w:t>
      </w:r>
      <w:r w:rsidRPr="00C874E6">
        <w:rPr>
          <w:rFonts w:cs="Times New Roman"/>
        </w:rPr>
        <w:t>Агентство</w:t>
      </w:r>
      <w:r w:rsidRPr="00C874E6">
        <w:rPr>
          <w:rFonts w:cs="Times New Roman"/>
          <w:lang w:val="en-US"/>
        </w:rPr>
        <w:t xml:space="preserve"> Power Reviews. — 2018. — URL: </w:t>
      </w:r>
      <w:hyperlink r:id="rId71" w:history="1">
        <w:r w:rsidRPr="00C874E6">
          <w:rPr>
            <w:rStyle w:val="a4"/>
            <w:rFonts w:cs="Times New Roman"/>
            <w:lang w:val="en-US"/>
          </w:rPr>
          <w:t>https://www.powerreviews.com/wp-content/uploads/2018/03/The-Growing-Power-of-Reviews.pdf</w:t>
        </w:r>
      </w:hyperlink>
      <w:r w:rsidRPr="00C874E6">
        <w:rPr>
          <w:rFonts w:cs="Times New Roman"/>
          <w:lang w:val="en-US"/>
        </w:rPr>
        <w:t xml:space="preserve"> (</w:t>
      </w:r>
      <w:r w:rsidRPr="00C874E6">
        <w:rPr>
          <w:rFonts w:cs="Times New Roman"/>
        </w:rPr>
        <w:t>дата</w:t>
      </w:r>
      <w:r w:rsidRPr="00C874E6">
        <w:rPr>
          <w:rFonts w:cs="Times New Roman"/>
          <w:lang w:val="en-US"/>
        </w:rPr>
        <w:t xml:space="preserve"> </w:t>
      </w:r>
      <w:r w:rsidRPr="00C874E6">
        <w:rPr>
          <w:rFonts w:cs="Times New Roman"/>
        </w:rPr>
        <w:t>обращения</w:t>
      </w:r>
      <w:r w:rsidRPr="00C874E6">
        <w:rPr>
          <w:rFonts w:cs="Times New Roman"/>
          <w:lang w:val="en-US"/>
        </w:rPr>
        <w:t xml:space="preserve"> 30.05.2020).</w:t>
      </w:r>
    </w:p>
    <w:p w14:paraId="5CA0B0B6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 xml:space="preserve">Thomas, M.-J. Determinants of Online Review Credibility and Its Impact on Consumers' Purchase Intention / M.-J. Thomas, B. Wirtz, J. </w:t>
      </w:r>
      <w:proofErr w:type="spellStart"/>
      <w:r w:rsidRPr="00C874E6">
        <w:rPr>
          <w:lang w:val="en-US"/>
        </w:rPr>
        <w:t>Weyerer</w:t>
      </w:r>
      <w:proofErr w:type="spellEnd"/>
      <w:r w:rsidRPr="00C874E6">
        <w:rPr>
          <w:lang w:val="en-US"/>
        </w:rPr>
        <w:t xml:space="preserve"> // Journal of Electronic Commerce Research. — 2019. — Vol. 20. — P. 1-21.</w:t>
      </w:r>
    </w:p>
    <w:p w14:paraId="1BA82098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proofErr w:type="spellStart"/>
      <w:r w:rsidRPr="00C874E6">
        <w:rPr>
          <w:rFonts w:cs="Times New Roman"/>
          <w:lang w:val="en-US"/>
        </w:rPr>
        <w:t>Verhagen</w:t>
      </w:r>
      <w:proofErr w:type="spellEnd"/>
      <w:r w:rsidRPr="00C874E6">
        <w:rPr>
          <w:rFonts w:cs="Times New Roman"/>
          <w:lang w:val="en-US"/>
        </w:rPr>
        <w:t xml:space="preserve">, T. The influence of online store beliefs on consumer online impulse buying: A model and empirical application / T. </w:t>
      </w:r>
      <w:proofErr w:type="spellStart"/>
      <w:r w:rsidRPr="00C874E6">
        <w:rPr>
          <w:rFonts w:cs="Times New Roman"/>
          <w:lang w:val="en-US"/>
        </w:rPr>
        <w:t>Verhagen</w:t>
      </w:r>
      <w:proofErr w:type="spellEnd"/>
      <w:r w:rsidRPr="00C874E6">
        <w:rPr>
          <w:rFonts w:cs="Times New Roman"/>
          <w:lang w:val="en-US"/>
        </w:rPr>
        <w:t xml:space="preserve">, W. van </w:t>
      </w:r>
      <w:proofErr w:type="spellStart"/>
      <w:r w:rsidRPr="00C874E6">
        <w:rPr>
          <w:rFonts w:cs="Times New Roman"/>
          <w:lang w:val="en-US"/>
        </w:rPr>
        <w:t>Dolen</w:t>
      </w:r>
      <w:proofErr w:type="spellEnd"/>
      <w:r w:rsidRPr="00C874E6">
        <w:rPr>
          <w:rFonts w:cs="Times New Roman"/>
          <w:lang w:val="en-US"/>
        </w:rPr>
        <w:t xml:space="preserve"> // Information &amp; Management. — 2011. — Vol. 48, N 8. — P. 320-327.</w:t>
      </w:r>
    </w:p>
    <w:p w14:paraId="1BF72A6F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lang w:val="en-US"/>
        </w:rPr>
      </w:pPr>
      <w:r w:rsidRPr="00C874E6">
        <w:rPr>
          <w:lang w:val="en-US"/>
        </w:rPr>
        <w:t>Winnie, P. The Impact of Trustworthiness and Customer e-Loyalty and e-Satisfaction / P. Winnie // International Journal of Academic Research in Business and Social Sciences. — 2014. — Vol. 1, N 2. — P. 118-136.</w:t>
      </w:r>
    </w:p>
    <w:p w14:paraId="7423952D" w14:textId="77777777" w:rsidR="005F1172" w:rsidRPr="00C874E6" w:rsidRDefault="005F1172" w:rsidP="005F1172">
      <w:pPr>
        <w:pStyle w:val="a8"/>
        <w:numPr>
          <w:ilvl w:val="0"/>
          <w:numId w:val="38"/>
        </w:numPr>
        <w:rPr>
          <w:rFonts w:cs="Times New Roman"/>
          <w:lang w:val="en-US"/>
        </w:rPr>
      </w:pPr>
      <w:r w:rsidRPr="00C874E6">
        <w:rPr>
          <w:rFonts w:cs="Times New Roman"/>
          <w:lang w:val="en-US"/>
        </w:rPr>
        <w:lastRenderedPageBreak/>
        <w:t>Zhang, K. Online reviews and impulse buying behavior: the role of browsing and impulsiveness / K. Zhang, H. Xu, S. Zhao, Y. Yu // Internet Research. — 2018. — Vol. 28, N 3. – P. 522-543.</w:t>
      </w:r>
    </w:p>
    <w:p w14:paraId="38211EA9" w14:textId="77777777" w:rsidR="005F1172" w:rsidRPr="005F1172" w:rsidRDefault="005F1172" w:rsidP="005F1172">
      <w:pPr>
        <w:ind w:firstLine="0"/>
        <w:rPr>
          <w:rFonts w:cs="Times New Roman"/>
          <w:lang w:val="en-US"/>
        </w:rPr>
      </w:pPr>
    </w:p>
    <w:p w14:paraId="571FB523" w14:textId="77777777" w:rsidR="00441F62" w:rsidRPr="005F1172" w:rsidRDefault="00441F62" w:rsidP="00441F62">
      <w:pPr>
        <w:rPr>
          <w:lang w:val="en-US"/>
        </w:rPr>
      </w:pPr>
    </w:p>
    <w:p w14:paraId="07D0D38E" w14:textId="3070BDAF" w:rsidR="00F03BBE" w:rsidRPr="00CE339C" w:rsidRDefault="007D5017" w:rsidP="00973F75">
      <w:pPr>
        <w:pStyle w:val="1"/>
        <w:numPr>
          <w:ilvl w:val="0"/>
          <w:numId w:val="0"/>
        </w:numPr>
        <w:ind w:left="431" w:hanging="431"/>
        <w:jc w:val="both"/>
      </w:pPr>
      <w:bookmarkStart w:id="17" w:name="_Toc73544608"/>
      <w:r w:rsidRPr="00CE339C">
        <w:lastRenderedPageBreak/>
        <w:t>ПРИЛОЖЕНИЯ</w:t>
      </w:r>
      <w:bookmarkEnd w:id="17"/>
    </w:p>
    <w:p w14:paraId="27822AB5" w14:textId="7029C27B" w:rsidR="00F03BBE" w:rsidRPr="00CE339C" w:rsidRDefault="00F03BBE" w:rsidP="00AB3E60">
      <w:pPr>
        <w:jc w:val="both"/>
      </w:pPr>
      <w:r w:rsidRPr="00CE339C">
        <w:rPr>
          <w:b/>
          <w:bCs/>
        </w:rPr>
        <w:t>Приложение 1</w:t>
      </w:r>
      <w:r w:rsidR="007D5017" w:rsidRPr="00CE339C">
        <w:rPr>
          <w:b/>
          <w:bCs/>
        </w:rPr>
        <w:t>.</w:t>
      </w:r>
      <w:r w:rsidR="007D5017" w:rsidRPr="00CE339C">
        <w:t xml:space="preserve"> Итоги анализа форматов представления отзывов на российских маркетплейсах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15"/>
        <w:gridCol w:w="636"/>
        <w:gridCol w:w="636"/>
        <w:gridCol w:w="662"/>
        <w:gridCol w:w="636"/>
        <w:gridCol w:w="668"/>
        <w:gridCol w:w="636"/>
        <w:gridCol w:w="636"/>
      </w:tblGrid>
      <w:tr w:rsidR="00977D1B" w:rsidRPr="00CE339C" w14:paraId="0A73EDD4" w14:textId="77777777" w:rsidTr="009D0946">
        <w:trPr>
          <w:cantSplit/>
          <w:trHeight w:val="2308"/>
        </w:trPr>
        <w:tc>
          <w:tcPr>
            <w:tcW w:w="4815" w:type="dxa"/>
            <w:textDirection w:val="btLr"/>
          </w:tcPr>
          <w:p w14:paraId="30CABDF1" w14:textId="77777777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</w:p>
        </w:tc>
        <w:tc>
          <w:tcPr>
            <w:tcW w:w="636" w:type="dxa"/>
            <w:textDirection w:val="btLr"/>
            <w:vAlign w:val="center"/>
          </w:tcPr>
          <w:p w14:paraId="6CE5905A" w14:textId="1B112315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proofErr w:type="spellStart"/>
            <w:r w:rsidRPr="00CE339C">
              <w:rPr>
                <w:b/>
                <w:bCs/>
                <w:color w:val="000000"/>
              </w:rPr>
              <w:t>Ozon</w:t>
            </w:r>
            <w:proofErr w:type="spellEnd"/>
          </w:p>
        </w:tc>
        <w:tc>
          <w:tcPr>
            <w:tcW w:w="636" w:type="dxa"/>
            <w:textDirection w:val="btLr"/>
            <w:vAlign w:val="center"/>
          </w:tcPr>
          <w:p w14:paraId="3DDFC9AD" w14:textId="7B7BA18F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proofErr w:type="spellStart"/>
            <w:r w:rsidRPr="00CE339C">
              <w:rPr>
                <w:b/>
                <w:bCs/>
                <w:color w:val="000000"/>
              </w:rPr>
              <w:t>Яндекс.Маркет</w:t>
            </w:r>
            <w:proofErr w:type="spellEnd"/>
          </w:p>
        </w:tc>
        <w:tc>
          <w:tcPr>
            <w:tcW w:w="662" w:type="dxa"/>
            <w:textDirection w:val="btLr"/>
            <w:vAlign w:val="center"/>
          </w:tcPr>
          <w:p w14:paraId="4D48CAC9" w14:textId="50F1EF59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r w:rsidRPr="00CE339C">
              <w:rPr>
                <w:b/>
                <w:bCs/>
                <w:color w:val="000000"/>
              </w:rPr>
              <w:t>Wildberries</w:t>
            </w:r>
          </w:p>
        </w:tc>
        <w:tc>
          <w:tcPr>
            <w:tcW w:w="636" w:type="dxa"/>
            <w:textDirection w:val="btLr"/>
            <w:vAlign w:val="center"/>
          </w:tcPr>
          <w:p w14:paraId="7C987228" w14:textId="6C7801AC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proofErr w:type="spellStart"/>
            <w:r w:rsidRPr="00CE339C">
              <w:rPr>
                <w:b/>
                <w:bCs/>
                <w:color w:val="000000"/>
              </w:rPr>
              <w:t>Goods</w:t>
            </w:r>
            <w:proofErr w:type="spellEnd"/>
          </w:p>
        </w:tc>
        <w:tc>
          <w:tcPr>
            <w:tcW w:w="668" w:type="dxa"/>
            <w:textDirection w:val="btLr"/>
            <w:vAlign w:val="center"/>
          </w:tcPr>
          <w:p w14:paraId="7F60735F" w14:textId="6200219E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proofErr w:type="spellStart"/>
            <w:r w:rsidRPr="00CE339C">
              <w:rPr>
                <w:b/>
                <w:bCs/>
                <w:color w:val="000000"/>
              </w:rPr>
              <w:t>Aliexpress</w:t>
            </w:r>
            <w:proofErr w:type="spellEnd"/>
            <w:r w:rsidR="00C31169" w:rsidRPr="00CE339C">
              <w:rPr>
                <w:b/>
                <w:bCs/>
                <w:color w:val="000000"/>
              </w:rPr>
              <w:t xml:space="preserve"> Россия</w:t>
            </w:r>
          </w:p>
        </w:tc>
        <w:tc>
          <w:tcPr>
            <w:tcW w:w="636" w:type="dxa"/>
            <w:textDirection w:val="btLr"/>
            <w:vAlign w:val="center"/>
          </w:tcPr>
          <w:p w14:paraId="3236F3AE" w14:textId="36BA40C2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r w:rsidRPr="00CE339C">
              <w:rPr>
                <w:b/>
                <w:bCs/>
                <w:color w:val="000000"/>
              </w:rPr>
              <w:t>Joom</w:t>
            </w:r>
          </w:p>
        </w:tc>
        <w:tc>
          <w:tcPr>
            <w:tcW w:w="636" w:type="dxa"/>
            <w:textDirection w:val="btLr"/>
            <w:vAlign w:val="center"/>
          </w:tcPr>
          <w:p w14:paraId="012F30E8" w14:textId="22532726" w:rsidR="009860DB" w:rsidRPr="00CE339C" w:rsidRDefault="009860DB" w:rsidP="009D0946">
            <w:pPr>
              <w:spacing w:line="240" w:lineRule="auto"/>
              <w:ind w:left="113" w:right="113" w:firstLine="0"/>
              <w:jc w:val="center"/>
            </w:pPr>
            <w:proofErr w:type="spellStart"/>
            <w:r w:rsidRPr="00CE339C">
              <w:rPr>
                <w:b/>
                <w:bCs/>
                <w:color w:val="000000"/>
              </w:rPr>
              <w:t>KazanExpress</w:t>
            </w:r>
            <w:proofErr w:type="spellEnd"/>
          </w:p>
        </w:tc>
      </w:tr>
      <w:tr w:rsidR="009860DB" w:rsidRPr="00CE339C" w14:paraId="2A4924ED" w14:textId="77777777" w:rsidTr="00A77D98">
        <w:tc>
          <w:tcPr>
            <w:tcW w:w="9325" w:type="dxa"/>
            <w:gridSpan w:val="8"/>
            <w:vAlign w:val="center"/>
          </w:tcPr>
          <w:p w14:paraId="1D9CFAAB" w14:textId="57C83A26" w:rsidR="009860DB" w:rsidRPr="00CE339C" w:rsidRDefault="009860DB" w:rsidP="009D0946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 xml:space="preserve">Элементы </w:t>
            </w:r>
            <w:r w:rsidR="002A6ACC" w:rsidRPr="00CE339C">
              <w:rPr>
                <w:b/>
                <w:bCs/>
              </w:rPr>
              <w:t>оценки</w:t>
            </w:r>
          </w:p>
        </w:tc>
      </w:tr>
      <w:tr w:rsidR="00977D1B" w:rsidRPr="00CE339C" w14:paraId="60C1581A" w14:textId="77777777" w:rsidTr="00EA505E">
        <w:tc>
          <w:tcPr>
            <w:tcW w:w="4815" w:type="dxa"/>
            <w:vAlign w:val="center"/>
          </w:tcPr>
          <w:p w14:paraId="531A516B" w14:textId="4288B581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Количественный отзыв (рейтинг товара)</w:t>
            </w:r>
          </w:p>
        </w:tc>
        <w:tc>
          <w:tcPr>
            <w:tcW w:w="636" w:type="dxa"/>
            <w:vAlign w:val="center"/>
          </w:tcPr>
          <w:p w14:paraId="33B24DFD" w14:textId="0CDEC5C9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5A66ADC3" w14:textId="59565735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3024FD4A" w14:textId="605C6604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615C57E" w14:textId="53C29885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5C4642CC" w14:textId="6B6203D3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E7D65A7" w14:textId="2A39A9DE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BB16D77" w14:textId="01367900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</w:tr>
      <w:tr w:rsidR="00977D1B" w:rsidRPr="00CE339C" w14:paraId="69A90900" w14:textId="77777777" w:rsidTr="00EA505E">
        <w:tc>
          <w:tcPr>
            <w:tcW w:w="4815" w:type="dxa"/>
            <w:vAlign w:val="center"/>
          </w:tcPr>
          <w:p w14:paraId="745DD09B" w14:textId="11A7E13F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Качественный отзыв (комментарий)</w:t>
            </w:r>
          </w:p>
        </w:tc>
        <w:tc>
          <w:tcPr>
            <w:tcW w:w="636" w:type="dxa"/>
            <w:vAlign w:val="center"/>
          </w:tcPr>
          <w:p w14:paraId="4E18D17B" w14:textId="21CCB631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929293C" w14:textId="45762A54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2B1FBC90" w14:textId="6142A427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B91AB03" w14:textId="54A06733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1E5A95F7" w14:textId="28A3F31C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437F295" w14:textId="34B23C02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1620D67" w14:textId="34B4F377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</w:tr>
      <w:tr w:rsidR="00977D1B" w:rsidRPr="00CE339C" w14:paraId="369781B1" w14:textId="77777777" w:rsidTr="00EA505E">
        <w:tc>
          <w:tcPr>
            <w:tcW w:w="4815" w:type="dxa"/>
            <w:vAlign w:val="center"/>
          </w:tcPr>
          <w:p w14:paraId="14CB2403" w14:textId="0048DE22" w:rsidR="009860DB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Оценка по критериям</w:t>
            </w:r>
          </w:p>
        </w:tc>
        <w:tc>
          <w:tcPr>
            <w:tcW w:w="636" w:type="dxa"/>
            <w:vAlign w:val="center"/>
          </w:tcPr>
          <w:p w14:paraId="503146DA" w14:textId="1CECF4CC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D780924" w14:textId="49780469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51036BCA" w14:textId="1C4E02DE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0B4B09B0" w14:textId="77D0C680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58BF6E97" w14:textId="1F5C241F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30285E6" w14:textId="2CE28A69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2D7A9BC" w14:textId="09E4AD1F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977D1B" w:rsidRPr="00CE339C" w14:paraId="1D04582D" w14:textId="77777777" w:rsidTr="00EA505E">
        <w:tc>
          <w:tcPr>
            <w:tcW w:w="4815" w:type="dxa"/>
            <w:vAlign w:val="center"/>
          </w:tcPr>
          <w:p w14:paraId="6D572875" w14:textId="3B3DCB10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Структура отзыва</w:t>
            </w:r>
          </w:p>
        </w:tc>
        <w:tc>
          <w:tcPr>
            <w:tcW w:w="636" w:type="dxa"/>
            <w:vAlign w:val="center"/>
          </w:tcPr>
          <w:p w14:paraId="43B80372" w14:textId="24D242F9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568F878" w14:textId="31601397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2710D515" w14:textId="4DDC461F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BCB5707" w14:textId="167AEAEE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52D67D8F" w14:textId="049373DF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099BC4DF" w14:textId="27D0E976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7DC6465" w14:textId="1499173B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977D1B" w:rsidRPr="00CE339C" w14:paraId="6AB4DDAE" w14:textId="77777777" w:rsidTr="00EA505E">
        <w:tc>
          <w:tcPr>
            <w:tcW w:w="4815" w:type="dxa"/>
            <w:vAlign w:val="center"/>
          </w:tcPr>
          <w:p w14:paraId="4AB775E3" w14:textId="4141AF27" w:rsidR="009860DB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Фотографии</w:t>
            </w:r>
            <w:r w:rsidR="009860DB" w:rsidRPr="00CE339C">
              <w:rPr>
                <w:color w:val="000000"/>
              </w:rPr>
              <w:t xml:space="preserve"> к отзыву</w:t>
            </w:r>
          </w:p>
        </w:tc>
        <w:tc>
          <w:tcPr>
            <w:tcW w:w="636" w:type="dxa"/>
            <w:vAlign w:val="center"/>
          </w:tcPr>
          <w:p w14:paraId="7B326080" w14:textId="501CF139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56AD02F0" w14:textId="015EF9CB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46569584" w14:textId="33A18B4E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2B2CB1D" w14:textId="33696954" w:rsidR="009860DB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2026C911" w14:textId="1AEBD525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AFC4721" w14:textId="645C9CB1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B417F14" w14:textId="4FF4319A" w:rsidR="009860DB" w:rsidRPr="00CE339C" w:rsidRDefault="009860DB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</w:tr>
      <w:tr w:rsidR="00C31169" w:rsidRPr="00CE339C" w14:paraId="11E07C64" w14:textId="77777777" w:rsidTr="00692A65">
        <w:tc>
          <w:tcPr>
            <w:tcW w:w="9325" w:type="dxa"/>
            <w:gridSpan w:val="8"/>
          </w:tcPr>
          <w:p w14:paraId="2F595A0D" w14:textId="22E1AEC1" w:rsidR="00C31169" w:rsidRPr="00CE339C" w:rsidRDefault="00C31169" w:rsidP="009D0946">
            <w:pPr>
              <w:spacing w:line="240" w:lineRule="auto"/>
              <w:ind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Элементы обратной связи</w:t>
            </w:r>
          </w:p>
        </w:tc>
      </w:tr>
      <w:tr w:rsidR="00EA505E" w:rsidRPr="00CE339C" w14:paraId="5ACA77B0" w14:textId="77777777" w:rsidTr="00EA505E">
        <w:tc>
          <w:tcPr>
            <w:tcW w:w="4815" w:type="dxa"/>
            <w:vAlign w:val="center"/>
          </w:tcPr>
          <w:p w14:paraId="442D811F" w14:textId="1B9AE01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Сортировка по полезности</w:t>
            </w:r>
          </w:p>
        </w:tc>
        <w:tc>
          <w:tcPr>
            <w:tcW w:w="636" w:type="dxa"/>
            <w:vAlign w:val="center"/>
          </w:tcPr>
          <w:p w14:paraId="20BF4E51" w14:textId="7B40406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662C3AE9" w14:textId="6AF4A38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49DCF368" w14:textId="4631B3A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3C72B2CD" w14:textId="7BC4F5A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17422A08" w14:textId="4E10595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0533A4A" w14:textId="6441150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3F00A5D" w14:textId="2FD0C25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7F92437D" w14:textId="77777777" w:rsidTr="00EA505E">
        <w:tc>
          <w:tcPr>
            <w:tcW w:w="4815" w:type="dxa"/>
            <w:vAlign w:val="center"/>
          </w:tcPr>
          <w:p w14:paraId="2F0F305D" w14:textId="0123654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Сортировка по дате публикации</w:t>
            </w:r>
          </w:p>
        </w:tc>
        <w:tc>
          <w:tcPr>
            <w:tcW w:w="636" w:type="dxa"/>
            <w:vAlign w:val="center"/>
          </w:tcPr>
          <w:p w14:paraId="74BF240B" w14:textId="76BCC67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63D6A60A" w14:textId="4317BAC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3CACCB23" w14:textId="0065001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BF9E112" w14:textId="3DC15B1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4C3C43D5" w14:textId="3DD0F21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3F03297B" w14:textId="13E4A8C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75B2B1F" w14:textId="462B081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4F05E684" w14:textId="77777777" w:rsidTr="00EA505E">
        <w:tc>
          <w:tcPr>
            <w:tcW w:w="4815" w:type="dxa"/>
            <w:vAlign w:val="center"/>
          </w:tcPr>
          <w:p w14:paraId="4B44AE4B" w14:textId="17E4701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Сортировка по рейтингу</w:t>
            </w:r>
          </w:p>
        </w:tc>
        <w:tc>
          <w:tcPr>
            <w:tcW w:w="636" w:type="dxa"/>
            <w:vAlign w:val="center"/>
          </w:tcPr>
          <w:p w14:paraId="24DF46F1" w14:textId="7BE276F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4B16145" w14:textId="39FA609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43ED661D" w14:textId="5558FEC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5733C68" w14:textId="5233551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30E11B67" w14:textId="16550930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6E50C0B" w14:textId="574E2D2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C0BE2BA" w14:textId="6D26621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5FF4D1E1" w14:textId="77777777" w:rsidTr="00EA505E">
        <w:tc>
          <w:tcPr>
            <w:tcW w:w="4815" w:type="dxa"/>
            <w:vAlign w:val="center"/>
          </w:tcPr>
          <w:p w14:paraId="260C6EBC" w14:textId="31AD2E3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Фильтрация по дополненным отзывам</w:t>
            </w:r>
          </w:p>
        </w:tc>
        <w:tc>
          <w:tcPr>
            <w:tcW w:w="636" w:type="dxa"/>
            <w:vAlign w:val="center"/>
          </w:tcPr>
          <w:p w14:paraId="4600DE50" w14:textId="748F00E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2A5D8FDC" w14:textId="2D2255E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6264BADE" w14:textId="1945D9A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D61CF95" w14:textId="27BCB77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3C65676A" w14:textId="0DD7F0A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93D10A5" w14:textId="30372F80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6B45A30" w14:textId="5026014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5238C978" w14:textId="77777777" w:rsidTr="00EA505E">
        <w:tc>
          <w:tcPr>
            <w:tcW w:w="4815" w:type="dxa"/>
            <w:vAlign w:val="center"/>
          </w:tcPr>
          <w:p w14:paraId="6B1EDD9B" w14:textId="45F04DE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Фильтрация по наличию фотографий</w:t>
            </w:r>
          </w:p>
        </w:tc>
        <w:tc>
          <w:tcPr>
            <w:tcW w:w="636" w:type="dxa"/>
            <w:vAlign w:val="center"/>
          </w:tcPr>
          <w:p w14:paraId="1A286EFC" w14:textId="5D0B574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C366DC6" w14:textId="17204D3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6F1E0F8E" w14:textId="4D3FB5B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6F47B77D" w14:textId="202BDD5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2D572ED2" w14:textId="4DD6351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4AC043C" w14:textId="2DC02DF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562B3262" w14:textId="40B1334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2E80A028" w14:textId="77777777" w:rsidTr="00EA505E">
        <w:tc>
          <w:tcPr>
            <w:tcW w:w="4815" w:type="dxa"/>
            <w:vAlign w:val="center"/>
          </w:tcPr>
          <w:p w14:paraId="19D2C2DA" w14:textId="699B516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Фильтрация по наличию комментария</w:t>
            </w:r>
          </w:p>
        </w:tc>
        <w:tc>
          <w:tcPr>
            <w:tcW w:w="636" w:type="dxa"/>
            <w:vAlign w:val="center"/>
          </w:tcPr>
          <w:p w14:paraId="4589DD51" w14:textId="6909FC7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4FC4823" w14:textId="3F2860B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6D684D24" w14:textId="0B13186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5644388" w14:textId="769B418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027F9027" w14:textId="3D2D3D9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2C9D02D" w14:textId="0BA0C59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3444E67" w14:textId="31C7FAE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5CB7A724" w14:textId="77777777" w:rsidTr="00EA505E">
        <w:tc>
          <w:tcPr>
            <w:tcW w:w="4815" w:type="dxa"/>
            <w:vAlign w:val="center"/>
          </w:tcPr>
          <w:p w14:paraId="3AADC34A" w14:textId="5B18D49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Фильтрация по количественному рейтингу</w:t>
            </w:r>
          </w:p>
        </w:tc>
        <w:tc>
          <w:tcPr>
            <w:tcW w:w="636" w:type="dxa"/>
            <w:vAlign w:val="center"/>
          </w:tcPr>
          <w:p w14:paraId="3729CA0C" w14:textId="5FF0743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938F1DE" w14:textId="26A719B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78A3C4BC" w14:textId="7392D3C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DBF6080" w14:textId="62D45A8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71E5E03E" w14:textId="07A0EA9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AD8B13F" w14:textId="435499F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6148825" w14:textId="1FA477C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56795" w:rsidRPr="00CE339C" w14:paraId="344F17BD" w14:textId="77777777" w:rsidTr="00C31169">
        <w:tc>
          <w:tcPr>
            <w:tcW w:w="9325" w:type="dxa"/>
            <w:gridSpan w:val="8"/>
            <w:vAlign w:val="center"/>
          </w:tcPr>
          <w:p w14:paraId="5D62D9EC" w14:textId="4012EAFB" w:rsidR="00E56795" w:rsidRPr="00CE339C" w:rsidRDefault="00C31169" w:rsidP="009D094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CE339C">
              <w:rPr>
                <w:b/>
                <w:bCs/>
                <w:color w:val="000000"/>
              </w:rPr>
              <w:t>Элементы достоверности и релевантности</w:t>
            </w:r>
          </w:p>
        </w:tc>
      </w:tr>
      <w:tr w:rsidR="00EA505E" w:rsidRPr="00CE339C" w14:paraId="09A5BD2B" w14:textId="77777777" w:rsidTr="00692A65">
        <w:tc>
          <w:tcPr>
            <w:tcW w:w="4815" w:type="dxa"/>
            <w:vAlign w:val="center"/>
          </w:tcPr>
          <w:p w14:paraId="556B0DAB" w14:textId="19B52052" w:rsidR="00EA505E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К</w:t>
            </w:r>
            <w:r w:rsidR="00EA505E" w:rsidRPr="00CE339C">
              <w:rPr>
                <w:color w:val="000000"/>
              </w:rPr>
              <w:t>омментар</w:t>
            </w:r>
            <w:r>
              <w:rPr>
                <w:color w:val="000000"/>
              </w:rPr>
              <w:t>ии</w:t>
            </w:r>
            <w:r w:rsidR="00EA505E" w:rsidRPr="00CE339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других пользователей </w:t>
            </w:r>
            <w:r w:rsidR="00EA505E" w:rsidRPr="00CE339C">
              <w:rPr>
                <w:color w:val="000000"/>
              </w:rPr>
              <w:t>к отзыву</w:t>
            </w:r>
          </w:p>
        </w:tc>
        <w:tc>
          <w:tcPr>
            <w:tcW w:w="636" w:type="dxa"/>
            <w:vAlign w:val="center"/>
          </w:tcPr>
          <w:p w14:paraId="06F84C4A" w14:textId="67F3FB7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E936D53" w14:textId="1603841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78D5FD10" w14:textId="1FF00BA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45A4F04" w14:textId="56FAD0B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57961E33" w14:textId="6F25E34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5116AE3" w14:textId="1B8D231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83E5091" w14:textId="1087EC6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11D9AAD8" w14:textId="77777777" w:rsidTr="00692A65">
        <w:tc>
          <w:tcPr>
            <w:tcW w:w="4815" w:type="dxa"/>
            <w:vAlign w:val="center"/>
          </w:tcPr>
          <w:p w14:paraId="56FC1292" w14:textId="074D056A" w:rsidR="00EA505E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Оценка полезности отзыва</w:t>
            </w:r>
          </w:p>
        </w:tc>
        <w:tc>
          <w:tcPr>
            <w:tcW w:w="636" w:type="dxa"/>
            <w:vAlign w:val="center"/>
          </w:tcPr>
          <w:p w14:paraId="1F615C09" w14:textId="49858E2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5147572" w14:textId="23AB3A5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2CEA8EC0" w14:textId="7AEB1DE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3D732ACD" w14:textId="28E8485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063DC627" w14:textId="722C2EC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AE78B2E" w14:textId="240CA90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FD32259" w14:textId="14BDEFE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6B90D026" w14:textId="77777777" w:rsidTr="00692A65">
        <w:tc>
          <w:tcPr>
            <w:tcW w:w="4815" w:type="dxa"/>
            <w:vAlign w:val="center"/>
          </w:tcPr>
          <w:p w14:paraId="70CAB9F4" w14:textId="7772BB9C" w:rsidR="00EA505E" w:rsidRPr="00CE339C" w:rsidRDefault="009D0946" w:rsidP="009D0946">
            <w:pPr>
              <w:spacing w:line="240" w:lineRule="auto"/>
              <w:ind w:firstLine="0"/>
              <w:jc w:val="both"/>
            </w:pPr>
            <w:r>
              <w:rPr>
                <w:color w:val="000000"/>
              </w:rPr>
              <w:t>Дополнение к отзыву</w:t>
            </w:r>
          </w:p>
        </w:tc>
        <w:tc>
          <w:tcPr>
            <w:tcW w:w="636" w:type="dxa"/>
            <w:vAlign w:val="center"/>
          </w:tcPr>
          <w:p w14:paraId="2C4CC9BE" w14:textId="288280C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18E43A7E" w14:textId="3193C5A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06A4BDA8" w14:textId="0D12BD0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90C8D40" w14:textId="22EAD78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7193CB6E" w14:textId="265B97B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DF02C7A" w14:textId="22D8CF8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11E7255B" w14:textId="729E4BC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1458C9D9" w14:textId="77777777" w:rsidTr="00692A65">
        <w:tc>
          <w:tcPr>
            <w:tcW w:w="4815" w:type="dxa"/>
            <w:vAlign w:val="center"/>
          </w:tcPr>
          <w:p w14:paraId="3CEF1BB3" w14:textId="31C369A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 xml:space="preserve">Отметка </w:t>
            </w:r>
            <w:r w:rsidR="009D0946">
              <w:rPr>
                <w:color w:val="000000"/>
              </w:rPr>
              <w:t>об опыте использования товара</w:t>
            </w:r>
          </w:p>
        </w:tc>
        <w:tc>
          <w:tcPr>
            <w:tcW w:w="636" w:type="dxa"/>
            <w:vAlign w:val="center"/>
          </w:tcPr>
          <w:p w14:paraId="3C0672E0" w14:textId="3DCDF40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E71D4D6" w14:textId="211859C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4FFF114C" w14:textId="3E393D4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07477E9C" w14:textId="34F17F2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5CD0CCA9" w14:textId="2FA8B0C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1484CC1" w14:textId="7592641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DB56E64" w14:textId="0C1676C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0E58B6F2" w14:textId="77777777" w:rsidTr="00692A65">
        <w:tc>
          <w:tcPr>
            <w:tcW w:w="4815" w:type="dxa"/>
            <w:vAlign w:val="center"/>
          </w:tcPr>
          <w:p w14:paraId="34EFEED7" w14:textId="31C26BD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Отметка «</w:t>
            </w:r>
            <w:r w:rsidR="009D0946">
              <w:rPr>
                <w:color w:val="000000"/>
              </w:rPr>
              <w:t>проверенный</w:t>
            </w:r>
            <w:r w:rsidRPr="00CE339C">
              <w:rPr>
                <w:color w:val="000000"/>
              </w:rPr>
              <w:t xml:space="preserve"> покупатель»</w:t>
            </w:r>
          </w:p>
        </w:tc>
        <w:tc>
          <w:tcPr>
            <w:tcW w:w="636" w:type="dxa"/>
            <w:vAlign w:val="center"/>
          </w:tcPr>
          <w:p w14:paraId="73AA8877" w14:textId="54D6D78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70423FAE" w14:textId="5116405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3891D931" w14:textId="5DAF003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E4604B1" w14:textId="1DA89AD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6F2ED69C" w14:textId="684A22C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2EC167B" w14:textId="7F24BD8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627579B" w14:textId="3F87B55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6F753246" w14:textId="77777777" w:rsidTr="00692A65">
        <w:tc>
          <w:tcPr>
            <w:tcW w:w="4815" w:type="dxa"/>
            <w:vAlign w:val="center"/>
          </w:tcPr>
          <w:p w14:paraId="35325128" w14:textId="1771718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Дата</w:t>
            </w:r>
            <w:r w:rsidR="00BA3114">
              <w:rPr>
                <w:color w:val="000000"/>
              </w:rPr>
              <w:t xml:space="preserve"> публикации отзыва</w:t>
            </w:r>
          </w:p>
        </w:tc>
        <w:tc>
          <w:tcPr>
            <w:tcW w:w="636" w:type="dxa"/>
            <w:vAlign w:val="center"/>
          </w:tcPr>
          <w:p w14:paraId="66604B23" w14:textId="5444A79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172F753A" w14:textId="68DE35A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12B1010C" w14:textId="2FBD33C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B81EE12" w14:textId="0878AA5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8" w:type="dxa"/>
            <w:vAlign w:val="center"/>
          </w:tcPr>
          <w:p w14:paraId="3296F1AC" w14:textId="182BC34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63C211BF" w14:textId="61EEE49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72FCA6B" w14:textId="24C53DD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</w:tr>
      <w:tr w:rsidR="00C31169" w:rsidRPr="00CE339C" w14:paraId="2DD7C951" w14:textId="77777777" w:rsidTr="00692A65">
        <w:tc>
          <w:tcPr>
            <w:tcW w:w="9325" w:type="dxa"/>
            <w:gridSpan w:val="8"/>
            <w:vAlign w:val="center"/>
          </w:tcPr>
          <w:p w14:paraId="7E7D73FE" w14:textId="5E018598" w:rsidR="00C31169" w:rsidRPr="00CE339C" w:rsidRDefault="00C31169" w:rsidP="009D0946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</w:rPr>
            </w:pPr>
            <w:r w:rsidRPr="00CE339C">
              <w:rPr>
                <w:b/>
                <w:bCs/>
                <w:color w:val="000000"/>
              </w:rPr>
              <w:t xml:space="preserve">Элементы </w:t>
            </w:r>
            <w:r w:rsidR="00BE3132" w:rsidRPr="00CE339C">
              <w:rPr>
                <w:b/>
                <w:bCs/>
                <w:color w:val="000000"/>
              </w:rPr>
              <w:t>информации о пользователе</w:t>
            </w:r>
          </w:p>
        </w:tc>
      </w:tr>
      <w:tr w:rsidR="00EA505E" w:rsidRPr="00CE339C" w14:paraId="2223E825" w14:textId="77777777" w:rsidTr="00692A65">
        <w:tc>
          <w:tcPr>
            <w:tcW w:w="4815" w:type="dxa"/>
            <w:vAlign w:val="center"/>
          </w:tcPr>
          <w:p w14:paraId="05F404D0" w14:textId="731B795C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Профиль пользователя</w:t>
            </w:r>
          </w:p>
        </w:tc>
        <w:tc>
          <w:tcPr>
            <w:tcW w:w="636" w:type="dxa"/>
            <w:vAlign w:val="center"/>
          </w:tcPr>
          <w:p w14:paraId="7D69409A" w14:textId="43BE6FA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9E0581E" w14:textId="7BCEB5E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3EA1609F" w14:textId="442472D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500498EA" w14:textId="4557B1D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5B6B2B16" w14:textId="504EADB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3960E247" w14:textId="756A53A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4D59E3A" w14:textId="0B187DF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581C2E76" w14:textId="77777777" w:rsidTr="00692A65">
        <w:tc>
          <w:tcPr>
            <w:tcW w:w="4815" w:type="dxa"/>
            <w:vAlign w:val="center"/>
          </w:tcPr>
          <w:p w14:paraId="77A4D0FC" w14:textId="51419873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Возможность подписаться на отзывы</w:t>
            </w:r>
          </w:p>
        </w:tc>
        <w:tc>
          <w:tcPr>
            <w:tcW w:w="636" w:type="dxa"/>
            <w:vAlign w:val="center"/>
          </w:tcPr>
          <w:p w14:paraId="08F25CAB" w14:textId="45A56B6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54D9CF2E" w14:textId="7617611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42EE075B" w14:textId="79F441B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09CFA43" w14:textId="2A89D04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6139ABC3" w14:textId="0408736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C7F465B" w14:textId="533F61E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9BB0E31" w14:textId="419B929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7B0B05DB" w14:textId="77777777" w:rsidTr="00692A65">
        <w:tc>
          <w:tcPr>
            <w:tcW w:w="4815" w:type="dxa"/>
            <w:vAlign w:val="center"/>
          </w:tcPr>
          <w:p w14:paraId="6571580E" w14:textId="5C82642B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Сортировка по дате публикации (недавние)</w:t>
            </w:r>
          </w:p>
        </w:tc>
        <w:tc>
          <w:tcPr>
            <w:tcW w:w="636" w:type="dxa"/>
            <w:vAlign w:val="center"/>
          </w:tcPr>
          <w:p w14:paraId="484C0826" w14:textId="08538320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7E16556" w14:textId="06DA150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0CF94B51" w14:textId="776676ED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2CB294F" w14:textId="30ED4ED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56FC8F18" w14:textId="1AF59759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20A6BEE" w14:textId="5ABBE8A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4DB45A1" w14:textId="75D8444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60E9A565" w14:textId="77777777" w:rsidTr="00692A65">
        <w:tc>
          <w:tcPr>
            <w:tcW w:w="4815" w:type="dxa"/>
            <w:vAlign w:val="center"/>
          </w:tcPr>
          <w:p w14:paraId="2D5CB23D" w14:textId="1149B125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Сортировка по полезности</w:t>
            </w:r>
          </w:p>
        </w:tc>
        <w:tc>
          <w:tcPr>
            <w:tcW w:w="636" w:type="dxa"/>
            <w:vAlign w:val="center"/>
          </w:tcPr>
          <w:p w14:paraId="582E8EAC" w14:textId="04C01ED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D244563" w14:textId="596B65F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4386A5D4" w14:textId="08344C8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1F949F11" w14:textId="596820D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23A71BFB" w14:textId="0AC1D85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CE926A0" w14:textId="4995467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77BBC09" w14:textId="7EBD1A4B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66E1F4BE" w14:textId="77777777" w:rsidTr="00692A65">
        <w:tc>
          <w:tcPr>
            <w:tcW w:w="4815" w:type="dxa"/>
            <w:vAlign w:val="center"/>
          </w:tcPr>
          <w:p w14:paraId="23959F66" w14:textId="531DA504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Сортировка по рейтингу</w:t>
            </w:r>
          </w:p>
        </w:tc>
        <w:tc>
          <w:tcPr>
            <w:tcW w:w="636" w:type="dxa"/>
            <w:vAlign w:val="center"/>
          </w:tcPr>
          <w:p w14:paraId="3E10D0D7" w14:textId="37A6B1F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26289835" w14:textId="11075C2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7E63E365" w14:textId="6266255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9179818" w14:textId="03B291A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7932BB0A" w14:textId="7489BB5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2A3E652C" w14:textId="62E490A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6BC0A3F" w14:textId="758E62B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2D59C907" w14:textId="77777777" w:rsidTr="00692A65">
        <w:tc>
          <w:tcPr>
            <w:tcW w:w="4815" w:type="dxa"/>
            <w:vAlign w:val="center"/>
          </w:tcPr>
          <w:p w14:paraId="1375745B" w14:textId="33507CB8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Давность пользования сайтом / времени с момента первого отзыва</w:t>
            </w:r>
          </w:p>
        </w:tc>
        <w:tc>
          <w:tcPr>
            <w:tcW w:w="636" w:type="dxa"/>
            <w:vAlign w:val="center"/>
          </w:tcPr>
          <w:p w14:paraId="1BFD773D" w14:textId="726DA63F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5D43121" w14:textId="738FBFB0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2" w:type="dxa"/>
            <w:vAlign w:val="center"/>
          </w:tcPr>
          <w:p w14:paraId="186DB441" w14:textId="6CB9A61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43A8DF5B" w14:textId="2924C00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408D734F" w14:textId="01E6BA8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36" w:type="dxa"/>
            <w:vAlign w:val="center"/>
          </w:tcPr>
          <w:p w14:paraId="0D8D81F5" w14:textId="0B8DE66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08BF48D5" w14:textId="5DCC6A0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145F673A" w14:textId="77777777" w:rsidTr="00692A65">
        <w:tc>
          <w:tcPr>
            <w:tcW w:w="4815" w:type="dxa"/>
            <w:vAlign w:val="center"/>
          </w:tcPr>
          <w:p w14:paraId="150D46AE" w14:textId="31CD78C2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Отображение заданных вопросов и ответов</w:t>
            </w:r>
          </w:p>
        </w:tc>
        <w:tc>
          <w:tcPr>
            <w:tcW w:w="636" w:type="dxa"/>
            <w:vAlign w:val="center"/>
          </w:tcPr>
          <w:p w14:paraId="395D2B8C" w14:textId="060BE43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65C6563" w14:textId="113E516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61AA6466" w14:textId="1EC5538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0DA8A4C" w14:textId="13213E1A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3AF87F5E" w14:textId="7D5834C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A3B195B" w14:textId="3BEE6FA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78489A96" w14:textId="453DD86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2285CE03" w14:textId="77777777" w:rsidTr="00692A65">
        <w:tc>
          <w:tcPr>
            <w:tcW w:w="4815" w:type="dxa"/>
            <w:vAlign w:val="center"/>
          </w:tcPr>
          <w:p w14:paraId="20D51B76" w14:textId="329E831E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Отображение статей</w:t>
            </w:r>
          </w:p>
        </w:tc>
        <w:tc>
          <w:tcPr>
            <w:tcW w:w="636" w:type="dxa"/>
            <w:vAlign w:val="center"/>
          </w:tcPr>
          <w:p w14:paraId="2A8B34F1" w14:textId="70A37128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97AC86F" w14:textId="4938FCE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36681DB8" w14:textId="2A4AD6A7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5348FC0D" w14:textId="14198901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31FA6141" w14:textId="32A9B804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6D71CEFB" w14:textId="3405445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421E6141" w14:textId="491AF9F2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024A3FEB" w14:textId="77777777" w:rsidTr="00692A65">
        <w:tc>
          <w:tcPr>
            <w:tcW w:w="4815" w:type="dxa"/>
            <w:vAlign w:val="center"/>
          </w:tcPr>
          <w:p w14:paraId="0EAE619E" w14:textId="205E1B6A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Наличие уровней и достижений в профиле пользователя</w:t>
            </w:r>
          </w:p>
        </w:tc>
        <w:tc>
          <w:tcPr>
            <w:tcW w:w="636" w:type="dxa"/>
            <w:vAlign w:val="center"/>
          </w:tcPr>
          <w:p w14:paraId="52E3970E" w14:textId="2AF391EE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0026D7D2" w14:textId="5D32293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1</w:t>
            </w:r>
          </w:p>
        </w:tc>
        <w:tc>
          <w:tcPr>
            <w:tcW w:w="662" w:type="dxa"/>
            <w:vAlign w:val="center"/>
          </w:tcPr>
          <w:p w14:paraId="6D323DB2" w14:textId="6863B69C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B75CE87" w14:textId="54616F23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68" w:type="dxa"/>
            <w:vAlign w:val="center"/>
          </w:tcPr>
          <w:p w14:paraId="3180D275" w14:textId="38F18435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36169BEF" w14:textId="2469ADB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  <w:tc>
          <w:tcPr>
            <w:tcW w:w="636" w:type="dxa"/>
            <w:vAlign w:val="center"/>
          </w:tcPr>
          <w:p w14:paraId="1C68F9F7" w14:textId="0539EB66" w:rsidR="00EA505E" w:rsidRPr="00CE339C" w:rsidRDefault="00EA505E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</w:t>
            </w:r>
          </w:p>
        </w:tc>
      </w:tr>
      <w:tr w:rsidR="00EA505E" w:rsidRPr="00CE339C" w14:paraId="1FFF407A" w14:textId="77777777" w:rsidTr="00692A65">
        <w:tc>
          <w:tcPr>
            <w:tcW w:w="4815" w:type="dxa"/>
            <w:vAlign w:val="center"/>
          </w:tcPr>
          <w:p w14:paraId="4DF57F09" w14:textId="2C416C5E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>Итого (из 2</w:t>
            </w:r>
            <w:r w:rsidR="004F13C9" w:rsidRPr="00CE339C">
              <w:rPr>
                <w:color w:val="000000"/>
              </w:rPr>
              <w:t>7</w:t>
            </w:r>
            <w:r w:rsidRPr="00CE339C">
              <w:rPr>
                <w:color w:val="000000"/>
              </w:rPr>
              <w:t>)</w:t>
            </w:r>
            <w:r w:rsidR="00E56795" w:rsidRPr="00CE339C">
              <w:rPr>
                <w:color w:val="000000"/>
              </w:rPr>
              <w:t>:</w:t>
            </w:r>
          </w:p>
        </w:tc>
        <w:tc>
          <w:tcPr>
            <w:tcW w:w="636" w:type="dxa"/>
            <w:vAlign w:val="center"/>
          </w:tcPr>
          <w:p w14:paraId="5E175941" w14:textId="12BAA428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1</w:t>
            </w:r>
            <w:r w:rsidR="004F13C9" w:rsidRPr="00CE339C">
              <w:rPr>
                <w:color w:val="000000"/>
              </w:rPr>
              <w:t>8</w:t>
            </w:r>
          </w:p>
        </w:tc>
        <w:tc>
          <w:tcPr>
            <w:tcW w:w="636" w:type="dxa"/>
            <w:vAlign w:val="center"/>
          </w:tcPr>
          <w:p w14:paraId="40C7FC6A" w14:textId="1286908A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1</w:t>
            </w:r>
            <w:r w:rsidR="004F13C9" w:rsidRPr="00CE339C">
              <w:rPr>
                <w:color w:val="000000"/>
              </w:rPr>
              <w:t>8</w:t>
            </w:r>
          </w:p>
        </w:tc>
        <w:tc>
          <w:tcPr>
            <w:tcW w:w="662" w:type="dxa"/>
            <w:vAlign w:val="center"/>
          </w:tcPr>
          <w:p w14:paraId="532B3444" w14:textId="41142327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1</w:t>
            </w:r>
            <w:r w:rsidR="004F13C9" w:rsidRPr="00CE339C">
              <w:rPr>
                <w:color w:val="000000"/>
              </w:rPr>
              <w:t>3</w:t>
            </w:r>
          </w:p>
        </w:tc>
        <w:tc>
          <w:tcPr>
            <w:tcW w:w="636" w:type="dxa"/>
            <w:vAlign w:val="center"/>
          </w:tcPr>
          <w:p w14:paraId="3B80F2AA" w14:textId="40889E02" w:rsidR="00EA505E" w:rsidRPr="00CE339C" w:rsidRDefault="009D0946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68" w:type="dxa"/>
            <w:vAlign w:val="center"/>
          </w:tcPr>
          <w:p w14:paraId="5CEA350E" w14:textId="58B59B38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12</w:t>
            </w:r>
          </w:p>
        </w:tc>
        <w:tc>
          <w:tcPr>
            <w:tcW w:w="636" w:type="dxa"/>
            <w:vAlign w:val="center"/>
          </w:tcPr>
          <w:p w14:paraId="20023700" w14:textId="4871DFDA" w:rsidR="00EA505E" w:rsidRPr="00CE339C" w:rsidRDefault="004F13C9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7</w:t>
            </w:r>
          </w:p>
        </w:tc>
        <w:tc>
          <w:tcPr>
            <w:tcW w:w="636" w:type="dxa"/>
            <w:vAlign w:val="center"/>
          </w:tcPr>
          <w:p w14:paraId="1004B778" w14:textId="783033CE" w:rsidR="00EA505E" w:rsidRPr="00CE339C" w:rsidRDefault="00EA505E" w:rsidP="009D0946">
            <w:pPr>
              <w:spacing w:line="240" w:lineRule="auto"/>
              <w:ind w:firstLine="0"/>
              <w:jc w:val="both"/>
              <w:rPr>
                <w:b/>
                <w:bCs/>
              </w:rPr>
            </w:pPr>
            <w:r w:rsidRPr="00CE339C">
              <w:rPr>
                <w:color w:val="000000"/>
              </w:rPr>
              <w:t>4</w:t>
            </w:r>
          </w:p>
        </w:tc>
      </w:tr>
      <w:tr w:rsidR="00E56795" w:rsidRPr="00CE339C" w14:paraId="4AE96496" w14:textId="77777777" w:rsidTr="00692A65">
        <w:tc>
          <w:tcPr>
            <w:tcW w:w="4815" w:type="dxa"/>
            <w:vAlign w:val="center"/>
          </w:tcPr>
          <w:p w14:paraId="7316B0E5" w14:textId="0339AD08" w:rsidR="00E56795" w:rsidRPr="00CE339C" w:rsidRDefault="00E56795" w:rsidP="009D0946">
            <w:pPr>
              <w:spacing w:line="240" w:lineRule="auto"/>
              <w:ind w:firstLine="0"/>
              <w:jc w:val="both"/>
              <w:rPr>
                <w:color w:val="000000"/>
              </w:rPr>
            </w:pPr>
            <w:r w:rsidRPr="00CE339C">
              <w:rPr>
                <w:color w:val="000000"/>
              </w:rPr>
              <w:t xml:space="preserve">Совокупный индекс: </w:t>
            </w:r>
          </w:p>
        </w:tc>
        <w:tc>
          <w:tcPr>
            <w:tcW w:w="636" w:type="dxa"/>
            <w:vAlign w:val="center"/>
          </w:tcPr>
          <w:p w14:paraId="488D4930" w14:textId="0544EAF3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0,66</w:t>
            </w:r>
          </w:p>
        </w:tc>
        <w:tc>
          <w:tcPr>
            <w:tcW w:w="636" w:type="dxa"/>
            <w:vAlign w:val="center"/>
          </w:tcPr>
          <w:p w14:paraId="6F3D83FC" w14:textId="3FF624EC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0,66</w:t>
            </w:r>
          </w:p>
        </w:tc>
        <w:tc>
          <w:tcPr>
            <w:tcW w:w="662" w:type="dxa"/>
            <w:vAlign w:val="center"/>
          </w:tcPr>
          <w:p w14:paraId="25FD5AAD" w14:textId="60F357DC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0,48</w:t>
            </w:r>
          </w:p>
        </w:tc>
        <w:tc>
          <w:tcPr>
            <w:tcW w:w="636" w:type="dxa"/>
            <w:vAlign w:val="center"/>
          </w:tcPr>
          <w:p w14:paraId="038C69B4" w14:textId="7B7C8587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0,3</w:t>
            </w:r>
            <w:r w:rsidR="00FD40F6">
              <w:rPr>
                <w:color w:val="000000"/>
              </w:rPr>
              <w:t>3</w:t>
            </w:r>
          </w:p>
        </w:tc>
        <w:tc>
          <w:tcPr>
            <w:tcW w:w="668" w:type="dxa"/>
            <w:vAlign w:val="center"/>
          </w:tcPr>
          <w:p w14:paraId="3CBFE37A" w14:textId="024924D8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0,4</w:t>
            </w:r>
            <w:r w:rsidR="00F03F20" w:rsidRPr="00CE339C">
              <w:rPr>
                <w:color w:val="000000"/>
              </w:rPr>
              <w:t>4</w:t>
            </w:r>
          </w:p>
        </w:tc>
        <w:tc>
          <w:tcPr>
            <w:tcW w:w="636" w:type="dxa"/>
            <w:vAlign w:val="center"/>
          </w:tcPr>
          <w:p w14:paraId="288684EE" w14:textId="5359781A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0,2</w:t>
            </w:r>
            <w:r w:rsidR="00F03F20" w:rsidRPr="00CE339C">
              <w:rPr>
                <w:color w:val="000000"/>
              </w:rPr>
              <w:t>6</w:t>
            </w:r>
          </w:p>
        </w:tc>
        <w:tc>
          <w:tcPr>
            <w:tcW w:w="636" w:type="dxa"/>
            <w:vAlign w:val="center"/>
          </w:tcPr>
          <w:p w14:paraId="4BA66E7C" w14:textId="76919855" w:rsidR="00E56795" w:rsidRPr="00CE339C" w:rsidRDefault="00E56795" w:rsidP="009D0946">
            <w:pPr>
              <w:spacing w:line="240" w:lineRule="auto"/>
              <w:ind w:firstLine="0"/>
              <w:jc w:val="both"/>
            </w:pPr>
            <w:r w:rsidRPr="00CE339C">
              <w:rPr>
                <w:color w:val="000000"/>
              </w:rPr>
              <w:t>0,1</w:t>
            </w:r>
            <w:r w:rsidR="00F03F20" w:rsidRPr="00CE339C">
              <w:rPr>
                <w:color w:val="000000"/>
              </w:rPr>
              <w:t>5</w:t>
            </w:r>
          </w:p>
        </w:tc>
      </w:tr>
    </w:tbl>
    <w:p w14:paraId="0663229E" w14:textId="4AB17DDF" w:rsidR="00DA56DB" w:rsidRDefault="00DA56DB" w:rsidP="00ED7341">
      <w:pPr>
        <w:rPr>
          <w:lang w:val="en-US"/>
        </w:rPr>
      </w:pPr>
    </w:p>
    <w:p w14:paraId="16369F3E" w14:textId="77777777" w:rsidR="00F02D1C" w:rsidRPr="00CE339C" w:rsidRDefault="00F02D1C" w:rsidP="00ED7341">
      <w:pPr>
        <w:rPr>
          <w:lang w:val="en-US"/>
        </w:rPr>
      </w:pPr>
    </w:p>
    <w:p w14:paraId="3A830E0F" w14:textId="1F0E34A5" w:rsidR="00DA56DB" w:rsidRPr="00CE339C" w:rsidRDefault="007D5017" w:rsidP="00ED7341">
      <w:r w:rsidRPr="00CE339C">
        <w:rPr>
          <w:b/>
          <w:bCs/>
        </w:rPr>
        <w:lastRenderedPageBreak/>
        <w:t>Приложение 2.</w:t>
      </w:r>
      <w:r w:rsidRPr="00CE339C">
        <w:t xml:space="preserve"> Итоги юзабилити-интервью</w:t>
      </w:r>
    </w:p>
    <w:tbl>
      <w:tblPr>
        <w:tblStyle w:val="a7"/>
        <w:tblW w:w="9351" w:type="dxa"/>
        <w:jc w:val="center"/>
        <w:tblLook w:val="04A0" w:firstRow="1" w:lastRow="0" w:firstColumn="1" w:lastColumn="0" w:noHBand="0" w:noVBand="1"/>
      </w:tblPr>
      <w:tblGrid>
        <w:gridCol w:w="1696"/>
        <w:gridCol w:w="1600"/>
        <w:gridCol w:w="2025"/>
        <w:gridCol w:w="1029"/>
        <w:gridCol w:w="693"/>
        <w:gridCol w:w="914"/>
        <w:gridCol w:w="636"/>
        <w:gridCol w:w="758"/>
      </w:tblGrid>
      <w:tr w:rsidR="008E13B4" w:rsidRPr="00CE339C" w14:paraId="76DC366A" w14:textId="6709A962" w:rsidTr="00AA644C">
        <w:trPr>
          <w:cantSplit/>
          <w:trHeight w:val="3773"/>
          <w:jc w:val="center"/>
        </w:trPr>
        <w:tc>
          <w:tcPr>
            <w:tcW w:w="1696" w:type="dxa"/>
            <w:textDirection w:val="btLr"/>
            <w:vAlign w:val="center"/>
          </w:tcPr>
          <w:p w14:paraId="798714A3" w14:textId="70C83228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Номер респо</w:t>
            </w:r>
            <w:r w:rsidR="008038BA" w:rsidRPr="00CE339C">
              <w:rPr>
                <w:b/>
                <w:bCs/>
              </w:rPr>
              <w:t>н</w:t>
            </w:r>
            <w:r w:rsidRPr="00CE339C">
              <w:rPr>
                <w:b/>
                <w:bCs/>
              </w:rPr>
              <w:t>дента</w:t>
            </w:r>
          </w:p>
        </w:tc>
        <w:tc>
          <w:tcPr>
            <w:tcW w:w="1600" w:type="dxa"/>
            <w:textDirection w:val="btLr"/>
            <w:vAlign w:val="center"/>
          </w:tcPr>
          <w:p w14:paraId="4E2FB9BC" w14:textId="1AE055D0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Товарная категория</w:t>
            </w:r>
          </w:p>
        </w:tc>
        <w:tc>
          <w:tcPr>
            <w:tcW w:w="2025" w:type="dxa"/>
            <w:textDirection w:val="btLr"/>
            <w:vAlign w:val="center"/>
          </w:tcPr>
          <w:p w14:paraId="17F53957" w14:textId="2DA1BC2D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Маркетплейс</w:t>
            </w:r>
          </w:p>
        </w:tc>
        <w:tc>
          <w:tcPr>
            <w:tcW w:w="1029" w:type="dxa"/>
            <w:textDirection w:val="btLr"/>
            <w:vAlign w:val="center"/>
          </w:tcPr>
          <w:p w14:paraId="35A5827E" w14:textId="4D34C3B3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Оценка эффективности (от 1 до 5)</w:t>
            </w:r>
          </w:p>
        </w:tc>
        <w:tc>
          <w:tcPr>
            <w:tcW w:w="693" w:type="dxa"/>
            <w:textDirection w:val="btLr"/>
            <w:vAlign w:val="center"/>
          </w:tcPr>
          <w:p w14:paraId="298BE4FB" w14:textId="320CB849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Оценка простоты (от 1 до 5)</w:t>
            </w:r>
          </w:p>
        </w:tc>
        <w:tc>
          <w:tcPr>
            <w:tcW w:w="914" w:type="dxa"/>
            <w:textDirection w:val="btLr"/>
            <w:vAlign w:val="center"/>
          </w:tcPr>
          <w:p w14:paraId="22FAE6FE" w14:textId="10114591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Оценка эмоциональной привлекательности (от 1 до 5)</w:t>
            </w:r>
          </w:p>
        </w:tc>
        <w:tc>
          <w:tcPr>
            <w:tcW w:w="636" w:type="dxa"/>
            <w:textDirection w:val="btLr"/>
            <w:vAlign w:val="center"/>
          </w:tcPr>
          <w:p w14:paraId="0C84768E" w14:textId="0622AD44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Оценка надежности (от 1 до 5)</w:t>
            </w:r>
          </w:p>
        </w:tc>
        <w:tc>
          <w:tcPr>
            <w:tcW w:w="758" w:type="dxa"/>
            <w:textDirection w:val="btLr"/>
          </w:tcPr>
          <w:p w14:paraId="78B410FB" w14:textId="0F8FB225" w:rsidR="00AE7DFF" w:rsidRPr="00CE339C" w:rsidRDefault="00AE7DFF" w:rsidP="00B1421B">
            <w:pPr>
              <w:spacing w:line="240" w:lineRule="auto"/>
              <w:ind w:left="113" w:right="113" w:firstLine="0"/>
              <w:jc w:val="center"/>
              <w:rPr>
                <w:b/>
                <w:bCs/>
              </w:rPr>
            </w:pPr>
            <w:r w:rsidRPr="00CE339C">
              <w:rPr>
                <w:b/>
                <w:bCs/>
              </w:rPr>
              <w:t>Совокупный индекс</w:t>
            </w:r>
          </w:p>
        </w:tc>
      </w:tr>
      <w:tr w:rsidR="008E13B4" w:rsidRPr="00CE339C" w14:paraId="173EAEE3" w14:textId="2EFC5B1B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2C60A0DC" w14:textId="08449742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1</w:t>
            </w:r>
          </w:p>
        </w:tc>
        <w:tc>
          <w:tcPr>
            <w:tcW w:w="1600" w:type="dxa"/>
            <w:vMerge w:val="restart"/>
            <w:vAlign w:val="center"/>
          </w:tcPr>
          <w:p w14:paraId="1207E3E8" w14:textId="656512B6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Портативная колонка</w:t>
            </w:r>
          </w:p>
        </w:tc>
        <w:tc>
          <w:tcPr>
            <w:tcW w:w="2025" w:type="dxa"/>
            <w:vAlign w:val="center"/>
          </w:tcPr>
          <w:p w14:paraId="53BEE670" w14:textId="19372AE2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5D9B4881" w14:textId="5CA03A55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29395355" w14:textId="09EAB815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2</w:t>
            </w:r>
          </w:p>
        </w:tc>
        <w:tc>
          <w:tcPr>
            <w:tcW w:w="914" w:type="dxa"/>
            <w:vAlign w:val="center"/>
          </w:tcPr>
          <w:p w14:paraId="55AEBE03" w14:textId="0CA4B202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36" w:type="dxa"/>
            <w:vAlign w:val="center"/>
          </w:tcPr>
          <w:p w14:paraId="2CBF15DB" w14:textId="254DA8E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1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3FE045" w14:textId="2EF89319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rPr>
                <w:color w:val="FF0000"/>
              </w:rPr>
              <w:t>2,75</w:t>
            </w:r>
          </w:p>
        </w:tc>
      </w:tr>
      <w:tr w:rsidR="008E13B4" w:rsidRPr="00CE339C" w14:paraId="69A470A1" w14:textId="078B7928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5AC7E71F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41FA73FE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4040A80C" w14:textId="493C2C3B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Wildberries</w:t>
            </w:r>
          </w:p>
        </w:tc>
        <w:tc>
          <w:tcPr>
            <w:tcW w:w="1029" w:type="dxa"/>
            <w:vAlign w:val="center"/>
          </w:tcPr>
          <w:p w14:paraId="0B7BA6DC" w14:textId="2F5680C3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21BCF8E0" w14:textId="24968B90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914" w:type="dxa"/>
            <w:vAlign w:val="center"/>
          </w:tcPr>
          <w:p w14:paraId="7341E092" w14:textId="3E74DB2B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3</w:t>
            </w:r>
          </w:p>
        </w:tc>
        <w:tc>
          <w:tcPr>
            <w:tcW w:w="636" w:type="dxa"/>
            <w:vAlign w:val="center"/>
          </w:tcPr>
          <w:p w14:paraId="1CF4CC66" w14:textId="2408E1E1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B3AEF4" w14:textId="112FE33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rPr>
                <w:color w:val="000000"/>
              </w:rPr>
              <w:t>4</w:t>
            </w:r>
          </w:p>
        </w:tc>
      </w:tr>
      <w:tr w:rsidR="008E13B4" w:rsidRPr="00CE339C" w14:paraId="6AFC422E" w14:textId="644B7BB0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6481C6B9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61B1992C" w14:textId="6150946D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Футболка</w:t>
            </w:r>
          </w:p>
        </w:tc>
        <w:tc>
          <w:tcPr>
            <w:tcW w:w="2025" w:type="dxa"/>
            <w:vAlign w:val="center"/>
          </w:tcPr>
          <w:p w14:paraId="754E1163" w14:textId="370BA44D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«</w:t>
            </w:r>
            <w:proofErr w:type="spellStart"/>
            <w:r w:rsidRPr="00CE339C">
              <w:t>Яндекс.Маркет</w:t>
            </w:r>
            <w:proofErr w:type="spellEnd"/>
            <w:r w:rsidRPr="00CE339C">
              <w:t>»</w:t>
            </w:r>
          </w:p>
        </w:tc>
        <w:tc>
          <w:tcPr>
            <w:tcW w:w="1029" w:type="dxa"/>
            <w:vAlign w:val="center"/>
          </w:tcPr>
          <w:p w14:paraId="4EFDEC17" w14:textId="52CAB3F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93" w:type="dxa"/>
            <w:vAlign w:val="center"/>
          </w:tcPr>
          <w:p w14:paraId="7E570232" w14:textId="45676C90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61A042F7" w14:textId="2BBCBBFC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36" w:type="dxa"/>
            <w:vAlign w:val="center"/>
          </w:tcPr>
          <w:p w14:paraId="49C86572" w14:textId="02848D10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D4FFDB" w14:textId="752CE3EF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rPr>
                <w:color w:val="000000"/>
              </w:rPr>
              <w:t>3,75</w:t>
            </w:r>
          </w:p>
        </w:tc>
      </w:tr>
      <w:tr w:rsidR="008E13B4" w:rsidRPr="00CE339C" w14:paraId="50229AD7" w14:textId="0C684423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6A83CF07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5DAA242C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633A83A6" w14:textId="43FF241E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Kazan Express</w:t>
            </w:r>
          </w:p>
        </w:tc>
        <w:tc>
          <w:tcPr>
            <w:tcW w:w="1029" w:type="dxa"/>
            <w:vAlign w:val="center"/>
          </w:tcPr>
          <w:p w14:paraId="56D96513" w14:textId="32246279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1</w:t>
            </w:r>
          </w:p>
        </w:tc>
        <w:tc>
          <w:tcPr>
            <w:tcW w:w="693" w:type="dxa"/>
            <w:vAlign w:val="center"/>
          </w:tcPr>
          <w:p w14:paraId="6D0767B6" w14:textId="38E296A0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1</w:t>
            </w:r>
          </w:p>
        </w:tc>
        <w:tc>
          <w:tcPr>
            <w:tcW w:w="914" w:type="dxa"/>
            <w:vAlign w:val="center"/>
          </w:tcPr>
          <w:p w14:paraId="1C8CC052" w14:textId="67B93A5C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2</w:t>
            </w:r>
          </w:p>
        </w:tc>
        <w:tc>
          <w:tcPr>
            <w:tcW w:w="636" w:type="dxa"/>
            <w:vAlign w:val="center"/>
          </w:tcPr>
          <w:p w14:paraId="20CC0122" w14:textId="4800CB2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0AA272" w14:textId="56314D0C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rPr>
                <w:color w:val="FF0000"/>
              </w:rPr>
              <w:t>1,5</w:t>
            </w:r>
          </w:p>
        </w:tc>
      </w:tr>
      <w:tr w:rsidR="008E13B4" w:rsidRPr="00CE339C" w14:paraId="32F80DD3" w14:textId="0E06BDF1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5A9B0F55" w14:textId="4A6B7BAB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2</w:t>
            </w:r>
          </w:p>
        </w:tc>
        <w:tc>
          <w:tcPr>
            <w:tcW w:w="1600" w:type="dxa"/>
            <w:vMerge w:val="restart"/>
            <w:vAlign w:val="center"/>
          </w:tcPr>
          <w:p w14:paraId="09A818EF" w14:textId="620784B4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Робот-пылесос</w:t>
            </w:r>
          </w:p>
        </w:tc>
        <w:tc>
          <w:tcPr>
            <w:tcW w:w="2025" w:type="dxa"/>
            <w:vAlign w:val="center"/>
          </w:tcPr>
          <w:p w14:paraId="10D12F44" w14:textId="4F3AA09F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Goods</w:t>
            </w:r>
          </w:p>
        </w:tc>
        <w:tc>
          <w:tcPr>
            <w:tcW w:w="1029" w:type="dxa"/>
            <w:vAlign w:val="center"/>
          </w:tcPr>
          <w:p w14:paraId="440EFE26" w14:textId="24BDE88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693" w:type="dxa"/>
            <w:vAlign w:val="center"/>
          </w:tcPr>
          <w:p w14:paraId="0E38C55C" w14:textId="248D971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914" w:type="dxa"/>
            <w:vAlign w:val="center"/>
          </w:tcPr>
          <w:p w14:paraId="3E9C78A0" w14:textId="66E9713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355AE8E4" w14:textId="24A854F8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B187D0" w14:textId="3C659DB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3,75</w:t>
            </w:r>
          </w:p>
        </w:tc>
      </w:tr>
      <w:tr w:rsidR="008E13B4" w:rsidRPr="00CE339C" w14:paraId="2506ED72" w14:textId="3CB4186B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7137225A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6B2DDA91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5926E0E3" w14:textId="2B0DC859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Ozon</w:t>
            </w:r>
          </w:p>
        </w:tc>
        <w:tc>
          <w:tcPr>
            <w:tcW w:w="1029" w:type="dxa"/>
            <w:vAlign w:val="center"/>
          </w:tcPr>
          <w:p w14:paraId="438E5A2D" w14:textId="68D084B5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472657E6" w14:textId="2280130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914" w:type="dxa"/>
            <w:vAlign w:val="center"/>
          </w:tcPr>
          <w:p w14:paraId="20F57B55" w14:textId="59A044F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14:paraId="0B75FC18" w14:textId="74821449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A340" w14:textId="215FBBC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B050"/>
                <w:lang w:val="en-US"/>
              </w:rPr>
              <w:t>4,75</w:t>
            </w:r>
          </w:p>
        </w:tc>
      </w:tr>
      <w:tr w:rsidR="008E13B4" w:rsidRPr="00CE339C" w14:paraId="712DB045" w14:textId="4698BB0C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15CFEE8E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64FF83A4" w14:textId="300CEE94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Косметика</w:t>
            </w:r>
          </w:p>
        </w:tc>
        <w:tc>
          <w:tcPr>
            <w:tcW w:w="2025" w:type="dxa"/>
            <w:vAlign w:val="center"/>
          </w:tcPr>
          <w:p w14:paraId="396A246A" w14:textId="53E7605D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proofErr w:type="spellStart"/>
            <w:r w:rsidRPr="00CE339C">
              <w:rPr>
                <w:lang w:val="en-US"/>
              </w:rPr>
              <w:t>Aliexpress</w:t>
            </w:r>
            <w:proofErr w:type="spellEnd"/>
          </w:p>
        </w:tc>
        <w:tc>
          <w:tcPr>
            <w:tcW w:w="1029" w:type="dxa"/>
            <w:vAlign w:val="center"/>
          </w:tcPr>
          <w:p w14:paraId="3803B752" w14:textId="6764102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93" w:type="dxa"/>
            <w:vAlign w:val="center"/>
          </w:tcPr>
          <w:p w14:paraId="019CA334" w14:textId="04CD17D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914" w:type="dxa"/>
            <w:vAlign w:val="center"/>
          </w:tcPr>
          <w:p w14:paraId="1D5F0265" w14:textId="4B1955B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14:paraId="7C862A59" w14:textId="25FB5FC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4C8B4E" w14:textId="70B3ED1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B050"/>
                <w:lang w:val="en-US"/>
              </w:rPr>
              <w:t>5</w:t>
            </w:r>
          </w:p>
        </w:tc>
      </w:tr>
      <w:tr w:rsidR="008E13B4" w:rsidRPr="00CE339C" w14:paraId="31CFEC05" w14:textId="4F892845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00D0319F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4E0C44A7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47B294BC" w14:textId="456EC59B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2900BBFA" w14:textId="3795EB2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93" w:type="dxa"/>
            <w:vAlign w:val="center"/>
          </w:tcPr>
          <w:p w14:paraId="1C382AD5" w14:textId="0D6BD25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914" w:type="dxa"/>
            <w:vAlign w:val="center"/>
          </w:tcPr>
          <w:p w14:paraId="498AA1D5" w14:textId="7C707DB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14:paraId="01E9F2E3" w14:textId="02948F5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DABF7F" w14:textId="419BEB8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B050"/>
                <w:lang w:val="en-US"/>
              </w:rPr>
              <w:t>4,75</w:t>
            </w:r>
          </w:p>
        </w:tc>
      </w:tr>
      <w:tr w:rsidR="008E13B4" w:rsidRPr="00CE339C" w14:paraId="04773D47" w14:textId="71F16292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4C83BE99" w14:textId="18742DE8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t>Респо</w:t>
            </w:r>
            <w:r w:rsidR="007B5B08" w:rsidRPr="00CE339C">
              <w:t>н</w:t>
            </w:r>
            <w:r w:rsidRPr="00CE339C">
              <w:t xml:space="preserve">дент </w:t>
            </w:r>
            <w:r w:rsidRPr="00CE339C">
              <w:rPr>
                <w:lang w:val="en-US"/>
              </w:rPr>
              <w:t>3</w:t>
            </w:r>
          </w:p>
        </w:tc>
        <w:tc>
          <w:tcPr>
            <w:tcW w:w="1600" w:type="dxa"/>
            <w:vMerge w:val="restart"/>
            <w:vAlign w:val="center"/>
          </w:tcPr>
          <w:p w14:paraId="7533BF55" w14:textId="5BEB762E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Фитнес-браслет</w:t>
            </w:r>
          </w:p>
        </w:tc>
        <w:tc>
          <w:tcPr>
            <w:tcW w:w="2025" w:type="dxa"/>
            <w:vAlign w:val="center"/>
          </w:tcPr>
          <w:p w14:paraId="5D401238" w14:textId="7E2E80C8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7E07CF5F" w14:textId="6BEE2076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93" w:type="dxa"/>
            <w:vAlign w:val="center"/>
          </w:tcPr>
          <w:p w14:paraId="0CAB7856" w14:textId="2960446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2934226E" w14:textId="009CC40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3</w:t>
            </w:r>
          </w:p>
        </w:tc>
        <w:tc>
          <w:tcPr>
            <w:tcW w:w="636" w:type="dxa"/>
            <w:vAlign w:val="center"/>
          </w:tcPr>
          <w:p w14:paraId="5019AFB9" w14:textId="1919F43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5F6968" w14:textId="15A7F8F5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</w:t>
            </w:r>
          </w:p>
        </w:tc>
      </w:tr>
      <w:tr w:rsidR="008E13B4" w:rsidRPr="00CE339C" w14:paraId="4811914B" w14:textId="6B5BAA0C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4ADF4D0F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739C21B8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47C697EA" w14:textId="429AA7C7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Kazan Express</w:t>
            </w:r>
          </w:p>
        </w:tc>
        <w:tc>
          <w:tcPr>
            <w:tcW w:w="1029" w:type="dxa"/>
            <w:vAlign w:val="center"/>
          </w:tcPr>
          <w:p w14:paraId="28BEC074" w14:textId="13BA1B5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3</w:t>
            </w:r>
          </w:p>
        </w:tc>
        <w:tc>
          <w:tcPr>
            <w:tcW w:w="693" w:type="dxa"/>
            <w:vAlign w:val="center"/>
          </w:tcPr>
          <w:p w14:paraId="38E9F0D1" w14:textId="65B7197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01C85121" w14:textId="111B7B26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3</w:t>
            </w:r>
          </w:p>
        </w:tc>
        <w:tc>
          <w:tcPr>
            <w:tcW w:w="636" w:type="dxa"/>
            <w:vAlign w:val="center"/>
          </w:tcPr>
          <w:p w14:paraId="7CDD123C" w14:textId="317C01E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978472" w14:textId="68069117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3,5</w:t>
            </w:r>
          </w:p>
        </w:tc>
      </w:tr>
      <w:tr w:rsidR="008E13B4" w:rsidRPr="00CE339C" w14:paraId="390BFF3B" w14:textId="6DC0ED71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6F19757D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3EBD2B4F" w14:textId="777294CB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Футболка</w:t>
            </w:r>
          </w:p>
        </w:tc>
        <w:tc>
          <w:tcPr>
            <w:tcW w:w="2025" w:type="dxa"/>
            <w:vAlign w:val="center"/>
          </w:tcPr>
          <w:p w14:paraId="7A3339A8" w14:textId="5BBADFAB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proofErr w:type="spellStart"/>
            <w:r w:rsidRPr="00CE339C">
              <w:rPr>
                <w:lang w:val="en-US"/>
              </w:rPr>
              <w:t>Aliexpress</w:t>
            </w:r>
            <w:proofErr w:type="spellEnd"/>
          </w:p>
        </w:tc>
        <w:tc>
          <w:tcPr>
            <w:tcW w:w="1029" w:type="dxa"/>
            <w:vAlign w:val="center"/>
          </w:tcPr>
          <w:p w14:paraId="1A37D892" w14:textId="7D62E03F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6B7C1A4D" w14:textId="5541DA7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1309DDD5" w14:textId="5A6680DC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36" w:type="dxa"/>
            <w:vAlign w:val="center"/>
          </w:tcPr>
          <w:p w14:paraId="7C8FF08B" w14:textId="296A674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61F4B3" w14:textId="5EF9012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</w:t>
            </w:r>
          </w:p>
        </w:tc>
      </w:tr>
      <w:tr w:rsidR="008E13B4" w:rsidRPr="00CE339C" w14:paraId="6CD2D74A" w14:textId="51F53930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6C4882E0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34D1C13D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6DEF105B" w14:textId="464F6E71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Ozon</w:t>
            </w:r>
          </w:p>
        </w:tc>
        <w:tc>
          <w:tcPr>
            <w:tcW w:w="1029" w:type="dxa"/>
            <w:vAlign w:val="center"/>
          </w:tcPr>
          <w:p w14:paraId="0753730A" w14:textId="72087264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27710367" w14:textId="49196C99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914" w:type="dxa"/>
            <w:vAlign w:val="center"/>
          </w:tcPr>
          <w:p w14:paraId="359C45CF" w14:textId="6F68169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36" w:type="dxa"/>
            <w:vAlign w:val="center"/>
          </w:tcPr>
          <w:p w14:paraId="472EE34D" w14:textId="0737F6CD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9FCF30" w14:textId="11AD772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4,5</w:t>
            </w:r>
          </w:p>
        </w:tc>
      </w:tr>
      <w:tr w:rsidR="008E13B4" w:rsidRPr="00CE339C" w14:paraId="2AE14B4E" w14:textId="58DC3BBA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1C3EC95A" w14:textId="3C11EE81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4</w:t>
            </w:r>
          </w:p>
        </w:tc>
        <w:tc>
          <w:tcPr>
            <w:tcW w:w="1600" w:type="dxa"/>
            <w:vMerge w:val="restart"/>
            <w:vAlign w:val="center"/>
          </w:tcPr>
          <w:p w14:paraId="2FBF3DCA" w14:textId="2E1504F0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Портативная колонка</w:t>
            </w:r>
          </w:p>
        </w:tc>
        <w:tc>
          <w:tcPr>
            <w:tcW w:w="2025" w:type="dxa"/>
            <w:vAlign w:val="center"/>
          </w:tcPr>
          <w:p w14:paraId="56B23BC8" w14:textId="04A0A23C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0EAC59DA" w14:textId="0903DCD6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04FFACC8" w14:textId="1EC72A6B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5F942B0D" w14:textId="59B31CF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36" w:type="dxa"/>
            <w:vAlign w:val="center"/>
          </w:tcPr>
          <w:p w14:paraId="52448CFB" w14:textId="476C191C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EC3FDD" w14:textId="46BFF78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4,25</w:t>
            </w:r>
          </w:p>
        </w:tc>
      </w:tr>
      <w:tr w:rsidR="008E13B4" w:rsidRPr="00CE339C" w14:paraId="4D829605" w14:textId="695ACD56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2012CC2D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0C2F8FDA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17AE45D6" w14:textId="19464C9A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Wildberries</w:t>
            </w:r>
          </w:p>
        </w:tc>
        <w:tc>
          <w:tcPr>
            <w:tcW w:w="1029" w:type="dxa"/>
            <w:vAlign w:val="center"/>
          </w:tcPr>
          <w:p w14:paraId="13B9D998" w14:textId="17D2CE39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93" w:type="dxa"/>
            <w:vAlign w:val="center"/>
          </w:tcPr>
          <w:p w14:paraId="5BDD4E32" w14:textId="0D3E2C8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540DB3EC" w14:textId="253F56B8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3</w:t>
            </w:r>
          </w:p>
        </w:tc>
        <w:tc>
          <w:tcPr>
            <w:tcW w:w="636" w:type="dxa"/>
            <w:vAlign w:val="center"/>
          </w:tcPr>
          <w:p w14:paraId="2CBC43D2" w14:textId="09EE873F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44417" w14:textId="4D885F1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</w:t>
            </w:r>
          </w:p>
        </w:tc>
      </w:tr>
      <w:tr w:rsidR="008E13B4" w:rsidRPr="00CE339C" w14:paraId="72DB13CE" w14:textId="7C351D1D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25C229A4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24C43AAB" w14:textId="5F08B690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Косметика</w:t>
            </w:r>
          </w:p>
        </w:tc>
        <w:tc>
          <w:tcPr>
            <w:tcW w:w="2025" w:type="dxa"/>
            <w:vAlign w:val="center"/>
          </w:tcPr>
          <w:p w14:paraId="170B6D8B" w14:textId="0635E1D2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Ozon</w:t>
            </w:r>
          </w:p>
        </w:tc>
        <w:tc>
          <w:tcPr>
            <w:tcW w:w="1029" w:type="dxa"/>
            <w:vAlign w:val="center"/>
          </w:tcPr>
          <w:p w14:paraId="2C76228C" w14:textId="743BA05B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93" w:type="dxa"/>
            <w:vAlign w:val="center"/>
          </w:tcPr>
          <w:p w14:paraId="4B181F6A" w14:textId="32254635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914" w:type="dxa"/>
            <w:vAlign w:val="center"/>
          </w:tcPr>
          <w:p w14:paraId="7779F514" w14:textId="5B034049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36" w:type="dxa"/>
            <w:vAlign w:val="center"/>
          </w:tcPr>
          <w:p w14:paraId="1CBBFCB9" w14:textId="26C612F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AADDEB" w14:textId="03B40BA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4,5</w:t>
            </w:r>
          </w:p>
        </w:tc>
      </w:tr>
      <w:tr w:rsidR="008E13B4" w:rsidRPr="00CE339C" w14:paraId="08151594" w14:textId="621047ED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5993B46E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127DBDB3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7CE3386B" w14:textId="5B35B059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Goods</w:t>
            </w:r>
          </w:p>
        </w:tc>
        <w:tc>
          <w:tcPr>
            <w:tcW w:w="1029" w:type="dxa"/>
            <w:vAlign w:val="center"/>
          </w:tcPr>
          <w:p w14:paraId="33F84A25" w14:textId="2E83C01E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693" w:type="dxa"/>
            <w:vAlign w:val="center"/>
          </w:tcPr>
          <w:p w14:paraId="57414F39" w14:textId="0F6DF886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914" w:type="dxa"/>
            <w:vAlign w:val="center"/>
          </w:tcPr>
          <w:p w14:paraId="7F89191E" w14:textId="5C3FA81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4</w:t>
            </w:r>
          </w:p>
        </w:tc>
        <w:tc>
          <w:tcPr>
            <w:tcW w:w="636" w:type="dxa"/>
            <w:vAlign w:val="center"/>
          </w:tcPr>
          <w:p w14:paraId="499584D1" w14:textId="1120CB55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A43AD9" w14:textId="2D2F146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B050"/>
                <w:lang w:val="en-US"/>
              </w:rPr>
              <w:t>4,75</w:t>
            </w:r>
          </w:p>
        </w:tc>
      </w:tr>
      <w:tr w:rsidR="008E13B4" w:rsidRPr="00CE339C" w14:paraId="6C81D827" w14:textId="287251F4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5AFCF73F" w14:textId="16F7A0CF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5</w:t>
            </w:r>
          </w:p>
        </w:tc>
        <w:tc>
          <w:tcPr>
            <w:tcW w:w="1600" w:type="dxa"/>
            <w:vMerge w:val="restart"/>
            <w:vAlign w:val="center"/>
          </w:tcPr>
          <w:p w14:paraId="35A6159D" w14:textId="3E74EDB3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Робот-пылесос</w:t>
            </w:r>
          </w:p>
        </w:tc>
        <w:tc>
          <w:tcPr>
            <w:tcW w:w="2025" w:type="dxa"/>
            <w:vAlign w:val="center"/>
          </w:tcPr>
          <w:p w14:paraId="3F97E6D3" w14:textId="16F23AE1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417F0EBC" w14:textId="717A2F8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42651338" w14:textId="0B61ACE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914" w:type="dxa"/>
            <w:vAlign w:val="center"/>
          </w:tcPr>
          <w:p w14:paraId="3A9F2BC7" w14:textId="4234688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14:paraId="075F425F" w14:textId="777D99A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EBD2E" w14:textId="022D8E8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3,5</w:t>
            </w:r>
          </w:p>
        </w:tc>
      </w:tr>
      <w:tr w:rsidR="008E13B4" w:rsidRPr="00CE339C" w14:paraId="2C056F65" w14:textId="646C68BF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4C4E3F5C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70E19B8A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1A18E549" w14:textId="3C65CCCF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«</w:t>
            </w:r>
            <w:proofErr w:type="spellStart"/>
            <w:r w:rsidRPr="00CE339C">
              <w:t>Яндекс.Маркет</w:t>
            </w:r>
            <w:proofErr w:type="spellEnd"/>
            <w:r w:rsidRPr="00CE339C">
              <w:t>»</w:t>
            </w:r>
          </w:p>
        </w:tc>
        <w:tc>
          <w:tcPr>
            <w:tcW w:w="1029" w:type="dxa"/>
            <w:vAlign w:val="center"/>
          </w:tcPr>
          <w:p w14:paraId="4820E794" w14:textId="287D105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93" w:type="dxa"/>
            <w:vAlign w:val="center"/>
          </w:tcPr>
          <w:p w14:paraId="3160EC3D" w14:textId="60E782C9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914" w:type="dxa"/>
            <w:vAlign w:val="center"/>
          </w:tcPr>
          <w:p w14:paraId="6E53A0F8" w14:textId="1494F72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19534EDF" w14:textId="2C913BED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FB5BD4" w14:textId="28C0A65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4,5</w:t>
            </w:r>
          </w:p>
        </w:tc>
      </w:tr>
      <w:tr w:rsidR="008E13B4" w:rsidRPr="00CE339C" w14:paraId="64D6C4FC" w14:textId="1EFE91D5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678F39E0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7CAC2B73" w14:textId="64C5D5F4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Футболка</w:t>
            </w:r>
          </w:p>
        </w:tc>
        <w:tc>
          <w:tcPr>
            <w:tcW w:w="2025" w:type="dxa"/>
            <w:vAlign w:val="center"/>
          </w:tcPr>
          <w:p w14:paraId="740BDC40" w14:textId="1AF83CE4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Kazan Express</w:t>
            </w:r>
          </w:p>
        </w:tc>
        <w:tc>
          <w:tcPr>
            <w:tcW w:w="1029" w:type="dxa"/>
            <w:vAlign w:val="center"/>
          </w:tcPr>
          <w:p w14:paraId="060D7EA9" w14:textId="08149F5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93" w:type="dxa"/>
            <w:vAlign w:val="center"/>
          </w:tcPr>
          <w:p w14:paraId="4EC0D32A" w14:textId="1A322407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914" w:type="dxa"/>
            <w:vAlign w:val="center"/>
          </w:tcPr>
          <w:p w14:paraId="5671CDD2" w14:textId="7F78574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14:paraId="66F1C9C7" w14:textId="6CBDA72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2D6C9A" w14:textId="01BAD37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4,5</w:t>
            </w:r>
          </w:p>
        </w:tc>
      </w:tr>
      <w:tr w:rsidR="008E13B4" w:rsidRPr="00CE339C" w14:paraId="70219299" w14:textId="14AC09B8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1E4FF4C1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7C6D5797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09C64700" w14:textId="27655686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Wildberries</w:t>
            </w:r>
          </w:p>
        </w:tc>
        <w:tc>
          <w:tcPr>
            <w:tcW w:w="1029" w:type="dxa"/>
            <w:vAlign w:val="center"/>
          </w:tcPr>
          <w:p w14:paraId="169E8A51" w14:textId="42C19FAA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5B2D0B8F" w14:textId="19170E35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914" w:type="dxa"/>
            <w:vAlign w:val="center"/>
          </w:tcPr>
          <w:p w14:paraId="6A214763" w14:textId="7691609D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636" w:type="dxa"/>
            <w:vAlign w:val="center"/>
          </w:tcPr>
          <w:p w14:paraId="19BC8406" w14:textId="2EFCEC4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FD8D0B" w14:textId="774E737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3,75</w:t>
            </w:r>
          </w:p>
        </w:tc>
      </w:tr>
      <w:tr w:rsidR="008E13B4" w:rsidRPr="00CE339C" w14:paraId="38371E41" w14:textId="6818B77C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2208B99C" w14:textId="34E0E5CA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6</w:t>
            </w:r>
          </w:p>
        </w:tc>
        <w:tc>
          <w:tcPr>
            <w:tcW w:w="1600" w:type="dxa"/>
            <w:vMerge w:val="restart"/>
            <w:vAlign w:val="center"/>
          </w:tcPr>
          <w:p w14:paraId="43C56120" w14:textId="756E45A0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Фитнес-браслет</w:t>
            </w:r>
          </w:p>
        </w:tc>
        <w:tc>
          <w:tcPr>
            <w:tcW w:w="2025" w:type="dxa"/>
            <w:vAlign w:val="center"/>
          </w:tcPr>
          <w:p w14:paraId="062BDF19" w14:textId="1BEC52A4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5C1A66B8" w14:textId="5AB4C3F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7BE39A39" w14:textId="63CDF46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914" w:type="dxa"/>
            <w:vAlign w:val="center"/>
          </w:tcPr>
          <w:p w14:paraId="65A086CC" w14:textId="6F25026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14:paraId="5A603752" w14:textId="79DB23F4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43FDBF" w14:textId="17B1494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4,5</w:t>
            </w:r>
          </w:p>
        </w:tc>
      </w:tr>
      <w:tr w:rsidR="008E13B4" w:rsidRPr="00CE339C" w14:paraId="6A3990F0" w14:textId="266A38DE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359078CF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027764D6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39640BBB" w14:textId="0EBCF480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Goods</w:t>
            </w:r>
          </w:p>
        </w:tc>
        <w:tc>
          <w:tcPr>
            <w:tcW w:w="1029" w:type="dxa"/>
            <w:vAlign w:val="center"/>
          </w:tcPr>
          <w:p w14:paraId="4E22E24C" w14:textId="6BAF03D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93" w:type="dxa"/>
            <w:vAlign w:val="center"/>
          </w:tcPr>
          <w:p w14:paraId="2B505487" w14:textId="11844DA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914" w:type="dxa"/>
            <w:vAlign w:val="center"/>
          </w:tcPr>
          <w:p w14:paraId="43C78D7E" w14:textId="3CF0683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598BFB6E" w14:textId="74F6D904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146421" w14:textId="0755ACB9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4,25</w:t>
            </w:r>
          </w:p>
        </w:tc>
      </w:tr>
      <w:tr w:rsidR="008E13B4" w:rsidRPr="00CE339C" w14:paraId="6222179B" w14:textId="2D522AC5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3D7A2932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128B2D1F" w14:textId="58DEB4EA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Футболка</w:t>
            </w:r>
          </w:p>
        </w:tc>
        <w:tc>
          <w:tcPr>
            <w:tcW w:w="2025" w:type="dxa"/>
            <w:vAlign w:val="center"/>
          </w:tcPr>
          <w:p w14:paraId="004EBC75" w14:textId="05452740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Kazan Express</w:t>
            </w:r>
          </w:p>
        </w:tc>
        <w:tc>
          <w:tcPr>
            <w:tcW w:w="1029" w:type="dxa"/>
            <w:vAlign w:val="center"/>
          </w:tcPr>
          <w:p w14:paraId="67A07ED6" w14:textId="3432762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693" w:type="dxa"/>
            <w:vAlign w:val="center"/>
          </w:tcPr>
          <w:p w14:paraId="132EC9A3" w14:textId="301F97ED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914" w:type="dxa"/>
            <w:vAlign w:val="center"/>
          </w:tcPr>
          <w:p w14:paraId="04FA37AD" w14:textId="6DDABFE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5</w:t>
            </w:r>
          </w:p>
        </w:tc>
        <w:tc>
          <w:tcPr>
            <w:tcW w:w="636" w:type="dxa"/>
            <w:vAlign w:val="center"/>
          </w:tcPr>
          <w:p w14:paraId="0E36A9F0" w14:textId="66FF3A5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F86CE" w14:textId="7CCFECF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3,5</w:t>
            </w:r>
          </w:p>
        </w:tc>
      </w:tr>
      <w:tr w:rsidR="008E13B4" w:rsidRPr="00CE339C" w14:paraId="013F3510" w14:textId="5423725D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50F070B8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332133C3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1BCB8F6B" w14:textId="0D6DE201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Wildberries</w:t>
            </w:r>
          </w:p>
        </w:tc>
        <w:tc>
          <w:tcPr>
            <w:tcW w:w="1029" w:type="dxa"/>
            <w:vAlign w:val="center"/>
          </w:tcPr>
          <w:p w14:paraId="6B49AB99" w14:textId="0EEC123C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04490179" w14:textId="14CFFA41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914" w:type="dxa"/>
            <w:vAlign w:val="center"/>
          </w:tcPr>
          <w:p w14:paraId="7FCA4037" w14:textId="4F68346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0D0E8634" w14:textId="686E927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E73858" w14:textId="4FC22BE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3,75</w:t>
            </w:r>
          </w:p>
        </w:tc>
      </w:tr>
      <w:tr w:rsidR="008E13B4" w:rsidRPr="00CE339C" w14:paraId="2BFCFDE0" w14:textId="37696AA6" w:rsidTr="00AA644C">
        <w:trPr>
          <w:jc w:val="center"/>
        </w:trPr>
        <w:tc>
          <w:tcPr>
            <w:tcW w:w="1696" w:type="dxa"/>
            <w:vMerge w:val="restart"/>
            <w:vAlign w:val="center"/>
          </w:tcPr>
          <w:p w14:paraId="32E5B598" w14:textId="32DC3FE3" w:rsidR="008E13B4" w:rsidRPr="00CE339C" w:rsidRDefault="008E13B4" w:rsidP="00B1421B">
            <w:pPr>
              <w:spacing w:line="240" w:lineRule="auto"/>
              <w:ind w:firstLine="0"/>
              <w:jc w:val="center"/>
            </w:pPr>
            <w:r w:rsidRPr="00CE339C">
              <w:t>Респо</w:t>
            </w:r>
            <w:r w:rsidR="007B5B08" w:rsidRPr="00CE339C">
              <w:t>н</w:t>
            </w:r>
            <w:r w:rsidRPr="00CE339C">
              <w:t>дент 7</w:t>
            </w:r>
          </w:p>
        </w:tc>
        <w:tc>
          <w:tcPr>
            <w:tcW w:w="1600" w:type="dxa"/>
            <w:vMerge w:val="restart"/>
            <w:vAlign w:val="center"/>
          </w:tcPr>
          <w:p w14:paraId="317445F6" w14:textId="039F47F9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Портативная колонка</w:t>
            </w:r>
          </w:p>
        </w:tc>
        <w:tc>
          <w:tcPr>
            <w:tcW w:w="2025" w:type="dxa"/>
            <w:vAlign w:val="center"/>
          </w:tcPr>
          <w:p w14:paraId="54ACBB9E" w14:textId="6C548A69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Joom</w:t>
            </w:r>
          </w:p>
        </w:tc>
        <w:tc>
          <w:tcPr>
            <w:tcW w:w="1029" w:type="dxa"/>
            <w:vAlign w:val="center"/>
          </w:tcPr>
          <w:p w14:paraId="01A680A8" w14:textId="0128BDB8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6BA261DA" w14:textId="1302F684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914" w:type="dxa"/>
            <w:vAlign w:val="center"/>
          </w:tcPr>
          <w:p w14:paraId="4F90EA92" w14:textId="73B7E20B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0583CA85" w14:textId="7067BF4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2D44AF" w14:textId="671A051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3,75</w:t>
            </w:r>
          </w:p>
        </w:tc>
      </w:tr>
      <w:tr w:rsidR="008E13B4" w:rsidRPr="00CE339C" w14:paraId="7F32ACA2" w14:textId="7DB0DA5E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23A43EA3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6F03B8E5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7CD9268B" w14:textId="0E798DE6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r w:rsidRPr="00CE339C">
              <w:rPr>
                <w:lang w:val="en-US"/>
              </w:rPr>
              <w:t>Ozon</w:t>
            </w:r>
          </w:p>
        </w:tc>
        <w:tc>
          <w:tcPr>
            <w:tcW w:w="1029" w:type="dxa"/>
            <w:vAlign w:val="center"/>
          </w:tcPr>
          <w:p w14:paraId="31A89E5B" w14:textId="7CB2E794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2CCFC647" w14:textId="766B07C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914" w:type="dxa"/>
            <w:vAlign w:val="center"/>
          </w:tcPr>
          <w:p w14:paraId="39F654A1" w14:textId="03177FC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3A197F3A" w14:textId="378D6DE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B63E77" w14:textId="6C433A72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3,75</w:t>
            </w:r>
          </w:p>
        </w:tc>
      </w:tr>
      <w:tr w:rsidR="008E13B4" w:rsidRPr="00CE339C" w14:paraId="3CDD89C1" w14:textId="5E870783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5615B784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 w:val="restart"/>
            <w:vAlign w:val="center"/>
          </w:tcPr>
          <w:p w14:paraId="1A2E15C0" w14:textId="4E856C47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Косметика</w:t>
            </w:r>
          </w:p>
        </w:tc>
        <w:tc>
          <w:tcPr>
            <w:tcW w:w="2025" w:type="dxa"/>
            <w:vAlign w:val="center"/>
          </w:tcPr>
          <w:p w14:paraId="75053592" w14:textId="2E8BE30B" w:rsidR="008E13B4" w:rsidRPr="00CE339C" w:rsidRDefault="008E13B4" w:rsidP="00B1421B">
            <w:pPr>
              <w:spacing w:line="240" w:lineRule="auto"/>
              <w:ind w:firstLine="0"/>
              <w:jc w:val="both"/>
            </w:pPr>
            <w:r w:rsidRPr="00CE339C">
              <w:t>«</w:t>
            </w:r>
            <w:proofErr w:type="spellStart"/>
            <w:r w:rsidRPr="00CE339C">
              <w:t>Яндекс.Маркет</w:t>
            </w:r>
            <w:proofErr w:type="spellEnd"/>
            <w:r w:rsidRPr="00CE339C">
              <w:t>»</w:t>
            </w:r>
          </w:p>
        </w:tc>
        <w:tc>
          <w:tcPr>
            <w:tcW w:w="1029" w:type="dxa"/>
            <w:vAlign w:val="center"/>
          </w:tcPr>
          <w:p w14:paraId="63E52589" w14:textId="47BD04E4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68DDF094" w14:textId="3971797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914" w:type="dxa"/>
            <w:vAlign w:val="center"/>
          </w:tcPr>
          <w:p w14:paraId="2563489E" w14:textId="514EA85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6CE5899F" w14:textId="519E16E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813D6" w14:textId="6A260C7D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4</w:t>
            </w:r>
          </w:p>
        </w:tc>
      </w:tr>
      <w:tr w:rsidR="008E13B4" w:rsidRPr="00CE339C" w14:paraId="61F390B2" w14:textId="6B5E047B" w:rsidTr="00AA644C">
        <w:trPr>
          <w:jc w:val="center"/>
        </w:trPr>
        <w:tc>
          <w:tcPr>
            <w:tcW w:w="1696" w:type="dxa"/>
            <w:vMerge/>
            <w:vAlign w:val="center"/>
          </w:tcPr>
          <w:p w14:paraId="19FA87A8" w14:textId="77777777" w:rsidR="008E13B4" w:rsidRPr="00CE339C" w:rsidRDefault="008E13B4" w:rsidP="00B1421B">
            <w:pPr>
              <w:spacing w:line="240" w:lineRule="auto"/>
              <w:ind w:firstLine="0"/>
              <w:jc w:val="center"/>
            </w:pPr>
          </w:p>
        </w:tc>
        <w:tc>
          <w:tcPr>
            <w:tcW w:w="1600" w:type="dxa"/>
            <w:vMerge/>
            <w:vAlign w:val="center"/>
          </w:tcPr>
          <w:p w14:paraId="3B330A01" w14:textId="77777777" w:rsidR="008E13B4" w:rsidRPr="00CE339C" w:rsidRDefault="008E13B4" w:rsidP="00B1421B">
            <w:pPr>
              <w:spacing w:line="240" w:lineRule="auto"/>
              <w:ind w:firstLine="0"/>
              <w:jc w:val="both"/>
            </w:pPr>
          </w:p>
        </w:tc>
        <w:tc>
          <w:tcPr>
            <w:tcW w:w="2025" w:type="dxa"/>
            <w:vAlign w:val="center"/>
          </w:tcPr>
          <w:p w14:paraId="30139744" w14:textId="5CDF64BE" w:rsidR="008E13B4" w:rsidRPr="00CE339C" w:rsidRDefault="008E13B4" w:rsidP="00B1421B">
            <w:pPr>
              <w:spacing w:line="240" w:lineRule="auto"/>
              <w:ind w:firstLine="0"/>
              <w:jc w:val="both"/>
              <w:rPr>
                <w:lang w:val="en-US"/>
              </w:rPr>
            </w:pPr>
            <w:proofErr w:type="spellStart"/>
            <w:r w:rsidRPr="00CE339C">
              <w:rPr>
                <w:lang w:val="en-US"/>
              </w:rPr>
              <w:t>Aliexpress</w:t>
            </w:r>
            <w:proofErr w:type="spellEnd"/>
          </w:p>
        </w:tc>
        <w:tc>
          <w:tcPr>
            <w:tcW w:w="1029" w:type="dxa"/>
            <w:vAlign w:val="center"/>
          </w:tcPr>
          <w:p w14:paraId="7A9EC971" w14:textId="0DB1DB80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93" w:type="dxa"/>
            <w:vAlign w:val="center"/>
          </w:tcPr>
          <w:p w14:paraId="38A2E7AA" w14:textId="7B3E62E3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2</w:t>
            </w:r>
          </w:p>
        </w:tc>
        <w:tc>
          <w:tcPr>
            <w:tcW w:w="914" w:type="dxa"/>
            <w:vAlign w:val="center"/>
          </w:tcPr>
          <w:p w14:paraId="5C9E4916" w14:textId="236490CF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4</w:t>
            </w:r>
          </w:p>
        </w:tc>
        <w:tc>
          <w:tcPr>
            <w:tcW w:w="636" w:type="dxa"/>
            <w:vAlign w:val="center"/>
          </w:tcPr>
          <w:p w14:paraId="3F66B326" w14:textId="64140FDE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lang w:val="en-US"/>
              </w:rPr>
              <w:t>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DED9BF" w14:textId="50BA18F6" w:rsidR="008E13B4" w:rsidRPr="00CE339C" w:rsidRDefault="008E13B4" w:rsidP="00B1421B">
            <w:pPr>
              <w:spacing w:line="240" w:lineRule="auto"/>
              <w:ind w:firstLine="0"/>
              <w:jc w:val="center"/>
              <w:rPr>
                <w:lang w:val="en-US"/>
              </w:rPr>
            </w:pPr>
            <w:r w:rsidRPr="00CE339C">
              <w:rPr>
                <w:color w:val="000000"/>
                <w:lang w:val="en-US"/>
              </w:rPr>
              <w:t>3,25</w:t>
            </w:r>
          </w:p>
        </w:tc>
      </w:tr>
    </w:tbl>
    <w:p w14:paraId="0467133F" w14:textId="4887CF16" w:rsidR="006D1E0F" w:rsidRDefault="006D1E0F" w:rsidP="00AB3E60">
      <w:pPr>
        <w:jc w:val="both"/>
      </w:pPr>
    </w:p>
    <w:p w14:paraId="1D20565C" w14:textId="7C9DD951" w:rsidR="00F02D1C" w:rsidRDefault="00F02D1C" w:rsidP="00AB3E60">
      <w:pPr>
        <w:jc w:val="both"/>
      </w:pPr>
    </w:p>
    <w:p w14:paraId="4EA6E6B8" w14:textId="73EE0911" w:rsidR="00F02D1C" w:rsidRDefault="00F02D1C" w:rsidP="00AB3E60">
      <w:pPr>
        <w:jc w:val="both"/>
      </w:pPr>
    </w:p>
    <w:p w14:paraId="0DDEC46B" w14:textId="3621FE6F" w:rsidR="00F02D1C" w:rsidRDefault="00F02D1C" w:rsidP="00AB3E60">
      <w:pPr>
        <w:jc w:val="both"/>
      </w:pPr>
    </w:p>
    <w:p w14:paraId="512ABFB1" w14:textId="77777777" w:rsidR="00F02D1C" w:rsidRPr="00CE339C" w:rsidRDefault="00F02D1C" w:rsidP="00AB3E60">
      <w:pPr>
        <w:jc w:val="both"/>
      </w:pPr>
    </w:p>
    <w:p w14:paraId="5CBE6635" w14:textId="1A3C6515" w:rsidR="004B4CDB" w:rsidRPr="00CE339C" w:rsidRDefault="004B4CDB" w:rsidP="005A2A75">
      <w:pPr>
        <w:rPr>
          <w:b/>
          <w:bCs/>
        </w:rPr>
      </w:pPr>
      <w:r w:rsidRPr="00CE339C">
        <w:rPr>
          <w:b/>
          <w:bCs/>
        </w:rPr>
        <w:lastRenderedPageBreak/>
        <w:t xml:space="preserve">Приложение 3. </w:t>
      </w:r>
      <w:r w:rsidRPr="00CE339C">
        <w:t>Опрос, проведенный в рамках исследования</w:t>
      </w:r>
    </w:p>
    <w:p w14:paraId="19FE86F6" w14:textId="77777777" w:rsidR="00504426" w:rsidRPr="00CE339C" w:rsidRDefault="00504426" w:rsidP="00504426">
      <w:pPr>
        <w:ind w:firstLine="0"/>
        <w:rPr>
          <w:b/>
          <w:bCs/>
        </w:rPr>
      </w:pPr>
    </w:p>
    <w:p w14:paraId="038503FD" w14:textId="3FE803C3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Как часто вы делаете покупки онлайн?</w:t>
      </w:r>
    </w:p>
    <w:p w14:paraId="20F6C0C0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Каждый или почти каждый день</w:t>
      </w:r>
    </w:p>
    <w:p w14:paraId="354D564D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Один или несколько раз в неделю</w:t>
      </w:r>
    </w:p>
    <w:p w14:paraId="72F48590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Два-три раза в месяц</w:t>
      </w:r>
    </w:p>
    <w:p w14:paraId="29B4CAFE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Один раз в месяц</w:t>
      </w:r>
    </w:p>
    <w:p w14:paraId="17DC387C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Несколько раз в год</w:t>
      </w:r>
    </w:p>
    <w:p w14:paraId="766FA816" w14:textId="77777777" w:rsidR="00776E91" w:rsidRPr="00CE339C" w:rsidRDefault="00776E91" w:rsidP="0041241F">
      <w:pPr>
        <w:pStyle w:val="a8"/>
        <w:numPr>
          <w:ilvl w:val="0"/>
          <w:numId w:val="18"/>
        </w:numPr>
      </w:pPr>
      <w:r w:rsidRPr="00CE339C">
        <w:t>Никогда не делал(а)</w:t>
      </w:r>
    </w:p>
    <w:p w14:paraId="3490594A" w14:textId="77777777" w:rsidR="00776E91" w:rsidRPr="00CE339C" w:rsidRDefault="00776E91" w:rsidP="00B643E5"/>
    <w:p w14:paraId="20BE4B1E" w14:textId="135DBC66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Какие категории товаров вы покупаете онлайн?</w:t>
      </w:r>
    </w:p>
    <w:p w14:paraId="3F549291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Электроника и бытовая техника</w:t>
      </w:r>
    </w:p>
    <w:p w14:paraId="2A87A842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Одежда и обувь</w:t>
      </w:r>
    </w:p>
    <w:p w14:paraId="314EAED0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Детские товары</w:t>
      </w:r>
    </w:p>
    <w:p w14:paraId="32953C4D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Автотовары</w:t>
      </w:r>
    </w:p>
    <w:p w14:paraId="22372E8A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Косметика и парфюмерия</w:t>
      </w:r>
    </w:p>
    <w:p w14:paraId="3A01326F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Товары для спорта</w:t>
      </w:r>
    </w:p>
    <w:p w14:paraId="5AF89F0B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Товары для ремонта и строительства</w:t>
      </w:r>
    </w:p>
    <w:p w14:paraId="0EFA5738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Товары для дома</w:t>
      </w:r>
    </w:p>
    <w:p w14:paraId="34F0BA3D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Готовая еда</w:t>
      </w:r>
    </w:p>
    <w:p w14:paraId="12258729" w14:textId="77777777" w:rsidR="00776E91" w:rsidRPr="00CE339C" w:rsidRDefault="00776E91" w:rsidP="0041241F">
      <w:pPr>
        <w:pStyle w:val="a8"/>
        <w:numPr>
          <w:ilvl w:val="0"/>
          <w:numId w:val="19"/>
        </w:numPr>
      </w:pPr>
      <w:proofErr w:type="spellStart"/>
      <w:r w:rsidRPr="00CE339C">
        <w:t>Зоотовары</w:t>
      </w:r>
      <w:proofErr w:type="spellEnd"/>
    </w:p>
    <w:p w14:paraId="44BEF0EF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Лекарства, медицинские товары</w:t>
      </w:r>
    </w:p>
    <w:p w14:paraId="6C2DCDC6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Продукты питания (без учета готовой еды)</w:t>
      </w:r>
    </w:p>
    <w:p w14:paraId="343C13AD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Канцтовары, товары для хобби и творчества</w:t>
      </w:r>
    </w:p>
    <w:p w14:paraId="7FCB994D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Книги</w:t>
      </w:r>
    </w:p>
    <w:p w14:paraId="40C52DC9" w14:textId="77777777" w:rsidR="00776E91" w:rsidRPr="00CE339C" w:rsidRDefault="00776E91" w:rsidP="0041241F">
      <w:pPr>
        <w:pStyle w:val="a8"/>
        <w:numPr>
          <w:ilvl w:val="0"/>
          <w:numId w:val="19"/>
        </w:numPr>
      </w:pPr>
      <w:r w:rsidRPr="00CE339C">
        <w:t>Другое</w:t>
      </w:r>
    </w:p>
    <w:p w14:paraId="677A59F3" w14:textId="77777777" w:rsidR="00776E91" w:rsidRPr="00CE339C" w:rsidRDefault="00776E91" w:rsidP="00B643E5"/>
    <w:p w14:paraId="5BD9A8A0" w14:textId="319924E1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Читаете ли вы отзывы о товарах перед покупкой?</w:t>
      </w:r>
    </w:p>
    <w:p w14:paraId="4826EACD" w14:textId="77777777" w:rsidR="00776E91" w:rsidRPr="00CE339C" w:rsidRDefault="00776E91" w:rsidP="0041241F">
      <w:pPr>
        <w:pStyle w:val="a8"/>
        <w:numPr>
          <w:ilvl w:val="0"/>
          <w:numId w:val="20"/>
        </w:numPr>
      </w:pPr>
      <w:r w:rsidRPr="00CE339C">
        <w:t>Да, всегда или как правило</w:t>
      </w:r>
    </w:p>
    <w:p w14:paraId="180A8ACC" w14:textId="77777777" w:rsidR="00776E91" w:rsidRPr="00CE339C" w:rsidRDefault="00776E91" w:rsidP="0041241F">
      <w:pPr>
        <w:pStyle w:val="a8"/>
        <w:numPr>
          <w:ilvl w:val="0"/>
          <w:numId w:val="20"/>
        </w:numPr>
      </w:pPr>
      <w:r w:rsidRPr="00CE339C">
        <w:t>Да, часто</w:t>
      </w:r>
    </w:p>
    <w:p w14:paraId="677B8328" w14:textId="77777777" w:rsidR="00776E91" w:rsidRPr="00CE339C" w:rsidRDefault="00776E91" w:rsidP="0041241F">
      <w:pPr>
        <w:pStyle w:val="a8"/>
        <w:numPr>
          <w:ilvl w:val="0"/>
          <w:numId w:val="20"/>
        </w:numPr>
      </w:pPr>
      <w:r w:rsidRPr="00CE339C">
        <w:t>Да, иногда</w:t>
      </w:r>
    </w:p>
    <w:p w14:paraId="08638793" w14:textId="77777777" w:rsidR="00776E91" w:rsidRPr="00CE339C" w:rsidRDefault="00776E91" w:rsidP="0041241F">
      <w:pPr>
        <w:pStyle w:val="a8"/>
        <w:numPr>
          <w:ilvl w:val="0"/>
          <w:numId w:val="20"/>
        </w:numPr>
      </w:pPr>
      <w:r w:rsidRPr="00CE339C">
        <w:t>Нет, за редким исключением</w:t>
      </w:r>
    </w:p>
    <w:p w14:paraId="6D54D769" w14:textId="77777777" w:rsidR="00776E91" w:rsidRPr="00CE339C" w:rsidRDefault="00776E91" w:rsidP="0041241F">
      <w:pPr>
        <w:pStyle w:val="a8"/>
        <w:numPr>
          <w:ilvl w:val="0"/>
          <w:numId w:val="20"/>
        </w:numPr>
      </w:pPr>
      <w:r w:rsidRPr="00CE339C">
        <w:t>Нет, никогда</w:t>
      </w:r>
    </w:p>
    <w:p w14:paraId="6AD8BC25" w14:textId="77777777" w:rsidR="00776E91" w:rsidRPr="00CE339C" w:rsidRDefault="00776E91" w:rsidP="00B643E5"/>
    <w:p w14:paraId="17B6D1F4" w14:textId="2570B3BB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А оставляете ли вы сами отзывы о товарах?</w:t>
      </w:r>
    </w:p>
    <w:p w14:paraId="5BA13084" w14:textId="77777777" w:rsidR="00776E91" w:rsidRPr="00CE339C" w:rsidRDefault="00776E91" w:rsidP="0041241F">
      <w:pPr>
        <w:pStyle w:val="a8"/>
        <w:numPr>
          <w:ilvl w:val="0"/>
          <w:numId w:val="21"/>
        </w:numPr>
      </w:pPr>
      <w:r w:rsidRPr="00CE339C">
        <w:lastRenderedPageBreak/>
        <w:t>Да, всегда или как правило</w:t>
      </w:r>
    </w:p>
    <w:p w14:paraId="51CF1E9B" w14:textId="77777777" w:rsidR="00776E91" w:rsidRPr="00CE339C" w:rsidRDefault="00776E91" w:rsidP="0041241F">
      <w:pPr>
        <w:pStyle w:val="a8"/>
        <w:numPr>
          <w:ilvl w:val="0"/>
          <w:numId w:val="21"/>
        </w:numPr>
      </w:pPr>
      <w:r w:rsidRPr="00CE339C">
        <w:t>Да, часто</w:t>
      </w:r>
    </w:p>
    <w:p w14:paraId="11D5F44E" w14:textId="77777777" w:rsidR="00776E91" w:rsidRPr="00CE339C" w:rsidRDefault="00776E91" w:rsidP="0041241F">
      <w:pPr>
        <w:pStyle w:val="a8"/>
        <w:numPr>
          <w:ilvl w:val="0"/>
          <w:numId w:val="21"/>
        </w:numPr>
      </w:pPr>
      <w:r w:rsidRPr="00CE339C">
        <w:t>Да, иногда</w:t>
      </w:r>
    </w:p>
    <w:p w14:paraId="580A1F90" w14:textId="77777777" w:rsidR="00776E91" w:rsidRPr="00CE339C" w:rsidRDefault="00776E91" w:rsidP="0041241F">
      <w:pPr>
        <w:pStyle w:val="a8"/>
        <w:numPr>
          <w:ilvl w:val="0"/>
          <w:numId w:val="21"/>
        </w:numPr>
      </w:pPr>
      <w:r w:rsidRPr="00CE339C">
        <w:t>Нет, за редким исключением</w:t>
      </w:r>
    </w:p>
    <w:p w14:paraId="1769BF3E" w14:textId="77777777" w:rsidR="00776E91" w:rsidRPr="00CE339C" w:rsidRDefault="00776E91" w:rsidP="0041241F">
      <w:pPr>
        <w:pStyle w:val="a8"/>
        <w:numPr>
          <w:ilvl w:val="0"/>
          <w:numId w:val="21"/>
        </w:numPr>
      </w:pPr>
      <w:r w:rsidRPr="00CE339C">
        <w:t>Нет, никогда</w:t>
      </w:r>
    </w:p>
    <w:p w14:paraId="4EDA5E87" w14:textId="77777777" w:rsidR="00776E91" w:rsidRPr="00CE339C" w:rsidRDefault="00776E91" w:rsidP="00B643E5">
      <w:pPr>
        <w:rPr>
          <w:b/>
          <w:bCs/>
        </w:rPr>
      </w:pPr>
    </w:p>
    <w:p w14:paraId="20D40F7C" w14:textId="612F90C7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Согласны ли вы со следующими утверждениями о себе как об онлайн-покупателе?</w:t>
      </w:r>
    </w:p>
    <w:p w14:paraId="78D209B1" w14:textId="6EBCDB3F" w:rsidR="00776E91" w:rsidRPr="00CE339C" w:rsidRDefault="00776E91" w:rsidP="00B643E5">
      <w:r w:rsidRPr="00CE339C">
        <w:t xml:space="preserve">Утверждения: </w:t>
      </w:r>
    </w:p>
    <w:p w14:paraId="09EE5572" w14:textId="3E8B9769" w:rsidR="00776E91" w:rsidRPr="00CE339C" w:rsidRDefault="00776E91" w:rsidP="0041241F">
      <w:pPr>
        <w:pStyle w:val="a8"/>
        <w:numPr>
          <w:ilvl w:val="0"/>
          <w:numId w:val="22"/>
        </w:numPr>
      </w:pPr>
      <w:r w:rsidRPr="00CE339C">
        <w:t>Я получаю удовольствие от процесса совершения покупок в интернет-магазинах</w:t>
      </w:r>
      <w:r w:rsidR="00B643E5" w:rsidRPr="00CE339C">
        <w:t>.</w:t>
      </w:r>
    </w:p>
    <w:p w14:paraId="32CE2140" w14:textId="0C3C65AC" w:rsidR="00776E91" w:rsidRPr="00CE339C" w:rsidRDefault="00776E91" w:rsidP="0041241F">
      <w:pPr>
        <w:pStyle w:val="a8"/>
        <w:numPr>
          <w:ilvl w:val="0"/>
          <w:numId w:val="22"/>
        </w:numPr>
      </w:pPr>
      <w:r w:rsidRPr="00CE339C">
        <w:t>Когда я совершаю покупки онлайн, я стараюсь покончить с этим как можно скорее</w:t>
      </w:r>
      <w:r w:rsidR="00B643E5" w:rsidRPr="00CE339C">
        <w:t>.</w:t>
      </w:r>
    </w:p>
    <w:p w14:paraId="0821548B" w14:textId="45E6656F" w:rsidR="00776E91" w:rsidRPr="00CE339C" w:rsidRDefault="00776E91" w:rsidP="0041241F">
      <w:pPr>
        <w:pStyle w:val="a8"/>
        <w:numPr>
          <w:ilvl w:val="0"/>
          <w:numId w:val="22"/>
        </w:numPr>
      </w:pPr>
      <w:r w:rsidRPr="00CE339C">
        <w:t xml:space="preserve">Я доверяю отзывам о товарах в интернете. </w:t>
      </w:r>
    </w:p>
    <w:p w14:paraId="77A8403B" w14:textId="5E33EA82" w:rsidR="00776E91" w:rsidRPr="00CE339C" w:rsidRDefault="00776E91" w:rsidP="00B643E5">
      <w:r w:rsidRPr="00CE339C">
        <w:t xml:space="preserve">Шкала: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76E91" w:rsidRPr="00CE339C" w14:paraId="3E2ADCF7" w14:textId="77777777" w:rsidTr="00B643E5">
        <w:trPr>
          <w:jc w:val="center"/>
        </w:trPr>
        <w:tc>
          <w:tcPr>
            <w:tcW w:w="1869" w:type="dxa"/>
            <w:vAlign w:val="center"/>
          </w:tcPr>
          <w:p w14:paraId="642D7E97" w14:textId="70CBF90F" w:rsidR="00776E91" w:rsidRPr="00CE339C" w:rsidRDefault="00776E91" w:rsidP="00B643E5">
            <w:pPr>
              <w:ind w:firstLine="0"/>
              <w:jc w:val="center"/>
            </w:pPr>
            <w:r w:rsidRPr="00CE339C">
              <w:t>1</w:t>
            </w:r>
          </w:p>
        </w:tc>
        <w:tc>
          <w:tcPr>
            <w:tcW w:w="1869" w:type="dxa"/>
            <w:vAlign w:val="center"/>
          </w:tcPr>
          <w:p w14:paraId="405E620A" w14:textId="5C1E9CF9" w:rsidR="00776E91" w:rsidRPr="00CE339C" w:rsidRDefault="00776E91" w:rsidP="00B643E5">
            <w:pPr>
              <w:ind w:firstLine="0"/>
              <w:jc w:val="center"/>
            </w:pPr>
            <w:r w:rsidRPr="00CE339C">
              <w:t>2</w:t>
            </w:r>
          </w:p>
        </w:tc>
        <w:tc>
          <w:tcPr>
            <w:tcW w:w="1869" w:type="dxa"/>
            <w:vAlign w:val="center"/>
          </w:tcPr>
          <w:p w14:paraId="7FE3E4C8" w14:textId="1D78E549" w:rsidR="00776E91" w:rsidRPr="00CE339C" w:rsidRDefault="00776E91" w:rsidP="00B643E5">
            <w:pPr>
              <w:ind w:firstLine="0"/>
              <w:jc w:val="center"/>
            </w:pPr>
            <w:r w:rsidRPr="00CE339C">
              <w:t>3</w:t>
            </w:r>
          </w:p>
        </w:tc>
        <w:tc>
          <w:tcPr>
            <w:tcW w:w="1869" w:type="dxa"/>
            <w:vAlign w:val="center"/>
          </w:tcPr>
          <w:p w14:paraId="64CCD3FA" w14:textId="4200D96B" w:rsidR="00776E91" w:rsidRPr="00CE339C" w:rsidRDefault="00776E91" w:rsidP="00B643E5">
            <w:pPr>
              <w:ind w:firstLine="0"/>
              <w:jc w:val="center"/>
            </w:pPr>
            <w:r w:rsidRPr="00CE339C">
              <w:t>4</w:t>
            </w:r>
          </w:p>
        </w:tc>
        <w:tc>
          <w:tcPr>
            <w:tcW w:w="1869" w:type="dxa"/>
            <w:vAlign w:val="center"/>
          </w:tcPr>
          <w:p w14:paraId="20ECF976" w14:textId="35A1A4AE" w:rsidR="00776E91" w:rsidRPr="00CE339C" w:rsidRDefault="00776E91" w:rsidP="00B643E5">
            <w:pPr>
              <w:ind w:firstLine="0"/>
              <w:jc w:val="center"/>
            </w:pPr>
            <w:r w:rsidRPr="00CE339C">
              <w:t>5</w:t>
            </w:r>
          </w:p>
        </w:tc>
      </w:tr>
      <w:tr w:rsidR="00776E91" w:rsidRPr="00CE339C" w14:paraId="0B0C4551" w14:textId="77777777" w:rsidTr="00B643E5">
        <w:trPr>
          <w:jc w:val="center"/>
        </w:trPr>
        <w:tc>
          <w:tcPr>
            <w:tcW w:w="1869" w:type="dxa"/>
            <w:vAlign w:val="center"/>
          </w:tcPr>
          <w:p w14:paraId="0D6BB2F2" w14:textId="026637CB" w:rsidR="00776E91" w:rsidRPr="00CE339C" w:rsidRDefault="00776E91" w:rsidP="00B643E5">
            <w:pPr>
              <w:ind w:firstLine="0"/>
              <w:jc w:val="center"/>
            </w:pPr>
            <w:r w:rsidRPr="00CE339C">
              <w:t>Точно нет</w:t>
            </w:r>
          </w:p>
        </w:tc>
        <w:tc>
          <w:tcPr>
            <w:tcW w:w="1869" w:type="dxa"/>
            <w:vAlign w:val="center"/>
          </w:tcPr>
          <w:p w14:paraId="77BC9EC4" w14:textId="70601B15" w:rsidR="00776E91" w:rsidRPr="00CE339C" w:rsidRDefault="00776E91" w:rsidP="00B643E5">
            <w:pPr>
              <w:ind w:firstLine="0"/>
              <w:jc w:val="center"/>
            </w:pPr>
            <w:r w:rsidRPr="00CE339C">
              <w:t>Скорее нет</w:t>
            </w:r>
          </w:p>
        </w:tc>
        <w:tc>
          <w:tcPr>
            <w:tcW w:w="1869" w:type="dxa"/>
            <w:vAlign w:val="center"/>
          </w:tcPr>
          <w:p w14:paraId="1A23AF87" w14:textId="4E636DF5" w:rsidR="00776E91" w:rsidRPr="00CE339C" w:rsidRDefault="00776E91" w:rsidP="00B643E5">
            <w:pPr>
              <w:ind w:firstLine="0"/>
              <w:jc w:val="center"/>
            </w:pPr>
            <w:r w:rsidRPr="00CE339C">
              <w:t>Ни да, ни нет</w:t>
            </w:r>
          </w:p>
        </w:tc>
        <w:tc>
          <w:tcPr>
            <w:tcW w:w="1869" w:type="dxa"/>
            <w:vAlign w:val="center"/>
          </w:tcPr>
          <w:p w14:paraId="66119E4A" w14:textId="61B9B59D" w:rsidR="00776E91" w:rsidRPr="00CE339C" w:rsidRDefault="00776E91" w:rsidP="00B643E5">
            <w:pPr>
              <w:ind w:firstLine="0"/>
              <w:jc w:val="center"/>
            </w:pPr>
            <w:r w:rsidRPr="00CE339C">
              <w:t>Скорее да</w:t>
            </w:r>
          </w:p>
        </w:tc>
        <w:tc>
          <w:tcPr>
            <w:tcW w:w="1869" w:type="dxa"/>
            <w:vAlign w:val="center"/>
          </w:tcPr>
          <w:p w14:paraId="4CF26B54" w14:textId="2BA83E05" w:rsidR="00776E91" w:rsidRPr="00CE339C" w:rsidRDefault="00776E91" w:rsidP="00B643E5">
            <w:pPr>
              <w:ind w:firstLine="0"/>
              <w:jc w:val="center"/>
            </w:pPr>
            <w:r w:rsidRPr="00CE339C">
              <w:t>Точно да</w:t>
            </w:r>
          </w:p>
        </w:tc>
      </w:tr>
    </w:tbl>
    <w:p w14:paraId="6ACAA684" w14:textId="77777777" w:rsidR="00776E91" w:rsidRPr="00CE339C" w:rsidRDefault="00776E91" w:rsidP="006D1E0F">
      <w:pPr>
        <w:ind w:firstLine="0"/>
      </w:pPr>
    </w:p>
    <w:p w14:paraId="7B62F841" w14:textId="678B6E1B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Согласны ли вы со следующими утверждениями об этом отзыве?</w:t>
      </w:r>
    </w:p>
    <w:p w14:paraId="086E29EC" w14:textId="77777777" w:rsidR="00B643E5" w:rsidRPr="00CE339C" w:rsidRDefault="00B643E5" w:rsidP="00B643E5">
      <w:r w:rsidRPr="00CE339C">
        <w:t>Утверждения:</w:t>
      </w:r>
    </w:p>
    <w:p w14:paraId="741FBFD1" w14:textId="77777777" w:rsidR="00B643E5" w:rsidRPr="00CE339C" w:rsidRDefault="00776E91" w:rsidP="0041241F">
      <w:pPr>
        <w:pStyle w:val="a8"/>
        <w:numPr>
          <w:ilvl w:val="0"/>
          <w:numId w:val="23"/>
        </w:numPr>
        <w:rPr>
          <w:b/>
          <w:bCs/>
        </w:rPr>
      </w:pPr>
      <w:r w:rsidRPr="00CE339C">
        <w:t>Этот отзыв содержит достаточно информации для оценки товара.</w:t>
      </w:r>
    </w:p>
    <w:p w14:paraId="5A41D16A" w14:textId="47787B51" w:rsidR="00776E91" w:rsidRPr="00CE339C" w:rsidRDefault="00776E91" w:rsidP="0041241F">
      <w:pPr>
        <w:pStyle w:val="a8"/>
        <w:numPr>
          <w:ilvl w:val="0"/>
          <w:numId w:val="23"/>
        </w:numPr>
        <w:rPr>
          <w:b/>
          <w:bCs/>
        </w:rPr>
      </w:pPr>
      <w:r w:rsidRPr="00CE339C">
        <w:t>Я уверен(а) в надежности и достоверности этого отзыва.</w:t>
      </w:r>
    </w:p>
    <w:p w14:paraId="3F0BA0D9" w14:textId="77777777" w:rsidR="00776E91" w:rsidRPr="00CE339C" w:rsidRDefault="00776E91" w:rsidP="0041241F">
      <w:pPr>
        <w:pStyle w:val="a8"/>
        <w:numPr>
          <w:ilvl w:val="0"/>
          <w:numId w:val="23"/>
        </w:numPr>
      </w:pPr>
      <w:r w:rsidRPr="00CE339C">
        <w:t xml:space="preserve">Мне просто и удобно читать этот отзыв. </w:t>
      </w:r>
    </w:p>
    <w:p w14:paraId="539FB785" w14:textId="77777777" w:rsidR="00776E91" w:rsidRPr="00CE339C" w:rsidRDefault="00776E91" w:rsidP="0041241F">
      <w:pPr>
        <w:pStyle w:val="a8"/>
        <w:numPr>
          <w:ilvl w:val="0"/>
          <w:numId w:val="23"/>
        </w:numPr>
      </w:pPr>
      <w:r w:rsidRPr="00CE339C">
        <w:t>Мне интересно читать этот отзыв.</w:t>
      </w:r>
    </w:p>
    <w:p w14:paraId="63AA3515" w14:textId="77777777" w:rsidR="00776E91" w:rsidRPr="00CE339C" w:rsidRDefault="00776E91" w:rsidP="0041241F">
      <w:pPr>
        <w:pStyle w:val="a8"/>
        <w:numPr>
          <w:ilvl w:val="0"/>
          <w:numId w:val="23"/>
        </w:numPr>
      </w:pPr>
      <w:r w:rsidRPr="00CE339C">
        <w:t xml:space="preserve">Я бы поставил(а) лайк этому отзыву. </w:t>
      </w:r>
    </w:p>
    <w:p w14:paraId="2BED079D" w14:textId="77777777" w:rsidR="00776E91" w:rsidRPr="00CE339C" w:rsidRDefault="00776E91" w:rsidP="0041241F">
      <w:pPr>
        <w:pStyle w:val="a8"/>
        <w:numPr>
          <w:ilvl w:val="0"/>
          <w:numId w:val="23"/>
        </w:numPr>
      </w:pPr>
      <w:r w:rsidRPr="00CE339C">
        <w:t xml:space="preserve">Этот отзыв позволяет составить полное мнение о товаре. </w:t>
      </w:r>
    </w:p>
    <w:p w14:paraId="271D8216" w14:textId="6B9FE520" w:rsidR="00776E91" w:rsidRPr="00CE339C" w:rsidRDefault="00776E91" w:rsidP="0041241F">
      <w:pPr>
        <w:pStyle w:val="a8"/>
        <w:numPr>
          <w:ilvl w:val="0"/>
          <w:numId w:val="23"/>
        </w:numPr>
      </w:pPr>
      <w:r w:rsidRPr="00CE339C">
        <w:t xml:space="preserve">Я бы опирался(ась) на этот отзыв при принятии решения о покупке. </w:t>
      </w:r>
    </w:p>
    <w:p w14:paraId="7025FAF4" w14:textId="77777777" w:rsidR="00016F60" w:rsidRPr="00CE339C" w:rsidRDefault="00016F60" w:rsidP="00016F60">
      <w:pPr>
        <w:pStyle w:val="a8"/>
        <w:ind w:left="1429" w:firstLine="0"/>
      </w:pPr>
    </w:p>
    <w:p w14:paraId="513DEAC9" w14:textId="77777777" w:rsidR="00B643E5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Согласны ли вы со следующими утверждениями о магазине, где был опубликован этот отзыв о товаре?</w:t>
      </w:r>
    </w:p>
    <w:p w14:paraId="6A6E4122" w14:textId="1A1541EA" w:rsidR="00B643E5" w:rsidRPr="00CE339C" w:rsidRDefault="00B643E5" w:rsidP="00B643E5">
      <w:r w:rsidRPr="00CE339C">
        <w:t>Утверждения:</w:t>
      </w:r>
    </w:p>
    <w:p w14:paraId="7D4CE887" w14:textId="77777777" w:rsidR="00776E91" w:rsidRPr="00CE339C" w:rsidRDefault="00776E91" w:rsidP="0041241F">
      <w:pPr>
        <w:pStyle w:val="a8"/>
        <w:numPr>
          <w:ilvl w:val="0"/>
          <w:numId w:val="24"/>
        </w:numPr>
      </w:pPr>
      <w:r w:rsidRPr="00CE339C">
        <w:t>Магазин заботится об интересах покупателя.</w:t>
      </w:r>
    </w:p>
    <w:p w14:paraId="2A5998F7" w14:textId="77777777" w:rsidR="00776E91" w:rsidRPr="00CE339C" w:rsidRDefault="00776E91" w:rsidP="0041241F">
      <w:pPr>
        <w:pStyle w:val="a8"/>
        <w:numPr>
          <w:ilvl w:val="0"/>
          <w:numId w:val="24"/>
        </w:numPr>
      </w:pPr>
      <w:r w:rsidRPr="00CE339C">
        <w:t>Отзывам в этом магазине можно доверять.</w:t>
      </w:r>
    </w:p>
    <w:p w14:paraId="5365DEF3" w14:textId="6661147C" w:rsidR="00776E91" w:rsidRPr="00CE339C" w:rsidRDefault="00776E91" w:rsidP="0041241F">
      <w:pPr>
        <w:pStyle w:val="a8"/>
        <w:numPr>
          <w:ilvl w:val="0"/>
          <w:numId w:val="24"/>
        </w:numPr>
      </w:pPr>
      <w:r w:rsidRPr="00CE339C">
        <w:t xml:space="preserve">Если мне понадобится почитать отзывы о товаре, я почитаю их в этом магазине. </w:t>
      </w:r>
    </w:p>
    <w:p w14:paraId="4B9ADABF" w14:textId="77777777" w:rsidR="00B643E5" w:rsidRPr="00CE339C" w:rsidRDefault="00B643E5" w:rsidP="00B643E5">
      <w:r w:rsidRPr="00CE339C">
        <w:lastRenderedPageBreak/>
        <w:t xml:space="preserve">Шкала: 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B643E5" w:rsidRPr="00CE339C" w14:paraId="02D861D2" w14:textId="77777777" w:rsidTr="00016F60">
        <w:trPr>
          <w:jc w:val="center"/>
        </w:trPr>
        <w:tc>
          <w:tcPr>
            <w:tcW w:w="1869" w:type="dxa"/>
            <w:vAlign w:val="center"/>
          </w:tcPr>
          <w:p w14:paraId="0EC6C095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1</w:t>
            </w:r>
          </w:p>
        </w:tc>
        <w:tc>
          <w:tcPr>
            <w:tcW w:w="1869" w:type="dxa"/>
            <w:vAlign w:val="center"/>
          </w:tcPr>
          <w:p w14:paraId="79D6DCE2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2</w:t>
            </w:r>
          </w:p>
        </w:tc>
        <w:tc>
          <w:tcPr>
            <w:tcW w:w="1869" w:type="dxa"/>
            <w:vAlign w:val="center"/>
          </w:tcPr>
          <w:p w14:paraId="42E4B241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3</w:t>
            </w:r>
          </w:p>
        </w:tc>
        <w:tc>
          <w:tcPr>
            <w:tcW w:w="1869" w:type="dxa"/>
            <w:vAlign w:val="center"/>
          </w:tcPr>
          <w:p w14:paraId="5A972DAC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4</w:t>
            </w:r>
          </w:p>
        </w:tc>
        <w:tc>
          <w:tcPr>
            <w:tcW w:w="1869" w:type="dxa"/>
            <w:vAlign w:val="center"/>
          </w:tcPr>
          <w:p w14:paraId="74BFF2F4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5</w:t>
            </w:r>
          </w:p>
        </w:tc>
      </w:tr>
      <w:tr w:rsidR="00B643E5" w:rsidRPr="00CE339C" w14:paraId="70D644E7" w14:textId="77777777" w:rsidTr="00016F60">
        <w:trPr>
          <w:jc w:val="center"/>
        </w:trPr>
        <w:tc>
          <w:tcPr>
            <w:tcW w:w="1869" w:type="dxa"/>
            <w:vAlign w:val="center"/>
          </w:tcPr>
          <w:p w14:paraId="422D6D69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Точно нет</w:t>
            </w:r>
          </w:p>
        </w:tc>
        <w:tc>
          <w:tcPr>
            <w:tcW w:w="1869" w:type="dxa"/>
            <w:vAlign w:val="center"/>
          </w:tcPr>
          <w:p w14:paraId="63CB30DB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Скорее нет</w:t>
            </w:r>
          </w:p>
        </w:tc>
        <w:tc>
          <w:tcPr>
            <w:tcW w:w="1869" w:type="dxa"/>
            <w:vAlign w:val="center"/>
          </w:tcPr>
          <w:p w14:paraId="051E3EFE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Ни да, ни нет</w:t>
            </w:r>
          </w:p>
        </w:tc>
        <w:tc>
          <w:tcPr>
            <w:tcW w:w="1869" w:type="dxa"/>
            <w:vAlign w:val="center"/>
          </w:tcPr>
          <w:p w14:paraId="74634C4B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Скорее да</w:t>
            </w:r>
          </w:p>
        </w:tc>
        <w:tc>
          <w:tcPr>
            <w:tcW w:w="1869" w:type="dxa"/>
            <w:vAlign w:val="center"/>
          </w:tcPr>
          <w:p w14:paraId="2072D807" w14:textId="77777777" w:rsidR="00B643E5" w:rsidRPr="00CE339C" w:rsidRDefault="00B643E5" w:rsidP="00016F60">
            <w:pPr>
              <w:ind w:firstLine="0"/>
              <w:jc w:val="center"/>
            </w:pPr>
            <w:r w:rsidRPr="00CE339C">
              <w:t>Точно да</w:t>
            </w:r>
          </w:p>
        </w:tc>
      </w:tr>
    </w:tbl>
    <w:p w14:paraId="7F245D7D" w14:textId="0C085CB6" w:rsidR="00776E91" w:rsidRPr="00CE339C" w:rsidRDefault="00776E91" w:rsidP="00B643E5"/>
    <w:p w14:paraId="2EE53A4D" w14:textId="728D80D0" w:rsidR="00E101C8" w:rsidRPr="00CE339C" w:rsidRDefault="00E101C8" w:rsidP="005B3EE0">
      <w:r w:rsidRPr="00CE339C">
        <w:t>Вопросы 6 и 7 задавались после того, как респонденту в формате А/</w:t>
      </w:r>
      <w:r w:rsidRPr="00CE339C">
        <w:rPr>
          <w:lang w:val="en-US"/>
        </w:rPr>
        <w:t>B</w:t>
      </w:r>
      <w:r w:rsidRPr="00CE339C">
        <w:t xml:space="preserve"> тестирования показывалась одна из </w:t>
      </w:r>
      <w:r w:rsidR="005B3EE0" w:rsidRPr="00CE339C">
        <w:t>картинок с отзывом о товаре: с элементом или без элемента:</w:t>
      </w:r>
      <w:r w:rsidRPr="00CE339C">
        <w:t xml:space="preserve"> </w:t>
      </w:r>
    </w:p>
    <w:p w14:paraId="3993AFE3" w14:textId="77777777" w:rsidR="005B3EE0" w:rsidRPr="00CE339C" w:rsidRDefault="005B3EE0" w:rsidP="005B3EE0"/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4865"/>
        <w:gridCol w:w="4480"/>
      </w:tblGrid>
      <w:tr w:rsidR="00E101C8" w:rsidRPr="00CE339C" w14:paraId="65F7A64C" w14:textId="77777777" w:rsidTr="00634568">
        <w:trPr>
          <w:jc w:val="center"/>
        </w:trPr>
        <w:tc>
          <w:tcPr>
            <w:tcW w:w="4672" w:type="dxa"/>
            <w:vAlign w:val="center"/>
          </w:tcPr>
          <w:p w14:paraId="5C44F633" w14:textId="7715DB28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t>Вариант отзыва А (без элемента)</w:t>
            </w:r>
          </w:p>
        </w:tc>
        <w:tc>
          <w:tcPr>
            <w:tcW w:w="4673" w:type="dxa"/>
            <w:vAlign w:val="center"/>
          </w:tcPr>
          <w:p w14:paraId="5CA5F6BD" w14:textId="44D7DB86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t xml:space="preserve">Вариант отзыва </w:t>
            </w:r>
            <w:r w:rsidRPr="00CE339C">
              <w:rPr>
                <w:noProof/>
                <w:lang w:val="en-US"/>
              </w:rPr>
              <w:t>B</w:t>
            </w:r>
            <w:r w:rsidRPr="00CE339C">
              <w:rPr>
                <w:noProof/>
              </w:rPr>
              <w:t xml:space="preserve"> (с элементом)</w:t>
            </w:r>
          </w:p>
        </w:tc>
      </w:tr>
      <w:tr w:rsidR="00E101C8" w:rsidRPr="00CE339C" w14:paraId="5A6A4823" w14:textId="77777777" w:rsidTr="00634568">
        <w:trPr>
          <w:jc w:val="center"/>
        </w:trPr>
        <w:tc>
          <w:tcPr>
            <w:tcW w:w="4672" w:type="dxa"/>
            <w:vAlign w:val="center"/>
          </w:tcPr>
          <w:p w14:paraId="6209A7EC" w14:textId="0320C1D2" w:rsidR="00E101C8" w:rsidRPr="00CE339C" w:rsidRDefault="00E101C8" w:rsidP="00634568">
            <w:pPr>
              <w:ind w:firstLine="0"/>
              <w:jc w:val="center"/>
            </w:pPr>
            <w:r w:rsidRPr="00CE339C">
              <w:rPr>
                <w:noProof/>
              </w:rPr>
              <w:drawing>
                <wp:inline distT="0" distB="0" distL="0" distR="0" wp14:anchorId="1AB83C7B" wp14:editId="28F4EE17">
                  <wp:extent cx="2883820" cy="2614396"/>
                  <wp:effectExtent l="0" t="0" r="0" b="190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48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293" cy="26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277BFB74" w14:textId="6C1CF63E" w:rsidR="00E101C8" w:rsidRPr="00CE339C" w:rsidRDefault="00E101C8" w:rsidP="00634568">
            <w:pPr>
              <w:ind w:firstLine="0"/>
              <w:jc w:val="center"/>
            </w:pPr>
            <w:r w:rsidRPr="00CE339C">
              <w:rPr>
                <w:noProof/>
              </w:rPr>
              <w:drawing>
                <wp:inline distT="0" distB="0" distL="0" distR="0" wp14:anchorId="2E1F8A28" wp14:editId="0B03EE16">
                  <wp:extent cx="2553913" cy="2598139"/>
                  <wp:effectExtent l="0" t="0" r="0" b="571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Рисунок 47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023" cy="262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2C2AADA0" w14:textId="77777777" w:rsidTr="00634568">
        <w:trPr>
          <w:jc w:val="center"/>
        </w:trPr>
        <w:tc>
          <w:tcPr>
            <w:tcW w:w="4672" w:type="dxa"/>
            <w:vAlign w:val="center"/>
          </w:tcPr>
          <w:p w14:paraId="4691D50F" w14:textId="30DFB300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10E2E6B0" wp14:editId="6BB89FB0">
                  <wp:extent cx="2740664" cy="2434810"/>
                  <wp:effectExtent l="0" t="0" r="254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607" cy="245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63A781C7" w14:textId="1A5C906A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7C97EAA3" wp14:editId="678939EA">
                  <wp:extent cx="2573934" cy="2399079"/>
                  <wp:effectExtent l="0" t="0" r="4445" b="127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9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" b="1224"/>
                          <a:stretch/>
                        </pic:blipFill>
                        <pic:spPr bwMode="auto">
                          <a:xfrm>
                            <a:off x="0" y="0"/>
                            <a:ext cx="2623785" cy="244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09453865" w14:textId="77777777" w:rsidTr="00634568">
        <w:trPr>
          <w:jc w:val="center"/>
        </w:trPr>
        <w:tc>
          <w:tcPr>
            <w:tcW w:w="4672" w:type="dxa"/>
            <w:vAlign w:val="center"/>
          </w:tcPr>
          <w:p w14:paraId="330C9AAF" w14:textId="2D559DC6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lastRenderedPageBreak/>
              <w:drawing>
                <wp:inline distT="0" distB="0" distL="0" distR="0" wp14:anchorId="48927837" wp14:editId="361AB42B">
                  <wp:extent cx="2821478" cy="2416126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990" cy="242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0596E7BF" w14:textId="36165CB6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12EF952D" wp14:editId="0C3A97C6">
                  <wp:extent cx="2626426" cy="2466399"/>
                  <wp:effectExtent l="0" t="0" r="254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851" cy="2484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05403A1E" w14:textId="77777777" w:rsidTr="00634568">
        <w:trPr>
          <w:jc w:val="center"/>
        </w:trPr>
        <w:tc>
          <w:tcPr>
            <w:tcW w:w="4672" w:type="dxa"/>
            <w:vAlign w:val="center"/>
          </w:tcPr>
          <w:p w14:paraId="3F914266" w14:textId="3643F5D2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683A58F8" wp14:editId="21742093">
                  <wp:extent cx="3009427" cy="2500511"/>
                  <wp:effectExtent l="0" t="0" r="635" b="190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4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56" cy="2506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42AD1660" w14:textId="47161AFE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4E569394" wp14:editId="6A6884EE">
                  <wp:extent cx="2438098" cy="2369815"/>
                  <wp:effectExtent l="0" t="0" r="635" b="571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53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840" cy="23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01209D40" w14:textId="77777777" w:rsidTr="00634568">
        <w:trPr>
          <w:jc w:val="center"/>
        </w:trPr>
        <w:tc>
          <w:tcPr>
            <w:tcW w:w="4672" w:type="dxa"/>
            <w:vAlign w:val="center"/>
          </w:tcPr>
          <w:p w14:paraId="7CBFD78D" w14:textId="454D11A5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38AAB9D0" wp14:editId="08A7365C">
                  <wp:extent cx="2636078" cy="2244118"/>
                  <wp:effectExtent l="0" t="0" r="571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Рисунок 55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119" cy="2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66BD2425" w14:textId="16146D4E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</w:rPr>
              <w:drawing>
                <wp:inline distT="0" distB="0" distL="0" distR="0" wp14:anchorId="7625B0E5" wp14:editId="1F003E53">
                  <wp:extent cx="2537460" cy="2356543"/>
                  <wp:effectExtent l="0" t="0" r="2540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46" cy="236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3FFE46CC" w14:textId="77777777" w:rsidTr="00634568">
        <w:trPr>
          <w:jc w:val="center"/>
        </w:trPr>
        <w:tc>
          <w:tcPr>
            <w:tcW w:w="4672" w:type="dxa"/>
            <w:vAlign w:val="center"/>
          </w:tcPr>
          <w:p w14:paraId="5B3D52C0" w14:textId="3C8C0EEA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lastRenderedPageBreak/>
              <w:drawing>
                <wp:inline distT="0" distB="0" distL="0" distR="0" wp14:anchorId="6424EBDD" wp14:editId="77797AB6">
                  <wp:extent cx="2542136" cy="2188873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318" cy="219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5A9C79EC" w14:textId="4B059BFE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7D4BDAEC" wp14:editId="313E428E">
                  <wp:extent cx="2635845" cy="2372683"/>
                  <wp:effectExtent l="0" t="0" r="635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84" cy="2390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5F20A659" w14:textId="77777777" w:rsidTr="00634568">
        <w:trPr>
          <w:jc w:val="center"/>
        </w:trPr>
        <w:tc>
          <w:tcPr>
            <w:tcW w:w="4672" w:type="dxa"/>
            <w:vAlign w:val="center"/>
          </w:tcPr>
          <w:p w14:paraId="4C759970" w14:textId="4903C0BC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3005D7BF" wp14:editId="6B327FFE">
                  <wp:extent cx="2623131" cy="2295063"/>
                  <wp:effectExtent l="0" t="0" r="635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260" cy="231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568C4ADB" w14:textId="651FD51B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7494E5D4" wp14:editId="113F6B4A">
                  <wp:extent cx="2512172" cy="3501736"/>
                  <wp:effectExtent l="0" t="0" r="254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021" cy="355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3D9E021E" w14:textId="77777777" w:rsidTr="00634568">
        <w:trPr>
          <w:jc w:val="center"/>
        </w:trPr>
        <w:tc>
          <w:tcPr>
            <w:tcW w:w="4672" w:type="dxa"/>
            <w:vAlign w:val="center"/>
          </w:tcPr>
          <w:p w14:paraId="029A88AA" w14:textId="20BCFCFD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0D424749" wp14:editId="42B57909">
                  <wp:extent cx="2718544" cy="2324493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653" cy="2333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7D799D8C" w14:textId="7A54FE2B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33D4AF4E" wp14:editId="29A7ADA3">
                  <wp:extent cx="2760606" cy="2360458"/>
                  <wp:effectExtent l="0" t="0" r="0" b="190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96" cy="236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7F50A738" w14:textId="77777777" w:rsidTr="00634568">
        <w:trPr>
          <w:jc w:val="center"/>
        </w:trPr>
        <w:tc>
          <w:tcPr>
            <w:tcW w:w="4672" w:type="dxa"/>
            <w:vAlign w:val="center"/>
          </w:tcPr>
          <w:p w14:paraId="71C405D9" w14:textId="21C5A204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lastRenderedPageBreak/>
              <w:drawing>
                <wp:inline distT="0" distB="0" distL="0" distR="0" wp14:anchorId="35E52E1F" wp14:editId="34273DB8">
                  <wp:extent cx="2469144" cy="215928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97" cy="21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08214494" w14:textId="37A6694A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0622107B" wp14:editId="63DEF4EE">
                  <wp:extent cx="2275609" cy="3930254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900" cy="394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1C8" w:rsidRPr="00CE339C" w14:paraId="49038637" w14:textId="77777777" w:rsidTr="00634568">
        <w:trPr>
          <w:jc w:val="center"/>
        </w:trPr>
        <w:tc>
          <w:tcPr>
            <w:tcW w:w="4672" w:type="dxa"/>
            <w:vAlign w:val="center"/>
          </w:tcPr>
          <w:p w14:paraId="542C1E28" w14:textId="6D5B2072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5BF8A521" wp14:editId="6CE3DC98">
                  <wp:extent cx="2489410" cy="4364182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486" cy="439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3B8DC677" w14:textId="40873272" w:rsidR="00E101C8" w:rsidRPr="00CE339C" w:rsidRDefault="00E101C8" w:rsidP="00634568">
            <w:pPr>
              <w:ind w:firstLine="0"/>
              <w:jc w:val="center"/>
              <w:rPr>
                <w:noProof/>
              </w:rPr>
            </w:pPr>
            <w:r w:rsidRPr="00CE339C">
              <w:rPr>
                <w:noProof/>
                <w:lang w:val="en-US"/>
              </w:rPr>
              <w:drawing>
                <wp:inline distT="0" distB="0" distL="0" distR="0" wp14:anchorId="1DA704F3" wp14:editId="2B75A756">
                  <wp:extent cx="2468880" cy="431624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5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574" cy="432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FA555F" w14:textId="77777777" w:rsidR="00E101C8" w:rsidRPr="00CE339C" w:rsidRDefault="00E101C8" w:rsidP="00E101C8">
      <w:pPr>
        <w:jc w:val="both"/>
      </w:pPr>
    </w:p>
    <w:p w14:paraId="60A9D63B" w14:textId="77777777" w:rsidR="00E101C8" w:rsidRPr="00CE339C" w:rsidRDefault="00E101C8" w:rsidP="00E101C8">
      <w:pPr>
        <w:jc w:val="both"/>
      </w:pPr>
    </w:p>
    <w:p w14:paraId="31238237" w14:textId="77777777" w:rsidR="00776E91" w:rsidRPr="00CE339C" w:rsidRDefault="00776E91" w:rsidP="00B643E5"/>
    <w:p w14:paraId="5CF83883" w14:textId="47CA0624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lastRenderedPageBreak/>
        <w:t>Насколько важно для вас иметь следующие возможности сортировки на странице отзывов?</w:t>
      </w:r>
    </w:p>
    <w:p w14:paraId="4280FF35" w14:textId="52ACFAEF" w:rsidR="00776E91" w:rsidRPr="00CE339C" w:rsidRDefault="00776E91" w:rsidP="0041241F">
      <w:pPr>
        <w:pStyle w:val="a8"/>
        <w:numPr>
          <w:ilvl w:val="0"/>
          <w:numId w:val="25"/>
        </w:numPr>
      </w:pPr>
      <w:r w:rsidRPr="00CE339C">
        <w:t>Сортировка по рейтингу (сначала с низким рейтингом / сначала с высоким рейтингом)</w:t>
      </w:r>
    </w:p>
    <w:p w14:paraId="254D164B" w14:textId="49F61F5E" w:rsidR="00776E91" w:rsidRPr="00CE339C" w:rsidRDefault="00776E91" w:rsidP="0041241F">
      <w:pPr>
        <w:pStyle w:val="a8"/>
        <w:numPr>
          <w:ilvl w:val="0"/>
          <w:numId w:val="25"/>
        </w:numPr>
      </w:pPr>
      <w:r w:rsidRPr="00CE339C">
        <w:t>Сортировка по дате публикации (сначала старые / сначала новые)</w:t>
      </w:r>
    </w:p>
    <w:p w14:paraId="30D4A129" w14:textId="3A7C2D9B" w:rsidR="00776E91" w:rsidRPr="00CE339C" w:rsidRDefault="00776E91" w:rsidP="0041241F">
      <w:pPr>
        <w:pStyle w:val="a8"/>
        <w:numPr>
          <w:ilvl w:val="0"/>
          <w:numId w:val="25"/>
        </w:numPr>
      </w:pPr>
      <w:r w:rsidRPr="00CE339C">
        <w:t>Сортировка по полезности (сначала полезные отзывы, то есть те, которые были отмечены другими пользователями как полезные)</w:t>
      </w:r>
    </w:p>
    <w:p w14:paraId="48EE6222" w14:textId="77777777" w:rsidR="00016F60" w:rsidRPr="00CE339C" w:rsidRDefault="00016F60" w:rsidP="00016F60">
      <w:pPr>
        <w:pStyle w:val="a8"/>
        <w:ind w:left="1429" w:firstLine="0"/>
      </w:pPr>
    </w:p>
    <w:p w14:paraId="3208DEB0" w14:textId="23E59B1B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Насколько важно для вас иметь следующие возможности фильтрации на странице отзывов?</w:t>
      </w:r>
    </w:p>
    <w:p w14:paraId="5F1071F9" w14:textId="3E0C39FC" w:rsidR="00776E91" w:rsidRPr="00CE339C" w:rsidRDefault="00776E91" w:rsidP="0041241F">
      <w:pPr>
        <w:pStyle w:val="a8"/>
        <w:numPr>
          <w:ilvl w:val="0"/>
          <w:numId w:val="26"/>
        </w:numPr>
      </w:pPr>
      <w:r w:rsidRPr="00CE339C">
        <w:t>Фильтрация по фото (отображение отзывов только с прикрепленными фотографиями)</w:t>
      </w:r>
    </w:p>
    <w:p w14:paraId="0847015E" w14:textId="38659516" w:rsidR="00776E91" w:rsidRPr="00CE339C" w:rsidRDefault="00776E91" w:rsidP="0041241F">
      <w:pPr>
        <w:pStyle w:val="a8"/>
        <w:numPr>
          <w:ilvl w:val="0"/>
          <w:numId w:val="26"/>
        </w:numPr>
      </w:pPr>
      <w:r w:rsidRPr="00CE339C">
        <w:t>Фильтрация по комментарию (отображение отзывов только с комментарием от пользователя)</w:t>
      </w:r>
    </w:p>
    <w:p w14:paraId="3C75BC4D" w14:textId="0FF83A71" w:rsidR="00776E91" w:rsidRPr="00CE339C" w:rsidRDefault="00776E91" w:rsidP="0041241F">
      <w:pPr>
        <w:pStyle w:val="a8"/>
        <w:numPr>
          <w:ilvl w:val="0"/>
          <w:numId w:val="26"/>
        </w:numPr>
      </w:pPr>
      <w:r w:rsidRPr="00CE339C">
        <w:t>Фильтрация по дополнению (отображение только дополненных отзывов, то есть тех, которые были обновлены спустя какое-либо время использования товара)</w:t>
      </w:r>
    </w:p>
    <w:p w14:paraId="0BC5AB65" w14:textId="688D59F5" w:rsidR="00776E91" w:rsidRPr="00CE339C" w:rsidRDefault="00B643E5" w:rsidP="00B643E5">
      <w:r w:rsidRPr="00CE339C">
        <w:t>Шкала: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B643E5" w:rsidRPr="00CE339C" w14:paraId="5CBD0514" w14:textId="77777777" w:rsidTr="00016F60">
        <w:tc>
          <w:tcPr>
            <w:tcW w:w="1869" w:type="dxa"/>
            <w:vAlign w:val="center"/>
          </w:tcPr>
          <w:p w14:paraId="501A858F" w14:textId="619AFFAF" w:rsidR="00B643E5" w:rsidRPr="00CE339C" w:rsidRDefault="00016F60" w:rsidP="00016F60">
            <w:r w:rsidRPr="00CE339C">
              <w:t>1</w:t>
            </w:r>
          </w:p>
        </w:tc>
        <w:tc>
          <w:tcPr>
            <w:tcW w:w="1869" w:type="dxa"/>
            <w:vAlign w:val="center"/>
          </w:tcPr>
          <w:p w14:paraId="2482A5AE" w14:textId="124FC94C" w:rsidR="00B643E5" w:rsidRPr="00CE339C" w:rsidRDefault="00016F60" w:rsidP="00016F60">
            <w:r w:rsidRPr="00CE339C">
              <w:t>2</w:t>
            </w:r>
          </w:p>
        </w:tc>
        <w:tc>
          <w:tcPr>
            <w:tcW w:w="1869" w:type="dxa"/>
            <w:vAlign w:val="center"/>
          </w:tcPr>
          <w:p w14:paraId="431AB8D0" w14:textId="08BB8EC5" w:rsidR="00B643E5" w:rsidRPr="00CE339C" w:rsidRDefault="00016F60" w:rsidP="00016F60">
            <w:r w:rsidRPr="00CE339C">
              <w:t>3</w:t>
            </w:r>
          </w:p>
        </w:tc>
        <w:tc>
          <w:tcPr>
            <w:tcW w:w="1869" w:type="dxa"/>
            <w:vAlign w:val="center"/>
          </w:tcPr>
          <w:p w14:paraId="7330CAAB" w14:textId="1E60E23A" w:rsidR="00B643E5" w:rsidRPr="00CE339C" w:rsidRDefault="00016F60" w:rsidP="00016F60">
            <w:r w:rsidRPr="00CE339C">
              <w:t>4</w:t>
            </w:r>
          </w:p>
        </w:tc>
        <w:tc>
          <w:tcPr>
            <w:tcW w:w="1869" w:type="dxa"/>
            <w:vAlign w:val="center"/>
          </w:tcPr>
          <w:p w14:paraId="31DBEA6C" w14:textId="05D38990" w:rsidR="00B643E5" w:rsidRPr="00CE339C" w:rsidRDefault="00016F60" w:rsidP="00016F60">
            <w:r w:rsidRPr="00CE339C">
              <w:t>5</w:t>
            </w:r>
          </w:p>
        </w:tc>
      </w:tr>
      <w:tr w:rsidR="00B643E5" w:rsidRPr="00CE339C" w14:paraId="41AB80BF" w14:textId="77777777" w:rsidTr="00016F60">
        <w:tc>
          <w:tcPr>
            <w:tcW w:w="1869" w:type="dxa"/>
            <w:vAlign w:val="center"/>
          </w:tcPr>
          <w:p w14:paraId="5A78B3EB" w14:textId="7A887FC7" w:rsidR="00B643E5" w:rsidRPr="00CE339C" w:rsidRDefault="00016F60" w:rsidP="00016F60">
            <w:pPr>
              <w:ind w:firstLine="0"/>
              <w:jc w:val="center"/>
            </w:pPr>
            <w:r w:rsidRPr="00CE339C">
              <w:t>С</w:t>
            </w:r>
            <w:r w:rsidR="00B643E5" w:rsidRPr="00CE339C">
              <w:t>овсем не важно</w:t>
            </w:r>
          </w:p>
        </w:tc>
        <w:tc>
          <w:tcPr>
            <w:tcW w:w="1869" w:type="dxa"/>
            <w:vAlign w:val="center"/>
          </w:tcPr>
          <w:p w14:paraId="639B2E89" w14:textId="743E2C3B" w:rsidR="00B643E5" w:rsidRPr="00CE339C" w:rsidRDefault="00B643E5" w:rsidP="00016F60">
            <w:pPr>
              <w:ind w:firstLine="0"/>
              <w:jc w:val="center"/>
            </w:pPr>
            <w:r w:rsidRPr="00CE339C">
              <w:t>Скорее неважно</w:t>
            </w:r>
          </w:p>
        </w:tc>
        <w:tc>
          <w:tcPr>
            <w:tcW w:w="1869" w:type="dxa"/>
            <w:vAlign w:val="center"/>
          </w:tcPr>
          <w:p w14:paraId="53553AC0" w14:textId="60BEECD3" w:rsidR="00B643E5" w:rsidRPr="00CE339C" w:rsidRDefault="00B643E5" w:rsidP="00016F60">
            <w:pPr>
              <w:ind w:firstLine="0"/>
              <w:jc w:val="center"/>
            </w:pPr>
            <w:r w:rsidRPr="00CE339C">
              <w:t>Отчасти важно</w:t>
            </w:r>
          </w:p>
        </w:tc>
        <w:tc>
          <w:tcPr>
            <w:tcW w:w="1869" w:type="dxa"/>
            <w:vAlign w:val="center"/>
          </w:tcPr>
          <w:p w14:paraId="07BBB0B2" w14:textId="1273874E" w:rsidR="00B643E5" w:rsidRPr="00CE339C" w:rsidRDefault="00B643E5" w:rsidP="00016F60">
            <w:pPr>
              <w:ind w:firstLine="0"/>
              <w:jc w:val="center"/>
            </w:pPr>
            <w:r w:rsidRPr="00CE339C">
              <w:t>Важно</w:t>
            </w:r>
          </w:p>
        </w:tc>
        <w:tc>
          <w:tcPr>
            <w:tcW w:w="1869" w:type="dxa"/>
            <w:vAlign w:val="center"/>
          </w:tcPr>
          <w:p w14:paraId="46764114" w14:textId="35522BA8" w:rsidR="00B643E5" w:rsidRPr="00CE339C" w:rsidRDefault="00B643E5" w:rsidP="00016F60">
            <w:pPr>
              <w:ind w:firstLine="0"/>
              <w:jc w:val="center"/>
            </w:pPr>
            <w:r w:rsidRPr="00CE339C">
              <w:t>Критически важно</w:t>
            </w:r>
          </w:p>
        </w:tc>
      </w:tr>
    </w:tbl>
    <w:p w14:paraId="683DAEB3" w14:textId="71CF68E9" w:rsidR="00776E91" w:rsidRPr="00CE339C" w:rsidRDefault="00776E91" w:rsidP="00016F60">
      <w:pPr>
        <w:ind w:firstLine="0"/>
      </w:pPr>
    </w:p>
    <w:p w14:paraId="3CF89D7E" w14:textId="74793310" w:rsidR="005B3EE0" w:rsidRPr="00CE339C" w:rsidRDefault="005B3EE0" w:rsidP="005B3EE0">
      <w:r w:rsidRPr="00CE339C">
        <w:t>Вопросы 8 и 9 для наглядности и облегчения восприятия респондентами также сопровождались картинкой, демонстрировавшей весь набор возможных сортировок и фильтраций:</w:t>
      </w:r>
    </w:p>
    <w:p w14:paraId="3C7C7D1A" w14:textId="3226B4F6" w:rsidR="005B3EE0" w:rsidRPr="00CE339C" w:rsidRDefault="005B3EE0" w:rsidP="005B3EE0">
      <w:pPr>
        <w:ind w:firstLine="0"/>
        <w:jc w:val="center"/>
      </w:pPr>
      <w:r w:rsidRPr="00CE339C">
        <w:rPr>
          <w:noProof/>
        </w:rPr>
        <w:drawing>
          <wp:inline distT="0" distB="0" distL="0" distR="0" wp14:anchorId="1FCE520F" wp14:editId="64167645">
            <wp:extent cx="3976544" cy="217211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97" cy="21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FCDD" w14:textId="77777777" w:rsidR="005B3EE0" w:rsidRPr="00CE339C" w:rsidRDefault="005B3EE0" w:rsidP="005B3EE0">
      <w:pPr>
        <w:ind w:firstLine="0"/>
        <w:jc w:val="center"/>
      </w:pPr>
    </w:p>
    <w:p w14:paraId="2163E4BE" w14:textId="4ED50EE6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lastRenderedPageBreak/>
        <w:t>Укажите ваш пол:</w:t>
      </w:r>
    </w:p>
    <w:p w14:paraId="104B0D17" w14:textId="77777777" w:rsidR="00776E91" w:rsidRPr="00CE339C" w:rsidRDefault="00776E91" w:rsidP="0041241F">
      <w:pPr>
        <w:pStyle w:val="a8"/>
        <w:numPr>
          <w:ilvl w:val="0"/>
          <w:numId w:val="27"/>
        </w:numPr>
      </w:pPr>
      <w:r w:rsidRPr="00CE339C">
        <w:t>Женский</w:t>
      </w:r>
    </w:p>
    <w:p w14:paraId="3DCBEF01" w14:textId="6EEB2B79" w:rsidR="00776E91" w:rsidRPr="00CE339C" w:rsidRDefault="00776E91" w:rsidP="0041241F">
      <w:pPr>
        <w:pStyle w:val="a8"/>
        <w:numPr>
          <w:ilvl w:val="0"/>
          <w:numId w:val="27"/>
        </w:numPr>
      </w:pPr>
      <w:r w:rsidRPr="00CE339C">
        <w:t>Мужской</w:t>
      </w:r>
    </w:p>
    <w:p w14:paraId="4EEFC5BB" w14:textId="77777777" w:rsidR="005F235A" w:rsidRPr="00CE339C" w:rsidRDefault="005F235A" w:rsidP="005F235A">
      <w:pPr>
        <w:pStyle w:val="a8"/>
        <w:ind w:left="1429" w:firstLine="0"/>
      </w:pPr>
    </w:p>
    <w:p w14:paraId="539CE02A" w14:textId="5F816BAD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Укажите ваш возраст:</w:t>
      </w:r>
    </w:p>
    <w:p w14:paraId="030CB666" w14:textId="77777777" w:rsidR="005F235A" w:rsidRPr="00CE339C" w:rsidRDefault="005F235A" w:rsidP="005F235A">
      <w:pPr>
        <w:pStyle w:val="a8"/>
        <w:ind w:left="1429" w:firstLine="0"/>
        <w:rPr>
          <w:b/>
          <w:bCs/>
        </w:rPr>
      </w:pPr>
    </w:p>
    <w:p w14:paraId="614553C9" w14:textId="19BE25C6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>Укажите, в каком городе вы проживаете:</w:t>
      </w:r>
    </w:p>
    <w:p w14:paraId="2EBBD1AF" w14:textId="77777777" w:rsidR="005F235A" w:rsidRPr="00CE339C" w:rsidRDefault="005F235A" w:rsidP="005F235A">
      <w:pPr>
        <w:pStyle w:val="a8"/>
        <w:ind w:left="1429" w:firstLine="0"/>
        <w:rPr>
          <w:b/>
          <w:bCs/>
        </w:rPr>
      </w:pPr>
    </w:p>
    <w:p w14:paraId="578832FC" w14:textId="3F60A359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b/>
          <w:bCs/>
        </w:rPr>
        <w:t xml:space="preserve">Укажите ваше семейное положение: </w:t>
      </w:r>
    </w:p>
    <w:p w14:paraId="1F18E2F6" w14:textId="77777777" w:rsidR="00776E91" w:rsidRPr="00CE339C" w:rsidRDefault="00776E91" w:rsidP="0041241F">
      <w:pPr>
        <w:pStyle w:val="a8"/>
        <w:numPr>
          <w:ilvl w:val="0"/>
          <w:numId w:val="28"/>
        </w:numPr>
      </w:pPr>
      <w:r w:rsidRPr="00CE339C">
        <w:t>Не замужем / не женат</w:t>
      </w:r>
    </w:p>
    <w:p w14:paraId="18C7C30C" w14:textId="77777777" w:rsidR="00776E91" w:rsidRPr="00CE339C" w:rsidRDefault="00776E91" w:rsidP="0041241F">
      <w:pPr>
        <w:pStyle w:val="a8"/>
        <w:numPr>
          <w:ilvl w:val="0"/>
          <w:numId w:val="28"/>
        </w:numPr>
      </w:pPr>
      <w:r w:rsidRPr="00CE339C">
        <w:t>Замужем / женат / состою в гражданском браке</w:t>
      </w:r>
    </w:p>
    <w:p w14:paraId="4292685E" w14:textId="77777777" w:rsidR="00776E91" w:rsidRPr="00CE339C" w:rsidRDefault="00776E91" w:rsidP="0041241F">
      <w:pPr>
        <w:pStyle w:val="a8"/>
        <w:numPr>
          <w:ilvl w:val="0"/>
          <w:numId w:val="28"/>
        </w:numPr>
      </w:pPr>
      <w:r w:rsidRPr="00CE339C">
        <w:t>Вдовец / вдова</w:t>
      </w:r>
    </w:p>
    <w:p w14:paraId="07954296" w14:textId="77777777" w:rsidR="00B643E5" w:rsidRPr="00CE339C" w:rsidRDefault="00B643E5" w:rsidP="00B643E5">
      <w:pPr>
        <w:rPr>
          <w:rFonts w:eastAsia="Times New Roman"/>
          <w:b/>
          <w:bCs/>
          <w:lang w:eastAsia="ru-RU"/>
        </w:rPr>
      </w:pPr>
    </w:p>
    <w:p w14:paraId="68DD834F" w14:textId="30BE176B" w:rsidR="00776E91" w:rsidRPr="00CE339C" w:rsidRDefault="00776E91" w:rsidP="0041241F">
      <w:pPr>
        <w:pStyle w:val="a8"/>
        <w:numPr>
          <w:ilvl w:val="0"/>
          <w:numId w:val="17"/>
        </w:numPr>
        <w:rPr>
          <w:b/>
          <w:bCs/>
        </w:rPr>
      </w:pPr>
      <w:r w:rsidRPr="00CE339C">
        <w:rPr>
          <w:rFonts w:eastAsia="Times New Roman"/>
          <w:b/>
          <w:bCs/>
          <w:lang w:eastAsia="ru-RU"/>
        </w:rPr>
        <w:t>Как бы вы охарактеризовали материальное положение вашей семьи?</w:t>
      </w:r>
    </w:p>
    <w:p w14:paraId="15036D3B" w14:textId="2E8A0154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rPr>
          <w:rFonts w:eastAsia="Calibri"/>
        </w:rPr>
        <w:t xml:space="preserve">У нас хватает денег на еду, но купить одежду для нас </w:t>
      </w:r>
      <w:r w:rsidR="007F48AA" w:rsidRPr="00CE339C">
        <w:rPr>
          <w:rFonts w:eastAsia="Calibri"/>
        </w:rPr>
        <w:t>—</w:t>
      </w:r>
      <w:r w:rsidRPr="00CE339C">
        <w:rPr>
          <w:rFonts w:eastAsia="Calibri"/>
        </w:rPr>
        <w:t xml:space="preserve"> серьезная проблема</w:t>
      </w:r>
    </w:p>
    <w:p w14:paraId="3F8229C1" w14:textId="77777777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rPr>
          <w:rFonts w:eastAsia="Calibri"/>
        </w:rPr>
        <w:t>Нам хватает на еду и одежду, но купить телевизор, холодильник или стиральную машину нам будет сложно</w:t>
      </w:r>
    </w:p>
    <w:p w14:paraId="7F88A93A" w14:textId="77777777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rPr>
          <w:rFonts w:eastAsia="Calibri"/>
        </w:rPr>
        <w:t>Мы можем купить основную бытовую технику, но на автомобиль нам не хватит</w:t>
      </w:r>
    </w:p>
    <w:p w14:paraId="38D1074A" w14:textId="77777777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rPr>
          <w:rFonts w:eastAsia="Calibri"/>
        </w:rPr>
        <w:t>Наших средств хватит на все, кроме таких дорогих приобретений, как квартира или загородный дом</w:t>
      </w:r>
    </w:p>
    <w:p w14:paraId="4611670B" w14:textId="77777777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rPr>
          <w:rFonts w:eastAsia="Calibri"/>
        </w:rPr>
        <w:t>У нас нет никаких финансовых затруднений, при необходимости мы можем купить квартиру или дом</w:t>
      </w:r>
    </w:p>
    <w:p w14:paraId="24AADD93" w14:textId="77777777" w:rsidR="00776E91" w:rsidRPr="00CE339C" w:rsidRDefault="00776E91" w:rsidP="0041241F">
      <w:pPr>
        <w:pStyle w:val="a8"/>
        <w:numPr>
          <w:ilvl w:val="0"/>
          <w:numId w:val="29"/>
        </w:numPr>
        <w:rPr>
          <w:rFonts w:eastAsia="Calibri"/>
        </w:rPr>
      </w:pPr>
      <w:r w:rsidRPr="00CE339C">
        <w:t>Затрудняюсь ответить / Не хочу отвечать на этот вопрос</w:t>
      </w:r>
    </w:p>
    <w:p w14:paraId="53558580" w14:textId="267455C8" w:rsidR="005A2A75" w:rsidRPr="00CE339C" w:rsidRDefault="005A2A75" w:rsidP="008505A9">
      <w:pPr>
        <w:ind w:firstLine="0"/>
        <w:jc w:val="both"/>
      </w:pPr>
    </w:p>
    <w:p w14:paraId="3588AB2B" w14:textId="38E9FA21" w:rsidR="00EA373F" w:rsidRDefault="00EA373F" w:rsidP="00F02D1C">
      <w:r w:rsidRPr="00CE339C">
        <w:rPr>
          <w:b/>
          <w:bCs/>
        </w:rPr>
        <w:t>Приложение 4.</w:t>
      </w:r>
      <w:r w:rsidRPr="00CE339C">
        <w:t xml:space="preserve"> Данные анализа надежности и факторного анализа для усредненных переменных</w:t>
      </w:r>
      <w:r w:rsidR="006E2BE9" w:rsidRPr="00CE339C">
        <w:t xml:space="preserve"> «Полезность отзыва» и «Отношение к м</w:t>
      </w:r>
      <w:r w:rsidR="00246430">
        <w:t>а</w:t>
      </w:r>
      <w:r w:rsidR="006E2BE9" w:rsidRPr="00CE339C">
        <w:t>ркетплейсу»</w:t>
      </w:r>
    </w:p>
    <w:p w14:paraId="032DA7B9" w14:textId="77777777" w:rsidR="00F02D1C" w:rsidRPr="00FA432A" w:rsidRDefault="00F02D1C" w:rsidP="00F02D1C"/>
    <w:tbl>
      <w:tblPr>
        <w:tblStyle w:val="24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559"/>
        <w:gridCol w:w="1843"/>
        <w:gridCol w:w="2557"/>
      </w:tblGrid>
      <w:tr w:rsidR="00F02D1C" w:rsidRPr="00FA432A" w14:paraId="49B25F94" w14:textId="77777777" w:rsidTr="000B384E">
        <w:trPr>
          <w:jc w:val="center"/>
        </w:trPr>
        <w:tc>
          <w:tcPr>
            <w:tcW w:w="8931" w:type="dxa"/>
            <w:gridSpan w:val="4"/>
            <w:vAlign w:val="center"/>
          </w:tcPr>
          <w:p w14:paraId="3206CB4F" w14:textId="0D0E2747" w:rsidR="00F02D1C" w:rsidRPr="00FA432A" w:rsidRDefault="00F02D1C" w:rsidP="00545BAC">
            <w:pPr>
              <w:ind w:firstLine="0"/>
              <w:jc w:val="center"/>
              <w:rPr>
                <w:rFonts w:asciiTheme="majorBidi" w:hAnsiTheme="majorBidi" w:cstheme="majorBidi"/>
              </w:rPr>
            </w:pPr>
            <w:r w:rsidRPr="00CE339C">
              <w:t>Усредненная переменная «Полезность отзыва» из трех утверждений: «Я бы поставил(а) лайк этому отзыву», «Этот отзыв позволяет составить полное мнение о товаре», «Я бы опирался(ась) на этот отзыв при принятии решения о покупке».</w:t>
            </w:r>
          </w:p>
        </w:tc>
      </w:tr>
      <w:tr w:rsidR="00EA373F" w:rsidRPr="00FA432A" w14:paraId="6C1C965E" w14:textId="77777777" w:rsidTr="00253C74">
        <w:trPr>
          <w:jc w:val="center"/>
        </w:trPr>
        <w:tc>
          <w:tcPr>
            <w:tcW w:w="2972" w:type="dxa"/>
            <w:vAlign w:val="center"/>
          </w:tcPr>
          <w:p w14:paraId="571B6643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  <w:vAlign w:val="center"/>
          </w:tcPr>
          <w:p w14:paraId="512F09C8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 xml:space="preserve">Альфа </w:t>
            </w:r>
            <w:proofErr w:type="spellStart"/>
            <w:r w:rsidRPr="00FA432A">
              <w:rPr>
                <w:rFonts w:asciiTheme="majorBidi" w:hAnsiTheme="majorBidi" w:cstheme="majorBidi"/>
              </w:rPr>
              <w:t>Кронбаха</w:t>
            </w:r>
            <w:proofErr w:type="spellEnd"/>
          </w:p>
        </w:tc>
        <w:tc>
          <w:tcPr>
            <w:tcW w:w="1843" w:type="dxa"/>
            <w:vAlign w:val="center"/>
          </w:tcPr>
          <w:p w14:paraId="149717A6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КМО</w:t>
            </w:r>
            <w:r w:rsidRPr="00FA432A">
              <w:rPr>
                <w:rFonts w:asciiTheme="majorBidi" w:hAnsiTheme="majorBidi" w:cstheme="majorBidi"/>
                <w:lang w:val="en-US"/>
              </w:rPr>
              <w:t xml:space="preserve"> (</w:t>
            </w:r>
            <w:r w:rsidRPr="00FA432A">
              <w:rPr>
                <w:rFonts w:asciiTheme="majorBidi" w:hAnsiTheme="majorBidi" w:cstheme="majorBidi"/>
              </w:rPr>
              <w:t xml:space="preserve">при </w:t>
            </w:r>
            <w:r w:rsidRPr="00FA432A">
              <w:rPr>
                <w:rFonts w:asciiTheme="majorBidi" w:hAnsiTheme="majorBidi" w:cstheme="majorBidi"/>
                <w:lang w:val="en-US"/>
              </w:rPr>
              <w:t xml:space="preserve">p </w:t>
            </w:r>
            <w:proofErr w:type="gramStart"/>
            <w:r w:rsidRPr="00FA432A">
              <w:rPr>
                <w:rFonts w:asciiTheme="majorBidi" w:hAnsiTheme="majorBidi" w:cstheme="majorBidi"/>
                <w:lang w:val="en-US"/>
              </w:rPr>
              <w:t>&lt;</w:t>
            </w:r>
            <w:r w:rsidRPr="00FA432A">
              <w:rPr>
                <w:rFonts w:asciiTheme="majorBidi" w:hAnsiTheme="majorBidi" w:cstheme="majorBidi"/>
              </w:rPr>
              <w:t xml:space="preserve"> </w:t>
            </w:r>
            <w:r w:rsidRPr="00FA432A">
              <w:rPr>
                <w:rFonts w:asciiTheme="majorBidi" w:hAnsiTheme="majorBidi" w:cstheme="majorBidi"/>
                <w:lang w:val="en-US"/>
              </w:rPr>
              <w:t>0</w:t>
            </w:r>
            <w:proofErr w:type="gramEnd"/>
            <w:r w:rsidRPr="00FA432A">
              <w:rPr>
                <w:rFonts w:asciiTheme="majorBidi" w:hAnsiTheme="majorBidi" w:cstheme="majorBidi"/>
                <w:lang w:val="en-US"/>
              </w:rPr>
              <w:t>,05)</w:t>
            </w:r>
            <w:r w:rsidRPr="00FA432A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57" w:type="dxa"/>
            <w:vAlign w:val="center"/>
          </w:tcPr>
          <w:p w14:paraId="0372F48E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Процент объясненной дисперсии</w:t>
            </w:r>
          </w:p>
        </w:tc>
      </w:tr>
      <w:tr w:rsidR="00EA373F" w:rsidRPr="00FA432A" w14:paraId="5DCD4613" w14:textId="77777777" w:rsidTr="00253C74">
        <w:trPr>
          <w:jc w:val="center"/>
        </w:trPr>
        <w:tc>
          <w:tcPr>
            <w:tcW w:w="2972" w:type="dxa"/>
            <w:vAlign w:val="center"/>
          </w:tcPr>
          <w:p w14:paraId="1FC1897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Дополненный отзыв</w:t>
            </w:r>
          </w:p>
        </w:tc>
        <w:tc>
          <w:tcPr>
            <w:tcW w:w="1559" w:type="dxa"/>
            <w:vAlign w:val="center"/>
          </w:tcPr>
          <w:p w14:paraId="5EC44545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0,755</w:t>
            </w:r>
          </w:p>
        </w:tc>
        <w:tc>
          <w:tcPr>
            <w:tcW w:w="1843" w:type="dxa"/>
            <w:vAlign w:val="center"/>
          </w:tcPr>
          <w:p w14:paraId="2AA23F22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  <w:lang w:val="en-US"/>
              </w:rPr>
              <w:t>0,6</w:t>
            </w:r>
            <w:r w:rsidRPr="00FA432A">
              <w:rPr>
                <w:rFonts w:asciiTheme="majorBidi" w:hAnsiTheme="majorBidi" w:cstheme="majorBidi"/>
              </w:rPr>
              <w:t>48</w:t>
            </w:r>
          </w:p>
        </w:tc>
        <w:tc>
          <w:tcPr>
            <w:tcW w:w="2557" w:type="dxa"/>
            <w:vAlign w:val="center"/>
          </w:tcPr>
          <w:p w14:paraId="2D5CD7B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FA432A">
              <w:rPr>
                <w:rFonts w:asciiTheme="majorBidi" w:hAnsiTheme="majorBidi" w:cstheme="majorBidi"/>
              </w:rPr>
              <w:t>68,65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2E522F49" w14:textId="77777777" w:rsidTr="00253C74">
        <w:trPr>
          <w:jc w:val="center"/>
        </w:trPr>
        <w:tc>
          <w:tcPr>
            <w:tcW w:w="2972" w:type="dxa"/>
            <w:vAlign w:val="center"/>
          </w:tcPr>
          <w:p w14:paraId="27062DA2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Структура</w:t>
            </w:r>
          </w:p>
        </w:tc>
        <w:tc>
          <w:tcPr>
            <w:tcW w:w="1559" w:type="dxa"/>
            <w:vAlign w:val="center"/>
          </w:tcPr>
          <w:p w14:paraId="33115474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0,864</w:t>
            </w:r>
          </w:p>
        </w:tc>
        <w:tc>
          <w:tcPr>
            <w:tcW w:w="1843" w:type="dxa"/>
            <w:vAlign w:val="center"/>
          </w:tcPr>
          <w:p w14:paraId="3AE1AD40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0,730</w:t>
            </w:r>
          </w:p>
        </w:tc>
        <w:tc>
          <w:tcPr>
            <w:tcW w:w="2557" w:type="dxa"/>
            <w:vAlign w:val="center"/>
          </w:tcPr>
          <w:p w14:paraId="7EC0322F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79,19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42855A97" w14:textId="77777777" w:rsidTr="00253C74">
        <w:trPr>
          <w:jc w:val="center"/>
        </w:trPr>
        <w:tc>
          <w:tcPr>
            <w:tcW w:w="2972" w:type="dxa"/>
            <w:vAlign w:val="center"/>
          </w:tcPr>
          <w:p w14:paraId="21ECC0E3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Фото</w:t>
            </w:r>
          </w:p>
        </w:tc>
        <w:tc>
          <w:tcPr>
            <w:tcW w:w="1559" w:type="dxa"/>
            <w:vAlign w:val="center"/>
          </w:tcPr>
          <w:p w14:paraId="12B0953E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0,838</w:t>
            </w:r>
          </w:p>
        </w:tc>
        <w:tc>
          <w:tcPr>
            <w:tcW w:w="1843" w:type="dxa"/>
            <w:vAlign w:val="center"/>
          </w:tcPr>
          <w:p w14:paraId="1B5A17A9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0,715</w:t>
            </w:r>
          </w:p>
        </w:tc>
        <w:tc>
          <w:tcPr>
            <w:tcW w:w="2557" w:type="dxa"/>
            <w:vAlign w:val="center"/>
          </w:tcPr>
          <w:p w14:paraId="6A4A6158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75,91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2BE585F1" w14:textId="77777777" w:rsidTr="00253C74">
        <w:trPr>
          <w:jc w:val="center"/>
        </w:trPr>
        <w:tc>
          <w:tcPr>
            <w:tcW w:w="2972" w:type="dxa"/>
            <w:vAlign w:val="center"/>
          </w:tcPr>
          <w:p w14:paraId="10F122BB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Оценка по критериям</w:t>
            </w:r>
          </w:p>
        </w:tc>
        <w:tc>
          <w:tcPr>
            <w:tcW w:w="1559" w:type="dxa"/>
            <w:vAlign w:val="center"/>
          </w:tcPr>
          <w:p w14:paraId="0DCE2B8A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0,822</w:t>
            </w:r>
          </w:p>
        </w:tc>
        <w:tc>
          <w:tcPr>
            <w:tcW w:w="1843" w:type="dxa"/>
            <w:vAlign w:val="center"/>
          </w:tcPr>
          <w:p w14:paraId="39690B2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0,707</w:t>
            </w:r>
          </w:p>
        </w:tc>
        <w:tc>
          <w:tcPr>
            <w:tcW w:w="2557" w:type="dxa"/>
            <w:vAlign w:val="center"/>
          </w:tcPr>
          <w:p w14:paraId="0DDE801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74,56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185F9C5D" w14:textId="77777777" w:rsidTr="00253C74">
        <w:trPr>
          <w:jc w:val="center"/>
        </w:trPr>
        <w:tc>
          <w:tcPr>
            <w:tcW w:w="2972" w:type="dxa"/>
            <w:vAlign w:val="center"/>
          </w:tcPr>
          <w:p w14:paraId="1F504B3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lastRenderedPageBreak/>
              <w:t>Оценка полезности</w:t>
            </w:r>
          </w:p>
        </w:tc>
        <w:tc>
          <w:tcPr>
            <w:tcW w:w="1559" w:type="dxa"/>
            <w:vAlign w:val="center"/>
          </w:tcPr>
          <w:p w14:paraId="66633115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0,822</w:t>
            </w:r>
          </w:p>
        </w:tc>
        <w:tc>
          <w:tcPr>
            <w:tcW w:w="1843" w:type="dxa"/>
            <w:vAlign w:val="center"/>
          </w:tcPr>
          <w:p w14:paraId="065EEF3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0,681</w:t>
            </w:r>
          </w:p>
        </w:tc>
        <w:tc>
          <w:tcPr>
            <w:tcW w:w="2557" w:type="dxa"/>
            <w:vAlign w:val="center"/>
          </w:tcPr>
          <w:p w14:paraId="030CAD43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73,96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15BD95D2" w14:textId="77777777" w:rsidTr="00253C74">
        <w:trPr>
          <w:jc w:val="center"/>
        </w:trPr>
        <w:tc>
          <w:tcPr>
            <w:tcW w:w="2972" w:type="dxa"/>
            <w:vAlign w:val="center"/>
          </w:tcPr>
          <w:p w14:paraId="26FE5808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Опыт использования</w:t>
            </w:r>
          </w:p>
        </w:tc>
        <w:tc>
          <w:tcPr>
            <w:tcW w:w="1559" w:type="dxa"/>
            <w:vAlign w:val="center"/>
          </w:tcPr>
          <w:p w14:paraId="0683F6E3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0,858</w:t>
            </w:r>
          </w:p>
        </w:tc>
        <w:tc>
          <w:tcPr>
            <w:tcW w:w="1843" w:type="dxa"/>
            <w:vAlign w:val="center"/>
          </w:tcPr>
          <w:p w14:paraId="0FA31CF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0,722</w:t>
            </w:r>
          </w:p>
        </w:tc>
        <w:tc>
          <w:tcPr>
            <w:tcW w:w="2557" w:type="dxa"/>
            <w:vAlign w:val="center"/>
          </w:tcPr>
          <w:p w14:paraId="7F9BC410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77,9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1DF8AF52" w14:textId="77777777" w:rsidTr="00253C74">
        <w:trPr>
          <w:jc w:val="center"/>
        </w:trPr>
        <w:tc>
          <w:tcPr>
            <w:tcW w:w="2972" w:type="dxa"/>
            <w:vAlign w:val="center"/>
          </w:tcPr>
          <w:p w14:paraId="25296472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Комментарии</w:t>
            </w:r>
          </w:p>
        </w:tc>
        <w:tc>
          <w:tcPr>
            <w:tcW w:w="1559" w:type="dxa"/>
            <w:vAlign w:val="center"/>
          </w:tcPr>
          <w:p w14:paraId="3FFF2402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0,838</w:t>
            </w:r>
          </w:p>
        </w:tc>
        <w:tc>
          <w:tcPr>
            <w:tcW w:w="1843" w:type="dxa"/>
            <w:vAlign w:val="center"/>
          </w:tcPr>
          <w:p w14:paraId="3A153C37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0,713</w:t>
            </w:r>
          </w:p>
        </w:tc>
        <w:tc>
          <w:tcPr>
            <w:tcW w:w="2557" w:type="dxa"/>
            <w:vAlign w:val="center"/>
          </w:tcPr>
          <w:p w14:paraId="5BB3DB80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75,57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1F99969C" w14:textId="77777777" w:rsidTr="00253C74">
        <w:trPr>
          <w:jc w:val="center"/>
        </w:trPr>
        <w:tc>
          <w:tcPr>
            <w:tcW w:w="2972" w:type="dxa"/>
            <w:vAlign w:val="center"/>
          </w:tcPr>
          <w:p w14:paraId="686A8CE4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Проверенный покупатель</w:t>
            </w:r>
          </w:p>
        </w:tc>
        <w:tc>
          <w:tcPr>
            <w:tcW w:w="1559" w:type="dxa"/>
            <w:vAlign w:val="center"/>
          </w:tcPr>
          <w:p w14:paraId="5AABF831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0,873</w:t>
            </w:r>
          </w:p>
        </w:tc>
        <w:tc>
          <w:tcPr>
            <w:tcW w:w="1843" w:type="dxa"/>
            <w:vAlign w:val="center"/>
          </w:tcPr>
          <w:p w14:paraId="125D6930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0,735</w:t>
            </w:r>
          </w:p>
        </w:tc>
        <w:tc>
          <w:tcPr>
            <w:tcW w:w="2557" w:type="dxa"/>
            <w:vAlign w:val="center"/>
          </w:tcPr>
          <w:p w14:paraId="249913CE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FA432A">
              <w:rPr>
                <w:rFonts w:asciiTheme="majorBidi" w:hAnsiTheme="majorBidi" w:cstheme="majorBidi"/>
              </w:rPr>
              <w:t>79,75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2C1B145C" w14:textId="77777777" w:rsidTr="00253C74">
        <w:trPr>
          <w:jc w:val="center"/>
        </w:trPr>
        <w:tc>
          <w:tcPr>
            <w:tcW w:w="2972" w:type="dxa"/>
            <w:vAlign w:val="center"/>
          </w:tcPr>
          <w:p w14:paraId="6233B12B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Профиль</w:t>
            </w:r>
          </w:p>
        </w:tc>
        <w:tc>
          <w:tcPr>
            <w:tcW w:w="1559" w:type="dxa"/>
            <w:vAlign w:val="center"/>
          </w:tcPr>
          <w:p w14:paraId="742097EF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0,805</w:t>
            </w:r>
          </w:p>
        </w:tc>
        <w:tc>
          <w:tcPr>
            <w:tcW w:w="1843" w:type="dxa"/>
            <w:vAlign w:val="center"/>
          </w:tcPr>
          <w:p w14:paraId="21719972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0,681</w:t>
            </w:r>
          </w:p>
        </w:tc>
        <w:tc>
          <w:tcPr>
            <w:tcW w:w="2557" w:type="dxa"/>
            <w:vAlign w:val="center"/>
          </w:tcPr>
          <w:p w14:paraId="1E187A5D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FA432A">
              <w:rPr>
                <w:rFonts w:asciiTheme="majorBidi" w:hAnsiTheme="majorBidi" w:cstheme="majorBidi"/>
              </w:rPr>
              <w:t>72,03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EA373F" w:rsidRPr="00FA432A" w14:paraId="12C18E14" w14:textId="77777777" w:rsidTr="00253C74">
        <w:trPr>
          <w:jc w:val="center"/>
        </w:trPr>
        <w:tc>
          <w:tcPr>
            <w:tcW w:w="2972" w:type="dxa"/>
            <w:vAlign w:val="center"/>
          </w:tcPr>
          <w:p w14:paraId="25E8C758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Профиль с наградами</w:t>
            </w:r>
          </w:p>
        </w:tc>
        <w:tc>
          <w:tcPr>
            <w:tcW w:w="1559" w:type="dxa"/>
            <w:vAlign w:val="center"/>
          </w:tcPr>
          <w:p w14:paraId="6E343E1A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0,813</w:t>
            </w:r>
          </w:p>
        </w:tc>
        <w:tc>
          <w:tcPr>
            <w:tcW w:w="1843" w:type="dxa"/>
            <w:vAlign w:val="center"/>
          </w:tcPr>
          <w:p w14:paraId="653F620E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FA432A">
              <w:rPr>
                <w:rFonts w:asciiTheme="majorBidi" w:hAnsiTheme="majorBidi" w:cstheme="majorBidi"/>
              </w:rPr>
              <w:t>0,7</w:t>
            </w:r>
          </w:p>
        </w:tc>
        <w:tc>
          <w:tcPr>
            <w:tcW w:w="2557" w:type="dxa"/>
            <w:vAlign w:val="center"/>
          </w:tcPr>
          <w:p w14:paraId="4BA1A19B" w14:textId="77777777" w:rsidR="00EA373F" w:rsidRPr="00FA432A" w:rsidRDefault="00EA373F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FA432A">
              <w:rPr>
                <w:rFonts w:asciiTheme="majorBidi" w:hAnsiTheme="majorBidi" w:cstheme="majorBidi"/>
              </w:rPr>
              <w:t>72,8</w:t>
            </w:r>
            <w:r w:rsidRPr="00FA432A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</w:tbl>
    <w:p w14:paraId="2B4C2F1D" w14:textId="537BFCDD" w:rsidR="006E2BE9" w:rsidRPr="009E69CD" w:rsidRDefault="006E2BE9" w:rsidP="00F02D1C">
      <w:pPr>
        <w:ind w:firstLine="0"/>
      </w:pP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1559"/>
        <w:gridCol w:w="1859"/>
        <w:gridCol w:w="2562"/>
      </w:tblGrid>
      <w:tr w:rsidR="00F02D1C" w:rsidRPr="009E69CD" w14:paraId="78E8121F" w14:textId="77777777" w:rsidTr="00FC03C5">
        <w:trPr>
          <w:jc w:val="center"/>
        </w:trPr>
        <w:tc>
          <w:tcPr>
            <w:tcW w:w="8952" w:type="dxa"/>
            <w:gridSpan w:val="4"/>
            <w:vAlign w:val="center"/>
          </w:tcPr>
          <w:p w14:paraId="0C99874B" w14:textId="56A09475" w:rsidR="00F02D1C" w:rsidRPr="009E69CD" w:rsidRDefault="00F02D1C" w:rsidP="00545BAC">
            <w:pPr>
              <w:ind w:firstLine="0"/>
              <w:jc w:val="center"/>
              <w:rPr>
                <w:rFonts w:asciiTheme="majorBidi" w:hAnsiTheme="majorBidi" w:cstheme="majorBidi"/>
              </w:rPr>
            </w:pPr>
            <w:r w:rsidRPr="00CE339C">
              <w:t>Усредненная переменная «Отношение к маркетплейсу» из трех утверждений: «Магазин заботится об интересах покупателя», «Отзывам в этом магазине можно доверять» и «Если мне понадобится почитать отзывы о товаре, я почитаю их в этом магазине».</w:t>
            </w:r>
          </w:p>
        </w:tc>
      </w:tr>
      <w:tr w:rsidR="006E2BE9" w:rsidRPr="009E69CD" w14:paraId="08DC0FF5" w14:textId="77777777" w:rsidTr="00253C74">
        <w:trPr>
          <w:jc w:val="center"/>
        </w:trPr>
        <w:tc>
          <w:tcPr>
            <w:tcW w:w="2972" w:type="dxa"/>
            <w:vAlign w:val="center"/>
          </w:tcPr>
          <w:p w14:paraId="24B843BA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  <w:vAlign w:val="center"/>
          </w:tcPr>
          <w:p w14:paraId="4C0B0864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 xml:space="preserve">Альфа </w:t>
            </w:r>
            <w:proofErr w:type="spellStart"/>
            <w:r w:rsidRPr="009E69CD">
              <w:rPr>
                <w:rFonts w:asciiTheme="majorBidi" w:hAnsiTheme="majorBidi" w:cstheme="majorBidi"/>
              </w:rPr>
              <w:t>Кронбаха</w:t>
            </w:r>
            <w:proofErr w:type="spellEnd"/>
          </w:p>
        </w:tc>
        <w:tc>
          <w:tcPr>
            <w:tcW w:w="1859" w:type="dxa"/>
            <w:vAlign w:val="center"/>
          </w:tcPr>
          <w:p w14:paraId="5E4DCBA7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КМО</w:t>
            </w:r>
            <w:r w:rsidRPr="009E69CD">
              <w:rPr>
                <w:rFonts w:asciiTheme="majorBidi" w:hAnsiTheme="majorBidi" w:cstheme="majorBidi"/>
                <w:lang w:val="en-US"/>
              </w:rPr>
              <w:t xml:space="preserve"> (</w:t>
            </w:r>
            <w:r w:rsidRPr="009E69CD">
              <w:rPr>
                <w:rFonts w:asciiTheme="majorBidi" w:hAnsiTheme="majorBidi" w:cstheme="majorBidi"/>
              </w:rPr>
              <w:t xml:space="preserve">при </w:t>
            </w:r>
            <w:r w:rsidRPr="009E69CD">
              <w:rPr>
                <w:rFonts w:asciiTheme="majorBidi" w:hAnsiTheme="majorBidi" w:cstheme="majorBidi"/>
                <w:lang w:val="en-US"/>
              </w:rPr>
              <w:t xml:space="preserve">p </w:t>
            </w:r>
            <w:proofErr w:type="gramStart"/>
            <w:r w:rsidRPr="009E69CD">
              <w:rPr>
                <w:rFonts w:asciiTheme="majorBidi" w:hAnsiTheme="majorBidi" w:cstheme="majorBidi"/>
                <w:lang w:val="en-US"/>
              </w:rPr>
              <w:t>&lt; 0</w:t>
            </w:r>
            <w:proofErr w:type="gramEnd"/>
            <w:r w:rsidRPr="009E69CD">
              <w:rPr>
                <w:rFonts w:asciiTheme="majorBidi" w:hAnsiTheme="majorBidi" w:cstheme="majorBidi"/>
                <w:lang w:val="en-US"/>
              </w:rPr>
              <w:t>,05)</w:t>
            </w:r>
            <w:r w:rsidRPr="009E69CD"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2562" w:type="dxa"/>
            <w:vAlign w:val="center"/>
          </w:tcPr>
          <w:p w14:paraId="698AB203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Процент объясненной дисперсии</w:t>
            </w:r>
          </w:p>
        </w:tc>
      </w:tr>
      <w:tr w:rsidR="006E2BE9" w:rsidRPr="009E69CD" w14:paraId="41CEEBDA" w14:textId="77777777" w:rsidTr="00253C74">
        <w:trPr>
          <w:jc w:val="center"/>
        </w:trPr>
        <w:tc>
          <w:tcPr>
            <w:tcW w:w="2972" w:type="dxa"/>
            <w:vAlign w:val="center"/>
          </w:tcPr>
          <w:p w14:paraId="7D5CEEEF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Дополненный отзыв</w:t>
            </w:r>
          </w:p>
        </w:tc>
        <w:tc>
          <w:tcPr>
            <w:tcW w:w="1559" w:type="dxa"/>
            <w:vAlign w:val="center"/>
          </w:tcPr>
          <w:p w14:paraId="71474B38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0,776</w:t>
            </w:r>
          </w:p>
        </w:tc>
        <w:tc>
          <w:tcPr>
            <w:tcW w:w="1859" w:type="dxa"/>
            <w:vAlign w:val="center"/>
          </w:tcPr>
          <w:p w14:paraId="571DA20C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0,663</w:t>
            </w:r>
          </w:p>
        </w:tc>
        <w:tc>
          <w:tcPr>
            <w:tcW w:w="2562" w:type="dxa"/>
            <w:vAlign w:val="center"/>
          </w:tcPr>
          <w:p w14:paraId="26DE8632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70,94%</w:t>
            </w:r>
          </w:p>
        </w:tc>
      </w:tr>
      <w:tr w:rsidR="006E2BE9" w:rsidRPr="009E69CD" w14:paraId="74B22095" w14:textId="77777777" w:rsidTr="00253C74">
        <w:trPr>
          <w:jc w:val="center"/>
        </w:trPr>
        <w:tc>
          <w:tcPr>
            <w:tcW w:w="2972" w:type="dxa"/>
            <w:vAlign w:val="center"/>
          </w:tcPr>
          <w:p w14:paraId="3A3AF32C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Структура</w:t>
            </w:r>
          </w:p>
        </w:tc>
        <w:tc>
          <w:tcPr>
            <w:tcW w:w="1559" w:type="dxa"/>
            <w:vAlign w:val="center"/>
          </w:tcPr>
          <w:p w14:paraId="028FA4D2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0,851</w:t>
            </w:r>
          </w:p>
        </w:tc>
        <w:tc>
          <w:tcPr>
            <w:tcW w:w="1859" w:type="dxa"/>
            <w:vAlign w:val="center"/>
          </w:tcPr>
          <w:p w14:paraId="5BB2CADA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0,719</w:t>
            </w:r>
          </w:p>
        </w:tc>
        <w:tc>
          <w:tcPr>
            <w:tcW w:w="2562" w:type="dxa"/>
            <w:vAlign w:val="center"/>
          </w:tcPr>
          <w:p w14:paraId="751D00BC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77,69%</w:t>
            </w:r>
          </w:p>
        </w:tc>
      </w:tr>
      <w:tr w:rsidR="006E2BE9" w:rsidRPr="009E69CD" w14:paraId="780C539F" w14:textId="77777777" w:rsidTr="00253C74">
        <w:trPr>
          <w:jc w:val="center"/>
        </w:trPr>
        <w:tc>
          <w:tcPr>
            <w:tcW w:w="2972" w:type="dxa"/>
            <w:vAlign w:val="center"/>
          </w:tcPr>
          <w:p w14:paraId="7098F0BB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Фото</w:t>
            </w:r>
          </w:p>
        </w:tc>
        <w:tc>
          <w:tcPr>
            <w:tcW w:w="1559" w:type="dxa"/>
            <w:vAlign w:val="center"/>
          </w:tcPr>
          <w:p w14:paraId="365838D6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0,868</w:t>
            </w:r>
          </w:p>
        </w:tc>
        <w:tc>
          <w:tcPr>
            <w:tcW w:w="1859" w:type="dxa"/>
            <w:vAlign w:val="center"/>
          </w:tcPr>
          <w:p w14:paraId="718929CE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0,729</w:t>
            </w:r>
          </w:p>
        </w:tc>
        <w:tc>
          <w:tcPr>
            <w:tcW w:w="2562" w:type="dxa"/>
            <w:vAlign w:val="center"/>
          </w:tcPr>
          <w:p w14:paraId="3615A94A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79,39%</w:t>
            </w:r>
          </w:p>
        </w:tc>
      </w:tr>
      <w:tr w:rsidR="006E2BE9" w:rsidRPr="009E69CD" w14:paraId="67E27C4C" w14:textId="77777777" w:rsidTr="00253C74">
        <w:trPr>
          <w:jc w:val="center"/>
        </w:trPr>
        <w:tc>
          <w:tcPr>
            <w:tcW w:w="2972" w:type="dxa"/>
            <w:vAlign w:val="center"/>
          </w:tcPr>
          <w:p w14:paraId="0BF0EF81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Оценка по критериям</w:t>
            </w:r>
          </w:p>
        </w:tc>
        <w:tc>
          <w:tcPr>
            <w:tcW w:w="1559" w:type="dxa"/>
            <w:vAlign w:val="center"/>
          </w:tcPr>
          <w:p w14:paraId="3520DB57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0,830</w:t>
            </w:r>
          </w:p>
        </w:tc>
        <w:tc>
          <w:tcPr>
            <w:tcW w:w="1859" w:type="dxa"/>
            <w:vAlign w:val="center"/>
          </w:tcPr>
          <w:p w14:paraId="488B6A47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0,711</w:t>
            </w:r>
          </w:p>
        </w:tc>
        <w:tc>
          <w:tcPr>
            <w:tcW w:w="2562" w:type="dxa"/>
            <w:vAlign w:val="center"/>
          </w:tcPr>
          <w:p w14:paraId="2778FF2F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</w:rPr>
              <w:t>74,98</w:t>
            </w:r>
            <w:r w:rsidRPr="009E69CD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  <w:tr w:rsidR="006E2BE9" w:rsidRPr="009E69CD" w14:paraId="3791F1EC" w14:textId="77777777" w:rsidTr="00253C74">
        <w:trPr>
          <w:jc w:val="center"/>
        </w:trPr>
        <w:tc>
          <w:tcPr>
            <w:tcW w:w="2972" w:type="dxa"/>
            <w:vAlign w:val="center"/>
          </w:tcPr>
          <w:p w14:paraId="76C761B9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Оценка полезности</w:t>
            </w:r>
          </w:p>
        </w:tc>
        <w:tc>
          <w:tcPr>
            <w:tcW w:w="1559" w:type="dxa"/>
            <w:vAlign w:val="center"/>
          </w:tcPr>
          <w:p w14:paraId="59FCE88C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0,849</w:t>
            </w:r>
          </w:p>
        </w:tc>
        <w:tc>
          <w:tcPr>
            <w:tcW w:w="1859" w:type="dxa"/>
            <w:vAlign w:val="center"/>
          </w:tcPr>
          <w:p w14:paraId="567223E4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0,709</w:t>
            </w:r>
          </w:p>
        </w:tc>
        <w:tc>
          <w:tcPr>
            <w:tcW w:w="2562" w:type="dxa"/>
            <w:vAlign w:val="center"/>
          </w:tcPr>
          <w:p w14:paraId="73D7C448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76,99%</w:t>
            </w:r>
          </w:p>
        </w:tc>
      </w:tr>
      <w:tr w:rsidR="006E2BE9" w:rsidRPr="009E69CD" w14:paraId="59297513" w14:textId="77777777" w:rsidTr="00253C74">
        <w:trPr>
          <w:jc w:val="center"/>
        </w:trPr>
        <w:tc>
          <w:tcPr>
            <w:tcW w:w="2972" w:type="dxa"/>
            <w:vAlign w:val="center"/>
          </w:tcPr>
          <w:p w14:paraId="74FAB6A2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Опыт использования</w:t>
            </w:r>
          </w:p>
        </w:tc>
        <w:tc>
          <w:tcPr>
            <w:tcW w:w="1559" w:type="dxa"/>
            <w:vAlign w:val="center"/>
          </w:tcPr>
          <w:p w14:paraId="513D6521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0,835</w:t>
            </w:r>
          </w:p>
        </w:tc>
        <w:tc>
          <w:tcPr>
            <w:tcW w:w="1859" w:type="dxa"/>
            <w:vAlign w:val="center"/>
          </w:tcPr>
          <w:p w14:paraId="3B5D7BA1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0,71</w:t>
            </w:r>
          </w:p>
        </w:tc>
        <w:tc>
          <w:tcPr>
            <w:tcW w:w="2562" w:type="dxa"/>
            <w:vAlign w:val="center"/>
          </w:tcPr>
          <w:p w14:paraId="0C5CA4C3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75,47%</w:t>
            </w:r>
          </w:p>
        </w:tc>
      </w:tr>
      <w:tr w:rsidR="006E2BE9" w:rsidRPr="009E69CD" w14:paraId="3F260807" w14:textId="77777777" w:rsidTr="00253C74">
        <w:trPr>
          <w:jc w:val="center"/>
        </w:trPr>
        <w:tc>
          <w:tcPr>
            <w:tcW w:w="2972" w:type="dxa"/>
            <w:vAlign w:val="center"/>
          </w:tcPr>
          <w:p w14:paraId="267D4880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Комментарии</w:t>
            </w:r>
          </w:p>
        </w:tc>
        <w:tc>
          <w:tcPr>
            <w:tcW w:w="1559" w:type="dxa"/>
            <w:vAlign w:val="center"/>
          </w:tcPr>
          <w:p w14:paraId="2F530DE0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0,862</w:t>
            </w:r>
          </w:p>
        </w:tc>
        <w:tc>
          <w:tcPr>
            <w:tcW w:w="1859" w:type="dxa"/>
            <w:vAlign w:val="center"/>
          </w:tcPr>
          <w:p w14:paraId="204806C5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</w:t>
            </w:r>
          </w:p>
        </w:tc>
        <w:tc>
          <w:tcPr>
            <w:tcW w:w="2562" w:type="dxa"/>
            <w:vAlign w:val="center"/>
          </w:tcPr>
          <w:p w14:paraId="0638767B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78,87%</w:t>
            </w:r>
          </w:p>
        </w:tc>
      </w:tr>
      <w:tr w:rsidR="006E2BE9" w:rsidRPr="009E69CD" w14:paraId="7277A823" w14:textId="77777777" w:rsidTr="00253C74">
        <w:trPr>
          <w:jc w:val="center"/>
        </w:trPr>
        <w:tc>
          <w:tcPr>
            <w:tcW w:w="2972" w:type="dxa"/>
            <w:vAlign w:val="center"/>
          </w:tcPr>
          <w:p w14:paraId="310EC8FD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Проверенный покупатель</w:t>
            </w:r>
          </w:p>
        </w:tc>
        <w:tc>
          <w:tcPr>
            <w:tcW w:w="1559" w:type="dxa"/>
            <w:vAlign w:val="center"/>
          </w:tcPr>
          <w:p w14:paraId="1F416096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0,863</w:t>
            </w:r>
          </w:p>
        </w:tc>
        <w:tc>
          <w:tcPr>
            <w:tcW w:w="1859" w:type="dxa"/>
            <w:vAlign w:val="center"/>
          </w:tcPr>
          <w:p w14:paraId="2A2329B1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0,689</w:t>
            </w:r>
          </w:p>
        </w:tc>
        <w:tc>
          <w:tcPr>
            <w:tcW w:w="2562" w:type="dxa"/>
            <w:vAlign w:val="center"/>
          </w:tcPr>
          <w:p w14:paraId="220344EB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78,92%</w:t>
            </w:r>
          </w:p>
        </w:tc>
      </w:tr>
      <w:tr w:rsidR="006E2BE9" w:rsidRPr="009E69CD" w14:paraId="45A6D298" w14:textId="77777777" w:rsidTr="00253C74">
        <w:trPr>
          <w:jc w:val="center"/>
        </w:trPr>
        <w:tc>
          <w:tcPr>
            <w:tcW w:w="2972" w:type="dxa"/>
            <w:vAlign w:val="center"/>
          </w:tcPr>
          <w:p w14:paraId="737A2C77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Профиль</w:t>
            </w:r>
          </w:p>
        </w:tc>
        <w:tc>
          <w:tcPr>
            <w:tcW w:w="1559" w:type="dxa"/>
            <w:vAlign w:val="center"/>
          </w:tcPr>
          <w:p w14:paraId="3108C4D9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0,863</w:t>
            </w:r>
          </w:p>
        </w:tc>
        <w:tc>
          <w:tcPr>
            <w:tcW w:w="1859" w:type="dxa"/>
            <w:vAlign w:val="center"/>
          </w:tcPr>
          <w:p w14:paraId="387476CC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0,718</w:t>
            </w:r>
          </w:p>
        </w:tc>
        <w:tc>
          <w:tcPr>
            <w:tcW w:w="2562" w:type="dxa"/>
            <w:vAlign w:val="center"/>
          </w:tcPr>
          <w:p w14:paraId="66FE5243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  <w:lang w:val="en-US"/>
              </w:rPr>
              <w:t>78,88%</w:t>
            </w:r>
          </w:p>
        </w:tc>
      </w:tr>
      <w:tr w:rsidR="006E2BE9" w:rsidRPr="009E69CD" w14:paraId="43FC021F" w14:textId="77777777" w:rsidTr="00253C74">
        <w:trPr>
          <w:jc w:val="center"/>
        </w:trPr>
        <w:tc>
          <w:tcPr>
            <w:tcW w:w="2972" w:type="dxa"/>
            <w:vAlign w:val="center"/>
          </w:tcPr>
          <w:p w14:paraId="2BE9ED88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Профиль с наградами</w:t>
            </w:r>
          </w:p>
        </w:tc>
        <w:tc>
          <w:tcPr>
            <w:tcW w:w="1559" w:type="dxa"/>
            <w:vAlign w:val="center"/>
          </w:tcPr>
          <w:p w14:paraId="484A4BDA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0,864</w:t>
            </w:r>
          </w:p>
        </w:tc>
        <w:tc>
          <w:tcPr>
            <w:tcW w:w="1859" w:type="dxa"/>
            <w:vAlign w:val="center"/>
          </w:tcPr>
          <w:p w14:paraId="654CD50B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9E69CD">
              <w:rPr>
                <w:rFonts w:asciiTheme="majorBidi" w:hAnsiTheme="majorBidi" w:cstheme="majorBidi"/>
              </w:rPr>
              <w:t>0,733</w:t>
            </w:r>
          </w:p>
        </w:tc>
        <w:tc>
          <w:tcPr>
            <w:tcW w:w="2562" w:type="dxa"/>
            <w:vAlign w:val="center"/>
          </w:tcPr>
          <w:p w14:paraId="4F95E195" w14:textId="77777777" w:rsidR="006E2BE9" w:rsidRPr="009E69CD" w:rsidRDefault="006E2BE9" w:rsidP="00B1421B">
            <w:pPr>
              <w:spacing w:line="240" w:lineRule="auto"/>
              <w:ind w:firstLine="0"/>
              <w:rPr>
                <w:rFonts w:asciiTheme="majorBidi" w:hAnsiTheme="majorBidi" w:cstheme="majorBidi"/>
                <w:lang w:val="en-US"/>
              </w:rPr>
            </w:pPr>
            <w:r w:rsidRPr="009E69CD">
              <w:rPr>
                <w:rFonts w:asciiTheme="majorBidi" w:hAnsiTheme="majorBidi" w:cstheme="majorBidi"/>
              </w:rPr>
              <w:t>78,83</w:t>
            </w:r>
            <w:r w:rsidRPr="009E69CD">
              <w:rPr>
                <w:rFonts w:asciiTheme="majorBidi" w:hAnsiTheme="majorBidi" w:cstheme="majorBidi"/>
                <w:lang w:val="en-US"/>
              </w:rPr>
              <w:t>%</w:t>
            </w:r>
          </w:p>
        </w:tc>
      </w:tr>
    </w:tbl>
    <w:p w14:paraId="40066942" w14:textId="77777777" w:rsidR="006E2BE9" w:rsidRPr="00CE339C" w:rsidRDefault="006E2BE9" w:rsidP="008505A9">
      <w:pPr>
        <w:ind w:firstLine="0"/>
        <w:jc w:val="both"/>
      </w:pPr>
    </w:p>
    <w:p w14:paraId="06EC461F" w14:textId="67AED1B5" w:rsidR="005A2A75" w:rsidRPr="00CE339C" w:rsidRDefault="005A2A75" w:rsidP="00EA373F">
      <w:r w:rsidRPr="00CE339C">
        <w:rPr>
          <w:b/>
          <w:bCs/>
        </w:rPr>
        <w:t xml:space="preserve">Приложение </w:t>
      </w:r>
      <w:r w:rsidR="00EA373F" w:rsidRPr="00CE339C">
        <w:rPr>
          <w:b/>
          <w:bCs/>
        </w:rPr>
        <w:t>5.</w:t>
      </w:r>
      <w:r w:rsidRPr="00CE339C">
        <w:t xml:space="preserve"> Проверка предпосылок регрессии</w:t>
      </w:r>
    </w:p>
    <w:p w14:paraId="37126E71" w14:textId="77777777" w:rsidR="00653B35" w:rsidRPr="00CE339C" w:rsidRDefault="00653B35" w:rsidP="00545BAC">
      <w:pPr>
        <w:ind w:firstLine="0"/>
        <w:rPr>
          <w:i/>
          <w:i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653B35" w:rsidRPr="00545BAC" w14:paraId="49AA2D61" w14:textId="77777777" w:rsidTr="004A6106">
        <w:tc>
          <w:tcPr>
            <w:tcW w:w="9345" w:type="dxa"/>
            <w:gridSpan w:val="2"/>
          </w:tcPr>
          <w:p w14:paraId="3C37F476" w14:textId="4D2B7113" w:rsidR="00653B35" w:rsidRPr="00545BAC" w:rsidRDefault="00653B35" w:rsidP="00653B35">
            <w:pPr>
              <w:ind w:firstLine="0"/>
              <w:jc w:val="center"/>
            </w:pPr>
            <w:r w:rsidRPr="00545BAC">
              <w:t>Регрессионная модель с зависимой переменной «полезность отзыва»</w:t>
            </w:r>
          </w:p>
        </w:tc>
      </w:tr>
      <w:tr w:rsidR="00B959E7" w:rsidRPr="00CE339C" w14:paraId="2BC195ED" w14:textId="77777777" w:rsidTr="00B82D5C">
        <w:tc>
          <w:tcPr>
            <w:tcW w:w="2689" w:type="dxa"/>
          </w:tcPr>
          <w:p w14:paraId="3E179038" w14:textId="38CBCF5C" w:rsidR="00B959E7" w:rsidRPr="00CE339C" w:rsidRDefault="00B959E7" w:rsidP="00AB3E60">
            <w:pPr>
              <w:ind w:firstLine="0"/>
              <w:jc w:val="both"/>
            </w:pPr>
            <w:r w:rsidRPr="00CE339C">
              <w:t xml:space="preserve">Отсутствие </w:t>
            </w:r>
            <w:proofErr w:type="spellStart"/>
            <w:r w:rsidRPr="00CE339C">
              <w:t>мультиколлинеарности</w:t>
            </w:r>
            <w:proofErr w:type="spellEnd"/>
          </w:p>
        </w:tc>
        <w:tc>
          <w:tcPr>
            <w:tcW w:w="6656" w:type="dxa"/>
          </w:tcPr>
          <w:p w14:paraId="290479CE" w14:textId="1EF5DE79" w:rsidR="00B959E7" w:rsidRPr="00CE339C" w:rsidRDefault="00B82D5C" w:rsidP="00AB3E60">
            <w:pPr>
              <w:ind w:firstLine="0"/>
              <w:jc w:val="both"/>
            </w:pPr>
            <w:r w:rsidRPr="00CE339C">
              <w:t xml:space="preserve">Допуск </w:t>
            </w:r>
            <w:r w:rsidR="00950BA4" w:rsidRPr="00CE339C">
              <w:t xml:space="preserve">по всем переменным </w:t>
            </w:r>
            <w:proofErr w:type="gramStart"/>
            <w:r w:rsidR="00950BA4" w:rsidRPr="00CE339C">
              <w:t>составляет &gt;</w:t>
            </w:r>
            <w:proofErr w:type="gramEnd"/>
            <w:r w:rsidR="00950BA4" w:rsidRPr="00CE339C">
              <w:t xml:space="preserve"> 0,2, а </w:t>
            </w:r>
            <w:r w:rsidR="00950BA4" w:rsidRPr="00CE339C">
              <w:rPr>
                <w:lang w:val="en-US"/>
              </w:rPr>
              <w:t>VIF</w:t>
            </w:r>
            <w:r w:rsidR="00950BA4" w:rsidRPr="00CE339C">
              <w:t xml:space="preserve">, соответственно, &lt; 10. </w:t>
            </w:r>
            <w:r w:rsidR="00B22BA0" w:rsidRPr="00CE339C">
              <w:t>Выделение дополнительных факторов привело к значимому увеличению собственного значени</w:t>
            </w:r>
            <w:r w:rsidR="003B239E" w:rsidRPr="00CE339C">
              <w:t xml:space="preserve">я. Показатель </w:t>
            </w:r>
            <w:r w:rsidR="00B22BA0" w:rsidRPr="00CE339C">
              <w:t xml:space="preserve">обусловленности </w:t>
            </w:r>
            <w:r w:rsidR="003B239E" w:rsidRPr="00CE339C">
              <w:t xml:space="preserve">по одной из строк </w:t>
            </w:r>
            <w:proofErr w:type="gramStart"/>
            <w:r w:rsidR="00B22BA0" w:rsidRPr="00CE339C">
              <w:t xml:space="preserve">составил </w:t>
            </w:r>
            <w:r w:rsidR="003B239E" w:rsidRPr="00CE339C">
              <w:t>&gt;</w:t>
            </w:r>
            <w:proofErr w:type="gramEnd"/>
            <w:r w:rsidR="003B239E" w:rsidRPr="00CE339C">
              <w:t xml:space="preserve"> </w:t>
            </w:r>
            <w:r w:rsidR="00B22BA0" w:rsidRPr="00CE339C">
              <w:t>1</w:t>
            </w:r>
            <w:r w:rsidR="003B239E" w:rsidRPr="00CE339C">
              <w:t>5</w:t>
            </w:r>
            <w:r w:rsidR="00596D9D" w:rsidRPr="00CE339C">
              <w:t xml:space="preserve"> (17,204)</w:t>
            </w:r>
            <w:r w:rsidR="003B239E" w:rsidRPr="00CE339C">
              <w:t xml:space="preserve">, но при этом в этой строке </w:t>
            </w:r>
            <w:r w:rsidR="00CB31CA" w:rsidRPr="00CE339C">
              <w:t xml:space="preserve">только одно значение доли дисперсии выше 0,9. Делаем вывод о том, что </w:t>
            </w:r>
            <w:proofErr w:type="spellStart"/>
            <w:r w:rsidR="00CB31CA" w:rsidRPr="00CE339C">
              <w:rPr>
                <w:i/>
                <w:iCs/>
              </w:rPr>
              <w:t>мультиколлинеарность</w:t>
            </w:r>
            <w:proofErr w:type="spellEnd"/>
            <w:r w:rsidR="00CB31CA" w:rsidRPr="00CE339C">
              <w:rPr>
                <w:i/>
                <w:iCs/>
              </w:rPr>
              <w:t xml:space="preserve"> отсутствует</w:t>
            </w:r>
            <w:r w:rsidR="00CB31CA" w:rsidRPr="00CE339C">
              <w:t xml:space="preserve">. </w:t>
            </w:r>
          </w:p>
        </w:tc>
      </w:tr>
      <w:tr w:rsidR="00B959E7" w:rsidRPr="00CE339C" w14:paraId="2CBC77B4" w14:textId="77777777" w:rsidTr="00B82D5C">
        <w:tc>
          <w:tcPr>
            <w:tcW w:w="2689" w:type="dxa"/>
          </w:tcPr>
          <w:p w14:paraId="3CA16084" w14:textId="081C06F6" w:rsidR="00B959E7" w:rsidRPr="00CE339C" w:rsidRDefault="00B959E7" w:rsidP="00AB3E60">
            <w:pPr>
              <w:ind w:firstLine="0"/>
              <w:jc w:val="both"/>
            </w:pPr>
            <w:r w:rsidRPr="00CE339C">
              <w:lastRenderedPageBreak/>
              <w:t>Гомоскедастичность</w:t>
            </w:r>
          </w:p>
        </w:tc>
        <w:tc>
          <w:tcPr>
            <w:tcW w:w="6656" w:type="dxa"/>
          </w:tcPr>
          <w:p w14:paraId="42AF53A1" w14:textId="3F780F2D" w:rsidR="00B959E7" w:rsidRPr="00CE339C" w:rsidRDefault="00A014AB" w:rsidP="00CB31CA">
            <w:pPr>
              <w:ind w:firstLine="0"/>
              <w:jc w:val="center"/>
            </w:pPr>
            <w:r w:rsidRPr="00CE339C">
              <w:rPr>
                <w:noProof/>
              </w:rPr>
              <w:drawing>
                <wp:inline distT="0" distB="0" distL="0" distR="0" wp14:anchorId="7BEAFD3F" wp14:editId="0FD636DA">
                  <wp:extent cx="3398557" cy="178229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428" cy="1792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0835E" w14:textId="0A680254" w:rsidR="00CB31CA" w:rsidRPr="00CE339C" w:rsidRDefault="00DD5A3F" w:rsidP="00AB3E60">
            <w:pPr>
              <w:ind w:firstLine="0"/>
              <w:jc w:val="both"/>
            </w:pPr>
            <w:r w:rsidRPr="00CE339C">
              <w:t xml:space="preserve">Исходя из полученной диаграммы остатков, на которой не отмечено скопление точек, можно сделать вывод о том, что </w:t>
            </w:r>
            <w:r w:rsidRPr="00CE339C">
              <w:rPr>
                <w:i/>
                <w:iCs/>
              </w:rPr>
              <w:t>гомоскедастичность отсутствует</w:t>
            </w:r>
            <w:r w:rsidRPr="00CE339C">
              <w:t xml:space="preserve">. </w:t>
            </w:r>
          </w:p>
        </w:tc>
      </w:tr>
      <w:tr w:rsidR="00B959E7" w:rsidRPr="00CE339C" w14:paraId="7D089D2C" w14:textId="77777777" w:rsidTr="00B82D5C">
        <w:tc>
          <w:tcPr>
            <w:tcW w:w="2689" w:type="dxa"/>
          </w:tcPr>
          <w:p w14:paraId="554903F7" w14:textId="36BBCB34" w:rsidR="00B959E7" w:rsidRPr="00CE339C" w:rsidRDefault="00B959E7" w:rsidP="00AB3E60">
            <w:pPr>
              <w:ind w:firstLine="0"/>
              <w:jc w:val="both"/>
            </w:pPr>
            <w:r w:rsidRPr="00CE339C">
              <w:t>Отсутствие автокорреляции остатков</w:t>
            </w:r>
          </w:p>
        </w:tc>
        <w:tc>
          <w:tcPr>
            <w:tcW w:w="6656" w:type="dxa"/>
          </w:tcPr>
          <w:p w14:paraId="6D29F0D2" w14:textId="352F2B3C" w:rsidR="00B959E7" w:rsidRPr="00CE339C" w:rsidRDefault="00B16D34" w:rsidP="00AB3E60">
            <w:pPr>
              <w:ind w:firstLine="0"/>
              <w:jc w:val="both"/>
            </w:pPr>
            <w:r w:rsidRPr="00CE339C">
              <w:t xml:space="preserve">Коэффициент </w:t>
            </w:r>
            <w:proofErr w:type="spellStart"/>
            <w:r w:rsidRPr="00CE339C">
              <w:t>Дарбина</w:t>
            </w:r>
            <w:proofErr w:type="spellEnd"/>
            <w:r w:rsidRPr="00CE339C">
              <w:t xml:space="preserve">-Уотсона составляет </w:t>
            </w:r>
            <w:r w:rsidR="00A014AB" w:rsidRPr="00CE339C">
              <w:t>1,886</w:t>
            </w:r>
            <w:r w:rsidRPr="00CE339C">
              <w:t xml:space="preserve">: в соответствии с «правилом большого пальца», так как он находится в пределах от 1,5 до 2,5 — делаем вывод о том, что </w:t>
            </w:r>
            <w:r w:rsidRPr="00CE339C">
              <w:rPr>
                <w:i/>
                <w:iCs/>
              </w:rPr>
              <w:t>автокорреляция остатков отсутствует</w:t>
            </w:r>
            <w:r w:rsidRPr="00CE339C">
              <w:t xml:space="preserve">. </w:t>
            </w:r>
          </w:p>
        </w:tc>
      </w:tr>
      <w:tr w:rsidR="00B959E7" w:rsidRPr="00CE339C" w14:paraId="60D48750" w14:textId="77777777" w:rsidTr="00B82D5C">
        <w:tc>
          <w:tcPr>
            <w:tcW w:w="2689" w:type="dxa"/>
          </w:tcPr>
          <w:p w14:paraId="4E82AEF9" w14:textId="699ED271" w:rsidR="00B959E7" w:rsidRPr="00CE339C" w:rsidRDefault="00B959E7" w:rsidP="00AB3E60">
            <w:pPr>
              <w:ind w:firstLine="0"/>
              <w:jc w:val="both"/>
            </w:pPr>
            <w:r w:rsidRPr="00CE339C">
              <w:t>Нормальное распределение остатков</w:t>
            </w:r>
          </w:p>
        </w:tc>
        <w:tc>
          <w:tcPr>
            <w:tcW w:w="6656" w:type="dxa"/>
          </w:tcPr>
          <w:p w14:paraId="067F6864" w14:textId="66DC5AEB" w:rsidR="00B959E7" w:rsidRPr="00CE339C" w:rsidRDefault="008615D2" w:rsidP="00AB3E60">
            <w:pPr>
              <w:ind w:firstLine="0"/>
              <w:jc w:val="both"/>
            </w:pPr>
            <w:r w:rsidRPr="00CE339C">
              <w:t xml:space="preserve">Проверка с помощью разведочного анализа показала, что уровень значимости по критерию Колмогорова-Смирнова </w:t>
            </w:r>
            <w:r w:rsidR="00653B35" w:rsidRPr="00CE339C">
              <w:t xml:space="preserve">составляет 0,2, следовательно, </w:t>
            </w:r>
            <w:r w:rsidR="00653B35" w:rsidRPr="00CE339C">
              <w:rPr>
                <w:i/>
                <w:iCs/>
              </w:rPr>
              <w:t>остатки распределены нормально</w:t>
            </w:r>
            <w:r w:rsidR="00653B35" w:rsidRPr="00CE339C">
              <w:t xml:space="preserve">. </w:t>
            </w:r>
          </w:p>
        </w:tc>
      </w:tr>
    </w:tbl>
    <w:p w14:paraId="6590899F" w14:textId="77777777" w:rsidR="005A2A75" w:rsidRPr="00CE339C" w:rsidRDefault="005A2A75" w:rsidP="00AB3E60">
      <w:pPr>
        <w:jc w:val="both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653B35" w:rsidRPr="00545BAC" w14:paraId="588C2BD0" w14:textId="77777777" w:rsidTr="00AC3D4C">
        <w:tc>
          <w:tcPr>
            <w:tcW w:w="9345" w:type="dxa"/>
            <w:gridSpan w:val="2"/>
          </w:tcPr>
          <w:p w14:paraId="705719F8" w14:textId="445494D5" w:rsidR="00653B35" w:rsidRPr="00545BAC" w:rsidRDefault="00653B35" w:rsidP="00AC3D4C">
            <w:pPr>
              <w:ind w:firstLine="0"/>
              <w:jc w:val="center"/>
            </w:pPr>
            <w:r w:rsidRPr="00545BAC">
              <w:t>Регрессионная модель с зависимой переменной «</w:t>
            </w:r>
            <w:r w:rsidR="000537EA" w:rsidRPr="00545BAC">
              <w:t>отношение к магазину</w:t>
            </w:r>
            <w:r w:rsidRPr="00545BAC">
              <w:t>»</w:t>
            </w:r>
          </w:p>
        </w:tc>
      </w:tr>
      <w:tr w:rsidR="000941DA" w:rsidRPr="00CE339C" w14:paraId="72C6CD41" w14:textId="77777777" w:rsidTr="00AC3D4C">
        <w:tc>
          <w:tcPr>
            <w:tcW w:w="2689" w:type="dxa"/>
          </w:tcPr>
          <w:p w14:paraId="1479B9FC" w14:textId="77777777" w:rsidR="00653B35" w:rsidRPr="00CE339C" w:rsidRDefault="00653B35" w:rsidP="00AC3D4C">
            <w:pPr>
              <w:ind w:firstLine="0"/>
              <w:jc w:val="both"/>
            </w:pPr>
            <w:r w:rsidRPr="00CE339C">
              <w:t xml:space="preserve">Отсутствие </w:t>
            </w:r>
            <w:proofErr w:type="spellStart"/>
            <w:r w:rsidRPr="00CE339C">
              <w:t>мультиколлинеарности</w:t>
            </w:r>
            <w:proofErr w:type="spellEnd"/>
          </w:p>
        </w:tc>
        <w:tc>
          <w:tcPr>
            <w:tcW w:w="6656" w:type="dxa"/>
          </w:tcPr>
          <w:p w14:paraId="1CE0AFD9" w14:textId="50BF60B1" w:rsidR="00653B35" w:rsidRPr="00CE339C" w:rsidRDefault="00653B35" w:rsidP="00AC3D4C">
            <w:pPr>
              <w:ind w:firstLine="0"/>
              <w:jc w:val="both"/>
            </w:pPr>
            <w:r w:rsidRPr="00CE339C">
              <w:t xml:space="preserve">Допуск по всем </w:t>
            </w:r>
            <w:proofErr w:type="gramStart"/>
            <w:r w:rsidRPr="00CE339C">
              <w:t>переменным &gt;</w:t>
            </w:r>
            <w:proofErr w:type="gramEnd"/>
            <w:r w:rsidRPr="00CE339C">
              <w:t xml:space="preserve"> 0,2, а </w:t>
            </w:r>
            <w:r w:rsidRPr="00CE339C">
              <w:rPr>
                <w:lang w:val="en-US"/>
              </w:rPr>
              <w:t>VIF</w:t>
            </w:r>
            <w:r w:rsidR="00791617" w:rsidRPr="00CE339C">
              <w:t xml:space="preserve"> </w:t>
            </w:r>
            <w:r w:rsidRPr="00CE339C">
              <w:t xml:space="preserve">&lt; 10. Выделение дополнительных факторов привело к значимому увеличению собственного значения. Показатель обусловленности по одной из строк </w:t>
            </w:r>
            <w:proofErr w:type="gramStart"/>
            <w:r w:rsidRPr="00CE339C">
              <w:t>составил &gt;</w:t>
            </w:r>
            <w:proofErr w:type="gramEnd"/>
            <w:r w:rsidRPr="00CE339C">
              <w:t xml:space="preserve"> 15</w:t>
            </w:r>
            <w:r w:rsidR="00596D9D" w:rsidRPr="00CE339C">
              <w:t xml:space="preserve"> (1</w:t>
            </w:r>
            <w:r w:rsidR="00791617" w:rsidRPr="00CE339C">
              <w:t>9</w:t>
            </w:r>
            <w:r w:rsidR="00596D9D" w:rsidRPr="00CE339C">
              <w:t>,481)</w:t>
            </w:r>
            <w:r w:rsidRPr="00CE339C">
              <w:t xml:space="preserve">, но при этом в этой строке только одно значение доли дисперсии выше 0,9. </w:t>
            </w:r>
            <w:r w:rsidR="00596D9D" w:rsidRPr="00CE339C">
              <w:t>Следовательно,</w:t>
            </w:r>
            <w:r w:rsidRPr="00CE339C">
              <w:t xml:space="preserve"> </w:t>
            </w:r>
            <w:proofErr w:type="spellStart"/>
            <w:r w:rsidRPr="00CE339C">
              <w:rPr>
                <w:i/>
                <w:iCs/>
              </w:rPr>
              <w:t>мультиколлинеарность</w:t>
            </w:r>
            <w:proofErr w:type="spellEnd"/>
            <w:r w:rsidRPr="00CE339C">
              <w:rPr>
                <w:i/>
                <w:iCs/>
              </w:rPr>
              <w:t xml:space="preserve"> отсутствует</w:t>
            </w:r>
            <w:r w:rsidRPr="00CE339C">
              <w:t xml:space="preserve">. </w:t>
            </w:r>
          </w:p>
        </w:tc>
      </w:tr>
      <w:tr w:rsidR="000941DA" w:rsidRPr="00CE339C" w14:paraId="7622F2C9" w14:textId="77777777" w:rsidTr="00AC3D4C">
        <w:tc>
          <w:tcPr>
            <w:tcW w:w="2689" w:type="dxa"/>
          </w:tcPr>
          <w:p w14:paraId="4FBD2402" w14:textId="77777777" w:rsidR="00653B35" w:rsidRPr="00CE339C" w:rsidRDefault="00653B35" w:rsidP="00AC3D4C">
            <w:pPr>
              <w:ind w:firstLine="0"/>
              <w:jc w:val="both"/>
            </w:pPr>
            <w:r w:rsidRPr="00CE339C">
              <w:t>Гомоскедастичность</w:t>
            </w:r>
          </w:p>
        </w:tc>
        <w:tc>
          <w:tcPr>
            <w:tcW w:w="6656" w:type="dxa"/>
          </w:tcPr>
          <w:p w14:paraId="261B420F" w14:textId="6D282802" w:rsidR="00653B35" w:rsidRPr="00CE339C" w:rsidRDefault="00A014AB" w:rsidP="00AC3D4C">
            <w:pPr>
              <w:ind w:firstLine="0"/>
              <w:jc w:val="center"/>
            </w:pPr>
            <w:r w:rsidRPr="00CE339C">
              <w:rPr>
                <w:noProof/>
              </w:rPr>
              <w:drawing>
                <wp:inline distT="0" distB="0" distL="0" distR="0" wp14:anchorId="3893CF3C" wp14:editId="4310669D">
                  <wp:extent cx="3350944" cy="1723292"/>
                  <wp:effectExtent l="0" t="0" r="1905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87" cy="173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21169" w14:textId="4FE8A420" w:rsidR="00653B35" w:rsidRPr="00CE339C" w:rsidRDefault="00596D9D" w:rsidP="00AC3D4C">
            <w:pPr>
              <w:ind w:firstLine="0"/>
              <w:jc w:val="both"/>
            </w:pPr>
            <w:r w:rsidRPr="00CE339C">
              <w:lastRenderedPageBreak/>
              <w:t>Полученная диаграмма остатков не является скоплением точек, следовательно</w:t>
            </w:r>
            <w:r w:rsidR="00653B35" w:rsidRPr="00CE339C">
              <w:t xml:space="preserve">, </w:t>
            </w:r>
            <w:r w:rsidR="00653B35" w:rsidRPr="00CE339C">
              <w:rPr>
                <w:i/>
                <w:iCs/>
              </w:rPr>
              <w:t>гомоскедастичность отсутствует</w:t>
            </w:r>
            <w:r w:rsidR="00653B35" w:rsidRPr="00CE339C">
              <w:t xml:space="preserve">. </w:t>
            </w:r>
          </w:p>
        </w:tc>
      </w:tr>
      <w:tr w:rsidR="000941DA" w:rsidRPr="00CE339C" w14:paraId="795D15A5" w14:textId="77777777" w:rsidTr="00AC3D4C">
        <w:tc>
          <w:tcPr>
            <w:tcW w:w="2689" w:type="dxa"/>
          </w:tcPr>
          <w:p w14:paraId="35C8FCC9" w14:textId="77777777" w:rsidR="00653B35" w:rsidRPr="00CE339C" w:rsidRDefault="00653B35" w:rsidP="00AC3D4C">
            <w:pPr>
              <w:ind w:firstLine="0"/>
              <w:jc w:val="both"/>
            </w:pPr>
            <w:r w:rsidRPr="00CE339C">
              <w:lastRenderedPageBreak/>
              <w:t>Отсутствие автокорреляции остатков</w:t>
            </w:r>
          </w:p>
        </w:tc>
        <w:tc>
          <w:tcPr>
            <w:tcW w:w="6656" w:type="dxa"/>
          </w:tcPr>
          <w:p w14:paraId="7A9676EB" w14:textId="7D9B63D5" w:rsidR="00653B35" w:rsidRPr="00CE339C" w:rsidRDefault="00653B35" w:rsidP="00AC3D4C">
            <w:pPr>
              <w:ind w:firstLine="0"/>
              <w:jc w:val="both"/>
            </w:pPr>
            <w:r w:rsidRPr="00CE339C">
              <w:t xml:space="preserve">Коэффициент </w:t>
            </w:r>
            <w:proofErr w:type="spellStart"/>
            <w:r w:rsidRPr="00CE339C">
              <w:t>Дарбина</w:t>
            </w:r>
            <w:proofErr w:type="spellEnd"/>
            <w:r w:rsidRPr="00CE339C">
              <w:t xml:space="preserve">-Уотсона составляет </w:t>
            </w:r>
            <w:r w:rsidR="00A014AB" w:rsidRPr="00CE339C">
              <w:t>1,926</w:t>
            </w:r>
            <w:r w:rsidR="00596D9D" w:rsidRPr="00CE339C">
              <w:t>,</w:t>
            </w:r>
            <w:r w:rsidRPr="00CE339C">
              <w:t xml:space="preserve"> находится в пределах от 1,5 до 2,5 — </w:t>
            </w:r>
            <w:r w:rsidR="00596D9D" w:rsidRPr="00CE339C">
              <w:t>значит</w:t>
            </w:r>
            <w:r w:rsidRPr="00CE339C">
              <w:t xml:space="preserve"> </w:t>
            </w:r>
            <w:r w:rsidRPr="00CE339C">
              <w:rPr>
                <w:i/>
                <w:iCs/>
              </w:rPr>
              <w:t>автокорреляция остатков отсутствует</w:t>
            </w:r>
            <w:r w:rsidRPr="00CE339C">
              <w:t xml:space="preserve">. </w:t>
            </w:r>
          </w:p>
        </w:tc>
      </w:tr>
      <w:tr w:rsidR="000941DA" w:rsidRPr="00CE339C" w14:paraId="1D51AF8D" w14:textId="77777777" w:rsidTr="00AC3D4C">
        <w:tc>
          <w:tcPr>
            <w:tcW w:w="2689" w:type="dxa"/>
          </w:tcPr>
          <w:p w14:paraId="031459F3" w14:textId="77777777" w:rsidR="00653B35" w:rsidRPr="00CE339C" w:rsidRDefault="00653B35" w:rsidP="00AC3D4C">
            <w:pPr>
              <w:ind w:firstLine="0"/>
              <w:jc w:val="both"/>
            </w:pPr>
            <w:r w:rsidRPr="00CE339C">
              <w:t>Нормальное распределение остатков</w:t>
            </w:r>
          </w:p>
        </w:tc>
        <w:tc>
          <w:tcPr>
            <w:tcW w:w="6656" w:type="dxa"/>
          </w:tcPr>
          <w:p w14:paraId="3ECB6E42" w14:textId="31BDC1CC" w:rsidR="00653B35" w:rsidRPr="00CE339C" w:rsidRDefault="000537EA" w:rsidP="00AC3D4C">
            <w:pPr>
              <w:ind w:firstLine="0"/>
              <w:jc w:val="both"/>
            </w:pPr>
            <w:r w:rsidRPr="00CE339C">
              <w:t>У</w:t>
            </w:r>
            <w:r w:rsidR="00653B35" w:rsidRPr="00CE339C">
              <w:t>ровень значимости по критерию Колмогорова-Смирнова составляет 0,</w:t>
            </w:r>
            <w:r w:rsidRPr="00CE339C">
              <w:t>16 —</w:t>
            </w:r>
            <w:r w:rsidR="00653B35" w:rsidRPr="00CE339C">
              <w:t xml:space="preserve"> </w:t>
            </w:r>
            <w:r w:rsidRPr="00CE339C">
              <w:t xml:space="preserve">можно сделать вывод о том, что </w:t>
            </w:r>
            <w:r w:rsidR="00653B35" w:rsidRPr="00CE339C">
              <w:rPr>
                <w:i/>
                <w:iCs/>
              </w:rPr>
              <w:t>остатки распределены нормально</w:t>
            </w:r>
            <w:r w:rsidR="00653B35" w:rsidRPr="00CE339C">
              <w:t xml:space="preserve">. </w:t>
            </w:r>
          </w:p>
        </w:tc>
      </w:tr>
    </w:tbl>
    <w:p w14:paraId="48A7296C" w14:textId="3C952038" w:rsidR="000C4D9A" w:rsidRPr="00CE339C" w:rsidRDefault="000C4D9A" w:rsidP="00EA373F">
      <w:pPr>
        <w:ind w:firstLine="0"/>
        <w:jc w:val="both"/>
      </w:pPr>
    </w:p>
    <w:p w14:paraId="51506B3C" w14:textId="7FEFC9C2" w:rsidR="000C4D9A" w:rsidRPr="00CE339C" w:rsidRDefault="0041663A" w:rsidP="006E2BE9">
      <w:pPr>
        <w:jc w:val="both"/>
      </w:pPr>
      <w:r w:rsidRPr="00CE339C">
        <w:rPr>
          <w:b/>
          <w:bCs/>
        </w:rPr>
        <w:t>Приложение 6.</w:t>
      </w:r>
      <w:r w:rsidRPr="00CE339C">
        <w:t xml:space="preserve"> Сравнение средних значений результирующих переменных по критерию Манна-Уитни</w:t>
      </w:r>
    </w:p>
    <w:p w14:paraId="2D1C12E3" w14:textId="77777777" w:rsidR="006E2BE9" w:rsidRPr="00CE339C" w:rsidRDefault="006E2BE9" w:rsidP="006E2BE9">
      <w:pPr>
        <w:ind w:firstLine="0"/>
        <w:jc w:val="both"/>
      </w:pP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1862"/>
        <w:gridCol w:w="1374"/>
        <w:gridCol w:w="1374"/>
        <w:gridCol w:w="1162"/>
        <w:gridCol w:w="2031"/>
        <w:gridCol w:w="1542"/>
      </w:tblGrid>
      <w:tr w:rsidR="006E2BE9" w:rsidRPr="00CE339C" w14:paraId="66BC3C4C" w14:textId="77777777" w:rsidTr="006E2BE9">
        <w:trPr>
          <w:cantSplit/>
          <w:trHeight w:val="917"/>
        </w:trPr>
        <w:tc>
          <w:tcPr>
            <w:tcW w:w="9345" w:type="dxa"/>
            <w:gridSpan w:val="6"/>
            <w:vAlign w:val="center"/>
          </w:tcPr>
          <w:p w14:paraId="6092470A" w14:textId="3831F049" w:rsidR="006E2BE9" w:rsidRPr="00CE339C" w:rsidRDefault="006E2BE9" w:rsidP="00B1421B">
            <w:pPr>
              <w:spacing w:line="240" w:lineRule="auto"/>
              <w:ind w:firstLine="0"/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CE339C">
              <w:rPr>
                <w:i/>
                <w:iCs/>
              </w:rPr>
              <w:t>Сравнение значения полезности отзыва без элемента и с элементом по критерию Манна-Уитни</w:t>
            </w:r>
          </w:p>
        </w:tc>
      </w:tr>
      <w:tr w:rsidR="00C87225" w:rsidRPr="00CE339C" w14:paraId="7F63259B" w14:textId="5CD7F410" w:rsidTr="006E2BE9">
        <w:trPr>
          <w:cantSplit/>
          <w:trHeight w:val="1421"/>
        </w:trPr>
        <w:tc>
          <w:tcPr>
            <w:tcW w:w="1862" w:type="dxa"/>
            <w:vAlign w:val="center"/>
          </w:tcPr>
          <w:p w14:paraId="46E7CCBC" w14:textId="654ECC77" w:rsidR="00C87225" w:rsidRPr="00CE339C" w:rsidRDefault="00C87225" w:rsidP="00B1421B">
            <w:pPr>
              <w:spacing w:line="240" w:lineRule="auto"/>
              <w:ind w:firstLine="0"/>
            </w:pPr>
            <w:r w:rsidRPr="00CE339C">
              <w:t>Элементы поль</w:t>
            </w:r>
            <w:r w:rsidR="00982D6E" w:rsidRPr="00CE339C">
              <w:softHyphen/>
            </w:r>
            <w:r w:rsidRPr="00CE339C">
              <w:t>зователь</w:t>
            </w:r>
            <w:r w:rsidR="00982D6E" w:rsidRPr="00CE339C">
              <w:softHyphen/>
            </w:r>
            <w:r w:rsidRPr="00CE339C">
              <w:t>ского интер</w:t>
            </w:r>
            <w:r w:rsidR="00982D6E" w:rsidRPr="00CE339C">
              <w:softHyphen/>
            </w:r>
            <w:r w:rsidRPr="00CE339C">
              <w:t>фейса</w:t>
            </w:r>
          </w:p>
        </w:tc>
        <w:tc>
          <w:tcPr>
            <w:tcW w:w="1374" w:type="dxa"/>
            <w:vAlign w:val="center"/>
          </w:tcPr>
          <w:p w14:paraId="45A61DF1" w14:textId="645D5768" w:rsidR="00C87225" w:rsidRPr="00CE339C" w:rsidRDefault="00C87225" w:rsidP="00B1421B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Среднее значение полезности отзыва без элемента</w:t>
            </w:r>
          </w:p>
        </w:tc>
        <w:tc>
          <w:tcPr>
            <w:tcW w:w="1374" w:type="dxa"/>
            <w:vAlign w:val="center"/>
          </w:tcPr>
          <w:p w14:paraId="10D771A2" w14:textId="31D6311D" w:rsidR="00C87225" w:rsidRPr="00CE339C" w:rsidRDefault="00C87225" w:rsidP="00B1421B">
            <w:pPr>
              <w:spacing w:line="240" w:lineRule="auto"/>
              <w:ind w:firstLine="0"/>
            </w:pPr>
            <w:r w:rsidRPr="00CE339C">
              <w:rPr>
                <w:rFonts w:asciiTheme="majorBidi" w:hAnsiTheme="majorBidi" w:cstheme="majorBidi"/>
              </w:rPr>
              <w:t>Среднее значение полезности отзыва с элементом</w:t>
            </w:r>
          </w:p>
        </w:tc>
        <w:tc>
          <w:tcPr>
            <w:tcW w:w="1162" w:type="dxa"/>
            <w:vAlign w:val="center"/>
          </w:tcPr>
          <w:p w14:paraId="342F077A" w14:textId="1D229266" w:rsidR="00C87225" w:rsidRPr="00CE339C" w:rsidRDefault="00C87225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 xml:space="preserve">Значение </w:t>
            </w:r>
            <w:r w:rsidRPr="00CE339C">
              <w:rPr>
                <w:rFonts w:asciiTheme="majorBidi" w:hAnsiTheme="majorBidi" w:cstheme="majorBidi"/>
                <w:lang w:val="en-US"/>
              </w:rPr>
              <w:t>U</w:t>
            </w:r>
            <w:r w:rsidRPr="00CE339C">
              <w:rPr>
                <w:rFonts w:asciiTheme="majorBidi" w:hAnsiTheme="majorBidi" w:cstheme="majorBidi"/>
              </w:rPr>
              <w:t xml:space="preserve"> крите</w:t>
            </w:r>
            <w:r w:rsidR="00982D6E" w:rsidRPr="00CE339C">
              <w:rPr>
                <w:rFonts w:asciiTheme="majorBidi" w:hAnsiTheme="majorBidi" w:cstheme="majorBidi"/>
              </w:rPr>
              <w:softHyphen/>
            </w:r>
            <w:r w:rsidRPr="00CE339C">
              <w:rPr>
                <w:rFonts w:asciiTheme="majorBidi" w:hAnsiTheme="majorBidi" w:cstheme="majorBidi"/>
              </w:rPr>
              <w:t>рия Манна-Уитни</w:t>
            </w:r>
          </w:p>
        </w:tc>
        <w:tc>
          <w:tcPr>
            <w:tcW w:w="2031" w:type="dxa"/>
            <w:vAlign w:val="center"/>
          </w:tcPr>
          <w:p w14:paraId="0B3EB2EF" w14:textId="77777777" w:rsidR="00C87225" w:rsidRPr="00CE339C" w:rsidRDefault="00C87225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Асимптотическая значимость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63BB00CC" w14:textId="5A1E41DB" w:rsidR="00C87225" w:rsidRPr="00CE339C" w:rsidRDefault="00C87225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 xml:space="preserve">Добавленная ценность по полезности отзыва </w:t>
            </w:r>
          </w:p>
        </w:tc>
      </w:tr>
      <w:tr w:rsidR="00982D6E" w:rsidRPr="00CE339C" w14:paraId="63FCBA96" w14:textId="181A7D09" w:rsidTr="006E2BE9">
        <w:tc>
          <w:tcPr>
            <w:tcW w:w="1862" w:type="dxa"/>
            <w:vAlign w:val="center"/>
          </w:tcPr>
          <w:p w14:paraId="19A6A0A6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Структура отзыва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86DC52A" w14:textId="46B2281F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2,984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631B354" w14:textId="0E504068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3,713</w:t>
            </w:r>
          </w:p>
        </w:tc>
        <w:tc>
          <w:tcPr>
            <w:tcW w:w="1162" w:type="dxa"/>
            <w:vAlign w:val="center"/>
          </w:tcPr>
          <w:p w14:paraId="0BB9538B" w14:textId="4CE2AF24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1234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5FC6AD8C" w14:textId="4C1724E5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0,000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B3B7D76" w14:textId="7DEEC278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0,729</w:t>
            </w:r>
          </w:p>
        </w:tc>
      </w:tr>
      <w:tr w:rsidR="00982D6E" w:rsidRPr="00CE339C" w14:paraId="53DDD97F" w14:textId="444904BD" w:rsidTr="006E2BE9">
        <w:tc>
          <w:tcPr>
            <w:tcW w:w="1862" w:type="dxa"/>
            <w:vAlign w:val="center"/>
          </w:tcPr>
          <w:p w14:paraId="718EE774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Фотографии в отзыве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2523A9D" w14:textId="668E9C0A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3,121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79F5B0B" w14:textId="56CDF3C9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3,787</w:t>
            </w:r>
          </w:p>
        </w:tc>
        <w:tc>
          <w:tcPr>
            <w:tcW w:w="1162" w:type="dxa"/>
            <w:vAlign w:val="center"/>
          </w:tcPr>
          <w:p w14:paraId="3774B62C" w14:textId="3A92D40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1425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137D9585" w14:textId="5B217B6B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0,000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0479D94" w14:textId="4BA76AC8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0,666</w:t>
            </w:r>
          </w:p>
        </w:tc>
      </w:tr>
      <w:tr w:rsidR="00982D6E" w:rsidRPr="00CE339C" w14:paraId="17DBB64B" w14:textId="16750538" w:rsidTr="006E2BE9">
        <w:tc>
          <w:tcPr>
            <w:tcW w:w="1862" w:type="dxa"/>
            <w:vAlign w:val="center"/>
          </w:tcPr>
          <w:p w14:paraId="00EDB03D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Дополнение к отзыву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98EB222" w14:textId="2DBEEC09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3,349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2548F01" w14:textId="2FA736C3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3,696</w:t>
            </w:r>
          </w:p>
        </w:tc>
        <w:tc>
          <w:tcPr>
            <w:tcW w:w="1162" w:type="dxa"/>
            <w:vAlign w:val="center"/>
          </w:tcPr>
          <w:p w14:paraId="70FEF7B2" w14:textId="6F113ABA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1948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00715BCF" w14:textId="300C351C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0,002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2255EFA4" w14:textId="70B857CA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0,347</w:t>
            </w:r>
          </w:p>
        </w:tc>
      </w:tr>
      <w:tr w:rsidR="00982D6E" w:rsidRPr="00CE339C" w14:paraId="5BB03F8C" w14:textId="55D72631" w:rsidTr="006E2BE9">
        <w:tc>
          <w:tcPr>
            <w:tcW w:w="1862" w:type="dxa"/>
            <w:vAlign w:val="center"/>
          </w:tcPr>
          <w:p w14:paraId="62ED2786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Оценка по критериям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F122193" w14:textId="7BE78BB9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2,896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59ED720" w14:textId="04CD590B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3,639</w:t>
            </w:r>
          </w:p>
        </w:tc>
        <w:tc>
          <w:tcPr>
            <w:tcW w:w="1162" w:type="dxa"/>
            <w:vAlign w:val="center"/>
          </w:tcPr>
          <w:p w14:paraId="29AFAE7C" w14:textId="5BE702A6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1230,5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53C585F1" w14:textId="3836C715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0,000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39E107CF" w14:textId="6B0CD81E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0,743</w:t>
            </w:r>
          </w:p>
        </w:tc>
      </w:tr>
      <w:tr w:rsidR="00982D6E" w:rsidRPr="00CE339C" w14:paraId="6B3EC7C8" w14:textId="08F55A28" w:rsidTr="006E2BE9">
        <w:tc>
          <w:tcPr>
            <w:tcW w:w="1862" w:type="dxa"/>
            <w:vAlign w:val="center"/>
          </w:tcPr>
          <w:p w14:paraId="1382C543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Оценка полезности отзыва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AD6684B" w14:textId="2E3D636A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3,177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2E6BCDA1" w14:textId="12BEF98B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3,342</w:t>
            </w:r>
          </w:p>
        </w:tc>
        <w:tc>
          <w:tcPr>
            <w:tcW w:w="1162" w:type="dxa"/>
            <w:vAlign w:val="center"/>
          </w:tcPr>
          <w:p w14:paraId="78BC5ECB" w14:textId="3391F1E3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2432,5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6D8D929F" w14:textId="113BA7D2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0,192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7906EB9" w14:textId="66CBDAED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0,165</w:t>
            </w:r>
          </w:p>
        </w:tc>
      </w:tr>
      <w:tr w:rsidR="00982D6E" w:rsidRPr="00CE339C" w14:paraId="5DAB51EC" w14:textId="0AF47FE9" w:rsidTr="006E2BE9">
        <w:tc>
          <w:tcPr>
            <w:tcW w:w="1862" w:type="dxa"/>
            <w:vAlign w:val="center"/>
          </w:tcPr>
          <w:p w14:paraId="628344C2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Комментарии к отзыву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60F19F1D" w14:textId="49423AD8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3,192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3072172B" w14:textId="6BAEA24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3,572</w:t>
            </w:r>
          </w:p>
        </w:tc>
        <w:tc>
          <w:tcPr>
            <w:tcW w:w="1162" w:type="dxa"/>
            <w:vAlign w:val="center"/>
          </w:tcPr>
          <w:p w14:paraId="23EF9B39" w14:textId="05D0F315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1909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3A22A1F0" w14:textId="274BF353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0,001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60DBB2CF" w14:textId="359AA2D2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0,38</w:t>
            </w:r>
          </w:p>
        </w:tc>
      </w:tr>
      <w:tr w:rsidR="00982D6E" w:rsidRPr="00CE339C" w14:paraId="1ECD5EF7" w14:textId="67678CA2" w:rsidTr="006E2BE9">
        <w:tc>
          <w:tcPr>
            <w:tcW w:w="1862" w:type="dxa"/>
            <w:vAlign w:val="center"/>
          </w:tcPr>
          <w:p w14:paraId="1072AD7E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Профиль пользователя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1A767DB0" w14:textId="2F6C8CA2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3,116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EC08448" w14:textId="34192A1D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3,412</w:t>
            </w:r>
          </w:p>
        </w:tc>
        <w:tc>
          <w:tcPr>
            <w:tcW w:w="1162" w:type="dxa"/>
            <w:vAlign w:val="center"/>
          </w:tcPr>
          <w:p w14:paraId="4A9F929A" w14:textId="6894BFEC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2056,5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66C7EC9E" w14:textId="7654B50D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0,007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0A8B101A" w14:textId="08651B46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0,296</w:t>
            </w:r>
          </w:p>
        </w:tc>
      </w:tr>
      <w:tr w:rsidR="00982D6E" w:rsidRPr="00CE339C" w14:paraId="632EE25A" w14:textId="13F5627B" w:rsidTr="006E2BE9">
        <w:tc>
          <w:tcPr>
            <w:tcW w:w="1862" w:type="dxa"/>
            <w:vAlign w:val="center"/>
          </w:tcPr>
          <w:p w14:paraId="47C0DCFB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Достижения в профиле пользователя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CEA6C50" w14:textId="70557631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3,493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584A1ED0" w14:textId="413F9560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3,518</w:t>
            </w:r>
          </w:p>
        </w:tc>
        <w:tc>
          <w:tcPr>
            <w:tcW w:w="1162" w:type="dxa"/>
            <w:vAlign w:val="center"/>
          </w:tcPr>
          <w:p w14:paraId="2E8D0507" w14:textId="3915064E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2569,5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306B3DC" w14:textId="49544CBE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0,425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47CFC287" w14:textId="29D3FCC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0,025</w:t>
            </w:r>
          </w:p>
        </w:tc>
      </w:tr>
      <w:tr w:rsidR="00982D6E" w:rsidRPr="00CE339C" w14:paraId="2DE063DC" w14:textId="08669794" w:rsidTr="006E2BE9">
        <w:tc>
          <w:tcPr>
            <w:tcW w:w="1862" w:type="dxa"/>
            <w:vAlign w:val="center"/>
          </w:tcPr>
          <w:p w14:paraId="18AE7209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Отметка об опыте использования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775986DA" w14:textId="65EDA1EE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2,877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0975341" w14:textId="05DA0A08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3,107</w:t>
            </w:r>
          </w:p>
        </w:tc>
        <w:tc>
          <w:tcPr>
            <w:tcW w:w="1162" w:type="dxa"/>
            <w:vAlign w:val="center"/>
          </w:tcPr>
          <w:p w14:paraId="0861BA69" w14:textId="6631902E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2147,5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283900CC" w14:textId="140A9AC9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0,024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62D1B6C5" w14:textId="44947E6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0,23</w:t>
            </w:r>
          </w:p>
        </w:tc>
      </w:tr>
      <w:tr w:rsidR="00982D6E" w:rsidRPr="00CE339C" w14:paraId="4AF0F24B" w14:textId="225D91A3" w:rsidTr="006E2BE9">
        <w:tc>
          <w:tcPr>
            <w:tcW w:w="1862" w:type="dxa"/>
            <w:vAlign w:val="center"/>
          </w:tcPr>
          <w:p w14:paraId="1463A8EB" w14:textId="77777777" w:rsidR="00982D6E" w:rsidRPr="00CE339C" w:rsidRDefault="00982D6E" w:rsidP="00B1421B">
            <w:pPr>
              <w:spacing w:line="240" w:lineRule="auto"/>
              <w:ind w:firstLine="0"/>
            </w:pPr>
            <w:r w:rsidRPr="00CE339C">
              <w:t>Отметка «проверенный покупатель»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4E54097A" w14:textId="217C98BC" w:rsidR="00982D6E" w:rsidRPr="00CE339C" w:rsidRDefault="00982D6E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2,489</w:t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8FC5973" w14:textId="0406D383" w:rsidR="00982D6E" w:rsidRPr="00CE339C" w:rsidRDefault="00982D6E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2,606</w:t>
            </w:r>
          </w:p>
        </w:tc>
        <w:tc>
          <w:tcPr>
            <w:tcW w:w="1162" w:type="dxa"/>
            <w:vAlign w:val="center"/>
          </w:tcPr>
          <w:p w14:paraId="5400593B" w14:textId="5C8122EE" w:rsidR="00982D6E" w:rsidRPr="00CE339C" w:rsidRDefault="00982D6E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2389,5</w:t>
            </w:r>
          </w:p>
        </w:tc>
        <w:tc>
          <w:tcPr>
            <w:tcW w:w="2031" w:type="dxa"/>
            <w:vAlign w:val="center"/>
          </w:tcPr>
          <w:p w14:paraId="2C6C1F13" w14:textId="28623860" w:rsidR="00982D6E" w:rsidRPr="00CE339C" w:rsidRDefault="00982D6E" w:rsidP="00B1421B">
            <w:pPr>
              <w:spacing w:line="240" w:lineRule="auto"/>
              <w:ind w:firstLine="0"/>
              <w:rPr>
                <w:rFonts w:asciiTheme="majorBidi" w:hAnsiTheme="majorBidi" w:cstheme="majorBidi"/>
              </w:rPr>
            </w:pPr>
            <w:r w:rsidRPr="00CE339C">
              <w:rPr>
                <w:rFonts w:asciiTheme="majorBidi" w:hAnsiTheme="majorBidi" w:cstheme="majorBidi"/>
              </w:rPr>
              <w:t>0,143</w:t>
            </w:r>
          </w:p>
        </w:tc>
        <w:tc>
          <w:tcPr>
            <w:tcW w:w="1542" w:type="dxa"/>
            <w:shd w:val="clear" w:color="auto" w:fill="auto"/>
            <w:vAlign w:val="center"/>
          </w:tcPr>
          <w:p w14:paraId="7AA8ED88" w14:textId="0FC162A0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0,117</w:t>
            </w:r>
          </w:p>
        </w:tc>
      </w:tr>
    </w:tbl>
    <w:p w14:paraId="0510684F" w14:textId="77777777" w:rsidR="00C876C7" w:rsidRPr="00CE339C" w:rsidRDefault="00C876C7" w:rsidP="006E2BE9">
      <w:pPr>
        <w:ind w:firstLine="0"/>
        <w:jc w:val="both"/>
      </w:pPr>
    </w:p>
    <w:tbl>
      <w:tblPr>
        <w:tblStyle w:val="a7"/>
        <w:tblW w:w="9345" w:type="dxa"/>
        <w:tblLook w:val="04A0" w:firstRow="1" w:lastRow="0" w:firstColumn="1" w:lastColumn="0" w:noHBand="0" w:noVBand="1"/>
      </w:tblPr>
      <w:tblGrid>
        <w:gridCol w:w="1823"/>
        <w:gridCol w:w="1348"/>
        <w:gridCol w:w="1348"/>
        <w:gridCol w:w="1162"/>
        <w:gridCol w:w="2031"/>
        <w:gridCol w:w="1633"/>
      </w:tblGrid>
      <w:tr w:rsidR="006E2BE9" w:rsidRPr="00CE339C" w14:paraId="6882F08A" w14:textId="77777777" w:rsidTr="006E2BE9">
        <w:trPr>
          <w:cantSplit/>
          <w:trHeight w:val="981"/>
        </w:trPr>
        <w:tc>
          <w:tcPr>
            <w:tcW w:w="9345" w:type="dxa"/>
            <w:gridSpan w:val="6"/>
            <w:vAlign w:val="center"/>
          </w:tcPr>
          <w:p w14:paraId="6DAB87BB" w14:textId="016D2FDE" w:rsidR="006E2BE9" w:rsidRPr="00CE339C" w:rsidRDefault="006E2BE9" w:rsidP="00B1421B">
            <w:pPr>
              <w:spacing w:line="240" w:lineRule="auto"/>
              <w:ind w:firstLine="0"/>
              <w:jc w:val="center"/>
              <w:rPr>
                <w:rFonts w:cs="Times New Roman"/>
                <w:i/>
                <w:iCs/>
              </w:rPr>
            </w:pPr>
            <w:r w:rsidRPr="00CE339C">
              <w:rPr>
                <w:i/>
                <w:iCs/>
              </w:rPr>
              <w:lastRenderedPageBreak/>
              <w:t>Сравнение значения отношения к магазину без элемента и с элементом по критерию Манна-Уитни</w:t>
            </w:r>
          </w:p>
        </w:tc>
      </w:tr>
      <w:tr w:rsidR="00C87225" w:rsidRPr="00CE339C" w14:paraId="551CC929" w14:textId="6BBCF355" w:rsidTr="006E2BE9">
        <w:trPr>
          <w:cantSplit/>
          <w:trHeight w:val="1421"/>
        </w:trPr>
        <w:tc>
          <w:tcPr>
            <w:tcW w:w="1823" w:type="dxa"/>
            <w:vAlign w:val="center"/>
          </w:tcPr>
          <w:p w14:paraId="5414541A" w14:textId="7F5E044F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Элементы поль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зователь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ского интер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фейса</w:t>
            </w:r>
          </w:p>
        </w:tc>
        <w:tc>
          <w:tcPr>
            <w:tcW w:w="1348" w:type="dxa"/>
            <w:vAlign w:val="center"/>
          </w:tcPr>
          <w:p w14:paraId="2AEB4682" w14:textId="1E72B6E4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Среднее значение отношения к магазину без эле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мента</w:t>
            </w:r>
          </w:p>
        </w:tc>
        <w:tc>
          <w:tcPr>
            <w:tcW w:w="1348" w:type="dxa"/>
            <w:vAlign w:val="center"/>
          </w:tcPr>
          <w:p w14:paraId="1EFCB3A2" w14:textId="01C765FF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Среднее значение отношения к магазину с элемен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том</w:t>
            </w:r>
          </w:p>
        </w:tc>
        <w:tc>
          <w:tcPr>
            <w:tcW w:w="1162" w:type="dxa"/>
            <w:vAlign w:val="center"/>
          </w:tcPr>
          <w:p w14:paraId="5F840F7D" w14:textId="6B778AFA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 xml:space="preserve">Значение </w:t>
            </w:r>
            <w:r w:rsidRPr="00CE339C">
              <w:rPr>
                <w:rFonts w:cs="Times New Roman"/>
                <w:lang w:val="en-US"/>
              </w:rPr>
              <w:t>U</w:t>
            </w:r>
            <w:r w:rsidRPr="00CE339C">
              <w:rPr>
                <w:rFonts w:cs="Times New Roman"/>
              </w:rPr>
              <w:t xml:space="preserve"> крите</w:t>
            </w:r>
            <w:r w:rsidR="00982D6E" w:rsidRPr="00CE339C">
              <w:rPr>
                <w:rFonts w:cs="Times New Roman"/>
              </w:rPr>
              <w:softHyphen/>
            </w:r>
            <w:r w:rsidRPr="00CE339C">
              <w:rPr>
                <w:rFonts w:cs="Times New Roman"/>
              </w:rPr>
              <w:t>рия Манна-Уитни</w:t>
            </w:r>
          </w:p>
        </w:tc>
        <w:tc>
          <w:tcPr>
            <w:tcW w:w="2031" w:type="dxa"/>
            <w:vAlign w:val="center"/>
          </w:tcPr>
          <w:p w14:paraId="68530CBE" w14:textId="77777777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Асимптотическая значимость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4ACFEE20" w14:textId="594E79B9" w:rsidR="00C87225" w:rsidRPr="00CE339C" w:rsidRDefault="00C87225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Добавленная ценность по отношению к маркетплейсу</w:t>
            </w:r>
          </w:p>
        </w:tc>
      </w:tr>
      <w:tr w:rsidR="00CE339C" w:rsidRPr="00CE339C" w14:paraId="7FF8220A" w14:textId="25EF3158" w:rsidTr="006E2BE9">
        <w:tc>
          <w:tcPr>
            <w:tcW w:w="1823" w:type="dxa"/>
            <w:vAlign w:val="center"/>
          </w:tcPr>
          <w:p w14:paraId="4C5E1890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Структура отзыва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0E13104" w14:textId="78C6CB2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2,984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A224516" w14:textId="1E06B828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3,858</w:t>
            </w:r>
          </w:p>
        </w:tc>
        <w:tc>
          <w:tcPr>
            <w:tcW w:w="1162" w:type="dxa"/>
            <w:vAlign w:val="center"/>
          </w:tcPr>
          <w:p w14:paraId="3FC146A4" w14:textId="1596334A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817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74BFDFC3" w14:textId="3457AE9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6444D023" w14:textId="41BE970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0,874</w:t>
            </w:r>
          </w:p>
        </w:tc>
      </w:tr>
      <w:tr w:rsidR="00CE339C" w:rsidRPr="00CE339C" w14:paraId="065D8760" w14:textId="3EF1C062" w:rsidTr="006E2BE9">
        <w:tc>
          <w:tcPr>
            <w:tcW w:w="1823" w:type="dxa"/>
            <w:vAlign w:val="center"/>
          </w:tcPr>
          <w:p w14:paraId="6D3ED08B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Фотографии в отзыве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DD34887" w14:textId="73E6566D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3,162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D922966" w14:textId="534AB3F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3,773</w:t>
            </w:r>
          </w:p>
        </w:tc>
        <w:tc>
          <w:tcPr>
            <w:tcW w:w="1162" w:type="dxa"/>
            <w:vAlign w:val="center"/>
          </w:tcPr>
          <w:p w14:paraId="7B4B1D65" w14:textId="6B96517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1300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0BB3A8C0" w14:textId="62D6FE91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B6E3821" w14:textId="47B55A9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0,611</w:t>
            </w:r>
          </w:p>
        </w:tc>
      </w:tr>
      <w:tr w:rsidR="00CE339C" w:rsidRPr="00CE339C" w14:paraId="0BBB5394" w14:textId="2E6C4399" w:rsidTr="006E2BE9">
        <w:tc>
          <w:tcPr>
            <w:tcW w:w="1823" w:type="dxa"/>
            <w:vAlign w:val="center"/>
          </w:tcPr>
          <w:p w14:paraId="4D1F1523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Дополнение к отзыву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C7AC073" w14:textId="1A0BD2D1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3,097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C35C25C" w14:textId="63563E0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3,547</w:t>
            </w:r>
          </w:p>
        </w:tc>
        <w:tc>
          <w:tcPr>
            <w:tcW w:w="1162" w:type="dxa"/>
            <w:vAlign w:val="center"/>
          </w:tcPr>
          <w:p w14:paraId="456E214F" w14:textId="01558F5A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1700,5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2D009E08" w14:textId="1032997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A6A16DB" w14:textId="1361F5CE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0,45</w:t>
            </w:r>
          </w:p>
        </w:tc>
      </w:tr>
      <w:tr w:rsidR="00CE339C" w:rsidRPr="00CE339C" w14:paraId="6DDF2CCB" w14:textId="22FB93F8" w:rsidTr="006E2BE9">
        <w:tc>
          <w:tcPr>
            <w:tcW w:w="1823" w:type="dxa"/>
            <w:vAlign w:val="center"/>
          </w:tcPr>
          <w:p w14:paraId="2C8210DC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Оценка по критериям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4CD9553" w14:textId="40DBA393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3,294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DE65CFB" w14:textId="0D8D0F6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3,732</w:t>
            </w:r>
          </w:p>
        </w:tc>
        <w:tc>
          <w:tcPr>
            <w:tcW w:w="1162" w:type="dxa"/>
            <w:vAlign w:val="center"/>
          </w:tcPr>
          <w:p w14:paraId="7989DC20" w14:textId="36CD863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1576,5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38CEBAC0" w14:textId="0FA0208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86864B7" w14:textId="301F9F3A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0,438</w:t>
            </w:r>
          </w:p>
        </w:tc>
      </w:tr>
      <w:tr w:rsidR="00CE339C" w:rsidRPr="00CE339C" w14:paraId="1E7114CB" w14:textId="47EC8F3B" w:rsidTr="006E2BE9">
        <w:tc>
          <w:tcPr>
            <w:tcW w:w="1823" w:type="dxa"/>
            <w:vAlign w:val="center"/>
          </w:tcPr>
          <w:p w14:paraId="25C647CE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Оценка полезности отзыва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2BD7E94" w14:textId="2CFB5FD0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3,229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AADDE4F" w14:textId="0B577BCA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3,435</w:t>
            </w:r>
          </w:p>
        </w:tc>
        <w:tc>
          <w:tcPr>
            <w:tcW w:w="1162" w:type="dxa"/>
            <w:vAlign w:val="center"/>
          </w:tcPr>
          <w:p w14:paraId="7B368823" w14:textId="243C6E95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2147,5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7611A843" w14:textId="3CB67F65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0,016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93FA09A" w14:textId="482C412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0,206</w:t>
            </w:r>
          </w:p>
        </w:tc>
      </w:tr>
      <w:tr w:rsidR="00CE339C" w:rsidRPr="00CE339C" w14:paraId="1EFA8F5D" w14:textId="7901096F" w:rsidTr="006E2BE9">
        <w:tc>
          <w:tcPr>
            <w:tcW w:w="1823" w:type="dxa"/>
            <w:vAlign w:val="center"/>
          </w:tcPr>
          <w:p w14:paraId="73376C5C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Комментарии к отзыву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045039A" w14:textId="37ED1529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3,179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2A80049" w14:textId="43676AE4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3,831</w:t>
            </w:r>
          </w:p>
        </w:tc>
        <w:tc>
          <w:tcPr>
            <w:tcW w:w="1162" w:type="dxa"/>
            <w:vAlign w:val="center"/>
          </w:tcPr>
          <w:p w14:paraId="621FEC73" w14:textId="62C19E8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1297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7DBEE23F" w14:textId="4983AFD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7D3F131" w14:textId="64CD0B4D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0,652</w:t>
            </w:r>
          </w:p>
        </w:tc>
      </w:tr>
      <w:tr w:rsidR="00CE339C" w:rsidRPr="00CE339C" w14:paraId="41DF164C" w14:textId="58D8C708" w:rsidTr="006E2BE9">
        <w:tc>
          <w:tcPr>
            <w:tcW w:w="1823" w:type="dxa"/>
            <w:vAlign w:val="center"/>
          </w:tcPr>
          <w:p w14:paraId="0D5A9BA9" w14:textId="70B87AC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Профиль</w:t>
            </w:r>
            <w:r w:rsidR="00CE339C">
              <w:rPr>
                <w:rFonts w:cs="Times New Roman"/>
                <w:lang w:val="en-US"/>
              </w:rPr>
              <w:t xml:space="preserve"> </w:t>
            </w:r>
            <w:r w:rsidRPr="00CE339C">
              <w:rPr>
                <w:rFonts w:cs="Times New Roman"/>
              </w:rPr>
              <w:t>пользователя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81250B3" w14:textId="6019C12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3,193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1AEC69C" w14:textId="451B605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3,816</w:t>
            </w:r>
          </w:p>
        </w:tc>
        <w:tc>
          <w:tcPr>
            <w:tcW w:w="1162" w:type="dxa"/>
            <w:vAlign w:val="center"/>
          </w:tcPr>
          <w:p w14:paraId="49061182" w14:textId="3F6319C1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1173,5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08DA82F8" w14:textId="7917DA8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0F585CC5" w14:textId="29376C6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0,623</w:t>
            </w:r>
          </w:p>
        </w:tc>
      </w:tr>
      <w:tr w:rsidR="00982D6E" w:rsidRPr="00CE339C" w14:paraId="4841F29E" w14:textId="4BEBA365" w:rsidTr="006E2BE9">
        <w:tc>
          <w:tcPr>
            <w:tcW w:w="1823" w:type="dxa"/>
            <w:vAlign w:val="center"/>
          </w:tcPr>
          <w:p w14:paraId="26672FE9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Достижения в профиле пользователя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FA5D05D" w14:textId="4C7D31C8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3,808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7376E00" w14:textId="6D32558B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3,878</w:t>
            </w:r>
          </w:p>
        </w:tc>
        <w:tc>
          <w:tcPr>
            <w:tcW w:w="1162" w:type="dxa"/>
            <w:vAlign w:val="center"/>
          </w:tcPr>
          <w:p w14:paraId="2483FD9F" w14:textId="32C0FA4E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2596</w:t>
            </w:r>
          </w:p>
        </w:tc>
        <w:tc>
          <w:tcPr>
            <w:tcW w:w="2031" w:type="dxa"/>
            <w:shd w:val="clear" w:color="auto" w:fill="auto"/>
            <w:vAlign w:val="center"/>
          </w:tcPr>
          <w:p w14:paraId="76A58DE8" w14:textId="28E874D9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0,486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9E82B84" w14:textId="4E4686AE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0,07</w:t>
            </w:r>
          </w:p>
        </w:tc>
      </w:tr>
      <w:tr w:rsidR="00CE339C" w:rsidRPr="00CE339C" w14:paraId="33B138D9" w14:textId="4ADA27EA" w:rsidTr="006E2BE9">
        <w:tc>
          <w:tcPr>
            <w:tcW w:w="1823" w:type="dxa"/>
            <w:vAlign w:val="center"/>
          </w:tcPr>
          <w:p w14:paraId="2505829F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Отметка об опыте использования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F70E4D4" w14:textId="14290644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3,036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9077568" w14:textId="345B9DC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3,436</w:t>
            </w:r>
          </w:p>
        </w:tc>
        <w:tc>
          <w:tcPr>
            <w:tcW w:w="1162" w:type="dxa"/>
            <w:vAlign w:val="center"/>
          </w:tcPr>
          <w:p w14:paraId="7E2FC8D4" w14:textId="2F5BF106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1801,5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0A387A1C" w14:textId="30031B0C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0,000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E3A285B" w14:textId="02A9A432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0,4</w:t>
            </w:r>
          </w:p>
        </w:tc>
      </w:tr>
      <w:tr w:rsidR="00CE339C" w:rsidRPr="00982D6E" w14:paraId="17E259EE" w14:textId="082AF790" w:rsidTr="006E2BE9">
        <w:tc>
          <w:tcPr>
            <w:tcW w:w="1823" w:type="dxa"/>
            <w:vAlign w:val="center"/>
          </w:tcPr>
          <w:p w14:paraId="30DEAAE9" w14:textId="77777777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Отметка «проверенный покупатель»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94F6A75" w14:textId="3879C6F2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3,004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6B40517" w14:textId="335F0620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3,241</w:t>
            </w:r>
          </w:p>
        </w:tc>
        <w:tc>
          <w:tcPr>
            <w:tcW w:w="1162" w:type="dxa"/>
            <w:vAlign w:val="center"/>
          </w:tcPr>
          <w:p w14:paraId="6333FD20" w14:textId="32856650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2165,5</w:t>
            </w:r>
          </w:p>
        </w:tc>
        <w:tc>
          <w:tcPr>
            <w:tcW w:w="2031" w:type="dxa"/>
            <w:shd w:val="clear" w:color="auto" w:fill="A8D08D" w:themeFill="accent6" w:themeFillTint="99"/>
            <w:vAlign w:val="center"/>
          </w:tcPr>
          <w:p w14:paraId="5C829030" w14:textId="6E9F2C80" w:rsidR="00982D6E" w:rsidRPr="00CE339C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</w:rPr>
              <w:t>0,019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368143E" w14:textId="410CC39E" w:rsidR="00982D6E" w:rsidRPr="00982D6E" w:rsidRDefault="00982D6E" w:rsidP="00B1421B">
            <w:pPr>
              <w:spacing w:line="240" w:lineRule="auto"/>
              <w:ind w:firstLine="0"/>
              <w:rPr>
                <w:rFonts w:cs="Times New Roman"/>
              </w:rPr>
            </w:pPr>
            <w:r w:rsidRPr="00CE339C">
              <w:rPr>
                <w:rFonts w:cs="Times New Roman"/>
                <w:color w:val="000000"/>
              </w:rPr>
              <w:t>0,237</w:t>
            </w:r>
          </w:p>
        </w:tc>
      </w:tr>
    </w:tbl>
    <w:p w14:paraId="177DE704" w14:textId="77777777" w:rsidR="00C876C7" w:rsidRDefault="00C876C7" w:rsidP="00AB3E60">
      <w:pPr>
        <w:jc w:val="both"/>
      </w:pPr>
    </w:p>
    <w:sectPr w:rsidR="00C876C7" w:rsidSect="003C0720"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BD173" w14:textId="77777777" w:rsidR="00947FB8" w:rsidRDefault="00947FB8" w:rsidP="00DC17CC">
      <w:r>
        <w:separator/>
      </w:r>
    </w:p>
  </w:endnote>
  <w:endnote w:type="continuationSeparator" w:id="0">
    <w:p w14:paraId="4ABEE0E7" w14:textId="77777777" w:rsidR="00947FB8" w:rsidRDefault="00947FB8" w:rsidP="00DC17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5"/>
      </w:rPr>
      <w:id w:val="44959621"/>
      <w:docPartObj>
        <w:docPartGallery w:val="Page Numbers (Bottom of Page)"/>
        <w:docPartUnique/>
      </w:docPartObj>
    </w:sdtPr>
    <w:sdtContent>
      <w:p w14:paraId="4DDF00B5" w14:textId="2D6E73A3" w:rsidR="00920D2D" w:rsidRDefault="00920D2D" w:rsidP="003C0720">
        <w:pPr>
          <w:pStyle w:val="af3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sdt>
    <w:sdtPr>
      <w:rPr>
        <w:rStyle w:val="af5"/>
      </w:rPr>
      <w:id w:val="-1406981232"/>
      <w:docPartObj>
        <w:docPartGallery w:val="Page Numbers (Bottom of Page)"/>
        <w:docPartUnique/>
      </w:docPartObj>
    </w:sdtPr>
    <w:sdtContent>
      <w:p w14:paraId="59F2CA91" w14:textId="2E7EEB36" w:rsidR="00920D2D" w:rsidRDefault="00920D2D" w:rsidP="003C0720">
        <w:pPr>
          <w:pStyle w:val="af3"/>
          <w:framePr w:wrap="none" w:vAnchor="text" w:hAnchor="margin" w:xAlign="right" w:y="1"/>
          <w:ind w:right="360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end"/>
        </w:r>
      </w:p>
    </w:sdtContent>
  </w:sdt>
  <w:p w14:paraId="5E508E89" w14:textId="77777777" w:rsidR="00920D2D" w:rsidRDefault="00920D2D" w:rsidP="00920D2D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f5"/>
      </w:rPr>
      <w:id w:val="1646934940"/>
      <w:docPartObj>
        <w:docPartGallery w:val="Page Numbers (Bottom of Page)"/>
        <w:docPartUnique/>
      </w:docPartObj>
    </w:sdtPr>
    <w:sdtContent>
      <w:p w14:paraId="2FA1C9E2" w14:textId="6856C0D7" w:rsidR="003C0720" w:rsidRDefault="003C0720" w:rsidP="002F5036">
        <w:pPr>
          <w:pStyle w:val="af3"/>
          <w:framePr w:wrap="none" w:vAnchor="text" w:hAnchor="margin" w:xAlign="right" w:y="1"/>
          <w:rPr>
            <w:rStyle w:val="af5"/>
          </w:rPr>
        </w:pPr>
        <w:r>
          <w:rPr>
            <w:rStyle w:val="af5"/>
          </w:rPr>
          <w:fldChar w:fldCharType="begin"/>
        </w:r>
        <w:r>
          <w:rPr>
            <w:rStyle w:val="af5"/>
          </w:rPr>
          <w:instrText xml:space="preserve"> PAGE </w:instrText>
        </w:r>
        <w:r>
          <w:rPr>
            <w:rStyle w:val="af5"/>
          </w:rPr>
          <w:fldChar w:fldCharType="separate"/>
        </w:r>
        <w:r>
          <w:rPr>
            <w:rStyle w:val="af5"/>
            <w:noProof/>
          </w:rPr>
          <w:t>63</w:t>
        </w:r>
        <w:r>
          <w:rPr>
            <w:rStyle w:val="af5"/>
          </w:rPr>
          <w:fldChar w:fldCharType="end"/>
        </w:r>
      </w:p>
    </w:sdtContent>
  </w:sdt>
  <w:p w14:paraId="35075714" w14:textId="77777777" w:rsidR="00000000" w:rsidRDefault="00947FB8" w:rsidP="000A79EB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07ABF" w14:textId="77777777" w:rsidR="00947FB8" w:rsidRDefault="00947FB8" w:rsidP="00DC17CC">
      <w:r>
        <w:separator/>
      </w:r>
    </w:p>
  </w:footnote>
  <w:footnote w:type="continuationSeparator" w:id="0">
    <w:p w14:paraId="453561D1" w14:textId="77777777" w:rsidR="00947FB8" w:rsidRDefault="00947FB8" w:rsidP="00DC17CC">
      <w:r>
        <w:continuationSeparator/>
      </w:r>
    </w:p>
  </w:footnote>
  <w:footnote w:id="1">
    <w:p w14:paraId="2A2C659E" w14:textId="77777777" w:rsidR="004B3AF4" w:rsidRPr="00FE1212" w:rsidRDefault="004B3AF4" w:rsidP="004B3AF4">
      <w:pPr>
        <w:pStyle w:val="a9"/>
        <w:rPr>
          <w:lang w:val="en-US"/>
        </w:rPr>
      </w:pPr>
      <w:r>
        <w:rPr>
          <w:rStyle w:val="ab"/>
        </w:rPr>
        <w:footnoteRef/>
      </w:r>
      <w:proofErr w:type="spellStart"/>
      <w:r>
        <w:rPr>
          <w:lang w:val="en-US"/>
        </w:rPr>
        <w:t>Schwager</w:t>
      </w:r>
      <w:proofErr w:type="spellEnd"/>
      <w:r>
        <w:rPr>
          <w:lang w:val="en-US"/>
        </w:rPr>
        <w:t xml:space="preserve">, A. </w:t>
      </w:r>
      <w:r w:rsidRPr="00967511">
        <w:rPr>
          <w:lang w:val="en-US"/>
        </w:rPr>
        <w:t>Understanding Customer Experience</w:t>
      </w:r>
      <w:r>
        <w:rPr>
          <w:lang w:val="en-US"/>
        </w:rPr>
        <w:t xml:space="preserve"> / A. </w:t>
      </w:r>
      <w:proofErr w:type="spellStart"/>
      <w:r>
        <w:rPr>
          <w:lang w:val="en-US"/>
        </w:rPr>
        <w:t>Schwager</w:t>
      </w:r>
      <w:proofErr w:type="spellEnd"/>
      <w:r>
        <w:rPr>
          <w:lang w:val="en-US"/>
        </w:rPr>
        <w:t xml:space="preserve">, C. Meyer // Harvard Business Review. — 2007. — Vol. 85, N 2. — P. 116-129. </w:t>
      </w:r>
    </w:p>
  </w:footnote>
  <w:footnote w:id="2">
    <w:p w14:paraId="764AB5E5" w14:textId="33E38403" w:rsidR="00FB3CC0" w:rsidRPr="00EF7DE9" w:rsidRDefault="00FB3CC0" w:rsidP="007D10F0">
      <w:pPr>
        <w:pStyle w:val="a9"/>
      </w:pPr>
      <w:r>
        <w:rPr>
          <w:rStyle w:val="ab"/>
        </w:rPr>
        <w:footnoteRef/>
      </w:r>
      <w:r>
        <w:t xml:space="preserve"> </w:t>
      </w:r>
      <w:r w:rsidRPr="005379C3">
        <w:t>Клиентский опыт стал для бизнеса основным конкурентным преимуществом</w:t>
      </w:r>
      <w:r w:rsidR="0033220F" w:rsidRPr="0033220F">
        <w:t xml:space="preserve"> // </w:t>
      </w:r>
      <w:r w:rsidR="00772D6C">
        <w:t xml:space="preserve">Журнал </w:t>
      </w:r>
      <w:r w:rsidR="0033220F">
        <w:rPr>
          <w:lang w:val="en-US"/>
        </w:rPr>
        <w:t>Forbes</w:t>
      </w:r>
      <w:r w:rsidR="00EF7DE9">
        <w:t xml:space="preserve">. </w:t>
      </w:r>
      <w:r w:rsidR="00772D6C">
        <w:t xml:space="preserve">— </w:t>
      </w:r>
      <w:r w:rsidR="00EF7DE9" w:rsidRPr="00EF7DE9">
        <w:t xml:space="preserve">2017. — </w:t>
      </w:r>
      <w:r w:rsidR="00EF7DE9">
        <w:rPr>
          <w:lang w:val="en-US"/>
        </w:rPr>
        <w:t>URL</w:t>
      </w:r>
      <w:r w:rsidR="00EF7DE9" w:rsidRPr="00EF7DE9">
        <w:t>:</w:t>
      </w:r>
      <w:r w:rsidR="0033220F" w:rsidRPr="0033220F">
        <w:t xml:space="preserve"> </w:t>
      </w:r>
      <w:hyperlink r:id="rId1" w:history="1">
        <w:r w:rsidRPr="00E25C35">
          <w:rPr>
            <w:rStyle w:val="a4"/>
            <w:lang w:val="en-US"/>
          </w:rPr>
          <w:t>https</w:t>
        </w:r>
        <w:r w:rsidRPr="00E25C35">
          <w:rPr>
            <w:rStyle w:val="a4"/>
          </w:rPr>
          <w:t>://</w:t>
        </w:r>
        <w:r w:rsidRPr="00E25C35">
          <w:rPr>
            <w:rStyle w:val="a4"/>
            <w:lang w:val="en-US"/>
          </w:rPr>
          <w:t>www</w:t>
        </w:r>
        <w:r w:rsidRPr="00E25C35">
          <w:rPr>
            <w:rStyle w:val="a4"/>
          </w:rPr>
          <w:t>.</w:t>
        </w:r>
        <w:proofErr w:type="spellStart"/>
        <w:r w:rsidRPr="00E25C35">
          <w:rPr>
            <w:rStyle w:val="a4"/>
            <w:lang w:val="en-US"/>
          </w:rPr>
          <w:t>forbes</w:t>
        </w:r>
        <w:proofErr w:type="spellEnd"/>
        <w:r w:rsidRPr="00E25C35">
          <w:rPr>
            <w:rStyle w:val="a4"/>
          </w:rPr>
          <w:t>.</w:t>
        </w:r>
        <w:proofErr w:type="spellStart"/>
        <w:r w:rsidRPr="00E25C35">
          <w:rPr>
            <w:rStyle w:val="a4"/>
            <w:lang w:val="en-US"/>
          </w:rPr>
          <w:t>ru</w:t>
        </w:r>
        <w:proofErr w:type="spellEnd"/>
        <w:r w:rsidRPr="00E25C35">
          <w:rPr>
            <w:rStyle w:val="a4"/>
          </w:rPr>
          <w:t>/</w:t>
        </w:r>
        <w:r w:rsidRPr="00E25C35">
          <w:rPr>
            <w:rStyle w:val="a4"/>
            <w:lang w:val="en-US"/>
          </w:rPr>
          <w:t>article</w:t>
        </w:r>
        <w:r w:rsidRPr="00E25C35">
          <w:rPr>
            <w:rStyle w:val="a4"/>
          </w:rPr>
          <w:t>/352925-</w:t>
        </w:r>
        <w:proofErr w:type="spellStart"/>
        <w:r w:rsidRPr="00E25C35">
          <w:rPr>
            <w:rStyle w:val="a4"/>
            <w:lang w:val="en-US"/>
          </w:rPr>
          <w:t>klientskiy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opyt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stal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dlya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biznesa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osnovnym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konkurentnym</w:t>
        </w:r>
        <w:proofErr w:type="spellEnd"/>
        <w:r w:rsidRPr="00E25C35">
          <w:rPr>
            <w:rStyle w:val="a4"/>
          </w:rPr>
          <w:t>-</w:t>
        </w:r>
        <w:proofErr w:type="spellStart"/>
        <w:r w:rsidRPr="00E25C35">
          <w:rPr>
            <w:rStyle w:val="a4"/>
            <w:lang w:val="en-US"/>
          </w:rPr>
          <w:t>preimushchestvom</w:t>
        </w:r>
        <w:proofErr w:type="spellEnd"/>
      </w:hyperlink>
      <w:r>
        <w:t xml:space="preserve"> </w:t>
      </w:r>
      <w:r w:rsidR="00EF7DE9" w:rsidRPr="00EF7DE9">
        <w:t>(</w:t>
      </w:r>
      <w:r w:rsidR="00EF7DE9">
        <w:t>дата обращения: 30.05.2020).</w:t>
      </w:r>
    </w:p>
  </w:footnote>
  <w:footnote w:id="3">
    <w:p w14:paraId="2B310043" w14:textId="1E1F939A" w:rsidR="00FB3CC0" w:rsidRPr="00772D6C" w:rsidRDefault="00FB3CC0" w:rsidP="007D10F0">
      <w:pPr>
        <w:pStyle w:val="a9"/>
        <w:rPr>
          <w:lang w:val="en-US"/>
        </w:rPr>
      </w:pPr>
      <w:r>
        <w:rPr>
          <w:rStyle w:val="ab"/>
        </w:rPr>
        <w:footnoteRef/>
      </w:r>
      <w:r w:rsidRPr="00142CAE">
        <w:rPr>
          <w:lang w:val="en-US"/>
        </w:rPr>
        <w:t xml:space="preserve"> </w:t>
      </w:r>
      <w:r w:rsidRPr="00C15941">
        <w:rPr>
          <w:lang w:val="en-US"/>
        </w:rPr>
        <w:t>Online Marketplace Reviews: How to Make Your Business Stand Out</w:t>
      </w:r>
      <w:r w:rsidR="00EF7DE9">
        <w:rPr>
          <w:lang w:val="en-US"/>
        </w:rPr>
        <w:t xml:space="preserve"> /</w:t>
      </w:r>
      <w:r w:rsidR="00772D6C" w:rsidRPr="00772D6C">
        <w:rPr>
          <w:lang w:val="en-US"/>
        </w:rPr>
        <w:t xml:space="preserve">/ </w:t>
      </w:r>
      <w:r w:rsidR="00A9468C">
        <w:t>Агентство</w:t>
      </w:r>
      <w:r w:rsidR="00A9468C" w:rsidRPr="00A9468C">
        <w:rPr>
          <w:lang w:val="en-US"/>
        </w:rPr>
        <w:t xml:space="preserve"> </w:t>
      </w:r>
      <w:proofErr w:type="spellStart"/>
      <w:r w:rsidR="00A9468C">
        <w:rPr>
          <w:lang w:val="en-US"/>
        </w:rPr>
        <w:t>Delante</w:t>
      </w:r>
      <w:proofErr w:type="spellEnd"/>
      <w:r w:rsidR="00A9468C">
        <w:rPr>
          <w:lang w:val="en-US"/>
        </w:rPr>
        <w:t xml:space="preserve">. — </w:t>
      </w:r>
      <w:r w:rsidR="004402B9">
        <w:rPr>
          <w:lang w:val="en-US"/>
        </w:rPr>
        <w:t xml:space="preserve">2020. — URL: </w:t>
      </w:r>
      <w:hyperlink r:id="rId2" w:history="1">
        <w:r w:rsidRPr="005F31B7">
          <w:rPr>
            <w:rStyle w:val="a4"/>
            <w:lang w:val="en-US"/>
          </w:rPr>
          <w:t>https://delante.co/online-marketplace-reviews/</w:t>
        </w:r>
      </w:hyperlink>
      <w:r w:rsidR="004402B9">
        <w:rPr>
          <w:rStyle w:val="a4"/>
          <w:lang w:val="en-US"/>
        </w:rPr>
        <w:t xml:space="preserve"> </w:t>
      </w:r>
      <w:r w:rsidR="004402B9" w:rsidRPr="004402B9">
        <w:rPr>
          <w:lang w:val="en-US"/>
        </w:rPr>
        <w:t>(</w:t>
      </w:r>
      <w:r w:rsidR="004402B9">
        <w:t>дата</w:t>
      </w:r>
      <w:r w:rsidR="004402B9" w:rsidRPr="004402B9">
        <w:rPr>
          <w:lang w:val="en-US"/>
        </w:rPr>
        <w:t xml:space="preserve"> </w:t>
      </w:r>
      <w:r w:rsidR="004402B9">
        <w:t>обращения</w:t>
      </w:r>
      <w:r w:rsidR="004402B9" w:rsidRPr="004402B9">
        <w:rPr>
          <w:lang w:val="en-US"/>
        </w:rPr>
        <w:t>: 30.05.2020).</w:t>
      </w:r>
    </w:p>
  </w:footnote>
  <w:footnote w:id="4">
    <w:p w14:paraId="270FE210" w14:textId="3C879732" w:rsidR="00B7083A" w:rsidRPr="00B7083A" w:rsidRDefault="00B7083A">
      <w:pPr>
        <w:pStyle w:val="a9"/>
        <w:rPr>
          <w:lang w:val="en-US"/>
        </w:rPr>
      </w:pPr>
      <w:r>
        <w:rPr>
          <w:rStyle w:val="ab"/>
        </w:rPr>
        <w:footnoteRef/>
      </w:r>
      <w:r w:rsidRPr="00B7083A">
        <w:rPr>
          <w:lang w:val="en-US"/>
        </w:rPr>
        <w:t xml:space="preserve"> </w:t>
      </w:r>
      <w:proofErr w:type="spellStart"/>
      <w:r>
        <w:rPr>
          <w:lang w:val="en-US"/>
        </w:rPr>
        <w:t>Donaker</w:t>
      </w:r>
      <w:proofErr w:type="spellEnd"/>
      <w:r>
        <w:rPr>
          <w:lang w:val="en-US"/>
        </w:rPr>
        <w:t>, G.</w:t>
      </w:r>
      <w:r w:rsidR="0063445E" w:rsidRPr="0063445E">
        <w:rPr>
          <w:lang w:val="en-US"/>
        </w:rPr>
        <w:t xml:space="preserve"> </w:t>
      </w:r>
      <w:r w:rsidR="0063445E">
        <w:rPr>
          <w:lang w:val="en-US"/>
        </w:rPr>
        <w:t>Designing better online review systems</w:t>
      </w:r>
      <w:r w:rsidR="0063445E" w:rsidRPr="0063445E">
        <w:rPr>
          <w:lang w:val="en-US"/>
        </w:rPr>
        <w:t xml:space="preserve"> / </w:t>
      </w:r>
      <w:r w:rsidR="0063445E">
        <w:rPr>
          <w:lang w:val="en-US"/>
        </w:rPr>
        <w:t xml:space="preserve">G. </w:t>
      </w:r>
      <w:proofErr w:type="spellStart"/>
      <w:r w:rsidR="0063445E">
        <w:rPr>
          <w:lang w:val="en-US"/>
        </w:rPr>
        <w:t>Donaker</w:t>
      </w:r>
      <w:proofErr w:type="spellEnd"/>
      <w:r w:rsidR="0063445E">
        <w:rPr>
          <w:lang w:val="en-US"/>
        </w:rPr>
        <w:t>, H. Kim, M. Luca //</w:t>
      </w:r>
      <w:r w:rsidR="0063445E" w:rsidRPr="0063445E">
        <w:rPr>
          <w:lang w:val="en-US"/>
        </w:rPr>
        <w:t xml:space="preserve"> </w:t>
      </w:r>
      <w:r w:rsidR="0063445E">
        <w:rPr>
          <w:lang w:val="en-US"/>
        </w:rPr>
        <w:t>Harvard Business Review. — 2019. — Vol. 97, N 6. — P. 122-132.</w:t>
      </w:r>
    </w:p>
  </w:footnote>
  <w:footnote w:id="5">
    <w:p w14:paraId="1A55D041" w14:textId="77777777" w:rsidR="003A5C0C" w:rsidRPr="004B180E" w:rsidRDefault="003A5C0C" w:rsidP="003A5C0C">
      <w:pPr>
        <w:pStyle w:val="a9"/>
      </w:pPr>
      <w:r>
        <w:rPr>
          <w:rStyle w:val="ab"/>
        </w:rPr>
        <w:footnoteRef/>
      </w:r>
      <w:r>
        <w:t xml:space="preserve"> Интернет-торговля в России 2020 </w:t>
      </w:r>
      <w:r w:rsidRPr="00510FA3">
        <w:rPr>
          <w:rFonts w:cs="Times New Roman"/>
        </w:rPr>
        <w:t xml:space="preserve">[Электронный ресурс] </w:t>
      </w:r>
      <w:r w:rsidRPr="004B180E">
        <w:rPr>
          <w:rFonts w:cs="Times New Roman"/>
        </w:rPr>
        <w:t xml:space="preserve">// </w:t>
      </w:r>
      <w:r>
        <w:rPr>
          <w:rFonts w:cs="Times New Roman"/>
        </w:rPr>
        <w:t xml:space="preserve">Исследовательское агентство </w:t>
      </w:r>
      <w:r>
        <w:rPr>
          <w:rFonts w:cs="Times New Roman"/>
          <w:lang w:val="en-US"/>
        </w:rPr>
        <w:t>Data</w:t>
      </w:r>
      <w:r w:rsidRPr="004B180E">
        <w:rPr>
          <w:rFonts w:cs="Times New Roman"/>
        </w:rPr>
        <w:t xml:space="preserve"> </w:t>
      </w:r>
      <w:r>
        <w:rPr>
          <w:rFonts w:cs="Times New Roman"/>
          <w:lang w:val="en-US"/>
        </w:rPr>
        <w:t>Insight</w:t>
      </w:r>
      <w:r>
        <w:rPr>
          <w:rFonts w:cs="Times New Roman"/>
        </w:rPr>
        <w:t xml:space="preserve">. — 2020. – </w:t>
      </w:r>
      <w:r>
        <w:rPr>
          <w:rFonts w:cs="Times New Roman"/>
          <w:lang w:val="en-US"/>
        </w:rPr>
        <w:t>URL</w:t>
      </w:r>
      <w:r w:rsidRPr="004B180E">
        <w:rPr>
          <w:rFonts w:cs="Times New Roman"/>
        </w:rPr>
        <w:t>:</w:t>
      </w:r>
      <w:r>
        <w:rPr>
          <w:rFonts w:cs="Times New Roman"/>
        </w:rPr>
        <w:t xml:space="preserve"> </w:t>
      </w:r>
      <w:hyperlink r:id="rId3" w:history="1">
        <w:r w:rsidRPr="00006AB7">
          <w:rPr>
            <w:rStyle w:val="a4"/>
          </w:rPr>
          <w:t>https://datainsight.ru/sites/default/files/DI_eCommerce2020.pdf</w:t>
        </w:r>
      </w:hyperlink>
      <w:r>
        <w:t xml:space="preserve"> </w:t>
      </w:r>
      <w:r w:rsidRPr="004B180E">
        <w:t>(</w:t>
      </w:r>
      <w:r>
        <w:t xml:space="preserve">дата обращения 30.05.2020). </w:t>
      </w:r>
    </w:p>
  </w:footnote>
  <w:footnote w:id="6">
    <w:p w14:paraId="69230C7A" w14:textId="77777777" w:rsidR="003A5C0C" w:rsidRDefault="003A5C0C" w:rsidP="003A5C0C">
      <w:pPr>
        <w:pStyle w:val="a9"/>
      </w:pPr>
      <w:r>
        <w:rPr>
          <w:rStyle w:val="ab"/>
        </w:rPr>
        <w:footnoteRef/>
      </w:r>
      <w:r>
        <w:t xml:space="preserve"> </w:t>
      </w:r>
      <w:r w:rsidRPr="005C5C0D">
        <w:t>Оборот Wildberries вырос на 96% до 437,2 млрд руб. в 2020 г</w:t>
      </w:r>
      <w:r>
        <w:t xml:space="preserve">. </w:t>
      </w:r>
      <w:r w:rsidRPr="00E1469F">
        <w:t xml:space="preserve">[Электронный ресурс] </w:t>
      </w:r>
      <w:r>
        <w:t xml:space="preserve">// Пресс-центр </w:t>
      </w:r>
      <w:r>
        <w:rPr>
          <w:lang w:val="en-US"/>
        </w:rPr>
        <w:t>Wildberries</w:t>
      </w:r>
      <w:r w:rsidRPr="004B180E">
        <w:t xml:space="preserve">. — 2021. — </w:t>
      </w:r>
      <w:r>
        <w:rPr>
          <w:lang w:val="en-US"/>
        </w:rPr>
        <w:t>URL</w:t>
      </w:r>
      <w:r w:rsidRPr="00E1469F">
        <w:t>:</w:t>
      </w:r>
      <w:r>
        <w:t xml:space="preserve"> </w:t>
      </w:r>
      <w:hyperlink r:id="rId4" w:history="1">
        <w:r w:rsidRPr="0041230D">
          <w:rPr>
            <w:rStyle w:val="a4"/>
          </w:rPr>
          <w:t>https://www.wildberries.ru/presscenter/articles/oborot-wildberries-vyros-na-96-do-4372-mlrd-rub-v-2020</w:t>
        </w:r>
      </w:hyperlink>
      <w:r>
        <w:t xml:space="preserve"> </w:t>
      </w:r>
      <w:r w:rsidRPr="004B180E">
        <w:t>(</w:t>
      </w:r>
      <w:r>
        <w:t>дата обращения 30.05.2020).</w:t>
      </w:r>
    </w:p>
  </w:footnote>
  <w:footnote w:id="7">
    <w:p w14:paraId="00A28D60" w14:textId="77777777" w:rsidR="003A5C0C" w:rsidRDefault="003A5C0C" w:rsidP="003A5C0C">
      <w:pPr>
        <w:pStyle w:val="a9"/>
      </w:pPr>
      <w:r>
        <w:rPr>
          <w:rStyle w:val="ab"/>
        </w:rPr>
        <w:footnoteRef/>
      </w:r>
      <w:r>
        <w:t xml:space="preserve"> </w:t>
      </w:r>
      <w:r w:rsidRPr="004E43D7">
        <w:t>Маркетплейс «</w:t>
      </w:r>
      <w:proofErr w:type="spellStart"/>
      <w:r w:rsidRPr="004E43D7">
        <w:t>AliExpress</w:t>
      </w:r>
      <w:proofErr w:type="spellEnd"/>
      <w:r w:rsidRPr="004E43D7">
        <w:t xml:space="preserve"> Россия» впервые раскрыл оборо</w:t>
      </w:r>
      <w:r>
        <w:t xml:space="preserve">т </w:t>
      </w:r>
      <w:r w:rsidRPr="00E1469F">
        <w:t>[Электронный ресурс]</w:t>
      </w:r>
      <w:r w:rsidRPr="004B180E">
        <w:t xml:space="preserve"> // </w:t>
      </w:r>
      <w:r>
        <w:t xml:space="preserve">Журнал </w:t>
      </w:r>
      <w:r>
        <w:rPr>
          <w:lang w:val="en-US"/>
        </w:rPr>
        <w:t>Forbes</w:t>
      </w:r>
      <w:r>
        <w:t xml:space="preserve">. — </w:t>
      </w:r>
      <w:r w:rsidRPr="00EF7DE9">
        <w:t>20</w:t>
      </w:r>
      <w:r w:rsidRPr="004B180E">
        <w:t>21</w:t>
      </w:r>
      <w:r w:rsidRPr="00EF7DE9">
        <w:t xml:space="preserve">. — </w:t>
      </w:r>
      <w:r>
        <w:rPr>
          <w:lang w:val="en-US"/>
        </w:rPr>
        <w:t>URL</w:t>
      </w:r>
      <w:r w:rsidRPr="00E1469F">
        <w:t>:</w:t>
      </w:r>
      <w:r>
        <w:t xml:space="preserve"> </w:t>
      </w:r>
      <w:hyperlink r:id="rId5" w:history="1">
        <w:r w:rsidRPr="0041230D">
          <w:rPr>
            <w:rStyle w:val="a4"/>
          </w:rPr>
          <w:t>https://www.forbes.ru/newsroom/biznes/425615-marketpleys-aliexpress-rossiya-vpervye-raskryl-oborot</w:t>
        </w:r>
      </w:hyperlink>
      <w:r>
        <w:t xml:space="preserve"> </w:t>
      </w:r>
      <w:r w:rsidRPr="004B180E">
        <w:t>(</w:t>
      </w:r>
      <w:r>
        <w:t>дата обращения 30.05.2020).</w:t>
      </w:r>
    </w:p>
  </w:footnote>
  <w:footnote w:id="8">
    <w:p w14:paraId="7716424F" w14:textId="77777777" w:rsidR="003A5C0C" w:rsidRDefault="003A5C0C" w:rsidP="003A5C0C">
      <w:pPr>
        <w:pStyle w:val="a9"/>
      </w:pPr>
      <w:r>
        <w:rPr>
          <w:rStyle w:val="ab"/>
        </w:rPr>
        <w:footnoteRef/>
      </w:r>
      <w:r>
        <w:t xml:space="preserve"> </w:t>
      </w:r>
      <w:r w:rsidRPr="00CD785B">
        <w:t xml:space="preserve">Оборот </w:t>
      </w:r>
      <w:proofErr w:type="spellStart"/>
      <w:r w:rsidRPr="00CD785B">
        <w:t>Ozon</w:t>
      </w:r>
      <w:proofErr w:type="spellEnd"/>
      <w:r w:rsidRPr="00CD785B">
        <w:t xml:space="preserve"> в 2020 году вырос на 144%</w:t>
      </w:r>
      <w:r>
        <w:t xml:space="preserve"> </w:t>
      </w:r>
      <w:r w:rsidRPr="00E1469F">
        <w:t xml:space="preserve">[Электронный ресурс] </w:t>
      </w:r>
      <w:r w:rsidRPr="009E0704">
        <w:t xml:space="preserve">// </w:t>
      </w:r>
      <w:r>
        <w:t xml:space="preserve">Информационное агентство ТАСС. — 2021. — </w:t>
      </w:r>
      <w:r>
        <w:rPr>
          <w:lang w:val="en-US"/>
        </w:rPr>
        <w:t>URL</w:t>
      </w:r>
      <w:r w:rsidRPr="009E0704">
        <w:t xml:space="preserve">: </w:t>
      </w:r>
      <w:hyperlink r:id="rId6" w:history="1">
        <w:r w:rsidRPr="0041230D">
          <w:rPr>
            <w:rStyle w:val="a4"/>
          </w:rPr>
          <w:t>https://tass.ru/ekonomika/11028437</w:t>
        </w:r>
      </w:hyperlink>
      <w:r>
        <w:t xml:space="preserve"> </w:t>
      </w:r>
      <w:r w:rsidRPr="004B180E">
        <w:t>(</w:t>
      </w:r>
      <w:r>
        <w:t>дата обращения 30.05.2020).</w:t>
      </w:r>
    </w:p>
  </w:footnote>
  <w:footnote w:id="9">
    <w:p w14:paraId="2BFAD7DF" w14:textId="77777777" w:rsidR="003A5C0C" w:rsidRDefault="003A5C0C" w:rsidP="003A5C0C">
      <w:pPr>
        <w:pStyle w:val="a9"/>
      </w:pPr>
      <w:r>
        <w:rPr>
          <w:rStyle w:val="ab"/>
        </w:rPr>
        <w:footnoteRef/>
      </w:r>
      <w:r>
        <w:t xml:space="preserve"> </w:t>
      </w:r>
      <w:r w:rsidRPr="00DA78D6">
        <w:t>Выручка «Яндекс.Маркета» в 2020 году выросла в 1,5 раза, до 28,8 млрд рублей</w:t>
      </w:r>
      <w:r>
        <w:t xml:space="preserve"> </w:t>
      </w:r>
      <w:r w:rsidRPr="00E1469F">
        <w:t xml:space="preserve">[Электронный ресурс] </w:t>
      </w:r>
      <w:r>
        <w:t xml:space="preserve">// Финансовый портал </w:t>
      </w:r>
      <w:proofErr w:type="spellStart"/>
      <w:r>
        <w:rPr>
          <w:lang w:val="en-US"/>
        </w:rPr>
        <w:t>Finanz</w:t>
      </w:r>
      <w:proofErr w:type="spellEnd"/>
      <w:r w:rsidRPr="009E0704">
        <w:t xml:space="preserve">. — 2021. </w:t>
      </w:r>
      <w:r w:rsidRPr="00E1469F">
        <w:t xml:space="preserve">— </w:t>
      </w:r>
      <w:r>
        <w:rPr>
          <w:lang w:val="en-US"/>
        </w:rPr>
        <w:t>URL</w:t>
      </w:r>
      <w:r w:rsidRPr="00E1469F">
        <w:t>:</w:t>
      </w:r>
      <w:r>
        <w:t xml:space="preserve"> </w:t>
      </w:r>
      <w:hyperlink r:id="rId7" w:history="1">
        <w:r w:rsidRPr="0041230D">
          <w:rPr>
            <w:rStyle w:val="a4"/>
          </w:rPr>
          <w:t>https://www.finanz.ru/novosti/aktsii/vyruchka-yandeks-marketa-v-2020-godu-vyrosla-v-1-5-raza-do-28-8-mlrd-rubley-1030086193</w:t>
        </w:r>
      </w:hyperlink>
      <w:r>
        <w:t xml:space="preserve"> </w:t>
      </w:r>
      <w:r w:rsidRPr="004B180E">
        <w:t>(</w:t>
      </w:r>
      <w:r>
        <w:t>дата обращения 30.05.2020).</w:t>
      </w:r>
    </w:p>
  </w:footnote>
  <w:footnote w:id="10">
    <w:p w14:paraId="51385F1A" w14:textId="77777777" w:rsidR="003A5C0C" w:rsidRPr="000635F4" w:rsidRDefault="003A5C0C" w:rsidP="003A5C0C">
      <w:pPr>
        <w:pStyle w:val="a9"/>
      </w:pPr>
      <w:r>
        <w:rPr>
          <w:rStyle w:val="ab"/>
        </w:rPr>
        <w:footnoteRef/>
      </w:r>
      <w:r w:rsidRPr="000635F4">
        <w:t xml:space="preserve"> </w:t>
      </w:r>
      <w:r>
        <w:t xml:space="preserve">Сила отзывов на маркетплейсах </w:t>
      </w:r>
      <w:r w:rsidRPr="00E1469F">
        <w:t>[Электронный ресурс]</w:t>
      </w:r>
      <w:r w:rsidRPr="008F4794">
        <w:t xml:space="preserve"> // </w:t>
      </w:r>
      <w:r>
        <w:t xml:space="preserve">Маркетинговое агентство </w:t>
      </w:r>
      <w:proofErr w:type="spellStart"/>
      <w:r>
        <w:rPr>
          <w:lang w:val="en-US"/>
        </w:rPr>
        <w:t>AdIndex</w:t>
      </w:r>
      <w:proofErr w:type="spellEnd"/>
      <w:r w:rsidRPr="008F4794">
        <w:t xml:space="preserve"> </w:t>
      </w:r>
      <w:r>
        <w:t xml:space="preserve">и </w:t>
      </w:r>
      <w:r>
        <w:rPr>
          <w:lang w:val="en-US"/>
        </w:rPr>
        <w:t>AMDG</w:t>
      </w:r>
      <w:r w:rsidRPr="008F4794">
        <w:t xml:space="preserve"> </w:t>
      </w:r>
      <w:r w:rsidRPr="00DF2276">
        <w:t xml:space="preserve">— 2021. </w:t>
      </w:r>
      <w:r w:rsidRPr="00E1469F">
        <w:t xml:space="preserve">— </w:t>
      </w:r>
      <w:r>
        <w:rPr>
          <w:lang w:val="en-US"/>
        </w:rPr>
        <w:t>URL</w:t>
      </w:r>
      <w:r w:rsidRPr="00E1469F">
        <w:t>:</w:t>
      </w:r>
      <w:r>
        <w:t xml:space="preserve"> </w:t>
      </w:r>
      <w:hyperlink r:id="rId8" w:history="1">
        <w:r w:rsidRPr="00006AB7">
          <w:rPr>
            <w:rStyle w:val="a4"/>
          </w:rPr>
          <w:t>https://adindex.ru/specprojects/artox/291427.phtml</w:t>
        </w:r>
      </w:hyperlink>
      <w:r w:rsidRPr="000635F4">
        <w:t xml:space="preserve"> </w:t>
      </w:r>
      <w:r w:rsidRPr="004B180E">
        <w:t>(</w:t>
      </w:r>
      <w:r>
        <w:t>дата обращения 30.05.2020).</w:t>
      </w:r>
    </w:p>
  </w:footnote>
  <w:footnote w:id="11">
    <w:p w14:paraId="7AA54128" w14:textId="77777777" w:rsidR="003A5C0C" w:rsidRPr="000F742F" w:rsidRDefault="003A5C0C" w:rsidP="003A5C0C">
      <w:pPr>
        <w:pStyle w:val="a9"/>
      </w:pPr>
      <w:r>
        <w:rPr>
          <w:rStyle w:val="ab"/>
        </w:rPr>
        <w:footnoteRef/>
      </w:r>
      <w:r w:rsidRPr="000F742F">
        <w:t xml:space="preserve"> Использование отзывов при онлайн-покупках </w:t>
      </w:r>
      <w:r w:rsidRPr="00E1469F">
        <w:t xml:space="preserve">[Электронный ресурс] </w:t>
      </w:r>
      <w:r>
        <w:t>// Маркетинговое агентство</w:t>
      </w:r>
      <w:r w:rsidRPr="000F742F">
        <w:t xml:space="preserve"> </w:t>
      </w:r>
      <w:proofErr w:type="spellStart"/>
      <w:r w:rsidRPr="000F742F">
        <w:t>Data</w:t>
      </w:r>
      <w:proofErr w:type="spellEnd"/>
      <w:r w:rsidRPr="000F742F">
        <w:t xml:space="preserve"> </w:t>
      </w:r>
      <w:proofErr w:type="spellStart"/>
      <w:r w:rsidRPr="000F742F">
        <w:t>Insight</w:t>
      </w:r>
      <w:proofErr w:type="spellEnd"/>
      <w:r>
        <w:t xml:space="preserve"> и </w:t>
      </w:r>
      <w:proofErr w:type="spellStart"/>
      <w:r w:rsidRPr="000F742F">
        <w:t>AliExpress</w:t>
      </w:r>
      <w:proofErr w:type="spellEnd"/>
      <w:r w:rsidRPr="000F742F">
        <w:t xml:space="preserve"> Россия</w:t>
      </w:r>
      <w:r>
        <w:t xml:space="preserve"> — 2021. — </w:t>
      </w:r>
      <w:r>
        <w:rPr>
          <w:lang w:val="en-US"/>
        </w:rPr>
        <w:t>URL</w:t>
      </w:r>
      <w:r w:rsidRPr="00E1469F">
        <w:t>:</w:t>
      </w:r>
      <w:r w:rsidRPr="00731248">
        <w:t xml:space="preserve"> </w:t>
      </w:r>
      <w:hyperlink r:id="rId9" w:history="1">
        <w:r w:rsidRPr="002F5036">
          <w:rPr>
            <w:rStyle w:val="a4"/>
          </w:rPr>
          <w:t>https://datainsight.ru/sites/default/files/DI_Aliexpress_GuidedBuying.pdf</w:t>
        </w:r>
      </w:hyperlink>
      <w:r>
        <w:t xml:space="preserve"> </w:t>
      </w:r>
      <w:r w:rsidRPr="004B180E">
        <w:t>(</w:t>
      </w:r>
      <w:r>
        <w:t>дата обращения 30.05.2020).</w:t>
      </w:r>
    </w:p>
  </w:footnote>
  <w:footnote w:id="12">
    <w:p w14:paraId="30C19E22" w14:textId="77777777" w:rsidR="003A5C0C" w:rsidRPr="00265287" w:rsidRDefault="003A5C0C" w:rsidP="003A5C0C">
      <w:pPr>
        <w:pStyle w:val="a9"/>
        <w:rPr>
          <w:rFonts w:cs="Times New Roman"/>
        </w:rPr>
      </w:pPr>
      <w:r w:rsidRPr="00510FA3">
        <w:rPr>
          <w:rStyle w:val="ab"/>
          <w:rFonts w:cs="Times New Roman"/>
        </w:rPr>
        <w:footnoteRef/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Как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отзывы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влияют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на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ваши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продажи</w:t>
      </w:r>
      <w:r w:rsidRPr="00265287">
        <w:rPr>
          <w:rFonts w:cs="Times New Roman"/>
        </w:rPr>
        <w:t xml:space="preserve"> [</w:t>
      </w:r>
      <w:r w:rsidRPr="00510FA3">
        <w:rPr>
          <w:rFonts w:cs="Times New Roman"/>
        </w:rPr>
        <w:t>Электронный</w:t>
      </w:r>
      <w:r w:rsidRPr="00265287">
        <w:rPr>
          <w:rFonts w:cs="Times New Roman"/>
        </w:rPr>
        <w:t xml:space="preserve"> </w:t>
      </w:r>
      <w:r w:rsidRPr="00510FA3">
        <w:rPr>
          <w:rFonts w:cs="Times New Roman"/>
        </w:rPr>
        <w:t>ресурс</w:t>
      </w:r>
      <w:r w:rsidRPr="00265287">
        <w:rPr>
          <w:rFonts w:cs="Times New Roman"/>
        </w:rPr>
        <w:t xml:space="preserve">] </w:t>
      </w:r>
      <w:r w:rsidRPr="00731248">
        <w:rPr>
          <w:rFonts w:cs="Times New Roman"/>
        </w:rPr>
        <w:t xml:space="preserve">// </w:t>
      </w:r>
      <w:r>
        <w:rPr>
          <w:rFonts w:cs="Times New Roman"/>
        </w:rPr>
        <w:t>К</w:t>
      </w:r>
      <w:r w:rsidRPr="00731248">
        <w:rPr>
          <w:rFonts w:cs="Times New Roman"/>
        </w:rPr>
        <w:t xml:space="preserve">оммуникационная платформа </w:t>
      </w:r>
      <w:proofErr w:type="spellStart"/>
      <w:r w:rsidRPr="00731248">
        <w:rPr>
          <w:rFonts w:cs="Times New Roman"/>
        </w:rPr>
        <w:t>Globlee</w:t>
      </w:r>
      <w:proofErr w:type="spellEnd"/>
      <w:r w:rsidRPr="00731248">
        <w:rPr>
          <w:rFonts w:cs="Times New Roman"/>
        </w:rPr>
        <w:t xml:space="preserve"> </w:t>
      </w:r>
      <w:r w:rsidRPr="00265287">
        <w:rPr>
          <w:rFonts w:cs="Times New Roman"/>
        </w:rPr>
        <w:t>—</w:t>
      </w:r>
      <w:r>
        <w:rPr>
          <w:rFonts w:cs="Times New Roman"/>
        </w:rPr>
        <w:t xml:space="preserve"> 2019. —</w:t>
      </w:r>
      <w:r w:rsidRPr="00265287">
        <w:rPr>
          <w:rFonts w:cs="Times New Roman"/>
        </w:rPr>
        <w:t xml:space="preserve"> </w:t>
      </w:r>
      <w:r>
        <w:rPr>
          <w:rFonts w:cs="Times New Roman"/>
          <w:lang w:val="en-US"/>
        </w:rPr>
        <w:t>URL</w:t>
      </w:r>
      <w:r w:rsidRPr="00265287">
        <w:rPr>
          <w:rFonts w:cs="Times New Roman"/>
        </w:rPr>
        <w:t xml:space="preserve">: </w:t>
      </w:r>
      <w:hyperlink r:id="rId10" w:history="1">
        <w:r w:rsidRPr="00510FA3">
          <w:rPr>
            <w:rStyle w:val="a4"/>
            <w:rFonts w:cs="Times New Roman"/>
            <w:lang w:val="en-US"/>
          </w:rPr>
          <w:t>https</w:t>
        </w:r>
        <w:r w:rsidRPr="00265287">
          <w:rPr>
            <w:rStyle w:val="a4"/>
            <w:rFonts w:cs="Times New Roman"/>
          </w:rPr>
          <w:t>://</w:t>
        </w:r>
        <w:r w:rsidRPr="00510FA3">
          <w:rPr>
            <w:rStyle w:val="a4"/>
            <w:rFonts w:cs="Times New Roman"/>
            <w:lang w:val="en-US"/>
          </w:rPr>
          <w:t>e</w:t>
        </w:r>
        <w:r w:rsidRPr="00265287">
          <w:rPr>
            <w:rStyle w:val="a4"/>
            <w:rFonts w:cs="Times New Roman"/>
          </w:rPr>
          <w:t>-</w:t>
        </w:r>
        <w:r w:rsidRPr="00510FA3">
          <w:rPr>
            <w:rStyle w:val="a4"/>
            <w:rFonts w:cs="Times New Roman"/>
            <w:lang w:val="en-US"/>
          </w:rPr>
          <w:t>pepper</w:t>
        </w:r>
        <w:r w:rsidRPr="00265287">
          <w:rPr>
            <w:rStyle w:val="a4"/>
            <w:rFonts w:cs="Times New Roman"/>
          </w:rPr>
          <w:t>.</w:t>
        </w:r>
        <w:proofErr w:type="spellStart"/>
        <w:r w:rsidRPr="00510FA3">
          <w:rPr>
            <w:rStyle w:val="a4"/>
            <w:rFonts w:cs="Times New Roman"/>
            <w:lang w:val="en-US"/>
          </w:rPr>
          <w:t>ru</w:t>
        </w:r>
        <w:proofErr w:type="spellEnd"/>
        <w:r w:rsidRPr="00265287">
          <w:rPr>
            <w:rStyle w:val="a4"/>
            <w:rFonts w:cs="Times New Roman"/>
          </w:rPr>
          <w:t>/</w:t>
        </w:r>
        <w:r w:rsidRPr="00510FA3">
          <w:rPr>
            <w:rStyle w:val="a4"/>
            <w:rFonts w:cs="Times New Roman"/>
            <w:lang w:val="en-US"/>
          </w:rPr>
          <w:t>news</w:t>
        </w:r>
        <w:r w:rsidRPr="00265287">
          <w:rPr>
            <w:rStyle w:val="a4"/>
            <w:rFonts w:cs="Times New Roman"/>
          </w:rPr>
          <w:t>/</w:t>
        </w:r>
        <w:proofErr w:type="spellStart"/>
        <w:r w:rsidRPr="00510FA3">
          <w:rPr>
            <w:rStyle w:val="a4"/>
            <w:rFonts w:cs="Times New Roman"/>
            <w:lang w:val="en-US"/>
          </w:rPr>
          <w:t>kak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otzyvy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vliyayut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na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vashi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prodazhi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dannye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globlee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ozon</w:t>
        </w:r>
        <w:proofErr w:type="spellEnd"/>
        <w:r w:rsidRPr="00265287">
          <w:rPr>
            <w:rStyle w:val="a4"/>
            <w:rFonts w:cs="Times New Roman"/>
          </w:rPr>
          <w:t>-</w:t>
        </w:r>
        <w:proofErr w:type="spellStart"/>
        <w:r w:rsidRPr="00510FA3">
          <w:rPr>
            <w:rStyle w:val="a4"/>
            <w:rFonts w:cs="Times New Roman"/>
            <w:lang w:val="en-US"/>
          </w:rPr>
          <w:t>contenthub</w:t>
        </w:r>
        <w:proofErr w:type="spellEnd"/>
        <w:r w:rsidRPr="00265287">
          <w:rPr>
            <w:rStyle w:val="a4"/>
            <w:rFonts w:cs="Times New Roman"/>
          </w:rPr>
          <w:t>.</w:t>
        </w:r>
        <w:r w:rsidRPr="00510FA3">
          <w:rPr>
            <w:rStyle w:val="a4"/>
            <w:rFonts w:cs="Times New Roman"/>
            <w:lang w:val="en-US"/>
          </w:rPr>
          <w:t>html</w:t>
        </w:r>
      </w:hyperlink>
      <w:r w:rsidRPr="00265287">
        <w:rPr>
          <w:rFonts w:cs="Times New Roman"/>
        </w:rPr>
        <w:t xml:space="preserve"> </w:t>
      </w:r>
      <w:r w:rsidRPr="004B180E">
        <w:t>(</w:t>
      </w:r>
      <w:r>
        <w:t>дата обращения 30.05.2020).</w:t>
      </w:r>
    </w:p>
  </w:footnote>
  <w:footnote w:id="13">
    <w:p w14:paraId="67E258BA" w14:textId="77777777" w:rsidR="00F164E9" w:rsidRPr="00D74EAF" w:rsidRDefault="00F164E9" w:rsidP="00F164E9">
      <w:pPr>
        <w:pStyle w:val="a9"/>
        <w:rPr>
          <w:rFonts w:cs="Times New Roman"/>
          <w:lang w:val="en-US"/>
        </w:rPr>
      </w:pPr>
      <w:r w:rsidRPr="003B5472">
        <w:rPr>
          <w:rStyle w:val="ab"/>
          <w:rFonts w:cs="Times New Roman"/>
        </w:rPr>
        <w:footnoteRef/>
      </w:r>
      <w:r w:rsidRPr="003B5472">
        <w:rPr>
          <w:rFonts w:cs="Times New Roman"/>
          <w:lang w:val="en-US"/>
        </w:rPr>
        <w:t xml:space="preserve"> Hennig-</w:t>
      </w:r>
      <w:proofErr w:type="spellStart"/>
      <w:r w:rsidRPr="003B5472">
        <w:rPr>
          <w:rFonts w:cs="Times New Roman"/>
          <w:lang w:val="en-US"/>
        </w:rPr>
        <w:t>Thurau</w:t>
      </w:r>
      <w:proofErr w:type="spellEnd"/>
      <w:r w:rsidRPr="003B5472">
        <w:rPr>
          <w:rFonts w:cs="Times New Roman"/>
          <w:lang w:val="en-US"/>
        </w:rPr>
        <w:t xml:space="preserve">, </w:t>
      </w:r>
      <w:r>
        <w:rPr>
          <w:rFonts w:cs="Times New Roman"/>
          <w:lang w:val="en-US"/>
        </w:rPr>
        <w:t xml:space="preserve">T. </w:t>
      </w:r>
      <w:r w:rsidRPr="003B5472">
        <w:rPr>
          <w:rFonts w:cs="Times New Roman"/>
          <w:lang w:val="en-US"/>
        </w:rPr>
        <w:t>Electronic word-of-mouth via consumer-opinion platforms: What motivates consumers to articulate themselves on the internet</w:t>
      </w:r>
      <w:r>
        <w:rPr>
          <w:rFonts w:cs="Times New Roman"/>
          <w:lang w:val="en-US"/>
        </w:rPr>
        <w:t xml:space="preserve"> / T. </w:t>
      </w:r>
      <w:r w:rsidRPr="003B5472">
        <w:rPr>
          <w:rFonts w:cs="Times New Roman"/>
          <w:lang w:val="en-US"/>
        </w:rPr>
        <w:t>Hennig-</w:t>
      </w:r>
      <w:proofErr w:type="spellStart"/>
      <w:r w:rsidRPr="003B5472">
        <w:rPr>
          <w:rFonts w:cs="Times New Roman"/>
          <w:lang w:val="en-US"/>
        </w:rPr>
        <w:t>Thurau</w:t>
      </w:r>
      <w:proofErr w:type="spellEnd"/>
      <w:r>
        <w:rPr>
          <w:rFonts w:cs="Times New Roman"/>
          <w:lang w:val="en-US"/>
        </w:rPr>
        <w:t xml:space="preserve">, </w:t>
      </w:r>
      <w:r w:rsidRPr="003B5472">
        <w:rPr>
          <w:rFonts w:cs="Times New Roman"/>
          <w:lang w:val="en-US"/>
        </w:rPr>
        <w:t xml:space="preserve">K.P. </w:t>
      </w:r>
      <w:proofErr w:type="spellStart"/>
      <w:r w:rsidRPr="003B5472">
        <w:rPr>
          <w:rFonts w:cs="Times New Roman"/>
          <w:lang w:val="en-US"/>
        </w:rPr>
        <w:t>Gwinner</w:t>
      </w:r>
      <w:proofErr w:type="spellEnd"/>
      <w:r w:rsidRPr="003B5472">
        <w:rPr>
          <w:rFonts w:cs="Times New Roman"/>
          <w:lang w:val="en-US"/>
        </w:rPr>
        <w:t xml:space="preserve">, G. Walsh, D.D. </w:t>
      </w:r>
      <w:proofErr w:type="spellStart"/>
      <w:r w:rsidRPr="003B5472">
        <w:rPr>
          <w:rFonts w:cs="Times New Roman"/>
          <w:lang w:val="en-US"/>
        </w:rPr>
        <w:t>Gremler</w:t>
      </w:r>
      <w:proofErr w:type="spellEnd"/>
      <w:r>
        <w:rPr>
          <w:rFonts w:cs="Times New Roman"/>
          <w:lang w:val="en-US"/>
        </w:rPr>
        <w:t xml:space="preserve"> // </w:t>
      </w:r>
      <w:r w:rsidRPr="003B5472">
        <w:rPr>
          <w:rFonts w:cs="Times New Roman"/>
          <w:lang w:val="en-US"/>
        </w:rPr>
        <w:t>Journal of Interactive Marketing</w:t>
      </w:r>
      <w:r>
        <w:rPr>
          <w:rFonts w:cs="Times New Roman"/>
          <w:lang w:val="en-US"/>
        </w:rPr>
        <w:t xml:space="preserve">. — </w:t>
      </w:r>
      <w:r w:rsidRPr="00D74EAF">
        <w:rPr>
          <w:rFonts w:cs="Times New Roman"/>
          <w:lang w:val="en-US"/>
        </w:rPr>
        <w:t>2004</w:t>
      </w:r>
      <w:r>
        <w:rPr>
          <w:rFonts w:cs="Times New Roman"/>
          <w:lang w:val="en-US"/>
        </w:rPr>
        <w:t xml:space="preserve">. — Vol. </w:t>
      </w:r>
      <w:r w:rsidRPr="003B5472">
        <w:rPr>
          <w:rFonts w:cs="Times New Roman"/>
          <w:lang w:val="en-US"/>
        </w:rPr>
        <w:t>18</w:t>
      </w:r>
      <w:r>
        <w:rPr>
          <w:rFonts w:cs="Times New Roman"/>
          <w:lang w:val="en-US"/>
        </w:rPr>
        <w:t xml:space="preserve">, N </w:t>
      </w:r>
      <w:r w:rsidRPr="003B5472">
        <w:rPr>
          <w:rFonts w:cs="Times New Roman"/>
          <w:lang w:val="en-US"/>
        </w:rPr>
        <w:t>1</w:t>
      </w:r>
      <w:r>
        <w:rPr>
          <w:rFonts w:cs="Times New Roman"/>
          <w:lang w:val="en-US"/>
        </w:rPr>
        <w:t xml:space="preserve">. — P. </w:t>
      </w:r>
      <w:r w:rsidRPr="003B5472">
        <w:rPr>
          <w:rFonts w:cs="Times New Roman"/>
          <w:lang w:val="en-US"/>
        </w:rPr>
        <w:t>38-52</w:t>
      </w:r>
      <w:r w:rsidRPr="00D74EAF">
        <w:rPr>
          <w:rFonts w:cs="Times New Roman"/>
          <w:lang w:val="en-US"/>
        </w:rPr>
        <w:t>.</w:t>
      </w:r>
    </w:p>
  </w:footnote>
  <w:footnote w:id="14">
    <w:p w14:paraId="7172BB4C" w14:textId="77777777" w:rsidR="00F164E9" w:rsidRPr="00883770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307ACD">
        <w:rPr>
          <w:lang w:val="en-US"/>
        </w:rPr>
        <w:t xml:space="preserve"> Babić Rosario, A.</w:t>
      </w:r>
      <w:r>
        <w:rPr>
          <w:lang w:val="en-US"/>
        </w:rPr>
        <w:t xml:space="preserve"> </w:t>
      </w:r>
      <w:r w:rsidRPr="00307ACD">
        <w:rPr>
          <w:lang w:val="en-US"/>
        </w:rPr>
        <w:t xml:space="preserve">Conceptualizing the electronic word-of-mouth process: What we know and need to know about </w:t>
      </w:r>
      <w:proofErr w:type="spellStart"/>
      <w:r w:rsidRPr="00307ACD">
        <w:rPr>
          <w:lang w:val="en-US"/>
        </w:rPr>
        <w:t>eWOM</w:t>
      </w:r>
      <w:proofErr w:type="spellEnd"/>
      <w:r w:rsidRPr="00307ACD">
        <w:rPr>
          <w:lang w:val="en-US"/>
        </w:rPr>
        <w:t xml:space="preserve"> creation, exposure, and evaluation</w:t>
      </w:r>
      <w:r>
        <w:rPr>
          <w:lang w:val="en-US"/>
        </w:rPr>
        <w:t xml:space="preserve"> / A. </w:t>
      </w:r>
      <w:r w:rsidRPr="00307ACD">
        <w:rPr>
          <w:lang w:val="en-US"/>
        </w:rPr>
        <w:t>Babić Rosario</w:t>
      </w:r>
      <w:r>
        <w:rPr>
          <w:lang w:val="en-US"/>
        </w:rPr>
        <w:t xml:space="preserve">, K. </w:t>
      </w:r>
      <w:r w:rsidRPr="00307ACD">
        <w:rPr>
          <w:lang w:val="en-US"/>
        </w:rPr>
        <w:t xml:space="preserve">de </w:t>
      </w:r>
      <w:proofErr w:type="spellStart"/>
      <w:r w:rsidRPr="00307ACD">
        <w:rPr>
          <w:lang w:val="en-US"/>
        </w:rPr>
        <w:t>Valck</w:t>
      </w:r>
      <w:proofErr w:type="spellEnd"/>
      <w:r w:rsidRPr="00307ACD">
        <w:rPr>
          <w:lang w:val="en-US"/>
        </w:rPr>
        <w:t xml:space="preserve">, </w:t>
      </w:r>
      <w:r>
        <w:rPr>
          <w:lang w:val="en-US"/>
        </w:rPr>
        <w:t xml:space="preserve">F. </w:t>
      </w:r>
      <w:proofErr w:type="spellStart"/>
      <w:r w:rsidRPr="00307ACD">
        <w:rPr>
          <w:lang w:val="en-US"/>
        </w:rPr>
        <w:t>Sotgiu</w:t>
      </w:r>
      <w:proofErr w:type="spellEnd"/>
      <w:r>
        <w:rPr>
          <w:lang w:val="en-US"/>
        </w:rPr>
        <w:t xml:space="preserve"> // </w:t>
      </w:r>
      <w:r w:rsidRPr="00883770">
        <w:rPr>
          <w:lang w:val="en-US"/>
        </w:rPr>
        <w:t>Journal of the Academy of Marketing Science</w:t>
      </w:r>
      <w:r>
        <w:rPr>
          <w:lang w:val="en-US"/>
        </w:rPr>
        <w:t xml:space="preserve">. — </w:t>
      </w:r>
      <w:r w:rsidRPr="00307ACD">
        <w:rPr>
          <w:lang w:val="en-US"/>
        </w:rPr>
        <w:t xml:space="preserve">2020. </w:t>
      </w:r>
      <w:r>
        <w:rPr>
          <w:lang w:val="en-US"/>
        </w:rPr>
        <w:t>— Vol. 48, N 3. — P. 422-448.</w:t>
      </w:r>
    </w:p>
  </w:footnote>
  <w:footnote w:id="15">
    <w:p w14:paraId="598849BE" w14:textId="77777777" w:rsidR="00F164E9" w:rsidRPr="003B5472" w:rsidRDefault="00F164E9" w:rsidP="00F164E9">
      <w:pPr>
        <w:pStyle w:val="a9"/>
        <w:rPr>
          <w:rFonts w:cs="Times New Roman"/>
        </w:rPr>
      </w:pPr>
      <w:r w:rsidRPr="003B5472">
        <w:rPr>
          <w:rStyle w:val="ab"/>
          <w:rFonts w:cs="Times New Roman"/>
        </w:rPr>
        <w:footnoteRef/>
      </w:r>
      <w:r w:rsidRPr="003B5472">
        <w:rPr>
          <w:rFonts w:cs="Times New Roman"/>
        </w:rPr>
        <w:t xml:space="preserve"> Кризис доверия. Как россияне читают отзывы в интернете [Электронный ресурс] </w:t>
      </w:r>
      <w:r>
        <w:rPr>
          <w:rFonts w:cs="Times New Roman"/>
        </w:rPr>
        <w:t xml:space="preserve">// Институт общественного мнения Анкетолог. — 2019. </w:t>
      </w:r>
      <w:r w:rsidRPr="003B5472">
        <w:rPr>
          <w:rFonts w:cs="Times New Roman"/>
        </w:rPr>
        <w:t xml:space="preserve">— </w:t>
      </w:r>
      <w:r>
        <w:rPr>
          <w:rFonts w:cs="Times New Roman"/>
          <w:lang w:val="en-US"/>
        </w:rPr>
        <w:t>URL</w:t>
      </w:r>
      <w:r w:rsidRPr="003B5472">
        <w:rPr>
          <w:rFonts w:cs="Times New Roman"/>
        </w:rPr>
        <w:t xml:space="preserve">: </w:t>
      </w:r>
      <w:hyperlink r:id="rId11" w:history="1">
        <w:r w:rsidRPr="003B5472">
          <w:rPr>
            <w:rStyle w:val="a4"/>
            <w:rFonts w:cs="Times New Roman"/>
          </w:rPr>
          <w:t>https://iom.anketolog.ru/2019/08/09/otzyvy-v-internete</w:t>
        </w:r>
      </w:hyperlink>
      <w:r w:rsidRPr="003B5472">
        <w:rPr>
          <w:rFonts w:cs="Times New Roman"/>
        </w:rPr>
        <w:t xml:space="preserve"> </w:t>
      </w:r>
      <w:r>
        <w:rPr>
          <w:rFonts w:cs="Times New Roman"/>
        </w:rPr>
        <w:t>(дата обращения 30.05.2020).</w:t>
      </w:r>
    </w:p>
  </w:footnote>
  <w:footnote w:id="16">
    <w:p w14:paraId="5C81F708" w14:textId="77777777" w:rsidR="00F164E9" w:rsidRPr="003B5472" w:rsidRDefault="00F164E9" w:rsidP="00F164E9">
      <w:pPr>
        <w:pStyle w:val="a9"/>
        <w:rPr>
          <w:rFonts w:cs="Times New Roman"/>
        </w:rPr>
      </w:pPr>
      <w:r w:rsidRPr="003B5472">
        <w:rPr>
          <w:rStyle w:val="ab"/>
          <w:rFonts w:cs="Times New Roman"/>
        </w:rPr>
        <w:footnoteRef/>
      </w:r>
      <w:r w:rsidRPr="003B5472">
        <w:rPr>
          <w:rFonts w:cs="Times New Roman"/>
        </w:rPr>
        <w:t xml:space="preserve"> Покупка — вопрос доверия: какие каналы коммуникации побуждают россиян к действию [Электронный ресурс] </w:t>
      </w:r>
      <w:r>
        <w:rPr>
          <w:rFonts w:cs="Times New Roman"/>
        </w:rPr>
        <w:t xml:space="preserve">// Аналитическая компания </w:t>
      </w:r>
      <w:r>
        <w:rPr>
          <w:rFonts w:cs="Times New Roman"/>
          <w:lang w:val="en-US"/>
        </w:rPr>
        <w:t>Nilsen</w:t>
      </w:r>
      <w:r w:rsidRPr="00772D6C">
        <w:rPr>
          <w:rFonts w:cs="Times New Roman"/>
        </w:rPr>
        <w:t xml:space="preserve">. — 2015. — 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2" w:history="1">
        <w:r w:rsidRPr="002F5036">
          <w:rPr>
            <w:rStyle w:val="a4"/>
            <w:rFonts w:cs="Times New Roman"/>
          </w:rPr>
          <w:t>https://www.nielsen.com/ru/ru/insights/article/2015/trust-in-advertising-russia-sept-2015/</w:t>
        </w:r>
      </w:hyperlink>
      <w:r w:rsidRPr="003B5472">
        <w:rPr>
          <w:rFonts w:cs="Times New Roman"/>
        </w:rPr>
        <w:t xml:space="preserve"> </w:t>
      </w:r>
      <w:r>
        <w:rPr>
          <w:rFonts w:cs="Times New Roman"/>
        </w:rPr>
        <w:t>(дата обращения 30.05.2020).</w:t>
      </w:r>
    </w:p>
  </w:footnote>
  <w:footnote w:id="17">
    <w:p w14:paraId="00EED529" w14:textId="77777777" w:rsidR="00F164E9" w:rsidRPr="00A9468C" w:rsidRDefault="00F164E9" w:rsidP="00F164E9">
      <w:pPr>
        <w:pStyle w:val="a9"/>
        <w:rPr>
          <w:rFonts w:cs="Times New Roman"/>
          <w:lang w:val="en-US"/>
        </w:rPr>
      </w:pPr>
      <w:r w:rsidRPr="003B5472">
        <w:rPr>
          <w:rStyle w:val="ab"/>
          <w:rFonts w:cs="Times New Roman"/>
        </w:rPr>
        <w:footnoteRef/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  <w:lang w:val="en-US"/>
        </w:rPr>
        <w:t>The</w:t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  <w:lang w:val="en-US"/>
        </w:rPr>
        <w:t>Growing</w:t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  <w:lang w:val="en-US"/>
        </w:rPr>
        <w:t>Power</w:t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  <w:lang w:val="en-US"/>
        </w:rPr>
        <w:t>of</w:t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  <w:lang w:val="en-US"/>
        </w:rPr>
        <w:t>Reviews</w:t>
      </w:r>
      <w:r w:rsidRPr="00A9468C">
        <w:rPr>
          <w:rFonts w:cs="Times New Roman"/>
          <w:lang w:val="en-US"/>
        </w:rPr>
        <w:t xml:space="preserve"> [</w:t>
      </w:r>
      <w:r w:rsidRPr="003B5472">
        <w:rPr>
          <w:rFonts w:cs="Times New Roman"/>
        </w:rPr>
        <w:t>Электронный</w:t>
      </w:r>
      <w:r w:rsidRPr="00A9468C">
        <w:rPr>
          <w:rFonts w:cs="Times New Roman"/>
          <w:lang w:val="en-US"/>
        </w:rPr>
        <w:t xml:space="preserve"> </w:t>
      </w:r>
      <w:r w:rsidRPr="003B5472">
        <w:rPr>
          <w:rFonts w:cs="Times New Roman"/>
        </w:rPr>
        <w:t>ресурс</w:t>
      </w:r>
      <w:r w:rsidRPr="00A9468C">
        <w:rPr>
          <w:rFonts w:cs="Times New Roman"/>
          <w:lang w:val="en-US"/>
        </w:rPr>
        <w:t xml:space="preserve">] // </w:t>
      </w:r>
      <w:r>
        <w:rPr>
          <w:rFonts w:cs="Times New Roman"/>
        </w:rPr>
        <w:t>Агентство</w:t>
      </w:r>
      <w:r w:rsidRPr="00A9468C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Power Reviews. </w:t>
      </w:r>
      <w:r w:rsidRPr="00A9468C">
        <w:rPr>
          <w:rFonts w:cs="Times New Roman"/>
          <w:lang w:val="en-US"/>
        </w:rPr>
        <w:t xml:space="preserve">— </w:t>
      </w:r>
      <w:r>
        <w:rPr>
          <w:rFonts w:cs="Times New Roman"/>
          <w:lang w:val="en-US"/>
        </w:rPr>
        <w:t>2018. — URL</w:t>
      </w:r>
      <w:r w:rsidRPr="00A9468C">
        <w:rPr>
          <w:rFonts w:cs="Times New Roman"/>
          <w:lang w:val="en-US"/>
        </w:rPr>
        <w:t xml:space="preserve">: </w:t>
      </w:r>
      <w:hyperlink r:id="rId13" w:history="1">
        <w:r w:rsidRPr="0041230D">
          <w:rPr>
            <w:rStyle w:val="a4"/>
            <w:rFonts w:cs="Times New Roman"/>
            <w:lang w:val="en-US"/>
          </w:rPr>
          <w:t>https</w:t>
        </w:r>
        <w:r w:rsidRPr="00A9468C">
          <w:rPr>
            <w:rStyle w:val="a4"/>
            <w:rFonts w:cs="Times New Roman"/>
            <w:lang w:val="en-US"/>
          </w:rPr>
          <w:t>://</w:t>
        </w:r>
        <w:r w:rsidRPr="0041230D">
          <w:rPr>
            <w:rStyle w:val="a4"/>
            <w:rFonts w:cs="Times New Roman"/>
            <w:lang w:val="en-US"/>
          </w:rPr>
          <w:t>www</w:t>
        </w:r>
        <w:r w:rsidRPr="00A9468C">
          <w:rPr>
            <w:rStyle w:val="a4"/>
            <w:rFonts w:cs="Times New Roman"/>
            <w:lang w:val="en-US"/>
          </w:rPr>
          <w:t>.</w:t>
        </w:r>
        <w:r w:rsidRPr="0041230D">
          <w:rPr>
            <w:rStyle w:val="a4"/>
            <w:rFonts w:cs="Times New Roman"/>
            <w:lang w:val="en-US"/>
          </w:rPr>
          <w:t>powerreviews</w:t>
        </w:r>
        <w:r w:rsidRPr="00A9468C">
          <w:rPr>
            <w:rStyle w:val="a4"/>
            <w:rFonts w:cs="Times New Roman"/>
            <w:lang w:val="en-US"/>
          </w:rPr>
          <w:t>.</w:t>
        </w:r>
        <w:r w:rsidRPr="0041230D">
          <w:rPr>
            <w:rStyle w:val="a4"/>
            <w:rFonts w:cs="Times New Roman"/>
            <w:lang w:val="en-US"/>
          </w:rPr>
          <w:t>com</w:t>
        </w:r>
        <w:r w:rsidRPr="00A9468C">
          <w:rPr>
            <w:rStyle w:val="a4"/>
            <w:rFonts w:cs="Times New Roman"/>
            <w:lang w:val="en-US"/>
          </w:rPr>
          <w:t>/</w:t>
        </w:r>
        <w:r w:rsidRPr="0041230D">
          <w:rPr>
            <w:rStyle w:val="a4"/>
            <w:rFonts w:cs="Times New Roman"/>
            <w:lang w:val="en-US"/>
          </w:rPr>
          <w:t>wp</w:t>
        </w:r>
        <w:r w:rsidRPr="00A9468C">
          <w:rPr>
            <w:rStyle w:val="a4"/>
            <w:rFonts w:cs="Times New Roman"/>
            <w:lang w:val="en-US"/>
          </w:rPr>
          <w:t>-</w:t>
        </w:r>
        <w:r w:rsidRPr="0041230D">
          <w:rPr>
            <w:rStyle w:val="a4"/>
            <w:rFonts w:cs="Times New Roman"/>
            <w:lang w:val="en-US"/>
          </w:rPr>
          <w:t>content</w:t>
        </w:r>
        <w:r w:rsidRPr="00A9468C">
          <w:rPr>
            <w:rStyle w:val="a4"/>
            <w:rFonts w:cs="Times New Roman"/>
            <w:lang w:val="en-US"/>
          </w:rPr>
          <w:t>/</w:t>
        </w:r>
        <w:r w:rsidRPr="0041230D">
          <w:rPr>
            <w:rStyle w:val="a4"/>
            <w:rFonts w:cs="Times New Roman"/>
            <w:lang w:val="en-US"/>
          </w:rPr>
          <w:t>uploads</w:t>
        </w:r>
        <w:r w:rsidRPr="00A9468C">
          <w:rPr>
            <w:rStyle w:val="a4"/>
            <w:rFonts w:cs="Times New Roman"/>
            <w:lang w:val="en-US"/>
          </w:rPr>
          <w:t>/2018/03/</w:t>
        </w:r>
        <w:r w:rsidRPr="0041230D">
          <w:rPr>
            <w:rStyle w:val="a4"/>
            <w:rFonts w:cs="Times New Roman"/>
            <w:lang w:val="en-US"/>
          </w:rPr>
          <w:t>The</w:t>
        </w:r>
        <w:r w:rsidRPr="00A9468C">
          <w:rPr>
            <w:rStyle w:val="a4"/>
            <w:rFonts w:cs="Times New Roman"/>
            <w:lang w:val="en-US"/>
          </w:rPr>
          <w:t>-</w:t>
        </w:r>
        <w:r w:rsidRPr="0041230D">
          <w:rPr>
            <w:rStyle w:val="a4"/>
            <w:rFonts w:cs="Times New Roman"/>
            <w:lang w:val="en-US"/>
          </w:rPr>
          <w:t>Growing</w:t>
        </w:r>
        <w:r w:rsidRPr="00A9468C">
          <w:rPr>
            <w:rStyle w:val="a4"/>
            <w:rFonts w:cs="Times New Roman"/>
            <w:lang w:val="en-US"/>
          </w:rPr>
          <w:t>-</w:t>
        </w:r>
        <w:r w:rsidRPr="0041230D">
          <w:rPr>
            <w:rStyle w:val="a4"/>
            <w:rFonts w:cs="Times New Roman"/>
            <w:lang w:val="en-US"/>
          </w:rPr>
          <w:t>Power</w:t>
        </w:r>
        <w:r w:rsidRPr="00A9468C">
          <w:rPr>
            <w:rStyle w:val="a4"/>
            <w:rFonts w:cs="Times New Roman"/>
            <w:lang w:val="en-US"/>
          </w:rPr>
          <w:t>-</w:t>
        </w:r>
        <w:r w:rsidRPr="0041230D">
          <w:rPr>
            <w:rStyle w:val="a4"/>
            <w:rFonts w:cs="Times New Roman"/>
            <w:lang w:val="en-US"/>
          </w:rPr>
          <w:t>of</w:t>
        </w:r>
        <w:r w:rsidRPr="00A9468C">
          <w:rPr>
            <w:rStyle w:val="a4"/>
            <w:rFonts w:cs="Times New Roman"/>
            <w:lang w:val="en-US"/>
          </w:rPr>
          <w:t>-</w:t>
        </w:r>
        <w:r w:rsidRPr="0041230D">
          <w:rPr>
            <w:rStyle w:val="a4"/>
            <w:rFonts w:cs="Times New Roman"/>
            <w:lang w:val="en-US"/>
          </w:rPr>
          <w:t>Reviews</w:t>
        </w:r>
        <w:r w:rsidRPr="00A9468C">
          <w:rPr>
            <w:rStyle w:val="a4"/>
            <w:rFonts w:cs="Times New Roman"/>
            <w:lang w:val="en-US"/>
          </w:rPr>
          <w:t>.</w:t>
        </w:r>
        <w:r w:rsidRPr="0041230D">
          <w:rPr>
            <w:rStyle w:val="a4"/>
            <w:rFonts w:cs="Times New Roman"/>
            <w:lang w:val="en-US"/>
          </w:rPr>
          <w:t>pdf</w:t>
        </w:r>
      </w:hyperlink>
      <w:r w:rsidRPr="00A9468C">
        <w:rPr>
          <w:rFonts w:cs="Times New Roman"/>
          <w:lang w:val="en-US"/>
        </w:rPr>
        <w:t xml:space="preserve"> (</w:t>
      </w:r>
      <w:r>
        <w:rPr>
          <w:rFonts w:cs="Times New Roman"/>
        </w:rPr>
        <w:t>дата</w:t>
      </w:r>
      <w:r w:rsidRPr="00A9468C">
        <w:rPr>
          <w:rFonts w:cs="Times New Roman"/>
          <w:lang w:val="en-US"/>
        </w:rPr>
        <w:t xml:space="preserve"> </w:t>
      </w:r>
      <w:r>
        <w:rPr>
          <w:rFonts w:cs="Times New Roman"/>
        </w:rPr>
        <w:t>обращения</w:t>
      </w:r>
      <w:r w:rsidRPr="00A9468C">
        <w:rPr>
          <w:rFonts w:cs="Times New Roman"/>
          <w:lang w:val="en-US"/>
        </w:rPr>
        <w:t xml:space="preserve"> 30.05.2020).</w:t>
      </w:r>
    </w:p>
  </w:footnote>
  <w:footnote w:id="18">
    <w:p w14:paraId="657444E8" w14:textId="77777777" w:rsidR="00F164E9" w:rsidRPr="00793735" w:rsidRDefault="00F164E9" w:rsidP="00F164E9">
      <w:pPr>
        <w:pStyle w:val="a9"/>
        <w:rPr>
          <w:rFonts w:cs="Times New Roman"/>
          <w:lang w:val="en-US"/>
        </w:rPr>
      </w:pPr>
      <w:r w:rsidRPr="003B5472">
        <w:rPr>
          <w:rStyle w:val="ab"/>
          <w:rFonts w:cs="Times New Roman"/>
        </w:rPr>
        <w:footnoteRef/>
      </w:r>
      <w:r w:rsidRPr="00BB0529">
        <w:rPr>
          <w:rFonts w:cs="Times New Roman"/>
          <w:lang w:val="en-US"/>
        </w:rPr>
        <w:t xml:space="preserve"> </w:t>
      </w:r>
      <w:proofErr w:type="spellStart"/>
      <w:r w:rsidRPr="003B5472">
        <w:rPr>
          <w:rFonts w:cs="Times New Roman"/>
          <w:lang w:val="en-US"/>
        </w:rPr>
        <w:t>Constantinides</w:t>
      </w:r>
      <w:proofErr w:type="spellEnd"/>
      <w:r w:rsidRPr="00BB0529">
        <w:rPr>
          <w:rFonts w:cs="Times New Roman"/>
          <w:lang w:val="en-US"/>
        </w:rPr>
        <w:t xml:space="preserve">, </w:t>
      </w:r>
      <w:r w:rsidRPr="003B5472">
        <w:rPr>
          <w:rFonts w:cs="Times New Roman"/>
          <w:lang w:val="en-US"/>
        </w:rPr>
        <w:t>E</w:t>
      </w:r>
      <w:r w:rsidRPr="00793735">
        <w:rPr>
          <w:rFonts w:cs="Times New Roman"/>
          <w:lang w:val="en-US"/>
        </w:rPr>
        <w:t xml:space="preserve">. </w:t>
      </w:r>
      <w:r w:rsidRPr="003B5472">
        <w:rPr>
          <w:rFonts w:cs="Times New Roman"/>
          <w:lang w:val="en-US"/>
        </w:rPr>
        <w:t>Impact of Online Product Reviews on Purchasing Decisions</w:t>
      </w:r>
      <w:r w:rsidRPr="00793735">
        <w:rPr>
          <w:rFonts w:cs="Times New Roman"/>
          <w:lang w:val="en-US"/>
        </w:rPr>
        <w:t xml:space="preserve"> / </w:t>
      </w:r>
      <w:r>
        <w:rPr>
          <w:rFonts w:cs="Times New Roman"/>
          <w:lang w:val="en-US"/>
        </w:rPr>
        <w:t xml:space="preserve">E. </w:t>
      </w:r>
      <w:proofErr w:type="spellStart"/>
      <w:r w:rsidRPr="003B5472">
        <w:rPr>
          <w:rFonts w:cs="Times New Roman"/>
          <w:lang w:val="en-US"/>
        </w:rPr>
        <w:t>Constantinides</w:t>
      </w:r>
      <w:proofErr w:type="spellEnd"/>
      <w:r>
        <w:rPr>
          <w:rFonts w:cs="Times New Roman"/>
          <w:lang w:val="en-US"/>
        </w:rPr>
        <w:t xml:space="preserve">, N. </w:t>
      </w:r>
      <w:proofErr w:type="spellStart"/>
      <w:r>
        <w:rPr>
          <w:rFonts w:cs="Times New Roman"/>
          <w:lang w:val="en-US"/>
        </w:rPr>
        <w:t>H</w:t>
      </w:r>
      <w:r w:rsidRPr="003B5472">
        <w:rPr>
          <w:rFonts w:cs="Times New Roman"/>
          <w:lang w:val="en-US"/>
        </w:rPr>
        <w:t>olleschovsky</w:t>
      </w:r>
      <w:proofErr w:type="spellEnd"/>
      <w:r>
        <w:rPr>
          <w:rFonts w:cs="Times New Roman"/>
          <w:lang w:val="en-US"/>
        </w:rPr>
        <w:t xml:space="preserve"> // </w:t>
      </w:r>
      <w:r w:rsidRPr="003B5472">
        <w:rPr>
          <w:rFonts w:cs="Times New Roman"/>
          <w:lang w:val="en-US"/>
        </w:rPr>
        <w:t>Proceedings of the 12th International Conference on Web Information Systems and Technologies</w:t>
      </w:r>
      <w:r>
        <w:rPr>
          <w:rFonts w:cs="Times New Roman"/>
          <w:lang w:val="en-US"/>
        </w:rPr>
        <w:t xml:space="preserve">. — </w:t>
      </w:r>
      <w:r w:rsidRPr="003B5472">
        <w:rPr>
          <w:rFonts w:cs="Times New Roman"/>
          <w:lang w:val="en-US"/>
        </w:rPr>
        <w:t>2016</w:t>
      </w:r>
      <w:r>
        <w:rPr>
          <w:rFonts w:cs="Times New Roman"/>
          <w:lang w:val="en-US"/>
        </w:rPr>
        <w:t>. — Vol. 1. — P</w:t>
      </w:r>
      <w:r w:rsidRPr="003B5472">
        <w:rPr>
          <w:rFonts w:cs="Times New Roman"/>
          <w:lang w:val="en-US"/>
        </w:rPr>
        <w:t>. 271-278</w:t>
      </w:r>
      <w:r>
        <w:rPr>
          <w:rFonts w:cs="Times New Roman"/>
          <w:lang w:val="en-US"/>
        </w:rPr>
        <w:t xml:space="preserve">. </w:t>
      </w:r>
    </w:p>
  </w:footnote>
  <w:footnote w:id="19">
    <w:p w14:paraId="38846F45" w14:textId="77777777" w:rsidR="00F164E9" w:rsidRPr="000B4F5E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964669">
        <w:rPr>
          <w:lang w:val="en-US"/>
        </w:rPr>
        <w:t xml:space="preserve"> Chu, S.-C.</w:t>
      </w:r>
      <w:r w:rsidRPr="00793735">
        <w:rPr>
          <w:lang w:val="en-US"/>
        </w:rPr>
        <w:t xml:space="preserve"> </w:t>
      </w:r>
      <w:r w:rsidRPr="00964669">
        <w:rPr>
          <w:lang w:val="en-US"/>
        </w:rPr>
        <w:t>Determinants of consumer engagement in electronic word-of-mouth (</w:t>
      </w:r>
      <w:proofErr w:type="spellStart"/>
      <w:r w:rsidRPr="00964669">
        <w:rPr>
          <w:lang w:val="en-US"/>
        </w:rPr>
        <w:t>eWOM</w:t>
      </w:r>
      <w:proofErr w:type="spellEnd"/>
      <w:r w:rsidRPr="00964669">
        <w:rPr>
          <w:lang w:val="en-US"/>
        </w:rPr>
        <w:t>) in social networking sites</w:t>
      </w:r>
      <w:r>
        <w:rPr>
          <w:lang w:val="en-US"/>
        </w:rPr>
        <w:t xml:space="preserve"> / S.-C. Chu, Y. Kim // </w:t>
      </w:r>
      <w:r w:rsidRPr="00964669">
        <w:rPr>
          <w:lang w:val="en-US"/>
        </w:rPr>
        <w:t>International Journal of Advertising</w:t>
      </w:r>
      <w:r>
        <w:rPr>
          <w:lang w:val="en-US"/>
        </w:rPr>
        <w:t>. — 2011. — Vol. 30, N 1. — P. 47-75.</w:t>
      </w:r>
    </w:p>
  </w:footnote>
  <w:footnote w:id="20">
    <w:p w14:paraId="4BAD7A17" w14:textId="77777777" w:rsidR="00F164E9" w:rsidRPr="002E64F5" w:rsidRDefault="00F164E9" w:rsidP="00F164E9">
      <w:pPr>
        <w:pStyle w:val="a9"/>
        <w:rPr>
          <w:rFonts w:cs="Times New Roman"/>
          <w:lang w:val="en-US"/>
        </w:rPr>
      </w:pPr>
      <w:r w:rsidRPr="002E64F5">
        <w:rPr>
          <w:rStyle w:val="ab"/>
          <w:rFonts w:cs="Times New Roman"/>
        </w:rPr>
        <w:footnoteRef/>
      </w:r>
      <w:r w:rsidRPr="002E64F5">
        <w:rPr>
          <w:rFonts w:cs="Times New Roman"/>
          <w:lang w:val="en-US"/>
        </w:rPr>
        <w:t xml:space="preserve"> Gottschalk, S.A.</w:t>
      </w:r>
      <w:r>
        <w:rPr>
          <w:rFonts w:cs="Times New Roman"/>
          <w:lang w:val="en-US"/>
        </w:rPr>
        <w:t xml:space="preserve"> </w:t>
      </w:r>
      <w:r w:rsidRPr="002E64F5">
        <w:rPr>
          <w:rFonts w:cs="Times New Roman"/>
          <w:lang w:val="en-US"/>
        </w:rPr>
        <w:t xml:space="preserve">Cutting Through the Online Review Jungle — Investigating Selective </w:t>
      </w:r>
      <w:proofErr w:type="spellStart"/>
      <w:r w:rsidRPr="002E64F5">
        <w:rPr>
          <w:rFonts w:cs="Times New Roman"/>
          <w:lang w:val="en-US"/>
        </w:rPr>
        <w:t>eWOM</w:t>
      </w:r>
      <w:proofErr w:type="spellEnd"/>
      <w:r w:rsidRPr="002E64F5">
        <w:rPr>
          <w:rFonts w:cs="Times New Roman"/>
          <w:lang w:val="en-US"/>
        </w:rPr>
        <w:t xml:space="preserve"> Processing</w:t>
      </w:r>
      <w:r>
        <w:rPr>
          <w:rFonts w:cs="Times New Roman"/>
          <w:lang w:val="en-US"/>
        </w:rPr>
        <w:t xml:space="preserve"> / S.A. Gottschalk, A. </w:t>
      </w:r>
      <w:proofErr w:type="spellStart"/>
      <w:r>
        <w:rPr>
          <w:rFonts w:cs="Times New Roman"/>
          <w:lang w:val="en-US"/>
        </w:rPr>
        <w:t>Mafael</w:t>
      </w:r>
      <w:proofErr w:type="spellEnd"/>
      <w:r>
        <w:rPr>
          <w:rFonts w:cs="Times New Roman"/>
          <w:lang w:val="en-US"/>
        </w:rPr>
        <w:t xml:space="preserve"> // </w:t>
      </w:r>
      <w:r w:rsidRPr="002E64F5">
        <w:rPr>
          <w:rFonts w:cs="Times New Roman"/>
          <w:lang w:val="en-US"/>
        </w:rPr>
        <w:t>Journal of Interactive Marketing</w:t>
      </w:r>
      <w:r>
        <w:rPr>
          <w:rFonts w:cs="Times New Roman"/>
          <w:lang w:val="en-US"/>
        </w:rPr>
        <w:t>. — 2017. — Vol. 37. — P. 89-104</w:t>
      </w:r>
      <w:r w:rsidRPr="002E64F5">
        <w:rPr>
          <w:rFonts w:cs="Times New Roman"/>
          <w:lang w:val="en-US"/>
        </w:rPr>
        <w:t>.</w:t>
      </w:r>
    </w:p>
  </w:footnote>
  <w:footnote w:id="21">
    <w:p w14:paraId="59319DE5" w14:textId="77777777" w:rsidR="00F164E9" w:rsidRPr="008A0B86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DF088C">
        <w:rPr>
          <w:lang w:val="en-US"/>
        </w:rPr>
        <w:t xml:space="preserve"> </w:t>
      </w:r>
      <w:proofErr w:type="spellStart"/>
      <w:r w:rsidRPr="00DF088C">
        <w:rPr>
          <w:lang w:val="en-US"/>
        </w:rPr>
        <w:t>Qahri-Saremi</w:t>
      </w:r>
      <w:proofErr w:type="spellEnd"/>
      <w:r w:rsidRPr="00DF088C">
        <w:rPr>
          <w:lang w:val="en-US"/>
        </w:rPr>
        <w:t>, H</w:t>
      </w:r>
      <w:r>
        <w:rPr>
          <w:lang w:val="en-US"/>
        </w:rPr>
        <w:t xml:space="preserve">. </w:t>
      </w:r>
      <w:r w:rsidRPr="00DF088C">
        <w:rPr>
          <w:lang w:val="en-US"/>
        </w:rPr>
        <w:t>Factors Affecting the Adoption of an Electronic Word of Mouth Message: A Meta-Analysis</w:t>
      </w:r>
      <w:r>
        <w:rPr>
          <w:lang w:val="en-US"/>
        </w:rPr>
        <w:t xml:space="preserve"> / H. </w:t>
      </w:r>
      <w:proofErr w:type="spellStart"/>
      <w:r>
        <w:rPr>
          <w:lang w:val="en-US"/>
        </w:rPr>
        <w:t>Qahri-Saremi</w:t>
      </w:r>
      <w:proofErr w:type="spellEnd"/>
      <w:r>
        <w:rPr>
          <w:lang w:val="en-US"/>
        </w:rPr>
        <w:t xml:space="preserve">, A. </w:t>
      </w:r>
      <w:proofErr w:type="spellStart"/>
      <w:r w:rsidRPr="00DF088C">
        <w:rPr>
          <w:lang w:val="en-US"/>
        </w:rPr>
        <w:t>Montazemi</w:t>
      </w:r>
      <w:proofErr w:type="spellEnd"/>
      <w:r>
        <w:rPr>
          <w:lang w:val="en-US"/>
        </w:rPr>
        <w:t xml:space="preserve"> // </w:t>
      </w:r>
      <w:r w:rsidRPr="005C7FFE">
        <w:rPr>
          <w:lang w:val="en-US"/>
        </w:rPr>
        <w:t>Journal of Management Information Systems</w:t>
      </w:r>
      <w:r>
        <w:rPr>
          <w:lang w:val="en-US"/>
        </w:rPr>
        <w:t xml:space="preserve">. — </w:t>
      </w:r>
      <w:r w:rsidRPr="00DF088C">
        <w:rPr>
          <w:lang w:val="en-US"/>
        </w:rPr>
        <w:t>2019</w:t>
      </w:r>
      <w:r>
        <w:rPr>
          <w:lang w:val="en-US"/>
        </w:rPr>
        <w:t xml:space="preserve">. — Vol. 36, N 3. — P. </w:t>
      </w:r>
      <w:r w:rsidRPr="005C7FFE">
        <w:rPr>
          <w:lang w:val="en-US"/>
        </w:rPr>
        <w:t>969-1001</w:t>
      </w:r>
      <w:r w:rsidRPr="008A0B86">
        <w:rPr>
          <w:lang w:val="en-US"/>
        </w:rPr>
        <w:t>.</w:t>
      </w:r>
    </w:p>
  </w:footnote>
  <w:footnote w:id="22">
    <w:p w14:paraId="5F83365A" w14:textId="77777777" w:rsidR="00F164E9" w:rsidRPr="004B3AF4" w:rsidRDefault="00F164E9" w:rsidP="00F164E9">
      <w:pPr>
        <w:pStyle w:val="a9"/>
      </w:pPr>
      <w:r>
        <w:rPr>
          <w:rStyle w:val="ab"/>
        </w:rPr>
        <w:footnoteRef/>
      </w:r>
      <w:r>
        <w:rPr>
          <w:lang w:val="en-US"/>
        </w:rPr>
        <w:t xml:space="preserve"> </w:t>
      </w:r>
      <w:r w:rsidRPr="005C7FFE">
        <w:rPr>
          <w:lang w:val="en-US"/>
        </w:rPr>
        <w:t>Handbook of theories of social psychology</w:t>
      </w:r>
      <w:r>
        <w:rPr>
          <w:lang w:val="en-US"/>
        </w:rPr>
        <w:t>.</w:t>
      </w:r>
      <w:r w:rsidRPr="00850985">
        <w:rPr>
          <w:lang w:val="en-US"/>
        </w:rPr>
        <w:t xml:space="preserve"> </w:t>
      </w:r>
      <w:r>
        <w:rPr>
          <w:lang w:val="en-US"/>
        </w:rPr>
        <w:t xml:space="preserve">Vol.1 </w:t>
      </w:r>
      <w:r w:rsidRPr="00850985">
        <w:rPr>
          <w:lang w:val="en-US"/>
        </w:rPr>
        <w:t>/ edited by</w:t>
      </w:r>
      <w:r>
        <w:rPr>
          <w:lang w:val="en-US"/>
        </w:rPr>
        <w:t xml:space="preserve"> </w:t>
      </w:r>
      <w:r w:rsidRPr="00481C6B">
        <w:rPr>
          <w:lang w:val="en-US"/>
        </w:rPr>
        <w:t xml:space="preserve">Paul A. M. </w:t>
      </w:r>
      <w:proofErr w:type="gramStart"/>
      <w:r w:rsidRPr="00481C6B">
        <w:rPr>
          <w:lang w:val="en-US"/>
        </w:rPr>
        <w:t>Van</w:t>
      </w:r>
      <w:proofErr w:type="gramEnd"/>
      <w:r w:rsidRPr="00481C6B">
        <w:rPr>
          <w:lang w:val="en-US"/>
        </w:rPr>
        <w:t xml:space="preserve"> Lange, Arie W. </w:t>
      </w:r>
      <w:proofErr w:type="spellStart"/>
      <w:r w:rsidRPr="00481C6B">
        <w:rPr>
          <w:lang w:val="en-US"/>
        </w:rPr>
        <w:t>Kruglanski</w:t>
      </w:r>
      <w:proofErr w:type="spellEnd"/>
      <w:r>
        <w:rPr>
          <w:lang w:val="en-US"/>
        </w:rPr>
        <w:t xml:space="preserve"> and </w:t>
      </w:r>
      <w:r w:rsidRPr="00481C6B">
        <w:rPr>
          <w:lang w:val="en-US"/>
        </w:rPr>
        <w:t>E. Tory Higgins</w:t>
      </w:r>
      <w:r>
        <w:rPr>
          <w:lang w:val="en-US"/>
        </w:rPr>
        <w:t>.</w:t>
      </w:r>
      <w:r w:rsidRPr="00850985">
        <w:rPr>
          <w:lang w:val="en-US"/>
        </w:rPr>
        <w:t xml:space="preserve"> </w:t>
      </w:r>
      <w:r w:rsidRPr="004B3AF4">
        <w:t>─ 1</w:t>
      </w:r>
      <w:r>
        <w:rPr>
          <w:lang w:val="en-US"/>
        </w:rPr>
        <w:t>st</w:t>
      </w:r>
      <w:r w:rsidRPr="004B3AF4">
        <w:t xml:space="preserve"> </w:t>
      </w:r>
      <w:r w:rsidRPr="00850985">
        <w:rPr>
          <w:lang w:val="en-US"/>
        </w:rPr>
        <w:t>ed</w:t>
      </w:r>
      <w:r w:rsidRPr="004B3AF4">
        <w:t xml:space="preserve">. ─ </w:t>
      </w:r>
      <w:r w:rsidRPr="00850985">
        <w:rPr>
          <w:lang w:val="en-US"/>
        </w:rPr>
        <w:t>London</w:t>
      </w:r>
      <w:r w:rsidRPr="004B3AF4">
        <w:t xml:space="preserve">: </w:t>
      </w:r>
      <w:r w:rsidRPr="00850985">
        <w:rPr>
          <w:lang w:val="en-US"/>
        </w:rPr>
        <w:t>Sage</w:t>
      </w:r>
      <w:r w:rsidRPr="004B3AF4">
        <w:t xml:space="preserve"> </w:t>
      </w:r>
      <w:r w:rsidRPr="00850985">
        <w:rPr>
          <w:lang w:val="en-US"/>
        </w:rPr>
        <w:t>Publications</w:t>
      </w:r>
      <w:r w:rsidRPr="004B3AF4">
        <w:t xml:space="preserve">, 2012. ─ </w:t>
      </w:r>
      <w:r>
        <w:rPr>
          <w:lang w:val="en-US"/>
        </w:rPr>
        <w:t>P</w:t>
      </w:r>
      <w:r w:rsidRPr="004B3AF4">
        <w:t>. 246-266.</w:t>
      </w:r>
    </w:p>
  </w:footnote>
  <w:footnote w:id="23">
    <w:p w14:paraId="47C90492" w14:textId="77777777" w:rsidR="00F164E9" w:rsidRPr="00170A84" w:rsidRDefault="00F164E9" w:rsidP="00F164E9">
      <w:pPr>
        <w:pStyle w:val="a9"/>
        <w:rPr>
          <w:rFonts w:cs="Times New Roman"/>
        </w:rPr>
      </w:pPr>
      <w:r w:rsidRPr="00510FA3">
        <w:rPr>
          <w:rStyle w:val="ab"/>
          <w:rFonts w:cs="Times New Roman"/>
        </w:rPr>
        <w:footnoteRef/>
      </w:r>
      <w:r w:rsidRPr="00510FA3">
        <w:rPr>
          <w:rFonts w:cs="Times New Roman"/>
        </w:rPr>
        <w:t xml:space="preserve"> Развитие онлайн-торговли в России [Электронный ресурс] </w:t>
      </w:r>
      <w:r w:rsidRPr="00170A84">
        <w:rPr>
          <w:rFonts w:cs="Times New Roman"/>
        </w:rPr>
        <w:t xml:space="preserve">// </w:t>
      </w:r>
      <w:proofErr w:type="spellStart"/>
      <w:r w:rsidRPr="00170A84">
        <w:rPr>
          <w:rFonts w:cs="Times New Roman"/>
        </w:rPr>
        <w:t>Яндекс.Маркет</w:t>
      </w:r>
      <w:proofErr w:type="spellEnd"/>
      <w:r w:rsidRPr="00170A84">
        <w:rPr>
          <w:rFonts w:cs="Times New Roman"/>
        </w:rPr>
        <w:t xml:space="preserve"> и </w:t>
      </w:r>
      <w:r>
        <w:rPr>
          <w:rFonts w:cs="Times New Roman"/>
        </w:rPr>
        <w:t xml:space="preserve">исследовательская компания </w:t>
      </w:r>
      <w:proofErr w:type="spellStart"/>
      <w:r w:rsidRPr="00170A84">
        <w:rPr>
          <w:rFonts w:cs="Times New Roman"/>
        </w:rPr>
        <w:t>GfK</w:t>
      </w:r>
      <w:proofErr w:type="spellEnd"/>
      <w:r w:rsidRPr="00170A84">
        <w:rPr>
          <w:rFonts w:cs="Times New Roman"/>
        </w:rPr>
        <w:t xml:space="preserve"> </w:t>
      </w:r>
      <w:proofErr w:type="spellStart"/>
      <w:r w:rsidRPr="00170A84">
        <w:rPr>
          <w:rFonts w:cs="Times New Roman"/>
        </w:rPr>
        <w:t>Rus</w:t>
      </w:r>
      <w:proofErr w:type="spellEnd"/>
      <w:r>
        <w:rPr>
          <w:rFonts w:cs="Times New Roman"/>
        </w:rPr>
        <w:t xml:space="preserve">. — 2020. — </w:t>
      </w:r>
      <w:r>
        <w:rPr>
          <w:rFonts w:cs="Times New Roman"/>
          <w:lang w:val="en-US"/>
        </w:rPr>
        <w:t>URL</w:t>
      </w:r>
      <w:r>
        <w:rPr>
          <w:rFonts w:cs="Times New Roman"/>
        </w:rPr>
        <w:t xml:space="preserve">: </w:t>
      </w:r>
      <w:hyperlink r:id="rId14" w:history="1">
        <w:r w:rsidRPr="008A2DD1">
          <w:rPr>
            <w:rStyle w:val="a4"/>
            <w:rFonts w:cs="Times New Roman"/>
            <w:lang w:val="en-US"/>
          </w:rPr>
          <w:t>https</w:t>
        </w:r>
        <w:r w:rsidRPr="008A2DD1">
          <w:rPr>
            <w:rStyle w:val="a4"/>
            <w:rFonts w:cs="Times New Roman"/>
          </w:rPr>
          <w:t>://</w:t>
        </w:r>
        <w:proofErr w:type="spellStart"/>
        <w:r w:rsidRPr="008A2DD1">
          <w:rPr>
            <w:rStyle w:val="a4"/>
            <w:rFonts w:cs="Times New Roman"/>
            <w:lang w:val="en-US"/>
          </w:rPr>
          <w:t>yandex</w:t>
        </w:r>
        <w:proofErr w:type="spellEnd"/>
        <w:r w:rsidRPr="008A2DD1">
          <w:rPr>
            <w:rStyle w:val="a4"/>
            <w:rFonts w:cs="Times New Roman"/>
          </w:rPr>
          <w:t>.</w:t>
        </w:r>
        <w:proofErr w:type="spellStart"/>
        <w:r w:rsidRPr="008A2DD1">
          <w:rPr>
            <w:rStyle w:val="a4"/>
            <w:rFonts w:cs="Times New Roman"/>
            <w:lang w:val="en-US"/>
          </w:rPr>
          <w:t>ru</w:t>
        </w:r>
        <w:proofErr w:type="spellEnd"/>
        <w:r w:rsidRPr="008A2DD1">
          <w:rPr>
            <w:rStyle w:val="a4"/>
            <w:rFonts w:cs="Times New Roman"/>
          </w:rPr>
          <w:t>/</w:t>
        </w:r>
        <w:r w:rsidRPr="008A2DD1">
          <w:rPr>
            <w:rStyle w:val="a4"/>
            <w:rFonts w:cs="Times New Roman"/>
            <w:lang w:val="en-US"/>
          </w:rPr>
          <w:t>company</w:t>
        </w:r>
        <w:r w:rsidRPr="008A2DD1">
          <w:rPr>
            <w:rStyle w:val="a4"/>
            <w:rFonts w:cs="Times New Roman"/>
          </w:rPr>
          <w:t>/</w:t>
        </w:r>
        <w:r w:rsidRPr="008A2DD1">
          <w:rPr>
            <w:rStyle w:val="a4"/>
            <w:rFonts w:cs="Times New Roman"/>
            <w:lang w:val="en-US"/>
          </w:rPr>
          <w:t>researches</w:t>
        </w:r>
        <w:r w:rsidRPr="008A2DD1">
          <w:rPr>
            <w:rStyle w:val="a4"/>
            <w:rFonts w:cs="Times New Roman"/>
          </w:rPr>
          <w:t>/2020/</w:t>
        </w:r>
        <w:proofErr w:type="spellStart"/>
        <w:r w:rsidRPr="008A2DD1">
          <w:rPr>
            <w:rStyle w:val="a4"/>
            <w:rFonts w:cs="Times New Roman"/>
            <w:lang w:val="en-US"/>
          </w:rPr>
          <w:t>ecomdash</w:t>
        </w:r>
        <w:proofErr w:type="spellEnd"/>
      </w:hyperlink>
      <w:r>
        <w:rPr>
          <w:rFonts w:cs="Times New Roman"/>
        </w:rPr>
        <w:t xml:space="preserve"> (дата обращения 30.05.2020).</w:t>
      </w:r>
    </w:p>
  </w:footnote>
  <w:footnote w:id="24">
    <w:p w14:paraId="05C121C5" w14:textId="77777777" w:rsidR="00F164E9" w:rsidRPr="008A0B86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775980">
        <w:rPr>
          <w:lang w:val="en-US"/>
        </w:rPr>
        <w:t xml:space="preserve"> </w:t>
      </w:r>
      <w:proofErr w:type="spellStart"/>
      <w:r w:rsidRPr="00E1469F">
        <w:rPr>
          <w:lang w:val="en-US"/>
        </w:rPr>
        <w:t>Kudeshia</w:t>
      </w:r>
      <w:proofErr w:type="spellEnd"/>
      <w:r w:rsidRPr="00E1469F">
        <w:rPr>
          <w:lang w:val="en-US"/>
        </w:rPr>
        <w:t>, C.</w:t>
      </w:r>
      <w:r w:rsidRPr="00170A84">
        <w:rPr>
          <w:lang w:val="en-US"/>
        </w:rPr>
        <w:t xml:space="preserve"> </w:t>
      </w:r>
      <w:r w:rsidRPr="00E1469F">
        <w:rPr>
          <w:lang w:val="en-US"/>
        </w:rPr>
        <w:t xml:space="preserve">The effect of </w:t>
      </w:r>
      <w:proofErr w:type="spellStart"/>
      <w:r w:rsidRPr="00E1469F">
        <w:rPr>
          <w:lang w:val="en-US"/>
        </w:rPr>
        <w:t>eWOM</w:t>
      </w:r>
      <w:proofErr w:type="spellEnd"/>
      <w:r w:rsidRPr="00E1469F">
        <w:rPr>
          <w:lang w:val="en-US"/>
        </w:rPr>
        <w:t xml:space="preserve"> on brand attitude and purchase intention of consumers: a cross-sectional study on consumer electronics</w:t>
      </w:r>
      <w:r w:rsidRPr="00170A84">
        <w:rPr>
          <w:lang w:val="en-US"/>
        </w:rPr>
        <w:t xml:space="preserve"> / </w:t>
      </w:r>
      <w:r>
        <w:t>С</w:t>
      </w:r>
      <w:r>
        <w:rPr>
          <w:lang w:val="en-US"/>
        </w:rPr>
        <w:t xml:space="preserve">. </w:t>
      </w:r>
      <w:proofErr w:type="spellStart"/>
      <w:r>
        <w:rPr>
          <w:lang w:val="en-US"/>
        </w:rPr>
        <w:t>Kudeshia</w:t>
      </w:r>
      <w:proofErr w:type="spellEnd"/>
      <w:r>
        <w:rPr>
          <w:lang w:val="en-US"/>
        </w:rPr>
        <w:t xml:space="preserve">, A. Mittal // </w:t>
      </w:r>
      <w:r w:rsidRPr="00E1469F">
        <w:rPr>
          <w:lang w:val="en-US"/>
        </w:rPr>
        <w:t>International Journal of Internet Marketing and Advertising</w:t>
      </w:r>
      <w:r>
        <w:rPr>
          <w:lang w:val="en-US"/>
        </w:rPr>
        <w:t>. — 2016. — Vol. 10, N 3. — P. 131-151.</w:t>
      </w:r>
    </w:p>
  </w:footnote>
  <w:footnote w:id="25">
    <w:p w14:paraId="5D39360A" w14:textId="77777777" w:rsidR="00F164E9" w:rsidRPr="008A0B86" w:rsidRDefault="00F164E9" w:rsidP="00F164E9">
      <w:pPr>
        <w:pStyle w:val="a9"/>
        <w:rPr>
          <w:rFonts w:cs="Times New Roman"/>
          <w:lang w:val="en-US"/>
        </w:rPr>
      </w:pPr>
      <w:r w:rsidRPr="00510FA3">
        <w:rPr>
          <w:rStyle w:val="ab"/>
          <w:rFonts w:cs="Times New Roman"/>
        </w:rPr>
        <w:footnoteRef/>
      </w:r>
      <w:r w:rsidRPr="00510FA3">
        <w:rPr>
          <w:rFonts w:cs="Times New Roman"/>
          <w:lang w:val="en-US"/>
        </w:rPr>
        <w:t xml:space="preserve"> </w:t>
      </w:r>
      <w:proofErr w:type="spellStart"/>
      <w:r w:rsidRPr="00510FA3">
        <w:rPr>
          <w:rFonts w:cs="Times New Roman"/>
          <w:lang w:val="en-US"/>
        </w:rPr>
        <w:t>Eslami</w:t>
      </w:r>
      <w:proofErr w:type="spellEnd"/>
      <w:r w:rsidRPr="00510FA3">
        <w:rPr>
          <w:rFonts w:cs="Times New Roman"/>
          <w:lang w:val="en-US"/>
        </w:rPr>
        <w:t>, S.P.</w:t>
      </w:r>
      <w:r>
        <w:rPr>
          <w:rFonts w:cs="Times New Roman"/>
          <w:lang w:val="en-US"/>
        </w:rPr>
        <w:t xml:space="preserve"> </w:t>
      </w:r>
      <w:r w:rsidRPr="00510FA3">
        <w:rPr>
          <w:rFonts w:cs="Times New Roman"/>
          <w:lang w:val="en-US"/>
        </w:rPr>
        <w:t>Which</w:t>
      </w:r>
      <w:r w:rsidRPr="002E64F5">
        <w:rPr>
          <w:rFonts w:cs="Times New Roman"/>
          <w:lang w:val="en-US"/>
        </w:rPr>
        <w:t xml:space="preserve"> online reviews do consumers find most helpful? A multi-method investigation</w:t>
      </w:r>
      <w:r>
        <w:rPr>
          <w:rFonts w:cs="Times New Roman"/>
          <w:lang w:val="en-US"/>
        </w:rPr>
        <w:t xml:space="preserve"> / S.P. </w:t>
      </w:r>
      <w:proofErr w:type="spellStart"/>
      <w:r>
        <w:rPr>
          <w:rFonts w:cs="Times New Roman"/>
          <w:lang w:val="en-US"/>
        </w:rPr>
        <w:t>Eslami</w:t>
      </w:r>
      <w:proofErr w:type="spellEnd"/>
      <w:r>
        <w:rPr>
          <w:rFonts w:cs="Times New Roman"/>
          <w:lang w:val="en-US"/>
        </w:rPr>
        <w:t xml:space="preserve">, M. </w:t>
      </w:r>
      <w:proofErr w:type="spellStart"/>
      <w:r w:rsidRPr="00510FA3">
        <w:rPr>
          <w:rFonts w:cs="Times New Roman"/>
          <w:lang w:val="en-US"/>
        </w:rPr>
        <w:t>Ghasemaghaei</w:t>
      </w:r>
      <w:proofErr w:type="spellEnd"/>
      <w:r w:rsidRPr="00510FA3">
        <w:rPr>
          <w:rFonts w:cs="Times New Roman"/>
          <w:lang w:val="en-US"/>
        </w:rPr>
        <w:t xml:space="preserve">, </w:t>
      </w:r>
      <w:r>
        <w:rPr>
          <w:rFonts w:cs="Times New Roman"/>
          <w:lang w:val="en-US"/>
        </w:rPr>
        <w:t xml:space="preserve">K. </w:t>
      </w:r>
      <w:proofErr w:type="spellStart"/>
      <w:r w:rsidRPr="00510FA3">
        <w:rPr>
          <w:rFonts w:cs="Times New Roman"/>
          <w:lang w:val="en-US"/>
        </w:rPr>
        <w:t>Hassanein</w:t>
      </w:r>
      <w:proofErr w:type="spellEnd"/>
      <w:r>
        <w:rPr>
          <w:rFonts w:cs="Times New Roman"/>
          <w:lang w:val="en-US"/>
        </w:rPr>
        <w:t xml:space="preserve"> // </w:t>
      </w:r>
      <w:r w:rsidRPr="002E64F5">
        <w:rPr>
          <w:rFonts w:cs="Times New Roman"/>
          <w:lang w:val="en-US"/>
        </w:rPr>
        <w:t>Decision Support Systems</w:t>
      </w:r>
      <w:r>
        <w:rPr>
          <w:rFonts w:cs="Times New Roman"/>
          <w:lang w:val="en-US"/>
        </w:rPr>
        <w:t>. — 2018. — Vol. 113. — P. 32-42.</w:t>
      </w:r>
    </w:p>
  </w:footnote>
  <w:footnote w:id="26">
    <w:p w14:paraId="76DB15AA" w14:textId="77777777" w:rsidR="00F164E9" w:rsidRPr="008A0B86" w:rsidRDefault="00F164E9" w:rsidP="00F164E9">
      <w:pPr>
        <w:pStyle w:val="a9"/>
        <w:rPr>
          <w:rFonts w:cs="Times New Roman"/>
          <w:lang w:val="en-US"/>
        </w:rPr>
      </w:pPr>
      <w:r w:rsidRPr="002E64F5">
        <w:rPr>
          <w:rStyle w:val="ab"/>
          <w:rFonts w:cs="Times New Roman"/>
        </w:rPr>
        <w:footnoteRef/>
      </w:r>
      <w:r w:rsidRPr="002E64F5">
        <w:rPr>
          <w:rFonts w:cs="Times New Roman"/>
          <w:lang w:val="en-US"/>
        </w:rPr>
        <w:t xml:space="preserve"> Hu, N.</w:t>
      </w:r>
      <w:r>
        <w:rPr>
          <w:rFonts w:cs="Times New Roman"/>
          <w:lang w:val="en-US"/>
        </w:rPr>
        <w:t xml:space="preserve"> </w:t>
      </w:r>
      <w:r w:rsidRPr="002E64F5">
        <w:rPr>
          <w:rFonts w:cs="Times New Roman"/>
          <w:lang w:val="en-US"/>
        </w:rPr>
        <w:t>Ratings lead you to the product, reviews help you clinch it? The mediating role of online review sentiments</w:t>
      </w:r>
      <w:r w:rsidRPr="00872995">
        <w:rPr>
          <w:rFonts w:cs="Times New Roman"/>
          <w:lang w:val="en-US"/>
        </w:rPr>
        <w:t xml:space="preserve"> on product sales</w:t>
      </w:r>
      <w:r>
        <w:rPr>
          <w:rFonts w:cs="Times New Roman"/>
          <w:lang w:val="en-US"/>
        </w:rPr>
        <w:t xml:space="preserve"> / N. Hu, N.S. Koh, S.K. Reddy // </w:t>
      </w:r>
      <w:r w:rsidRPr="002E64F5">
        <w:rPr>
          <w:rFonts w:cs="Times New Roman"/>
          <w:lang w:val="en-US"/>
        </w:rPr>
        <w:t>Decision Support Systems</w:t>
      </w:r>
      <w:r>
        <w:rPr>
          <w:rFonts w:cs="Times New Roman"/>
          <w:lang w:val="en-US"/>
        </w:rPr>
        <w:t>. — 2014. — Vol. 57. — P. 42-53.</w:t>
      </w:r>
    </w:p>
  </w:footnote>
  <w:footnote w:id="27">
    <w:p w14:paraId="4DDB1A83" w14:textId="77777777" w:rsidR="00F164E9" w:rsidRPr="00D74EAF" w:rsidRDefault="00F164E9" w:rsidP="00F164E9">
      <w:pPr>
        <w:pStyle w:val="a9"/>
        <w:rPr>
          <w:rFonts w:cs="Times New Roman"/>
          <w:lang w:val="en-US"/>
        </w:rPr>
      </w:pPr>
      <w:r w:rsidRPr="00872995">
        <w:rPr>
          <w:rStyle w:val="ab"/>
          <w:rFonts w:cs="Times New Roman"/>
        </w:rPr>
        <w:footnoteRef/>
      </w:r>
      <w:r w:rsidRPr="00872995">
        <w:rPr>
          <w:rFonts w:cs="Times New Roman"/>
          <w:lang w:val="en-US"/>
        </w:rPr>
        <w:t xml:space="preserve"> Lee, J.</w:t>
      </w:r>
      <w:r>
        <w:rPr>
          <w:rFonts w:cs="Times New Roman"/>
          <w:lang w:val="en-US"/>
        </w:rPr>
        <w:t xml:space="preserve"> </w:t>
      </w:r>
      <w:r w:rsidRPr="00872995">
        <w:rPr>
          <w:rFonts w:cs="Times New Roman"/>
          <w:lang w:val="en-US"/>
        </w:rPr>
        <w:t>The effect of negative online consumer reviews on product attitude: An information processing view</w:t>
      </w:r>
      <w:r>
        <w:rPr>
          <w:rFonts w:cs="Times New Roman"/>
          <w:lang w:val="en-US"/>
        </w:rPr>
        <w:t xml:space="preserve"> / J. Lee, D.-H. Park, I. Han // </w:t>
      </w:r>
      <w:r w:rsidRPr="00872995">
        <w:rPr>
          <w:rFonts w:cs="Times New Roman"/>
          <w:lang w:val="en-US"/>
        </w:rPr>
        <w:t>Electronic Commerce Research and Applications</w:t>
      </w:r>
      <w:r>
        <w:rPr>
          <w:rFonts w:cs="Times New Roman"/>
          <w:lang w:val="en-US"/>
        </w:rPr>
        <w:t xml:space="preserve">. — 2008. — Vol. 7, N 3. — P. 341-352. </w:t>
      </w:r>
      <w:r w:rsidRPr="00D74EAF">
        <w:rPr>
          <w:rFonts w:cs="Times New Roman"/>
          <w:lang w:val="en-US"/>
        </w:rPr>
        <w:t xml:space="preserve"> </w:t>
      </w:r>
    </w:p>
  </w:footnote>
  <w:footnote w:id="28">
    <w:p w14:paraId="6994E1E3" w14:textId="77777777" w:rsidR="00F164E9" w:rsidRPr="00D74EAF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CC40E5">
        <w:rPr>
          <w:lang w:val="en-US"/>
        </w:rPr>
        <w:t xml:space="preserve"> </w:t>
      </w:r>
      <w:r w:rsidRPr="001170A8">
        <w:rPr>
          <w:rFonts w:cs="Times New Roman"/>
          <w:lang w:val="en-US"/>
        </w:rPr>
        <w:t>Lin, C</w:t>
      </w:r>
      <w:r>
        <w:rPr>
          <w:rFonts w:cs="Times New Roman"/>
          <w:lang w:val="en-US"/>
        </w:rPr>
        <w:t>.</w:t>
      </w:r>
      <w:r w:rsidRPr="001170A8">
        <w:rPr>
          <w:rFonts w:cs="Times New Roman"/>
          <w:lang w:val="en-US"/>
        </w:rPr>
        <w:t>-L</w:t>
      </w:r>
      <w:r>
        <w:rPr>
          <w:rFonts w:cs="Times New Roman"/>
          <w:lang w:val="en-US"/>
        </w:rPr>
        <w:t>. The effects of online reviews on purchasing intention</w:t>
      </w:r>
      <w:r w:rsidRPr="009B7E09">
        <w:rPr>
          <w:rFonts w:cs="Times New Roman"/>
          <w:lang w:val="en-US"/>
        </w:rPr>
        <w:t xml:space="preserve">: </w:t>
      </w:r>
      <w:r>
        <w:rPr>
          <w:rFonts w:cs="Times New Roman"/>
          <w:lang w:val="en-US"/>
        </w:rPr>
        <w:t xml:space="preserve">the moderating role of need for cognition / C.-L. Lin, S.-H. Lee, D-J. </w:t>
      </w:r>
      <w:proofErr w:type="spellStart"/>
      <w:r>
        <w:rPr>
          <w:rFonts w:cs="Times New Roman"/>
          <w:lang w:val="en-US"/>
        </w:rPr>
        <w:t>Horng</w:t>
      </w:r>
      <w:proofErr w:type="spellEnd"/>
      <w:r>
        <w:rPr>
          <w:rFonts w:cs="Times New Roman"/>
          <w:lang w:val="en-US"/>
        </w:rPr>
        <w:t xml:space="preserve"> // </w:t>
      </w:r>
      <w:r w:rsidRPr="001170A8">
        <w:rPr>
          <w:rFonts w:cs="Times New Roman"/>
          <w:lang w:val="en-US"/>
        </w:rPr>
        <w:t>Social Behavior and Personality: an international journal</w:t>
      </w:r>
      <w:r>
        <w:rPr>
          <w:rFonts w:cs="Times New Roman"/>
          <w:lang w:val="en-US"/>
        </w:rPr>
        <w:t>. — 2011. — Vol. 39, N 1. — P. 71-81.</w:t>
      </w:r>
    </w:p>
  </w:footnote>
  <w:footnote w:id="29">
    <w:p w14:paraId="0FAABA8D" w14:textId="77777777" w:rsidR="00F164E9" w:rsidRPr="00D478F3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D478F3">
        <w:rPr>
          <w:lang w:val="en-US"/>
        </w:rPr>
        <w:t xml:space="preserve"> </w:t>
      </w:r>
      <w:r w:rsidRPr="004B6F26">
        <w:rPr>
          <w:rFonts w:cs="Times New Roman"/>
          <w:lang w:val="en-US"/>
        </w:rPr>
        <w:t>Shihab, M.R.</w:t>
      </w:r>
      <w:r>
        <w:rPr>
          <w:rFonts w:cs="Times New Roman"/>
          <w:lang w:val="en-US"/>
        </w:rPr>
        <w:t xml:space="preserve"> </w:t>
      </w:r>
      <w:r w:rsidRPr="004B6F26">
        <w:rPr>
          <w:rFonts w:cs="Times New Roman"/>
          <w:lang w:val="en-US"/>
        </w:rPr>
        <w:t>Negative online reviews of popular products: understanding the effects of review proportion and quality on consumers’ attitude and intention to buy</w:t>
      </w:r>
      <w:r>
        <w:rPr>
          <w:rFonts w:cs="Times New Roman"/>
          <w:lang w:val="en-US"/>
        </w:rPr>
        <w:t xml:space="preserve"> / M.R. Shihab, A.P. Putri // </w:t>
      </w:r>
      <w:r w:rsidRPr="009E0BB2">
        <w:rPr>
          <w:rFonts w:cs="Times New Roman"/>
          <w:lang w:val="en-US"/>
        </w:rPr>
        <w:t>Electronic Commerce Research</w:t>
      </w:r>
      <w:r>
        <w:rPr>
          <w:rFonts w:cs="Times New Roman"/>
          <w:lang w:val="en-US"/>
        </w:rPr>
        <w:t xml:space="preserve">. — </w:t>
      </w:r>
      <w:r w:rsidRPr="00D478F3">
        <w:rPr>
          <w:rFonts w:cs="Times New Roman"/>
          <w:lang w:val="en-US"/>
        </w:rPr>
        <w:t>2019</w:t>
      </w:r>
      <w:r w:rsidRPr="004B6F26">
        <w:rPr>
          <w:rFonts w:cs="Times New Roman"/>
          <w:lang w:val="en-US"/>
        </w:rPr>
        <w:t xml:space="preserve">. </w:t>
      </w:r>
      <w:r>
        <w:rPr>
          <w:rFonts w:cs="Times New Roman"/>
          <w:lang w:val="en-US"/>
        </w:rPr>
        <w:t xml:space="preserve">— Vol. 19. — P. 159-187. </w:t>
      </w:r>
    </w:p>
  </w:footnote>
  <w:footnote w:id="30">
    <w:p w14:paraId="23C37B15" w14:textId="77777777" w:rsidR="00F164E9" w:rsidRPr="002147BF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2147BF">
        <w:rPr>
          <w:lang w:val="en-US"/>
        </w:rPr>
        <w:t xml:space="preserve"> </w:t>
      </w:r>
      <w:proofErr w:type="spellStart"/>
      <w:r w:rsidRPr="003B5472">
        <w:rPr>
          <w:rFonts w:cs="Times New Roman"/>
          <w:lang w:val="en-US"/>
        </w:rPr>
        <w:t>Constantinides</w:t>
      </w:r>
      <w:proofErr w:type="spellEnd"/>
      <w:r w:rsidRPr="00BB0529">
        <w:rPr>
          <w:rFonts w:cs="Times New Roman"/>
          <w:lang w:val="en-US"/>
        </w:rPr>
        <w:t xml:space="preserve">, </w:t>
      </w:r>
      <w:r w:rsidRPr="003B5472">
        <w:rPr>
          <w:rFonts w:cs="Times New Roman"/>
          <w:lang w:val="en-US"/>
        </w:rPr>
        <w:t>E</w:t>
      </w:r>
      <w:r w:rsidRPr="00793735">
        <w:rPr>
          <w:rFonts w:cs="Times New Roman"/>
          <w:lang w:val="en-US"/>
        </w:rPr>
        <w:t xml:space="preserve">. </w:t>
      </w:r>
      <w:r w:rsidRPr="003B5472">
        <w:rPr>
          <w:rFonts w:cs="Times New Roman"/>
          <w:lang w:val="en-US"/>
        </w:rPr>
        <w:t>Impact of Online Product Reviews on Purchasing Decisions</w:t>
      </w:r>
      <w:r w:rsidRPr="00793735">
        <w:rPr>
          <w:rFonts w:cs="Times New Roman"/>
          <w:lang w:val="en-US"/>
        </w:rPr>
        <w:t xml:space="preserve"> / </w:t>
      </w:r>
      <w:r>
        <w:rPr>
          <w:rFonts w:cs="Times New Roman"/>
          <w:lang w:val="en-US"/>
        </w:rPr>
        <w:t xml:space="preserve">E. </w:t>
      </w:r>
      <w:proofErr w:type="spellStart"/>
      <w:r w:rsidRPr="003B5472">
        <w:rPr>
          <w:rFonts w:cs="Times New Roman"/>
          <w:lang w:val="en-US"/>
        </w:rPr>
        <w:t>Constantinides</w:t>
      </w:r>
      <w:proofErr w:type="spellEnd"/>
      <w:r>
        <w:rPr>
          <w:rFonts w:cs="Times New Roman"/>
          <w:lang w:val="en-US"/>
        </w:rPr>
        <w:t xml:space="preserve">, N. </w:t>
      </w:r>
      <w:proofErr w:type="spellStart"/>
      <w:r>
        <w:rPr>
          <w:rFonts w:cs="Times New Roman"/>
          <w:lang w:val="en-US"/>
        </w:rPr>
        <w:t>H</w:t>
      </w:r>
      <w:r w:rsidRPr="003B5472">
        <w:rPr>
          <w:rFonts w:cs="Times New Roman"/>
          <w:lang w:val="en-US"/>
        </w:rPr>
        <w:t>olleschovsky</w:t>
      </w:r>
      <w:proofErr w:type="spellEnd"/>
      <w:r>
        <w:rPr>
          <w:rFonts w:cs="Times New Roman"/>
          <w:lang w:val="en-US"/>
        </w:rPr>
        <w:t xml:space="preserve"> // </w:t>
      </w:r>
      <w:r w:rsidRPr="003B5472">
        <w:rPr>
          <w:rFonts w:cs="Times New Roman"/>
          <w:lang w:val="en-US"/>
        </w:rPr>
        <w:t>Proceedings of the 12th International Conference on Web Information Systems and Technologies</w:t>
      </w:r>
      <w:r>
        <w:rPr>
          <w:rFonts w:cs="Times New Roman"/>
          <w:lang w:val="en-US"/>
        </w:rPr>
        <w:t xml:space="preserve">. — </w:t>
      </w:r>
      <w:r w:rsidRPr="003B5472">
        <w:rPr>
          <w:rFonts w:cs="Times New Roman"/>
          <w:lang w:val="en-US"/>
        </w:rPr>
        <w:t>2016</w:t>
      </w:r>
      <w:r>
        <w:rPr>
          <w:rFonts w:cs="Times New Roman"/>
          <w:lang w:val="en-US"/>
        </w:rPr>
        <w:t>. — Vol. 1. — P</w:t>
      </w:r>
      <w:r w:rsidRPr="003B5472">
        <w:rPr>
          <w:rFonts w:cs="Times New Roman"/>
          <w:lang w:val="en-US"/>
        </w:rPr>
        <w:t>. 271-278</w:t>
      </w:r>
      <w:r>
        <w:rPr>
          <w:rFonts w:cs="Times New Roman"/>
          <w:lang w:val="en-US"/>
        </w:rPr>
        <w:t>.</w:t>
      </w:r>
    </w:p>
  </w:footnote>
  <w:footnote w:id="31">
    <w:p w14:paraId="1D558F86" w14:textId="77777777" w:rsidR="00F164E9" w:rsidRPr="00BE2A57" w:rsidRDefault="00F164E9" w:rsidP="00F164E9">
      <w:pPr>
        <w:pStyle w:val="a9"/>
        <w:rPr>
          <w:rFonts w:cs="Times New Roman"/>
          <w:lang w:val="en-US"/>
        </w:rPr>
      </w:pPr>
      <w:r w:rsidRPr="00BE2A57">
        <w:rPr>
          <w:rStyle w:val="ab"/>
          <w:rFonts w:cs="Times New Roman"/>
        </w:rPr>
        <w:footnoteRef/>
      </w:r>
      <w:r w:rsidRPr="00BE2A57">
        <w:rPr>
          <w:rFonts w:cs="Times New Roman"/>
          <w:lang w:val="en-US"/>
        </w:rPr>
        <w:t xml:space="preserve"> Zhang, K.</w:t>
      </w:r>
      <w:r>
        <w:rPr>
          <w:rFonts w:cs="Times New Roman"/>
          <w:lang w:val="en-US"/>
        </w:rPr>
        <w:t xml:space="preserve"> </w:t>
      </w:r>
      <w:r w:rsidRPr="00BE2A57">
        <w:rPr>
          <w:rFonts w:cs="Times New Roman"/>
          <w:lang w:val="en-US"/>
        </w:rPr>
        <w:t>Online reviews and impulse buying behavior: the role of browsing and impulsiveness</w:t>
      </w:r>
      <w:r>
        <w:rPr>
          <w:rFonts w:cs="Times New Roman"/>
          <w:lang w:val="en-US"/>
        </w:rPr>
        <w:t xml:space="preserve"> / K. Zhang, H. Xu, S. Zhao, Y. Yu // Internet Research. — 2018. — Vol. 28, N 3. – P. 522-543.</w:t>
      </w:r>
    </w:p>
  </w:footnote>
  <w:footnote w:id="32">
    <w:p w14:paraId="766FD8AD" w14:textId="77777777" w:rsidR="00F164E9" w:rsidRPr="009A0232" w:rsidRDefault="00F164E9" w:rsidP="00F164E9">
      <w:pPr>
        <w:pStyle w:val="a9"/>
        <w:rPr>
          <w:rFonts w:cs="Times New Roman"/>
          <w:lang w:val="en-US"/>
        </w:rPr>
      </w:pPr>
      <w:r w:rsidRPr="00BE2A57">
        <w:rPr>
          <w:rStyle w:val="ab"/>
          <w:rFonts w:cs="Times New Roman"/>
        </w:rPr>
        <w:footnoteRef/>
      </w:r>
      <w:r w:rsidRPr="00BE2A57">
        <w:rPr>
          <w:rFonts w:cs="Times New Roman"/>
          <w:lang w:val="en-US"/>
        </w:rPr>
        <w:t xml:space="preserve"> </w:t>
      </w:r>
      <w:proofErr w:type="spellStart"/>
      <w:r w:rsidRPr="00BE2A57">
        <w:rPr>
          <w:rFonts w:cs="Times New Roman"/>
          <w:lang w:val="en-US"/>
        </w:rPr>
        <w:t>Verhagen</w:t>
      </w:r>
      <w:proofErr w:type="spellEnd"/>
      <w:r w:rsidRPr="00BE2A57">
        <w:rPr>
          <w:rFonts w:cs="Times New Roman"/>
          <w:lang w:val="en-US"/>
        </w:rPr>
        <w:t>, T.</w:t>
      </w:r>
      <w:r>
        <w:rPr>
          <w:rFonts w:cs="Times New Roman"/>
          <w:lang w:val="en-US"/>
        </w:rPr>
        <w:t xml:space="preserve"> </w:t>
      </w:r>
      <w:r w:rsidRPr="00BE2A57">
        <w:rPr>
          <w:rFonts w:cs="Times New Roman"/>
          <w:lang w:val="en-US"/>
        </w:rPr>
        <w:t>The influence of online store beliefs on consumer online impulse buying: A model and empirical application</w:t>
      </w:r>
      <w:r>
        <w:rPr>
          <w:rFonts w:cs="Times New Roman"/>
          <w:lang w:val="en-US"/>
        </w:rPr>
        <w:t xml:space="preserve"> / T. </w:t>
      </w:r>
      <w:proofErr w:type="spellStart"/>
      <w:r>
        <w:rPr>
          <w:rFonts w:cs="Times New Roman"/>
          <w:lang w:val="en-US"/>
        </w:rPr>
        <w:t>Verhagen</w:t>
      </w:r>
      <w:proofErr w:type="spellEnd"/>
      <w:r>
        <w:rPr>
          <w:rFonts w:cs="Times New Roman"/>
          <w:lang w:val="en-US"/>
        </w:rPr>
        <w:t xml:space="preserve">, W. van </w:t>
      </w:r>
      <w:proofErr w:type="spellStart"/>
      <w:r>
        <w:rPr>
          <w:rFonts w:cs="Times New Roman"/>
          <w:lang w:val="en-US"/>
        </w:rPr>
        <w:t>Dolen</w:t>
      </w:r>
      <w:proofErr w:type="spellEnd"/>
      <w:r>
        <w:rPr>
          <w:rFonts w:cs="Times New Roman"/>
          <w:lang w:val="en-US"/>
        </w:rPr>
        <w:t xml:space="preserve"> // </w:t>
      </w:r>
      <w:r w:rsidRPr="00BE2A57">
        <w:rPr>
          <w:rFonts w:cs="Times New Roman"/>
          <w:lang w:val="en-US"/>
        </w:rPr>
        <w:t>Information</w:t>
      </w:r>
      <w:r w:rsidRPr="009A0232">
        <w:rPr>
          <w:rFonts w:cs="Times New Roman"/>
          <w:lang w:val="en-US"/>
        </w:rPr>
        <w:t xml:space="preserve"> &amp; </w:t>
      </w:r>
      <w:r w:rsidRPr="00BE2A57">
        <w:rPr>
          <w:rFonts w:cs="Times New Roman"/>
          <w:lang w:val="en-US"/>
        </w:rPr>
        <w:t>Management</w:t>
      </w:r>
      <w:r>
        <w:rPr>
          <w:rFonts w:cs="Times New Roman"/>
          <w:lang w:val="en-US"/>
        </w:rPr>
        <w:t xml:space="preserve">. — 2011. — Vol. 48, N 8. — P. </w:t>
      </w:r>
      <w:r w:rsidRPr="009A0232">
        <w:rPr>
          <w:rFonts w:cs="Times New Roman"/>
          <w:lang w:val="en-US"/>
        </w:rPr>
        <w:t>320</w:t>
      </w:r>
      <w:r>
        <w:rPr>
          <w:rFonts w:cs="Times New Roman"/>
          <w:lang w:val="en-US"/>
        </w:rPr>
        <w:t>-</w:t>
      </w:r>
      <w:r w:rsidRPr="009A0232">
        <w:rPr>
          <w:rFonts w:cs="Times New Roman"/>
          <w:lang w:val="en-US"/>
        </w:rPr>
        <w:t>327</w:t>
      </w:r>
      <w:r>
        <w:rPr>
          <w:rFonts w:cs="Times New Roman"/>
          <w:lang w:val="en-US"/>
        </w:rPr>
        <w:t>.</w:t>
      </w:r>
    </w:p>
  </w:footnote>
  <w:footnote w:id="33">
    <w:p w14:paraId="3BD84C40" w14:textId="77777777" w:rsidR="00F164E9" w:rsidRPr="00017ADE" w:rsidRDefault="00F164E9" w:rsidP="00F164E9">
      <w:pPr>
        <w:pStyle w:val="a9"/>
        <w:rPr>
          <w:rFonts w:cs="Times New Roman"/>
        </w:rPr>
      </w:pPr>
      <w:r w:rsidRPr="00BE2A57">
        <w:rPr>
          <w:rStyle w:val="ab"/>
          <w:rFonts w:cs="Times New Roman"/>
        </w:rPr>
        <w:footnoteRef/>
      </w:r>
      <w:r w:rsidRPr="00BE2A57">
        <w:rPr>
          <w:rFonts w:cs="Times New Roman"/>
        </w:rPr>
        <w:t xml:space="preserve"> </w:t>
      </w:r>
      <w:r>
        <w:rPr>
          <w:rFonts w:cs="Times New Roman"/>
        </w:rPr>
        <w:t>Ре</w:t>
      </w:r>
      <w:r w:rsidRPr="00BE2A57">
        <w:rPr>
          <w:rFonts w:cs="Times New Roman"/>
        </w:rPr>
        <w:t xml:space="preserve">шение о покупке товара происходит в середине воронки, и вот почему [Электронный ресурс] </w:t>
      </w:r>
      <w:r w:rsidRPr="00017ADE">
        <w:rPr>
          <w:rFonts w:cs="Times New Roman"/>
        </w:rPr>
        <w:t xml:space="preserve">// </w:t>
      </w:r>
      <w:r>
        <w:rPr>
          <w:rFonts w:cs="Times New Roman"/>
          <w:lang w:val="en-US"/>
        </w:rPr>
        <w:t>Think</w:t>
      </w:r>
      <w:r w:rsidRPr="00017ADE">
        <w:rPr>
          <w:rFonts w:cs="Times New Roman"/>
        </w:rPr>
        <w:t xml:space="preserve"> </w:t>
      </w:r>
      <w:r>
        <w:rPr>
          <w:rFonts w:cs="Times New Roman"/>
          <w:lang w:val="en-US"/>
        </w:rPr>
        <w:t>with</w:t>
      </w:r>
      <w:r w:rsidRPr="00017ADE">
        <w:rPr>
          <w:rFonts w:cs="Times New Roman"/>
        </w:rPr>
        <w:t xml:space="preserve"> </w:t>
      </w:r>
      <w:r>
        <w:rPr>
          <w:rFonts w:cs="Times New Roman"/>
          <w:lang w:val="en-US"/>
        </w:rPr>
        <w:t>Google</w:t>
      </w:r>
      <w:r w:rsidRPr="00017ADE">
        <w:rPr>
          <w:rFonts w:cs="Times New Roman"/>
        </w:rPr>
        <w:t xml:space="preserve">. — 2020. — </w:t>
      </w:r>
      <w:r>
        <w:rPr>
          <w:rFonts w:cs="Times New Roman"/>
          <w:lang w:val="en-US"/>
        </w:rPr>
        <w:t>URL</w:t>
      </w:r>
      <w:r w:rsidRPr="00BE2A57">
        <w:rPr>
          <w:rFonts w:cs="Times New Roman"/>
        </w:rPr>
        <w:t xml:space="preserve">: </w:t>
      </w:r>
      <w:hyperlink r:id="rId15" w:history="1">
        <w:r w:rsidRPr="00BE2A57">
          <w:rPr>
            <w:rStyle w:val="a4"/>
            <w:rFonts w:cs="Times New Roman"/>
            <w:lang w:val="en-US"/>
          </w:rPr>
          <w:t>https</w:t>
        </w:r>
        <w:r w:rsidRPr="00BE2A57">
          <w:rPr>
            <w:rStyle w:val="a4"/>
            <w:rFonts w:cs="Times New Roman"/>
          </w:rPr>
          <w:t>://</w:t>
        </w:r>
        <w:r w:rsidRPr="00BE2A57">
          <w:rPr>
            <w:rStyle w:val="a4"/>
            <w:rFonts w:cs="Times New Roman"/>
            <w:lang w:val="en-US"/>
          </w:rPr>
          <w:t>www</w:t>
        </w:r>
        <w:r w:rsidRPr="00BE2A57">
          <w:rPr>
            <w:rStyle w:val="a4"/>
            <w:rFonts w:cs="Times New Roman"/>
          </w:rPr>
          <w:t>.</w:t>
        </w:r>
        <w:proofErr w:type="spellStart"/>
        <w:r w:rsidRPr="00BE2A57">
          <w:rPr>
            <w:rStyle w:val="a4"/>
            <w:rFonts w:cs="Times New Roman"/>
            <w:lang w:val="en-US"/>
          </w:rPr>
          <w:t>thinkwithgoogle</w:t>
        </w:r>
        <w:proofErr w:type="spellEnd"/>
        <w:r w:rsidRPr="00BE2A57">
          <w:rPr>
            <w:rStyle w:val="a4"/>
            <w:rFonts w:cs="Times New Roman"/>
          </w:rPr>
          <w:t>.</w:t>
        </w:r>
        <w:r w:rsidRPr="00BE2A57">
          <w:rPr>
            <w:rStyle w:val="a4"/>
            <w:rFonts w:cs="Times New Roman"/>
            <w:lang w:val="en-US"/>
          </w:rPr>
          <w:t>com</w:t>
        </w:r>
        <w:r w:rsidRPr="00BE2A57">
          <w:rPr>
            <w:rStyle w:val="a4"/>
            <w:rFonts w:cs="Times New Roman"/>
          </w:rPr>
          <w:t>/</w:t>
        </w:r>
        <w:proofErr w:type="spellStart"/>
        <w:r w:rsidRPr="00BE2A57">
          <w:rPr>
            <w:rStyle w:val="a4"/>
            <w:rFonts w:cs="Times New Roman"/>
            <w:lang w:val="en-US"/>
          </w:rPr>
          <w:t>intl</w:t>
        </w:r>
        <w:proofErr w:type="spellEnd"/>
        <w:r w:rsidRPr="00BE2A57">
          <w:rPr>
            <w:rStyle w:val="a4"/>
            <w:rFonts w:cs="Times New Roman"/>
          </w:rPr>
          <w:t>/</w:t>
        </w:r>
        <w:proofErr w:type="spellStart"/>
        <w:r w:rsidRPr="00BE2A57">
          <w:rPr>
            <w:rStyle w:val="a4"/>
            <w:rFonts w:cs="Times New Roman"/>
            <w:lang w:val="en-US"/>
          </w:rPr>
          <w:t>ru</w:t>
        </w:r>
        <w:proofErr w:type="spellEnd"/>
        <w:r w:rsidRPr="00BE2A57">
          <w:rPr>
            <w:rStyle w:val="a4"/>
            <w:rFonts w:cs="Times New Roman"/>
          </w:rPr>
          <w:t>-</w:t>
        </w:r>
        <w:proofErr w:type="spellStart"/>
        <w:r w:rsidRPr="00BE2A57">
          <w:rPr>
            <w:rStyle w:val="a4"/>
            <w:rFonts w:cs="Times New Roman"/>
            <w:lang w:val="en-US"/>
          </w:rPr>
          <w:t>ru</w:t>
        </w:r>
        <w:proofErr w:type="spellEnd"/>
        <w:r w:rsidRPr="00BE2A57">
          <w:rPr>
            <w:rStyle w:val="a4"/>
            <w:rFonts w:cs="Times New Roman"/>
          </w:rPr>
          <w:t>/</w:t>
        </w:r>
        <w:r w:rsidRPr="00BE2A57">
          <w:rPr>
            <w:rStyle w:val="a4"/>
            <w:rFonts w:cs="Times New Roman"/>
            <w:lang w:val="en-US"/>
          </w:rPr>
          <w:t>consumer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insights</w:t>
        </w:r>
        <w:r w:rsidRPr="00BE2A57">
          <w:rPr>
            <w:rStyle w:val="a4"/>
            <w:rFonts w:cs="Times New Roman"/>
          </w:rPr>
          <w:t>/</w:t>
        </w:r>
        <w:r w:rsidRPr="00BE2A57">
          <w:rPr>
            <w:rStyle w:val="a4"/>
            <w:rFonts w:cs="Times New Roman"/>
            <w:lang w:val="en-US"/>
          </w:rPr>
          <w:t>consumer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journey</w:t>
        </w:r>
        <w:r w:rsidRPr="00BE2A57">
          <w:rPr>
            <w:rStyle w:val="a4"/>
            <w:rFonts w:cs="Times New Roman"/>
          </w:rPr>
          <w:t>/</w:t>
        </w:r>
        <w:r w:rsidRPr="00BE2A57">
          <w:rPr>
            <w:rStyle w:val="a4"/>
            <w:rFonts w:cs="Times New Roman"/>
            <w:lang w:val="en-US"/>
          </w:rPr>
          <w:t>navigating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purchase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behavior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and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decision</w:t>
        </w:r>
        <w:r w:rsidRPr="00BE2A57">
          <w:rPr>
            <w:rStyle w:val="a4"/>
            <w:rFonts w:cs="Times New Roman"/>
          </w:rPr>
          <w:t>-</w:t>
        </w:r>
        <w:r w:rsidRPr="00BE2A57">
          <w:rPr>
            <w:rStyle w:val="a4"/>
            <w:rFonts w:cs="Times New Roman"/>
            <w:lang w:val="en-US"/>
          </w:rPr>
          <w:t>making</w:t>
        </w:r>
        <w:r w:rsidRPr="00BE2A57">
          <w:rPr>
            <w:rStyle w:val="a4"/>
            <w:rFonts w:cs="Times New Roman"/>
          </w:rPr>
          <w:t>/</w:t>
        </w:r>
      </w:hyperlink>
      <w:r w:rsidRPr="00BE2A57">
        <w:rPr>
          <w:rFonts w:cs="Times New Roman"/>
        </w:rPr>
        <w:t xml:space="preserve"> </w:t>
      </w:r>
      <w:r>
        <w:rPr>
          <w:rFonts w:cs="Times New Roman"/>
        </w:rPr>
        <w:t>(дата обращения: 30.05.2020).</w:t>
      </w:r>
    </w:p>
  </w:footnote>
  <w:footnote w:id="34">
    <w:p w14:paraId="73F20033" w14:textId="77777777" w:rsidR="00F164E9" w:rsidRPr="00204968" w:rsidRDefault="00F164E9" w:rsidP="00F164E9">
      <w:pPr>
        <w:pStyle w:val="a9"/>
        <w:rPr>
          <w:rFonts w:cs="Times New Roman"/>
        </w:rPr>
      </w:pPr>
      <w:r w:rsidRPr="00BE2A57">
        <w:rPr>
          <w:rStyle w:val="ab"/>
          <w:rFonts w:cs="Times New Roman"/>
        </w:rPr>
        <w:footnoteRef/>
      </w:r>
      <w:r w:rsidRPr="00BE2A57">
        <w:rPr>
          <w:rFonts w:cs="Times New Roman"/>
        </w:rPr>
        <w:t xml:space="preserve"> Влияние отзывов на мнение потребителя [Электронный ресурс] </w:t>
      </w:r>
      <w:r w:rsidRPr="00193A20">
        <w:rPr>
          <w:rFonts w:cs="Times New Roman"/>
        </w:rPr>
        <w:t xml:space="preserve">// </w:t>
      </w:r>
      <w:r>
        <w:rPr>
          <w:rFonts w:cs="Times New Roman"/>
        </w:rPr>
        <w:t xml:space="preserve">Маркетинговое агентство </w:t>
      </w:r>
      <w:r>
        <w:rPr>
          <w:rFonts w:cs="Times New Roman"/>
          <w:lang w:val="en-US"/>
        </w:rPr>
        <w:t>Puppet</w:t>
      </w:r>
      <w:r w:rsidRPr="00193A20">
        <w:rPr>
          <w:rFonts w:cs="Times New Roman"/>
        </w:rPr>
        <w:t xml:space="preserve">. </w:t>
      </w:r>
      <w:r w:rsidRPr="00BE2A57">
        <w:rPr>
          <w:rFonts w:cs="Times New Roman"/>
        </w:rPr>
        <w:t xml:space="preserve">— </w:t>
      </w:r>
      <w:r w:rsidRPr="00193A20">
        <w:rPr>
          <w:rFonts w:cs="Times New Roman"/>
        </w:rPr>
        <w:t xml:space="preserve">2019. — </w:t>
      </w:r>
      <w:r>
        <w:rPr>
          <w:rFonts w:cs="Times New Roman"/>
          <w:lang w:val="en-US"/>
        </w:rPr>
        <w:t>URL</w:t>
      </w:r>
      <w:r w:rsidRPr="00BE2A57">
        <w:rPr>
          <w:rFonts w:cs="Times New Roman"/>
        </w:rPr>
        <w:t xml:space="preserve">: </w:t>
      </w:r>
      <w:hyperlink r:id="rId16" w:history="1">
        <w:r w:rsidRPr="00204968">
          <w:rPr>
            <w:rStyle w:val="a4"/>
            <w:rFonts w:cs="Times New Roman"/>
          </w:rPr>
          <w:t>https://vc.ru/marketing/91417-issledovanie-vliyanie-otzyvov-na-mnenie-potrebitelya</w:t>
        </w:r>
      </w:hyperlink>
      <w:r w:rsidRPr="00204968">
        <w:rPr>
          <w:rFonts w:cs="Times New Roman"/>
        </w:rPr>
        <w:t xml:space="preserve"> </w:t>
      </w:r>
      <w:r>
        <w:rPr>
          <w:rFonts w:cs="Times New Roman"/>
        </w:rPr>
        <w:t>(дата обращения: 30.05.2020).</w:t>
      </w:r>
    </w:p>
  </w:footnote>
  <w:footnote w:id="35">
    <w:p w14:paraId="25FE9346" w14:textId="77777777" w:rsidR="00F164E9" w:rsidRPr="00204968" w:rsidRDefault="00F164E9" w:rsidP="00F164E9">
      <w:pPr>
        <w:pStyle w:val="a9"/>
        <w:rPr>
          <w:rFonts w:cs="Times New Roman"/>
          <w:lang w:val="en-US"/>
        </w:rPr>
      </w:pPr>
      <w:r w:rsidRPr="00204968">
        <w:rPr>
          <w:rStyle w:val="ab"/>
          <w:rFonts w:cs="Times New Roman"/>
        </w:rPr>
        <w:footnoteRef/>
      </w:r>
      <w:r w:rsidRPr="00204968">
        <w:rPr>
          <w:rFonts w:cs="Times New Roman"/>
          <w:lang w:val="en-US"/>
        </w:rPr>
        <w:t xml:space="preserve"> Hsiao-Ching K</w:t>
      </w:r>
      <w:r>
        <w:rPr>
          <w:rFonts w:cs="Times New Roman"/>
          <w:lang w:val="en-US"/>
        </w:rPr>
        <w:t xml:space="preserve">. </w:t>
      </w:r>
      <w:r w:rsidRPr="00204968">
        <w:rPr>
          <w:rFonts w:cs="Times New Roman"/>
          <w:lang w:val="en-US"/>
        </w:rPr>
        <w:t>The Impact of Electronic Word-of-Mouth on Customer Satisfaction</w:t>
      </w:r>
      <w:r>
        <w:rPr>
          <w:rFonts w:cs="Times New Roman"/>
          <w:lang w:val="en-US"/>
        </w:rPr>
        <w:t xml:space="preserve"> / K. </w:t>
      </w:r>
      <w:r w:rsidRPr="00204968">
        <w:rPr>
          <w:rFonts w:cs="Times New Roman"/>
          <w:lang w:val="en-US"/>
        </w:rPr>
        <w:t>Hsiao-Ching</w:t>
      </w:r>
      <w:r>
        <w:rPr>
          <w:rFonts w:cs="Times New Roman"/>
          <w:lang w:val="en-US"/>
        </w:rPr>
        <w:t xml:space="preserve">, N. </w:t>
      </w:r>
      <w:proofErr w:type="spellStart"/>
      <w:r w:rsidRPr="00204968">
        <w:rPr>
          <w:rFonts w:cs="Times New Roman"/>
          <w:lang w:val="en-US"/>
        </w:rPr>
        <w:t>Chinintorn</w:t>
      </w:r>
      <w:proofErr w:type="spellEnd"/>
      <w:r w:rsidRPr="00204968">
        <w:rPr>
          <w:rFonts w:cs="Times New Roman"/>
          <w:lang w:val="en-US"/>
        </w:rPr>
        <w:t xml:space="preserve"> </w:t>
      </w:r>
      <w:r>
        <w:rPr>
          <w:rFonts w:cs="Times New Roman"/>
          <w:lang w:val="en-US"/>
        </w:rPr>
        <w:t xml:space="preserve">// </w:t>
      </w:r>
      <w:r w:rsidRPr="00204968">
        <w:rPr>
          <w:rFonts w:cs="Times New Roman"/>
          <w:lang w:val="en-US"/>
        </w:rPr>
        <w:t>Journal of Marketing Theory and Practice</w:t>
      </w:r>
      <w:r>
        <w:rPr>
          <w:rFonts w:cs="Times New Roman"/>
          <w:lang w:val="en-US"/>
        </w:rPr>
        <w:t xml:space="preserve">. — 2019. — Vol. 27, N 3. – P. </w:t>
      </w:r>
      <w:r w:rsidRPr="00204968">
        <w:rPr>
          <w:rFonts w:cs="Times New Roman"/>
          <w:lang w:val="en-US"/>
        </w:rPr>
        <w:t>331-348</w:t>
      </w:r>
      <w:r>
        <w:rPr>
          <w:rFonts w:cs="Times New Roman"/>
          <w:lang w:val="en-US"/>
        </w:rPr>
        <w:t>.</w:t>
      </w:r>
    </w:p>
  </w:footnote>
  <w:footnote w:id="36">
    <w:p w14:paraId="3264A9E4" w14:textId="77777777" w:rsidR="00F164E9" w:rsidRPr="00204968" w:rsidRDefault="00F164E9" w:rsidP="00F164E9">
      <w:pPr>
        <w:pStyle w:val="a9"/>
        <w:rPr>
          <w:rFonts w:cs="Times New Roman"/>
          <w:lang w:val="en-US"/>
        </w:rPr>
      </w:pPr>
      <w:r w:rsidRPr="00204968">
        <w:rPr>
          <w:rStyle w:val="ab"/>
          <w:rFonts w:cs="Times New Roman"/>
        </w:rPr>
        <w:footnoteRef/>
      </w:r>
      <w:r w:rsidRPr="00204968">
        <w:rPr>
          <w:rFonts w:cs="Times New Roman"/>
          <w:lang w:val="en-US"/>
        </w:rPr>
        <w:t xml:space="preserve"> Nelson, P.</w:t>
      </w:r>
      <w:r>
        <w:rPr>
          <w:rFonts w:cs="Times New Roman"/>
          <w:lang w:val="en-US"/>
        </w:rPr>
        <w:t xml:space="preserve"> </w:t>
      </w:r>
      <w:r w:rsidRPr="00204968">
        <w:rPr>
          <w:rFonts w:cs="Times New Roman"/>
          <w:lang w:val="en-US"/>
        </w:rPr>
        <w:t>Information and Consumer Behavior</w:t>
      </w:r>
      <w:r>
        <w:rPr>
          <w:rFonts w:cs="Times New Roman"/>
          <w:lang w:val="en-US"/>
        </w:rPr>
        <w:t xml:space="preserve"> / P. Nelson // </w:t>
      </w:r>
      <w:r w:rsidRPr="00204968">
        <w:rPr>
          <w:rFonts w:cs="Times New Roman"/>
          <w:lang w:val="en-US"/>
        </w:rPr>
        <w:t>Journal of Political Economy</w:t>
      </w:r>
      <w:r>
        <w:rPr>
          <w:rFonts w:cs="Times New Roman"/>
          <w:lang w:val="en-US"/>
        </w:rPr>
        <w:t xml:space="preserve">. — 1970. – Vol. 78, N 2. — P. 311-329. </w:t>
      </w:r>
    </w:p>
  </w:footnote>
  <w:footnote w:id="37">
    <w:p w14:paraId="5AD651EA" w14:textId="77777777" w:rsidR="00F164E9" w:rsidRPr="00D74EAF" w:rsidRDefault="00F164E9" w:rsidP="00F164E9">
      <w:pPr>
        <w:pStyle w:val="a9"/>
        <w:rPr>
          <w:rFonts w:cs="Times New Roman"/>
          <w:lang w:val="en-US"/>
        </w:rPr>
      </w:pPr>
      <w:r w:rsidRPr="00204968">
        <w:rPr>
          <w:rStyle w:val="ab"/>
          <w:rFonts w:cs="Times New Roman"/>
        </w:rPr>
        <w:footnoteRef/>
      </w:r>
      <w:r w:rsidRPr="00204968">
        <w:rPr>
          <w:rFonts w:cs="Times New Roman"/>
          <w:lang w:val="en-US"/>
        </w:rPr>
        <w:t xml:space="preserve"> Lee, S.-G.</w:t>
      </w:r>
      <w:r>
        <w:rPr>
          <w:rFonts w:cs="Times New Roman"/>
          <w:lang w:val="en-US"/>
        </w:rPr>
        <w:t xml:space="preserve"> </w:t>
      </w:r>
      <w:r w:rsidRPr="00204968">
        <w:rPr>
          <w:rFonts w:cs="Times New Roman"/>
          <w:lang w:val="en-US"/>
        </w:rPr>
        <w:t>Perceived Usefulness Factors of Online Reviews: A Study of Amazon.com</w:t>
      </w:r>
      <w:r>
        <w:rPr>
          <w:rFonts w:cs="Times New Roman"/>
          <w:lang w:val="en-US"/>
        </w:rPr>
        <w:t xml:space="preserve"> / S.-G. Lee, S. </w:t>
      </w:r>
      <w:proofErr w:type="spellStart"/>
      <w:r>
        <w:rPr>
          <w:rFonts w:cs="Times New Roman"/>
          <w:lang w:val="en-US"/>
        </w:rPr>
        <w:t>Trimi</w:t>
      </w:r>
      <w:proofErr w:type="spellEnd"/>
      <w:r>
        <w:rPr>
          <w:rFonts w:cs="Times New Roman"/>
          <w:lang w:val="en-US"/>
        </w:rPr>
        <w:t xml:space="preserve">, C.-G. Yang // </w:t>
      </w:r>
      <w:r w:rsidRPr="00204968">
        <w:rPr>
          <w:rFonts w:cs="Times New Roman"/>
          <w:lang w:val="en-US"/>
        </w:rPr>
        <w:t>Journal of Computer Information Systems</w:t>
      </w:r>
      <w:r>
        <w:rPr>
          <w:rFonts w:cs="Times New Roman"/>
          <w:lang w:val="en-US"/>
        </w:rPr>
        <w:t xml:space="preserve">. — 2017. — Vol. 58, N 4. — P. 344-352. </w:t>
      </w:r>
    </w:p>
  </w:footnote>
  <w:footnote w:id="38">
    <w:p w14:paraId="6B115FC9" w14:textId="77777777" w:rsidR="00F164E9" w:rsidRPr="008A0B86" w:rsidRDefault="00F164E9" w:rsidP="00F164E9">
      <w:pPr>
        <w:pStyle w:val="a9"/>
        <w:rPr>
          <w:rFonts w:cs="Times New Roman"/>
          <w:lang w:val="en-US"/>
        </w:rPr>
      </w:pPr>
      <w:r w:rsidRPr="00204968">
        <w:rPr>
          <w:rStyle w:val="ab"/>
          <w:rFonts w:cs="Times New Roman"/>
        </w:rPr>
        <w:footnoteRef/>
      </w:r>
      <w:r w:rsidRPr="00204968">
        <w:rPr>
          <w:rFonts w:cs="Times New Roman"/>
          <w:lang w:val="en-US"/>
        </w:rPr>
        <w:t xml:space="preserve"> Huang, L.</w:t>
      </w:r>
      <w:r>
        <w:rPr>
          <w:rFonts w:cs="Times New Roman"/>
          <w:lang w:val="en-US"/>
        </w:rPr>
        <w:t xml:space="preserve"> </w:t>
      </w:r>
      <w:r w:rsidRPr="00204968">
        <w:rPr>
          <w:rFonts w:cs="Times New Roman"/>
          <w:lang w:val="en-US"/>
        </w:rPr>
        <w:t>Comprehension and Assessment of Product Reviews: A Review-Product Congruity Proposition</w:t>
      </w:r>
      <w:r>
        <w:rPr>
          <w:rFonts w:cs="Times New Roman"/>
          <w:lang w:val="en-US"/>
        </w:rPr>
        <w:t xml:space="preserve"> / L. Huang, </w:t>
      </w:r>
      <w:r w:rsidRPr="00204968">
        <w:rPr>
          <w:rFonts w:cs="Times New Roman"/>
          <w:lang w:val="en-US"/>
        </w:rPr>
        <w:t>C.-H.</w:t>
      </w:r>
      <w:r>
        <w:rPr>
          <w:rFonts w:cs="Times New Roman"/>
          <w:lang w:val="en-US"/>
        </w:rPr>
        <w:t xml:space="preserve"> Tan, </w:t>
      </w:r>
      <w:r w:rsidRPr="00204968">
        <w:rPr>
          <w:rFonts w:cs="Times New Roman"/>
          <w:lang w:val="en-US"/>
        </w:rPr>
        <w:t>W.</w:t>
      </w:r>
      <w:r>
        <w:rPr>
          <w:rFonts w:cs="Times New Roman"/>
          <w:lang w:val="en-US"/>
        </w:rPr>
        <w:t xml:space="preserve"> </w:t>
      </w:r>
      <w:proofErr w:type="spellStart"/>
      <w:r>
        <w:rPr>
          <w:rFonts w:cs="Times New Roman"/>
          <w:lang w:val="en-US"/>
        </w:rPr>
        <w:t>Ke</w:t>
      </w:r>
      <w:proofErr w:type="spellEnd"/>
      <w:r>
        <w:rPr>
          <w:rFonts w:cs="Times New Roman"/>
          <w:lang w:val="en-US"/>
        </w:rPr>
        <w:t xml:space="preserve">, </w:t>
      </w:r>
      <w:r w:rsidRPr="00204968">
        <w:rPr>
          <w:rFonts w:cs="Times New Roman"/>
          <w:lang w:val="en-US"/>
        </w:rPr>
        <w:t xml:space="preserve">K.-K. Wei </w:t>
      </w:r>
      <w:r>
        <w:rPr>
          <w:rFonts w:cs="Times New Roman"/>
          <w:lang w:val="en-US"/>
        </w:rPr>
        <w:t xml:space="preserve">// </w:t>
      </w:r>
      <w:r w:rsidRPr="00204968">
        <w:rPr>
          <w:rFonts w:cs="Times New Roman"/>
          <w:lang w:val="en-US"/>
        </w:rPr>
        <w:t>Journal of Management Information Systems</w:t>
      </w:r>
      <w:r>
        <w:rPr>
          <w:rFonts w:cs="Times New Roman"/>
          <w:lang w:val="en-US"/>
        </w:rPr>
        <w:t>. — 2013. — Vol. 30, N 3. — P. 311-343.</w:t>
      </w:r>
      <w:r w:rsidRPr="008A0B86">
        <w:rPr>
          <w:rFonts w:cs="Times New Roman"/>
          <w:lang w:val="en-US"/>
        </w:rPr>
        <w:t xml:space="preserve"> </w:t>
      </w:r>
    </w:p>
  </w:footnote>
  <w:footnote w:id="39">
    <w:p w14:paraId="1494A3CC" w14:textId="77777777" w:rsidR="00F164E9" w:rsidRPr="008A0B86" w:rsidRDefault="00F164E9" w:rsidP="00F164E9">
      <w:pPr>
        <w:pStyle w:val="a9"/>
        <w:rPr>
          <w:lang w:val="en-US"/>
        </w:rPr>
      </w:pPr>
      <w:r w:rsidRPr="00204968">
        <w:rPr>
          <w:rStyle w:val="ab"/>
          <w:rFonts w:cs="Times New Roman"/>
        </w:rPr>
        <w:footnoteRef/>
      </w:r>
      <w:r w:rsidRPr="00204968">
        <w:rPr>
          <w:rFonts w:cs="Times New Roman"/>
          <w:lang w:val="en-US"/>
        </w:rPr>
        <w:t xml:space="preserve"> Luan, J.</w:t>
      </w:r>
      <w:r>
        <w:rPr>
          <w:rFonts w:cs="Times New Roman"/>
          <w:lang w:val="en-US"/>
        </w:rPr>
        <w:t xml:space="preserve"> </w:t>
      </w:r>
      <w:r w:rsidRPr="00204968">
        <w:rPr>
          <w:rFonts w:cs="Times New Roman"/>
          <w:lang w:val="en-US"/>
        </w:rPr>
        <w:t>Search product and experience product online reviews: An eye-tracking study on consumers’ review search behavior</w:t>
      </w:r>
      <w:r>
        <w:rPr>
          <w:rFonts w:cs="Times New Roman"/>
          <w:lang w:val="en-US"/>
        </w:rPr>
        <w:t xml:space="preserve"> / J. Luan, Z. Yao, f. Zhao, H. Liu // </w:t>
      </w:r>
      <w:r w:rsidRPr="00A60488">
        <w:rPr>
          <w:rFonts w:cs="Times New Roman"/>
          <w:lang w:val="en-US"/>
        </w:rPr>
        <w:t>Computers in Human Behavior</w:t>
      </w:r>
      <w:r>
        <w:rPr>
          <w:rFonts w:cs="Times New Roman"/>
          <w:lang w:val="en-US"/>
        </w:rPr>
        <w:t>. — 2016. — Vol.65. – P. 420-430.</w:t>
      </w:r>
    </w:p>
  </w:footnote>
  <w:footnote w:id="40">
    <w:p w14:paraId="255C93AA" w14:textId="77777777" w:rsidR="00F164E9" w:rsidRPr="00E65FF6" w:rsidRDefault="00F164E9" w:rsidP="00F164E9">
      <w:pPr>
        <w:pStyle w:val="a9"/>
        <w:rPr>
          <w:lang w:val="en-US"/>
        </w:rPr>
      </w:pPr>
      <w:r>
        <w:rPr>
          <w:rStyle w:val="ab"/>
        </w:rPr>
        <w:footnoteRef/>
      </w:r>
      <w:r w:rsidRPr="00EB3D5D">
        <w:rPr>
          <w:lang w:val="en-US"/>
        </w:rPr>
        <w:t xml:space="preserve"> Jiménez, F.R.</w:t>
      </w:r>
      <w:r>
        <w:rPr>
          <w:lang w:val="en-US"/>
        </w:rPr>
        <w:t xml:space="preserve"> </w:t>
      </w:r>
      <w:r w:rsidRPr="00EB3D5D">
        <w:rPr>
          <w:lang w:val="en-US"/>
        </w:rPr>
        <w:t>Too Popular to Ignore: The Influence of Online Reviews on Purchase Intentions of Search and Experience Products</w:t>
      </w:r>
      <w:r>
        <w:rPr>
          <w:lang w:val="en-US"/>
        </w:rPr>
        <w:t xml:space="preserve"> / </w:t>
      </w:r>
      <w:r w:rsidRPr="00EB3D5D">
        <w:rPr>
          <w:lang w:val="en-US"/>
        </w:rPr>
        <w:t>F.R.</w:t>
      </w:r>
      <w:r>
        <w:rPr>
          <w:lang w:val="en-US"/>
        </w:rPr>
        <w:t xml:space="preserve"> </w:t>
      </w:r>
      <w:r w:rsidRPr="00EB3D5D">
        <w:rPr>
          <w:lang w:val="en-US"/>
        </w:rPr>
        <w:t>Jiménez</w:t>
      </w:r>
      <w:r>
        <w:rPr>
          <w:lang w:val="en-US"/>
        </w:rPr>
        <w:t xml:space="preserve">, N.A. Mendoza // </w:t>
      </w:r>
      <w:r w:rsidRPr="00E65FF6">
        <w:rPr>
          <w:lang w:val="en-US"/>
        </w:rPr>
        <w:t>Journal of Interactive Marketing</w:t>
      </w:r>
      <w:r>
        <w:rPr>
          <w:lang w:val="en-US"/>
        </w:rPr>
        <w:t>. — 2013. — Vol. 27, N 3. — P. 226-235.</w:t>
      </w:r>
      <w:r w:rsidRPr="00E65FF6">
        <w:rPr>
          <w:lang w:val="en-US"/>
        </w:rPr>
        <w:t xml:space="preserve"> </w:t>
      </w:r>
    </w:p>
  </w:footnote>
  <w:footnote w:id="41">
    <w:p w14:paraId="6E55D1BE" w14:textId="77777777" w:rsidR="00ED54FF" w:rsidRPr="004C6C05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A95074">
        <w:rPr>
          <w:lang w:val="en-US"/>
        </w:rPr>
        <w:t xml:space="preserve"> Keyser, A. A Framework for Understanding and Managing the Customer Experience</w:t>
      </w:r>
      <w:r w:rsidRPr="00F872AD">
        <w:rPr>
          <w:lang w:val="en-US"/>
        </w:rPr>
        <w:t xml:space="preserve"> // </w:t>
      </w:r>
      <w:r>
        <w:rPr>
          <w:lang w:val="en-US"/>
        </w:rPr>
        <w:t>A. Keyser, K.N. de Lemon</w:t>
      </w:r>
      <w:r w:rsidRPr="00A95074">
        <w:rPr>
          <w:lang w:val="en-US"/>
        </w:rPr>
        <w:t xml:space="preserve">, </w:t>
      </w:r>
      <w:r>
        <w:rPr>
          <w:lang w:val="en-US"/>
        </w:rPr>
        <w:t xml:space="preserve">P. </w:t>
      </w:r>
      <w:r w:rsidRPr="00A95074">
        <w:rPr>
          <w:lang w:val="en-US"/>
        </w:rPr>
        <w:t xml:space="preserve">Klaus, T.L. </w:t>
      </w:r>
      <w:proofErr w:type="spellStart"/>
      <w:r w:rsidRPr="00A95074">
        <w:rPr>
          <w:lang w:val="en-US"/>
        </w:rPr>
        <w:t>Keiningham</w:t>
      </w:r>
      <w:proofErr w:type="spellEnd"/>
      <w:r>
        <w:rPr>
          <w:lang w:val="en-US"/>
        </w:rPr>
        <w:t xml:space="preserve"> // </w:t>
      </w:r>
      <w:r w:rsidRPr="00A95074">
        <w:rPr>
          <w:lang w:val="en-US"/>
        </w:rPr>
        <w:t>Marketing Science Institute Working Paper Series</w:t>
      </w:r>
      <w:r w:rsidRPr="004C6C05">
        <w:rPr>
          <w:lang w:val="en-US"/>
        </w:rPr>
        <w:t xml:space="preserve">. — 2015. — </w:t>
      </w:r>
      <w:r>
        <w:rPr>
          <w:lang w:val="en-US"/>
        </w:rPr>
        <w:t xml:space="preserve">P. </w:t>
      </w:r>
      <w:r w:rsidRPr="00A95074">
        <w:rPr>
          <w:lang w:val="en-US"/>
        </w:rPr>
        <w:t>15-121</w:t>
      </w:r>
      <w:r>
        <w:rPr>
          <w:lang w:val="en-US"/>
        </w:rPr>
        <w:t>.</w:t>
      </w:r>
    </w:p>
  </w:footnote>
  <w:footnote w:id="42">
    <w:p w14:paraId="6D5C621A" w14:textId="77777777" w:rsidR="00ED54FF" w:rsidRPr="008A0B86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EA0628">
        <w:rPr>
          <w:lang w:val="en-US"/>
        </w:rPr>
        <w:t xml:space="preserve"> </w:t>
      </w:r>
      <w:proofErr w:type="spellStart"/>
      <w:r w:rsidRPr="00EA0628">
        <w:rPr>
          <w:lang w:val="en-US"/>
        </w:rPr>
        <w:t>Bleier</w:t>
      </w:r>
      <w:proofErr w:type="spellEnd"/>
      <w:r w:rsidRPr="00EA0628">
        <w:rPr>
          <w:lang w:val="en-US"/>
        </w:rPr>
        <w:t>, A.</w:t>
      </w:r>
      <w:r w:rsidRPr="004C6C05">
        <w:rPr>
          <w:lang w:val="en-US"/>
        </w:rPr>
        <w:t xml:space="preserve"> </w:t>
      </w:r>
      <w:r w:rsidRPr="00EA0628">
        <w:rPr>
          <w:lang w:val="en-US"/>
        </w:rPr>
        <w:t>Creating Effective Online Customer Experiences</w:t>
      </w:r>
      <w:r w:rsidRPr="004C6C05">
        <w:rPr>
          <w:lang w:val="en-US"/>
        </w:rPr>
        <w:t xml:space="preserve"> / </w:t>
      </w:r>
      <w:r>
        <w:rPr>
          <w:lang w:val="en-US"/>
        </w:rPr>
        <w:t xml:space="preserve">A. </w:t>
      </w:r>
      <w:proofErr w:type="spellStart"/>
      <w:r>
        <w:rPr>
          <w:lang w:val="en-US"/>
        </w:rPr>
        <w:t>Bleier</w:t>
      </w:r>
      <w:proofErr w:type="spellEnd"/>
      <w:r>
        <w:rPr>
          <w:lang w:val="en-US"/>
        </w:rPr>
        <w:t xml:space="preserve">, C.M. Harmeling, R.W. </w:t>
      </w:r>
      <w:proofErr w:type="spellStart"/>
      <w:r>
        <w:rPr>
          <w:lang w:val="en-US"/>
        </w:rPr>
        <w:t>Palmatier</w:t>
      </w:r>
      <w:proofErr w:type="spellEnd"/>
      <w:r>
        <w:rPr>
          <w:lang w:val="en-US"/>
        </w:rPr>
        <w:t xml:space="preserve"> // Journal of Marketing. — 2019. — Vol. 83, N 2. — P. 98-119</w:t>
      </w:r>
      <w:r w:rsidRPr="008A0B86">
        <w:rPr>
          <w:lang w:val="en-US"/>
        </w:rPr>
        <w:t>.</w:t>
      </w:r>
    </w:p>
  </w:footnote>
  <w:footnote w:id="43">
    <w:p w14:paraId="0C2C77DC" w14:textId="77777777" w:rsidR="00ED54FF" w:rsidRPr="00130CAA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130CAA">
        <w:rPr>
          <w:lang w:val="en-US"/>
        </w:rPr>
        <w:t xml:space="preserve"> Lemon, K.</w:t>
      </w:r>
      <w:r>
        <w:rPr>
          <w:lang w:val="en-US"/>
        </w:rPr>
        <w:t xml:space="preserve"> </w:t>
      </w:r>
      <w:r w:rsidRPr="00130CAA">
        <w:rPr>
          <w:lang w:val="en-US"/>
        </w:rPr>
        <w:t>Understanding Customer Experience Throughout the Customer Journey</w:t>
      </w:r>
      <w:r>
        <w:rPr>
          <w:lang w:val="en-US"/>
        </w:rPr>
        <w:t xml:space="preserve"> / K. Lemon, P. Verhoef // </w:t>
      </w:r>
      <w:r w:rsidRPr="00130CAA">
        <w:rPr>
          <w:lang w:val="en-US"/>
        </w:rPr>
        <w:t>Journal of Marketing</w:t>
      </w:r>
      <w:r>
        <w:rPr>
          <w:lang w:val="en-US"/>
        </w:rPr>
        <w:t xml:space="preserve">. — 2016. — Vol. </w:t>
      </w:r>
      <w:r w:rsidRPr="00130CAA">
        <w:rPr>
          <w:lang w:val="en-US"/>
        </w:rPr>
        <w:t>80</w:t>
      </w:r>
      <w:r>
        <w:rPr>
          <w:lang w:val="en-US"/>
        </w:rPr>
        <w:t>, N 6. — P.</w:t>
      </w:r>
      <w:r w:rsidRPr="00130CAA">
        <w:rPr>
          <w:lang w:val="en-US"/>
        </w:rPr>
        <w:t xml:space="preserve"> 69</w:t>
      </w:r>
      <w:r w:rsidRPr="00A60488">
        <w:rPr>
          <w:lang w:val="en-US"/>
        </w:rPr>
        <w:t>-</w:t>
      </w:r>
      <w:r w:rsidRPr="00130CAA">
        <w:rPr>
          <w:lang w:val="en-US"/>
        </w:rPr>
        <w:t>96.</w:t>
      </w:r>
      <w:r>
        <w:rPr>
          <w:lang w:val="en-US"/>
        </w:rPr>
        <w:t xml:space="preserve"> </w:t>
      </w:r>
    </w:p>
  </w:footnote>
  <w:footnote w:id="44">
    <w:p w14:paraId="20FEE281" w14:textId="77777777" w:rsidR="00ED54FF" w:rsidRPr="008A0B86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D5438C">
        <w:rPr>
          <w:lang w:val="en-US"/>
        </w:rPr>
        <w:t xml:space="preserve"> Stein, A.</w:t>
      </w:r>
      <w:r>
        <w:rPr>
          <w:lang w:val="en-US"/>
        </w:rPr>
        <w:t xml:space="preserve"> </w:t>
      </w:r>
      <w:r w:rsidRPr="00D5438C">
        <w:rPr>
          <w:lang w:val="en-US"/>
        </w:rPr>
        <w:t xml:space="preserve">The customer experience </w:t>
      </w:r>
      <w:r w:rsidRPr="00AF2C59">
        <w:rPr>
          <w:lang w:val="en-US"/>
        </w:rPr>
        <w:t>—</w:t>
      </w:r>
      <w:r w:rsidRPr="00D5438C">
        <w:rPr>
          <w:lang w:val="en-US"/>
        </w:rPr>
        <w:t xml:space="preserve"> loyalty link: moderating role of motivation orientation</w:t>
      </w:r>
      <w:r>
        <w:rPr>
          <w:lang w:val="en-US"/>
        </w:rPr>
        <w:t xml:space="preserve"> / A. Stein, B. </w:t>
      </w:r>
      <w:proofErr w:type="spellStart"/>
      <w:r w:rsidRPr="00D5438C">
        <w:rPr>
          <w:lang w:val="en-US"/>
        </w:rPr>
        <w:t>Ramaseshan</w:t>
      </w:r>
      <w:proofErr w:type="spellEnd"/>
      <w:r>
        <w:rPr>
          <w:lang w:val="en-US"/>
        </w:rPr>
        <w:t xml:space="preserve"> // </w:t>
      </w:r>
      <w:r w:rsidRPr="00D5438C">
        <w:rPr>
          <w:lang w:val="en-US"/>
        </w:rPr>
        <w:t>Journal of Service Management</w:t>
      </w:r>
      <w:r>
        <w:rPr>
          <w:lang w:val="en-US"/>
        </w:rPr>
        <w:t xml:space="preserve">. — </w:t>
      </w:r>
      <w:r w:rsidRPr="00D5438C">
        <w:rPr>
          <w:lang w:val="en-US"/>
        </w:rPr>
        <w:t>2019.</w:t>
      </w:r>
      <w:r>
        <w:rPr>
          <w:lang w:val="en-US"/>
        </w:rPr>
        <w:t xml:space="preserve"> — Vol. 31, N 1. — P. 51-78. </w:t>
      </w:r>
    </w:p>
  </w:footnote>
  <w:footnote w:id="45">
    <w:p w14:paraId="6D442F73" w14:textId="77777777" w:rsidR="00ED54FF" w:rsidRPr="00B93D07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B93D07">
        <w:rPr>
          <w:lang w:val="en-US"/>
        </w:rPr>
        <w:t xml:space="preserve"> Chang, H.H.</w:t>
      </w:r>
      <w:r>
        <w:rPr>
          <w:lang w:val="en-US"/>
        </w:rPr>
        <w:t xml:space="preserve"> </w:t>
      </w:r>
      <w:r w:rsidRPr="00B93D07">
        <w:rPr>
          <w:lang w:val="en-US"/>
        </w:rPr>
        <w:t>The impact of customer interface quality, satisfaction and switching costs on e-loyalty: Internet experience as a moderator</w:t>
      </w:r>
      <w:r>
        <w:rPr>
          <w:lang w:val="en-US"/>
        </w:rPr>
        <w:t xml:space="preserve"> / H.H. Chang, S.W. Chen // </w:t>
      </w:r>
      <w:r w:rsidRPr="00F528F5">
        <w:rPr>
          <w:lang w:val="en-US"/>
        </w:rPr>
        <w:t>Computers in Human Behavior</w:t>
      </w:r>
      <w:r>
        <w:rPr>
          <w:lang w:val="en-US"/>
        </w:rPr>
        <w:t xml:space="preserve">. — </w:t>
      </w:r>
      <w:r w:rsidRPr="00B93D07">
        <w:rPr>
          <w:lang w:val="en-US"/>
        </w:rPr>
        <w:t>2008</w:t>
      </w:r>
      <w:r>
        <w:rPr>
          <w:lang w:val="en-US"/>
        </w:rPr>
        <w:t xml:space="preserve">. — Vol. 24, N 6. — P. </w:t>
      </w:r>
      <w:r w:rsidRPr="00F528F5">
        <w:rPr>
          <w:lang w:val="en-US"/>
        </w:rPr>
        <w:t>2927</w:t>
      </w:r>
      <w:r>
        <w:rPr>
          <w:lang w:val="en-US"/>
        </w:rPr>
        <w:t>-</w:t>
      </w:r>
      <w:r w:rsidRPr="00F528F5">
        <w:rPr>
          <w:lang w:val="en-US"/>
        </w:rPr>
        <w:t>2944.</w:t>
      </w:r>
    </w:p>
  </w:footnote>
  <w:footnote w:id="46">
    <w:p w14:paraId="6BDD3EA5" w14:textId="77777777" w:rsidR="00ED54FF" w:rsidRPr="00843935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843935">
        <w:rPr>
          <w:lang w:val="en-US"/>
        </w:rPr>
        <w:t xml:space="preserve"> Winnie</w:t>
      </w:r>
      <w:r>
        <w:rPr>
          <w:lang w:val="en-US"/>
        </w:rPr>
        <w:t>, P</w:t>
      </w:r>
      <w:r w:rsidRPr="00843935">
        <w:rPr>
          <w:lang w:val="en-US"/>
        </w:rPr>
        <w:t>. The Impact of Trustworthiness and Customer e-Loyalty and e-Satisfaction</w:t>
      </w:r>
      <w:r>
        <w:rPr>
          <w:lang w:val="en-US"/>
        </w:rPr>
        <w:t xml:space="preserve"> / P. Winnie // </w:t>
      </w:r>
      <w:r w:rsidRPr="00843935">
        <w:rPr>
          <w:lang w:val="en-US"/>
        </w:rPr>
        <w:t>International Journal of Academic Research in Business and Social Sciences</w:t>
      </w:r>
      <w:r>
        <w:rPr>
          <w:lang w:val="en-US"/>
        </w:rPr>
        <w:t>. — 2014. — Vol. 1, N 2. — P. 118-136.</w:t>
      </w:r>
    </w:p>
  </w:footnote>
  <w:footnote w:id="47">
    <w:p w14:paraId="21B92120" w14:textId="77777777" w:rsidR="00ED54FF" w:rsidRPr="00D74EAF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EA0628">
        <w:rPr>
          <w:lang w:val="en-US"/>
        </w:rPr>
        <w:t xml:space="preserve"> </w:t>
      </w:r>
      <w:proofErr w:type="spellStart"/>
      <w:r w:rsidRPr="00EA0628">
        <w:rPr>
          <w:lang w:val="en-US"/>
        </w:rPr>
        <w:t>Bleier</w:t>
      </w:r>
      <w:proofErr w:type="spellEnd"/>
      <w:r w:rsidRPr="00EA0628">
        <w:rPr>
          <w:lang w:val="en-US"/>
        </w:rPr>
        <w:t>, A.</w:t>
      </w:r>
      <w:r w:rsidRPr="004C6C05">
        <w:rPr>
          <w:lang w:val="en-US"/>
        </w:rPr>
        <w:t xml:space="preserve"> </w:t>
      </w:r>
      <w:r w:rsidRPr="00EA0628">
        <w:rPr>
          <w:lang w:val="en-US"/>
        </w:rPr>
        <w:t>Creating Effective Online Customer Experiences</w:t>
      </w:r>
      <w:r w:rsidRPr="004C6C05">
        <w:rPr>
          <w:lang w:val="en-US"/>
        </w:rPr>
        <w:t xml:space="preserve"> / </w:t>
      </w:r>
      <w:r>
        <w:rPr>
          <w:lang w:val="en-US"/>
        </w:rPr>
        <w:t xml:space="preserve">A. </w:t>
      </w:r>
      <w:proofErr w:type="spellStart"/>
      <w:r>
        <w:rPr>
          <w:lang w:val="en-US"/>
        </w:rPr>
        <w:t>Bleier</w:t>
      </w:r>
      <w:proofErr w:type="spellEnd"/>
      <w:r>
        <w:rPr>
          <w:lang w:val="en-US"/>
        </w:rPr>
        <w:t xml:space="preserve">, C.M. Harmeling, R.W. </w:t>
      </w:r>
      <w:proofErr w:type="spellStart"/>
      <w:r>
        <w:rPr>
          <w:lang w:val="en-US"/>
        </w:rPr>
        <w:t>Palmatier</w:t>
      </w:r>
      <w:proofErr w:type="spellEnd"/>
      <w:r>
        <w:rPr>
          <w:lang w:val="en-US"/>
        </w:rPr>
        <w:t xml:space="preserve"> // Journal of Marketing. — 2019. — Vol. 83, N 2. — P. 98-119</w:t>
      </w:r>
      <w:r w:rsidRPr="008A0B86">
        <w:rPr>
          <w:lang w:val="en-US"/>
        </w:rPr>
        <w:t>.</w:t>
      </w:r>
    </w:p>
  </w:footnote>
  <w:footnote w:id="48">
    <w:p w14:paraId="563892BA" w14:textId="77777777" w:rsidR="00ED54FF" w:rsidRPr="00D639CF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D639CF">
        <w:rPr>
          <w:lang w:val="en-US"/>
        </w:rPr>
        <w:t xml:space="preserve"> King, R.A.</w:t>
      </w:r>
      <w:r>
        <w:rPr>
          <w:lang w:val="en-US"/>
        </w:rPr>
        <w:t xml:space="preserve"> </w:t>
      </w:r>
      <w:r w:rsidRPr="00D639CF">
        <w:rPr>
          <w:lang w:val="en-US"/>
        </w:rPr>
        <w:t>What we</w:t>
      </w:r>
      <w:r>
        <w:rPr>
          <w:lang w:val="en-US"/>
        </w:rPr>
        <w:t xml:space="preserve"> </w:t>
      </w:r>
      <w:r w:rsidRPr="00D639CF">
        <w:rPr>
          <w:lang w:val="en-US"/>
        </w:rPr>
        <w:t>know and don’t know about online word-of-mouth: a review</w:t>
      </w:r>
      <w:r>
        <w:rPr>
          <w:lang w:val="en-US"/>
        </w:rPr>
        <w:t xml:space="preserve"> </w:t>
      </w:r>
      <w:r w:rsidRPr="00D639CF">
        <w:rPr>
          <w:lang w:val="en-US"/>
        </w:rPr>
        <w:t>and synthesis of the literature</w:t>
      </w:r>
      <w:r>
        <w:rPr>
          <w:lang w:val="en-US"/>
        </w:rPr>
        <w:t xml:space="preserve"> / R.A. King, P. </w:t>
      </w:r>
      <w:proofErr w:type="spellStart"/>
      <w:r>
        <w:rPr>
          <w:lang w:val="en-US"/>
        </w:rPr>
        <w:t>Racherla</w:t>
      </w:r>
      <w:proofErr w:type="spellEnd"/>
      <w:r>
        <w:rPr>
          <w:lang w:val="en-US"/>
        </w:rPr>
        <w:t xml:space="preserve">, V.D. Bush // </w:t>
      </w:r>
      <w:r w:rsidRPr="00D639CF">
        <w:rPr>
          <w:lang w:val="en-US"/>
        </w:rPr>
        <w:t>Journal of Interactive</w:t>
      </w:r>
      <w:r>
        <w:rPr>
          <w:lang w:val="en-US"/>
        </w:rPr>
        <w:t xml:space="preserve"> </w:t>
      </w:r>
      <w:r w:rsidRPr="00D639CF">
        <w:rPr>
          <w:lang w:val="en-US"/>
        </w:rPr>
        <w:t>Marketing</w:t>
      </w:r>
      <w:r>
        <w:rPr>
          <w:lang w:val="en-US"/>
        </w:rPr>
        <w:t>. — 2014. —</w:t>
      </w:r>
      <w:r w:rsidRPr="00D639CF">
        <w:rPr>
          <w:lang w:val="en-US"/>
        </w:rPr>
        <w:t xml:space="preserve"> Vol. 28</w:t>
      </w:r>
      <w:r>
        <w:rPr>
          <w:lang w:val="en-US"/>
        </w:rPr>
        <w:t>,</w:t>
      </w:r>
      <w:r w:rsidRPr="00D639CF">
        <w:rPr>
          <w:lang w:val="en-US"/>
        </w:rPr>
        <w:t xml:space="preserve"> N</w:t>
      </w:r>
      <w:r>
        <w:rPr>
          <w:lang w:val="en-US"/>
        </w:rPr>
        <w:t xml:space="preserve"> </w:t>
      </w:r>
      <w:r w:rsidRPr="00D639CF">
        <w:rPr>
          <w:lang w:val="en-US"/>
        </w:rPr>
        <w:t>3</w:t>
      </w:r>
      <w:r>
        <w:rPr>
          <w:lang w:val="en-US"/>
        </w:rPr>
        <w:t>. —</w:t>
      </w:r>
      <w:r w:rsidRPr="00D639CF">
        <w:rPr>
          <w:lang w:val="en-US"/>
        </w:rPr>
        <w:t xml:space="preserve"> </w:t>
      </w:r>
      <w:r>
        <w:rPr>
          <w:lang w:val="en-US"/>
        </w:rPr>
        <w:t>P.</w:t>
      </w:r>
      <w:r w:rsidRPr="00D639CF">
        <w:rPr>
          <w:lang w:val="en-US"/>
        </w:rPr>
        <w:t xml:space="preserve"> 167-183.</w:t>
      </w:r>
    </w:p>
  </w:footnote>
  <w:footnote w:id="49">
    <w:p w14:paraId="5361DC0F" w14:textId="77777777" w:rsidR="00ED54FF" w:rsidRPr="00D74EAF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802D4F">
        <w:rPr>
          <w:lang w:val="en-US"/>
        </w:rPr>
        <w:t xml:space="preserve"> Court, D</w:t>
      </w:r>
      <w:r>
        <w:rPr>
          <w:lang w:val="en-US"/>
        </w:rPr>
        <w:t xml:space="preserve">. </w:t>
      </w:r>
      <w:r w:rsidRPr="00802D4F">
        <w:rPr>
          <w:lang w:val="en-US"/>
        </w:rPr>
        <w:t>The Consumer Decision Journey</w:t>
      </w:r>
      <w:r>
        <w:rPr>
          <w:lang w:val="en-US"/>
        </w:rPr>
        <w:t xml:space="preserve"> / D. Court, D. </w:t>
      </w:r>
      <w:proofErr w:type="spellStart"/>
      <w:r>
        <w:rPr>
          <w:lang w:val="en-US"/>
        </w:rPr>
        <w:t>Elzinga</w:t>
      </w:r>
      <w:proofErr w:type="spellEnd"/>
      <w:r>
        <w:rPr>
          <w:lang w:val="en-US"/>
        </w:rPr>
        <w:t xml:space="preserve">, S. Mulder, O.J. </w:t>
      </w:r>
      <w:proofErr w:type="spellStart"/>
      <w:r>
        <w:rPr>
          <w:lang w:val="en-US"/>
        </w:rPr>
        <w:t>Vetvik</w:t>
      </w:r>
      <w:proofErr w:type="spellEnd"/>
      <w:r>
        <w:rPr>
          <w:lang w:val="en-US"/>
        </w:rPr>
        <w:t xml:space="preserve"> // </w:t>
      </w:r>
      <w:r w:rsidRPr="00802D4F">
        <w:rPr>
          <w:lang w:val="en-US"/>
        </w:rPr>
        <w:t>McKinsey Quarterly</w:t>
      </w:r>
      <w:r>
        <w:rPr>
          <w:lang w:val="en-US"/>
        </w:rPr>
        <w:t xml:space="preserve">. — 2009. — Vol. 3. — P. </w:t>
      </w:r>
      <w:r w:rsidRPr="00802D4F">
        <w:rPr>
          <w:lang w:val="en-US"/>
        </w:rPr>
        <w:t>96–107</w:t>
      </w:r>
      <w:r w:rsidRPr="00D74EAF">
        <w:rPr>
          <w:lang w:val="en-US"/>
        </w:rPr>
        <w:t>.</w:t>
      </w:r>
    </w:p>
  </w:footnote>
  <w:footnote w:id="50">
    <w:p w14:paraId="6C441A44" w14:textId="77777777" w:rsidR="00ED54FF" w:rsidRPr="008A0B86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DC71A7">
        <w:rPr>
          <w:lang w:val="en-US"/>
        </w:rPr>
        <w:t xml:space="preserve"> Liu, H.</w:t>
      </w:r>
      <w:r>
        <w:rPr>
          <w:lang w:val="en-US"/>
        </w:rPr>
        <w:t xml:space="preserve"> </w:t>
      </w:r>
      <w:r w:rsidRPr="00DC71A7">
        <w:rPr>
          <w:lang w:val="en-US"/>
        </w:rPr>
        <w:t>Do online reviews still matter post-purchase?</w:t>
      </w:r>
      <w:r>
        <w:rPr>
          <w:lang w:val="en-US"/>
        </w:rPr>
        <w:t xml:space="preserve"> / H. Liu, C. </w:t>
      </w:r>
      <w:proofErr w:type="spellStart"/>
      <w:r w:rsidRPr="00DC71A7">
        <w:rPr>
          <w:lang w:val="en-US"/>
        </w:rPr>
        <w:t>Jayawardhena</w:t>
      </w:r>
      <w:proofErr w:type="spellEnd"/>
      <w:r w:rsidRPr="00DC71A7">
        <w:rPr>
          <w:lang w:val="en-US"/>
        </w:rPr>
        <w:t>,</w:t>
      </w:r>
      <w:r>
        <w:rPr>
          <w:lang w:val="en-US"/>
        </w:rPr>
        <w:t xml:space="preserve"> V.S.</w:t>
      </w:r>
      <w:r w:rsidRPr="00DC71A7">
        <w:rPr>
          <w:lang w:val="en-US"/>
        </w:rPr>
        <w:t xml:space="preserve"> </w:t>
      </w:r>
      <w:proofErr w:type="spellStart"/>
      <w:r w:rsidRPr="00DC71A7">
        <w:rPr>
          <w:lang w:val="en-US"/>
        </w:rPr>
        <w:t>Osburg</w:t>
      </w:r>
      <w:proofErr w:type="spellEnd"/>
      <w:r w:rsidRPr="00DC71A7">
        <w:rPr>
          <w:lang w:val="en-US"/>
        </w:rPr>
        <w:t>,</w:t>
      </w:r>
      <w:r>
        <w:rPr>
          <w:lang w:val="en-US"/>
        </w:rPr>
        <w:t xml:space="preserve"> M.M. Babu // </w:t>
      </w:r>
      <w:r w:rsidRPr="00DC71A7">
        <w:rPr>
          <w:lang w:val="en-US"/>
        </w:rPr>
        <w:t>Internet Research</w:t>
      </w:r>
      <w:r>
        <w:rPr>
          <w:lang w:val="en-US"/>
        </w:rPr>
        <w:t>. — 2019. — Vol. 30, N 1. — P. 109-139.</w:t>
      </w:r>
    </w:p>
  </w:footnote>
  <w:footnote w:id="51">
    <w:p w14:paraId="0BB09559" w14:textId="77777777" w:rsidR="00ED54FF" w:rsidRPr="003F51CE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3F51CE">
        <w:rPr>
          <w:lang w:val="en-US"/>
        </w:rPr>
        <w:t xml:space="preserve"> </w:t>
      </w:r>
      <w:proofErr w:type="spellStart"/>
      <w:r w:rsidRPr="003F51CE">
        <w:rPr>
          <w:lang w:val="en-US"/>
        </w:rPr>
        <w:t>Ngarmwongnoi</w:t>
      </w:r>
      <w:proofErr w:type="spellEnd"/>
      <w:r w:rsidRPr="003F51CE">
        <w:rPr>
          <w:lang w:val="en-US"/>
        </w:rPr>
        <w:t>, C.</w:t>
      </w:r>
      <w:r>
        <w:rPr>
          <w:lang w:val="en-US"/>
        </w:rPr>
        <w:t xml:space="preserve"> </w:t>
      </w:r>
      <w:r w:rsidRPr="003F51CE">
        <w:rPr>
          <w:lang w:val="en-US"/>
        </w:rPr>
        <w:t xml:space="preserve">The implications of </w:t>
      </w:r>
      <w:proofErr w:type="spellStart"/>
      <w:r w:rsidRPr="003F51CE">
        <w:rPr>
          <w:lang w:val="en-US"/>
        </w:rPr>
        <w:t>eWOM</w:t>
      </w:r>
      <w:proofErr w:type="spellEnd"/>
      <w:r w:rsidRPr="003F51CE">
        <w:rPr>
          <w:lang w:val="en-US"/>
        </w:rPr>
        <w:t xml:space="preserve"> adoption on the customer journey</w:t>
      </w:r>
      <w:r>
        <w:rPr>
          <w:lang w:val="en-US"/>
        </w:rPr>
        <w:t xml:space="preserve"> / C. </w:t>
      </w:r>
      <w:proofErr w:type="spellStart"/>
      <w:r w:rsidRPr="003F51CE">
        <w:rPr>
          <w:lang w:val="en-US"/>
        </w:rPr>
        <w:t>Ngarmwongno</w:t>
      </w:r>
      <w:r>
        <w:rPr>
          <w:lang w:val="en-US"/>
        </w:rPr>
        <w:t>i</w:t>
      </w:r>
      <w:proofErr w:type="spellEnd"/>
      <w:r>
        <w:rPr>
          <w:lang w:val="en-US"/>
        </w:rPr>
        <w:t xml:space="preserve">, J.S. </w:t>
      </w:r>
      <w:r w:rsidRPr="003F51CE">
        <w:rPr>
          <w:lang w:val="en-US"/>
        </w:rPr>
        <w:t xml:space="preserve">Oliveira, </w:t>
      </w:r>
      <w:r>
        <w:rPr>
          <w:lang w:val="en-US"/>
        </w:rPr>
        <w:t xml:space="preserve">M. </w:t>
      </w:r>
      <w:proofErr w:type="spellStart"/>
      <w:r w:rsidRPr="003F51CE">
        <w:rPr>
          <w:lang w:val="en-US"/>
        </w:rPr>
        <w:t>AbedRabbo</w:t>
      </w:r>
      <w:proofErr w:type="spellEnd"/>
      <w:r>
        <w:rPr>
          <w:lang w:val="en-US"/>
        </w:rPr>
        <w:t xml:space="preserve">, S. </w:t>
      </w:r>
      <w:r w:rsidRPr="003F51CE">
        <w:rPr>
          <w:lang w:val="en-US"/>
        </w:rPr>
        <w:t>Mousavi</w:t>
      </w:r>
      <w:r>
        <w:rPr>
          <w:lang w:val="en-US"/>
        </w:rPr>
        <w:t xml:space="preserve"> // </w:t>
      </w:r>
      <w:r w:rsidRPr="003F51CE">
        <w:rPr>
          <w:lang w:val="en-US"/>
        </w:rPr>
        <w:t>Journal of Consumer Marketing</w:t>
      </w:r>
      <w:r>
        <w:rPr>
          <w:lang w:val="en-US"/>
        </w:rPr>
        <w:t xml:space="preserve">. — </w:t>
      </w:r>
      <w:r w:rsidRPr="003F51CE">
        <w:rPr>
          <w:lang w:val="en-US"/>
        </w:rPr>
        <w:t>2020</w:t>
      </w:r>
      <w:r>
        <w:rPr>
          <w:lang w:val="en-US"/>
        </w:rPr>
        <w:t>. —</w:t>
      </w:r>
      <w:r w:rsidRPr="003F51CE">
        <w:rPr>
          <w:lang w:val="en-US"/>
        </w:rPr>
        <w:t xml:space="preserve"> Vol. 37</w:t>
      </w:r>
      <w:r>
        <w:rPr>
          <w:lang w:val="en-US"/>
        </w:rPr>
        <w:t>,</w:t>
      </w:r>
      <w:r w:rsidRPr="003F51CE">
        <w:rPr>
          <w:lang w:val="en-US"/>
        </w:rPr>
        <w:t xml:space="preserve"> N 7</w:t>
      </w:r>
      <w:r>
        <w:rPr>
          <w:lang w:val="en-US"/>
        </w:rPr>
        <w:t xml:space="preserve">. — P. </w:t>
      </w:r>
      <w:r w:rsidRPr="003F51CE">
        <w:rPr>
          <w:lang w:val="en-US"/>
        </w:rPr>
        <w:t>749-759.</w:t>
      </w:r>
    </w:p>
  </w:footnote>
  <w:footnote w:id="52">
    <w:p w14:paraId="105E2784" w14:textId="77777777" w:rsidR="00ED54FF" w:rsidRPr="00D74EAF" w:rsidRDefault="00ED54FF" w:rsidP="00ED54FF">
      <w:pPr>
        <w:pStyle w:val="a9"/>
        <w:rPr>
          <w:lang w:val="en-US"/>
        </w:rPr>
      </w:pPr>
      <w:r>
        <w:rPr>
          <w:rStyle w:val="ab"/>
        </w:rPr>
        <w:footnoteRef/>
      </w:r>
      <w:r w:rsidRPr="00966E1C">
        <w:rPr>
          <w:rFonts w:cs="Times New Roman"/>
          <w:lang w:val="en-US"/>
        </w:rPr>
        <w:t>Bhattacharya, A</w:t>
      </w:r>
      <w:r>
        <w:rPr>
          <w:rFonts w:cs="Times New Roman"/>
          <w:lang w:val="en-US"/>
        </w:rPr>
        <w:t xml:space="preserve">. </w:t>
      </w:r>
      <w:r w:rsidRPr="00966E1C">
        <w:rPr>
          <w:rFonts w:cs="Times New Roman"/>
          <w:lang w:val="en-US"/>
        </w:rPr>
        <w:t>Customer Experience in Online Shopping: A Structural Modeling Approach</w:t>
      </w:r>
      <w:r>
        <w:rPr>
          <w:rFonts w:cs="Times New Roman"/>
          <w:lang w:val="en-US"/>
        </w:rPr>
        <w:t xml:space="preserve"> / A. </w:t>
      </w:r>
      <w:r w:rsidRPr="00966E1C">
        <w:rPr>
          <w:rFonts w:cs="Times New Roman"/>
          <w:lang w:val="en-US"/>
        </w:rPr>
        <w:t>Bhattacharya</w:t>
      </w:r>
      <w:r>
        <w:rPr>
          <w:rFonts w:cs="Times New Roman"/>
          <w:lang w:val="en-US"/>
        </w:rPr>
        <w:t xml:space="preserve">, M. </w:t>
      </w:r>
      <w:r w:rsidRPr="00966E1C">
        <w:rPr>
          <w:rFonts w:cs="Times New Roman"/>
          <w:lang w:val="en-US"/>
        </w:rPr>
        <w:t xml:space="preserve">Srivastava, </w:t>
      </w:r>
      <w:r>
        <w:rPr>
          <w:rFonts w:cs="Times New Roman"/>
          <w:lang w:val="en-US"/>
        </w:rPr>
        <w:t xml:space="preserve">S. </w:t>
      </w:r>
      <w:r w:rsidRPr="00966E1C">
        <w:rPr>
          <w:rFonts w:cs="Times New Roman"/>
          <w:lang w:val="en-US"/>
        </w:rPr>
        <w:t>Verma</w:t>
      </w:r>
      <w:r>
        <w:rPr>
          <w:rFonts w:cs="Times New Roman"/>
          <w:lang w:val="en-US"/>
        </w:rPr>
        <w:t xml:space="preserve"> // </w:t>
      </w:r>
      <w:r w:rsidRPr="00966E1C">
        <w:rPr>
          <w:rFonts w:cs="Times New Roman"/>
          <w:lang w:val="en-US"/>
        </w:rPr>
        <w:t>Journal of Global Marketing</w:t>
      </w:r>
      <w:r>
        <w:rPr>
          <w:rFonts w:cs="Times New Roman"/>
          <w:lang w:val="en-US"/>
        </w:rPr>
        <w:t>. — 2018. — Vol. 32, N 9. — P. 1-14</w:t>
      </w:r>
      <w:r w:rsidRPr="00D74EAF">
        <w:rPr>
          <w:rFonts w:cs="Times New Roman"/>
          <w:lang w:val="en-US"/>
        </w:rPr>
        <w:t>.</w:t>
      </w:r>
    </w:p>
  </w:footnote>
  <w:footnote w:id="53">
    <w:p w14:paraId="56B2D137" w14:textId="2A77A0A2" w:rsidR="00FB3CC0" w:rsidRPr="003A5C0C" w:rsidRDefault="00FB3CC0">
      <w:pPr>
        <w:pStyle w:val="a9"/>
        <w:rPr>
          <w:lang w:val="en-US"/>
        </w:rPr>
      </w:pPr>
      <w:r>
        <w:rPr>
          <w:rStyle w:val="ab"/>
        </w:rPr>
        <w:footnoteRef/>
      </w:r>
      <w:r w:rsidRPr="003A5C0C">
        <w:rPr>
          <w:lang w:val="en-US"/>
        </w:rPr>
        <w:t xml:space="preserve"> </w:t>
      </w:r>
      <w:r w:rsidRPr="000737A1">
        <w:rPr>
          <w:lang w:val="en-US"/>
        </w:rPr>
        <w:t>Forrester</w:t>
      </w:r>
      <w:r w:rsidRPr="003A5C0C">
        <w:rPr>
          <w:lang w:val="en-US"/>
        </w:rPr>
        <w:t>’</w:t>
      </w:r>
      <w:r w:rsidRPr="000737A1">
        <w:rPr>
          <w:lang w:val="en-US"/>
        </w:rPr>
        <w:t>s</w:t>
      </w:r>
      <w:r w:rsidRPr="003A5C0C">
        <w:rPr>
          <w:lang w:val="en-US"/>
        </w:rPr>
        <w:t xml:space="preserve"> </w:t>
      </w:r>
      <w:r w:rsidR="00CC7975">
        <w:rPr>
          <w:lang w:val="en-US"/>
        </w:rPr>
        <w:t>Customer</w:t>
      </w:r>
      <w:r w:rsidR="00CC7975" w:rsidRPr="003A5C0C">
        <w:rPr>
          <w:lang w:val="en-US"/>
        </w:rPr>
        <w:t xml:space="preserve"> </w:t>
      </w:r>
      <w:r w:rsidR="00CC7975">
        <w:rPr>
          <w:lang w:val="en-US"/>
        </w:rPr>
        <w:t>Experience</w:t>
      </w:r>
      <w:r w:rsidRPr="003A5C0C">
        <w:rPr>
          <w:lang w:val="en-US"/>
        </w:rPr>
        <w:t xml:space="preserve"> </w:t>
      </w:r>
      <w:r w:rsidRPr="000737A1">
        <w:rPr>
          <w:lang w:val="en-US"/>
        </w:rPr>
        <w:t>Index</w:t>
      </w:r>
      <w:r w:rsidRPr="003A5C0C">
        <w:rPr>
          <w:lang w:val="en-US"/>
        </w:rPr>
        <w:t xml:space="preserve"> </w:t>
      </w:r>
      <w:r w:rsidRPr="000737A1">
        <w:rPr>
          <w:lang w:val="en-US"/>
        </w:rPr>
        <w:t>score</w:t>
      </w:r>
      <w:r w:rsidRPr="003A5C0C">
        <w:rPr>
          <w:lang w:val="en-US"/>
        </w:rPr>
        <w:t xml:space="preserve"> [</w:t>
      </w:r>
      <w:r w:rsidRPr="000737A1">
        <w:t>Электронный</w:t>
      </w:r>
      <w:r w:rsidRPr="003A5C0C">
        <w:rPr>
          <w:lang w:val="en-US"/>
        </w:rPr>
        <w:t xml:space="preserve"> </w:t>
      </w:r>
      <w:r w:rsidRPr="000737A1">
        <w:t>ресурс</w:t>
      </w:r>
      <w:r w:rsidRPr="003A5C0C">
        <w:rPr>
          <w:lang w:val="en-US"/>
        </w:rPr>
        <w:t xml:space="preserve">] </w:t>
      </w:r>
      <w:r w:rsidR="00CC7975" w:rsidRPr="003A5C0C">
        <w:rPr>
          <w:lang w:val="en-US"/>
        </w:rPr>
        <w:t xml:space="preserve">// </w:t>
      </w:r>
      <w:r w:rsidR="00CC7975">
        <w:t>Аналитическое</w:t>
      </w:r>
      <w:r w:rsidR="00CC7975" w:rsidRPr="003A5C0C">
        <w:rPr>
          <w:lang w:val="en-US"/>
        </w:rPr>
        <w:t xml:space="preserve"> </w:t>
      </w:r>
      <w:r w:rsidR="00CC7975">
        <w:t>агентство</w:t>
      </w:r>
      <w:r w:rsidR="00CC7975" w:rsidRPr="003A5C0C">
        <w:rPr>
          <w:lang w:val="en-US"/>
        </w:rPr>
        <w:t xml:space="preserve"> </w:t>
      </w:r>
      <w:r w:rsidR="00CC7975">
        <w:rPr>
          <w:lang w:val="en-US"/>
        </w:rPr>
        <w:t>Forrester</w:t>
      </w:r>
      <w:r w:rsidR="00CC7975" w:rsidRPr="003A5C0C">
        <w:rPr>
          <w:lang w:val="en-US"/>
        </w:rPr>
        <w:t xml:space="preserve"> </w:t>
      </w:r>
      <w:r w:rsidR="00CC7975">
        <w:rPr>
          <w:lang w:val="en-US"/>
        </w:rPr>
        <w:t>Research</w:t>
      </w:r>
      <w:r w:rsidR="00CC7975" w:rsidRPr="003A5C0C">
        <w:rPr>
          <w:lang w:val="en-US"/>
        </w:rPr>
        <w:t xml:space="preserve"> — 2020. </w:t>
      </w:r>
      <w:r w:rsidRPr="003A5C0C">
        <w:rPr>
          <w:lang w:val="en-US"/>
        </w:rPr>
        <w:t xml:space="preserve">— </w:t>
      </w:r>
      <w:r w:rsidR="00CC7975">
        <w:rPr>
          <w:lang w:val="en-US"/>
        </w:rPr>
        <w:t>URL</w:t>
      </w:r>
      <w:r w:rsidRPr="003A5C0C">
        <w:rPr>
          <w:lang w:val="en-US"/>
        </w:rPr>
        <w:t xml:space="preserve">: </w:t>
      </w:r>
      <w:hyperlink r:id="rId17" w:history="1">
        <w:r w:rsidRPr="0041230D">
          <w:rPr>
            <w:rStyle w:val="a4"/>
            <w:lang w:val="en-US"/>
          </w:rPr>
          <w:t>https</w:t>
        </w:r>
        <w:r w:rsidRPr="003A5C0C">
          <w:rPr>
            <w:rStyle w:val="a4"/>
            <w:lang w:val="en-US"/>
          </w:rPr>
          <w:t>://</w:t>
        </w:r>
        <w:r w:rsidRPr="0041230D">
          <w:rPr>
            <w:rStyle w:val="a4"/>
            <w:lang w:val="en-US"/>
          </w:rPr>
          <w:t>go</w:t>
        </w:r>
        <w:r w:rsidRPr="003A5C0C">
          <w:rPr>
            <w:rStyle w:val="a4"/>
            <w:lang w:val="en-US"/>
          </w:rPr>
          <w:t>.</w:t>
        </w:r>
        <w:r w:rsidRPr="0041230D">
          <w:rPr>
            <w:rStyle w:val="a4"/>
            <w:lang w:val="en-US"/>
          </w:rPr>
          <w:t>forrester</w:t>
        </w:r>
        <w:r w:rsidRPr="003A5C0C">
          <w:rPr>
            <w:rStyle w:val="a4"/>
            <w:lang w:val="en-US"/>
          </w:rPr>
          <w:t>.</w:t>
        </w:r>
        <w:r w:rsidRPr="0041230D">
          <w:rPr>
            <w:rStyle w:val="a4"/>
            <w:lang w:val="en-US"/>
          </w:rPr>
          <w:t>com</w:t>
        </w:r>
        <w:r w:rsidRPr="003A5C0C">
          <w:rPr>
            <w:rStyle w:val="a4"/>
            <w:lang w:val="en-US"/>
          </w:rPr>
          <w:t>/</w:t>
        </w:r>
        <w:r w:rsidRPr="0041230D">
          <w:rPr>
            <w:rStyle w:val="a4"/>
            <w:lang w:val="en-US"/>
          </w:rPr>
          <w:t>analytics</w:t>
        </w:r>
        <w:r w:rsidRPr="003A5C0C">
          <w:rPr>
            <w:rStyle w:val="a4"/>
            <w:lang w:val="en-US"/>
          </w:rPr>
          <w:t>/</w:t>
        </w:r>
        <w:r w:rsidRPr="0041230D">
          <w:rPr>
            <w:rStyle w:val="a4"/>
            <w:lang w:val="en-US"/>
          </w:rPr>
          <w:t>cx</w:t>
        </w:r>
        <w:r w:rsidRPr="003A5C0C">
          <w:rPr>
            <w:rStyle w:val="a4"/>
            <w:lang w:val="en-US"/>
          </w:rPr>
          <w:t>-</w:t>
        </w:r>
        <w:r w:rsidRPr="0041230D">
          <w:rPr>
            <w:rStyle w:val="a4"/>
            <w:lang w:val="en-US"/>
          </w:rPr>
          <w:t>index</w:t>
        </w:r>
        <w:r w:rsidRPr="003A5C0C">
          <w:rPr>
            <w:rStyle w:val="a4"/>
            <w:lang w:val="en-US"/>
          </w:rPr>
          <w:t>/</w:t>
        </w:r>
      </w:hyperlink>
      <w:r w:rsidRPr="003A5C0C">
        <w:rPr>
          <w:lang w:val="en-US"/>
        </w:rPr>
        <w:t xml:space="preserve"> </w:t>
      </w:r>
      <w:r w:rsidR="00CC7975" w:rsidRPr="003A5C0C">
        <w:rPr>
          <w:lang w:val="en-US"/>
        </w:rPr>
        <w:t>(</w:t>
      </w:r>
      <w:r w:rsidR="00CC7975">
        <w:t>дата</w:t>
      </w:r>
      <w:r w:rsidR="00CC7975" w:rsidRPr="003A5C0C">
        <w:rPr>
          <w:lang w:val="en-US"/>
        </w:rPr>
        <w:t xml:space="preserve"> </w:t>
      </w:r>
      <w:r w:rsidR="00CC7975">
        <w:t>обращения</w:t>
      </w:r>
      <w:r w:rsidR="00CC7975" w:rsidRPr="003A5C0C">
        <w:rPr>
          <w:lang w:val="en-US"/>
        </w:rPr>
        <w:t xml:space="preserve"> 30.05.2020).</w:t>
      </w:r>
    </w:p>
  </w:footnote>
  <w:footnote w:id="54">
    <w:p w14:paraId="2D07042F" w14:textId="62DEA63D" w:rsidR="00FB3CC0" w:rsidRPr="00BD2316" w:rsidRDefault="00FB3CC0">
      <w:pPr>
        <w:pStyle w:val="a9"/>
        <w:rPr>
          <w:lang w:val="en-US"/>
        </w:rPr>
      </w:pPr>
      <w:r>
        <w:rPr>
          <w:rStyle w:val="ab"/>
        </w:rPr>
        <w:footnoteRef/>
      </w:r>
      <w:r w:rsidRPr="00BD2316">
        <w:rPr>
          <w:lang w:val="en-US"/>
        </w:rPr>
        <w:t xml:space="preserve"> </w:t>
      </w:r>
      <w:proofErr w:type="spellStart"/>
      <w:r w:rsidRPr="00BD2316">
        <w:rPr>
          <w:lang w:val="en-US"/>
        </w:rPr>
        <w:t>Basu</w:t>
      </w:r>
      <w:proofErr w:type="spellEnd"/>
      <w:r w:rsidRPr="00BD2316">
        <w:rPr>
          <w:lang w:val="en-US"/>
        </w:rPr>
        <w:t>, S.</w:t>
      </w:r>
      <w:r w:rsidR="00521355">
        <w:rPr>
          <w:lang w:val="en-US"/>
        </w:rPr>
        <w:t xml:space="preserve"> </w:t>
      </w:r>
      <w:r w:rsidR="00521355" w:rsidRPr="00BD2316">
        <w:rPr>
          <w:lang w:val="en-US"/>
        </w:rPr>
        <w:t>Information search in the internet markets: Experience versus search good</w:t>
      </w:r>
      <w:r w:rsidR="00521355">
        <w:rPr>
          <w:lang w:val="en-US"/>
        </w:rPr>
        <w:t xml:space="preserve">s / S. </w:t>
      </w:r>
      <w:proofErr w:type="spellStart"/>
      <w:r w:rsidR="00521355">
        <w:rPr>
          <w:lang w:val="en-US"/>
        </w:rPr>
        <w:t>Basu</w:t>
      </w:r>
      <w:proofErr w:type="spellEnd"/>
      <w:r w:rsidR="00521355">
        <w:rPr>
          <w:lang w:val="en-US"/>
        </w:rPr>
        <w:t xml:space="preserve"> // </w:t>
      </w:r>
      <w:r w:rsidRPr="00C002F4">
        <w:rPr>
          <w:lang w:val="en-US"/>
        </w:rPr>
        <w:t>Electronic Commerce Research and Applications</w:t>
      </w:r>
      <w:r w:rsidR="00521355">
        <w:rPr>
          <w:lang w:val="en-US"/>
        </w:rPr>
        <w:t>. — 2018. — Vol. 30. — P.</w:t>
      </w:r>
      <w:r w:rsidRPr="00C002F4">
        <w:rPr>
          <w:lang w:val="en-US"/>
        </w:rPr>
        <w:t xml:space="preserve"> 25</w:t>
      </w:r>
      <w:r w:rsidR="00521355">
        <w:rPr>
          <w:lang w:val="en-US"/>
        </w:rPr>
        <w:t>-</w:t>
      </w:r>
      <w:r w:rsidRPr="00C002F4">
        <w:rPr>
          <w:lang w:val="en-US"/>
        </w:rPr>
        <w:t xml:space="preserve">37. </w:t>
      </w:r>
    </w:p>
  </w:footnote>
  <w:footnote w:id="55">
    <w:p w14:paraId="0CB574FC" w14:textId="36F94ED8" w:rsidR="009B5C2F" w:rsidRPr="005800E7" w:rsidRDefault="009B5C2F" w:rsidP="009B5C2F">
      <w:pPr>
        <w:pStyle w:val="a9"/>
        <w:rPr>
          <w:lang w:val="en-US"/>
        </w:rPr>
      </w:pPr>
      <w:r>
        <w:rPr>
          <w:rStyle w:val="ab"/>
        </w:rPr>
        <w:footnoteRef/>
      </w:r>
      <w:r w:rsidRPr="005800E7">
        <w:rPr>
          <w:lang w:val="en-US"/>
        </w:rPr>
        <w:t xml:space="preserve"> </w:t>
      </w:r>
      <w:proofErr w:type="spellStart"/>
      <w:r w:rsidRPr="001E2472">
        <w:rPr>
          <w:lang w:val="en-US"/>
        </w:rPr>
        <w:t>Mackiewicz</w:t>
      </w:r>
      <w:proofErr w:type="spellEnd"/>
      <w:r w:rsidRPr="001E2472">
        <w:rPr>
          <w:lang w:val="en-US"/>
        </w:rPr>
        <w:t>, J</w:t>
      </w:r>
      <w:r>
        <w:rPr>
          <w:lang w:val="en-US"/>
        </w:rPr>
        <w:t xml:space="preserve">. </w:t>
      </w:r>
      <w:r w:rsidR="00521355" w:rsidRPr="005800E7">
        <w:rPr>
          <w:lang w:val="en-US"/>
        </w:rPr>
        <w:t>Quality in Product Reviews: What Technical Communicators Should Know</w:t>
      </w:r>
      <w:r w:rsidR="00521355">
        <w:rPr>
          <w:lang w:val="en-US"/>
        </w:rPr>
        <w:t xml:space="preserve"> / J. </w:t>
      </w:r>
      <w:proofErr w:type="spellStart"/>
      <w:r w:rsidR="00521355">
        <w:rPr>
          <w:lang w:val="en-US"/>
        </w:rPr>
        <w:t>Mackiewicz</w:t>
      </w:r>
      <w:proofErr w:type="spellEnd"/>
      <w:r w:rsidR="00521355">
        <w:rPr>
          <w:lang w:val="en-US"/>
        </w:rPr>
        <w:t xml:space="preserve"> // </w:t>
      </w:r>
      <w:r w:rsidR="00521355" w:rsidRPr="005800E7">
        <w:rPr>
          <w:lang w:val="en-US"/>
        </w:rPr>
        <w:t>Technical Communication</w:t>
      </w:r>
      <w:r w:rsidR="00521355">
        <w:rPr>
          <w:lang w:val="en-US"/>
        </w:rPr>
        <w:t>. — 2015. — Vol. 62. — P. 3-18.</w:t>
      </w:r>
    </w:p>
  </w:footnote>
  <w:footnote w:id="56">
    <w:p w14:paraId="34CD42B2" w14:textId="05673AEC" w:rsidR="00AF775F" w:rsidRPr="003B0F0A" w:rsidRDefault="00AF775F" w:rsidP="00AF775F">
      <w:pPr>
        <w:pStyle w:val="a9"/>
        <w:rPr>
          <w:lang w:val="en-US"/>
        </w:rPr>
      </w:pPr>
      <w:r>
        <w:rPr>
          <w:rStyle w:val="ab"/>
        </w:rPr>
        <w:footnoteRef/>
      </w:r>
      <w:r w:rsidRPr="00947AD7">
        <w:rPr>
          <w:lang w:val="en-US"/>
        </w:rPr>
        <w:t xml:space="preserve"> </w:t>
      </w:r>
      <w:proofErr w:type="spellStart"/>
      <w:r w:rsidRPr="00947AD7">
        <w:rPr>
          <w:lang w:val="en-US"/>
        </w:rPr>
        <w:t>Siering</w:t>
      </w:r>
      <w:proofErr w:type="spellEnd"/>
      <w:r w:rsidRPr="00947AD7">
        <w:rPr>
          <w:lang w:val="en-US"/>
        </w:rPr>
        <w:t>, M.</w:t>
      </w:r>
      <w:r w:rsidR="00306AC7">
        <w:rPr>
          <w:lang w:val="en-US"/>
        </w:rPr>
        <w:t xml:space="preserve"> </w:t>
      </w:r>
      <w:r w:rsidR="00306AC7" w:rsidRPr="00947AD7">
        <w:rPr>
          <w:lang w:val="en-US"/>
        </w:rPr>
        <w:t>Explaining and predicting online review helpfulness: The role of content and reviewer-related signals</w:t>
      </w:r>
      <w:r w:rsidR="00306AC7">
        <w:rPr>
          <w:lang w:val="en-US"/>
        </w:rPr>
        <w:t xml:space="preserve"> / M. </w:t>
      </w:r>
      <w:proofErr w:type="spellStart"/>
      <w:r w:rsidR="00306AC7">
        <w:rPr>
          <w:lang w:val="en-US"/>
        </w:rPr>
        <w:t>Siering</w:t>
      </w:r>
      <w:proofErr w:type="spellEnd"/>
      <w:r w:rsidR="00306AC7">
        <w:rPr>
          <w:lang w:val="en-US"/>
        </w:rPr>
        <w:t>, J.</w:t>
      </w:r>
      <w:r w:rsidRPr="00947AD7">
        <w:rPr>
          <w:lang w:val="en-US"/>
        </w:rPr>
        <w:t xml:space="preserve"> </w:t>
      </w:r>
      <w:proofErr w:type="spellStart"/>
      <w:r w:rsidRPr="00947AD7">
        <w:rPr>
          <w:lang w:val="en-US"/>
        </w:rPr>
        <w:t>Muntermann</w:t>
      </w:r>
      <w:proofErr w:type="spellEnd"/>
      <w:r w:rsidR="00306AC7">
        <w:rPr>
          <w:lang w:val="en-US"/>
        </w:rPr>
        <w:t xml:space="preserve">, B. </w:t>
      </w:r>
      <w:r w:rsidRPr="00947AD7">
        <w:rPr>
          <w:lang w:val="en-US"/>
        </w:rPr>
        <w:t>Rajagopalan</w:t>
      </w:r>
      <w:r w:rsidR="00306AC7">
        <w:rPr>
          <w:lang w:val="en-US"/>
        </w:rPr>
        <w:t xml:space="preserve"> //</w:t>
      </w:r>
      <w:r w:rsidRPr="00947AD7">
        <w:rPr>
          <w:lang w:val="en-US"/>
        </w:rPr>
        <w:t xml:space="preserve"> Decision Support Systems</w:t>
      </w:r>
      <w:r w:rsidR="00306AC7">
        <w:rPr>
          <w:lang w:val="en-US"/>
        </w:rPr>
        <w:t>. — 2018. — Vol. 108</w:t>
      </w:r>
      <w:r w:rsidR="00E403B8">
        <w:rPr>
          <w:lang w:val="en-US"/>
        </w:rPr>
        <w:t>.</w:t>
      </w:r>
      <w:r w:rsidR="00EE15B9">
        <w:rPr>
          <w:lang w:val="en-US"/>
        </w:rPr>
        <w:t xml:space="preserve"> — P. 1-12.</w:t>
      </w:r>
    </w:p>
  </w:footnote>
  <w:footnote w:id="57">
    <w:p w14:paraId="47659BCF" w14:textId="40198DC8" w:rsidR="00E970FC" w:rsidRPr="00BF73BB" w:rsidRDefault="00E970FC" w:rsidP="00E970FC">
      <w:pPr>
        <w:pStyle w:val="a9"/>
        <w:rPr>
          <w:lang w:val="en-US"/>
        </w:rPr>
      </w:pPr>
      <w:r>
        <w:rPr>
          <w:rStyle w:val="ab"/>
        </w:rPr>
        <w:footnoteRef/>
      </w:r>
      <w:r w:rsidRPr="00BF73BB">
        <w:rPr>
          <w:lang w:val="en-US"/>
        </w:rPr>
        <w:t xml:space="preserve"> Lopes, A.I.</w:t>
      </w:r>
      <w:r w:rsidR="00CD31CF">
        <w:rPr>
          <w:lang w:val="en-US"/>
        </w:rPr>
        <w:t xml:space="preserve"> </w:t>
      </w:r>
      <w:r w:rsidR="00CD31CF" w:rsidRPr="00BF73BB">
        <w:rPr>
          <w:lang w:val="en-US"/>
        </w:rPr>
        <w:t>Which cues influence the perceived usefulness and credibility of an online review? A conjoint analysis</w:t>
      </w:r>
      <w:r w:rsidR="00CD31CF">
        <w:rPr>
          <w:lang w:val="en-US"/>
        </w:rPr>
        <w:t xml:space="preserve"> / A.I. </w:t>
      </w:r>
      <w:r w:rsidR="00B0646F">
        <w:rPr>
          <w:lang w:val="en-US"/>
        </w:rPr>
        <w:t>L</w:t>
      </w:r>
      <w:r w:rsidR="00CD31CF">
        <w:rPr>
          <w:lang w:val="en-US"/>
        </w:rPr>
        <w:t xml:space="preserve">opes, N. Dens, P. De </w:t>
      </w:r>
      <w:proofErr w:type="spellStart"/>
      <w:r w:rsidR="00CD31CF">
        <w:rPr>
          <w:lang w:val="en-US"/>
        </w:rPr>
        <w:t>Pelsmacker</w:t>
      </w:r>
      <w:proofErr w:type="spellEnd"/>
      <w:r w:rsidR="00CD31CF">
        <w:rPr>
          <w:lang w:val="en-US"/>
        </w:rPr>
        <w:t xml:space="preserve">, F. De </w:t>
      </w:r>
      <w:proofErr w:type="spellStart"/>
      <w:r w:rsidR="00CD31CF">
        <w:rPr>
          <w:lang w:val="en-US"/>
        </w:rPr>
        <w:t>Keyzer</w:t>
      </w:r>
      <w:proofErr w:type="spellEnd"/>
      <w:r w:rsidR="00CD31CF">
        <w:rPr>
          <w:lang w:val="en-US"/>
        </w:rPr>
        <w:t xml:space="preserve"> // </w:t>
      </w:r>
      <w:r w:rsidR="00CD31CF" w:rsidRPr="00BF73BB">
        <w:rPr>
          <w:lang w:val="en-US"/>
        </w:rPr>
        <w:t>Online Information Review</w:t>
      </w:r>
      <w:r w:rsidR="00CD31CF">
        <w:rPr>
          <w:lang w:val="en-US"/>
        </w:rPr>
        <w:t xml:space="preserve">. — </w:t>
      </w:r>
      <w:r w:rsidR="00B0646F">
        <w:rPr>
          <w:lang w:val="en-US"/>
        </w:rPr>
        <w:t xml:space="preserve">2020. — </w:t>
      </w:r>
      <w:r w:rsidR="00B0646F" w:rsidRPr="00B0646F">
        <w:rPr>
          <w:lang w:val="en-US"/>
        </w:rPr>
        <w:t>Vol. 45</w:t>
      </w:r>
      <w:r w:rsidR="00B0646F">
        <w:rPr>
          <w:lang w:val="en-US"/>
        </w:rPr>
        <w:t>,</w:t>
      </w:r>
      <w:r w:rsidR="00B0646F" w:rsidRPr="00B0646F">
        <w:rPr>
          <w:lang w:val="en-US"/>
        </w:rPr>
        <w:t xml:space="preserve"> N 1</w:t>
      </w:r>
      <w:r w:rsidR="00B0646F">
        <w:rPr>
          <w:lang w:val="en-US"/>
        </w:rPr>
        <w:t>. —</w:t>
      </w:r>
      <w:r w:rsidR="00B0646F" w:rsidRPr="00B0646F">
        <w:rPr>
          <w:lang w:val="en-US"/>
        </w:rPr>
        <w:t xml:space="preserve"> </w:t>
      </w:r>
      <w:r w:rsidR="00B0646F">
        <w:rPr>
          <w:lang w:val="en-US"/>
        </w:rPr>
        <w:t>P. 1-20.</w:t>
      </w:r>
      <w:r w:rsidRPr="00BF73BB">
        <w:rPr>
          <w:lang w:val="en-US"/>
        </w:rPr>
        <w:t xml:space="preserve"> </w:t>
      </w:r>
    </w:p>
  </w:footnote>
  <w:footnote w:id="58">
    <w:p w14:paraId="48626974" w14:textId="17908DD2" w:rsidR="00565F83" w:rsidRPr="001D2B4B" w:rsidRDefault="00565F83" w:rsidP="00565F83">
      <w:pPr>
        <w:pStyle w:val="a9"/>
        <w:rPr>
          <w:lang w:val="en-US"/>
        </w:rPr>
      </w:pPr>
      <w:r>
        <w:rPr>
          <w:rStyle w:val="ab"/>
        </w:rPr>
        <w:footnoteRef/>
      </w:r>
      <w:r w:rsidRPr="001D2B4B">
        <w:rPr>
          <w:lang w:val="en-US"/>
        </w:rPr>
        <w:t xml:space="preserve"> Moran, G. </w:t>
      </w:r>
      <w:proofErr w:type="spellStart"/>
      <w:r w:rsidR="00D51D29" w:rsidRPr="001D2B4B">
        <w:rPr>
          <w:lang w:val="en-US"/>
        </w:rPr>
        <w:t>eWOM</w:t>
      </w:r>
      <w:proofErr w:type="spellEnd"/>
      <w:r w:rsidR="00D51D29" w:rsidRPr="001D2B4B">
        <w:rPr>
          <w:lang w:val="en-US"/>
        </w:rPr>
        <w:t xml:space="preserve"> credibility on social networking sites: a framework</w:t>
      </w:r>
      <w:r w:rsidR="00D51D29">
        <w:rPr>
          <w:lang w:val="en-US"/>
        </w:rPr>
        <w:t xml:space="preserve"> / G. Moran, L. </w:t>
      </w:r>
      <w:proofErr w:type="spellStart"/>
      <w:r w:rsidRPr="001D2B4B">
        <w:rPr>
          <w:lang w:val="en-US"/>
        </w:rPr>
        <w:t>Muzellec</w:t>
      </w:r>
      <w:proofErr w:type="spellEnd"/>
      <w:r w:rsidR="00D51D29">
        <w:rPr>
          <w:lang w:val="en-US"/>
        </w:rPr>
        <w:t xml:space="preserve"> // </w:t>
      </w:r>
      <w:r w:rsidR="00D51D29" w:rsidRPr="001D2B4B">
        <w:rPr>
          <w:lang w:val="en-US"/>
        </w:rPr>
        <w:t>Journal of Marketing Communications</w:t>
      </w:r>
      <w:r w:rsidR="00D51D29">
        <w:rPr>
          <w:lang w:val="en-US"/>
        </w:rPr>
        <w:t xml:space="preserve">. — </w:t>
      </w:r>
      <w:r w:rsidRPr="001D2B4B">
        <w:rPr>
          <w:lang w:val="en-US"/>
        </w:rPr>
        <w:t>2017</w:t>
      </w:r>
      <w:r w:rsidR="00D51D29">
        <w:rPr>
          <w:lang w:val="en-US"/>
        </w:rPr>
        <w:t xml:space="preserve">. — </w:t>
      </w:r>
      <w:r w:rsidRPr="001D2B4B">
        <w:rPr>
          <w:lang w:val="en-US"/>
        </w:rPr>
        <w:t>Vol. 23</w:t>
      </w:r>
      <w:r w:rsidR="00D51D29">
        <w:rPr>
          <w:lang w:val="en-US"/>
        </w:rPr>
        <w:t>. — P.</w:t>
      </w:r>
      <w:r w:rsidRPr="001D2B4B">
        <w:rPr>
          <w:lang w:val="en-US"/>
        </w:rPr>
        <w:t xml:space="preserve"> 149-161.</w:t>
      </w:r>
    </w:p>
  </w:footnote>
  <w:footnote w:id="59">
    <w:p w14:paraId="6A0D9077" w14:textId="3C2E59B1" w:rsidR="003B0F0A" w:rsidRPr="003B0F0A" w:rsidRDefault="003B0F0A">
      <w:pPr>
        <w:pStyle w:val="a9"/>
        <w:rPr>
          <w:lang w:val="en-US"/>
        </w:rPr>
      </w:pPr>
      <w:r>
        <w:rPr>
          <w:rStyle w:val="ab"/>
        </w:rPr>
        <w:footnoteRef/>
      </w:r>
      <w:r w:rsidRPr="003B0F0A">
        <w:rPr>
          <w:lang w:val="en-US"/>
        </w:rPr>
        <w:t xml:space="preserve"> Thomas, M</w:t>
      </w:r>
      <w:r w:rsidR="0015269F">
        <w:rPr>
          <w:lang w:val="en-US"/>
        </w:rPr>
        <w:t>.</w:t>
      </w:r>
      <w:r w:rsidRPr="003B0F0A">
        <w:rPr>
          <w:lang w:val="en-US"/>
        </w:rPr>
        <w:t>-J</w:t>
      </w:r>
      <w:r w:rsidR="0015269F">
        <w:rPr>
          <w:lang w:val="en-US"/>
        </w:rPr>
        <w:t xml:space="preserve">. </w:t>
      </w:r>
      <w:r w:rsidR="0015269F" w:rsidRPr="003B0F0A">
        <w:rPr>
          <w:lang w:val="en-US"/>
        </w:rPr>
        <w:t>Determinants of Online Review Credibility and Its Impact on Consumers' Purchase Intention</w:t>
      </w:r>
      <w:r w:rsidR="0015269F">
        <w:rPr>
          <w:lang w:val="en-US"/>
        </w:rPr>
        <w:t xml:space="preserve"> / M.-J. Thomas, B. </w:t>
      </w:r>
      <w:r w:rsidRPr="003B0F0A">
        <w:rPr>
          <w:lang w:val="en-US"/>
        </w:rPr>
        <w:t xml:space="preserve">Wirtz, </w:t>
      </w:r>
      <w:r w:rsidR="0015269F">
        <w:rPr>
          <w:lang w:val="en-US"/>
        </w:rPr>
        <w:t>J.</w:t>
      </w:r>
      <w:r w:rsidRPr="003B0F0A">
        <w:rPr>
          <w:lang w:val="en-US"/>
        </w:rPr>
        <w:t xml:space="preserve"> </w:t>
      </w:r>
      <w:proofErr w:type="spellStart"/>
      <w:r w:rsidRPr="003B0F0A">
        <w:rPr>
          <w:lang w:val="en-US"/>
        </w:rPr>
        <w:t>Weyerer</w:t>
      </w:r>
      <w:proofErr w:type="spellEnd"/>
      <w:r w:rsidR="0015269F">
        <w:rPr>
          <w:lang w:val="en-US"/>
        </w:rPr>
        <w:t xml:space="preserve"> //</w:t>
      </w:r>
      <w:r w:rsidRPr="003B0F0A">
        <w:rPr>
          <w:lang w:val="en-US"/>
        </w:rPr>
        <w:t xml:space="preserve"> Journal of Electronic Commerce Research. </w:t>
      </w:r>
      <w:r w:rsidR="0015269F">
        <w:rPr>
          <w:lang w:val="en-US"/>
        </w:rPr>
        <w:t>— 2019. — Vol. 20. — P. 1-21.</w:t>
      </w:r>
    </w:p>
  </w:footnote>
  <w:footnote w:id="60">
    <w:p w14:paraId="6917C5CF" w14:textId="19383F90" w:rsidR="005E6819" w:rsidRPr="005D6414" w:rsidRDefault="005E6819" w:rsidP="005E6819">
      <w:pPr>
        <w:pStyle w:val="a9"/>
        <w:rPr>
          <w:lang w:val="en-US"/>
        </w:rPr>
      </w:pPr>
      <w:r>
        <w:rPr>
          <w:rStyle w:val="ab"/>
        </w:rPr>
        <w:footnoteRef/>
      </w:r>
      <w:r w:rsidRPr="005D6414">
        <w:rPr>
          <w:lang w:val="en-US"/>
        </w:rPr>
        <w:t xml:space="preserve"> Liu,</w:t>
      </w:r>
      <w:r w:rsidR="00B61AA2">
        <w:rPr>
          <w:lang w:val="en-US"/>
        </w:rPr>
        <w:t xml:space="preserve"> J. </w:t>
      </w:r>
      <w:r w:rsidR="00B61AA2" w:rsidRPr="005D6414">
        <w:rPr>
          <w:lang w:val="en-US"/>
        </w:rPr>
        <w:t>Low-quality product review detection in opinion</w:t>
      </w:r>
      <w:r w:rsidR="00B61AA2">
        <w:rPr>
          <w:lang w:val="en-US"/>
        </w:rPr>
        <w:t xml:space="preserve"> </w:t>
      </w:r>
      <w:r w:rsidR="00B61AA2" w:rsidRPr="005D6414">
        <w:rPr>
          <w:lang w:val="en-US"/>
        </w:rPr>
        <w:t>summarization</w:t>
      </w:r>
      <w:r w:rsidR="00B61AA2">
        <w:rPr>
          <w:lang w:val="en-US"/>
        </w:rPr>
        <w:t xml:space="preserve"> / J. Liu, </w:t>
      </w:r>
      <w:r w:rsidRPr="005D6414">
        <w:rPr>
          <w:lang w:val="en-US"/>
        </w:rPr>
        <w:t>Y. Cao, C.-Y. Lin, Y. Huang, M. Zhou</w:t>
      </w:r>
      <w:r w:rsidR="00B61AA2">
        <w:rPr>
          <w:lang w:val="en-US"/>
        </w:rPr>
        <w:t xml:space="preserve"> // </w:t>
      </w:r>
      <w:r w:rsidR="00B61AA2" w:rsidRPr="00B61AA2">
        <w:rPr>
          <w:lang w:val="en-US"/>
        </w:rPr>
        <w:t>Proceedings of the Conference on Empirical Methods in Natural Language Processing</w:t>
      </w:r>
      <w:r w:rsidR="00B61AA2">
        <w:rPr>
          <w:lang w:val="en-US"/>
        </w:rPr>
        <w:t>. — 2007. — P. 334-342</w:t>
      </w:r>
      <w:r w:rsidRPr="00FA6CE0">
        <w:rPr>
          <w:lang w:val="en-US"/>
        </w:rPr>
        <w:t>.</w:t>
      </w:r>
    </w:p>
  </w:footnote>
  <w:footnote w:id="61">
    <w:p w14:paraId="2B38A733" w14:textId="77777777" w:rsidR="00B9344F" w:rsidRPr="005D6414" w:rsidRDefault="00B9344F" w:rsidP="00B9344F">
      <w:pPr>
        <w:pStyle w:val="a9"/>
        <w:rPr>
          <w:lang w:val="en-US"/>
        </w:rPr>
      </w:pPr>
      <w:r>
        <w:rPr>
          <w:rStyle w:val="ab"/>
        </w:rPr>
        <w:footnoteRef/>
      </w:r>
      <w:r w:rsidRPr="005D6414">
        <w:rPr>
          <w:lang w:val="en-US"/>
        </w:rPr>
        <w:t xml:space="preserve"> </w:t>
      </w:r>
      <w:proofErr w:type="spellStart"/>
      <w:r w:rsidRPr="005D6414">
        <w:rPr>
          <w:lang w:val="en-US"/>
        </w:rPr>
        <w:t>Mackiewicz</w:t>
      </w:r>
      <w:proofErr w:type="spellEnd"/>
      <w:r w:rsidRPr="005D6414">
        <w:rPr>
          <w:lang w:val="en-US"/>
        </w:rPr>
        <w:t>, J.</w:t>
      </w:r>
      <w:r>
        <w:rPr>
          <w:lang w:val="en-US"/>
        </w:rPr>
        <w:t xml:space="preserve"> </w:t>
      </w:r>
      <w:r w:rsidRPr="005D6414">
        <w:rPr>
          <w:lang w:val="en-US"/>
        </w:rPr>
        <w:t>Product Review Users’ Perceptions of Review Quality: The Role of Credibility, Informativeness, and Readability</w:t>
      </w:r>
      <w:r>
        <w:rPr>
          <w:lang w:val="en-US"/>
        </w:rPr>
        <w:t xml:space="preserve"> / J. </w:t>
      </w:r>
      <w:proofErr w:type="spellStart"/>
      <w:r w:rsidRPr="005D6414">
        <w:rPr>
          <w:lang w:val="en-US"/>
        </w:rPr>
        <w:t>Mackiewicz</w:t>
      </w:r>
      <w:proofErr w:type="spellEnd"/>
      <w:r>
        <w:rPr>
          <w:lang w:val="en-US"/>
        </w:rPr>
        <w:t xml:space="preserve">, D. </w:t>
      </w:r>
      <w:r w:rsidRPr="005D6414">
        <w:rPr>
          <w:lang w:val="en-US"/>
        </w:rPr>
        <w:t>Yeats</w:t>
      </w:r>
      <w:r>
        <w:rPr>
          <w:lang w:val="en-US"/>
        </w:rPr>
        <w:t xml:space="preserve"> // </w:t>
      </w:r>
      <w:r w:rsidRPr="00EF7EF4">
        <w:rPr>
          <w:lang w:val="en-US"/>
        </w:rPr>
        <w:t>IEEE Transactions on Professional Communication</w:t>
      </w:r>
      <w:r>
        <w:rPr>
          <w:lang w:val="en-US"/>
        </w:rPr>
        <w:t>. — 2014. — Vol. 57, N 4. — P. 309-324.</w:t>
      </w:r>
    </w:p>
  </w:footnote>
  <w:footnote w:id="62">
    <w:p w14:paraId="1123D60A" w14:textId="2FFACA1F" w:rsidR="00C01A81" w:rsidRPr="00EF7EF4" w:rsidRDefault="00C01A81">
      <w:pPr>
        <w:pStyle w:val="a9"/>
        <w:rPr>
          <w:lang w:val="en-US"/>
        </w:rPr>
      </w:pPr>
      <w:r>
        <w:rPr>
          <w:rStyle w:val="ab"/>
        </w:rPr>
        <w:footnoteRef/>
      </w:r>
      <w:r w:rsidRPr="00C01A81">
        <w:rPr>
          <w:lang w:val="en-US"/>
        </w:rPr>
        <w:t xml:space="preserve"> Krishnamoorthy, S.</w:t>
      </w:r>
      <w:r w:rsidR="00EF7EF4">
        <w:rPr>
          <w:lang w:val="en-US"/>
        </w:rPr>
        <w:t xml:space="preserve"> </w:t>
      </w:r>
      <w:r w:rsidR="00EF7EF4" w:rsidRPr="00C01A81">
        <w:rPr>
          <w:lang w:val="en-US"/>
        </w:rPr>
        <w:t>Linguistic features for review helpfulness prediction</w:t>
      </w:r>
      <w:r w:rsidR="00EF7EF4">
        <w:rPr>
          <w:lang w:val="en-US"/>
        </w:rPr>
        <w:t xml:space="preserve"> / S. </w:t>
      </w:r>
      <w:r w:rsidR="00EF7EF4" w:rsidRPr="00C01A81">
        <w:rPr>
          <w:lang w:val="en-US"/>
        </w:rPr>
        <w:t>Krishnamoorthy</w:t>
      </w:r>
      <w:r w:rsidR="00EF7EF4">
        <w:rPr>
          <w:lang w:val="en-US"/>
        </w:rPr>
        <w:t xml:space="preserve"> // </w:t>
      </w:r>
      <w:r w:rsidRPr="00EF7EF4">
        <w:rPr>
          <w:lang w:val="en-US"/>
        </w:rPr>
        <w:t>Expert Systems with Applications</w:t>
      </w:r>
      <w:r w:rsidR="00EF7EF4">
        <w:rPr>
          <w:lang w:val="en-US"/>
        </w:rPr>
        <w:t xml:space="preserve">. — 2015. — Vol. 42, N 7. — P. </w:t>
      </w:r>
      <w:r w:rsidRPr="00EF7EF4">
        <w:rPr>
          <w:lang w:val="en-US"/>
        </w:rPr>
        <w:t>3751</w:t>
      </w:r>
      <w:r w:rsidR="00EF7EF4">
        <w:rPr>
          <w:lang w:val="en-US"/>
        </w:rPr>
        <w:t>-</w:t>
      </w:r>
      <w:r w:rsidRPr="00EF7EF4">
        <w:rPr>
          <w:lang w:val="en-US"/>
        </w:rPr>
        <w:t>3759.</w:t>
      </w:r>
    </w:p>
  </w:footnote>
  <w:footnote w:id="63">
    <w:p w14:paraId="39358B2E" w14:textId="762F028C" w:rsidR="000B7780" w:rsidRPr="000B7780" w:rsidRDefault="000B7780">
      <w:pPr>
        <w:pStyle w:val="a9"/>
        <w:rPr>
          <w:lang w:val="en-US"/>
        </w:rPr>
      </w:pPr>
      <w:r>
        <w:rPr>
          <w:rStyle w:val="ab"/>
        </w:rPr>
        <w:footnoteRef/>
      </w:r>
      <w:r w:rsidRPr="000B7780">
        <w:rPr>
          <w:lang w:val="en-US"/>
        </w:rPr>
        <w:t xml:space="preserve"> Li, H.</w:t>
      </w:r>
      <w:r w:rsidR="000271D0">
        <w:rPr>
          <w:lang w:val="en-US"/>
        </w:rPr>
        <w:t xml:space="preserve"> </w:t>
      </w:r>
      <w:r w:rsidR="000271D0" w:rsidRPr="000B7780">
        <w:rPr>
          <w:lang w:val="en-US"/>
        </w:rPr>
        <w:t>Making restaurant reviews useful and/or enjoyable? The impacts of temporal, explanatory, and sensory cues</w:t>
      </w:r>
      <w:r w:rsidR="000271D0">
        <w:rPr>
          <w:lang w:val="en-US"/>
        </w:rPr>
        <w:t xml:space="preserve"> / H. Li, C. Wang, F. Meng, z. Zhang // </w:t>
      </w:r>
      <w:r w:rsidRPr="000B7780">
        <w:rPr>
          <w:lang w:val="en-US"/>
        </w:rPr>
        <w:t>International Journal of Hospitality Management</w:t>
      </w:r>
      <w:r w:rsidR="000271D0">
        <w:rPr>
          <w:lang w:val="en-US"/>
        </w:rPr>
        <w:t>. — 2018. — Vol. 83. — P. 257-265</w:t>
      </w:r>
      <w:r w:rsidR="000F0E8C">
        <w:rPr>
          <w:lang w:val="en-US"/>
        </w:rPr>
        <w:t>.</w:t>
      </w:r>
      <w:r w:rsidR="00262378">
        <w:rPr>
          <w:lang w:val="en-US"/>
        </w:rPr>
        <w:t xml:space="preserve">  </w:t>
      </w:r>
    </w:p>
  </w:footnote>
  <w:footnote w:id="64">
    <w:p w14:paraId="769924F8" w14:textId="35F6913A" w:rsidR="00347003" w:rsidRPr="00347003" w:rsidRDefault="00347003" w:rsidP="00347003">
      <w:pPr>
        <w:pStyle w:val="a9"/>
        <w:rPr>
          <w:lang w:val="en-US"/>
        </w:rPr>
      </w:pPr>
      <w:r>
        <w:rPr>
          <w:rStyle w:val="ab"/>
        </w:rPr>
        <w:footnoteRef/>
      </w:r>
      <w:r w:rsidRPr="00347003">
        <w:rPr>
          <w:lang w:val="en-US"/>
        </w:rPr>
        <w:t xml:space="preserve"> </w:t>
      </w:r>
      <w:r>
        <w:rPr>
          <w:lang w:val="en-US"/>
        </w:rPr>
        <w:t>Biswas, B.</w:t>
      </w:r>
      <w:r w:rsidR="00F44DF2">
        <w:rPr>
          <w:lang w:val="en-US"/>
        </w:rPr>
        <w:t xml:space="preserve"> </w:t>
      </w:r>
      <w:r w:rsidR="00F44DF2" w:rsidRPr="00347003">
        <w:rPr>
          <w:lang w:val="en-US"/>
        </w:rPr>
        <w:t>Your reviews or mine? Exploring the determinants of «</w:t>
      </w:r>
      <w:r w:rsidR="00F44DF2">
        <w:rPr>
          <w:lang w:val="en-US"/>
        </w:rPr>
        <w:t>p</w:t>
      </w:r>
      <w:r w:rsidR="00F44DF2" w:rsidRPr="00347003">
        <w:rPr>
          <w:lang w:val="en-US"/>
        </w:rPr>
        <w:t>erceived</w:t>
      </w:r>
      <w:r w:rsidR="00F44DF2">
        <w:rPr>
          <w:lang w:val="en-US"/>
        </w:rPr>
        <w:t xml:space="preserve"> </w:t>
      </w:r>
      <w:r w:rsidR="00F44DF2" w:rsidRPr="00347003">
        <w:rPr>
          <w:lang w:val="en-US"/>
        </w:rPr>
        <w:t>helpfulness» of online reviews: a cross-cultural study</w:t>
      </w:r>
      <w:r w:rsidR="00F44DF2">
        <w:rPr>
          <w:lang w:val="en-US"/>
        </w:rPr>
        <w:t xml:space="preserve"> / B. Biswas, P. </w:t>
      </w:r>
      <w:r>
        <w:rPr>
          <w:lang w:val="en-US"/>
        </w:rPr>
        <w:t xml:space="preserve">Sengupta, </w:t>
      </w:r>
      <w:r w:rsidR="00F44DF2">
        <w:rPr>
          <w:lang w:val="en-US"/>
        </w:rPr>
        <w:t>B.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Ganguly</w:t>
      </w:r>
      <w:proofErr w:type="spellEnd"/>
      <w:r w:rsidR="00F44DF2">
        <w:rPr>
          <w:lang w:val="en-US"/>
        </w:rPr>
        <w:t xml:space="preserve"> //</w:t>
      </w:r>
      <w:r w:rsidR="006E102F">
        <w:rPr>
          <w:lang w:val="en-US"/>
        </w:rPr>
        <w:t xml:space="preserve"> Electronic Markets</w:t>
      </w:r>
      <w:r w:rsidR="00F44DF2">
        <w:rPr>
          <w:lang w:val="en-US"/>
        </w:rPr>
        <w:t>. — 2021. — Vol. 31, N 1. — P. 1-20.</w:t>
      </w:r>
    </w:p>
  </w:footnote>
  <w:footnote w:id="65">
    <w:p w14:paraId="638FBE36" w14:textId="7768B01A" w:rsidR="00995D95" w:rsidRPr="00995D95" w:rsidRDefault="00995D95">
      <w:pPr>
        <w:pStyle w:val="a9"/>
        <w:rPr>
          <w:lang w:val="en-US"/>
        </w:rPr>
      </w:pPr>
      <w:r>
        <w:rPr>
          <w:rStyle w:val="ab"/>
        </w:rPr>
        <w:footnoteRef/>
      </w:r>
      <w:r w:rsidRPr="00995D95">
        <w:rPr>
          <w:lang w:val="en-US"/>
        </w:rPr>
        <w:t xml:space="preserve"> Chen, N.</w:t>
      </w:r>
      <w:r w:rsidR="00F44DF2">
        <w:rPr>
          <w:lang w:val="en-US"/>
        </w:rPr>
        <w:t xml:space="preserve"> </w:t>
      </w:r>
      <w:r w:rsidR="00F44DF2" w:rsidRPr="00995D95">
        <w:rPr>
          <w:lang w:val="en-US"/>
        </w:rPr>
        <w:t>The impact of customer experience on consumer purchase intention in cross-border E-commerce</w:t>
      </w:r>
      <w:r w:rsidR="00F44DF2">
        <w:rPr>
          <w:lang w:val="en-US"/>
        </w:rPr>
        <w:t xml:space="preserve"> — </w:t>
      </w:r>
      <w:r w:rsidR="00F44DF2" w:rsidRPr="00995D95">
        <w:rPr>
          <w:lang w:val="en-US"/>
        </w:rPr>
        <w:t>Taking network structural embeddedness as mediator variable</w:t>
      </w:r>
      <w:r w:rsidR="00F44DF2">
        <w:rPr>
          <w:lang w:val="en-US"/>
        </w:rPr>
        <w:t xml:space="preserve"> / N. Chen, Y. Yang</w:t>
      </w:r>
      <w:r w:rsidR="0093432A">
        <w:rPr>
          <w:lang w:val="en-US"/>
        </w:rPr>
        <w:t xml:space="preserve"> // </w:t>
      </w:r>
      <w:r w:rsidR="0093432A" w:rsidRPr="00995D95">
        <w:rPr>
          <w:lang w:val="en-US"/>
        </w:rPr>
        <w:t>Journal of Retailing and Consumer Services</w:t>
      </w:r>
      <w:r w:rsidR="0093432A">
        <w:rPr>
          <w:lang w:val="en-US"/>
        </w:rPr>
        <w:t>. — 2020. — Vol. 59. — P. 1-8.</w:t>
      </w:r>
    </w:p>
  </w:footnote>
  <w:footnote w:id="66">
    <w:p w14:paraId="156BC16D" w14:textId="5A058E97" w:rsidR="00267810" w:rsidRPr="00267810" w:rsidRDefault="00267810">
      <w:pPr>
        <w:pStyle w:val="a9"/>
        <w:rPr>
          <w:lang w:val="en-US"/>
        </w:rPr>
      </w:pPr>
      <w:r>
        <w:rPr>
          <w:rStyle w:val="ab"/>
        </w:rPr>
        <w:footnoteRef/>
      </w:r>
      <w:r w:rsidRPr="00267810">
        <w:rPr>
          <w:lang w:val="en-US"/>
        </w:rPr>
        <w:t xml:space="preserve"> </w:t>
      </w:r>
      <w:proofErr w:type="spellStart"/>
      <w:r w:rsidR="00B20E31">
        <w:rPr>
          <w:lang w:val="en-US"/>
        </w:rPr>
        <w:t>Riorini</w:t>
      </w:r>
      <w:proofErr w:type="spellEnd"/>
      <w:r w:rsidR="00B20E31">
        <w:rPr>
          <w:lang w:val="en-US"/>
        </w:rPr>
        <w:t>, S.</w:t>
      </w:r>
      <w:r w:rsidR="0010602A">
        <w:rPr>
          <w:lang w:val="en-US"/>
        </w:rPr>
        <w:t xml:space="preserve"> </w:t>
      </w:r>
      <w:r w:rsidR="0010602A" w:rsidRPr="00B20E31">
        <w:rPr>
          <w:lang w:val="en-US"/>
        </w:rPr>
        <w:t xml:space="preserve">The Role of Electronic Word of Mouth </w:t>
      </w:r>
      <w:r w:rsidR="006607D3">
        <w:rPr>
          <w:lang w:val="en-US"/>
        </w:rPr>
        <w:t>i</w:t>
      </w:r>
      <w:r w:rsidR="0010602A" w:rsidRPr="00B20E31">
        <w:rPr>
          <w:lang w:val="en-US"/>
        </w:rPr>
        <w:t>n Improving Brand Image of Online Shop</w:t>
      </w:r>
      <w:r w:rsidR="0010602A">
        <w:rPr>
          <w:lang w:val="en-US"/>
        </w:rPr>
        <w:t xml:space="preserve"> / S. </w:t>
      </w:r>
      <w:proofErr w:type="spellStart"/>
      <w:r w:rsidR="0010602A">
        <w:rPr>
          <w:lang w:val="en-US"/>
        </w:rPr>
        <w:t>Riorini</w:t>
      </w:r>
      <w:proofErr w:type="spellEnd"/>
      <w:r w:rsidR="0010602A">
        <w:rPr>
          <w:lang w:val="en-US"/>
        </w:rPr>
        <w:t xml:space="preserve">, C. </w:t>
      </w:r>
      <w:proofErr w:type="spellStart"/>
      <w:r w:rsidR="00B20E31">
        <w:rPr>
          <w:lang w:val="en-US"/>
        </w:rPr>
        <w:t>Widayati</w:t>
      </w:r>
      <w:proofErr w:type="spellEnd"/>
      <w:r w:rsidR="00B20E31">
        <w:rPr>
          <w:lang w:val="en-US"/>
        </w:rPr>
        <w:t xml:space="preserve"> </w:t>
      </w:r>
      <w:r w:rsidR="0010602A">
        <w:rPr>
          <w:lang w:val="en-US"/>
        </w:rPr>
        <w:t xml:space="preserve">// </w:t>
      </w:r>
      <w:proofErr w:type="spellStart"/>
      <w:r w:rsidR="00B20E31" w:rsidRPr="00B20E31">
        <w:rPr>
          <w:lang w:val="en-US"/>
        </w:rPr>
        <w:t>Jurnal</w:t>
      </w:r>
      <w:proofErr w:type="spellEnd"/>
      <w:r w:rsidR="00B20E31" w:rsidRPr="00B20E31">
        <w:rPr>
          <w:lang w:val="en-US"/>
        </w:rPr>
        <w:t xml:space="preserve"> </w:t>
      </w:r>
      <w:proofErr w:type="spellStart"/>
      <w:r w:rsidR="00B20E31" w:rsidRPr="00B20E31">
        <w:rPr>
          <w:lang w:val="en-US"/>
        </w:rPr>
        <w:t>Manajemen</w:t>
      </w:r>
      <w:proofErr w:type="spellEnd"/>
      <w:r w:rsidR="0010602A">
        <w:rPr>
          <w:lang w:val="en-US"/>
        </w:rPr>
        <w:t xml:space="preserve">. — 2019. — Vol. 23, N 1. — P. 54-68. </w:t>
      </w:r>
    </w:p>
  </w:footnote>
  <w:footnote w:id="67">
    <w:p w14:paraId="2D0C11BA" w14:textId="49C9E043" w:rsidR="00C86808" w:rsidRPr="00862545" w:rsidRDefault="00C86808" w:rsidP="00C86808">
      <w:pPr>
        <w:pStyle w:val="a9"/>
        <w:rPr>
          <w:lang w:val="en-US"/>
        </w:rPr>
      </w:pPr>
      <w:r>
        <w:rPr>
          <w:rStyle w:val="ab"/>
        </w:rPr>
        <w:footnoteRef/>
      </w:r>
      <w:r w:rsidRPr="00C86808">
        <w:rPr>
          <w:lang w:val="en-US"/>
        </w:rPr>
        <w:t xml:space="preserve"> </w:t>
      </w:r>
      <w:proofErr w:type="spellStart"/>
      <w:r w:rsidRPr="00C86808">
        <w:rPr>
          <w:lang w:val="en-US"/>
        </w:rPr>
        <w:t>Šerić</w:t>
      </w:r>
      <w:proofErr w:type="spellEnd"/>
      <w:r w:rsidRPr="00C86808">
        <w:rPr>
          <w:lang w:val="en-US"/>
        </w:rPr>
        <w:t>, M.</w:t>
      </w:r>
      <w:r w:rsidR="00862545" w:rsidRPr="00862545">
        <w:rPr>
          <w:lang w:val="en-US"/>
        </w:rPr>
        <w:t xml:space="preserve"> </w:t>
      </w:r>
      <w:r w:rsidR="00862545" w:rsidRPr="00C86808">
        <w:rPr>
          <w:lang w:val="en-US"/>
        </w:rPr>
        <w:t xml:space="preserve">Consumer-Generated Reviews on </w:t>
      </w:r>
      <w:proofErr w:type="gramStart"/>
      <w:r w:rsidR="00862545" w:rsidRPr="00C86808">
        <w:rPr>
          <w:lang w:val="en-US"/>
        </w:rPr>
        <w:t>Social Media</w:t>
      </w:r>
      <w:proofErr w:type="gramEnd"/>
      <w:r w:rsidR="00862545" w:rsidRPr="00C86808">
        <w:rPr>
          <w:lang w:val="en-US"/>
        </w:rPr>
        <w:t xml:space="preserve"> and Brand Relationship Outcomes in the Fast-Food Chain Industry</w:t>
      </w:r>
      <w:r w:rsidR="00862545">
        <w:rPr>
          <w:lang w:val="en-US"/>
        </w:rPr>
        <w:t xml:space="preserve"> / M. </w:t>
      </w:r>
      <w:proofErr w:type="spellStart"/>
      <w:r w:rsidR="00862545" w:rsidRPr="00C86808">
        <w:rPr>
          <w:lang w:val="en-US"/>
        </w:rPr>
        <w:t>Šerić</w:t>
      </w:r>
      <w:proofErr w:type="spellEnd"/>
      <w:r w:rsidR="00862545">
        <w:rPr>
          <w:lang w:val="en-US"/>
        </w:rPr>
        <w:t xml:space="preserve">, D.G. </w:t>
      </w:r>
      <w:proofErr w:type="spellStart"/>
      <w:r w:rsidRPr="00C86808">
        <w:rPr>
          <w:lang w:val="en-US"/>
        </w:rPr>
        <w:t>Praničević</w:t>
      </w:r>
      <w:proofErr w:type="spellEnd"/>
      <w:r w:rsidR="00862545">
        <w:rPr>
          <w:lang w:val="en-US"/>
        </w:rPr>
        <w:t xml:space="preserve"> // </w:t>
      </w:r>
      <w:r w:rsidRPr="00C86808">
        <w:rPr>
          <w:lang w:val="en-US"/>
        </w:rPr>
        <w:t>Journal of Hospitality Marketing &amp; Management</w:t>
      </w:r>
      <w:r w:rsidR="006234C4">
        <w:rPr>
          <w:lang w:val="en-US"/>
        </w:rPr>
        <w:t>.</w:t>
      </w:r>
      <w:r w:rsidR="00862545">
        <w:rPr>
          <w:lang w:val="en-US"/>
        </w:rPr>
        <w:t xml:space="preserve"> — 2017. — Vol. 27, N 2. — P. 218-</w:t>
      </w:r>
      <w:r w:rsidRPr="00C86808">
        <w:rPr>
          <w:lang w:val="en-US"/>
        </w:rPr>
        <w:t>238</w:t>
      </w:r>
      <w:r w:rsidRPr="00862545">
        <w:rPr>
          <w:lang w:val="en-US"/>
        </w:rPr>
        <w:t>.</w:t>
      </w:r>
    </w:p>
  </w:footnote>
  <w:footnote w:id="68">
    <w:p w14:paraId="5A00D1C8" w14:textId="40B48528" w:rsidR="004E1764" w:rsidRPr="004E1764" w:rsidRDefault="004E1764">
      <w:pPr>
        <w:pStyle w:val="a9"/>
        <w:rPr>
          <w:lang w:val="en-US"/>
        </w:rPr>
      </w:pPr>
      <w:r>
        <w:rPr>
          <w:rStyle w:val="ab"/>
        </w:rPr>
        <w:footnoteRef/>
      </w:r>
      <w:r w:rsidRPr="004E1764">
        <w:rPr>
          <w:lang w:val="en-US"/>
        </w:rPr>
        <w:t xml:space="preserve"> Chakraborty, U.</w:t>
      </w:r>
      <w:r w:rsidR="006234C4">
        <w:rPr>
          <w:lang w:val="en-US"/>
        </w:rPr>
        <w:t xml:space="preserve"> </w:t>
      </w:r>
      <w:r w:rsidR="00255260" w:rsidRPr="004E1764">
        <w:rPr>
          <w:lang w:val="en-US"/>
        </w:rPr>
        <w:t>The Effects of Credible Online Reviews on Brand Equity Dimensions and Its Consequence on Consumer Behavior</w:t>
      </w:r>
      <w:r w:rsidR="00255260">
        <w:rPr>
          <w:lang w:val="en-US"/>
        </w:rPr>
        <w:t xml:space="preserve"> / U. </w:t>
      </w:r>
      <w:r w:rsidR="00255260" w:rsidRPr="004E1764">
        <w:rPr>
          <w:lang w:val="en-US"/>
        </w:rPr>
        <w:t>Chakraborty</w:t>
      </w:r>
      <w:r w:rsidR="00255260">
        <w:rPr>
          <w:lang w:val="en-US"/>
        </w:rPr>
        <w:t xml:space="preserve">, S. Bhat // </w:t>
      </w:r>
      <w:r w:rsidRPr="004E1764">
        <w:rPr>
          <w:lang w:val="en-US"/>
        </w:rPr>
        <w:t>Journal of Promotion Management</w:t>
      </w:r>
      <w:r w:rsidR="00255260">
        <w:rPr>
          <w:lang w:val="en-US"/>
        </w:rPr>
        <w:t>. —</w:t>
      </w:r>
      <w:r w:rsidR="00F132B3">
        <w:rPr>
          <w:lang w:val="en-US"/>
        </w:rPr>
        <w:t xml:space="preserve"> </w:t>
      </w:r>
      <w:r w:rsidR="00255260">
        <w:rPr>
          <w:lang w:val="en-US"/>
        </w:rPr>
        <w:t>2017. — Vol. 24, N 1. — P. 57-82.</w:t>
      </w:r>
    </w:p>
  </w:footnote>
  <w:footnote w:id="69">
    <w:p w14:paraId="6A8A480D" w14:textId="6C684A69" w:rsidR="002D6ED0" w:rsidRPr="002D6ED0" w:rsidRDefault="002D6ED0">
      <w:pPr>
        <w:pStyle w:val="a9"/>
        <w:rPr>
          <w:lang w:val="en-US"/>
        </w:rPr>
      </w:pPr>
      <w:r>
        <w:rPr>
          <w:rStyle w:val="ab"/>
        </w:rPr>
        <w:footnoteRef/>
      </w:r>
      <w:r w:rsidRPr="002D6ED0">
        <w:rPr>
          <w:lang w:val="en-US"/>
        </w:rPr>
        <w:t xml:space="preserve"> </w:t>
      </w:r>
      <w:proofErr w:type="spellStart"/>
      <w:r w:rsidR="006234C4">
        <w:rPr>
          <w:lang w:val="en-US"/>
        </w:rPr>
        <w:t>Donaker</w:t>
      </w:r>
      <w:proofErr w:type="spellEnd"/>
      <w:r w:rsidR="006234C4">
        <w:rPr>
          <w:lang w:val="en-US"/>
        </w:rPr>
        <w:t>, G.</w:t>
      </w:r>
      <w:r w:rsidR="006234C4" w:rsidRPr="0063445E">
        <w:rPr>
          <w:lang w:val="en-US"/>
        </w:rPr>
        <w:t xml:space="preserve"> </w:t>
      </w:r>
      <w:r w:rsidR="006234C4">
        <w:rPr>
          <w:lang w:val="en-US"/>
        </w:rPr>
        <w:t>Designing better online review systems</w:t>
      </w:r>
      <w:r w:rsidR="006234C4" w:rsidRPr="0063445E">
        <w:rPr>
          <w:lang w:val="en-US"/>
        </w:rPr>
        <w:t xml:space="preserve"> / </w:t>
      </w:r>
      <w:r w:rsidR="006234C4">
        <w:rPr>
          <w:lang w:val="en-US"/>
        </w:rPr>
        <w:t xml:space="preserve">G. </w:t>
      </w:r>
      <w:proofErr w:type="spellStart"/>
      <w:r w:rsidR="006234C4">
        <w:rPr>
          <w:lang w:val="en-US"/>
        </w:rPr>
        <w:t>Donaker</w:t>
      </w:r>
      <w:proofErr w:type="spellEnd"/>
      <w:r w:rsidR="006234C4">
        <w:rPr>
          <w:lang w:val="en-US"/>
        </w:rPr>
        <w:t>, H. Kim, M. Luca //</w:t>
      </w:r>
      <w:r w:rsidR="006234C4" w:rsidRPr="0063445E">
        <w:rPr>
          <w:lang w:val="en-US"/>
        </w:rPr>
        <w:t xml:space="preserve"> </w:t>
      </w:r>
      <w:r w:rsidR="006234C4">
        <w:rPr>
          <w:lang w:val="en-US"/>
        </w:rPr>
        <w:t>Harvard Business Review. — 2019. — Vol. 97, N 6. — P. 122-132.</w:t>
      </w:r>
    </w:p>
  </w:footnote>
  <w:footnote w:id="70">
    <w:p w14:paraId="32D19664" w14:textId="0EA61D4F" w:rsidR="003C7FF9" w:rsidRPr="003C7FF9" w:rsidRDefault="003C7FF9" w:rsidP="003C7FF9">
      <w:pPr>
        <w:pStyle w:val="a9"/>
        <w:rPr>
          <w:lang w:val="en-US"/>
        </w:rPr>
      </w:pPr>
      <w:r>
        <w:rPr>
          <w:rStyle w:val="ab"/>
        </w:rPr>
        <w:footnoteRef/>
      </w:r>
      <w:r w:rsidRPr="003C7FF9">
        <w:rPr>
          <w:lang w:val="en-US"/>
        </w:rPr>
        <w:t xml:space="preserve"> Roy, S.K.</w:t>
      </w:r>
      <w:r w:rsidR="006234C4">
        <w:rPr>
          <w:lang w:val="en-US"/>
        </w:rPr>
        <w:t xml:space="preserve"> </w:t>
      </w:r>
      <w:r w:rsidR="006234C4" w:rsidRPr="003C7FF9">
        <w:rPr>
          <w:lang w:val="en-US"/>
        </w:rPr>
        <w:t>Constituents and consequences of smart customer experience in retailing</w:t>
      </w:r>
      <w:r w:rsidR="006234C4">
        <w:rPr>
          <w:lang w:val="en-US"/>
        </w:rPr>
        <w:t xml:space="preserve"> / S.K. Roy, M.S. Balaji, S. Sadeque, B. </w:t>
      </w:r>
      <w:r w:rsidRPr="003C7FF9">
        <w:rPr>
          <w:lang w:val="en-US"/>
        </w:rPr>
        <w:t xml:space="preserve">Nguyen, </w:t>
      </w:r>
      <w:r w:rsidR="006234C4">
        <w:rPr>
          <w:lang w:val="en-US"/>
        </w:rPr>
        <w:t>T.C.</w:t>
      </w:r>
      <w:r w:rsidRPr="003C7FF9">
        <w:rPr>
          <w:lang w:val="en-US"/>
        </w:rPr>
        <w:t xml:space="preserve"> Melewar</w:t>
      </w:r>
      <w:r w:rsidR="006234C4">
        <w:rPr>
          <w:lang w:val="en-US"/>
        </w:rPr>
        <w:t xml:space="preserve"> //</w:t>
      </w:r>
      <w:r w:rsidRPr="003C7FF9">
        <w:rPr>
          <w:lang w:val="en-US"/>
        </w:rPr>
        <w:t xml:space="preserve"> Technological Forecasting and Social Change</w:t>
      </w:r>
      <w:r w:rsidR="006234C4">
        <w:rPr>
          <w:lang w:val="en-US"/>
        </w:rPr>
        <w:t xml:space="preserve">. — 2017. — Vol. </w:t>
      </w:r>
      <w:r w:rsidRPr="003C7FF9">
        <w:rPr>
          <w:lang w:val="en-US"/>
        </w:rPr>
        <w:t>124</w:t>
      </w:r>
      <w:r w:rsidR="006234C4">
        <w:rPr>
          <w:lang w:val="en-US"/>
        </w:rPr>
        <w:t xml:space="preserve">. — P. </w:t>
      </w:r>
      <w:r w:rsidRPr="003C7FF9">
        <w:rPr>
          <w:lang w:val="en-US"/>
        </w:rPr>
        <w:t>257</w:t>
      </w:r>
      <w:r w:rsidR="006234C4">
        <w:rPr>
          <w:lang w:val="en-US"/>
        </w:rPr>
        <w:t>-</w:t>
      </w:r>
      <w:r w:rsidRPr="003C7FF9">
        <w:rPr>
          <w:lang w:val="en-US"/>
        </w:rPr>
        <w:t xml:space="preserve">270. </w:t>
      </w:r>
    </w:p>
  </w:footnote>
  <w:footnote w:id="71">
    <w:p w14:paraId="30FEA3D9" w14:textId="74894E63" w:rsidR="004E26FF" w:rsidRPr="005263DB" w:rsidRDefault="004E26FF" w:rsidP="004E26FF">
      <w:pPr>
        <w:pStyle w:val="a9"/>
        <w:rPr>
          <w:lang w:val="en-US"/>
        </w:rPr>
      </w:pPr>
      <w:r>
        <w:rPr>
          <w:rStyle w:val="ab"/>
        </w:rPr>
        <w:footnoteRef/>
      </w:r>
      <w:r w:rsidRPr="00AF775F">
        <w:rPr>
          <w:lang w:val="en-US"/>
        </w:rPr>
        <w:t xml:space="preserve"> Hong, H.</w:t>
      </w:r>
      <w:r w:rsidR="005263DB">
        <w:rPr>
          <w:lang w:val="en-US"/>
        </w:rPr>
        <w:t xml:space="preserve"> </w:t>
      </w:r>
      <w:r w:rsidR="005263DB" w:rsidRPr="00AF775F">
        <w:rPr>
          <w:lang w:val="en-US"/>
        </w:rPr>
        <w:t>Understanding the determinants of online review helpfulness: A meta-analytic investigation</w:t>
      </w:r>
      <w:r w:rsidR="005263DB">
        <w:rPr>
          <w:lang w:val="en-US"/>
        </w:rPr>
        <w:t xml:space="preserve"> / H. Hong, D. Xu, G.A. Wang, W. Fan // </w:t>
      </w:r>
      <w:r w:rsidRPr="005263DB">
        <w:rPr>
          <w:lang w:val="en-US"/>
        </w:rPr>
        <w:t>Decision Support Systems</w:t>
      </w:r>
      <w:r w:rsidR="005263DB">
        <w:rPr>
          <w:lang w:val="en-US"/>
        </w:rPr>
        <w:t>. —2017. — Vol. 102. — P. 1-11.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D42EF"/>
    <w:multiLevelType w:val="hybridMultilevel"/>
    <w:tmpl w:val="035894F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050715"/>
    <w:multiLevelType w:val="hybridMultilevel"/>
    <w:tmpl w:val="A0323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9AA0211"/>
    <w:multiLevelType w:val="hybridMultilevel"/>
    <w:tmpl w:val="58C053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785CCA"/>
    <w:multiLevelType w:val="hybridMultilevel"/>
    <w:tmpl w:val="EC28819E"/>
    <w:lvl w:ilvl="0" w:tplc="689C9E30">
      <w:start w:val="1"/>
      <w:numFmt w:val="decimal"/>
      <w:pStyle w:val="a"/>
      <w:lvlText w:val="Таблица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435D2"/>
    <w:multiLevelType w:val="hybridMultilevel"/>
    <w:tmpl w:val="F3C42E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A4298D"/>
    <w:multiLevelType w:val="hybridMultilevel"/>
    <w:tmpl w:val="6268C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F45E30"/>
    <w:multiLevelType w:val="hybridMultilevel"/>
    <w:tmpl w:val="4A0C4058"/>
    <w:lvl w:ilvl="0" w:tplc="0C687782">
      <w:start w:val="1"/>
      <w:numFmt w:val="decimal"/>
      <w:pStyle w:val="2"/>
      <w:lvlText w:val="Рис. %1."/>
      <w:lvlJc w:val="left"/>
      <w:pPr>
        <w:ind w:left="720" w:hanging="360"/>
      </w:pPr>
      <w:rPr>
        <w:rFonts w:hint="default"/>
      </w:rPr>
    </w:lvl>
    <w:lvl w:ilvl="1" w:tplc="E8548CC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EA3BD5"/>
    <w:multiLevelType w:val="hybridMultilevel"/>
    <w:tmpl w:val="112AE050"/>
    <w:lvl w:ilvl="0" w:tplc="09822B00">
      <w:start w:val="1"/>
      <w:numFmt w:val="decimal"/>
      <w:lvlText w:val="%1."/>
      <w:lvlJc w:val="left"/>
      <w:pPr>
        <w:ind w:left="1429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D70E29"/>
    <w:multiLevelType w:val="hybridMultilevel"/>
    <w:tmpl w:val="95348D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EFB3E25"/>
    <w:multiLevelType w:val="hybridMultilevel"/>
    <w:tmpl w:val="C7FED1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F245F1E"/>
    <w:multiLevelType w:val="hybridMultilevel"/>
    <w:tmpl w:val="A42842B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A4B31F7"/>
    <w:multiLevelType w:val="hybridMultilevel"/>
    <w:tmpl w:val="351269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C5A256C"/>
    <w:multiLevelType w:val="hybridMultilevel"/>
    <w:tmpl w:val="C9B263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1F37928"/>
    <w:multiLevelType w:val="hybridMultilevel"/>
    <w:tmpl w:val="910AAE8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207A9F"/>
    <w:multiLevelType w:val="hybridMultilevel"/>
    <w:tmpl w:val="F72044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AE5CE2"/>
    <w:multiLevelType w:val="hybridMultilevel"/>
    <w:tmpl w:val="304C63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DA111B5"/>
    <w:multiLevelType w:val="hybridMultilevel"/>
    <w:tmpl w:val="DD62A1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C53EAC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C32E43"/>
    <w:multiLevelType w:val="hybridMultilevel"/>
    <w:tmpl w:val="FD36A6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59077A2"/>
    <w:multiLevelType w:val="hybridMultilevel"/>
    <w:tmpl w:val="B03EC44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6086FED"/>
    <w:multiLevelType w:val="hybridMultilevel"/>
    <w:tmpl w:val="3D4856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4A7D740F"/>
    <w:multiLevelType w:val="hybridMultilevel"/>
    <w:tmpl w:val="88D6F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7318D9"/>
    <w:multiLevelType w:val="hybridMultilevel"/>
    <w:tmpl w:val="C1AA36CA"/>
    <w:lvl w:ilvl="0" w:tplc="4E105502">
      <w:start w:val="1"/>
      <w:numFmt w:val="decimal"/>
      <w:lvlText w:val="Рис. 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37BB4"/>
    <w:multiLevelType w:val="hybridMultilevel"/>
    <w:tmpl w:val="18606C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5FF91042"/>
    <w:multiLevelType w:val="hybridMultilevel"/>
    <w:tmpl w:val="C92E664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2DB3D83"/>
    <w:multiLevelType w:val="hybridMultilevel"/>
    <w:tmpl w:val="09B49880"/>
    <w:lvl w:ilvl="0" w:tplc="3056B87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486CB38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D5EB90A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D366A72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B2F0F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58C8AE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E34954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3E21182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F9A832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5FA6751"/>
    <w:multiLevelType w:val="hybridMultilevel"/>
    <w:tmpl w:val="A9CC70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9466DCA"/>
    <w:multiLevelType w:val="hybridMultilevel"/>
    <w:tmpl w:val="64405EF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E7312F7"/>
    <w:multiLevelType w:val="hybridMultilevel"/>
    <w:tmpl w:val="69F4342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092C5A"/>
    <w:multiLevelType w:val="hybridMultilevel"/>
    <w:tmpl w:val="A1E412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2531F36"/>
    <w:multiLevelType w:val="hybridMultilevel"/>
    <w:tmpl w:val="FE2EBDA8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2A90942"/>
    <w:multiLevelType w:val="hybridMultilevel"/>
    <w:tmpl w:val="9C7499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7E1083"/>
    <w:multiLevelType w:val="hybridMultilevel"/>
    <w:tmpl w:val="E6A4A788"/>
    <w:lvl w:ilvl="0" w:tplc="0419000F">
      <w:start w:val="1"/>
      <w:numFmt w:val="decimal"/>
      <w:lvlText w:val="Рис. %1."/>
      <w:lvlJc w:val="left"/>
      <w:pPr>
        <w:ind w:left="0" w:firstLine="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255FD"/>
    <w:multiLevelType w:val="multilevel"/>
    <w:tmpl w:val="53345330"/>
    <w:lvl w:ilvl="0">
      <w:start w:val="1"/>
      <w:numFmt w:val="decimal"/>
      <w:pStyle w:val="1"/>
      <w:lvlText w:val="ГЛАВА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 w15:restartNumberingAfterBreak="0">
    <w:nsid w:val="7E5720A7"/>
    <w:multiLevelType w:val="hybridMultilevel"/>
    <w:tmpl w:val="ADECA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F6475EF"/>
    <w:multiLevelType w:val="hybridMultilevel"/>
    <w:tmpl w:val="2AFE9C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6"/>
  </w:num>
  <w:num w:numId="3">
    <w:abstractNumId w:val="16"/>
  </w:num>
  <w:num w:numId="4">
    <w:abstractNumId w:val="31"/>
  </w:num>
  <w:num w:numId="5">
    <w:abstractNumId w:val="25"/>
  </w:num>
  <w:num w:numId="6">
    <w:abstractNumId w:val="9"/>
  </w:num>
  <w:num w:numId="7">
    <w:abstractNumId w:val="17"/>
  </w:num>
  <w:num w:numId="8">
    <w:abstractNumId w:val="33"/>
  </w:num>
  <w:num w:numId="9">
    <w:abstractNumId w:val="2"/>
  </w:num>
  <w:num w:numId="10">
    <w:abstractNumId w:val="15"/>
  </w:num>
  <w:num w:numId="11">
    <w:abstractNumId w:val="14"/>
  </w:num>
  <w:num w:numId="12">
    <w:abstractNumId w:val="18"/>
  </w:num>
  <w:num w:numId="13">
    <w:abstractNumId w:val="3"/>
  </w:num>
  <w:num w:numId="14">
    <w:abstractNumId w:val="22"/>
  </w:num>
  <w:num w:numId="15">
    <w:abstractNumId w:val="34"/>
  </w:num>
  <w:num w:numId="16">
    <w:abstractNumId w:val="29"/>
  </w:num>
  <w:num w:numId="17">
    <w:abstractNumId w:val="8"/>
  </w:num>
  <w:num w:numId="18">
    <w:abstractNumId w:val="24"/>
  </w:num>
  <w:num w:numId="19">
    <w:abstractNumId w:val="30"/>
  </w:num>
  <w:num w:numId="20">
    <w:abstractNumId w:val="10"/>
  </w:num>
  <w:num w:numId="21">
    <w:abstractNumId w:val="19"/>
  </w:num>
  <w:num w:numId="22">
    <w:abstractNumId w:val="28"/>
  </w:num>
  <w:num w:numId="23">
    <w:abstractNumId w:val="1"/>
  </w:num>
  <w:num w:numId="24">
    <w:abstractNumId w:val="11"/>
  </w:num>
  <w:num w:numId="25">
    <w:abstractNumId w:val="12"/>
  </w:num>
  <w:num w:numId="26">
    <w:abstractNumId w:val="5"/>
  </w:num>
  <w:num w:numId="27">
    <w:abstractNumId w:val="27"/>
  </w:num>
  <w:num w:numId="28">
    <w:abstractNumId w:val="13"/>
  </w:num>
  <w:num w:numId="29">
    <w:abstractNumId w:val="0"/>
  </w:num>
  <w:num w:numId="30">
    <w:abstractNumId w:val="22"/>
    <w:lvlOverride w:ilvl="0">
      <w:startOverride w:val="1"/>
    </w:lvlOverride>
  </w:num>
  <w:num w:numId="31">
    <w:abstractNumId w:val="22"/>
    <w:lvlOverride w:ilvl="0">
      <w:startOverride w:val="1"/>
    </w:lvlOverride>
  </w:num>
  <w:num w:numId="32">
    <w:abstractNumId w:val="22"/>
    <w:lvlOverride w:ilvl="0">
      <w:startOverride w:val="1"/>
    </w:lvlOverride>
  </w:num>
  <w:num w:numId="33">
    <w:abstractNumId w:val="22"/>
    <w:lvlOverride w:ilvl="0">
      <w:startOverride w:val="1"/>
    </w:lvlOverride>
  </w:num>
  <w:num w:numId="34">
    <w:abstractNumId w:val="32"/>
  </w:num>
  <w:num w:numId="35">
    <w:abstractNumId w:val="32"/>
    <w:lvlOverride w:ilvl="0">
      <w:startOverride w:val="1"/>
    </w:lvlOverride>
  </w:num>
  <w:num w:numId="36">
    <w:abstractNumId w:val="20"/>
  </w:num>
  <w:num w:numId="37">
    <w:abstractNumId w:val="6"/>
  </w:num>
  <w:num w:numId="38">
    <w:abstractNumId w:val="21"/>
  </w:num>
  <w:num w:numId="39">
    <w:abstractNumId w:val="23"/>
  </w:num>
  <w:num w:numId="40">
    <w:abstractNumId w:val="4"/>
  </w:num>
  <w:num w:numId="41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308"/>
    <w:rsid w:val="00001883"/>
    <w:rsid w:val="00002E7B"/>
    <w:rsid w:val="000070B6"/>
    <w:rsid w:val="000109DD"/>
    <w:rsid w:val="00010CC2"/>
    <w:rsid w:val="0001134A"/>
    <w:rsid w:val="00013AC1"/>
    <w:rsid w:val="000158CF"/>
    <w:rsid w:val="000158F6"/>
    <w:rsid w:val="00016346"/>
    <w:rsid w:val="00016F60"/>
    <w:rsid w:val="00017ADE"/>
    <w:rsid w:val="00020A0A"/>
    <w:rsid w:val="000214A7"/>
    <w:rsid w:val="0002294F"/>
    <w:rsid w:val="00022D0E"/>
    <w:rsid w:val="00023C18"/>
    <w:rsid w:val="00024B04"/>
    <w:rsid w:val="000258DA"/>
    <w:rsid w:val="000271D0"/>
    <w:rsid w:val="00030866"/>
    <w:rsid w:val="000363C8"/>
    <w:rsid w:val="00037452"/>
    <w:rsid w:val="00037605"/>
    <w:rsid w:val="000507A0"/>
    <w:rsid w:val="000507DE"/>
    <w:rsid w:val="00050D1F"/>
    <w:rsid w:val="000512BD"/>
    <w:rsid w:val="00052D82"/>
    <w:rsid w:val="00053432"/>
    <w:rsid w:val="000537EA"/>
    <w:rsid w:val="00053A95"/>
    <w:rsid w:val="000555BC"/>
    <w:rsid w:val="00056C62"/>
    <w:rsid w:val="00061932"/>
    <w:rsid w:val="000635F4"/>
    <w:rsid w:val="000668E5"/>
    <w:rsid w:val="00067F9D"/>
    <w:rsid w:val="0007143A"/>
    <w:rsid w:val="00071F16"/>
    <w:rsid w:val="000737A1"/>
    <w:rsid w:val="00073A1A"/>
    <w:rsid w:val="00076FB3"/>
    <w:rsid w:val="000770D8"/>
    <w:rsid w:val="0007793B"/>
    <w:rsid w:val="0008420D"/>
    <w:rsid w:val="0008433E"/>
    <w:rsid w:val="00084695"/>
    <w:rsid w:val="00085144"/>
    <w:rsid w:val="000865E3"/>
    <w:rsid w:val="00087529"/>
    <w:rsid w:val="0009266D"/>
    <w:rsid w:val="00092A57"/>
    <w:rsid w:val="000941DA"/>
    <w:rsid w:val="00095368"/>
    <w:rsid w:val="00097B0A"/>
    <w:rsid w:val="000A0B94"/>
    <w:rsid w:val="000A24AC"/>
    <w:rsid w:val="000A79EB"/>
    <w:rsid w:val="000A7EE4"/>
    <w:rsid w:val="000B10E9"/>
    <w:rsid w:val="000B22A0"/>
    <w:rsid w:val="000B395D"/>
    <w:rsid w:val="000B4F5E"/>
    <w:rsid w:val="000B6633"/>
    <w:rsid w:val="000B7780"/>
    <w:rsid w:val="000C4C0C"/>
    <w:rsid w:val="000C4D9A"/>
    <w:rsid w:val="000C701B"/>
    <w:rsid w:val="000D2DDF"/>
    <w:rsid w:val="000D437D"/>
    <w:rsid w:val="000D4687"/>
    <w:rsid w:val="000D788A"/>
    <w:rsid w:val="000F0555"/>
    <w:rsid w:val="000F0E8C"/>
    <w:rsid w:val="000F2587"/>
    <w:rsid w:val="000F2987"/>
    <w:rsid w:val="000F45EA"/>
    <w:rsid w:val="000F633E"/>
    <w:rsid w:val="000F742F"/>
    <w:rsid w:val="000F75EC"/>
    <w:rsid w:val="001019E9"/>
    <w:rsid w:val="00102B50"/>
    <w:rsid w:val="00105322"/>
    <w:rsid w:val="0010602A"/>
    <w:rsid w:val="00106823"/>
    <w:rsid w:val="001124A3"/>
    <w:rsid w:val="00115442"/>
    <w:rsid w:val="001170A8"/>
    <w:rsid w:val="00117308"/>
    <w:rsid w:val="00117F42"/>
    <w:rsid w:val="001269FF"/>
    <w:rsid w:val="0013091C"/>
    <w:rsid w:val="00130CAA"/>
    <w:rsid w:val="001332DD"/>
    <w:rsid w:val="001370B7"/>
    <w:rsid w:val="001378D5"/>
    <w:rsid w:val="001437F0"/>
    <w:rsid w:val="00144C2D"/>
    <w:rsid w:val="0015112F"/>
    <w:rsid w:val="0015204D"/>
    <w:rsid w:val="0015269F"/>
    <w:rsid w:val="00152F12"/>
    <w:rsid w:val="0015514D"/>
    <w:rsid w:val="0016123A"/>
    <w:rsid w:val="00161747"/>
    <w:rsid w:val="0017093B"/>
    <w:rsid w:val="00170A84"/>
    <w:rsid w:val="00171A4E"/>
    <w:rsid w:val="001752C2"/>
    <w:rsid w:val="001754A4"/>
    <w:rsid w:val="00183683"/>
    <w:rsid w:val="00185CF4"/>
    <w:rsid w:val="00186B77"/>
    <w:rsid w:val="001877CF"/>
    <w:rsid w:val="00192932"/>
    <w:rsid w:val="00192E61"/>
    <w:rsid w:val="00193398"/>
    <w:rsid w:val="00193A20"/>
    <w:rsid w:val="00196427"/>
    <w:rsid w:val="00196D9C"/>
    <w:rsid w:val="001973E9"/>
    <w:rsid w:val="001A3E4B"/>
    <w:rsid w:val="001A48EE"/>
    <w:rsid w:val="001A6E28"/>
    <w:rsid w:val="001A6F34"/>
    <w:rsid w:val="001B15A0"/>
    <w:rsid w:val="001B1922"/>
    <w:rsid w:val="001B2AC3"/>
    <w:rsid w:val="001B43E9"/>
    <w:rsid w:val="001B495D"/>
    <w:rsid w:val="001B6A81"/>
    <w:rsid w:val="001C26BE"/>
    <w:rsid w:val="001C412F"/>
    <w:rsid w:val="001D0D10"/>
    <w:rsid w:val="001D0DA2"/>
    <w:rsid w:val="001D23F0"/>
    <w:rsid w:val="001D2B4B"/>
    <w:rsid w:val="001D2CD5"/>
    <w:rsid w:val="001D3E4F"/>
    <w:rsid w:val="001D4BBF"/>
    <w:rsid w:val="001D5353"/>
    <w:rsid w:val="001D61E4"/>
    <w:rsid w:val="001D66A5"/>
    <w:rsid w:val="001E0D21"/>
    <w:rsid w:val="001E0D3E"/>
    <w:rsid w:val="001E2472"/>
    <w:rsid w:val="001E5B63"/>
    <w:rsid w:val="001E6D7C"/>
    <w:rsid w:val="001E7339"/>
    <w:rsid w:val="001F119F"/>
    <w:rsid w:val="001F2D19"/>
    <w:rsid w:val="001F3821"/>
    <w:rsid w:val="001F4FDA"/>
    <w:rsid w:val="002017CD"/>
    <w:rsid w:val="0020193E"/>
    <w:rsid w:val="00203EDA"/>
    <w:rsid w:val="00204968"/>
    <w:rsid w:val="00205063"/>
    <w:rsid w:val="0020562D"/>
    <w:rsid w:val="002105DF"/>
    <w:rsid w:val="00210BE7"/>
    <w:rsid w:val="002132BE"/>
    <w:rsid w:val="002147BF"/>
    <w:rsid w:val="00220905"/>
    <w:rsid w:val="00220B36"/>
    <w:rsid w:val="00223D91"/>
    <w:rsid w:val="002242E0"/>
    <w:rsid w:val="002254F2"/>
    <w:rsid w:val="002274F9"/>
    <w:rsid w:val="00227AD5"/>
    <w:rsid w:val="00230D02"/>
    <w:rsid w:val="00230EC9"/>
    <w:rsid w:val="00230F8F"/>
    <w:rsid w:val="00232162"/>
    <w:rsid w:val="00234C1E"/>
    <w:rsid w:val="0023598F"/>
    <w:rsid w:val="00236FF7"/>
    <w:rsid w:val="00242BB1"/>
    <w:rsid w:val="002439B9"/>
    <w:rsid w:val="00244E9C"/>
    <w:rsid w:val="00244EC1"/>
    <w:rsid w:val="00245143"/>
    <w:rsid w:val="0024522F"/>
    <w:rsid w:val="002458BC"/>
    <w:rsid w:val="00246430"/>
    <w:rsid w:val="00250BDD"/>
    <w:rsid w:val="002512EB"/>
    <w:rsid w:val="00251FB0"/>
    <w:rsid w:val="00254C37"/>
    <w:rsid w:val="00255260"/>
    <w:rsid w:val="002563E4"/>
    <w:rsid w:val="002612E4"/>
    <w:rsid w:val="00262378"/>
    <w:rsid w:val="00265287"/>
    <w:rsid w:val="00265D35"/>
    <w:rsid w:val="002666FB"/>
    <w:rsid w:val="002671F8"/>
    <w:rsid w:val="00267810"/>
    <w:rsid w:val="00273135"/>
    <w:rsid w:val="002774FE"/>
    <w:rsid w:val="00280228"/>
    <w:rsid w:val="002816E0"/>
    <w:rsid w:val="00282F9F"/>
    <w:rsid w:val="00284959"/>
    <w:rsid w:val="00284F8E"/>
    <w:rsid w:val="002875D1"/>
    <w:rsid w:val="00291824"/>
    <w:rsid w:val="002919D3"/>
    <w:rsid w:val="00291C52"/>
    <w:rsid w:val="002928EF"/>
    <w:rsid w:val="00295336"/>
    <w:rsid w:val="00296739"/>
    <w:rsid w:val="00296D1B"/>
    <w:rsid w:val="0029714E"/>
    <w:rsid w:val="002A1B25"/>
    <w:rsid w:val="002A1F95"/>
    <w:rsid w:val="002A242F"/>
    <w:rsid w:val="002A2D1A"/>
    <w:rsid w:val="002A3E29"/>
    <w:rsid w:val="002A6ACC"/>
    <w:rsid w:val="002A7B45"/>
    <w:rsid w:val="002A7DC4"/>
    <w:rsid w:val="002B0E28"/>
    <w:rsid w:val="002B270B"/>
    <w:rsid w:val="002B2BF8"/>
    <w:rsid w:val="002B3913"/>
    <w:rsid w:val="002B3A0B"/>
    <w:rsid w:val="002B4BAD"/>
    <w:rsid w:val="002C06B9"/>
    <w:rsid w:val="002C225D"/>
    <w:rsid w:val="002C2B21"/>
    <w:rsid w:val="002C2F8C"/>
    <w:rsid w:val="002C45C7"/>
    <w:rsid w:val="002C4A1C"/>
    <w:rsid w:val="002C7D4D"/>
    <w:rsid w:val="002D1A1B"/>
    <w:rsid w:val="002D3591"/>
    <w:rsid w:val="002D51A1"/>
    <w:rsid w:val="002D6ED0"/>
    <w:rsid w:val="002D762F"/>
    <w:rsid w:val="002E07C6"/>
    <w:rsid w:val="002E1792"/>
    <w:rsid w:val="002E236F"/>
    <w:rsid w:val="002E324E"/>
    <w:rsid w:val="002E34FA"/>
    <w:rsid w:val="002E4A52"/>
    <w:rsid w:val="002E64F5"/>
    <w:rsid w:val="002F00B1"/>
    <w:rsid w:val="002F374D"/>
    <w:rsid w:val="002F554D"/>
    <w:rsid w:val="0030342A"/>
    <w:rsid w:val="00303979"/>
    <w:rsid w:val="00303BC2"/>
    <w:rsid w:val="0030647E"/>
    <w:rsid w:val="00306AC7"/>
    <w:rsid w:val="00307ACD"/>
    <w:rsid w:val="003105D1"/>
    <w:rsid w:val="00310B80"/>
    <w:rsid w:val="00311C4F"/>
    <w:rsid w:val="00312C01"/>
    <w:rsid w:val="003133BC"/>
    <w:rsid w:val="0031454B"/>
    <w:rsid w:val="003148B7"/>
    <w:rsid w:val="00314E05"/>
    <w:rsid w:val="0031637A"/>
    <w:rsid w:val="00321734"/>
    <w:rsid w:val="003218C2"/>
    <w:rsid w:val="00324865"/>
    <w:rsid w:val="003252AC"/>
    <w:rsid w:val="00325BBE"/>
    <w:rsid w:val="0033220F"/>
    <w:rsid w:val="00332EF6"/>
    <w:rsid w:val="00333429"/>
    <w:rsid w:val="003338AD"/>
    <w:rsid w:val="00335B6B"/>
    <w:rsid w:val="00340036"/>
    <w:rsid w:val="003413EF"/>
    <w:rsid w:val="00341FE2"/>
    <w:rsid w:val="003424C7"/>
    <w:rsid w:val="003426EC"/>
    <w:rsid w:val="0034397E"/>
    <w:rsid w:val="00343CD4"/>
    <w:rsid w:val="00345A01"/>
    <w:rsid w:val="003466C4"/>
    <w:rsid w:val="00347003"/>
    <w:rsid w:val="00350F32"/>
    <w:rsid w:val="0035161F"/>
    <w:rsid w:val="00351771"/>
    <w:rsid w:val="00352CF9"/>
    <w:rsid w:val="00353B47"/>
    <w:rsid w:val="00361E30"/>
    <w:rsid w:val="00361E50"/>
    <w:rsid w:val="0036294C"/>
    <w:rsid w:val="0036312C"/>
    <w:rsid w:val="00366A6C"/>
    <w:rsid w:val="003675E6"/>
    <w:rsid w:val="0037100C"/>
    <w:rsid w:val="0037270C"/>
    <w:rsid w:val="00373986"/>
    <w:rsid w:val="003901ED"/>
    <w:rsid w:val="00394D66"/>
    <w:rsid w:val="00396972"/>
    <w:rsid w:val="003A0087"/>
    <w:rsid w:val="003A04FE"/>
    <w:rsid w:val="003A231D"/>
    <w:rsid w:val="003A2496"/>
    <w:rsid w:val="003A31EC"/>
    <w:rsid w:val="003A3736"/>
    <w:rsid w:val="003A3EBE"/>
    <w:rsid w:val="003A471B"/>
    <w:rsid w:val="003A5C0C"/>
    <w:rsid w:val="003A7ABB"/>
    <w:rsid w:val="003B0F0A"/>
    <w:rsid w:val="003B239E"/>
    <w:rsid w:val="003B32B9"/>
    <w:rsid w:val="003B32C7"/>
    <w:rsid w:val="003B5472"/>
    <w:rsid w:val="003C0545"/>
    <w:rsid w:val="003C0720"/>
    <w:rsid w:val="003C0CAC"/>
    <w:rsid w:val="003C3042"/>
    <w:rsid w:val="003C7FF9"/>
    <w:rsid w:val="003D0AF5"/>
    <w:rsid w:val="003D25DC"/>
    <w:rsid w:val="003E2F6F"/>
    <w:rsid w:val="003E34BA"/>
    <w:rsid w:val="003E5BCF"/>
    <w:rsid w:val="003E63CD"/>
    <w:rsid w:val="003F01E9"/>
    <w:rsid w:val="003F0826"/>
    <w:rsid w:val="003F21C2"/>
    <w:rsid w:val="003F3C05"/>
    <w:rsid w:val="003F3D31"/>
    <w:rsid w:val="003F51CE"/>
    <w:rsid w:val="003F530E"/>
    <w:rsid w:val="003F625D"/>
    <w:rsid w:val="003F79DE"/>
    <w:rsid w:val="00400833"/>
    <w:rsid w:val="0040318D"/>
    <w:rsid w:val="004043D5"/>
    <w:rsid w:val="00404B42"/>
    <w:rsid w:val="00405906"/>
    <w:rsid w:val="00405EE0"/>
    <w:rsid w:val="004100FA"/>
    <w:rsid w:val="00410B89"/>
    <w:rsid w:val="00411C5F"/>
    <w:rsid w:val="00412224"/>
    <w:rsid w:val="0041241F"/>
    <w:rsid w:val="0041663A"/>
    <w:rsid w:val="004201B3"/>
    <w:rsid w:val="00420E3E"/>
    <w:rsid w:val="004223F2"/>
    <w:rsid w:val="004227DB"/>
    <w:rsid w:val="00423617"/>
    <w:rsid w:val="00423FEA"/>
    <w:rsid w:val="004246BF"/>
    <w:rsid w:val="004248CC"/>
    <w:rsid w:val="00426710"/>
    <w:rsid w:val="00432399"/>
    <w:rsid w:val="004348EE"/>
    <w:rsid w:val="00436568"/>
    <w:rsid w:val="00437CFC"/>
    <w:rsid w:val="004402B9"/>
    <w:rsid w:val="00441265"/>
    <w:rsid w:val="00441F62"/>
    <w:rsid w:val="00442727"/>
    <w:rsid w:val="00443B47"/>
    <w:rsid w:val="00446D24"/>
    <w:rsid w:val="00453056"/>
    <w:rsid w:val="00453CE2"/>
    <w:rsid w:val="0045494F"/>
    <w:rsid w:val="00456355"/>
    <w:rsid w:val="00456550"/>
    <w:rsid w:val="004566AB"/>
    <w:rsid w:val="00456ADF"/>
    <w:rsid w:val="00463641"/>
    <w:rsid w:val="004654F5"/>
    <w:rsid w:val="004665B0"/>
    <w:rsid w:val="00466A18"/>
    <w:rsid w:val="00466C5A"/>
    <w:rsid w:val="00466EBA"/>
    <w:rsid w:val="00476224"/>
    <w:rsid w:val="00477E43"/>
    <w:rsid w:val="00477F60"/>
    <w:rsid w:val="00480A27"/>
    <w:rsid w:val="00481C6B"/>
    <w:rsid w:val="00483738"/>
    <w:rsid w:val="004837CE"/>
    <w:rsid w:val="00484B38"/>
    <w:rsid w:val="0048595B"/>
    <w:rsid w:val="00485B27"/>
    <w:rsid w:val="00486796"/>
    <w:rsid w:val="00486B19"/>
    <w:rsid w:val="00492D6B"/>
    <w:rsid w:val="004935A5"/>
    <w:rsid w:val="00496C77"/>
    <w:rsid w:val="00496CF4"/>
    <w:rsid w:val="00497D83"/>
    <w:rsid w:val="004A2A4C"/>
    <w:rsid w:val="004A4878"/>
    <w:rsid w:val="004A6765"/>
    <w:rsid w:val="004B16C6"/>
    <w:rsid w:val="004B180E"/>
    <w:rsid w:val="004B2E1D"/>
    <w:rsid w:val="004B3A9E"/>
    <w:rsid w:val="004B3AF4"/>
    <w:rsid w:val="004B3EA8"/>
    <w:rsid w:val="004B4CDB"/>
    <w:rsid w:val="004B5701"/>
    <w:rsid w:val="004B609D"/>
    <w:rsid w:val="004B6F26"/>
    <w:rsid w:val="004B7FB2"/>
    <w:rsid w:val="004C0297"/>
    <w:rsid w:val="004C0EC0"/>
    <w:rsid w:val="004C1B51"/>
    <w:rsid w:val="004C1B69"/>
    <w:rsid w:val="004C6C05"/>
    <w:rsid w:val="004D03B7"/>
    <w:rsid w:val="004D3172"/>
    <w:rsid w:val="004E0123"/>
    <w:rsid w:val="004E092B"/>
    <w:rsid w:val="004E1764"/>
    <w:rsid w:val="004E26FF"/>
    <w:rsid w:val="004E39BF"/>
    <w:rsid w:val="004E3D26"/>
    <w:rsid w:val="004E43D7"/>
    <w:rsid w:val="004E4A46"/>
    <w:rsid w:val="004E4D32"/>
    <w:rsid w:val="004F13C9"/>
    <w:rsid w:val="004F2291"/>
    <w:rsid w:val="004F2758"/>
    <w:rsid w:val="004F2F4F"/>
    <w:rsid w:val="004F3289"/>
    <w:rsid w:val="004F514E"/>
    <w:rsid w:val="004F627C"/>
    <w:rsid w:val="00500CFC"/>
    <w:rsid w:val="00501FDE"/>
    <w:rsid w:val="00501FDF"/>
    <w:rsid w:val="00502434"/>
    <w:rsid w:val="00504426"/>
    <w:rsid w:val="0050541B"/>
    <w:rsid w:val="00505925"/>
    <w:rsid w:val="005060E6"/>
    <w:rsid w:val="00506542"/>
    <w:rsid w:val="0050673F"/>
    <w:rsid w:val="00506B95"/>
    <w:rsid w:val="00507C5F"/>
    <w:rsid w:val="0051069C"/>
    <w:rsid w:val="00510FA3"/>
    <w:rsid w:val="00511921"/>
    <w:rsid w:val="005148A3"/>
    <w:rsid w:val="00514FE9"/>
    <w:rsid w:val="0051559F"/>
    <w:rsid w:val="0051713F"/>
    <w:rsid w:val="00521355"/>
    <w:rsid w:val="00523B5F"/>
    <w:rsid w:val="005251C0"/>
    <w:rsid w:val="00525606"/>
    <w:rsid w:val="00525DFC"/>
    <w:rsid w:val="005263DB"/>
    <w:rsid w:val="0052798C"/>
    <w:rsid w:val="005324CD"/>
    <w:rsid w:val="005332F6"/>
    <w:rsid w:val="00534439"/>
    <w:rsid w:val="005355B7"/>
    <w:rsid w:val="00536425"/>
    <w:rsid w:val="00536EC1"/>
    <w:rsid w:val="00545BAC"/>
    <w:rsid w:val="00546728"/>
    <w:rsid w:val="0055221C"/>
    <w:rsid w:val="00552AB4"/>
    <w:rsid w:val="00553612"/>
    <w:rsid w:val="005537C9"/>
    <w:rsid w:val="00554F69"/>
    <w:rsid w:val="0055524F"/>
    <w:rsid w:val="00556D23"/>
    <w:rsid w:val="00560808"/>
    <w:rsid w:val="00562E70"/>
    <w:rsid w:val="00565F83"/>
    <w:rsid w:val="00567E06"/>
    <w:rsid w:val="00573329"/>
    <w:rsid w:val="00573602"/>
    <w:rsid w:val="005758A8"/>
    <w:rsid w:val="00577211"/>
    <w:rsid w:val="005800E7"/>
    <w:rsid w:val="005803E7"/>
    <w:rsid w:val="00580C4B"/>
    <w:rsid w:val="0058129F"/>
    <w:rsid w:val="00583BD9"/>
    <w:rsid w:val="00586F63"/>
    <w:rsid w:val="00587C0E"/>
    <w:rsid w:val="00596D9D"/>
    <w:rsid w:val="0059760B"/>
    <w:rsid w:val="005A0098"/>
    <w:rsid w:val="005A2A75"/>
    <w:rsid w:val="005A2FE5"/>
    <w:rsid w:val="005A6FB8"/>
    <w:rsid w:val="005A76EC"/>
    <w:rsid w:val="005B3A9F"/>
    <w:rsid w:val="005B3B68"/>
    <w:rsid w:val="005B3EE0"/>
    <w:rsid w:val="005B4D33"/>
    <w:rsid w:val="005B68CF"/>
    <w:rsid w:val="005B7D04"/>
    <w:rsid w:val="005C1B2A"/>
    <w:rsid w:val="005C31A3"/>
    <w:rsid w:val="005C5C0D"/>
    <w:rsid w:val="005C5DF3"/>
    <w:rsid w:val="005C7FFE"/>
    <w:rsid w:val="005D4E26"/>
    <w:rsid w:val="005D5A12"/>
    <w:rsid w:val="005D6414"/>
    <w:rsid w:val="005E2DD4"/>
    <w:rsid w:val="005E4A7A"/>
    <w:rsid w:val="005E6819"/>
    <w:rsid w:val="005E681C"/>
    <w:rsid w:val="005E6DD7"/>
    <w:rsid w:val="005E7942"/>
    <w:rsid w:val="005F1172"/>
    <w:rsid w:val="005F235A"/>
    <w:rsid w:val="005F74AE"/>
    <w:rsid w:val="005F751F"/>
    <w:rsid w:val="005F75CF"/>
    <w:rsid w:val="00600C00"/>
    <w:rsid w:val="00600F4C"/>
    <w:rsid w:val="00603664"/>
    <w:rsid w:val="00603BBF"/>
    <w:rsid w:val="00603D10"/>
    <w:rsid w:val="006042D4"/>
    <w:rsid w:val="00606B81"/>
    <w:rsid w:val="006118F1"/>
    <w:rsid w:val="00613287"/>
    <w:rsid w:val="00613984"/>
    <w:rsid w:val="00614037"/>
    <w:rsid w:val="00615F26"/>
    <w:rsid w:val="00616624"/>
    <w:rsid w:val="006206A6"/>
    <w:rsid w:val="006213E0"/>
    <w:rsid w:val="006234C4"/>
    <w:rsid w:val="0063445E"/>
    <w:rsid w:val="00634568"/>
    <w:rsid w:val="00635FA9"/>
    <w:rsid w:val="00637127"/>
    <w:rsid w:val="006426EA"/>
    <w:rsid w:val="00643D0E"/>
    <w:rsid w:val="00644B04"/>
    <w:rsid w:val="00647CFA"/>
    <w:rsid w:val="00650FD4"/>
    <w:rsid w:val="00652248"/>
    <w:rsid w:val="006522C3"/>
    <w:rsid w:val="00653B35"/>
    <w:rsid w:val="00655857"/>
    <w:rsid w:val="00656C4E"/>
    <w:rsid w:val="00657711"/>
    <w:rsid w:val="006607D3"/>
    <w:rsid w:val="00660A9F"/>
    <w:rsid w:val="00660BCB"/>
    <w:rsid w:val="00664319"/>
    <w:rsid w:val="00671BC1"/>
    <w:rsid w:val="0067227E"/>
    <w:rsid w:val="00672971"/>
    <w:rsid w:val="00681C29"/>
    <w:rsid w:val="00692667"/>
    <w:rsid w:val="00692A65"/>
    <w:rsid w:val="0069675D"/>
    <w:rsid w:val="00697F7B"/>
    <w:rsid w:val="006A7BD8"/>
    <w:rsid w:val="006B116E"/>
    <w:rsid w:val="006B2F39"/>
    <w:rsid w:val="006B497B"/>
    <w:rsid w:val="006B544B"/>
    <w:rsid w:val="006B5470"/>
    <w:rsid w:val="006B705E"/>
    <w:rsid w:val="006C2AB4"/>
    <w:rsid w:val="006C4C58"/>
    <w:rsid w:val="006C53F1"/>
    <w:rsid w:val="006C5B76"/>
    <w:rsid w:val="006C7748"/>
    <w:rsid w:val="006D035A"/>
    <w:rsid w:val="006D1451"/>
    <w:rsid w:val="006D15AC"/>
    <w:rsid w:val="006D17E9"/>
    <w:rsid w:val="006D1E0F"/>
    <w:rsid w:val="006D408F"/>
    <w:rsid w:val="006D74A2"/>
    <w:rsid w:val="006E102F"/>
    <w:rsid w:val="006E2BE9"/>
    <w:rsid w:val="006E60BD"/>
    <w:rsid w:val="006F56E2"/>
    <w:rsid w:val="006F6BBE"/>
    <w:rsid w:val="006F6CEC"/>
    <w:rsid w:val="006F7195"/>
    <w:rsid w:val="007007AA"/>
    <w:rsid w:val="00702D38"/>
    <w:rsid w:val="007033DD"/>
    <w:rsid w:val="007069A5"/>
    <w:rsid w:val="0070750A"/>
    <w:rsid w:val="007075A2"/>
    <w:rsid w:val="007118C5"/>
    <w:rsid w:val="0071319D"/>
    <w:rsid w:val="00713FC0"/>
    <w:rsid w:val="007204CB"/>
    <w:rsid w:val="00722859"/>
    <w:rsid w:val="007259A8"/>
    <w:rsid w:val="00731248"/>
    <w:rsid w:val="00736BDE"/>
    <w:rsid w:val="00737A26"/>
    <w:rsid w:val="00746ACC"/>
    <w:rsid w:val="0075139D"/>
    <w:rsid w:val="007521D4"/>
    <w:rsid w:val="00754B67"/>
    <w:rsid w:val="00754F4C"/>
    <w:rsid w:val="00756E47"/>
    <w:rsid w:val="00763730"/>
    <w:rsid w:val="00764DD8"/>
    <w:rsid w:val="00767DE2"/>
    <w:rsid w:val="0077013C"/>
    <w:rsid w:val="007706E7"/>
    <w:rsid w:val="00772D6C"/>
    <w:rsid w:val="00774560"/>
    <w:rsid w:val="00775980"/>
    <w:rsid w:val="00776E91"/>
    <w:rsid w:val="00781083"/>
    <w:rsid w:val="007839E6"/>
    <w:rsid w:val="007875EE"/>
    <w:rsid w:val="007902AE"/>
    <w:rsid w:val="00791617"/>
    <w:rsid w:val="0079173C"/>
    <w:rsid w:val="007924C3"/>
    <w:rsid w:val="00792D10"/>
    <w:rsid w:val="00793735"/>
    <w:rsid w:val="007952CF"/>
    <w:rsid w:val="0079588D"/>
    <w:rsid w:val="00795ECA"/>
    <w:rsid w:val="007A0E91"/>
    <w:rsid w:val="007A1DF3"/>
    <w:rsid w:val="007A1FBF"/>
    <w:rsid w:val="007A205C"/>
    <w:rsid w:val="007A30D4"/>
    <w:rsid w:val="007A38E4"/>
    <w:rsid w:val="007A543F"/>
    <w:rsid w:val="007B0417"/>
    <w:rsid w:val="007B0BCA"/>
    <w:rsid w:val="007B0D4C"/>
    <w:rsid w:val="007B0DB0"/>
    <w:rsid w:val="007B2BBA"/>
    <w:rsid w:val="007B2CF1"/>
    <w:rsid w:val="007B47BE"/>
    <w:rsid w:val="007B5B08"/>
    <w:rsid w:val="007B60EA"/>
    <w:rsid w:val="007C4A2C"/>
    <w:rsid w:val="007C6423"/>
    <w:rsid w:val="007C7CFB"/>
    <w:rsid w:val="007D0126"/>
    <w:rsid w:val="007D10F0"/>
    <w:rsid w:val="007D1ED1"/>
    <w:rsid w:val="007D5017"/>
    <w:rsid w:val="007E0C85"/>
    <w:rsid w:val="007E2164"/>
    <w:rsid w:val="007E3693"/>
    <w:rsid w:val="007E61CF"/>
    <w:rsid w:val="007F3021"/>
    <w:rsid w:val="007F3783"/>
    <w:rsid w:val="007F47C2"/>
    <w:rsid w:val="007F48AA"/>
    <w:rsid w:val="007F592B"/>
    <w:rsid w:val="007F75B9"/>
    <w:rsid w:val="007F77FD"/>
    <w:rsid w:val="0080104C"/>
    <w:rsid w:val="00802D4F"/>
    <w:rsid w:val="008038BA"/>
    <w:rsid w:val="00803971"/>
    <w:rsid w:val="00803FCC"/>
    <w:rsid w:val="00805A6B"/>
    <w:rsid w:val="008076A8"/>
    <w:rsid w:val="008112A5"/>
    <w:rsid w:val="00812764"/>
    <w:rsid w:val="00814036"/>
    <w:rsid w:val="00816229"/>
    <w:rsid w:val="008215EC"/>
    <w:rsid w:val="0082257F"/>
    <w:rsid w:val="00825D37"/>
    <w:rsid w:val="0082767A"/>
    <w:rsid w:val="00832FF0"/>
    <w:rsid w:val="008352BD"/>
    <w:rsid w:val="008367D8"/>
    <w:rsid w:val="008369CE"/>
    <w:rsid w:val="008377AC"/>
    <w:rsid w:val="00837E2B"/>
    <w:rsid w:val="008408B8"/>
    <w:rsid w:val="00842983"/>
    <w:rsid w:val="00843935"/>
    <w:rsid w:val="00844C44"/>
    <w:rsid w:val="00845351"/>
    <w:rsid w:val="00845F51"/>
    <w:rsid w:val="0084680F"/>
    <w:rsid w:val="008478F9"/>
    <w:rsid w:val="008505A9"/>
    <w:rsid w:val="00850985"/>
    <w:rsid w:val="00850FD1"/>
    <w:rsid w:val="00851342"/>
    <w:rsid w:val="00851E23"/>
    <w:rsid w:val="00853982"/>
    <w:rsid w:val="00855918"/>
    <w:rsid w:val="00855B96"/>
    <w:rsid w:val="00856616"/>
    <w:rsid w:val="008577BA"/>
    <w:rsid w:val="008602EB"/>
    <w:rsid w:val="00860922"/>
    <w:rsid w:val="008615D2"/>
    <w:rsid w:val="00862545"/>
    <w:rsid w:val="0086265B"/>
    <w:rsid w:val="00864795"/>
    <w:rsid w:val="00866272"/>
    <w:rsid w:val="00866483"/>
    <w:rsid w:val="00872995"/>
    <w:rsid w:val="00872ED1"/>
    <w:rsid w:val="00873B2B"/>
    <w:rsid w:val="00873F44"/>
    <w:rsid w:val="00875051"/>
    <w:rsid w:val="00877A65"/>
    <w:rsid w:val="00880048"/>
    <w:rsid w:val="00883770"/>
    <w:rsid w:val="00883805"/>
    <w:rsid w:val="00883887"/>
    <w:rsid w:val="008847DB"/>
    <w:rsid w:val="00884B7E"/>
    <w:rsid w:val="0088569A"/>
    <w:rsid w:val="00887577"/>
    <w:rsid w:val="00890924"/>
    <w:rsid w:val="00892DD6"/>
    <w:rsid w:val="00893B8F"/>
    <w:rsid w:val="00895321"/>
    <w:rsid w:val="008A0751"/>
    <w:rsid w:val="008A0B86"/>
    <w:rsid w:val="008A1EA7"/>
    <w:rsid w:val="008A309E"/>
    <w:rsid w:val="008A3D66"/>
    <w:rsid w:val="008A401C"/>
    <w:rsid w:val="008A7240"/>
    <w:rsid w:val="008A73FF"/>
    <w:rsid w:val="008B0173"/>
    <w:rsid w:val="008B36BB"/>
    <w:rsid w:val="008B50DA"/>
    <w:rsid w:val="008B6AE8"/>
    <w:rsid w:val="008B75A7"/>
    <w:rsid w:val="008C1D1F"/>
    <w:rsid w:val="008C5F50"/>
    <w:rsid w:val="008C6EB4"/>
    <w:rsid w:val="008D108F"/>
    <w:rsid w:val="008D146A"/>
    <w:rsid w:val="008D22C7"/>
    <w:rsid w:val="008D32D6"/>
    <w:rsid w:val="008D3617"/>
    <w:rsid w:val="008D5854"/>
    <w:rsid w:val="008D5EB8"/>
    <w:rsid w:val="008E0E34"/>
    <w:rsid w:val="008E13B4"/>
    <w:rsid w:val="008E2032"/>
    <w:rsid w:val="008E264B"/>
    <w:rsid w:val="008F34F0"/>
    <w:rsid w:val="008F4794"/>
    <w:rsid w:val="008F512F"/>
    <w:rsid w:val="008F5EB7"/>
    <w:rsid w:val="008F77CE"/>
    <w:rsid w:val="00900000"/>
    <w:rsid w:val="0090205C"/>
    <w:rsid w:val="00903FD1"/>
    <w:rsid w:val="00905689"/>
    <w:rsid w:val="0090770B"/>
    <w:rsid w:val="009111B6"/>
    <w:rsid w:val="0091149B"/>
    <w:rsid w:val="00911526"/>
    <w:rsid w:val="00911936"/>
    <w:rsid w:val="00912AB0"/>
    <w:rsid w:val="00912EFE"/>
    <w:rsid w:val="00913089"/>
    <w:rsid w:val="00914819"/>
    <w:rsid w:val="00915786"/>
    <w:rsid w:val="00916664"/>
    <w:rsid w:val="009167E2"/>
    <w:rsid w:val="00920D2D"/>
    <w:rsid w:val="00922329"/>
    <w:rsid w:val="00922F32"/>
    <w:rsid w:val="00923B01"/>
    <w:rsid w:val="00930A98"/>
    <w:rsid w:val="00931035"/>
    <w:rsid w:val="009317A7"/>
    <w:rsid w:val="00931D04"/>
    <w:rsid w:val="009337AB"/>
    <w:rsid w:val="0093432A"/>
    <w:rsid w:val="009343F6"/>
    <w:rsid w:val="009371A5"/>
    <w:rsid w:val="00940A0C"/>
    <w:rsid w:val="00942321"/>
    <w:rsid w:val="00943400"/>
    <w:rsid w:val="00947AD7"/>
    <w:rsid w:val="00947FB8"/>
    <w:rsid w:val="00950905"/>
    <w:rsid w:val="00950BA4"/>
    <w:rsid w:val="00952FE6"/>
    <w:rsid w:val="00957790"/>
    <w:rsid w:val="00960DC6"/>
    <w:rsid w:val="009626FE"/>
    <w:rsid w:val="00963BBF"/>
    <w:rsid w:val="009642E1"/>
    <w:rsid w:val="00964669"/>
    <w:rsid w:val="00965DC2"/>
    <w:rsid w:val="00966E1C"/>
    <w:rsid w:val="009723C0"/>
    <w:rsid w:val="00972495"/>
    <w:rsid w:val="00973F75"/>
    <w:rsid w:val="00974DF3"/>
    <w:rsid w:val="00975D13"/>
    <w:rsid w:val="0097709E"/>
    <w:rsid w:val="00977D1B"/>
    <w:rsid w:val="009820D1"/>
    <w:rsid w:val="00982D6E"/>
    <w:rsid w:val="00984ABC"/>
    <w:rsid w:val="009860DB"/>
    <w:rsid w:val="009902C6"/>
    <w:rsid w:val="00990512"/>
    <w:rsid w:val="009911D3"/>
    <w:rsid w:val="00991A54"/>
    <w:rsid w:val="0099429B"/>
    <w:rsid w:val="00994CD4"/>
    <w:rsid w:val="00995D95"/>
    <w:rsid w:val="00996A21"/>
    <w:rsid w:val="009A0232"/>
    <w:rsid w:val="009A0324"/>
    <w:rsid w:val="009A04A6"/>
    <w:rsid w:val="009A08C6"/>
    <w:rsid w:val="009A13DE"/>
    <w:rsid w:val="009A1B85"/>
    <w:rsid w:val="009A4C8F"/>
    <w:rsid w:val="009A612E"/>
    <w:rsid w:val="009B2440"/>
    <w:rsid w:val="009B31BF"/>
    <w:rsid w:val="009B53DD"/>
    <w:rsid w:val="009B591F"/>
    <w:rsid w:val="009B5C2F"/>
    <w:rsid w:val="009B7E09"/>
    <w:rsid w:val="009C0762"/>
    <w:rsid w:val="009C0896"/>
    <w:rsid w:val="009D0946"/>
    <w:rsid w:val="009D2548"/>
    <w:rsid w:val="009D31C9"/>
    <w:rsid w:val="009D3593"/>
    <w:rsid w:val="009D3E74"/>
    <w:rsid w:val="009D47EC"/>
    <w:rsid w:val="009D639E"/>
    <w:rsid w:val="009D7268"/>
    <w:rsid w:val="009E0014"/>
    <w:rsid w:val="009E0704"/>
    <w:rsid w:val="009E0BB2"/>
    <w:rsid w:val="009E117E"/>
    <w:rsid w:val="009E1327"/>
    <w:rsid w:val="009E15D1"/>
    <w:rsid w:val="009E172D"/>
    <w:rsid w:val="009E187C"/>
    <w:rsid w:val="009E4FCF"/>
    <w:rsid w:val="009E69CD"/>
    <w:rsid w:val="009E7A63"/>
    <w:rsid w:val="009F1A15"/>
    <w:rsid w:val="009F1B3C"/>
    <w:rsid w:val="009F20FA"/>
    <w:rsid w:val="009F2B7B"/>
    <w:rsid w:val="009F2E84"/>
    <w:rsid w:val="009F35CB"/>
    <w:rsid w:val="009F4159"/>
    <w:rsid w:val="009F6915"/>
    <w:rsid w:val="00A014AB"/>
    <w:rsid w:val="00A0257A"/>
    <w:rsid w:val="00A03695"/>
    <w:rsid w:val="00A07358"/>
    <w:rsid w:val="00A10237"/>
    <w:rsid w:val="00A13067"/>
    <w:rsid w:val="00A14540"/>
    <w:rsid w:val="00A14AE9"/>
    <w:rsid w:val="00A14CD4"/>
    <w:rsid w:val="00A162B2"/>
    <w:rsid w:val="00A16AFB"/>
    <w:rsid w:val="00A17A1D"/>
    <w:rsid w:val="00A17DAD"/>
    <w:rsid w:val="00A237B0"/>
    <w:rsid w:val="00A23F41"/>
    <w:rsid w:val="00A24BE3"/>
    <w:rsid w:val="00A25602"/>
    <w:rsid w:val="00A26445"/>
    <w:rsid w:val="00A31D06"/>
    <w:rsid w:val="00A31DB3"/>
    <w:rsid w:val="00A31DBC"/>
    <w:rsid w:val="00A36267"/>
    <w:rsid w:val="00A3631E"/>
    <w:rsid w:val="00A37FF6"/>
    <w:rsid w:val="00A4032C"/>
    <w:rsid w:val="00A41CF1"/>
    <w:rsid w:val="00A42D95"/>
    <w:rsid w:val="00A42DBF"/>
    <w:rsid w:val="00A4319B"/>
    <w:rsid w:val="00A4521A"/>
    <w:rsid w:val="00A463A4"/>
    <w:rsid w:val="00A47FAA"/>
    <w:rsid w:val="00A54259"/>
    <w:rsid w:val="00A57DBF"/>
    <w:rsid w:val="00A60488"/>
    <w:rsid w:val="00A6181B"/>
    <w:rsid w:val="00A64D5D"/>
    <w:rsid w:val="00A650D5"/>
    <w:rsid w:val="00A66222"/>
    <w:rsid w:val="00A670AC"/>
    <w:rsid w:val="00A6729B"/>
    <w:rsid w:val="00A6735C"/>
    <w:rsid w:val="00A70157"/>
    <w:rsid w:val="00A7195F"/>
    <w:rsid w:val="00A72D03"/>
    <w:rsid w:val="00A72D35"/>
    <w:rsid w:val="00A75705"/>
    <w:rsid w:val="00A77D98"/>
    <w:rsid w:val="00A808CD"/>
    <w:rsid w:val="00A82062"/>
    <w:rsid w:val="00A83A0F"/>
    <w:rsid w:val="00A840BE"/>
    <w:rsid w:val="00A86143"/>
    <w:rsid w:val="00A905B9"/>
    <w:rsid w:val="00A91E8D"/>
    <w:rsid w:val="00A91F31"/>
    <w:rsid w:val="00A9468C"/>
    <w:rsid w:val="00A9472E"/>
    <w:rsid w:val="00A95074"/>
    <w:rsid w:val="00A96777"/>
    <w:rsid w:val="00AA020E"/>
    <w:rsid w:val="00AA28F3"/>
    <w:rsid w:val="00AA3ED7"/>
    <w:rsid w:val="00AA5D3B"/>
    <w:rsid w:val="00AA644C"/>
    <w:rsid w:val="00AA6F45"/>
    <w:rsid w:val="00AB2B52"/>
    <w:rsid w:val="00AB3E60"/>
    <w:rsid w:val="00AB6446"/>
    <w:rsid w:val="00AC3218"/>
    <w:rsid w:val="00AC4CD5"/>
    <w:rsid w:val="00AC4FE1"/>
    <w:rsid w:val="00AC627B"/>
    <w:rsid w:val="00AD4209"/>
    <w:rsid w:val="00AE0FCE"/>
    <w:rsid w:val="00AE5486"/>
    <w:rsid w:val="00AE7DFF"/>
    <w:rsid w:val="00AF2C59"/>
    <w:rsid w:val="00AF2C5E"/>
    <w:rsid w:val="00AF488F"/>
    <w:rsid w:val="00AF4DC3"/>
    <w:rsid w:val="00AF5C06"/>
    <w:rsid w:val="00AF775F"/>
    <w:rsid w:val="00B026E5"/>
    <w:rsid w:val="00B04AEA"/>
    <w:rsid w:val="00B0646F"/>
    <w:rsid w:val="00B06C39"/>
    <w:rsid w:val="00B07E77"/>
    <w:rsid w:val="00B10AC2"/>
    <w:rsid w:val="00B1418B"/>
    <w:rsid w:val="00B1421B"/>
    <w:rsid w:val="00B14DF0"/>
    <w:rsid w:val="00B16D34"/>
    <w:rsid w:val="00B1765A"/>
    <w:rsid w:val="00B20E31"/>
    <w:rsid w:val="00B225AC"/>
    <w:rsid w:val="00B228CC"/>
    <w:rsid w:val="00B22BA0"/>
    <w:rsid w:val="00B23847"/>
    <w:rsid w:val="00B247F1"/>
    <w:rsid w:val="00B251EA"/>
    <w:rsid w:val="00B27AE9"/>
    <w:rsid w:val="00B31B1B"/>
    <w:rsid w:val="00B32F98"/>
    <w:rsid w:val="00B33074"/>
    <w:rsid w:val="00B33647"/>
    <w:rsid w:val="00B34821"/>
    <w:rsid w:val="00B3586B"/>
    <w:rsid w:val="00B37074"/>
    <w:rsid w:val="00B4019A"/>
    <w:rsid w:val="00B40553"/>
    <w:rsid w:val="00B423D6"/>
    <w:rsid w:val="00B51153"/>
    <w:rsid w:val="00B54E5D"/>
    <w:rsid w:val="00B559F3"/>
    <w:rsid w:val="00B61AA2"/>
    <w:rsid w:val="00B63712"/>
    <w:rsid w:val="00B6423D"/>
    <w:rsid w:val="00B643E5"/>
    <w:rsid w:val="00B66F6F"/>
    <w:rsid w:val="00B673A2"/>
    <w:rsid w:val="00B7083A"/>
    <w:rsid w:val="00B71588"/>
    <w:rsid w:val="00B727DF"/>
    <w:rsid w:val="00B72DEF"/>
    <w:rsid w:val="00B745A6"/>
    <w:rsid w:val="00B757A6"/>
    <w:rsid w:val="00B77A23"/>
    <w:rsid w:val="00B80308"/>
    <w:rsid w:val="00B82D5C"/>
    <w:rsid w:val="00B8362E"/>
    <w:rsid w:val="00B83678"/>
    <w:rsid w:val="00B8395D"/>
    <w:rsid w:val="00B861D7"/>
    <w:rsid w:val="00B90DE3"/>
    <w:rsid w:val="00B91484"/>
    <w:rsid w:val="00B9344F"/>
    <w:rsid w:val="00B93D07"/>
    <w:rsid w:val="00B959E7"/>
    <w:rsid w:val="00BA0497"/>
    <w:rsid w:val="00BA0CF1"/>
    <w:rsid w:val="00BA1E23"/>
    <w:rsid w:val="00BA3114"/>
    <w:rsid w:val="00BA447D"/>
    <w:rsid w:val="00BA5260"/>
    <w:rsid w:val="00BA5BAA"/>
    <w:rsid w:val="00BA5DA6"/>
    <w:rsid w:val="00BA68C7"/>
    <w:rsid w:val="00BB0529"/>
    <w:rsid w:val="00BB0E9C"/>
    <w:rsid w:val="00BB2FD2"/>
    <w:rsid w:val="00BB462B"/>
    <w:rsid w:val="00BB5536"/>
    <w:rsid w:val="00BB625F"/>
    <w:rsid w:val="00BB6FFF"/>
    <w:rsid w:val="00BB7520"/>
    <w:rsid w:val="00BC1388"/>
    <w:rsid w:val="00BC1619"/>
    <w:rsid w:val="00BC23EE"/>
    <w:rsid w:val="00BC3871"/>
    <w:rsid w:val="00BD0326"/>
    <w:rsid w:val="00BD09F4"/>
    <w:rsid w:val="00BD2316"/>
    <w:rsid w:val="00BD35FD"/>
    <w:rsid w:val="00BD4FE1"/>
    <w:rsid w:val="00BD537B"/>
    <w:rsid w:val="00BD5E9D"/>
    <w:rsid w:val="00BD6882"/>
    <w:rsid w:val="00BD7451"/>
    <w:rsid w:val="00BE2A57"/>
    <w:rsid w:val="00BE3132"/>
    <w:rsid w:val="00BE5A1C"/>
    <w:rsid w:val="00BE628B"/>
    <w:rsid w:val="00BE6871"/>
    <w:rsid w:val="00BE7913"/>
    <w:rsid w:val="00BF07CA"/>
    <w:rsid w:val="00BF310D"/>
    <w:rsid w:val="00BF3B82"/>
    <w:rsid w:val="00BF73BB"/>
    <w:rsid w:val="00C002F4"/>
    <w:rsid w:val="00C00B01"/>
    <w:rsid w:val="00C01A81"/>
    <w:rsid w:val="00C037CB"/>
    <w:rsid w:val="00C05591"/>
    <w:rsid w:val="00C06467"/>
    <w:rsid w:val="00C07A63"/>
    <w:rsid w:val="00C11987"/>
    <w:rsid w:val="00C11CBE"/>
    <w:rsid w:val="00C1602E"/>
    <w:rsid w:val="00C16A40"/>
    <w:rsid w:val="00C16D45"/>
    <w:rsid w:val="00C20965"/>
    <w:rsid w:val="00C26C95"/>
    <w:rsid w:val="00C27730"/>
    <w:rsid w:val="00C303BF"/>
    <w:rsid w:val="00C30D3E"/>
    <w:rsid w:val="00C310A0"/>
    <w:rsid w:val="00C31169"/>
    <w:rsid w:val="00C3182F"/>
    <w:rsid w:val="00C32D44"/>
    <w:rsid w:val="00C330E6"/>
    <w:rsid w:val="00C34D2F"/>
    <w:rsid w:val="00C3542E"/>
    <w:rsid w:val="00C35B8F"/>
    <w:rsid w:val="00C37CBF"/>
    <w:rsid w:val="00C45F9B"/>
    <w:rsid w:val="00C467DA"/>
    <w:rsid w:val="00C470BD"/>
    <w:rsid w:val="00C51D1B"/>
    <w:rsid w:val="00C573FE"/>
    <w:rsid w:val="00C57449"/>
    <w:rsid w:val="00C61E40"/>
    <w:rsid w:val="00C63481"/>
    <w:rsid w:val="00C63D7F"/>
    <w:rsid w:val="00C642F8"/>
    <w:rsid w:val="00C66C39"/>
    <w:rsid w:val="00C721C7"/>
    <w:rsid w:val="00C7343F"/>
    <w:rsid w:val="00C749F6"/>
    <w:rsid w:val="00C76ACA"/>
    <w:rsid w:val="00C80FB1"/>
    <w:rsid w:val="00C82298"/>
    <w:rsid w:val="00C827C9"/>
    <w:rsid w:val="00C8332E"/>
    <w:rsid w:val="00C838D3"/>
    <w:rsid w:val="00C842B3"/>
    <w:rsid w:val="00C859D7"/>
    <w:rsid w:val="00C86808"/>
    <w:rsid w:val="00C87225"/>
    <w:rsid w:val="00C876C7"/>
    <w:rsid w:val="00C90737"/>
    <w:rsid w:val="00C9101E"/>
    <w:rsid w:val="00C912A5"/>
    <w:rsid w:val="00C91A9D"/>
    <w:rsid w:val="00C92CCD"/>
    <w:rsid w:val="00C94B44"/>
    <w:rsid w:val="00C95FBE"/>
    <w:rsid w:val="00CA0CD2"/>
    <w:rsid w:val="00CA2D57"/>
    <w:rsid w:val="00CA32B4"/>
    <w:rsid w:val="00CA49AE"/>
    <w:rsid w:val="00CA750E"/>
    <w:rsid w:val="00CA754A"/>
    <w:rsid w:val="00CB08DD"/>
    <w:rsid w:val="00CB245C"/>
    <w:rsid w:val="00CB31CA"/>
    <w:rsid w:val="00CB365F"/>
    <w:rsid w:val="00CB37C8"/>
    <w:rsid w:val="00CB40A4"/>
    <w:rsid w:val="00CB473D"/>
    <w:rsid w:val="00CB5D97"/>
    <w:rsid w:val="00CB6D0A"/>
    <w:rsid w:val="00CC1D0A"/>
    <w:rsid w:val="00CC353C"/>
    <w:rsid w:val="00CC3673"/>
    <w:rsid w:val="00CC40E5"/>
    <w:rsid w:val="00CC5012"/>
    <w:rsid w:val="00CC504B"/>
    <w:rsid w:val="00CC5836"/>
    <w:rsid w:val="00CC58A7"/>
    <w:rsid w:val="00CC7975"/>
    <w:rsid w:val="00CD31CF"/>
    <w:rsid w:val="00CD6540"/>
    <w:rsid w:val="00CD785B"/>
    <w:rsid w:val="00CE2967"/>
    <w:rsid w:val="00CE339C"/>
    <w:rsid w:val="00CE3608"/>
    <w:rsid w:val="00CE3FA2"/>
    <w:rsid w:val="00CE66EF"/>
    <w:rsid w:val="00CE7C9A"/>
    <w:rsid w:val="00CF25AA"/>
    <w:rsid w:val="00D00ED5"/>
    <w:rsid w:val="00D01736"/>
    <w:rsid w:val="00D0554C"/>
    <w:rsid w:val="00D11E42"/>
    <w:rsid w:val="00D121C9"/>
    <w:rsid w:val="00D16450"/>
    <w:rsid w:val="00D16E64"/>
    <w:rsid w:val="00D170B4"/>
    <w:rsid w:val="00D1779C"/>
    <w:rsid w:val="00D206F0"/>
    <w:rsid w:val="00D211BE"/>
    <w:rsid w:val="00D2379D"/>
    <w:rsid w:val="00D24247"/>
    <w:rsid w:val="00D24348"/>
    <w:rsid w:val="00D245A4"/>
    <w:rsid w:val="00D3011F"/>
    <w:rsid w:val="00D30BEF"/>
    <w:rsid w:val="00D313D9"/>
    <w:rsid w:val="00D3442C"/>
    <w:rsid w:val="00D4185D"/>
    <w:rsid w:val="00D45280"/>
    <w:rsid w:val="00D46461"/>
    <w:rsid w:val="00D465B9"/>
    <w:rsid w:val="00D478F3"/>
    <w:rsid w:val="00D50CB6"/>
    <w:rsid w:val="00D515CE"/>
    <w:rsid w:val="00D51D29"/>
    <w:rsid w:val="00D52795"/>
    <w:rsid w:val="00D5438C"/>
    <w:rsid w:val="00D62366"/>
    <w:rsid w:val="00D639CF"/>
    <w:rsid w:val="00D63C9C"/>
    <w:rsid w:val="00D64922"/>
    <w:rsid w:val="00D74EAF"/>
    <w:rsid w:val="00D767B1"/>
    <w:rsid w:val="00D835CD"/>
    <w:rsid w:val="00D8381A"/>
    <w:rsid w:val="00D84AE1"/>
    <w:rsid w:val="00D85ABC"/>
    <w:rsid w:val="00D9086A"/>
    <w:rsid w:val="00DA03F2"/>
    <w:rsid w:val="00DA3A47"/>
    <w:rsid w:val="00DA3D83"/>
    <w:rsid w:val="00DA56DB"/>
    <w:rsid w:val="00DA6F56"/>
    <w:rsid w:val="00DA78D6"/>
    <w:rsid w:val="00DA7E02"/>
    <w:rsid w:val="00DB05D0"/>
    <w:rsid w:val="00DB15E5"/>
    <w:rsid w:val="00DB2BAB"/>
    <w:rsid w:val="00DB342C"/>
    <w:rsid w:val="00DB3B80"/>
    <w:rsid w:val="00DB450F"/>
    <w:rsid w:val="00DB74DB"/>
    <w:rsid w:val="00DB78DA"/>
    <w:rsid w:val="00DC09D9"/>
    <w:rsid w:val="00DC0DD5"/>
    <w:rsid w:val="00DC16C3"/>
    <w:rsid w:val="00DC17CC"/>
    <w:rsid w:val="00DC19FB"/>
    <w:rsid w:val="00DC25C6"/>
    <w:rsid w:val="00DC2C60"/>
    <w:rsid w:val="00DC2E30"/>
    <w:rsid w:val="00DC34CE"/>
    <w:rsid w:val="00DC636A"/>
    <w:rsid w:val="00DC71A7"/>
    <w:rsid w:val="00DD44D4"/>
    <w:rsid w:val="00DD5721"/>
    <w:rsid w:val="00DD5A3F"/>
    <w:rsid w:val="00DD5F94"/>
    <w:rsid w:val="00DD6FF4"/>
    <w:rsid w:val="00DD7AF9"/>
    <w:rsid w:val="00DE6B70"/>
    <w:rsid w:val="00DE6E17"/>
    <w:rsid w:val="00DE7667"/>
    <w:rsid w:val="00DF088C"/>
    <w:rsid w:val="00DF0E2F"/>
    <w:rsid w:val="00DF1019"/>
    <w:rsid w:val="00DF163B"/>
    <w:rsid w:val="00DF2276"/>
    <w:rsid w:val="00DF3459"/>
    <w:rsid w:val="00DF45A1"/>
    <w:rsid w:val="00DF7CE6"/>
    <w:rsid w:val="00E005B0"/>
    <w:rsid w:val="00E01BB5"/>
    <w:rsid w:val="00E0210C"/>
    <w:rsid w:val="00E03705"/>
    <w:rsid w:val="00E03AA3"/>
    <w:rsid w:val="00E03FE8"/>
    <w:rsid w:val="00E04029"/>
    <w:rsid w:val="00E04C2D"/>
    <w:rsid w:val="00E05D49"/>
    <w:rsid w:val="00E06908"/>
    <w:rsid w:val="00E101C8"/>
    <w:rsid w:val="00E135CD"/>
    <w:rsid w:val="00E14098"/>
    <w:rsid w:val="00E1469F"/>
    <w:rsid w:val="00E17803"/>
    <w:rsid w:val="00E220B3"/>
    <w:rsid w:val="00E30E06"/>
    <w:rsid w:val="00E311ED"/>
    <w:rsid w:val="00E32D2B"/>
    <w:rsid w:val="00E3311A"/>
    <w:rsid w:val="00E403B8"/>
    <w:rsid w:val="00E41162"/>
    <w:rsid w:val="00E41729"/>
    <w:rsid w:val="00E417B5"/>
    <w:rsid w:val="00E45F81"/>
    <w:rsid w:val="00E474CF"/>
    <w:rsid w:val="00E50EE4"/>
    <w:rsid w:val="00E53B6A"/>
    <w:rsid w:val="00E548DF"/>
    <w:rsid w:val="00E5531F"/>
    <w:rsid w:val="00E5671B"/>
    <w:rsid w:val="00E56795"/>
    <w:rsid w:val="00E56F79"/>
    <w:rsid w:val="00E65FF6"/>
    <w:rsid w:val="00E7294B"/>
    <w:rsid w:val="00E72F30"/>
    <w:rsid w:val="00E73061"/>
    <w:rsid w:val="00E7357C"/>
    <w:rsid w:val="00E7534E"/>
    <w:rsid w:val="00E77A00"/>
    <w:rsid w:val="00E801A0"/>
    <w:rsid w:val="00E8072A"/>
    <w:rsid w:val="00E828AC"/>
    <w:rsid w:val="00E970FC"/>
    <w:rsid w:val="00EA0628"/>
    <w:rsid w:val="00EA2EA7"/>
    <w:rsid w:val="00EA373F"/>
    <w:rsid w:val="00EA505E"/>
    <w:rsid w:val="00EA5247"/>
    <w:rsid w:val="00EB0AC3"/>
    <w:rsid w:val="00EB32F2"/>
    <w:rsid w:val="00EB39B9"/>
    <w:rsid w:val="00EB3D5D"/>
    <w:rsid w:val="00EB5AAC"/>
    <w:rsid w:val="00EB60FE"/>
    <w:rsid w:val="00EB615C"/>
    <w:rsid w:val="00EC0923"/>
    <w:rsid w:val="00EC1447"/>
    <w:rsid w:val="00EC1DA1"/>
    <w:rsid w:val="00EC58A5"/>
    <w:rsid w:val="00ED29BF"/>
    <w:rsid w:val="00ED2F47"/>
    <w:rsid w:val="00ED54FF"/>
    <w:rsid w:val="00ED5E4C"/>
    <w:rsid w:val="00ED60CD"/>
    <w:rsid w:val="00ED700D"/>
    <w:rsid w:val="00ED7341"/>
    <w:rsid w:val="00ED76A2"/>
    <w:rsid w:val="00EE15B9"/>
    <w:rsid w:val="00EE3957"/>
    <w:rsid w:val="00EE4CA4"/>
    <w:rsid w:val="00EE636C"/>
    <w:rsid w:val="00EF1AFE"/>
    <w:rsid w:val="00EF1F1E"/>
    <w:rsid w:val="00EF3BE3"/>
    <w:rsid w:val="00EF4F75"/>
    <w:rsid w:val="00EF635B"/>
    <w:rsid w:val="00EF7DE9"/>
    <w:rsid w:val="00EF7EF4"/>
    <w:rsid w:val="00F00466"/>
    <w:rsid w:val="00F00557"/>
    <w:rsid w:val="00F00F86"/>
    <w:rsid w:val="00F02D1C"/>
    <w:rsid w:val="00F03BBE"/>
    <w:rsid w:val="00F03F20"/>
    <w:rsid w:val="00F07F3B"/>
    <w:rsid w:val="00F11A98"/>
    <w:rsid w:val="00F122E1"/>
    <w:rsid w:val="00F132B3"/>
    <w:rsid w:val="00F137CC"/>
    <w:rsid w:val="00F164E9"/>
    <w:rsid w:val="00F17F73"/>
    <w:rsid w:val="00F2026F"/>
    <w:rsid w:val="00F2040A"/>
    <w:rsid w:val="00F2140D"/>
    <w:rsid w:val="00F26222"/>
    <w:rsid w:val="00F26337"/>
    <w:rsid w:val="00F269A6"/>
    <w:rsid w:val="00F26F0D"/>
    <w:rsid w:val="00F2708F"/>
    <w:rsid w:val="00F32129"/>
    <w:rsid w:val="00F36D63"/>
    <w:rsid w:val="00F37A96"/>
    <w:rsid w:val="00F4143A"/>
    <w:rsid w:val="00F4219B"/>
    <w:rsid w:val="00F44DF2"/>
    <w:rsid w:val="00F4776E"/>
    <w:rsid w:val="00F5166A"/>
    <w:rsid w:val="00F52032"/>
    <w:rsid w:val="00F528F5"/>
    <w:rsid w:val="00F534C7"/>
    <w:rsid w:val="00F54E1C"/>
    <w:rsid w:val="00F56D63"/>
    <w:rsid w:val="00F56EC2"/>
    <w:rsid w:val="00F575DD"/>
    <w:rsid w:val="00F604F4"/>
    <w:rsid w:val="00F629A3"/>
    <w:rsid w:val="00F64A55"/>
    <w:rsid w:val="00F6701C"/>
    <w:rsid w:val="00F71095"/>
    <w:rsid w:val="00F717BD"/>
    <w:rsid w:val="00F71F0A"/>
    <w:rsid w:val="00F72501"/>
    <w:rsid w:val="00F7441E"/>
    <w:rsid w:val="00F74D7F"/>
    <w:rsid w:val="00F7588F"/>
    <w:rsid w:val="00F76709"/>
    <w:rsid w:val="00F81151"/>
    <w:rsid w:val="00F823CE"/>
    <w:rsid w:val="00F83073"/>
    <w:rsid w:val="00F83926"/>
    <w:rsid w:val="00F83B4C"/>
    <w:rsid w:val="00F84BC5"/>
    <w:rsid w:val="00F864B4"/>
    <w:rsid w:val="00F8652F"/>
    <w:rsid w:val="00F872AD"/>
    <w:rsid w:val="00F912F6"/>
    <w:rsid w:val="00F96FFA"/>
    <w:rsid w:val="00FA3F27"/>
    <w:rsid w:val="00FA4047"/>
    <w:rsid w:val="00FA432A"/>
    <w:rsid w:val="00FA6457"/>
    <w:rsid w:val="00FA6CE0"/>
    <w:rsid w:val="00FB1EAA"/>
    <w:rsid w:val="00FB3CC0"/>
    <w:rsid w:val="00FB47B6"/>
    <w:rsid w:val="00FB4CC6"/>
    <w:rsid w:val="00FB7B6B"/>
    <w:rsid w:val="00FC6871"/>
    <w:rsid w:val="00FD24FA"/>
    <w:rsid w:val="00FD40F6"/>
    <w:rsid w:val="00FD5DEF"/>
    <w:rsid w:val="00FD7A4C"/>
    <w:rsid w:val="00FD7FC0"/>
    <w:rsid w:val="00FE002E"/>
    <w:rsid w:val="00FE0D9B"/>
    <w:rsid w:val="00FE1212"/>
    <w:rsid w:val="00FE1709"/>
    <w:rsid w:val="00FE281A"/>
    <w:rsid w:val="00FE2B3C"/>
    <w:rsid w:val="00FE328E"/>
    <w:rsid w:val="00FE34B7"/>
    <w:rsid w:val="00FF088E"/>
    <w:rsid w:val="00FF663A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AACE7"/>
  <w15:chartTrackingRefBased/>
  <w15:docId w15:val="{3153C727-CC9A-244C-AF4F-1124F12EC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0363C8"/>
    <w:pPr>
      <w:spacing w:line="360" w:lineRule="auto"/>
      <w:ind w:firstLine="709"/>
    </w:pPr>
    <w:rPr>
      <w:rFonts w:ascii="Times New Roman" w:hAnsi="Times New Roman"/>
    </w:rPr>
  </w:style>
  <w:style w:type="paragraph" w:styleId="1">
    <w:name w:val="heading 1"/>
    <w:basedOn w:val="a0"/>
    <w:next w:val="a0"/>
    <w:link w:val="10"/>
    <w:uiPriority w:val="9"/>
    <w:qFormat/>
    <w:rsid w:val="007F48AA"/>
    <w:pPr>
      <w:keepNext/>
      <w:keepLines/>
      <w:pageBreakBefore/>
      <w:numPr>
        <w:numId w:val="8"/>
      </w:numPr>
      <w:spacing w:before="240"/>
      <w:ind w:left="431" w:hanging="431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20">
    <w:name w:val="heading 2"/>
    <w:basedOn w:val="a0"/>
    <w:next w:val="a0"/>
    <w:link w:val="21"/>
    <w:uiPriority w:val="9"/>
    <w:unhideWhenUsed/>
    <w:qFormat/>
    <w:rsid w:val="007F48AA"/>
    <w:pPr>
      <w:keepNext/>
      <w:keepLines/>
      <w:numPr>
        <w:ilvl w:val="1"/>
        <w:numId w:val="8"/>
      </w:numPr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58129F"/>
    <w:pPr>
      <w:keepNext/>
      <w:keepLines/>
      <w:numPr>
        <w:ilvl w:val="2"/>
        <w:numId w:val="8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8129F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58129F"/>
    <w:pPr>
      <w:keepNext/>
      <w:keepLines/>
      <w:numPr>
        <w:ilvl w:val="4"/>
        <w:numId w:val="8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58129F"/>
    <w:pPr>
      <w:keepNext/>
      <w:keepLines/>
      <w:numPr>
        <w:ilvl w:val="5"/>
        <w:numId w:val="8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58129F"/>
    <w:pPr>
      <w:keepNext/>
      <w:keepLines/>
      <w:numPr>
        <w:ilvl w:val="6"/>
        <w:numId w:val="8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58129F"/>
    <w:pPr>
      <w:keepNext/>
      <w:keepLines/>
      <w:numPr>
        <w:ilvl w:val="7"/>
        <w:numId w:val="8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58129F"/>
    <w:pPr>
      <w:keepNext/>
      <w:keepLines/>
      <w:numPr>
        <w:ilvl w:val="8"/>
        <w:numId w:val="8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D211BE"/>
    <w:rPr>
      <w:color w:val="0563C1" w:themeColor="hyperlink"/>
      <w:u w:val="single"/>
    </w:rPr>
  </w:style>
  <w:style w:type="character" w:styleId="a5">
    <w:name w:val="Unresolved Mention"/>
    <w:basedOn w:val="a1"/>
    <w:uiPriority w:val="99"/>
    <w:semiHidden/>
    <w:unhideWhenUsed/>
    <w:rsid w:val="00D211BE"/>
    <w:rPr>
      <w:color w:val="605E5C"/>
      <w:shd w:val="clear" w:color="auto" w:fill="E1DFDD"/>
    </w:rPr>
  </w:style>
  <w:style w:type="character" w:styleId="a6">
    <w:name w:val="FollowedHyperlink"/>
    <w:basedOn w:val="a1"/>
    <w:uiPriority w:val="99"/>
    <w:semiHidden/>
    <w:unhideWhenUsed/>
    <w:rsid w:val="00D211BE"/>
    <w:rPr>
      <w:color w:val="954F72" w:themeColor="followedHyperlink"/>
      <w:u w:val="single"/>
    </w:rPr>
  </w:style>
  <w:style w:type="table" w:styleId="a7">
    <w:name w:val="Table Grid"/>
    <w:basedOn w:val="a2"/>
    <w:uiPriority w:val="39"/>
    <w:rsid w:val="00603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0"/>
    <w:uiPriority w:val="34"/>
    <w:qFormat/>
    <w:rsid w:val="00914819"/>
    <w:pPr>
      <w:ind w:left="720"/>
      <w:contextualSpacing/>
    </w:pPr>
  </w:style>
  <w:style w:type="paragraph" w:styleId="a9">
    <w:name w:val="footnote text"/>
    <w:basedOn w:val="a0"/>
    <w:link w:val="aa"/>
    <w:uiPriority w:val="99"/>
    <w:unhideWhenUsed/>
    <w:rsid w:val="00DC17CC"/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rsid w:val="00DC17CC"/>
    <w:rPr>
      <w:sz w:val="20"/>
      <w:szCs w:val="20"/>
    </w:rPr>
  </w:style>
  <w:style w:type="character" w:styleId="ab">
    <w:name w:val="footnote reference"/>
    <w:basedOn w:val="a1"/>
    <w:uiPriority w:val="99"/>
    <w:semiHidden/>
    <w:unhideWhenUsed/>
    <w:rsid w:val="00DC17CC"/>
    <w:rPr>
      <w:vertAlign w:val="superscript"/>
    </w:rPr>
  </w:style>
  <w:style w:type="paragraph" w:styleId="2">
    <w:name w:val="Quote"/>
    <w:aliases w:val="Рисунок"/>
    <w:basedOn w:val="a0"/>
    <w:next w:val="a0"/>
    <w:link w:val="22"/>
    <w:uiPriority w:val="29"/>
    <w:qFormat/>
    <w:rsid w:val="00BD537B"/>
    <w:pPr>
      <w:numPr>
        <w:numId w:val="37"/>
      </w:numPr>
      <w:spacing w:before="200" w:after="240"/>
      <w:jc w:val="center"/>
    </w:pPr>
    <w:rPr>
      <w:b/>
      <w:iCs/>
      <w:color w:val="000000" w:themeColor="text1"/>
    </w:rPr>
  </w:style>
  <w:style w:type="character" w:customStyle="1" w:styleId="22">
    <w:name w:val="Цитата 2 Знак"/>
    <w:aliases w:val="Рисунок Знак"/>
    <w:basedOn w:val="a1"/>
    <w:link w:val="2"/>
    <w:uiPriority w:val="29"/>
    <w:rsid w:val="00BD537B"/>
    <w:rPr>
      <w:rFonts w:ascii="Times New Roman" w:hAnsi="Times New Roman"/>
      <w:b/>
      <w:iCs/>
      <w:color w:val="000000" w:themeColor="text1"/>
    </w:rPr>
  </w:style>
  <w:style w:type="character" w:customStyle="1" w:styleId="21">
    <w:name w:val="Заголовок 2 Знак"/>
    <w:basedOn w:val="a1"/>
    <w:link w:val="20"/>
    <w:uiPriority w:val="9"/>
    <w:rsid w:val="007F48AA"/>
    <w:rPr>
      <w:rFonts w:ascii="Times New Roman" w:eastAsiaTheme="majorEastAsia" w:hAnsi="Times New Roman" w:cstheme="majorBidi"/>
      <w:b/>
      <w:color w:val="000000" w:themeColor="text1"/>
      <w:szCs w:val="26"/>
    </w:rPr>
  </w:style>
  <w:style w:type="character" w:customStyle="1" w:styleId="10">
    <w:name w:val="Заголовок 1 Знак"/>
    <w:basedOn w:val="a1"/>
    <w:link w:val="1"/>
    <w:uiPriority w:val="9"/>
    <w:rsid w:val="007F48AA"/>
    <w:rPr>
      <w:rFonts w:ascii="Times New Roman" w:eastAsiaTheme="majorEastAsia" w:hAnsi="Times New Roman" w:cstheme="majorBidi"/>
      <w:b/>
      <w:color w:val="000000" w:themeColor="text1"/>
      <w:szCs w:val="32"/>
    </w:rPr>
  </w:style>
  <w:style w:type="paragraph" w:styleId="ac">
    <w:name w:val="TOC Heading"/>
    <w:basedOn w:val="1"/>
    <w:next w:val="a0"/>
    <w:uiPriority w:val="39"/>
    <w:unhideWhenUsed/>
    <w:qFormat/>
    <w:rsid w:val="008B6AE8"/>
    <w:pPr>
      <w:numPr>
        <w:numId w:val="0"/>
      </w:num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58129F"/>
    <w:rPr>
      <w:rFonts w:asciiTheme="majorHAnsi" w:eastAsiaTheme="majorEastAsia" w:hAnsiTheme="majorHAnsi" w:cstheme="majorBidi"/>
      <w:color w:val="1F3763" w:themeColor="accent1" w:themeShade="7F"/>
    </w:rPr>
  </w:style>
  <w:style w:type="numbering" w:styleId="111111">
    <w:name w:val="Outline List 2"/>
    <w:basedOn w:val="a3"/>
    <w:uiPriority w:val="99"/>
    <w:semiHidden/>
    <w:unhideWhenUsed/>
    <w:rsid w:val="0058129F"/>
    <w:pPr>
      <w:numPr>
        <w:numId w:val="7"/>
      </w:numPr>
    </w:pPr>
  </w:style>
  <w:style w:type="character" w:customStyle="1" w:styleId="40">
    <w:name w:val="Заголовок 4 Знак"/>
    <w:basedOn w:val="a1"/>
    <w:link w:val="4"/>
    <w:uiPriority w:val="9"/>
    <w:semiHidden/>
    <w:rsid w:val="0058129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1"/>
    <w:link w:val="5"/>
    <w:uiPriority w:val="9"/>
    <w:semiHidden/>
    <w:rsid w:val="0058129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58129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58129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58129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58129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11">
    <w:name w:val="toc 1"/>
    <w:basedOn w:val="a0"/>
    <w:next w:val="a0"/>
    <w:autoRedefine/>
    <w:uiPriority w:val="39"/>
    <w:unhideWhenUsed/>
    <w:rsid w:val="008B6AE8"/>
    <w:pPr>
      <w:spacing w:before="240" w:after="120"/>
    </w:pPr>
    <w:rPr>
      <w:rFonts w:asciiTheme="minorHAnsi" w:hAnsiTheme="minorHAnsi" w:cstheme="minorHAnsi"/>
      <w:b/>
      <w:bCs/>
      <w:sz w:val="20"/>
    </w:rPr>
  </w:style>
  <w:style w:type="paragraph" w:styleId="23">
    <w:name w:val="toc 2"/>
    <w:basedOn w:val="a0"/>
    <w:next w:val="a0"/>
    <w:autoRedefine/>
    <w:uiPriority w:val="39"/>
    <w:unhideWhenUsed/>
    <w:rsid w:val="008B6AE8"/>
    <w:pPr>
      <w:spacing w:before="120"/>
      <w:ind w:left="240"/>
    </w:pPr>
    <w:rPr>
      <w:rFonts w:asciiTheme="minorHAnsi" w:hAnsiTheme="minorHAnsi" w:cstheme="minorHAnsi"/>
      <w:i/>
      <w:iCs/>
      <w:sz w:val="20"/>
    </w:rPr>
  </w:style>
  <w:style w:type="paragraph" w:styleId="31">
    <w:name w:val="toc 3"/>
    <w:basedOn w:val="a0"/>
    <w:next w:val="a0"/>
    <w:autoRedefine/>
    <w:uiPriority w:val="39"/>
    <w:semiHidden/>
    <w:unhideWhenUsed/>
    <w:rsid w:val="008B6AE8"/>
    <w:pPr>
      <w:ind w:left="480"/>
    </w:pPr>
    <w:rPr>
      <w:rFonts w:asciiTheme="minorHAnsi" w:hAnsiTheme="minorHAnsi" w:cstheme="minorHAnsi"/>
      <w:sz w:val="20"/>
    </w:rPr>
  </w:style>
  <w:style w:type="paragraph" w:styleId="41">
    <w:name w:val="toc 4"/>
    <w:basedOn w:val="a0"/>
    <w:next w:val="a0"/>
    <w:autoRedefine/>
    <w:uiPriority w:val="39"/>
    <w:semiHidden/>
    <w:unhideWhenUsed/>
    <w:rsid w:val="008B6AE8"/>
    <w:pPr>
      <w:ind w:left="720"/>
    </w:pPr>
    <w:rPr>
      <w:rFonts w:asciiTheme="minorHAnsi" w:hAnsiTheme="minorHAnsi" w:cstheme="minorHAnsi"/>
      <w:sz w:val="20"/>
    </w:rPr>
  </w:style>
  <w:style w:type="paragraph" w:styleId="51">
    <w:name w:val="toc 5"/>
    <w:basedOn w:val="a0"/>
    <w:next w:val="a0"/>
    <w:autoRedefine/>
    <w:uiPriority w:val="39"/>
    <w:semiHidden/>
    <w:unhideWhenUsed/>
    <w:rsid w:val="008B6AE8"/>
    <w:pPr>
      <w:ind w:left="960"/>
    </w:pPr>
    <w:rPr>
      <w:rFonts w:asciiTheme="minorHAnsi" w:hAnsiTheme="minorHAnsi" w:cstheme="minorHAnsi"/>
      <w:sz w:val="20"/>
    </w:rPr>
  </w:style>
  <w:style w:type="paragraph" w:styleId="61">
    <w:name w:val="toc 6"/>
    <w:basedOn w:val="a0"/>
    <w:next w:val="a0"/>
    <w:autoRedefine/>
    <w:uiPriority w:val="39"/>
    <w:semiHidden/>
    <w:unhideWhenUsed/>
    <w:rsid w:val="008B6AE8"/>
    <w:pPr>
      <w:ind w:left="1200"/>
    </w:pPr>
    <w:rPr>
      <w:rFonts w:asciiTheme="minorHAnsi" w:hAnsiTheme="minorHAnsi" w:cstheme="minorHAnsi"/>
      <w:sz w:val="20"/>
    </w:rPr>
  </w:style>
  <w:style w:type="paragraph" w:styleId="71">
    <w:name w:val="toc 7"/>
    <w:basedOn w:val="a0"/>
    <w:next w:val="a0"/>
    <w:autoRedefine/>
    <w:uiPriority w:val="39"/>
    <w:semiHidden/>
    <w:unhideWhenUsed/>
    <w:rsid w:val="008B6AE8"/>
    <w:pPr>
      <w:ind w:left="1440"/>
    </w:pPr>
    <w:rPr>
      <w:rFonts w:asciiTheme="minorHAnsi" w:hAnsiTheme="minorHAnsi" w:cstheme="minorHAnsi"/>
      <w:sz w:val="20"/>
    </w:rPr>
  </w:style>
  <w:style w:type="paragraph" w:styleId="81">
    <w:name w:val="toc 8"/>
    <w:basedOn w:val="a0"/>
    <w:next w:val="a0"/>
    <w:autoRedefine/>
    <w:uiPriority w:val="39"/>
    <w:semiHidden/>
    <w:unhideWhenUsed/>
    <w:rsid w:val="008B6AE8"/>
    <w:pPr>
      <w:ind w:left="1680"/>
    </w:pPr>
    <w:rPr>
      <w:rFonts w:asciiTheme="minorHAnsi" w:hAnsiTheme="minorHAnsi" w:cstheme="minorHAnsi"/>
      <w:sz w:val="20"/>
    </w:rPr>
  </w:style>
  <w:style w:type="paragraph" w:styleId="91">
    <w:name w:val="toc 9"/>
    <w:basedOn w:val="a0"/>
    <w:next w:val="a0"/>
    <w:autoRedefine/>
    <w:uiPriority w:val="39"/>
    <w:semiHidden/>
    <w:unhideWhenUsed/>
    <w:rsid w:val="008B6AE8"/>
    <w:pPr>
      <w:ind w:left="1920"/>
    </w:pPr>
    <w:rPr>
      <w:rFonts w:asciiTheme="minorHAnsi" w:hAnsiTheme="minorHAnsi" w:cstheme="minorHAnsi"/>
      <w:sz w:val="20"/>
    </w:rPr>
  </w:style>
  <w:style w:type="character" w:styleId="ad">
    <w:name w:val="Emphasis"/>
    <w:basedOn w:val="a1"/>
    <w:uiPriority w:val="20"/>
    <w:qFormat/>
    <w:rsid w:val="0009266D"/>
    <w:rPr>
      <w:i/>
      <w:iCs/>
    </w:rPr>
  </w:style>
  <w:style w:type="character" w:styleId="ae">
    <w:name w:val="Book Title"/>
    <w:basedOn w:val="a1"/>
    <w:uiPriority w:val="33"/>
    <w:qFormat/>
    <w:rsid w:val="0009266D"/>
    <w:rPr>
      <w:b/>
      <w:bCs/>
      <w:i/>
      <w:iCs/>
      <w:spacing w:val="5"/>
    </w:rPr>
  </w:style>
  <w:style w:type="paragraph" w:customStyle="1" w:styleId="a">
    <w:name w:val="Таблица"/>
    <w:basedOn w:val="a0"/>
    <w:next w:val="a0"/>
    <w:qFormat/>
    <w:rsid w:val="00913089"/>
    <w:pPr>
      <w:numPr>
        <w:numId w:val="13"/>
      </w:numPr>
      <w:spacing w:before="240" w:after="240"/>
      <w:jc w:val="center"/>
    </w:pPr>
    <w:rPr>
      <w:b/>
    </w:rPr>
  </w:style>
  <w:style w:type="paragraph" w:styleId="af">
    <w:name w:val="Intense Quote"/>
    <w:basedOn w:val="a0"/>
    <w:next w:val="a0"/>
    <w:link w:val="af0"/>
    <w:uiPriority w:val="30"/>
    <w:qFormat/>
    <w:rsid w:val="00423FE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0">
    <w:name w:val="Выделенная цитата Знак"/>
    <w:basedOn w:val="a1"/>
    <w:link w:val="af"/>
    <w:uiPriority w:val="30"/>
    <w:rsid w:val="00423FEA"/>
    <w:rPr>
      <w:rFonts w:ascii="Times New Roman" w:hAnsi="Times New Roman"/>
      <w:i/>
      <w:iCs/>
      <w:color w:val="4472C4" w:themeColor="accent1"/>
    </w:rPr>
  </w:style>
  <w:style w:type="table" w:customStyle="1" w:styleId="12">
    <w:name w:val="Сетка таблицы1"/>
    <w:basedOn w:val="a2"/>
    <w:next w:val="a7"/>
    <w:uiPriority w:val="39"/>
    <w:rsid w:val="009E69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7"/>
    <w:uiPriority w:val="39"/>
    <w:rsid w:val="00FA4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0"/>
    <w:link w:val="af2"/>
    <w:uiPriority w:val="99"/>
    <w:unhideWhenUsed/>
    <w:rsid w:val="007F48AA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7F48AA"/>
    <w:rPr>
      <w:rFonts w:ascii="Times New Roman" w:hAnsi="Times New Roman"/>
    </w:rPr>
  </w:style>
  <w:style w:type="paragraph" w:styleId="af3">
    <w:name w:val="footer"/>
    <w:basedOn w:val="a0"/>
    <w:link w:val="af4"/>
    <w:uiPriority w:val="99"/>
    <w:unhideWhenUsed/>
    <w:rsid w:val="007F48AA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1"/>
    <w:link w:val="af3"/>
    <w:uiPriority w:val="99"/>
    <w:rsid w:val="007F48AA"/>
    <w:rPr>
      <w:rFonts w:ascii="Times New Roman" w:hAnsi="Times New Roman"/>
    </w:rPr>
  </w:style>
  <w:style w:type="character" w:styleId="af5">
    <w:name w:val="page number"/>
    <w:basedOn w:val="a1"/>
    <w:uiPriority w:val="99"/>
    <w:semiHidden/>
    <w:unhideWhenUsed/>
    <w:rsid w:val="00920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9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9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7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7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68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55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0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3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5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0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4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9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95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3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hyperlink" Target="https://iom.anketolog.ru/2019/08/09/otzyvy-v-internete" TargetMode="External"/><Relationship Id="rId68" Type="http://schemas.openxmlformats.org/officeDocument/2006/relationships/hyperlink" Target="https://www.thinkwithgoogle.com/intl/ru-ru/consumer-insights/consumer-journey/navigating-purchase-behavior-and-decision-making/" TargetMode="External"/><Relationship Id="rId84" Type="http://schemas.openxmlformats.org/officeDocument/2006/relationships/image" Target="media/image60.png"/><Relationship Id="rId89" Type="http://schemas.openxmlformats.org/officeDocument/2006/relationships/image" Target="media/image65.png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hyperlink" Target="https://vc.ru/marketing/91417-issledovanie-vliyanie-otzyvov-na-mnenie-potrebitelya" TargetMode="External"/><Relationship Id="rId74" Type="http://schemas.openxmlformats.org/officeDocument/2006/relationships/image" Target="media/image50.png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90" Type="http://schemas.openxmlformats.org/officeDocument/2006/relationships/image" Target="media/image66.png"/><Relationship Id="rId95" Type="http://schemas.openxmlformats.org/officeDocument/2006/relationships/fontTable" Target="fontTable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hyperlink" Target="https://www.forbes.ru/newsroom/biznes/425615-marketpleys-aliexpress-rossiya-vpervye-raskryl-oborot" TargetMode="External"/><Relationship Id="rId69" Type="http://schemas.openxmlformats.org/officeDocument/2006/relationships/hyperlink" Target="https://go.forrester.com/analytics/cx-index/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48.png"/><Relationship Id="rId80" Type="http://schemas.openxmlformats.org/officeDocument/2006/relationships/image" Target="media/image56.png"/><Relationship Id="rId85" Type="http://schemas.openxmlformats.org/officeDocument/2006/relationships/image" Target="media/image61.png"/><Relationship Id="rId93" Type="http://schemas.openxmlformats.org/officeDocument/2006/relationships/image" Target="media/image69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datainsight.ru/sites/default/files/DI_eCommerce2020.pdf" TargetMode="External"/><Relationship Id="rId67" Type="http://schemas.openxmlformats.org/officeDocument/2006/relationships/hyperlink" Target="https://yandex.ru/company/researches/2020/ecomdash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hyperlink" Target="https://www.forbes.ru/article/352925-klientskiy-opyt-stal-dlya-biznesa-osnovnym-konkurentnym-preimushchestvom" TargetMode="External"/><Relationship Id="rId70" Type="http://schemas.openxmlformats.org/officeDocument/2006/relationships/hyperlink" Target="https://delante.co/online-marketplace-reviews/" TargetMode="External"/><Relationship Id="rId75" Type="http://schemas.openxmlformats.org/officeDocument/2006/relationships/image" Target="media/image51.png"/><Relationship Id="rId83" Type="http://schemas.openxmlformats.org/officeDocument/2006/relationships/image" Target="media/image59.png"/><Relationship Id="rId88" Type="http://schemas.openxmlformats.org/officeDocument/2006/relationships/image" Target="media/image64.png"/><Relationship Id="rId91" Type="http://schemas.openxmlformats.org/officeDocument/2006/relationships/image" Target="media/image67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microsoft.com/office/2007/relationships/hdphoto" Target="media/hdphoto1.wdp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hyperlink" Target="https://datainsight.ru/sites/default/files/DI_Aliexpress_GuidedBuying.pdf" TargetMode="External"/><Relationship Id="rId65" Type="http://schemas.openxmlformats.org/officeDocument/2006/relationships/hyperlink" Target="https://www.wildberries.ru/presscenter/articles/oborot-wildberries-vyros-na-96-do-4372-mlrd-rub-v-2020" TargetMode="External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94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hyperlink" Target="https://www.powerreviews.com/wp-content/uploads/2018/03/The-Growing-Power-of-Reviews.pdf" TargetMode="External"/><Relationship Id="rId92" Type="http://schemas.openxmlformats.org/officeDocument/2006/relationships/image" Target="media/image68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hyperlink" Target="https://www.nielsen.com/ru/ru/insights/article/2015/trust-in-advertising-russia-sept-2015/" TargetMode="External"/><Relationship Id="rId87" Type="http://schemas.openxmlformats.org/officeDocument/2006/relationships/image" Target="media/image63.png"/><Relationship Id="rId61" Type="http://schemas.openxmlformats.org/officeDocument/2006/relationships/hyperlink" Target="https://e-pepper.ru/news/kak-otzyvy-vliyayut-na-vashi-prodazhi-dannye-globlee-ozon-contenthub.html" TargetMode="External"/><Relationship Id="rId82" Type="http://schemas.openxmlformats.org/officeDocument/2006/relationships/image" Target="media/image58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53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dindex.ru/specprojects/artox/291427.phtml" TargetMode="External"/><Relationship Id="rId13" Type="http://schemas.openxmlformats.org/officeDocument/2006/relationships/hyperlink" Target="https://www.powerreviews.com/wp-content/uploads/2018/03/The-Growing-Power-of-Reviews.pdf" TargetMode="External"/><Relationship Id="rId3" Type="http://schemas.openxmlformats.org/officeDocument/2006/relationships/hyperlink" Target="https://datainsight.ru/sites/default/files/DI_eCommerce2020.pdf" TargetMode="External"/><Relationship Id="rId7" Type="http://schemas.openxmlformats.org/officeDocument/2006/relationships/hyperlink" Target="https://www.finanz.ru/novosti/aktsii/vyruchka-yandeks-marketa-v-2020-godu-vyrosla-v-1-5-raza-do-28-8-mlrd-rubley-1030086193" TargetMode="External"/><Relationship Id="rId12" Type="http://schemas.openxmlformats.org/officeDocument/2006/relationships/hyperlink" Target="https://www.nielsen.com/ru/ru/insights/article/2015/trust-in-advertising-russia-sept-2015/" TargetMode="External"/><Relationship Id="rId17" Type="http://schemas.openxmlformats.org/officeDocument/2006/relationships/hyperlink" Target="https://go.forrester.com/analytics/cx-index/" TargetMode="External"/><Relationship Id="rId2" Type="http://schemas.openxmlformats.org/officeDocument/2006/relationships/hyperlink" Target="https://delante.co/online-marketplace-reviews/" TargetMode="External"/><Relationship Id="rId16" Type="http://schemas.openxmlformats.org/officeDocument/2006/relationships/hyperlink" Target="https://vc.ru/marketing/91417-issledovanie-vliyanie-otzyvov-na-mnenie-potrebitelya" TargetMode="External"/><Relationship Id="rId1" Type="http://schemas.openxmlformats.org/officeDocument/2006/relationships/hyperlink" Target="https://www.forbes.ru/article/352925-klientskiy-opyt-stal-dlya-biznesa-osnovnym-konkurentnym-preimushchestvom" TargetMode="External"/><Relationship Id="rId6" Type="http://schemas.openxmlformats.org/officeDocument/2006/relationships/hyperlink" Target="https://tass.ru/ekonomika/11028437" TargetMode="External"/><Relationship Id="rId11" Type="http://schemas.openxmlformats.org/officeDocument/2006/relationships/hyperlink" Target="https://iom.anketolog.ru/2019/08/09/otzyvy-v-internete" TargetMode="External"/><Relationship Id="rId5" Type="http://schemas.openxmlformats.org/officeDocument/2006/relationships/hyperlink" Target="https://www.forbes.ru/newsroom/biznes/425615-marketpleys-aliexpress-rossiya-vpervye-raskryl-oborot" TargetMode="External"/><Relationship Id="rId15" Type="http://schemas.openxmlformats.org/officeDocument/2006/relationships/hyperlink" Target="https://www.thinkwithgoogle.com/intl/ru-ru/consumer-insights/consumer-journey/navigating-purchase-behavior-and-decision-making/" TargetMode="External"/><Relationship Id="rId10" Type="http://schemas.openxmlformats.org/officeDocument/2006/relationships/hyperlink" Target="https://e-pepper.ru/news/kak-otzyvy-vliyayut-na-vashi-prodazhi-dannye-globlee-ozon-contenthub.html" TargetMode="External"/><Relationship Id="rId4" Type="http://schemas.openxmlformats.org/officeDocument/2006/relationships/hyperlink" Target="https://www.wildberries.ru/presscenter/articles/oborot-wildberries-vyros-na-96-do-4372-mlrd-rub-v-2020" TargetMode="External"/><Relationship Id="rId9" Type="http://schemas.openxmlformats.org/officeDocument/2006/relationships/hyperlink" Target="https://datainsight.ru/sites/default/files/DI_Aliexpress_GuidedBuying.pdf" TargetMode="External"/><Relationship Id="rId14" Type="http://schemas.openxmlformats.org/officeDocument/2006/relationships/hyperlink" Target="https://yandex.ru/company/researches/2020/ecomdas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1C1F18-E549-E149-8ECD-36F3B075F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85</Pages>
  <Words>17228</Words>
  <Characters>112846</Characters>
  <Application>Microsoft Office Word</Application>
  <DocSecurity>0</DocSecurity>
  <Lines>3419</Lines>
  <Paragraphs>1912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minaevavictoria@mail.ru</dc:creator>
  <cp:keywords/>
  <dc:description/>
  <cp:lastModifiedBy>minaevavictoria@mail.ru</cp:lastModifiedBy>
  <cp:revision>5</cp:revision>
  <cp:lastPrinted>2021-05-30T19:20:00Z</cp:lastPrinted>
  <dcterms:created xsi:type="dcterms:W3CDTF">2021-06-02T14:03:00Z</dcterms:created>
  <dcterms:modified xsi:type="dcterms:W3CDTF">2021-06-02T14:33:00Z</dcterms:modified>
</cp:coreProperties>
</file>