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78F570A" w14:textId="77777777" w:rsidR="00740E9A" w:rsidRPr="00EE3C4C" w:rsidRDefault="00740E9A" w:rsidP="00740E9A">
      <w:pPr>
        <w:pBdr>
          <w:top w:val="nil"/>
          <w:left w:val="nil"/>
          <w:bottom w:val="nil"/>
          <w:right w:val="nil"/>
          <w:between w:val="nil"/>
        </w:pBdr>
        <w:ind w:left="-566" w:right="147"/>
        <w:jc w:val="center"/>
        <w:rPr>
          <w:rFonts w:ascii="Times New Roman" w:eastAsia="Times New Roman" w:hAnsi="Times New Roman" w:cs="Times New Roman"/>
          <w:color w:val="000000" w:themeColor="text1"/>
          <w:sz w:val="24"/>
          <w:szCs w:val="24"/>
          <w:lang w:val="ru-RU"/>
        </w:rPr>
      </w:pPr>
      <w:bookmarkStart w:id="0" w:name="_Hlk73378651"/>
      <w:bookmarkEnd w:id="0"/>
      <w:r w:rsidRPr="00EE3C4C">
        <w:rPr>
          <w:rFonts w:ascii="Times New Roman" w:eastAsia="Times New Roman" w:hAnsi="Times New Roman" w:cs="Times New Roman"/>
          <w:color w:val="000000" w:themeColor="text1"/>
          <w:sz w:val="24"/>
          <w:szCs w:val="24"/>
          <w:lang w:val="ru-RU"/>
        </w:rPr>
        <w:t xml:space="preserve">Федеральное государственное образовательное учреждение </w:t>
      </w:r>
    </w:p>
    <w:p w14:paraId="610AFFA2" w14:textId="77777777" w:rsidR="00740E9A" w:rsidRPr="00EE3C4C" w:rsidRDefault="00740E9A" w:rsidP="00740E9A">
      <w:pPr>
        <w:pBdr>
          <w:top w:val="nil"/>
          <w:left w:val="nil"/>
          <w:bottom w:val="nil"/>
          <w:right w:val="nil"/>
          <w:between w:val="nil"/>
        </w:pBdr>
        <w:ind w:left="-566" w:right="147"/>
        <w:jc w:val="center"/>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Высшего профессионального образования </w:t>
      </w:r>
    </w:p>
    <w:p w14:paraId="7DFDE45B" w14:textId="77777777" w:rsidR="00740E9A" w:rsidRPr="00EE3C4C" w:rsidRDefault="00740E9A" w:rsidP="00740E9A">
      <w:pPr>
        <w:pBdr>
          <w:top w:val="nil"/>
          <w:left w:val="nil"/>
          <w:bottom w:val="nil"/>
          <w:right w:val="nil"/>
          <w:between w:val="nil"/>
        </w:pBdr>
        <w:ind w:left="-566" w:right="147"/>
        <w:jc w:val="center"/>
        <w:rPr>
          <w:rFonts w:ascii="Times New Roman" w:eastAsia="Times New Roman" w:hAnsi="Times New Roman" w:cs="Times New Roman"/>
          <w:color w:val="000000" w:themeColor="text1"/>
          <w:sz w:val="24"/>
          <w:szCs w:val="24"/>
          <w:lang w:val="ru-RU"/>
        </w:rPr>
      </w:pPr>
    </w:p>
    <w:p w14:paraId="102E7697" w14:textId="77777777" w:rsidR="00740E9A" w:rsidRPr="00EE3C4C" w:rsidRDefault="00740E9A" w:rsidP="00740E9A">
      <w:pPr>
        <w:pBdr>
          <w:top w:val="nil"/>
          <w:left w:val="nil"/>
          <w:bottom w:val="nil"/>
          <w:right w:val="nil"/>
          <w:between w:val="nil"/>
        </w:pBdr>
        <w:ind w:left="-566" w:right="147"/>
        <w:jc w:val="center"/>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Санкт-Петербургский государственный университет </w:t>
      </w:r>
    </w:p>
    <w:p w14:paraId="61883853" w14:textId="77777777" w:rsidR="00740E9A" w:rsidRPr="00EE3C4C" w:rsidRDefault="00740E9A" w:rsidP="00740E9A">
      <w:pPr>
        <w:pBdr>
          <w:top w:val="nil"/>
          <w:left w:val="nil"/>
          <w:bottom w:val="nil"/>
          <w:right w:val="nil"/>
          <w:between w:val="nil"/>
        </w:pBdr>
        <w:ind w:left="-566" w:right="147"/>
        <w:jc w:val="center"/>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«Высшая школа менеджмента»</w:t>
      </w:r>
    </w:p>
    <w:p w14:paraId="41E5AE34" w14:textId="77777777" w:rsidR="00740E9A" w:rsidRPr="00EE3C4C" w:rsidRDefault="00740E9A" w:rsidP="00740E9A">
      <w:pPr>
        <w:pBdr>
          <w:top w:val="nil"/>
          <w:left w:val="nil"/>
          <w:bottom w:val="nil"/>
          <w:right w:val="nil"/>
          <w:between w:val="nil"/>
        </w:pBdr>
        <w:ind w:right="147"/>
        <w:rPr>
          <w:rFonts w:ascii="Times New Roman" w:eastAsia="Times New Roman" w:hAnsi="Times New Roman" w:cs="Times New Roman"/>
          <w:color w:val="000000" w:themeColor="text1"/>
          <w:sz w:val="24"/>
          <w:szCs w:val="24"/>
          <w:lang w:val="ru-RU"/>
        </w:rPr>
      </w:pPr>
    </w:p>
    <w:p w14:paraId="2358E9DE" w14:textId="77777777" w:rsidR="00740E9A" w:rsidRPr="00EE3C4C" w:rsidRDefault="00740E9A" w:rsidP="00740E9A">
      <w:pPr>
        <w:pBdr>
          <w:top w:val="nil"/>
          <w:left w:val="nil"/>
          <w:bottom w:val="nil"/>
          <w:right w:val="nil"/>
          <w:between w:val="nil"/>
        </w:pBdr>
        <w:ind w:left="-566" w:right="147"/>
        <w:jc w:val="center"/>
        <w:rPr>
          <w:rFonts w:ascii="Times New Roman" w:eastAsia="Times New Roman" w:hAnsi="Times New Roman" w:cs="Times New Roman"/>
          <w:color w:val="000000" w:themeColor="text1"/>
          <w:sz w:val="24"/>
          <w:szCs w:val="24"/>
          <w:lang w:val="ru-RU"/>
        </w:rPr>
      </w:pPr>
    </w:p>
    <w:p w14:paraId="2510AF7C" w14:textId="77777777" w:rsidR="00740E9A" w:rsidRPr="00EE3C4C" w:rsidRDefault="00740E9A" w:rsidP="00740E9A">
      <w:pPr>
        <w:pBdr>
          <w:top w:val="nil"/>
          <w:left w:val="nil"/>
          <w:bottom w:val="nil"/>
          <w:right w:val="nil"/>
          <w:between w:val="nil"/>
        </w:pBdr>
        <w:ind w:left="-566" w:right="147"/>
        <w:jc w:val="center"/>
        <w:rPr>
          <w:rFonts w:ascii="Times New Roman" w:eastAsia="Times New Roman" w:hAnsi="Times New Roman" w:cs="Times New Roman"/>
          <w:color w:val="000000" w:themeColor="text1"/>
          <w:sz w:val="24"/>
          <w:szCs w:val="24"/>
          <w:lang w:val="ru-RU"/>
        </w:rPr>
      </w:pPr>
    </w:p>
    <w:p w14:paraId="0C28E69E" w14:textId="77777777" w:rsidR="00740E9A" w:rsidRPr="00EE3C4C" w:rsidRDefault="00740E9A" w:rsidP="00740E9A">
      <w:pPr>
        <w:pBdr>
          <w:top w:val="nil"/>
          <w:left w:val="nil"/>
          <w:bottom w:val="nil"/>
          <w:right w:val="nil"/>
          <w:between w:val="nil"/>
        </w:pBdr>
        <w:spacing w:line="360" w:lineRule="auto"/>
        <w:ind w:left="-566" w:right="147"/>
        <w:jc w:val="center"/>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Прикладной проект</w:t>
      </w:r>
    </w:p>
    <w:p w14:paraId="1823E237" w14:textId="77777777" w:rsidR="00740E9A" w:rsidRPr="00EE3C4C" w:rsidRDefault="00740E9A" w:rsidP="00740E9A">
      <w:pPr>
        <w:jc w:val="center"/>
        <w:rPr>
          <w:rFonts w:ascii="Times New Roman" w:eastAsia="Times New Roman" w:hAnsi="Times New Roman" w:cs="Times New Roman"/>
          <w:color w:val="000000" w:themeColor="text1"/>
          <w:sz w:val="24"/>
          <w:szCs w:val="24"/>
          <w:highlight w:val="white"/>
        </w:rPr>
      </w:pPr>
      <w:r w:rsidRPr="00EE3C4C">
        <w:rPr>
          <w:rFonts w:ascii="Times New Roman" w:eastAsia="Times New Roman" w:hAnsi="Times New Roman" w:cs="Times New Roman"/>
          <w:color w:val="000000" w:themeColor="text1"/>
          <w:sz w:val="24"/>
          <w:szCs w:val="24"/>
          <w:highlight w:val="white"/>
          <w:lang w:val="ru-RU"/>
        </w:rPr>
        <w:t xml:space="preserve">РАЗРАБОТКА ПРОГРАММЫ </w:t>
      </w:r>
      <w:r w:rsidRPr="00EE3C4C">
        <w:rPr>
          <w:rFonts w:ascii="Times New Roman" w:eastAsia="Times New Roman" w:hAnsi="Times New Roman" w:cs="Times New Roman"/>
          <w:color w:val="000000" w:themeColor="text1"/>
          <w:sz w:val="24"/>
          <w:szCs w:val="24"/>
          <w:highlight w:val="white"/>
          <w:lang w:val="en-US"/>
        </w:rPr>
        <w:t>SMM</w:t>
      </w:r>
      <w:r w:rsidRPr="00EE3C4C">
        <w:rPr>
          <w:rFonts w:ascii="Times New Roman" w:eastAsia="Times New Roman" w:hAnsi="Times New Roman" w:cs="Times New Roman"/>
          <w:color w:val="000000" w:themeColor="text1"/>
          <w:sz w:val="24"/>
          <w:szCs w:val="24"/>
          <w:highlight w:val="white"/>
        </w:rPr>
        <w:t xml:space="preserve"> </w:t>
      </w:r>
      <w:r w:rsidRPr="00EE3C4C">
        <w:rPr>
          <w:rFonts w:ascii="Times New Roman" w:eastAsia="Times New Roman" w:hAnsi="Times New Roman" w:cs="Times New Roman"/>
          <w:color w:val="000000" w:themeColor="text1"/>
          <w:sz w:val="24"/>
          <w:szCs w:val="24"/>
          <w:highlight w:val="white"/>
          <w:lang w:val="ru-RU"/>
        </w:rPr>
        <w:t xml:space="preserve">ПО ПРОДВИЖЕНИЮ </w:t>
      </w:r>
      <w:r w:rsidRPr="00EE3C4C">
        <w:rPr>
          <w:rFonts w:ascii="Times New Roman" w:eastAsia="Times New Roman" w:hAnsi="Times New Roman" w:cs="Times New Roman"/>
          <w:color w:val="000000" w:themeColor="text1"/>
          <w:sz w:val="24"/>
          <w:szCs w:val="24"/>
          <w:highlight w:val="white"/>
          <w:lang w:val="ru-RU"/>
        </w:rPr>
        <w:br/>
      </w:r>
      <w:r w:rsidRPr="00EE3C4C">
        <w:rPr>
          <w:rFonts w:ascii="Times New Roman" w:eastAsia="Times New Roman" w:hAnsi="Times New Roman" w:cs="Times New Roman"/>
          <w:color w:val="000000" w:themeColor="text1"/>
          <w:sz w:val="24"/>
          <w:szCs w:val="24"/>
          <w:highlight w:val="white"/>
        </w:rPr>
        <w:t>ИМИДЖ-ШКОЛЫ ЕЛЕНЫ АННЕНКОВОЙ</w:t>
      </w:r>
      <w:r w:rsidRPr="00EE3C4C">
        <w:rPr>
          <w:rFonts w:ascii="Times New Roman" w:eastAsia="Times New Roman" w:hAnsi="Times New Roman" w:cs="Times New Roman"/>
          <w:color w:val="000000" w:themeColor="text1"/>
          <w:sz w:val="24"/>
          <w:szCs w:val="24"/>
          <w:highlight w:val="white"/>
        </w:rPr>
        <w:br/>
        <w:t>НА РОССИЙСК</w:t>
      </w:r>
      <w:r w:rsidRPr="00EE3C4C">
        <w:rPr>
          <w:rFonts w:ascii="Times New Roman" w:eastAsia="Times New Roman" w:hAnsi="Times New Roman" w:cs="Times New Roman"/>
          <w:color w:val="000000" w:themeColor="text1"/>
          <w:sz w:val="24"/>
          <w:szCs w:val="24"/>
          <w:highlight w:val="white"/>
          <w:lang w:val="ru-RU"/>
        </w:rPr>
        <w:t>ИЙ</w:t>
      </w:r>
      <w:r w:rsidRPr="00EE3C4C">
        <w:rPr>
          <w:rFonts w:ascii="Times New Roman" w:eastAsia="Times New Roman" w:hAnsi="Times New Roman" w:cs="Times New Roman"/>
          <w:color w:val="000000" w:themeColor="text1"/>
          <w:sz w:val="24"/>
          <w:szCs w:val="24"/>
          <w:highlight w:val="white"/>
        </w:rPr>
        <w:t xml:space="preserve"> </w:t>
      </w:r>
      <w:r w:rsidRPr="00EE3C4C">
        <w:rPr>
          <w:rFonts w:ascii="Times New Roman" w:eastAsia="Times New Roman" w:hAnsi="Times New Roman" w:cs="Times New Roman"/>
          <w:color w:val="000000" w:themeColor="text1"/>
          <w:sz w:val="24"/>
          <w:szCs w:val="24"/>
          <w:highlight w:val="white"/>
          <w:lang w:val="ru-RU"/>
        </w:rPr>
        <w:t>РЫНОК УСЛУГ ОНЛАЙН ОБРАЗОВАНИЯ</w:t>
      </w:r>
      <w:r w:rsidRPr="00EE3C4C">
        <w:rPr>
          <w:rFonts w:ascii="Times New Roman" w:eastAsia="Times New Roman" w:hAnsi="Times New Roman" w:cs="Times New Roman"/>
          <w:color w:val="000000" w:themeColor="text1"/>
          <w:sz w:val="24"/>
          <w:szCs w:val="24"/>
          <w:highlight w:val="white"/>
          <w:lang w:val="ru-RU"/>
        </w:rPr>
        <w:br/>
        <w:t>В СФЕРЕ ФОРМИРОВАНИЯ ПЕРСОНАЛЬНОГО ИМИДЖА КЛИЕНТОВ</w:t>
      </w:r>
    </w:p>
    <w:p w14:paraId="33AA0EE7" w14:textId="77777777" w:rsidR="00740E9A" w:rsidRPr="00EE3C4C" w:rsidRDefault="00740E9A" w:rsidP="00740E9A">
      <w:pPr>
        <w:pBdr>
          <w:top w:val="nil"/>
          <w:left w:val="nil"/>
          <w:bottom w:val="nil"/>
          <w:right w:val="nil"/>
          <w:between w:val="nil"/>
        </w:pBdr>
        <w:ind w:left="-566" w:right="147"/>
        <w:rPr>
          <w:rFonts w:ascii="Times New Roman" w:eastAsia="Times New Roman" w:hAnsi="Times New Roman" w:cs="Times New Roman"/>
          <w:b/>
          <w:color w:val="000000" w:themeColor="text1"/>
          <w:sz w:val="24"/>
          <w:szCs w:val="24"/>
        </w:rPr>
      </w:pPr>
    </w:p>
    <w:p w14:paraId="1E0A933B" w14:textId="77777777" w:rsidR="00740E9A" w:rsidRPr="00EE3C4C" w:rsidRDefault="00740E9A" w:rsidP="00740E9A">
      <w:pPr>
        <w:pBdr>
          <w:top w:val="nil"/>
          <w:left w:val="nil"/>
          <w:bottom w:val="nil"/>
          <w:right w:val="nil"/>
          <w:between w:val="nil"/>
        </w:pBdr>
        <w:spacing w:line="360" w:lineRule="auto"/>
        <w:ind w:left="-566" w:right="147"/>
        <w:rPr>
          <w:rFonts w:ascii="Times New Roman" w:eastAsia="Times New Roman" w:hAnsi="Times New Roman" w:cs="Times New Roman"/>
          <w:color w:val="000000" w:themeColor="text1"/>
          <w:sz w:val="24"/>
          <w:szCs w:val="24"/>
          <w:lang w:val="ru-RU"/>
        </w:rPr>
      </w:pPr>
    </w:p>
    <w:p w14:paraId="16BEF3B6" w14:textId="77777777" w:rsidR="00740E9A" w:rsidRPr="00EE3C4C" w:rsidRDefault="00740E9A" w:rsidP="00740E9A">
      <w:pPr>
        <w:pBdr>
          <w:top w:val="nil"/>
          <w:left w:val="nil"/>
          <w:bottom w:val="nil"/>
          <w:right w:val="nil"/>
          <w:between w:val="nil"/>
        </w:pBdr>
        <w:spacing w:line="360" w:lineRule="auto"/>
        <w:ind w:left="-566" w:right="147"/>
        <w:rPr>
          <w:rFonts w:ascii="Times New Roman" w:eastAsia="Times New Roman" w:hAnsi="Times New Roman" w:cs="Times New Roman"/>
          <w:color w:val="000000" w:themeColor="text1"/>
          <w:sz w:val="24"/>
          <w:szCs w:val="24"/>
          <w:lang w:val="ru-RU"/>
        </w:rPr>
      </w:pPr>
    </w:p>
    <w:p w14:paraId="36984637" w14:textId="77777777" w:rsidR="00740E9A" w:rsidRPr="00EE3C4C" w:rsidRDefault="00740E9A" w:rsidP="00740E9A">
      <w:pPr>
        <w:pBdr>
          <w:top w:val="nil"/>
          <w:left w:val="nil"/>
          <w:bottom w:val="nil"/>
          <w:right w:val="nil"/>
          <w:between w:val="nil"/>
        </w:pBdr>
        <w:spacing w:line="360" w:lineRule="auto"/>
        <w:ind w:left="-566" w:right="147"/>
        <w:rPr>
          <w:rFonts w:ascii="Times New Roman" w:eastAsia="Times New Roman" w:hAnsi="Times New Roman" w:cs="Times New Roman"/>
          <w:color w:val="000000" w:themeColor="text1"/>
          <w:sz w:val="24"/>
          <w:szCs w:val="24"/>
          <w:lang w:val="ru-RU"/>
        </w:rPr>
      </w:pPr>
    </w:p>
    <w:p w14:paraId="0ACA6F32" w14:textId="77777777" w:rsidR="00740E9A" w:rsidRPr="00EE3C4C" w:rsidRDefault="00740E9A" w:rsidP="00740E9A">
      <w:pPr>
        <w:pBdr>
          <w:top w:val="nil"/>
          <w:left w:val="nil"/>
          <w:bottom w:val="nil"/>
          <w:right w:val="nil"/>
          <w:between w:val="nil"/>
        </w:pBdr>
        <w:spacing w:line="240" w:lineRule="auto"/>
        <w:ind w:left="4248" w:right="147"/>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Выпускная квалификационная работа студентки 4 курса направление 38.03.02 – Менеджмент, шифр образовательной программы СВ.5070.2015</w:t>
      </w:r>
    </w:p>
    <w:p w14:paraId="13188205" w14:textId="77777777" w:rsidR="00740E9A" w:rsidRPr="00EE3C4C" w:rsidRDefault="00740E9A" w:rsidP="00740E9A">
      <w:pPr>
        <w:pBdr>
          <w:top w:val="nil"/>
          <w:left w:val="nil"/>
          <w:bottom w:val="nil"/>
          <w:right w:val="nil"/>
          <w:between w:val="nil"/>
        </w:pBdr>
        <w:spacing w:line="240" w:lineRule="auto"/>
        <w:ind w:left="4248" w:right="147"/>
        <w:rPr>
          <w:rFonts w:ascii="Times New Roman" w:eastAsia="Times New Roman" w:hAnsi="Times New Roman" w:cs="Times New Roman"/>
          <w:b/>
          <w:bCs/>
          <w:color w:val="000000" w:themeColor="text1"/>
          <w:sz w:val="24"/>
          <w:szCs w:val="24"/>
          <w:lang w:val="ru-RU"/>
        </w:rPr>
      </w:pPr>
    </w:p>
    <w:p w14:paraId="2E40BDC7" w14:textId="77777777" w:rsidR="00740E9A" w:rsidRPr="00EE3C4C" w:rsidRDefault="00740E9A" w:rsidP="00740E9A">
      <w:pPr>
        <w:pBdr>
          <w:top w:val="nil"/>
          <w:left w:val="nil"/>
          <w:bottom w:val="nil"/>
          <w:right w:val="nil"/>
          <w:between w:val="nil"/>
        </w:pBdr>
        <w:spacing w:line="240" w:lineRule="auto"/>
        <w:ind w:left="4248" w:right="147"/>
        <w:rPr>
          <w:rFonts w:ascii="Times New Roman" w:eastAsia="Times New Roman" w:hAnsi="Times New Roman" w:cs="Times New Roman"/>
          <w:b/>
          <w:bCs/>
          <w:color w:val="000000" w:themeColor="text1"/>
          <w:sz w:val="24"/>
          <w:szCs w:val="24"/>
          <w:lang w:val="ru-RU"/>
        </w:rPr>
      </w:pPr>
      <w:r w:rsidRPr="00EE3C4C">
        <w:rPr>
          <w:rFonts w:ascii="Times New Roman" w:eastAsia="Times New Roman" w:hAnsi="Times New Roman" w:cs="Times New Roman"/>
          <w:b/>
          <w:bCs/>
          <w:color w:val="000000" w:themeColor="text1"/>
          <w:sz w:val="24"/>
          <w:szCs w:val="24"/>
          <w:lang w:val="ru-RU"/>
        </w:rPr>
        <w:t>АННЕНКОВОЙ Влады Вячеславовны</w:t>
      </w:r>
    </w:p>
    <w:p w14:paraId="04BD4B78" w14:textId="77777777" w:rsidR="00740E9A" w:rsidRPr="00EE3C4C" w:rsidRDefault="00740E9A" w:rsidP="00740E9A">
      <w:pPr>
        <w:pBdr>
          <w:top w:val="nil"/>
          <w:left w:val="nil"/>
          <w:bottom w:val="single" w:sz="12" w:space="1" w:color="auto"/>
          <w:right w:val="nil"/>
          <w:between w:val="nil"/>
        </w:pBdr>
        <w:spacing w:line="240" w:lineRule="auto"/>
        <w:ind w:left="4248" w:right="147"/>
        <w:rPr>
          <w:rFonts w:ascii="Times New Roman" w:eastAsia="Times New Roman" w:hAnsi="Times New Roman" w:cs="Times New Roman"/>
          <w:b/>
          <w:bCs/>
          <w:color w:val="000000" w:themeColor="text1"/>
          <w:sz w:val="24"/>
          <w:szCs w:val="24"/>
          <w:lang w:val="ru-RU"/>
        </w:rPr>
      </w:pPr>
      <w:r w:rsidRPr="00EE3C4C">
        <w:rPr>
          <w:rFonts w:ascii="Times New Roman" w:eastAsia="Times New Roman" w:hAnsi="Times New Roman" w:cs="Times New Roman"/>
          <w:noProof/>
          <w:color w:val="000000" w:themeColor="text1"/>
          <w:sz w:val="24"/>
          <w:szCs w:val="24"/>
          <w:lang w:val="ru-RU"/>
        </w:rPr>
        <w:drawing>
          <wp:anchor distT="0" distB="0" distL="114300" distR="114300" simplePos="0" relativeHeight="251659264" behindDoc="0" locked="0" layoutInCell="1" allowOverlap="1" wp14:anchorId="6B3C2409" wp14:editId="7D3F5B56">
            <wp:simplePos x="0" y="0"/>
            <wp:positionH relativeFrom="column">
              <wp:posOffset>3810000</wp:posOffset>
            </wp:positionH>
            <wp:positionV relativeFrom="paragraph">
              <wp:posOffset>31260</wp:posOffset>
            </wp:positionV>
            <wp:extent cx="983615" cy="316865"/>
            <wp:effectExtent l="0" t="0" r="0" b="635"/>
            <wp:wrapNone/>
            <wp:docPr id="23" name="Рисунок 23" descr="Изображение выглядит как еда&#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83615" cy="316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04FBB4" w14:textId="77777777" w:rsidR="00740E9A" w:rsidRPr="00EE3C4C" w:rsidRDefault="00740E9A" w:rsidP="00740E9A">
      <w:pPr>
        <w:pBdr>
          <w:top w:val="nil"/>
          <w:left w:val="nil"/>
          <w:bottom w:val="single" w:sz="12" w:space="1" w:color="auto"/>
          <w:right w:val="nil"/>
          <w:between w:val="nil"/>
        </w:pBdr>
        <w:spacing w:line="240" w:lineRule="auto"/>
        <w:ind w:left="4248" w:right="147"/>
        <w:rPr>
          <w:rFonts w:ascii="Times New Roman" w:eastAsia="Times New Roman" w:hAnsi="Times New Roman" w:cs="Times New Roman"/>
          <w:b/>
          <w:bCs/>
          <w:color w:val="000000" w:themeColor="text1"/>
          <w:sz w:val="24"/>
          <w:szCs w:val="24"/>
          <w:lang w:val="ru-RU"/>
        </w:rPr>
      </w:pPr>
    </w:p>
    <w:p w14:paraId="733922AC" w14:textId="77777777" w:rsidR="00740E9A" w:rsidRPr="00EE3C4C" w:rsidRDefault="00740E9A" w:rsidP="00740E9A">
      <w:pPr>
        <w:pBdr>
          <w:left w:val="nil"/>
          <w:bottom w:val="nil"/>
          <w:right w:val="nil"/>
          <w:between w:val="nil"/>
        </w:pBdr>
        <w:spacing w:line="240" w:lineRule="auto"/>
        <w:ind w:left="4248" w:right="147"/>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(подпись)</w:t>
      </w:r>
    </w:p>
    <w:p w14:paraId="71F40B1B" w14:textId="77777777" w:rsidR="00740E9A" w:rsidRPr="00EE3C4C" w:rsidRDefault="00740E9A" w:rsidP="00740E9A">
      <w:pPr>
        <w:pBdr>
          <w:left w:val="nil"/>
          <w:bottom w:val="nil"/>
          <w:right w:val="nil"/>
          <w:between w:val="nil"/>
        </w:pBdr>
        <w:spacing w:line="240" w:lineRule="auto"/>
        <w:ind w:left="4248" w:right="147"/>
        <w:rPr>
          <w:rFonts w:ascii="Times New Roman" w:eastAsia="Times New Roman" w:hAnsi="Times New Roman" w:cs="Times New Roman"/>
          <w:color w:val="000000" w:themeColor="text1"/>
          <w:sz w:val="24"/>
          <w:szCs w:val="24"/>
          <w:lang w:val="ru-RU"/>
        </w:rPr>
      </w:pPr>
    </w:p>
    <w:p w14:paraId="3A5AF6EE" w14:textId="77777777" w:rsidR="00740E9A" w:rsidRPr="00EE3C4C" w:rsidRDefault="00740E9A" w:rsidP="00740E9A">
      <w:pPr>
        <w:pBdr>
          <w:left w:val="nil"/>
          <w:bottom w:val="nil"/>
          <w:right w:val="nil"/>
          <w:between w:val="nil"/>
        </w:pBdr>
        <w:spacing w:line="240" w:lineRule="auto"/>
        <w:ind w:left="4248" w:right="147"/>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Научный руководитель: д.э.н.,</w:t>
      </w:r>
    </w:p>
    <w:p w14:paraId="4EBFE67F" w14:textId="77777777" w:rsidR="00740E9A" w:rsidRPr="00EE3C4C" w:rsidRDefault="00740E9A" w:rsidP="00740E9A">
      <w:pPr>
        <w:pBdr>
          <w:left w:val="nil"/>
          <w:bottom w:val="nil"/>
          <w:right w:val="nil"/>
          <w:between w:val="nil"/>
        </w:pBdr>
        <w:spacing w:line="240" w:lineRule="auto"/>
        <w:ind w:left="4248" w:right="147"/>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профессор кафедры Маркетинг</w:t>
      </w:r>
    </w:p>
    <w:p w14:paraId="32FA6E67" w14:textId="77777777" w:rsidR="00740E9A" w:rsidRPr="00EE3C4C" w:rsidRDefault="00740E9A" w:rsidP="00740E9A">
      <w:pPr>
        <w:pBdr>
          <w:left w:val="nil"/>
          <w:bottom w:val="nil"/>
          <w:right w:val="nil"/>
          <w:between w:val="nil"/>
        </w:pBdr>
        <w:spacing w:line="240" w:lineRule="auto"/>
        <w:ind w:left="4248" w:right="147"/>
        <w:rPr>
          <w:rFonts w:ascii="Times New Roman" w:eastAsia="Times New Roman" w:hAnsi="Times New Roman" w:cs="Times New Roman"/>
          <w:color w:val="000000" w:themeColor="text1"/>
          <w:sz w:val="24"/>
          <w:szCs w:val="24"/>
          <w:lang w:val="ru-RU"/>
        </w:rPr>
      </w:pPr>
    </w:p>
    <w:p w14:paraId="4C6A3E35" w14:textId="0BEFD1C3" w:rsidR="00740E9A" w:rsidRDefault="001A4414" w:rsidP="00740E9A">
      <w:pPr>
        <w:pBdr>
          <w:left w:val="nil"/>
          <w:bottom w:val="nil"/>
          <w:right w:val="nil"/>
          <w:between w:val="nil"/>
        </w:pBdr>
        <w:spacing w:line="240" w:lineRule="auto"/>
        <w:ind w:left="4248" w:right="147"/>
        <w:rPr>
          <w:rFonts w:ascii="Times New Roman" w:eastAsia="Times New Roman" w:hAnsi="Times New Roman" w:cs="Times New Roman"/>
          <w:color w:val="000000" w:themeColor="text1"/>
          <w:sz w:val="24"/>
          <w:szCs w:val="24"/>
          <w:lang w:val="ru-RU"/>
        </w:rPr>
      </w:pPr>
      <w:r>
        <w:rPr>
          <w:noProof/>
        </w:rPr>
        <w:drawing>
          <wp:anchor distT="0" distB="0" distL="114300" distR="114300" simplePos="0" relativeHeight="251661312" behindDoc="0" locked="0" layoutInCell="1" allowOverlap="1" wp14:anchorId="5C27ECAF" wp14:editId="7728B7BC">
            <wp:simplePos x="0" y="0"/>
            <wp:positionH relativeFrom="column">
              <wp:posOffset>3812540</wp:posOffset>
            </wp:positionH>
            <wp:positionV relativeFrom="paragraph">
              <wp:posOffset>182880</wp:posOffset>
            </wp:positionV>
            <wp:extent cx="840105" cy="536575"/>
            <wp:effectExtent l="0" t="0" r="0" b="0"/>
            <wp:wrapNone/>
            <wp:docPr id="2"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40105" cy="536575"/>
                    </a:xfrm>
                    <a:prstGeom prst="rect">
                      <a:avLst/>
                    </a:prstGeom>
                    <a:noFill/>
                    <a:ln>
                      <a:noFill/>
                    </a:ln>
                  </pic:spPr>
                </pic:pic>
              </a:graphicData>
            </a:graphic>
            <wp14:sizeRelH relativeFrom="page">
              <wp14:pctWidth>0</wp14:pctWidth>
            </wp14:sizeRelH>
            <wp14:sizeRelV relativeFrom="page">
              <wp14:pctHeight>0</wp14:pctHeight>
            </wp14:sizeRelV>
          </wp:anchor>
        </w:drawing>
      </w:r>
      <w:r w:rsidR="00740E9A" w:rsidRPr="00EE3C4C">
        <w:rPr>
          <w:rFonts w:ascii="Times New Roman" w:eastAsia="Times New Roman" w:hAnsi="Times New Roman" w:cs="Times New Roman"/>
          <w:color w:val="000000" w:themeColor="text1"/>
          <w:sz w:val="24"/>
          <w:szCs w:val="24"/>
          <w:lang w:val="ru-RU"/>
        </w:rPr>
        <w:t>СТАРОВ Сергей Александрович</w:t>
      </w:r>
    </w:p>
    <w:p w14:paraId="1A0EF84C" w14:textId="08D26EC3" w:rsidR="001A4414" w:rsidRPr="00EE3C4C" w:rsidRDefault="001A4414" w:rsidP="00740E9A">
      <w:pPr>
        <w:pBdr>
          <w:left w:val="nil"/>
          <w:bottom w:val="nil"/>
          <w:right w:val="nil"/>
          <w:between w:val="nil"/>
        </w:pBdr>
        <w:spacing w:line="240" w:lineRule="auto"/>
        <w:ind w:left="4248" w:right="147"/>
        <w:rPr>
          <w:rFonts w:ascii="Times New Roman" w:eastAsia="Times New Roman" w:hAnsi="Times New Roman" w:cs="Times New Roman"/>
          <w:color w:val="000000" w:themeColor="text1"/>
          <w:sz w:val="24"/>
          <w:szCs w:val="24"/>
          <w:lang w:val="ru-RU"/>
        </w:rPr>
      </w:pPr>
    </w:p>
    <w:p w14:paraId="22E15A76" w14:textId="23EFBA3D" w:rsidR="00740E9A" w:rsidRPr="00EE3C4C" w:rsidRDefault="00740E9A" w:rsidP="00740E9A">
      <w:pPr>
        <w:pBdr>
          <w:left w:val="nil"/>
          <w:bottom w:val="nil"/>
          <w:right w:val="nil"/>
          <w:between w:val="nil"/>
        </w:pBdr>
        <w:spacing w:line="240" w:lineRule="auto"/>
        <w:ind w:right="147"/>
        <w:rPr>
          <w:rFonts w:ascii="Times New Roman" w:eastAsia="Times New Roman" w:hAnsi="Times New Roman" w:cs="Times New Roman"/>
          <w:color w:val="000000" w:themeColor="text1"/>
          <w:sz w:val="24"/>
          <w:szCs w:val="24"/>
          <w:lang w:val="ru-RU"/>
        </w:rPr>
      </w:pPr>
    </w:p>
    <w:p w14:paraId="3A58273A" w14:textId="6E8DF9A1" w:rsidR="00740E9A" w:rsidRPr="00EE3C4C" w:rsidRDefault="00740E9A" w:rsidP="00740E9A">
      <w:pPr>
        <w:pBdr>
          <w:top w:val="nil"/>
          <w:left w:val="nil"/>
          <w:bottom w:val="single" w:sz="12" w:space="1" w:color="auto"/>
          <w:right w:val="nil"/>
          <w:between w:val="nil"/>
        </w:pBdr>
        <w:spacing w:line="240" w:lineRule="auto"/>
        <w:ind w:left="4248" w:right="147"/>
        <w:rPr>
          <w:rFonts w:ascii="Times New Roman" w:eastAsia="Times New Roman" w:hAnsi="Times New Roman" w:cs="Times New Roman"/>
          <w:b/>
          <w:bCs/>
          <w:color w:val="000000" w:themeColor="text1"/>
          <w:sz w:val="24"/>
          <w:szCs w:val="24"/>
          <w:lang w:val="ru-RU"/>
        </w:rPr>
      </w:pPr>
    </w:p>
    <w:p w14:paraId="62E5A50C" w14:textId="77777777" w:rsidR="00740E9A" w:rsidRPr="00EE3C4C" w:rsidRDefault="00740E9A" w:rsidP="00740E9A">
      <w:pPr>
        <w:pBdr>
          <w:left w:val="nil"/>
          <w:bottom w:val="nil"/>
          <w:right w:val="nil"/>
          <w:between w:val="nil"/>
        </w:pBdr>
        <w:spacing w:line="240" w:lineRule="auto"/>
        <w:ind w:left="4248" w:right="147"/>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(подпись)</w:t>
      </w:r>
    </w:p>
    <w:p w14:paraId="1EF9BA6B" w14:textId="77777777" w:rsidR="00740E9A" w:rsidRPr="00EE3C4C" w:rsidRDefault="00740E9A" w:rsidP="00740E9A">
      <w:pPr>
        <w:pBdr>
          <w:left w:val="nil"/>
          <w:bottom w:val="nil"/>
          <w:right w:val="nil"/>
          <w:between w:val="nil"/>
        </w:pBdr>
        <w:spacing w:line="360" w:lineRule="auto"/>
        <w:ind w:left="4248" w:right="147"/>
        <w:rPr>
          <w:rFonts w:ascii="Times New Roman" w:eastAsia="Times New Roman" w:hAnsi="Times New Roman" w:cs="Times New Roman"/>
          <w:color w:val="000000" w:themeColor="text1"/>
          <w:sz w:val="24"/>
          <w:szCs w:val="24"/>
          <w:lang w:val="ru-RU"/>
        </w:rPr>
      </w:pPr>
    </w:p>
    <w:p w14:paraId="6D71546A" w14:textId="77777777" w:rsidR="00740E9A" w:rsidRPr="00EE3C4C" w:rsidRDefault="00740E9A" w:rsidP="00740E9A">
      <w:pPr>
        <w:pBdr>
          <w:top w:val="nil"/>
          <w:left w:val="nil"/>
          <w:bottom w:val="nil"/>
          <w:right w:val="nil"/>
          <w:between w:val="nil"/>
        </w:pBdr>
        <w:spacing w:line="360" w:lineRule="auto"/>
        <w:ind w:right="147"/>
        <w:rPr>
          <w:rFonts w:ascii="Times New Roman" w:eastAsia="Times New Roman" w:hAnsi="Times New Roman" w:cs="Times New Roman"/>
          <w:color w:val="000000" w:themeColor="text1"/>
          <w:sz w:val="24"/>
          <w:szCs w:val="24"/>
          <w:lang w:val="ru-RU"/>
        </w:rPr>
      </w:pPr>
    </w:p>
    <w:p w14:paraId="2FC05388" w14:textId="77777777" w:rsidR="00740E9A" w:rsidRPr="00EE3C4C" w:rsidRDefault="00740E9A" w:rsidP="00740E9A">
      <w:pPr>
        <w:pBdr>
          <w:top w:val="nil"/>
          <w:left w:val="nil"/>
          <w:bottom w:val="nil"/>
          <w:right w:val="nil"/>
          <w:between w:val="nil"/>
        </w:pBdr>
        <w:spacing w:line="360" w:lineRule="auto"/>
        <w:ind w:left="-566" w:right="147"/>
        <w:rPr>
          <w:rFonts w:ascii="Times New Roman" w:eastAsia="Times New Roman" w:hAnsi="Times New Roman" w:cs="Times New Roman"/>
          <w:color w:val="000000" w:themeColor="text1"/>
          <w:sz w:val="24"/>
          <w:szCs w:val="24"/>
          <w:lang w:val="ru-RU"/>
        </w:rPr>
      </w:pPr>
    </w:p>
    <w:p w14:paraId="005146FA" w14:textId="77777777" w:rsidR="00740E9A" w:rsidRPr="00EE3C4C" w:rsidRDefault="00740E9A" w:rsidP="00740E9A">
      <w:pPr>
        <w:pBdr>
          <w:top w:val="nil"/>
          <w:left w:val="nil"/>
          <w:bottom w:val="nil"/>
          <w:right w:val="nil"/>
          <w:between w:val="nil"/>
        </w:pBdr>
        <w:spacing w:line="360" w:lineRule="auto"/>
        <w:ind w:left="-566" w:right="147"/>
        <w:jc w:val="center"/>
        <w:rPr>
          <w:rFonts w:ascii="Times New Roman" w:eastAsia="Times New Roman" w:hAnsi="Times New Roman" w:cs="Times New Roman"/>
          <w:color w:val="000000" w:themeColor="text1"/>
          <w:sz w:val="24"/>
          <w:szCs w:val="24"/>
          <w:lang w:val="ru-RU"/>
        </w:rPr>
      </w:pPr>
    </w:p>
    <w:p w14:paraId="491C8BA2" w14:textId="77777777" w:rsidR="00740E9A" w:rsidRPr="00EE3C4C" w:rsidRDefault="00740E9A" w:rsidP="00740E9A">
      <w:pPr>
        <w:pBdr>
          <w:top w:val="nil"/>
          <w:left w:val="nil"/>
          <w:bottom w:val="nil"/>
          <w:right w:val="nil"/>
          <w:between w:val="nil"/>
        </w:pBdr>
        <w:spacing w:line="360" w:lineRule="auto"/>
        <w:ind w:right="147"/>
        <w:rPr>
          <w:rFonts w:ascii="Times New Roman" w:eastAsia="Times New Roman" w:hAnsi="Times New Roman" w:cs="Times New Roman"/>
          <w:color w:val="000000" w:themeColor="text1"/>
          <w:sz w:val="24"/>
          <w:szCs w:val="24"/>
          <w:lang w:val="ru-RU"/>
        </w:rPr>
      </w:pPr>
    </w:p>
    <w:p w14:paraId="6725A323" w14:textId="77777777" w:rsidR="00740E9A" w:rsidRPr="00EE3C4C" w:rsidRDefault="00740E9A" w:rsidP="00740E9A">
      <w:pPr>
        <w:pBdr>
          <w:top w:val="nil"/>
          <w:left w:val="nil"/>
          <w:bottom w:val="nil"/>
          <w:right w:val="nil"/>
          <w:between w:val="nil"/>
        </w:pBdr>
        <w:spacing w:line="360" w:lineRule="auto"/>
        <w:ind w:right="147"/>
        <w:rPr>
          <w:rFonts w:ascii="Times New Roman" w:eastAsia="Times New Roman" w:hAnsi="Times New Roman" w:cs="Times New Roman"/>
          <w:color w:val="000000" w:themeColor="text1"/>
          <w:sz w:val="24"/>
          <w:szCs w:val="24"/>
          <w:lang w:val="ru-RU"/>
        </w:rPr>
      </w:pPr>
    </w:p>
    <w:p w14:paraId="29F06369" w14:textId="77777777" w:rsidR="00740E9A" w:rsidRPr="00EE3C4C" w:rsidRDefault="00740E9A" w:rsidP="00740E9A">
      <w:pPr>
        <w:pBdr>
          <w:top w:val="nil"/>
          <w:left w:val="nil"/>
          <w:bottom w:val="nil"/>
          <w:right w:val="nil"/>
          <w:between w:val="nil"/>
        </w:pBdr>
        <w:spacing w:line="360" w:lineRule="auto"/>
        <w:ind w:left="-566" w:right="147"/>
        <w:jc w:val="center"/>
        <w:rPr>
          <w:rFonts w:ascii="Times New Roman" w:eastAsia="Times New Roman" w:hAnsi="Times New Roman" w:cs="Times New Roman"/>
          <w:color w:val="000000" w:themeColor="text1"/>
          <w:sz w:val="24"/>
          <w:szCs w:val="24"/>
          <w:lang w:val="ru-RU"/>
        </w:rPr>
      </w:pPr>
    </w:p>
    <w:p w14:paraId="062289FE" w14:textId="77777777" w:rsidR="00740E9A" w:rsidRPr="00EE3C4C" w:rsidRDefault="00740E9A" w:rsidP="00740E9A">
      <w:pPr>
        <w:pBdr>
          <w:top w:val="nil"/>
          <w:left w:val="nil"/>
          <w:bottom w:val="nil"/>
          <w:right w:val="nil"/>
          <w:between w:val="nil"/>
        </w:pBdr>
        <w:spacing w:line="360" w:lineRule="auto"/>
        <w:ind w:right="147"/>
        <w:jc w:val="center"/>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Санкт-Петербург</w:t>
      </w:r>
    </w:p>
    <w:p w14:paraId="76147664" w14:textId="77777777" w:rsidR="00740E9A" w:rsidRPr="00EE3C4C" w:rsidRDefault="00740E9A" w:rsidP="00740E9A">
      <w:pPr>
        <w:autoSpaceDE w:val="0"/>
        <w:autoSpaceDN w:val="0"/>
        <w:adjustRightInd w:val="0"/>
        <w:jc w:val="center"/>
        <w:rPr>
          <w:rFonts w:ascii="Times New Roman" w:eastAsia="Calibri" w:hAnsi="Times New Roman" w:cs="Times New Roman"/>
          <w:color w:val="000000" w:themeColor="text1"/>
          <w:sz w:val="24"/>
          <w:szCs w:val="24"/>
          <w:lang w:val="ru-RU" w:eastAsia="en-US"/>
        </w:rPr>
      </w:pPr>
      <w:r w:rsidRPr="00EE3C4C">
        <w:rPr>
          <w:rFonts w:ascii="Times New Roman" w:eastAsia="Times New Roman" w:hAnsi="Times New Roman" w:cs="Times New Roman"/>
          <w:color w:val="000000" w:themeColor="text1"/>
          <w:sz w:val="24"/>
          <w:szCs w:val="24"/>
          <w:lang w:val="ru-RU"/>
        </w:rPr>
        <w:t>2021</w:t>
      </w:r>
    </w:p>
    <w:p w14:paraId="0A0EBF1C" w14:textId="77777777" w:rsidR="00740E9A" w:rsidRDefault="00740E9A" w:rsidP="00740E9A">
      <w:pPr>
        <w:autoSpaceDE w:val="0"/>
        <w:autoSpaceDN w:val="0"/>
        <w:adjustRightInd w:val="0"/>
        <w:spacing w:line="240" w:lineRule="auto"/>
        <w:jc w:val="center"/>
        <w:rPr>
          <w:rFonts w:ascii="Times New Roman" w:eastAsia="Calibri" w:hAnsi="Times New Roman" w:cs="Times New Roman"/>
          <w:b/>
          <w:bCs/>
          <w:color w:val="000000" w:themeColor="text1"/>
          <w:sz w:val="24"/>
          <w:szCs w:val="24"/>
          <w:lang w:val="ru-RU" w:eastAsia="en-US"/>
        </w:rPr>
        <w:sectPr w:rsidR="00740E9A" w:rsidSect="00B57B34">
          <w:footerReference w:type="even" r:id="rId9"/>
          <w:footerReference w:type="default" r:id="rId10"/>
          <w:footnotePr>
            <w:numRestart w:val="eachPage"/>
          </w:footnotePr>
          <w:pgSz w:w="11909" w:h="16834"/>
          <w:pgMar w:top="1134" w:right="850" w:bottom="1134" w:left="1701" w:header="720" w:footer="720" w:gutter="0"/>
          <w:pgNumType w:start="1"/>
          <w:cols w:space="720"/>
          <w:titlePg/>
          <w:docGrid w:linePitch="299"/>
        </w:sectPr>
      </w:pPr>
    </w:p>
    <w:p w14:paraId="72C6547C" w14:textId="77777777" w:rsidR="00740E9A" w:rsidRPr="00EE3C4C" w:rsidRDefault="00740E9A" w:rsidP="00740E9A">
      <w:pPr>
        <w:autoSpaceDE w:val="0"/>
        <w:autoSpaceDN w:val="0"/>
        <w:adjustRightInd w:val="0"/>
        <w:spacing w:line="240" w:lineRule="auto"/>
        <w:jc w:val="center"/>
        <w:rPr>
          <w:rFonts w:ascii="Times New Roman" w:eastAsia="Calibri" w:hAnsi="Times New Roman" w:cs="Times New Roman"/>
          <w:color w:val="000000" w:themeColor="text1"/>
          <w:sz w:val="24"/>
          <w:szCs w:val="24"/>
          <w:lang w:val="ru-RU" w:eastAsia="en-US"/>
        </w:rPr>
      </w:pPr>
      <w:r w:rsidRPr="00EE3C4C">
        <w:rPr>
          <w:rFonts w:ascii="Times New Roman" w:eastAsia="Calibri" w:hAnsi="Times New Roman" w:cs="Times New Roman"/>
          <w:b/>
          <w:bCs/>
          <w:color w:val="000000" w:themeColor="text1"/>
          <w:sz w:val="24"/>
          <w:szCs w:val="24"/>
          <w:lang w:val="ru-RU" w:eastAsia="en-US"/>
        </w:rPr>
        <w:lastRenderedPageBreak/>
        <w:t>Заявление</w:t>
      </w:r>
      <w:r w:rsidRPr="00EE3C4C">
        <w:rPr>
          <w:rFonts w:ascii="Times New Roman" w:eastAsia="MS Gothic" w:hAnsi="Times New Roman" w:cs="Times New Roman"/>
          <w:color w:val="000000" w:themeColor="text1"/>
          <w:sz w:val="24"/>
          <w:szCs w:val="24"/>
          <w:lang w:val="ru-RU" w:eastAsia="en-US"/>
        </w:rPr>
        <w:br/>
      </w:r>
      <w:r w:rsidRPr="00EE3C4C">
        <w:rPr>
          <w:rFonts w:ascii="Times New Roman" w:eastAsia="Calibri" w:hAnsi="Times New Roman" w:cs="Times New Roman"/>
          <w:color w:val="000000" w:themeColor="text1"/>
          <w:sz w:val="24"/>
          <w:szCs w:val="24"/>
          <w:lang w:val="ru-RU" w:eastAsia="en-US"/>
        </w:rPr>
        <w:t>о самостоятельном выполнении выпускной квалификационной работы</w:t>
      </w:r>
    </w:p>
    <w:p w14:paraId="3DA4058B" w14:textId="77777777" w:rsidR="00740E9A" w:rsidRPr="00EE3C4C" w:rsidRDefault="00740E9A" w:rsidP="00740E9A">
      <w:pPr>
        <w:autoSpaceDE w:val="0"/>
        <w:autoSpaceDN w:val="0"/>
        <w:adjustRightInd w:val="0"/>
        <w:spacing w:line="240" w:lineRule="auto"/>
        <w:jc w:val="center"/>
        <w:rPr>
          <w:rFonts w:ascii="Times New Roman" w:eastAsia="Calibri" w:hAnsi="Times New Roman" w:cs="Times New Roman"/>
          <w:color w:val="000000" w:themeColor="text1"/>
          <w:sz w:val="24"/>
          <w:szCs w:val="24"/>
          <w:lang w:val="ru-RU" w:eastAsia="en-US"/>
        </w:rPr>
      </w:pPr>
    </w:p>
    <w:p w14:paraId="58757FEF" w14:textId="77777777" w:rsidR="00740E9A" w:rsidRPr="00EE3C4C" w:rsidRDefault="00740E9A" w:rsidP="00740E9A">
      <w:pPr>
        <w:autoSpaceDE w:val="0"/>
        <w:autoSpaceDN w:val="0"/>
        <w:adjustRightInd w:val="0"/>
        <w:spacing w:line="240" w:lineRule="auto"/>
        <w:jc w:val="center"/>
        <w:rPr>
          <w:rFonts w:ascii="Times New Roman" w:eastAsia="Calibri" w:hAnsi="Times New Roman" w:cs="Times New Roman"/>
          <w:color w:val="000000" w:themeColor="text1"/>
          <w:sz w:val="24"/>
          <w:szCs w:val="24"/>
          <w:lang w:val="ru-RU" w:eastAsia="en-US"/>
        </w:rPr>
      </w:pPr>
    </w:p>
    <w:p w14:paraId="2EB9D6E1" w14:textId="77777777" w:rsidR="00740E9A" w:rsidRPr="00EE3C4C" w:rsidRDefault="00740E9A" w:rsidP="00740E9A">
      <w:pPr>
        <w:autoSpaceDE w:val="0"/>
        <w:autoSpaceDN w:val="0"/>
        <w:adjustRightInd w:val="0"/>
        <w:spacing w:line="360" w:lineRule="auto"/>
        <w:ind w:firstLine="709"/>
        <w:jc w:val="both"/>
        <w:rPr>
          <w:rFonts w:ascii="Times New Roman" w:eastAsia="Calibri" w:hAnsi="Times New Roman" w:cs="Times New Roman"/>
          <w:color w:val="000000" w:themeColor="text1"/>
          <w:sz w:val="24"/>
          <w:szCs w:val="24"/>
          <w:lang w:eastAsia="en-US"/>
        </w:rPr>
      </w:pPr>
      <w:r w:rsidRPr="00EE3C4C">
        <w:rPr>
          <w:rFonts w:ascii="Times New Roman" w:eastAsia="Calibri" w:hAnsi="Times New Roman" w:cs="Times New Roman"/>
          <w:color w:val="000000" w:themeColor="text1"/>
          <w:sz w:val="24"/>
          <w:szCs w:val="24"/>
          <w:lang w:val="ru-RU" w:eastAsia="en-US"/>
        </w:rPr>
        <w:t xml:space="preserve">Я, Анненкова Влада Вячеславовна, студентка 4 курса направления </w:t>
      </w:r>
      <w:r w:rsidRPr="00EE3C4C">
        <w:rPr>
          <w:rFonts w:ascii="Times New Roman" w:eastAsia="Calibri" w:hAnsi="Times New Roman" w:cs="Times New Roman"/>
          <w:iCs/>
          <w:color w:val="000000" w:themeColor="text1"/>
          <w:sz w:val="24"/>
          <w:szCs w:val="24"/>
          <w:lang w:val="ru-RU" w:eastAsia="en-US"/>
        </w:rPr>
        <w:t>38.03.02</w:t>
      </w:r>
      <w:r w:rsidRPr="00EE3C4C">
        <w:rPr>
          <w:rFonts w:ascii="Times New Roman" w:eastAsia="Calibri" w:hAnsi="Times New Roman" w:cs="Times New Roman"/>
          <w:color w:val="000000" w:themeColor="text1"/>
          <w:sz w:val="24"/>
          <w:szCs w:val="24"/>
          <w:lang w:val="ru-RU" w:eastAsia="en-US"/>
        </w:rPr>
        <w:t xml:space="preserve">– Менеджмент (профиль подготовки – Маркетинг), заявляю, что в моей </w:t>
      </w:r>
      <w:r w:rsidRPr="00EE3C4C">
        <w:rPr>
          <w:rFonts w:ascii="Times New Roman" w:eastAsia="Times New Roman" w:hAnsi="Times New Roman" w:cs="Times New Roman"/>
          <w:color w:val="000000" w:themeColor="text1"/>
          <w:sz w:val="24"/>
          <w:lang w:val="ru-RU" w:eastAsia="en-US"/>
        </w:rPr>
        <w:t xml:space="preserve">выпускной квалификационной работе </w:t>
      </w:r>
      <w:r w:rsidRPr="00EE3C4C">
        <w:rPr>
          <w:rFonts w:ascii="Times New Roman" w:eastAsia="Calibri" w:hAnsi="Times New Roman" w:cs="Times New Roman"/>
          <w:color w:val="000000" w:themeColor="text1"/>
          <w:sz w:val="24"/>
          <w:szCs w:val="24"/>
          <w:lang w:val="ru-RU" w:eastAsia="en-US"/>
        </w:rPr>
        <w:t xml:space="preserve">на тему «Разработка программы </w:t>
      </w:r>
      <w:r w:rsidRPr="00EE3C4C">
        <w:rPr>
          <w:rFonts w:ascii="Times New Roman" w:eastAsia="Calibri" w:hAnsi="Times New Roman" w:cs="Times New Roman"/>
          <w:color w:val="000000" w:themeColor="text1"/>
          <w:sz w:val="24"/>
          <w:szCs w:val="24"/>
          <w:lang w:val="en-US" w:eastAsia="en-US"/>
        </w:rPr>
        <w:t>SMM</w:t>
      </w:r>
      <w:r w:rsidRPr="00EE3C4C">
        <w:rPr>
          <w:rFonts w:ascii="Times New Roman" w:eastAsia="Calibri" w:hAnsi="Times New Roman" w:cs="Times New Roman"/>
          <w:color w:val="000000" w:themeColor="text1"/>
          <w:sz w:val="24"/>
          <w:szCs w:val="24"/>
          <w:lang w:eastAsia="en-US"/>
        </w:rPr>
        <w:t xml:space="preserve"> </w:t>
      </w:r>
      <w:r w:rsidRPr="00EE3C4C">
        <w:rPr>
          <w:rFonts w:ascii="Times New Roman" w:eastAsia="Calibri" w:hAnsi="Times New Roman" w:cs="Times New Roman"/>
          <w:color w:val="000000" w:themeColor="text1"/>
          <w:sz w:val="24"/>
          <w:szCs w:val="24"/>
          <w:lang w:val="ru-RU" w:eastAsia="en-US"/>
        </w:rPr>
        <w:t>по продвижению И</w:t>
      </w:r>
      <w:proofErr w:type="spellStart"/>
      <w:r w:rsidRPr="00EE3C4C">
        <w:rPr>
          <w:rFonts w:ascii="Times New Roman" w:eastAsia="Calibri" w:hAnsi="Times New Roman" w:cs="Times New Roman"/>
          <w:color w:val="000000" w:themeColor="text1"/>
          <w:sz w:val="24"/>
          <w:szCs w:val="24"/>
          <w:lang w:eastAsia="en-US"/>
        </w:rPr>
        <w:t>мидж</w:t>
      </w:r>
      <w:proofErr w:type="spellEnd"/>
      <w:r w:rsidRPr="00EE3C4C">
        <w:rPr>
          <w:rFonts w:ascii="Times New Roman" w:eastAsia="Calibri" w:hAnsi="Times New Roman" w:cs="Times New Roman"/>
          <w:color w:val="000000" w:themeColor="text1"/>
          <w:sz w:val="24"/>
          <w:szCs w:val="24"/>
          <w:lang w:eastAsia="en-US"/>
        </w:rPr>
        <w:t xml:space="preserve">-школы </w:t>
      </w:r>
      <w:r w:rsidRPr="00EE3C4C">
        <w:rPr>
          <w:rFonts w:ascii="Times New Roman" w:eastAsia="Calibri" w:hAnsi="Times New Roman" w:cs="Times New Roman"/>
          <w:color w:val="000000" w:themeColor="text1"/>
          <w:sz w:val="24"/>
          <w:szCs w:val="24"/>
          <w:lang w:val="ru-RU" w:eastAsia="en-US"/>
        </w:rPr>
        <w:t>Е</w:t>
      </w:r>
      <w:r w:rsidRPr="00EE3C4C">
        <w:rPr>
          <w:rFonts w:ascii="Times New Roman" w:eastAsia="Calibri" w:hAnsi="Times New Roman" w:cs="Times New Roman"/>
          <w:color w:val="000000" w:themeColor="text1"/>
          <w:sz w:val="24"/>
          <w:szCs w:val="24"/>
          <w:lang w:eastAsia="en-US"/>
        </w:rPr>
        <w:t xml:space="preserve">лены </w:t>
      </w:r>
      <w:r w:rsidRPr="00EE3C4C">
        <w:rPr>
          <w:rFonts w:ascii="Times New Roman" w:eastAsia="Calibri" w:hAnsi="Times New Roman" w:cs="Times New Roman"/>
          <w:color w:val="000000" w:themeColor="text1"/>
          <w:sz w:val="24"/>
          <w:szCs w:val="24"/>
          <w:lang w:val="ru-RU" w:eastAsia="en-US"/>
        </w:rPr>
        <w:t>А</w:t>
      </w:r>
      <w:proofErr w:type="spellStart"/>
      <w:r w:rsidRPr="00EE3C4C">
        <w:rPr>
          <w:rFonts w:ascii="Times New Roman" w:eastAsia="Calibri" w:hAnsi="Times New Roman" w:cs="Times New Roman"/>
          <w:color w:val="000000" w:themeColor="text1"/>
          <w:sz w:val="24"/>
          <w:szCs w:val="24"/>
          <w:lang w:eastAsia="en-US"/>
        </w:rPr>
        <w:t>нненковой</w:t>
      </w:r>
      <w:proofErr w:type="spellEnd"/>
      <w:r w:rsidRPr="00EE3C4C">
        <w:rPr>
          <w:rFonts w:ascii="Times New Roman" w:eastAsia="Calibri" w:hAnsi="Times New Roman" w:cs="Times New Roman"/>
          <w:color w:val="000000" w:themeColor="text1"/>
          <w:sz w:val="24"/>
          <w:szCs w:val="24"/>
          <w:lang w:val="ru-RU" w:eastAsia="en-US"/>
        </w:rPr>
        <w:t xml:space="preserve"> </w:t>
      </w:r>
      <w:r w:rsidRPr="00EE3C4C">
        <w:rPr>
          <w:rFonts w:ascii="Times New Roman" w:eastAsia="Calibri" w:hAnsi="Times New Roman" w:cs="Times New Roman"/>
          <w:color w:val="000000" w:themeColor="text1"/>
          <w:sz w:val="24"/>
          <w:szCs w:val="24"/>
          <w:lang w:eastAsia="en-US"/>
        </w:rPr>
        <w:t xml:space="preserve">на </w:t>
      </w:r>
      <w:proofErr w:type="spellStart"/>
      <w:r w:rsidRPr="00EE3C4C">
        <w:rPr>
          <w:rFonts w:ascii="Times New Roman" w:eastAsia="Calibri" w:hAnsi="Times New Roman" w:cs="Times New Roman"/>
          <w:color w:val="000000" w:themeColor="text1"/>
          <w:sz w:val="24"/>
          <w:szCs w:val="24"/>
          <w:lang w:eastAsia="en-US"/>
        </w:rPr>
        <w:t>российск</w:t>
      </w:r>
      <w:r w:rsidRPr="00EE3C4C">
        <w:rPr>
          <w:rFonts w:ascii="Times New Roman" w:eastAsia="Calibri" w:hAnsi="Times New Roman" w:cs="Times New Roman"/>
          <w:color w:val="000000" w:themeColor="text1"/>
          <w:sz w:val="24"/>
          <w:szCs w:val="24"/>
          <w:lang w:val="ru-RU" w:eastAsia="en-US"/>
        </w:rPr>
        <w:t>ий</w:t>
      </w:r>
      <w:proofErr w:type="spellEnd"/>
      <w:r w:rsidRPr="00EE3C4C">
        <w:rPr>
          <w:rFonts w:ascii="Times New Roman" w:eastAsia="Calibri" w:hAnsi="Times New Roman" w:cs="Times New Roman"/>
          <w:color w:val="000000" w:themeColor="text1"/>
          <w:sz w:val="24"/>
          <w:szCs w:val="24"/>
          <w:lang w:eastAsia="en-US"/>
        </w:rPr>
        <w:t xml:space="preserve"> </w:t>
      </w:r>
      <w:r w:rsidRPr="00EE3C4C">
        <w:rPr>
          <w:rFonts w:ascii="Times New Roman" w:eastAsia="Calibri" w:hAnsi="Times New Roman" w:cs="Times New Roman"/>
          <w:color w:val="000000" w:themeColor="text1"/>
          <w:sz w:val="24"/>
          <w:szCs w:val="24"/>
          <w:lang w:val="ru-RU" w:eastAsia="en-US"/>
        </w:rPr>
        <w:t xml:space="preserve">рынок услуг онлайн образования в сфере формирования персонального имиджа клиентов», представленной в офис бакалаврской программы для публичной защиты, не содержится элементов плагиата. </w:t>
      </w:r>
    </w:p>
    <w:p w14:paraId="2A755486" w14:textId="77777777" w:rsidR="00740E9A" w:rsidRPr="00EE3C4C" w:rsidRDefault="00740E9A" w:rsidP="00740E9A">
      <w:pPr>
        <w:autoSpaceDE w:val="0"/>
        <w:autoSpaceDN w:val="0"/>
        <w:adjustRightInd w:val="0"/>
        <w:spacing w:line="360" w:lineRule="auto"/>
        <w:ind w:firstLine="709"/>
        <w:jc w:val="both"/>
        <w:rPr>
          <w:rFonts w:ascii="Times New Roman" w:eastAsia="Calibri" w:hAnsi="Times New Roman" w:cs="Times New Roman"/>
          <w:color w:val="000000" w:themeColor="text1"/>
          <w:sz w:val="24"/>
          <w:szCs w:val="24"/>
          <w:lang w:val="ru-RU" w:eastAsia="en-US"/>
        </w:rPr>
      </w:pPr>
      <w:r w:rsidRPr="00EE3C4C">
        <w:rPr>
          <w:rFonts w:ascii="Times New Roman" w:eastAsia="Calibri" w:hAnsi="Times New Roman" w:cs="Times New Roman"/>
          <w:color w:val="000000" w:themeColor="text1"/>
          <w:sz w:val="24"/>
          <w:szCs w:val="24"/>
          <w:lang w:val="ru-RU" w:eastAsia="en-US"/>
        </w:rPr>
        <w:t xml:space="preserve">Все прямые заимствования из печатных и электронных источников, а также из защищенных ранее курсовых и выпускных квалификационных работ, кандидатских и докторских диссертаций имеют соответствующие ссылки. </w:t>
      </w:r>
    </w:p>
    <w:p w14:paraId="723869E6" w14:textId="77777777" w:rsidR="00740E9A" w:rsidRPr="00DF30C4" w:rsidRDefault="00740E9A" w:rsidP="00740E9A">
      <w:pPr>
        <w:spacing w:line="360" w:lineRule="auto"/>
        <w:ind w:firstLine="708"/>
        <w:jc w:val="both"/>
        <w:rPr>
          <w:rFonts w:ascii="Times New Roman" w:hAnsi="Times New Roman" w:cs="Times New Roman"/>
          <w:sz w:val="24"/>
          <w:szCs w:val="24"/>
        </w:rPr>
      </w:pPr>
      <w:r w:rsidRPr="006574C1">
        <w:rPr>
          <w:rFonts w:ascii="Times New Roman" w:hAnsi="Times New Roman" w:cs="Times New Roman"/>
          <w:sz w:val="24"/>
          <w:szCs w:val="24"/>
        </w:rPr>
        <w:t>Мне известно содержание п. 9.7.1 Правил обучения по основным образовательным программам высшего и среднего профессионального образования в СПбГУ о том, что «ВКР выполняется индивидуально каждым студентом под руководством назначенного ему научного руководителя», и п. 51 Устава федерального государственного бюджетного образовательного учреждения высшего профессионального образования «Санкт-Петербургский государственный университет» о том, что «студент подлежит отчислению из Санкт-Петербургского университета за представление курсовой или выпускной квалификационной работы, выполненной другим лицом (лицами)».</w:t>
      </w:r>
      <w:r w:rsidRPr="00EE3C4C">
        <w:rPr>
          <w:rFonts w:ascii="Times New Roman" w:eastAsia="Calibri" w:hAnsi="Times New Roman" w:cs="Times New Roman"/>
          <w:color w:val="000000" w:themeColor="text1"/>
          <w:sz w:val="24"/>
          <w:szCs w:val="24"/>
          <w:lang w:val="ru-RU" w:eastAsia="en-US"/>
        </w:rPr>
        <w:t xml:space="preserve"> </w:t>
      </w:r>
    </w:p>
    <w:p w14:paraId="794398DC" w14:textId="77777777" w:rsidR="00740E9A" w:rsidRPr="00EE3C4C" w:rsidRDefault="00740E9A" w:rsidP="00740E9A">
      <w:pPr>
        <w:autoSpaceDE w:val="0"/>
        <w:autoSpaceDN w:val="0"/>
        <w:adjustRightInd w:val="0"/>
        <w:spacing w:line="360" w:lineRule="auto"/>
        <w:ind w:firstLine="709"/>
        <w:jc w:val="both"/>
        <w:rPr>
          <w:rFonts w:ascii="Times New Roman" w:eastAsia="Calibri" w:hAnsi="Times New Roman" w:cs="Times New Roman"/>
          <w:color w:val="000000" w:themeColor="text1"/>
          <w:sz w:val="24"/>
          <w:szCs w:val="24"/>
          <w:lang w:val="ru-RU" w:eastAsia="en-US"/>
        </w:rPr>
      </w:pPr>
    </w:p>
    <w:p w14:paraId="314C16F3" w14:textId="77777777" w:rsidR="00740E9A" w:rsidRPr="00EE3C4C" w:rsidRDefault="00740E9A" w:rsidP="00740E9A">
      <w:pPr>
        <w:autoSpaceDE w:val="0"/>
        <w:autoSpaceDN w:val="0"/>
        <w:adjustRightInd w:val="0"/>
        <w:spacing w:line="360" w:lineRule="auto"/>
        <w:ind w:firstLine="709"/>
        <w:jc w:val="both"/>
        <w:rPr>
          <w:rFonts w:ascii="Times New Roman" w:eastAsia="Calibri" w:hAnsi="Times New Roman" w:cs="Times New Roman"/>
          <w:color w:val="000000" w:themeColor="text1"/>
          <w:sz w:val="24"/>
          <w:szCs w:val="24"/>
          <w:lang w:val="ru-RU" w:eastAsia="en-US"/>
        </w:rPr>
      </w:pPr>
      <w:r w:rsidRPr="00EE3C4C">
        <w:rPr>
          <w:rFonts w:ascii="Times New Roman" w:eastAsia="Times New Roman" w:hAnsi="Times New Roman" w:cs="Times New Roman"/>
          <w:noProof/>
          <w:color w:val="000000" w:themeColor="text1"/>
          <w:sz w:val="24"/>
          <w:szCs w:val="24"/>
          <w:lang w:val="ru-RU"/>
        </w:rPr>
        <w:drawing>
          <wp:anchor distT="0" distB="0" distL="114300" distR="114300" simplePos="0" relativeHeight="251660288" behindDoc="0" locked="0" layoutInCell="1" allowOverlap="1" wp14:anchorId="029FEC01" wp14:editId="4C2D9C48">
            <wp:simplePos x="0" y="0"/>
            <wp:positionH relativeFrom="column">
              <wp:posOffset>1412111</wp:posOffset>
            </wp:positionH>
            <wp:positionV relativeFrom="paragraph">
              <wp:posOffset>105763</wp:posOffset>
            </wp:positionV>
            <wp:extent cx="983615" cy="316865"/>
            <wp:effectExtent l="0" t="0" r="0" b="635"/>
            <wp:wrapNone/>
            <wp:docPr id="8" name="Рисунок 8" descr="Изображение выглядит как еда&#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83615" cy="316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1938D3" w14:textId="77777777" w:rsidR="00740E9A" w:rsidRPr="00EE3C4C" w:rsidRDefault="00740E9A" w:rsidP="00740E9A">
      <w:pPr>
        <w:autoSpaceDE w:val="0"/>
        <w:autoSpaceDN w:val="0"/>
        <w:adjustRightInd w:val="0"/>
        <w:spacing w:line="360" w:lineRule="auto"/>
        <w:rPr>
          <w:rFonts w:ascii="Times New Roman" w:eastAsia="Calibri" w:hAnsi="Times New Roman" w:cs="Times New Roman"/>
          <w:color w:val="000000" w:themeColor="text1"/>
          <w:sz w:val="24"/>
          <w:szCs w:val="24"/>
          <w:lang w:val="ru-RU" w:eastAsia="en-US"/>
        </w:rPr>
      </w:pPr>
      <w:r w:rsidRPr="00EE3C4C">
        <w:rPr>
          <w:rFonts w:ascii="Times New Roman" w:eastAsia="Calibri" w:hAnsi="Times New Roman" w:cs="Times New Roman"/>
          <w:color w:val="000000" w:themeColor="text1"/>
          <w:sz w:val="24"/>
          <w:szCs w:val="24"/>
          <w:lang w:val="ru-RU" w:eastAsia="en-US"/>
        </w:rPr>
        <w:t>________________________________________ (Подпись студента) _____________01</w:t>
      </w:r>
      <w:r w:rsidRPr="00DF30C4">
        <w:rPr>
          <w:rFonts w:ascii="Times New Roman" w:eastAsia="Calibri" w:hAnsi="Times New Roman" w:cs="Times New Roman"/>
          <w:color w:val="000000" w:themeColor="text1"/>
          <w:sz w:val="24"/>
          <w:szCs w:val="24"/>
          <w:lang w:val="ru-RU" w:eastAsia="en-US"/>
        </w:rPr>
        <w:t>.0</w:t>
      </w:r>
      <w:r w:rsidRPr="00EE3C4C">
        <w:rPr>
          <w:rFonts w:ascii="Times New Roman" w:eastAsia="Calibri" w:hAnsi="Times New Roman" w:cs="Times New Roman"/>
          <w:color w:val="000000" w:themeColor="text1"/>
          <w:sz w:val="24"/>
          <w:szCs w:val="24"/>
          <w:lang w:val="ru-RU" w:eastAsia="en-US"/>
        </w:rPr>
        <w:t>6</w:t>
      </w:r>
      <w:r w:rsidRPr="00DF30C4">
        <w:rPr>
          <w:rFonts w:ascii="Times New Roman" w:eastAsia="Calibri" w:hAnsi="Times New Roman" w:cs="Times New Roman"/>
          <w:color w:val="000000" w:themeColor="text1"/>
          <w:sz w:val="24"/>
          <w:szCs w:val="24"/>
          <w:lang w:val="ru-RU" w:eastAsia="en-US"/>
        </w:rPr>
        <w:t>.202</w:t>
      </w:r>
      <w:r w:rsidRPr="00EE3C4C">
        <w:rPr>
          <w:rFonts w:ascii="Times New Roman" w:eastAsia="Calibri" w:hAnsi="Times New Roman" w:cs="Times New Roman"/>
          <w:color w:val="000000" w:themeColor="text1"/>
          <w:sz w:val="24"/>
          <w:szCs w:val="24"/>
          <w:lang w:val="ru-RU" w:eastAsia="en-US"/>
        </w:rPr>
        <w:t xml:space="preserve">1__________________ (Дата) </w:t>
      </w:r>
    </w:p>
    <w:p w14:paraId="15A5DA9C" w14:textId="77777777" w:rsidR="00740E9A" w:rsidRPr="00EE3C4C" w:rsidRDefault="00740E9A" w:rsidP="00740E9A">
      <w:pPr>
        <w:spacing w:line="240" w:lineRule="auto"/>
        <w:rPr>
          <w:rFonts w:ascii="Times New Roman" w:eastAsia="Times New Roman" w:hAnsi="Times New Roman" w:cs="Times New Roman"/>
          <w:caps/>
          <w:color w:val="000000" w:themeColor="text1"/>
          <w:sz w:val="28"/>
          <w:szCs w:val="28"/>
          <w:lang w:val="ru-RU"/>
        </w:rPr>
      </w:pPr>
      <w:r w:rsidRPr="00EE3C4C">
        <w:rPr>
          <w:rFonts w:ascii="Times New Roman" w:eastAsia="Times New Roman" w:hAnsi="Times New Roman" w:cs="Times New Roman"/>
          <w:color w:val="000000" w:themeColor="text1"/>
          <w:sz w:val="24"/>
          <w:szCs w:val="24"/>
          <w:lang w:val="ru-RU"/>
        </w:rPr>
        <w:br w:type="page"/>
      </w:r>
    </w:p>
    <w:p w14:paraId="16C051FD" w14:textId="77777777" w:rsidR="00740E9A" w:rsidRDefault="00740E9A" w:rsidP="00740E9A">
      <w:pPr>
        <w:pBdr>
          <w:top w:val="nil"/>
          <w:left w:val="nil"/>
          <w:bottom w:val="nil"/>
          <w:right w:val="nil"/>
          <w:between w:val="nil"/>
        </w:pBdr>
        <w:spacing w:line="360" w:lineRule="auto"/>
        <w:ind w:right="147"/>
        <w:jc w:val="center"/>
        <w:rPr>
          <w:rFonts w:ascii="Times New Roman" w:eastAsia="Times New Roman" w:hAnsi="Times New Roman" w:cs="Times New Roman"/>
          <w:b/>
          <w:bCs/>
          <w:color w:val="000000" w:themeColor="text1"/>
          <w:sz w:val="24"/>
          <w:szCs w:val="24"/>
          <w:lang w:val="ru-RU"/>
        </w:rPr>
        <w:sectPr w:rsidR="00740E9A" w:rsidSect="00B57B34">
          <w:footnotePr>
            <w:numRestart w:val="eachPage"/>
          </w:footnotePr>
          <w:pgSz w:w="11909" w:h="16834"/>
          <w:pgMar w:top="1134" w:right="850" w:bottom="1134" w:left="1701" w:header="720" w:footer="720" w:gutter="0"/>
          <w:pgNumType w:start="1"/>
          <w:cols w:space="720"/>
          <w:titlePg/>
          <w:docGrid w:linePitch="299"/>
        </w:sectPr>
      </w:pPr>
    </w:p>
    <w:p w14:paraId="6B161D0A" w14:textId="77777777" w:rsidR="00740E9A" w:rsidRPr="00EE3C4C" w:rsidRDefault="00740E9A" w:rsidP="00740E9A">
      <w:pPr>
        <w:pBdr>
          <w:top w:val="nil"/>
          <w:left w:val="nil"/>
          <w:bottom w:val="nil"/>
          <w:right w:val="nil"/>
          <w:between w:val="nil"/>
        </w:pBdr>
        <w:spacing w:line="360" w:lineRule="auto"/>
        <w:ind w:right="147"/>
        <w:jc w:val="center"/>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b/>
          <w:bCs/>
          <w:color w:val="000000" w:themeColor="text1"/>
          <w:sz w:val="24"/>
          <w:szCs w:val="24"/>
          <w:lang w:val="ru-RU"/>
        </w:rPr>
        <w:lastRenderedPageBreak/>
        <w:t>ОГЛАВЛЕНИЕ</w:t>
      </w:r>
    </w:p>
    <w:p w14:paraId="4A65096F" w14:textId="77777777" w:rsidR="00740E9A" w:rsidRPr="00EE3C4C" w:rsidRDefault="00740E9A" w:rsidP="00740E9A">
      <w:pPr>
        <w:jc w:val="center"/>
        <w:rPr>
          <w:rFonts w:ascii="Times New Roman" w:eastAsia="Times New Roman" w:hAnsi="Times New Roman" w:cs="Times New Roman"/>
          <w:color w:val="000000" w:themeColor="text1"/>
          <w:sz w:val="24"/>
          <w:szCs w:val="24"/>
          <w:highlight w:val="white"/>
        </w:rPr>
      </w:pPr>
    </w:p>
    <w:p w14:paraId="2127CA75" w14:textId="77777777" w:rsidR="00740E9A" w:rsidRPr="00EE3C4C" w:rsidRDefault="00740E9A" w:rsidP="00740E9A">
      <w:pPr>
        <w:pStyle w:val="11"/>
        <w:tabs>
          <w:tab w:val="right" w:leader="dot" w:pos="9348"/>
        </w:tabs>
        <w:rPr>
          <w:rFonts w:ascii="Times New Roman" w:eastAsiaTheme="minorEastAsia" w:hAnsi="Times New Roman" w:cs="Times New Roman"/>
          <w:b w:val="0"/>
          <w:bCs w:val="0"/>
          <w:caps w:val="0"/>
          <w:noProof/>
          <w:color w:val="000000" w:themeColor="text1"/>
          <w:sz w:val="24"/>
          <w:szCs w:val="24"/>
          <w:lang w:val="ru-RU"/>
        </w:rPr>
      </w:pPr>
      <w:r w:rsidRPr="00EE3C4C">
        <w:rPr>
          <w:rFonts w:ascii="Times New Roman" w:eastAsia="Times New Roman" w:hAnsi="Times New Roman" w:cs="Times New Roman"/>
          <w:b w:val="0"/>
          <w:bCs w:val="0"/>
          <w:caps w:val="0"/>
          <w:color w:val="000000" w:themeColor="text1"/>
          <w:sz w:val="24"/>
          <w:szCs w:val="24"/>
          <w:highlight w:val="white"/>
        </w:rPr>
        <w:fldChar w:fldCharType="begin"/>
      </w:r>
      <w:r w:rsidRPr="00EE3C4C">
        <w:rPr>
          <w:rFonts w:ascii="Times New Roman" w:eastAsia="Times New Roman" w:hAnsi="Times New Roman" w:cs="Times New Roman"/>
          <w:b w:val="0"/>
          <w:bCs w:val="0"/>
          <w:caps w:val="0"/>
          <w:color w:val="000000" w:themeColor="text1"/>
          <w:sz w:val="24"/>
          <w:szCs w:val="24"/>
          <w:highlight w:val="white"/>
        </w:rPr>
        <w:instrText xml:space="preserve"> TOC \o "1-3" \h \z \t "Заголовок;1" </w:instrText>
      </w:r>
      <w:r w:rsidRPr="00EE3C4C">
        <w:rPr>
          <w:rFonts w:ascii="Times New Roman" w:eastAsia="Times New Roman" w:hAnsi="Times New Roman" w:cs="Times New Roman"/>
          <w:b w:val="0"/>
          <w:bCs w:val="0"/>
          <w:caps w:val="0"/>
          <w:color w:val="000000" w:themeColor="text1"/>
          <w:sz w:val="24"/>
          <w:szCs w:val="24"/>
          <w:highlight w:val="white"/>
        </w:rPr>
        <w:fldChar w:fldCharType="separate"/>
      </w:r>
      <w:hyperlink w:anchor="_Toc73400327" w:history="1">
        <w:r w:rsidRPr="00EE3C4C">
          <w:rPr>
            <w:rStyle w:val="ac"/>
            <w:rFonts w:ascii="Times New Roman" w:hAnsi="Times New Roman" w:cs="Times New Roman"/>
            <w:noProof/>
            <w:color w:val="000000" w:themeColor="text1"/>
            <w:highlight w:val="white"/>
          </w:rPr>
          <w:t>Введение</w:t>
        </w:r>
        <w:r w:rsidRPr="00EE3C4C">
          <w:rPr>
            <w:rFonts w:ascii="Times New Roman" w:hAnsi="Times New Roman" w:cs="Times New Roman"/>
            <w:noProof/>
            <w:webHidden/>
            <w:color w:val="000000" w:themeColor="text1"/>
          </w:rPr>
          <w:tab/>
        </w:r>
        <w:r w:rsidRPr="00EE3C4C">
          <w:rPr>
            <w:rFonts w:ascii="Times New Roman" w:hAnsi="Times New Roman" w:cs="Times New Roman"/>
            <w:noProof/>
            <w:webHidden/>
            <w:color w:val="000000" w:themeColor="text1"/>
          </w:rPr>
          <w:fldChar w:fldCharType="begin"/>
        </w:r>
        <w:r w:rsidRPr="00EE3C4C">
          <w:rPr>
            <w:rFonts w:ascii="Times New Roman" w:hAnsi="Times New Roman" w:cs="Times New Roman"/>
            <w:noProof/>
            <w:webHidden/>
            <w:color w:val="000000" w:themeColor="text1"/>
          </w:rPr>
          <w:instrText xml:space="preserve"> PAGEREF _Toc73400327 \h </w:instrText>
        </w:r>
        <w:r w:rsidRPr="00EE3C4C">
          <w:rPr>
            <w:rFonts w:ascii="Times New Roman" w:hAnsi="Times New Roman" w:cs="Times New Roman"/>
            <w:noProof/>
            <w:webHidden/>
            <w:color w:val="000000" w:themeColor="text1"/>
          </w:rPr>
        </w:r>
        <w:r w:rsidRPr="00EE3C4C">
          <w:rPr>
            <w:rFonts w:ascii="Times New Roman" w:hAnsi="Times New Roman" w:cs="Times New Roman"/>
            <w:noProof/>
            <w:webHidden/>
            <w:color w:val="000000" w:themeColor="text1"/>
          </w:rPr>
          <w:fldChar w:fldCharType="separate"/>
        </w:r>
        <w:r w:rsidRPr="00EE3C4C">
          <w:rPr>
            <w:rFonts w:ascii="Times New Roman" w:hAnsi="Times New Roman" w:cs="Times New Roman"/>
            <w:noProof/>
            <w:webHidden/>
            <w:color w:val="000000" w:themeColor="text1"/>
          </w:rPr>
          <w:t>4</w:t>
        </w:r>
        <w:r w:rsidRPr="00EE3C4C">
          <w:rPr>
            <w:rFonts w:ascii="Times New Roman" w:hAnsi="Times New Roman" w:cs="Times New Roman"/>
            <w:noProof/>
            <w:webHidden/>
            <w:color w:val="000000" w:themeColor="text1"/>
          </w:rPr>
          <w:fldChar w:fldCharType="end"/>
        </w:r>
      </w:hyperlink>
    </w:p>
    <w:p w14:paraId="0E8EA9E6" w14:textId="77777777" w:rsidR="00740E9A" w:rsidRPr="00EE3C4C" w:rsidRDefault="00A52D27" w:rsidP="00740E9A">
      <w:pPr>
        <w:pStyle w:val="11"/>
        <w:tabs>
          <w:tab w:val="left" w:pos="1100"/>
          <w:tab w:val="right" w:leader="dot" w:pos="9348"/>
        </w:tabs>
        <w:rPr>
          <w:rFonts w:ascii="Times New Roman" w:eastAsiaTheme="minorEastAsia" w:hAnsi="Times New Roman" w:cs="Times New Roman"/>
          <w:b w:val="0"/>
          <w:bCs w:val="0"/>
          <w:caps w:val="0"/>
          <w:noProof/>
          <w:color w:val="000000" w:themeColor="text1"/>
          <w:sz w:val="24"/>
          <w:szCs w:val="24"/>
          <w:lang w:val="ru-RU"/>
        </w:rPr>
      </w:pPr>
      <w:hyperlink w:anchor="_Toc73400328" w:history="1">
        <w:r w:rsidR="00740E9A" w:rsidRPr="00EE3C4C">
          <w:rPr>
            <w:rStyle w:val="ac"/>
            <w:rFonts w:ascii="Times New Roman" w:hAnsi="Times New Roman" w:cs="Times New Roman"/>
            <w:noProof/>
            <w:color w:val="000000" w:themeColor="text1"/>
            <w:highlight w:val="white"/>
          </w:rPr>
          <w:t>Глава 1:</w:t>
        </w:r>
        <w:r w:rsidR="00740E9A" w:rsidRPr="00EE3C4C">
          <w:rPr>
            <w:rFonts w:ascii="Times New Roman" w:eastAsiaTheme="minorEastAsia" w:hAnsi="Times New Roman" w:cs="Times New Roman"/>
            <w:b w:val="0"/>
            <w:bCs w:val="0"/>
            <w:caps w:val="0"/>
            <w:noProof/>
            <w:color w:val="000000" w:themeColor="text1"/>
            <w:sz w:val="24"/>
            <w:szCs w:val="24"/>
            <w:lang w:val="ru-RU"/>
          </w:rPr>
          <w:tab/>
        </w:r>
        <w:r w:rsidR="00740E9A" w:rsidRPr="00EE3C4C">
          <w:rPr>
            <w:rStyle w:val="ac"/>
            <w:rFonts w:ascii="Times New Roman" w:hAnsi="Times New Roman" w:cs="Times New Roman"/>
            <w:noProof/>
            <w:color w:val="000000" w:themeColor="text1"/>
          </w:rPr>
          <w:t>ТЕОРЕТИЧЕСКИЕ АСПЕКТЫ МАРКЕТИНГОВЫХ КОММУНИКАЦИЙ</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_Toc73400328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7</w:t>
        </w:r>
        <w:r w:rsidR="00740E9A" w:rsidRPr="00EE3C4C">
          <w:rPr>
            <w:rFonts w:ascii="Times New Roman" w:hAnsi="Times New Roman" w:cs="Times New Roman"/>
            <w:noProof/>
            <w:webHidden/>
            <w:color w:val="000000" w:themeColor="text1"/>
          </w:rPr>
          <w:fldChar w:fldCharType="end"/>
        </w:r>
      </w:hyperlink>
    </w:p>
    <w:p w14:paraId="1218834C" w14:textId="77777777" w:rsidR="00740E9A" w:rsidRPr="00EE3C4C" w:rsidRDefault="00A52D27" w:rsidP="00740E9A">
      <w:pPr>
        <w:pStyle w:val="21"/>
        <w:tabs>
          <w:tab w:val="left" w:pos="880"/>
          <w:tab w:val="right" w:leader="dot" w:pos="9348"/>
        </w:tabs>
        <w:rPr>
          <w:rFonts w:ascii="Times New Roman" w:eastAsiaTheme="minorEastAsia" w:hAnsi="Times New Roman" w:cs="Times New Roman"/>
          <w:smallCaps w:val="0"/>
          <w:noProof/>
          <w:color w:val="000000" w:themeColor="text1"/>
          <w:sz w:val="24"/>
          <w:szCs w:val="24"/>
          <w:lang w:val="ru-RU"/>
        </w:rPr>
      </w:pPr>
      <w:hyperlink w:anchor="_Toc73400329" w:history="1">
        <w:r w:rsidR="00740E9A" w:rsidRPr="00EE3C4C">
          <w:rPr>
            <w:rStyle w:val="ac"/>
            <w:rFonts w:ascii="Times New Roman" w:hAnsi="Times New Roman" w:cs="Times New Roman"/>
            <w:noProof/>
            <w:color w:val="000000" w:themeColor="text1"/>
            <w:highlight w:val="white"/>
          </w:rPr>
          <w:t>1.1.</w:t>
        </w:r>
        <w:r w:rsidR="00740E9A" w:rsidRPr="00EE3C4C">
          <w:rPr>
            <w:rFonts w:ascii="Times New Roman" w:eastAsiaTheme="minorEastAsia" w:hAnsi="Times New Roman" w:cs="Times New Roman"/>
            <w:smallCaps w:val="0"/>
            <w:noProof/>
            <w:color w:val="000000" w:themeColor="text1"/>
            <w:sz w:val="24"/>
            <w:szCs w:val="24"/>
            <w:lang w:val="ru-RU"/>
          </w:rPr>
          <w:tab/>
        </w:r>
        <w:r w:rsidR="00740E9A" w:rsidRPr="00EE3C4C">
          <w:rPr>
            <w:rStyle w:val="ac"/>
            <w:rFonts w:ascii="Times New Roman" w:hAnsi="Times New Roman" w:cs="Times New Roman"/>
            <w:noProof/>
            <w:color w:val="000000" w:themeColor="text1"/>
            <w:highlight w:val="white"/>
          </w:rPr>
          <w:t>Маркетинговые коммуникации и их функции</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_Toc73400329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7</w:t>
        </w:r>
        <w:r w:rsidR="00740E9A" w:rsidRPr="00EE3C4C">
          <w:rPr>
            <w:rFonts w:ascii="Times New Roman" w:hAnsi="Times New Roman" w:cs="Times New Roman"/>
            <w:noProof/>
            <w:webHidden/>
            <w:color w:val="000000" w:themeColor="text1"/>
          </w:rPr>
          <w:fldChar w:fldCharType="end"/>
        </w:r>
      </w:hyperlink>
    </w:p>
    <w:p w14:paraId="5171AA90" w14:textId="77777777" w:rsidR="00740E9A" w:rsidRPr="00EE3C4C" w:rsidRDefault="00A52D27" w:rsidP="00740E9A">
      <w:pPr>
        <w:pStyle w:val="21"/>
        <w:tabs>
          <w:tab w:val="left" w:pos="880"/>
          <w:tab w:val="right" w:leader="dot" w:pos="9348"/>
        </w:tabs>
        <w:rPr>
          <w:rFonts w:ascii="Times New Roman" w:eastAsiaTheme="minorEastAsia" w:hAnsi="Times New Roman" w:cs="Times New Roman"/>
          <w:smallCaps w:val="0"/>
          <w:noProof/>
          <w:color w:val="000000" w:themeColor="text1"/>
          <w:sz w:val="24"/>
          <w:szCs w:val="24"/>
          <w:lang w:val="ru-RU"/>
        </w:rPr>
      </w:pPr>
      <w:hyperlink w:anchor="_Toc73400330" w:history="1">
        <w:r w:rsidR="00740E9A" w:rsidRPr="00EE3C4C">
          <w:rPr>
            <w:rStyle w:val="ac"/>
            <w:rFonts w:ascii="Times New Roman" w:hAnsi="Times New Roman" w:cs="Times New Roman"/>
            <w:noProof/>
            <w:color w:val="000000" w:themeColor="text1"/>
          </w:rPr>
          <w:t>1.2.</w:t>
        </w:r>
        <w:r w:rsidR="00740E9A" w:rsidRPr="00EE3C4C">
          <w:rPr>
            <w:rFonts w:ascii="Times New Roman" w:eastAsiaTheme="minorEastAsia" w:hAnsi="Times New Roman" w:cs="Times New Roman"/>
            <w:smallCaps w:val="0"/>
            <w:noProof/>
            <w:color w:val="000000" w:themeColor="text1"/>
            <w:sz w:val="24"/>
            <w:szCs w:val="24"/>
            <w:lang w:val="ru-RU"/>
          </w:rPr>
          <w:tab/>
        </w:r>
        <w:r w:rsidR="00740E9A" w:rsidRPr="00EE3C4C">
          <w:rPr>
            <w:rStyle w:val="ac"/>
            <w:rFonts w:ascii="Times New Roman" w:hAnsi="Times New Roman" w:cs="Times New Roman"/>
            <w:noProof/>
            <w:color w:val="000000" w:themeColor="text1"/>
          </w:rPr>
          <w:t>Особенности маркетинговых коммуникаций на рынке услуг</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_Toc73400330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8</w:t>
        </w:r>
        <w:r w:rsidR="00740E9A" w:rsidRPr="00EE3C4C">
          <w:rPr>
            <w:rFonts w:ascii="Times New Roman" w:hAnsi="Times New Roman" w:cs="Times New Roman"/>
            <w:noProof/>
            <w:webHidden/>
            <w:color w:val="000000" w:themeColor="text1"/>
          </w:rPr>
          <w:fldChar w:fldCharType="end"/>
        </w:r>
      </w:hyperlink>
    </w:p>
    <w:p w14:paraId="10A939BF" w14:textId="77777777" w:rsidR="00740E9A" w:rsidRPr="00EE3C4C" w:rsidRDefault="00A52D27" w:rsidP="00740E9A">
      <w:pPr>
        <w:pStyle w:val="21"/>
        <w:tabs>
          <w:tab w:val="left" w:pos="880"/>
          <w:tab w:val="right" w:leader="dot" w:pos="9348"/>
        </w:tabs>
        <w:rPr>
          <w:rFonts w:ascii="Times New Roman" w:eastAsiaTheme="minorEastAsia" w:hAnsi="Times New Roman" w:cs="Times New Roman"/>
          <w:smallCaps w:val="0"/>
          <w:noProof/>
          <w:color w:val="000000" w:themeColor="text1"/>
          <w:sz w:val="24"/>
          <w:szCs w:val="24"/>
          <w:lang w:val="ru-RU"/>
        </w:rPr>
      </w:pPr>
      <w:hyperlink w:anchor="_Toc73400331" w:history="1">
        <w:r w:rsidR="00740E9A" w:rsidRPr="00EE3C4C">
          <w:rPr>
            <w:rStyle w:val="ac"/>
            <w:rFonts w:ascii="Times New Roman" w:hAnsi="Times New Roman" w:cs="Times New Roman"/>
            <w:noProof/>
            <w:color w:val="000000" w:themeColor="text1"/>
          </w:rPr>
          <w:t>1.3.</w:t>
        </w:r>
        <w:r w:rsidR="00740E9A" w:rsidRPr="00EE3C4C">
          <w:rPr>
            <w:rFonts w:ascii="Times New Roman" w:eastAsiaTheme="minorEastAsia" w:hAnsi="Times New Roman" w:cs="Times New Roman"/>
            <w:smallCaps w:val="0"/>
            <w:noProof/>
            <w:color w:val="000000" w:themeColor="text1"/>
            <w:sz w:val="24"/>
            <w:szCs w:val="24"/>
            <w:lang w:val="ru-RU"/>
          </w:rPr>
          <w:tab/>
        </w:r>
        <w:r w:rsidR="00740E9A" w:rsidRPr="00EE3C4C">
          <w:rPr>
            <w:rStyle w:val="ac"/>
            <w:rFonts w:ascii="Times New Roman" w:hAnsi="Times New Roman" w:cs="Times New Roman"/>
            <w:noProof/>
            <w:color w:val="000000" w:themeColor="text1"/>
          </w:rPr>
          <w:t>Алгоритм программы SMM по продвижению бренда</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_Toc73400331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10</w:t>
        </w:r>
        <w:r w:rsidR="00740E9A" w:rsidRPr="00EE3C4C">
          <w:rPr>
            <w:rFonts w:ascii="Times New Roman" w:hAnsi="Times New Roman" w:cs="Times New Roman"/>
            <w:noProof/>
            <w:webHidden/>
            <w:color w:val="000000" w:themeColor="text1"/>
          </w:rPr>
          <w:fldChar w:fldCharType="end"/>
        </w:r>
      </w:hyperlink>
    </w:p>
    <w:p w14:paraId="47190949" w14:textId="77777777" w:rsidR="00740E9A" w:rsidRPr="00EE3C4C" w:rsidRDefault="00A52D27" w:rsidP="00740E9A">
      <w:pPr>
        <w:pStyle w:val="11"/>
        <w:tabs>
          <w:tab w:val="left" w:pos="1100"/>
          <w:tab w:val="right" w:leader="dot" w:pos="9348"/>
        </w:tabs>
        <w:rPr>
          <w:rFonts w:ascii="Times New Roman" w:eastAsiaTheme="minorEastAsia" w:hAnsi="Times New Roman" w:cs="Times New Roman"/>
          <w:b w:val="0"/>
          <w:bCs w:val="0"/>
          <w:caps w:val="0"/>
          <w:noProof/>
          <w:color w:val="000000" w:themeColor="text1"/>
          <w:sz w:val="24"/>
          <w:szCs w:val="24"/>
          <w:lang w:val="ru-RU"/>
        </w:rPr>
      </w:pPr>
      <w:hyperlink w:anchor="_Toc73400332" w:history="1">
        <w:r w:rsidR="00740E9A" w:rsidRPr="00EE3C4C">
          <w:rPr>
            <w:rStyle w:val="ac"/>
            <w:rFonts w:ascii="Times New Roman" w:hAnsi="Times New Roman" w:cs="Times New Roman"/>
            <w:noProof/>
            <w:color w:val="000000" w:themeColor="text1"/>
            <w:highlight w:val="white"/>
          </w:rPr>
          <w:t>Глава 2:</w:t>
        </w:r>
        <w:r w:rsidR="00740E9A" w:rsidRPr="00EE3C4C">
          <w:rPr>
            <w:rFonts w:ascii="Times New Roman" w:eastAsiaTheme="minorEastAsia" w:hAnsi="Times New Roman" w:cs="Times New Roman"/>
            <w:b w:val="0"/>
            <w:bCs w:val="0"/>
            <w:caps w:val="0"/>
            <w:noProof/>
            <w:color w:val="000000" w:themeColor="text1"/>
            <w:sz w:val="24"/>
            <w:szCs w:val="24"/>
            <w:lang w:val="ru-RU"/>
          </w:rPr>
          <w:tab/>
        </w:r>
        <w:r w:rsidR="00740E9A" w:rsidRPr="00EE3C4C">
          <w:rPr>
            <w:rStyle w:val="ac"/>
            <w:rFonts w:ascii="Times New Roman" w:hAnsi="Times New Roman" w:cs="Times New Roman"/>
            <w:noProof/>
            <w:color w:val="000000" w:themeColor="text1"/>
            <w:highlight w:val="white"/>
          </w:rPr>
          <w:t xml:space="preserve">АНАЛИЗ РОССИЙСКОГО РЫНКА УСЛУГ ОНЛАЙН ОБРАЗОВАНИЯ В СФЕРЕ </w:t>
        </w:r>
        <w:r w:rsidR="00740E9A" w:rsidRPr="00EE3C4C">
          <w:rPr>
            <w:rStyle w:val="ac"/>
            <w:rFonts w:ascii="Times New Roman" w:hAnsi="Times New Roman" w:cs="Times New Roman"/>
            <w:noProof/>
            <w:color w:val="000000" w:themeColor="text1"/>
            <w:highlight w:val="white"/>
            <w:lang w:val="ru-RU"/>
          </w:rPr>
          <w:t xml:space="preserve">ПЕРСОНАЛЬНОГО </w:t>
        </w:r>
        <w:r w:rsidR="00740E9A" w:rsidRPr="00EE3C4C">
          <w:rPr>
            <w:rStyle w:val="ac"/>
            <w:rFonts w:ascii="Times New Roman" w:hAnsi="Times New Roman" w:cs="Times New Roman"/>
            <w:noProof/>
            <w:color w:val="000000" w:themeColor="text1"/>
            <w:highlight w:val="white"/>
          </w:rPr>
          <w:t>ИМИДЖА</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_Toc73400332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15</w:t>
        </w:r>
        <w:r w:rsidR="00740E9A" w:rsidRPr="00EE3C4C">
          <w:rPr>
            <w:rFonts w:ascii="Times New Roman" w:hAnsi="Times New Roman" w:cs="Times New Roman"/>
            <w:noProof/>
            <w:webHidden/>
            <w:color w:val="000000" w:themeColor="text1"/>
          </w:rPr>
          <w:fldChar w:fldCharType="end"/>
        </w:r>
      </w:hyperlink>
    </w:p>
    <w:p w14:paraId="26861880" w14:textId="77777777" w:rsidR="00740E9A" w:rsidRPr="00EE3C4C" w:rsidRDefault="00A52D27" w:rsidP="00740E9A">
      <w:pPr>
        <w:pStyle w:val="21"/>
        <w:tabs>
          <w:tab w:val="left" w:pos="880"/>
          <w:tab w:val="right" w:leader="dot" w:pos="9348"/>
        </w:tabs>
        <w:rPr>
          <w:rFonts w:ascii="Times New Roman" w:eastAsiaTheme="minorEastAsia" w:hAnsi="Times New Roman" w:cs="Times New Roman"/>
          <w:smallCaps w:val="0"/>
          <w:noProof/>
          <w:color w:val="000000" w:themeColor="text1"/>
          <w:sz w:val="24"/>
          <w:szCs w:val="24"/>
          <w:lang w:val="ru-RU"/>
        </w:rPr>
      </w:pPr>
      <w:hyperlink w:anchor="_Toc73400333" w:history="1">
        <w:r w:rsidR="00740E9A" w:rsidRPr="00EE3C4C">
          <w:rPr>
            <w:rStyle w:val="ac"/>
            <w:rFonts w:ascii="Times New Roman" w:hAnsi="Times New Roman" w:cs="Times New Roman"/>
            <w:noProof/>
            <w:color w:val="000000" w:themeColor="text1"/>
            <w:highlight w:val="white"/>
          </w:rPr>
          <w:t>2.1.</w:t>
        </w:r>
        <w:r w:rsidR="00740E9A" w:rsidRPr="00EE3C4C">
          <w:rPr>
            <w:rFonts w:ascii="Times New Roman" w:eastAsiaTheme="minorEastAsia" w:hAnsi="Times New Roman" w:cs="Times New Roman"/>
            <w:smallCaps w:val="0"/>
            <w:noProof/>
            <w:color w:val="000000" w:themeColor="text1"/>
            <w:sz w:val="24"/>
            <w:szCs w:val="24"/>
            <w:lang w:val="ru-RU"/>
          </w:rPr>
          <w:tab/>
        </w:r>
        <w:r w:rsidR="00740E9A" w:rsidRPr="00EE3C4C">
          <w:rPr>
            <w:rStyle w:val="ac"/>
            <w:rFonts w:ascii="Times New Roman" w:hAnsi="Times New Roman" w:cs="Times New Roman"/>
            <w:noProof/>
            <w:color w:val="000000" w:themeColor="text1"/>
            <w:lang w:val="ru-RU"/>
          </w:rPr>
          <w:t>Персональный имидж</w:t>
        </w:r>
        <w:r w:rsidR="00740E9A" w:rsidRPr="00EE3C4C">
          <w:rPr>
            <w:rStyle w:val="ac"/>
            <w:rFonts w:ascii="Times New Roman" w:hAnsi="Times New Roman" w:cs="Times New Roman"/>
            <w:noProof/>
            <w:color w:val="000000" w:themeColor="text1"/>
          </w:rPr>
          <w:t xml:space="preserve"> </w:t>
        </w:r>
        <w:r w:rsidR="00740E9A" w:rsidRPr="00EE3C4C">
          <w:rPr>
            <w:rStyle w:val="ac"/>
            <w:rFonts w:ascii="Times New Roman" w:hAnsi="Times New Roman" w:cs="Times New Roman"/>
            <w:noProof/>
            <w:color w:val="000000" w:themeColor="text1"/>
            <w:lang w:val="ru-RU"/>
          </w:rPr>
          <w:t>как основное направление обучения</w:t>
        </w:r>
        <w:r w:rsidR="00740E9A" w:rsidRPr="00EE3C4C">
          <w:rPr>
            <w:rStyle w:val="ac"/>
            <w:rFonts w:ascii="Times New Roman" w:hAnsi="Times New Roman" w:cs="Times New Roman"/>
            <w:noProof/>
            <w:color w:val="000000" w:themeColor="text1"/>
          </w:rPr>
          <w:t>: понятие</w:t>
        </w:r>
        <w:r w:rsidR="00740E9A" w:rsidRPr="00EE3C4C">
          <w:rPr>
            <w:rStyle w:val="ac"/>
            <w:rFonts w:ascii="Times New Roman" w:hAnsi="Times New Roman" w:cs="Times New Roman"/>
            <w:noProof/>
            <w:color w:val="000000" w:themeColor="text1"/>
            <w:lang w:val="ru-RU"/>
          </w:rPr>
          <w:t xml:space="preserve">, </w:t>
        </w:r>
        <w:r w:rsidR="00740E9A" w:rsidRPr="00EE3C4C">
          <w:rPr>
            <w:rStyle w:val="ac"/>
            <w:rFonts w:ascii="Times New Roman" w:hAnsi="Times New Roman" w:cs="Times New Roman"/>
            <w:noProof/>
            <w:color w:val="000000" w:themeColor="text1"/>
          </w:rPr>
          <w:t>составляющие</w:t>
        </w:r>
        <w:r w:rsidR="00740E9A" w:rsidRPr="00EE3C4C">
          <w:rPr>
            <w:rStyle w:val="ac"/>
            <w:rFonts w:ascii="Times New Roman" w:hAnsi="Times New Roman" w:cs="Times New Roman"/>
            <w:noProof/>
            <w:color w:val="000000" w:themeColor="text1"/>
            <w:lang w:val="ru-RU"/>
          </w:rPr>
          <w:t>, структура</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_Toc73400333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15</w:t>
        </w:r>
        <w:r w:rsidR="00740E9A" w:rsidRPr="00EE3C4C">
          <w:rPr>
            <w:rFonts w:ascii="Times New Roman" w:hAnsi="Times New Roman" w:cs="Times New Roman"/>
            <w:noProof/>
            <w:webHidden/>
            <w:color w:val="000000" w:themeColor="text1"/>
          </w:rPr>
          <w:fldChar w:fldCharType="end"/>
        </w:r>
      </w:hyperlink>
    </w:p>
    <w:p w14:paraId="0166BE52" w14:textId="77777777" w:rsidR="00740E9A" w:rsidRPr="00EE3C4C" w:rsidRDefault="00A52D27" w:rsidP="00740E9A">
      <w:pPr>
        <w:pStyle w:val="21"/>
        <w:tabs>
          <w:tab w:val="left" w:pos="880"/>
          <w:tab w:val="right" w:leader="dot" w:pos="9348"/>
        </w:tabs>
        <w:rPr>
          <w:rFonts w:ascii="Times New Roman" w:eastAsiaTheme="minorEastAsia" w:hAnsi="Times New Roman" w:cs="Times New Roman"/>
          <w:smallCaps w:val="0"/>
          <w:noProof/>
          <w:color w:val="000000" w:themeColor="text1"/>
          <w:sz w:val="24"/>
          <w:szCs w:val="24"/>
          <w:lang w:val="ru-RU"/>
        </w:rPr>
      </w:pPr>
      <w:hyperlink w:anchor="_Toc73400334" w:history="1">
        <w:r w:rsidR="00740E9A" w:rsidRPr="00EE3C4C">
          <w:rPr>
            <w:rStyle w:val="ac"/>
            <w:rFonts w:ascii="Times New Roman" w:hAnsi="Times New Roman" w:cs="Times New Roman"/>
            <w:noProof/>
            <w:color w:val="000000" w:themeColor="text1"/>
          </w:rPr>
          <w:t>2.2.</w:t>
        </w:r>
        <w:r w:rsidR="00740E9A" w:rsidRPr="00EE3C4C">
          <w:rPr>
            <w:rFonts w:ascii="Times New Roman" w:eastAsiaTheme="minorEastAsia" w:hAnsi="Times New Roman" w:cs="Times New Roman"/>
            <w:smallCaps w:val="0"/>
            <w:noProof/>
            <w:color w:val="000000" w:themeColor="text1"/>
            <w:sz w:val="24"/>
            <w:szCs w:val="24"/>
            <w:lang w:val="ru-RU"/>
          </w:rPr>
          <w:tab/>
        </w:r>
        <w:r w:rsidR="00740E9A" w:rsidRPr="00EE3C4C">
          <w:rPr>
            <w:rStyle w:val="ac"/>
            <w:rFonts w:ascii="Times New Roman" w:hAnsi="Times New Roman" w:cs="Times New Roman"/>
            <w:noProof/>
            <w:color w:val="000000" w:themeColor="text1"/>
            <w:lang w:val="ru-RU"/>
          </w:rPr>
          <w:t>Особенности</w:t>
        </w:r>
        <w:r w:rsidR="00740E9A" w:rsidRPr="00EE3C4C">
          <w:rPr>
            <w:rStyle w:val="ac"/>
            <w:rFonts w:ascii="Times New Roman" w:hAnsi="Times New Roman" w:cs="Times New Roman"/>
            <w:noProof/>
            <w:color w:val="000000" w:themeColor="text1"/>
          </w:rPr>
          <w:t xml:space="preserve"> поведения потребителей</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_Toc73400334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17</w:t>
        </w:r>
        <w:r w:rsidR="00740E9A" w:rsidRPr="00EE3C4C">
          <w:rPr>
            <w:rFonts w:ascii="Times New Roman" w:hAnsi="Times New Roman" w:cs="Times New Roman"/>
            <w:noProof/>
            <w:webHidden/>
            <w:color w:val="000000" w:themeColor="text1"/>
          </w:rPr>
          <w:fldChar w:fldCharType="end"/>
        </w:r>
      </w:hyperlink>
    </w:p>
    <w:p w14:paraId="5D9FFEC5" w14:textId="77777777" w:rsidR="00740E9A" w:rsidRPr="00EE3C4C" w:rsidRDefault="00A52D27" w:rsidP="00740E9A">
      <w:pPr>
        <w:pStyle w:val="21"/>
        <w:tabs>
          <w:tab w:val="left" w:pos="880"/>
          <w:tab w:val="right" w:leader="dot" w:pos="9348"/>
        </w:tabs>
        <w:rPr>
          <w:rFonts w:ascii="Times New Roman" w:eastAsiaTheme="minorEastAsia" w:hAnsi="Times New Roman" w:cs="Times New Roman"/>
          <w:smallCaps w:val="0"/>
          <w:noProof/>
          <w:color w:val="000000" w:themeColor="text1"/>
          <w:sz w:val="24"/>
          <w:szCs w:val="24"/>
          <w:lang w:val="ru-RU"/>
        </w:rPr>
      </w:pPr>
      <w:hyperlink w:anchor="_Toc73400335" w:history="1">
        <w:r w:rsidR="00740E9A" w:rsidRPr="00EE3C4C">
          <w:rPr>
            <w:rStyle w:val="ac"/>
            <w:rFonts w:ascii="Times New Roman" w:hAnsi="Times New Roman" w:cs="Times New Roman"/>
            <w:noProof/>
            <w:color w:val="000000" w:themeColor="text1"/>
            <w:lang w:val="ru-RU"/>
          </w:rPr>
          <w:t>2.3.</w:t>
        </w:r>
        <w:r w:rsidR="00740E9A" w:rsidRPr="00EE3C4C">
          <w:rPr>
            <w:rFonts w:ascii="Times New Roman" w:eastAsiaTheme="minorEastAsia" w:hAnsi="Times New Roman" w:cs="Times New Roman"/>
            <w:smallCaps w:val="0"/>
            <w:noProof/>
            <w:color w:val="000000" w:themeColor="text1"/>
            <w:sz w:val="24"/>
            <w:szCs w:val="24"/>
            <w:lang w:val="ru-RU"/>
          </w:rPr>
          <w:tab/>
        </w:r>
        <w:r w:rsidR="00740E9A" w:rsidRPr="00EE3C4C">
          <w:rPr>
            <w:rStyle w:val="ac"/>
            <w:rFonts w:ascii="Times New Roman" w:hAnsi="Times New Roman" w:cs="Times New Roman"/>
            <w:noProof/>
            <w:color w:val="000000" w:themeColor="text1"/>
            <w:lang w:val="ru-RU"/>
          </w:rPr>
          <w:t>Оценка привлекательности рынка</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_Toc73400335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21</w:t>
        </w:r>
        <w:r w:rsidR="00740E9A" w:rsidRPr="00EE3C4C">
          <w:rPr>
            <w:rFonts w:ascii="Times New Roman" w:hAnsi="Times New Roman" w:cs="Times New Roman"/>
            <w:noProof/>
            <w:webHidden/>
            <w:color w:val="000000" w:themeColor="text1"/>
          </w:rPr>
          <w:fldChar w:fldCharType="end"/>
        </w:r>
      </w:hyperlink>
    </w:p>
    <w:p w14:paraId="5DFDA122" w14:textId="77777777" w:rsidR="00740E9A" w:rsidRPr="00EE3C4C" w:rsidRDefault="00A52D27" w:rsidP="00740E9A">
      <w:pPr>
        <w:pStyle w:val="31"/>
        <w:tabs>
          <w:tab w:val="left" w:pos="1320"/>
          <w:tab w:val="right" w:leader="dot" w:pos="9348"/>
        </w:tabs>
        <w:rPr>
          <w:rFonts w:ascii="Times New Roman" w:eastAsiaTheme="minorEastAsia" w:hAnsi="Times New Roman" w:cs="Times New Roman"/>
          <w:i w:val="0"/>
          <w:iCs w:val="0"/>
          <w:noProof/>
          <w:color w:val="000000" w:themeColor="text1"/>
          <w:sz w:val="24"/>
          <w:szCs w:val="24"/>
          <w:lang w:val="ru-RU"/>
        </w:rPr>
      </w:pPr>
      <w:hyperlink w:anchor="_Toc73400336" w:history="1">
        <w:r w:rsidR="00740E9A" w:rsidRPr="00EE3C4C">
          <w:rPr>
            <w:rStyle w:val="ac"/>
            <w:rFonts w:ascii="Times New Roman" w:hAnsi="Times New Roman" w:cs="Times New Roman"/>
            <w:noProof/>
            <w:color w:val="000000" w:themeColor="text1"/>
          </w:rPr>
          <w:t>2.3.1.</w:t>
        </w:r>
        <w:r w:rsidR="00740E9A" w:rsidRPr="00EE3C4C">
          <w:rPr>
            <w:rFonts w:ascii="Times New Roman" w:eastAsiaTheme="minorEastAsia" w:hAnsi="Times New Roman" w:cs="Times New Roman"/>
            <w:i w:val="0"/>
            <w:iCs w:val="0"/>
            <w:noProof/>
            <w:color w:val="000000" w:themeColor="text1"/>
            <w:sz w:val="24"/>
            <w:szCs w:val="24"/>
            <w:lang w:val="ru-RU"/>
          </w:rPr>
          <w:tab/>
        </w:r>
        <w:r w:rsidR="00740E9A" w:rsidRPr="00EE3C4C">
          <w:rPr>
            <w:rStyle w:val="ac"/>
            <w:rFonts w:ascii="Times New Roman" w:hAnsi="Times New Roman" w:cs="Times New Roman"/>
            <w:noProof/>
            <w:color w:val="000000" w:themeColor="text1"/>
            <w:lang w:val="ru-RU"/>
          </w:rPr>
          <w:t>Е</w:t>
        </w:r>
        <w:r w:rsidR="00740E9A" w:rsidRPr="00EE3C4C">
          <w:rPr>
            <w:rStyle w:val="ac"/>
            <w:rFonts w:ascii="Times New Roman" w:hAnsi="Times New Roman" w:cs="Times New Roman"/>
            <w:noProof/>
            <w:color w:val="000000" w:themeColor="text1"/>
          </w:rPr>
          <w:t>мкость рынка</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_Toc73400336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21</w:t>
        </w:r>
        <w:r w:rsidR="00740E9A" w:rsidRPr="00EE3C4C">
          <w:rPr>
            <w:rFonts w:ascii="Times New Roman" w:hAnsi="Times New Roman" w:cs="Times New Roman"/>
            <w:noProof/>
            <w:webHidden/>
            <w:color w:val="000000" w:themeColor="text1"/>
          </w:rPr>
          <w:fldChar w:fldCharType="end"/>
        </w:r>
      </w:hyperlink>
    </w:p>
    <w:p w14:paraId="661B8B49" w14:textId="77777777" w:rsidR="00740E9A" w:rsidRPr="00EE3C4C" w:rsidRDefault="00A52D27" w:rsidP="00740E9A">
      <w:pPr>
        <w:pStyle w:val="31"/>
        <w:tabs>
          <w:tab w:val="left" w:pos="1320"/>
          <w:tab w:val="right" w:leader="dot" w:pos="9348"/>
        </w:tabs>
        <w:rPr>
          <w:rFonts w:ascii="Times New Roman" w:eastAsiaTheme="minorEastAsia" w:hAnsi="Times New Roman" w:cs="Times New Roman"/>
          <w:i w:val="0"/>
          <w:iCs w:val="0"/>
          <w:noProof/>
          <w:color w:val="000000" w:themeColor="text1"/>
          <w:sz w:val="24"/>
          <w:szCs w:val="24"/>
          <w:lang w:val="ru-RU"/>
        </w:rPr>
      </w:pPr>
      <w:hyperlink w:anchor="_Toc73400337" w:history="1">
        <w:r w:rsidR="00740E9A" w:rsidRPr="00EE3C4C">
          <w:rPr>
            <w:rStyle w:val="ac"/>
            <w:rFonts w:ascii="Times New Roman" w:hAnsi="Times New Roman" w:cs="Times New Roman"/>
            <w:noProof/>
            <w:color w:val="000000" w:themeColor="text1"/>
          </w:rPr>
          <w:t>2.3.2.</w:t>
        </w:r>
        <w:r w:rsidR="00740E9A" w:rsidRPr="00EE3C4C">
          <w:rPr>
            <w:rFonts w:ascii="Times New Roman" w:eastAsiaTheme="minorEastAsia" w:hAnsi="Times New Roman" w:cs="Times New Roman"/>
            <w:i w:val="0"/>
            <w:iCs w:val="0"/>
            <w:noProof/>
            <w:color w:val="000000" w:themeColor="text1"/>
            <w:sz w:val="24"/>
            <w:szCs w:val="24"/>
            <w:lang w:val="ru-RU"/>
          </w:rPr>
          <w:tab/>
        </w:r>
        <w:r w:rsidR="00740E9A" w:rsidRPr="00EE3C4C">
          <w:rPr>
            <w:rStyle w:val="ac"/>
            <w:rFonts w:ascii="Times New Roman" w:hAnsi="Times New Roman" w:cs="Times New Roman"/>
            <w:noProof/>
            <w:color w:val="000000" w:themeColor="text1"/>
          </w:rPr>
          <w:t xml:space="preserve">Анализ </w:t>
        </w:r>
        <w:r w:rsidR="00740E9A" w:rsidRPr="00EE3C4C">
          <w:rPr>
            <w:rStyle w:val="ac"/>
            <w:rFonts w:ascii="Times New Roman" w:hAnsi="Times New Roman" w:cs="Times New Roman"/>
            <w:noProof/>
            <w:color w:val="000000" w:themeColor="text1"/>
            <w:lang w:val="ru-RU"/>
          </w:rPr>
          <w:t xml:space="preserve">5 сил </w:t>
        </w:r>
        <w:r w:rsidR="00740E9A" w:rsidRPr="00EE3C4C">
          <w:rPr>
            <w:rStyle w:val="ac"/>
            <w:rFonts w:ascii="Times New Roman" w:hAnsi="Times New Roman" w:cs="Times New Roman"/>
            <w:noProof/>
            <w:color w:val="000000" w:themeColor="text1"/>
          </w:rPr>
          <w:t>конкуренции</w:t>
        </w:r>
        <w:r w:rsidR="00740E9A" w:rsidRPr="00EE3C4C">
          <w:rPr>
            <w:rStyle w:val="ac"/>
            <w:rFonts w:ascii="Times New Roman" w:hAnsi="Times New Roman" w:cs="Times New Roman"/>
            <w:noProof/>
            <w:color w:val="000000" w:themeColor="text1"/>
            <w:lang w:val="ru-RU"/>
          </w:rPr>
          <w:t xml:space="preserve"> по Портеру</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_Toc73400337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23</w:t>
        </w:r>
        <w:r w:rsidR="00740E9A" w:rsidRPr="00EE3C4C">
          <w:rPr>
            <w:rFonts w:ascii="Times New Roman" w:hAnsi="Times New Roman" w:cs="Times New Roman"/>
            <w:noProof/>
            <w:webHidden/>
            <w:color w:val="000000" w:themeColor="text1"/>
          </w:rPr>
          <w:fldChar w:fldCharType="end"/>
        </w:r>
      </w:hyperlink>
    </w:p>
    <w:p w14:paraId="49BB6BFA" w14:textId="77777777" w:rsidR="00740E9A" w:rsidRPr="00EE3C4C" w:rsidRDefault="00A52D27" w:rsidP="00740E9A">
      <w:pPr>
        <w:pStyle w:val="21"/>
        <w:tabs>
          <w:tab w:val="left" w:pos="880"/>
          <w:tab w:val="right" w:leader="dot" w:pos="9348"/>
        </w:tabs>
        <w:rPr>
          <w:rFonts w:ascii="Times New Roman" w:eastAsiaTheme="minorEastAsia" w:hAnsi="Times New Roman" w:cs="Times New Roman"/>
          <w:smallCaps w:val="0"/>
          <w:noProof/>
          <w:color w:val="000000" w:themeColor="text1"/>
          <w:sz w:val="24"/>
          <w:szCs w:val="24"/>
          <w:lang w:val="ru-RU"/>
        </w:rPr>
      </w:pPr>
      <w:hyperlink w:anchor="_Toc73400338" w:history="1">
        <w:r w:rsidR="00740E9A" w:rsidRPr="00EE3C4C">
          <w:rPr>
            <w:rStyle w:val="ac"/>
            <w:rFonts w:ascii="Times New Roman" w:hAnsi="Times New Roman" w:cs="Times New Roman"/>
            <w:noProof/>
            <w:color w:val="000000" w:themeColor="text1"/>
            <w:lang w:val="ru-RU"/>
          </w:rPr>
          <w:t>2.4.</w:t>
        </w:r>
        <w:r w:rsidR="00740E9A" w:rsidRPr="00EE3C4C">
          <w:rPr>
            <w:rFonts w:ascii="Times New Roman" w:eastAsiaTheme="minorEastAsia" w:hAnsi="Times New Roman" w:cs="Times New Roman"/>
            <w:smallCaps w:val="0"/>
            <w:noProof/>
            <w:color w:val="000000" w:themeColor="text1"/>
            <w:sz w:val="24"/>
            <w:szCs w:val="24"/>
            <w:lang w:val="ru-RU"/>
          </w:rPr>
          <w:tab/>
        </w:r>
        <w:r w:rsidR="00740E9A" w:rsidRPr="00EE3C4C">
          <w:rPr>
            <w:rStyle w:val="ac"/>
            <w:rFonts w:ascii="Times New Roman" w:hAnsi="Times New Roman" w:cs="Times New Roman"/>
            <w:noProof/>
            <w:color w:val="000000" w:themeColor="text1"/>
          </w:rPr>
          <w:t>Место «Имидж-школы Елены Анненковой</w:t>
        </w:r>
        <w:r w:rsidR="00740E9A" w:rsidRPr="00EE3C4C">
          <w:rPr>
            <w:rStyle w:val="ac"/>
            <w:rFonts w:ascii="Times New Roman" w:hAnsi="Times New Roman" w:cs="Times New Roman"/>
            <w:noProof/>
            <w:color w:val="000000" w:themeColor="text1"/>
            <w:lang w:val="ru-RU"/>
          </w:rPr>
          <w:t>»</w:t>
        </w:r>
        <w:r w:rsidR="00740E9A" w:rsidRPr="00EE3C4C">
          <w:rPr>
            <w:rStyle w:val="ac"/>
            <w:rFonts w:ascii="Times New Roman" w:hAnsi="Times New Roman" w:cs="Times New Roman"/>
            <w:noProof/>
            <w:color w:val="000000" w:themeColor="text1"/>
          </w:rPr>
          <w:t xml:space="preserve"> на рынке онлайн-образования в сфере имиджа</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_Toc73400338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26</w:t>
        </w:r>
        <w:r w:rsidR="00740E9A" w:rsidRPr="00EE3C4C">
          <w:rPr>
            <w:rFonts w:ascii="Times New Roman" w:hAnsi="Times New Roman" w:cs="Times New Roman"/>
            <w:noProof/>
            <w:webHidden/>
            <w:color w:val="000000" w:themeColor="text1"/>
          </w:rPr>
          <w:fldChar w:fldCharType="end"/>
        </w:r>
      </w:hyperlink>
    </w:p>
    <w:p w14:paraId="362A2459" w14:textId="77777777" w:rsidR="00740E9A" w:rsidRPr="00EE3C4C" w:rsidRDefault="00A52D27" w:rsidP="00740E9A">
      <w:pPr>
        <w:pStyle w:val="21"/>
        <w:tabs>
          <w:tab w:val="left" w:pos="880"/>
          <w:tab w:val="right" w:leader="dot" w:pos="9348"/>
        </w:tabs>
        <w:rPr>
          <w:rFonts w:ascii="Times New Roman" w:eastAsiaTheme="minorEastAsia" w:hAnsi="Times New Roman" w:cs="Times New Roman"/>
          <w:smallCaps w:val="0"/>
          <w:noProof/>
          <w:color w:val="000000" w:themeColor="text1"/>
          <w:sz w:val="24"/>
          <w:szCs w:val="24"/>
          <w:lang w:val="ru-RU"/>
        </w:rPr>
      </w:pPr>
      <w:hyperlink w:anchor="_Toc73400339" w:history="1">
        <w:r w:rsidR="00740E9A" w:rsidRPr="00EE3C4C">
          <w:rPr>
            <w:rStyle w:val="ac"/>
            <w:rFonts w:ascii="Times New Roman" w:hAnsi="Times New Roman" w:cs="Times New Roman"/>
            <w:noProof/>
            <w:color w:val="000000" w:themeColor="text1"/>
          </w:rPr>
          <w:t>2.5.</w:t>
        </w:r>
        <w:r w:rsidR="00740E9A" w:rsidRPr="00EE3C4C">
          <w:rPr>
            <w:rFonts w:ascii="Times New Roman" w:eastAsiaTheme="minorEastAsia" w:hAnsi="Times New Roman" w:cs="Times New Roman"/>
            <w:smallCaps w:val="0"/>
            <w:noProof/>
            <w:color w:val="000000" w:themeColor="text1"/>
            <w:sz w:val="24"/>
            <w:szCs w:val="24"/>
            <w:lang w:val="ru-RU"/>
          </w:rPr>
          <w:tab/>
        </w:r>
        <w:r w:rsidR="00740E9A" w:rsidRPr="00EE3C4C">
          <w:rPr>
            <w:rStyle w:val="ac"/>
            <w:rFonts w:ascii="Times New Roman" w:hAnsi="Times New Roman" w:cs="Times New Roman"/>
            <w:noProof/>
            <w:color w:val="000000" w:themeColor="text1"/>
          </w:rPr>
          <w:t xml:space="preserve">Анализ </w:t>
        </w:r>
        <w:r w:rsidR="00740E9A" w:rsidRPr="00EE3C4C">
          <w:rPr>
            <w:rStyle w:val="ac"/>
            <w:rFonts w:ascii="Times New Roman" w:hAnsi="Times New Roman" w:cs="Times New Roman"/>
            <w:noProof/>
            <w:color w:val="000000" w:themeColor="text1"/>
            <w:lang w:val="ru-RU"/>
          </w:rPr>
          <w:t xml:space="preserve">социальных сетей </w:t>
        </w:r>
        <w:r w:rsidR="00740E9A" w:rsidRPr="00EE3C4C">
          <w:rPr>
            <w:rStyle w:val="ac"/>
            <w:rFonts w:ascii="Times New Roman" w:hAnsi="Times New Roman" w:cs="Times New Roman"/>
            <w:noProof/>
            <w:color w:val="000000" w:themeColor="text1"/>
          </w:rPr>
          <w:t>конкурентов и лучших практик</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_Toc73400339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30</w:t>
        </w:r>
        <w:r w:rsidR="00740E9A" w:rsidRPr="00EE3C4C">
          <w:rPr>
            <w:rFonts w:ascii="Times New Roman" w:hAnsi="Times New Roman" w:cs="Times New Roman"/>
            <w:noProof/>
            <w:webHidden/>
            <w:color w:val="000000" w:themeColor="text1"/>
          </w:rPr>
          <w:fldChar w:fldCharType="end"/>
        </w:r>
      </w:hyperlink>
    </w:p>
    <w:p w14:paraId="09C12B99" w14:textId="77777777" w:rsidR="00740E9A" w:rsidRPr="00EE3C4C" w:rsidRDefault="00A52D27" w:rsidP="00740E9A">
      <w:pPr>
        <w:pStyle w:val="31"/>
        <w:tabs>
          <w:tab w:val="left" w:pos="1320"/>
          <w:tab w:val="right" w:leader="dot" w:pos="9348"/>
        </w:tabs>
        <w:rPr>
          <w:rFonts w:ascii="Times New Roman" w:eastAsiaTheme="minorEastAsia" w:hAnsi="Times New Roman" w:cs="Times New Roman"/>
          <w:i w:val="0"/>
          <w:iCs w:val="0"/>
          <w:noProof/>
          <w:color w:val="000000" w:themeColor="text1"/>
          <w:sz w:val="24"/>
          <w:szCs w:val="24"/>
          <w:lang w:val="ru-RU"/>
        </w:rPr>
      </w:pPr>
      <w:hyperlink w:anchor="_Toc73400340" w:history="1">
        <w:r w:rsidR="00740E9A" w:rsidRPr="00EE3C4C">
          <w:rPr>
            <w:rStyle w:val="ac"/>
            <w:rFonts w:ascii="Times New Roman" w:hAnsi="Times New Roman" w:cs="Times New Roman"/>
            <w:noProof/>
            <w:color w:val="000000" w:themeColor="text1"/>
          </w:rPr>
          <w:t>2.5.1.</w:t>
        </w:r>
        <w:r w:rsidR="00740E9A" w:rsidRPr="00EE3C4C">
          <w:rPr>
            <w:rFonts w:ascii="Times New Roman" w:eastAsiaTheme="minorEastAsia" w:hAnsi="Times New Roman" w:cs="Times New Roman"/>
            <w:i w:val="0"/>
            <w:iCs w:val="0"/>
            <w:noProof/>
            <w:color w:val="000000" w:themeColor="text1"/>
            <w:sz w:val="24"/>
            <w:szCs w:val="24"/>
            <w:lang w:val="ru-RU"/>
          </w:rPr>
          <w:tab/>
        </w:r>
        <w:r w:rsidR="00740E9A" w:rsidRPr="00EE3C4C">
          <w:rPr>
            <w:rStyle w:val="ac"/>
            <w:rFonts w:ascii="Times New Roman" w:hAnsi="Times New Roman" w:cs="Times New Roman"/>
            <w:noProof/>
            <w:color w:val="000000" w:themeColor="text1"/>
            <w:lang w:val="ru-RU"/>
          </w:rPr>
          <w:t>Обзор конкурентов</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_Toc73400340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30</w:t>
        </w:r>
        <w:r w:rsidR="00740E9A" w:rsidRPr="00EE3C4C">
          <w:rPr>
            <w:rFonts w:ascii="Times New Roman" w:hAnsi="Times New Roman" w:cs="Times New Roman"/>
            <w:noProof/>
            <w:webHidden/>
            <w:color w:val="000000" w:themeColor="text1"/>
          </w:rPr>
          <w:fldChar w:fldCharType="end"/>
        </w:r>
      </w:hyperlink>
    </w:p>
    <w:p w14:paraId="52B24813" w14:textId="77777777" w:rsidR="00740E9A" w:rsidRPr="00EE3C4C" w:rsidRDefault="00A52D27" w:rsidP="00740E9A">
      <w:pPr>
        <w:pStyle w:val="31"/>
        <w:tabs>
          <w:tab w:val="left" w:pos="1320"/>
          <w:tab w:val="right" w:leader="dot" w:pos="9348"/>
        </w:tabs>
        <w:rPr>
          <w:rFonts w:ascii="Times New Roman" w:eastAsiaTheme="minorEastAsia" w:hAnsi="Times New Roman" w:cs="Times New Roman"/>
          <w:i w:val="0"/>
          <w:iCs w:val="0"/>
          <w:noProof/>
          <w:color w:val="000000" w:themeColor="text1"/>
          <w:sz w:val="24"/>
          <w:szCs w:val="24"/>
          <w:lang w:val="ru-RU"/>
        </w:rPr>
      </w:pPr>
      <w:hyperlink w:anchor="_Toc73400341" w:history="1">
        <w:r w:rsidR="00740E9A" w:rsidRPr="00EE3C4C">
          <w:rPr>
            <w:rStyle w:val="ac"/>
            <w:rFonts w:ascii="Times New Roman" w:hAnsi="Times New Roman" w:cs="Times New Roman"/>
            <w:noProof/>
            <w:color w:val="000000" w:themeColor="text1"/>
            <w:lang w:val="ru-RU"/>
          </w:rPr>
          <w:t>2.5.2.</w:t>
        </w:r>
        <w:r w:rsidR="00740E9A" w:rsidRPr="00EE3C4C">
          <w:rPr>
            <w:rFonts w:ascii="Times New Roman" w:eastAsiaTheme="minorEastAsia" w:hAnsi="Times New Roman" w:cs="Times New Roman"/>
            <w:i w:val="0"/>
            <w:iCs w:val="0"/>
            <w:noProof/>
            <w:color w:val="000000" w:themeColor="text1"/>
            <w:sz w:val="24"/>
            <w:szCs w:val="24"/>
            <w:lang w:val="ru-RU"/>
          </w:rPr>
          <w:tab/>
        </w:r>
        <w:r w:rsidR="00740E9A" w:rsidRPr="00EE3C4C">
          <w:rPr>
            <w:rStyle w:val="ac"/>
            <w:rFonts w:ascii="Times New Roman" w:hAnsi="Times New Roman" w:cs="Times New Roman"/>
            <w:noProof/>
            <w:color w:val="000000" w:themeColor="text1"/>
            <w:lang w:val="ru-RU"/>
          </w:rPr>
          <w:t xml:space="preserve">Бенчмаркинг </w:t>
        </w:r>
        <w:r w:rsidR="00740E9A" w:rsidRPr="00EE3C4C">
          <w:rPr>
            <w:rStyle w:val="ac"/>
            <w:rFonts w:ascii="Times New Roman" w:hAnsi="Times New Roman" w:cs="Times New Roman"/>
            <w:noProof/>
            <w:color w:val="000000" w:themeColor="text1"/>
            <w:lang w:val="en-US"/>
          </w:rPr>
          <w:t xml:space="preserve">SMM </w:t>
        </w:r>
        <w:r w:rsidR="00740E9A" w:rsidRPr="00EE3C4C">
          <w:rPr>
            <w:rStyle w:val="ac"/>
            <w:rFonts w:ascii="Times New Roman" w:hAnsi="Times New Roman" w:cs="Times New Roman"/>
            <w:noProof/>
            <w:color w:val="000000" w:themeColor="text1"/>
            <w:lang w:val="ru-RU"/>
          </w:rPr>
          <w:t>практик</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_Toc73400341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31</w:t>
        </w:r>
        <w:r w:rsidR="00740E9A" w:rsidRPr="00EE3C4C">
          <w:rPr>
            <w:rFonts w:ascii="Times New Roman" w:hAnsi="Times New Roman" w:cs="Times New Roman"/>
            <w:noProof/>
            <w:webHidden/>
            <w:color w:val="000000" w:themeColor="text1"/>
          </w:rPr>
          <w:fldChar w:fldCharType="end"/>
        </w:r>
      </w:hyperlink>
    </w:p>
    <w:p w14:paraId="1C83E349" w14:textId="77777777" w:rsidR="00740E9A" w:rsidRPr="00EE3C4C" w:rsidRDefault="00A52D27" w:rsidP="00740E9A">
      <w:pPr>
        <w:pStyle w:val="21"/>
        <w:tabs>
          <w:tab w:val="left" w:pos="880"/>
          <w:tab w:val="right" w:leader="dot" w:pos="9348"/>
        </w:tabs>
        <w:rPr>
          <w:rFonts w:ascii="Times New Roman" w:eastAsiaTheme="minorEastAsia" w:hAnsi="Times New Roman" w:cs="Times New Roman"/>
          <w:smallCaps w:val="0"/>
          <w:noProof/>
          <w:color w:val="000000" w:themeColor="text1"/>
          <w:sz w:val="24"/>
          <w:szCs w:val="24"/>
          <w:lang w:val="ru-RU"/>
        </w:rPr>
      </w:pPr>
      <w:hyperlink w:anchor="_Toc73400342" w:history="1">
        <w:r w:rsidR="00740E9A" w:rsidRPr="00EE3C4C">
          <w:rPr>
            <w:rStyle w:val="ac"/>
            <w:rFonts w:ascii="Times New Roman" w:hAnsi="Times New Roman" w:cs="Times New Roman"/>
            <w:noProof/>
            <w:color w:val="000000" w:themeColor="text1"/>
            <w:lang w:val="ru-RU"/>
          </w:rPr>
          <w:t>2.6.</w:t>
        </w:r>
        <w:r w:rsidR="00740E9A" w:rsidRPr="00EE3C4C">
          <w:rPr>
            <w:rFonts w:ascii="Times New Roman" w:eastAsiaTheme="minorEastAsia" w:hAnsi="Times New Roman" w:cs="Times New Roman"/>
            <w:smallCaps w:val="0"/>
            <w:noProof/>
            <w:color w:val="000000" w:themeColor="text1"/>
            <w:sz w:val="24"/>
            <w:szCs w:val="24"/>
            <w:lang w:val="ru-RU"/>
          </w:rPr>
          <w:tab/>
        </w:r>
        <w:r w:rsidR="00740E9A" w:rsidRPr="00EE3C4C">
          <w:rPr>
            <w:rStyle w:val="ac"/>
            <w:rFonts w:ascii="Times New Roman" w:hAnsi="Times New Roman" w:cs="Times New Roman"/>
            <w:noProof/>
            <w:color w:val="000000" w:themeColor="text1"/>
          </w:rPr>
          <w:t>Анализ текущего состояния</w:t>
        </w:r>
        <w:r w:rsidR="00740E9A" w:rsidRPr="00EE3C4C">
          <w:rPr>
            <w:rStyle w:val="ac"/>
            <w:rFonts w:ascii="Times New Roman" w:hAnsi="Times New Roman" w:cs="Times New Roman"/>
            <w:noProof/>
            <w:color w:val="000000" w:themeColor="text1"/>
            <w:lang w:val="ru-RU"/>
          </w:rPr>
          <w:t xml:space="preserve"> социальных сетей</w:t>
        </w:r>
        <w:r w:rsidR="00740E9A" w:rsidRPr="00EE3C4C">
          <w:rPr>
            <w:rStyle w:val="ac"/>
            <w:rFonts w:ascii="Times New Roman" w:hAnsi="Times New Roman" w:cs="Times New Roman"/>
            <w:noProof/>
            <w:color w:val="000000" w:themeColor="text1"/>
          </w:rPr>
          <w:t xml:space="preserve"> «Имидж-школы Елены Анненковой</w:t>
        </w:r>
        <w:r w:rsidR="00740E9A" w:rsidRPr="00EE3C4C">
          <w:rPr>
            <w:rStyle w:val="ac"/>
            <w:rFonts w:ascii="Times New Roman" w:hAnsi="Times New Roman" w:cs="Times New Roman"/>
            <w:noProof/>
            <w:color w:val="000000" w:themeColor="text1"/>
            <w:lang w:val="ru-RU"/>
          </w:rPr>
          <w:t>»</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_Toc73400342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39</w:t>
        </w:r>
        <w:r w:rsidR="00740E9A" w:rsidRPr="00EE3C4C">
          <w:rPr>
            <w:rFonts w:ascii="Times New Roman" w:hAnsi="Times New Roman" w:cs="Times New Roman"/>
            <w:noProof/>
            <w:webHidden/>
            <w:color w:val="000000" w:themeColor="text1"/>
          </w:rPr>
          <w:fldChar w:fldCharType="end"/>
        </w:r>
      </w:hyperlink>
    </w:p>
    <w:p w14:paraId="0AB32DF5" w14:textId="77777777" w:rsidR="00740E9A" w:rsidRPr="00EE3C4C" w:rsidRDefault="00A52D27" w:rsidP="00740E9A">
      <w:pPr>
        <w:pStyle w:val="11"/>
        <w:tabs>
          <w:tab w:val="left" w:pos="1100"/>
          <w:tab w:val="right" w:leader="dot" w:pos="9348"/>
        </w:tabs>
        <w:rPr>
          <w:rFonts w:ascii="Times New Roman" w:eastAsiaTheme="minorEastAsia" w:hAnsi="Times New Roman" w:cs="Times New Roman"/>
          <w:b w:val="0"/>
          <w:bCs w:val="0"/>
          <w:caps w:val="0"/>
          <w:noProof/>
          <w:color w:val="000000" w:themeColor="text1"/>
          <w:sz w:val="24"/>
          <w:szCs w:val="24"/>
          <w:lang w:val="ru-RU"/>
        </w:rPr>
      </w:pPr>
      <w:hyperlink w:anchor="_Toc73400343" w:history="1">
        <w:r w:rsidR="00740E9A" w:rsidRPr="00EE3C4C">
          <w:rPr>
            <w:rStyle w:val="ac"/>
            <w:rFonts w:ascii="Times New Roman" w:hAnsi="Times New Roman" w:cs="Times New Roman"/>
            <w:noProof/>
            <w:color w:val="000000" w:themeColor="text1"/>
            <w:highlight w:val="white"/>
          </w:rPr>
          <w:t>Глава 3:</w:t>
        </w:r>
        <w:r w:rsidR="00740E9A" w:rsidRPr="00EE3C4C">
          <w:rPr>
            <w:rFonts w:ascii="Times New Roman" w:eastAsiaTheme="minorEastAsia" w:hAnsi="Times New Roman" w:cs="Times New Roman"/>
            <w:b w:val="0"/>
            <w:bCs w:val="0"/>
            <w:caps w:val="0"/>
            <w:noProof/>
            <w:color w:val="000000" w:themeColor="text1"/>
            <w:sz w:val="24"/>
            <w:szCs w:val="24"/>
            <w:lang w:val="ru-RU"/>
          </w:rPr>
          <w:tab/>
        </w:r>
        <w:r w:rsidR="00740E9A" w:rsidRPr="00EE3C4C">
          <w:rPr>
            <w:rStyle w:val="ac"/>
            <w:rFonts w:ascii="Times New Roman" w:hAnsi="Times New Roman" w:cs="Times New Roman"/>
            <w:noProof/>
            <w:color w:val="000000" w:themeColor="text1"/>
            <w:highlight w:val="white"/>
          </w:rPr>
          <w:t xml:space="preserve">РАЗРАБОТКА ПРОГРАММЫ ОНЛАЙН МАРКЕТИНГОВЫХ КОММУНИКАЦИЙ ДЛЯ ПРОДВИЖЕНИЯ УСЛУГ НА РОССИЙСКИЙ РЫНОК ДОПОЛНИТЕЛЬНОГО ОБРАЗОВАНИЯ </w:t>
        </w:r>
        <w:r w:rsidR="00740E9A" w:rsidRPr="00EE3C4C">
          <w:rPr>
            <w:rStyle w:val="ac"/>
            <w:rFonts w:ascii="Times New Roman" w:hAnsi="Times New Roman" w:cs="Times New Roman"/>
            <w:noProof/>
            <w:color w:val="000000" w:themeColor="text1"/>
            <w:highlight w:val="white"/>
            <w:lang w:val="ru-RU"/>
          </w:rPr>
          <w:t>«</w:t>
        </w:r>
        <w:r w:rsidR="00740E9A" w:rsidRPr="00EE3C4C">
          <w:rPr>
            <w:rStyle w:val="ac"/>
            <w:rFonts w:ascii="Times New Roman" w:hAnsi="Times New Roman" w:cs="Times New Roman"/>
            <w:noProof/>
            <w:color w:val="000000" w:themeColor="text1"/>
            <w:highlight w:val="white"/>
          </w:rPr>
          <w:t>ИМИДЖ-ШКОЛЫ ЕЛЕНЫ АННЕНКОВОЙ</w:t>
        </w:r>
        <w:r w:rsidR="00740E9A" w:rsidRPr="00EE3C4C">
          <w:rPr>
            <w:rStyle w:val="ac"/>
            <w:rFonts w:ascii="Times New Roman" w:hAnsi="Times New Roman" w:cs="Times New Roman"/>
            <w:noProof/>
            <w:color w:val="000000" w:themeColor="text1"/>
            <w:highlight w:val="white"/>
            <w:lang w:val="ru-RU"/>
          </w:rPr>
          <w:t>»</w:t>
        </w:r>
        <w:r w:rsidR="00740E9A" w:rsidRPr="00EE3C4C">
          <w:rPr>
            <w:rStyle w:val="ac"/>
            <w:rFonts w:ascii="Times New Roman" w:hAnsi="Times New Roman" w:cs="Times New Roman"/>
            <w:noProof/>
            <w:color w:val="000000" w:themeColor="text1"/>
            <w:highlight w:val="white"/>
          </w:rPr>
          <w:t xml:space="preserve"> В СФЕРЕ ИМИДЖА</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_Toc73400343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45</w:t>
        </w:r>
        <w:r w:rsidR="00740E9A" w:rsidRPr="00EE3C4C">
          <w:rPr>
            <w:rFonts w:ascii="Times New Roman" w:hAnsi="Times New Roman" w:cs="Times New Roman"/>
            <w:noProof/>
            <w:webHidden/>
            <w:color w:val="000000" w:themeColor="text1"/>
          </w:rPr>
          <w:fldChar w:fldCharType="end"/>
        </w:r>
      </w:hyperlink>
    </w:p>
    <w:p w14:paraId="16F6B998" w14:textId="77777777" w:rsidR="00740E9A" w:rsidRPr="00EE3C4C" w:rsidRDefault="00A52D27" w:rsidP="00740E9A">
      <w:pPr>
        <w:pStyle w:val="21"/>
        <w:tabs>
          <w:tab w:val="left" w:pos="880"/>
          <w:tab w:val="right" w:leader="dot" w:pos="9348"/>
        </w:tabs>
        <w:rPr>
          <w:rFonts w:ascii="Times New Roman" w:eastAsiaTheme="minorEastAsia" w:hAnsi="Times New Roman" w:cs="Times New Roman"/>
          <w:smallCaps w:val="0"/>
          <w:noProof/>
          <w:color w:val="000000" w:themeColor="text1"/>
          <w:sz w:val="24"/>
          <w:szCs w:val="24"/>
          <w:lang w:val="ru-RU"/>
        </w:rPr>
      </w:pPr>
      <w:hyperlink w:anchor="_Toc73400344" w:history="1">
        <w:r w:rsidR="00740E9A" w:rsidRPr="00EE3C4C">
          <w:rPr>
            <w:rStyle w:val="ac"/>
            <w:rFonts w:ascii="Times New Roman" w:hAnsi="Times New Roman" w:cs="Times New Roman"/>
            <w:noProof/>
            <w:color w:val="000000" w:themeColor="text1"/>
          </w:rPr>
          <w:t>3.1.</w:t>
        </w:r>
        <w:r w:rsidR="00740E9A" w:rsidRPr="00EE3C4C">
          <w:rPr>
            <w:rFonts w:ascii="Times New Roman" w:eastAsiaTheme="minorEastAsia" w:hAnsi="Times New Roman" w:cs="Times New Roman"/>
            <w:smallCaps w:val="0"/>
            <w:noProof/>
            <w:color w:val="000000" w:themeColor="text1"/>
            <w:sz w:val="24"/>
            <w:szCs w:val="24"/>
            <w:lang w:val="ru-RU"/>
          </w:rPr>
          <w:tab/>
        </w:r>
        <w:r w:rsidR="00740E9A" w:rsidRPr="00EE3C4C">
          <w:rPr>
            <w:rStyle w:val="ac"/>
            <w:rFonts w:ascii="Times New Roman" w:hAnsi="Times New Roman" w:cs="Times New Roman"/>
            <w:noProof/>
            <w:color w:val="000000" w:themeColor="text1"/>
          </w:rPr>
          <w:t xml:space="preserve">Анализ аудитории </w:t>
        </w:r>
        <w:r w:rsidR="00740E9A" w:rsidRPr="00EE3C4C">
          <w:rPr>
            <w:rStyle w:val="ac"/>
            <w:rFonts w:ascii="Times New Roman" w:hAnsi="Times New Roman" w:cs="Times New Roman"/>
            <w:noProof/>
            <w:color w:val="000000" w:themeColor="text1"/>
            <w:lang w:val="ru-RU"/>
          </w:rPr>
          <w:t>«</w:t>
        </w:r>
        <w:r w:rsidR="00740E9A" w:rsidRPr="00EE3C4C">
          <w:rPr>
            <w:rStyle w:val="ac"/>
            <w:rFonts w:ascii="Times New Roman" w:hAnsi="Times New Roman" w:cs="Times New Roman"/>
            <w:noProof/>
            <w:color w:val="000000" w:themeColor="text1"/>
          </w:rPr>
          <w:t>Имидж-школы Елены Анненковой</w:t>
        </w:r>
        <w:r w:rsidR="00740E9A" w:rsidRPr="00EE3C4C">
          <w:rPr>
            <w:rStyle w:val="ac"/>
            <w:rFonts w:ascii="Times New Roman" w:hAnsi="Times New Roman" w:cs="Times New Roman"/>
            <w:noProof/>
            <w:color w:val="000000" w:themeColor="text1"/>
            <w:lang w:val="ru-RU"/>
          </w:rPr>
          <w:t>»</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_Toc73400344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45</w:t>
        </w:r>
        <w:r w:rsidR="00740E9A" w:rsidRPr="00EE3C4C">
          <w:rPr>
            <w:rFonts w:ascii="Times New Roman" w:hAnsi="Times New Roman" w:cs="Times New Roman"/>
            <w:noProof/>
            <w:webHidden/>
            <w:color w:val="000000" w:themeColor="text1"/>
          </w:rPr>
          <w:fldChar w:fldCharType="end"/>
        </w:r>
      </w:hyperlink>
    </w:p>
    <w:p w14:paraId="123AA86E" w14:textId="77777777" w:rsidR="00740E9A" w:rsidRPr="00EE3C4C" w:rsidRDefault="00A52D27" w:rsidP="00740E9A">
      <w:pPr>
        <w:pStyle w:val="21"/>
        <w:tabs>
          <w:tab w:val="left" w:pos="880"/>
          <w:tab w:val="right" w:leader="dot" w:pos="9348"/>
        </w:tabs>
        <w:rPr>
          <w:rFonts w:ascii="Times New Roman" w:eastAsiaTheme="minorEastAsia" w:hAnsi="Times New Roman" w:cs="Times New Roman"/>
          <w:smallCaps w:val="0"/>
          <w:noProof/>
          <w:color w:val="000000" w:themeColor="text1"/>
          <w:sz w:val="24"/>
          <w:szCs w:val="24"/>
          <w:lang w:val="ru-RU"/>
        </w:rPr>
      </w:pPr>
      <w:hyperlink w:anchor="_Toc73400345" w:history="1">
        <w:r w:rsidR="00740E9A" w:rsidRPr="00EE3C4C">
          <w:rPr>
            <w:rStyle w:val="ac"/>
            <w:rFonts w:ascii="Times New Roman" w:hAnsi="Times New Roman" w:cs="Times New Roman"/>
            <w:noProof/>
            <w:color w:val="000000" w:themeColor="text1"/>
            <w:lang w:val="ru-RU"/>
          </w:rPr>
          <w:t>3.2.</w:t>
        </w:r>
        <w:r w:rsidR="00740E9A" w:rsidRPr="00EE3C4C">
          <w:rPr>
            <w:rFonts w:ascii="Times New Roman" w:eastAsiaTheme="minorEastAsia" w:hAnsi="Times New Roman" w:cs="Times New Roman"/>
            <w:smallCaps w:val="0"/>
            <w:noProof/>
            <w:color w:val="000000" w:themeColor="text1"/>
            <w:sz w:val="24"/>
            <w:szCs w:val="24"/>
            <w:lang w:val="ru-RU"/>
          </w:rPr>
          <w:tab/>
        </w:r>
        <w:r w:rsidR="00740E9A" w:rsidRPr="00EE3C4C">
          <w:rPr>
            <w:rStyle w:val="ac"/>
            <w:rFonts w:ascii="Times New Roman" w:hAnsi="Times New Roman" w:cs="Times New Roman"/>
            <w:noProof/>
            <w:color w:val="000000" w:themeColor="text1"/>
            <w:lang w:val="ru-RU"/>
          </w:rPr>
          <w:t>Постановка цели коммуникации и разработка требований к коммуникационным сообщениям</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_Toc73400345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54</w:t>
        </w:r>
        <w:r w:rsidR="00740E9A" w:rsidRPr="00EE3C4C">
          <w:rPr>
            <w:rFonts w:ascii="Times New Roman" w:hAnsi="Times New Roman" w:cs="Times New Roman"/>
            <w:noProof/>
            <w:webHidden/>
            <w:color w:val="000000" w:themeColor="text1"/>
          </w:rPr>
          <w:fldChar w:fldCharType="end"/>
        </w:r>
      </w:hyperlink>
    </w:p>
    <w:p w14:paraId="6F5C3DE1" w14:textId="77777777" w:rsidR="00740E9A" w:rsidRPr="00EE3C4C" w:rsidRDefault="00A52D27" w:rsidP="00740E9A">
      <w:pPr>
        <w:pStyle w:val="31"/>
        <w:tabs>
          <w:tab w:val="left" w:pos="1320"/>
          <w:tab w:val="right" w:leader="dot" w:pos="9348"/>
        </w:tabs>
        <w:rPr>
          <w:rFonts w:ascii="Times New Roman" w:eastAsiaTheme="minorEastAsia" w:hAnsi="Times New Roman" w:cs="Times New Roman"/>
          <w:i w:val="0"/>
          <w:iCs w:val="0"/>
          <w:noProof/>
          <w:color w:val="000000" w:themeColor="text1"/>
          <w:sz w:val="24"/>
          <w:szCs w:val="24"/>
          <w:lang w:val="ru-RU"/>
        </w:rPr>
      </w:pPr>
      <w:hyperlink w:anchor="_Toc73400346" w:history="1">
        <w:r w:rsidR="00740E9A" w:rsidRPr="00EE3C4C">
          <w:rPr>
            <w:rStyle w:val="ac"/>
            <w:rFonts w:ascii="Times New Roman" w:hAnsi="Times New Roman" w:cs="Times New Roman"/>
            <w:noProof/>
            <w:color w:val="000000" w:themeColor="text1"/>
            <w:lang w:val="ru-RU"/>
          </w:rPr>
          <w:t>3.2.1.</w:t>
        </w:r>
        <w:r w:rsidR="00740E9A" w:rsidRPr="00EE3C4C">
          <w:rPr>
            <w:rFonts w:ascii="Times New Roman" w:eastAsiaTheme="minorEastAsia" w:hAnsi="Times New Roman" w:cs="Times New Roman"/>
            <w:i w:val="0"/>
            <w:iCs w:val="0"/>
            <w:noProof/>
            <w:color w:val="000000" w:themeColor="text1"/>
            <w:sz w:val="24"/>
            <w:szCs w:val="24"/>
            <w:lang w:val="ru-RU"/>
          </w:rPr>
          <w:tab/>
        </w:r>
        <w:r w:rsidR="00740E9A" w:rsidRPr="00EE3C4C">
          <w:rPr>
            <w:rStyle w:val="ac"/>
            <w:rFonts w:ascii="Times New Roman" w:hAnsi="Times New Roman" w:cs="Times New Roman"/>
            <w:noProof/>
            <w:color w:val="000000" w:themeColor="text1"/>
            <w:lang w:val="ru-RU"/>
          </w:rPr>
          <w:t>Цель коммуникации</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_Toc73400346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54</w:t>
        </w:r>
        <w:r w:rsidR="00740E9A" w:rsidRPr="00EE3C4C">
          <w:rPr>
            <w:rFonts w:ascii="Times New Roman" w:hAnsi="Times New Roman" w:cs="Times New Roman"/>
            <w:noProof/>
            <w:webHidden/>
            <w:color w:val="000000" w:themeColor="text1"/>
          </w:rPr>
          <w:fldChar w:fldCharType="end"/>
        </w:r>
      </w:hyperlink>
    </w:p>
    <w:p w14:paraId="40BECA3D" w14:textId="77777777" w:rsidR="00740E9A" w:rsidRPr="00EE3C4C" w:rsidRDefault="00A52D27" w:rsidP="00740E9A">
      <w:pPr>
        <w:pStyle w:val="31"/>
        <w:tabs>
          <w:tab w:val="left" w:pos="1320"/>
          <w:tab w:val="right" w:leader="dot" w:pos="9348"/>
        </w:tabs>
        <w:rPr>
          <w:rFonts w:ascii="Times New Roman" w:eastAsiaTheme="minorEastAsia" w:hAnsi="Times New Roman" w:cs="Times New Roman"/>
          <w:i w:val="0"/>
          <w:iCs w:val="0"/>
          <w:noProof/>
          <w:color w:val="000000" w:themeColor="text1"/>
          <w:sz w:val="24"/>
          <w:szCs w:val="24"/>
          <w:lang w:val="ru-RU"/>
        </w:rPr>
      </w:pPr>
      <w:hyperlink w:anchor="_Toc73400347" w:history="1">
        <w:r w:rsidR="00740E9A" w:rsidRPr="00EE3C4C">
          <w:rPr>
            <w:rStyle w:val="ac"/>
            <w:rFonts w:ascii="Times New Roman" w:hAnsi="Times New Roman" w:cs="Times New Roman"/>
            <w:noProof/>
            <w:color w:val="000000" w:themeColor="text1"/>
            <w:lang w:val="ru-RU"/>
          </w:rPr>
          <w:t>3.2.2.</w:t>
        </w:r>
        <w:r w:rsidR="00740E9A" w:rsidRPr="00EE3C4C">
          <w:rPr>
            <w:rFonts w:ascii="Times New Roman" w:eastAsiaTheme="minorEastAsia" w:hAnsi="Times New Roman" w:cs="Times New Roman"/>
            <w:i w:val="0"/>
            <w:iCs w:val="0"/>
            <w:noProof/>
            <w:color w:val="000000" w:themeColor="text1"/>
            <w:sz w:val="24"/>
            <w:szCs w:val="24"/>
            <w:lang w:val="ru-RU"/>
          </w:rPr>
          <w:tab/>
        </w:r>
        <w:r w:rsidR="00740E9A" w:rsidRPr="00EE3C4C">
          <w:rPr>
            <w:rStyle w:val="ac"/>
            <w:rFonts w:ascii="Times New Roman" w:hAnsi="Times New Roman" w:cs="Times New Roman"/>
            <w:noProof/>
            <w:color w:val="000000" w:themeColor="text1"/>
            <w:lang w:val="ru-RU"/>
          </w:rPr>
          <w:t>Требования к коммуникационным сообщениям</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_Toc73400347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54</w:t>
        </w:r>
        <w:r w:rsidR="00740E9A" w:rsidRPr="00EE3C4C">
          <w:rPr>
            <w:rFonts w:ascii="Times New Roman" w:hAnsi="Times New Roman" w:cs="Times New Roman"/>
            <w:noProof/>
            <w:webHidden/>
            <w:color w:val="000000" w:themeColor="text1"/>
          </w:rPr>
          <w:fldChar w:fldCharType="end"/>
        </w:r>
      </w:hyperlink>
    </w:p>
    <w:p w14:paraId="72615668" w14:textId="77777777" w:rsidR="00740E9A" w:rsidRPr="00EE3C4C" w:rsidRDefault="00A52D27" w:rsidP="00740E9A">
      <w:pPr>
        <w:pStyle w:val="21"/>
        <w:tabs>
          <w:tab w:val="left" w:pos="880"/>
          <w:tab w:val="right" w:leader="dot" w:pos="9348"/>
        </w:tabs>
        <w:rPr>
          <w:rFonts w:ascii="Times New Roman" w:eastAsiaTheme="minorEastAsia" w:hAnsi="Times New Roman" w:cs="Times New Roman"/>
          <w:smallCaps w:val="0"/>
          <w:noProof/>
          <w:color w:val="000000" w:themeColor="text1"/>
          <w:sz w:val="24"/>
          <w:szCs w:val="24"/>
          <w:lang w:val="ru-RU"/>
        </w:rPr>
      </w:pPr>
      <w:hyperlink w:anchor="_Toc73400348" w:history="1">
        <w:r w:rsidR="00740E9A" w:rsidRPr="00EE3C4C">
          <w:rPr>
            <w:rStyle w:val="ac"/>
            <w:rFonts w:ascii="Times New Roman" w:hAnsi="Times New Roman" w:cs="Times New Roman"/>
            <w:noProof/>
            <w:color w:val="000000" w:themeColor="text1"/>
            <w:lang w:val="ru-RU"/>
          </w:rPr>
          <w:t>3.3.</w:t>
        </w:r>
        <w:r w:rsidR="00740E9A" w:rsidRPr="00EE3C4C">
          <w:rPr>
            <w:rFonts w:ascii="Times New Roman" w:eastAsiaTheme="minorEastAsia" w:hAnsi="Times New Roman" w:cs="Times New Roman"/>
            <w:smallCaps w:val="0"/>
            <w:noProof/>
            <w:color w:val="000000" w:themeColor="text1"/>
            <w:sz w:val="24"/>
            <w:szCs w:val="24"/>
            <w:lang w:val="ru-RU"/>
          </w:rPr>
          <w:tab/>
        </w:r>
        <w:r w:rsidR="00740E9A" w:rsidRPr="00EE3C4C">
          <w:rPr>
            <w:rStyle w:val="ac"/>
            <w:rFonts w:ascii="Times New Roman" w:hAnsi="Times New Roman" w:cs="Times New Roman"/>
            <w:noProof/>
            <w:color w:val="000000" w:themeColor="text1"/>
            <w:lang w:val="ru-RU"/>
          </w:rPr>
          <w:t>Медиаплан для выбранных каналов коммуникации и расчет бюджета программы</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_Toc73400348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56</w:t>
        </w:r>
        <w:r w:rsidR="00740E9A" w:rsidRPr="00EE3C4C">
          <w:rPr>
            <w:rFonts w:ascii="Times New Roman" w:hAnsi="Times New Roman" w:cs="Times New Roman"/>
            <w:noProof/>
            <w:webHidden/>
            <w:color w:val="000000" w:themeColor="text1"/>
          </w:rPr>
          <w:fldChar w:fldCharType="end"/>
        </w:r>
      </w:hyperlink>
    </w:p>
    <w:p w14:paraId="1B3CC23A" w14:textId="77777777" w:rsidR="00740E9A" w:rsidRPr="00EE3C4C" w:rsidRDefault="00A52D27" w:rsidP="00740E9A">
      <w:pPr>
        <w:pStyle w:val="31"/>
        <w:tabs>
          <w:tab w:val="left" w:pos="1320"/>
          <w:tab w:val="right" w:leader="dot" w:pos="9348"/>
        </w:tabs>
        <w:rPr>
          <w:rFonts w:ascii="Times New Roman" w:eastAsiaTheme="minorEastAsia" w:hAnsi="Times New Roman" w:cs="Times New Roman"/>
          <w:i w:val="0"/>
          <w:iCs w:val="0"/>
          <w:noProof/>
          <w:color w:val="000000" w:themeColor="text1"/>
          <w:sz w:val="24"/>
          <w:szCs w:val="24"/>
          <w:lang w:val="ru-RU"/>
        </w:rPr>
      </w:pPr>
      <w:hyperlink w:anchor="_Toc73400349" w:history="1">
        <w:r w:rsidR="00740E9A" w:rsidRPr="00EE3C4C">
          <w:rPr>
            <w:rStyle w:val="ac"/>
            <w:rFonts w:ascii="Times New Roman" w:hAnsi="Times New Roman" w:cs="Times New Roman"/>
            <w:noProof/>
            <w:color w:val="000000" w:themeColor="text1"/>
            <w:lang w:val="ru-RU"/>
          </w:rPr>
          <w:t>3.3.1.</w:t>
        </w:r>
        <w:r w:rsidR="00740E9A" w:rsidRPr="00EE3C4C">
          <w:rPr>
            <w:rFonts w:ascii="Times New Roman" w:eastAsiaTheme="minorEastAsia" w:hAnsi="Times New Roman" w:cs="Times New Roman"/>
            <w:i w:val="0"/>
            <w:iCs w:val="0"/>
            <w:noProof/>
            <w:color w:val="000000" w:themeColor="text1"/>
            <w:sz w:val="24"/>
            <w:szCs w:val="24"/>
            <w:lang w:val="ru-RU"/>
          </w:rPr>
          <w:tab/>
        </w:r>
        <w:r w:rsidR="00740E9A" w:rsidRPr="00EE3C4C">
          <w:rPr>
            <w:rStyle w:val="ac"/>
            <w:rFonts w:ascii="Times New Roman" w:hAnsi="Times New Roman" w:cs="Times New Roman"/>
            <w:noProof/>
            <w:color w:val="000000" w:themeColor="text1"/>
            <w:lang w:val="ru-RU"/>
          </w:rPr>
          <w:t>Обзор выбранных социальных сетей</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_Toc73400349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56</w:t>
        </w:r>
        <w:r w:rsidR="00740E9A" w:rsidRPr="00EE3C4C">
          <w:rPr>
            <w:rFonts w:ascii="Times New Roman" w:hAnsi="Times New Roman" w:cs="Times New Roman"/>
            <w:noProof/>
            <w:webHidden/>
            <w:color w:val="000000" w:themeColor="text1"/>
          </w:rPr>
          <w:fldChar w:fldCharType="end"/>
        </w:r>
      </w:hyperlink>
    </w:p>
    <w:p w14:paraId="04F3FB06" w14:textId="77777777" w:rsidR="00740E9A" w:rsidRPr="00EE3C4C" w:rsidRDefault="00A52D27" w:rsidP="00740E9A">
      <w:pPr>
        <w:pStyle w:val="31"/>
        <w:tabs>
          <w:tab w:val="left" w:pos="1320"/>
          <w:tab w:val="right" w:leader="dot" w:pos="9348"/>
        </w:tabs>
        <w:rPr>
          <w:rFonts w:ascii="Times New Roman" w:eastAsiaTheme="minorEastAsia" w:hAnsi="Times New Roman" w:cs="Times New Roman"/>
          <w:i w:val="0"/>
          <w:iCs w:val="0"/>
          <w:noProof/>
          <w:color w:val="000000" w:themeColor="text1"/>
          <w:sz w:val="24"/>
          <w:szCs w:val="24"/>
          <w:lang w:val="ru-RU"/>
        </w:rPr>
      </w:pPr>
      <w:hyperlink w:anchor="_Toc73400350" w:history="1">
        <w:r w:rsidR="00740E9A" w:rsidRPr="00EE3C4C">
          <w:rPr>
            <w:rStyle w:val="ac"/>
            <w:rFonts w:ascii="Times New Roman" w:hAnsi="Times New Roman" w:cs="Times New Roman"/>
            <w:noProof/>
            <w:color w:val="000000" w:themeColor="text1"/>
            <w:lang w:val="ru-RU"/>
          </w:rPr>
          <w:t>3.3.2.</w:t>
        </w:r>
        <w:r w:rsidR="00740E9A" w:rsidRPr="00EE3C4C">
          <w:rPr>
            <w:rFonts w:ascii="Times New Roman" w:eastAsiaTheme="minorEastAsia" w:hAnsi="Times New Roman" w:cs="Times New Roman"/>
            <w:i w:val="0"/>
            <w:iCs w:val="0"/>
            <w:noProof/>
            <w:color w:val="000000" w:themeColor="text1"/>
            <w:sz w:val="24"/>
            <w:szCs w:val="24"/>
            <w:lang w:val="ru-RU"/>
          </w:rPr>
          <w:tab/>
        </w:r>
        <w:r w:rsidR="00740E9A" w:rsidRPr="00EE3C4C">
          <w:rPr>
            <w:rStyle w:val="ac"/>
            <w:rFonts w:ascii="Times New Roman" w:hAnsi="Times New Roman" w:cs="Times New Roman"/>
            <w:noProof/>
            <w:color w:val="000000" w:themeColor="text1"/>
            <w:lang w:val="ru-RU"/>
          </w:rPr>
          <w:t>Медиаплан</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_Toc73400350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59</w:t>
        </w:r>
        <w:r w:rsidR="00740E9A" w:rsidRPr="00EE3C4C">
          <w:rPr>
            <w:rFonts w:ascii="Times New Roman" w:hAnsi="Times New Roman" w:cs="Times New Roman"/>
            <w:noProof/>
            <w:webHidden/>
            <w:color w:val="000000" w:themeColor="text1"/>
          </w:rPr>
          <w:fldChar w:fldCharType="end"/>
        </w:r>
      </w:hyperlink>
    </w:p>
    <w:p w14:paraId="1EF1C164" w14:textId="77777777" w:rsidR="00740E9A" w:rsidRPr="00EE3C4C" w:rsidRDefault="00A52D27" w:rsidP="00740E9A">
      <w:pPr>
        <w:pStyle w:val="31"/>
        <w:tabs>
          <w:tab w:val="left" w:pos="1320"/>
          <w:tab w:val="right" w:leader="dot" w:pos="9348"/>
        </w:tabs>
        <w:rPr>
          <w:rFonts w:ascii="Times New Roman" w:eastAsiaTheme="minorEastAsia" w:hAnsi="Times New Roman" w:cs="Times New Roman"/>
          <w:i w:val="0"/>
          <w:iCs w:val="0"/>
          <w:noProof/>
          <w:color w:val="000000" w:themeColor="text1"/>
          <w:sz w:val="24"/>
          <w:szCs w:val="24"/>
          <w:lang w:val="ru-RU"/>
        </w:rPr>
      </w:pPr>
      <w:hyperlink w:anchor="_Toc73400351" w:history="1">
        <w:r w:rsidR="00740E9A" w:rsidRPr="00EE3C4C">
          <w:rPr>
            <w:rStyle w:val="ac"/>
            <w:rFonts w:ascii="Times New Roman" w:hAnsi="Times New Roman" w:cs="Times New Roman"/>
            <w:noProof/>
            <w:color w:val="000000" w:themeColor="text1"/>
            <w:lang w:val="ru-RU"/>
          </w:rPr>
          <w:t>3.3.3.</w:t>
        </w:r>
        <w:r w:rsidR="00740E9A" w:rsidRPr="00EE3C4C">
          <w:rPr>
            <w:rFonts w:ascii="Times New Roman" w:eastAsiaTheme="minorEastAsia" w:hAnsi="Times New Roman" w:cs="Times New Roman"/>
            <w:i w:val="0"/>
            <w:iCs w:val="0"/>
            <w:noProof/>
            <w:color w:val="000000" w:themeColor="text1"/>
            <w:sz w:val="24"/>
            <w:szCs w:val="24"/>
            <w:lang w:val="ru-RU"/>
          </w:rPr>
          <w:tab/>
        </w:r>
        <w:r w:rsidR="00740E9A" w:rsidRPr="00EE3C4C">
          <w:rPr>
            <w:rStyle w:val="ac"/>
            <w:rFonts w:ascii="Times New Roman" w:hAnsi="Times New Roman" w:cs="Times New Roman"/>
            <w:noProof/>
            <w:color w:val="000000" w:themeColor="text1"/>
            <w:lang w:val="ru-RU"/>
          </w:rPr>
          <w:t>Бюджетирование</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_Toc73400351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60</w:t>
        </w:r>
        <w:r w:rsidR="00740E9A" w:rsidRPr="00EE3C4C">
          <w:rPr>
            <w:rFonts w:ascii="Times New Roman" w:hAnsi="Times New Roman" w:cs="Times New Roman"/>
            <w:noProof/>
            <w:webHidden/>
            <w:color w:val="000000" w:themeColor="text1"/>
          </w:rPr>
          <w:fldChar w:fldCharType="end"/>
        </w:r>
      </w:hyperlink>
    </w:p>
    <w:p w14:paraId="3B94D340" w14:textId="77777777" w:rsidR="00740E9A" w:rsidRPr="00EE3C4C" w:rsidRDefault="00A52D27" w:rsidP="00740E9A">
      <w:pPr>
        <w:pStyle w:val="21"/>
        <w:tabs>
          <w:tab w:val="left" w:pos="880"/>
          <w:tab w:val="right" w:leader="dot" w:pos="9348"/>
        </w:tabs>
        <w:rPr>
          <w:rFonts w:ascii="Times New Roman" w:eastAsiaTheme="minorEastAsia" w:hAnsi="Times New Roman" w:cs="Times New Roman"/>
          <w:smallCaps w:val="0"/>
          <w:noProof/>
          <w:color w:val="000000" w:themeColor="text1"/>
          <w:sz w:val="24"/>
          <w:szCs w:val="24"/>
          <w:lang w:val="ru-RU"/>
        </w:rPr>
      </w:pPr>
      <w:hyperlink w:anchor="_Toc73400352" w:history="1">
        <w:r w:rsidR="00740E9A" w:rsidRPr="00EE3C4C">
          <w:rPr>
            <w:rStyle w:val="ac"/>
            <w:rFonts w:ascii="Times New Roman" w:hAnsi="Times New Roman" w:cs="Times New Roman"/>
            <w:noProof/>
            <w:color w:val="000000" w:themeColor="text1"/>
            <w:highlight w:val="white"/>
          </w:rPr>
          <w:t>3.4.</w:t>
        </w:r>
        <w:r w:rsidR="00740E9A" w:rsidRPr="00EE3C4C">
          <w:rPr>
            <w:rFonts w:ascii="Times New Roman" w:eastAsiaTheme="minorEastAsia" w:hAnsi="Times New Roman" w:cs="Times New Roman"/>
            <w:smallCaps w:val="0"/>
            <w:noProof/>
            <w:color w:val="000000" w:themeColor="text1"/>
            <w:sz w:val="24"/>
            <w:szCs w:val="24"/>
            <w:lang w:val="ru-RU"/>
          </w:rPr>
          <w:tab/>
        </w:r>
        <w:r w:rsidR="00740E9A" w:rsidRPr="00EE3C4C">
          <w:rPr>
            <w:rStyle w:val="ac"/>
            <w:rFonts w:ascii="Times New Roman" w:hAnsi="Times New Roman" w:cs="Times New Roman"/>
            <w:noProof/>
            <w:color w:val="000000" w:themeColor="text1"/>
            <w:lang w:val="ru-RU"/>
          </w:rPr>
          <w:t>Оценка</w:t>
        </w:r>
        <w:r w:rsidR="00740E9A" w:rsidRPr="00EE3C4C">
          <w:rPr>
            <w:rStyle w:val="ac"/>
            <w:rFonts w:ascii="Times New Roman" w:hAnsi="Times New Roman" w:cs="Times New Roman"/>
            <w:noProof/>
            <w:color w:val="000000" w:themeColor="text1"/>
          </w:rPr>
          <w:t xml:space="preserve"> эффективности </w:t>
        </w:r>
        <w:r w:rsidR="00740E9A" w:rsidRPr="00EE3C4C">
          <w:rPr>
            <w:rStyle w:val="ac"/>
            <w:rFonts w:ascii="Times New Roman" w:hAnsi="Times New Roman" w:cs="Times New Roman"/>
            <w:noProof/>
            <w:color w:val="000000" w:themeColor="text1"/>
            <w:lang w:val="ru-RU"/>
          </w:rPr>
          <w:t xml:space="preserve">программы </w:t>
        </w:r>
        <w:r w:rsidR="00740E9A" w:rsidRPr="00EE3C4C">
          <w:rPr>
            <w:rStyle w:val="ac"/>
            <w:rFonts w:ascii="Times New Roman" w:hAnsi="Times New Roman" w:cs="Times New Roman"/>
            <w:noProof/>
            <w:color w:val="000000" w:themeColor="text1"/>
            <w:lang w:val="en-US"/>
          </w:rPr>
          <w:t>SMM</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_Toc73400352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61</w:t>
        </w:r>
        <w:r w:rsidR="00740E9A" w:rsidRPr="00EE3C4C">
          <w:rPr>
            <w:rFonts w:ascii="Times New Roman" w:hAnsi="Times New Roman" w:cs="Times New Roman"/>
            <w:noProof/>
            <w:webHidden/>
            <w:color w:val="000000" w:themeColor="text1"/>
          </w:rPr>
          <w:fldChar w:fldCharType="end"/>
        </w:r>
      </w:hyperlink>
    </w:p>
    <w:p w14:paraId="57790162" w14:textId="77777777" w:rsidR="00740E9A" w:rsidRPr="00EE3C4C" w:rsidRDefault="00A52D27" w:rsidP="00740E9A">
      <w:pPr>
        <w:pStyle w:val="11"/>
        <w:tabs>
          <w:tab w:val="right" w:leader="dot" w:pos="9348"/>
        </w:tabs>
        <w:rPr>
          <w:rFonts w:ascii="Times New Roman" w:eastAsiaTheme="minorEastAsia" w:hAnsi="Times New Roman" w:cs="Times New Roman"/>
          <w:b w:val="0"/>
          <w:bCs w:val="0"/>
          <w:caps w:val="0"/>
          <w:noProof/>
          <w:color w:val="000000" w:themeColor="text1"/>
          <w:sz w:val="24"/>
          <w:szCs w:val="24"/>
          <w:lang w:val="ru-RU"/>
        </w:rPr>
      </w:pPr>
      <w:hyperlink w:anchor="_Toc73400353" w:history="1">
        <w:r w:rsidR="00740E9A" w:rsidRPr="00EE3C4C">
          <w:rPr>
            <w:rStyle w:val="ac"/>
            <w:rFonts w:ascii="Times New Roman" w:hAnsi="Times New Roman" w:cs="Times New Roman"/>
            <w:noProof/>
            <w:color w:val="000000" w:themeColor="text1"/>
            <w:highlight w:val="white"/>
          </w:rPr>
          <w:t>Заключение</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_Toc73400353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63</w:t>
        </w:r>
        <w:r w:rsidR="00740E9A" w:rsidRPr="00EE3C4C">
          <w:rPr>
            <w:rFonts w:ascii="Times New Roman" w:hAnsi="Times New Roman" w:cs="Times New Roman"/>
            <w:noProof/>
            <w:webHidden/>
            <w:color w:val="000000" w:themeColor="text1"/>
          </w:rPr>
          <w:fldChar w:fldCharType="end"/>
        </w:r>
      </w:hyperlink>
    </w:p>
    <w:p w14:paraId="58370336" w14:textId="77777777" w:rsidR="00740E9A" w:rsidRPr="00EE3C4C" w:rsidRDefault="00A52D27" w:rsidP="00740E9A">
      <w:pPr>
        <w:pStyle w:val="11"/>
        <w:tabs>
          <w:tab w:val="right" w:leader="dot" w:pos="9348"/>
        </w:tabs>
        <w:rPr>
          <w:rFonts w:ascii="Times New Roman" w:eastAsiaTheme="minorEastAsia" w:hAnsi="Times New Roman" w:cs="Times New Roman"/>
          <w:b w:val="0"/>
          <w:bCs w:val="0"/>
          <w:caps w:val="0"/>
          <w:noProof/>
          <w:color w:val="000000" w:themeColor="text1"/>
          <w:sz w:val="24"/>
          <w:szCs w:val="24"/>
          <w:lang w:val="ru-RU"/>
        </w:rPr>
      </w:pPr>
      <w:hyperlink w:anchor="_Toc73400354" w:history="1">
        <w:r w:rsidR="00740E9A" w:rsidRPr="00EE3C4C">
          <w:rPr>
            <w:rStyle w:val="ac"/>
            <w:rFonts w:ascii="Times New Roman" w:hAnsi="Times New Roman" w:cs="Times New Roman"/>
            <w:noProof/>
            <w:color w:val="000000" w:themeColor="text1"/>
            <w:highlight w:val="white"/>
          </w:rPr>
          <w:t>Список использованной литературы</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_Toc73400354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66</w:t>
        </w:r>
        <w:r w:rsidR="00740E9A" w:rsidRPr="00EE3C4C">
          <w:rPr>
            <w:rFonts w:ascii="Times New Roman" w:hAnsi="Times New Roman" w:cs="Times New Roman"/>
            <w:noProof/>
            <w:webHidden/>
            <w:color w:val="000000" w:themeColor="text1"/>
          </w:rPr>
          <w:fldChar w:fldCharType="end"/>
        </w:r>
      </w:hyperlink>
    </w:p>
    <w:p w14:paraId="51831D10" w14:textId="77777777" w:rsidR="00740E9A" w:rsidRPr="00EE3C4C" w:rsidRDefault="00A52D27" w:rsidP="00740E9A">
      <w:pPr>
        <w:pStyle w:val="11"/>
        <w:tabs>
          <w:tab w:val="right" w:leader="dot" w:pos="9348"/>
        </w:tabs>
        <w:rPr>
          <w:rFonts w:ascii="Times New Roman" w:eastAsiaTheme="minorEastAsia" w:hAnsi="Times New Roman" w:cs="Times New Roman"/>
          <w:b w:val="0"/>
          <w:bCs w:val="0"/>
          <w:caps w:val="0"/>
          <w:noProof/>
          <w:color w:val="000000" w:themeColor="text1"/>
          <w:sz w:val="24"/>
          <w:szCs w:val="24"/>
          <w:lang w:val="ru-RU"/>
        </w:rPr>
      </w:pPr>
      <w:hyperlink w:anchor="_Toc73400355" w:history="1">
        <w:r w:rsidR="00740E9A" w:rsidRPr="00EE3C4C">
          <w:rPr>
            <w:rStyle w:val="ac"/>
            <w:rFonts w:ascii="Times New Roman" w:hAnsi="Times New Roman" w:cs="Times New Roman"/>
            <w:noProof/>
            <w:color w:val="000000" w:themeColor="text1"/>
            <w:highlight w:val="white"/>
          </w:rPr>
          <w:t>Приложения</w:t>
        </w:r>
        <w:r w:rsidR="00740E9A" w:rsidRPr="00EE3C4C">
          <w:rPr>
            <w:rFonts w:ascii="Times New Roman" w:hAnsi="Times New Roman" w:cs="Times New Roman"/>
            <w:noProof/>
            <w:webHidden/>
            <w:color w:val="000000" w:themeColor="text1"/>
          </w:rPr>
          <w:tab/>
        </w:r>
        <w:r w:rsidR="00740E9A" w:rsidRPr="00EE3C4C">
          <w:rPr>
            <w:rFonts w:ascii="Times New Roman" w:hAnsi="Times New Roman" w:cs="Times New Roman"/>
            <w:noProof/>
            <w:webHidden/>
            <w:color w:val="000000" w:themeColor="text1"/>
          </w:rPr>
          <w:fldChar w:fldCharType="begin"/>
        </w:r>
        <w:r w:rsidR="00740E9A" w:rsidRPr="00EE3C4C">
          <w:rPr>
            <w:rFonts w:ascii="Times New Roman" w:hAnsi="Times New Roman" w:cs="Times New Roman"/>
            <w:noProof/>
            <w:webHidden/>
            <w:color w:val="000000" w:themeColor="text1"/>
          </w:rPr>
          <w:instrText xml:space="preserve"> PAGEREF _Toc73400355 \h </w:instrText>
        </w:r>
        <w:r w:rsidR="00740E9A" w:rsidRPr="00EE3C4C">
          <w:rPr>
            <w:rFonts w:ascii="Times New Roman" w:hAnsi="Times New Roman" w:cs="Times New Roman"/>
            <w:noProof/>
            <w:webHidden/>
            <w:color w:val="000000" w:themeColor="text1"/>
          </w:rPr>
        </w:r>
        <w:r w:rsidR="00740E9A" w:rsidRPr="00EE3C4C">
          <w:rPr>
            <w:rFonts w:ascii="Times New Roman" w:hAnsi="Times New Roman" w:cs="Times New Roman"/>
            <w:noProof/>
            <w:webHidden/>
            <w:color w:val="000000" w:themeColor="text1"/>
          </w:rPr>
          <w:fldChar w:fldCharType="separate"/>
        </w:r>
        <w:r w:rsidR="00740E9A" w:rsidRPr="00EE3C4C">
          <w:rPr>
            <w:rFonts w:ascii="Times New Roman" w:hAnsi="Times New Roman" w:cs="Times New Roman"/>
            <w:noProof/>
            <w:webHidden/>
            <w:color w:val="000000" w:themeColor="text1"/>
          </w:rPr>
          <w:t>69</w:t>
        </w:r>
        <w:r w:rsidR="00740E9A" w:rsidRPr="00EE3C4C">
          <w:rPr>
            <w:rFonts w:ascii="Times New Roman" w:hAnsi="Times New Roman" w:cs="Times New Roman"/>
            <w:noProof/>
            <w:webHidden/>
            <w:color w:val="000000" w:themeColor="text1"/>
          </w:rPr>
          <w:fldChar w:fldCharType="end"/>
        </w:r>
      </w:hyperlink>
    </w:p>
    <w:p w14:paraId="2DFEBE9D" w14:textId="77777777" w:rsidR="00740E9A" w:rsidRPr="00EE3C4C" w:rsidRDefault="00740E9A" w:rsidP="00740E9A">
      <w:pPr>
        <w:rPr>
          <w:rFonts w:ascii="Times New Roman" w:eastAsia="Times New Roman" w:hAnsi="Times New Roman" w:cs="Times New Roman"/>
          <w:b/>
          <w:bCs/>
          <w:caps/>
          <w:color w:val="000000" w:themeColor="text1"/>
          <w:sz w:val="24"/>
          <w:szCs w:val="24"/>
          <w:highlight w:val="white"/>
        </w:rPr>
      </w:pPr>
      <w:r w:rsidRPr="00EE3C4C">
        <w:rPr>
          <w:rFonts w:ascii="Times New Roman" w:eastAsia="Times New Roman" w:hAnsi="Times New Roman" w:cs="Times New Roman"/>
          <w:b/>
          <w:bCs/>
          <w:caps/>
          <w:color w:val="000000" w:themeColor="text1"/>
          <w:sz w:val="24"/>
          <w:szCs w:val="24"/>
          <w:highlight w:val="white"/>
        </w:rPr>
        <w:fldChar w:fldCharType="end"/>
      </w:r>
    </w:p>
    <w:p w14:paraId="20E351AC" w14:textId="77777777" w:rsidR="00740E9A" w:rsidRPr="00EE3C4C" w:rsidRDefault="00740E9A" w:rsidP="00740E9A">
      <w:pPr>
        <w:rPr>
          <w:rFonts w:ascii="Times New Roman" w:eastAsia="Times New Roman" w:hAnsi="Times New Roman" w:cs="Times New Roman"/>
          <w:b/>
          <w:bCs/>
          <w:caps/>
          <w:color w:val="000000" w:themeColor="text1"/>
          <w:sz w:val="24"/>
          <w:szCs w:val="24"/>
          <w:highlight w:val="white"/>
        </w:rPr>
      </w:pPr>
    </w:p>
    <w:p w14:paraId="4BC0F5A5" w14:textId="77777777" w:rsidR="00740E9A" w:rsidRPr="00EE3C4C" w:rsidRDefault="00740E9A" w:rsidP="00740E9A">
      <w:pPr>
        <w:rPr>
          <w:rFonts w:ascii="Times New Roman" w:eastAsia="Times New Roman" w:hAnsi="Times New Roman" w:cs="Times New Roman"/>
          <w:b/>
          <w:bCs/>
          <w:caps/>
          <w:color w:val="000000" w:themeColor="text1"/>
          <w:sz w:val="24"/>
          <w:szCs w:val="24"/>
          <w:highlight w:val="white"/>
        </w:rPr>
      </w:pPr>
    </w:p>
    <w:p w14:paraId="449CA3B1" w14:textId="77777777" w:rsidR="00740E9A" w:rsidRPr="00EE3C4C" w:rsidRDefault="00740E9A" w:rsidP="00740E9A">
      <w:pPr>
        <w:rPr>
          <w:rFonts w:ascii="Times New Roman" w:eastAsia="Times New Roman" w:hAnsi="Times New Roman" w:cs="Times New Roman"/>
          <w:b/>
          <w:color w:val="000000" w:themeColor="text1"/>
          <w:sz w:val="24"/>
          <w:szCs w:val="24"/>
          <w:highlight w:val="white"/>
        </w:rPr>
      </w:pPr>
      <w:r w:rsidRPr="00EE3C4C">
        <w:rPr>
          <w:rFonts w:ascii="Times New Roman" w:eastAsia="Times New Roman" w:hAnsi="Times New Roman" w:cs="Times New Roman"/>
          <w:b/>
          <w:color w:val="000000" w:themeColor="text1"/>
          <w:sz w:val="24"/>
          <w:szCs w:val="24"/>
          <w:highlight w:val="white"/>
        </w:rPr>
        <w:br w:type="page"/>
      </w:r>
    </w:p>
    <w:p w14:paraId="48409498" w14:textId="77777777" w:rsidR="00740E9A" w:rsidRDefault="00740E9A" w:rsidP="00740E9A">
      <w:pPr>
        <w:pStyle w:val="a5"/>
        <w:rPr>
          <w:color w:val="000000" w:themeColor="text1"/>
          <w:highlight w:val="white"/>
        </w:rPr>
        <w:sectPr w:rsidR="00740E9A" w:rsidSect="00B57B34">
          <w:footnotePr>
            <w:numRestart w:val="eachPage"/>
          </w:footnotePr>
          <w:pgSz w:w="11909" w:h="16834"/>
          <w:pgMar w:top="1134" w:right="850" w:bottom="1134" w:left="1701" w:header="720" w:footer="720" w:gutter="0"/>
          <w:pgNumType w:start="1"/>
          <w:cols w:space="720"/>
          <w:titlePg/>
          <w:docGrid w:linePitch="299"/>
        </w:sectPr>
      </w:pPr>
      <w:bookmarkStart w:id="1" w:name="_Toc64982148"/>
      <w:bookmarkStart w:id="2" w:name="_Toc73400327"/>
    </w:p>
    <w:p w14:paraId="70915625" w14:textId="77777777" w:rsidR="00740E9A" w:rsidRPr="00EE3C4C" w:rsidRDefault="00740E9A" w:rsidP="00740E9A">
      <w:pPr>
        <w:pStyle w:val="a5"/>
        <w:rPr>
          <w:color w:val="000000" w:themeColor="text1"/>
          <w:highlight w:val="white"/>
        </w:rPr>
      </w:pPr>
      <w:r w:rsidRPr="00EE3C4C">
        <w:rPr>
          <w:color w:val="000000" w:themeColor="text1"/>
          <w:highlight w:val="white"/>
        </w:rPr>
        <w:lastRenderedPageBreak/>
        <w:t>Введение</w:t>
      </w:r>
      <w:bookmarkEnd w:id="1"/>
      <w:bookmarkEnd w:id="2"/>
    </w:p>
    <w:p w14:paraId="12A2BBDC" w14:textId="77777777" w:rsidR="00740E9A" w:rsidRPr="00D70495" w:rsidRDefault="00740E9A" w:rsidP="00740E9A">
      <w:pPr>
        <w:spacing w:before="240" w:after="240" w:line="360" w:lineRule="auto"/>
        <w:ind w:firstLine="709"/>
        <w:jc w:val="both"/>
        <w:rPr>
          <w:rFonts w:ascii="Times New Roman" w:eastAsia="Times New Roman" w:hAnsi="Times New Roman" w:cs="Times New Roman"/>
          <w:color w:val="000000" w:themeColor="text1"/>
          <w:sz w:val="24"/>
          <w:szCs w:val="24"/>
          <w:highlight w:val="white"/>
        </w:rPr>
      </w:pPr>
      <w:r w:rsidRPr="00D70495">
        <w:rPr>
          <w:rFonts w:ascii="Times New Roman" w:eastAsia="Times New Roman" w:hAnsi="Times New Roman" w:cs="Times New Roman"/>
          <w:color w:val="000000" w:themeColor="text1"/>
          <w:sz w:val="24"/>
          <w:szCs w:val="24"/>
          <w:highlight w:val="white"/>
        </w:rPr>
        <w:t xml:space="preserve">До выхода на рынок онлайн-курсов, диджитал каналы маркетинга ИШЕА служили в основном для поддержания лояльности текущей аудитории Школы: информирование слушательниц о расписании, новых курсах и преподавателях, изменении ценовой политики и распродажах. Привлечение новой аудитории происходило за счет распространения положительных отзывов об обучении (WOM) и проведении дней открытых дверей два раза в год. За счет высокого качества оказываемых услуг и репутации, приобретенной за длительное время нахождения на рынке Санкт-Петербурга, вышеприведенных каналов коммуникации хватало, чтобы обеспечивать практически полную загрузку преподавателей. </w:t>
      </w:r>
    </w:p>
    <w:p w14:paraId="080DA87D" w14:textId="77777777" w:rsidR="00740E9A" w:rsidRPr="00D70495" w:rsidRDefault="00740E9A" w:rsidP="00740E9A">
      <w:pPr>
        <w:spacing w:before="240" w:after="240" w:line="360" w:lineRule="auto"/>
        <w:ind w:firstLine="709"/>
        <w:jc w:val="both"/>
        <w:rPr>
          <w:rFonts w:ascii="Times New Roman" w:eastAsia="Times New Roman" w:hAnsi="Times New Roman" w:cs="Times New Roman"/>
          <w:color w:val="000000" w:themeColor="text1"/>
          <w:sz w:val="24"/>
          <w:szCs w:val="24"/>
          <w:highlight w:val="white"/>
        </w:rPr>
      </w:pPr>
      <w:r w:rsidRPr="00D70495">
        <w:rPr>
          <w:rFonts w:ascii="Times New Roman" w:eastAsia="Times New Roman" w:hAnsi="Times New Roman" w:cs="Times New Roman"/>
          <w:color w:val="000000" w:themeColor="text1"/>
          <w:sz w:val="24"/>
          <w:szCs w:val="24"/>
          <w:highlight w:val="white"/>
        </w:rPr>
        <w:t>При этом очное обучение имело существенные барьеры на пути к росту компании из-за ограниченного количества мест в учебных группах. Для решения проблемы компания выбрала путь расширения через выход на рынок онлайн образования. Данный выбор предполагал следующие выгоды: во-первых, допустимый размер учебных групп увеличивался в разы и мог быть ограничен только техническими требованиями выбранной платформы для проведения занятий; во-вторых, онлайн-занятия могли проходить в записи, а не в режиме реального времени, что обеспечивало большую гибкость преподавателям и возможность использования занятия повторно в разных учебных группах; в-третьих, онлайн-формат снимал географическое ограничение, наложенное на целевую аудиторию Школы, и расширял доступный компании рынок до всего русскоязычного. Онлайн-обучение, ставшее единственно возможным в условиях пандемии, было запущено ИШЕА за месяц до ее начала. То есть выход на новый рынок стал для компании не вынужденной мерой, а запланированным шагом с целью увеличения аудитории и потоков прибыли.</w:t>
      </w:r>
    </w:p>
    <w:p w14:paraId="0F05746B" w14:textId="77777777" w:rsidR="00740E9A" w:rsidRPr="00D70495" w:rsidRDefault="00740E9A" w:rsidP="00740E9A">
      <w:pPr>
        <w:spacing w:before="240" w:after="240" w:line="360" w:lineRule="auto"/>
        <w:ind w:firstLine="709"/>
        <w:jc w:val="both"/>
        <w:rPr>
          <w:rFonts w:ascii="Times New Roman" w:eastAsia="Times New Roman" w:hAnsi="Times New Roman" w:cs="Times New Roman"/>
          <w:color w:val="000000" w:themeColor="text1"/>
          <w:sz w:val="24"/>
          <w:szCs w:val="24"/>
          <w:highlight w:val="white"/>
        </w:rPr>
      </w:pPr>
      <w:r w:rsidRPr="00D70495">
        <w:rPr>
          <w:rFonts w:ascii="Times New Roman" w:eastAsia="Times New Roman" w:hAnsi="Times New Roman" w:cs="Times New Roman"/>
          <w:color w:val="000000" w:themeColor="text1"/>
          <w:sz w:val="24"/>
          <w:szCs w:val="24"/>
          <w:highlight w:val="white"/>
        </w:rPr>
        <w:t xml:space="preserve">Несмотря на все плюсы нового рынка, функционирование на нем требует значительно больших маркетинговых усилий, согласованного подхода к маркетинговым мероприятиям и увеличения бюджета на продвижение. Конкуренция на новом онлайн рынке дается компании значительно хуже, чем на локальном рынке офлайн-обучения. Во-первых, количество игроков выше, так как включает в том числе региональные компании.  На общий рост предложения в сфере онлайн-образования, несомненно, повлияла пандемия, сделав рынок более насыщенным. Темп роста рынка, возросший в 2020, по данным аналитиков останется высоким и в 2021, на уровне 20-25%. Во-вторых, методика обучения в ИШЕА более комплексная, чем у большинства конкурентов — образовательные программы компании охватывают весь спектр элементов имиджа. Несмотря на более высокое качество обучения, получаемое при таком подходе, Школе приходится «убеждать» потенциальных клиентов в необходимости такого глубокого подхода к удовлетворению их </w:t>
      </w:r>
      <w:r w:rsidRPr="00D70495">
        <w:rPr>
          <w:rFonts w:ascii="Times New Roman" w:eastAsia="Times New Roman" w:hAnsi="Times New Roman" w:cs="Times New Roman"/>
          <w:color w:val="000000" w:themeColor="text1"/>
          <w:sz w:val="24"/>
          <w:szCs w:val="24"/>
          <w:highlight w:val="white"/>
        </w:rPr>
        <w:lastRenderedPageBreak/>
        <w:t>запросов. То есть, когда конкуренты ИШЕА, отвечая на вопрос клиента «Какие туфли надеть к этому платью?», спрашивают: «Какого цвета платье?», преподаватели Школы уточняют, куда слушательница собирается в нем пойти, по какому поводу и каковы ее цели на данной встрече. Таким образом, задача маркетинговых коммуникаций компании усложняется скрытой природой удовлетворяемых потребностей. В-третьих, ИШЕА в целом не имеет достаточной экспертизы и опыта в продвижении онлайн. Как было сказано выше, коммуникации в онлайн как правило не были направлены на привлечение новой аудитории. Использующиеся в данный момент инструменты управления онлайн коммуникациями и стимулирования онлайн-продаж хаотичны; отсутствует алгоритм отбора онлайн-каналов коммуникаций и обоснование текущего набора. Также у компании нет четкого понимания характеристик своей аудитории и целевых сегментов, что снижает практически до нуля эффективность</w:t>
      </w:r>
      <w:r w:rsidRPr="00D70495">
        <w:rPr>
          <w:rFonts w:ascii="Times New Roman" w:eastAsia="Times New Roman" w:hAnsi="Times New Roman" w:cs="Times New Roman"/>
          <w:color w:val="000000" w:themeColor="text1"/>
          <w:sz w:val="24"/>
          <w:szCs w:val="24"/>
          <w:highlight w:val="white"/>
          <w:lang w:val="ru-RU"/>
        </w:rPr>
        <w:t xml:space="preserve"> присутствия в социальных сетях</w:t>
      </w:r>
      <w:r w:rsidRPr="00D70495">
        <w:rPr>
          <w:rFonts w:ascii="Times New Roman" w:eastAsia="Times New Roman" w:hAnsi="Times New Roman" w:cs="Times New Roman"/>
          <w:color w:val="000000" w:themeColor="text1"/>
          <w:sz w:val="24"/>
          <w:szCs w:val="24"/>
          <w:highlight w:val="white"/>
        </w:rPr>
        <w:t xml:space="preserve">. Все это находит отражение в </w:t>
      </w:r>
      <w:r w:rsidRPr="00D70495">
        <w:rPr>
          <w:rFonts w:ascii="Times New Roman" w:eastAsia="Times New Roman" w:hAnsi="Times New Roman" w:cs="Times New Roman"/>
          <w:color w:val="000000" w:themeColor="text1"/>
          <w:sz w:val="24"/>
          <w:szCs w:val="24"/>
          <w:highlight w:val="white"/>
          <w:lang w:val="ru-RU"/>
        </w:rPr>
        <w:t xml:space="preserve">низком уровне осведомленности о компании на рынке онлайн-образования и </w:t>
      </w:r>
      <w:r w:rsidRPr="00D70495">
        <w:rPr>
          <w:rFonts w:ascii="Times New Roman" w:eastAsia="Times New Roman" w:hAnsi="Times New Roman" w:cs="Times New Roman"/>
          <w:color w:val="000000" w:themeColor="text1"/>
          <w:sz w:val="24"/>
          <w:szCs w:val="24"/>
          <w:highlight w:val="white"/>
        </w:rPr>
        <w:t>низких продажах онлайн-курсов</w:t>
      </w:r>
      <w:r w:rsidRPr="00D70495">
        <w:rPr>
          <w:rFonts w:ascii="Times New Roman" w:eastAsia="Times New Roman" w:hAnsi="Times New Roman" w:cs="Times New Roman"/>
          <w:color w:val="000000" w:themeColor="text1"/>
          <w:sz w:val="24"/>
          <w:szCs w:val="24"/>
          <w:highlight w:val="white"/>
          <w:lang w:val="ru-RU"/>
        </w:rPr>
        <w:t>.</w:t>
      </w:r>
      <w:r w:rsidRPr="00D70495">
        <w:rPr>
          <w:rFonts w:ascii="Times New Roman" w:eastAsia="Times New Roman" w:hAnsi="Times New Roman" w:cs="Times New Roman"/>
          <w:color w:val="000000" w:themeColor="text1"/>
          <w:sz w:val="24"/>
          <w:szCs w:val="24"/>
          <w:highlight w:val="white"/>
        </w:rPr>
        <w:t xml:space="preserve"> </w:t>
      </w:r>
    </w:p>
    <w:p w14:paraId="5F4FD867" w14:textId="77777777" w:rsidR="00740E9A" w:rsidRPr="00D70495" w:rsidRDefault="00740E9A" w:rsidP="00740E9A">
      <w:pPr>
        <w:spacing w:before="240" w:after="240" w:line="360" w:lineRule="auto"/>
        <w:ind w:firstLine="709"/>
        <w:jc w:val="both"/>
        <w:rPr>
          <w:rFonts w:ascii="Times New Roman" w:eastAsia="Times New Roman" w:hAnsi="Times New Roman" w:cs="Times New Roman"/>
          <w:color w:val="000000" w:themeColor="text1"/>
          <w:sz w:val="24"/>
          <w:szCs w:val="24"/>
          <w:highlight w:val="white"/>
        </w:rPr>
      </w:pPr>
      <w:r w:rsidRPr="00D70495">
        <w:rPr>
          <w:rFonts w:ascii="Times New Roman" w:eastAsia="Times New Roman" w:hAnsi="Times New Roman" w:cs="Times New Roman"/>
          <w:color w:val="000000" w:themeColor="text1"/>
          <w:sz w:val="24"/>
          <w:szCs w:val="24"/>
          <w:highlight w:val="white"/>
        </w:rPr>
        <w:t xml:space="preserve">Одной из возможных причин </w:t>
      </w:r>
      <w:proofErr w:type="spellStart"/>
      <w:r w:rsidRPr="00D70495">
        <w:rPr>
          <w:rFonts w:ascii="Times New Roman" w:eastAsia="Times New Roman" w:hAnsi="Times New Roman" w:cs="Times New Roman"/>
          <w:color w:val="000000" w:themeColor="text1"/>
          <w:sz w:val="24"/>
          <w:szCs w:val="24"/>
          <w:highlight w:val="white"/>
        </w:rPr>
        <w:t>возникш</w:t>
      </w:r>
      <w:proofErr w:type="spellEnd"/>
      <w:r w:rsidRPr="00D70495">
        <w:rPr>
          <w:rFonts w:ascii="Times New Roman" w:eastAsia="Times New Roman" w:hAnsi="Times New Roman" w:cs="Times New Roman"/>
          <w:color w:val="000000" w:themeColor="text1"/>
          <w:sz w:val="24"/>
          <w:szCs w:val="24"/>
          <w:highlight w:val="white"/>
          <w:lang w:val="ru-RU"/>
        </w:rPr>
        <w:t>их</w:t>
      </w:r>
      <w:r w:rsidRPr="00D70495">
        <w:rPr>
          <w:rFonts w:ascii="Times New Roman" w:eastAsia="Times New Roman" w:hAnsi="Times New Roman" w:cs="Times New Roman"/>
          <w:color w:val="000000" w:themeColor="text1"/>
          <w:sz w:val="24"/>
          <w:szCs w:val="24"/>
          <w:highlight w:val="white"/>
        </w:rPr>
        <w:t xml:space="preserve"> проблем могло быть качество онлайн-курсов. Однако слушатели, которых компании все-таки удалось привлечь к онлайн-обучению, дают ему высокую оценку, в том числе по сравнению с конкурентами. Это говорит о том, что проблема продаж не может быть связана исключительно с продуктами компании, а скорее кроется в неэффективном продвижении. </w:t>
      </w:r>
    </w:p>
    <w:p w14:paraId="152DD5B7" w14:textId="77777777" w:rsidR="00740E9A" w:rsidRPr="00D70495" w:rsidRDefault="00740E9A" w:rsidP="00740E9A">
      <w:pPr>
        <w:spacing w:before="240" w:after="240" w:line="360" w:lineRule="auto"/>
        <w:ind w:firstLine="709"/>
        <w:jc w:val="both"/>
        <w:rPr>
          <w:rFonts w:ascii="Times New Roman" w:eastAsia="Times New Roman" w:hAnsi="Times New Roman" w:cs="Times New Roman"/>
          <w:color w:val="000000" w:themeColor="text1"/>
          <w:sz w:val="24"/>
          <w:szCs w:val="24"/>
          <w:highlight w:val="white"/>
          <w:lang w:val="ru-RU"/>
        </w:rPr>
      </w:pPr>
      <w:r w:rsidRPr="00D70495">
        <w:rPr>
          <w:rFonts w:ascii="Times New Roman" w:eastAsia="Times New Roman" w:hAnsi="Times New Roman" w:cs="Times New Roman"/>
          <w:color w:val="000000" w:themeColor="text1"/>
          <w:sz w:val="24"/>
          <w:szCs w:val="24"/>
          <w:highlight w:val="white"/>
        </w:rPr>
        <w:t xml:space="preserve">Для решения обозначенной проблемы поставлена цель разработать </w:t>
      </w:r>
      <w:r w:rsidRPr="00D70495">
        <w:rPr>
          <w:rFonts w:ascii="Times New Roman" w:eastAsia="Times New Roman" w:hAnsi="Times New Roman" w:cs="Times New Roman"/>
          <w:color w:val="000000" w:themeColor="text1"/>
          <w:sz w:val="24"/>
          <w:szCs w:val="24"/>
          <w:highlight w:val="white"/>
          <w:lang w:val="ru-RU"/>
        </w:rPr>
        <w:t xml:space="preserve">программу </w:t>
      </w:r>
      <w:r w:rsidRPr="00D70495">
        <w:rPr>
          <w:rFonts w:ascii="Times New Roman" w:eastAsia="Times New Roman" w:hAnsi="Times New Roman" w:cs="Times New Roman"/>
          <w:color w:val="000000" w:themeColor="text1"/>
          <w:sz w:val="24"/>
          <w:szCs w:val="24"/>
          <w:highlight w:val="white"/>
          <w:lang w:val="en-US"/>
        </w:rPr>
        <w:t>SMM</w:t>
      </w:r>
      <w:r w:rsidRPr="00D70495">
        <w:rPr>
          <w:rFonts w:ascii="Times New Roman" w:eastAsia="Times New Roman" w:hAnsi="Times New Roman" w:cs="Times New Roman"/>
          <w:color w:val="000000" w:themeColor="text1"/>
          <w:sz w:val="24"/>
          <w:szCs w:val="24"/>
          <w:highlight w:val="white"/>
          <w:lang w:val="ru-RU"/>
        </w:rPr>
        <w:t xml:space="preserve">, направленную на увеличение осведомленности целевой аудитории о компании и формирование у нее знания о ключевых преимуществах Имидж-школы Елены Анненковой перед конкурентами. Это необходимый первый этап, который сделает будущие программы, нацеленные на продажи курсов, более эффективными. </w:t>
      </w:r>
    </w:p>
    <w:p w14:paraId="1A6C8F58" w14:textId="77777777" w:rsidR="00740E9A" w:rsidRPr="00D70495" w:rsidRDefault="00740E9A" w:rsidP="00740E9A">
      <w:pPr>
        <w:spacing w:before="240" w:after="240" w:line="360" w:lineRule="auto"/>
        <w:ind w:firstLine="709"/>
        <w:jc w:val="both"/>
        <w:rPr>
          <w:rFonts w:ascii="Times New Roman" w:eastAsia="Times New Roman" w:hAnsi="Times New Roman" w:cs="Times New Roman"/>
          <w:color w:val="000000" w:themeColor="text1"/>
          <w:sz w:val="24"/>
          <w:szCs w:val="24"/>
          <w:highlight w:val="yellow"/>
        </w:rPr>
      </w:pPr>
      <w:r w:rsidRPr="00D70495">
        <w:rPr>
          <w:rFonts w:ascii="Times New Roman" w:eastAsia="Times New Roman" w:hAnsi="Times New Roman" w:cs="Times New Roman"/>
          <w:color w:val="000000" w:themeColor="text1"/>
          <w:sz w:val="24"/>
          <w:szCs w:val="24"/>
          <w:highlight w:val="white"/>
        </w:rPr>
        <w:t xml:space="preserve">В рамках поставленной цели </w:t>
      </w:r>
      <w:r w:rsidRPr="00D70495">
        <w:rPr>
          <w:rFonts w:ascii="Times New Roman" w:eastAsia="Times New Roman" w:hAnsi="Times New Roman" w:cs="Times New Roman"/>
          <w:color w:val="000000" w:themeColor="text1"/>
          <w:sz w:val="24"/>
          <w:szCs w:val="24"/>
          <w:highlight w:val="white"/>
          <w:lang w:val="ru-RU"/>
        </w:rPr>
        <w:t>необходимо решить</w:t>
      </w:r>
      <w:r w:rsidRPr="00D70495">
        <w:rPr>
          <w:rFonts w:ascii="Times New Roman" w:eastAsia="Times New Roman" w:hAnsi="Times New Roman" w:cs="Times New Roman"/>
          <w:color w:val="000000" w:themeColor="text1"/>
          <w:sz w:val="24"/>
          <w:szCs w:val="24"/>
          <w:highlight w:val="white"/>
        </w:rPr>
        <w:t xml:space="preserve"> следующие задачи:</w:t>
      </w:r>
    </w:p>
    <w:p w14:paraId="51C3EFD8" w14:textId="77777777" w:rsidR="00740E9A" w:rsidRPr="00D70495" w:rsidRDefault="00740E9A" w:rsidP="00740E9A">
      <w:pPr>
        <w:numPr>
          <w:ilvl w:val="0"/>
          <w:numId w:val="22"/>
        </w:numPr>
        <w:spacing w:after="240" w:line="360" w:lineRule="auto"/>
        <w:jc w:val="both"/>
        <w:rPr>
          <w:rFonts w:ascii="Times New Roman" w:eastAsia="Times New Roman" w:hAnsi="Times New Roman" w:cs="Times New Roman"/>
          <w:color w:val="000000" w:themeColor="text1"/>
          <w:sz w:val="24"/>
          <w:szCs w:val="24"/>
          <w:highlight w:val="white"/>
        </w:rPr>
      </w:pPr>
      <w:r w:rsidRPr="00D70495">
        <w:rPr>
          <w:rFonts w:ascii="Times New Roman" w:eastAsia="Times New Roman" w:hAnsi="Times New Roman" w:cs="Times New Roman"/>
          <w:color w:val="000000" w:themeColor="text1"/>
          <w:sz w:val="24"/>
          <w:szCs w:val="24"/>
          <w:highlight w:val="white"/>
          <w:lang w:val="ru-RU"/>
        </w:rPr>
        <w:t xml:space="preserve">Проанализировать особенности маркетинговых коммуникаций на рынке услуг и алгоритм разработки программы </w:t>
      </w:r>
      <w:r w:rsidRPr="00D70495">
        <w:rPr>
          <w:rFonts w:ascii="Times New Roman" w:eastAsia="Times New Roman" w:hAnsi="Times New Roman" w:cs="Times New Roman"/>
          <w:color w:val="000000" w:themeColor="text1"/>
          <w:sz w:val="24"/>
          <w:szCs w:val="24"/>
          <w:highlight w:val="white"/>
          <w:lang w:val="en-US"/>
        </w:rPr>
        <w:t>SMM</w:t>
      </w:r>
      <w:r w:rsidRPr="00D70495">
        <w:rPr>
          <w:rFonts w:ascii="Times New Roman" w:eastAsia="Times New Roman" w:hAnsi="Times New Roman" w:cs="Times New Roman"/>
          <w:color w:val="000000" w:themeColor="text1"/>
          <w:sz w:val="24"/>
          <w:szCs w:val="24"/>
          <w:highlight w:val="white"/>
          <w:lang w:val="ru-RU"/>
        </w:rPr>
        <w:t>;</w:t>
      </w:r>
    </w:p>
    <w:p w14:paraId="64D5193E" w14:textId="77777777" w:rsidR="00740E9A" w:rsidRPr="00D70495" w:rsidRDefault="00740E9A" w:rsidP="00740E9A">
      <w:pPr>
        <w:numPr>
          <w:ilvl w:val="0"/>
          <w:numId w:val="22"/>
        </w:numPr>
        <w:spacing w:after="240" w:line="360" w:lineRule="auto"/>
        <w:jc w:val="both"/>
        <w:rPr>
          <w:rFonts w:ascii="Times New Roman" w:eastAsia="Times New Roman" w:hAnsi="Times New Roman" w:cs="Times New Roman"/>
          <w:color w:val="000000" w:themeColor="text1"/>
          <w:sz w:val="24"/>
          <w:szCs w:val="24"/>
          <w:highlight w:val="white"/>
        </w:rPr>
      </w:pPr>
      <w:r w:rsidRPr="00D70495">
        <w:rPr>
          <w:rFonts w:ascii="Times New Roman" w:eastAsia="Times New Roman" w:hAnsi="Times New Roman" w:cs="Times New Roman"/>
          <w:color w:val="000000" w:themeColor="text1"/>
          <w:sz w:val="24"/>
          <w:szCs w:val="24"/>
          <w:highlight w:val="white"/>
          <w:lang w:val="ru-RU"/>
        </w:rPr>
        <w:t>Проанализировать привлекальность рынка онлайн образование в сфере имиджа и место ИШЕА на нем;</w:t>
      </w:r>
    </w:p>
    <w:p w14:paraId="5E364F51" w14:textId="77777777" w:rsidR="00740E9A" w:rsidRPr="00D70495" w:rsidRDefault="00740E9A" w:rsidP="00740E9A">
      <w:pPr>
        <w:numPr>
          <w:ilvl w:val="0"/>
          <w:numId w:val="22"/>
        </w:numPr>
        <w:spacing w:after="240" w:line="360" w:lineRule="auto"/>
        <w:jc w:val="both"/>
        <w:rPr>
          <w:rFonts w:ascii="Times New Roman" w:eastAsia="Times New Roman" w:hAnsi="Times New Roman" w:cs="Times New Roman"/>
          <w:color w:val="000000" w:themeColor="text1"/>
          <w:sz w:val="24"/>
          <w:szCs w:val="24"/>
          <w:highlight w:val="white"/>
        </w:rPr>
      </w:pPr>
      <w:r w:rsidRPr="00D70495">
        <w:rPr>
          <w:rFonts w:ascii="Times New Roman" w:eastAsia="Times New Roman" w:hAnsi="Times New Roman" w:cs="Times New Roman"/>
          <w:color w:val="000000" w:themeColor="text1"/>
          <w:sz w:val="24"/>
          <w:szCs w:val="24"/>
          <w:highlight w:val="white"/>
          <w:lang w:val="ru-RU"/>
        </w:rPr>
        <w:t>Провести анализ лучших практик и подходов к ведению социальных сетей среди конкурентов и сравнить их с текущим состоянием социальных сетей компании;</w:t>
      </w:r>
    </w:p>
    <w:p w14:paraId="648DB090" w14:textId="77777777" w:rsidR="00740E9A" w:rsidRPr="00D70495" w:rsidRDefault="00740E9A" w:rsidP="00740E9A">
      <w:pPr>
        <w:numPr>
          <w:ilvl w:val="0"/>
          <w:numId w:val="22"/>
        </w:numPr>
        <w:spacing w:after="240" w:line="360" w:lineRule="auto"/>
        <w:jc w:val="both"/>
        <w:rPr>
          <w:rFonts w:ascii="Times New Roman" w:eastAsia="Times New Roman" w:hAnsi="Times New Roman" w:cs="Times New Roman"/>
          <w:color w:val="000000" w:themeColor="text1"/>
          <w:sz w:val="24"/>
          <w:szCs w:val="24"/>
          <w:highlight w:val="white"/>
        </w:rPr>
      </w:pPr>
      <w:r w:rsidRPr="00D70495">
        <w:rPr>
          <w:rFonts w:ascii="Times New Roman" w:eastAsia="Times New Roman" w:hAnsi="Times New Roman" w:cs="Times New Roman"/>
          <w:color w:val="000000" w:themeColor="text1"/>
          <w:sz w:val="24"/>
          <w:szCs w:val="24"/>
          <w:highlight w:val="white"/>
          <w:lang w:val="ru-RU"/>
        </w:rPr>
        <w:lastRenderedPageBreak/>
        <w:t>Определить сегменты целевой аудитории и их отличительные характеристики;</w:t>
      </w:r>
    </w:p>
    <w:p w14:paraId="2ABB71DC" w14:textId="77777777" w:rsidR="00740E9A" w:rsidRPr="00D70495" w:rsidRDefault="00740E9A" w:rsidP="00740E9A">
      <w:pPr>
        <w:numPr>
          <w:ilvl w:val="0"/>
          <w:numId w:val="22"/>
        </w:numPr>
        <w:spacing w:after="240" w:line="360" w:lineRule="auto"/>
        <w:jc w:val="both"/>
        <w:rPr>
          <w:rFonts w:ascii="Times New Roman" w:eastAsia="Times New Roman" w:hAnsi="Times New Roman" w:cs="Times New Roman"/>
          <w:color w:val="000000" w:themeColor="text1"/>
          <w:sz w:val="24"/>
          <w:szCs w:val="24"/>
          <w:highlight w:val="white"/>
        </w:rPr>
      </w:pPr>
      <w:r w:rsidRPr="00D70495">
        <w:rPr>
          <w:rFonts w:ascii="Times New Roman" w:eastAsia="Times New Roman" w:hAnsi="Times New Roman" w:cs="Times New Roman"/>
          <w:color w:val="000000" w:themeColor="text1"/>
          <w:sz w:val="24"/>
          <w:szCs w:val="24"/>
          <w:highlight w:val="white"/>
          <w:lang w:val="ru-RU"/>
        </w:rPr>
        <w:t>Разработать медиаплан на 1 месяц и определить релевантные метрики оценки его эффективности.</w:t>
      </w:r>
    </w:p>
    <w:p w14:paraId="740BCDD3" w14:textId="77777777" w:rsidR="00740E9A" w:rsidRPr="00D70495" w:rsidRDefault="00740E9A" w:rsidP="00D70495">
      <w:pPr>
        <w:spacing w:before="240" w:after="240" w:line="360" w:lineRule="auto"/>
        <w:ind w:firstLine="709"/>
        <w:jc w:val="both"/>
        <w:rPr>
          <w:rFonts w:ascii="Times New Roman" w:eastAsia="Times New Roman" w:hAnsi="Times New Roman" w:cs="Times New Roman"/>
          <w:color w:val="000000" w:themeColor="text1"/>
          <w:sz w:val="24"/>
          <w:szCs w:val="24"/>
          <w:highlight w:val="white"/>
        </w:rPr>
      </w:pPr>
      <w:r w:rsidRPr="00D70495">
        <w:rPr>
          <w:rFonts w:ascii="Times New Roman" w:eastAsia="Times New Roman" w:hAnsi="Times New Roman" w:cs="Times New Roman"/>
          <w:color w:val="000000" w:themeColor="text1"/>
          <w:sz w:val="24"/>
          <w:szCs w:val="24"/>
          <w:highlight w:val="white"/>
        </w:rPr>
        <w:t>Задачи были реализованы посредствам ряда методов. Изучена информация из открытых источников, а именно конкуренты и программы их образовательных курсов; проведено глубинное интервью с основательницей Имидж-школы Елены Анненковой; проведен бенчмаркинг социальных сетей конкурентов; изучена статистика географического присутствия пользователей платформы онлайн-курсов компании; проведен опрос слушателей, на основе которого с помощью программы SPSS сделан кластерный анализ с последующим профилированием.</w:t>
      </w:r>
    </w:p>
    <w:p w14:paraId="03E40DBE" w14:textId="77777777" w:rsidR="00740E9A" w:rsidRPr="00D70495" w:rsidRDefault="00740E9A" w:rsidP="00D70495">
      <w:pPr>
        <w:spacing w:before="240" w:after="240" w:line="360" w:lineRule="auto"/>
        <w:ind w:firstLine="709"/>
        <w:jc w:val="both"/>
        <w:rPr>
          <w:rFonts w:ascii="Times New Roman" w:eastAsia="Times New Roman" w:hAnsi="Times New Roman" w:cs="Times New Roman"/>
          <w:color w:val="000000" w:themeColor="text1"/>
          <w:sz w:val="24"/>
          <w:szCs w:val="24"/>
          <w:highlight w:val="white"/>
        </w:rPr>
      </w:pPr>
      <w:r w:rsidRPr="00D70495">
        <w:rPr>
          <w:rFonts w:ascii="Times New Roman" w:eastAsia="Times New Roman" w:hAnsi="Times New Roman" w:cs="Times New Roman"/>
          <w:color w:val="000000" w:themeColor="text1"/>
          <w:sz w:val="24"/>
          <w:szCs w:val="24"/>
          <w:highlight w:val="white"/>
        </w:rPr>
        <w:t xml:space="preserve">В первой главе данной работы освещены теоретические основы маркетинговых коммуникаций на рынке услуг, описаны функции маркетинговых коммуникаций. В ней описан выбран алгоритм разработки программы SMM и описаны этапы его реализации. Так как персональный имидж, как предмет обучения, не знаком широкому людей, во второй главе рассмотрен процесс его формирования и элементы. Проанализированы особенности поведения потребителей на рынке. В этой главе рассчитана емкость рынка и исследована конкурентная среда посредством анализа пяти сил конкуренции по Портеру. На их основе дана оценка привлекательности рынка. Далее описаны особенности методики ИШЕА и ее конкурентные преимущества. Для выявления ориентиров и принятых в отрасли подходов к ведению социальных сетей, проведен бенчмаркинг. В конце проанализировано текущее состояние социальных сетей Школы. Третья глава посвящена поэтапной реализации алгоритма разработки программы SMM. В ней представлены результаты анализа аудитории, описаны выделенные кластеры, их интересы и предпочтения. Сформулированы требования к коммуникационным сообщениям для взаимодействия с каждым из выделенных целевых сегментов. Описан созданный на основе бенчмаркинга и анализа аудитории медиаплан на месяц. Необходимые затраты описаны в плане бюджета, представленном как в общем, так и в разрезе по каналу коммуникации. Наконец, приведены метрики эффективности разработанной программы SMM. </w:t>
      </w:r>
    </w:p>
    <w:p w14:paraId="5EEFEFB0" w14:textId="77777777" w:rsidR="00740E9A" w:rsidRPr="00EE3C4C" w:rsidRDefault="00740E9A" w:rsidP="00740E9A">
      <w:pPr>
        <w:rPr>
          <w:rFonts w:ascii="Times New Roman" w:eastAsia="Times New Roman" w:hAnsi="Times New Roman" w:cs="Times New Roman"/>
          <w:b/>
          <w:color w:val="000000" w:themeColor="text1"/>
          <w:sz w:val="24"/>
          <w:szCs w:val="24"/>
          <w:highlight w:val="white"/>
        </w:rPr>
      </w:pPr>
      <w:r w:rsidRPr="00EE3C4C">
        <w:rPr>
          <w:rFonts w:ascii="Times New Roman" w:eastAsia="Times New Roman" w:hAnsi="Times New Roman" w:cs="Times New Roman"/>
          <w:b/>
          <w:color w:val="000000" w:themeColor="text1"/>
          <w:sz w:val="24"/>
          <w:szCs w:val="24"/>
          <w:highlight w:val="white"/>
        </w:rPr>
        <w:br w:type="page"/>
      </w:r>
    </w:p>
    <w:p w14:paraId="35CB1F96" w14:textId="77777777" w:rsidR="00740E9A" w:rsidRPr="00EE3C4C" w:rsidRDefault="00740E9A" w:rsidP="00740E9A">
      <w:pPr>
        <w:pStyle w:val="1"/>
        <w:rPr>
          <w:color w:val="000000" w:themeColor="text1"/>
          <w:highlight w:val="white"/>
        </w:rPr>
      </w:pPr>
      <w:bookmarkStart w:id="3" w:name="_Toc64981775"/>
      <w:bookmarkStart w:id="4" w:name="_Toc64982149"/>
      <w:bookmarkStart w:id="5" w:name="_Toc73400328"/>
      <w:r w:rsidRPr="00EE3C4C">
        <w:rPr>
          <w:color w:val="000000" w:themeColor="text1"/>
        </w:rPr>
        <w:lastRenderedPageBreak/>
        <w:t>ТЕОРЕТИЧЕСКИЕ АСПЕКТЫ МАРКЕТИНГОВЫХ КОММУНИКАЦИЙ</w:t>
      </w:r>
      <w:bookmarkEnd w:id="3"/>
      <w:bookmarkEnd w:id="4"/>
      <w:bookmarkEnd w:id="5"/>
    </w:p>
    <w:p w14:paraId="4C877F81" w14:textId="77777777" w:rsidR="00740E9A" w:rsidRPr="00EE3C4C" w:rsidRDefault="00740E9A" w:rsidP="00740E9A">
      <w:pPr>
        <w:pStyle w:val="2"/>
        <w:rPr>
          <w:color w:val="000000" w:themeColor="text1"/>
          <w:highlight w:val="white"/>
        </w:rPr>
      </w:pPr>
      <w:bookmarkStart w:id="6" w:name="_Toc64981776"/>
      <w:bookmarkStart w:id="7" w:name="_Toc64982150"/>
      <w:bookmarkStart w:id="8" w:name="_Toc73400329"/>
      <w:r w:rsidRPr="00EE3C4C">
        <w:rPr>
          <w:color w:val="000000" w:themeColor="text1"/>
          <w:highlight w:val="white"/>
        </w:rPr>
        <w:t>Маркетинговые коммуникации и их функции</w:t>
      </w:r>
      <w:bookmarkEnd w:id="6"/>
      <w:bookmarkEnd w:id="7"/>
      <w:bookmarkEnd w:id="8"/>
      <w:r w:rsidRPr="00EE3C4C">
        <w:rPr>
          <w:color w:val="000000" w:themeColor="text1"/>
          <w:highlight w:val="white"/>
        </w:rPr>
        <w:t xml:space="preserve"> </w:t>
      </w:r>
    </w:p>
    <w:p w14:paraId="053352AE" w14:textId="77777777" w:rsidR="00740E9A" w:rsidRPr="00EE3C4C" w:rsidRDefault="00740E9A" w:rsidP="00740E9A">
      <w:pPr>
        <w:pStyle w:val="a1"/>
        <w:spacing w:before="240" w:after="240" w:line="360" w:lineRule="auto"/>
        <w:ind w:left="0" w:firstLine="709"/>
        <w:jc w:val="both"/>
        <w:rPr>
          <w:rFonts w:ascii="Times New Roman" w:eastAsia="Times New Roman" w:hAnsi="Times New Roman" w:cs="Times New Roman"/>
          <w:color w:val="000000" w:themeColor="text1"/>
          <w:sz w:val="24"/>
          <w:szCs w:val="24"/>
          <w:lang w:val="ru-RU"/>
        </w:rPr>
      </w:pPr>
      <w:bookmarkStart w:id="9" w:name="_Toc64981777"/>
      <w:r w:rsidRPr="00EE3C4C">
        <w:rPr>
          <w:rFonts w:ascii="Times New Roman" w:eastAsia="Times New Roman" w:hAnsi="Times New Roman" w:cs="Times New Roman"/>
          <w:color w:val="000000" w:themeColor="text1"/>
          <w:sz w:val="24"/>
          <w:szCs w:val="24"/>
          <w:highlight w:val="white"/>
          <w:lang w:val="ru-RU"/>
        </w:rPr>
        <w:t>Для облегчения дальнейшего анализа, обозначим теоретическую основу данной работы: оценим роль маркетинговых коммуникаций в продвижения услуг. Комплекс маркетинговых коммуникаций (</w:t>
      </w:r>
      <w:r w:rsidRPr="00EE3C4C">
        <w:rPr>
          <w:rFonts w:ascii="Times New Roman" w:eastAsia="Times New Roman" w:hAnsi="Times New Roman" w:cs="Times New Roman"/>
          <w:color w:val="000000" w:themeColor="text1"/>
          <w:sz w:val="24"/>
          <w:szCs w:val="24"/>
          <w:lang w:val="ru-RU"/>
        </w:rPr>
        <w:t xml:space="preserve">комплекс продвижения, </w:t>
      </w:r>
      <w:r w:rsidRPr="00EE3C4C">
        <w:rPr>
          <w:rFonts w:ascii="Times New Roman" w:eastAsia="Times New Roman" w:hAnsi="Times New Roman" w:cs="Times New Roman"/>
          <w:color w:val="000000" w:themeColor="text1"/>
          <w:sz w:val="24"/>
          <w:szCs w:val="24"/>
          <w:lang w:val="en-US"/>
        </w:rPr>
        <w:t>promotion</w:t>
      </w:r>
      <w:r w:rsidRPr="00EE3C4C">
        <w:rPr>
          <w:rFonts w:ascii="Times New Roman" w:eastAsia="Times New Roman" w:hAnsi="Times New Roman" w:cs="Times New Roman"/>
          <w:color w:val="000000" w:themeColor="text1"/>
          <w:sz w:val="24"/>
          <w:szCs w:val="24"/>
          <w:lang w:val="ru-RU"/>
        </w:rPr>
        <w:t xml:space="preserve"> </w:t>
      </w:r>
      <w:r w:rsidRPr="00EE3C4C">
        <w:rPr>
          <w:rFonts w:ascii="Times New Roman" w:eastAsia="Times New Roman" w:hAnsi="Times New Roman" w:cs="Times New Roman"/>
          <w:color w:val="000000" w:themeColor="text1"/>
          <w:sz w:val="24"/>
          <w:szCs w:val="24"/>
          <w:lang w:val="en-US"/>
        </w:rPr>
        <w:t>mix</w:t>
      </w:r>
      <w:r w:rsidRPr="00EE3C4C">
        <w:rPr>
          <w:rFonts w:ascii="Times New Roman" w:eastAsia="Times New Roman" w:hAnsi="Times New Roman" w:cs="Times New Roman"/>
          <w:color w:val="000000" w:themeColor="text1"/>
          <w:sz w:val="24"/>
          <w:szCs w:val="24"/>
          <w:lang w:val="ru-RU"/>
        </w:rPr>
        <w:t>)</w:t>
      </w:r>
      <w:r w:rsidRPr="00EE3C4C">
        <w:rPr>
          <w:rFonts w:ascii="Times New Roman" w:eastAsia="Times New Roman" w:hAnsi="Times New Roman" w:cs="Times New Roman"/>
          <w:color w:val="000000" w:themeColor="text1"/>
          <w:sz w:val="24"/>
          <w:szCs w:val="24"/>
          <w:highlight w:val="white"/>
          <w:lang w:val="ru-RU"/>
        </w:rPr>
        <w:t xml:space="preserve"> является одним из четырех элементов маркетинг-микса</w:t>
      </w:r>
      <w:r w:rsidRPr="00EE3C4C">
        <w:rPr>
          <w:rFonts w:ascii="Times New Roman" w:eastAsia="Times New Roman" w:hAnsi="Times New Roman" w:cs="Times New Roman"/>
          <w:color w:val="000000" w:themeColor="text1"/>
          <w:sz w:val="24"/>
          <w:szCs w:val="24"/>
          <w:lang w:val="ru-RU"/>
        </w:rPr>
        <w:t xml:space="preserve"> (комплекса маркетинга) </w:t>
      </w:r>
      <w:r w:rsidRPr="00EE3C4C">
        <w:rPr>
          <w:rFonts w:ascii="Times New Roman" w:eastAsia="Times New Roman" w:hAnsi="Times New Roman" w:cs="Times New Roman"/>
          <w:color w:val="000000" w:themeColor="text1"/>
          <w:sz w:val="24"/>
          <w:szCs w:val="24"/>
          <w:highlight w:val="white"/>
        </w:rPr>
        <w:t xml:space="preserve">– </w:t>
      </w:r>
      <w:r w:rsidRPr="00EE3C4C">
        <w:rPr>
          <w:rFonts w:ascii="Times New Roman" w:eastAsia="Times New Roman" w:hAnsi="Times New Roman" w:cs="Times New Roman"/>
          <w:color w:val="000000" w:themeColor="text1"/>
          <w:sz w:val="24"/>
          <w:szCs w:val="24"/>
          <w:lang w:val="ru-RU"/>
        </w:rPr>
        <w:t>совокупности маркетинговых инструментов, которые используются компанией для решения маркетинговых задач на целевом рынке.</w:t>
      </w:r>
      <w:r w:rsidRPr="00EE3C4C">
        <w:rPr>
          <w:rStyle w:val="ab"/>
          <w:rFonts w:ascii="Times New Roman" w:eastAsia="Times New Roman" w:hAnsi="Times New Roman" w:cs="Times New Roman"/>
          <w:color w:val="000000" w:themeColor="text1"/>
          <w:sz w:val="24"/>
          <w:szCs w:val="24"/>
          <w:lang w:val="ru-RU"/>
        </w:rPr>
        <w:footnoteReference w:id="1"/>
      </w:r>
      <w:r w:rsidRPr="00EE3C4C">
        <w:rPr>
          <w:rFonts w:ascii="Times New Roman" w:eastAsia="Times New Roman" w:hAnsi="Times New Roman" w:cs="Times New Roman"/>
          <w:color w:val="000000" w:themeColor="text1"/>
          <w:sz w:val="24"/>
          <w:szCs w:val="24"/>
          <w:lang w:val="ru-RU"/>
        </w:rPr>
        <w:t xml:space="preserve"> В комплекс маркетинга также входят товар/услуга (</w:t>
      </w:r>
      <w:r w:rsidRPr="00EE3C4C">
        <w:rPr>
          <w:rFonts w:ascii="Times New Roman" w:eastAsia="Times New Roman" w:hAnsi="Times New Roman" w:cs="Times New Roman"/>
          <w:color w:val="000000" w:themeColor="text1"/>
          <w:sz w:val="24"/>
          <w:szCs w:val="24"/>
          <w:lang w:val="en-US"/>
        </w:rPr>
        <w:t>product</w:t>
      </w:r>
      <w:r w:rsidRPr="00EE3C4C">
        <w:rPr>
          <w:rFonts w:ascii="Times New Roman" w:eastAsia="Times New Roman" w:hAnsi="Times New Roman" w:cs="Times New Roman"/>
          <w:color w:val="000000" w:themeColor="text1"/>
          <w:sz w:val="24"/>
          <w:szCs w:val="24"/>
          <w:lang w:val="ru-RU"/>
        </w:rPr>
        <w:t>), цена (</w:t>
      </w:r>
      <w:r w:rsidRPr="00EE3C4C">
        <w:rPr>
          <w:rFonts w:ascii="Times New Roman" w:eastAsia="Times New Roman" w:hAnsi="Times New Roman" w:cs="Times New Roman"/>
          <w:color w:val="000000" w:themeColor="text1"/>
          <w:sz w:val="24"/>
          <w:szCs w:val="24"/>
          <w:lang w:val="en-US"/>
        </w:rPr>
        <w:t>price</w:t>
      </w:r>
      <w:r w:rsidRPr="00EE3C4C">
        <w:rPr>
          <w:rFonts w:ascii="Times New Roman" w:eastAsia="Times New Roman" w:hAnsi="Times New Roman" w:cs="Times New Roman"/>
          <w:color w:val="000000" w:themeColor="text1"/>
          <w:sz w:val="24"/>
          <w:szCs w:val="24"/>
          <w:lang w:val="ru-RU"/>
        </w:rPr>
        <w:t>) и место (</w:t>
      </w:r>
      <w:r w:rsidRPr="00EE3C4C">
        <w:rPr>
          <w:rFonts w:ascii="Times New Roman" w:eastAsia="Times New Roman" w:hAnsi="Times New Roman" w:cs="Times New Roman"/>
          <w:color w:val="000000" w:themeColor="text1"/>
          <w:sz w:val="24"/>
          <w:szCs w:val="24"/>
          <w:lang w:val="en-US"/>
        </w:rPr>
        <w:t>place</w:t>
      </w:r>
      <w:r w:rsidRPr="00EE3C4C">
        <w:rPr>
          <w:rFonts w:ascii="Times New Roman" w:eastAsia="Times New Roman" w:hAnsi="Times New Roman" w:cs="Times New Roman"/>
          <w:color w:val="000000" w:themeColor="text1"/>
          <w:sz w:val="24"/>
          <w:szCs w:val="24"/>
          <w:lang w:val="ru-RU"/>
        </w:rPr>
        <w:t>). Говоря о рынке услуг как правило выделяют еще три компонента маркетинг-микса: процесс оказания услуги (</w:t>
      </w:r>
      <w:r w:rsidRPr="00EE3C4C">
        <w:rPr>
          <w:rFonts w:ascii="Times New Roman" w:eastAsia="Times New Roman" w:hAnsi="Times New Roman" w:cs="Times New Roman"/>
          <w:color w:val="000000" w:themeColor="text1"/>
          <w:sz w:val="24"/>
          <w:szCs w:val="24"/>
          <w:lang w:val="en-US"/>
        </w:rPr>
        <w:t>process</w:t>
      </w:r>
      <w:r w:rsidRPr="00EE3C4C">
        <w:rPr>
          <w:rFonts w:ascii="Times New Roman" w:eastAsia="Times New Roman" w:hAnsi="Times New Roman" w:cs="Times New Roman"/>
          <w:color w:val="000000" w:themeColor="text1"/>
          <w:sz w:val="24"/>
          <w:szCs w:val="24"/>
          <w:lang w:val="ru-RU"/>
        </w:rPr>
        <w:t>), персонал (</w:t>
      </w:r>
      <w:r w:rsidRPr="00EE3C4C">
        <w:rPr>
          <w:rFonts w:ascii="Times New Roman" w:eastAsia="Times New Roman" w:hAnsi="Times New Roman" w:cs="Times New Roman"/>
          <w:color w:val="000000" w:themeColor="text1"/>
          <w:sz w:val="24"/>
          <w:szCs w:val="24"/>
          <w:lang w:val="en-US"/>
        </w:rPr>
        <w:t>people</w:t>
      </w:r>
      <w:r w:rsidRPr="00EE3C4C">
        <w:rPr>
          <w:rFonts w:ascii="Times New Roman" w:eastAsia="Times New Roman" w:hAnsi="Times New Roman" w:cs="Times New Roman"/>
          <w:color w:val="000000" w:themeColor="text1"/>
          <w:sz w:val="24"/>
          <w:szCs w:val="24"/>
          <w:lang w:val="ru-RU"/>
        </w:rPr>
        <w:t>) и физическое окружение (</w:t>
      </w:r>
      <w:r w:rsidRPr="00EE3C4C">
        <w:rPr>
          <w:rFonts w:ascii="Times New Roman" w:eastAsia="Times New Roman" w:hAnsi="Times New Roman" w:cs="Times New Roman"/>
          <w:color w:val="000000" w:themeColor="text1"/>
          <w:sz w:val="24"/>
          <w:szCs w:val="24"/>
          <w:lang w:val="en-US"/>
        </w:rPr>
        <w:t>physical</w:t>
      </w:r>
      <w:r w:rsidRPr="00EE3C4C">
        <w:rPr>
          <w:rFonts w:ascii="Times New Roman" w:eastAsia="Times New Roman" w:hAnsi="Times New Roman" w:cs="Times New Roman"/>
          <w:color w:val="000000" w:themeColor="text1"/>
          <w:sz w:val="24"/>
          <w:szCs w:val="24"/>
          <w:lang w:val="ru-RU"/>
        </w:rPr>
        <w:t xml:space="preserve"> </w:t>
      </w:r>
      <w:r w:rsidRPr="00EE3C4C">
        <w:rPr>
          <w:rFonts w:ascii="Times New Roman" w:eastAsia="Times New Roman" w:hAnsi="Times New Roman" w:cs="Times New Roman"/>
          <w:color w:val="000000" w:themeColor="text1"/>
          <w:sz w:val="24"/>
          <w:szCs w:val="24"/>
          <w:lang w:val="en-US"/>
        </w:rPr>
        <w:t>evidence</w:t>
      </w:r>
      <w:r w:rsidRPr="00EE3C4C">
        <w:rPr>
          <w:rFonts w:ascii="Times New Roman" w:eastAsia="Times New Roman" w:hAnsi="Times New Roman" w:cs="Times New Roman"/>
          <w:color w:val="000000" w:themeColor="text1"/>
          <w:sz w:val="24"/>
          <w:szCs w:val="24"/>
          <w:lang w:val="ru-RU"/>
        </w:rPr>
        <w:t>). Маркетинговые коммуникации играют важную роль в реализации маркетинговой стратегии.</w:t>
      </w:r>
    </w:p>
    <w:p w14:paraId="1CF79662" w14:textId="77777777" w:rsidR="00740E9A" w:rsidRPr="00EE3C4C" w:rsidRDefault="00740E9A" w:rsidP="00740E9A">
      <w:pPr>
        <w:pStyle w:val="a1"/>
        <w:spacing w:before="240" w:after="240" w:line="360" w:lineRule="auto"/>
        <w:ind w:left="0"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Маркетинговые коммуникации в свою очередь подразделяются на рекламу, стимулирование сбыта, связи с общественностью, личные продажи и прямой маркетинг.  К рекламе относятся все виды платного неличного представления товара/услуги; стимулирование сбыта реализуется через кратковременное поощрение покупки товара посредствам изменения цены, предоставления бесплатных образцов и так далее; связи с общественностью являются неоплачиваемым неличным способом продвижения товара/услуги через средства массовой информации (СМИ), лоббирование с целью продвижения или защиты имиджа компании и ее товаров; личные продажи происходят через личное представление товара/услуги потенциальным покупателям в форме беседы, презентации; наконец, прямой маркетинг является интерактивной маркетинговой системой, которая для получения потребительского отклика использует каналы прямого маркетинга, такие как почтовая рассылка, маркетинг с использованием каталогов, </w:t>
      </w:r>
      <w:proofErr w:type="spellStart"/>
      <w:r w:rsidRPr="00EE3C4C">
        <w:rPr>
          <w:rFonts w:ascii="Times New Roman" w:eastAsia="Times New Roman" w:hAnsi="Times New Roman" w:cs="Times New Roman"/>
          <w:color w:val="000000" w:themeColor="text1"/>
          <w:sz w:val="24"/>
          <w:szCs w:val="24"/>
          <w:lang w:val="ru-RU"/>
        </w:rPr>
        <w:t>телемаркетинг</w:t>
      </w:r>
      <w:proofErr w:type="spellEnd"/>
      <w:r w:rsidRPr="00EE3C4C">
        <w:rPr>
          <w:rFonts w:ascii="Times New Roman" w:eastAsia="Times New Roman" w:hAnsi="Times New Roman" w:cs="Times New Roman"/>
          <w:color w:val="000000" w:themeColor="text1"/>
          <w:sz w:val="24"/>
          <w:szCs w:val="24"/>
          <w:lang w:val="ru-RU"/>
        </w:rPr>
        <w:t>, телевидение и другие медиа-средства прямого отклика, маркетинг с использованием киосков и онлайн-каналы</w:t>
      </w:r>
      <w:r w:rsidRPr="00EE3C4C">
        <w:rPr>
          <w:rStyle w:val="ab"/>
          <w:rFonts w:ascii="Times New Roman" w:eastAsia="Times New Roman" w:hAnsi="Times New Roman" w:cs="Times New Roman"/>
          <w:color w:val="000000" w:themeColor="text1"/>
          <w:sz w:val="24"/>
          <w:szCs w:val="24"/>
          <w:lang w:val="ru-RU"/>
        </w:rPr>
        <w:footnoteReference w:id="2"/>
      </w:r>
      <w:r w:rsidRPr="00EE3C4C">
        <w:rPr>
          <w:rFonts w:ascii="Times New Roman" w:eastAsia="Times New Roman" w:hAnsi="Times New Roman" w:cs="Times New Roman"/>
          <w:color w:val="000000" w:themeColor="text1"/>
          <w:sz w:val="24"/>
          <w:szCs w:val="24"/>
          <w:lang w:val="ru-RU"/>
        </w:rPr>
        <w:t xml:space="preserve">. Так как маркетинговые коммуникации являются процессным элементом маркетинг-микса, выделяют восемь этапов коммуникативного процесса: (1) определение </w:t>
      </w:r>
      <w:proofErr w:type="spellStart"/>
      <w:r w:rsidRPr="00EE3C4C">
        <w:rPr>
          <w:rFonts w:ascii="Times New Roman" w:eastAsia="Times New Roman" w:hAnsi="Times New Roman" w:cs="Times New Roman"/>
          <w:color w:val="000000" w:themeColor="text1"/>
          <w:sz w:val="24"/>
          <w:szCs w:val="24"/>
          <w:lang w:val="ru-RU"/>
        </w:rPr>
        <w:t>целевои</w:t>
      </w:r>
      <w:proofErr w:type="spellEnd"/>
      <w:r w:rsidRPr="00EE3C4C">
        <w:rPr>
          <w:rFonts w:ascii="Times New Roman" w:eastAsia="Times New Roman" w:hAnsi="Times New Roman" w:cs="Times New Roman"/>
          <w:color w:val="000000" w:themeColor="text1"/>
          <w:sz w:val="24"/>
          <w:szCs w:val="24"/>
          <w:lang w:val="ru-RU"/>
        </w:rPr>
        <w:t xml:space="preserve">̆ аудитории; (2) постановка коммуникативных </w:t>
      </w:r>
      <w:proofErr w:type="spellStart"/>
      <w:r w:rsidRPr="00EE3C4C">
        <w:rPr>
          <w:rFonts w:ascii="Times New Roman" w:eastAsia="Times New Roman" w:hAnsi="Times New Roman" w:cs="Times New Roman"/>
          <w:color w:val="000000" w:themeColor="text1"/>
          <w:sz w:val="24"/>
          <w:szCs w:val="24"/>
          <w:lang w:val="ru-RU"/>
        </w:rPr>
        <w:t>целеи</w:t>
      </w:r>
      <w:proofErr w:type="spellEnd"/>
      <w:r w:rsidRPr="00EE3C4C">
        <w:rPr>
          <w:rFonts w:ascii="Times New Roman" w:eastAsia="Times New Roman" w:hAnsi="Times New Roman" w:cs="Times New Roman"/>
          <w:color w:val="000000" w:themeColor="text1"/>
          <w:sz w:val="24"/>
          <w:szCs w:val="24"/>
          <w:lang w:val="ru-RU"/>
        </w:rPr>
        <w:t xml:space="preserve">̆; (3) создание обращения; (4) выбор каналов коммуникации; (5) определение общего, выделяемого на осуществление коммуникаций бюджета; (6) принятие решения о комплексе коммуникаций; </w:t>
      </w:r>
      <w:r w:rsidRPr="00EE3C4C">
        <w:rPr>
          <w:rFonts w:ascii="Times New Roman" w:eastAsia="Times New Roman" w:hAnsi="Times New Roman" w:cs="Times New Roman"/>
          <w:color w:val="000000" w:themeColor="text1"/>
          <w:sz w:val="24"/>
          <w:szCs w:val="24"/>
          <w:lang w:val="ru-RU"/>
        </w:rPr>
        <w:lastRenderedPageBreak/>
        <w:t>(7) оценка результатов коммуникаций; (8) управление процессом интегрированных маркетинговых коммуникаций.</w:t>
      </w:r>
      <w:bookmarkEnd w:id="9"/>
    </w:p>
    <w:p w14:paraId="6150F7C7" w14:textId="77777777" w:rsidR="00740E9A" w:rsidRPr="00EE3C4C" w:rsidRDefault="00740E9A" w:rsidP="00740E9A">
      <w:pPr>
        <w:spacing w:line="360" w:lineRule="auto"/>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К традиционным инструментам маркетинговых коммуникаций относится реклама на телевидение, радио, в прессе.</w:t>
      </w:r>
    </w:p>
    <w:p w14:paraId="7A3E86C0" w14:textId="77777777" w:rsidR="00740E9A" w:rsidRPr="00EE3C4C" w:rsidRDefault="00740E9A" w:rsidP="00740E9A">
      <w:pPr>
        <w:spacing w:line="360" w:lineRule="auto"/>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Согласно одной из распространенных классификаций выделяют три типа каналов маркетинговых коммуникаций: собственные, платные и приобретённые</w:t>
      </w:r>
      <w:r w:rsidRPr="00EE3C4C">
        <w:rPr>
          <w:rStyle w:val="ab"/>
          <w:rFonts w:ascii="Times New Roman" w:eastAsia="Times New Roman" w:hAnsi="Times New Roman" w:cs="Times New Roman"/>
          <w:color w:val="000000" w:themeColor="text1"/>
          <w:sz w:val="24"/>
          <w:szCs w:val="24"/>
          <w:lang w:val="ru-RU"/>
        </w:rPr>
        <w:footnoteReference w:id="3"/>
      </w:r>
      <w:r w:rsidRPr="00EE3C4C">
        <w:rPr>
          <w:rFonts w:ascii="Times New Roman" w:eastAsia="Times New Roman" w:hAnsi="Times New Roman" w:cs="Times New Roman"/>
          <w:color w:val="000000" w:themeColor="text1"/>
          <w:sz w:val="24"/>
          <w:szCs w:val="24"/>
          <w:lang w:val="ru-RU"/>
        </w:rPr>
        <w:t xml:space="preserve">. </w:t>
      </w:r>
    </w:p>
    <w:p w14:paraId="4BC45E73" w14:textId="77777777" w:rsidR="00740E9A" w:rsidRPr="00EE3C4C" w:rsidRDefault="00740E9A" w:rsidP="00740E9A">
      <w:pPr>
        <w:spacing w:line="360" w:lineRule="auto"/>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Собственные каналы:</w:t>
      </w:r>
    </w:p>
    <w:p w14:paraId="47682E6E" w14:textId="77777777" w:rsidR="00740E9A" w:rsidRPr="00EE3C4C" w:rsidRDefault="00740E9A" w:rsidP="00740E9A">
      <w:pPr>
        <w:pStyle w:val="a1"/>
        <w:numPr>
          <w:ilvl w:val="0"/>
          <w:numId w:val="14"/>
        </w:numPr>
        <w:spacing w:line="360" w:lineRule="auto"/>
        <w:jc w:val="both"/>
        <w:rPr>
          <w:rFonts w:ascii="Times New Roman" w:eastAsia="Times New Roman" w:hAnsi="Times New Roman" w:cs="Times New Roman"/>
          <w:color w:val="000000" w:themeColor="text1"/>
          <w:sz w:val="24"/>
          <w:szCs w:val="24"/>
          <w:lang w:val="en-US"/>
        </w:rPr>
      </w:pPr>
      <w:r w:rsidRPr="00EE3C4C">
        <w:rPr>
          <w:rFonts w:ascii="Times New Roman" w:eastAsia="Times New Roman" w:hAnsi="Times New Roman" w:cs="Times New Roman"/>
          <w:color w:val="000000" w:themeColor="text1"/>
          <w:sz w:val="24"/>
          <w:szCs w:val="24"/>
          <w:lang w:val="en-US"/>
        </w:rPr>
        <w:t xml:space="preserve">Email </w:t>
      </w:r>
      <w:r w:rsidRPr="00EE3C4C">
        <w:rPr>
          <w:rFonts w:ascii="Times New Roman" w:eastAsia="Times New Roman" w:hAnsi="Times New Roman" w:cs="Times New Roman"/>
          <w:color w:val="000000" w:themeColor="text1"/>
          <w:sz w:val="24"/>
          <w:szCs w:val="24"/>
          <w:lang w:val="ru-RU"/>
        </w:rPr>
        <w:t>рассылка</w:t>
      </w:r>
    </w:p>
    <w:p w14:paraId="02CA04D6" w14:textId="77777777" w:rsidR="00740E9A" w:rsidRPr="00EE3C4C" w:rsidRDefault="00740E9A" w:rsidP="00740E9A">
      <w:pPr>
        <w:pStyle w:val="a1"/>
        <w:numPr>
          <w:ilvl w:val="0"/>
          <w:numId w:val="14"/>
        </w:numPr>
        <w:spacing w:line="360" w:lineRule="auto"/>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Маркетинг в социальных сетях (</w:t>
      </w:r>
      <w:r w:rsidRPr="00EE3C4C">
        <w:rPr>
          <w:rFonts w:ascii="Times New Roman" w:eastAsia="Times New Roman" w:hAnsi="Times New Roman" w:cs="Times New Roman"/>
          <w:color w:val="000000" w:themeColor="text1"/>
          <w:sz w:val="24"/>
          <w:szCs w:val="24"/>
          <w:lang w:val="en-US"/>
        </w:rPr>
        <w:t>SMM</w:t>
      </w:r>
      <w:r w:rsidRPr="00EE3C4C">
        <w:rPr>
          <w:rFonts w:ascii="Times New Roman" w:eastAsia="Times New Roman" w:hAnsi="Times New Roman" w:cs="Times New Roman"/>
          <w:color w:val="000000" w:themeColor="text1"/>
          <w:sz w:val="24"/>
          <w:szCs w:val="24"/>
          <w:lang w:val="ru-RU"/>
        </w:rPr>
        <w:t>)</w:t>
      </w:r>
    </w:p>
    <w:p w14:paraId="1B28352D" w14:textId="77777777" w:rsidR="00740E9A" w:rsidRPr="00EE3C4C" w:rsidRDefault="00740E9A" w:rsidP="00740E9A">
      <w:pPr>
        <w:pStyle w:val="a1"/>
        <w:numPr>
          <w:ilvl w:val="0"/>
          <w:numId w:val="14"/>
        </w:numPr>
        <w:spacing w:line="360" w:lineRule="auto"/>
        <w:jc w:val="both"/>
        <w:rPr>
          <w:rFonts w:ascii="Times New Roman" w:eastAsia="Times New Roman" w:hAnsi="Times New Roman" w:cs="Times New Roman"/>
          <w:color w:val="000000" w:themeColor="text1"/>
          <w:sz w:val="24"/>
          <w:szCs w:val="24"/>
          <w:lang w:val="en-US"/>
        </w:rPr>
      </w:pPr>
      <w:r w:rsidRPr="00EE3C4C">
        <w:rPr>
          <w:rFonts w:ascii="Times New Roman" w:eastAsia="Times New Roman" w:hAnsi="Times New Roman" w:cs="Times New Roman"/>
          <w:color w:val="000000" w:themeColor="text1"/>
          <w:sz w:val="24"/>
          <w:szCs w:val="24"/>
          <w:lang w:val="ru-RU"/>
        </w:rPr>
        <w:t>Веб</w:t>
      </w:r>
      <w:r w:rsidRPr="00EE3C4C">
        <w:rPr>
          <w:rFonts w:ascii="Times New Roman" w:eastAsia="Times New Roman" w:hAnsi="Times New Roman" w:cs="Times New Roman"/>
          <w:color w:val="000000" w:themeColor="text1"/>
          <w:sz w:val="24"/>
          <w:szCs w:val="24"/>
          <w:lang w:val="en-US"/>
        </w:rPr>
        <w:t>-</w:t>
      </w:r>
      <w:r w:rsidRPr="00EE3C4C">
        <w:rPr>
          <w:rFonts w:ascii="Times New Roman" w:eastAsia="Times New Roman" w:hAnsi="Times New Roman" w:cs="Times New Roman"/>
          <w:color w:val="000000" w:themeColor="text1"/>
          <w:sz w:val="24"/>
          <w:szCs w:val="24"/>
          <w:lang w:val="ru-RU"/>
        </w:rPr>
        <w:t>сайт</w:t>
      </w:r>
    </w:p>
    <w:p w14:paraId="708CB200" w14:textId="77777777" w:rsidR="00740E9A" w:rsidRPr="00EE3C4C" w:rsidRDefault="00740E9A" w:rsidP="00740E9A">
      <w:pPr>
        <w:pStyle w:val="a1"/>
        <w:numPr>
          <w:ilvl w:val="0"/>
          <w:numId w:val="14"/>
        </w:numPr>
        <w:spacing w:line="360" w:lineRule="auto"/>
        <w:jc w:val="both"/>
        <w:rPr>
          <w:rFonts w:ascii="Times New Roman" w:eastAsia="Times New Roman" w:hAnsi="Times New Roman" w:cs="Times New Roman"/>
          <w:color w:val="000000" w:themeColor="text1"/>
          <w:sz w:val="24"/>
          <w:szCs w:val="24"/>
          <w:lang w:val="en-US"/>
        </w:rPr>
      </w:pPr>
      <w:r w:rsidRPr="00EE3C4C">
        <w:rPr>
          <w:rFonts w:ascii="Times New Roman" w:eastAsia="Times New Roman" w:hAnsi="Times New Roman" w:cs="Times New Roman"/>
          <w:color w:val="000000" w:themeColor="text1"/>
          <w:sz w:val="24"/>
          <w:szCs w:val="24"/>
          <w:lang w:val="ru-RU"/>
        </w:rPr>
        <w:t>Лэндинг</w:t>
      </w:r>
    </w:p>
    <w:p w14:paraId="609592C0" w14:textId="77777777" w:rsidR="00740E9A" w:rsidRPr="00EE3C4C" w:rsidRDefault="00740E9A" w:rsidP="00740E9A">
      <w:pPr>
        <w:spacing w:line="360" w:lineRule="auto"/>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Платные каналы:</w:t>
      </w:r>
    </w:p>
    <w:p w14:paraId="652BA730" w14:textId="77777777" w:rsidR="00740E9A" w:rsidRPr="00EE3C4C" w:rsidRDefault="00740E9A" w:rsidP="00740E9A">
      <w:pPr>
        <w:pStyle w:val="a1"/>
        <w:numPr>
          <w:ilvl w:val="0"/>
          <w:numId w:val="15"/>
        </w:numPr>
        <w:spacing w:line="360" w:lineRule="auto"/>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Платный поиск</w:t>
      </w:r>
    </w:p>
    <w:p w14:paraId="56B9DBAA" w14:textId="77777777" w:rsidR="00740E9A" w:rsidRPr="00EE3C4C" w:rsidRDefault="00740E9A" w:rsidP="00740E9A">
      <w:pPr>
        <w:pStyle w:val="a1"/>
        <w:numPr>
          <w:ilvl w:val="0"/>
          <w:numId w:val="15"/>
        </w:numPr>
        <w:spacing w:line="360" w:lineRule="auto"/>
        <w:jc w:val="both"/>
        <w:rPr>
          <w:rFonts w:ascii="Times New Roman" w:eastAsia="Times New Roman" w:hAnsi="Times New Roman" w:cs="Times New Roman"/>
          <w:color w:val="000000" w:themeColor="text1"/>
          <w:sz w:val="24"/>
          <w:szCs w:val="24"/>
          <w:lang w:val="ru-RU"/>
        </w:rPr>
      </w:pPr>
      <w:proofErr w:type="spellStart"/>
      <w:r w:rsidRPr="00EE3C4C">
        <w:rPr>
          <w:rFonts w:ascii="Times New Roman" w:eastAsia="Times New Roman" w:hAnsi="Times New Roman" w:cs="Times New Roman"/>
          <w:color w:val="000000" w:themeColor="text1"/>
          <w:sz w:val="24"/>
          <w:szCs w:val="24"/>
          <w:lang w:val="ru-RU"/>
        </w:rPr>
        <w:t>Медийная</w:t>
      </w:r>
      <w:proofErr w:type="spellEnd"/>
      <w:r w:rsidRPr="00EE3C4C">
        <w:rPr>
          <w:rFonts w:ascii="Times New Roman" w:eastAsia="Times New Roman" w:hAnsi="Times New Roman" w:cs="Times New Roman"/>
          <w:color w:val="000000" w:themeColor="text1"/>
          <w:sz w:val="24"/>
          <w:szCs w:val="24"/>
          <w:lang w:val="ru-RU"/>
        </w:rPr>
        <w:t xml:space="preserve"> интернет-реклама</w:t>
      </w:r>
    </w:p>
    <w:p w14:paraId="332CF2EF" w14:textId="77777777" w:rsidR="00740E9A" w:rsidRPr="00EE3C4C" w:rsidRDefault="00740E9A" w:rsidP="00740E9A">
      <w:pPr>
        <w:spacing w:line="360" w:lineRule="auto"/>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Приобретённые каналы:</w:t>
      </w:r>
    </w:p>
    <w:p w14:paraId="5E707D0F" w14:textId="77777777" w:rsidR="00740E9A" w:rsidRPr="00EE3C4C" w:rsidRDefault="00740E9A" w:rsidP="00740E9A">
      <w:pPr>
        <w:pStyle w:val="a1"/>
        <w:numPr>
          <w:ilvl w:val="0"/>
          <w:numId w:val="16"/>
        </w:numPr>
        <w:spacing w:line="360" w:lineRule="auto"/>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Электронное сарафанное радио (</w:t>
      </w:r>
      <w:r w:rsidRPr="00EE3C4C">
        <w:rPr>
          <w:rFonts w:ascii="Times New Roman" w:eastAsia="Times New Roman" w:hAnsi="Times New Roman" w:cs="Times New Roman"/>
          <w:color w:val="000000" w:themeColor="text1"/>
          <w:sz w:val="24"/>
          <w:szCs w:val="24"/>
          <w:lang w:val="en-US"/>
        </w:rPr>
        <w:t>e</w:t>
      </w:r>
      <w:r w:rsidRPr="00EE3C4C">
        <w:rPr>
          <w:rFonts w:ascii="Times New Roman" w:eastAsia="Times New Roman" w:hAnsi="Times New Roman" w:cs="Times New Roman"/>
          <w:color w:val="000000" w:themeColor="text1"/>
          <w:sz w:val="24"/>
          <w:szCs w:val="24"/>
          <w:lang w:val="ru-RU"/>
        </w:rPr>
        <w:t>WOM)</w:t>
      </w:r>
    </w:p>
    <w:p w14:paraId="1C7A982B" w14:textId="77777777" w:rsidR="00740E9A" w:rsidRPr="00EE3C4C" w:rsidRDefault="00740E9A" w:rsidP="00D70495">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Собственные каналы принадлежат компании и контролируются ей. К платным каналам относятся все формы оплачиваемой рекламы. Наконец, приобретённым каналом называют сарафанное радио, отзывы о продуктах/услугах компании, распространяемые потребителями. Этот канал находится лишь под косвенным контролем компании через обеспечение качественного клиентского опыта, но при этому именно этот канал вызывает наибольшее доверие у потребителей и является одним из наиболее важных для компании в данный момент</w:t>
      </w:r>
      <w:r w:rsidRPr="00EE3C4C">
        <w:rPr>
          <w:rStyle w:val="ab"/>
          <w:rFonts w:ascii="Times New Roman" w:eastAsia="Times New Roman" w:hAnsi="Times New Roman" w:cs="Times New Roman"/>
          <w:color w:val="000000" w:themeColor="text1"/>
          <w:sz w:val="24"/>
          <w:szCs w:val="24"/>
          <w:lang w:val="ru-RU"/>
        </w:rPr>
        <w:footnoteReference w:id="4"/>
      </w:r>
      <w:r w:rsidRPr="00EE3C4C">
        <w:rPr>
          <w:rFonts w:ascii="Times New Roman" w:eastAsia="Times New Roman" w:hAnsi="Times New Roman" w:cs="Times New Roman"/>
          <w:color w:val="000000" w:themeColor="text1"/>
          <w:sz w:val="24"/>
          <w:szCs w:val="24"/>
          <w:lang w:val="ru-RU"/>
        </w:rPr>
        <w:t xml:space="preserve">. </w:t>
      </w:r>
    </w:p>
    <w:p w14:paraId="262C7CCB" w14:textId="77777777" w:rsidR="00740E9A" w:rsidRPr="00EE3C4C" w:rsidRDefault="00740E9A" w:rsidP="00D70495">
      <w:pPr>
        <w:spacing w:line="360" w:lineRule="auto"/>
        <w:ind w:firstLine="709"/>
        <w:jc w:val="both"/>
        <w:rPr>
          <w:rFonts w:ascii="Times New Roman" w:eastAsia="Times New Roman" w:hAnsi="Times New Roman" w:cs="Times New Roman"/>
          <w:b/>
          <w:color w:val="000000" w:themeColor="text1"/>
          <w:sz w:val="24"/>
          <w:szCs w:val="24"/>
          <w:highlight w:val="white"/>
        </w:rPr>
      </w:pPr>
      <w:r w:rsidRPr="00EE3C4C">
        <w:rPr>
          <w:rFonts w:ascii="Times New Roman" w:eastAsia="Times New Roman" w:hAnsi="Times New Roman" w:cs="Times New Roman"/>
          <w:color w:val="000000" w:themeColor="text1"/>
          <w:sz w:val="24"/>
          <w:szCs w:val="24"/>
          <w:lang w:val="ru-RU"/>
        </w:rPr>
        <w:t xml:space="preserve">Интегрированные маркетинговые коммуникации </w:t>
      </w:r>
      <w:r w:rsidRPr="00EE3C4C">
        <w:rPr>
          <w:rFonts w:ascii="Times New Roman" w:eastAsia="Times New Roman" w:hAnsi="Times New Roman" w:cs="Times New Roman"/>
          <w:color w:val="000000" w:themeColor="text1"/>
          <w:sz w:val="24"/>
          <w:szCs w:val="24"/>
          <w:highlight w:val="white"/>
        </w:rPr>
        <w:t xml:space="preserve">– </w:t>
      </w:r>
      <w:r w:rsidRPr="00EE3C4C">
        <w:rPr>
          <w:rFonts w:ascii="Times New Roman" w:eastAsia="Times New Roman" w:hAnsi="Times New Roman" w:cs="Times New Roman"/>
          <w:color w:val="000000" w:themeColor="text1"/>
          <w:sz w:val="24"/>
          <w:szCs w:val="24"/>
          <w:lang w:val="ru-RU"/>
        </w:rPr>
        <w:t xml:space="preserve">переход от единственного коммуникативного инструмента (например, рекламы) к одновременному использованию нескольких для доведения до клиента </w:t>
      </w:r>
      <w:proofErr w:type="spellStart"/>
      <w:r w:rsidRPr="00EE3C4C">
        <w:rPr>
          <w:rFonts w:ascii="Times New Roman" w:eastAsia="Times New Roman" w:hAnsi="Times New Roman" w:cs="Times New Roman"/>
          <w:color w:val="000000" w:themeColor="text1"/>
          <w:sz w:val="24"/>
          <w:szCs w:val="24"/>
          <w:lang w:val="ru-RU"/>
        </w:rPr>
        <w:t>устойчивого</w:t>
      </w:r>
      <w:proofErr w:type="spellEnd"/>
      <w:r w:rsidRPr="00EE3C4C">
        <w:rPr>
          <w:rFonts w:ascii="Times New Roman" w:eastAsia="Times New Roman" w:hAnsi="Times New Roman" w:cs="Times New Roman"/>
          <w:color w:val="000000" w:themeColor="text1"/>
          <w:sz w:val="24"/>
          <w:szCs w:val="24"/>
          <w:lang w:val="ru-RU"/>
        </w:rPr>
        <w:t xml:space="preserve"> имиджа </w:t>
      </w:r>
      <w:proofErr w:type="spellStart"/>
      <w:r w:rsidRPr="00EE3C4C">
        <w:rPr>
          <w:rFonts w:ascii="Times New Roman" w:eastAsia="Times New Roman" w:hAnsi="Times New Roman" w:cs="Times New Roman"/>
          <w:color w:val="000000" w:themeColor="text1"/>
          <w:sz w:val="24"/>
          <w:szCs w:val="24"/>
          <w:lang w:val="ru-RU"/>
        </w:rPr>
        <w:t>торговои</w:t>
      </w:r>
      <w:proofErr w:type="spellEnd"/>
      <w:r w:rsidRPr="00EE3C4C">
        <w:rPr>
          <w:rFonts w:ascii="Times New Roman" w:eastAsia="Times New Roman" w:hAnsi="Times New Roman" w:cs="Times New Roman"/>
          <w:color w:val="000000" w:themeColor="text1"/>
          <w:sz w:val="24"/>
          <w:szCs w:val="24"/>
          <w:lang w:val="ru-RU"/>
        </w:rPr>
        <w:t>̆ марки при каждом контакте</w:t>
      </w:r>
      <w:r w:rsidRPr="00EE3C4C">
        <w:rPr>
          <w:rStyle w:val="ab"/>
          <w:rFonts w:ascii="Times New Roman" w:eastAsia="Times New Roman" w:hAnsi="Times New Roman" w:cs="Times New Roman"/>
          <w:color w:val="000000" w:themeColor="text1"/>
          <w:sz w:val="24"/>
          <w:szCs w:val="24"/>
          <w:lang w:val="ru-RU"/>
        </w:rPr>
        <w:footnoteReference w:id="5"/>
      </w:r>
      <w:r w:rsidRPr="00EE3C4C">
        <w:rPr>
          <w:rFonts w:ascii="Times New Roman" w:eastAsia="Times New Roman" w:hAnsi="Times New Roman" w:cs="Times New Roman"/>
          <w:color w:val="000000" w:themeColor="text1"/>
          <w:sz w:val="24"/>
          <w:szCs w:val="24"/>
          <w:lang w:val="ru-RU"/>
        </w:rPr>
        <w:t xml:space="preserve">. В современных реалиях трудно представить себе компанию, использующую только один маркетинговый канал для коммуникации с потенциальными и текущими потребителями, особенно если она производит онлайн продукты или услуги. </w:t>
      </w:r>
    </w:p>
    <w:p w14:paraId="5D2E00C3" w14:textId="77777777" w:rsidR="003317E6" w:rsidRDefault="003317E6" w:rsidP="00740E9A">
      <w:pPr>
        <w:pStyle w:val="2"/>
        <w:rPr>
          <w:color w:val="000000" w:themeColor="text1"/>
        </w:rPr>
      </w:pPr>
      <w:bookmarkStart w:id="10" w:name="_Toc73400330"/>
      <w:bookmarkStart w:id="11" w:name="_Toc64981779"/>
      <w:bookmarkStart w:id="12" w:name="_Toc64982152"/>
      <w:r>
        <w:rPr>
          <w:color w:val="000000" w:themeColor="text1"/>
        </w:rPr>
        <w:br w:type="page"/>
      </w:r>
    </w:p>
    <w:p w14:paraId="13BC430D" w14:textId="0B26739D" w:rsidR="00740E9A" w:rsidRPr="00EE3C4C" w:rsidRDefault="00740E9A" w:rsidP="00740E9A">
      <w:pPr>
        <w:pStyle w:val="2"/>
        <w:rPr>
          <w:color w:val="000000" w:themeColor="text1"/>
        </w:rPr>
      </w:pPr>
      <w:r w:rsidRPr="00EE3C4C">
        <w:rPr>
          <w:color w:val="000000" w:themeColor="text1"/>
        </w:rPr>
        <w:lastRenderedPageBreak/>
        <w:t>Особенности маркетинговых коммуникаций на рынке услуг</w:t>
      </w:r>
      <w:bookmarkEnd w:id="10"/>
    </w:p>
    <w:p w14:paraId="38651241" w14:textId="77777777" w:rsidR="00740E9A" w:rsidRPr="00EE3C4C" w:rsidRDefault="00740E9A" w:rsidP="00740E9A">
      <w:pPr>
        <w:spacing w:line="360" w:lineRule="auto"/>
        <w:ind w:firstLine="709"/>
        <w:jc w:val="both"/>
        <w:rPr>
          <w:rFonts w:ascii="Times New Roman" w:eastAsia="Calibri" w:hAnsi="Times New Roman" w:cs="Times New Roman"/>
          <w:color w:val="000000" w:themeColor="text1"/>
          <w:sz w:val="24"/>
          <w:lang w:val="ru-RU"/>
        </w:rPr>
      </w:pPr>
      <w:r w:rsidRPr="00EE3C4C">
        <w:rPr>
          <w:rFonts w:ascii="Times New Roman" w:eastAsia="Calibri" w:hAnsi="Times New Roman" w:cs="Times New Roman"/>
          <w:color w:val="000000" w:themeColor="text1"/>
          <w:sz w:val="24"/>
          <w:lang w:val="ru-RU"/>
        </w:rPr>
        <w:t>Маркетинг услуг отличается от маркетинга продуктов по нескольким причинам. Специфические характеристики услуг будут непосредственно влиять на акценты, которые необходимо делать в коммуникационных сообщениях по их продвижению. Рассмотрим более подробно специфические особенности рынка услуг.</w:t>
      </w:r>
    </w:p>
    <w:p w14:paraId="187A1ADD" w14:textId="77777777" w:rsidR="00740E9A" w:rsidRPr="00EE3C4C" w:rsidRDefault="00740E9A" w:rsidP="00740E9A">
      <w:pPr>
        <w:spacing w:line="360" w:lineRule="auto"/>
        <w:ind w:firstLine="709"/>
        <w:jc w:val="both"/>
        <w:rPr>
          <w:rFonts w:ascii="Times New Roman" w:eastAsia="Calibri" w:hAnsi="Times New Roman" w:cs="Times New Roman"/>
          <w:color w:val="000000" w:themeColor="text1"/>
          <w:sz w:val="24"/>
        </w:rPr>
      </w:pPr>
      <w:r w:rsidRPr="00EE3C4C">
        <w:rPr>
          <w:rFonts w:ascii="Times New Roman" w:eastAsia="Calibri" w:hAnsi="Times New Roman" w:cs="Times New Roman"/>
          <w:color w:val="000000" w:themeColor="text1"/>
          <w:sz w:val="24"/>
        </w:rPr>
        <w:t>Самые существенные отличия услуги от физического товара</w:t>
      </w:r>
      <w:r w:rsidRPr="00EE3C4C">
        <w:rPr>
          <w:rStyle w:val="ab"/>
          <w:rFonts w:ascii="Times New Roman" w:eastAsia="Calibri" w:hAnsi="Times New Roman" w:cs="Times New Roman"/>
          <w:color w:val="000000" w:themeColor="text1"/>
          <w:sz w:val="24"/>
        </w:rPr>
        <w:footnoteReference w:id="6"/>
      </w:r>
      <w:r w:rsidRPr="00EE3C4C">
        <w:rPr>
          <w:rFonts w:ascii="Times New Roman" w:eastAsia="Calibri" w:hAnsi="Times New Roman" w:cs="Times New Roman"/>
          <w:color w:val="000000" w:themeColor="text1"/>
          <w:sz w:val="24"/>
        </w:rPr>
        <w:t xml:space="preserve">: </w:t>
      </w:r>
    </w:p>
    <w:p w14:paraId="1F653C32" w14:textId="77777777" w:rsidR="00740E9A" w:rsidRPr="00EE3C4C" w:rsidRDefault="00740E9A" w:rsidP="00740E9A">
      <w:pPr>
        <w:pStyle w:val="a1"/>
        <w:numPr>
          <w:ilvl w:val="0"/>
          <w:numId w:val="24"/>
        </w:numPr>
        <w:spacing w:after="160" w:line="360" w:lineRule="auto"/>
        <w:ind w:firstLine="709"/>
        <w:jc w:val="both"/>
        <w:rPr>
          <w:rFonts w:ascii="Times New Roman" w:eastAsia="Calibri" w:hAnsi="Times New Roman" w:cs="Times New Roman"/>
          <w:color w:val="000000" w:themeColor="text1"/>
          <w:sz w:val="24"/>
        </w:rPr>
      </w:pPr>
      <w:r w:rsidRPr="00EE3C4C">
        <w:rPr>
          <w:rFonts w:ascii="Times New Roman" w:eastAsia="Calibri" w:hAnsi="Times New Roman" w:cs="Times New Roman"/>
          <w:color w:val="000000" w:themeColor="text1"/>
          <w:sz w:val="24"/>
        </w:rPr>
        <w:t>Неосязаемая природа процесса</w:t>
      </w:r>
      <w:r w:rsidRPr="00EE3C4C">
        <w:rPr>
          <w:rFonts w:ascii="Times New Roman" w:eastAsia="Calibri" w:hAnsi="Times New Roman" w:cs="Times New Roman"/>
          <w:color w:val="000000" w:themeColor="text1"/>
          <w:sz w:val="24"/>
          <w:lang w:val="ru-RU"/>
        </w:rPr>
        <w:t xml:space="preserve"> оказания услуг</w:t>
      </w:r>
    </w:p>
    <w:p w14:paraId="09C30E94" w14:textId="77777777" w:rsidR="00740E9A" w:rsidRPr="00EE3C4C" w:rsidRDefault="00740E9A" w:rsidP="00740E9A">
      <w:pPr>
        <w:spacing w:after="160" w:line="360" w:lineRule="auto"/>
        <w:jc w:val="both"/>
        <w:rPr>
          <w:rFonts w:ascii="Times New Roman" w:eastAsia="Calibri" w:hAnsi="Times New Roman" w:cs="Times New Roman"/>
          <w:color w:val="000000" w:themeColor="text1"/>
          <w:sz w:val="24"/>
          <w:lang w:val="ru-RU"/>
        </w:rPr>
      </w:pPr>
      <w:r w:rsidRPr="00EE3C4C">
        <w:rPr>
          <w:rFonts w:ascii="Times New Roman" w:eastAsia="Calibri" w:hAnsi="Times New Roman" w:cs="Times New Roman"/>
          <w:color w:val="000000" w:themeColor="text1"/>
          <w:sz w:val="24"/>
          <w:lang w:val="ru-RU"/>
        </w:rPr>
        <w:t>Услуга не обладает материальной оболочной, что затрудняет выбор потенциальных покупателей в пользу того или иного игрока рынка. Так как аудитория лишена возможности получить тактильное и визуальное представление об объекте выбора, компаниям, чтобы сформировать более конкретное представление об услуге, рекомендуется обращать особое внимание на чувства, которые вызывает маркетинговая кампания у потребителей.</w:t>
      </w:r>
    </w:p>
    <w:p w14:paraId="1B12F106" w14:textId="77777777" w:rsidR="00740E9A" w:rsidRPr="00EE3C4C" w:rsidRDefault="00740E9A" w:rsidP="00740E9A">
      <w:pPr>
        <w:pStyle w:val="a1"/>
        <w:numPr>
          <w:ilvl w:val="0"/>
          <w:numId w:val="23"/>
        </w:numPr>
        <w:spacing w:after="160" w:line="360" w:lineRule="auto"/>
        <w:ind w:firstLine="709"/>
        <w:jc w:val="both"/>
        <w:rPr>
          <w:rFonts w:ascii="Times New Roman" w:eastAsia="Calibri" w:hAnsi="Times New Roman" w:cs="Times New Roman"/>
          <w:color w:val="000000" w:themeColor="text1"/>
          <w:sz w:val="24"/>
        </w:rPr>
      </w:pPr>
      <w:r w:rsidRPr="00EE3C4C">
        <w:rPr>
          <w:rFonts w:ascii="Times New Roman" w:eastAsia="Calibri" w:hAnsi="Times New Roman" w:cs="Times New Roman"/>
          <w:color w:val="000000" w:themeColor="text1"/>
          <w:sz w:val="24"/>
        </w:rPr>
        <w:t xml:space="preserve">Участие потребителя в процессе оказания услуги </w:t>
      </w:r>
    </w:p>
    <w:p w14:paraId="40B541EE" w14:textId="77777777" w:rsidR="00740E9A" w:rsidRPr="00EE3C4C" w:rsidRDefault="00740E9A" w:rsidP="00740E9A">
      <w:pPr>
        <w:spacing w:line="360" w:lineRule="auto"/>
        <w:ind w:firstLine="709"/>
        <w:jc w:val="both"/>
        <w:rPr>
          <w:rFonts w:ascii="Times New Roman" w:eastAsia="Calibri" w:hAnsi="Times New Roman" w:cs="Times New Roman"/>
          <w:color w:val="000000" w:themeColor="text1"/>
          <w:sz w:val="24"/>
        </w:rPr>
      </w:pPr>
      <w:r w:rsidRPr="00EE3C4C">
        <w:rPr>
          <w:rFonts w:ascii="Times New Roman" w:eastAsia="Calibri" w:hAnsi="Times New Roman" w:cs="Times New Roman"/>
          <w:color w:val="000000" w:themeColor="text1"/>
          <w:sz w:val="24"/>
          <w:lang w:val="ru-RU"/>
        </w:rPr>
        <w:t>Данный аспект особенно важен для образовательной сферы, так как значительная доля ответственности за результат лежит на потребителе. Однако, на плечи организации ложится роль убеждения потребителей в достаточном уровне экспертизы, сосредоточенной в компании, которая позволит эффективно передать определенные знания потребителям. Необходимо с одной стороны подчеркивать значительное влияние, которое может оказывать потребитель на процесс обучения, делая его уникальным, а, с другой стороны важно гарантировать результат на определенном, приемлемом для потребителя уровне</w:t>
      </w:r>
      <w:r w:rsidRPr="00EE3C4C">
        <w:rPr>
          <w:rFonts w:ascii="Times New Roman" w:eastAsia="Calibri" w:hAnsi="Times New Roman" w:cs="Times New Roman"/>
          <w:color w:val="000000" w:themeColor="text1"/>
          <w:sz w:val="24"/>
        </w:rPr>
        <w:t xml:space="preserve">.  </w:t>
      </w:r>
    </w:p>
    <w:p w14:paraId="04AF1DA2" w14:textId="77777777" w:rsidR="00740E9A" w:rsidRPr="00EE3C4C" w:rsidRDefault="00740E9A" w:rsidP="00740E9A">
      <w:pPr>
        <w:pStyle w:val="a1"/>
        <w:numPr>
          <w:ilvl w:val="0"/>
          <w:numId w:val="23"/>
        </w:numPr>
        <w:spacing w:after="160" w:line="360" w:lineRule="auto"/>
        <w:ind w:firstLine="709"/>
        <w:jc w:val="both"/>
        <w:rPr>
          <w:rFonts w:ascii="Times New Roman" w:eastAsia="Calibri" w:hAnsi="Times New Roman" w:cs="Times New Roman"/>
          <w:color w:val="000000" w:themeColor="text1"/>
          <w:sz w:val="24"/>
        </w:rPr>
      </w:pPr>
      <w:r w:rsidRPr="00EE3C4C">
        <w:rPr>
          <w:rFonts w:ascii="Times New Roman" w:eastAsia="Calibri" w:hAnsi="Times New Roman" w:cs="Times New Roman"/>
          <w:color w:val="000000" w:themeColor="text1"/>
          <w:sz w:val="24"/>
        </w:rPr>
        <w:t xml:space="preserve">Сложность оценки качества услуги потребителями </w:t>
      </w:r>
    </w:p>
    <w:p w14:paraId="4D107EFB" w14:textId="77777777" w:rsidR="00740E9A" w:rsidRPr="00EE3C4C" w:rsidRDefault="00740E9A" w:rsidP="00740E9A">
      <w:pPr>
        <w:spacing w:line="360" w:lineRule="auto"/>
        <w:ind w:firstLine="709"/>
        <w:jc w:val="both"/>
        <w:rPr>
          <w:rFonts w:ascii="Times New Roman" w:eastAsia="Calibri" w:hAnsi="Times New Roman" w:cs="Times New Roman"/>
          <w:color w:val="000000" w:themeColor="text1"/>
          <w:sz w:val="24"/>
        </w:rPr>
      </w:pPr>
      <w:r w:rsidRPr="00EE3C4C">
        <w:rPr>
          <w:rFonts w:ascii="Times New Roman" w:eastAsia="Calibri" w:hAnsi="Times New Roman" w:cs="Times New Roman"/>
          <w:color w:val="000000" w:themeColor="text1"/>
          <w:sz w:val="24"/>
          <w:lang w:val="ru-RU"/>
        </w:rPr>
        <w:t>Свойство, непосредственно вытекающее из неосязаемой природы услуг. Нематериальные характеристики, как уровень экспертных знаний, сложно оценить со стороны. Несколько факторов будут играть роль в конкурентоспособности компаний в такой ситуации. Во-первых, доверие к компании. Оно может быть сформировано за счет наличия рекомендаций от знакомых и друзей потребителя; за счет доказательств уровня профессионализма (стаж, дипломы, портфолио успешно реализованных услуг); за счет эффективных маркетинговых сообщений, направленных на специфические боли аудитории. В последнем случае критически важной становится глубокая осведомленность о потребностях и сомнениях вашей аудитории</w:t>
      </w:r>
      <w:r w:rsidRPr="00EE3C4C">
        <w:rPr>
          <w:rFonts w:ascii="Times New Roman" w:eastAsia="Calibri" w:hAnsi="Times New Roman" w:cs="Times New Roman"/>
          <w:color w:val="000000" w:themeColor="text1"/>
          <w:sz w:val="24"/>
        </w:rPr>
        <w:t xml:space="preserve">. </w:t>
      </w:r>
    </w:p>
    <w:p w14:paraId="0CE446B1" w14:textId="77777777" w:rsidR="00740E9A" w:rsidRPr="00EE3C4C" w:rsidRDefault="00740E9A" w:rsidP="00740E9A">
      <w:pPr>
        <w:pStyle w:val="a1"/>
        <w:numPr>
          <w:ilvl w:val="0"/>
          <w:numId w:val="23"/>
        </w:numPr>
        <w:spacing w:after="160" w:line="360" w:lineRule="auto"/>
        <w:ind w:firstLine="709"/>
        <w:jc w:val="both"/>
        <w:rPr>
          <w:rFonts w:ascii="Times New Roman" w:eastAsia="Calibri" w:hAnsi="Times New Roman" w:cs="Times New Roman"/>
          <w:color w:val="000000" w:themeColor="text1"/>
          <w:sz w:val="24"/>
        </w:rPr>
      </w:pPr>
      <w:r w:rsidRPr="00EE3C4C">
        <w:rPr>
          <w:rFonts w:ascii="Times New Roman" w:eastAsia="Calibri" w:hAnsi="Times New Roman" w:cs="Times New Roman"/>
          <w:color w:val="000000" w:themeColor="text1"/>
          <w:sz w:val="24"/>
        </w:rPr>
        <w:lastRenderedPageBreak/>
        <w:t xml:space="preserve">Важность персонала, непосредственно контактирующего с потребителями </w:t>
      </w:r>
    </w:p>
    <w:p w14:paraId="2C78B02C" w14:textId="77777777" w:rsidR="00740E9A" w:rsidRPr="00EE3C4C" w:rsidRDefault="00740E9A" w:rsidP="00740E9A">
      <w:pPr>
        <w:spacing w:line="360" w:lineRule="auto"/>
        <w:ind w:firstLine="709"/>
        <w:jc w:val="both"/>
        <w:rPr>
          <w:rFonts w:ascii="Times New Roman" w:eastAsia="Calibri" w:hAnsi="Times New Roman" w:cs="Times New Roman"/>
          <w:color w:val="000000" w:themeColor="text1"/>
          <w:sz w:val="24"/>
          <w:lang w:val="ru-RU"/>
        </w:rPr>
      </w:pPr>
      <w:r w:rsidRPr="00EE3C4C">
        <w:rPr>
          <w:rFonts w:ascii="Times New Roman" w:eastAsia="Calibri" w:hAnsi="Times New Roman" w:cs="Times New Roman"/>
          <w:color w:val="000000" w:themeColor="text1"/>
          <w:sz w:val="24"/>
          <w:lang w:val="ru-RU"/>
        </w:rPr>
        <w:t>Успех и качество услуг обеспечивают люди, которые занимаются ее проведением. Поэтому и сотрудники, занимающиеся прямыми продажами и консультированием, которые контактируют с потенциальными потребителями, будут восприниматься как часть процесса создания услуги. Это значит, что от удовлетворенности процессом коммуникации с ними будет зависеть впечатление от услуги в целом и дальнейшее решение о ее покупке и доверии компании. Поэтому персоналу, контактирующему с аудиторией необходимо уделять особое внимание тону коммуникаций с потребителями.</w:t>
      </w:r>
      <w:r w:rsidRPr="00EE3C4C">
        <w:rPr>
          <w:rFonts w:ascii="Times New Roman" w:eastAsia="Calibri" w:hAnsi="Times New Roman" w:cs="Times New Roman"/>
          <w:color w:val="000000" w:themeColor="text1"/>
          <w:sz w:val="24"/>
        </w:rPr>
        <w:t xml:space="preserve"> </w:t>
      </w:r>
    </w:p>
    <w:p w14:paraId="2D0B407B" w14:textId="77777777" w:rsidR="00740E9A" w:rsidRPr="00EE3C4C" w:rsidRDefault="00740E9A" w:rsidP="00740E9A">
      <w:pPr>
        <w:pStyle w:val="a1"/>
        <w:numPr>
          <w:ilvl w:val="0"/>
          <w:numId w:val="23"/>
        </w:numPr>
        <w:spacing w:after="160" w:line="360" w:lineRule="auto"/>
        <w:ind w:firstLine="709"/>
        <w:jc w:val="both"/>
        <w:rPr>
          <w:rFonts w:ascii="Times New Roman" w:eastAsia="Calibri" w:hAnsi="Times New Roman" w:cs="Times New Roman"/>
          <w:color w:val="000000" w:themeColor="text1"/>
          <w:sz w:val="24"/>
        </w:rPr>
      </w:pPr>
      <w:r w:rsidRPr="00EE3C4C">
        <w:rPr>
          <w:rFonts w:ascii="Times New Roman" w:eastAsia="Calibri" w:hAnsi="Times New Roman" w:cs="Times New Roman"/>
          <w:color w:val="000000" w:themeColor="text1"/>
          <w:sz w:val="24"/>
        </w:rPr>
        <w:t xml:space="preserve">Относительно ограниченная роль посредников  </w:t>
      </w:r>
    </w:p>
    <w:p w14:paraId="23B586E0" w14:textId="77777777" w:rsidR="00740E9A" w:rsidRPr="00EE3C4C" w:rsidRDefault="00740E9A" w:rsidP="00740E9A">
      <w:pPr>
        <w:spacing w:line="360" w:lineRule="auto"/>
        <w:ind w:firstLine="709"/>
        <w:jc w:val="both"/>
        <w:rPr>
          <w:rFonts w:ascii="Times New Roman" w:eastAsia="Calibri" w:hAnsi="Times New Roman" w:cs="Times New Roman"/>
          <w:color w:val="000000" w:themeColor="text1"/>
          <w:sz w:val="24"/>
          <w:lang w:val="ru-RU"/>
        </w:rPr>
      </w:pPr>
      <w:r w:rsidRPr="00EE3C4C">
        <w:rPr>
          <w:rFonts w:ascii="Times New Roman" w:eastAsia="Calibri" w:hAnsi="Times New Roman" w:cs="Times New Roman"/>
          <w:color w:val="000000" w:themeColor="text1"/>
          <w:sz w:val="24"/>
        </w:rPr>
        <w:t xml:space="preserve">В отличие от товаров, услуги редко распространяются через каналы посредников, которые обычно играют важную роль в продвижении и рекламе сервисных продуктов на рынке и обучении потребителей правилам их использования. Для формирования успешных рабочих и партнерских отношений между </w:t>
      </w:r>
      <w:r w:rsidRPr="00EE3C4C">
        <w:rPr>
          <w:rFonts w:ascii="Times New Roman" w:eastAsia="Calibri" w:hAnsi="Times New Roman" w:cs="Times New Roman"/>
          <w:color w:val="000000" w:themeColor="text1"/>
          <w:sz w:val="24"/>
          <w:lang w:val="ru-RU"/>
        </w:rPr>
        <w:t>компанией на рынке услуг</w:t>
      </w:r>
      <w:r w:rsidRPr="00EE3C4C">
        <w:rPr>
          <w:rFonts w:ascii="Times New Roman" w:eastAsia="Calibri" w:hAnsi="Times New Roman" w:cs="Times New Roman"/>
          <w:color w:val="000000" w:themeColor="text1"/>
          <w:sz w:val="24"/>
        </w:rPr>
        <w:t xml:space="preserve"> и посредниками широко используются внутренние коммуникации, личные продажи, мотивационные акции и эффективные связи с общественностью. </w:t>
      </w:r>
    </w:p>
    <w:p w14:paraId="06041133" w14:textId="77777777" w:rsidR="00740E9A" w:rsidRPr="00EE3C4C" w:rsidRDefault="00740E9A" w:rsidP="00740E9A">
      <w:pPr>
        <w:pStyle w:val="2"/>
        <w:rPr>
          <w:color w:val="000000" w:themeColor="text1"/>
        </w:rPr>
      </w:pPr>
      <w:bookmarkStart w:id="13" w:name="_Toc73400331"/>
      <w:r w:rsidRPr="00EE3C4C">
        <w:rPr>
          <w:color w:val="000000" w:themeColor="text1"/>
        </w:rPr>
        <w:t>Алгоритм программы SMM по продвижению бренда</w:t>
      </w:r>
      <w:bookmarkEnd w:id="11"/>
      <w:bookmarkEnd w:id="12"/>
      <w:bookmarkEnd w:id="13"/>
    </w:p>
    <w:p w14:paraId="6514927D" w14:textId="77777777" w:rsidR="00740E9A" w:rsidRPr="00EE3C4C" w:rsidRDefault="00740E9A" w:rsidP="00740E9A">
      <w:pPr>
        <w:spacing w:line="360" w:lineRule="auto"/>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rPr>
        <w:t xml:space="preserve">Разработка программы маркетинговых коммуникаций проходит в </w:t>
      </w:r>
      <w:r w:rsidRPr="00EE3C4C">
        <w:rPr>
          <w:rFonts w:ascii="Times New Roman" w:eastAsia="Times New Roman" w:hAnsi="Times New Roman" w:cs="Times New Roman"/>
          <w:color w:val="000000" w:themeColor="text1"/>
          <w:sz w:val="24"/>
          <w:szCs w:val="24"/>
          <w:highlight w:val="white"/>
          <w:lang w:val="ru-RU"/>
        </w:rPr>
        <w:t>семь</w:t>
      </w:r>
      <w:r w:rsidRPr="00EE3C4C">
        <w:rPr>
          <w:rFonts w:ascii="Times New Roman" w:eastAsia="Times New Roman" w:hAnsi="Times New Roman" w:cs="Times New Roman"/>
          <w:color w:val="000000" w:themeColor="text1"/>
          <w:sz w:val="24"/>
          <w:szCs w:val="24"/>
          <w:highlight w:val="white"/>
        </w:rPr>
        <w:t xml:space="preserve"> этапов</w:t>
      </w:r>
      <w:r w:rsidRPr="00EE3C4C">
        <w:rPr>
          <w:rStyle w:val="ab"/>
          <w:rFonts w:ascii="Times New Roman" w:eastAsia="Times New Roman" w:hAnsi="Times New Roman" w:cs="Times New Roman"/>
          <w:color w:val="000000" w:themeColor="text1"/>
          <w:sz w:val="24"/>
          <w:szCs w:val="24"/>
          <w:highlight w:val="white"/>
        </w:rPr>
        <w:footnoteReference w:id="7"/>
      </w:r>
      <w:r w:rsidRPr="00EE3C4C">
        <w:rPr>
          <w:rFonts w:ascii="Times New Roman" w:eastAsia="Times New Roman" w:hAnsi="Times New Roman" w:cs="Times New Roman"/>
          <w:color w:val="000000" w:themeColor="text1"/>
          <w:sz w:val="24"/>
          <w:szCs w:val="24"/>
          <w:highlight w:val="white"/>
          <w:lang w:val="ru-RU"/>
        </w:rPr>
        <w:t xml:space="preserve">, представленных на </w:t>
      </w:r>
      <w:r>
        <w:rPr>
          <w:rFonts w:ascii="Times New Roman" w:eastAsia="Times New Roman" w:hAnsi="Times New Roman" w:cs="Times New Roman"/>
          <w:color w:val="000000" w:themeColor="text1"/>
          <w:sz w:val="24"/>
          <w:szCs w:val="24"/>
          <w:highlight w:val="white"/>
          <w:lang w:val="ru-RU"/>
        </w:rPr>
        <w:t>Рисунке</w:t>
      </w:r>
      <w:r w:rsidRPr="00EE3C4C">
        <w:rPr>
          <w:rFonts w:ascii="Times New Roman" w:eastAsia="Times New Roman" w:hAnsi="Times New Roman" w:cs="Times New Roman"/>
          <w:color w:val="000000" w:themeColor="text1"/>
          <w:sz w:val="24"/>
          <w:szCs w:val="24"/>
          <w:highlight w:val="white"/>
          <w:lang w:val="ru-RU"/>
        </w:rPr>
        <w:t xml:space="preserve"> 1:</w:t>
      </w:r>
    </w:p>
    <w:p w14:paraId="6144B1C1" w14:textId="77777777" w:rsidR="00740E9A" w:rsidRPr="00EE3C4C" w:rsidRDefault="00740E9A" w:rsidP="00740E9A">
      <w:pPr>
        <w:spacing w:line="360" w:lineRule="auto"/>
        <w:jc w:val="center"/>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noProof/>
          <w:color w:val="000000" w:themeColor="text1"/>
          <w:sz w:val="24"/>
          <w:szCs w:val="24"/>
          <w:lang w:val="ru-RU"/>
        </w:rPr>
        <w:drawing>
          <wp:inline distT="0" distB="0" distL="0" distR="0" wp14:anchorId="0CD15FA9" wp14:editId="574F9748">
            <wp:extent cx="5942330" cy="2254885"/>
            <wp:effectExtent l="0" t="0" r="1270" b="571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2330" cy="2254885"/>
                    </a:xfrm>
                    <a:prstGeom prst="rect">
                      <a:avLst/>
                    </a:prstGeom>
                  </pic:spPr>
                </pic:pic>
              </a:graphicData>
            </a:graphic>
          </wp:inline>
        </w:drawing>
      </w:r>
    </w:p>
    <w:p w14:paraId="23642BFB" w14:textId="77777777" w:rsidR="00740E9A" w:rsidRPr="00740E9A" w:rsidRDefault="00740E9A" w:rsidP="00740E9A">
      <w:pPr>
        <w:spacing w:line="360" w:lineRule="auto"/>
        <w:jc w:val="right"/>
        <w:rPr>
          <w:rFonts w:ascii="Times New Roman" w:eastAsia="Times New Roman" w:hAnsi="Times New Roman" w:cs="Times New Roman"/>
          <w:i/>
          <w:iCs/>
          <w:color w:val="000000" w:themeColor="text1"/>
          <w:sz w:val="24"/>
          <w:szCs w:val="24"/>
          <w:highlight w:val="white"/>
          <w:lang w:val="ru-RU"/>
        </w:rPr>
      </w:pPr>
      <w:r>
        <w:rPr>
          <w:rFonts w:ascii="Times New Roman" w:eastAsia="Times New Roman" w:hAnsi="Times New Roman" w:cs="Times New Roman"/>
          <w:i/>
          <w:iCs/>
          <w:color w:val="000000" w:themeColor="text1"/>
          <w:sz w:val="24"/>
          <w:szCs w:val="24"/>
          <w:highlight w:val="white"/>
          <w:lang w:val="ru-RU"/>
        </w:rPr>
        <w:t>Рисунок</w:t>
      </w:r>
      <w:r w:rsidRPr="00EE3C4C">
        <w:rPr>
          <w:rFonts w:ascii="Times New Roman" w:eastAsia="Times New Roman" w:hAnsi="Times New Roman" w:cs="Times New Roman"/>
          <w:i/>
          <w:iCs/>
          <w:color w:val="000000" w:themeColor="text1"/>
          <w:sz w:val="24"/>
          <w:szCs w:val="24"/>
          <w:highlight w:val="white"/>
          <w:lang w:val="ru-RU"/>
        </w:rPr>
        <w:t xml:space="preserve"> 1. Алгоритм разработки программы </w:t>
      </w:r>
      <w:r w:rsidRPr="00EE3C4C">
        <w:rPr>
          <w:rFonts w:ascii="Times New Roman" w:eastAsia="Times New Roman" w:hAnsi="Times New Roman" w:cs="Times New Roman"/>
          <w:i/>
          <w:iCs/>
          <w:color w:val="000000" w:themeColor="text1"/>
          <w:sz w:val="24"/>
          <w:szCs w:val="24"/>
          <w:highlight w:val="white"/>
          <w:lang w:val="en-US"/>
        </w:rPr>
        <w:t>SMM</w:t>
      </w:r>
    </w:p>
    <w:p w14:paraId="54F8011E" w14:textId="77777777" w:rsidR="00740E9A" w:rsidRPr="00740E9A" w:rsidRDefault="00740E9A" w:rsidP="00740E9A">
      <w:pPr>
        <w:spacing w:line="360" w:lineRule="auto"/>
        <w:jc w:val="right"/>
        <w:rPr>
          <w:rFonts w:ascii="Times New Roman" w:eastAsia="Times New Roman" w:hAnsi="Times New Roman" w:cs="Times New Roman"/>
          <w:i/>
          <w:iCs/>
          <w:color w:val="000000" w:themeColor="text1"/>
          <w:sz w:val="24"/>
          <w:szCs w:val="24"/>
          <w:highlight w:val="white"/>
          <w:lang w:val="ru-RU"/>
        </w:rPr>
      </w:pPr>
      <w:r w:rsidRPr="00EE3C4C">
        <w:rPr>
          <w:rFonts w:ascii="Times New Roman" w:eastAsia="Times New Roman" w:hAnsi="Times New Roman" w:cs="Times New Roman"/>
          <w:i/>
          <w:iCs/>
          <w:color w:val="000000" w:themeColor="text1"/>
          <w:sz w:val="24"/>
          <w:szCs w:val="24"/>
          <w:highlight w:val="white"/>
          <w:lang w:val="ru-RU"/>
        </w:rPr>
        <w:t xml:space="preserve">Составлено по: </w:t>
      </w:r>
      <w:proofErr w:type="spellStart"/>
      <w:r w:rsidRPr="00EE3C4C">
        <w:rPr>
          <w:rFonts w:ascii="Times New Roman" w:eastAsia="Times New Roman" w:hAnsi="Times New Roman" w:cs="Times New Roman"/>
          <w:i/>
          <w:iCs/>
          <w:color w:val="000000" w:themeColor="text1"/>
          <w:sz w:val="24"/>
          <w:szCs w:val="24"/>
          <w:highlight w:val="white"/>
          <w:lang w:val="ru-RU"/>
        </w:rPr>
        <w:t>Котлер</w:t>
      </w:r>
      <w:proofErr w:type="spellEnd"/>
      <w:r w:rsidRPr="00EE3C4C">
        <w:rPr>
          <w:rFonts w:ascii="Times New Roman" w:eastAsia="Times New Roman" w:hAnsi="Times New Roman" w:cs="Times New Roman"/>
          <w:i/>
          <w:iCs/>
          <w:color w:val="000000" w:themeColor="text1"/>
          <w:sz w:val="24"/>
          <w:szCs w:val="24"/>
          <w:highlight w:val="white"/>
          <w:lang w:val="ru-RU"/>
        </w:rPr>
        <w:t xml:space="preserve">, </w:t>
      </w:r>
      <w:r w:rsidRPr="00740E9A">
        <w:rPr>
          <w:rFonts w:ascii="Times New Roman" w:eastAsia="Times New Roman" w:hAnsi="Times New Roman" w:cs="Times New Roman"/>
          <w:i/>
          <w:iCs/>
          <w:color w:val="000000" w:themeColor="text1"/>
          <w:sz w:val="24"/>
          <w:szCs w:val="24"/>
          <w:highlight w:val="white"/>
          <w:lang w:val="ru-RU"/>
        </w:rPr>
        <w:t>2012</w:t>
      </w:r>
    </w:p>
    <w:p w14:paraId="070C20C1" w14:textId="77777777" w:rsidR="00ED0619" w:rsidRDefault="00ED0619" w:rsidP="00740E9A">
      <w:pPr>
        <w:pStyle w:val="a1"/>
        <w:numPr>
          <w:ilvl w:val="0"/>
          <w:numId w:val="25"/>
        </w:numPr>
        <w:spacing w:line="360" w:lineRule="auto"/>
        <w:jc w:val="both"/>
        <w:rPr>
          <w:rFonts w:ascii="Times New Roman" w:eastAsia="Times New Roman" w:hAnsi="Times New Roman" w:cs="Times New Roman"/>
          <w:color w:val="000000" w:themeColor="text1"/>
          <w:sz w:val="24"/>
          <w:szCs w:val="24"/>
          <w:highlight w:val="white"/>
          <w:lang w:val="ru-RU"/>
        </w:rPr>
      </w:pPr>
      <w:r>
        <w:rPr>
          <w:rFonts w:ascii="Times New Roman" w:eastAsia="Times New Roman" w:hAnsi="Times New Roman" w:cs="Times New Roman"/>
          <w:color w:val="000000" w:themeColor="text1"/>
          <w:sz w:val="24"/>
          <w:szCs w:val="24"/>
          <w:highlight w:val="white"/>
          <w:lang w:val="ru-RU"/>
        </w:rPr>
        <w:br w:type="page"/>
      </w:r>
    </w:p>
    <w:p w14:paraId="494FB9EF" w14:textId="7A1EB4D4" w:rsidR="00740E9A" w:rsidRPr="00EE3C4C" w:rsidRDefault="00740E9A" w:rsidP="00740E9A">
      <w:pPr>
        <w:pStyle w:val="a1"/>
        <w:numPr>
          <w:ilvl w:val="0"/>
          <w:numId w:val="25"/>
        </w:numPr>
        <w:spacing w:line="360" w:lineRule="auto"/>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lastRenderedPageBreak/>
        <w:t>Определение целевой аудитории</w:t>
      </w:r>
    </w:p>
    <w:p w14:paraId="129CDE18" w14:textId="77777777" w:rsidR="00740E9A" w:rsidRPr="00EE3C4C" w:rsidRDefault="00740E9A" w:rsidP="00D70495">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Целевая аудитория оказывает колоссальное влияние на формы взаимодействия, которые выбирает компания. Она определяет, что, как, когда и где компания будет сообщать посредствам маркетинговых коммуникаций. Компания может сделать выбор в пользу расширения существующих сегментов. Тогда целесообразно ориентироваться на характеристики лояльных клиентов. Если же целью является привлечение принципиально новой аудитории важно понимать, чем компания может быть ей интересна и почему в данный момент целевой сегмент не представлен среди клиентов. </w:t>
      </w:r>
    </w:p>
    <w:p w14:paraId="2700F126" w14:textId="77777777" w:rsidR="00740E9A" w:rsidRPr="00EE3C4C" w:rsidRDefault="00740E9A" w:rsidP="00740E9A">
      <w:pPr>
        <w:pStyle w:val="a1"/>
        <w:numPr>
          <w:ilvl w:val="0"/>
          <w:numId w:val="25"/>
        </w:numPr>
        <w:spacing w:line="360" w:lineRule="auto"/>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Постановка целей, которые необходимо достичь за счет коммуникативных сообщений</w:t>
      </w:r>
    </w:p>
    <w:p w14:paraId="6A2FFBA5" w14:textId="77777777" w:rsidR="00740E9A" w:rsidRPr="00EE3C4C" w:rsidRDefault="00740E9A" w:rsidP="00E06A39">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Выделяют четыре основных цели коммуникации: формирование потребности в категории товара, повышении осведомленности о компании, работа с установками и конверсия в действие (покупку). Реализация данных целей предполагает работу с аудиторией, находящейся на различных стадиях </w:t>
      </w:r>
      <w:r w:rsidRPr="00EE3C4C">
        <w:rPr>
          <w:rFonts w:ascii="Times New Roman" w:eastAsia="Times New Roman" w:hAnsi="Times New Roman" w:cs="Times New Roman"/>
          <w:color w:val="000000" w:themeColor="text1"/>
          <w:sz w:val="24"/>
          <w:szCs w:val="24"/>
          <w:lang w:val="ru-RU"/>
        </w:rPr>
        <w:t>принятия решения о покупке: когнитивной, аффективной или бихевиористской.</w:t>
      </w:r>
      <w:r w:rsidRPr="00EE3C4C">
        <w:rPr>
          <w:rStyle w:val="ab"/>
          <w:rFonts w:ascii="Times New Roman" w:eastAsia="Times New Roman" w:hAnsi="Times New Roman" w:cs="Times New Roman"/>
          <w:color w:val="000000" w:themeColor="text1"/>
          <w:sz w:val="24"/>
          <w:szCs w:val="24"/>
          <w:lang w:val="ru-RU"/>
        </w:rPr>
        <w:footnoteReference w:id="8"/>
      </w:r>
      <w:r w:rsidRPr="00EE3C4C">
        <w:rPr>
          <w:rFonts w:ascii="Times New Roman" w:eastAsia="Times New Roman" w:hAnsi="Times New Roman" w:cs="Times New Roman"/>
          <w:color w:val="000000" w:themeColor="text1"/>
          <w:sz w:val="24"/>
          <w:szCs w:val="24"/>
          <w:lang w:val="ru-RU"/>
        </w:rPr>
        <w:t xml:space="preserve">  Каждая стадия соответствует ожидаемым компанией реакциям потребителей – познавательным, эмоциональным или поведенческим. На когнитивной стадии аудитория получает информацию о конкретной компании на рынке и ее продуктах/услугах. На данной стадии может также формироваться знание о существовании определенной отрасли в целом, что необходимо при работе со скрытыми потребностями. На аффективной стадии складывается эмоциональное отношение к предлагаемым продуктам/услугам, компании и ее деятельности. </w:t>
      </w:r>
      <w:proofErr w:type="spellStart"/>
      <w:r w:rsidRPr="00EE3C4C">
        <w:rPr>
          <w:rFonts w:ascii="Times New Roman" w:eastAsia="Times New Roman" w:hAnsi="Times New Roman" w:cs="Times New Roman"/>
          <w:color w:val="000000" w:themeColor="text1"/>
          <w:sz w:val="24"/>
          <w:szCs w:val="24"/>
          <w:lang w:val="ru-RU"/>
        </w:rPr>
        <w:t>Бихевиористская</w:t>
      </w:r>
      <w:proofErr w:type="spellEnd"/>
      <w:r w:rsidRPr="00EE3C4C">
        <w:rPr>
          <w:rFonts w:ascii="Times New Roman" w:eastAsia="Times New Roman" w:hAnsi="Times New Roman" w:cs="Times New Roman"/>
          <w:color w:val="000000" w:themeColor="text1"/>
          <w:sz w:val="24"/>
          <w:szCs w:val="24"/>
          <w:lang w:val="ru-RU"/>
        </w:rPr>
        <w:t xml:space="preserve"> стадия предполагает определенное действие – чаще всего принятие решения о покупке. Аудитория необязательно проходит эти стадии в приведенном выше порядке, однако, так как для потребителей рассматриваемого рынка характерна высокая вовлеченность в процесс покупки, а товарная категория обладает ощутимыми различиями, такой порядок наиболее вероятен.</w:t>
      </w:r>
    </w:p>
    <w:p w14:paraId="4DD5D5A9" w14:textId="77777777" w:rsidR="00740E9A" w:rsidRPr="00EE3C4C" w:rsidRDefault="00740E9A" w:rsidP="00E06A39">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Таким образом, формирование потребности в категории товара или осведомленности о компании предполагает взаимодействие с «холодной» аудиторией для получения определенных познавательных реакций. Коммуникация по формированию или изменению установок направлена на аудиторию, осознающую потребность в товарной категории и обладающую определенной информацией о компании. Она нацелена на эмоциональный отклик. Коммуникация по конверсии в действие направлена на «прогретую» аудиторию и побуждает к покупке.</w:t>
      </w:r>
    </w:p>
    <w:p w14:paraId="7A768769" w14:textId="77777777" w:rsidR="003317E6" w:rsidRDefault="003317E6" w:rsidP="00740E9A">
      <w:pPr>
        <w:pStyle w:val="a1"/>
        <w:numPr>
          <w:ilvl w:val="0"/>
          <w:numId w:val="25"/>
        </w:numPr>
        <w:spacing w:line="360" w:lineRule="auto"/>
        <w:rPr>
          <w:rFonts w:ascii="Times New Roman" w:eastAsia="Times New Roman" w:hAnsi="Times New Roman" w:cs="Times New Roman"/>
          <w:color w:val="000000" w:themeColor="text1"/>
          <w:sz w:val="24"/>
          <w:szCs w:val="24"/>
          <w:highlight w:val="white"/>
          <w:lang w:val="ru-RU"/>
        </w:rPr>
      </w:pPr>
      <w:r>
        <w:rPr>
          <w:rFonts w:ascii="Times New Roman" w:eastAsia="Times New Roman" w:hAnsi="Times New Roman" w:cs="Times New Roman"/>
          <w:color w:val="000000" w:themeColor="text1"/>
          <w:sz w:val="24"/>
          <w:szCs w:val="24"/>
          <w:highlight w:val="white"/>
          <w:lang w:val="ru-RU"/>
        </w:rPr>
        <w:br w:type="page"/>
      </w:r>
    </w:p>
    <w:p w14:paraId="1F72A3BE" w14:textId="58C78CEF" w:rsidR="00740E9A" w:rsidRPr="00EE3C4C" w:rsidRDefault="00740E9A" w:rsidP="00740E9A">
      <w:pPr>
        <w:pStyle w:val="a1"/>
        <w:numPr>
          <w:ilvl w:val="0"/>
          <w:numId w:val="25"/>
        </w:numPr>
        <w:spacing w:line="360" w:lineRule="auto"/>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lastRenderedPageBreak/>
        <w:t>Разработка коммуникативных сообщений</w:t>
      </w:r>
    </w:p>
    <w:p w14:paraId="0C00605B" w14:textId="2F7E65DD" w:rsidR="00740E9A" w:rsidRPr="00EE3C4C" w:rsidRDefault="00740E9A" w:rsidP="00A51D54">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Согласно </w:t>
      </w:r>
      <w:proofErr w:type="spellStart"/>
      <w:r w:rsidRPr="00EE3C4C">
        <w:rPr>
          <w:rFonts w:ascii="Times New Roman" w:eastAsia="Times New Roman" w:hAnsi="Times New Roman" w:cs="Times New Roman"/>
          <w:color w:val="000000" w:themeColor="text1"/>
          <w:sz w:val="24"/>
          <w:szCs w:val="24"/>
          <w:highlight w:val="white"/>
          <w:lang w:val="ru-RU"/>
        </w:rPr>
        <w:t>Котлеру</w:t>
      </w:r>
      <w:proofErr w:type="spellEnd"/>
      <w:r w:rsidRPr="00EE3C4C">
        <w:rPr>
          <w:rFonts w:ascii="Times New Roman" w:eastAsia="Times New Roman" w:hAnsi="Times New Roman" w:cs="Times New Roman"/>
          <w:color w:val="000000" w:themeColor="text1"/>
          <w:sz w:val="24"/>
          <w:szCs w:val="24"/>
          <w:highlight w:val="white"/>
          <w:lang w:val="ru-RU"/>
        </w:rPr>
        <w:t xml:space="preserve"> </w:t>
      </w:r>
      <w:r w:rsidR="00E06A39">
        <w:rPr>
          <w:rFonts w:ascii="Times New Roman" w:eastAsia="Times New Roman" w:hAnsi="Times New Roman" w:cs="Times New Roman"/>
          <w:color w:val="000000" w:themeColor="text1"/>
          <w:sz w:val="24"/>
          <w:szCs w:val="24"/>
          <w:highlight w:val="white"/>
          <w:lang w:val="ru-RU"/>
        </w:rPr>
        <w:t>(</w:t>
      </w:r>
      <w:r w:rsidRPr="00EE3C4C">
        <w:rPr>
          <w:rFonts w:ascii="Times New Roman" w:eastAsia="Times New Roman" w:hAnsi="Times New Roman" w:cs="Times New Roman"/>
          <w:color w:val="000000" w:themeColor="text1"/>
          <w:sz w:val="24"/>
          <w:szCs w:val="24"/>
          <w:highlight w:val="white"/>
          <w:lang w:val="ru-RU"/>
        </w:rPr>
        <w:t>2012</w:t>
      </w:r>
      <w:r w:rsidR="00E06A39">
        <w:rPr>
          <w:rFonts w:ascii="Times New Roman" w:eastAsia="Times New Roman" w:hAnsi="Times New Roman" w:cs="Times New Roman"/>
          <w:color w:val="000000" w:themeColor="text1"/>
          <w:sz w:val="24"/>
          <w:szCs w:val="24"/>
          <w:highlight w:val="white"/>
          <w:lang w:val="ru-RU"/>
        </w:rPr>
        <w:t>)</w:t>
      </w:r>
      <w:r w:rsidR="00E06A39">
        <w:rPr>
          <w:rStyle w:val="ab"/>
          <w:rFonts w:ascii="Times New Roman" w:eastAsia="Times New Roman" w:hAnsi="Times New Roman" w:cs="Times New Roman"/>
          <w:color w:val="000000" w:themeColor="text1"/>
          <w:sz w:val="24"/>
          <w:szCs w:val="24"/>
          <w:highlight w:val="white"/>
          <w:lang w:val="ru-RU"/>
        </w:rPr>
        <w:footnoteReference w:id="9"/>
      </w:r>
      <w:r w:rsidRPr="00EE3C4C">
        <w:rPr>
          <w:rFonts w:ascii="Times New Roman" w:eastAsia="Times New Roman" w:hAnsi="Times New Roman" w:cs="Times New Roman"/>
          <w:color w:val="000000" w:themeColor="text1"/>
          <w:sz w:val="24"/>
          <w:szCs w:val="24"/>
          <w:highlight w:val="white"/>
          <w:lang w:val="ru-RU"/>
        </w:rPr>
        <w:t xml:space="preserve">, для эффективной коммуникации необходимо определиться с содержательным наполнением сообщения, его структурой, оформлением и источником коммуникации. </w:t>
      </w:r>
    </w:p>
    <w:p w14:paraId="057D3C9C" w14:textId="77777777" w:rsidR="00740E9A" w:rsidRPr="00EE3C4C" w:rsidRDefault="00740E9A" w:rsidP="00A51D54">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В брендовой коммуникации выделяют три основных типа контента: информационный, развлекательный и продающий. Информационно-развлекательный контент должен преобладать над продающим</w:t>
      </w:r>
      <w:r w:rsidRPr="00EE3C4C">
        <w:rPr>
          <w:rStyle w:val="ab"/>
          <w:rFonts w:ascii="Times New Roman" w:eastAsia="Times New Roman" w:hAnsi="Times New Roman" w:cs="Times New Roman"/>
          <w:color w:val="000000" w:themeColor="text1"/>
          <w:sz w:val="24"/>
          <w:szCs w:val="24"/>
          <w:highlight w:val="white"/>
          <w:lang w:val="ru-RU"/>
        </w:rPr>
        <w:footnoteReference w:id="10"/>
      </w:r>
      <w:r w:rsidRPr="00EE3C4C">
        <w:rPr>
          <w:rFonts w:ascii="Times New Roman" w:eastAsia="Times New Roman" w:hAnsi="Times New Roman" w:cs="Times New Roman"/>
          <w:color w:val="000000" w:themeColor="text1"/>
          <w:sz w:val="24"/>
          <w:szCs w:val="24"/>
          <w:highlight w:val="white"/>
          <w:lang w:val="ru-RU"/>
        </w:rPr>
        <w:t xml:space="preserve">, однако точное соотношение этих типов индивидуально для каждой компании и его определение является первой задачей на данном этапе разработки программы. </w:t>
      </w:r>
    </w:p>
    <w:p w14:paraId="308ACCF8" w14:textId="52D5F01E" w:rsidR="00740E9A" w:rsidRPr="00EE3C4C" w:rsidRDefault="00740E9A" w:rsidP="00A51D54">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Продумывая структуру, необходимо учитывать степень доверия аудитории к компании, уровень образования аудитории и то, насколько личной является тема, затронутая в коммуникационном сообщении. Эти факторы помогут определить, насколько прямыми или завуалированными должны быть основные тезисы. Также необходимо сделать выбор между односторонней и двусторонней презентацией товара/услуги. В первом случае аудитории представляются исключительно достоинства продукта/услуги, тогда как во втором показываются и недостатки. Согласно </w:t>
      </w:r>
      <w:proofErr w:type="spellStart"/>
      <w:r w:rsidRPr="00EE3C4C">
        <w:rPr>
          <w:rFonts w:ascii="Times New Roman" w:eastAsia="Times New Roman" w:hAnsi="Times New Roman" w:cs="Times New Roman"/>
          <w:color w:val="000000" w:themeColor="text1"/>
          <w:sz w:val="24"/>
          <w:szCs w:val="24"/>
          <w:lang w:val="ru-RU"/>
        </w:rPr>
        <w:t>Rucker</w:t>
      </w:r>
      <w:proofErr w:type="spellEnd"/>
      <w:r w:rsidRPr="00EE3C4C">
        <w:rPr>
          <w:rFonts w:ascii="Times New Roman" w:eastAsia="Times New Roman" w:hAnsi="Times New Roman" w:cs="Times New Roman"/>
          <w:color w:val="000000" w:themeColor="text1"/>
          <w:sz w:val="24"/>
          <w:szCs w:val="24"/>
          <w:lang w:val="ru-RU"/>
        </w:rPr>
        <w:t xml:space="preserve">, </w:t>
      </w:r>
      <w:proofErr w:type="spellStart"/>
      <w:r w:rsidRPr="00EE3C4C">
        <w:rPr>
          <w:rFonts w:ascii="Times New Roman" w:eastAsia="Times New Roman" w:hAnsi="Times New Roman" w:cs="Times New Roman"/>
          <w:color w:val="000000" w:themeColor="text1"/>
          <w:sz w:val="24"/>
          <w:szCs w:val="24"/>
          <w:lang w:val="ru-RU"/>
        </w:rPr>
        <w:t>Petty</w:t>
      </w:r>
      <w:proofErr w:type="spellEnd"/>
      <w:r w:rsidRPr="00EE3C4C">
        <w:rPr>
          <w:rFonts w:ascii="Times New Roman" w:eastAsia="Times New Roman" w:hAnsi="Times New Roman" w:cs="Times New Roman"/>
          <w:color w:val="000000" w:themeColor="text1"/>
          <w:sz w:val="24"/>
          <w:szCs w:val="24"/>
          <w:lang w:val="ru-RU"/>
        </w:rPr>
        <w:t xml:space="preserve">, &amp; </w:t>
      </w:r>
      <w:proofErr w:type="spellStart"/>
      <w:r w:rsidRPr="00EE3C4C">
        <w:rPr>
          <w:rFonts w:ascii="Times New Roman" w:eastAsia="Times New Roman" w:hAnsi="Times New Roman" w:cs="Times New Roman"/>
          <w:color w:val="000000" w:themeColor="text1"/>
          <w:sz w:val="24"/>
          <w:szCs w:val="24"/>
          <w:lang w:val="ru-RU"/>
        </w:rPr>
        <w:t>Brinol</w:t>
      </w:r>
      <w:proofErr w:type="spellEnd"/>
      <w:r w:rsidRPr="00EE3C4C">
        <w:rPr>
          <w:rFonts w:ascii="Times New Roman" w:eastAsia="Times New Roman" w:hAnsi="Times New Roman" w:cs="Times New Roman"/>
          <w:color w:val="000000" w:themeColor="text1"/>
          <w:sz w:val="24"/>
          <w:szCs w:val="24"/>
          <w:lang w:val="ru-RU"/>
        </w:rPr>
        <w:t xml:space="preserve"> </w:t>
      </w:r>
      <w:r w:rsidR="006C1806">
        <w:rPr>
          <w:rFonts w:ascii="Times New Roman" w:eastAsia="Times New Roman" w:hAnsi="Times New Roman" w:cs="Times New Roman"/>
          <w:color w:val="000000" w:themeColor="text1"/>
          <w:sz w:val="24"/>
          <w:szCs w:val="24"/>
          <w:lang w:val="ru-RU"/>
        </w:rPr>
        <w:t>(</w:t>
      </w:r>
      <w:r w:rsidRPr="00EE3C4C">
        <w:rPr>
          <w:rFonts w:ascii="Times New Roman" w:eastAsia="Times New Roman" w:hAnsi="Times New Roman" w:cs="Times New Roman"/>
          <w:color w:val="000000" w:themeColor="text1"/>
          <w:sz w:val="24"/>
          <w:szCs w:val="24"/>
          <w:lang w:val="ru-RU"/>
        </w:rPr>
        <w:t>2008</w:t>
      </w:r>
      <w:r w:rsidR="006C1806">
        <w:rPr>
          <w:rFonts w:ascii="Times New Roman" w:eastAsia="Times New Roman" w:hAnsi="Times New Roman" w:cs="Times New Roman"/>
          <w:color w:val="000000" w:themeColor="text1"/>
          <w:sz w:val="24"/>
          <w:szCs w:val="24"/>
          <w:lang w:val="ru-RU"/>
        </w:rPr>
        <w:t>)</w:t>
      </w:r>
      <w:r w:rsidR="00B3759D">
        <w:rPr>
          <w:rStyle w:val="ab"/>
          <w:rFonts w:ascii="Times New Roman" w:eastAsia="Times New Roman" w:hAnsi="Times New Roman" w:cs="Times New Roman"/>
          <w:color w:val="000000" w:themeColor="text1"/>
          <w:sz w:val="24"/>
          <w:szCs w:val="24"/>
          <w:lang w:val="ru-RU"/>
        </w:rPr>
        <w:footnoteReference w:id="11"/>
      </w:r>
      <w:r w:rsidRPr="00EE3C4C">
        <w:rPr>
          <w:rFonts w:ascii="Times New Roman" w:eastAsia="Times New Roman" w:hAnsi="Times New Roman" w:cs="Times New Roman"/>
          <w:color w:val="000000" w:themeColor="text1"/>
          <w:sz w:val="24"/>
          <w:szCs w:val="24"/>
          <w:lang w:val="ru-RU"/>
        </w:rPr>
        <w:t>, аудитория с большим доверием относится к двусторонней коммуникации. Более того, при такой презентации сообщения компания может извлечь выгоду из «эффекта прожектора», а именно показать наименее значимые для принятия решения о покупке характеристики товара/услуги в негативном свете. Представленные недостатки товара/услуги будут восприниматься как их единственные минусы. Однако, односторонняя коммуникация может быть предпочтительна, если аудитория положительно расположена к продукту и/или обладает не очень высоким уровнем образования. Наконец, в сообщении возможен разный порядок представления тезисов по ожидаемой силе воздействия на аудиторию: по возрастанию (принцип кульминации) или по убыванию, когда наиболее привлекательный тезис цепляет с самого начала.</w:t>
      </w:r>
    </w:p>
    <w:p w14:paraId="57E60495" w14:textId="77777777" w:rsidR="00740E9A" w:rsidRPr="00EE3C4C" w:rsidRDefault="00740E9A" w:rsidP="00A51D54">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Все, что влияет на восприятие коммуникационного сообщения и не является его содержанием, относится к оформлению. Оформление в значительной степени связано со следующим этапом – выбором канала коммуникации, так как через различные каналы сообщение может воздействовать на разную гамму чувств аудитории — как правило слух и зрение. Соответственно, составляющие оформления будут разные. Для аудиальных каналов, как радио или подкасты, большую роль играют лексика, интонации, тембр голоса. </w:t>
      </w:r>
      <w:r w:rsidRPr="00EE3C4C">
        <w:rPr>
          <w:rFonts w:ascii="Times New Roman" w:eastAsia="Times New Roman" w:hAnsi="Times New Roman" w:cs="Times New Roman"/>
          <w:color w:val="000000" w:themeColor="text1"/>
          <w:sz w:val="24"/>
          <w:szCs w:val="24"/>
          <w:highlight w:val="white"/>
          <w:lang w:val="ru-RU"/>
        </w:rPr>
        <w:lastRenderedPageBreak/>
        <w:t>Визуальные сообщения могут быть статичными или динамичными. В статичных визуальных сообщения, например в печатных медиа, важна цветовая палитра, шрифт, композиция. Очень часто коммуникационное сообщение воздействует сразу и на слух, и на зрение аудитории, что мы можем видеть в видео рекламе на телевидение или в интернете. Тогда, помимо приведенных выше элементов, важны жесты героев, скорость смены кадров. Во всех каналах при оформлении сообщения необходимо определиться со степенью формальности тона и обеспечить согласованность всех элементов оформления.</w:t>
      </w:r>
    </w:p>
    <w:p w14:paraId="2E4AB4B4" w14:textId="77777777" w:rsidR="00740E9A" w:rsidRPr="00EE3C4C" w:rsidRDefault="00740E9A" w:rsidP="00A51D54">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Наконец, источником сообщения является лицо, которое доносит это сообщение до аудитории. В большинстве социальных сетей пользователь не может идентифицировать источник сообщения, так как контент публикуется от имени компании в целом.</w:t>
      </w:r>
    </w:p>
    <w:p w14:paraId="03031870" w14:textId="77777777" w:rsidR="00740E9A" w:rsidRPr="00EE3C4C" w:rsidRDefault="00740E9A" w:rsidP="00740E9A">
      <w:pPr>
        <w:pStyle w:val="a1"/>
        <w:numPr>
          <w:ilvl w:val="0"/>
          <w:numId w:val="25"/>
        </w:numPr>
        <w:spacing w:line="360" w:lineRule="auto"/>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Выбор каналов коммуникации</w:t>
      </w:r>
    </w:p>
    <w:p w14:paraId="28CD3943" w14:textId="77777777" w:rsidR="00740E9A" w:rsidRPr="00EE3C4C" w:rsidRDefault="00740E9A" w:rsidP="00A51D54">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Современным компаниям доступен широкий спектр различных каналов для взаимодействия с целевой аудиторией. Выделяют личные и неличные каналы, подразделяющиеся в свою очередь на субканалы. Для разработки программы </w:t>
      </w:r>
      <w:r w:rsidRPr="00EE3C4C">
        <w:rPr>
          <w:rFonts w:ascii="Times New Roman" w:eastAsia="Times New Roman" w:hAnsi="Times New Roman" w:cs="Times New Roman"/>
          <w:color w:val="000000" w:themeColor="text1"/>
          <w:sz w:val="24"/>
          <w:szCs w:val="24"/>
          <w:highlight w:val="white"/>
          <w:lang w:val="en-US"/>
        </w:rPr>
        <w:t>SMM</w:t>
      </w:r>
      <w:r w:rsidRPr="00EE3C4C">
        <w:rPr>
          <w:rFonts w:ascii="Times New Roman" w:eastAsia="Times New Roman" w:hAnsi="Times New Roman" w:cs="Times New Roman"/>
          <w:color w:val="000000" w:themeColor="text1"/>
          <w:sz w:val="24"/>
          <w:szCs w:val="24"/>
          <w:highlight w:val="white"/>
          <w:lang w:val="ru-RU"/>
        </w:rPr>
        <w:t>, важно изучить социальные сети, которые предпочитает целевая аудитория. При выборе необходимо отталкиваться, во-первых, от охвата целевой аудитории</w:t>
      </w:r>
      <w:r w:rsidRPr="00EE3C4C">
        <w:rPr>
          <w:rStyle w:val="ab"/>
          <w:rFonts w:ascii="Times New Roman" w:eastAsia="Times New Roman" w:hAnsi="Times New Roman" w:cs="Times New Roman"/>
          <w:color w:val="000000" w:themeColor="text1"/>
          <w:sz w:val="24"/>
          <w:szCs w:val="24"/>
          <w:highlight w:val="white"/>
          <w:lang w:val="ru-RU"/>
        </w:rPr>
        <w:footnoteReference w:id="12"/>
      </w:r>
      <w:r w:rsidRPr="00EE3C4C">
        <w:rPr>
          <w:rFonts w:ascii="Times New Roman" w:eastAsia="Times New Roman" w:hAnsi="Times New Roman" w:cs="Times New Roman"/>
          <w:color w:val="000000" w:themeColor="text1"/>
          <w:sz w:val="24"/>
          <w:szCs w:val="24"/>
          <w:highlight w:val="white"/>
          <w:lang w:val="ru-RU"/>
        </w:rPr>
        <w:t>, чтобы сообщение достигло нужных пользователей как по демографическим, так и по поведенческим характеристикам. Во-вторых, используемые в данной социальной сети форматы взаимодействия должны подходить для презентации ваших товаров/услуг. В-третьих, темпы производства компанией контента не должны быть ниже средней частоты размещения для данной социальной сети. Время подготовки контента зависит от необходимого качества, числа лиц, задействованных в производстве и согласовании. Фактор времени производства будет влиять и на суммарное число социальных сетей, которое может использовать компания. По мнению экспертов, более эффективным будет присутствие в меньшем количестве социальных сетей, но соответствовать требованиям интенсивности публикаций, качества контента и вложения бюджета, чем создавать видимость присутствия, не вкладывая достаточных ресурсов в каждую сеть.</w:t>
      </w:r>
    </w:p>
    <w:p w14:paraId="641A7823" w14:textId="77777777" w:rsidR="00740E9A" w:rsidRPr="00EE3C4C" w:rsidRDefault="00740E9A" w:rsidP="00740E9A">
      <w:pPr>
        <w:pStyle w:val="a1"/>
        <w:numPr>
          <w:ilvl w:val="0"/>
          <w:numId w:val="25"/>
        </w:numPr>
        <w:spacing w:line="360" w:lineRule="auto"/>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Бюджетирование</w:t>
      </w:r>
    </w:p>
    <w:p w14:paraId="667FBB6B" w14:textId="77777777" w:rsidR="00740E9A" w:rsidRPr="00EE3C4C" w:rsidRDefault="00740E9A" w:rsidP="00A51D54">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Выделяют четыре традиционных метода планирования бюджета: от имеющихся средств, в процентах к сумме продаж, метод конкурентного паритета, исчисление от целей и задач. Первый метод предполагает нестабильное финансирование социальных сетей, не учитывающее прогнозируемый рост в результате управления ими. Использование данного метода может снизить эффективность </w:t>
      </w:r>
      <w:r w:rsidRPr="00EE3C4C">
        <w:rPr>
          <w:rFonts w:ascii="Times New Roman" w:eastAsia="Times New Roman" w:hAnsi="Times New Roman" w:cs="Times New Roman"/>
          <w:color w:val="000000" w:themeColor="text1"/>
          <w:sz w:val="24"/>
          <w:szCs w:val="24"/>
          <w:highlight w:val="white"/>
          <w:lang w:val="en-US"/>
        </w:rPr>
        <w:t>SMM</w:t>
      </w:r>
      <w:r w:rsidRPr="00EE3C4C">
        <w:rPr>
          <w:rFonts w:ascii="Times New Roman" w:eastAsia="Times New Roman" w:hAnsi="Times New Roman" w:cs="Times New Roman"/>
          <w:color w:val="000000" w:themeColor="text1"/>
          <w:sz w:val="24"/>
          <w:szCs w:val="24"/>
          <w:highlight w:val="white"/>
          <w:lang w:val="ru-RU"/>
        </w:rPr>
        <w:t xml:space="preserve"> и значительно затрудняет процесс планирования маркетинговых мероприятий. Бюджет как процент от продаж является </w:t>
      </w:r>
      <w:r w:rsidRPr="00EE3C4C">
        <w:rPr>
          <w:rFonts w:ascii="Times New Roman" w:eastAsia="Times New Roman" w:hAnsi="Times New Roman" w:cs="Times New Roman"/>
          <w:color w:val="000000" w:themeColor="text1"/>
          <w:sz w:val="24"/>
          <w:szCs w:val="24"/>
          <w:highlight w:val="white"/>
          <w:lang w:val="ru-RU"/>
        </w:rPr>
        <w:lastRenderedPageBreak/>
        <w:t>достаточно распространенным методом. Он проводит параллель между рекламными расходами и продажами. С одной стороны, это мотивирует маркетинговый персонал, но, с другой стороны, может стать ловушкой в случаях, когда падение продаж не связано с маркетинговой деятельностью. Метод конкурентного паритета предполагает ориентацию на конкурентные затраты. Однако, этот метод не учитывает различия в стратегии, запланированных мероприятиях между компанией и ее конкурентами. Также нельзя быть уверенным, что затраты конкурентов являются оптимальными. Наиболее эффективным методом бюджетирования является исчисление от целей и задач. Он позволяет учесть текущее рыночное положение компании, целевые показатели, прогнозируемый охват и эффективно корректировать бюджет по мере изменения планов продвижения. Трудность данного метода заключается в определении взаимосвязи между вложенными ресурсами и достижением целевых показателей.</w:t>
      </w:r>
    </w:p>
    <w:p w14:paraId="4D45D681" w14:textId="77777777" w:rsidR="00740E9A" w:rsidRPr="00EE3C4C" w:rsidRDefault="00740E9A" w:rsidP="00A51D54">
      <w:pPr>
        <w:spacing w:line="360" w:lineRule="auto"/>
        <w:ind w:firstLine="709"/>
        <w:jc w:val="both"/>
        <w:rPr>
          <w:rFonts w:ascii="Times New Roman" w:eastAsia="Times New Roman" w:hAnsi="Times New Roman" w:cs="Times New Roman"/>
          <w:color w:val="000000" w:themeColor="text1"/>
          <w:sz w:val="24"/>
          <w:szCs w:val="24"/>
          <w:highlight w:val="yellow"/>
          <w:lang w:val="ru-RU"/>
        </w:rPr>
      </w:pPr>
      <w:r w:rsidRPr="00EE3C4C">
        <w:rPr>
          <w:rFonts w:ascii="Times New Roman" w:eastAsia="Times New Roman" w:hAnsi="Times New Roman" w:cs="Times New Roman"/>
          <w:color w:val="000000" w:themeColor="text1"/>
          <w:sz w:val="24"/>
          <w:szCs w:val="24"/>
          <w:highlight w:val="white"/>
          <w:lang w:val="ru-RU"/>
        </w:rPr>
        <w:t>Бюджет на социальные сети складывается из нескольких статей расходов: производство контента, менеджмент каждой сети, реклама.</w:t>
      </w:r>
    </w:p>
    <w:p w14:paraId="0B42FC84" w14:textId="77777777" w:rsidR="00740E9A" w:rsidRPr="00EE3C4C" w:rsidRDefault="00740E9A" w:rsidP="00740E9A">
      <w:pPr>
        <w:pStyle w:val="a1"/>
        <w:numPr>
          <w:ilvl w:val="0"/>
          <w:numId w:val="25"/>
        </w:numPr>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Составление медиаплана</w:t>
      </w:r>
    </w:p>
    <w:p w14:paraId="23DE0BC7" w14:textId="77777777" w:rsidR="00740E9A" w:rsidRPr="00A51D54" w:rsidRDefault="00740E9A" w:rsidP="00A51D54">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A51D54">
        <w:rPr>
          <w:rFonts w:ascii="Times New Roman" w:eastAsia="Times New Roman" w:hAnsi="Times New Roman" w:cs="Times New Roman"/>
          <w:color w:val="000000" w:themeColor="text1"/>
          <w:sz w:val="24"/>
          <w:szCs w:val="24"/>
          <w:highlight w:val="white"/>
          <w:lang w:val="ru-RU"/>
        </w:rPr>
        <w:t xml:space="preserve">После реализации всех предварительных этапов, необходимо составить конкретный медиаплан. Он показывает какие публикации будут выходить в различных каналах в течение заданного промежутка времени. Медиаплан может также показывать, на какие сегменты </w:t>
      </w:r>
      <w:proofErr w:type="spellStart"/>
      <w:r w:rsidRPr="00A51D54">
        <w:rPr>
          <w:rFonts w:ascii="Times New Roman" w:eastAsia="Times New Roman" w:hAnsi="Times New Roman" w:cs="Times New Roman"/>
          <w:color w:val="000000" w:themeColor="text1"/>
          <w:sz w:val="24"/>
          <w:szCs w:val="24"/>
          <w:highlight w:val="white"/>
          <w:lang w:val="ru-RU"/>
        </w:rPr>
        <w:t>целовой</w:t>
      </w:r>
      <w:proofErr w:type="spellEnd"/>
      <w:r w:rsidRPr="00A51D54">
        <w:rPr>
          <w:rFonts w:ascii="Times New Roman" w:eastAsia="Times New Roman" w:hAnsi="Times New Roman" w:cs="Times New Roman"/>
          <w:color w:val="000000" w:themeColor="text1"/>
          <w:sz w:val="24"/>
          <w:szCs w:val="24"/>
          <w:highlight w:val="white"/>
          <w:lang w:val="ru-RU"/>
        </w:rPr>
        <w:t xml:space="preserve"> аудитории ориентирована публикация, к какому типу контента и рубрике она принадлежит. </w:t>
      </w:r>
    </w:p>
    <w:p w14:paraId="18769122" w14:textId="77777777" w:rsidR="00740E9A" w:rsidRPr="00EE3C4C" w:rsidRDefault="00740E9A" w:rsidP="00740E9A">
      <w:pPr>
        <w:pStyle w:val="a1"/>
        <w:numPr>
          <w:ilvl w:val="0"/>
          <w:numId w:val="25"/>
        </w:numPr>
        <w:spacing w:before="120" w:after="120"/>
        <w:ind w:left="714" w:hanging="357"/>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Выбор показателей эффективности программы </w:t>
      </w:r>
      <w:r w:rsidRPr="00EE3C4C">
        <w:rPr>
          <w:rFonts w:ascii="Times New Roman" w:eastAsia="Times New Roman" w:hAnsi="Times New Roman" w:cs="Times New Roman"/>
          <w:color w:val="000000" w:themeColor="text1"/>
          <w:sz w:val="24"/>
          <w:szCs w:val="24"/>
          <w:lang w:val="en-US"/>
        </w:rPr>
        <w:t>SMM</w:t>
      </w:r>
    </w:p>
    <w:p w14:paraId="17AA95E7" w14:textId="77777777" w:rsidR="00740E9A" w:rsidRPr="00EE3C4C" w:rsidRDefault="00740E9A" w:rsidP="00A51D54">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В зависимости от целей программы, ее эффективность определяется на основе различных метрик. Часть метрик используются для оценки эффективности рекламного продвижения публикаций в социальных сетях. Для цели увеличения осведомленности о компании целесообразно использовать следующие показатели:</w:t>
      </w:r>
    </w:p>
    <w:p w14:paraId="06457C83" w14:textId="77777777" w:rsidR="00740E9A" w:rsidRPr="00EE3C4C" w:rsidRDefault="00740E9A" w:rsidP="00740E9A">
      <w:pPr>
        <w:pStyle w:val="a1"/>
        <w:numPr>
          <w:ilvl w:val="0"/>
          <w:numId w:val="23"/>
        </w:numPr>
        <w:spacing w:line="360" w:lineRule="auto"/>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Средний охват – покажет, как много людей в среднем видели публикации компании за месяц;</w:t>
      </w:r>
    </w:p>
    <w:p w14:paraId="32C66CE8" w14:textId="77777777" w:rsidR="00740E9A" w:rsidRPr="00EE3C4C" w:rsidRDefault="00740E9A" w:rsidP="00740E9A">
      <w:pPr>
        <w:pStyle w:val="a1"/>
        <w:numPr>
          <w:ilvl w:val="0"/>
          <w:numId w:val="23"/>
        </w:numPr>
        <w:spacing w:line="360" w:lineRule="auto"/>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Доля переходов по рекламной публикации (</w:t>
      </w:r>
      <w:r w:rsidRPr="00EE3C4C">
        <w:rPr>
          <w:rFonts w:ascii="Times New Roman" w:eastAsia="Times New Roman" w:hAnsi="Times New Roman" w:cs="Times New Roman"/>
          <w:color w:val="000000" w:themeColor="text1"/>
          <w:sz w:val="24"/>
          <w:szCs w:val="24"/>
          <w:highlight w:val="white"/>
          <w:lang w:val="en-US"/>
        </w:rPr>
        <w:t>click</w:t>
      </w:r>
      <w:r w:rsidRPr="00EE3C4C">
        <w:rPr>
          <w:rFonts w:ascii="Times New Roman" w:eastAsia="Times New Roman" w:hAnsi="Times New Roman" w:cs="Times New Roman"/>
          <w:color w:val="000000" w:themeColor="text1"/>
          <w:sz w:val="24"/>
          <w:szCs w:val="24"/>
          <w:highlight w:val="white"/>
          <w:lang w:val="ru-RU"/>
        </w:rPr>
        <w:t>-</w:t>
      </w:r>
      <w:r w:rsidRPr="00EE3C4C">
        <w:rPr>
          <w:rFonts w:ascii="Times New Roman" w:eastAsia="Times New Roman" w:hAnsi="Times New Roman" w:cs="Times New Roman"/>
          <w:color w:val="000000" w:themeColor="text1"/>
          <w:sz w:val="24"/>
          <w:szCs w:val="24"/>
          <w:highlight w:val="white"/>
          <w:lang w:val="en-US"/>
        </w:rPr>
        <w:t>through</w:t>
      </w:r>
      <w:r w:rsidRPr="00EE3C4C">
        <w:rPr>
          <w:rFonts w:ascii="Times New Roman" w:eastAsia="Times New Roman" w:hAnsi="Times New Roman" w:cs="Times New Roman"/>
          <w:color w:val="000000" w:themeColor="text1"/>
          <w:sz w:val="24"/>
          <w:szCs w:val="24"/>
          <w:highlight w:val="white"/>
          <w:lang w:val="ru-RU"/>
        </w:rPr>
        <w:t>-</w:t>
      </w:r>
      <w:r w:rsidRPr="00EE3C4C">
        <w:rPr>
          <w:rFonts w:ascii="Times New Roman" w:eastAsia="Times New Roman" w:hAnsi="Times New Roman" w:cs="Times New Roman"/>
          <w:color w:val="000000" w:themeColor="text1"/>
          <w:sz w:val="24"/>
          <w:szCs w:val="24"/>
          <w:highlight w:val="white"/>
          <w:lang w:val="en-US"/>
        </w:rPr>
        <w:t>rate</w:t>
      </w:r>
      <w:r w:rsidRPr="00EE3C4C">
        <w:rPr>
          <w:rFonts w:ascii="Times New Roman" w:eastAsia="Times New Roman" w:hAnsi="Times New Roman" w:cs="Times New Roman"/>
          <w:color w:val="000000" w:themeColor="text1"/>
          <w:sz w:val="24"/>
          <w:szCs w:val="24"/>
          <w:highlight w:val="white"/>
          <w:lang w:val="ru-RU"/>
        </w:rPr>
        <w:t xml:space="preserve">, </w:t>
      </w:r>
      <w:r w:rsidRPr="00EE3C4C">
        <w:rPr>
          <w:rFonts w:ascii="Times New Roman" w:eastAsia="Times New Roman" w:hAnsi="Times New Roman" w:cs="Times New Roman"/>
          <w:color w:val="000000" w:themeColor="text1"/>
          <w:sz w:val="24"/>
          <w:szCs w:val="24"/>
          <w:highlight w:val="white"/>
          <w:lang w:val="en-US"/>
        </w:rPr>
        <w:t>CTR</w:t>
      </w:r>
      <w:r w:rsidRPr="00EE3C4C">
        <w:rPr>
          <w:rFonts w:ascii="Times New Roman" w:eastAsia="Times New Roman" w:hAnsi="Times New Roman" w:cs="Times New Roman"/>
          <w:color w:val="000000" w:themeColor="text1"/>
          <w:sz w:val="24"/>
          <w:szCs w:val="24"/>
          <w:highlight w:val="white"/>
          <w:lang w:val="ru-RU"/>
        </w:rPr>
        <w:t>) – позволит оценить, сколько людей заинтересовались публикацией, продвигавшейся с помощью рекламы внутри социальной сети. Для рекламные публикации в целях повышения осведомленности не будут перенаправлять пользователей на покупку, поэтому переход как правило осуществляется на аккаунт компании в социальных сетях и желаемым действием со стороны пользователя является подписка. Рассчитывается как отношение число пользователей, перешедших по публикации к общему числу увидевших пост пользователей;</w:t>
      </w:r>
    </w:p>
    <w:p w14:paraId="014CC66B" w14:textId="77777777" w:rsidR="00740E9A" w:rsidRPr="00EE3C4C" w:rsidRDefault="00740E9A" w:rsidP="00740E9A">
      <w:pPr>
        <w:pStyle w:val="a1"/>
        <w:numPr>
          <w:ilvl w:val="0"/>
          <w:numId w:val="23"/>
        </w:numPr>
        <w:spacing w:line="360" w:lineRule="auto"/>
        <w:jc w:val="both"/>
        <w:rPr>
          <w:rFonts w:ascii="Times New Roman" w:hAnsi="Times New Roman" w:cs="Times New Roman"/>
          <w:color w:val="000000" w:themeColor="text1"/>
          <w:sz w:val="24"/>
          <w:szCs w:val="24"/>
          <w:highlight w:val="white"/>
        </w:rPr>
      </w:pPr>
      <w:r w:rsidRPr="00EE3C4C">
        <w:rPr>
          <w:rFonts w:ascii="Times New Roman" w:eastAsia="Times New Roman" w:hAnsi="Times New Roman" w:cs="Times New Roman"/>
          <w:color w:val="000000" w:themeColor="text1"/>
          <w:sz w:val="24"/>
          <w:szCs w:val="24"/>
          <w:highlight w:val="white"/>
          <w:lang w:val="ru-RU"/>
        </w:rPr>
        <w:lastRenderedPageBreak/>
        <w:t>Темп прироста подписчиков – показывает динамику развития аккаунта.</w:t>
      </w:r>
      <w:bookmarkStart w:id="14" w:name="_Toc64981780"/>
      <w:bookmarkStart w:id="15" w:name="_Toc64982153"/>
      <w:r w:rsidRPr="00EE3C4C">
        <w:rPr>
          <w:rFonts w:ascii="Times New Roman" w:eastAsia="Times New Roman" w:hAnsi="Times New Roman" w:cs="Times New Roman"/>
          <w:color w:val="000000" w:themeColor="text1"/>
          <w:sz w:val="24"/>
          <w:szCs w:val="24"/>
          <w:highlight w:val="white"/>
          <w:lang w:val="ru-RU"/>
        </w:rPr>
        <w:t xml:space="preserve"> Рассчитывается как отношение прироста/оттока подписчиков за период к количеству подписчиков на начало периода</w:t>
      </w:r>
    </w:p>
    <w:p w14:paraId="7964AAF1" w14:textId="77777777" w:rsidR="00740E9A" w:rsidRPr="00EE3C4C" w:rsidRDefault="00740E9A" w:rsidP="00740E9A">
      <w:pPr>
        <w:pStyle w:val="a1"/>
        <w:numPr>
          <w:ilvl w:val="0"/>
          <w:numId w:val="23"/>
        </w:numPr>
        <w:spacing w:line="360" w:lineRule="auto"/>
        <w:jc w:val="both"/>
        <w:rPr>
          <w:rFonts w:ascii="Times New Roman" w:hAnsi="Times New Roman" w:cs="Times New Roman"/>
          <w:color w:val="000000" w:themeColor="text1"/>
          <w:sz w:val="24"/>
          <w:szCs w:val="24"/>
          <w:highlight w:val="white"/>
        </w:rPr>
      </w:pPr>
      <w:r w:rsidRPr="00EE3C4C">
        <w:rPr>
          <w:rFonts w:ascii="Times New Roman" w:eastAsia="Times New Roman" w:hAnsi="Times New Roman" w:cs="Times New Roman"/>
          <w:color w:val="000000" w:themeColor="text1"/>
          <w:sz w:val="24"/>
          <w:szCs w:val="24"/>
          <w:highlight w:val="white"/>
          <w:lang w:val="ru-RU"/>
        </w:rPr>
        <w:t>Темп прироста упоминаний компании – покажет, как часто о компании говорят пользователи социально сети. Также рассчитывается, как отношение разницы между числом упоминаний за текущий и предыдущий период к количеству упоминаний за предыдущий период</w:t>
      </w:r>
    </w:p>
    <w:p w14:paraId="25FEE8F9" w14:textId="77777777" w:rsidR="00740E9A" w:rsidRPr="00A51D54" w:rsidRDefault="00740E9A" w:rsidP="00A51D54">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A51D54">
        <w:rPr>
          <w:rFonts w:ascii="Times New Roman" w:eastAsia="Times New Roman" w:hAnsi="Times New Roman" w:cs="Times New Roman"/>
          <w:color w:val="000000" w:themeColor="text1"/>
          <w:sz w:val="24"/>
          <w:szCs w:val="24"/>
          <w:highlight w:val="white"/>
          <w:lang w:val="ru-RU"/>
        </w:rPr>
        <w:t>Для оценки эффективности кампании, направленной на закрепление знания о продуктах и ключевых преимуществах компании можно использовать:</w:t>
      </w:r>
    </w:p>
    <w:p w14:paraId="3F3C5C6B" w14:textId="77777777" w:rsidR="00740E9A" w:rsidRPr="00EE3C4C" w:rsidRDefault="00740E9A" w:rsidP="00740E9A">
      <w:pPr>
        <w:pStyle w:val="a1"/>
        <w:numPr>
          <w:ilvl w:val="0"/>
          <w:numId w:val="31"/>
        </w:num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Вовлеченности подписчиков (</w:t>
      </w:r>
      <w:r w:rsidRPr="00EE3C4C">
        <w:rPr>
          <w:rFonts w:ascii="Times New Roman" w:hAnsi="Times New Roman" w:cs="Times New Roman"/>
          <w:color w:val="000000" w:themeColor="text1"/>
          <w:sz w:val="24"/>
          <w:szCs w:val="24"/>
          <w:highlight w:val="white"/>
          <w:lang w:val="en-US"/>
        </w:rPr>
        <w:t>ER</w:t>
      </w:r>
      <w:r w:rsidRPr="00EE3C4C">
        <w:rPr>
          <w:rFonts w:ascii="Times New Roman" w:hAnsi="Times New Roman" w:cs="Times New Roman"/>
          <w:color w:val="000000" w:themeColor="text1"/>
          <w:sz w:val="24"/>
          <w:szCs w:val="24"/>
          <w:highlight w:val="white"/>
          <w:lang w:val="ru-RU"/>
        </w:rPr>
        <w:t>) - он вычисляется как отношения числа реакций на публикации (</w:t>
      </w:r>
      <w:proofErr w:type="spellStart"/>
      <w:r w:rsidRPr="00EE3C4C">
        <w:rPr>
          <w:rFonts w:ascii="Times New Roman" w:hAnsi="Times New Roman" w:cs="Times New Roman"/>
          <w:color w:val="000000" w:themeColor="text1"/>
          <w:sz w:val="24"/>
          <w:szCs w:val="24"/>
          <w:highlight w:val="white"/>
          <w:lang w:val="ru-RU"/>
        </w:rPr>
        <w:t>лайков</w:t>
      </w:r>
      <w:proofErr w:type="spellEnd"/>
      <w:r w:rsidRPr="00EE3C4C">
        <w:rPr>
          <w:rFonts w:ascii="Times New Roman" w:hAnsi="Times New Roman" w:cs="Times New Roman"/>
          <w:color w:val="000000" w:themeColor="text1"/>
          <w:sz w:val="24"/>
          <w:szCs w:val="24"/>
          <w:highlight w:val="white"/>
          <w:lang w:val="ru-RU"/>
        </w:rPr>
        <w:t>/комментариев) за период к произведению общего числа публикаций и числа подписчиков;</w:t>
      </w:r>
    </w:p>
    <w:p w14:paraId="09B2450C" w14:textId="77777777" w:rsidR="00740E9A" w:rsidRPr="00EE3C4C" w:rsidRDefault="00740E9A" w:rsidP="00740E9A">
      <w:pPr>
        <w:pStyle w:val="a1"/>
        <w:numPr>
          <w:ilvl w:val="0"/>
          <w:numId w:val="31"/>
        </w:num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Вовлеченность по типу контента и рубрикам – этот показатель позволит понять, какой именно контент интересен аудитории более всего. Чем ближе контент целевой аудитории, тем выше вероятность, что она уделит ему внимание и запомнит вложенную в него информацию.</w:t>
      </w:r>
    </w:p>
    <w:p w14:paraId="170F9E7A" w14:textId="77777777" w:rsidR="00740E9A" w:rsidRPr="00EE3C4C" w:rsidRDefault="00740E9A" w:rsidP="00740E9A">
      <w:pPr>
        <w:pStyle w:val="a1"/>
        <w:numPr>
          <w:ilvl w:val="0"/>
          <w:numId w:val="31"/>
        </w:num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 xml:space="preserve">Время просмотра видео – эта метрика особенно релевантна для </w:t>
      </w:r>
      <w:r w:rsidRPr="00EE3C4C">
        <w:rPr>
          <w:rFonts w:ascii="Times New Roman" w:hAnsi="Times New Roman" w:cs="Times New Roman"/>
          <w:color w:val="000000" w:themeColor="text1"/>
          <w:sz w:val="24"/>
          <w:szCs w:val="24"/>
          <w:highlight w:val="white"/>
          <w:lang w:val="en-US"/>
        </w:rPr>
        <w:t>YouTube</w:t>
      </w:r>
      <w:r w:rsidRPr="00EE3C4C">
        <w:rPr>
          <w:rFonts w:ascii="Times New Roman" w:hAnsi="Times New Roman" w:cs="Times New Roman"/>
          <w:color w:val="000000" w:themeColor="text1"/>
          <w:sz w:val="24"/>
          <w:szCs w:val="24"/>
          <w:highlight w:val="white"/>
          <w:lang w:val="ru-RU"/>
        </w:rPr>
        <w:t>. Она показывает, в какой момент пользователи закрывают ваше видео. Для этой метрики также можно посмотреть деление по полу, возрасту и геолокации.</w:t>
      </w:r>
    </w:p>
    <w:p w14:paraId="4D3F5BE0" w14:textId="77777777" w:rsidR="00740E9A" w:rsidRPr="00EE3C4C" w:rsidRDefault="00740E9A" w:rsidP="00A51D54">
      <w:pPr>
        <w:spacing w:line="360" w:lineRule="auto"/>
        <w:ind w:firstLine="709"/>
        <w:jc w:val="both"/>
        <w:rPr>
          <w:rFonts w:ascii="Times New Roman" w:hAnsi="Times New Roman" w:cs="Times New Roman"/>
          <w:color w:val="000000" w:themeColor="text1"/>
          <w:sz w:val="24"/>
          <w:szCs w:val="24"/>
          <w:highlight w:val="white"/>
          <w:lang w:val="ru-RU"/>
        </w:rPr>
      </w:pPr>
      <w:r w:rsidRPr="00A51D54">
        <w:rPr>
          <w:rFonts w:ascii="Times New Roman" w:eastAsia="Times New Roman" w:hAnsi="Times New Roman" w:cs="Times New Roman"/>
          <w:color w:val="000000" w:themeColor="text1"/>
          <w:sz w:val="24"/>
          <w:szCs w:val="24"/>
          <w:highlight w:val="white"/>
          <w:lang w:val="ru-RU"/>
        </w:rPr>
        <w:t>Если целью программы является увеличение продаж, то основной метрикой будет конверсия в продажи. Она вычисляется как отношение числа пользователей, совершивших покупку после перехода по объявлению к общему числу пользователей, увидевших публикацию.</w:t>
      </w:r>
      <w:r w:rsidRPr="00EE3C4C">
        <w:rPr>
          <w:color w:val="000000" w:themeColor="text1"/>
          <w:highlight w:val="white"/>
        </w:rPr>
        <w:br w:type="page"/>
      </w:r>
    </w:p>
    <w:p w14:paraId="12B48B00" w14:textId="77777777" w:rsidR="00740E9A" w:rsidRPr="00EE3C4C" w:rsidRDefault="00740E9A" w:rsidP="00740E9A">
      <w:pPr>
        <w:pStyle w:val="1"/>
        <w:rPr>
          <w:color w:val="000000" w:themeColor="text1"/>
          <w:highlight w:val="white"/>
        </w:rPr>
      </w:pPr>
      <w:bookmarkStart w:id="16" w:name="_Toc73400332"/>
      <w:r w:rsidRPr="00EE3C4C">
        <w:rPr>
          <w:color w:val="000000" w:themeColor="text1"/>
          <w:highlight w:val="white"/>
        </w:rPr>
        <w:lastRenderedPageBreak/>
        <w:t xml:space="preserve">АНАЛИЗ РОССИЙСКОГО РЫНКА УСЛУГ ОНЛАЙН ОБРАЗОВАНИЯ В СФЕРЕ </w:t>
      </w:r>
      <w:r w:rsidRPr="00EE3C4C">
        <w:rPr>
          <w:color w:val="000000" w:themeColor="text1"/>
          <w:highlight w:val="white"/>
          <w:lang w:val="ru-RU"/>
        </w:rPr>
        <w:t xml:space="preserve">ПЕРСОНАЛЬНОГО </w:t>
      </w:r>
      <w:r w:rsidRPr="00EE3C4C">
        <w:rPr>
          <w:color w:val="000000" w:themeColor="text1"/>
          <w:highlight w:val="white"/>
        </w:rPr>
        <w:t>ИМИДЖА</w:t>
      </w:r>
      <w:bookmarkEnd w:id="14"/>
      <w:bookmarkEnd w:id="15"/>
      <w:bookmarkEnd w:id="16"/>
    </w:p>
    <w:p w14:paraId="334544AF" w14:textId="77777777" w:rsidR="00740E9A" w:rsidRPr="00EE3C4C" w:rsidRDefault="00740E9A" w:rsidP="00740E9A">
      <w:pPr>
        <w:pStyle w:val="2"/>
        <w:rPr>
          <w:color w:val="000000" w:themeColor="text1"/>
          <w:highlight w:val="white"/>
        </w:rPr>
      </w:pPr>
      <w:bookmarkStart w:id="17" w:name="_Toc64981781"/>
      <w:bookmarkStart w:id="18" w:name="_Toc64982154"/>
      <w:bookmarkStart w:id="19" w:name="_Toc73400333"/>
      <w:r w:rsidRPr="00EE3C4C">
        <w:rPr>
          <w:color w:val="000000" w:themeColor="text1"/>
          <w:lang w:val="ru-RU"/>
        </w:rPr>
        <w:t>Персональный имидж</w:t>
      </w:r>
      <w:r w:rsidRPr="00EE3C4C">
        <w:rPr>
          <w:color w:val="000000" w:themeColor="text1"/>
        </w:rPr>
        <w:t xml:space="preserve"> </w:t>
      </w:r>
      <w:r w:rsidRPr="00EE3C4C">
        <w:rPr>
          <w:color w:val="000000" w:themeColor="text1"/>
          <w:lang w:val="ru-RU"/>
        </w:rPr>
        <w:t>как основное направление обучения</w:t>
      </w:r>
      <w:r w:rsidRPr="00EE3C4C">
        <w:rPr>
          <w:color w:val="000000" w:themeColor="text1"/>
        </w:rPr>
        <w:t>: понятие</w:t>
      </w:r>
      <w:r w:rsidRPr="00EE3C4C">
        <w:rPr>
          <w:color w:val="000000" w:themeColor="text1"/>
          <w:lang w:val="ru-RU"/>
        </w:rPr>
        <w:t xml:space="preserve">, </w:t>
      </w:r>
      <w:r w:rsidRPr="00EE3C4C">
        <w:rPr>
          <w:color w:val="000000" w:themeColor="text1"/>
        </w:rPr>
        <w:t>составляющие</w:t>
      </w:r>
      <w:bookmarkEnd w:id="17"/>
      <w:bookmarkEnd w:id="18"/>
      <w:r w:rsidRPr="00EE3C4C">
        <w:rPr>
          <w:color w:val="000000" w:themeColor="text1"/>
          <w:lang w:val="ru-RU"/>
        </w:rPr>
        <w:t>, структура</w:t>
      </w:r>
      <w:bookmarkEnd w:id="19"/>
    </w:p>
    <w:p w14:paraId="0368C492" w14:textId="77777777" w:rsidR="00740E9A" w:rsidRPr="00EE3C4C" w:rsidRDefault="00740E9A" w:rsidP="00A51D54">
      <w:pPr>
        <w:pStyle w:val="a1"/>
        <w:spacing w:before="240" w:after="240" w:line="360" w:lineRule="auto"/>
        <w:ind w:left="0" w:firstLine="709"/>
        <w:jc w:val="both"/>
        <w:rPr>
          <w:rFonts w:ascii="Times New Roman" w:eastAsia="Times New Roman" w:hAnsi="Times New Roman" w:cs="Times New Roman"/>
          <w:color w:val="000000" w:themeColor="text1"/>
          <w:sz w:val="24"/>
          <w:szCs w:val="24"/>
          <w:highlight w:val="white"/>
          <w:lang w:val="ru-RU"/>
        </w:rPr>
      </w:pPr>
      <w:bookmarkStart w:id="20" w:name="_Toc64981787"/>
      <w:bookmarkStart w:id="21" w:name="_Toc64981782"/>
      <w:r w:rsidRPr="00EE3C4C">
        <w:rPr>
          <w:rFonts w:ascii="Times New Roman" w:eastAsia="Times New Roman" w:hAnsi="Times New Roman" w:cs="Times New Roman"/>
          <w:color w:val="000000" w:themeColor="text1"/>
          <w:sz w:val="24"/>
          <w:szCs w:val="24"/>
          <w:highlight w:val="white"/>
        </w:rPr>
        <w:t>Каждый конкурент привлечет тех покупателей, которых более всего интересует его главный атрибут</w:t>
      </w:r>
      <w:r w:rsidRPr="00EE3C4C">
        <w:rPr>
          <w:rStyle w:val="ab"/>
          <w:rFonts w:ascii="Times New Roman" w:eastAsia="Times New Roman" w:hAnsi="Times New Roman" w:cs="Times New Roman"/>
          <w:color w:val="000000" w:themeColor="text1"/>
          <w:sz w:val="24"/>
          <w:szCs w:val="24"/>
          <w:highlight w:val="white"/>
        </w:rPr>
        <w:footnoteReference w:id="13"/>
      </w:r>
      <w:r w:rsidRPr="00EE3C4C">
        <w:rPr>
          <w:rFonts w:ascii="Times New Roman" w:eastAsia="Times New Roman" w:hAnsi="Times New Roman" w:cs="Times New Roman"/>
          <w:color w:val="000000" w:themeColor="text1"/>
          <w:sz w:val="24"/>
          <w:szCs w:val="24"/>
          <w:highlight w:val="white"/>
        </w:rPr>
        <w:t>.</w:t>
      </w:r>
      <w:bookmarkEnd w:id="20"/>
      <w:r w:rsidRPr="00EE3C4C">
        <w:rPr>
          <w:rFonts w:ascii="Times New Roman" w:eastAsia="Times New Roman" w:hAnsi="Times New Roman" w:cs="Times New Roman"/>
          <w:color w:val="000000" w:themeColor="text1"/>
          <w:sz w:val="24"/>
          <w:szCs w:val="24"/>
          <w:highlight w:val="white"/>
          <w:lang w:val="ru-RU"/>
        </w:rPr>
        <w:t xml:space="preserve"> На рынке онлайн-образования в сфере персонального имиджа существует много различных игроков: школы имиджа, школы стиля, школы шоппинга. Чтобы понять различие между ними и определить место каждого игрока на рынке и степень угрозы их деятельности для рассматриваемой Школы, важно подробнее рассмотреть понятие персонального имиджа и его элементы.</w:t>
      </w:r>
    </w:p>
    <w:p w14:paraId="6549C418" w14:textId="77777777" w:rsidR="00740E9A" w:rsidRPr="00EE3C4C" w:rsidRDefault="00740E9A" w:rsidP="00A51D54">
      <w:pPr>
        <w:pStyle w:val="a1"/>
        <w:spacing w:before="240" w:after="240" w:line="360" w:lineRule="auto"/>
        <w:ind w:left="0"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rPr>
        <w:t>В основе программы Базового курса по имиджу лежат работы по имиджелогии А.Ю. Панасюка, профессора, доктора психологических наук. В своем Энциклопедическом словаре он приводит следующее определение имиджа человека: “Имидж человека ― мнение об этом человеке у группы людей в результате сформированного в их психике образа этого человека, возникшего вследствие прямого их контакта с ним или вследствие полученной о нем имиджеформирующей информации от других людей”</w:t>
      </w:r>
      <w:r w:rsidRPr="00EE3C4C">
        <w:rPr>
          <w:rStyle w:val="ab"/>
          <w:rFonts w:ascii="Times New Roman" w:eastAsia="Times New Roman" w:hAnsi="Times New Roman" w:cs="Times New Roman"/>
          <w:color w:val="000000" w:themeColor="text1"/>
          <w:sz w:val="24"/>
          <w:szCs w:val="24"/>
          <w:highlight w:val="white"/>
        </w:rPr>
        <w:footnoteReference w:id="14"/>
      </w:r>
      <w:r w:rsidRPr="00EE3C4C">
        <w:rPr>
          <w:rFonts w:ascii="Times New Roman" w:eastAsia="Times New Roman" w:hAnsi="Times New Roman" w:cs="Times New Roman"/>
          <w:color w:val="000000" w:themeColor="text1"/>
          <w:sz w:val="24"/>
          <w:szCs w:val="24"/>
          <w:highlight w:val="white"/>
          <w:lang w:val="ru-RU"/>
        </w:rPr>
        <w:t>.</w:t>
      </w:r>
      <w:bookmarkEnd w:id="21"/>
    </w:p>
    <w:p w14:paraId="59F4A941" w14:textId="17E5ED43" w:rsidR="003317E6" w:rsidRDefault="00740E9A" w:rsidP="00A51D54">
      <w:pPr>
        <w:pStyle w:val="a1"/>
        <w:spacing w:before="240" w:after="240" w:line="360" w:lineRule="auto"/>
        <w:ind w:left="0" w:firstLine="709"/>
        <w:jc w:val="both"/>
        <w:rPr>
          <w:rFonts w:ascii="Times New Roman" w:eastAsia="Times New Roman" w:hAnsi="Times New Roman" w:cs="Times New Roman"/>
          <w:color w:val="000000" w:themeColor="text1"/>
          <w:sz w:val="24"/>
          <w:szCs w:val="24"/>
          <w:highlight w:val="white"/>
        </w:rPr>
      </w:pPr>
      <w:bookmarkStart w:id="22" w:name="_Toc64981783"/>
      <w:r w:rsidRPr="00EE3C4C">
        <w:rPr>
          <w:rFonts w:ascii="Times New Roman" w:eastAsia="Times New Roman" w:hAnsi="Times New Roman" w:cs="Times New Roman"/>
          <w:color w:val="000000" w:themeColor="text1"/>
          <w:sz w:val="24"/>
          <w:szCs w:val="24"/>
          <w:highlight w:val="white"/>
        </w:rPr>
        <w:t xml:space="preserve">Имидж человека формируется независимо от его желания, но может сознательно контролироваться через управление его </w:t>
      </w:r>
      <w:r w:rsidRPr="00EE3C4C">
        <w:rPr>
          <w:rFonts w:ascii="Times New Roman" w:eastAsia="Times New Roman" w:hAnsi="Times New Roman" w:cs="Times New Roman"/>
          <w:color w:val="000000" w:themeColor="text1"/>
          <w:sz w:val="24"/>
          <w:szCs w:val="24"/>
          <w:highlight w:val="white"/>
          <w:lang w:val="ru-RU"/>
        </w:rPr>
        <w:t>элементами</w:t>
      </w:r>
      <w:r w:rsidRPr="00EE3C4C">
        <w:rPr>
          <w:rFonts w:ascii="Times New Roman" w:eastAsia="Times New Roman" w:hAnsi="Times New Roman" w:cs="Times New Roman"/>
          <w:color w:val="000000" w:themeColor="text1"/>
          <w:sz w:val="24"/>
          <w:szCs w:val="24"/>
          <w:highlight w:val="white"/>
        </w:rPr>
        <w:t xml:space="preserve"> (</w:t>
      </w:r>
      <w:r>
        <w:rPr>
          <w:rFonts w:ascii="Times New Roman" w:eastAsia="Times New Roman" w:hAnsi="Times New Roman" w:cs="Times New Roman"/>
          <w:color w:val="000000" w:themeColor="text1"/>
          <w:sz w:val="24"/>
          <w:szCs w:val="24"/>
          <w:highlight w:val="white"/>
        </w:rPr>
        <w:t>Рисунок</w:t>
      </w:r>
      <w:r w:rsidRPr="00EE3C4C">
        <w:rPr>
          <w:rFonts w:ascii="Times New Roman" w:eastAsia="Times New Roman" w:hAnsi="Times New Roman" w:cs="Times New Roman"/>
          <w:color w:val="000000" w:themeColor="text1"/>
          <w:sz w:val="24"/>
          <w:szCs w:val="24"/>
          <w:highlight w:val="white"/>
        </w:rPr>
        <w:t xml:space="preserve"> </w:t>
      </w:r>
      <w:r w:rsidRPr="00EE3C4C">
        <w:rPr>
          <w:rFonts w:ascii="Times New Roman" w:eastAsia="Times New Roman" w:hAnsi="Times New Roman" w:cs="Times New Roman"/>
          <w:color w:val="000000" w:themeColor="text1"/>
          <w:sz w:val="24"/>
          <w:szCs w:val="24"/>
          <w:highlight w:val="white"/>
          <w:lang w:val="ru-RU"/>
        </w:rPr>
        <w:t>2</w:t>
      </w:r>
      <w:r w:rsidRPr="00EE3C4C">
        <w:rPr>
          <w:rFonts w:ascii="Times New Roman" w:eastAsia="Times New Roman" w:hAnsi="Times New Roman" w:cs="Times New Roman"/>
          <w:color w:val="000000" w:themeColor="text1"/>
          <w:sz w:val="24"/>
          <w:szCs w:val="24"/>
          <w:highlight w:val="white"/>
        </w:rPr>
        <w:t>).</w:t>
      </w:r>
      <w:r w:rsidR="003317E6">
        <w:rPr>
          <w:rFonts w:ascii="Times New Roman" w:eastAsia="Times New Roman" w:hAnsi="Times New Roman" w:cs="Times New Roman"/>
          <w:color w:val="000000" w:themeColor="text1"/>
          <w:sz w:val="24"/>
          <w:szCs w:val="24"/>
          <w:highlight w:val="white"/>
        </w:rPr>
        <w:br w:type="page"/>
      </w:r>
    </w:p>
    <w:p w14:paraId="6ACBCEF2" w14:textId="77777777" w:rsidR="00740E9A" w:rsidRPr="00EE3C4C" w:rsidRDefault="00740E9A" w:rsidP="00740E9A">
      <w:pPr>
        <w:pStyle w:val="a1"/>
        <w:spacing w:before="240" w:after="240" w:line="360" w:lineRule="auto"/>
        <w:ind w:left="0"/>
        <w:jc w:val="both"/>
        <w:rPr>
          <w:rFonts w:ascii="Times New Roman" w:eastAsia="Times New Roman" w:hAnsi="Times New Roman" w:cs="Times New Roman"/>
          <w:color w:val="000000" w:themeColor="text1"/>
          <w:sz w:val="24"/>
          <w:szCs w:val="24"/>
          <w:highlight w:val="white"/>
        </w:rPr>
      </w:pPr>
    </w:p>
    <w:p w14:paraId="1A0E08F8" w14:textId="77777777" w:rsidR="00740E9A" w:rsidRPr="00EE3C4C" w:rsidRDefault="00740E9A" w:rsidP="00740E9A">
      <w:pPr>
        <w:pStyle w:val="a1"/>
        <w:spacing w:before="120" w:after="120" w:line="360" w:lineRule="auto"/>
        <w:ind w:left="0"/>
        <w:contextualSpacing w:val="0"/>
        <w:jc w:val="center"/>
        <w:rPr>
          <w:rFonts w:ascii="Times New Roman" w:eastAsia="Times New Roman" w:hAnsi="Times New Roman" w:cs="Times New Roman"/>
          <w:color w:val="000000" w:themeColor="text1"/>
          <w:sz w:val="24"/>
          <w:szCs w:val="24"/>
          <w:highlight w:val="white"/>
        </w:rPr>
      </w:pPr>
      <w:r w:rsidRPr="00EE3C4C">
        <w:rPr>
          <w:rFonts w:ascii="Times New Roman" w:eastAsia="Times New Roman" w:hAnsi="Times New Roman" w:cs="Times New Roman"/>
          <w:noProof/>
          <w:color w:val="000000" w:themeColor="text1"/>
          <w:sz w:val="24"/>
          <w:szCs w:val="24"/>
        </w:rPr>
        <w:drawing>
          <wp:inline distT="0" distB="0" distL="0" distR="0" wp14:anchorId="236B8A89" wp14:editId="6FAE7A64">
            <wp:extent cx="5048969" cy="3132000"/>
            <wp:effectExtent l="12700" t="12700" r="18415" b="177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48969" cy="3132000"/>
                    </a:xfrm>
                    <a:prstGeom prst="rect">
                      <a:avLst/>
                    </a:prstGeom>
                    <a:ln>
                      <a:solidFill>
                        <a:schemeClr val="tx1"/>
                      </a:solidFill>
                    </a:ln>
                  </pic:spPr>
                </pic:pic>
              </a:graphicData>
            </a:graphic>
          </wp:inline>
        </w:drawing>
      </w:r>
    </w:p>
    <w:p w14:paraId="277ACA38" w14:textId="77777777" w:rsidR="00740E9A" w:rsidRPr="00EE3C4C" w:rsidRDefault="00740E9A" w:rsidP="00740E9A">
      <w:pPr>
        <w:pStyle w:val="a1"/>
        <w:spacing w:before="120" w:after="120" w:line="360" w:lineRule="auto"/>
        <w:ind w:left="0"/>
        <w:contextualSpacing w:val="0"/>
        <w:jc w:val="right"/>
        <w:rPr>
          <w:rFonts w:ascii="Times New Roman" w:eastAsia="Times New Roman" w:hAnsi="Times New Roman" w:cs="Times New Roman"/>
          <w:i/>
          <w:iCs/>
          <w:color w:val="000000" w:themeColor="text1"/>
          <w:sz w:val="24"/>
          <w:szCs w:val="24"/>
          <w:highlight w:val="white"/>
          <w:lang w:val="ru-RU"/>
        </w:rPr>
      </w:pPr>
      <w:r>
        <w:rPr>
          <w:rFonts w:ascii="Times New Roman" w:eastAsia="Times New Roman" w:hAnsi="Times New Roman" w:cs="Times New Roman"/>
          <w:i/>
          <w:iCs/>
          <w:color w:val="000000" w:themeColor="text1"/>
          <w:sz w:val="24"/>
          <w:szCs w:val="24"/>
          <w:highlight w:val="white"/>
          <w:lang w:val="ru-RU"/>
        </w:rPr>
        <w:t>Рисунок</w:t>
      </w:r>
      <w:r w:rsidRPr="00EE3C4C">
        <w:rPr>
          <w:rFonts w:ascii="Times New Roman" w:eastAsia="Times New Roman" w:hAnsi="Times New Roman" w:cs="Times New Roman"/>
          <w:i/>
          <w:iCs/>
          <w:color w:val="000000" w:themeColor="text1"/>
          <w:sz w:val="24"/>
          <w:szCs w:val="24"/>
          <w:highlight w:val="white"/>
          <w:lang w:val="ru-RU"/>
        </w:rPr>
        <w:t xml:space="preserve"> 2. Элементы имиджа человека</w:t>
      </w:r>
      <w:r w:rsidRPr="00EE3C4C">
        <w:rPr>
          <w:rFonts w:ascii="Times New Roman" w:eastAsia="Times New Roman" w:hAnsi="Times New Roman" w:cs="Times New Roman"/>
          <w:i/>
          <w:iCs/>
          <w:color w:val="000000" w:themeColor="text1"/>
          <w:sz w:val="24"/>
          <w:szCs w:val="24"/>
          <w:highlight w:val="white"/>
          <w:lang w:val="ru-RU"/>
        </w:rPr>
        <w:br/>
        <w:t xml:space="preserve">Составлено по: </w:t>
      </w:r>
      <w:r w:rsidRPr="00EE3C4C">
        <w:rPr>
          <w:rFonts w:ascii="Times New Roman" w:eastAsia="Times New Roman" w:hAnsi="Times New Roman" w:cs="Times New Roman"/>
          <w:i/>
          <w:iCs/>
          <w:color w:val="000000" w:themeColor="text1"/>
          <w:sz w:val="24"/>
          <w:szCs w:val="24"/>
          <w:lang w:val="ru-RU"/>
        </w:rPr>
        <w:t>Панасюк, 2007</w:t>
      </w:r>
    </w:p>
    <w:p w14:paraId="2CAC7BB2" w14:textId="77777777" w:rsidR="00740E9A" w:rsidRPr="00EE3C4C" w:rsidRDefault="00740E9A" w:rsidP="00740E9A">
      <w:pPr>
        <w:pStyle w:val="a1"/>
        <w:numPr>
          <w:ilvl w:val="0"/>
          <w:numId w:val="17"/>
        </w:numPr>
        <w:spacing w:before="240" w:after="240" w:line="360" w:lineRule="auto"/>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b/>
          <w:bCs/>
          <w:color w:val="000000" w:themeColor="text1"/>
          <w:sz w:val="24"/>
          <w:szCs w:val="24"/>
          <w:highlight w:val="white"/>
          <w:lang w:val="ru-RU"/>
        </w:rPr>
        <w:t>Габитарный имидж</w:t>
      </w:r>
      <w:r w:rsidRPr="00EE3C4C">
        <w:rPr>
          <w:rFonts w:ascii="Times New Roman" w:eastAsia="Times New Roman" w:hAnsi="Times New Roman" w:cs="Times New Roman"/>
          <w:color w:val="000000" w:themeColor="text1"/>
          <w:sz w:val="24"/>
          <w:szCs w:val="24"/>
          <w:highlight w:val="white"/>
          <w:lang w:val="ru-RU"/>
        </w:rPr>
        <w:t>: включает в себя визуальные элементы образа человека. Основную роль в габитарном имидже играет стилистика образа: во что человек одет, какие он использует аксессуары, какую цветовую гамму и силуэт, какая у него прическа, присутствует или отсутствует макияж и как он выполнен. Уместность говорит о том, как согласовывается образ с ситуацией и местом, где находится человек. Актуальность характеризует образ с точки зрения соответствия духу времени, модным тенденциям.</w:t>
      </w:r>
    </w:p>
    <w:p w14:paraId="70121BBA" w14:textId="77777777" w:rsidR="00740E9A" w:rsidRPr="00EE3C4C" w:rsidRDefault="00740E9A" w:rsidP="00740E9A">
      <w:pPr>
        <w:pStyle w:val="a1"/>
        <w:numPr>
          <w:ilvl w:val="0"/>
          <w:numId w:val="17"/>
        </w:numPr>
        <w:spacing w:before="240" w:after="240" w:line="360" w:lineRule="auto"/>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b/>
          <w:bCs/>
          <w:color w:val="000000" w:themeColor="text1"/>
          <w:sz w:val="24"/>
          <w:szCs w:val="24"/>
          <w:highlight w:val="white"/>
          <w:lang w:val="ru-RU"/>
        </w:rPr>
        <w:t>Вербальный имидж</w:t>
      </w:r>
      <w:r w:rsidRPr="00EE3C4C">
        <w:rPr>
          <w:rFonts w:ascii="Times New Roman" w:eastAsia="Times New Roman" w:hAnsi="Times New Roman" w:cs="Times New Roman"/>
          <w:color w:val="000000" w:themeColor="text1"/>
          <w:sz w:val="24"/>
          <w:szCs w:val="24"/>
          <w:highlight w:val="white"/>
          <w:lang w:val="ru-RU"/>
        </w:rPr>
        <w:t>: складывается под воздействием вербальных и паравербальных характеристик речи человека. Первые отражают, что человек говорит: какие использует слова, техники убеждения. Паравербальные характеристики описывают как он говорит. Складывается из тембра, скорости, выразительности, громкости, интонирования, внятности произношения, наличия пауз.</w:t>
      </w:r>
    </w:p>
    <w:p w14:paraId="01BE9407" w14:textId="77777777" w:rsidR="00740E9A" w:rsidRPr="00EE3C4C" w:rsidRDefault="00740E9A" w:rsidP="00740E9A">
      <w:pPr>
        <w:pStyle w:val="a1"/>
        <w:numPr>
          <w:ilvl w:val="0"/>
          <w:numId w:val="17"/>
        </w:numPr>
        <w:spacing w:before="240" w:after="240" w:line="360" w:lineRule="auto"/>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b/>
          <w:bCs/>
          <w:color w:val="000000" w:themeColor="text1"/>
          <w:sz w:val="24"/>
          <w:szCs w:val="24"/>
          <w:highlight w:val="white"/>
          <w:lang w:val="ru-RU"/>
        </w:rPr>
        <w:t>Кинетический имидж</w:t>
      </w:r>
      <w:r w:rsidRPr="00EE3C4C">
        <w:rPr>
          <w:rFonts w:ascii="Times New Roman" w:eastAsia="Times New Roman" w:hAnsi="Times New Roman" w:cs="Times New Roman"/>
          <w:color w:val="000000" w:themeColor="text1"/>
          <w:sz w:val="24"/>
          <w:szCs w:val="24"/>
          <w:highlight w:val="white"/>
          <w:lang w:val="ru-RU"/>
        </w:rPr>
        <w:t>: за него отвечают движения человека или их отсутствие. Его характеристиками являются скорость, плавность, координированность движений, дистанция, мимика, поза.</w:t>
      </w:r>
    </w:p>
    <w:p w14:paraId="074181ED" w14:textId="77777777" w:rsidR="00740E9A" w:rsidRPr="00EE3C4C" w:rsidRDefault="00740E9A" w:rsidP="00A51D54">
      <w:pPr>
        <w:pStyle w:val="a1"/>
        <w:spacing w:before="240" w:after="240" w:line="360" w:lineRule="auto"/>
        <w:ind w:left="0"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Важно отметить, что окружающие воспринимают имидж индивида целостно. Гармонично сформированные и согласованные элементы имиджа приведут к неосознанному благоприятному восприятию человека окружающими. И, наоборот, </w:t>
      </w:r>
      <w:r w:rsidRPr="00EE3C4C">
        <w:rPr>
          <w:rFonts w:ascii="Times New Roman" w:eastAsia="Times New Roman" w:hAnsi="Times New Roman" w:cs="Times New Roman"/>
          <w:color w:val="000000" w:themeColor="text1"/>
          <w:sz w:val="24"/>
          <w:szCs w:val="24"/>
          <w:lang w:val="ru-RU"/>
        </w:rPr>
        <w:lastRenderedPageBreak/>
        <w:t>раскоординированность</w:t>
      </w:r>
      <w:r w:rsidRPr="00EE3C4C">
        <w:rPr>
          <w:rFonts w:ascii="Times New Roman" w:eastAsia="Times New Roman" w:hAnsi="Times New Roman" w:cs="Times New Roman"/>
          <w:color w:val="000000" w:themeColor="text1"/>
          <w:sz w:val="24"/>
          <w:szCs w:val="24"/>
          <w:highlight w:val="white"/>
          <w:lang w:val="ru-RU"/>
        </w:rPr>
        <w:t xml:space="preserve"> составляющих имиджа будет вызывать у окружающих смешанные чувства и может оставить неверное или негативное впечатление.</w:t>
      </w:r>
    </w:p>
    <w:p w14:paraId="7722091C" w14:textId="77777777" w:rsidR="00740E9A" w:rsidRPr="00EE3C4C" w:rsidRDefault="00740E9A" w:rsidP="00A51D54">
      <w:pPr>
        <w:pStyle w:val="a1"/>
        <w:spacing w:before="240" w:after="240" w:line="360" w:lineRule="auto"/>
        <w:ind w:left="0"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Опорным для имиджа концепцией является самопознание, то есть степень понимания человеком самого себя: своего темперамента, типа нервной деятельности, социальных ролей, жизненных установок и т.д. Все это можно транслировать в своем образе (самовыражение) или же сдерживать (самокоррекция), если в какой-то ситуации у человека возникает такая потребность. При работе над имиджем такие личным характеристики являются необходимой вводной информацией, помогающей найти место индивидуального имиджа человека на шкале от самовыражения до самокоррекции.</w:t>
      </w:r>
    </w:p>
    <w:p w14:paraId="6FC467DA" w14:textId="77777777" w:rsidR="00740E9A" w:rsidRPr="00EE3C4C" w:rsidRDefault="00740E9A" w:rsidP="00A51D54">
      <w:pPr>
        <w:pStyle w:val="a1"/>
        <w:spacing w:before="240" w:after="240" w:line="360" w:lineRule="auto"/>
        <w:ind w:left="0"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Достижение баланса между самовыражением и самокоррекцией является основной</w:t>
      </w:r>
      <w:r w:rsidRPr="00EE3C4C">
        <w:rPr>
          <w:rFonts w:ascii="Times New Roman" w:eastAsia="Times New Roman" w:hAnsi="Times New Roman" w:cs="Times New Roman"/>
          <w:color w:val="000000" w:themeColor="text1"/>
          <w:sz w:val="24"/>
          <w:szCs w:val="24"/>
          <w:highlight w:val="white"/>
        </w:rPr>
        <w:t xml:space="preserve"> целью </w:t>
      </w:r>
      <w:r w:rsidRPr="00EE3C4C">
        <w:rPr>
          <w:rFonts w:ascii="Times New Roman" w:eastAsia="Times New Roman" w:hAnsi="Times New Roman" w:cs="Times New Roman"/>
          <w:color w:val="000000" w:themeColor="text1"/>
          <w:sz w:val="24"/>
          <w:szCs w:val="24"/>
          <w:highlight w:val="white"/>
          <w:lang w:val="ru-RU"/>
        </w:rPr>
        <w:t xml:space="preserve">осознанного подхода к </w:t>
      </w:r>
      <w:r w:rsidRPr="00EE3C4C">
        <w:rPr>
          <w:rFonts w:ascii="Times New Roman" w:eastAsia="Times New Roman" w:hAnsi="Times New Roman" w:cs="Times New Roman"/>
          <w:color w:val="000000" w:themeColor="text1"/>
          <w:sz w:val="24"/>
          <w:szCs w:val="24"/>
          <w:highlight w:val="white"/>
        </w:rPr>
        <w:t xml:space="preserve">формирования </w:t>
      </w:r>
      <w:r w:rsidRPr="00EE3C4C">
        <w:rPr>
          <w:rFonts w:ascii="Times New Roman" w:eastAsia="Times New Roman" w:hAnsi="Times New Roman" w:cs="Times New Roman"/>
          <w:color w:val="000000" w:themeColor="text1"/>
          <w:sz w:val="24"/>
          <w:szCs w:val="24"/>
          <w:highlight w:val="white"/>
          <w:lang w:val="ru-RU"/>
        </w:rPr>
        <w:t xml:space="preserve">своего </w:t>
      </w:r>
      <w:r w:rsidRPr="00EE3C4C">
        <w:rPr>
          <w:rFonts w:ascii="Times New Roman" w:eastAsia="Times New Roman" w:hAnsi="Times New Roman" w:cs="Times New Roman"/>
          <w:color w:val="000000" w:themeColor="text1"/>
          <w:sz w:val="24"/>
          <w:szCs w:val="24"/>
          <w:highlight w:val="white"/>
        </w:rPr>
        <w:t>имиджа</w:t>
      </w:r>
      <w:r w:rsidRPr="00EE3C4C">
        <w:rPr>
          <w:rFonts w:ascii="Times New Roman" w:eastAsia="Times New Roman" w:hAnsi="Times New Roman" w:cs="Times New Roman"/>
          <w:color w:val="000000" w:themeColor="text1"/>
          <w:sz w:val="24"/>
          <w:szCs w:val="24"/>
          <w:highlight w:val="white"/>
          <w:lang w:val="ru-RU"/>
        </w:rPr>
        <w:t>. Потребность в самовыражении обусловлена классической пирамидой потребностей Маслоу и находится на ее вершине. Истоки потребности в самокоррекции (может быть обусловлена как внешними, так и внутренними мотивами. Внутренний мотив самокоррекции) также отражены в пирамиде Маслоу, как потребность в признании. Для достижения уважения и одобрения необходимо соответствовать ожиданиям окружающих. Они могут быть формализованными в виде дресс-кода, норм этикета и правил поведения в общественном месте. Когда ожидания окружающих не соответствуют личным характеристикам человека, он может прибегнуть к самокоррекции. Таким образом, чтобы оставаться одновременно в гармонии с собой и с окружающим обществом необходимо найти баланс между самовыражением и самокоррекцией.</w:t>
      </w:r>
    </w:p>
    <w:p w14:paraId="5CD10E74" w14:textId="77777777" w:rsidR="00740E9A" w:rsidRPr="00EE3C4C" w:rsidRDefault="00740E9A" w:rsidP="00A51D54">
      <w:pPr>
        <w:pStyle w:val="a1"/>
        <w:spacing w:before="240" w:after="240" w:line="360" w:lineRule="auto"/>
        <w:ind w:left="0"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Еще одной целью формирования имиджа является установление аттракции. А</w:t>
      </w:r>
      <w:r w:rsidRPr="00EE3C4C">
        <w:rPr>
          <w:rFonts w:ascii="Times New Roman" w:eastAsia="Times New Roman" w:hAnsi="Times New Roman" w:cs="Times New Roman"/>
          <w:color w:val="000000" w:themeColor="text1"/>
          <w:sz w:val="24"/>
          <w:szCs w:val="24"/>
          <w:highlight w:val="white"/>
        </w:rPr>
        <w:t>ттракция - вольное или невольное психологическое притяжение человека к какому-либо объекту или к ситуации</w:t>
      </w:r>
      <w:r w:rsidRPr="00EE3C4C">
        <w:rPr>
          <w:rFonts w:ascii="Times New Roman" w:eastAsia="Times New Roman" w:hAnsi="Times New Roman" w:cs="Times New Roman"/>
          <w:color w:val="000000" w:themeColor="text1"/>
          <w:sz w:val="24"/>
          <w:szCs w:val="24"/>
          <w:highlight w:val="white"/>
          <w:lang w:val="ru-RU"/>
        </w:rPr>
        <w:t xml:space="preserve">, которое </w:t>
      </w:r>
      <w:r w:rsidRPr="00EE3C4C">
        <w:rPr>
          <w:rFonts w:ascii="Times New Roman" w:eastAsia="Times New Roman" w:hAnsi="Times New Roman" w:cs="Times New Roman"/>
          <w:color w:val="000000" w:themeColor="text1"/>
          <w:sz w:val="24"/>
          <w:szCs w:val="24"/>
          <w:highlight w:val="white"/>
        </w:rPr>
        <w:t xml:space="preserve">способствует позитивной установке к действию. </w:t>
      </w:r>
      <w:r w:rsidRPr="00EE3C4C">
        <w:rPr>
          <w:rFonts w:ascii="Times New Roman" w:eastAsia="Times New Roman" w:hAnsi="Times New Roman" w:cs="Times New Roman"/>
          <w:color w:val="000000" w:themeColor="text1"/>
          <w:sz w:val="24"/>
          <w:szCs w:val="24"/>
          <w:highlight w:val="white"/>
          <w:lang w:val="ru-RU"/>
        </w:rPr>
        <w:t>Аттракция устанавливается под влиянием всего комплекса имиджевых составляющих вне сознания человека, когда имидж оппонента человека воспринимается как гармоничный, позитивный.</w:t>
      </w:r>
    </w:p>
    <w:p w14:paraId="5B246682" w14:textId="77777777" w:rsidR="00740E9A" w:rsidRPr="00EE3C4C" w:rsidRDefault="00740E9A" w:rsidP="00740E9A">
      <w:pPr>
        <w:pStyle w:val="2"/>
        <w:rPr>
          <w:color w:val="000000" w:themeColor="text1"/>
        </w:rPr>
      </w:pPr>
      <w:bookmarkStart w:id="23" w:name="_Toc64981784"/>
      <w:bookmarkStart w:id="24" w:name="_Toc64982155"/>
      <w:bookmarkStart w:id="25" w:name="_Toc73400334"/>
      <w:bookmarkEnd w:id="22"/>
      <w:r w:rsidRPr="00EE3C4C">
        <w:rPr>
          <w:color w:val="000000" w:themeColor="text1"/>
          <w:lang w:val="ru-RU"/>
        </w:rPr>
        <w:t>Особенности</w:t>
      </w:r>
      <w:r w:rsidRPr="00EE3C4C">
        <w:rPr>
          <w:color w:val="000000" w:themeColor="text1"/>
        </w:rPr>
        <w:t xml:space="preserve"> поведения потребителей</w:t>
      </w:r>
      <w:bookmarkEnd w:id="23"/>
      <w:bookmarkEnd w:id="24"/>
      <w:bookmarkEnd w:id="25"/>
    </w:p>
    <w:p w14:paraId="1E7D786C" w14:textId="77777777" w:rsidR="00740E9A" w:rsidRPr="00EE3C4C" w:rsidRDefault="00740E9A" w:rsidP="00A51D54">
      <w:pPr>
        <w:pStyle w:val="a1"/>
        <w:spacing w:before="240" w:after="240" w:line="360" w:lineRule="auto"/>
        <w:ind w:left="0"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На российском рынке онлайн-образования в сфере имиджа можно выделить две большие категории потребителей по цели обучения: для саморазвития/удовольствия и для получения профессиональных навыков. Вторая категория, к которой относятся в основном стилисты, а также имиджмейкеры и дизайнеры, выходит за рамки нашего анализа, так как Имидж-школа Елены Анненковой не занимается обучением профессионалов и не выдает дипломы. И хотя стилисты иногда все-таки приходят учиться в ИШЕА, их процент мал, они </w:t>
      </w:r>
      <w:r w:rsidRPr="00EE3C4C">
        <w:rPr>
          <w:rFonts w:ascii="Times New Roman" w:eastAsia="Times New Roman" w:hAnsi="Times New Roman" w:cs="Times New Roman"/>
          <w:color w:val="000000" w:themeColor="text1"/>
          <w:sz w:val="24"/>
          <w:szCs w:val="24"/>
          <w:highlight w:val="white"/>
          <w:lang w:val="ru-RU"/>
        </w:rPr>
        <w:lastRenderedPageBreak/>
        <w:t>не являются целевой аудиторией компании, и их специфические потребности не принимаются во внимание при составлении программ курсов.</w:t>
      </w:r>
    </w:p>
    <w:p w14:paraId="4E818FFD" w14:textId="77777777" w:rsidR="00740E9A" w:rsidRPr="00EE3C4C" w:rsidRDefault="00740E9A" w:rsidP="00A51D54">
      <w:pPr>
        <w:pStyle w:val="a1"/>
        <w:spacing w:before="240" w:after="240" w:line="360" w:lineRule="auto"/>
        <w:ind w:left="0"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Категория слушателей, обучающаяся для себя, в значительной степени ответственна за преобладание на рынке курсов по индивидуальному стилю, то есть только одной из составляющих частей образа. На это есть несколько причин:</w:t>
      </w:r>
    </w:p>
    <w:p w14:paraId="5B7DC50F" w14:textId="77777777" w:rsidR="00740E9A" w:rsidRPr="00EE3C4C" w:rsidRDefault="00740E9A" w:rsidP="00740E9A">
      <w:pPr>
        <w:pStyle w:val="a1"/>
        <w:numPr>
          <w:ilvl w:val="0"/>
          <w:numId w:val="19"/>
        </w:numPr>
        <w:spacing w:before="240" w:after="240" w:line="360" w:lineRule="auto"/>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b/>
          <w:bCs/>
          <w:color w:val="000000" w:themeColor="text1"/>
          <w:sz w:val="24"/>
          <w:szCs w:val="24"/>
          <w:lang w:val="ru-RU"/>
        </w:rPr>
        <w:t>Непонимание глубины вопроса.</w:t>
      </w:r>
      <w:r w:rsidRPr="00EE3C4C">
        <w:rPr>
          <w:rFonts w:ascii="Times New Roman" w:eastAsia="Times New Roman" w:hAnsi="Times New Roman" w:cs="Times New Roman"/>
          <w:color w:val="000000" w:themeColor="text1"/>
          <w:sz w:val="24"/>
          <w:szCs w:val="24"/>
          <w:lang w:val="ru-RU"/>
        </w:rPr>
        <w:t xml:space="preserve"> Во-первых</w:t>
      </w:r>
      <w:r w:rsidRPr="00EE3C4C">
        <w:rPr>
          <w:rFonts w:ascii="Times New Roman" w:eastAsia="Times New Roman" w:hAnsi="Times New Roman" w:cs="Times New Roman"/>
          <w:color w:val="000000" w:themeColor="text1"/>
          <w:sz w:val="24"/>
          <w:szCs w:val="24"/>
          <w:highlight w:val="white"/>
          <w:lang w:val="ru-RU"/>
        </w:rPr>
        <w:t xml:space="preserve">, это связано с тем, в чем потребители видят проблему и пути ее решения. </w:t>
      </w:r>
      <w:r w:rsidRPr="00EE3C4C">
        <w:rPr>
          <w:rFonts w:ascii="Times New Roman" w:eastAsia="Times New Roman" w:hAnsi="Times New Roman" w:cs="Times New Roman"/>
          <w:color w:val="000000" w:themeColor="text1"/>
          <w:sz w:val="24"/>
          <w:szCs w:val="24"/>
          <w:lang w:val="ru-RU"/>
        </w:rPr>
        <w:t>Потребности в самовыражении, самокоррекции, формировании аттракции через собственный имидж скрываются от осознания и проявляются в более приземленных запросах. Основными потребностями, которые подталкивают потенциальных клиентов к поиску курсов по стилю являются желание нравится партнеру, быть красивой или скрыть недостатки фигуры. Более приближенным к имиджевому является запрос на то, чтобы производить определенное впечатление: быть более серьезной, элегантной, непосредственной и т.д. Несмотря на то, что во все эти понятия (красота, недостатки, элегантность и т.д.) отдельные потребители определяют для себя по-разному, многие интуитивно начинают искать пути удовлетворения своих запросов в работе с внешней, наиболее понятной и доступной для осознания составляющей образа, не обладая достаточной информацией для того, чтобы обратиться к более комплексному и эффективному подходу ― работе над имиджем. Поэтому образовательным компаниям, предлагающим курсы по имиджу, в первую очередь приходится конкурировать с более узкими и поверхностными курсами по стилистике, которые забирают часть их потенциальных клиентов за счет более понятной потребителю сферы обучения.</w:t>
      </w:r>
    </w:p>
    <w:p w14:paraId="02FDBCBA" w14:textId="77777777" w:rsidR="00740E9A" w:rsidRPr="00EE3C4C" w:rsidRDefault="00740E9A" w:rsidP="00740E9A">
      <w:pPr>
        <w:pStyle w:val="a1"/>
        <w:numPr>
          <w:ilvl w:val="0"/>
          <w:numId w:val="19"/>
        </w:numPr>
        <w:spacing w:before="240" w:after="240" w:line="360" w:lineRule="auto"/>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b/>
          <w:bCs/>
          <w:color w:val="000000" w:themeColor="text1"/>
          <w:sz w:val="24"/>
          <w:szCs w:val="24"/>
          <w:highlight w:val="white"/>
          <w:lang w:val="ru-RU"/>
        </w:rPr>
        <w:t>Работа «на картинку» в социальных сетях.</w:t>
      </w:r>
      <w:r w:rsidRPr="00EE3C4C">
        <w:rPr>
          <w:rFonts w:ascii="Times New Roman" w:eastAsia="Times New Roman" w:hAnsi="Times New Roman" w:cs="Times New Roman"/>
          <w:color w:val="000000" w:themeColor="text1"/>
          <w:sz w:val="24"/>
          <w:szCs w:val="24"/>
          <w:highlight w:val="white"/>
          <w:lang w:val="ru-RU"/>
        </w:rPr>
        <w:t xml:space="preserve"> Социальные сети являются неотъемлемой частью нашей современной жизни, что стало особенно очевидно во время пандемии. Важным видом контента являются статичные изображения, показывающие нам лишь часть человека и автоматически лишающие возможности воспринимать его вербальный и кинетический имидж. Это повышает воспринимаемую значимость габитарного имиджа, скрывая остальные элементы.</w:t>
      </w:r>
    </w:p>
    <w:p w14:paraId="5B3DCABD" w14:textId="77777777" w:rsidR="00740E9A" w:rsidRPr="00EE3C4C" w:rsidRDefault="00740E9A" w:rsidP="00740E9A">
      <w:pPr>
        <w:pStyle w:val="a1"/>
        <w:numPr>
          <w:ilvl w:val="0"/>
          <w:numId w:val="19"/>
        </w:numPr>
        <w:spacing w:before="240" w:after="240" w:line="360" w:lineRule="auto"/>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b/>
          <w:bCs/>
          <w:color w:val="000000" w:themeColor="text1"/>
          <w:sz w:val="24"/>
          <w:szCs w:val="24"/>
          <w:highlight w:val="white"/>
          <w:lang w:val="ru-RU"/>
        </w:rPr>
        <w:t>Быстрые и радикальные результаты.</w:t>
      </w:r>
      <w:r w:rsidRPr="00EE3C4C">
        <w:rPr>
          <w:rFonts w:ascii="Times New Roman" w:eastAsia="Times New Roman" w:hAnsi="Times New Roman" w:cs="Times New Roman"/>
          <w:color w:val="000000" w:themeColor="text1"/>
          <w:sz w:val="24"/>
          <w:szCs w:val="24"/>
          <w:highlight w:val="white"/>
          <w:lang w:val="ru-RU"/>
        </w:rPr>
        <w:t xml:space="preserve"> Скорость воздействия и измеримость результатов являются важными критериями для потенциального клиента при выборе услуги. В связи с этим, охватывающие более широкий круг тем курсы по имиджу проигрывают курсам по стилю из-за в среднем более длительного периода обучения. Свой вклад внесли также многочисленные проекты-перевоплощения, распространенные на российском телевидении. Они сформировали у потребителей определенные, не соответствующие реальности ожидания по отношению к работе со </w:t>
      </w:r>
      <w:r w:rsidRPr="00EE3C4C">
        <w:rPr>
          <w:rFonts w:ascii="Times New Roman" w:eastAsia="Times New Roman" w:hAnsi="Times New Roman" w:cs="Times New Roman"/>
          <w:color w:val="000000" w:themeColor="text1"/>
          <w:sz w:val="24"/>
          <w:szCs w:val="24"/>
          <w:highlight w:val="white"/>
          <w:lang w:val="ru-RU"/>
        </w:rPr>
        <w:lastRenderedPageBreak/>
        <w:t>стилем: она должна быть быстрой, заметной, яркой и оказывать положительное воздействие на все сферы жизни потребителя. За кадром остается недолговечность эффекта таких перевоплощений. В итоге школы имиджа сталкиваются с неадекватными установками потребителей относительно обучения.</w:t>
      </w:r>
    </w:p>
    <w:p w14:paraId="6C97A414" w14:textId="77777777" w:rsidR="00740E9A" w:rsidRPr="00EE3C4C" w:rsidRDefault="00740E9A" w:rsidP="00740E9A">
      <w:pPr>
        <w:pStyle w:val="a1"/>
        <w:numPr>
          <w:ilvl w:val="0"/>
          <w:numId w:val="19"/>
        </w:numPr>
        <w:spacing w:before="240" w:after="240" w:line="360" w:lineRule="auto"/>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b/>
          <w:bCs/>
          <w:color w:val="000000" w:themeColor="text1"/>
          <w:sz w:val="24"/>
          <w:szCs w:val="24"/>
          <w:highlight w:val="white"/>
          <w:lang w:val="ru-RU"/>
        </w:rPr>
        <w:t>Ориентация на чужой образ, а не на собственные черты и потребности.</w:t>
      </w:r>
      <w:r w:rsidRPr="00EE3C4C">
        <w:rPr>
          <w:rFonts w:ascii="Times New Roman" w:eastAsia="Times New Roman" w:hAnsi="Times New Roman" w:cs="Times New Roman"/>
          <w:color w:val="000000" w:themeColor="text1"/>
          <w:sz w:val="24"/>
          <w:szCs w:val="24"/>
          <w:highlight w:val="white"/>
          <w:lang w:val="ru-RU"/>
        </w:rPr>
        <w:t xml:space="preserve"> Как уже было сказано выше, именно стилистические составляющие приятного нам имиджа проще всего отделить от образа и перевести в область осознанного восприятия. Поэтому при формулировании имиджевых запросов потенциальные потребители отталкиваются на внешние составляющие образа своих кумиров, коллег, друзей. Тот факт, что внешний облик человека является отражением комплекса его личностных характеристик, социальных ролей и воспринимается нами как благоприятный в купе с вербальной и кинетической составляющей, не является очевидным.</w:t>
      </w:r>
    </w:p>
    <w:p w14:paraId="107E87EF" w14:textId="77777777" w:rsidR="00740E9A" w:rsidRPr="00EE3C4C" w:rsidRDefault="00740E9A" w:rsidP="00740E9A">
      <w:pPr>
        <w:pStyle w:val="a1"/>
        <w:numPr>
          <w:ilvl w:val="0"/>
          <w:numId w:val="19"/>
        </w:numPr>
        <w:spacing w:before="240" w:after="240" w:line="360" w:lineRule="auto"/>
        <w:jc w:val="both"/>
        <w:rPr>
          <w:rFonts w:ascii="Times New Roman" w:hAnsi="Times New Roman" w:cs="Times New Roman"/>
          <w:color w:val="000000" w:themeColor="text1"/>
          <w:sz w:val="24"/>
          <w:szCs w:val="24"/>
          <w:lang w:val="ru-RU"/>
        </w:rPr>
      </w:pPr>
      <w:r w:rsidRPr="00EE3C4C">
        <w:rPr>
          <w:rFonts w:ascii="Times New Roman" w:eastAsia="Times New Roman" w:hAnsi="Times New Roman" w:cs="Times New Roman"/>
          <w:b/>
          <w:bCs/>
          <w:color w:val="000000" w:themeColor="text1"/>
          <w:sz w:val="24"/>
          <w:szCs w:val="24"/>
          <w:highlight w:val="white"/>
          <w:lang w:val="ru-RU"/>
        </w:rPr>
        <w:t>Нехватка профессиональных имиджмейкеров-преподавателей</w:t>
      </w:r>
      <w:r w:rsidRPr="00EE3C4C">
        <w:rPr>
          <w:rFonts w:ascii="Times New Roman" w:eastAsia="Times New Roman" w:hAnsi="Times New Roman" w:cs="Times New Roman"/>
          <w:b/>
          <w:bCs/>
          <w:color w:val="000000" w:themeColor="text1"/>
          <w:sz w:val="24"/>
          <w:szCs w:val="24"/>
          <w:lang w:val="ru-RU"/>
        </w:rPr>
        <w:t>.</w:t>
      </w:r>
      <w:r w:rsidRPr="00EE3C4C">
        <w:rPr>
          <w:rFonts w:ascii="Times New Roman" w:eastAsia="Times New Roman" w:hAnsi="Times New Roman" w:cs="Times New Roman"/>
          <w:color w:val="000000" w:themeColor="text1"/>
          <w:sz w:val="24"/>
          <w:szCs w:val="24"/>
          <w:lang w:val="ru-RU"/>
        </w:rPr>
        <w:t xml:space="preserve"> На российском рынке существует острая нехватка профессиональных имиджмейкеров с навыками преподавания. При этом рынок индивидуальных стилистических услуг перенасыщен из-за низких барьеров для входа в профессию и широкого набора воспринимаемых бонусов (гибкий график, сотрудничество с магазинами модной одежды, творческое окружение, высокие зарплаты). В результате некоторая часть потенциальных клиентов школ имиджа сталкивается с негативным опытом получения услуг неквалифицированных стилистов, что снижает их доверие и к имиджмейкерам, и к образовательным курсам в обоих сферах. Также непрофессионализм некоторых преподающих стилистов выражается в их собственном непонимании места стиля в системе имиджа, в связи с чем их деятельность никак не способствует повышению осведомленности потребителей об имидже и задачах, которые можно решить посредствам работы с ним.</w:t>
      </w:r>
    </w:p>
    <w:p w14:paraId="61318841" w14:textId="77777777" w:rsidR="00740E9A" w:rsidRPr="00EE3C4C" w:rsidRDefault="00740E9A" w:rsidP="00A51D54">
      <w:pPr>
        <w:spacing w:before="240" w:after="240"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Таким образом, первая особенность потребителей на рынке онлайн-образования в сфере имиджа — это скрытая природа потребности в обучении имиджу, которая зачастую идентифицируется, как потребность в получении знаний в области стиля. </w:t>
      </w:r>
    </w:p>
    <w:p w14:paraId="44451ACD" w14:textId="77777777" w:rsidR="00740E9A" w:rsidRPr="00EE3C4C" w:rsidRDefault="00740E9A" w:rsidP="00A51D54">
      <w:pPr>
        <w:spacing w:before="240" w:after="240"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Важно заметить, что не все слушатели курсов по стилистике заблуждаются в своем выборе. Результат в значительной степени зависит от начальных данных. Благоприятный вербальный имидж может быть обусловлен начитанностью, профессиональной деятельностью, связанной с публичными выступлениями, индивидуальными особенностями дикции и т.д. Также и притягательный кинетический имидж может быть сформирован без осознанного намерения: как результат занятий спортом (особенно </w:t>
      </w:r>
      <w:r w:rsidRPr="00EE3C4C">
        <w:rPr>
          <w:rFonts w:ascii="Times New Roman" w:hAnsi="Times New Roman" w:cs="Times New Roman"/>
          <w:color w:val="000000" w:themeColor="text1"/>
          <w:sz w:val="24"/>
          <w:szCs w:val="24"/>
          <w:lang w:val="ru-RU"/>
        </w:rPr>
        <w:lastRenderedPageBreak/>
        <w:t>танцами), пластичностью. В габитарном имидже можно достичь высокого уровня развития без целенаправленных усилий за счет врожденного вкуса или насмотренности. Насмотренность — это хороший вкус, приобретенный в следствии интереса к моде и стилю; просмотра коллекций флагманов мира моды и наблюдение за иконами стиля; регулярного пребывание в окружении людей с развитым чувством прекрасного (например, в творческой среде). Таким образом, курс по стилю может иметь положительное влияние на имидж человека, если другие элементы имиджа уже проработаны, осознанно или бессознательно.</w:t>
      </w:r>
    </w:p>
    <w:p w14:paraId="2A22079C" w14:textId="77777777" w:rsidR="00740E9A" w:rsidRPr="00EE3C4C" w:rsidRDefault="00740E9A" w:rsidP="00A51D54">
      <w:pPr>
        <w:spacing w:before="240" w:after="240"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Однако без понимания механизмов регулирования и взаимосвязи всех составляющих имиджа, человек не может им управлять в полной мере. Как только возникает потребность в самовыражении, самокоррекции или формировании аттракции, бессистемный подход может привести к нежелательным результатам, а именно к несовпадению имиджа, воспринимаемого прототипом (человек, об имидже которого идет речь) и аудиторией (носители мнения о прототипе имиджа)</w:t>
      </w:r>
      <w:r>
        <w:rPr>
          <w:rStyle w:val="ab"/>
          <w:rFonts w:ascii="Times New Roman" w:hAnsi="Times New Roman" w:cs="Times New Roman"/>
          <w:color w:val="000000" w:themeColor="text1"/>
          <w:sz w:val="24"/>
          <w:szCs w:val="24"/>
          <w:lang w:val="ru-RU"/>
        </w:rPr>
        <w:footnoteReference w:id="15"/>
      </w:r>
      <w:r>
        <w:rPr>
          <w:rFonts w:ascii="Times New Roman" w:hAnsi="Times New Roman" w:cs="Times New Roman"/>
          <w:color w:val="000000" w:themeColor="text1"/>
          <w:sz w:val="24"/>
          <w:szCs w:val="24"/>
          <w:lang w:val="ru-RU"/>
        </w:rPr>
        <w:t>.</w:t>
      </w:r>
    </w:p>
    <w:p w14:paraId="768ABD0A" w14:textId="77777777" w:rsidR="00740E9A" w:rsidRPr="00EE3C4C" w:rsidRDefault="00740E9A" w:rsidP="00A51D54">
      <w:pPr>
        <w:spacing w:before="240" w:after="240"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Вторая особенность потребителей рынка образовательных услуг в сфере имиджа является различие в типах покупательского поведения: наблюдается как комплексное, так и сглаживающее диссонанс поведение</w:t>
      </w:r>
      <w:r>
        <w:rPr>
          <w:rStyle w:val="ab"/>
          <w:rFonts w:ascii="Times New Roman" w:hAnsi="Times New Roman" w:cs="Times New Roman"/>
          <w:color w:val="000000" w:themeColor="text1"/>
          <w:sz w:val="24"/>
          <w:szCs w:val="24"/>
          <w:lang w:val="ru-RU"/>
        </w:rPr>
        <w:footnoteReference w:id="16"/>
      </w:r>
      <w:r>
        <w:rPr>
          <w:rFonts w:ascii="Times New Roman" w:hAnsi="Times New Roman" w:cs="Times New Roman"/>
          <w:color w:val="000000" w:themeColor="text1"/>
          <w:sz w:val="24"/>
          <w:szCs w:val="24"/>
          <w:lang w:val="ru-RU"/>
        </w:rPr>
        <w:t xml:space="preserve">. </w:t>
      </w:r>
      <w:r w:rsidRPr="00EE3C4C">
        <w:rPr>
          <w:rFonts w:ascii="Times New Roman" w:hAnsi="Times New Roman" w:cs="Times New Roman"/>
          <w:color w:val="000000" w:themeColor="text1"/>
          <w:sz w:val="24"/>
          <w:szCs w:val="24"/>
          <w:lang w:val="ru-RU"/>
        </w:rPr>
        <w:t xml:space="preserve">Для обоих типов характерна высокая степень вовлеченности покупателей в процесс покупки, но первый тип также воспринимает различия между представленными на рынке альтернативами. Второй тип предполагает незначительные различиях между продуктами или низкую способность покупателей их различать, как это происходит на рассматриваемом рынке. </w:t>
      </w:r>
    </w:p>
    <w:p w14:paraId="438332E0" w14:textId="77777777" w:rsidR="00740E9A" w:rsidRPr="00EE3C4C" w:rsidRDefault="00740E9A" w:rsidP="00A51D54">
      <w:pPr>
        <w:spacing w:before="240" w:after="240"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Выбирая курсы по имиджу, потенциальные покупатели несут высокие личные риски, так как приобретаемые знания, примененные на практике, оказывают прямое влияние на восприятие покупателей окружающими людьми (социальный риск). Некачественные знания могут нанести урон самооценке покупателя (психологический риск), или даже его репутации. При этом исправить полученный негативный эффект сложно, так как аудитория имиджа, сформировав первое представление о прототипе, воспринимает только подтверждающую его информацию</w:t>
      </w:r>
      <w:r>
        <w:rPr>
          <w:rStyle w:val="ab"/>
          <w:rFonts w:ascii="Times New Roman" w:hAnsi="Times New Roman" w:cs="Times New Roman"/>
          <w:color w:val="000000" w:themeColor="text1"/>
          <w:sz w:val="24"/>
          <w:szCs w:val="24"/>
          <w:lang w:val="ru-RU"/>
        </w:rPr>
        <w:footnoteReference w:id="17"/>
      </w:r>
      <w:r>
        <w:rPr>
          <w:rFonts w:ascii="Times New Roman" w:hAnsi="Times New Roman" w:cs="Times New Roman"/>
          <w:color w:val="000000" w:themeColor="text1"/>
          <w:sz w:val="24"/>
          <w:szCs w:val="24"/>
          <w:lang w:val="ru-RU"/>
        </w:rPr>
        <w:t>.</w:t>
      </w:r>
      <w:r w:rsidRPr="00EE3C4C">
        <w:rPr>
          <w:rFonts w:ascii="Times New Roman" w:hAnsi="Times New Roman" w:cs="Times New Roman"/>
          <w:color w:val="000000" w:themeColor="text1"/>
          <w:sz w:val="24"/>
          <w:szCs w:val="24"/>
          <w:lang w:val="ru-RU"/>
        </w:rPr>
        <w:t xml:space="preserve"> Это значит, что смена вектора работы над имиджем вследствие смены производителя соответствующих знаний будет иметь небольшую силу воздействия на существующее окружение покупателя или не скажется на их восприятии совсем. Помимо личных, потенциальные покупатели в некоторых случаях несут и финансовые риски. Цена курсов по имиджу сильно ранжируется </w:t>
      </w:r>
      <w:r w:rsidRPr="00EE3C4C">
        <w:rPr>
          <w:rFonts w:ascii="Times New Roman" w:hAnsi="Times New Roman" w:cs="Times New Roman"/>
          <w:color w:val="000000" w:themeColor="text1"/>
          <w:sz w:val="24"/>
          <w:szCs w:val="24"/>
          <w:lang w:val="ru-RU"/>
        </w:rPr>
        <w:lastRenderedPageBreak/>
        <w:t xml:space="preserve">в зависимости от объема, длительности и подробности обратной связи. Поэтому вовлеченность покупателей будет тем выше, чем более дорогостоящие курсы находятся в наборе рассмотрения для покупки. </w:t>
      </w:r>
    </w:p>
    <w:p w14:paraId="1B439A29" w14:textId="77777777" w:rsidR="00740E9A" w:rsidRPr="00EE3C4C" w:rsidRDefault="00740E9A" w:rsidP="00A51D54">
      <w:pPr>
        <w:spacing w:before="240" w:after="240"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Восприятие различий между курсами по имиджу во многом зависит от уровня владения знаниями в этой области. Несмотря на разнообразие курсов по имиджу, для покупателей, никогда не интересовавшихся имиджем, различие между ними может быть неочевидно. Многие образовательные программы включают в себя одинаковые по названию модули; заявленные наборы навыков, приобретаемые в результате обучения, также похожи у различных компаний. Таким образом, совершая покупку покупатель с высокой долей вероятности будет не до конца уверен в своем выборе и окончательное решение может быть принято на основе эмоций, а не логического рассуждения. При этом типе покупательского поведения, большое значение для оценки правильности выбора будет иметь обратная связь от людей, чье мнение значимо для покупателя. Негативный фидбэк вызовет чувство диссонанса, а положительный будет укреплять уверенность</w:t>
      </w:r>
      <w:r>
        <w:rPr>
          <w:rStyle w:val="ab"/>
          <w:rFonts w:ascii="Times New Roman" w:hAnsi="Times New Roman" w:cs="Times New Roman"/>
          <w:color w:val="000000" w:themeColor="text1"/>
          <w:sz w:val="24"/>
          <w:szCs w:val="24"/>
          <w:lang w:val="ru-RU"/>
        </w:rPr>
        <w:footnoteReference w:id="18"/>
      </w:r>
      <w:r>
        <w:rPr>
          <w:rFonts w:ascii="Times New Roman" w:hAnsi="Times New Roman" w:cs="Times New Roman"/>
          <w:color w:val="000000" w:themeColor="text1"/>
          <w:sz w:val="24"/>
          <w:szCs w:val="24"/>
          <w:lang w:val="ru-RU"/>
        </w:rPr>
        <w:t xml:space="preserve">. </w:t>
      </w:r>
      <w:r w:rsidRPr="00EE3C4C">
        <w:rPr>
          <w:rFonts w:ascii="Times New Roman" w:hAnsi="Times New Roman" w:cs="Times New Roman"/>
          <w:color w:val="000000" w:themeColor="text1"/>
          <w:sz w:val="24"/>
          <w:szCs w:val="24"/>
          <w:lang w:val="ru-RU"/>
        </w:rPr>
        <w:t>Этот тип покупателей проходит через поведенческую, эмоциональную и познавательную стадии в порядке «почувствуй-сделай-узнай».</w:t>
      </w:r>
    </w:p>
    <w:p w14:paraId="0B7DE81F" w14:textId="77777777" w:rsidR="00740E9A" w:rsidRPr="00EE3C4C" w:rsidRDefault="00740E9A" w:rsidP="00A51D54">
      <w:pPr>
        <w:spacing w:before="240" w:after="240"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Если же человек в целом интересуется темами, относящимися к имиджу или каким-то его составляющим, он будет более подготовлен к принятию решения и различия между курсами будут для него более очевидны. Он также скорее подойдет к сравнению рыночных альтернатив на основе конкретного запроса и будет ориентировать на упоминание своих специфических потребностей. При комплексном покупательском поведении покупатель потратит больше времени на поиски и детальное изучение программы обучения. В отличие от первого типа, стадии процесса приобретения товара будут идти в порядке «узнай-почувствуй-сделай».</w:t>
      </w:r>
    </w:p>
    <w:p w14:paraId="783E9CD7" w14:textId="77777777" w:rsidR="00740E9A" w:rsidRPr="00EE3C4C" w:rsidRDefault="00740E9A" w:rsidP="00A51D54">
      <w:pPr>
        <w:spacing w:before="240" w:after="240"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Таким образом, на рынке онлайн-образования в сфере имиджа присутствуют два типа покупательского поведения. Различие между ними обусловлено степенью осведомленности покупателя в сфере имиджа и четкостью понимания запроса. Покупатели преобладающего типа поведения – сглаживающего диссонанс - испытывают трудности в выделение различий между онлайн-курсами, предлагаемыми на рынке. Покупатели второго типа с комплексным поведением, видят различия между альтернативами на рынке. Общими особенностями является высокая степень вовлеченности в процесс покупки и неадекватные ожидания, вызванные непониманием глубины концепции персонального имиджа, </w:t>
      </w:r>
      <w:r w:rsidRPr="00EE3C4C">
        <w:rPr>
          <w:rFonts w:ascii="Times New Roman" w:hAnsi="Times New Roman" w:cs="Times New Roman"/>
          <w:color w:val="000000" w:themeColor="text1"/>
          <w:sz w:val="24"/>
          <w:szCs w:val="24"/>
          <w:lang w:val="ru-RU"/>
        </w:rPr>
        <w:lastRenderedPageBreak/>
        <w:t xml:space="preserve">ориентацией на визуальные образы из социальных сетей, неспособностью наметить собственный вектор развития имиджа, желанием достичь быстрых и заметных изменений и большим количеством неквалифицированных специалистов на рынке. </w:t>
      </w:r>
      <w:bookmarkStart w:id="26" w:name="_Toc64981786"/>
      <w:bookmarkStart w:id="27" w:name="_Toc64982156"/>
    </w:p>
    <w:p w14:paraId="1513CB0F" w14:textId="77777777" w:rsidR="00740E9A" w:rsidRPr="00EE3C4C" w:rsidRDefault="00740E9A" w:rsidP="00740E9A">
      <w:pPr>
        <w:pStyle w:val="2"/>
        <w:rPr>
          <w:color w:val="000000" w:themeColor="text1"/>
          <w:lang w:val="ru-RU"/>
        </w:rPr>
      </w:pPr>
      <w:bookmarkStart w:id="28" w:name="_Toc73400335"/>
      <w:r w:rsidRPr="00EE3C4C">
        <w:rPr>
          <w:color w:val="000000" w:themeColor="text1"/>
          <w:lang w:val="ru-RU"/>
        </w:rPr>
        <w:t>Оценка привлекательности рынка</w:t>
      </w:r>
      <w:bookmarkEnd w:id="28"/>
    </w:p>
    <w:p w14:paraId="3361C81B" w14:textId="77777777" w:rsidR="00740E9A" w:rsidRPr="00EE3C4C" w:rsidRDefault="00740E9A" w:rsidP="00A51D54">
      <w:pPr>
        <w:spacing w:before="240" w:after="240"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Так как раньше ИШЕА функционировала на локальном рынке очного образования в Санкт-Петербурге, запуск онлайн-курсов означает для компании выход на новый рынок. Для оценки целесообразности развития на этом рынке необходимо провести анализ его привлекательности. На первом этапе рассчитана емкость рынка, после чего проведен анализ пяти сил конкуренции по Портеру.</w:t>
      </w:r>
    </w:p>
    <w:p w14:paraId="49467C7D" w14:textId="77777777" w:rsidR="00740E9A" w:rsidRPr="00EE3C4C" w:rsidRDefault="00740E9A" w:rsidP="00740E9A">
      <w:pPr>
        <w:pStyle w:val="3"/>
        <w:rPr>
          <w:color w:val="000000" w:themeColor="text1"/>
        </w:rPr>
      </w:pPr>
      <w:bookmarkStart w:id="29" w:name="_Toc73400336"/>
      <w:bookmarkEnd w:id="26"/>
      <w:bookmarkEnd w:id="27"/>
      <w:r w:rsidRPr="00EE3C4C">
        <w:rPr>
          <w:color w:val="000000" w:themeColor="text1"/>
          <w:lang w:val="ru-RU"/>
        </w:rPr>
        <w:t>Е</w:t>
      </w:r>
      <w:r w:rsidRPr="00EE3C4C">
        <w:rPr>
          <w:color w:val="000000" w:themeColor="text1"/>
        </w:rPr>
        <w:t>мкость рынка</w:t>
      </w:r>
      <w:bookmarkEnd w:id="29"/>
    </w:p>
    <w:p w14:paraId="3022A898" w14:textId="77777777" w:rsidR="00740E9A" w:rsidRPr="00A51D54" w:rsidRDefault="00740E9A" w:rsidP="00A51D54">
      <w:pPr>
        <w:spacing w:before="240" w:after="240" w:line="360" w:lineRule="auto"/>
        <w:ind w:firstLine="709"/>
        <w:jc w:val="both"/>
        <w:rPr>
          <w:rFonts w:ascii="Times New Roman" w:hAnsi="Times New Roman" w:cs="Times New Roman"/>
          <w:color w:val="000000" w:themeColor="text1"/>
          <w:sz w:val="24"/>
          <w:szCs w:val="24"/>
          <w:lang w:val="ru-RU"/>
        </w:rPr>
      </w:pPr>
      <w:r w:rsidRPr="00A51D54">
        <w:rPr>
          <w:rFonts w:ascii="Times New Roman" w:hAnsi="Times New Roman" w:cs="Times New Roman"/>
          <w:color w:val="000000" w:themeColor="text1"/>
          <w:sz w:val="24"/>
          <w:szCs w:val="24"/>
          <w:lang w:val="ru-RU"/>
        </w:rPr>
        <w:t>Чтобы выяснить, насколько перспективной является рынок онлайн-образования в сфере имиджа, рассчитаем емкость доступного. Доступным рынком является тот, который компании отрасли могут достичь с помощью своих текущих образовательных продуктов, их характеристик и уровня спроса, удовлетворяемого с помощью имеющихся ресурсов.</w:t>
      </w:r>
    </w:p>
    <w:p w14:paraId="3CAA9940" w14:textId="77777777" w:rsidR="00740E9A" w:rsidRPr="00EE3C4C" w:rsidRDefault="00740E9A" w:rsidP="00A51D54">
      <w:pPr>
        <w:spacing w:before="240"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Как уже было сказано выше, основной аудиторией имидж-курсов являются женщины, поэтому при расчете емкости рынка была учтена только эта категория населения. Также интересующие нас женщины должны испытывать потребность в самокоррекции, самовыражения или формировании аттракции. Так как в основе всех этих запросов лежат потребности высокого порядка, категории населения с незакрытыми базисными потребностями, то есть с низким уровнем жизни, не попадут в категорию потенциальных потребителей. Существует несколько показателей уровня жизни населения. Для более точной оценки было использовано два альтернативных индикатора благосостояния: уровень дохода и принадлежность к среднему классу. Исходя из средней цены онлайн продукта в сфере имиджа, уровень дохода должен быть не ниже 40 000 рублей для того, чтобы потребитель смог себе его позволить. Если индикатором является принадлежность к среднему классу, нужно ориентироваться на ядро и среднюю периферию, так как у этого слоя населения средний доход 40 000 рублей и нет представителей с доходом меньше, чем 75% от медианного, то есть не ниже 22 500 рублей</w:t>
      </w:r>
      <w:r>
        <w:rPr>
          <w:rStyle w:val="ab"/>
          <w:rFonts w:ascii="Times New Roman" w:eastAsia="Times New Roman" w:hAnsi="Times New Roman" w:cs="Times New Roman"/>
          <w:color w:val="000000" w:themeColor="text1"/>
          <w:sz w:val="24"/>
          <w:szCs w:val="24"/>
          <w:lang w:val="ru-RU"/>
        </w:rPr>
        <w:footnoteReference w:id="19"/>
      </w:r>
      <w:r>
        <w:rPr>
          <w:rFonts w:ascii="Times New Roman" w:eastAsia="Times New Roman" w:hAnsi="Times New Roman" w:cs="Times New Roman"/>
          <w:color w:val="000000" w:themeColor="text1"/>
          <w:sz w:val="24"/>
          <w:szCs w:val="24"/>
          <w:lang w:val="ru-RU"/>
        </w:rPr>
        <w:t>.</w:t>
      </w:r>
      <w:r w:rsidRPr="00EE3C4C">
        <w:rPr>
          <w:rFonts w:ascii="Times New Roman" w:eastAsia="Times New Roman" w:hAnsi="Times New Roman" w:cs="Times New Roman"/>
          <w:color w:val="000000" w:themeColor="text1"/>
          <w:sz w:val="24"/>
          <w:szCs w:val="24"/>
          <w:lang w:val="ru-RU"/>
        </w:rPr>
        <w:t xml:space="preserve"> Во втором случае мы принимаем во внимание более широкий круг факторов, таких как профессиональный статус и уровень образования. Для того чтобы выявить долю населения, интересующихся саморазвитием и </w:t>
      </w:r>
      <w:r w:rsidRPr="00EE3C4C">
        <w:rPr>
          <w:rFonts w:ascii="Times New Roman" w:eastAsia="Times New Roman" w:hAnsi="Times New Roman" w:cs="Times New Roman"/>
          <w:color w:val="000000" w:themeColor="text1"/>
          <w:sz w:val="24"/>
          <w:szCs w:val="24"/>
          <w:lang w:val="ru-RU"/>
        </w:rPr>
        <w:lastRenderedPageBreak/>
        <w:t>готовых за это платить, используем процент людей, посещающих платные курсы и тренинги. Статистики посещения онлайн занятий по направлению имиджа нет, но можно ориентироваться на категорию «другое», в которую не вошли курсы по менеджменту, маркетингу/рекламе, продажам, иностранным языкам, медицине, финансам/бухгалтерскому учету, компьютерным технологиям/программированию и дизайну</w:t>
      </w:r>
      <w:r>
        <w:rPr>
          <w:rStyle w:val="ab"/>
          <w:rFonts w:ascii="Times New Roman" w:eastAsia="Times New Roman" w:hAnsi="Times New Roman" w:cs="Times New Roman"/>
          <w:color w:val="000000" w:themeColor="text1"/>
          <w:sz w:val="24"/>
          <w:szCs w:val="24"/>
          <w:lang w:val="ru-RU"/>
        </w:rPr>
        <w:footnoteReference w:id="20"/>
      </w:r>
      <w:r>
        <w:rPr>
          <w:rFonts w:ascii="Times New Roman" w:eastAsia="Times New Roman" w:hAnsi="Times New Roman" w:cs="Times New Roman"/>
          <w:color w:val="000000" w:themeColor="text1"/>
          <w:sz w:val="24"/>
          <w:szCs w:val="24"/>
          <w:lang w:val="ru-RU"/>
        </w:rPr>
        <w:t>.</w:t>
      </w:r>
    </w:p>
    <w:p w14:paraId="77C5F168" w14:textId="77777777" w:rsidR="00740E9A" w:rsidRPr="00EE3C4C" w:rsidRDefault="00740E9A" w:rsidP="00A51D54">
      <w:pPr>
        <w:spacing w:after="240"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При средней цене курса/разового занятия 19 000 рублей, существует большой ценовой разброс — среднее квадратическое отклонение составляет почти 12 000. Это связано с тем, что разовые занятия стоят значительно дешевле (в среднем от 1000 до 3000), чем полноценный курс (около 20 000). Также, курсы как правило имеют несколько пакетов участия, наиболее дорогой из которых может достигать 50 000 -80 000 рублей. Так как в формуле я использовала среднюю цену, соответствующую цене курса, предполагается использование продукта один раз за год. Возможна и другая модель поведения, при которой потребители покупаю несколько разовых занятий за меньшую цену, однако итоговые годовые траты будут примерно одинаковыми. Единовременно потребители занимаются на одном курсе/занятии.</w:t>
      </w:r>
    </w:p>
    <w:p w14:paraId="7FCB15B8" w14:textId="77777777" w:rsidR="00740E9A" w:rsidRPr="00EE3C4C" w:rsidRDefault="00740E9A" w:rsidP="00A51D54">
      <w:pPr>
        <w:spacing w:before="240" w:after="240"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Получаем 2 формулы доступного рынка для отрасли онлайн-образования в сфере имиджа:</w:t>
      </w:r>
    </w:p>
    <w:p w14:paraId="2D0D2643" w14:textId="77777777" w:rsidR="00740E9A" w:rsidRPr="00EE3C4C" w:rsidRDefault="00740E9A" w:rsidP="00740E9A">
      <w:pPr>
        <w:pStyle w:val="a1"/>
        <w:numPr>
          <w:ilvl w:val="0"/>
          <w:numId w:val="20"/>
        </w:numPr>
        <w:spacing w:before="240" w:after="240" w:line="360" w:lineRule="auto"/>
        <w:ind w:left="360"/>
        <w:jc w:val="both"/>
        <w:rPr>
          <w:rFonts w:ascii="Times New Roman" w:eastAsia="Times New Roman" w:hAnsi="Times New Roman" w:cs="Times New Roman"/>
          <w:color w:val="000000" w:themeColor="text1"/>
          <w:sz w:val="24"/>
          <w:szCs w:val="24"/>
        </w:rPr>
      </w:pPr>
      <w:r w:rsidRPr="00EE3C4C">
        <w:rPr>
          <w:rFonts w:ascii="Times New Roman" w:eastAsia="Times New Roman" w:hAnsi="Times New Roman" w:cs="Times New Roman"/>
          <w:color w:val="000000" w:themeColor="text1"/>
          <w:sz w:val="24"/>
          <w:szCs w:val="24"/>
        </w:rPr>
        <w:t>Трудоспособные женщины России *(доля населения с доходом выше 40 000) * Среднее количество раз 1 человек потребляет продукт в течение года * Среднее количество продуктов, которое человек потребляет за раз * Средняя стоимость 1 продукта * посещают платные курсы и тренинги * сфера тренингов «другое»</w:t>
      </w:r>
      <w:r w:rsidRPr="00EE3C4C">
        <w:rPr>
          <w:rFonts w:ascii="Times New Roman" w:eastAsia="Times New Roman" w:hAnsi="Times New Roman" w:cs="Times New Roman"/>
          <w:color w:val="000000" w:themeColor="text1"/>
          <w:sz w:val="24"/>
          <w:szCs w:val="24"/>
          <w:lang w:val="ru-RU"/>
        </w:rPr>
        <w:t>:</w:t>
      </w:r>
      <w:r w:rsidRPr="00EE3C4C">
        <w:rPr>
          <w:rFonts w:ascii="Times New Roman" w:eastAsia="Times New Roman" w:hAnsi="Times New Roman" w:cs="Times New Roman"/>
          <w:color w:val="000000" w:themeColor="text1"/>
          <w:sz w:val="24"/>
          <w:szCs w:val="24"/>
          <w:lang w:val="ru-RU"/>
        </w:rPr>
        <w:br/>
      </w:r>
      <w:r w:rsidRPr="00EE3C4C">
        <w:rPr>
          <w:rFonts w:ascii="Times New Roman" w:eastAsia="Times New Roman" w:hAnsi="Times New Roman" w:cs="Times New Roman"/>
          <w:color w:val="000000" w:themeColor="text1"/>
          <w:sz w:val="24"/>
          <w:szCs w:val="24"/>
        </w:rPr>
        <w:t>(39 515 000 *(0,258 *) * 1 * 1) * 0,41 *0,12 = 501 588 человек</w:t>
      </w:r>
    </w:p>
    <w:p w14:paraId="6C8199E6" w14:textId="77777777" w:rsidR="00740E9A" w:rsidRPr="00EE3C4C" w:rsidRDefault="00740E9A" w:rsidP="00740E9A">
      <w:pPr>
        <w:pStyle w:val="a1"/>
        <w:spacing w:before="120" w:after="120" w:line="360" w:lineRule="auto"/>
        <w:ind w:left="360"/>
        <w:contextualSpacing w:val="0"/>
        <w:jc w:val="both"/>
        <w:rPr>
          <w:rFonts w:ascii="Times New Roman" w:eastAsia="Times New Roman" w:hAnsi="Times New Roman" w:cs="Times New Roman"/>
          <w:color w:val="000000" w:themeColor="text1"/>
          <w:sz w:val="24"/>
          <w:szCs w:val="24"/>
        </w:rPr>
      </w:pPr>
      <w:r w:rsidRPr="00EE3C4C">
        <w:rPr>
          <w:rFonts w:ascii="Times New Roman" w:eastAsia="Times New Roman" w:hAnsi="Times New Roman" w:cs="Times New Roman"/>
          <w:color w:val="000000" w:themeColor="text1"/>
          <w:sz w:val="24"/>
          <w:szCs w:val="24"/>
        </w:rPr>
        <w:t>(39 515 000 *(0,258*) * 1 * 1 * 19 000) * 0,41*0,12 = 9 530 164 476 рублей</w:t>
      </w:r>
    </w:p>
    <w:p w14:paraId="42FA0A49" w14:textId="77777777" w:rsidR="00740E9A" w:rsidRPr="00EE3C4C" w:rsidRDefault="00740E9A" w:rsidP="00740E9A">
      <w:pPr>
        <w:pStyle w:val="a1"/>
        <w:numPr>
          <w:ilvl w:val="0"/>
          <w:numId w:val="20"/>
        </w:numPr>
        <w:spacing w:before="120" w:after="120" w:line="360" w:lineRule="auto"/>
        <w:ind w:left="360"/>
        <w:jc w:val="both"/>
        <w:rPr>
          <w:rFonts w:ascii="Times New Roman" w:eastAsia="Times New Roman" w:hAnsi="Times New Roman" w:cs="Times New Roman"/>
          <w:color w:val="000000" w:themeColor="text1"/>
          <w:sz w:val="24"/>
          <w:szCs w:val="24"/>
        </w:rPr>
      </w:pPr>
      <w:r w:rsidRPr="00EE3C4C">
        <w:rPr>
          <w:rFonts w:ascii="Times New Roman" w:eastAsia="Times New Roman" w:hAnsi="Times New Roman" w:cs="Times New Roman"/>
          <w:color w:val="000000" w:themeColor="text1"/>
          <w:sz w:val="24"/>
          <w:szCs w:val="24"/>
        </w:rPr>
        <w:t>Трудоспособные и старше жители России *(доля населения, относящаяся к ядру и ближней периферии среднего класса со средним доходом 40 000, нет представителей с доходом ниже 0,75 от медианы * доля женщин в среднем классе) * Среднее количество раз 1 человек потребляет продукт в течение года * Среднее количество продуктов, которое человек потребляет за раз * Средняя стоимость 1 продукта * посещают платные курсы и тренинги * сфера тренингов «другое»</w:t>
      </w:r>
      <w:r w:rsidRPr="00EE3C4C">
        <w:rPr>
          <w:rFonts w:ascii="Times New Roman" w:eastAsia="Times New Roman" w:hAnsi="Times New Roman" w:cs="Times New Roman"/>
          <w:color w:val="000000" w:themeColor="text1"/>
          <w:sz w:val="24"/>
          <w:szCs w:val="24"/>
          <w:lang w:val="ru-RU"/>
        </w:rPr>
        <w:t>:</w:t>
      </w:r>
      <w:r w:rsidRPr="00EE3C4C">
        <w:rPr>
          <w:rFonts w:ascii="Times New Roman" w:eastAsia="Times New Roman" w:hAnsi="Times New Roman" w:cs="Times New Roman"/>
          <w:color w:val="000000" w:themeColor="text1"/>
          <w:sz w:val="24"/>
          <w:szCs w:val="24"/>
          <w:lang w:val="ru-RU"/>
        </w:rPr>
        <w:br/>
      </w:r>
      <w:r w:rsidRPr="00EE3C4C">
        <w:rPr>
          <w:rFonts w:ascii="Times New Roman" w:eastAsia="Times New Roman" w:hAnsi="Times New Roman" w:cs="Times New Roman"/>
          <w:color w:val="000000" w:themeColor="text1"/>
          <w:sz w:val="24"/>
          <w:szCs w:val="24"/>
        </w:rPr>
        <w:t>(119 307 000  *(0,187*0,489)  * 1 * 1) * 0,41*0,12 = 536 762 человек</w:t>
      </w:r>
    </w:p>
    <w:p w14:paraId="0D696492" w14:textId="77777777" w:rsidR="00740E9A" w:rsidRPr="00EE3C4C" w:rsidRDefault="00740E9A" w:rsidP="00740E9A">
      <w:pPr>
        <w:pStyle w:val="a1"/>
        <w:spacing w:before="120" w:after="120" w:line="360" w:lineRule="auto"/>
        <w:ind w:left="360"/>
        <w:contextualSpacing w:val="0"/>
        <w:jc w:val="both"/>
        <w:rPr>
          <w:rFonts w:ascii="Times New Roman" w:eastAsia="Times New Roman" w:hAnsi="Times New Roman" w:cs="Times New Roman"/>
          <w:color w:val="000000" w:themeColor="text1"/>
          <w:sz w:val="24"/>
          <w:szCs w:val="24"/>
        </w:rPr>
      </w:pPr>
      <w:r w:rsidRPr="00EE3C4C">
        <w:rPr>
          <w:rFonts w:ascii="Times New Roman" w:eastAsia="Times New Roman" w:hAnsi="Times New Roman" w:cs="Times New Roman"/>
          <w:color w:val="000000" w:themeColor="text1"/>
          <w:sz w:val="24"/>
          <w:szCs w:val="24"/>
        </w:rPr>
        <w:t>(119 307 000*(0,187*0,489) * 1 * 1 * 19 000) * 0,41*0,12 = 10 198 471 693 рублей</w:t>
      </w:r>
    </w:p>
    <w:p w14:paraId="1F43E48C" w14:textId="77777777" w:rsidR="00740E9A" w:rsidRPr="00EE3C4C" w:rsidRDefault="00740E9A" w:rsidP="003F13E0">
      <w:pPr>
        <w:pStyle w:val="a1"/>
        <w:spacing w:before="240" w:after="240" w:line="360" w:lineRule="auto"/>
        <w:ind w:left="0"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lastRenderedPageBreak/>
        <w:t xml:space="preserve">Оба способа расчета дали нам примерно одинаковые результаты. </w:t>
      </w:r>
      <w:r w:rsidRPr="00EE3C4C">
        <w:rPr>
          <w:rFonts w:ascii="Times New Roman" w:eastAsia="Times New Roman" w:hAnsi="Times New Roman" w:cs="Times New Roman"/>
          <w:color w:val="000000" w:themeColor="text1"/>
          <w:sz w:val="24"/>
          <w:szCs w:val="24"/>
          <w:highlight w:val="white"/>
        </w:rPr>
        <w:t>Многочисленные исследования говорят о том, что рынок дополнительного онлайн-образования продолжит расти, включая хобби-сегмент, к которому можно отнести образование в сфере имиджа. О положительной динамике говорят и инвестиции в рынок онлайн-образования: за 2017-2019 года в отрасль инвестировали не менее 80 млн долларов. По некоторым оценкам он перевалит за отметку в 200 млрд руб. в 2023 году</w:t>
      </w:r>
      <w:r w:rsidRPr="00EE3C4C">
        <w:rPr>
          <w:color w:val="000000" w:themeColor="text1"/>
          <w:highlight w:val="white"/>
          <w:vertAlign w:val="superscript"/>
        </w:rPr>
        <w:footnoteReference w:id="21"/>
      </w:r>
      <w:r w:rsidRPr="00EE3C4C">
        <w:rPr>
          <w:rFonts w:ascii="Times New Roman" w:eastAsia="Times New Roman" w:hAnsi="Times New Roman" w:cs="Times New Roman"/>
          <w:color w:val="000000" w:themeColor="text1"/>
          <w:sz w:val="24"/>
          <w:szCs w:val="24"/>
          <w:highlight w:val="white"/>
        </w:rPr>
        <w:t>, то есть может достичь почти 450% роста. Вероятно, активнее всего все-таки будет расти рынок образования, позволяющий приобрести профессионально полезные навыки. Однако образование в сфере имиджа может также рассчитывать на рост, так как знания в этой области помогают рационализировать покупки одежды и косметики, исключить импульсные покупки, а также сформировать профессионально полезный имидж для удержания текущей работы или поиска новой. Это положительно отразится и на локальном рынке очного образования, но он предположительно покажет относительно небольшой рост или останется стабильным.</w:t>
      </w:r>
    </w:p>
    <w:p w14:paraId="0AA3887C" w14:textId="77777777" w:rsidR="00740E9A" w:rsidRPr="00EE3C4C" w:rsidRDefault="00740E9A" w:rsidP="00740E9A">
      <w:pPr>
        <w:pStyle w:val="3"/>
        <w:rPr>
          <w:color w:val="000000" w:themeColor="text1"/>
        </w:rPr>
      </w:pPr>
      <w:bookmarkStart w:id="30" w:name="_Toc73400337"/>
      <w:r w:rsidRPr="00EE3C4C">
        <w:rPr>
          <w:color w:val="000000" w:themeColor="text1"/>
        </w:rPr>
        <w:t xml:space="preserve">Анализ </w:t>
      </w:r>
      <w:r w:rsidRPr="00EE3C4C">
        <w:rPr>
          <w:color w:val="000000" w:themeColor="text1"/>
          <w:lang w:val="ru-RU"/>
        </w:rPr>
        <w:t xml:space="preserve">5 сил </w:t>
      </w:r>
      <w:r w:rsidRPr="00EE3C4C">
        <w:rPr>
          <w:color w:val="000000" w:themeColor="text1"/>
        </w:rPr>
        <w:t>конкуренции</w:t>
      </w:r>
      <w:r w:rsidRPr="00EE3C4C">
        <w:rPr>
          <w:color w:val="000000" w:themeColor="text1"/>
          <w:lang w:val="ru-RU"/>
        </w:rPr>
        <w:t xml:space="preserve"> по Портеру</w:t>
      </w:r>
      <w:bookmarkEnd w:id="30"/>
    </w:p>
    <w:p w14:paraId="3EB7A44F" w14:textId="77777777" w:rsidR="00740E9A" w:rsidRPr="00EE3C4C" w:rsidRDefault="00740E9A" w:rsidP="00740E9A">
      <w:pPr>
        <w:spacing w:line="360" w:lineRule="auto"/>
        <w:jc w:val="both"/>
        <w:rPr>
          <w:rFonts w:ascii="Times New Roman" w:eastAsia="Times New Roman" w:hAnsi="Times New Roman" w:cs="Times New Roman"/>
          <w:b/>
          <w:bCs/>
          <w:color w:val="000000" w:themeColor="text1"/>
          <w:sz w:val="24"/>
          <w:szCs w:val="24"/>
          <w:lang w:val="ru-RU"/>
        </w:rPr>
      </w:pPr>
      <w:r w:rsidRPr="00EE3C4C">
        <w:rPr>
          <w:rFonts w:ascii="Times New Roman" w:eastAsia="Times New Roman" w:hAnsi="Times New Roman" w:cs="Times New Roman"/>
          <w:b/>
          <w:bCs/>
          <w:color w:val="000000" w:themeColor="text1"/>
          <w:sz w:val="24"/>
          <w:szCs w:val="24"/>
          <w:lang w:val="ru-RU"/>
        </w:rPr>
        <w:t>Поставщики</w:t>
      </w:r>
    </w:p>
    <w:p w14:paraId="26274B6F" w14:textId="77777777" w:rsidR="00740E9A" w:rsidRPr="00EE3C4C" w:rsidRDefault="00740E9A" w:rsidP="003F13E0">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Поставщиками на рынке онлайн-образования являются платформы для проведения онлайн-занятий. На рынке есть большое количество разных сервисов, различающихся по функциональным возможностям. Два основных вида: сервисы для проведения видеоконференций (</w:t>
      </w:r>
      <w:proofErr w:type="spellStart"/>
      <w:r w:rsidRPr="00EE3C4C">
        <w:rPr>
          <w:rFonts w:ascii="Times New Roman" w:eastAsia="Times New Roman" w:hAnsi="Times New Roman" w:cs="Times New Roman"/>
          <w:color w:val="000000" w:themeColor="text1"/>
          <w:sz w:val="24"/>
          <w:szCs w:val="24"/>
          <w:lang w:val="ru-RU"/>
        </w:rPr>
        <w:t>Zoom</w:t>
      </w:r>
      <w:proofErr w:type="spellEnd"/>
      <w:r w:rsidRPr="00EE3C4C">
        <w:rPr>
          <w:rFonts w:ascii="Times New Roman" w:eastAsia="Times New Roman" w:hAnsi="Times New Roman" w:cs="Times New Roman"/>
          <w:color w:val="000000" w:themeColor="text1"/>
          <w:sz w:val="24"/>
          <w:szCs w:val="24"/>
          <w:lang w:val="ru-RU"/>
        </w:rPr>
        <w:t xml:space="preserve">, </w:t>
      </w:r>
      <w:r w:rsidRPr="00EE3C4C">
        <w:rPr>
          <w:rFonts w:ascii="Times New Roman" w:eastAsia="Times New Roman" w:hAnsi="Times New Roman" w:cs="Times New Roman"/>
          <w:color w:val="000000" w:themeColor="text1"/>
          <w:sz w:val="24"/>
          <w:szCs w:val="24"/>
          <w:lang w:val="en-US"/>
        </w:rPr>
        <w:t>Skype</w:t>
      </w:r>
      <w:r w:rsidRPr="00EE3C4C">
        <w:rPr>
          <w:rFonts w:ascii="Times New Roman" w:eastAsia="Times New Roman" w:hAnsi="Times New Roman" w:cs="Times New Roman"/>
          <w:color w:val="000000" w:themeColor="text1"/>
          <w:sz w:val="24"/>
          <w:szCs w:val="24"/>
          <w:lang w:val="ru-RU"/>
        </w:rPr>
        <w:t xml:space="preserve"> </w:t>
      </w:r>
      <w:r w:rsidRPr="00EE3C4C">
        <w:rPr>
          <w:rFonts w:ascii="Times New Roman" w:eastAsia="Times New Roman" w:hAnsi="Times New Roman" w:cs="Times New Roman"/>
          <w:color w:val="000000" w:themeColor="text1"/>
          <w:sz w:val="24"/>
          <w:szCs w:val="24"/>
          <w:lang w:val="en-US"/>
        </w:rPr>
        <w:t>For</w:t>
      </w:r>
      <w:r w:rsidRPr="00EE3C4C">
        <w:rPr>
          <w:rFonts w:ascii="Times New Roman" w:eastAsia="Times New Roman" w:hAnsi="Times New Roman" w:cs="Times New Roman"/>
          <w:color w:val="000000" w:themeColor="text1"/>
          <w:sz w:val="24"/>
          <w:szCs w:val="24"/>
          <w:lang w:val="ru-RU"/>
        </w:rPr>
        <w:t xml:space="preserve"> </w:t>
      </w:r>
      <w:r w:rsidRPr="00EE3C4C">
        <w:rPr>
          <w:rFonts w:ascii="Times New Roman" w:eastAsia="Times New Roman" w:hAnsi="Times New Roman" w:cs="Times New Roman"/>
          <w:color w:val="000000" w:themeColor="text1"/>
          <w:sz w:val="24"/>
          <w:szCs w:val="24"/>
          <w:lang w:val="en-US"/>
        </w:rPr>
        <w:t>Business</w:t>
      </w:r>
      <w:r w:rsidRPr="00EE3C4C">
        <w:rPr>
          <w:rFonts w:ascii="Times New Roman" w:eastAsia="Times New Roman" w:hAnsi="Times New Roman" w:cs="Times New Roman"/>
          <w:color w:val="000000" w:themeColor="text1"/>
          <w:sz w:val="24"/>
          <w:szCs w:val="24"/>
          <w:lang w:val="ru-RU"/>
        </w:rPr>
        <w:t xml:space="preserve">, </w:t>
      </w:r>
      <w:r w:rsidRPr="00EE3C4C">
        <w:rPr>
          <w:rFonts w:ascii="Times New Roman" w:eastAsia="Times New Roman" w:hAnsi="Times New Roman" w:cs="Times New Roman"/>
          <w:color w:val="000000" w:themeColor="text1"/>
          <w:sz w:val="24"/>
          <w:szCs w:val="24"/>
          <w:lang w:val="en-US"/>
        </w:rPr>
        <w:t>Adobe</w:t>
      </w:r>
      <w:r w:rsidRPr="00EE3C4C">
        <w:rPr>
          <w:rFonts w:ascii="Times New Roman" w:eastAsia="Times New Roman" w:hAnsi="Times New Roman" w:cs="Times New Roman"/>
          <w:color w:val="000000" w:themeColor="text1"/>
          <w:sz w:val="24"/>
          <w:szCs w:val="24"/>
          <w:lang w:val="ru-RU"/>
        </w:rPr>
        <w:t xml:space="preserve"> </w:t>
      </w:r>
      <w:r w:rsidRPr="00EE3C4C">
        <w:rPr>
          <w:rFonts w:ascii="Times New Roman" w:eastAsia="Times New Roman" w:hAnsi="Times New Roman" w:cs="Times New Roman"/>
          <w:color w:val="000000" w:themeColor="text1"/>
          <w:sz w:val="24"/>
          <w:szCs w:val="24"/>
          <w:lang w:val="en-US"/>
        </w:rPr>
        <w:t>Connect</w:t>
      </w:r>
      <w:r w:rsidRPr="00EE3C4C">
        <w:rPr>
          <w:rFonts w:ascii="Times New Roman" w:eastAsia="Times New Roman" w:hAnsi="Times New Roman" w:cs="Times New Roman"/>
          <w:color w:val="000000" w:themeColor="text1"/>
          <w:sz w:val="24"/>
          <w:szCs w:val="24"/>
          <w:lang w:val="ru-RU"/>
        </w:rPr>
        <w:t>) и полноценные платформы, на которых у пользователей есть личный кабинет, показывающий все доступные и запланированные занятия. На платформах образовательные компании могут сохранять и записи вебинаров, размещать онлайн-курсы из нескольких занятий, ограничивать время доступа к курсам, прикреплять дополнительные материалы. С одной стороны, сервисы для проведения онлайн-занятий обеспечивают атмосферу и комфорт конечных потребителей во время обучения, то есть может являться важной частью конкурентного преимущества образовательной компании. С другой стороны, так как поставщиков большое количество, и они во многом похожи, у компаний-пользователей низкие издержки переключения. В целом силу поставщиков можно оценить как умеренную.</w:t>
      </w:r>
    </w:p>
    <w:p w14:paraId="4C85A7E8" w14:textId="77777777" w:rsidR="00740E9A" w:rsidRPr="00EE3C4C" w:rsidRDefault="00740E9A" w:rsidP="00740E9A">
      <w:pPr>
        <w:spacing w:line="360" w:lineRule="auto"/>
        <w:jc w:val="both"/>
        <w:rPr>
          <w:rFonts w:ascii="Times New Roman" w:eastAsia="Times New Roman" w:hAnsi="Times New Roman" w:cs="Times New Roman"/>
          <w:b/>
          <w:bCs/>
          <w:color w:val="000000" w:themeColor="text1"/>
          <w:sz w:val="24"/>
          <w:szCs w:val="24"/>
          <w:lang w:val="ru-RU"/>
        </w:rPr>
      </w:pPr>
      <w:r w:rsidRPr="00EE3C4C">
        <w:rPr>
          <w:rFonts w:ascii="Times New Roman" w:eastAsia="Times New Roman" w:hAnsi="Times New Roman" w:cs="Times New Roman"/>
          <w:b/>
          <w:bCs/>
          <w:color w:val="000000" w:themeColor="text1"/>
          <w:sz w:val="24"/>
          <w:szCs w:val="24"/>
          <w:lang w:val="ru-RU"/>
        </w:rPr>
        <w:t>Потребители</w:t>
      </w:r>
    </w:p>
    <w:p w14:paraId="3E874D2B" w14:textId="77777777" w:rsidR="00740E9A" w:rsidRPr="00EE3C4C" w:rsidRDefault="00740E9A" w:rsidP="003F13E0">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Потенциальных потребителей на рынке много, однако, как было сказано выше, многие из них не видят связи между удовлетворением своих запросов и обучением в имидж-школе. Сегмент потребителей, понимающих природу своей потребности значительно </w:t>
      </w:r>
      <w:r w:rsidRPr="00EE3C4C">
        <w:rPr>
          <w:rFonts w:ascii="Times New Roman" w:eastAsia="Times New Roman" w:hAnsi="Times New Roman" w:cs="Times New Roman"/>
          <w:color w:val="000000" w:themeColor="text1"/>
          <w:sz w:val="24"/>
          <w:szCs w:val="24"/>
          <w:highlight w:val="white"/>
          <w:lang w:val="ru-RU"/>
        </w:rPr>
        <w:lastRenderedPageBreak/>
        <w:t>меньше, что повышает их силу над компаниями в отрасли. Затраты на переключение потребителей зависят от выбранного продукта. Если слушатель покупает мастер-класс/лекцию или курс из небольшого количества занятий, он не привязан к компании. Если он делает выбор в пользу долгосрочных занятий, его издержки на переключение возрастают, так как связаны с потерей времени на неудовлетворительное обучение и погружение в другую методику обучения. Большая часть потребителей настроены на краткосрочное обучение, то есть имеют низкие издержки переключения. Таким образом, потребители имеют силу средняя.</w:t>
      </w:r>
    </w:p>
    <w:p w14:paraId="67A834F3" w14:textId="77777777" w:rsidR="00740E9A" w:rsidRPr="00EE3C4C" w:rsidRDefault="00740E9A" w:rsidP="00740E9A">
      <w:pPr>
        <w:spacing w:line="360" w:lineRule="auto"/>
        <w:jc w:val="both"/>
        <w:rPr>
          <w:rFonts w:ascii="Times New Roman" w:eastAsia="Times New Roman" w:hAnsi="Times New Roman" w:cs="Times New Roman"/>
          <w:b/>
          <w:bCs/>
          <w:color w:val="000000" w:themeColor="text1"/>
          <w:sz w:val="24"/>
          <w:szCs w:val="24"/>
          <w:lang w:val="ru-RU"/>
        </w:rPr>
      </w:pPr>
      <w:r w:rsidRPr="00EE3C4C">
        <w:rPr>
          <w:rFonts w:ascii="Times New Roman" w:eastAsia="Times New Roman" w:hAnsi="Times New Roman" w:cs="Times New Roman"/>
          <w:b/>
          <w:bCs/>
          <w:color w:val="000000" w:themeColor="text1"/>
          <w:sz w:val="24"/>
          <w:szCs w:val="24"/>
          <w:lang w:val="ru-RU"/>
        </w:rPr>
        <w:t>Новые игроки</w:t>
      </w:r>
    </w:p>
    <w:p w14:paraId="3B042F4F" w14:textId="77777777" w:rsidR="00740E9A" w:rsidRPr="00EE3C4C" w:rsidRDefault="00740E9A" w:rsidP="003F13E0">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Вход новых игроков на рынок онлайн образования по имиджу достаточно прост. Экономический барьер для начала деятельности фактически отсутствует, так как в ней нет постоянных издержек на аренду производственных и офисных помещений — обучение можно вести из любого места, в том числе из дома; отсутствуют затраты на закупку и хранение; НИОКР; организацию сбытовой сети. Стартовые вложения сводятся к затратам на рекламу и обслуживание платформы для проведения онлайн занятий, но даже здесь возможно использование бесплатных тарифных планов при небольшом количестве слушателей в начале деятельности. Если новый игрок не является лектором еще одной статьей затрат будет найм и оплата труда квалифицированного лектора. Административные барьеры также отсутствуют, так как целевой аудитории, обучающейся для саморазвития, не требуется выдача дипломов, и для преподавания не нужно получать лицензию. Другие административные барьеры (регулирование доступа к ресурсам, санкции, обязательная сертификация) не применимы к данной сфере. Единственным стратегическим барьером является репутация действующих игроков. Однако этот барьер в большей степени сказывается на смежной отрасли — обучение профессиональных имиджмейкеров. Как было сказано выше, большинство потребителей мало осведомлены об особенностях обучения имиджу и ключевых фигурах в этой области. Таким образом, данная отрасль имеет неэффективные барьеры для входа. Это значит, что текущим игрокам выгоднее допускать на рынок новых игроков, чем выстраивать входные барьеры, которые хоть и существуют, но преодолимы и носят краткосрочный характер. Силу новых игроков можно оценить как выше среднего.</w:t>
      </w:r>
    </w:p>
    <w:p w14:paraId="2A97CC28" w14:textId="77777777" w:rsidR="00740E9A" w:rsidRPr="00EE3C4C" w:rsidRDefault="00740E9A" w:rsidP="00740E9A">
      <w:pPr>
        <w:spacing w:line="360" w:lineRule="auto"/>
        <w:jc w:val="both"/>
        <w:rPr>
          <w:rFonts w:ascii="Times New Roman" w:eastAsia="Times New Roman" w:hAnsi="Times New Roman" w:cs="Times New Roman"/>
          <w:b/>
          <w:bCs/>
          <w:color w:val="000000" w:themeColor="text1"/>
          <w:sz w:val="24"/>
          <w:szCs w:val="24"/>
          <w:lang w:val="ru-RU"/>
        </w:rPr>
      </w:pPr>
      <w:r w:rsidRPr="00EE3C4C">
        <w:rPr>
          <w:rFonts w:ascii="Times New Roman" w:eastAsia="Times New Roman" w:hAnsi="Times New Roman" w:cs="Times New Roman"/>
          <w:b/>
          <w:bCs/>
          <w:color w:val="000000" w:themeColor="text1"/>
          <w:sz w:val="24"/>
          <w:szCs w:val="24"/>
          <w:lang w:val="ru-RU"/>
        </w:rPr>
        <w:t>Субституты</w:t>
      </w:r>
    </w:p>
    <w:p w14:paraId="1C7FE7EF" w14:textId="77777777" w:rsidR="00740E9A" w:rsidRPr="00EE3C4C" w:rsidRDefault="00740E9A" w:rsidP="003F13E0">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В отрасли присутствует большое количество как прямых, так и косвенных заменителей. Среди прямых заменителей обучения в имидж-школе присутствуют школы, обучающие смежным направлениям (этикет, психология/ самопознание). Во втором случае обучающие пространства, наоборот, сразу предлагают более глубокий продукт. В то же </w:t>
      </w:r>
      <w:r w:rsidRPr="00EE3C4C">
        <w:rPr>
          <w:rFonts w:ascii="Times New Roman" w:eastAsia="Times New Roman" w:hAnsi="Times New Roman" w:cs="Times New Roman"/>
          <w:color w:val="000000" w:themeColor="text1"/>
          <w:sz w:val="24"/>
          <w:szCs w:val="24"/>
          <w:highlight w:val="white"/>
          <w:lang w:val="ru-RU"/>
        </w:rPr>
        <w:lastRenderedPageBreak/>
        <w:t>время их сила, как и у первой группы игроков, заключается в широкой осведомленности аудитории о смысле направлений обучения. Часть аудитории прямых заменителей может быть не заинтересована в комплексном подходе, но значительная доля могла бы заинтересоваться обучением в имидж-школе, если бы обладала достаточной информацией о возможностях имиджевого инструментария.</w:t>
      </w:r>
    </w:p>
    <w:p w14:paraId="71F187A6" w14:textId="77777777" w:rsidR="00740E9A" w:rsidRPr="00EE3C4C" w:rsidRDefault="00740E9A" w:rsidP="003F13E0">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К косвенным заменителям можно отнести все компании, занимающиеся обучением для саморазвития, хобби-обучением. Сила заменителей этого типа в высоком уровне конкуренции: в 2019 году этот сегмент онлайн-образования вырос на 19%</w:t>
      </w:r>
      <w:r>
        <w:rPr>
          <w:rStyle w:val="ab"/>
          <w:rFonts w:ascii="Times New Roman" w:eastAsia="Times New Roman" w:hAnsi="Times New Roman" w:cs="Times New Roman"/>
          <w:color w:val="000000" w:themeColor="text1"/>
          <w:sz w:val="24"/>
          <w:szCs w:val="24"/>
          <w:highlight w:val="white"/>
          <w:lang w:val="ru-RU"/>
        </w:rPr>
        <w:footnoteReference w:id="22"/>
      </w:r>
      <w:r w:rsidRPr="00EE3C4C">
        <w:rPr>
          <w:rFonts w:ascii="Times New Roman" w:eastAsia="Times New Roman" w:hAnsi="Times New Roman" w:cs="Times New Roman"/>
          <w:color w:val="000000" w:themeColor="text1"/>
          <w:sz w:val="24"/>
          <w:szCs w:val="24"/>
          <w:highlight w:val="white"/>
          <w:lang w:val="ru-RU"/>
        </w:rPr>
        <w:t>. Для эффективной конкурентной борьбы с косвенными заменителями необходимо доносить до потенциальных потребителей не только уникальное торговое предложение конкретной компании, но и привлекательность тематики, преимущества перед другими сферами обучения. Таким образом, сила субститутов выше среднего</w:t>
      </w:r>
    </w:p>
    <w:p w14:paraId="59EDE49D" w14:textId="77777777" w:rsidR="00740E9A" w:rsidRPr="00EE3C4C" w:rsidRDefault="00740E9A" w:rsidP="00740E9A">
      <w:pPr>
        <w:spacing w:line="360" w:lineRule="auto"/>
        <w:jc w:val="both"/>
        <w:rPr>
          <w:rFonts w:ascii="Times New Roman" w:eastAsia="Times New Roman" w:hAnsi="Times New Roman" w:cs="Times New Roman"/>
          <w:b/>
          <w:bCs/>
          <w:color w:val="000000" w:themeColor="text1"/>
          <w:sz w:val="24"/>
          <w:szCs w:val="24"/>
          <w:lang w:val="ru-RU"/>
        </w:rPr>
      </w:pPr>
      <w:r w:rsidRPr="00EE3C4C">
        <w:rPr>
          <w:rFonts w:ascii="Times New Roman" w:eastAsia="Times New Roman" w:hAnsi="Times New Roman" w:cs="Times New Roman"/>
          <w:b/>
          <w:bCs/>
          <w:color w:val="000000" w:themeColor="text1"/>
          <w:sz w:val="24"/>
          <w:szCs w:val="24"/>
          <w:lang w:val="ru-RU"/>
        </w:rPr>
        <w:t>Действующие конкуренты</w:t>
      </w:r>
    </w:p>
    <w:p w14:paraId="166837E0" w14:textId="77777777" w:rsidR="00740E9A" w:rsidRPr="00EE3C4C" w:rsidRDefault="00740E9A" w:rsidP="003F13E0">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Конкурентную среду на рассматриваемом рынке можно отнести к монополистической. На рынке достаточно много игроков, их можно разделить на три категории: имидж-школы, школы, специализирующиеся на отдельных элементах имиджа (школы стиля, школы ораторского мастерства, и т.д.) и индивидуальные стилисты, преподающие авторские курсы. Игроков первой категории не очень много. Обучение всем элементам имиджа требует высокой квалификации лектора, глубоких познаний по различным направлениям, таким как стилистика, цветоведение, история моды, психология восприятия и т.д. Альтернативным вариантом является найм отдельных специалистов по каждому направлению, но это повышает себестоимость продукта. Большинство компаний предпочитают сфокусироваться на отдельном направлении. В этом случае сила заменителей заключается также в более понятном для потребителей предложении, так как в самом названии таких компаний как правило есть знакомое и интуитивно понятное направление обучения. Они не стремятся показать потребителям место преподаваемой тематики в сложной системе имиджа человека. Это позволяет выстраивать более простую коммуникацию с целевой аудиторией и тратить значительно меньше ресурсов на объяснение релевантности предлагаемых курсов запросам потребителей. Игроков третьей категории больше всего, они часто имеют форму самозанятых и совмещают преподавательскую деятельность с другой работой. Многие специалисты этой категории занимают географические ниши. Индивидуальные стилисты часто приходят к преподаванию в случае успешного развития в качестве блогеров и приобретения лояльной аудитории в различных социальных сетях. У всех типов конкурентов практически </w:t>
      </w:r>
      <w:r w:rsidRPr="00EE3C4C">
        <w:rPr>
          <w:rFonts w:ascii="Times New Roman" w:eastAsia="Times New Roman" w:hAnsi="Times New Roman" w:cs="Times New Roman"/>
          <w:color w:val="000000" w:themeColor="text1"/>
          <w:sz w:val="24"/>
          <w:szCs w:val="24"/>
          <w:highlight w:val="white"/>
          <w:lang w:val="ru-RU"/>
        </w:rPr>
        <w:lastRenderedPageBreak/>
        <w:t xml:space="preserve">отсутствуют выходные барьеры. Несмотря на существенные различия в методиках преподавания, для потребителей разница между предложениями на рынке может быть неочевидна. С учетом низких издержек переключения у клиентов, силу конкуренции можно идентифицировать как выше средней. На </w:t>
      </w:r>
      <w:r w:rsidRPr="003F13E0">
        <w:rPr>
          <w:rFonts w:ascii="Times New Roman" w:eastAsia="Times New Roman" w:hAnsi="Times New Roman" w:cs="Times New Roman"/>
          <w:color w:val="000000" w:themeColor="text1"/>
          <w:sz w:val="24"/>
          <w:szCs w:val="24"/>
          <w:highlight w:val="white"/>
          <w:lang w:val="ru-RU"/>
        </w:rPr>
        <w:t>Рисунке 3</w:t>
      </w:r>
      <w:r w:rsidRPr="00EE3C4C">
        <w:rPr>
          <w:rFonts w:ascii="Times New Roman" w:eastAsia="Times New Roman" w:hAnsi="Times New Roman" w:cs="Times New Roman"/>
          <w:color w:val="000000" w:themeColor="text1"/>
          <w:sz w:val="24"/>
          <w:szCs w:val="24"/>
          <w:highlight w:val="white"/>
          <w:lang w:val="ru-RU"/>
        </w:rPr>
        <w:t xml:space="preserve"> можно увидеть визуализацию анализа пяти сил конкуренции.</w:t>
      </w:r>
    </w:p>
    <w:p w14:paraId="373441E0" w14:textId="77777777" w:rsidR="00740E9A" w:rsidRPr="00EE3C4C" w:rsidRDefault="00740E9A" w:rsidP="00740E9A">
      <w:pPr>
        <w:spacing w:line="360" w:lineRule="auto"/>
        <w:jc w:val="center"/>
        <w:rPr>
          <w:rFonts w:ascii="Times New Roman" w:eastAsia="Times New Roman" w:hAnsi="Times New Roman" w:cs="Times New Roman"/>
          <w:color w:val="000000" w:themeColor="text1"/>
          <w:sz w:val="24"/>
          <w:szCs w:val="24"/>
          <w:highlight w:val="white"/>
          <w:lang w:val="ru-RU"/>
        </w:rPr>
      </w:pPr>
      <w:r w:rsidRPr="00EE3C4C">
        <w:rPr>
          <w:noProof/>
          <w:color w:val="000000" w:themeColor="text1"/>
        </w:rPr>
        <w:drawing>
          <wp:inline distT="0" distB="0" distL="0" distR="0" wp14:anchorId="139A3941" wp14:editId="1E932DE2">
            <wp:extent cx="4572000" cy="2755900"/>
            <wp:effectExtent l="12700" t="12700" r="12700" b="1270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72000" cy="2755900"/>
                    </a:xfrm>
                    <a:prstGeom prst="rect">
                      <a:avLst/>
                    </a:prstGeom>
                    <a:ln w="6350">
                      <a:solidFill>
                        <a:schemeClr val="tx1"/>
                      </a:solidFill>
                    </a:ln>
                  </pic:spPr>
                </pic:pic>
              </a:graphicData>
            </a:graphic>
          </wp:inline>
        </w:drawing>
      </w:r>
    </w:p>
    <w:p w14:paraId="6ACFFC60" w14:textId="77777777" w:rsidR="00740E9A" w:rsidRPr="00EE3C4C" w:rsidRDefault="00740E9A" w:rsidP="00740E9A">
      <w:pPr>
        <w:spacing w:after="120" w:line="360" w:lineRule="auto"/>
        <w:jc w:val="right"/>
        <w:rPr>
          <w:rFonts w:ascii="Times New Roman" w:eastAsia="Times New Roman" w:hAnsi="Times New Roman" w:cs="Times New Roman"/>
          <w:i/>
          <w:iCs/>
          <w:color w:val="000000" w:themeColor="text1"/>
          <w:sz w:val="24"/>
          <w:szCs w:val="24"/>
          <w:highlight w:val="white"/>
          <w:lang w:val="ru-RU"/>
        </w:rPr>
      </w:pPr>
      <w:r>
        <w:rPr>
          <w:rFonts w:ascii="Times New Roman" w:eastAsia="Times New Roman" w:hAnsi="Times New Roman" w:cs="Times New Roman"/>
          <w:i/>
          <w:iCs/>
          <w:color w:val="000000" w:themeColor="text1"/>
          <w:sz w:val="24"/>
          <w:szCs w:val="24"/>
          <w:lang w:val="ru-RU"/>
        </w:rPr>
        <w:t>Рисунок</w:t>
      </w:r>
      <w:r w:rsidRPr="00EE3C4C">
        <w:rPr>
          <w:rFonts w:ascii="Times New Roman" w:eastAsia="Times New Roman" w:hAnsi="Times New Roman" w:cs="Times New Roman"/>
          <w:i/>
          <w:iCs/>
          <w:color w:val="000000" w:themeColor="text1"/>
          <w:sz w:val="24"/>
          <w:szCs w:val="24"/>
          <w:lang w:val="ru-RU"/>
        </w:rPr>
        <w:t xml:space="preserve"> </w:t>
      </w:r>
      <w:r w:rsidRPr="00740E9A">
        <w:rPr>
          <w:rFonts w:ascii="Times New Roman" w:eastAsia="Times New Roman" w:hAnsi="Times New Roman" w:cs="Times New Roman"/>
          <w:i/>
          <w:iCs/>
          <w:color w:val="000000" w:themeColor="text1"/>
          <w:sz w:val="24"/>
          <w:szCs w:val="24"/>
          <w:highlight w:val="white"/>
          <w:lang w:val="ru-RU"/>
        </w:rPr>
        <w:t>3</w:t>
      </w:r>
      <w:r w:rsidRPr="00EE3C4C">
        <w:rPr>
          <w:rFonts w:ascii="Times New Roman" w:eastAsia="Times New Roman" w:hAnsi="Times New Roman" w:cs="Times New Roman"/>
          <w:i/>
          <w:iCs/>
          <w:color w:val="000000" w:themeColor="text1"/>
          <w:sz w:val="24"/>
          <w:szCs w:val="24"/>
          <w:highlight w:val="white"/>
          <w:lang w:val="ru-RU"/>
        </w:rPr>
        <w:t>. Анализ пяти сил конкуренции по Портеру</w:t>
      </w:r>
    </w:p>
    <w:p w14:paraId="4811CC16" w14:textId="77777777" w:rsidR="00740E9A" w:rsidRPr="00EE3C4C" w:rsidRDefault="00740E9A" w:rsidP="003F13E0">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Таким образом, на рынке наблюдается достаточно высокая конкуренция. Однако она исходит со стороны конкурентов и заменителей. Так как ИШЕА работают по уникальной методике, решающее значение в конкурентной борьбе будет иметь способность компании донести собственную ценность до потребителей. Более того, рынок растет, а значит на нем появится место для большего количества игроков. </w:t>
      </w:r>
    </w:p>
    <w:p w14:paraId="6DCF4055" w14:textId="77777777" w:rsidR="00740E9A" w:rsidRPr="00EE3C4C" w:rsidRDefault="00740E9A" w:rsidP="00740E9A">
      <w:pPr>
        <w:pStyle w:val="2"/>
        <w:rPr>
          <w:color w:val="000000" w:themeColor="text1"/>
          <w:lang w:val="ru-RU"/>
        </w:rPr>
      </w:pPr>
      <w:bookmarkStart w:id="31" w:name="_Toc64981789"/>
      <w:bookmarkStart w:id="32" w:name="_Toc64982157"/>
      <w:bookmarkStart w:id="33" w:name="_Toc73400338"/>
      <w:r w:rsidRPr="00EE3C4C">
        <w:rPr>
          <w:color w:val="000000" w:themeColor="text1"/>
        </w:rPr>
        <w:t>Место «Имидж-школы Елены Анненковой</w:t>
      </w:r>
      <w:r w:rsidRPr="00EE3C4C">
        <w:rPr>
          <w:color w:val="000000" w:themeColor="text1"/>
          <w:lang w:val="ru-RU"/>
        </w:rPr>
        <w:t>»</w:t>
      </w:r>
      <w:r w:rsidRPr="00EE3C4C">
        <w:rPr>
          <w:color w:val="000000" w:themeColor="text1"/>
        </w:rPr>
        <w:t xml:space="preserve"> на рынке онлайн-образования в сфере имиджа</w:t>
      </w:r>
      <w:bookmarkEnd w:id="31"/>
      <w:bookmarkEnd w:id="32"/>
      <w:bookmarkEnd w:id="33"/>
    </w:p>
    <w:p w14:paraId="42E3DCA3" w14:textId="77777777" w:rsidR="00740E9A" w:rsidRPr="00EE3C4C" w:rsidRDefault="00740E9A" w:rsidP="003F13E0">
      <w:pPr>
        <w:pStyle w:val="a1"/>
        <w:spacing w:before="240" w:after="240" w:line="360" w:lineRule="auto"/>
        <w:ind w:left="0" w:firstLine="709"/>
        <w:jc w:val="both"/>
        <w:rPr>
          <w:rFonts w:ascii="Times New Roman" w:eastAsia="Times New Roman" w:hAnsi="Times New Roman" w:cs="Times New Roman"/>
          <w:color w:val="000000" w:themeColor="text1"/>
          <w:sz w:val="24"/>
          <w:szCs w:val="24"/>
          <w:highlight w:val="white"/>
        </w:rPr>
      </w:pPr>
      <w:bookmarkStart w:id="34" w:name="_Toc64981790"/>
      <w:r w:rsidRPr="00EE3C4C">
        <w:rPr>
          <w:rFonts w:ascii="Times New Roman" w:eastAsia="Times New Roman" w:hAnsi="Times New Roman" w:cs="Times New Roman"/>
          <w:color w:val="000000" w:themeColor="text1"/>
          <w:sz w:val="24"/>
          <w:szCs w:val="24"/>
          <w:highlight w:val="white"/>
        </w:rPr>
        <w:t>Имидж-школа Елены Анненковой (далее ― ИШЕА) - компания, оказывающая услуги в сфере дополнительного образования для взрослых без выдачи дипломов. Компания работает на рынке Санкт-Петербурга с 2006 года в очной форме. В 2020 году был</w:t>
      </w:r>
      <w:r w:rsidRPr="00EE3C4C">
        <w:rPr>
          <w:rFonts w:ascii="Times New Roman" w:eastAsia="Times New Roman" w:hAnsi="Times New Roman" w:cs="Times New Roman"/>
          <w:color w:val="000000" w:themeColor="text1"/>
          <w:sz w:val="24"/>
          <w:szCs w:val="24"/>
          <w:highlight w:val="white"/>
          <w:lang w:val="ru-RU"/>
        </w:rPr>
        <w:t>а</w:t>
      </w:r>
      <w:r w:rsidRPr="00EE3C4C">
        <w:rPr>
          <w:rFonts w:ascii="Times New Roman" w:eastAsia="Times New Roman" w:hAnsi="Times New Roman" w:cs="Times New Roman"/>
          <w:color w:val="000000" w:themeColor="text1"/>
          <w:sz w:val="24"/>
          <w:szCs w:val="24"/>
          <w:highlight w:val="white"/>
        </w:rPr>
        <w:t xml:space="preserve"> запущен</w:t>
      </w:r>
      <w:r w:rsidRPr="00EE3C4C">
        <w:rPr>
          <w:rFonts w:ascii="Times New Roman" w:eastAsia="Times New Roman" w:hAnsi="Times New Roman" w:cs="Times New Roman"/>
          <w:color w:val="000000" w:themeColor="text1"/>
          <w:sz w:val="24"/>
          <w:szCs w:val="24"/>
          <w:highlight w:val="white"/>
          <w:lang w:val="ru-RU"/>
        </w:rPr>
        <w:t>а</w:t>
      </w:r>
      <w:r w:rsidRPr="00EE3C4C">
        <w:rPr>
          <w:rFonts w:ascii="Times New Roman" w:eastAsia="Times New Roman" w:hAnsi="Times New Roman" w:cs="Times New Roman"/>
          <w:color w:val="000000" w:themeColor="text1"/>
          <w:sz w:val="24"/>
          <w:szCs w:val="24"/>
          <w:highlight w:val="white"/>
        </w:rPr>
        <w:t xml:space="preserve"> онлайн </w:t>
      </w:r>
      <w:r w:rsidRPr="00EE3C4C">
        <w:rPr>
          <w:rFonts w:ascii="Times New Roman" w:eastAsia="Times New Roman" w:hAnsi="Times New Roman" w:cs="Times New Roman"/>
          <w:color w:val="000000" w:themeColor="text1"/>
          <w:sz w:val="24"/>
          <w:szCs w:val="24"/>
          <w:highlight w:val="white"/>
          <w:lang w:val="ru-RU"/>
        </w:rPr>
        <w:t>школа</w:t>
      </w:r>
      <w:r w:rsidRPr="00EE3C4C">
        <w:rPr>
          <w:rFonts w:ascii="Times New Roman" w:eastAsia="Times New Roman" w:hAnsi="Times New Roman" w:cs="Times New Roman"/>
          <w:color w:val="000000" w:themeColor="text1"/>
          <w:sz w:val="24"/>
          <w:szCs w:val="24"/>
          <w:highlight w:val="white"/>
        </w:rPr>
        <w:t>. В настоящий момент персонал ИШЕА состоит из 12 преподавателей, включая основательницу Школы, и двух административных сотрудников.</w:t>
      </w:r>
      <w:bookmarkEnd w:id="34"/>
    </w:p>
    <w:p w14:paraId="3A943873" w14:textId="77777777" w:rsidR="00740E9A" w:rsidRPr="00EE3C4C" w:rsidRDefault="00740E9A" w:rsidP="003F13E0">
      <w:pPr>
        <w:pStyle w:val="a1"/>
        <w:spacing w:before="240" w:after="240" w:line="360" w:lineRule="auto"/>
        <w:ind w:left="0" w:firstLine="709"/>
        <w:jc w:val="both"/>
        <w:rPr>
          <w:rFonts w:ascii="Times New Roman" w:eastAsia="Times New Roman" w:hAnsi="Times New Roman" w:cs="Times New Roman"/>
          <w:color w:val="000000" w:themeColor="text1"/>
          <w:sz w:val="24"/>
          <w:szCs w:val="24"/>
          <w:highlight w:val="white"/>
          <w:lang w:val="ru-RU"/>
        </w:rPr>
      </w:pPr>
      <w:bookmarkStart w:id="35" w:name="_Toc64981791"/>
      <w:r w:rsidRPr="00EE3C4C">
        <w:rPr>
          <w:rFonts w:ascii="Times New Roman" w:eastAsia="Times New Roman" w:hAnsi="Times New Roman" w:cs="Times New Roman"/>
          <w:color w:val="000000" w:themeColor="text1"/>
          <w:sz w:val="24"/>
          <w:szCs w:val="24"/>
          <w:highlight w:val="white"/>
        </w:rPr>
        <w:t xml:space="preserve">Первым продуктом ИШЕА был базовый курс по имиджу, созданный по авторской методике ассоциативной коррекции имиджа, разработанной основательницей школы Еленой Анненковой. </w:t>
      </w:r>
      <w:bookmarkEnd w:id="35"/>
      <w:r w:rsidRPr="00EE3C4C">
        <w:rPr>
          <w:rFonts w:ascii="Times New Roman" w:eastAsia="Times New Roman" w:hAnsi="Times New Roman" w:cs="Times New Roman"/>
          <w:color w:val="000000" w:themeColor="text1"/>
          <w:sz w:val="24"/>
          <w:szCs w:val="24"/>
          <w:highlight w:val="white"/>
          <w:lang w:val="ru-RU"/>
        </w:rPr>
        <w:t xml:space="preserve">Методика построена на интересной особенности самовосприятия, выявленной и подтвержденной за многолетний опыт индивидуального консультирования и обучения Елены. Профессиональные имиджмейкеры обладают достаточными знаниями и </w:t>
      </w:r>
      <w:r w:rsidRPr="00EE3C4C">
        <w:rPr>
          <w:rFonts w:ascii="Times New Roman" w:eastAsia="Times New Roman" w:hAnsi="Times New Roman" w:cs="Times New Roman"/>
          <w:color w:val="000000" w:themeColor="text1"/>
          <w:sz w:val="24"/>
          <w:szCs w:val="24"/>
          <w:highlight w:val="white"/>
          <w:lang w:val="ru-RU"/>
        </w:rPr>
        <w:lastRenderedPageBreak/>
        <w:t>опытом, чтобы, проанализировав текущий имидж человека, идентифицировать конкретные составляющие имиджа, которые нуждаются в корректировке для достижения гармоничного образа, уместного под определенную ситуацию и /или соответствующего вектору развития клиента. Однако слушатели, не обладающие соответствующей экспертизой, испытывают трудности при самоанализе, который, как было сказано выше, является отправной точкой для работы над имиджем. Описать свой текущий образ и желаемый вектор развития оказывается значительно проще, используя ассоциативные шифры и свое эмоционально отношение к ним. Ассоциативные шифры – это стереотипные образы, устойчивые клише восприятия, закрепленные в сознании большого количества людей, которые на уровне подсознания прочно связанны с определенных набором ассоциаций</w:t>
      </w:r>
      <w:r w:rsidRPr="00EE3C4C">
        <w:rPr>
          <w:rStyle w:val="ab"/>
          <w:rFonts w:ascii="Times New Roman" w:eastAsia="Times New Roman" w:hAnsi="Times New Roman" w:cs="Times New Roman"/>
          <w:color w:val="000000" w:themeColor="text1"/>
          <w:sz w:val="24"/>
          <w:szCs w:val="24"/>
          <w:highlight w:val="white"/>
          <w:lang w:val="ru-RU"/>
        </w:rPr>
        <w:footnoteReference w:id="23"/>
      </w:r>
      <w:r w:rsidRPr="00EE3C4C">
        <w:rPr>
          <w:rFonts w:ascii="Times New Roman" w:eastAsia="Times New Roman" w:hAnsi="Times New Roman" w:cs="Times New Roman"/>
          <w:color w:val="000000" w:themeColor="text1"/>
          <w:sz w:val="24"/>
          <w:szCs w:val="24"/>
          <w:highlight w:val="white"/>
          <w:lang w:val="ru-RU"/>
        </w:rPr>
        <w:t xml:space="preserve">. Примеры таких клише приведены в </w:t>
      </w:r>
      <w:r w:rsidRPr="00EE3C4C">
        <w:rPr>
          <w:rFonts w:ascii="Times New Roman" w:eastAsia="Times New Roman" w:hAnsi="Times New Roman" w:cs="Times New Roman"/>
          <w:color w:val="000000" w:themeColor="text1"/>
          <w:sz w:val="24"/>
          <w:szCs w:val="24"/>
          <w:lang w:val="ru-RU"/>
        </w:rPr>
        <w:t xml:space="preserve">Таблице </w:t>
      </w:r>
      <w:r w:rsidRPr="00EE3C4C">
        <w:rPr>
          <w:rFonts w:ascii="Times New Roman" w:eastAsia="Times New Roman" w:hAnsi="Times New Roman" w:cs="Times New Roman"/>
          <w:color w:val="000000" w:themeColor="text1"/>
          <w:sz w:val="24"/>
          <w:szCs w:val="24"/>
          <w:highlight w:val="white"/>
          <w:lang w:val="en-US"/>
        </w:rPr>
        <w:t>1</w:t>
      </w:r>
      <w:r w:rsidRPr="00EE3C4C">
        <w:rPr>
          <w:rFonts w:ascii="Times New Roman" w:eastAsia="Times New Roman" w:hAnsi="Times New Roman" w:cs="Times New Roman"/>
          <w:color w:val="000000" w:themeColor="text1"/>
          <w:sz w:val="24"/>
          <w:szCs w:val="24"/>
          <w:highlight w:val="white"/>
          <w:lang w:val="ru-RU"/>
        </w:rPr>
        <w:t xml:space="preserve">. </w:t>
      </w:r>
    </w:p>
    <w:tbl>
      <w:tblPr>
        <w:tblStyle w:val="af3"/>
        <w:tblW w:w="0" w:type="auto"/>
        <w:tblLook w:val="04A0" w:firstRow="1" w:lastRow="0" w:firstColumn="1" w:lastColumn="0" w:noHBand="0" w:noVBand="1"/>
      </w:tblPr>
      <w:tblGrid>
        <w:gridCol w:w="4674"/>
        <w:gridCol w:w="4674"/>
      </w:tblGrid>
      <w:tr w:rsidR="00740E9A" w:rsidRPr="00EE3C4C" w14:paraId="6CF5B978" w14:textId="77777777" w:rsidTr="00683B45">
        <w:tc>
          <w:tcPr>
            <w:tcW w:w="4674" w:type="dxa"/>
            <w:vAlign w:val="center"/>
          </w:tcPr>
          <w:p w14:paraId="63466872" w14:textId="77777777" w:rsidR="00740E9A" w:rsidRPr="00EE3C4C" w:rsidRDefault="00740E9A" w:rsidP="00683B45">
            <w:pPr>
              <w:pStyle w:val="a1"/>
              <w:spacing w:before="240" w:after="240" w:line="360" w:lineRule="auto"/>
              <w:ind w:left="0"/>
              <w:jc w:val="center"/>
              <w:rPr>
                <w:rFonts w:ascii="Times New Roman" w:eastAsia="Times New Roman" w:hAnsi="Times New Roman" w:cs="Times New Roman"/>
                <w:b/>
                <w:bCs/>
                <w:color w:val="000000" w:themeColor="text1"/>
                <w:sz w:val="24"/>
                <w:szCs w:val="24"/>
                <w:highlight w:val="white"/>
                <w:lang w:val="ru-RU"/>
              </w:rPr>
            </w:pPr>
            <w:r w:rsidRPr="00EE3C4C">
              <w:rPr>
                <w:rFonts w:ascii="Times New Roman" w:eastAsia="Times New Roman" w:hAnsi="Times New Roman" w:cs="Times New Roman"/>
                <w:b/>
                <w:bCs/>
                <w:color w:val="000000" w:themeColor="text1"/>
                <w:sz w:val="24"/>
                <w:szCs w:val="24"/>
                <w:highlight w:val="white"/>
                <w:lang w:val="ru-RU"/>
              </w:rPr>
              <w:t>Ассоциативный шифр</w:t>
            </w:r>
          </w:p>
        </w:tc>
        <w:tc>
          <w:tcPr>
            <w:tcW w:w="4674" w:type="dxa"/>
            <w:vAlign w:val="center"/>
          </w:tcPr>
          <w:p w14:paraId="1F21C0FF" w14:textId="77777777" w:rsidR="00740E9A" w:rsidRPr="00EE3C4C" w:rsidRDefault="00740E9A" w:rsidP="00683B45">
            <w:pPr>
              <w:pStyle w:val="a1"/>
              <w:spacing w:line="360" w:lineRule="auto"/>
              <w:ind w:left="0"/>
              <w:jc w:val="center"/>
              <w:rPr>
                <w:rFonts w:ascii="Times New Roman" w:eastAsia="Times New Roman" w:hAnsi="Times New Roman" w:cs="Times New Roman"/>
                <w:b/>
                <w:bCs/>
                <w:color w:val="000000" w:themeColor="text1"/>
                <w:sz w:val="24"/>
                <w:szCs w:val="24"/>
                <w:highlight w:val="white"/>
                <w:lang w:val="ru-RU"/>
              </w:rPr>
            </w:pPr>
            <w:r w:rsidRPr="00EE3C4C">
              <w:rPr>
                <w:rFonts w:ascii="Times New Roman" w:eastAsia="Times New Roman" w:hAnsi="Times New Roman" w:cs="Times New Roman"/>
                <w:b/>
                <w:bCs/>
                <w:color w:val="000000" w:themeColor="text1"/>
                <w:sz w:val="24"/>
                <w:szCs w:val="24"/>
                <w:highlight w:val="white"/>
                <w:lang w:val="ru-RU"/>
              </w:rPr>
              <w:t>Набор связанных ассоциаций</w:t>
            </w:r>
          </w:p>
        </w:tc>
      </w:tr>
      <w:tr w:rsidR="00740E9A" w:rsidRPr="00EE3C4C" w14:paraId="19E64F9B" w14:textId="77777777" w:rsidTr="00683B45">
        <w:tc>
          <w:tcPr>
            <w:tcW w:w="4674" w:type="dxa"/>
            <w:vAlign w:val="center"/>
          </w:tcPr>
          <w:p w14:paraId="29D931B2" w14:textId="77777777" w:rsidR="00740E9A" w:rsidRPr="00EE3C4C" w:rsidRDefault="00740E9A" w:rsidP="00683B45">
            <w:pPr>
              <w:pStyle w:val="a1"/>
              <w:spacing w:before="240" w:after="240" w:line="360" w:lineRule="auto"/>
              <w:ind w:left="0"/>
              <w:jc w:val="center"/>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«Золотые руки»</w:t>
            </w:r>
          </w:p>
        </w:tc>
        <w:tc>
          <w:tcPr>
            <w:tcW w:w="4674" w:type="dxa"/>
            <w:vAlign w:val="center"/>
          </w:tcPr>
          <w:p w14:paraId="0C54524F" w14:textId="77777777" w:rsidR="00740E9A" w:rsidRPr="00EE3C4C" w:rsidRDefault="00740E9A" w:rsidP="00683B45">
            <w:pPr>
              <w:pStyle w:val="a1"/>
              <w:spacing w:line="360" w:lineRule="auto"/>
              <w:ind w:left="0"/>
              <w:jc w:val="center"/>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Умелый, искусный, трудолюбивый, талантливый в любом начинании</w:t>
            </w:r>
          </w:p>
        </w:tc>
      </w:tr>
      <w:tr w:rsidR="00740E9A" w:rsidRPr="00EE3C4C" w14:paraId="7D57EC1B" w14:textId="77777777" w:rsidTr="00683B45">
        <w:tc>
          <w:tcPr>
            <w:tcW w:w="4674" w:type="dxa"/>
            <w:vAlign w:val="center"/>
          </w:tcPr>
          <w:p w14:paraId="3388BBE9" w14:textId="77777777" w:rsidR="00740E9A" w:rsidRPr="00EE3C4C" w:rsidRDefault="00740E9A" w:rsidP="00683B45">
            <w:pPr>
              <w:pStyle w:val="a1"/>
              <w:spacing w:before="240" w:after="240" w:line="360" w:lineRule="auto"/>
              <w:ind w:left="0"/>
              <w:jc w:val="center"/>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«Грация лани»</w:t>
            </w:r>
          </w:p>
        </w:tc>
        <w:tc>
          <w:tcPr>
            <w:tcW w:w="4674" w:type="dxa"/>
            <w:vAlign w:val="center"/>
          </w:tcPr>
          <w:p w14:paraId="1F9DA1E1" w14:textId="77777777" w:rsidR="00740E9A" w:rsidRPr="00EE3C4C" w:rsidRDefault="00740E9A" w:rsidP="00683B45">
            <w:pPr>
              <w:pStyle w:val="a1"/>
              <w:spacing w:line="360" w:lineRule="auto"/>
              <w:ind w:left="0"/>
              <w:jc w:val="center"/>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Утонченность, величественность, элегантность</w:t>
            </w:r>
          </w:p>
        </w:tc>
      </w:tr>
      <w:tr w:rsidR="00740E9A" w:rsidRPr="00EE3C4C" w14:paraId="1B2AC6F6" w14:textId="77777777" w:rsidTr="00683B45">
        <w:tc>
          <w:tcPr>
            <w:tcW w:w="4674" w:type="dxa"/>
            <w:vAlign w:val="center"/>
          </w:tcPr>
          <w:p w14:paraId="3109D0EE" w14:textId="77777777" w:rsidR="00740E9A" w:rsidRPr="00EE3C4C" w:rsidRDefault="00740E9A" w:rsidP="00683B45">
            <w:pPr>
              <w:pStyle w:val="a1"/>
              <w:spacing w:before="240" w:after="240" w:line="360" w:lineRule="auto"/>
              <w:ind w:left="0"/>
              <w:jc w:val="center"/>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Тонкий высокий каблук</w:t>
            </w:r>
          </w:p>
        </w:tc>
        <w:tc>
          <w:tcPr>
            <w:tcW w:w="4674" w:type="dxa"/>
            <w:vAlign w:val="center"/>
          </w:tcPr>
          <w:p w14:paraId="60A0FD85" w14:textId="77777777" w:rsidR="00740E9A" w:rsidRPr="00EE3C4C" w:rsidRDefault="00740E9A" w:rsidP="00683B45">
            <w:pPr>
              <w:pStyle w:val="a1"/>
              <w:spacing w:line="360" w:lineRule="auto"/>
              <w:ind w:left="0"/>
              <w:jc w:val="center"/>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Женственность, сексуальность</w:t>
            </w:r>
          </w:p>
        </w:tc>
      </w:tr>
      <w:tr w:rsidR="00740E9A" w:rsidRPr="00EE3C4C" w14:paraId="5C211C63" w14:textId="77777777" w:rsidTr="00683B45">
        <w:tc>
          <w:tcPr>
            <w:tcW w:w="4674" w:type="dxa"/>
            <w:vAlign w:val="center"/>
          </w:tcPr>
          <w:p w14:paraId="531F9792" w14:textId="77777777" w:rsidR="00740E9A" w:rsidRPr="00EE3C4C" w:rsidRDefault="00740E9A" w:rsidP="00683B45">
            <w:pPr>
              <w:pStyle w:val="a1"/>
              <w:spacing w:before="240" w:after="240" w:line="360" w:lineRule="auto"/>
              <w:ind w:left="0"/>
              <w:jc w:val="center"/>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Светлые локоны</w:t>
            </w:r>
          </w:p>
        </w:tc>
        <w:tc>
          <w:tcPr>
            <w:tcW w:w="4674" w:type="dxa"/>
            <w:vAlign w:val="center"/>
          </w:tcPr>
          <w:p w14:paraId="7E068B76" w14:textId="77777777" w:rsidR="00740E9A" w:rsidRPr="00EE3C4C" w:rsidRDefault="00740E9A" w:rsidP="00683B45">
            <w:pPr>
              <w:pStyle w:val="a1"/>
              <w:spacing w:line="360" w:lineRule="auto"/>
              <w:ind w:left="0"/>
              <w:jc w:val="center"/>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lang w:val="ru-RU"/>
              </w:rPr>
              <w:t>Импульсивность, легкомысленность</w:t>
            </w:r>
          </w:p>
        </w:tc>
      </w:tr>
    </w:tbl>
    <w:p w14:paraId="7D4AD8CE" w14:textId="77777777" w:rsidR="00740E9A" w:rsidRPr="00EE3C4C" w:rsidRDefault="00740E9A" w:rsidP="00740E9A">
      <w:pPr>
        <w:pStyle w:val="a1"/>
        <w:spacing w:before="240" w:after="240" w:line="360" w:lineRule="auto"/>
        <w:ind w:left="0"/>
        <w:jc w:val="right"/>
        <w:rPr>
          <w:rFonts w:ascii="Times New Roman" w:eastAsia="Times New Roman" w:hAnsi="Times New Roman" w:cs="Times New Roman"/>
          <w:i/>
          <w:iCs/>
          <w:color w:val="000000" w:themeColor="text1"/>
          <w:sz w:val="24"/>
          <w:szCs w:val="24"/>
          <w:highlight w:val="white"/>
          <w:lang w:val="ru-RU"/>
        </w:rPr>
      </w:pPr>
      <w:r w:rsidRPr="00EE3C4C">
        <w:rPr>
          <w:rFonts w:ascii="Times New Roman" w:eastAsia="Times New Roman" w:hAnsi="Times New Roman" w:cs="Times New Roman"/>
          <w:i/>
          <w:iCs/>
          <w:color w:val="000000" w:themeColor="text1"/>
          <w:sz w:val="24"/>
          <w:szCs w:val="24"/>
          <w:lang w:val="ru-RU"/>
        </w:rPr>
        <w:t xml:space="preserve">Таблица </w:t>
      </w:r>
      <w:r w:rsidRPr="00EE3C4C">
        <w:rPr>
          <w:rFonts w:ascii="Times New Roman" w:eastAsia="Times New Roman" w:hAnsi="Times New Roman" w:cs="Times New Roman"/>
          <w:i/>
          <w:iCs/>
          <w:color w:val="000000" w:themeColor="text1"/>
          <w:sz w:val="24"/>
          <w:szCs w:val="24"/>
          <w:highlight w:val="white"/>
          <w:lang w:val="ru-RU"/>
        </w:rPr>
        <w:t>1. Примеры Ассоциативных шифров</w:t>
      </w:r>
    </w:p>
    <w:p w14:paraId="3B6C44AE" w14:textId="77777777" w:rsidR="00740E9A" w:rsidRPr="00EE3C4C" w:rsidRDefault="00740E9A" w:rsidP="003F13E0">
      <w:pPr>
        <w:pStyle w:val="a1"/>
        <w:spacing w:before="240" w:after="240" w:line="360" w:lineRule="auto"/>
        <w:ind w:left="0"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Эта особенность объясняется тем, что наборы ассоциаций, связанных с клише восприятия, хранятся в нашем подсознании, и выразить их словами сложно. Ассоциативные шифры становятся мостиком между обычным человеком и имиджмейкером. </w:t>
      </w:r>
    </w:p>
    <w:p w14:paraId="4393AC24" w14:textId="77777777" w:rsidR="00740E9A" w:rsidRPr="00EE3C4C" w:rsidRDefault="00740E9A" w:rsidP="003F13E0">
      <w:pPr>
        <w:pStyle w:val="a1"/>
        <w:spacing w:before="240" w:after="240" w:line="360" w:lineRule="auto"/>
        <w:ind w:left="0"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В рамках обучения в Школе слушатели сначала осознают черты собственной личности в терминах ассоциативных шифрах. После этого они могут решить, какие из них они хотели бы транслировать в социум (самовыражение), а какие, наоборот, сдерживать (самокоррекция). На основе этого в процессе изучение имиджевого инструментария каждый слушатель применяет его согласно поставленным целям.</w:t>
      </w:r>
    </w:p>
    <w:p w14:paraId="133FAE42" w14:textId="77777777" w:rsidR="00740E9A" w:rsidRPr="00EE3C4C" w:rsidRDefault="00740E9A" w:rsidP="003F13E0">
      <w:pPr>
        <w:pStyle w:val="a1"/>
        <w:spacing w:before="240" w:after="240" w:line="360" w:lineRule="auto"/>
        <w:ind w:left="0"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Таким образом, конкурентное преимущество ИШЕА держится на двух основных преимуществах: 1) помощь в постановке цели работы над имиджем, основанной не на чужих образах, а на самоанализе; 2) комплексный подход к работе над имиджем, оказывающий эффект не только на внешнюю составляющую образа, а на восприятие человека в целом.</w:t>
      </w:r>
    </w:p>
    <w:p w14:paraId="0D0CD0E7" w14:textId="77777777" w:rsidR="00740E9A" w:rsidRPr="00EE3C4C" w:rsidRDefault="00740E9A" w:rsidP="003F13E0">
      <w:pPr>
        <w:pStyle w:val="a1"/>
        <w:spacing w:before="240" w:after="240" w:line="360" w:lineRule="auto"/>
        <w:ind w:left="0"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lastRenderedPageBreak/>
        <w:t>Положительным побочным эффектом такой методики является улучшение качества жизни слушателей в сферах, несвязанных с имиджем</w:t>
      </w:r>
      <w:r w:rsidRPr="00EE3C4C">
        <w:rPr>
          <w:rStyle w:val="ab"/>
          <w:rFonts w:ascii="Times New Roman" w:eastAsia="Times New Roman" w:hAnsi="Times New Roman" w:cs="Times New Roman"/>
          <w:color w:val="000000" w:themeColor="text1"/>
          <w:sz w:val="24"/>
          <w:szCs w:val="24"/>
          <w:highlight w:val="white"/>
          <w:lang w:val="ru-RU"/>
        </w:rPr>
        <w:footnoteReference w:id="24"/>
      </w:r>
      <w:r w:rsidRPr="00EE3C4C">
        <w:rPr>
          <w:rFonts w:ascii="Times New Roman" w:eastAsia="Times New Roman" w:hAnsi="Times New Roman" w:cs="Times New Roman"/>
          <w:color w:val="000000" w:themeColor="text1"/>
          <w:sz w:val="24"/>
          <w:szCs w:val="24"/>
          <w:highlight w:val="white"/>
          <w:lang w:val="ru-RU"/>
        </w:rPr>
        <w:t>. Оно достигается за счет более глубоко понимания своих интересов, целей, жизненных установок. Многие слушатели во время обучения меняли свою работу, находили новые хобби. Один из наиболее часто встречающихся отзывов об обучении можно сформулировать так: «Пришла изменить внешний вид, а изменила подход к жизни». Все указанные конкурентные преимущества должны транслироваться через коммуникативные сообщения школы.</w:t>
      </w:r>
    </w:p>
    <w:p w14:paraId="3FB6E6DD" w14:textId="77777777" w:rsidR="00740E9A" w:rsidRPr="00EE3C4C" w:rsidRDefault="00740E9A" w:rsidP="003F13E0">
      <w:pPr>
        <w:pStyle w:val="a1"/>
        <w:spacing w:before="240" w:after="240" w:line="360" w:lineRule="auto"/>
        <w:ind w:left="0" w:firstLine="709"/>
        <w:jc w:val="both"/>
        <w:rPr>
          <w:rFonts w:ascii="Times New Roman" w:eastAsia="Times New Roman" w:hAnsi="Times New Roman" w:cs="Times New Roman"/>
          <w:color w:val="000000" w:themeColor="text1"/>
          <w:sz w:val="24"/>
          <w:szCs w:val="24"/>
          <w:highlight w:val="white"/>
          <w:lang w:val="ru-RU"/>
        </w:rPr>
      </w:pPr>
      <w:bookmarkStart w:id="36" w:name="_Toc64981792"/>
      <w:r w:rsidRPr="00EE3C4C">
        <w:rPr>
          <w:rFonts w:ascii="Times New Roman" w:eastAsia="Times New Roman" w:hAnsi="Times New Roman" w:cs="Times New Roman"/>
          <w:color w:val="000000" w:themeColor="text1"/>
          <w:sz w:val="24"/>
          <w:szCs w:val="24"/>
          <w:highlight w:val="white"/>
        </w:rPr>
        <w:t>Базовый курс до сих пор остается ключевым и наиболее популярным продуктом.</w:t>
      </w:r>
      <w:r w:rsidRPr="00EE3C4C">
        <w:rPr>
          <w:rFonts w:ascii="Times New Roman" w:eastAsia="Times New Roman" w:hAnsi="Times New Roman" w:cs="Times New Roman"/>
          <w:color w:val="000000" w:themeColor="text1"/>
          <w:sz w:val="24"/>
          <w:szCs w:val="24"/>
          <w:highlight w:val="white"/>
          <w:lang w:val="ru-RU"/>
        </w:rPr>
        <w:t xml:space="preserve"> Его длительность составляет полтора года. В рамках этого курса затрагиваются инструменты работы со всеми элементами имиджа. </w:t>
      </w:r>
      <w:r w:rsidRPr="00EE3C4C">
        <w:rPr>
          <w:rFonts w:ascii="Times New Roman" w:eastAsia="Times New Roman" w:hAnsi="Times New Roman" w:cs="Times New Roman"/>
          <w:color w:val="000000" w:themeColor="text1"/>
          <w:sz w:val="24"/>
          <w:szCs w:val="24"/>
          <w:highlight w:val="white"/>
        </w:rPr>
        <w:t>Прочие курсы и занятия Школы</w:t>
      </w:r>
      <w:r w:rsidRPr="00EE3C4C">
        <w:rPr>
          <w:rFonts w:ascii="Times New Roman" w:eastAsia="Times New Roman" w:hAnsi="Times New Roman" w:cs="Times New Roman"/>
          <w:color w:val="000000" w:themeColor="text1"/>
          <w:sz w:val="24"/>
          <w:szCs w:val="24"/>
          <w:highlight w:val="white"/>
          <w:lang w:val="ru-RU"/>
        </w:rPr>
        <w:t xml:space="preserve">, позволяющие более детально проработать отдельные направления, </w:t>
      </w:r>
      <w:r w:rsidRPr="00EE3C4C">
        <w:rPr>
          <w:rFonts w:ascii="Times New Roman" w:eastAsia="Times New Roman" w:hAnsi="Times New Roman" w:cs="Times New Roman"/>
          <w:color w:val="000000" w:themeColor="text1"/>
          <w:sz w:val="24"/>
          <w:szCs w:val="24"/>
          <w:highlight w:val="white"/>
        </w:rPr>
        <w:t xml:space="preserve">постепенно добавлялись с годами развития, но неизменно согласовывались с </w:t>
      </w:r>
      <w:r w:rsidRPr="00EE3C4C">
        <w:rPr>
          <w:rFonts w:ascii="Times New Roman" w:eastAsia="Times New Roman" w:hAnsi="Times New Roman" w:cs="Times New Roman"/>
          <w:color w:val="000000" w:themeColor="text1"/>
          <w:sz w:val="24"/>
          <w:szCs w:val="24"/>
          <w:highlight w:val="white"/>
          <w:lang w:val="ru-RU"/>
        </w:rPr>
        <w:t xml:space="preserve">его </w:t>
      </w:r>
      <w:r w:rsidRPr="00EE3C4C">
        <w:rPr>
          <w:rFonts w:ascii="Times New Roman" w:eastAsia="Times New Roman" w:hAnsi="Times New Roman" w:cs="Times New Roman"/>
          <w:color w:val="000000" w:themeColor="text1"/>
          <w:sz w:val="24"/>
          <w:szCs w:val="24"/>
          <w:highlight w:val="white"/>
        </w:rPr>
        <w:t>методикой.</w:t>
      </w:r>
      <w:bookmarkEnd w:id="36"/>
      <w:r w:rsidRPr="00EE3C4C">
        <w:rPr>
          <w:rFonts w:ascii="Times New Roman" w:eastAsia="Times New Roman" w:hAnsi="Times New Roman" w:cs="Times New Roman"/>
          <w:color w:val="000000" w:themeColor="text1"/>
          <w:sz w:val="24"/>
          <w:szCs w:val="24"/>
          <w:highlight w:val="white"/>
          <w:lang w:val="ru-RU"/>
        </w:rPr>
        <w:t xml:space="preserve"> Занятие на любом курсе состоит из лекционной части по теме занятия (2 часа) и </w:t>
      </w:r>
      <w:proofErr w:type="spellStart"/>
      <w:r w:rsidRPr="00EE3C4C">
        <w:rPr>
          <w:rFonts w:ascii="Times New Roman" w:eastAsia="Times New Roman" w:hAnsi="Times New Roman" w:cs="Times New Roman"/>
          <w:color w:val="000000" w:themeColor="text1"/>
          <w:sz w:val="24"/>
          <w:szCs w:val="24"/>
          <w:highlight w:val="white"/>
          <w:lang w:val="ru-RU"/>
        </w:rPr>
        <w:t>отсмотра</w:t>
      </w:r>
      <w:proofErr w:type="spellEnd"/>
      <w:r w:rsidRPr="00EE3C4C">
        <w:rPr>
          <w:rFonts w:ascii="Times New Roman" w:eastAsia="Times New Roman" w:hAnsi="Times New Roman" w:cs="Times New Roman"/>
          <w:color w:val="000000" w:themeColor="text1"/>
          <w:sz w:val="24"/>
          <w:szCs w:val="24"/>
          <w:highlight w:val="white"/>
          <w:lang w:val="ru-RU"/>
        </w:rPr>
        <w:t xml:space="preserve"> с разбором образов каждой слушательницы (1 час). </w:t>
      </w:r>
    </w:p>
    <w:p w14:paraId="66C387EC" w14:textId="77777777" w:rsidR="00740E9A" w:rsidRPr="00EE3C4C" w:rsidRDefault="00740E9A" w:rsidP="003F13E0">
      <w:pPr>
        <w:pStyle w:val="a1"/>
        <w:spacing w:line="360" w:lineRule="auto"/>
        <w:ind w:left="0" w:firstLine="709"/>
        <w:jc w:val="both"/>
        <w:rPr>
          <w:rFonts w:ascii="Times New Roman" w:eastAsia="Times New Roman" w:hAnsi="Times New Roman" w:cs="Times New Roman"/>
          <w:color w:val="000000" w:themeColor="text1"/>
          <w:sz w:val="24"/>
          <w:szCs w:val="24"/>
          <w:highlight w:val="white"/>
        </w:rPr>
      </w:pPr>
      <w:bookmarkStart w:id="37" w:name="_Toc64981793"/>
      <w:r w:rsidRPr="00EE3C4C">
        <w:rPr>
          <w:rFonts w:ascii="Times New Roman" w:eastAsia="Times New Roman" w:hAnsi="Times New Roman" w:cs="Times New Roman"/>
          <w:color w:val="000000" w:themeColor="text1"/>
          <w:sz w:val="24"/>
          <w:szCs w:val="24"/>
          <w:highlight w:val="white"/>
        </w:rPr>
        <w:t>Сейчас обучение в Школе можно разделить на несколько видов (</w:t>
      </w:r>
      <w:r w:rsidRPr="00EE3C4C">
        <w:rPr>
          <w:rFonts w:ascii="Times New Roman" w:eastAsia="Times New Roman" w:hAnsi="Times New Roman" w:cs="Times New Roman"/>
          <w:color w:val="000000" w:themeColor="text1"/>
          <w:sz w:val="24"/>
          <w:szCs w:val="24"/>
        </w:rPr>
        <w:t xml:space="preserve">Таблица </w:t>
      </w:r>
      <w:r w:rsidRPr="00EE3C4C">
        <w:rPr>
          <w:rFonts w:ascii="Times New Roman" w:eastAsia="Times New Roman" w:hAnsi="Times New Roman" w:cs="Times New Roman"/>
          <w:color w:val="000000" w:themeColor="text1"/>
          <w:sz w:val="24"/>
          <w:szCs w:val="24"/>
          <w:highlight w:val="white"/>
          <w:lang w:val="ru-RU"/>
        </w:rPr>
        <w:t>2.</w:t>
      </w:r>
      <w:r w:rsidRPr="00EE3C4C">
        <w:rPr>
          <w:rFonts w:ascii="Times New Roman" w:eastAsia="Times New Roman" w:hAnsi="Times New Roman" w:cs="Times New Roman"/>
          <w:color w:val="000000" w:themeColor="text1"/>
          <w:sz w:val="24"/>
          <w:szCs w:val="24"/>
          <w:highlight w:val="white"/>
        </w:rPr>
        <w:t>): по форме обучения, продолжительности, по практической ориентации и по направлению обучения.</w:t>
      </w:r>
      <w:bookmarkEnd w:id="37"/>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67"/>
        <w:gridCol w:w="1701"/>
        <w:gridCol w:w="1418"/>
        <w:gridCol w:w="664"/>
        <w:gridCol w:w="2279"/>
      </w:tblGrid>
      <w:tr w:rsidR="00740E9A" w:rsidRPr="00EE3C4C" w14:paraId="67D8695F" w14:textId="77777777" w:rsidTr="00683B45">
        <w:trPr>
          <w:trHeight w:val="470"/>
        </w:trPr>
        <w:tc>
          <w:tcPr>
            <w:tcW w:w="9029" w:type="dxa"/>
            <w:gridSpan w:val="5"/>
            <w:shd w:val="clear" w:color="auto" w:fill="auto"/>
            <w:tcMar>
              <w:top w:w="100" w:type="dxa"/>
              <w:left w:w="100" w:type="dxa"/>
              <w:bottom w:w="100" w:type="dxa"/>
              <w:right w:w="100" w:type="dxa"/>
            </w:tcMar>
          </w:tcPr>
          <w:p w14:paraId="76424831" w14:textId="77777777" w:rsidR="00740E9A" w:rsidRPr="00EE3C4C" w:rsidRDefault="00740E9A" w:rsidP="00683B45">
            <w:pPr>
              <w:jc w:val="center"/>
              <w:rPr>
                <w:rFonts w:ascii="Times New Roman" w:eastAsia="Times New Roman" w:hAnsi="Times New Roman" w:cs="Times New Roman"/>
                <w:color w:val="000000" w:themeColor="text1"/>
                <w:sz w:val="24"/>
                <w:szCs w:val="24"/>
                <w:highlight w:val="white"/>
              </w:rPr>
            </w:pPr>
            <w:r w:rsidRPr="00EE3C4C">
              <w:rPr>
                <w:rFonts w:ascii="Times New Roman" w:eastAsia="Times New Roman" w:hAnsi="Times New Roman" w:cs="Times New Roman"/>
                <w:color w:val="000000" w:themeColor="text1"/>
                <w:sz w:val="24"/>
                <w:szCs w:val="24"/>
                <w:highlight w:val="white"/>
              </w:rPr>
              <w:t>По форме:</w:t>
            </w:r>
          </w:p>
        </w:tc>
      </w:tr>
      <w:tr w:rsidR="00740E9A" w:rsidRPr="00EE3C4C" w14:paraId="187B5047" w14:textId="77777777" w:rsidTr="00683B45">
        <w:trPr>
          <w:trHeight w:val="470"/>
        </w:trPr>
        <w:tc>
          <w:tcPr>
            <w:tcW w:w="4668" w:type="dxa"/>
            <w:gridSpan w:val="2"/>
            <w:shd w:val="clear" w:color="auto" w:fill="auto"/>
            <w:tcMar>
              <w:top w:w="100" w:type="dxa"/>
              <w:left w:w="100" w:type="dxa"/>
              <w:bottom w:w="100" w:type="dxa"/>
              <w:right w:w="100" w:type="dxa"/>
            </w:tcMar>
          </w:tcPr>
          <w:p w14:paraId="744F5F2A" w14:textId="77777777" w:rsidR="00740E9A" w:rsidRPr="00EE3C4C" w:rsidRDefault="00740E9A" w:rsidP="00683B45">
            <w:pPr>
              <w:jc w:val="center"/>
              <w:rPr>
                <w:rFonts w:ascii="Times New Roman" w:eastAsia="Times New Roman" w:hAnsi="Times New Roman" w:cs="Times New Roman"/>
                <w:color w:val="000000" w:themeColor="text1"/>
                <w:sz w:val="24"/>
                <w:szCs w:val="24"/>
                <w:highlight w:val="white"/>
              </w:rPr>
            </w:pPr>
            <w:r w:rsidRPr="00EE3C4C">
              <w:rPr>
                <w:rFonts w:ascii="Times New Roman" w:eastAsia="Times New Roman" w:hAnsi="Times New Roman" w:cs="Times New Roman"/>
                <w:color w:val="000000" w:themeColor="text1"/>
                <w:sz w:val="24"/>
                <w:szCs w:val="24"/>
                <w:highlight w:val="white"/>
              </w:rPr>
              <w:t>Офлайн (очное)</w:t>
            </w:r>
          </w:p>
        </w:tc>
        <w:tc>
          <w:tcPr>
            <w:tcW w:w="4361" w:type="dxa"/>
            <w:gridSpan w:val="3"/>
            <w:shd w:val="clear" w:color="auto" w:fill="auto"/>
            <w:tcMar>
              <w:top w:w="100" w:type="dxa"/>
              <w:left w:w="100" w:type="dxa"/>
              <w:bottom w:w="100" w:type="dxa"/>
              <w:right w:w="100" w:type="dxa"/>
            </w:tcMar>
          </w:tcPr>
          <w:p w14:paraId="2402BF8D" w14:textId="77777777" w:rsidR="00740E9A" w:rsidRPr="00EE3C4C" w:rsidRDefault="00740E9A" w:rsidP="00683B45">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themeColor="text1"/>
                <w:sz w:val="24"/>
                <w:szCs w:val="24"/>
                <w:highlight w:val="white"/>
              </w:rPr>
            </w:pPr>
            <w:r w:rsidRPr="00EE3C4C">
              <w:rPr>
                <w:rFonts w:ascii="Times New Roman" w:eastAsia="Times New Roman" w:hAnsi="Times New Roman" w:cs="Times New Roman"/>
                <w:color w:val="000000" w:themeColor="text1"/>
                <w:sz w:val="24"/>
                <w:szCs w:val="24"/>
                <w:highlight w:val="white"/>
              </w:rPr>
              <w:t>Онлайн</w:t>
            </w:r>
          </w:p>
        </w:tc>
      </w:tr>
      <w:tr w:rsidR="00740E9A" w:rsidRPr="00EE3C4C" w14:paraId="5E771B8E" w14:textId="77777777" w:rsidTr="00683B45">
        <w:trPr>
          <w:trHeight w:val="470"/>
        </w:trPr>
        <w:tc>
          <w:tcPr>
            <w:tcW w:w="9029" w:type="dxa"/>
            <w:gridSpan w:val="5"/>
            <w:shd w:val="clear" w:color="auto" w:fill="auto"/>
            <w:tcMar>
              <w:top w:w="100" w:type="dxa"/>
              <w:left w:w="100" w:type="dxa"/>
              <w:bottom w:w="100" w:type="dxa"/>
              <w:right w:w="100" w:type="dxa"/>
            </w:tcMar>
          </w:tcPr>
          <w:p w14:paraId="4DC37548" w14:textId="77777777" w:rsidR="00740E9A" w:rsidRPr="00EE3C4C" w:rsidRDefault="00740E9A" w:rsidP="00683B45">
            <w:pPr>
              <w:jc w:val="center"/>
              <w:rPr>
                <w:rFonts w:ascii="Times New Roman" w:eastAsia="Times New Roman" w:hAnsi="Times New Roman" w:cs="Times New Roman"/>
                <w:color w:val="000000" w:themeColor="text1"/>
                <w:sz w:val="24"/>
                <w:szCs w:val="24"/>
                <w:highlight w:val="white"/>
              </w:rPr>
            </w:pPr>
            <w:r w:rsidRPr="00EE3C4C">
              <w:rPr>
                <w:rFonts w:ascii="Times New Roman" w:eastAsia="Times New Roman" w:hAnsi="Times New Roman" w:cs="Times New Roman"/>
                <w:color w:val="000000" w:themeColor="text1"/>
                <w:sz w:val="24"/>
                <w:szCs w:val="24"/>
                <w:highlight w:val="white"/>
              </w:rPr>
              <w:t>По продолжительности:</w:t>
            </w:r>
          </w:p>
        </w:tc>
      </w:tr>
      <w:tr w:rsidR="00740E9A" w:rsidRPr="00EE3C4C" w14:paraId="73B21B63" w14:textId="77777777" w:rsidTr="00683B45">
        <w:trPr>
          <w:trHeight w:val="470"/>
        </w:trPr>
        <w:tc>
          <w:tcPr>
            <w:tcW w:w="2967" w:type="dxa"/>
            <w:shd w:val="clear" w:color="auto" w:fill="auto"/>
            <w:tcMar>
              <w:top w:w="100" w:type="dxa"/>
              <w:left w:w="100" w:type="dxa"/>
              <w:bottom w:w="100" w:type="dxa"/>
              <w:right w:w="100" w:type="dxa"/>
            </w:tcMar>
          </w:tcPr>
          <w:p w14:paraId="1A68EC9B" w14:textId="77777777" w:rsidR="00740E9A" w:rsidRPr="00EE3C4C" w:rsidRDefault="00740E9A" w:rsidP="00683B45">
            <w:pPr>
              <w:jc w:val="center"/>
              <w:rPr>
                <w:rFonts w:ascii="Times New Roman" w:eastAsia="Times New Roman" w:hAnsi="Times New Roman" w:cs="Times New Roman"/>
                <w:color w:val="000000" w:themeColor="text1"/>
                <w:sz w:val="24"/>
                <w:szCs w:val="24"/>
                <w:highlight w:val="white"/>
              </w:rPr>
            </w:pPr>
            <w:r w:rsidRPr="00EE3C4C">
              <w:rPr>
                <w:rFonts w:ascii="Times New Roman" w:eastAsia="Times New Roman" w:hAnsi="Times New Roman" w:cs="Times New Roman"/>
                <w:color w:val="000000" w:themeColor="text1"/>
                <w:sz w:val="24"/>
                <w:szCs w:val="24"/>
                <w:highlight w:val="white"/>
              </w:rPr>
              <w:t>долгосрочные курсы (10 - 30 занятий)</w:t>
            </w:r>
          </w:p>
        </w:tc>
        <w:tc>
          <w:tcPr>
            <w:tcW w:w="3119" w:type="dxa"/>
            <w:gridSpan w:val="2"/>
            <w:shd w:val="clear" w:color="auto" w:fill="auto"/>
            <w:tcMar>
              <w:top w:w="100" w:type="dxa"/>
              <w:left w:w="100" w:type="dxa"/>
              <w:bottom w:w="100" w:type="dxa"/>
              <w:right w:w="100" w:type="dxa"/>
            </w:tcMar>
          </w:tcPr>
          <w:p w14:paraId="4649BDDD" w14:textId="77777777" w:rsidR="00740E9A" w:rsidRPr="00EE3C4C" w:rsidRDefault="00740E9A" w:rsidP="00683B45">
            <w:pPr>
              <w:jc w:val="center"/>
              <w:rPr>
                <w:rFonts w:ascii="Times New Roman" w:eastAsia="Times New Roman" w:hAnsi="Times New Roman" w:cs="Times New Roman"/>
                <w:color w:val="000000" w:themeColor="text1"/>
                <w:sz w:val="24"/>
                <w:szCs w:val="24"/>
                <w:highlight w:val="white"/>
              </w:rPr>
            </w:pPr>
            <w:r w:rsidRPr="00EE3C4C">
              <w:rPr>
                <w:rFonts w:ascii="Times New Roman" w:eastAsia="Times New Roman" w:hAnsi="Times New Roman" w:cs="Times New Roman"/>
                <w:color w:val="000000" w:themeColor="text1"/>
                <w:sz w:val="24"/>
                <w:szCs w:val="24"/>
                <w:highlight w:val="white"/>
              </w:rPr>
              <w:t>краткосрочные курсы (3 - 5 занятий)</w:t>
            </w:r>
          </w:p>
        </w:tc>
        <w:tc>
          <w:tcPr>
            <w:tcW w:w="2943" w:type="dxa"/>
            <w:gridSpan w:val="2"/>
            <w:shd w:val="clear" w:color="auto" w:fill="auto"/>
            <w:tcMar>
              <w:top w:w="100" w:type="dxa"/>
              <w:left w:w="100" w:type="dxa"/>
              <w:bottom w:w="100" w:type="dxa"/>
              <w:right w:w="100" w:type="dxa"/>
            </w:tcMar>
          </w:tcPr>
          <w:p w14:paraId="1605B309" w14:textId="77777777" w:rsidR="00740E9A" w:rsidRPr="00EE3C4C" w:rsidRDefault="00740E9A" w:rsidP="00683B45">
            <w:pPr>
              <w:jc w:val="center"/>
              <w:rPr>
                <w:rFonts w:ascii="Times New Roman" w:eastAsia="Times New Roman" w:hAnsi="Times New Roman" w:cs="Times New Roman"/>
                <w:color w:val="000000" w:themeColor="text1"/>
                <w:sz w:val="24"/>
                <w:szCs w:val="24"/>
                <w:highlight w:val="white"/>
              </w:rPr>
            </w:pPr>
            <w:r w:rsidRPr="00EE3C4C">
              <w:rPr>
                <w:rFonts w:ascii="Times New Roman" w:eastAsia="Times New Roman" w:hAnsi="Times New Roman" w:cs="Times New Roman"/>
                <w:color w:val="000000" w:themeColor="text1"/>
                <w:sz w:val="24"/>
                <w:szCs w:val="24"/>
                <w:highlight w:val="white"/>
              </w:rPr>
              <w:t>разовые занятия</w:t>
            </w:r>
          </w:p>
        </w:tc>
      </w:tr>
      <w:tr w:rsidR="00740E9A" w:rsidRPr="00EE3C4C" w14:paraId="0BC941B1" w14:textId="77777777" w:rsidTr="00683B45">
        <w:trPr>
          <w:trHeight w:val="470"/>
        </w:trPr>
        <w:tc>
          <w:tcPr>
            <w:tcW w:w="9029" w:type="dxa"/>
            <w:gridSpan w:val="5"/>
            <w:shd w:val="clear" w:color="auto" w:fill="auto"/>
            <w:tcMar>
              <w:top w:w="100" w:type="dxa"/>
              <w:left w:w="100" w:type="dxa"/>
              <w:bottom w:w="100" w:type="dxa"/>
              <w:right w:w="100" w:type="dxa"/>
            </w:tcMar>
          </w:tcPr>
          <w:p w14:paraId="12D18ADF" w14:textId="77777777" w:rsidR="00740E9A" w:rsidRPr="00EE3C4C" w:rsidRDefault="00740E9A" w:rsidP="00683B45">
            <w:pPr>
              <w:pBdr>
                <w:top w:val="nil"/>
                <w:left w:val="nil"/>
                <w:bottom w:val="nil"/>
                <w:right w:val="nil"/>
                <w:between w:val="nil"/>
              </w:pBdr>
              <w:jc w:val="center"/>
              <w:rPr>
                <w:rFonts w:ascii="Times New Roman" w:eastAsia="Times New Roman" w:hAnsi="Times New Roman" w:cs="Times New Roman"/>
                <w:color w:val="000000" w:themeColor="text1"/>
                <w:sz w:val="24"/>
                <w:szCs w:val="24"/>
                <w:highlight w:val="white"/>
              </w:rPr>
            </w:pPr>
            <w:r w:rsidRPr="00EE3C4C">
              <w:rPr>
                <w:rFonts w:ascii="Times New Roman" w:eastAsia="Times New Roman" w:hAnsi="Times New Roman" w:cs="Times New Roman"/>
                <w:color w:val="000000" w:themeColor="text1"/>
                <w:sz w:val="24"/>
                <w:szCs w:val="24"/>
                <w:highlight w:val="white"/>
              </w:rPr>
              <w:t>По практической ориентации:</w:t>
            </w:r>
          </w:p>
        </w:tc>
      </w:tr>
      <w:tr w:rsidR="00740E9A" w:rsidRPr="00EE3C4C" w14:paraId="28C1B5A7" w14:textId="77777777" w:rsidTr="00683B45">
        <w:trPr>
          <w:trHeight w:val="470"/>
        </w:trPr>
        <w:tc>
          <w:tcPr>
            <w:tcW w:w="2967" w:type="dxa"/>
            <w:shd w:val="clear" w:color="auto" w:fill="auto"/>
            <w:tcMar>
              <w:top w:w="100" w:type="dxa"/>
              <w:left w:w="100" w:type="dxa"/>
              <w:bottom w:w="100" w:type="dxa"/>
              <w:right w:w="100" w:type="dxa"/>
            </w:tcMar>
          </w:tcPr>
          <w:p w14:paraId="42E9CB03" w14:textId="77777777" w:rsidR="00740E9A" w:rsidRPr="00EE3C4C" w:rsidRDefault="00740E9A" w:rsidP="00683B45">
            <w:pPr>
              <w:jc w:val="center"/>
              <w:rPr>
                <w:rFonts w:ascii="Times New Roman" w:eastAsia="Times New Roman" w:hAnsi="Times New Roman" w:cs="Times New Roman"/>
                <w:color w:val="000000" w:themeColor="text1"/>
                <w:sz w:val="24"/>
                <w:szCs w:val="24"/>
                <w:highlight w:val="white"/>
              </w:rPr>
            </w:pPr>
            <w:r w:rsidRPr="00EE3C4C">
              <w:rPr>
                <w:rFonts w:ascii="Times New Roman" w:eastAsia="Times New Roman" w:hAnsi="Times New Roman" w:cs="Times New Roman"/>
                <w:color w:val="000000" w:themeColor="text1"/>
                <w:sz w:val="24"/>
                <w:szCs w:val="24"/>
                <w:highlight w:val="white"/>
              </w:rPr>
              <w:t>лекции</w:t>
            </w:r>
          </w:p>
        </w:tc>
        <w:tc>
          <w:tcPr>
            <w:tcW w:w="3119" w:type="dxa"/>
            <w:gridSpan w:val="2"/>
            <w:shd w:val="clear" w:color="auto" w:fill="auto"/>
            <w:tcMar>
              <w:top w:w="100" w:type="dxa"/>
              <w:left w:w="100" w:type="dxa"/>
              <w:bottom w:w="100" w:type="dxa"/>
              <w:right w:w="100" w:type="dxa"/>
            </w:tcMar>
          </w:tcPr>
          <w:p w14:paraId="1E1E1645" w14:textId="77777777" w:rsidR="00740E9A" w:rsidRPr="00EE3C4C" w:rsidRDefault="00740E9A" w:rsidP="00683B45">
            <w:pPr>
              <w:jc w:val="center"/>
              <w:rPr>
                <w:rFonts w:ascii="Times New Roman" w:eastAsia="Times New Roman" w:hAnsi="Times New Roman" w:cs="Times New Roman"/>
                <w:color w:val="000000" w:themeColor="text1"/>
                <w:sz w:val="24"/>
                <w:szCs w:val="24"/>
                <w:highlight w:val="white"/>
              </w:rPr>
            </w:pPr>
            <w:r w:rsidRPr="00EE3C4C">
              <w:rPr>
                <w:rFonts w:ascii="Times New Roman" w:eastAsia="Times New Roman" w:hAnsi="Times New Roman" w:cs="Times New Roman"/>
                <w:color w:val="000000" w:themeColor="text1"/>
                <w:sz w:val="24"/>
                <w:szCs w:val="24"/>
                <w:highlight w:val="white"/>
              </w:rPr>
              <w:t>мастер-классы</w:t>
            </w:r>
          </w:p>
        </w:tc>
        <w:tc>
          <w:tcPr>
            <w:tcW w:w="2943" w:type="dxa"/>
            <w:gridSpan w:val="2"/>
            <w:shd w:val="clear" w:color="auto" w:fill="auto"/>
            <w:tcMar>
              <w:top w:w="100" w:type="dxa"/>
              <w:left w:w="100" w:type="dxa"/>
              <w:bottom w:w="100" w:type="dxa"/>
              <w:right w:w="100" w:type="dxa"/>
            </w:tcMar>
          </w:tcPr>
          <w:p w14:paraId="0349294A" w14:textId="77777777" w:rsidR="00740E9A" w:rsidRPr="00EE3C4C" w:rsidRDefault="00740E9A" w:rsidP="00683B45">
            <w:pPr>
              <w:jc w:val="center"/>
              <w:rPr>
                <w:rFonts w:ascii="Times New Roman" w:eastAsia="Times New Roman" w:hAnsi="Times New Roman" w:cs="Times New Roman"/>
                <w:color w:val="000000" w:themeColor="text1"/>
                <w:sz w:val="24"/>
                <w:szCs w:val="24"/>
                <w:highlight w:val="white"/>
              </w:rPr>
            </w:pPr>
            <w:r w:rsidRPr="00EE3C4C">
              <w:rPr>
                <w:rFonts w:ascii="Times New Roman" w:eastAsia="Times New Roman" w:hAnsi="Times New Roman" w:cs="Times New Roman"/>
                <w:color w:val="000000" w:themeColor="text1"/>
                <w:sz w:val="24"/>
                <w:szCs w:val="24"/>
                <w:highlight w:val="white"/>
              </w:rPr>
              <w:t>встречи-беседы</w:t>
            </w:r>
          </w:p>
        </w:tc>
      </w:tr>
      <w:tr w:rsidR="00740E9A" w:rsidRPr="00EE3C4C" w14:paraId="251CFDEE" w14:textId="77777777" w:rsidTr="00683B45">
        <w:trPr>
          <w:trHeight w:val="470"/>
        </w:trPr>
        <w:tc>
          <w:tcPr>
            <w:tcW w:w="9029" w:type="dxa"/>
            <w:gridSpan w:val="5"/>
            <w:shd w:val="clear" w:color="auto" w:fill="auto"/>
            <w:tcMar>
              <w:top w:w="100" w:type="dxa"/>
              <w:left w:w="100" w:type="dxa"/>
              <w:bottom w:w="100" w:type="dxa"/>
              <w:right w:w="100" w:type="dxa"/>
            </w:tcMar>
          </w:tcPr>
          <w:p w14:paraId="2A62A33C" w14:textId="77777777" w:rsidR="00740E9A" w:rsidRPr="00EE3C4C" w:rsidRDefault="00740E9A" w:rsidP="00683B45">
            <w:pPr>
              <w:jc w:val="center"/>
              <w:rPr>
                <w:rFonts w:ascii="Times New Roman" w:eastAsia="Times New Roman" w:hAnsi="Times New Roman" w:cs="Times New Roman"/>
                <w:color w:val="000000" w:themeColor="text1"/>
                <w:sz w:val="24"/>
                <w:szCs w:val="24"/>
                <w:highlight w:val="white"/>
              </w:rPr>
            </w:pPr>
            <w:r w:rsidRPr="00EE3C4C">
              <w:rPr>
                <w:rFonts w:ascii="Times New Roman" w:eastAsia="Times New Roman" w:hAnsi="Times New Roman" w:cs="Times New Roman"/>
                <w:color w:val="000000" w:themeColor="text1"/>
                <w:sz w:val="24"/>
                <w:szCs w:val="24"/>
                <w:highlight w:val="white"/>
              </w:rPr>
              <w:t>По направлению обучения:</w:t>
            </w:r>
          </w:p>
        </w:tc>
      </w:tr>
      <w:tr w:rsidR="00740E9A" w:rsidRPr="00EE3C4C" w14:paraId="185695E9" w14:textId="77777777" w:rsidTr="00683B45">
        <w:tc>
          <w:tcPr>
            <w:tcW w:w="2967" w:type="dxa"/>
            <w:shd w:val="clear" w:color="auto" w:fill="auto"/>
            <w:tcMar>
              <w:top w:w="100" w:type="dxa"/>
              <w:left w:w="100" w:type="dxa"/>
              <w:bottom w:w="100" w:type="dxa"/>
              <w:right w:w="100" w:type="dxa"/>
            </w:tcMar>
          </w:tcPr>
          <w:p w14:paraId="644651B9" w14:textId="77777777" w:rsidR="00740E9A" w:rsidRPr="00EE3C4C" w:rsidRDefault="00740E9A" w:rsidP="00683B45">
            <w:pPr>
              <w:spacing w:after="120"/>
              <w:jc w:val="center"/>
              <w:rPr>
                <w:rFonts w:ascii="Times New Roman" w:eastAsia="Times New Roman" w:hAnsi="Times New Roman" w:cs="Times New Roman"/>
                <w:b/>
                <w:bCs/>
                <w:color w:val="000000" w:themeColor="text1"/>
                <w:sz w:val="24"/>
                <w:szCs w:val="24"/>
                <w:highlight w:val="white"/>
              </w:rPr>
            </w:pPr>
            <w:r w:rsidRPr="00EE3C4C">
              <w:rPr>
                <w:rFonts w:ascii="Times New Roman" w:eastAsia="Times New Roman" w:hAnsi="Times New Roman" w:cs="Times New Roman"/>
                <w:b/>
                <w:bCs/>
                <w:color w:val="000000" w:themeColor="text1"/>
                <w:sz w:val="24"/>
                <w:szCs w:val="24"/>
                <w:highlight w:val="white"/>
              </w:rPr>
              <w:t>Габитарный имидж</w:t>
            </w:r>
          </w:p>
          <w:p w14:paraId="78BA243C" w14:textId="77777777" w:rsidR="00740E9A" w:rsidRPr="00EE3C4C" w:rsidRDefault="00740E9A" w:rsidP="00683B45">
            <w:pPr>
              <w:spacing w:line="301" w:lineRule="auto"/>
              <w:jc w:val="center"/>
              <w:rPr>
                <w:rFonts w:ascii="Times New Roman" w:eastAsia="Times New Roman" w:hAnsi="Times New Roman" w:cs="Times New Roman"/>
                <w:color w:val="000000" w:themeColor="text1"/>
                <w:sz w:val="24"/>
                <w:szCs w:val="24"/>
                <w:highlight w:val="white"/>
              </w:rPr>
            </w:pPr>
            <w:r w:rsidRPr="00EE3C4C">
              <w:rPr>
                <w:rFonts w:ascii="Times New Roman" w:eastAsia="Times New Roman" w:hAnsi="Times New Roman" w:cs="Times New Roman"/>
                <w:color w:val="000000" w:themeColor="text1"/>
                <w:sz w:val="24"/>
                <w:szCs w:val="24"/>
                <w:highlight w:val="white"/>
              </w:rPr>
              <w:t>Цвет, Силуэт, Рисунок,</w:t>
            </w:r>
          </w:p>
          <w:p w14:paraId="180CFF92" w14:textId="77777777" w:rsidR="00740E9A" w:rsidRPr="00EE3C4C" w:rsidRDefault="00740E9A" w:rsidP="00683B45">
            <w:pPr>
              <w:spacing w:line="301" w:lineRule="auto"/>
              <w:jc w:val="center"/>
              <w:rPr>
                <w:rFonts w:ascii="Times New Roman" w:eastAsia="Times New Roman" w:hAnsi="Times New Roman" w:cs="Times New Roman"/>
                <w:color w:val="000000" w:themeColor="text1"/>
                <w:sz w:val="24"/>
                <w:szCs w:val="24"/>
                <w:highlight w:val="white"/>
              </w:rPr>
            </w:pPr>
            <w:r w:rsidRPr="00EE3C4C">
              <w:rPr>
                <w:rFonts w:ascii="Times New Roman" w:eastAsia="Times New Roman" w:hAnsi="Times New Roman" w:cs="Times New Roman"/>
                <w:color w:val="000000" w:themeColor="text1"/>
                <w:sz w:val="24"/>
                <w:szCs w:val="24"/>
                <w:highlight w:val="white"/>
              </w:rPr>
              <w:lastRenderedPageBreak/>
              <w:t>Аксессуары, Прическа, Макияж, Уместность, Актуальность</w:t>
            </w:r>
          </w:p>
        </w:tc>
        <w:tc>
          <w:tcPr>
            <w:tcW w:w="1701" w:type="dxa"/>
            <w:shd w:val="clear" w:color="auto" w:fill="auto"/>
            <w:tcMar>
              <w:top w:w="100" w:type="dxa"/>
              <w:left w:w="100" w:type="dxa"/>
              <w:bottom w:w="100" w:type="dxa"/>
              <w:right w:w="100" w:type="dxa"/>
            </w:tcMar>
          </w:tcPr>
          <w:p w14:paraId="45B53B90" w14:textId="77777777" w:rsidR="00740E9A" w:rsidRPr="00EE3C4C" w:rsidRDefault="00740E9A" w:rsidP="00683B45">
            <w:pPr>
              <w:widowControl w:val="0"/>
              <w:pBdr>
                <w:top w:val="nil"/>
                <w:left w:val="nil"/>
                <w:bottom w:val="nil"/>
                <w:right w:val="nil"/>
                <w:between w:val="nil"/>
              </w:pBdr>
              <w:spacing w:after="120" w:line="240" w:lineRule="auto"/>
              <w:jc w:val="center"/>
              <w:rPr>
                <w:rFonts w:ascii="Times New Roman" w:eastAsia="Times New Roman" w:hAnsi="Times New Roman" w:cs="Times New Roman"/>
                <w:b/>
                <w:bCs/>
                <w:color w:val="000000" w:themeColor="text1"/>
                <w:sz w:val="24"/>
                <w:szCs w:val="24"/>
                <w:highlight w:val="white"/>
              </w:rPr>
            </w:pPr>
            <w:r w:rsidRPr="00EE3C4C">
              <w:rPr>
                <w:rFonts w:ascii="Times New Roman" w:eastAsia="Times New Roman" w:hAnsi="Times New Roman" w:cs="Times New Roman"/>
                <w:b/>
                <w:bCs/>
                <w:color w:val="000000" w:themeColor="text1"/>
                <w:sz w:val="24"/>
                <w:szCs w:val="24"/>
                <w:highlight w:val="white"/>
              </w:rPr>
              <w:lastRenderedPageBreak/>
              <w:t>Вербальный имидж</w:t>
            </w:r>
          </w:p>
          <w:p w14:paraId="54BACDA4" w14:textId="77777777" w:rsidR="00740E9A" w:rsidRPr="00EE3C4C" w:rsidRDefault="00740E9A" w:rsidP="00683B45">
            <w:pPr>
              <w:widowControl w:val="0"/>
              <w:jc w:val="center"/>
              <w:rPr>
                <w:rFonts w:ascii="Times New Roman" w:eastAsia="Times New Roman" w:hAnsi="Times New Roman" w:cs="Times New Roman"/>
                <w:color w:val="000000" w:themeColor="text1"/>
                <w:sz w:val="24"/>
                <w:szCs w:val="24"/>
                <w:highlight w:val="white"/>
              </w:rPr>
            </w:pPr>
            <w:r w:rsidRPr="00EE3C4C">
              <w:rPr>
                <w:rFonts w:ascii="Times New Roman" w:eastAsia="Times New Roman" w:hAnsi="Times New Roman" w:cs="Times New Roman"/>
                <w:color w:val="000000" w:themeColor="text1"/>
                <w:sz w:val="24"/>
                <w:szCs w:val="24"/>
                <w:highlight w:val="white"/>
              </w:rPr>
              <w:t>Тембр, Скорость, Выразительно</w:t>
            </w:r>
            <w:r w:rsidRPr="00EE3C4C">
              <w:rPr>
                <w:rFonts w:ascii="Times New Roman" w:eastAsia="Times New Roman" w:hAnsi="Times New Roman" w:cs="Times New Roman"/>
                <w:color w:val="000000" w:themeColor="text1"/>
                <w:sz w:val="24"/>
                <w:szCs w:val="24"/>
                <w:highlight w:val="white"/>
              </w:rPr>
              <w:lastRenderedPageBreak/>
              <w:t>сть</w:t>
            </w:r>
          </w:p>
          <w:p w14:paraId="1D6FED9D" w14:textId="77777777" w:rsidR="00740E9A" w:rsidRPr="00EE3C4C" w:rsidRDefault="00740E9A" w:rsidP="00683B45">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themeColor="text1"/>
                <w:sz w:val="24"/>
                <w:szCs w:val="24"/>
                <w:highlight w:val="white"/>
              </w:rPr>
            </w:pPr>
          </w:p>
        </w:tc>
        <w:tc>
          <w:tcPr>
            <w:tcW w:w="2082" w:type="dxa"/>
            <w:gridSpan w:val="2"/>
            <w:shd w:val="clear" w:color="auto" w:fill="auto"/>
            <w:tcMar>
              <w:top w:w="100" w:type="dxa"/>
              <w:left w:w="100" w:type="dxa"/>
              <w:bottom w:w="100" w:type="dxa"/>
              <w:right w:w="100" w:type="dxa"/>
            </w:tcMar>
          </w:tcPr>
          <w:p w14:paraId="69FB5C20" w14:textId="77777777" w:rsidR="00740E9A" w:rsidRPr="00EE3C4C" w:rsidRDefault="00740E9A" w:rsidP="00683B45">
            <w:pPr>
              <w:widowControl w:val="0"/>
              <w:pBdr>
                <w:top w:val="nil"/>
                <w:left w:val="nil"/>
                <w:bottom w:val="nil"/>
                <w:right w:val="nil"/>
                <w:between w:val="nil"/>
              </w:pBdr>
              <w:spacing w:after="120" w:line="240" w:lineRule="auto"/>
              <w:jc w:val="center"/>
              <w:rPr>
                <w:rFonts w:ascii="Times New Roman" w:eastAsia="Times New Roman" w:hAnsi="Times New Roman" w:cs="Times New Roman"/>
                <w:b/>
                <w:bCs/>
                <w:color w:val="000000" w:themeColor="text1"/>
                <w:sz w:val="24"/>
                <w:szCs w:val="24"/>
                <w:highlight w:val="white"/>
              </w:rPr>
            </w:pPr>
            <w:r w:rsidRPr="00EE3C4C">
              <w:rPr>
                <w:rFonts w:ascii="Times New Roman" w:eastAsia="Times New Roman" w:hAnsi="Times New Roman" w:cs="Times New Roman"/>
                <w:b/>
                <w:bCs/>
                <w:color w:val="000000" w:themeColor="text1"/>
                <w:sz w:val="24"/>
                <w:szCs w:val="24"/>
                <w:highlight w:val="white"/>
              </w:rPr>
              <w:lastRenderedPageBreak/>
              <w:t>Кинетический имидж</w:t>
            </w:r>
          </w:p>
          <w:p w14:paraId="6B0A2B63" w14:textId="77777777" w:rsidR="00740E9A" w:rsidRPr="00EE3C4C" w:rsidRDefault="00740E9A" w:rsidP="00683B45">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themeColor="text1"/>
                <w:sz w:val="24"/>
                <w:szCs w:val="24"/>
                <w:highlight w:val="white"/>
              </w:rPr>
            </w:pPr>
            <w:r w:rsidRPr="00EE3C4C">
              <w:rPr>
                <w:rFonts w:ascii="Times New Roman" w:eastAsia="Times New Roman" w:hAnsi="Times New Roman" w:cs="Times New Roman"/>
                <w:color w:val="000000" w:themeColor="text1"/>
                <w:sz w:val="24"/>
                <w:szCs w:val="24"/>
                <w:highlight w:val="white"/>
              </w:rPr>
              <w:t>Пластика, дистанция</w:t>
            </w:r>
          </w:p>
        </w:tc>
        <w:tc>
          <w:tcPr>
            <w:tcW w:w="2279" w:type="dxa"/>
            <w:shd w:val="clear" w:color="auto" w:fill="auto"/>
            <w:tcMar>
              <w:top w:w="100" w:type="dxa"/>
              <w:left w:w="100" w:type="dxa"/>
              <w:bottom w:w="100" w:type="dxa"/>
              <w:right w:w="100" w:type="dxa"/>
            </w:tcMar>
          </w:tcPr>
          <w:p w14:paraId="002F6729" w14:textId="77777777" w:rsidR="00740E9A" w:rsidRPr="00EE3C4C" w:rsidRDefault="00740E9A" w:rsidP="00683B45">
            <w:pPr>
              <w:widowControl w:val="0"/>
              <w:pBdr>
                <w:top w:val="nil"/>
                <w:left w:val="nil"/>
                <w:bottom w:val="nil"/>
                <w:right w:val="nil"/>
                <w:between w:val="nil"/>
              </w:pBdr>
              <w:spacing w:after="120" w:line="240" w:lineRule="auto"/>
              <w:jc w:val="center"/>
              <w:rPr>
                <w:rFonts w:ascii="Times New Roman" w:eastAsia="Times New Roman" w:hAnsi="Times New Roman" w:cs="Times New Roman"/>
                <w:b/>
                <w:bCs/>
                <w:color w:val="000000" w:themeColor="text1"/>
                <w:sz w:val="24"/>
                <w:szCs w:val="24"/>
                <w:highlight w:val="white"/>
              </w:rPr>
            </w:pPr>
            <w:r w:rsidRPr="00EE3C4C">
              <w:rPr>
                <w:rFonts w:ascii="Times New Roman" w:eastAsia="Times New Roman" w:hAnsi="Times New Roman" w:cs="Times New Roman"/>
                <w:b/>
                <w:bCs/>
                <w:color w:val="000000" w:themeColor="text1"/>
                <w:sz w:val="24"/>
                <w:szCs w:val="24"/>
                <w:highlight w:val="white"/>
              </w:rPr>
              <w:t>Самопознание</w:t>
            </w:r>
          </w:p>
          <w:p w14:paraId="35953C7A" w14:textId="77777777" w:rsidR="00740E9A" w:rsidRPr="00EE3C4C" w:rsidRDefault="00740E9A" w:rsidP="00683B45">
            <w:pPr>
              <w:widowControl w:val="0"/>
              <w:jc w:val="center"/>
              <w:rPr>
                <w:rFonts w:ascii="Times New Roman" w:eastAsia="Times New Roman" w:hAnsi="Times New Roman" w:cs="Times New Roman"/>
                <w:color w:val="000000" w:themeColor="text1"/>
                <w:sz w:val="24"/>
                <w:szCs w:val="24"/>
                <w:highlight w:val="white"/>
              </w:rPr>
            </w:pPr>
            <w:r w:rsidRPr="00EE3C4C">
              <w:rPr>
                <w:rFonts w:ascii="Times New Roman" w:eastAsia="Times New Roman" w:hAnsi="Times New Roman" w:cs="Times New Roman"/>
                <w:color w:val="000000" w:themeColor="text1"/>
                <w:sz w:val="24"/>
                <w:szCs w:val="24"/>
                <w:highlight w:val="white"/>
              </w:rPr>
              <w:t xml:space="preserve">Социальная роль, Тип нервной деятельности, Мотивы, </w:t>
            </w:r>
            <w:r w:rsidRPr="00EE3C4C">
              <w:rPr>
                <w:rFonts w:ascii="Times New Roman" w:eastAsia="Times New Roman" w:hAnsi="Times New Roman" w:cs="Times New Roman"/>
                <w:color w:val="000000" w:themeColor="text1"/>
                <w:sz w:val="24"/>
                <w:szCs w:val="24"/>
                <w:highlight w:val="white"/>
              </w:rPr>
              <w:lastRenderedPageBreak/>
              <w:t>Отношения</w:t>
            </w:r>
          </w:p>
          <w:p w14:paraId="393DF115" w14:textId="77777777" w:rsidR="00740E9A" w:rsidRPr="00EE3C4C" w:rsidRDefault="00740E9A" w:rsidP="00683B45">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themeColor="text1"/>
                <w:sz w:val="24"/>
                <w:szCs w:val="24"/>
                <w:highlight w:val="white"/>
              </w:rPr>
            </w:pPr>
          </w:p>
        </w:tc>
      </w:tr>
    </w:tbl>
    <w:p w14:paraId="4CC1D8F8" w14:textId="77777777" w:rsidR="00740E9A" w:rsidRPr="00EE3C4C" w:rsidRDefault="00740E9A" w:rsidP="00740E9A">
      <w:pPr>
        <w:pStyle w:val="a1"/>
        <w:spacing w:before="240" w:after="240" w:line="360" w:lineRule="auto"/>
        <w:ind w:left="0"/>
        <w:jc w:val="right"/>
        <w:rPr>
          <w:rFonts w:ascii="Times New Roman" w:eastAsia="Times New Roman" w:hAnsi="Times New Roman" w:cs="Times New Roman"/>
          <w:i/>
          <w:iCs/>
          <w:color w:val="000000" w:themeColor="text1"/>
          <w:sz w:val="24"/>
          <w:szCs w:val="24"/>
          <w:highlight w:val="white"/>
          <w:lang w:val="ru-RU"/>
        </w:rPr>
      </w:pPr>
      <w:bookmarkStart w:id="38" w:name="_Toc64981794"/>
      <w:r w:rsidRPr="00EE3C4C">
        <w:rPr>
          <w:rFonts w:ascii="Times New Roman" w:eastAsia="Times New Roman" w:hAnsi="Times New Roman" w:cs="Times New Roman"/>
          <w:i/>
          <w:iCs/>
          <w:color w:val="000000" w:themeColor="text1"/>
          <w:sz w:val="24"/>
          <w:szCs w:val="24"/>
          <w:lang w:val="ru-RU"/>
        </w:rPr>
        <w:t xml:space="preserve">Таблица </w:t>
      </w:r>
      <w:r w:rsidRPr="00EE3C4C">
        <w:rPr>
          <w:rFonts w:ascii="Times New Roman" w:eastAsia="Times New Roman" w:hAnsi="Times New Roman" w:cs="Times New Roman"/>
          <w:i/>
          <w:iCs/>
          <w:color w:val="000000" w:themeColor="text1"/>
          <w:sz w:val="24"/>
          <w:szCs w:val="24"/>
          <w:highlight w:val="white"/>
          <w:lang w:val="ru-RU"/>
        </w:rPr>
        <w:t>2. Виды обучения в Имидж-Школе Елены Анненковой</w:t>
      </w:r>
    </w:p>
    <w:p w14:paraId="43AD8D51" w14:textId="77777777" w:rsidR="00740E9A" w:rsidRPr="00EE3C4C" w:rsidRDefault="00740E9A" w:rsidP="003F13E0">
      <w:pPr>
        <w:pStyle w:val="a1"/>
        <w:spacing w:before="240" w:after="240" w:line="360" w:lineRule="auto"/>
        <w:ind w:left="0"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Обучение онлайн было запущенно в феврале 2020 года. Первым онлайн продуктом стал базовый курс — модифицированная и сокращенная версия базового очного курса, который является бестселлером компании. Он состоит из 10 занятий и длится 2,5 месяца. Занятия длятся по два часа и состоят только из лекционного материала. Отсмотр по фотографиям происходит в чате со всеми участниками. К каждому отсмотру слушательницы создают образы по теме предыдущего занятия.</w:t>
      </w:r>
    </w:p>
    <w:p w14:paraId="7413337D" w14:textId="77777777" w:rsidR="00740E9A" w:rsidRPr="00EE3C4C" w:rsidRDefault="00740E9A" w:rsidP="003F13E0">
      <w:pPr>
        <w:spacing w:line="360" w:lineRule="auto"/>
        <w:ind w:firstLine="709"/>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 xml:space="preserve">Позднее были добавлены курсы по отдельным стилистическим направлениям, курсы по макияжу, психологии, цветоведение. Более того, помимо онлайн курсов, в декабре 2020 года был запущен еще один образовательный онлайн продукт - платный </w:t>
      </w:r>
      <w:r w:rsidRPr="00EE3C4C">
        <w:rPr>
          <w:rFonts w:ascii="Times New Roman" w:hAnsi="Times New Roman" w:cs="Times New Roman"/>
          <w:color w:val="000000" w:themeColor="text1"/>
          <w:sz w:val="24"/>
          <w:szCs w:val="24"/>
          <w:highlight w:val="white"/>
          <w:lang w:val="en-US"/>
        </w:rPr>
        <w:t>Telegram</w:t>
      </w:r>
      <w:r w:rsidRPr="00EE3C4C">
        <w:rPr>
          <w:rFonts w:ascii="Times New Roman" w:hAnsi="Times New Roman" w:cs="Times New Roman"/>
          <w:color w:val="000000" w:themeColor="text1"/>
          <w:sz w:val="24"/>
          <w:szCs w:val="24"/>
          <w:highlight w:val="white"/>
          <w:lang w:val="ru-RU"/>
        </w:rPr>
        <w:t xml:space="preserve"> канал со статьями от преподавателей школы 3 раза в неделю. Ценовой диапазон онлайн продуктов варьируется, в среднем единичное занятие стоит 1000-2000 рублей, курс 10 000 – 20 000, что соответствует средним значениям по рынку и ценовой политике основных конкурентов.</w:t>
      </w:r>
    </w:p>
    <w:p w14:paraId="1FAB452A" w14:textId="77777777" w:rsidR="00740E9A" w:rsidRPr="00EE3C4C" w:rsidRDefault="00740E9A" w:rsidP="003F13E0">
      <w:pPr>
        <w:spacing w:line="360" w:lineRule="auto"/>
        <w:ind w:firstLine="709"/>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В своих онлайн курсах Школа сохранила методику и комплексный подход к обучению. Несмотря на отсутствие технической возможности включить в образовательные программы блок кинетического имиджа, включение вербального блока сейчас находится в процессе обсуждения. Независимо от курса, преподаватели делают акцент на значимости самопознания и изучения всех аспектов формирования имиджа для достижения успешных результатов.</w:t>
      </w:r>
      <w:bookmarkEnd w:id="38"/>
    </w:p>
    <w:p w14:paraId="08890E63" w14:textId="77777777" w:rsidR="00740E9A" w:rsidRPr="00EE3C4C" w:rsidRDefault="00740E9A" w:rsidP="003F13E0">
      <w:pPr>
        <w:spacing w:line="360" w:lineRule="auto"/>
        <w:ind w:firstLine="709"/>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 xml:space="preserve">Сильные стороны ИШЕА одновременно являются и их слабостью в текущей коммуникации с целевой аудиторией, так как ценность комплексного подхода, глубоких знаний и самопознания недооценена. Программа </w:t>
      </w:r>
      <w:r w:rsidRPr="00EE3C4C">
        <w:rPr>
          <w:rFonts w:ascii="Times New Roman" w:hAnsi="Times New Roman" w:cs="Times New Roman"/>
          <w:color w:val="000000" w:themeColor="text1"/>
          <w:sz w:val="24"/>
          <w:szCs w:val="24"/>
          <w:highlight w:val="white"/>
          <w:lang w:val="en-US"/>
        </w:rPr>
        <w:t>SMM</w:t>
      </w:r>
      <w:r w:rsidRPr="00EE3C4C">
        <w:rPr>
          <w:rFonts w:ascii="Times New Roman" w:hAnsi="Times New Roman" w:cs="Times New Roman"/>
          <w:color w:val="000000" w:themeColor="text1"/>
          <w:sz w:val="24"/>
          <w:szCs w:val="24"/>
          <w:highlight w:val="white"/>
          <w:lang w:val="ru-RU"/>
        </w:rPr>
        <w:t xml:space="preserve"> должна в том числе показывать ценность конкурентных преимуществ Школы.</w:t>
      </w:r>
    </w:p>
    <w:p w14:paraId="0CF9B34D" w14:textId="77777777" w:rsidR="00740E9A" w:rsidRPr="00EE3C4C" w:rsidRDefault="00740E9A" w:rsidP="00740E9A">
      <w:pPr>
        <w:pStyle w:val="2"/>
        <w:rPr>
          <w:color w:val="000000" w:themeColor="text1"/>
        </w:rPr>
      </w:pPr>
      <w:bookmarkStart w:id="39" w:name="_Toc73400339"/>
      <w:r w:rsidRPr="00EE3C4C">
        <w:rPr>
          <w:color w:val="000000" w:themeColor="text1"/>
        </w:rPr>
        <w:t xml:space="preserve">Анализ </w:t>
      </w:r>
      <w:r w:rsidRPr="00EE3C4C">
        <w:rPr>
          <w:color w:val="000000" w:themeColor="text1"/>
          <w:lang w:val="ru-RU"/>
        </w:rPr>
        <w:t xml:space="preserve">социальных сетей </w:t>
      </w:r>
      <w:r w:rsidRPr="00EE3C4C">
        <w:rPr>
          <w:color w:val="000000" w:themeColor="text1"/>
        </w:rPr>
        <w:t>конкурентов и лучших практик</w:t>
      </w:r>
      <w:bookmarkEnd w:id="39"/>
      <w:r w:rsidRPr="00EE3C4C">
        <w:rPr>
          <w:color w:val="000000" w:themeColor="text1"/>
        </w:rPr>
        <w:t xml:space="preserve"> </w:t>
      </w:r>
      <w:r w:rsidRPr="00EE3C4C">
        <w:rPr>
          <w:color w:val="000000" w:themeColor="text1"/>
          <w:lang w:val="ru-RU"/>
        </w:rPr>
        <w:t xml:space="preserve"> </w:t>
      </w:r>
    </w:p>
    <w:p w14:paraId="62604173" w14:textId="77777777" w:rsidR="00740E9A" w:rsidRPr="00EE3C4C" w:rsidRDefault="00740E9A" w:rsidP="00740E9A">
      <w:pPr>
        <w:pStyle w:val="3"/>
        <w:rPr>
          <w:color w:val="000000" w:themeColor="text1"/>
        </w:rPr>
      </w:pPr>
      <w:bookmarkStart w:id="40" w:name="_Toc73400340"/>
      <w:r w:rsidRPr="00EE3C4C">
        <w:rPr>
          <w:color w:val="000000" w:themeColor="text1"/>
          <w:lang w:val="ru-RU"/>
        </w:rPr>
        <w:t>Обзор конкурентов</w:t>
      </w:r>
      <w:bookmarkEnd w:id="40"/>
    </w:p>
    <w:p w14:paraId="21BBC6A0" w14:textId="77777777" w:rsidR="00740E9A" w:rsidRPr="00EE3C4C" w:rsidRDefault="00740E9A" w:rsidP="003F13E0">
      <w:pPr>
        <w:spacing w:line="360" w:lineRule="auto"/>
        <w:ind w:firstLine="709"/>
        <w:jc w:val="both"/>
        <w:rPr>
          <w:rFonts w:ascii="Times New Roman" w:eastAsia="Times New Roman" w:hAnsi="Times New Roman" w:cs="Times New Roman"/>
          <w:color w:val="000000" w:themeColor="text1"/>
          <w:sz w:val="24"/>
          <w:szCs w:val="24"/>
        </w:rPr>
      </w:pPr>
      <w:r w:rsidRPr="00EE3C4C">
        <w:rPr>
          <w:rFonts w:ascii="Times New Roman" w:eastAsia="Times New Roman" w:hAnsi="Times New Roman" w:cs="Times New Roman"/>
          <w:color w:val="000000" w:themeColor="text1"/>
          <w:sz w:val="24"/>
          <w:szCs w:val="24"/>
          <w:highlight w:val="white"/>
        </w:rPr>
        <w:t>Основными</w:t>
      </w:r>
      <w:r w:rsidRPr="00EE3C4C">
        <w:rPr>
          <w:rFonts w:ascii="Times New Roman" w:eastAsia="Times New Roman" w:hAnsi="Times New Roman" w:cs="Times New Roman"/>
          <w:color w:val="000000" w:themeColor="text1"/>
          <w:sz w:val="24"/>
          <w:szCs w:val="24"/>
          <w:highlight w:val="white"/>
          <w:lang w:val="ru-RU"/>
        </w:rPr>
        <w:t xml:space="preserve"> </w:t>
      </w:r>
      <w:r w:rsidRPr="00EE3C4C">
        <w:rPr>
          <w:rFonts w:ascii="Times New Roman" w:eastAsia="Times New Roman" w:hAnsi="Times New Roman" w:cs="Times New Roman"/>
          <w:color w:val="000000" w:themeColor="text1"/>
          <w:sz w:val="24"/>
          <w:szCs w:val="24"/>
          <w:highlight w:val="white"/>
        </w:rPr>
        <w:t>конкурентами</w:t>
      </w:r>
      <w:r w:rsidRPr="00EE3C4C">
        <w:rPr>
          <w:rFonts w:ascii="Times New Roman" w:eastAsia="Times New Roman" w:hAnsi="Times New Roman" w:cs="Times New Roman"/>
          <w:color w:val="000000" w:themeColor="text1"/>
          <w:sz w:val="24"/>
          <w:szCs w:val="24"/>
          <w:highlight w:val="white"/>
          <w:lang w:val="ru-RU"/>
        </w:rPr>
        <w:t xml:space="preserve"> </w:t>
      </w:r>
      <w:r w:rsidRPr="00EE3C4C">
        <w:rPr>
          <w:rFonts w:ascii="Times New Roman" w:eastAsia="Times New Roman" w:hAnsi="Times New Roman" w:cs="Times New Roman"/>
          <w:color w:val="000000" w:themeColor="text1"/>
          <w:sz w:val="24"/>
          <w:szCs w:val="24"/>
          <w:highlight w:val="white"/>
        </w:rPr>
        <w:t>Имидж</w:t>
      </w:r>
      <w:r w:rsidRPr="00EE3C4C">
        <w:rPr>
          <w:rFonts w:ascii="Times New Roman" w:eastAsia="Times New Roman" w:hAnsi="Times New Roman" w:cs="Times New Roman"/>
          <w:color w:val="000000" w:themeColor="text1"/>
          <w:sz w:val="24"/>
          <w:szCs w:val="24"/>
          <w:highlight w:val="white"/>
          <w:lang w:val="ru-RU"/>
        </w:rPr>
        <w:t>-</w:t>
      </w:r>
      <w:r w:rsidRPr="00EE3C4C">
        <w:rPr>
          <w:rFonts w:ascii="Times New Roman" w:eastAsia="Times New Roman" w:hAnsi="Times New Roman" w:cs="Times New Roman"/>
          <w:color w:val="000000" w:themeColor="text1"/>
          <w:sz w:val="24"/>
          <w:szCs w:val="24"/>
          <w:highlight w:val="white"/>
        </w:rPr>
        <w:t>школы</w:t>
      </w:r>
      <w:r w:rsidRPr="00EE3C4C">
        <w:rPr>
          <w:rFonts w:ascii="Times New Roman" w:eastAsia="Times New Roman" w:hAnsi="Times New Roman" w:cs="Times New Roman"/>
          <w:color w:val="000000" w:themeColor="text1"/>
          <w:sz w:val="24"/>
          <w:szCs w:val="24"/>
          <w:highlight w:val="white"/>
          <w:lang w:val="ru-RU"/>
        </w:rPr>
        <w:t xml:space="preserve"> </w:t>
      </w:r>
      <w:r w:rsidRPr="00EE3C4C">
        <w:rPr>
          <w:rFonts w:ascii="Times New Roman" w:eastAsia="Times New Roman" w:hAnsi="Times New Roman" w:cs="Times New Roman"/>
          <w:color w:val="000000" w:themeColor="text1"/>
          <w:sz w:val="24"/>
          <w:szCs w:val="24"/>
          <w:highlight w:val="white"/>
        </w:rPr>
        <w:t>Елены</w:t>
      </w:r>
      <w:r w:rsidRPr="00EE3C4C">
        <w:rPr>
          <w:rFonts w:ascii="Times New Roman" w:eastAsia="Times New Roman" w:hAnsi="Times New Roman" w:cs="Times New Roman"/>
          <w:color w:val="000000" w:themeColor="text1"/>
          <w:sz w:val="24"/>
          <w:szCs w:val="24"/>
          <w:highlight w:val="white"/>
          <w:lang w:val="ru-RU"/>
        </w:rPr>
        <w:t xml:space="preserve"> </w:t>
      </w:r>
      <w:r w:rsidRPr="00EE3C4C">
        <w:rPr>
          <w:rFonts w:ascii="Times New Roman" w:eastAsia="Times New Roman" w:hAnsi="Times New Roman" w:cs="Times New Roman"/>
          <w:color w:val="000000" w:themeColor="text1"/>
          <w:sz w:val="24"/>
          <w:szCs w:val="24"/>
          <w:highlight w:val="white"/>
        </w:rPr>
        <w:t>Анненковой</w:t>
      </w:r>
      <w:r w:rsidRPr="00EE3C4C">
        <w:rPr>
          <w:rFonts w:ascii="Times New Roman" w:eastAsia="Times New Roman" w:hAnsi="Times New Roman" w:cs="Times New Roman"/>
          <w:color w:val="000000" w:themeColor="text1"/>
          <w:sz w:val="24"/>
          <w:szCs w:val="24"/>
          <w:highlight w:val="white"/>
          <w:lang w:val="ru-RU"/>
        </w:rPr>
        <w:t xml:space="preserve"> </w:t>
      </w:r>
      <w:r w:rsidRPr="00EE3C4C">
        <w:rPr>
          <w:rFonts w:ascii="Times New Roman" w:eastAsia="Times New Roman" w:hAnsi="Times New Roman" w:cs="Times New Roman"/>
          <w:color w:val="000000" w:themeColor="text1"/>
          <w:sz w:val="24"/>
          <w:szCs w:val="24"/>
          <w:highlight w:val="white"/>
        </w:rPr>
        <w:t>являются</w:t>
      </w:r>
      <w:r w:rsidRPr="00EE3C4C">
        <w:rPr>
          <w:rFonts w:ascii="Times New Roman" w:eastAsia="Times New Roman" w:hAnsi="Times New Roman" w:cs="Times New Roman"/>
          <w:color w:val="000000" w:themeColor="text1"/>
          <w:sz w:val="24"/>
          <w:szCs w:val="24"/>
          <w:highlight w:val="white"/>
          <w:lang w:val="ru-RU"/>
        </w:rPr>
        <w:t xml:space="preserve"> Школа </w:t>
      </w:r>
      <w:proofErr w:type="spellStart"/>
      <w:r w:rsidRPr="00EE3C4C">
        <w:rPr>
          <w:rFonts w:ascii="Times New Roman" w:eastAsia="Times New Roman" w:hAnsi="Times New Roman" w:cs="Times New Roman"/>
          <w:color w:val="000000" w:themeColor="text1"/>
          <w:sz w:val="24"/>
          <w:szCs w:val="24"/>
          <w:highlight w:val="white"/>
          <w:lang w:val="en-US"/>
        </w:rPr>
        <w:t>Profashion</w:t>
      </w:r>
      <w:proofErr w:type="spellEnd"/>
      <w:r w:rsidRPr="00EE3C4C">
        <w:rPr>
          <w:rFonts w:ascii="Times New Roman" w:eastAsia="Times New Roman" w:hAnsi="Times New Roman" w:cs="Times New Roman"/>
          <w:color w:val="000000" w:themeColor="text1"/>
          <w:sz w:val="24"/>
          <w:szCs w:val="24"/>
          <w:highlight w:val="white"/>
          <w:lang w:val="ru-RU"/>
        </w:rPr>
        <w:t xml:space="preserve">, Школа стиля </w:t>
      </w:r>
      <w:r w:rsidRPr="00EE3C4C">
        <w:rPr>
          <w:rFonts w:ascii="Times New Roman" w:eastAsia="Times New Roman" w:hAnsi="Times New Roman" w:cs="Times New Roman"/>
          <w:color w:val="000000" w:themeColor="text1"/>
          <w:sz w:val="24"/>
          <w:szCs w:val="24"/>
          <w:highlight w:val="white"/>
          <w:lang w:val="en-US"/>
        </w:rPr>
        <w:t>Karina</w:t>
      </w:r>
      <w:r w:rsidRPr="00EE3C4C">
        <w:rPr>
          <w:rFonts w:ascii="Times New Roman" w:eastAsia="Times New Roman" w:hAnsi="Times New Roman" w:cs="Times New Roman"/>
          <w:color w:val="000000" w:themeColor="text1"/>
          <w:sz w:val="24"/>
          <w:szCs w:val="24"/>
          <w:highlight w:val="white"/>
          <w:lang w:val="ru-RU"/>
        </w:rPr>
        <w:t xml:space="preserve"> </w:t>
      </w:r>
      <w:r w:rsidRPr="00EE3C4C">
        <w:rPr>
          <w:rFonts w:ascii="Times New Roman" w:eastAsia="Times New Roman" w:hAnsi="Times New Roman" w:cs="Times New Roman"/>
          <w:color w:val="000000" w:themeColor="text1"/>
          <w:sz w:val="24"/>
          <w:szCs w:val="24"/>
          <w:highlight w:val="white"/>
          <w:lang w:val="en-US"/>
        </w:rPr>
        <w:t>Sherer</w:t>
      </w:r>
      <w:r w:rsidRPr="00EE3C4C">
        <w:rPr>
          <w:rFonts w:ascii="Times New Roman" w:eastAsia="Times New Roman" w:hAnsi="Times New Roman" w:cs="Times New Roman"/>
          <w:color w:val="000000" w:themeColor="text1"/>
          <w:sz w:val="24"/>
          <w:szCs w:val="24"/>
          <w:highlight w:val="white"/>
          <w:lang w:val="ru-RU"/>
        </w:rPr>
        <w:t xml:space="preserve">, Школа имиджа </w:t>
      </w:r>
      <w:proofErr w:type="spellStart"/>
      <w:r w:rsidRPr="00EE3C4C">
        <w:rPr>
          <w:rFonts w:ascii="Times New Roman" w:eastAsia="Times New Roman" w:hAnsi="Times New Roman" w:cs="Times New Roman"/>
          <w:color w:val="000000" w:themeColor="text1"/>
          <w:sz w:val="24"/>
          <w:szCs w:val="24"/>
          <w:highlight w:val="white"/>
          <w:lang w:val="en-US"/>
        </w:rPr>
        <w:t>Lilistudio</w:t>
      </w:r>
      <w:proofErr w:type="spellEnd"/>
      <w:r w:rsidRPr="00EE3C4C">
        <w:rPr>
          <w:rFonts w:ascii="Times New Roman" w:eastAsia="Times New Roman" w:hAnsi="Times New Roman" w:cs="Times New Roman"/>
          <w:color w:val="000000" w:themeColor="text1"/>
          <w:sz w:val="24"/>
          <w:szCs w:val="24"/>
          <w:highlight w:val="white"/>
          <w:lang w:val="ru-RU"/>
        </w:rPr>
        <w:t xml:space="preserve">, Академия стиля </w:t>
      </w:r>
      <w:r w:rsidRPr="00EE3C4C">
        <w:rPr>
          <w:rFonts w:ascii="Times New Roman" w:eastAsia="Times New Roman" w:hAnsi="Times New Roman" w:cs="Times New Roman"/>
          <w:color w:val="000000" w:themeColor="text1"/>
          <w:sz w:val="24"/>
          <w:szCs w:val="24"/>
          <w:highlight w:val="white"/>
          <w:lang w:val="en-US"/>
        </w:rPr>
        <w:t>New</w:t>
      </w:r>
      <w:r w:rsidRPr="00EE3C4C">
        <w:rPr>
          <w:rFonts w:ascii="Times New Roman" w:eastAsia="Times New Roman" w:hAnsi="Times New Roman" w:cs="Times New Roman"/>
          <w:color w:val="000000" w:themeColor="text1"/>
          <w:sz w:val="24"/>
          <w:szCs w:val="24"/>
          <w:highlight w:val="white"/>
          <w:lang w:val="ru-RU"/>
        </w:rPr>
        <w:t xml:space="preserve"> </w:t>
      </w:r>
      <w:r w:rsidRPr="00EE3C4C">
        <w:rPr>
          <w:rFonts w:ascii="Times New Roman" w:eastAsia="Times New Roman" w:hAnsi="Times New Roman" w:cs="Times New Roman"/>
          <w:color w:val="000000" w:themeColor="text1"/>
          <w:sz w:val="24"/>
          <w:szCs w:val="24"/>
          <w:highlight w:val="white"/>
          <w:lang w:val="en-US"/>
        </w:rPr>
        <w:t>style</w:t>
      </w:r>
      <w:r w:rsidRPr="00EE3C4C">
        <w:rPr>
          <w:rFonts w:ascii="Times New Roman" w:eastAsia="Times New Roman" w:hAnsi="Times New Roman" w:cs="Times New Roman"/>
          <w:color w:val="000000" w:themeColor="text1"/>
          <w:sz w:val="24"/>
          <w:szCs w:val="24"/>
          <w:highlight w:val="white"/>
          <w:lang w:val="ru-RU"/>
        </w:rPr>
        <w:t xml:space="preserve">, </w:t>
      </w:r>
      <w:r w:rsidRPr="00EE3C4C">
        <w:rPr>
          <w:rFonts w:ascii="Times New Roman" w:eastAsia="Times New Roman" w:hAnsi="Times New Roman" w:cs="Times New Roman"/>
          <w:color w:val="000000" w:themeColor="text1"/>
          <w:sz w:val="24"/>
          <w:szCs w:val="24"/>
          <w:lang w:val="ru-RU"/>
        </w:rPr>
        <w:t>Школа шопинга</w:t>
      </w:r>
      <w:r w:rsidRPr="00EE3C4C">
        <w:rPr>
          <w:rFonts w:ascii="Times New Roman" w:eastAsia="Times New Roman" w:hAnsi="Times New Roman" w:cs="Times New Roman"/>
          <w:color w:val="000000" w:themeColor="text1"/>
          <w:sz w:val="24"/>
          <w:szCs w:val="24"/>
        </w:rPr>
        <w:t xml:space="preserve"> </w:t>
      </w:r>
      <w:r w:rsidRPr="00EE3C4C">
        <w:rPr>
          <w:rFonts w:ascii="Times New Roman" w:eastAsia="Times New Roman" w:hAnsi="Times New Roman" w:cs="Times New Roman"/>
          <w:color w:val="000000" w:themeColor="text1"/>
          <w:sz w:val="24"/>
          <w:szCs w:val="24"/>
          <w:lang w:val="ru-RU"/>
        </w:rPr>
        <w:t xml:space="preserve">и Школа стиля Анны </w:t>
      </w:r>
      <w:proofErr w:type="spellStart"/>
      <w:r w:rsidRPr="00EE3C4C">
        <w:rPr>
          <w:rFonts w:ascii="Times New Roman" w:eastAsia="Times New Roman" w:hAnsi="Times New Roman" w:cs="Times New Roman"/>
          <w:color w:val="000000" w:themeColor="text1"/>
          <w:sz w:val="24"/>
          <w:szCs w:val="24"/>
          <w:lang w:val="ru-RU"/>
        </w:rPr>
        <w:t>Юнкиной</w:t>
      </w:r>
      <w:proofErr w:type="spellEnd"/>
      <w:r w:rsidRPr="00EE3C4C">
        <w:rPr>
          <w:rFonts w:ascii="Times New Roman" w:eastAsia="Times New Roman" w:hAnsi="Times New Roman" w:cs="Times New Roman"/>
          <w:color w:val="000000" w:themeColor="text1"/>
          <w:sz w:val="24"/>
          <w:szCs w:val="24"/>
          <w:lang w:val="ru-RU"/>
        </w:rPr>
        <w:t xml:space="preserve"> </w:t>
      </w:r>
      <w:r w:rsidRPr="00EE3C4C">
        <w:rPr>
          <w:rFonts w:ascii="Times New Roman" w:eastAsia="Times New Roman" w:hAnsi="Times New Roman" w:cs="Times New Roman"/>
          <w:color w:val="000000" w:themeColor="text1"/>
          <w:sz w:val="24"/>
          <w:szCs w:val="24"/>
          <w:lang w:val="en-US"/>
        </w:rPr>
        <w:t>Projector</w:t>
      </w:r>
      <w:r w:rsidRPr="00EE3C4C">
        <w:rPr>
          <w:rFonts w:ascii="Times New Roman" w:eastAsia="Times New Roman" w:hAnsi="Times New Roman" w:cs="Times New Roman"/>
          <w:color w:val="000000" w:themeColor="text1"/>
          <w:sz w:val="24"/>
          <w:szCs w:val="24"/>
          <w:highlight w:val="white"/>
        </w:rPr>
        <w:t>. В ассортименте этих школ есть курсы для самообразования, хотя некоторые из них также обучают профессиональных стилистов.</w:t>
      </w:r>
    </w:p>
    <w:p w14:paraId="3BBFA68A" w14:textId="77777777" w:rsidR="00740E9A" w:rsidRPr="00EE3C4C" w:rsidRDefault="00740E9A" w:rsidP="00740E9A">
      <w:pPr>
        <w:spacing w:line="360" w:lineRule="auto"/>
        <w:jc w:val="both"/>
        <w:rPr>
          <w:rFonts w:ascii="Times New Roman" w:eastAsia="Times New Roman" w:hAnsi="Times New Roman" w:cs="Times New Roman"/>
          <w:b/>
          <w:bCs/>
          <w:color w:val="000000" w:themeColor="text1"/>
          <w:sz w:val="24"/>
          <w:szCs w:val="24"/>
          <w:highlight w:val="white"/>
          <w:u w:val="single"/>
          <w:lang w:val="ru-RU"/>
        </w:rPr>
      </w:pPr>
      <w:r w:rsidRPr="00EE3C4C">
        <w:rPr>
          <w:rFonts w:ascii="Times New Roman" w:eastAsia="Times New Roman" w:hAnsi="Times New Roman" w:cs="Times New Roman"/>
          <w:b/>
          <w:bCs/>
          <w:color w:val="000000" w:themeColor="text1"/>
          <w:sz w:val="24"/>
          <w:szCs w:val="24"/>
          <w:highlight w:val="white"/>
          <w:u w:val="single"/>
          <w:lang w:val="ru-RU"/>
        </w:rPr>
        <w:lastRenderedPageBreak/>
        <w:t xml:space="preserve">Школа </w:t>
      </w:r>
      <w:proofErr w:type="spellStart"/>
      <w:r w:rsidRPr="00EE3C4C">
        <w:rPr>
          <w:rFonts w:ascii="Times New Roman" w:eastAsia="Times New Roman" w:hAnsi="Times New Roman" w:cs="Times New Roman"/>
          <w:b/>
          <w:bCs/>
          <w:color w:val="000000" w:themeColor="text1"/>
          <w:sz w:val="24"/>
          <w:szCs w:val="24"/>
          <w:highlight w:val="white"/>
          <w:u w:val="single"/>
          <w:lang w:val="ru-RU"/>
        </w:rPr>
        <w:t>Profashion</w:t>
      </w:r>
      <w:proofErr w:type="spellEnd"/>
    </w:p>
    <w:p w14:paraId="4264E1BC" w14:textId="77777777" w:rsidR="00740E9A" w:rsidRPr="003F13E0" w:rsidRDefault="00740E9A" w:rsidP="003F13E0">
      <w:pPr>
        <w:spacing w:line="360" w:lineRule="auto"/>
        <w:ind w:firstLine="709"/>
        <w:jc w:val="both"/>
        <w:rPr>
          <w:rFonts w:ascii="Times New Roman" w:eastAsia="Times New Roman" w:hAnsi="Times New Roman" w:cs="Times New Roman"/>
          <w:color w:val="000000" w:themeColor="text1"/>
          <w:sz w:val="24"/>
          <w:szCs w:val="24"/>
          <w:highlight w:val="white"/>
        </w:rPr>
      </w:pPr>
      <w:r w:rsidRPr="003F13E0">
        <w:rPr>
          <w:rFonts w:ascii="Times New Roman" w:eastAsia="Times New Roman" w:hAnsi="Times New Roman" w:cs="Times New Roman"/>
          <w:color w:val="000000" w:themeColor="text1"/>
          <w:sz w:val="24"/>
          <w:szCs w:val="24"/>
          <w:highlight w:val="white"/>
        </w:rPr>
        <w:t xml:space="preserve">Школа основана блогером и стилистом Кариной </w:t>
      </w:r>
      <w:proofErr w:type="spellStart"/>
      <w:r w:rsidRPr="003F13E0">
        <w:rPr>
          <w:rFonts w:ascii="Times New Roman" w:eastAsia="Times New Roman" w:hAnsi="Times New Roman" w:cs="Times New Roman"/>
          <w:color w:val="000000" w:themeColor="text1"/>
          <w:sz w:val="24"/>
          <w:szCs w:val="24"/>
          <w:highlight w:val="white"/>
        </w:rPr>
        <w:t>Нигай</w:t>
      </w:r>
      <w:proofErr w:type="spellEnd"/>
      <w:r w:rsidRPr="003F13E0">
        <w:rPr>
          <w:rFonts w:ascii="Times New Roman" w:eastAsia="Times New Roman" w:hAnsi="Times New Roman" w:cs="Times New Roman"/>
          <w:color w:val="000000" w:themeColor="text1"/>
          <w:sz w:val="24"/>
          <w:szCs w:val="24"/>
          <w:highlight w:val="white"/>
        </w:rPr>
        <w:t xml:space="preserve">. Ее аудитория в Instagram составляет 2,3 миллиона. Ассортимент школы в данный момент состоит из одного курса, представленного в двух пакетах: базовом и профессиональном. Ценовое позиционирование соответствует позиционированию Имидж-школы Елены Анненковой. Большим преимуществом этой школы является узнаваемость не создательницы. Клиенты ее школы сначала становятся ее подписчиками. Доверие к школе формируется за счёт желания аудитории выглядеть также, как Карина. Так как онлайн обучение не ограничивает количество слушателей, </w:t>
      </w:r>
      <w:proofErr w:type="spellStart"/>
      <w:r w:rsidRPr="003F13E0">
        <w:rPr>
          <w:rFonts w:ascii="Times New Roman" w:eastAsia="Times New Roman" w:hAnsi="Times New Roman" w:cs="Times New Roman"/>
          <w:color w:val="000000" w:themeColor="text1"/>
          <w:sz w:val="24"/>
          <w:szCs w:val="24"/>
          <w:highlight w:val="white"/>
        </w:rPr>
        <w:t>Profashion</w:t>
      </w:r>
      <w:proofErr w:type="spellEnd"/>
      <w:r w:rsidRPr="003F13E0">
        <w:rPr>
          <w:rFonts w:ascii="Times New Roman" w:eastAsia="Times New Roman" w:hAnsi="Times New Roman" w:cs="Times New Roman"/>
          <w:color w:val="000000" w:themeColor="text1"/>
          <w:sz w:val="24"/>
          <w:szCs w:val="24"/>
          <w:highlight w:val="white"/>
        </w:rPr>
        <w:t xml:space="preserve"> могут собирать гигантскую аудиторию на каждый поток обучения. Акцент в обучении сделан на разборе гардероба и каждого отдельного его элемента. Также затронуты стилистические направления, цветоведение, коррекция фигуры. В продвинутом курсе также есть история моды.</w:t>
      </w:r>
    </w:p>
    <w:p w14:paraId="3334CED3" w14:textId="77777777" w:rsidR="00740E9A" w:rsidRPr="00EE3C4C" w:rsidRDefault="00740E9A" w:rsidP="00740E9A">
      <w:pPr>
        <w:spacing w:line="360" w:lineRule="auto"/>
        <w:jc w:val="both"/>
        <w:rPr>
          <w:rFonts w:ascii="Times New Roman" w:eastAsia="Times New Roman" w:hAnsi="Times New Roman" w:cs="Times New Roman"/>
          <w:b/>
          <w:bCs/>
          <w:color w:val="000000" w:themeColor="text1"/>
          <w:sz w:val="24"/>
          <w:szCs w:val="24"/>
          <w:highlight w:val="white"/>
          <w:u w:val="single"/>
          <w:lang w:val="ru-RU"/>
        </w:rPr>
      </w:pPr>
      <w:r w:rsidRPr="00EE3C4C">
        <w:rPr>
          <w:rFonts w:ascii="Times New Roman" w:eastAsia="Times New Roman" w:hAnsi="Times New Roman" w:cs="Times New Roman"/>
          <w:b/>
          <w:bCs/>
          <w:color w:val="000000" w:themeColor="text1"/>
          <w:sz w:val="24"/>
          <w:szCs w:val="24"/>
          <w:highlight w:val="white"/>
          <w:u w:val="single"/>
          <w:lang w:val="ru-RU"/>
        </w:rPr>
        <w:t xml:space="preserve">Школа стиля </w:t>
      </w:r>
      <w:proofErr w:type="spellStart"/>
      <w:r w:rsidRPr="00EE3C4C">
        <w:rPr>
          <w:rFonts w:ascii="Times New Roman" w:eastAsia="Times New Roman" w:hAnsi="Times New Roman" w:cs="Times New Roman"/>
          <w:b/>
          <w:bCs/>
          <w:color w:val="000000" w:themeColor="text1"/>
          <w:sz w:val="24"/>
          <w:szCs w:val="24"/>
          <w:highlight w:val="white"/>
          <w:u w:val="single"/>
          <w:lang w:val="ru-RU"/>
        </w:rPr>
        <w:t>Karina</w:t>
      </w:r>
      <w:proofErr w:type="spellEnd"/>
      <w:r w:rsidRPr="00EE3C4C">
        <w:rPr>
          <w:rFonts w:ascii="Times New Roman" w:eastAsia="Times New Roman" w:hAnsi="Times New Roman" w:cs="Times New Roman"/>
          <w:b/>
          <w:bCs/>
          <w:color w:val="000000" w:themeColor="text1"/>
          <w:sz w:val="24"/>
          <w:szCs w:val="24"/>
          <w:highlight w:val="white"/>
          <w:u w:val="single"/>
          <w:lang w:val="ru-RU"/>
        </w:rPr>
        <w:t xml:space="preserve"> </w:t>
      </w:r>
      <w:proofErr w:type="spellStart"/>
      <w:r w:rsidRPr="00EE3C4C">
        <w:rPr>
          <w:rFonts w:ascii="Times New Roman" w:eastAsia="Times New Roman" w:hAnsi="Times New Roman" w:cs="Times New Roman"/>
          <w:b/>
          <w:bCs/>
          <w:color w:val="000000" w:themeColor="text1"/>
          <w:sz w:val="24"/>
          <w:szCs w:val="24"/>
          <w:highlight w:val="white"/>
          <w:u w:val="single"/>
          <w:lang w:val="ru-RU"/>
        </w:rPr>
        <w:t>Sherer</w:t>
      </w:r>
      <w:proofErr w:type="spellEnd"/>
    </w:p>
    <w:p w14:paraId="0BEF5337" w14:textId="77777777" w:rsidR="00740E9A" w:rsidRPr="003F13E0" w:rsidRDefault="00740E9A" w:rsidP="003F13E0">
      <w:pPr>
        <w:spacing w:line="360" w:lineRule="auto"/>
        <w:ind w:firstLine="709"/>
        <w:jc w:val="both"/>
        <w:rPr>
          <w:rFonts w:ascii="Times New Roman" w:eastAsia="Times New Roman" w:hAnsi="Times New Roman" w:cs="Times New Roman"/>
          <w:color w:val="000000" w:themeColor="text1"/>
          <w:sz w:val="24"/>
          <w:szCs w:val="24"/>
          <w:highlight w:val="white"/>
        </w:rPr>
      </w:pPr>
      <w:r w:rsidRPr="003F13E0">
        <w:rPr>
          <w:rFonts w:ascii="Times New Roman" w:eastAsia="Times New Roman" w:hAnsi="Times New Roman" w:cs="Times New Roman"/>
          <w:color w:val="000000" w:themeColor="text1"/>
          <w:sz w:val="24"/>
          <w:szCs w:val="24"/>
          <w:highlight w:val="white"/>
        </w:rPr>
        <w:t>Создательница этой школы также является блогером, ее аудитория насчитывает около 400 тысяч подписчиков. Формат похож на предыдущую школу: один курс, два пакета: вольный слушатель и с куратором. Слоган курса - сам себе стилист. Таким образом школа также делает упор на прикладную направленность. Программа обучения включает стилистику, разбор гардероба, цветоведение, комбинаторность гардероба, актуальность.</w:t>
      </w:r>
    </w:p>
    <w:p w14:paraId="7758214B" w14:textId="77777777" w:rsidR="00740E9A" w:rsidRPr="00EE3C4C" w:rsidRDefault="00740E9A" w:rsidP="00740E9A">
      <w:pPr>
        <w:spacing w:line="360" w:lineRule="auto"/>
        <w:jc w:val="both"/>
        <w:rPr>
          <w:rFonts w:ascii="Times New Roman" w:eastAsia="Times New Roman" w:hAnsi="Times New Roman" w:cs="Times New Roman"/>
          <w:b/>
          <w:bCs/>
          <w:color w:val="000000" w:themeColor="text1"/>
          <w:sz w:val="24"/>
          <w:szCs w:val="24"/>
          <w:highlight w:val="white"/>
          <w:u w:val="single"/>
          <w:lang w:val="ru-RU"/>
        </w:rPr>
      </w:pPr>
      <w:r w:rsidRPr="00EE3C4C">
        <w:rPr>
          <w:rFonts w:ascii="Times New Roman" w:eastAsia="Times New Roman" w:hAnsi="Times New Roman" w:cs="Times New Roman"/>
          <w:b/>
          <w:bCs/>
          <w:color w:val="000000" w:themeColor="text1"/>
          <w:sz w:val="24"/>
          <w:szCs w:val="24"/>
          <w:highlight w:val="white"/>
          <w:u w:val="single"/>
          <w:lang w:val="ru-RU"/>
        </w:rPr>
        <w:t xml:space="preserve">Школа имиджа </w:t>
      </w:r>
      <w:proofErr w:type="spellStart"/>
      <w:r w:rsidRPr="00EE3C4C">
        <w:rPr>
          <w:rFonts w:ascii="Times New Roman" w:eastAsia="Times New Roman" w:hAnsi="Times New Roman" w:cs="Times New Roman"/>
          <w:b/>
          <w:bCs/>
          <w:color w:val="000000" w:themeColor="text1"/>
          <w:sz w:val="24"/>
          <w:szCs w:val="24"/>
          <w:highlight w:val="white"/>
          <w:u w:val="single"/>
          <w:lang w:val="ru-RU"/>
        </w:rPr>
        <w:t>Lilistudio</w:t>
      </w:r>
      <w:proofErr w:type="spellEnd"/>
    </w:p>
    <w:p w14:paraId="0B0242EB" w14:textId="77777777" w:rsidR="00740E9A" w:rsidRPr="003F13E0" w:rsidRDefault="00740E9A" w:rsidP="003F13E0">
      <w:pPr>
        <w:spacing w:line="360" w:lineRule="auto"/>
        <w:ind w:firstLine="709"/>
        <w:jc w:val="both"/>
        <w:rPr>
          <w:rFonts w:ascii="Times New Roman" w:eastAsia="Times New Roman" w:hAnsi="Times New Roman" w:cs="Times New Roman"/>
          <w:color w:val="000000" w:themeColor="text1"/>
          <w:sz w:val="24"/>
          <w:szCs w:val="24"/>
          <w:highlight w:val="white"/>
        </w:rPr>
      </w:pPr>
      <w:r w:rsidRPr="003F13E0">
        <w:rPr>
          <w:rFonts w:ascii="Times New Roman" w:eastAsia="Times New Roman" w:hAnsi="Times New Roman" w:cs="Times New Roman"/>
          <w:color w:val="000000" w:themeColor="text1"/>
          <w:sz w:val="24"/>
          <w:szCs w:val="24"/>
          <w:highlight w:val="white"/>
        </w:rPr>
        <w:t xml:space="preserve">Одна из школ с относительно долгой для данного рынка историей — 9 лет. Основательница не является </w:t>
      </w:r>
      <w:proofErr w:type="spellStart"/>
      <w:r w:rsidRPr="003F13E0">
        <w:rPr>
          <w:rFonts w:ascii="Times New Roman" w:eastAsia="Times New Roman" w:hAnsi="Times New Roman" w:cs="Times New Roman"/>
          <w:color w:val="000000" w:themeColor="text1"/>
          <w:sz w:val="24"/>
          <w:szCs w:val="24"/>
          <w:highlight w:val="white"/>
        </w:rPr>
        <w:t>медийным</w:t>
      </w:r>
      <w:proofErr w:type="spellEnd"/>
      <w:r w:rsidRPr="003F13E0">
        <w:rPr>
          <w:rFonts w:ascii="Times New Roman" w:eastAsia="Times New Roman" w:hAnsi="Times New Roman" w:cs="Times New Roman"/>
          <w:color w:val="000000" w:themeColor="text1"/>
          <w:sz w:val="24"/>
          <w:szCs w:val="24"/>
          <w:highlight w:val="white"/>
        </w:rPr>
        <w:t xml:space="preserve"> лицом. В школе представлено большое количество курсов и вебинаров, значительная часть из которых бесплатные. Так основательница компенсирует отсутствие личного бренда и позволяет потенциально аудитории познакомится с продуктом прежде, чем принять решение о вложении средств в обучение. Основным направлениями являются стилистика, разбор гардероба, цветоведение, прически, комбинаторность, визуальная коррекция фигуры, украшения, деловой дресс-код. Также плюсом данной школы является внушительное личное портфолио основательницы в роли стилиста для </w:t>
      </w:r>
      <w:proofErr w:type="spellStart"/>
      <w:r w:rsidRPr="003F13E0">
        <w:rPr>
          <w:rFonts w:ascii="Times New Roman" w:eastAsia="Times New Roman" w:hAnsi="Times New Roman" w:cs="Times New Roman"/>
          <w:color w:val="000000" w:themeColor="text1"/>
          <w:sz w:val="24"/>
          <w:szCs w:val="24"/>
          <w:highlight w:val="white"/>
        </w:rPr>
        <w:t>Bacardi</w:t>
      </w:r>
      <w:proofErr w:type="spellEnd"/>
      <w:r w:rsidRPr="003F13E0">
        <w:rPr>
          <w:rFonts w:ascii="Times New Roman" w:eastAsia="Times New Roman" w:hAnsi="Times New Roman" w:cs="Times New Roman"/>
          <w:color w:val="000000" w:themeColor="text1"/>
          <w:sz w:val="24"/>
          <w:szCs w:val="24"/>
          <w:highlight w:val="white"/>
        </w:rPr>
        <w:t xml:space="preserve">, 1 канала и других крупных компаний. </w:t>
      </w:r>
    </w:p>
    <w:p w14:paraId="70CDF0D5" w14:textId="77777777" w:rsidR="00740E9A" w:rsidRPr="00EE3C4C" w:rsidRDefault="00740E9A" w:rsidP="00740E9A">
      <w:pPr>
        <w:spacing w:line="360" w:lineRule="auto"/>
        <w:jc w:val="both"/>
        <w:rPr>
          <w:rFonts w:ascii="Times New Roman" w:eastAsia="Times New Roman" w:hAnsi="Times New Roman" w:cs="Times New Roman"/>
          <w:b/>
          <w:bCs/>
          <w:color w:val="000000" w:themeColor="text1"/>
          <w:sz w:val="24"/>
          <w:szCs w:val="24"/>
          <w:highlight w:val="white"/>
          <w:u w:val="single"/>
          <w:lang w:val="ru-RU"/>
        </w:rPr>
      </w:pPr>
      <w:r w:rsidRPr="00EE3C4C">
        <w:rPr>
          <w:rFonts w:ascii="Times New Roman" w:eastAsia="Times New Roman" w:hAnsi="Times New Roman" w:cs="Times New Roman"/>
          <w:b/>
          <w:bCs/>
          <w:color w:val="000000" w:themeColor="text1"/>
          <w:sz w:val="24"/>
          <w:szCs w:val="24"/>
          <w:highlight w:val="white"/>
          <w:u w:val="single"/>
          <w:lang w:val="ru-RU"/>
        </w:rPr>
        <w:t xml:space="preserve">Академия стиля </w:t>
      </w:r>
      <w:proofErr w:type="spellStart"/>
      <w:r w:rsidRPr="00EE3C4C">
        <w:rPr>
          <w:rFonts w:ascii="Times New Roman" w:eastAsia="Times New Roman" w:hAnsi="Times New Roman" w:cs="Times New Roman"/>
          <w:b/>
          <w:bCs/>
          <w:color w:val="000000" w:themeColor="text1"/>
          <w:sz w:val="24"/>
          <w:szCs w:val="24"/>
          <w:highlight w:val="white"/>
          <w:u w:val="single"/>
          <w:lang w:val="ru-RU"/>
        </w:rPr>
        <w:t>New</w:t>
      </w:r>
      <w:proofErr w:type="spellEnd"/>
      <w:r w:rsidRPr="00EE3C4C">
        <w:rPr>
          <w:rFonts w:ascii="Times New Roman" w:eastAsia="Times New Roman" w:hAnsi="Times New Roman" w:cs="Times New Roman"/>
          <w:b/>
          <w:bCs/>
          <w:color w:val="000000" w:themeColor="text1"/>
          <w:sz w:val="24"/>
          <w:szCs w:val="24"/>
          <w:highlight w:val="white"/>
          <w:u w:val="single"/>
          <w:lang w:val="ru-RU"/>
        </w:rPr>
        <w:t xml:space="preserve"> </w:t>
      </w:r>
      <w:proofErr w:type="spellStart"/>
      <w:r w:rsidRPr="00EE3C4C">
        <w:rPr>
          <w:rFonts w:ascii="Times New Roman" w:eastAsia="Times New Roman" w:hAnsi="Times New Roman" w:cs="Times New Roman"/>
          <w:b/>
          <w:bCs/>
          <w:color w:val="000000" w:themeColor="text1"/>
          <w:sz w:val="24"/>
          <w:szCs w:val="24"/>
          <w:highlight w:val="white"/>
          <w:u w:val="single"/>
          <w:lang w:val="ru-RU"/>
        </w:rPr>
        <w:t>style</w:t>
      </w:r>
      <w:proofErr w:type="spellEnd"/>
    </w:p>
    <w:p w14:paraId="279D15D0" w14:textId="5397F846" w:rsidR="00740E9A" w:rsidRPr="003F13E0" w:rsidRDefault="00740E9A" w:rsidP="003F13E0">
      <w:pPr>
        <w:spacing w:line="360" w:lineRule="auto"/>
        <w:ind w:firstLine="709"/>
        <w:jc w:val="both"/>
        <w:rPr>
          <w:rFonts w:ascii="Times New Roman" w:eastAsia="Times New Roman" w:hAnsi="Times New Roman" w:cs="Times New Roman"/>
          <w:color w:val="000000" w:themeColor="text1"/>
          <w:sz w:val="24"/>
          <w:szCs w:val="24"/>
          <w:highlight w:val="white"/>
        </w:rPr>
      </w:pPr>
      <w:r w:rsidRPr="003F13E0">
        <w:rPr>
          <w:rFonts w:ascii="Times New Roman" w:eastAsia="Times New Roman" w:hAnsi="Times New Roman" w:cs="Times New Roman"/>
          <w:color w:val="000000" w:themeColor="text1"/>
          <w:sz w:val="24"/>
          <w:szCs w:val="24"/>
          <w:highlight w:val="white"/>
        </w:rPr>
        <w:t>Основательница школы Надежда Сотников имеет среднюю аудиторию в Instagram - 100 тысяч подписчиков, что способствует продвижению Школы. В ассортименте компании базовый курс, включающий стилистику, цветоведение, коррекцию фигуры, аксессуары, разбор гардероба, рекомендации по продуманному шопингу. Также школа предлагает интересный формат в виде закрытого клуба. Оформляя подписку</w:t>
      </w:r>
      <w:r w:rsidR="0011283A" w:rsidRPr="007956C3">
        <w:rPr>
          <w:rFonts w:ascii="Times New Roman" w:eastAsia="Times New Roman" w:hAnsi="Times New Roman" w:cs="Times New Roman"/>
          <w:color w:val="000000" w:themeColor="text1"/>
          <w:sz w:val="24"/>
          <w:szCs w:val="24"/>
          <w:highlight w:val="white"/>
          <w:lang w:val="ru-RU"/>
        </w:rPr>
        <w:t>,</w:t>
      </w:r>
      <w:r w:rsidRPr="003F13E0">
        <w:rPr>
          <w:rFonts w:ascii="Times New Roman" w:eastAsia="Times New Roman" w:hAnsi="Times New Roman" w:cs="Times New Roman"/>
          <w:color w:val="000000" w:themeColor="text1"/>
          <w:sz w:val="24"/>
          <w:szCs w:val="24"/>
          <w:highlight w:val="white"/>
        </w:rPr>
        <w:t xml:space="preserve"> пользователь получает доступ к нескольким регулярным </w:t>
      </w:r>
      <w:proofErr w:type="spellStart"/>
      <w:r w:rsidRPr="003F13E0">
        <w:rPr>
          <w:rFonts w:ascii="Times New Roman" w:eastAsia="Times New Roman" w:hAnsi="Times New Roman" w:cs="Times New Roman"/>
          <w:color w:val="000000" w:themeColor="text1"/>
          <w:sz w:val="24"/>
          <w:szCs w:val="24"/>
          <w:highlight w:val="white"/>
        </w:rPr>
        <w:t>вебинарам</w:t>
      </w:r>
      <w:proofErr w:type="spellEnd"/>
      <w:r w:rsidRPr="003F13E0">
        <w:rPr>
          <w:rFonts w:ascii="Times New Roman" w:eastAsia="Times New Roman" w:hAnsi="Times New Roman" w:cs="Times New Roman"/>
          <w:color w:val="000000" w:themeColor="text1"/>
          <w:sz w:val="24"/>
          <w:szCs w:val="24"/>
          <w:highlight w:val="white"/>
        </w:rPr>
        <w:t xml:space="preserve"> с Надеждой и приглашёнными гостями, </w:t>
      </w:r>
      <w:r w:rsidRPr="003F13E0">
        <w:rPr>
          <w:rFonts w:ascii="Times New Roman" w:eastAsia="Times New Roman" w:hAnsi="Times New Roman" w:cs="Times New Roman"/>
          <w:color w:val="000000" w:themeColor="text1"/>
          <w:sz w:val="24"/>
          <w:szCs w:val="24"/>
          <w:highlight w:val="white"/>
        </w:rPr>
        <w:lastRenderedPageBreak/>
        <w:t>вебинар с ответами на вопросы и дополнительно занятие по теме на усмотрение школы. Если курс является стандартным продуктам для рынка, то формат клуба встречается значительно реже и имеет потенциально большие перспективы. Когда слушателя удалось привлечь в клуб один раз, его, довольно легко побудить к повторным покупкам — продлению подписки.</w:t>
      </w:r>
    </w:p>
    <w:p w14:paraId="505A9EE8" w14:textId="77777777" w:rsidR="00740E9A" w:rsidRPr="00EE3C4C" w:rsidRDefault="00740E9A" w:rsidP="00740E9A">
      <w:pPr>
        <w:spacing w:line="360" w:lineRule="auto"/>
        <w:jc w:val="both"/>
        <w:rPr>
          <w:rFonts w:ascii="Times New Roman" w:eastAsia="Times New Roman" w:hAnsi="Times New Roman" w:cs="Times New Roman"/>
          <w:b/>
          <w:bCs/>
          <w:color w:val="000000" w:themeColor="text1"/>
          <w:sz w:val="24"/>
          <w:szCs w:val="24"/>
          <w:highlight w:val="white"/>
          <w:u w:val="single"/>
          <w:lang w:val="ru-RU"/>
        </w:rPr>
      </w:pPr>
      <w:r w:rsidRPr="00EE3C4C">
        <w:rPr>
          <w:rFonts w:ascii="Times New Roman" w:eastAsia="Times New Roman" w:hAnsi="Times New Roman" w:cs="Times New Roman"/>
          <w:b/>
          <w:bCs/>
          <w:color w:val="000000" w:themeColor="text1"/>
          <w:sz w:val="24"/>
          <w:szCs w:val="24"/>
          <w:highlight w:val="white"/>
          <w:u w:val="single"/>
          <w:lang w:val="ru-RU"/>
        </w:rPr>
        <w:t>Школа шопинга</w:t>
      </w:r>
    </w:p>
    <w:p w14:paraId="3F8F1C06" w14:textId="77777777" w:rsidR="00740E9A" w:rsidRPr="003F13E0" w:rsidRDefault="00740E9A" w:rsidP="003F13E0">
      <w:pPr>
        <w:spacing w:line="360" w:lineRule="auto"/>
        <w:ind w:firstLine="709"/>
        <w:jc w:val="both"/>
        <w:rPr>
          <w:rFonts w:ascii="Times New Roman" w:eastAsia="Times New Roman" w:hAnsi="Times New Roman" w:cs="Times New Roman"/>
          <w:color w:val="000000" w:themeColor="text1"/>
          <w:sz w:val="24"/>
          <w:szCs w:val="24"/>
          <w:highlight w:val="white"/>
        </w:rPr>
      </w:pPr>
      <w:r w:rsidRPr="003F13E0">
        <w:rPr>
          <w:rFonts w:ascii="Times New Roman" w:eastAsia="Times New Roman" w:hAnsi="Times New Roman" w:cs="Times New Roman"/>
          <w:color w:val="000000" w:themeColor="text1"/>
          <w:sz w:val="24"/>
          <w:szCs w:val="24"/>
          <w:highlight w:val="white"/>
        </w:rPr>
        <w:t xml:space="preserve">Также одна из старейших школ на рынке с 18-летней историей. В ней прошли обучение более 100 000 человек. Основательница этой школы Татьяна Тимофеева привлекла аудиторию как </w:t>
      </w:r>
      <w:proofErr w:type="spellStart"/>
      <w:r w:rsidRPr="003F13E0">
        <w:rPr>
          <w:rFonts w:ascii="Times New Roman" w:eastAsia="Times New Roman" w:hAnsi="Times New Roman" w:cs="Times New Roman"/>
          <w:color w:val="000000" w:themeColor="text1"/>
          <w:sz w:val="24"/>
          <w:szCs w:val="24"/>
          <w:highlight w:val="white"/>
        </w:rPr>
        <w:t>блогер</w:t>
      </w:r>
      <w:proofErr w:type="spellEnd"/>
      <w:r w:rsidRPr="003F13E0">
        <w:rPr>
          <w:rFonts w:ascii="Times New Roman" w:eastAsia="Times New Roman" w:hAnsi="Times New Roman" w:cs="Times New Roman"/>
          <w:color w:val="000000" w:themeColor="text1"/>
          <w:sz w:val="24"/>
          <w:szCs w:val="24"/>
          <w:highlight w:val="white"/>
        </w:rPr>
        <w:t xml:space="preserve"> в Instagram на свой личный аккаунт, а на данный момент он является и корпоративным аккаунтом ее Школы. Это может быть одной из причин самого большого количества подписчиков – 1 миллион – у корпоративного аккаунта среди школ имиджа и второго по величине среди корпоративных и личных аккаунтов. В ассортименте школы базовый и продвинутый курсы. Несмотря на название, которое формально должно сужать спектр обучающих курсов, в Школе преподаются не только подходы к разумному шоппингу, но и цветоведение, визуальную коррекцию фигуры, разбор гардероба, комбинаторность элементов одежды. Стилистике полностью посвящен продвинутый курс. Обучение длится полгода и состоит из небольших лекций и интерактивных тестов.</w:t>
      </w:r>
    </w:p>
    <w:p w14:paraId="7032E1AD" w14:textId="77777777" w:rsidR="00740E9A" w:rsidRPr="00EE3C4C" w:rsidRDefault="00740E9A" w:rsidP="00740E9A">
      <w:pPr>
        <w:spacing w:line="360" w:lineRule="auto"/>
        <w:jc w:val="both"/>
        <w:rPr>
          <w:rFonts w:ascii="Times New Roman" w:eastAsia="Times New Roman" w:hAnsi="Times New Roman" w:cs="Times New Roman"/>
          <w:b/>
          <w:bCs/>
          <w:color w:val="000000" w:themeColor="text1"/>
          <w:sz w:val="24"/>
          <w:szCs w:val="24"/>
          <w:highlight w:val="white"/>
          <w:u w:val="single"/>
          <w:lang w:val="ru-RU"/>
        </w:rPr>
      </w:pPr>
      <w:r w:rsidRPr="00EE3C4C">
        <w:rPr>
          <w:rFonts w:ascii="Times New Roman" w:eastAsia="Times New Roman" w:hAnsi="Times New Roman" w:cs="Times New Roman"/>
          <w:b/>
          <w:bCs/>
          <w:color w:val="000000" w:themeColor="text1"/>
          <w:sz w:val="24"/>
          <w:szCs w:val="24"/>
          <w:highlight w:val="white"/>
          <w:u w:val="single"/>
          <w:lang w:val="ru-RU"/>
        </w:rPr>
        <w:t xml:space="preserve">Школа стиля Анны </w:t>
      </w:r>
      <w:proofErr w:type="spellStart"/>
      <w:r w:rsidRPr="00EE3C4C">
        <w:rPr>
          <w:rFonts w:ascii="Times New Roman" w:eastAsia="Times New Roman" w:hAnsi="Times New Roman" w:cs="Times New Roman"/>
          <w:b/>
          <w:bCs/>
          <w:color w:val="000000" w:themeColor="text1"/>
          <w:sz w:val="24"/>
          <w:szCs w:val="24"/>
          <w:highlight w:val="white"/>
          <w:u w:val="single"/>
          <w:lang w:val="ru-RU"/>
        </w:rPr>
        <w:t>Юнкиной</w:t>
      </w:r>
      <w:proofErr w:type="spellEnd"/>
      <w:r w:rsidRPr="00EE3C4C">
        <w:rPr>
          <w:rFonts w:ascii="Times New Roman" w:eastAsia="Times New Roman" w:hAnsi="Times New Roman" w:cs="Times New Roman"/>
          <w:b/>
          <w:bCs/>
          <w:color w:val="000000" w:themeColor="text1"/>
          <w:sz w:val="24"/>
          <w:szCs w:val="24"/>
          <w:highlight w:val="white"/>
          <w:u w:val="single"/>
          <w:lang w:val="ru-RU"/>
        </w:rPr>
        <w:t xml:space="preserve"> </w:t>
      </w:r>
      <w:proofErr w:type="spellStart"/>
      <w:r w:rsidRPr="00EE3C4C">
        <w:rPr>
          <w:rFonts w:ascii="Times New Roman" w:eastAsia="Times New Roman" w:hAnsi="Times New Roman" w:cs="Times New Roman"/>
          <w:b/>
          <w:bCs/>
          <w:color w:val="000000" w:themeColor="text1"/>
          <w:sz w:val="24"/>
          <w:szCs w:val="24"/>
          <w:highlight w:val="white"/>
          <w:u w:val="single"/>
          <w:lang w:val="ru-RU"/>
        </w:rPr>
        <w:t>Projector</w:t>
      </w:r>
      <w:proofErr w:type="spellEnd"/>
    </w:p>
    <w:p w14:paraId="6B089F55" w14:textId="77777777" w:rsidR="00740E9A" w:rsidRPr="003F13E0" w:rsidRDefault="00740E9A" w:rsidP="003F13E0">
      <w:pPr>
        <w:spacing w:line="360" w:lineRule="auto"/>
        <w:ind w:firstLine="709"/>
        <w:jc w:val="both"/>
        <w:rPr>
          <w:rFonts w:ascii="Times New Roman" w:eastAsia="Times New Roman" w:hAnsi="Times New Roman" w:cs="Times New Roman"/>
          <w:color w:val="000000" w:themeColor="text1"/>
          <w:sz w:val="24"/>
          <w:szCs w:val="24"/>
          <w:highlight w:val="white"/>
        </w:rPr>
      </w:pPr>
      <w:r w:rsidRPr="003F13E0">
        <w:rPr>
          <w:rFonts w:ascii="Times New Roman" w:eastAsia="Times New Roman" w:hAnsi="Times New Roman" w:cs="Times New Roman"/>
          <w:color w:val="000000" w:themeColor="text1"/>
          <w:sz w:val="24"/>
          <w:szCs w:val="24"/>
          <w:highlight w:val="white"/>
        </w:rPr>
        <w:t>Это школа относится к тем, чья основательница не является блогером. Школе более 5 лет, число слушателей превышает 3 000. В ее ассортименте базовый курс и закрытый клуб, продвижение которого судя по коммуникациям в социальных сетях является приоритетным для компании. Базовый курс включает стилистику, цветоведение, коррекцию фигуры, аксессуары, разбор гардероба и комбинаторность. Он длится 2 месяца и состоит из вебинаров, проверки домашних заданий и поддержки в чате с другими участницами. В формате закрытого клуба участница получает один вебинар в месяц, подробное пособие с советами и рекомендациями по теме вебинара и доступ к чату с кураторами Школы в течение определенных дней месяца.</w:t>
      </w:r>
    </w:p>
    <w:p w14:paraId="44D578E3" w14:textId="77777777" w:rsidR="00740E9A" w:rsidRPr="00EE3C4C" w:rsidRDefault="00740E9A" w:rsidP="00740E9A">
      <w:pPr>
        <w:pStyle w:val="3"/>
        <w:rPr>
          <w:color w:val="000000" w:themeColor="text1"/>
          <w:lang w:val="ru-RU"/>
        </w:rPr>
      </w:pPr>
      <w:bookmarkStart w:id="41" w:name="_Toc73400341"/>
      <w:bookmarkStart w:id="42" w:name="_Toc64981795"/>
      <w:bookmarkStart w:id="43" w:name="_Toc64982158"/>
      <w:r w:rsidRPr="00EE3C4C">
        <w:rPr>
          <w:color w:val="000000" w:themeColor="text1"/>
          <w:lang w:val="ru-RU"/>
        </w:rPr>
        <w:t xml:space="preserve">Бенчмаркинг </w:t>
      </w:r>
      <w:r w:rsidRPr="00EE3C4C">
        <w:rPr>
          <w:color w:val="000000" w:themeColor="text1"/>
          <w:lang w:val="en-US"/>
        </w:rPr>
        <w:t xml:space="preserve">SMM </w:t>
      </w:r>
      <w:r w:rsidRPr="00EE3C4C">
        <w:rPr>
          <w:color w:val="000000" w:themeColor="text1"/>
          <w:lang w:val="ru-RU"/>
        </w:rPr>
        <w:t>практик</w:t>
      </w:r>
      <w:bookmarkEnd w:id="41"/>
    </w:p>
    <w:p w14:paraId="4C8B83CA" w14:textId="77777777" w:rsidR="00740E9A" w:rsidRPr="003F13E0" w:rsidRDefault="00740E9A" w:rsidP="003F13E0">
      <w:pPr>
        <w:spacing w:line="360" w:lineRule="auto"/>
        <w:ind w:firstLine="709"/>
        <w:jc w:val="both"/>
        <w:rPr>
          <w:rFonts w:ascii="Times New Roman" w:eastAsia="Times New Roman" w:hAnsi="Times New Roman" w:cs="Times New Roman"/>
          <w:color w:val="000000" w:themeColor="text1"/>
          <w:sz w:val="24"/>
          <w:szCs w:val="24"/>
          <w:highlight w:val="white"/>
        </w:rPr>
      </w:pPr>
      <w:r w:rsidRPr="003F13E0">
        <w:rPr>
          <w:rFonts w:ascii="Times New Roman" w:eastAsia="Times New Roman" w:hAnsi="Times New Roman" w:cs="Times New Roman"/>
          <w:color w:val="000000" w:themeColor="text1"/>
          <w:sz w:val="24"/>
          <w:szCs w:val="24"/>
          <w:highlight w:val="white"/>
        </w:rPr>
        <w:t xml:space="preserve">Анализ описанных выше конкурентов будет состоять из двух частей: количественной и качественной. В рамках количественной части необходимо сравнить социальные сети, в которых присутствуют конкуренты; соотношение информационного, развлекательного и продающего контента; число подписчиков в каждой социальной сети, среднее число публикаций; среднюю вовлеченность подписчиков в Instagram. В </w:t>
      </w:r>
      <w:r w:rsidRPr="003F13E0">
        <w:rPr>
          <w:rFonts w:ascii="Times New Roman" w:eastAsia="Times New Roman" w:hAnsi="Times New Roman" w:cs="Times New Roman"/>
          <w:color w:val="000000" w:themeColor="text1"/>
          <w:sz w:val="24"/>
          <w:szCs w:val="24"/>
          <w:highlight w:val="white"/>
        </w:rPr>
        <w:lastRenderedPageBreak/>
        <w:t xml:space="preserve">качественной части будет проанализировано качество и особенности контента; используемые форматы, рубрики и уникальные практики; взаимодействие с аудиторией (ответы на комментарии). Результаты анализа позволят установить ориентиры для Имидж-школы Елены Анненковой, которые помогут компании в ведении собственных социальных сетей. Наиболее интересными для нас будут аккаунты с большим количеством подписчиков, так как это напрямую связано с уровнем осведомленности о компании, в повышении которого она сейчас заинтересована. </w:t>
      </w:r>
    </w:p>
    <w:p w14:paraId="1F4BC8BB" w14:textId="77777777" w:rsidR="00740E9A" w:rsidRPr="003F13E0" w:rsidRDefault="00740E9A" w:rsidP="003F13E0">
      <w:pPr>
        <w:spacing w:line="360" w:lineRule="auto"/>
        <w:ind w:firstLine="709"/>
        <w:jc w:val="both"/>
        <w:rPr>
          <w:rFonts w:ascii="Times New Roman" w:eastAsia="Times New Roman" w:hAnsi="Times New Roman" w:cs="Times New Roman"/>
          <w:color w:val="000000" w:themeColor="text1"/>
          <w:sz w:val="24"/>
          <w:szCs w:val="24"/>
          <w:highlight w:val="white"/>
        </w:rPr>
      </w:pPr>
      <w:r w:rsidRPr="003F13E0">
        <w:rPr>
          <w:rFonts w:ascii="Times New Roman" w:eastAsia="Times New Roman" w:hAnsi="Times New Roman" w:cs="Times New Roman"/>
          <w:color w:val="000000" w:themeColor="text1"/>
          <w:sz w:val="24"/>
          <w:szCs w:val="24"/>
          <w:highlight w:val="white"/>
        </w:rPr>
        <w:t xml:space="preserve">Для расчета вовлеченности был взят период с 15 апреля по 15 мая 2021 года. Для Instagram в основе расчета лежат отклики пользователей (лайки и комментарии). Для Telegram-каналов расчет сделан на основе охвата, так как в этой сети основной формой отклика являются комментарии, но они не очень распространены и велика доля пользователей, которые являются активными читателями каналов, но никак не реагируют на контент. Были проанализированы не только корпоративные, но и личные социальные сети создателей компаний, так как многие из них являются блогерами и основное продвижение компании осуществляют через личные каналы. Аккаунты, публикации постов в которых не происходили в рассматриваемые период времени не включены в анализ, как предположительно заброшенные и не вносящие свой вклад в продвижение компании. </w:t>
      </w:r>
    </w:p>
    <w:p w14:paraId="39607A70" w14:textId="77777777" w:rsidR="00740E9A" w:rsidRPr="003F13E0" w:rsidRDefault="00740E9A" w:rsidP="003F13E0">
      <w:pPr>
        <w:spacing w:line="360" w:lineRule="auto"/>
        <w:ind w:firstLine="709"/>
        <w:jc w:val="both"/>
        <w:rPr>
          <w:rFonts w:ascii="Times New Roman" w:eastAsia="Times New Roman" w:hAnsi="Times New Roman" w:cs="Times New Roman"/>
          <w:color w:val="000000" w:themeColor="text1"/>
          <w:sz w:val="24"/>
          <w:szCs w:val="24"/>
          <w:highlight w:val="white"/>
        </w:rPr>
      </w:pPr>
      <w:r w:rsidRPr="003F13E0">
        <w:rPr>
          <w:rFonts w:ascii="Times New Roman" w:eastAsia="Times New Roman" w:hAnsi="Times New Roman" w:cs="Times New Roman"/>
          <w:color w:val="000000" w:themeColor="text1"/>
          <w:sz w:val="24"/>
          <w:szCs w:val="24"/>
          <w:highlight w:val="white"/>
        </w:rPr>
        <w:t xml:space="preserve">Результаты бенчмаркинга обобщены на Таблицах 3 - 6. Туда включен анализ социальных сетей Имидж-школы Елены Анненковой для подсчета средних значений показателей по отрасли, но подробнее социальные сети компании будут разбираться в следующем параграфе. </w:t>
      </w:r>
    </w:p>
    <w:p w14:paraId="4545DF9F" w14:textId="77777777" w:rsidR="00740E9A" w:rsidRPr="00EE3C4C" w:rsidRDefault="00740E9A" w:rsidP="00740E9A">
      <w:pPr>
        <w:spacing w:line="360" w:lineRule="auto"/>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noProof/>
          <w:color w:val="000000" w:themeColor="text1"/>
          <w:sz w:val="24"/>
          <w:szCs w:val="24"/>
          <w:lang w:val="ru-RU"/>
        </w:rPr>
        <w:lastRenderedPageBreak/>
        <w:drawing>
          <wp:inline distT="0" distB="0" distL="0" distR="0" wp14:anchorId="0F540495" wp14:editId="25407490">
            <wp:extent cx="8782873" cy="6018869"/>
            <wp:effectExtent l="0" t="2222" r="3492" b="3493"/>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14" cstate="print">
                      <a:extLst>
                        <a:ext uri="{28A0092B-C50C-407E-A947-70E740481C1C}">
                          <a14:useLocalDpi xmlns:a14="http://schemas.microsoft.com/office/drawing/2010/main" val="0"/>
                        </a:ext>
                      </a:extLst>
                    </a:blip>
                    <a:stretch>
                      <a:fillRect/>
                    </a:stretch>
                  </pic:blipFill>
                  <pic:spPr>
                    <a:xfrm rot="16200000">
                      <a:off x="0" y="0"/>
                      <a:ext cx="8912697" cy="6107837"/>
                    </a:xfrm>
                    <a:prstGeom prst="rect">
                      <a:avLst/>
                    </a:prstGeom>
                  </pic:spPr>
                </pic:pic>
              </a:graphicData>
            </a:graphic>
          </wp:inline>
        </w:drawing>
      </w:r>
    </w:p>
    <w:p w14:paraId="24A0B4CC" w14:textId="77777777" w:rsidR="00740E9A" w:rsidRPr="00EE3C4C" w:rsidRDefault="00740E9A" w:rsidP="00740E9A">
      <w:pPr>
        <w:spacing w:line="360" w:lineRule="auto"/>
        <w:jc w:val="right"/>
        <w:rPr>
          <w:rFonts w:ascii="Times New Roman" w:eastAsia="Times New Roman" w:hAnsi="Times New Roman" w:cs="Times New Roman"/>
          <w:i/>
          <w:iCs/>
          <w:color w:val="000000" w:themeColor="text1"/>
          <w:sz w:val="24"/>
          <w:szCs w:val="24"/>
          <w:lang w:val="ru-RU"/>
        </w:rPr>
      </w:pPr>
      <w:r w:rsidRPr="00EE3C4C">
        <w:rPr>
          <w:rFonts w:ascii="Times New Roman" w:eastAsia="Times New Roman" w:hAnsi="Times New Roman" w:cs="Times New Roman"/>
          <w:i/>
          <w:iCs/>
          <w:color w:val="000000" w:themeColor="text1"/>
          <w:sz w:val="24"/>
          <w:szCs w:val="24"/>
          <w:lang w:val="ru-RU"/>
        </w:rPr>
        <w:t>Таблица 3. Бенчмаркинг социальных сетей конкурентов (1)</w:t>
      </w:r>
    </w:p>
    <w:p w14:paraId="4444CE60" w14:textId="77777777" w:rsidR="00740E9A" w:rsidRPr="00EE3C4C" w:rsidRDefault="00740E9A" w:rsidP="00740E9A">
      <w:pPr>
        <w:spacing w:line="360" w:lineRule="auto"/>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noProof/>
          <w:color w:val="000000" w:themeColor="text1"/>
          <w:sz w:val="24"/>
          <w:szCs w:val="24"/>
          <w:lang w:val="ru-RU"/>
        </w:rPr>
        <w:lastRenderedPageBreak/>
        <w:drawing>
          <wp:inline distT="0" distB="0" distL="0" distR="0" wp14:anchorId="34C48723" wp14:editId="728126D9">
            <wp:extent cx="8952304" cy="5817371"/>
            <wp:effectExtent l="5397"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15" cstate="print">
                      <a:extLst>
                        <a:ext uri="{28A0092B-C50C-407E-A947-70E740481C1C}">
                          <a14:useLocalDpi xmlns:a14="http://schemas.microsoft.com/office/drawing/2010/main" val="0"/>
                        </a:ext>
                      </a:extLst>
                    </a:blip>
                    <a:stretch>
                      <a:fillRect/>
                    </a:stretch>
                  </pic:blipFill>
                  <pic:spPr>
                    <a:xfrm rot="16200000">
                      <a:off x="0" y="0"/>
                      <a:ext cx="8995623" cy="5845521"/>
                    </a:xfrm>
                    <a:prstGeom prst="rect">
                      <a:avLst/>
                    </a:prstGeom>
                  </pic:spPr>
                </pic:pic>
              </a:graphicData>
            </a:graphic>
          </wp:inline>
        </w:drawing>
      </w:r>
    </w:p>
    <w:p w14:paraId="1EAE11AB" w14:textId="77777777" w:rsidR="00740E9A" w:rsidRPr="00EE3C4C" w:rsidRDefault="00740E9A" w:rsidP="00740E9A">
      <w:pPr>
        <w:spacing w:line="360" w:lineRule="auto"/>
        <w:jc w:val="right"/>
        <w:rPr>
          <w:rFonts w:ascii="Times New Roman" w:eastAsia="Times New Roman" w:hAnsi="Times New Roman" w:cs="Times New Roman"/>
          <w:i/>
          <w:iCs/>
          <w:color w:val="000000" w:themeColor="text1"/>
          <w:sz w:val="24"/>
          <w:szCs w:val="24"/>
          <w:lang w:val="ru-RU"/>
        </w:rPr>
      </w:pPr>
      <w:r w:rsidRPr="00EE3C4C">
        <w:rPr>
          <w:rFonts w:ascii="Times New Roman" w:eastAsia="Times New Roman" w:hAnsi="Times New Roman" w:cs="Times New Roman"/>
          <w:i/>
          <w:iCs/>
          <w:color w:val="000000" w:themeColor="text1"/>
          <w:sz w:val="24"/>
          <w:szCs w:val="24"/>
          <w:lang w:val="ru-RU"/>
        </w:rPr>
        <w:t>Таблица 4. Бенчмаркинг социальных сетей конкурентов (2)</w:t>
      </w:r>
    </w:p>
    <w:p w14:paraId="16E889F7" w14:textId="77777777" w:rsidR="00740E9A" w:rsidRPr="00EE3C4C" w:rsidRDefault="00740E9A" w:rsidP="00740E9A">
      <w:pPr>
        <w:spacing w:line="360" w:lineRule="auto"/>
        <w:jc w:val="both"/>
        <w:rPr>
          <w:rFonts w:ascii="Times New Roman" w:eastAsia="Times New Roman" w:hAnsi="Times New Roman" w:cs="Times New Roman"/>
          <w:color w:val="000000" w:themeColor="text1"/>
          <w:sz w:val="24"/>
          <w:szCs w:val="24"/>
          <w:highlight w:val="white"/>
          <w:lang w:val="ru-RU"/>
        </w:rPr>
      </w:pPr>
    </w:p>
    <w:p w14:paraId="72018F16" w14:textId="77777777" w:rsidR="00740E9A" w:rsidRPr="00EE3C4C" w:rsidRDefault="00740E9A" w:rsidP="00740E9A">
      <w:pPr>
        <w:spacing w:line="360" w:lineRule="auto"/>
        <w:jc w:val="center"/>
        <w:rPr>
          <w:color w:val="000000" w:themeColor="text1"/>
          <w:lang w:val="ru-RU"/>
        </w:rPr>
      </w:pPr>
      <w:r w:rsidRPr="00EE3C4C">
        <w:rPr>
          <w:noProof/>
          <w:color w:val="000000" w:themeColor="text1"/>
          <w:lang w:val="ru-RU"/>
        </w:rPr>
        <w:drawing>
          <wp:inline distT="0" distB="0" distL="0" distR="0" wp14:anchorId="5FBC4A91" wp14:editId="558580B4">
            <wp:extent cx="5941060" cy="2656359"/>
            <wp:effectExtent l="12700" t="12700" r="15240" b="1079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519"/>
                    <a:stretch/>
                  </pic:blipFill>
                  <pic:spPr bwMode="auto">
                    <a:xfrm>
                      <a:off x="0" y="0"/>
                      <a:ext cx="5942330" cy="265692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0DB2E56" w14:textId="77777777" w:rsidR="00740E9A" w:rsidRPr="00EE3C4C" w:rsidRDefault="00740E9A" w:rsidP="00740E9A">
      <w:pPr>
        <w:spacing w:line="360" w:lineRule="auto"/>
        <w:jc w:val="right"/>
        <w:rPr>
          <w:rFonts w:ascii="Times New Roman" w:eastAsia="Times New Roman" w:hAnsi="Times New Roman" w:cs="Times New Roman"/>
          <w:i/>
          <w:iCs/>
          <w:color w:val="000000" w:themeColor="text1"/>
          <w:sz w:val="24"/>
          <w:szCs w:val="24"/>
          <w:lang w:val="ru-RU"/>
        </w:rPr>
      </w:pPr>
      <w:r w:rsidRPr="00EE3C4C">
        <w:rPr>
          <w:rFonts w:ascii="Times New Roman" w:eastAsia="Times New Roman" w:hAnsi="Times New Roman" w:cs="Times New Roman"/>
          <w:i/>
          <w:iCs/>
          <w:color w:val="000000" w:themeColor="text1"/>
          <w:sz w:val="24"/>
          <w:szCs w:val="24"/>
          <w:lang w:val="ru-RU"/>
        </w:rPr>
        <w:t>Таблица 5. Бенчмаркинг количественных показателей социальных сетей конкурентов</w:t>
      </w:r>
    </w:p>
    <w:p w14:paraId="338D7016" w14:textId="77777777" w:rsidR="00740E9A" w:rsidRPr="00EE3C4C" w:rsidRDefault="00740E9A" w:rsidP="00740E9A">
      <w:pPr>
        <w:spacing w:line="360" w:lineRule="auto"/>
        <w:jc w:val="center"/>
        <w:rPr>
          <w:color w:val="000000" w:themeColor="text1"/>
          <w:lang w:val="ru-RU"/>
        </w:rPr>
      </w:pPr>
      <w:r w:rsidRPr="00EE3C4C">
        <w:rPr>
          <w:noProof/>
          <w:color w:val="000000" w:themeColor="text1"/>
          <w:lang w:val="ru-RU"/>
        </w:rPr>
        <w:drawing>
          <wp:inline distT="0" distB="0" distL="0" distR="0" wp14:anchorId="7DA76609" wp14:editId="1A024FA6">
            <wp:extent cx="5942297" cy="3805538"/>
            <wp:effectExtent l="12700" t="12700" r="14605" b="177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 b="348"/>
                    <a:stretch/>
                  </pic:blipFill>
                  <pic:spPr bwMode="auto">
                    <a:xfrm>
                      <a:off x="0" y="0"/>
                      <a:ext cx="5942330" cy="380555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411C379" w14:textId="77777777" w:rsidR="00740E9A" w:rsidRPr="00EE3C4C" w:rsidRDefault="00740E9A" w:rsidP="00740E9A">
      <w:pPr>
        <w:spacing w:line="360" w:lineRule="auto"/>
        <w:rPr>
          <w:color w:val="000000" w:themeColor="text1"/>
          <w:sz w:val="24"/>
          <w:szCs w:val="24"/>
          <w:lang w:val="ru-RU"/>
        </w:rPr>
      </w:pPr>
      <w:r w:rsidRPr="00EE3C4C">
        <w:rPr>
          <w:noProof/>
          <w:color w:val="000000" w:themeColor="text1"/>
          <w:lang w:val="ru-RU"/>
        </w:rPr>
        <w:drawing>
          <wp:inline distT="0" distB="0" distL="0" distR="0" wp14:anchorId="65B647D4" wp14:editId="1CEE7685">
            <wp:extent cx="1981200" cy="4191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981200" cy="419100"/>
                    </a:xfrm>
                    <a:prstGeom prst="rect">
                      <a:avLst/>
                    </a:prstGeom>
                  </pic:spPr>
                </pic:pic>
              </a:graphicData>
            </a:graphic>
          </wp:inline>
        </w:drawing>
      </w:r>
    </w:p>
    <w:p w14:paraId="4884DDBC" w14:textId="77777777" w:rsidR="00740E9A" w:rsidRPr="00EE3C4C" w:rsidRDefault="00740E9A" w:rsidP="00740E9A">
      <w:pPr>
        <w:spacing w:after="120" w:line="360" w:lineRule="auto"/>
        <w:jc w:val="right"/>
        <w:rPr>
          <w:rFonts w:ascii="Times New Roman" w:eastAsia="Times New Roman" w:hAnsi="Times New Roman" w:cs="Times New Roman"/>
          <w:i/>
          <w:iCs/>
          <w:color w:val="000000" w:themeColor="text1"/>
          <w:sz w:val="24"/>
          <w:szCs w:val="24"/>
          <w:lang w:val="ru-RU"/>
        </w:rPr>
      </w:pPr>
      <w:r w:rsidRPr="00EE3C4C">
        <w:rPr>
          <w:rFonts w:ascii="Times New Roman" w:eastAsia="Times New Roman" w:hAnsi="Times New Roman" w:cs="Times New Roman"/>
          <w:i/>
          <w:iCs/>
          <w:color w:val="000000" w:themeColor="text1"/>
          <w:sz w:val="24"/>
          <w:szCs w:val="24"/>
          <w:lang w:val="ru-RU"/>
        </w:rPr>
        <w:t xml:space="preserve">Таблица 6. Бенчмаркинг соотношений типов контента </w:t>
      </w:r>
      <w:r w:rsidRPr="00EE3C4C">
        <w:rPr>
          <w:rFonts w:ascii="Times New Roman" w:eastAsia="Times New Roman" w:hAnsi="Times New Roman" w:cs="Times New Roman"/>
          <w:i/>
          <w:iCs/>
          <w:color w:val="000000" w:themeColor="text1"/>
          <w:sz w:val="24"/>
          <w:szCs w:val="24"/>
          <w:lang w:val="ru-RU"/>
        </w:rPr>
        <w:br/>
      </w:r>
      <w:proofErr w:type="gramStart"/>
      <w:r w:rsidRPr="00EE3C4C">
        <w:rPr>
          <w:rFonts w:ascii="Times New Roman" w:eastAsia="Times New Roman" w:hAnsi="Times New Roman" w:cs="Times New Roman"/>
          <w:i/>
          <w:iCs/>
          <w:color w:val="000000" w:themeColor="text1"/>
          <w:sz w:val="24"/>
          <w:szCs w:val="24"/>
          <w:lang w:val="ru-RU"/>
        </w:rPr>
        <w:t>в  социальных</w:t>
      </w:r>
      <w:proofErr w:type="gramEnd"/>
      <w:r w:rsidRPr="00EE3C4C">
        <w:rPr>
          <w:rFonts w:ascii="Times New Roman" w:eastAsia="Times New Roman" w:hAnsi="Times New Roman" w:cs="Times New Roman"/>
          <w:i/>
          <w:iCs/>
          <w:color w:val="000000" w:themeColor="text1"/>
          <w:sz w:val="24"/>
          <w:szCs w:val="24"/>
          <w:lang w:val="ru-RU"/>
        </w:rPr>
        <w:t xml:space="preserve"> сетях конкурентов</w:t>
      </w:r>
    </w:p>
    <w:p w14:paraId="2C3B5AE7" w14:textId="77777777" w:rsidR="00740E9A" w:rsidRPr="00EE3C4C" w:rsidRDefault="00740E9A" w:rsidP="007956C3">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Наиболее </w:t>
      </w:r>
      <w:proofErr w:type="spellStart"/>
      <w:r w:rsidRPr="00EE3C4C">
        <w:rPr>
          <w:rFonts w:ascii="Times New Roman" w:hAnsi="Times New Roman" w:cs="Times New Roman"/>
          <w:color w:val="000000" w:themeColor="text1"/>
          <w:sz w:val="24"/>
          <w:szCs w:val="24"/>
          <w:lang w:val="ru-RU"/>
        </w:rPr>
        <w:t>популяной</w:t>
      </w:r>
      <w:proofErr w:type="spellEnd"/>
      <w:r w:rsidRPr="00EE3C4C">
        <w:rPr>
          <w:rFonts w:ascii="Times New Roman" w:hAnsi="Times New Roman" w:cs="Times New Roman"/>
          <w:color w:val="000000" w:themeColor="text1"/>
          <w:sz w:val="24"/>
          <w:szCs w:val="24"/>
          <w:lang w:val="ru-RU"/>
        </w:rPr>
        <w:t xml:space="preserve"> социальной сетью среди конкурентов является Instagram. Именно аккаунты в этой социальной сети имеют больше всего подписчиков и наиболее высокий уровень вовлеченности. Интересно, что кроме корпоративного аккаунта, большое </w:t>
      </w:r>
      <w:r w:rsidRPr="00EE3C4C">
        <w:rPr>
          <w:rFonts w:ascii="Times New Roman" w:hAnsi="Times New Roman" w:cs="Times New Roman"/>
          <w:color w:val="000000" w:themeColor="text1"/>
          <w:sz w:val="24"/>
          <w:szCs w:val="24"/>
          <w:lang w:val="ru-RU"/>
        </w:rPr>
        <w:lastRenderedPageBreak/>
        <w:t xml:space="preserve">внимание уделяется личным аккаунтам основательниц школ. Во всех личных аккаунтов конкурентов значительная часть контента (16%-62%) посвящена прямой или косвенной продаже их курсов по имиджу. Второй по популярности сетью является </w:t>
      </w:r>
      <w:r w:rsidRPr="00EE3C4C">
        <w:rPr>
          <w:rFonts w:ascii="Times New Roman" w:hAnsi="Times New Roman" w:cs="Times New Roman"/>
          <w:color w:val="000000" w:themeColor="text1"/>
          <w:sz w:val="24"/>
          <w:szCs w:val="24"/>
          <w:lang w:val="en-US"/>
        </w:rPr>
        <w:t>YouTube</w:t>
      </w:r>
      <w:r w:rsidRPr="00EE3C4C">
        <w:rPr>
          <w:rFonts w:ascii="Times New Roman" w:hAnsi="Times New Roman" w:cs="Times New Roman"/>
          <w:color w:val="000000" w:themeColor="text1"/>
          <w:sz w:val="24"/>
          <w:szCs w:val="24"/>
          <w:lang w:val="ru-RU"/>
        </w:rPr>
        <w:t>, но значительных успехов в нем достиг только один игрок (</w:t>
      </w:r>
      <w:proofErr w:type="spellStart"/>
      <w:r w:rsidRPr="00EE3C4C">
        <w:rPr>
          <w:rFonts w:ascii="Times New Roman" w:hAnsi="Times New Roman" w:cs="Times New Roman"/>
          <w:color w:val="000000" w:themeColor="text1"/>
          <w:sz w:val="24"/>
          <w:szCs w:val="24"/>
          <w:lang w:val="en-US"/>
        </w:rPr>
        <w:t>Profashion</w:t>
      </w:r>
      <w:proofErr w:type="spellEnd"/>
      <w:r w:rsidRPr="00EE3C4C">
        <w:rPr>
          <w:rFonts w:ascii="Times New Roman" w:hAnsi="Times New Roman" w:cs="Times New Roman"/>
          <w:color w:val="000000" w:themeColor="text1"/>
          <w:sz w:val="24"/>
          <w:szCs w:val="24"/>
          <w:lang w:val="ru-RU"/>
        </w:rPr>
        <w:t xml:space="preserve"> – 260 000 подписчиков). </w:t>
      </w:r>
      <w:proofErr w:type="spellStart"/>
      <w:r w:rsidRPr="00EE3C4C">
        <w:rPr>
          <w:rFonts w:ascii="Times New Roman" w:hAnsi="Times New Roman" w:cs="Times New Roman"/>
          <w:color w:val="000000" w:themeColor="text1"/>
          <w:sz w:val="24"/>
          <w:szCs w:val="24"/>
          <w:lang w:val="en-US"/>
        </w:rPr>
        <w:t>Tiktok</w:t>
      </w:r>
      <w:proofErr w:type="spellEnd"/>
      <w:r w:rsidRPr="00EE3C4C">
        <w:rPr>
          <w:rFonts w:ascii="Times New Roman" w:hAnsi="Times New Roman" w:cs="Times New Roman"/>
          <w:color w:val="000000" w:themeColor="text1"/>
          <w:sz w:val="24"/>
          <w:szCs w:val="24"/>
          <w:lang w:val="ru-RU"/>
        </w:rPr>
        <w:t xml:space="preserve"> и </w:t>
      </w:r>
      <w:r w:rsidRPr="00EE3C4C">
        <w:rPr>
          <w:rFonts w:ascii="Times New Roman" w:hAnsi="Times New Roman" w:cs="Times New Roman"/>
          <w:color w:val="000000" w:themeColor="text1"/>
          <w:sz w:val="24"/>
          <w:szCs w:val="24"/>
          <w:lang w:val="en-US"/>
        </w:rPr>
        <w:t>Telegram</w:t>
      </w:r>
      <w:r w:rsidRPr="00EE3C4C">
        <w:rPr>
          <w:rFonts w:ascii="Times New Roman" w:hAnsi="Times New Roman" w:cs="Times New Roman"/>
          <w:color w:val="000000" w:themeColor="text1"/>
          <w:sz w:val="24"/>
          <w:szCs w:val="24"/>
          <w:lang w:val="ru-RU"/>
        </w:rPr>
        <w:t xml:space="preserve"> на третьем месте по популярности. Аккаунт в </w:t>
      </w:r>
      <w:proofErr w:type="spellStart"/>
      <w:r w:rsidRPr="00EE3C4C">
        <w:rPr>
          <w:rFonts w:ascii="Times New Roman" w:hAnsi="Times New Roman" w:cs="Times New Roman"/>
          <w:color w:val="000000" w:themeColor="text1"/>
          <w:sz w:val="24"/>
          <w:szCs w:val="24"/>
          <w:lang w:val="en-US"/>
        </w:rPr>
        <w:t>Tiktok</w:t>
      </w:r>
      <w:proofErr w:type="spellEnd"/>
      <w:r w:rsidRPr="00EE3C4C">
        <w:rPr>
          <w:rFonts w:ascii="Times New Roman" w:hAnsi="Times New Roman" w:cs="Times New Roman"/>
          <w:color w:val="000000" w:themeColor="text1"/>
          <w:sz w:val="24"/>
          <w:szCs w:val="24"/>
          <w:lang w:val="ru-RU"/>
        </w:rPr>
        <w:t xml:space="preserve"> Карины </w:t>
      </w:r>
      <w:proofErr w:type="spellStart"/>
      <w:r w:rsidRPr="00EE3C4C">
        <w:rPr>
          <w:rFonts w:ascii="Times New Roman" w:hAnsi="Times New Roman" w:cs="Times New Roman"/>
          <w:color w:val="000000" w:themeColor="text1"/>
          <w:sz w:val="24"/>
          <w:szCs w:val="24"/>
          <w:lang w:val="ru-RU"/>
        </w:rPr>
        <w:t>Шерер</w:t>
      </w:r>
      <w:proofErr w:type="spellEnd"/>
      <w:r w:rsidRPr="00EE3C4C">
        <w:rPr>
          <w:rFonts w:ascii="Times New Roman" w:hAnsi="Times New Roman" w:cs="Times New Roman"/>
          <w:color w:val="000000" w:themeColor="text1"/>
          <w:sz w:val="24"/>
          <w:szCs w:val="24"/>
          <w:lang w:val="ru-RU"/>
        </w:rPr>
        <w:t xml:space="preserve"> не дублирует другие социальные сети и имеет конкурентоспособный уровень вовлеченности. Однако стоит заметить, что видео в аккаунте публикуются редко и нерегулярно. Возможно, аккаунт находится в тестовом режиме, или у Карины </w:t>
      </w:r>
      <w:proofErr w:type="spellStart"/>
      <w:r w:rsidRPr="00EE3C4C">
        <w:rPr>
          <w:rFonts w:ascii="Times New Roman" w:hAnsi="Times New Roman" w:cs="Times New Roman"/>
          <w:color w:val="000000" w:themeColor="text1"/>
          <w:sz w:val="24"/>
          <w:szCs w:val="24"/>
          <w:lang w:val="ru-RU"/>
        </w:rPr>
        <w:t>Шерер</w:t>
      </w:r>
      <w:proofErr w:type="spellEnd"/>
      <w:r w:rsidRPr="00EE3C4C">
        <w:rPr>
          <w:rFonts w:ascii="Times New Roman" w:hAnsi="Times New Roman" w:cs="Times New Roman"/>
          <w:color w:val="000000" w:themeColor="text1"/>
          <w:sz w:val="24"/>
          <w:szCs w:val="24"/>
          <w:lang w:val="ru-RU"/>
        </w:rPr>
        <w:t xml:space="preserve"> не хватает ресурсов на его обеспечение регулярным контентом. В любом случае, анализировать аккаунт в данный момент сложно. Аккаунт в </w:t>
      </w:r>
      <w:proofErr w:type="spellStart"/>
      <w:r w:rsidRPr="00EE3C4C">
        <w:rPr>
          <w:rFonts w:ascii="Times New Roman" w:hAnsi="Times New Roman" w:cs="Times New Roman"/>
          <w:color w:val="000000" w:themeColor="text1"/>
          <w:sz w:val="24"/>
          <w:szCs w:val="24"/>
          <w:lang w:val="en-US"/>
        </w:rPr>
        <w:t>TikTok</w:t>
      </w:r>
      <w:proofErr w:type="spellEnd"/>
      <w:r w:rsidRPr="00EE3C4C">
        <w:rPr>
          <w:rFonts w:ascii="Times New Roman" w:hAnsi="Times New Roman" w:cs="Times New Roman"/>
          <w:color w:val="000000" w:themeColor="text1"/>
          <w:sz w:val="24"/>
          <w:szCs w:val="24"/>
          <w:lang w:val="ru-RU"/>
        </w:rPr>
        <w:t xml:space="preserve"> Карины </w:t>
      </w:r>
      <w:proofErr w:type="spellStart"/>
      <w:r w:rsidRPr="00EE3C4C">
        <w:rPr>
          <w:rFonts w:ascii="Times New Roman" w:hAnsi="Times New Roman" w:cs="Times New Roman"/>
          <w:color w:val="000000" w:themeColor="text1"/>
          <w:sz w:val="24"/>
          <w:szCs w:val="24"/>
          <w:lang w:val="ru-RU"/>
        </w:rPr>
        <w:t>Нигай</w:t>
      </w:r>
      <w:proofErr w:type="spellEnd"/>
      <w:r w:rsidRPr="00EE3C4C">
        <w:rPr>
          <w:rFonts w:ascii="Times New Roman" w:hAnsi="Times New Roman" w:cs="Times New Roman"/>
          <w:color w:val="000000" w:themeColor="text1"/>
          <w:sz w:val="24"/>
          <w:szCs w:val="24"/>
          <w:lang w:val="ru-RU"/>
        </w:rPr>
        <w:t xml:space="preserve"> также не дает полезной информации по продвижению в этой сети, так как уровень вовлеченности в нем низкий, а большинство видео – повтор из Instagram. Это доказывает важность индивидуального подхода к каждой выбранной социальной сети. Существующие аккаунты в </w:t>
      </w:r>
      <w:r w:rsidRPr="00EE3C4C">
        <w:rPr>
          <w:rFonts w:ascii="Times New Roman" w:hAnsi="Times New Roman" w:cs="Times New Roman"/>
          <w:color w:val="000000" w:themeColor="text1"/>
          <w:sz w:val="24"/>
          <w:szCs w:val="24"/>
          <w:lang w:val="en-US"/>
        </w:rPr>
        <w:t>Telegram</w:t>
      </w:r>
      <w:r w:rsidRPr="00EE3C4C">
        <w:rPr>
          <w:rFonts w:ascii="Times New Roman" w:hAnsi="Times New Roman" w:cs="Times New Roman"/>
          <w:color w:val="000000" w:themeColor="text1"/>
          <w:sz w:val="24"/>
          <w:szCs w:val="24"/>
          <w:lang w:val="ru-RU"/>
        </w:rPr>
        <w:t xml:space="preserve"> также не очень успешны. Число их подписчиков невелико, хотя оба были созданы несколько лет назад. Они не могут рассматриваться как значимые каналы продвижения. </w:t>
      </w:r>
      <w:r w:rsidRPr="00EE3C4C">
        <w:rPr>
          <w:rFonts w:ascii="Times New Roman" w:hAnsi="Times New Roman" w:cs="Times New Roman"/>
          <w:color w:val="000000" w:themeColor="text1"/>
          <w:sz w:val="24"/>
          <w:szCs w:val="24"/>
          <w:lang w:val="en-US"/>
        </w:rPr>
        <w:t>Facebook</w:t>
      </w:r>
      <w:r w:rsidRPr="00EE3C4C">
        <w:rPr>
          <w:rFonts w:ascii="Times New Roman" w:hAnsi="Times New Roman" w:cs="Times New Roman"/>
          <w:color w:val="000000" w:themeColor="text1"/>
          <w:sz w:val="24"/>
          <w:szCs w:val="24"/>
          <w:lang w:val="ru-RU"/>
        </w:rPr>
        <w:t xml:space="preserve"> и Вконтакте используются в меньшей степени, Яндекс Дзен, Одноклассники и </w:t>
      </w:r>
      <w:proofErr w:type="spellStart"/>
      <w:r w:rsidRPr="00EE3C4C">
        <w:rPr>
          <w:rFonts w:ascii="Times New Roman" w:hAnsi="Times New Roman" w:cs="Times New Roman"/>
          <w:color w:val="000000" w:themeColor="text1"/>
          <w:sz w:val="24"/>
          <w:szCs w:val="24"/>
          <w:lang w:val="ru-RU"/>
        </w:rPr>
        <w:t>Твитер</w:t>
      </w:r>
      <w:proofErr w:type="spellEnd"/>
      <w:r w:rsidRPr="00EE3C4C">
        <w:rPr>
          <w:rFonts w:ascii="Times New Roman" w:hAnsi="Times New Roman" w:cs="Times New Roman"/>
          <w:color w:val="000000" w:themeColor="text1"/>
          <w:sz w:val="24"/>
          <w:szCs w:val="24"/>
          <w:lang w:val="ru-RU"/>
        </w:rPr>
        <w:t xml:space="preserve"> не охвачены ни одним игроком.</w:t>
      </w:r>
    </w:p>
    <w:p w14:paraId="7C1B0F14" w14:textId="77777777" w:rsidR="00740E9A" w:rsidRPr="00EE3C4C" w:rsidRDefault="00740E9A" w:rsidP="007956C3">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По количественным показателям, школа с наибольшей долей показателей выше среднего – Школа шоппинга Татьяны Тимофеевой. Они выбрали для себя всего одну социальную сеть и сконцентрировали на ней все свое внимание, обеспечивая регулярные публикации постов и сторис. Только </w:t>
      </w:r>
      <w:r w:rsidRPr="00EE3C4C">
        <w:rPr>
          <w:rFonts w:ascii="Times New Roman" w:hAnsi="Times New Roman" w:cs="Times New Roman"/>
          <w:color w:val="000000" w:themeColor="text1"/>
          <w:sz w:val="24"/>
          <w:szCs w:val="24"/>
          <w:lang w:val="en-US"/>
        </w:rPr>
        <w:t>ER</w:t>
      </w:r>
      <w:r w:rsidRPr="00EE3C4C">
        <w:rPr>
          <w:rFonts w:ascii="Times New Roman" w:hAnsi="Times New Roman" w:cs="Times New Roman"/>
          <w:color w:val="000000" w:themeColor="text1"/>
          <w:sz w:val="24"/>
          <w:szCs w:val="24"/>
          <w:lang w:val="ru-RU"/>
        </w:rPr>
        <w:t xml:space="preserve"> у аккаунта – ниже среднего, но известное нам число прошедших обучение слушателей, которое примерно в 40 раз превосходит число выпускниц конкурентов</w:t>
      </w:r>
      <w:r w:rsidRPr="00EE3C4C">
        <w:rPr>
          <w:rStyle w:val="ab"/>
          <w:rFonts w:ascii="Times New Roman" w:hAnsi="Times New Roman" w:cs="Times New Roman"/>
          <w:color w:val="000000" w:themeColor="text1"/>
          <w:sz w:val="24"/>
          <w:szCs w:val="24"/>
          <w:lang w:val="ru-RU"/>
        </w:rPr>
        <w:footnoteReference w:id="25"/>
      </w:r>
      <w:r w:rsidRPr="00EE3C4C">
        <w:rPr>
          <w:rFonts w:ascii="Times New Roman" w:hAnsi="Times New Roman" w:cs="Times New Roman"/>
          <w:color w:val="000000" w:themeColor="text1"/>
          <w:sz w:val="24"/>
          <w:szCs w:val="24"/>
          <w:lang w:val="ru-RU"/>
        </w:rPr>
        <w:t xml:space="preserve">, говорит о том, что это не так критично для цели привлечения новых клиентов. На втором месте – Карина </w:t>
      </w:r>
      <w:proofErr w:type="spellStart"/>
      <w:r w:rsidRPr="00EE3C4C">
        <w:rPr>
          <w:rFonts w:ascii="Times New Roman" w:hAnsi="Times New Roman" w:cs="Times New Roman"/>
          <w:color w:val="000000" w:themeColor="text1"/>
          <w:sz w:val="24"/>
          <w:szCs w:val="24"/>
          <w:lang w:val="ru-RU"/>
        </w:rPr>
        <w:t>Нигай</w:t>
      </w:r>
      <w:proofErr w:type="spellEnd"/>
      <w:r w:rsidRPr="00EE3C4C">
        <w:rPr>
          <w:rFonts w:ascii="Times New Roman" w:hAnsi="Times New Roman" w:cs="Times New Roman"/>
          <w:color w:val="000000" w:themeColor="text1"/>
          <w:sz w:val="24"/>
          <w:szCs w:val="24"/>
          <w:lang w:val="ru-RU"/>
        </w:rPr>
        <w:t xml:space="preserve"> со своей школой </w:t>
      </w:r>
      <w:proofErr w:type="spellStart"/>
      <w:r w:rsidRPr="00EE3C4C">
        <w:rPr>
          <w:rFonts w:ascii="Times New Roman" w:hAnsi="Times New Roman" w:cs="Times New Roman"/>
          <w:color w:val="000000" w:themeColor="text1"/>
          <w:sz w:val="24"/>
          <w:szCs w:val="24"/>
          <w:lang w:val="en-US"/>
        </w:rPr>
        <w:t>Profashion</w:t>
      </w:r>
      <w:proofErr w:type="spellEnd"/>
      <w:r w:rsidRPr="00EE3C4C">
        <w:rPr>
          <w:rFonts w:ascii="Times New Roman" w:hAnsi="Times New Roman" w:cs="Times New Roman"/>
          <w:color w:val="000000" w:themeColor="text1"/>
          <w:sz w:val="24"/>
          <w:szCs w:val="24"/>
          <w:lang w:val="ru-RU"/>
        </w:rPr>
        <w:t>. У нее похожая ситуация: большое количество подписчиков в Instagram, но уровень вовлеченности ниже среднего. Исследования показывают</w:t>
      </w:r>
      <w:r w:rsidRPr="00EE3C4C">
        <w:rPr>
          <w:rStyle w:val="ab"/>
          <w:rFonts w:ascii="Times New Roman" w:hAnsi="Times New Roman" w:cs="Times New Roman"/>
          <w:color w:val="000000" w:themeColor="text1"/>
          <w:sz w:val="24"/>
          <w:szCs w:val="24"/>
          <w:lang w:val="ru-RU"/>
        </w:rPr>
        <w:footnoteReference w:id="26"/>
      </w:r>
      <w:r w:rsidRPr="00EE3C4C">
        <w:rPr>
          <w:rFonts w:ascii="Times New Roman" w:hAnsi="Times New Roman" w:cs="Times New Roman"/>
          <w:color w:val="000000" w:themeColor="text1"/>
          <w:sz w:val="24"/>
          <w:szCs w:val="24"/>
          <w:lang w:val="ru-RU"/>
        </w:rPr>
        <w:t xml:space="preserve">, что уровень вовлеченности в бизнес-аккаунтах Instagram падает с ростом подписчиков. Однако, среднее значение у блогеров с аудиторией до 500 000 не опускается ниже 1%. Поэтому аккаунты в социальных сетях Академии стиля </w:t>
      </w:r>
      <w:r w:rsidRPr="00EE3C4C">
        <w:rPr>
          <w:rFonts w:ascii="Times New Roman" w:hAnsi="Times New Roman" w:cs="Times New Roman"/>
          <w:color w:val="000000" w:themeColor="text1"/>
          <w:sz w:val="24"/>
          <w:szCs w:val="24"/>
          <w:lang w:val="en-US"/>
        </w:rPr>
        <w:t>New</w:t>
      </w:r>
      <w:r w:rsidRPr="00EE3C4C">
        <w:rPr>
          <w:rFonts w:ascii="Times New Roman" w:hAnsi="Times New Roman" w:cs="Times New Roman"/>
          <w:color w:val="000000" w:themeColor="text1"/>
          <w:sz w:val="24"/>
          <w:szCs w:val="24"/>
          <w:lang w:val="ru-RU"/>
        </w:rPr>
        <w:t xml:space="preserve"> </w:t>
      </w:r>
      <w:r w:rsidRPr="00EE3C4C">
        <w:rPr>
          <w:rFonts w:ascii="Times New Roman" w:hAnsi="Times New Roman" w:cs="Times New Roman"/>
          <w:color w:val="000000" w:themeColor="text1"/>
          <w:sz w:val="24"/>
          <w:szCs w:val="24"/>
          <w:lang w:val="en-US"/>
        </w:rPr>
        <w:t>Style</w:t>
      </w:r>
      <w:r w:rsidRPr="00EE3C4C">
        <w:rPr>
          <w:rFonts w:ascii="Times New Roman" w:hAnsi="Times New Roman" w:cs="Times New Roman"/>
          <w:color w:val="000000" w:themeColor="text1"/>
          <w:sz w:val="24"/>
          <w:szCs w:val="24"/>
          <w:lang w:val="ru-RU"/>
        </w:rPr>
        <w:t xml:space="preserve"> (личный) и Школы имиджа </w:t>
      </w:r>
      <w:proofErr w:type="spellStart"/>
      <w:r w:rsidRPr="00EE3C4C">
        <w:rPr>
          <w:rFonts w:ascii="Times New Roman" w:hAnsi="Times New Roman" w:cs="Times New Roman"/>
          <w:color w:val="000000" w:themeColor="text1"/>
          <w:sz w:val="24"/>
          <w:szCs w:val="24"/>
          <w:lang w:val="en-US"/>
        </w:rPr>
        <w:t>Lilistudio</w:t>
      </w:r>
      <w:proofErr w:type="spellEnd"/>
      <w:r w:rsidRPr="00EE3C4C">
        <w:rPr>
          <w:rFonts w:ascii="Times New Roman" w:hAnsi="Times New Roman" w:cs="Times New Roman"/>
          <w:color w:val="000000" w:themeColor="text1"/>
          <w:sz w:val="24"/>
          <w:szCs w:val="24"/>
          <w:lang w:val="ru-RU"/>
        </w:rPr>
        <w:t xml:space="preserve"> можно отнести к наименее успешным – </w:t>
      </w:r>
      <w:r w:rsidRPr="00EE3C4C">
        <w:rPr>
          <w:rFonts w:ascii="Times New Roman" w:hAnsi="Times New Roman" w:cs="Times New Roman"/>
          <w:color w:val="000000" w:themeColor="text1"/>
          <w:sz w:val="24"/>
          <w:szCs w:val="24"/>
          <w:lang w:val="en-US"/>
        </w:rPr>
        <w:t>ER</w:t>
      </w:r>
      <w:r w:rsidRPr="00EE3C4C">
        <w:rPr>
          <w:rFonts w:ascii="Times New Roman" w:hAnsi="Times New Roman" w:cs="Times New Roman"/>
          <w:color w:val="000000" w:themeColor="text1"/>
          <w:sz w:val="24"/>
          <w:szCs w:val="24"/>
          <w:lang w:val="ru-RU"/>
        </w:rPr>
        <w:t xml:space="preserve"> у обеих компаний меньше 1% при этом аудитория значительно ниже лидеров по числу подписчиков. Конкурентоспособная частота публикации постов: 1 в день; для Instagram требования к размещению сторис: более 5 в день. Аккаунты с наибольшим количеством подписчиков придерживаются частоты публикаций выше </w:t>
      </w:r>
      <w:r w:rsidRPr="00EE3C4C">
        <w:rPr>
          <w:rFonts w:ascii="Times New Roman" w:hAnsi="Times New Roman" w:cs="Times New Roman"/>
          <w:color w:val="000000" w:themeColor="text1"/>
          <w:sz w:val="24"/>
          <w:szCs w:val="24"/>
          <w:lang w:val="ru-RU"/>
        </w:rPr>
        <w:lastRenderedPageBreak/>
        <w:t>среднего. Большинство аккаунтов стремиться связать сторис в течение дня общей темой и использует большое количество интерактива.</w:t>
      </w:r>
    </w:p>
    <w:p w14:paraId="351E7730" w14:textId="77777777" w:rsidR="00740E9A" w:rsidRPr="00EE3C4C" w:rsidRDefault="00740E9A" w:rsidP="007956C3">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На основании количественных показателей, примером для подражания по ведению Instagram можно считать Школу шоппинга и </w:t>
      </w:r>
      <w:proofErr w:type="spellStart"/>
      <w:r w:rsidRPr="00EE3C4C">
        <w:rPr>
          <w:rFonts w:ascii="Times New Roman" w:hAnsi="Times New Roman" w:cs="Times New Roman"/>
          <w:color w:val="000000" w:themeColor="text1"/>
          <w:sz w:val="24"/>
          <w:szCs w:val="24"/>
          <w:lang w:val="en-US"/>
        </w:rPr>
        <w:t>Profashion</w:t>
      </w:r>
      <w:proofErr w:type="spellEnd"/>
      <w:r w:rsidRPr="00EE3C4C">
        <w:rPr>
          <w:rFonts w:ascii="Times New Roman" w:hAnsi="Times New Roman" w:cs="Times New Roman"/>
          <w:color w:val="000000" w:themeColor="text1"/>
          <w:sz w:val="24"/>
          <w:szCs w:val="24"/>
          <w:lang w:val="ru-RU"/>
        </w:rPr>
        <w:t xml:space="preserve">, а </w:t>
      </w:r>
      <w:proofErr w:type="spellStart"/>
      <w:r w:rsidRPr="00EE3C4C">
        <w:rPr>
          <w:rFonts w:ascii="Times New Roman" w:hAnsi="Times New Roman" w:cs="Times New Roman"/>
          <w:color w:val="000000" w:themeColor="text1"/>
          <w:sz w:val="24"/>
          <w:szCs w:val="24"/>
          <w:lang w:val="ru-RU"/>
        </w:rPr>
        <w:t>антипримерами</w:t>
      </w:r>
      <w:proofErr w:type="spellEnd"/>
      <w:r w:rsidRPr="00EE3C4C">
        <w:rPr>
          <w:rFonts w:ascii="Times New Roman" w:hAnsi="Times New Roman" w:cs="Times New Roman"/>
          <w:color w:val="000000" w:themeColor="text1"/>
          <w:sz w:val="24"/>
          <w:szCs w:val="24"/>
          <w:lang w:val="ru-RU"/>
        </w:rPr>
        <w:t xml:space="preserve"> - Академию стиля </w:t>
      </w:r>
      <w:r w:rsidRPr="00EE3C4C">
        <w:rPr>
          <w:rFonts w:ascii="Times New Roman" w:hAnsi="Times New Roman" w:cs="Times New Roman"/>
          <w:color w:val="000000" w:themeColor="text1"/>
          <w:sz w:val="24"/>
          <w:szCs w:val="24"/>
          <w:lang w:val="en-US"/>
        </w:rPr>
        <w:t>New</w:t>
      </w:r>
      <w:r w:rsidRPr="00EE3C4C">
        <w:rPr>
          <w:rFonts w:ascii="Times New Roman" w:hAnsi="Times New Roman" w:cs="Times New Roman"/>
          <w:color w:val="000000" w:themeColor="text1"/>
          <w:sz w:val="24"/>
          <w:szCs w:val="24"/>
          <w:lang w:val="ru-RU"/>
        </w:rPr>
        <w:t xml:space="preserve"> </w:t>
      </w:r>
      <w:r w:rsidRPr="00EE3C4C">
        <w:rPr>
          <w:rFonts w:ascii="Times New Roman" w:hAnsi="Times New Roman" w:cs="Times New Roman"/>
          <w:color w:val="000000" w:themeColor="text1"/>
          <w:sz w:val="24"/>
          <w:szCs w:val="24"/>
          <w:lang w:val="en-US"/>
        </w:rPr>
        <w:t>Style</w:t>
      </w:r>
      <w:r w:rsidRPr="00EE3C4C">
        <w:rPr>
          <w:rFonts w:ascii="Times New Roman" w:hAnsi="Times New Roman" w:cs="Times New Roman"/>
          <w:color w:val="000000" w:themeColor="text1"/>
          <w:sz w:val="24"/>
          <w:szCs w:val="24"/>
          <w:lang w:val="ru-RU"/>
        </w:rPr>
        <w:t xml:space="preserve"> (личный аккаунт) и Школу имиджа </w:t>
      </w:r>
      <w:proofErr w:type="spellStart"/>
      <w:r w:rsidRPr="00EE3C4C">
        <w:rPr>
          <w:rFonts w:ascii="Times New Roman" w:hAnsi="Times New Roman" w:cs="Times New Roman"/>
          <w:color w:val="000000" w:themeColor="text1"/>
          <w:sz w:val="24"/>
          <w:szCs w:val="24"/>
          <w:lang w:val="en-US"/>
        </w:rPr>
        <w:t>Lilistudio</w:t>
      </w:r>
      <w:proofErr w:type="spellEnd"/>
      <w:r w:rsidRPr="00EE3C4C">
        <w:rPr>
          <w:rFonts w:ascii="Times New Roman" w:hAnsi="Times New Roman" w:cs="Times New Roman"/>
          <w:color w:val="000000" w:themeColor="text1"/>
          <w:sz w:val="24"/>
          <w:szCs w:val="24"/>
          <w:lang w:val="ru-RU"/>
        </w:rPr>
        <w:t>.</w:t>
      </w:r>
    </w:p>
    <w:p w14:paraId="6CCF4F44" w14:textId="77777777" w:rsidR="00740E9A" w:rsidRPr="00EE3C4C" w:rsidRDefault="00740E9A" w:rsidP="007956C3">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Качественный анализ показывает, что среднее соотношение информационного, развлекательного и продающего контента составляет 22%/50%/28%. Однако разброс в долях разного типа контента между компаниями достаточно большой: стандартное отклонение составляет 15%/30%/20% соответственно. Можно сказать о том, что в данной отрасли каждая компания придерживается своей собственной стратегии в отношении распределения контента. Лидеры придерживаются двух диаметрально противоположных стратегий. В Школе шоппинга в меньшей степени присутствует развлекательный контент; преобладает продающий и информационный, составляющие 39% и 32%. В </w:t>
      </w:r>
      <w:proofErr w:type="spellStart"/>
      <w:r w:rsidRPr="00EE3C4C">
        <w:rPr>
          <w:rFonts w:ascii="Times New Roman" w:hAnsi="Times New Roman" w:cs="Times New Roman"/>
          <w:color w:val="000000" w:themeColor="text1"/>
          <w:sz w:val="24"/>
          <w:szCs w:val="24"/>
          <w:lang w:val="en-US"/>
        </w:rPr>
        <w:t>Profashion</w:t>
      </w:r>
      <w:proofErr w:type="spellEnd"/>
      <w:r w:rsidRPr="00EE3C4C">
        <w:rPr>
          <w:rFonts w:ascii="Times New Roman" w:hAnsi="Times New Roman" w:cs="Times New Roman"/>
          <w:color w:val="000000" w:themeColor="text1"/>
          <w:sz w:val="24"/>
          <w:szCs w:val="24"/>
          <w:lang w:val="ru-RU"/>
        </w:rPr>
        <w:t xml:space="preserve"> больше 70% - развлекательный контент, основу которого составляют публикации, демонстрирующие определенный образ жизни </w:t>
      </w:r>
      <w:proofErr w:type="spellStart"/>
      <w:r w:rsidRPr="00EE3C4C">
        <w:rPr>
          <w:rFonts w:ascii="Times New Roman" w:hAnsi="Times New Roman" w:cs="Times New Roman"/>
          <w:color w:val="000000" w:themeColor="text1"/>
          <w:sz w:val="24"/>
          <w:szCs w:val="24"/>
          <w:lang w:val="ru-RU"/>
        </w:rPr>
        <w:t>блогера</w:t>
      </w:r>
      <w:proofErr w:type="spellEnd"/>
      <w:r w:rsidRPr="00EE3C4C">
        <w:rPr>
          <w:rFonts w:ascii="Times New Roman" w:hAnsi="Times New Roman" w:cs="Times New Roman"/>
          <w:color w:val="000000" w:themeColor="text1"/>
          <w:sz w:val="24"/>
          <w:szCs w:val="24"/>
          <w:lang w:val="ru-RU"/>
        </w:rPr>
        <w:t xml:space="preserve"> или разбор ее образов; продающий и информационный составляют 16% и 7%. Очевидным различием этих аккаунтов является то, что в первом случае рассматривается корпоративный аккаунт, а во втором – личный. Однако оба используются как основные для продвижения компаний, поэтому обе стратегии можно использовать в качестве ориентира. Успех обеих стратегий обусловлен различиями целевой аудитории и конкретных рубрик, использованных в рамках каждого типа контента. В связи с этим окончательные рекомендации Имидж-школе Елены </w:t>
      </w:r>
      <w:proofErr w:type="spellStart"/>
      <w:r w:rsidRPr="00EE3C4C">
        <w:rPr>
          <w:rFonts w:ascii="Times New Roman" w:hAnsi="Times New Roman" w:cs="Times New Roman"/>
          <w:color w:val="000000" w:themeColor="text1"/>
          <w:sz w:val="24"/>
          <w:szCs w:val="24"/>
          <w:lang w:val="ru-RU"/>
        </w:rPr>
        <w:t>Анненкововй</w:t>
      </w:r>
      <w:proofErr w:type="spellEnd"/>
      <w:r w:rsidRPr="00EE3C4C">
        <w:rPr>
          <w:rFonts w:ascii="Times New Roman" w:hAnsi="Times New Roman" w:cs="Times New Roman"/>
          <w:color w:val="000000" w:themeColor="text1"/>
          <w:sz w:val="24"/>
          <w:szCs w:val="24"/>
          <w:lang w:val="ru-RU"/>
        </w:rPr>
        <w:t xml:space="preserve"> можно будет дать только после изучения их целевой аудитории. Среди </w:t>
      </w:r>
      <w:proofErr w:type="spellStart"/>
      <w:r w:rsidRPr="00EE3C4C">
        <w:rPr>
          <w:rFonts w:ascii="Times New Roman" w:hAnsi="Times New Roman" w:cs="Times New Roman"/>
          <w:color w:val="000000" w:themeColor="text1"/>
          <w:sz w:val="24"/>
          <w:szCs w:val="24"/>
          <w:lang w:val="ru-RU"/>
        </w:rPr>
        <w:t>антипримеров</w:t>
      </w:r>
      <w:proofErr w:type="spellEnd"/>
      <w:r w:rsidRPr="00EE3C4C">
        <w:rPr>
          <w:rFonts w:ascii="Times New Roman" w:hAnsi="Times New Roman" w:cs="Times New Roman"/>
          <w:color w:val="000000" w:themeColor="text1"/>
          <w:sz w:val="24"/>
          <w:szCs w:val="24"/>
          <w:lang w:val="ru-RU"/>
        </w:rPr>
        <w:t xml:space="preserve"> ситуация более понятная. Как в личном аккаунте Надежды Сотниковой (Академия </w:t>
      </w:r>
      <w:r w:rsidRPr="00EE3C4C">
        <w:rPr>
          <w:rFonts w:ascii="Times New Roman" w:hAnsi="Times New Roman" w:cs="Times New Roman"/>
          <w:color w:val="000000" w:themeColor="text1"/>
          <w:sz w:val="24"/>
          <w:szCs w:val="24"/>
          <w:lang w:val="en-US"/>
        </w:rPr>
        <w:t>New</w:t>
      </w:r>
      <w:r w:rsidRPr="00EE3C4C">
        <w:rPr>
          <w:rFonts w:ascii="Times New Roman" w:hAnsi="Times New Roman" w:cs="Times New Roman"/>
          <w:color w:val="000000" w:themeColor="text1"/>
          <w:sz w:val="24"/>
          <w:szCs w:val="24"/>
          <w:lang w:val="ru-RU"/>
        </w:rPr>
        <w:t xml:space="preserve"> </w:t>
      </w:r>
      <w:r w:rsidRPr="00EE3C4C">
        <w:rPr>
          <w:rFonts w:ascii="Times New Roman" w:hAnsi="Times New Roman" w:cs="Times New Roman"/>
          <w:color w:val="000000" w:themeColor="text1"/>
          <w:sz w:val="24"/>
          <w:szCs w:val="24"/>
          <w:lang w:val="en-US"/>
        </w:rPr>
        <w:t>Style</w:t>
      </w:r>
      <w:r w:rsidRPr="00EE3C4C">
        <w:rPr>
          <w:rFonts w:ascii="Times New Roman" w:hAnsi="Times New Roman" w:cs="Times New Roman"/>
          <w:color w:val="000000" w:themeColor="text1"/>
          <w:sz w:val="24"/>
          <w:szCs w:val="24"/>
          <w:lang w:val="ru-RU"/>
        </w:rPr>
        <w:t xml:space="preserve">), так и в аккаунте </w:t>
      </w:r>
      <w:proofErr w:type="spellStart"/>
      <w:r w:rsidRPr="00EE3C4C">
        <w:rPr>
          <w:rFonts w:ascii="Times New Roman" w:hAnsi="Times New Roman" w:cs="Times New Roman"/>
          <w:color w:val="000000" w:themeColor="text1"/>
          <w:sz w:val="24"/>
          <w:szCs w:val="24"/>
          <w:lang w:val="en-US"/>
        </w:rPr>
        <w:t>Lilistudio</w:t>
      </w:r>
      <w:proofErr w:type="spellEnd"/>
      <w:r w:rsidRPr="00EE3C4C">
        <w:rPr>
          <w:rFonts w:ascii="Times New Roman" w:hAnsi="Times New Roman" w:cs="Times New Roman"/>
          <w:color w:val="000000" w:themeColor="text1"/>
          <w:sz w:val="24"/>
          <w:szCs w:val="24"/>
          <w:lang w:val="ru-RU"/>
        </w:rPr>
        <w:t xml:space="preserve"> сделан чрезмерный акцент на продажах (62% и 52% публикаций). Пример отдельно взятой отрасли подтвердил общее правило: чрезмерное преобладание продающего контента негативно сказывается на вовлеченности аудитории. </w:t>
      </w:r>
    </w:p>
    <w:p w14:paraId="6820D3F2" w14:textId="77777777" w:rsidR="00740E9A" w:rsidRPr="00EE3C4C" w:rsidRDefault="00740E9A" w:rsidP="007956C3">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Посты Школы шоппинга (</w:t>
      </w:r>
      <w:r>
        <w:rPr>
          <w:rFonts w:ascii="Times New Roman" w:hAnsi="Times New Roman" w:cs="Times New Roman"/>
          <w:color w:val="000000" w:themeColor="text1"/>
          <w:sz w:val="24"/>
          <w:szCs w:val="24"/>
          <w:lang w:val="ru-RU"/>
        </w:rPr>
        <w:t>Рисунок</w:t>
      </w:r>
      <w:r w:rsidRPr="00EE3C4C">
        <w:rPr>
          <w:rFonts w:ascii="Times New Roman" w:hAnsi="Times New Roman" w:cs="Times New Roman"/>
          <w:color w:val="000000" w:themeColor="text1"/>
          <w:sz w:val="24"/>
          <w:szCs w:val="24"/>
          <w:lang w:val="ru-RU"/>
        </w:rPr>
        <w:t xml:space="preserve"> 4) освещают много различных тем: это разборы образа, концепции, или предмета гардероба; личное мнение и личный опыт; знакомство с командой компании и обзоры курсов. Последняя рубрика занимает четверть всего контента. Между остальными рубриками компания явно старается распределять посты достаточно равномерно. Это позволяет поддерживать интерес у аудитории и </w:t>
      </w:r>
      <w:proofErr w:type="spellStart"/>
      <w:r w:rsidRPr="00EE3C4C">
        <w:rPr>
          <w:rFonts w:ascii="Times New Roman" w:hAnsi="Times New Roman" w:cs="Times New Roman"/>
          <w:color w:val="000000" w:themeColor="text1"/>
          <w:sz w:val="24"/>
          <w:szCs w:val="24"/>
          <w:lang w:val="ru-RU"/>
        </w:rPr>
        <w:t>недопускать</w:t>
      </w:r>
      <w:proofErr w:type="spellEnd"/>
      <w:r w:rsidRPr="00EE3C4C">
        <w:rPr>
          <w:rFonts w:ascii="Times New Roman" w:hAnsi="Times New Roman" w:cs="Times New Roman"/>
          <w:color w:val="000000" w:themeColor="text1"/>
          <w:sz w:val="24"/>
          <w:szCs w:val="24"/>
          <w:lang w:val="ru-RU"/>
        </w:rPr>
        <w:t xml:space="preserve"> отток подписчиков.</w:t>
      </w:r>
    </w:p>
    <w:p w14:paraId="4E6FC8A6" w14:textId="77777777" w:rsidR="00740E9A" w:rsidRPr="00EE3C4C" w:rsidRDefault="00740E9A" w:rsidP="007956C3">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У Карины </w:t>
      </w:r>
      <w:proofErr w:type="spellStart"/>
      <w:r w:rsidRPr="00EE3C4C">
        <w:rPr>
          <w:rFonts w:ascii="Times New Roman" w:hAnsi="Times New Roman" w:cs="Times New Roman"/>
          <w:color w:val="000000" w:themeColor="text1"/>
          <w:sz w:val="24"/>
          <w:szCs w:val="24"/>
          <w:lang w:val="ru-RU"/>
        </w:rPr>
        <w:t>Нигай</w:t>
      </w:r>
      <w:proofErr w:type="spellEnd"/>
      <w:r w:rsidRPr="00EE3C4C">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Рисунок</w:t>
      </w:r>
      <w:r w:rsidRPr="00EE3C4C">
        <w:rPr>
          <w:rFonts w:ascii="Times New Roman" w:hAnsi="Times New Roman" w:cs="Times New Roman"/>
          <w:color w:val="000000" w:themeColor="text1"/>
          <w:sz w:val="24"/>
          <w:szCs w:val="24"/>
          <w:lang w:val="ru-RU"/>
        </w:rPr>
        <w:t xml:space="preserve"> 5) схожи только некоторые рубрики: разбор образа, личный опыт, обзор курса. В ее аккаунте очевидно превалирует одна рубрика: большая </w:t>
      </w:r>
      <w:r w:rsidRPr="00EE3C4C">
        <w:rPr>
          <w:rFonts w:ascii="Times New Roman" w:hAnsi="Times New Roman" w:cs="Times New Roman"/>
          <w:color w:val="000000" w:themeColor="text1"/>
          <w:sz w:val="24"/>
          <w:szCs w:val="24"/>
          <w:lang w:val="ru-RU"/>
        </w:rPr>
        <w:lastRenderedPageBreak/>
        <w:t xml:space="preserve">часть постов (65%) относится к категории </w:t>
      </w:r>
      <w:proofErr w:type="spellStart"/>
      <w:r w:rsidRPr="00EE3C4C">
        <w:rPr>
          <w:rFonts w:ascii="Times New Roman" w:hAnsi="Times New Roman" w:cs="Times New Roman"/>
          <w:color w:val="000000" w:themeColor="text1"/>
          <w:sz w:val="24"/>
          <w:szCs w:val="24"/>
          <w:lang w:val="ru-RU"/>
        </w:rPr>
        <w:t>лайфстайл</w:t>
      </w:r>
      <w:proofErr w:type="spellEnd"/>
      <w:r w:rsidRPr="00EE3C4C">
        <w:rPr>
          <w:rFonts w:ascii="Times New Roman" w:hAnsi="Times New Roman" w:cs="Times New Roman"/>
          <w:color w:val="000000" w:themeColor="text1"/>
          <w:sz w:val="24"/>
          <w:szCs w:val="24"/>
          <w:lang w:val="ru-RU"/>
        </w:rPr>
        <w:t>. Эстетичное, качественное изображение дополняется небольшой подписью.</w:t>
      </w:r>
    </w:p>
    <w:p w14:paraId="31716B10" w14:textId="77777777" w:rsidR="00740E9A" w:rsidRPr="00EE3C4C" w:rsidRDefault="00740E9A" w:rsidP="00740E9A">
      <w:pPr>
        <w:spacing w:line="360" w:lineRule="auto"/>
        <w:jc w:val="both"/>
        <w:rPr>
          <w:rFonts w:ascii="Times New Roman" w:hAnsi="Times New Roman" w:cs="Times New Roman"/>
          <w:color w:val="000000" w:themeColor="text1"/>
          <w:sz w:val="24"/>
          <w:szCs w:val="24"/>
          <w:lang w:val="ru-RU"/>
        </w:rPr>
      </w:pPr>
      <w:r w:rsidRPr="00EE3C4C">
        <w:rPr>
          <w:noProof/>
          <w:color w:val="000000" w:themeColor="text1"/>
        </w:rPr>
        <w:drawing>
          <wp:inline distT="0" distB="0" distL="0" distR="0" wp14:anchorId="03459261" wp14:editId="1F0D4059">
            <wp:extent cx="5532496" cy="3645243"/>
            <wp:effectExtent l="0" t="0" r="508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06048" cy="3693705"/>
                    </a:xfrm>
                    <a:prstGeom prst="rect">
                      <a:avLst/>
                    </a:prstGeom>
                  </pic:spPr>
                </pic:pic>
              </a:graphicData>
            </a:graphic>
          </wp:inline>
        </w:drawing>
      </w:r>
    </w:p>
    <w:p w14:paraId="672507B9" w14:textId="77777777" w:rsidR="00740E9A" w:rsidRPr="00EE3C4C" w:rsidRDefault="00740E9A" w:rsidP="00740E9A">
      <w:pPr>
        <w:spacing w:line="360" w:lineRule="auto"/>
        <w:jc w:val="right"/>
        <w:rPr>
          <w:rFonts w:ascii="Times New Roman" w:hAnsi="Times New Roman" w:cs="Times New Roman"/>
          <w:i/>
          <w:iCs/>
          <w:color w:val="000000" w:themeColor="text1"/>
          <w:sz w:val="24"/>
          <w:szCs w:val="24"/>
          <w:lang w:val="ru-RU"/>
        </w:rPr>
      </w:pPr>
      <w:r>
        <w:rPr>
          <w:rFonts w:ascii="Times New Roman" w:hAnsi="Times New Roman" w:cs="Times New Roman"/>
          <w:i/>
          <w:iCs/>
          <w:color w:val="000000" w:themeColor="text1"/>
          <w:sz w:val="24"/>
          <w:szCs w:val="24"/>
          <w:lang w:val="ru-RU"/>
        </w:rPr>
        <w:t>Рисунок</w:t>
      </w:r>
      <w:r w:rsidRPr="00EE3C4C">
        <w:rPr>
          <w:rFonts w:ascii="Times New Roman" w:hAnsi="Times New Roman" w:cs="Times New Roman"/>
          <w:i/>
          <w:iCs/>
          <w:color w:val="000000" w:themeColor="text1"/>
          <w:sz w:val="24"/>
          <w:szCs w:val="24"/>
          <w:lang w:val="ru-RU"/>
        </w:rPr>
        <w:t xml:space="preserve"> 4. Тематики постов в корпоративном аккаунте Школы шоппинга</w:t>
      </w:r>
    </w:p>
    <w:p w14:paraId="12A625EB" w14:textId="77777777" w:rsidR="00740E9A" w:rsidRPr="00EE3C4C" w:rsidRDefault="00740E9A" w:rsidP="00740E9A">
      <w:pPr>
        <w:spacing w:line="360" w:lineRule="auto"/>
        <w:jc w:val="both"/>
        <w:rPr>
          <w:rFonts w:ascii="Times New Roman" w:hAnsi="Times New Roman" w:cs="Times New Roman"/>
          <w:color w:val="000000" w:themeColor="text1"/>
          <w:sz w:val="24"/>
          <w:szCs w:val="24"/>
          <w:lang w:val="ru-RU"/>
        </w:rPr>
      </w:pPr>
    </w:p>
    <w:p w14:paraId="0B095675" w14:textId="77777777" w:rsidR="00740E9A" w:rsidRPr="00EE3C4C" w:rsidRDefault="00740E9A" w:rsidP="00740E9A">
      <w:pPr>
        <w:spacing w:line="360" w:lineRule="auto"/>
        <w:jc w:val="both"/>
        <w:rPr>
          <w:rFonts w:ascii="Times New Roman" w:hAnsi="Times New Roman" w:cs="Times New Roman"/>
          <w:color w:val="000000" w:themeColor="text1"/>
          <w:sz w:val="24"/>
          <w:szCs w:val="24"/>
          <w:lang w:val="ru-RU"/>
        </w:rPr>
      </w:pPr>
      <w:r w:rsidRPr="00EE3C4C">
        <w:rPr>
          <w:noProof/>
          <w:color w:val="000000" w:themeColor="text1"/>
        </w:rPr>
        <w:drawing>
          <wp:inline distT="0" distB="0" distL="0" distR="0" wp14:anchorId="5A6A5725" wp14:editId="3C9E1BDB">
            <wp:extent cx="5609967" cy="3634676"/>
            <wp:effectExtent l="0" t="0" r="381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r="10160"/>
                    <a:stretch/>
                  </pic:blipFill>
                  <pic:spPr bwMode="auto">
                    <a:xfrm>
                      <a:off x="0" y="0"/>
                      <a:ext cx="5617707" cy="3639691"/>
                    </a:xfrm>
                    <a:prstGeom prst="rect">
                      <a:avLst/>
                    </a:prstGeom>
                    <a:ln>
                      <a:noFill/>
                    </a:ln>
                    <a:extLst>
                      <a:ext uri="{53640926-AAD7-44D8-BBD7-CCE9431645EC}">
                        <a14:shadowObscured xmlns:a14="http://schemas.microsoft.com/office/drawing/2010/main"/>
                      </a:ext>
                    </a:extLst>
                  </pic:spPr>
                </pic:pic>
              </a:graphicData>
            </a:graphic>
          </wp:inline>
        </w:drawing>
      </w:r>
    </w:p>
    <w:p w14:paraId="00466ED2" w14:textId="77777777" w:rsidR="00740E9A" w:rsidRPr="00EE3C4C" w:rsidRDefault="00740E9A" w:rsidP="00740E9A">
      <w:pPr>
        <w:spacing w:line="360" w:lineRule="auto"/>
        <w:jc w:val="right"/>
        <w:rPr>
          <w:rFonts w:ascii="Times New Roman" w:hAnsi="Times New Roman" w:cs="Times New Roman"/>
          <w:i/>
          <w:iCs/>
          <w:color w:val="000000" w:themeColor="text1"/>
          <w:sz w:val="24"/>
          <w:szCs w:val="24"/>
          <w:lang w:val="ru-RU"/>
        </w:rPr>
      </w:pPr>
      <w:r>
        <w:rPr>
          <w:rFonts w:ascii="Times New Roman" w:hAnsi="Times New Roman" w:cs="Times New Roman"/>
          <w:i/>
          <w:iCs/>
          <w:color w:val="000000" w:themeColor="text1"/>
          <w:sz w:val="24"/>
          <w:szCs w:val="24"/>
          <w:lang w:val="ru-RU"/>
        </w:rPr>
        <w:t>Рисунок</w:t>
      </w:r>
      <w:r w:rsidRPr="00EE3C4C">
        <w:rPr>
          <w:rFonts w:ascii="Times New Roman" w:hAnsi="Times New Roman" w:cs="Times New Roman"/>
          <w:i/>
          <w:iCs/>
          <w:color w:val="000000" w:themeColor="text1"/>
          <w:sz w:val="24"/>
          <w:szCs w:val="24"/>
          <w:lang w:val="ru-RU"/>
        </w:rPr>
        <w:t xml:space="preserve"> 5. Тематики постов в личном аккаунте Карины </w:t>
      </w:r>
      <w:proofErr w:type="spellStart"/>
      <w:r w:rsidRPr="00EE3C4C">
        <w:rPr>
          <w:rFonts w:ascii="Times New Roman" w:hAnsi="Times New Roman" w:cs="Times New Roman"/>
          <w:i/>
          <w:iCs/>
          <w:color w:val="000000" w:themeColor="text1"/>
          <w:sz w:val="24"/>
          <w:szCs w:val="24"/>
          <w:lang w:val="ru-RU"/>
        </w:rPr>
        <w:t>Нигай</w:t>
      </w:r>
      <w:proofErr w:type="spellEnd"/>
    </w:p>
    <w:p w14:paraId="29161720" w14:textId="77777777" w:rsidR="00740E9A" w:rsidRPr="00EE3C4C" w:rsidRDefault="00740E9A" w:rsidP="007956C3">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Более подробного анализа требует социальная сеть </w:t>
      </w:r>
      <w:r w:rsidRPr="00EE3C4C">
        <w:rPr>
          <w:rFonts w:ascii="Times New Roman" w:hAnsi="Times New Roman" w:cs="Times New Roman"/>
          <w:color w:val="000000" w:themeColor="text1"/>
          <w:sz w:val="24"/>
          <w:szCs w:val="24"/>
          <w:lang w:val="en-US"/>
        </w:rPr>
        <w:t>YouTube</w:t>
      </w:r>
      <w:r w:rsidRPr="00EE3C4C">
        <w:rPr>
          <w:rFonts w:ascii="Times New Roman" w:hAnsi="Times New Roman" w:cs="Times New Roman"/>
          <w:color w:val="000000" w:themeColor="text1"/>
          <w:sz w:val="24"/>
          <w:szCs w:val="24"/>
          <w:lang w:val="ru-RU"/>
        </w:rPr>
        <w:t xml:space="preserve">. Она интересна тем, что ее контент больше всего приближен к онлайн курсам, которые являются продуктом в нашей </w:t>
      </w:r>
      <w:r w:rsidRPr="00EE3C4C">
        <w:rPr>
          <w:rFonts w:ascii="Times New Roman" w:hAnsi="Times New Roman" w:cs="Times New Roman"/>
          <w:color w:val="000000" w:themeColor="text1"/>
          <w:sz w:val="24"/>
          <w:szCs w:val="24"/>
          <w:lang w:val="ru-RU"/>
        </w:rPr>
        <w:lastRenderedPageBreak/>
        <w:t xml:space="preserve">сфере. Поэтому помимо упомянутых выше аккаунтов конкурентов, на </w:t>
      </w:r>
      <w:r w:rsidRPr="00EE3C4C">
        <w:rPr>
          <w:rFonts w:ascii="Times New Roman" w:hAnsi="Times New Roman" w:cs="Times New Roman"/>
          <w:color w:val="000000" w:themeColor="text1"/>
          <w:sz w:val="24"/>
          <w:szCs w:val="24"/>
          <w:lang w:val="en-US"/>
        </w:rPr>
        <w:t>YouTube</w:t>
      </w:r>
      <w:r w:rsidRPr="00EE3C4C">
        <w:rPr>
          <w:rFonts w:ascii="Times New Roman" w:hAnsi="Times New Roman" w:cs="Times New Roman"/>
          <w:color w:val="000000" w:themeColor="text1"/>
          <w:sz w:val="24"/>
          <w:szCs w:val="24"/>
          <w:lang w:val="ru-RU"/>
        </w:rPr>
        <w:t xml:space="preserve"> достаточно много каналов, посвященных моде и стилю. Однако их ведут </w:t>
      </w:r>
      <w:proofErr w:type="spellStart"/>
      <w:r w:rsidRPr="00EE3C4C">
        <w:rPr>
          <w:rFonts w:ascii="Times New Roman" w:hAnsi="Times New Roman" w:cs="Times New Roman"/>
          <w:color w:val="000000" w:themeColor="text1"/>
          <w:sz w:val="24"/>
          <w:szCs w:val="24"/>
          <w:lang w:val="ru-RU"/>
        </w:rPr>
        <w:t>блогеры</w:t>
      </w:r>
      <w:proofErr w:type="spellEnd"/>
      <w:r w:rsidRPr="00EE3C4C">
        <w:rPr>
          <w:rFonts w:ascii="Times New Roman" w:hAnsi="Times New Roman" w:cs="Times New Roman"/>
          <w:color w:val="000000" w:themeColor="text1"/>
          <w:sz w:val="24"/>
          <w:szCs w:val="24"/>
          <w:lang w:val="ru-RU"/>
        </w:rPr>
        <w:t xml:space="preserve">, не продвигающие дополнительные образовательные услуги, а либо использующие саму платформу в качестве источника прибыли, либо занимающиеся этим в качестве хобби. Несмотря на это они являются конкурентами имидж-школ в области внимания аудитории. Более того, так как они не пытаются перенаправить своих подписчиков на платное обучение, они могут себе позволить показывать всю свою экспертизу в видео на </w:t>
      </w:r>
      <w:r w:rsidRPr="00EE3C4C">
        <w:rPr>
          <w:rFonts w:ascii="Times New Roman" w:hAnsi="Times New Roman" w:cs="Times New Roman"/>
          <w:color w:val="000000" w:themeColor="text1"/>
          <w:sz w:val="24"/>
          <w:szCs w:val="24"/>
          <w:lang w:val="en-US"/>
        </w:rPr>
        <w:t>YouTube</w:t>
      </w:r>
      <w:r w:rsidRPr="00EE3C4C">
        <w:rPr>
          <w:rFonts w:ascii="Times New Roman" w:hAnsi="Times New Roman" w:cs="Times New Roman"/>
          <w:color w:val="000000" w:themeColor="text1"/>
          <w:sz w:val="24"/>
          <w:szCs w:val="24"/>
          <w:lang w:val="ru-RU"/>
        </w:rPr>
        <w:t xml:space="preserve">, не оставляя ничего за кадром для обучающих курсов. Преимуществом преподавателей имидж-школ является уровень знаний, который основывается на многолетнем опыте и образовании.  Им необходимо доносить свою экспертизу, чтобы пользователи понимали ценность, которую несут платные образовательные курсы. Единственный успешно представленный на платформе конкурент Карина </w:t>
      </w:r>
      <w:proofErr w:type="spellStart"/>
      <w:r w:rsidRPr="00EE3C4C">
        <w:rPr>
          <w:rFonts w:ascii="Times New Roman" w:hAnsi="Times New Roman" w:cs="Times New Roman"/>
          <w:color w:val="000000" w:themeColor="text1"/>
          <w:sz w:val="24"/>
          <w:szCs w:val="24"/>
          <w:lang w:val="ru-RU"/>
        </w:rPr>
        <w:t>Нигай</w:t>
      </w:r>
      <w:proofErr w:type="spellEnd"/>
      <w:r w:rsidRPr="00EE3C4C">
        <w:rPr>
          <w:rFonts w:ascii="Times New Roman" w:hAnsi="Times New Roman" w:cs="Times New Roman"/>
          <w:color w:val="000000" w:themeColor="text1"/>
          <w:sz w:val="24"/>
          <w:szCs w:val="24"/>
          <w:lang w:val="ru-RU"/>
        </w:rPr>
        <w:t xml:space="preserve"> скорее продвигает свой канал в качестве </w:t>
      </w:r>
      <w:proofErr w:type="spellStart"/>
      <w:r w:rsidRPr="00EE3C4C">
        <w:rPr>
          <w:rFonts w:ascii="Times New Roman" w:hAnsi="Times New Roman" w:cs="Times New Roman"/>
          <w:color w:val="000000" w:themeColor="text1"/>
          <w:sz w:val="24"/>
          <w:szCs w:val="24"/>
          <w:lang w:val="ru-RU"/>
        </w:rPr>
        <w:t>блогера</w:t>
      </w:r>
      <w:proofErr w:type="spellEnd"/>
      <w:r w:rsidRPr="00EE3C4C">
        <w:rPr>
          <w:rFonts w:ascii="Times New Roman" w:hAnsi="Times New Roman" w:cs="Times New Roman"/>
          <w:color w:val="000000" w:themeColor="text1"/>
          <w:sz w:val="24"/>
          <w:szCs w:val="24"/>
          <w:lang w:val="ru-RU"/>
        </w:rPr>
        <w:t xml:space="preserve"> и не использует его для продвижения Школы. Другие два аккаунта не достигли большого успеха. Круг тем, которые освещают в сфере имиджа на </w:t>
      </w:r>
      <w:r w:rsidRPr="00EE3C4C">
        <w:rPr>
          <w:rFonts w:ascii="Times New Roman" w:hAnsi="Times New Roman" w:cs="Times New Roman"/>
          <w:color w:val="000000" w:themeColor="text1"/>
          <w:sz w:val="24"/>
          <w:szCs w:val="24"/>
          <w:lang w:val="en-US"/>
        </w:rPr>
        <w:t>YouTube</w:t>
      </w:r>
      <w:r w:rsidRPr="00EE3C4C">
        <w:rPr>
          <w:rFonts w:ascii="Times New Roman" w:hAnsi="Times New Roman" w:cs="Times New Roman"/>
          <w:color w:val="000000" w:themeColor="text1"/>
          <w:sz w:val="24"/>
          <w:szCs w:val="24"/>
          <w:lang w:val="ru-RU"/>
        </w:rPr>
        <w:t xml:space="preserve"> схожи между различными конкурентами и блогерами: обзор трендов, распаковка покупок, обзор коллекций, рекомендации по составлению образов. Однако здесь, также, как и в </w:t>
      </w:r>
      <w:proofErr w:type="spellStart"/>
      <w:r w:rsidRPr="00EE3C4C">
        <w:rPr>
          <w:rFonts w:ascii="Times New Roman" w:hAnsi="Times New Roman" w:cs="Times New Roman"/>
          <w:color w:val="000000" w:themeColor="text1"/>
          <w:sz w:val="24"/>
          <w:szCs w:val="24"/>
          <w:lang w:val="en-US"/>
        </w:rPr>
        <w:t>TikTok</w:t>
      </w:r>
      <w:proofErr w:type="spellEnd"/>
      <w:r w:rsidRPr="00EE3C4C">
        <w:rPr>
          <w:rFonts w:ascii="Times New Roman" w:hAnsi="Times New Roman" w:cs="Times New Roman"/>
          <w:color w:val="000000" w:themeColor="text1"/>
          <w:sz w:val="24"/>
          <w:szCs w:val="24"/>
          <w:lang w:val="ru-RU"/>
        </w:rPr>
        <w:t xml:space="preserve">, единственно доступный видео формат предоставляет больше возможностей для креативных решений и подачи. Это обусловлено как минимум тем, что вместо одной фотографии в публикации пользователь видит минимум 25 кадров в секунду. Успех видео определяется скорее не тем, о чем оно, а тем, как это показано. Большие просмотры обеспечивает не только столько качество контента, но харизма человека в кадре. В чистом виде продающего контента на </w:t>
      </w:r>
      <w:r w:rsidRPr="00EE3C4C">
        <w:rPr>
          <w:rFonts w:ascii="Times New Roman" w:hAnsi="Times New Roman" w:cs="Times New Roman"/>
          <w:color w:val="000000" w:themeColor="text1"/>
          <w:sz w:val="24"/>
          <w:szCs w:val="24"/>
          <w:lang w:val="en-US"/>
        </w:rPr>
        <w:t>YouTube</w:t>
      </w:r>
      <w:r w:rsidRPr="00EE3C4C">
        <w:rPr>
          <w:rFonts w:ascii="Times New Roman" w:hAnsi="Times New Roman" w:cs="Times New Roman"/>
          <w:color w:val="000000" w:themeColor="text1"/>
          <w:sz w:val="24"/>
          <w:szCs w:val="24"/>
          <w:lang w:val="ru-RU"/>
        </w:rPr>
        <w:t xml:space="preserve"> мало. Однако можно размещать рекламную информацию в описании под видео. Так как это распространенная практика и рекламная информация не отвлекает пользователей от основного контента, это не будет раздражать пользователей. В среднем длительность видео в этой сфере составляет от 15 до 40 минут. Оптимальная частота публикации 3-5 видео в месяц.</w:t>
      </w:r>
    </w:p>
    <w:p w14:paraId="4F82003D" w14:textId="77777777" w:rsidR="00740E9A" w:rsidRPr="00EE3C4C" w:rsidRDefault="00740E9A" w:rsidP="00740E9A">
      <w:pPr>
        <w:pStyle w:val="2"/>
        <w:rPr>
          <w:color w:val="000000" w:themeColor="text1"/>
          <w:lang w:val="ru-RU"/>
        </w:rPr>
      </w:pPr>
      <w:bookmarkStart w:id="44" w:name="_Toc73400342"/>
      <w:r w:rsidRPr="00EE3C4C">
        <w:rPr>
          <w:color w:val="000000" w:themeColor="text1"/>
        </w:rPr>
        <w:t>Анализ текущего состояния</w:t>
      </w:r>
      <w:r w:rsidRPr="00EE3C4C">
        <w:rPr>
          <w:color w:val="000000" w:themeColor="text1"/>
          <w:lang w:val="ru-RU"/>
        </w:rPr>
        <w:t xml:space="preserve"> социальных сетей</w:t>
      </w:r>
      <w:r w:rsidRPr="00EE3C4C">
        <w:rPr>
          <w:color w:val="000000" w:themeColor="text1"/>
        </w:rPr>
        <w:t xml:space="preserve"> «Имидж-школы Елены Анненковой</w:t>
      </w:r>
      <w:r w:rsidRPr="00EE3C4C">
        <w:rPr>
          <w:color w:val="000000" w:themeColor="text1"/>
          <w:lang w:val="ru-RU"/>
        </w:rPr>
        <w:t>»</w:t>
      </w:r>
      <w:bookmarkEnd w:id="42"/>
      <w:bookmarkEnd w:id="43"/>
      <w:bookmarkEnd w:id="44"/>
    </w:p>
    <w:p w14:paraId="495015AD" w14:textId="77777777" w:rsidR="00740E9A" w:rsidRPr="00EE3C4C" w:rsidRDefault="00740E9A" w:rsidP="007956C3">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В настоящий момент социальные сети «Имидж-школы Елены Анненковой» являются основным каналом продвижения и привлечения новых клиентов в онлайн-школу. Через них также хорошо реализуется традиционно эффективный инструмент продвижения — </w:t>
      </w:r>
      <w:r w:rsidRPr="00EE3C4C">
        <w:rPr>
          <w:rFonts w:ascii="Times New Roman" w:eastAsia="Times New Roman" w:hAnsi="Times New Roman" w:cs="Times New Roman"/>
          <w:color w:val="000000" w:themeColor="text1"/>
          <w:sz w:val="24"/>
          <w:szCs w:val="24"/>
          <w:highlight w:val="white"/>
          <w:lang w:val="en-US"/>
        </w:rPr>
        <w:t>eWOM</w:t>
      </w:r>
      <w:r w:rsidRPr="00EE3C4C">
        <w:rPr>
          <w:rFonts w:ascii="Times New Roman" w:eastAsia="Times New Roman" w:hAnsi="Times New Roman" w:cs="Times New Roman"/>
          <w:color w:val="000000" w:themeColor="text1"/>
          <w:sz w:val="24"/>
          <w:szCs w:val="24"/>
          <w:highlight w:val="white"/>
          <w:lang w:val="ru-RU"/>
        </w:rPr>
        <w:t>, сарафанное радио в онлайн пространстве. Разберем состояние существующих социальных сетей подробнее (Таблицы 7-9).</w:t>
      </w:r>
    </w:p>
    <w:p w14:paraId="205C6ECF" w14:textId="77777777" w:rsidR="00740E9A" w:rsidRPr="00EE3C4C" w:rsidRDefault="00740E9A" w:rsidP="007956C3">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highlight w:val="white"/>
          <w:lang w:val="ru-RU"/>
        </w:rPr>
        <w:lastRenderedPageBreak/>
        <w:t xml:space="preserve">У компании есть аккаунты в </w:t>
      </w:r>
      <w:r w:rsidRPr="00EE3C4C">
        <w:rPr>
          <w:rFonts w:ascii="Times New Roman" w:eastAsia="Times New Roman" w:hAnsi="Times New Roman" w:cs="Times New Roman"/>
          <w:color w:val="000000" w:themeColor="text1"/>
          <w:sz w:val="24"/>
          <w:szCs w:val="24"/>
          <w:highlight w:val="white"/>
          <w:lang w:val="en-US"/>
        </w:rPr>
        <w:t>Instagram</w:t>
      </w:r>
      <w:r w:rsidRPr="00EE3C4C">
        <w:rPr>
          <w:rFonts w:ascii="Times New Roman" w:eastAsia="Times New Roman" w:hAnsi="Times New Roman" w:cs="Times New Roman"/>
          <w:color w:val="000000" w:themeColor="text1"/>
          <w:sz w:val="24"/>
          <w:szCs w:val="24"/>
          <w:highlight w:val="white"/>
          <w:lang w:val="ru-RU"/>
        </w:rPr>
        <w:t xml:space="preserve">, </w:t>
      </w:r>
      <w:r w:rsidRPr="00EE3C4C">
        <w:rPr>
          <w:rFonts w:ascii="Times New Roman" w:eastAsia="Times New Roman" w:hAnsi="Times New Roman" w:cs="Times New Roman"/>
          <w:color w:val="000000" w:themeColor="text1"/>
          <w:sz w:val="24"/>
          <w:szCs w:val="24"/>
          <w:highlight w:val="white"/>
          <w:lang w:val="en-US"/>
        </w:rPr>
        <w:t>Facebook</w:t>
      </w:r>
      <w:r w:rsidRPr="00EE3C4C">
        <w:rPr>
          <w:rFonts w:ascii="Times New Roman" w:eastAsia="Times New Roman" w:hAnsi="Times New Roman" w:cs="Times New Roman"/>
          <w:color w:val="000000" w:themeColor="text1"/>
          <w:sz w:val="24"/>
          <w:szCs w:val="24"/>
          <w:highlight w:val="white"/>
          <w:lang w:val="ru-RU"/>
        </w:rPr>
        <w:t xml:space="preserve">, </w:t>
      </w:r>
      <w:r w:rsidRPr="00EE3C4C">
        <w:rPr>
          <w:rFonts w:ascii="Times New Roman" w:eastAsia="Times New Roman" w:hAnsi="Times New Roman" w:cs="Times New Roman"/>
          <w:color w:val="000000" w:themeColor="text1"/>
          <w:sz w:val="24"/>
          <w:szCs w:val="24"/>
          <w:highlight w:val="white"/>
          <w:lang w:val="en-US"/>
        </w:rPr>
        <w:t>Telegram</w:t>
      </w:r>
      <w:r w:rsidRPr="00EE3C4C">
        <w:rPr>
          <w:rFonts w:ascii="Times New Roman" w:eastAsia="Times New Roman" w:hAnsi="Times New Roman" w:cs="Times New Roman"/>
          <w:color w:val="000000" w:themeColor="text1"/>
          <w:sz w:val="24"/>
          <w:szCs w:val="24"/>
          <w:highlight w:val="white"/>
          <w:lang w:val="ru-RU"/>
        </w:rPr>
        <w:t xml:space="preserve"> и Вконтакте, однако фактически активно используются </w:t>
      </w:r>
      <w:r w:rsidRPr="00EE3C4C">
        <w:rPr>
          <w:rFonts w:ascii="Times New Roman" w:eastAsia="Times New Roman" w:hAnsi="Times New Roman" w:cs="Times New Roman"/>
          <w:color w:val="000000" w:themeColor="text1"/>
          <w:sz w:val="24"/>
          <w:szCs w:val="24"/>
          <w:highlight w:val="white"/>
          <w:lang w:val="en-US"/>
        </w:rPr>
        <w:t>Instagram</w:t>
      </w:r>
      <w:r w:rsidRPr="00EE3C4C">
        <w:rPr>
          <w:rFonts w:ascii="Times New Roman" w:eastAsia="Times New Roman" w:hAnsi="Times New Roman" w:cs="Times New Roman"/>
          <w:color w:val="000000" w:themeColor="text1"/>
          <w:sz w:val="24"/>
          <w:szCs w:val="24"/>
          <w:highlight w:val="white"/>
          <w:lang w:val="ru-RU"/>
        </w:rPr>
        <w:t xml:space="preserve"> и </w:t>
      </w:r>
      <w:r w:rsidRPr="00EE3C4C">
        <w:rPr>
          <w:rFonts w:ascii="Times New Roman" w:eastAsia="Times New Roman" w:hAnsi="Times New Roman" w:cs="Times New Roman"/>
          <w:color w:val="000000" w:themeColor="text1"/>
          <w:sz w:val="24"/>
          <w:szCs w:val="24"/>
          <w:highlight w:val="white"/>
          <w:lang w:val="en-US"/>
        </w:rPr>
        <w:t>Telegram</w:t>
      </w:r>
      <w:r w:rsidRPr="00EE3C4C">
        <w:rPr>
          <w:rFonts w:ascii="Times New Roman" w:eastAsia="Times New Roman" w:hAnsi="Times New Roman" w:cs="Times New Roman"/>
          <w:color w:val="000000" w:themeColor="text1"/>
          <w:sz w:val="24"/>
          <w:szCs w:val="24"/>
          <w:highlight w:val="white"/>
          <w:lang w:val="ru-RU"/>
        </w:rPr>
        <w:t xml:space="preserve">, тогда как контент </w:t>
      </w:r>
      <w:r w:rsidRPr="00EE3C4C">
        <w:rPr>
          <w:rFonts w:ascii="Times New Roman" w:eastAsia="Times New Roman" w:hAnsi="Times New Roman" w:cs="Times New Roman"/>
          <w:color w:val="000000" w:themeColor="text1"/>
          <w:sz w:val="24"/>
          <w:szCs w:val="24"/>
          <w:highlight w:val="white"/>
          <w:lang w:val="en-US"/>
        </w:rPr>
        <w:t>Facebook</w:t>
      </w:r>
      <w:r w:rsidRPr="00EE3C4C">
        <w:rPr>
          <w:rFonts w:ascii="Times New Roman" w:eastAsia="Times New Roman" w:hAnsi="Times New Roman" w:cs="Times New Roman"/>
          <w:color w:val="000000" w:themeColor="text1"/>
          <w:sz w:val="24"/>
          <w:szCs w:val="24"/>
          <w:highlight w:val="white"/>
          <w:lang w:val="ru-RU"/>
        </w:rPr>
        <w:t xml:space="preserve"> и Вконтакте дублирует </w:t>
      </w:r>
      <w:r w:rsidRPr="00EE3C4C">
        <w:rPr>
          <w:rFonts w:ascii="Times New Roman" w:eastAsia="Times New Roman" w:hAnsi="Times New Roman" w:cs="Times New Roman"/>
          <w:color w:val="000000" w:themeColor="text1"/>
          <w:sz w:val="24"/>
          <w:szCs w:val="24"/>
          <w:highlight w:val="white"/>
          <w:lang w:val="en-US"/>
        </w:rPr>
        <w:t>Instagram</w:t>
      </w:r>
      <w:r w:rsidRPr="00EE3C4C">
        <w:rPr>
          <w:rFonts w:ascii="Times New Roman" w:eastAsia="Times New Roman" w:hAnsi="Times New Roman" w:cs="Times New Roman"/>
          <w:color w:val="000000" w:themeColor="text1"/>
          <w:sz w:val="24"/>
          <w:szCs w:val="24"/>
          <w:highlight w:val="white"/>
          <w:lang w:val="ru-RU"/>
        </w:rPr>
        <w:t xml:space="preserve">. </w:t>
      </w:r>
      <w:r w:rsidRPr="00EE3C4C">
        <w:rPr>
          <w:rFonts w:ascii="Times New Roman" w:eastAsia="Times New Roman" w:hAnsi="Times New Roman" w:cs="Times New Roman"/>
          <w:color w:val="000000" w:themeColor="text1"/>
          <w:sz w:val="24"/>
          <w:szCs w:val="24"/>
          <w:highlight w:val="white"/>
          <w:lang w:val="en-US"/>
        </w:rPr>
        <w:t>C</w:t>
      </w:r>
      <w:r w:rsidRPr="00EE3C4C">
        <w:rPr>
          <w:rFonts w:ascii="Times New Roman" w:eastAsia="Times New Roman" w:hAnsi="Times New Roman" w:cs="Times New Roman"/>
          <w:color w:val="000000" w:themeColor="text1"/>
          <w:sz w:val="24"/>
          <w:szCs w:val="24"/>
          <w:highlight w:val="white"/>
          <w:lang w:val="ru-RU"/>
        </w:rPr>
        <w:t xml:space="preserve"> одной стороны, это помогает поддерживать видимость активного присутствия компании в большом количестве социальных сетей. Однако, как мы видим на </w:t>
      </w:r>
      <w:r w:rsidRPr="00EE3C4C">
        <w:rPr>
          <w:rFonts w:ascii="Times New Roman" w:eastAsia="Times New Roman" w:hAnsi="Times New Roman" w:cs="Times New Roman"/>
          <w:color w:val="000000" w:themeColor="text1"/>
          <w:sz w:val="24"/>
          <w:szCs w:val="24"/>
          <w:lang w:val="ru-RU"/>
        </w:rPr>
        <w:t xml:space="preserve">Таблице </w:t>
      </w:r>
      <w:r w:rsidRPr="00EE3C4C">
        <w:rPr>
          <w:rFonts w:ascii="Times New Roman" w:eastAsia="Times New Roman" w:hAnsi="Times New Roman" w:cs="Times New Roman"/>
          <w:color w:val="000000" w:themeColor="text1"/>
          <w:sz w:val="24"/>
          <w:szCs w:val="24"/>
          <w:highlight w:val="white"/>
          <w:lang w:val="ru-RU"/>
        </w:rPr>
        <w:t xml:space="preserve">8, </w:t>
      </w:r>
      <w:r w:rsidRPr="00EE3C4C">
        <w:rPr>
          <w:rFonts w:ascii="Times New Roman" w:eastAsia="Times New Roman" w:hAnsi="Times New Roman" w:cs="Times New Roman"/>
          <w:color w:val="000000" w:themeColor="text1"/>
          <w:sz w:val="24"/>
          <w:szCs w:val="24"/>
          <w:lang w:val="ru-RU"/>
        </w:rPr>
        <w:t>дублирование контента в Facebook и Вконтакте без анализа специфических особенностей данных социальных сетей отражается на низком количестве подписчиков и уровне вовлеченности целевой аудитории ниже среднего. Присутствие в данных социальных сетях коммерчески не эффективно в данный момент, так как не способствует расширению аудитории, но оттягивает на себя ресурсы по модерации комментариев.</w:t>
      </w:r>
    </w:p>
    <w:p w14:paraId="1513B054" w14:textId="77777777" w:rsidR="00740E9A" w:rsidRPr="00EE3C4C" w:rsidRDefault="00740E9A" w:rsidP="007956C3">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en-US"/>
        </w:rPr>
        <w:t>Telegram</w:t>
      </w:r>
      <w:r w:rsidRPr="00EE3C4C">
        <w:rPr>
          <w:rFonts w:ascii="Times New Roman" w:eastAsia="Times New Roman" w:hAnsi="Times New Roman" w:cs="Times New Roman"/>
          <w:color w:val="000000" w:themeColor="text1"/>
          <w:sz w:val="24"/>
          <w:szCs w:val="24"/>
          <w:highlight w:val="white"/>
          <w:lang w:val="ru-RU"/>
        </w:rPr>
        <w:t xml:space="preserve">, формально являясь социальной сетью, для компании является продуктом, так как </w:t>
      </w:r>
      <w:r w:rsidRPr="00EE3C4C">
        <w:rPr>
          <w:rFonts w:ascii="Times New Roman" w:eastAsia="Times New Roman" w:hAnsi="Times New Roman" w:cs="Times New Roman"/>
          <w:color w:val="000000" w:themeColor="text1"/>
          <w:sz w:val="24"/>
          <w:szCs w:val="24"/>
          <w:highlight w:val="white"/>
          <w:lang w:val="en-US"/>
        </w:rPr>
        <w:t>Telegram</w:t>
      </w:r>
      <w:r w:rsidRPr="00EE3C4C">
        <w:rPr>
          <w:rFonts w:ascii="Times New Roman" w:eastAsia="Times New Roman" w:hAnsi="Times New Roman" w:cs="Times New Roman"/>
          <w:color w:val="000000" w:themeColor="text1"/>
          <w:sz w:val="24"/>
          <w:szCs w:val="24"/>
          <w:highlight w:val="white"/>
          <w:lang w:val="ru-RU"/>
        </w:rPr>
        <w:t>-канал Школы является платным и закрытым, и доступ к нему предоставляется в форме ежемесячной подписки. Поэтому он не вошел в анализ каналов коммуникации компании. Таким образом, у Школы фактически активно работает только одна социальная сеть — Instagram.</w:t>
      </w:r>
    </w:p>
    <w:p w14:paraId="2F6031AD" w14:textId="77777777" w:rsidR="00740E9A" w:rsidRPr="00EE3C4C" w:rsidRDefault="00740E9A" w:rsidP="007956C3">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У корпоративного аккаунта ИШЕА более 7 000 подписчиков, что ниже, чем в среднем у конкурентов. При этом у аккаунта хороший уровень вовлеченности – </w:t>
      </w:r>
      <w:r w:rsidRPr="00EE3C4C">
        <w:rPr>
          <w:rFonts w:ascii="Times New Roman" w:eastAsia="Times New Roman" w:hAnsi="Times New Roman" w:cs="Times New Roman"/>
          <w:color w:val="000000" w:themeColor="text1"/>
          <w:sz w:val="24"/>
          <w:szCs w:val="24"/>
          <w:highlight w:val="white"/>
          <w:lang w:val="en-US"/>
        </w:rPr>
        <w:t>ER</w:t>
      </w:r>
      <w:r w:rsidRPr="00EE3C4C">
        <w:rPr>
          <w:rFonts w:ascii="Times New Roman" w:eastAsia="Times New Roman" w:hAnsi="Times New Roman" w:cs="Times New Roman"/>
          <w:color w:val="000000" w:themeColor="text1"/>
          <w:sz w:val="24"/>
          <w:szCs w:val="24"/>
          <w:highlight w:val="white"/>
          <w:lang w:val="ru-RU"/>
        </w:rPr>
        <w:t xml:space="preserve"> = 2,7%.  Самая высокая вовлеченность у информационного контента, она равна 4%; у развлекательного контента – 2,3%; у продающего ниже всего – 1,9%. При этом доля продающего контента – самая высокая. Компании стоит пересмотреть соотношение контента в соответствии с </w:t>
      </w:r>
      <w:r w:rsidRPr="00EE3C4C">
        <w:rPr>
          <w:rFonts w:ascii="Times New Roman" w:eastAsia="Times New Roman" w:hAnsi="Times New Roman" w:cs="Times New Roman"/>
          <w:color w:val="000000" w:themeColor="text1"/>
          <w:sz w:val="24"/>
          <w:szCs w:val="24"/>
          <w:highlight w:val="white"/>
          <w:lang w:val="en-US"/>
        </w:rPr>
        <w:t>ER</w:t>
      </w:r>
      <w:r w:rsidRPr="00EE3C4C">
        <w:rPr>
          <w:rFonts w:ascii="Times New Roman" w:eastAsia="Times New Roman" w:hAnsi="Times New Roman" w:cs="Times New Roman"/>
          <w:color w:val="000000" w:themeColor="text1"/>
          <w:sz w:val="24"/>
          <w:szCs w:val="24"/>
          <w:highlight w:val="white"/>
          <w:lang w:val="ru-RU"/>
        </w:rPr>
        <w:t>. Компания отстает от конкурентов по частоте размещения контента. И публикации постов и сторис ниже среднего и тем более ниже лидеров отрасли по подписчикам. Этот показатель рекомендуется увеличить. Соотношение информационного, развлекательного и продающего контента очень близко к соотношению у аккаунта в Школе шоппинга, который мы считаем ориентиром. Если сравнить рубрики (</w:t>
      </w:r>
      <w:r>
        <w:rPr>
          <w:rFonts w:ascii="Times New Roman" w:eastAsia="Times New Roman" w:hAnsi="Times New Roman" w:cs="Times New Roman"/>
          <w:color w:val="000000" w:themeColor="text1"/>
          <w:sz w:val="24"/>
          <w:szCs w:val="24"/>
          <w:highlight w:val="white"/>
          <w:lang w:val="ru-RU"/>
        </w:rPr>
        <w:t>Рисунок</w:t>
      </w:r>
      <w:r w:rsidRPr="00EE3C4C">
        <w:rPr>
          <w:rFonts w:ascii="Times New Roman" w:eastAsia="Times New Roman" w:hAnsi="Times New Roman" w:cs="Times New Roman"/>
          <w:color w:val="000000" w:themeColor="text1"/>
          <w:sz w:val="24"/>
          <w:szCs w:val="24"/>
          <w:highlight w:val="white"/>
          <w:lang w:val="ru-RU"/>
        </w:rPr>
        <w:t xml:space="preserve"> </w:t>
      </w:r>
      <w:proofErr w:type="gramStart"/>
      <w:r w:rsidRPr="00EE3C4C">
        <w:rPr>
          <w:rFonts w:ascii="Times New Roman" w:eastAsia="Times New Roman" w:hAnsi="Times New Roman" w:cs="Times New Roman"/>
          <w:color w:val="000000" w:themeColor="text1"/>
          <w:sz w:val="24"/>
          <w:szCs w:val="24"/>
          <w:highlight w:val="white"/>
          <w:lang w:val="ru-RU"/>
        </w:rPr>
        <w:t>6)у</w:t>
      </w:r>
      <w:proofErr w:type="gramEnd"/>
      <w:r w:rsidRPr="00EE3C4C">
        <w:rPr>
          <w:rFonts w:ascii="Times New Roman" w:eastAsia="Times New Roman" w:hAnsi="Times New Roman" w:cs="Times New Roman"/>
          <w:color w:val="000000" w:themeColor="text1"/>
          <w:sz w:val="24"/>
          <w:szCs w:val="24"/>
          <w:highlight w:val="white"/>
          <w:lang w:val="ru-RU"/>
        </w:rPr>
        <w:t xml:space="preserve"> этих аккаунтов, то они также схожи. Основное различие в том, </w:t>
      </w:r>
      <w:proofErr w:type="gramStart"/>
      <w:r w:rsidRPr="00EE3C4C">
        <w:rPr>
          <w:rFonts w:ascii="Times New Roman" w:eastAsia="Times New Roman" w:hAnsi="Times New Roman" w:cs="Times New Roman"/>
          <w:color w:val="000000" w:themeColor="text1"/>
          <w:sz w:val="24"/>
          <w:szCs w:val="24"/>
          <w:highlight w:val="white"/>
          <w:lang w:val="ru-RU"/>
        </w:rPr>
        <w:t>что</w:t>
      </w:r>
      <w:proofErr w:type="gramEnd"/>
      <w:r w:rsidRPr="00EE3C4C">
        <w:rPr>
          <w:rFonts w:ascii="Times New Roman" w:eastAsia="Times New Roman" w:hAnsi="Times New Roman" w:cs="Times New Roman"/>
          <w:color w:val="000000" w:themeColor="text1"/>
          <w:sz w:val="24"/>
          <w:szCs w:val="24"/>
          <w:highlight w:val="white"/>
          <w:lang w:val="ru-RU"/>
        </w:rPr>
        <w:t xml:space="preserve"> тогда как у Школы шоппинга блоку знакомство с командой посвящено 10% постов, у ИШЕА рубрика «о команде» занимает четверть. То есть фактически публикации, непосредственно связанные со Школой, занимают 52% постов. Это может отталкивать новых подписчиков, которые хотели бы видеть больше развлекательно и информационного контента. Возможно, компании стоит немного снизить долю постов о команде и проверить, как это отразится на динамике подписок. </w:t>
      </w:r>
    </w:p>
    <w:p w14:paraId="185E854E" w14:textId="77777777" w:rsidR="00740E9A" w:rsidRPr="00EE3C4C" w:rsidRDefault="00740E9A" w:rsidP="00740E9A">
      <w:pPr>
        <w:spacing w:line="360" w:lineRule="auto"/>
        <w:jc w:val="both"/>
        <w:rPr>
          <w:rFonts w:ascii="Times New Roman" w:eastAsia="Times New Roman" w:hAnsi="Times New Roman" w:cs="Times New Roman"/>
          <w:color w:val="000000" w:themeColor="text1"/>
          <w:sz w:val="24"/>
          <w:szCs w:val="24"/>
          <w:highlight w:val="white"/>
          <w:lang w:val="ru-RU"/>
        </w:rPr>
      </w:pPr>
    </w:p>
    <w:p w14:paraId="7D2CB170" w14:textId="77777777" w:rsidR="00740E9A" w:rsidRPr="00EE3C4C" w:rsidRDefault="00740E9A" w:rsidP="00740E9A">
      <w:pPr>
        <w:spacing w:line="360" w:lineRule="auto"/>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noProof/>
          <w:color w:val="000000" w:themeColor="text1"/>
          <w:sz w:val="24"/>
          <w:szCs w:val="24"/>
          <w:lang w:val="ru-RU"/>
        </w:rPr>
        <w:lastRenderedPageBreak/>
        <w:drawing>
          <wp:inline distT="0" distB="0" distL="0" distR="0" wp14:anchorId="189F6C3D" wp14:editId="3708252C">
            <wp:extent cx="5942330" cy="6141085"/>
            <wp:effectExtent l="0" t="0" r="1270" b="571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2330" cy="6141085"/>
                    </a:xfrm>
                    <a:prstGeom prst="rect">
                      <a:avLst/>
                    </a:prstGeom>
                  </pic:spPr>
                </pic:pic>
              </a:graphicData>
            </a:graphic>
          </wp:inline>
        </w:drawing>
      </w:r>
    </w:p>
    <w:p w14:paraId="36A0070E" w14:textId="77777777" w:rsidR="00740E9A" w:rsidRPr="00EE3C4C" w:rsidRDefault="00740E9A" w:rsidP="00740E9A">
      <w:pPr>
        <w:spacing w:line="360" w:lineRule="auto"/>
        <w:jc w:val="right"/>
        <w:rPr>
          <w:rFonts w:ascii="Times New Roman" w:eastAsia="Times New Roman" w:hAnsi="Times New Roman" w:cs="Times New Roman"/>
          <w:i/>
          <w:iCs/>
          <w:color w:val="000000" w:themeColor="text1"/>
          <w:sz w:val="24"/>
          <w:szCs w:val="24"/>
          <w:lang w:val="ru-RU"/>
        </w:rPr>
      </w:pPr>
      <w:r w:rsidRPr="00EE3C4C">
        <w:rPr>
          <w:rFonts w:ascii="Times New Roman" w:eastAsia="Times New Roman" w:hAnsi="Times New Roman" w:cs="Times New Roman"/>
          <w:i/>
          <w:iCs/>
          <w:color w:val="000000" w:themeColor="text1"/>
          <w:sz w:val="24"/>
          <w:szCs w:val="24"/>
          <w:lang w:val="ru-RU"/>
        </w:rPr>
        <w:t>Таблица 7. Текущее состояние социальных сетей ИШЕА</w:t>
      </w:r>
    </w:p>
    <w:p w14:paraId="343B772F" w14:textId="77777777" w:rsidR="00740E9A" w:rsidRPr="00EE3C4C" w:rsidRDefault="00740E9A" w:rsidP="00740E9A">
      <w:pPr>
        <w:spacing w:line="360" w:lineRule="auto"/>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noProof/>
          <w:color w:val="000000" w:themeColor="text1"/>
          <w:sz w:val="24"/>
          <w:szCs w:val="24"/>
          <w:lang w:val="ru-RU"/>
        </w:rPr>
        <w:drawing>
          <wp:inline distT="0" distB="0" distL="0" distR="0" wp14:anchorId="4E86C7A0" wp14:editId="23A51946">
            <wp:extent cx="5942330" cy="1388745"/>
            <wp:effectExtent l="12700" t="12700" r="1397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2330" cy="1388745"/>
                    </a:xfrm>
                    <a:prstGeom prst="rect">
                      <a:avLst/>
                    </a:prstGeom>
                    <a:ln>
                      <a:solidFill>
                        <a:schemeClr val="tx1"/>
                      </a:solidFill>
                    </a:ln>
                  </pic:spPr>
                </pic:pic>
              </a:graphicData>
            </a:graphic>
          </wp:inline>
        </w:drawing>
      </w:r>
    </w:p>
    <w:p w14:paraId="68580A68" w14:textId="77777777" w:rsidR="00740E9A" w:rsidRPr="00EE3C4C" w:rsidRDefault="00740E9A" w:rsidP="00740E9A">
      <w:pPr>
        <w:spacing w:line="360" w:lineRule="auto"/>
        <w:jc w:val="right"/>
        <w:rPr>
          <w:rFonts w:ascii="Times New Roman" w:eastAsia="Times New Roman" w:hAnsi="Times New Roman" w:cs="Times New Roman"/>
          <w:i/>
          <w:iCs/>
          <w:color w:val="000000" w:themeColor="text1"/>
          <w:sz w:val="24"/>
          <w:szCs w:val="24"/>
          <w:lang w:val="ru-RU"/>
        </w:rPr>
      </w:pPr>
      <w:r w:rsidRPr="00EE3C4C">
        <w:rPr>
          <w:rFonts w:ascii="Times New Roman" w:eastAsia="Times New Roman" w:hAnsi="Times New Roman" w:cs="Times New Roman"/>
          <w:i/>
          <w:iCs/>
          <w:color w:val="000000" w:themeColor="text1"/>
          <w:sz w:val="24"/>
          <w:szCs w:val="24"/>
          <w:lang w:val="ru-RU"/>
        </w:rPr>
        <w:t>Таблица 8. Анализ количественных показателей социальных сетей ИШЕА</w:t>
      </w:r>
    </w:p>
    <w:p w14:paraId="14942ACD" w14:textId="77777777" w:rsidR="00740E9A" w:rsidRPr="00EE3C4C" w:rsidRDefault="00740E9A" w:rsidP="00740E9A">
      <w:pPr>
        <w:spacing w:line="360" w:lineRule="auto"/>
        <w:jc w:val="both"/>
        <w:rPr>
          <w:rFonts w:ascii="Times New Roman" w:eastAsia="Times New Roman" w:hAnsi="Times New Roman" w:cs="Times New Roman"/>
          <w:color w:val="000000" w:themeColor="text1"/>
          <w:sz w:val="24"/>
          <w:szCs w:val="24"/>
          <w:highlight w:val="white"/>
          <w:lang w:val="ru-RU"/>
        </w:rPr>
      </w:pPr>
    </w:p>
    <w:p w14:paraId="133AA6FC" w14:textId="77777777" w:rsidR="00740E9A" w:rsidRPr="00EE3C4C" w:rsidRDefault="00740E9A" w:rsidP="00740E9A">
      <w:pPr>
        <w:spacing w:line="360" w:lineRule="auto"/>
        <w:jc w:val="center"/>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noProof/>
          <w:color w:val="000000" w:themeColor="text1"/>
          <w:sz w:val="24"/>
          <w:szCs w:val="24"/>
          <w:lang w:val="ru-RU"/>
        </w:rPr>
        <w:lastRenderedPageBreak/>
        <w:drawing>
          <wp:inline distT="0" distB="0" distL="0" distR="0" wp14:anchorId="0FC7453C" wp14:editId="6AB7C81D">
            <wp:extent cx="5942330" cy="1865630"/>
            <wp:effectExtent l="12700" t="12700" r="13970" b="139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2330" cy="1865630"/>
                    </a:xfrm>
                    <a:prstGeom prst="rect">
                      <a:avLst/>
                    </a:prstGeom>
                    <a:ln>
                      <a:solidFill>
                        <a:schemeClr val="tx1"/>
                      </a:solidFill>
                    </a:ln>
                  </pic:spPr>
                </pic:pic>
              </a:graphicData>
            </a:graphic>
          </wp:inline>
        </w:drawing>
      </w:r>
    </w:p>
    <w:p w14:paraId="4C24C0FA" w14:textId="77777777" w:rsidR="00740E9A" w:rsidRPr="00EE3C4C" w:rsidRDefault="00740E9A" w:rsidP="00740E9A">
      <w:pPr>
        <w:spacing w:line="360" w:lineRule="auto"/>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noProof/>
          <w:color w:val="000000" w:themeColor="text1"/>
          <w:sz w:val="24"/>
          <w:szCs w:val="24"/>
          <w:lang w:val="ru-RU"/>
        </w:rPr>
        <w:drawing>
          <wp:inline distT="0" distB="0" distL="0" distR="0" wp14:anchorId="2784FF04" wp14:editId="3438074F">
            <wp:extent cx="1727200" cy="4191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727200" cy="419100"/>
                    </a:xfrm>
                    <a:prstGeom prst="rect">
                      <a:avLst/>
                    </a:prstGeom>
                  </pic:spPr>
                </pic:pic>
              </a:graphicData>
            </a:graphic>
          </wp:inline>
        </w:drawing>
      </w:r>
    </w:p>
    <w:p w14:paraId="390C0FD6" w14:textId="77777777" w:rsidR="00740E9A" w:rsidRPr="00EE3C4C" w:rsidRDefault="00740E9A" w:rsidP="00740E9A">
      <w:pPr>
        <w:spacing w:line="360" w:lineRule="auto"/>
        <w:jc w:val="right"/>
        <w:rPr>
          <w:rFonts w:ascii="Times New Roman" w:eastAsia="Times New Roman" w:hAnsi="Times New Roman" w:cs="Times New Roman"/>
          <w:i/>
          <w:iCs/>
          <w:color w:val="000000" w:themeColor="text1"/>
          <w:sz w:val="24"/>
          <w:szCs w:val="24"/>
          <w:lang w:val="ru-RU"/>
        </w:rPr>
      </w:pPr>
      <w:r w:rsidRPr="00EE3C4C">
        <w:rPr>
          <w:rFonts w:ascii="Times New Roman" w:eastAsia="Times New Roman" w:hAnsi="Times New Roman" w:cs="Times New Roman"/>
          <w:i/>
          <w:iCs/>
          <w:color w:val="000000" w:themeColor="text1"/>
          <w:sz w:val="24"/>
          <w:szCs w:val="24"/>
          <w:lang w:val="ru-RU"/>
        </w:rPr>
        <w:t>Таблица 9. Анализ соотношения типов контента в социальных сетях ИШЕА</w:t>
      </w:r>
    </w:p>
    <w:p w14:paraId="1EC8567E" w14:textId="77777777" w:rsidR="00740E9A" w:rsidRPr="00EE3C4C" w:rsidRDefault="00740E9A" w:rsidP="00740E9A">
      <w:pPr>
        <w:spacing w:line="360" w:lineRule="auto"/>
        <w:jc w:val="center"/>
        <w:rPr>
          <w:rFonts w:ascii="Times New Roman" w:eastAsia="Times New Roman" w:hAnsi="Times New Roman" w:cs="Times New Roman"/>
          <w:color w:val="000000" w:themeColor="text1"/>
          <w:sz w:val="24"/>
          <w:szCs w:val="24"/>
          <w:highlight w:val="white"/>
          <w:lang w:val="ru-RU"/>
        </w:rPr>
      </w:pPr>
      <w:r w:rsidRPr="00EE3C4C">
        <w:rPr>
          <w:noProof/>
          <w:color w:val="000000" w:themeColor="text1"/>
        </w:rPr>
        <w:drawing>
          <wp:inline distT="0" distB="0" distL="0" distR="0" wp14:anchorId="647D26C8" wp14:editId="3045B2A1">
            <wp:extent cx="5054600" cy="3289300"/>
            <wp:effectExtent l="12700" t="12700" r="12700" b="1270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54600" cy="3289300"/>
                    </a:xfrm>
                    <a:prstGeom prst="rect">
                      <a:avLst/>
                    </a:prstGeom>
                    <a:ln>
                      <a:solidFill>
                        <a:schemeClr val="tx1"/>
                      </a:solidFill>
                    </a:ln>
                  </pic:spPr>
                </pic:pic>
              </a:graphicData>
            </a:graphic>
          </wp:inline>
        </w:drawing>
      </w:r>
    </w:p>
    <w:p w14:paraId="06AAD9C6" w14:textId="77777777" w:rsidR="00740E9A" w:rsidRPr="00EE3C4C" w:rsidRDefault="00740E9A" w:rsidP="00740E9A">
      <w:pPr>
        <w:spacing w:line="360" w:lineRule="auto"/>
        <w:jc w:val="right"/>
        <w:rPr>
          <w:rFonts w:ascii="Times New Roman" w:eastAsia="Times New Roman" w:hAnsi="Times New Roman" w:cs="Times New Roman"/>
          <w:i/>
          <w:iCs/>
          <w:color w:val="000000" w:themeColor="text1"/>
          <w:sz w:val="24"/>
          <w:szCs w:val="24"/>
          <w:highlight w:val="white"/>
          <w:lang w:val="ru-RU"/>
        </w:rPr>
      </w:pPr>
      <w:r>
        <w:rPr>
          <w:rFonts w:ascii="Times New Roman" w:eastAsia="Times New Roman" w:hAnsi="Times New Roman" w:cs="Times New Roman"/>
          <w:i/>
          <w:iCs/>
          <w:color w:val="000000" w:themeColor="text1"/>
          <w:sz w:val="24"/>
          <w:szCs w:val="24"/>
          <w:highlight w:val="white"/>
          <w:lang w:val="ru-RU"/>
        </w:rPr>
        <w:t>Рисунок</w:t>
      </w:r>
      <w:r w:rsidRPr="00EE3C4C">
        <w:rPr>
          <w:rFonts w:ascii="Times New Roman" w:eastAsia="Times New Roman" w:hAnsi="Times New Roman" w:cs="Times New Roman"/>
          <w:i/>
          <w:iCs/>
          <w:color w:val="000000" w:themeColor="text1"/>
          <w:sz w:val="24"/>
          <w:szCs w:val="24"/>
          <w:highlight w:val="white"/>
          <w:lang w:val="ru-RU"/>
        </w:rPr>
        <w:t xml:space="preserve"> 6. Тематики постов корпоративного Instagram аккаунта</w:t>
      </w:r>
    </w:p>
    <w:p w14:paraId="637124AB" w14:textId="77777777" w:rsidR="00740E9A" w:rsidRPr="00EE3C4C" w:rsidRDefault="00740E9A" w:rsidP="00740E9A">
      <w:pPr>
        <w:spacing w:line="360" w:lineRule="auto"/>
        <w:jc w:val="right"/>
        <w:rPr>
          <w:rFonts w:ascii="Times New Roman" w:eastAsia="Times New Roman" w:hAnsi="Times New Roman" w:cs="Times New Roman"/>
          <w:i/>
          <w:iCs/>
          <w:color w:val="000000" w:themeColor="text1"/>
          <w:sz w:val="24"/>
          <w:szCs w:val="24"/>
          <w:highlight w:val="white"/>
          <w:lang w:val="ru-RU"/>
        </w:rPr>
      </w:pPr>
      <w:r w:rsidRPr="00EE3C4C">
        <w:rPr>
          <w:rFonts w:ascii="Times New Roman" w:eastAsia="Times New Roman" w:hAnsi="Times New Roman" w:cs="Times New Roman"/>
          <w:i/>
          <w:iCs/>
          <w:color w:val="000000" w:themeColor="text1"/>
          <w:sz w:val="24"/>
          <w:szCs w:val="24"/>
          <w:highlight w:val="white"/>
          <w:lang w:val="ru-RU"/>
        </w:rPr>
        <w:t>Имидж-школы Елены Анненковой</w:t>
      </w:r>
    </w:p>
    <w:p w14:paraId="0698A69E" w14:textId="77777777" w:rsidR="00740E9A" w:rsidRPr="00EE3C4C" w:rsidRDefault="00740E9A" w:rsidP="007956C3">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Особого внимания заслуживает личный аккаунт основательницы школы Елены Анненковой. Сейчас он не рассматривается компанией как корпоративный канал коммуникации, но так как бенчмаркинг показал, что в отрасли распространена практика использования личного аккаунта основательницы школы для продвижения компании, он был включен в анализ. У него не очень много подписок – чуть более 2 000 – что, однако больше, чем у среднестатистического пользователя этой социальной сети. В среднем личный аккаунт в Instagram имеет всего 150 подписчиков</w:t>
      </w:r>
      <w:r w:rsidRPr="00EE3C4C">
        <w:rPr>
          <w:rStyle w:val="ab"/>
          <w:rFonts w:ascii="Times New Roman" w:eastAsia="Times New Roman" w:hAnsi="Times New Roman" w:cs="Times New Roman"/>
          <w:color w:val="000000" w:themeColor="text1"/>
          <w:sz w:val="24"/>
          <w:szCs w:val="24"/>
          <w:highlight w:val="white"/>
          <w:lang w:val="ru-RU"/>
        </w:rPr>
        <w:footnoteReference w:id="27"/>
      </w:r>
      <w:r w:rsidRPr="00EE3C4C">
        <w:rPr>
          <w:rFonts w:ascii="Times New Roman" w:eastAsia="Times New Roman" w:hAnsi="Times New Roman" w:cs="Times New Roman"/>
          <w:color w:val="000000" w:themeColor="text1"/>
          <w:sz w:val="24"/>
          <w:szCs w:val="24"/>
          <w:highlight w:val="white"/>
          <w:lang w:val="ru-RU"/>
        </w:rPr>
        <w:t xml:space="preserve">. Более того, уровень вовлеченности подписчиков аккаунта значительно выше, чем у кого-либо из конкурентов </w:t>
      </w:r>
      <w:r w:rsidRPr="00EE3C4C">
        <w:rPr>
          <w:rFonts w:ascii="Times New Roman" w:eastAsia="Times New Roman" w:hAnsi="Times New Roman" w:cs="Times New Roman"/>
          <w:color w:val="000000" w:themeColor="text1"/>
          <w:sz w:val="24"/>
          <w:szCs w:val="24"/>
          <w:highlight w:val="white"/>
          <w:lang w:val="ru-RU"/>
        </w:rPr>
        <w:lastRenderedPageBreak/>
        <w:t>(</w:t>
      </w:r>
      <w:r w:rsidRPr="00EE3C4C">
        <w:rPr>
          <w:rFonts w:ascii="Times New Roman" w:eastAsia="Times New Roman" w:hAnsi="Times New Roman" w:cs="Times New Roman"/>
          <w:color w:val="000000" w:themeColor="text1"/>
          <w:sz w:val="24"/>
          <w:szCs w:val="24"/>
          <w:highlight w:val="white"/>
          <w:lang w:val="en-US"/>
        </w:rPr>
        <w:t>ER</w:t>
      </w:r>
      <w:r w:rsidRPr="00EE3C4C">
        <w:rPr>
          <w:rFonts w:ascii="Times New Roman" w:eastAsia="Times New Roman" w:hAnsi="Times New Roman" w:cs="Times New Roman"/>
          <w:color w:val="000000" w:themeColor="text1"/>
          <w:sz w:val="24"/>
          <w:szCs w:val="24"/>
          <w:highlight w:val="white"/>
          <w:lang w:val="ru-RU"/>
        </w:rPr>
        <w:t xml:space="preserve">=8,1%). Это говорит о том, что аудитория Елены активна и положительно реагирует на форматы размещаемого контента. Аккаунт достаточно сильно отстает от средних показателей отрасли по частоте публикации контента. Как и в личном аккаунте Карины </w:t>
      </w:r>
      <w:proofErr w:type="spellStart"/>
      <w:r w:rsidRPr="00EE3C4C">
        <w:rPr>
          <w:rFonts w:ascii="Times New Roman" w:eastAsia="Times New Roman" w:hAnsi="Times New Roman" w:cs="Times New Roman"/>
          <w:color w:val="000000" w:themeColor="text1"/>
          <w:sz w:val="24"/>
          <w:szCs w:val="24"/>
          <w:highlight w:val="white"/>
          <w:lang w:val="ru-RU"/>
        </w:rPr>
        <w:t>Нигай</w:t>
      </w:r>
      <w:proofErr w:type="spellEnd"/>
      <w:r w:rsidRPr="00EE3C4C">
        <w:rPr>
          <w:rFonts w:ascii="Times New Roman" w:eastAsia="Times New Roman" w:hAnsi="Times New Roman" w:cs="Times New Roman"/>
          <w:color w:val="000000" w:themeColor="text1"/>
          <w:sz w:val="24"/>
          <w:szCs w:val="24"/>
          <w:highlight w:val="white"/>
          <w:lang w:val="ru-RU"/>
        </w:rPr>
        <w:t xml:space="preserve">, у Елены большая часть публикаций – это </w:t>
      </w:r>
      <w:proofErr w:type="spellStart"/>
      <w:r w:rsidRPr="00EE3C4C">
        <w:rPr>
          <w:rFonts w:ascii="Times New Roman" w:eastAsia="Times New Roman" w:hAnsi="Times New Roman" w:cs="Times New Roman"/>
          <w:color w:val="000000" w:themeColor="text1"/>
          <w:sz w:val="24"/>
          <w:szCs w:val="24"/>
          <w:highlight w:val="white"/>
          <w:lang w:val="ru-RU"/>
        </w:rPr>
        <w:t>лайфстайл</w:t>
      </w:r>
      <w:proofErr w:type="spellEnd"/>
      <w:r w:rsidRPr="00EE3C4C">
        <w:rPr>
          <w:rFonts w:ascii="Times New Roman" w:eastAsia="Times New Roman" w:hAnsi="Times New Roman" w:cs="Times New Roman"/>
          <w:color w:val="000000" w:themeColor="text1"/>
          <w:sz w:val="24"/>
          <w:szCs w:val="24"/>
          <w:highlight w:val="white"/>
          <w:lang w:val="ru-RU"/>
        </w:rPr>
        <w:t>. Однако, их доля (</w:t>
      </w:r>
      <w:r>
        <w:rPr>
          <w:rFonts w:ascii="Times New Roman" w:eastAsia="Times New Roman" w:hAnsi="Times New Roman" w:cs="Times New Roman"/>
          <w:color w:val="000000" w:themeColor="text1"/>
          <w:sz w:val="24"/>
          <w:szCs w:val="24"/>
          <w:highlight w:val="white"/>
          <w:lang w:val="ru-RU"/>
        </w:rPr>
        <w:t>Рисунок</w:t>
      </w:r>
      <w:r w:rsidRPr="00EE3C4C">
        <w:rPr>
          <w:rFonts w:ascii="Times New Roman" w:eastAsia="Times New Roman" w:hAnsi="Times New Roman" w:cs="Times New Roman"/>
          <w:color w:val="000000" w:themeColor="text1"/>
          <w:sz w:val="24"/>
          <w:szCs w:val="24"/>
          <w:highlight w:val="white"/>
          <w:lang w:val="ru-RU"/>
        </w:rPr>
        <w:t xml:space="preserve"> 7) на целых 20% выше и составляет 82%. Также, в отличие от всех рассмотренных нами Instagram аккаунтов, у Елены единственной 100% публикаций можно отнести к развлекательному контенту. То есть Елена совершенно не использует аккаунт в коммерческих целях. Отсутствие информационного контента не типично, но может быть уникальным залогом успеха у текущих подписчиков. А вот отсутствие продающего контента говорит об упущенной возможности продвижения Школы заинтересованной, вовлеченной аудитории.</w:t>
      </w:r>
    </w:p>
    <w:p w14:paraId="293C9D7E" w14:textId="77777777" w:rsidR="00740E9A" w:rsidRPr="00EE3C4C" w:rsidRDefault="00740E9A" w:rsidP="00740E9A">
      <w:pPr>
        <w:spacing w:line="360" w:lineRule="auto"/>
        <w:jc w:val="center"/>
        <w:rPr>
          <w:rFonts w:ascii="Times New Roman" w:eastAsia="Times New Roman" w:hAnsi="Times New Roman" w:cs="Times New Roman"/>
          <w:color w:val="000000" w:themeColor="text1"/>
          <w:sz w:val="24"/>
          <w:szCs w:val="24"/>
          <w:highlight w:val="white"/>
          <w:lang w:val="ru-RU"/>
        </w:rPr>
      </w:pPr>
      <w:r w:rsidRPr="00EE3C4C">
        <w:rPr>
          <w:noProof/>
          <w:color w:val="000000" w:themeColor="text1"/>
        </w:rPr>
        <w:drawing>
          <wp:inline distT="0" distB="0" distL="0" distR="0" wp14:anchorId="7CE29A82" wp14:editId="1C4E6D22">
            <wp:extent cx="4152900" cy="2755900"/>
            <wp:effectExtent l="12700" t="12700" r="12700" b="1270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152900" cy="2755900"/>
                    </a:xfrm>
                    <a:prstGeom prst="rect">
                      <a:avLst/>
                    </a:prstGeom>
                    <a:ln>
                      <a:solidFill>
                        <a:schemeClr val="tx1"/>
                      </a:solidFill>
                    </a:ln>
                  </pic:spPr>
                </pic:pic>
              </a:graphicData>
            </a:graphic>
          </wp:inline>
        </w:drawing>
      </w:r>
    </w:p>
    <w:p w14:paraId="1572B70E" w14:textId="77777777" w:rsidR="00740E9A" w:rsidRPr="00EE3C4C" w:rsidRDefault="00740E9A" w:rsidP="00740E9A">
      <w:pPr>
        <w:spacing w:after="120" w:line="360" w:lineRule="auto"/>
        <w:jc w:val="right"/>
        <w:rPr>
          <w:rFonts w:ascii="Times New Roman" w:eastAsia="Times New Roman" w:hAnsi="Times New Roman" w:cs="Times New Roman"/>
          <w:i/>
          <w:iCs/>
          <w:color w:val="000000" w:themeColor="text1"/>
          <w:sz w:val="24"/>
          <w:szCs w:val="24"/>
          <w:highlight w:val="white"/>
          <w:lang w:val="ru-RU"/>
        </w:rPr>
      </w:pPr>
      <w:r>
        <w:rPr>
          <w:rFonts w:ascii="Times New Roman" w:eastAsia="Times New Roman" w:hAnsi="Times New Roman" w:cs="Times New Roman"/>
          <w:i/>
          <w:iCs/>
          <w:color w:val="000000" w:themeColor="text1"/>
          <w:sz w:val="24"/>
          <w:szCs w:val="24"/>
          <w:highlight w:val="white"/>
          <w:lang w:val="ru-RU"/>
        </w:rPr>
        <w:t>Рисунок</w:t>
      </w:r>
      <w:r w:rsidRPr="00EE3C4C">
        <w:rPr>
          <w:rFonts w:ascii="Times New Roman" w:eastAsia="Times New Roman" w:hAnsi="Times New Roman" w:cs="Times New Roman"/>
          <w:i/>
          <w:iCs/>
          <w:color w:val="000000" w:themeColor="text1"/>
          <w:sz w:val="24"/>
          <w:szCs w:val="24"/>
          <w:highlight w:val="white"/>
          <w:lang w:val="ru-RU"/>
        </w:rPr>
        <w:t xml:space="preserve"> 7. Тематики постов личного аккаунта Елены Анненковой</w:t>
      </w:r>
    </w:p>
    <w:p w14:paraId="6CE5441D" w14:textId="77777777" w:rsidR="00740E9A" w:rsidRPr="00EE3C4C" w:rsidRDefault="00740E9A" w:rsidP="007956C3">
      <w:pPr>
        <w:spacing w:line="360" w:lineRule="auto"/>
        <w:ind w:firstLine="709"/>
        <w:jc w:val="both"/>
        <w:rPr>
          <w:rFonts w:ascii="Times New Roman" w:eastAsia="Times New Roman" w:hAnsi="Times New Roman" w:cs="Times New Roman"/>
          <w:color w:val="000000" w:themeColor="text1"/>
          <w:sz w:val="24"/>
          <w:szCs w:val="24"/>
          <w:highlight w:val="yellow"/>
          <w:lang w:val="ru-RU"/>
        </w:rPr>
      </w:pPr>
      <w:r w:rsidRPr="00EE3C4C">
        <w:rPr>
          <w:rFonts w:ascii="Times New Roman" w:eastAsia="Times New Roman" w:hAnsi="Times New Roman" w:cs="Times New Roman"/>
          <w:color w:val="000000" w:themeColor="text1"/>
          <w:sz w:val="24"/>
          <w:szCs w:val="24"/>
          <w:lang w:val="ru-RU"/>
        </w:rPr>
        <w:t xml:space="preserve">Подведем итоги бенчмаркинга и анализа текущего положения социальных сетей компании. </w:t>
      </w:r>
      <w:r w:rsidRPr="00EE3C4C">
        <w:rPr>
          <w:rFonts w:ascii="Times New Roman" w:eastAsia="Times New Roman" w:hAnsi="Times New Roman" w:cs="Times New Roman"/>
          <w:color w:val="000000" w:themeColor="text1"/>
          <w:sz w:val="24"/>
          <w:szCs w:val="24"/>
          <w:highlight w:val="white"/>
          <w:lang w:val="ru-RU"/>
        </w:rPr>
        <w:t xml:space="preserve">В среднем компании для продвижения в отрасли используют по два аккаунта в социальных сетях. Наиболее популярной социальной сетью оказался Instagram. Причем компании используют не только корпоративные аккаунты, но и личные аккаунты создательниц Школы, которые в некоторых случаях оказываются более успешными или полностью заменяют бизнес-аккаунт. Среди используемых социальных сетей также распространены </w:t>
      </w:r>
      <w:r w:rsidRPr="00EE3C4C">
        <w:rPr>
          <w:rFonts w:ascii="Times New Roman" w:eastAsia="Times New Roman" w:hAnsi="Times New Roman" w:cs="Times New Roman"/>
          <w:color w:val="000000" w:themeColor="text1"/>
          <w:sz w:val="24"/>
          <w:szCs w:val="24"/>
          <w:highlight w:val="white"/>
          <w:lang w:val="en-US"/>
        </w:rPr>
        <w:t>Telegram</w:t>
      </w:r>
      <w:r w:rsidRPr="00EE3C4C">
        <w:rPr>
          <w:rFonts w:ascii="Times New Roman" w:eastAsia="Times New Roman" w:hAnsi="Times New Roman" w:cs="Times New Roman"/>
          <w:color w:val="000000" w:themeColor="text1"/>
          <w:sz w:val="24"/>
          <w:szCs w:val="24"/>
          <w:highlight w:val="white"/>
          <w:lang w:val="ru-RU"/>
        </w:rPr>
        <w:t xml:space="preserve"> и </w:t>
      </w:r>
      <w:proofErr w:type="spellStart"/>
      <w:r w:rsidRPr="00EE3C4C">
        <w:rPr>
          <w:rFonts w:ascii="Times New Roman" w:eastAsia="Times New Roman" w:hAnsi="Times New Roman" w:cs="Times New Roman"/>
          <w:color w:val="000000" w:themeColor="text1"/>
          <w:sz w:val="24"/>
          <w:szCs w:val="24"/>
          <w:highlight w:val="white"/>
          <w:lang w:val="en-US"/>
        </w:rPr>
        <w:t>TikTok</w:t>
      </w:r>
      <w:proofErr w:type="spellEnd"/>
      <w:r w:rsidRPr="00EE3C4C">
        <w:rPr>
          <w:rFonts w:ascii="Times New Roman" w:eastAsia="Times New Roman" w:hAnsi="Times New Roman" w:cs="Times New Roman"/>
          <w:color w:val="000000" w:themeColor="text1"/>
          <w:sz w:val="24"/>
          <w:szCs w:val="24"/>
          <w:highlight w:val="white"/>
          <w:lang w:val="ru-RU"/>
        </w:rPr>
        <w:t xml:space="preserve">, в меньшей степени - Вконтакте. </w:t>
      </w:r>
      <w:r w:rsidRPr="00EE3C4C">
        <w:rPr>
          <w:rFonts w:ascii="Times New Roman" w:eastAsia="Times New Roman" w:hAnsi="Times New Roman" w:cs="Times New Roman"/>
          <w:color w:val="000000" w:themeColor="text1"/>
          <w:sz w:val="24"/>
          <w:szCs w:val="24"/>
          <w:highlight w:val="white"/>
          <w:lang w:val="en-US"/>
        </w:rPr>
        <w:t>Telegram</w:t>
      </w:r>
      <w:r w:rsidRPr="00EE3C4C">
        <w:rPr>
          <w:rFonts w:ascii="Times New Roman" w:eastAsia="Times New Roman" w:hAnsi="Times New Roman" w:cs="Times New Roman"/>
          <w:color w:val="000000" w:themeColor="text1"/>
          <w:sz w:val="24"/>
          <w:szCs w:val="24"/>
          <w:highlight w:val="white"/>
          <w:lang w:val="ru-RU"/>
        </w:rPr>
        <w:t xml:space="preserve"> аккаунты плохо развиты у конкурентов. Более того, так как для Школы этот канал является платным продуктом, его использование в качестве канала коммуникации не рассматривается. Существующие аккаунты в </w:t>
      </w:r>
      <w:proofErr w:type="spellStart"/>
      <w:r w:rsidRPr="00EE3C4C">
        <w:rPr>
          <w:rFonts w:ascii="Times New Roman" w:eastAsia="Times New Roman" w:hAnsi="Times New Roman" w:cs="Times New Roman"/>
          <w:color w:val="000000" w:themeColor="text1"/>
          <w:sz w:val="24"/>
          <w:szCs w:val="24"/>
          <w:highlight w:val="white"/>
          <w:lang w:val="en-US"/>
        </w:rPr>
        <w:t>TikTok</w:t>
      </w:r>
      <w:proofErr w:type="spellEnd"/>
      <w:r w:rsidRPr="00EE3C4C">
        <w:rPr>
          <w:rFonts w:ascii="Times New Roman" w:eastAsia="Times New Roman" w:hAnsi="Times New Roman" w:cs="Times New Roman"/>
          <w:color w:val="000000" w:themeColor="text1"/>
          <w:sz w:val="24"/>
          <w:szCs w:val="24"/>
          <w:highlight w:val="white"/>
          <w:lang w:val="ru-RU"/>
        </w:rPr>
        <w:t xml:space="preserve">, к сожалению, сейчас не дают никакой полезной информации. Возможно, в перспективе компании отрасли охватят эту социальную сеть, но пока успешных стратегий найти не удалось. Необходимость ИШЕА рассматривать данную </w:t>
      </w:r>
      <w:r w:rsidRPr="00EE3C4C">
        <w:rPr>
          <w:rFonts w:ascii="Times New Roman" w:eastAsia="Times New Roman" w:hAnsi="Times New Roman" w:cs="Times New Roman"/>
          <w:color w:val="000000" w:themeColor="text1"/>
          <w:sz w:val="24"/>
          <w:szCs w:val="24"/>
          <w:highlight w:val="white"/>
          <w:lang w:val="ru-RU"/>
        </w:rPr>
        <w:lastRenderedPageBreak/>
        <w:t xml:space="preserve">социальную сеть для продвижения будет зависеть от результатов анализ аудитории. То же справедливо и для неохваченных конкурентами социальных сетей: Яндекс </w:t>
      </w:r>
      <w:proofErr w:type="spellStart"/>
      <w:r w:rsidRPr="00EE3C4C">
        <w:rPr>
          <w:rFonts w:ascii="Times New Roman" w:eastAsia="Times New Roman" w:hAnsi="Times New Roman" w:cs="Times New Roman"/>
          <w:color w:val="000000" w:themeColor="text1"/>
          <w:sz w:val="24"/>
          <w:szCs w:val="24"/>
          <w:highlight w:val="white"/>
          <w:lang w:val="ru-RU"/>
        </w:rPr>
        <w:t>Дзена</w:t>
      </w:r>
      <w:proofErr w:type="spellEnd"/>
      <w:r w:rsidRPr="00EE3C4C">
        <w:rPr>
          <w:rFonts w:ascii="Times New Roman" w:eastAsia="Times New Roman" w:hAnsi="Times New Roman" w:cs="Times New Roman"/>
          <w:color w:val="000000" w:themeColor="text1"/>
          <w:sz w:val="24"/>
          <w:szCs w:val="24"/>
          <w:highlight w:val="white"/>
          <w:lang w:val="ru-RU"/>
        </w:rPr>
        <w:t xml:space="preserve">, </w:t>
      </w:r>
      <w:proofErr w:type="spellStart"/>
      <w:r w:rsidRPr="00EE3C4C">
        <w:rPr>
          <w:rFonts w:ascii="Times New Roman" w:eastAsia="Times New Roman" w:hAnsi="Times New Roman" w:cs="Times New Roman"/>
          <w:color w:val="000000" w:themeColor="text1"/>
          <w:sz w:val="24"/>
          <w:szCs w:val="24"/>
          <w:highlight w:val="white"/>
          <w:lang w:val="ru-RU"/>
        </w:rPr>
        <w:t>Твиттера</w:t>
      </w:r>
      <w:proofErr w:type="spellEnd"/>
      <w:r w:rsidRPr="00EE3C4C">
        <w:rPr>
          <w:rFonts w:ascii="Times New Roman" w:eastAsia="Times New Roman" w:hAnsi="Times New Roman" w:cs="Times New Roman"/>
          <w:color w:val="000000" w:themeColor="text1"/>
          <w:sz w:val="24"/>
          <w:szCs w:val="24"/>
          <w:highlight w:val="white"/>
          <w:lang w:val="ru-RU"/>
        </w:rPr>
        <w:t xml:space="preserve"> и Одноклассников. На </w:t>
      </w:r>
      <w:r w:rsidRPr="00EE3C4C">
        <w:rPr>
          <w:rFonts w:ascii="Times New Roman" w:eastAsia="Times New Roman" w:hAnsi="Times New Roman" w:cs="Times New Roman"/>
          <w:color w:val="000000" w:themeColor="text1"/>
          <w:sz w:val="24"/>
          <w:szCs w:val="24"/>
          <w:highlight w:val="white"/>
          <w:lang w:val="en-US"/>
        </w:rPr>
        <w:t>YouTube</w:t>
      </w:r>
      <w:r w:rsidRPr="00EE3C4C">
        <w:rPr>
          <w:rFonts w:ascii="Times New Roman" w:eastAsia="Times New Roman" w:hAnsi="Times New Roman" w:cs="Times New Roman"/>
          <w:color w:val="000000" w:themeColor="text1"/>
          <w:sz w:val="24"/>
          <w:szCs w:val="24"/>
          <w:highlight w:val="white"/>
          <w:lang w:val="ru-RU"/>
        </w:rPr>
        <w:t xml:space="preserve"> преобладают индивидуальные </w:t>
      </w:r>
      <w:proofErr w:type="spellStart"/>
      <w:r w:rsidRPr="00EE3C4C">
        <w:rPr>
          <w:rFonts w:ascii="Times New Roman" w:eastAsia="Times New Roman" w:hAnsi="Times New Roman" w:cs="Times New Roman"/>
          <w:color w:val="000000" w:themeColor="text1"/>
          <w:sz w:val="24"/>
          <w:szCs w:val="24"/>
          <w:highlight w:val="white"/>
          <w:lang w:val="ru-RU"/>
        </w:rPr>
        <w:t>блогеры</w:t>
      </w:r>
      <w:proofErr w:type="spellEnd"/>
      <w:r w:rsidRPr="00EE3C4C">
        <w:rPr>
          <w:rFonts w:ascii="Times New Roman" w:eastAsia="Times New Roman" w:hAnsi="Times New Roman" w:cs="Times New Roman"/>
          <w:color w:val="000000" w:themeColor="text1"/>
          <w:sz w:val="24"/>
          <w:szCs w:val="24"/>
          <w:highlight w:val="white"/>
          <w:lang w:val="ru-RU"/>
        </w:rPr>
        <w:t xml:space="preserve">, не продвигающие образовательные курсы. Соответственно пользователь, интересующиеся имиджем на </w:t>
      </w:r>
      <w:r w:rsidRPr="00EE3C4C">
        <w:rPr>
          <w:rFonts w:ascii="Times New Roman" w:eastAsia="Times New Roman" w:hAnsi="Times New Roman" w:cs="Times New Roman"/>
          <w:color w:val="000000" w:themeColor="text1"/>
          <w:sz w:val="24"/>
          <w:szCs w:val="24"/>
          <w:highlight w:val="white"/>
          <w:lang w:val="en-US"/>
        </w:rPr>
        <w:t>YouTube</w:t>
      </w:r>
      <w:r w:rsidRPr="00EE3C4C">
        <w:rPr>
          <w:rFonts w:ascii="Times New Roman" w:eastAsia="Times New Roman" w:hAnsi="Times New Roman" w:cs="Times New Roman"/>
          <w:color w:val="000000" w:themeColor="text1"/>
          <w:sz w:val="24"/>
          <w:szCs w:val="24"/>
          <w:highlight w:val="white"/>
          <w:lang w:val="ru-RU"/>
        </w:rPr>
        <w:t xml:space="preserve">, не испытывают давление чрезмерного количества рекламы образовательного контента. У ИШЕА хорошие активы для развития на данной платформе в виде опытного, харизматичного спикера, который сможет удерживать внимание пользователя и уникального комплексного подхода к работе с имиджем. В случае положительного результата анализа аудитории на предмет использования </w:t>
      </w:r>
      <w:r w:rsidRPr="00EE3C4C">
        <w:rPr>
          <w:rFonts w:ascii="Times New Roman" w:eastAsia="Times New Roman" w:hAnsi="Times New Roman" w:cs="Times New Roman"/>
          <w:color w:val="000000" w:themeColor="text1"/>
          <w:sz w:val="24"/>
          <w:szCs w:val="24"/>
          <w:highlight w:val="white"/>
          <w:lang w:val="en-US"/>
        </w:rPr>
        <w:t>YouTube</w:t>
      </w:r>
      <w:r w:rsidRPr="00EE3C4C">
        <w:rPr>
          <w:rFonts w:ascii="Times New Roman" w:eastAsia="Times New Roman" w:hAnsi="Times New Roman" w:cs="Times New Roman"/>
          <w:color w:val="000000" w:themeColor="text1"/>
          <w:sz w:val="24"/>
          <w:szCs w:val="24"/>
          <w:highlight w:val="white"/>
          <w:lang w:val="ru-RU"/>
        </w:rPr>
        <w:t>, эта социальная сеть может стать новым каналом для продвижения Школы.</w:t>
      </w:r>
    </w:p>
    <w:p w14:paraId="3272F6EF" w14:textId="77777777" w:rsidR="00740E9A" w:rsidRPr="00EE3C4C" w:rsidRDefault="00740E9A" w:rsidP="007956C3">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ИШЕА в свою очередь использует четыре социальные сети. При текущем подходе, такое количество является неоправданной тратой ресурсов Школы. Это особенно ярко видно на примере аккаунтов в Вконтакте и на </w:t>
      </w:r>
      <w:r w:rsidRPr="00EE3C4C">
        <w:rPr>
          <w:rFonts w:ascii="Times New Roman" w:eastAsia="Times New Roman" w:hAnsi="Times New Roman" w:cs="Times New Roman"/>
          <w:color w:val="000000" w:themeColor="text1"/>
          <w:sz w:val="24"/>
          <w:szCs w:val="24"/>
          <w:highlight w:val="white"/>
          <w:lang w:val="en-US"/>
        </w:rPr>
        <w:t>Facebook</w:t>
      </w:r>
      <w:r w:rsidRPr="00EE3C4C">
        <w:rPr>
          <w:rFonts w:ascii="Times New Roman" w:eastAsia="Times New Roman" w:hAnsi="Times New Roman" w:cs="Times New Roman"/>
          <w:color w:val="000000" w:themeColor="text1"/>
          <w:sz w:val="24"/>
          <w:szCs w:val="24"/>
          <w:highlight w:val="white"/>
          <w:lang w:val="ru-RU"/>
        </w:rPr>
        <w:t>. Аккаунт в Instagram, который наиболее активно развивается Школой требует увеличения регулярности публикации контента. Разнообразие рубрик – сильная сторона аккаунта, однако Школе стоит попробовать снизить долю контента «о компании», так как подписчики могут воспринимать его как продающий. Если они не настроены на покупку в данный момент, это может показаться навязчивым и подтолкнуть к отписке. Перспективным вектором развития является личный аккаунт владелицы Школы. Он имеет хорошую основу в качестве вовлеченных подписчиков для дальнейшего роста через увеличение частоты публикаций и для продвижения компании посредством увеличения доли продающего контента.</w:t>
      </w:r>
    </w:p>
    <w:p w14:paraId="7F7805F6" w14:textId="77777777" w:rsidR="00740E9A" w:rsidRPr="00EE3C4C" w:rsidRDefault="00740E9A" w:rsidP="007956C3">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Анализ бенчмаркинга открывает только часть возможных причин низкого количества подписчиков и как результат осведомленности о компании. Другой проблемой, безусловно, является незнание компанией своей аудитории, сегментов, существующих внутри нее и их характеристик. Сочетание рекомендаций по результатам бенчмаркинга и адаптации контента под запросы целевых сегментов позволит достичь эффективного функционирования социальных сетей компании. </w:t>
      </w:r>
    </w:p>
    <w:p w14:paraId="3A89B816" w14:textId="77777777" w:rsidR="00740E9A" w:rsidRPr="00EE3C4C" w:rsidRDefault="00740E9A" w:rsidP="00740E9A">
      <w:pPr>
        <w:spacing w:line="360" w:lineRule="auto"/>
        <w:jc w:val="both"/>
        <w:rPr>
          <w:rFonts w:ascii="Times New Roman" w:eastAsia="Times New Roman" w:hAnsi="Times New Roman" w:cs="Times New Roman"/>
          <w:color w:val="000000" w:themeColor="text1"/>
          <w:sz w:val="24"/>
          <w:szCs w:val="24"/>
          <w:highlight w:val="yellow"/>
          <w:lang w:val="ru-RU"/>
        </w:rPr>
      </w:pPr>
    </w:p>
    <w:p w14:paraId="5067F870" w14:textId="77777777" w:rsidR="00740E9A" w:rsidRPr="00EE3C4C" w:rsidRDefault="00740E9A" w:rsidP="00740E9A">
      <w:pPr>
        <w:spacing w:line="360" w:lineRule="auto"/>
        <w:rPr>
          <w:rFonts w:ascii="Times New Roman" w:eastAsia="Times New Roman" w:hAnsi="Times New Roman" w:cs="Times New Roman"/>
          <w:color w:val="000000" w:themeColor="text1"/>
          <w:sz w:val="24"/>
          <w:szCs w:val="24"/>
          <w:highlight w:val="white"/>
          <w:lang w:val="ru-RU"/>
        </w:rPr>
      </w:pPr>
    </w:p>
    <w:p w14:paraId="3FB2AF5D" w14:textId="77777777" w:rsidR="00740E9A" w:rsidRPr="00EE3C4C" w:rsidRDefault="00740E9A" w:rsidP="00740E9A">
      <w:pPr>
        <w:pStyle w:val="a1"/>
        <w:spacing w:before="240" w:after="240" w:line="360" w:lineRule="auto"/>
        <w:ind w:left="0"/>
        <w:jc w:val="both"/>
        <w:rPr>
          <w:rFonts w:ascii="Times New Roman" w:eastAsia="Times New Roman" w:hAnsi="Times New Roman" w:cs="Times New Roman"/>
          <w:color w:val="000000" w:themeColor="text1"/>
          <w:sz w:val="24"/>
          <w:szCs w:val="24"/>
          <w:highlight w:val="white"/>
        </w:rPr>
      </w:pPr>
      <w:r w:rsidRPr="00EE3C4C">
        <w:rPr>
          <w:rFonts w:ascii="Times New Roman" w:eastAsia="Times New Roman" w:hAnsi="Times New Roman" w:cs="Times New Roman"/>
          <w:b/>
          <w:color w:val="000000" w:themeColor="text1"/>
          <w:sz w:val="24"/>
          <w:szCs w:val="24"/>
          <w:highlight w:val="white"/>
        </w:rPr>
        <w:br w:type="page"/>
      </w:r>
    </w:p>
    <w:p w14:paraId="44FE51FC" w14:textId="77777777" w:rsidR="00740E9A" w:rsidRPr="00EE3C4C" w:rsidRDefault="00740E9A" w:rsidP="00740E9A">
      <w:pPr>
        <w:pStyle w:val="1"/>
        <w:rPr>
          <w:color w:val="000000" w:themeColor="text1"/>
          <w:highlight w:val="white"/>
        </w:rPr>
      </w:pPr>
      <w:bookmarkStart w:id="45" w:name="_Toc64981798"/>
      <w:bookmarkStart w:id="46" w:name="_Toc64982160"/>
      <w:bookmarkStart w:id="47" w:name="_Toc73400343"/>
      <w:r w:rsidRPr="00EE3C4C">
        <w:rPr>
          <w:color w:val="000000" w:themeColor="text1"/>
          <w:highlight w:val="white"/>
        </w:rPr>
        <w:lastRenderedPageBreak/>
        <w:t xml:space="preserve">РАЗРАБОТКА ПРОГРАММЫ ОНЛАЙН МАРКЕТИНГОВЫХ КОММУНИКАЦИЙ ДЛЯ ПРОДВИЖЕНИЯ УСЛУГ НА РОССИЙСКИЙ РЫНОК ДОПОЛНИТЕЛЬНОГО ОБРАЗОВАНИЯ </w:t>
      </w:r>
      <w:r w:rsidRPr="00EE3C4C">
        <w:rPr>
          <w:color w:val="000000" w:themeColor="text1"/>
          <w:highlight w:val="white"/>
          <w:lang w:val="ru-RU"/>
        </w:rPr>
        <w:t>«</w:t>
      </w:r>
      <w:r w:rsidRPr="00EE3C4C">
        <w:rPr>
          <w:color w:val="000000" w:themeColor="text1"/>
          <w:highlight w:val="white"/>
        </w:rPr>
        <w:t>ИМИДЖ-ШКОЛЫ ЕЛЕНЫ АННЕНКОВОЙ</w:t>
      </w:r>
      <w:r w:rsidRPr="00EE3C4C">
        <w:rPr>
          <w:color w:val="000000" w:themeColor="text1"/>
          <w:highlight w:val="white"/>
          <w:lang w:val="ru-RU"/>
        </w:rPr>
        <w:t>»</w:t>
      </w:r>
      <w:r w:rsidRPr="00EE3C4C">
        <w:rPr>
          <w:color w:val="000000" w:themeColor="text1"/>
          <w:highlight w:val="white"/>
        </w:rPr>
        <w:t xml:space="preserve"> В СФЕРЕ ИМИДЖА</w:t>
      </w:r>
      <w:bookmarkEnd w:id="45"/>
      <w:bookmarkEnd w:id="46"/>
      <w:bookmarkEnd w:id="47"/>
    </w:p>
    <w:p w14:paraId="6B9C0A29" w14:textId="77777777" w:rsidR="00740E9A" w:rsidRPr="00EE3C4C" w:rsidRDefault="00740E9A" w:rsidP="00740E9A">
      <w:pPr>
        <w:pStyle w:val="2"/>
        <w:spacing w:before="0" w:after="0"/>
        <w:rPr>
          <w:color w:val="000000" w:themeColor="text1"/>
        </w:rPr>
      </w:pPr>
      <w:bookmarkStart w:id="48" w:name="_Toc73400344"/>
      <w:bookmarkStart w:id="49" w:name="_Toc64981796"/>
      <w:bookmarkStart w:id="50" w:name="_Toc64982159"/>
      <w:bookmarkStart w:id="51" w:name="_Toc64981799"/>
      <w:bookmarkStart w:id="52" w:name="_Toc64982161"/>
      <w:r w:rsidRPr="00EE3C4C">
        <w:rPr>
          <w:color w:val="000000" w:themeColor="text1"/>
        </w:rPr>
        <w:t xml:space="preserve">Анализ аудитории </w:t>
      </w:r>
      <w:r w:rsidRPr="00EE3C4C">
        <w:rPr>
          <w:color w:val="000000" w:themeColor="text1"/>
          <w:lang w:val="ru-RU"/>
        </w:rPr>
        <w:t>«</w:t>
      </w:r>
      <w:r w:rsidRPr="00EE3C4C">
        <w:rPr>
          <w:color w:val="000000" w:themeColor="text1"/>
        </w:rPr>
        <w:t>Имидж-школы Елены Анненковой</w:t>
      </w:r>
      <w:r w:rsidRPr="00EE3C4C">
        <w:rPr>
          <w:color w:val="000000" w:themeColor="text1"/>
          <w:lang w:val="ru-RU"/>
        </w:rPr>
        <w:t>»</w:t>
      </w:r>
      <w:bookmarkEnd w:id="48"/>
      <w:r w:rsidRPr="00EE3C4C">
        <w:rPr>
          <w:color w:val="000000" w:themeColor="text1"/>
        </w:rPr>
        <w:t xml:space="preserve"> </w:t>
      </w:r>
      <w:bookmarkEnd w:id="49"/>
      <w:bookmarkEnd w:id="50"/>
    </w:p>
    <w:p w14:paraId="5C3EAA06" w14:textId="77777777" w:rsidR="00740E9A" w:rsidRPr="00EE3C4C" w:rsidRDefault="00740E9A" w:rsidP="000C06EC">
      <w:pPr>
        <w:pStyle w:val="a1"/>
        <w:spacing w:line="360" w:lineRule="auto"/>
        <w:ind w:left="0"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Понимание общих характеристик целевой аудитории рынка онлайн курсов в сфере имиджа недостаточно для грамотного позиционирования на рынке, выделения среди конкурентов и планирования маркетинговых усилий. Необходимо выявить специфические особенности различных сегментов аудитории конкретной компании. Эти особенности лягут в основу разработки кастомизированных под каждый сегмент коммуникационных сообщений, которые будут находить больший отклик у целевых сегментов. </w:t>
      </w:r>
    </w:p>
    <w:p w14:paraId="6B0D8E01" w14:textId="77777777" w:rsidR="00740E9A" w:rsidRPr="00EE3C4C" w:rsidRDefault="00740E9A" w:rsidP="00740E9A">
      <w:pPr>
        <w:spacing w:line="360" w:lineRule="auto"/>
        <w:jc w:val="both"/>
        <w:rPr>
          <w:rFonts w:ascii="Times New Roman" w:eastAsia="Times New Roman" w:hAnsi="Times New Roman" w:cs="Times New Roman"/>
          <w:b/>
          <w:bCs/>
          <w:color w:val="000000" w:themeColor="text1"/>
          <w:sz w:val="24"/>
          <w:szCs w:val="24"/>
          <w:lang w:val="ru-RU"/>
        </w:rPr>
      </w:pPr>
      <w:r w:rsidRPr="00EE3C4C">
        <w:rPr>
          <w:rFonts w:ascii="Times New Roman" w:eastAsia="Times New Roman" w:hAnsi="Times New Roman" w:cs="Times New Roman"/>
          <w:b/>
          <w:bCs/>
          <w:color w:val="000000" w:themeColor="text1"/>
          <w:sz w:val="24"/>
          <w:szCs w:val="24"/>
          <w:lang w:val="ru-RU"/>
        </w:rPr>
        <w:t>Методология</w:t>
      </w:r>
    </w:p>
    <w:p w14:paraId="020DB6CD" w14:textId="77777777" w:rsidR="00740E9A" w:rsidRPr="00EE3C4C" w:rsidRDefault="00740E9A" w:rsidP="000C06EC">
      <w:pPr>
        <w:pStyle w:val="a1"/>
        <w:spacing w:line="360" w:lineRule="auto"/>
        <w:ind w:left="0" w:firstLine="709"/>
        <w:jc w:val="both"/>
        <w:rPr>
          <w:rFonts w:ascii="Times New Roman" w:eastAsia="Times New Roman" w:hAnsi="Times New Roman" w:cs="Times New Roman"/>
          <w:color w:val="000000" w:themeColor="text1"/>
          <w:sz w:val="24"/>
          <w:szCs w:val="24"/>
          <w:highlight w:val="white"/>
          <w:lang w:val="ru-RU"/>
        </w:rPr>
      </w:pPr>
      <w:r w:rsidRPr="000C06EC">
        <w:rPr>
          <w:rFonts w:ascii="Times New Roman" w:eastAsia="Times New Roman" w:hAnsi="Times New Roman" w:cs="Times New Roman"/>
          <w:color w:val="000000" w:themeColor="text1"/>
          <w:sz w:val="24"/>
          <w:szCs w:val="24"/>
          <w:highlight w:val="white"/>
          <w:lang w:val="ru-RU"/>
        </w:rPr>
        <w:t>Для того</w:t>
      </w:r>
      <w:r w:rsidRPr="00EE3C4C">
        <w:rPr>
          <w:rFonts w:ascii="Times New Roman" w:eastAsia="Times New Roman" w:hAnsi="Times New Roman" w:cs="Times New Roman"/>
          <w:color w:val="000000" w:themeColor="text1"/>
          <w:sz w:val="24"/>
          <w:szCs w:val="24"/>
          <w:highlight w:val="white"/>
          <w:lang w:val="ru-RU"/>
        </w:rPr>
        <w:t xml:space="preserve">, </w:t>
      </w:r>
      <w:r w:rsidRPr="000C06EC">
        <w:rPr>
          <w:rFonts w:ascii="Times New Roman" w:eastAsia="Times New Roman" w:hAnsi="Times New Roman" w:cs="Times New Roman"/>
          <w:color w:val="000000" w:themeColor="text1"/>
          <w:sz w:val="24"/>
          <w:szCs w:val="24"/>
          <w:highlight w:val="white"/>
          <w:lang w:val="ru-RU"/>
        </w:rPr>
        <w:t xml:space="preserve">чтобы сегментировать аудиторию онлайн-курсов Имидж-школы Елены Анненковой </w:t>
      </w:r>
      <w:r w:rsidRPr="00EE3C4C">
        <w:rPr>
          <w:rFonts w:ascii="Times New Roman" w:eastAsia="Times New Roman" w:hAnsi="Times New Roman" w:cs="Times New Roman"/>
          <w:color w:val="000000" w:themeColor="text1"/>
          <w:sz w:val="24"/>
          <w:szCs w:val="24"/>
          <w:highlight w:val="white"/>
          <w:lang w:val="ru-RU"/>
        </w:rPr>
        <w:t>было использовано</w:t>
      </w:r>
      <w:r w:rsidRPr="000C06EC">
        <w:rPr>
          <w:rFonts w:ascii="Times New Roman" w:eastAsia="Times New Roman" w:hAnsi="Times New Roman" w:cs="Times New Roman"/>
          <w:color w:val="000000" w:themeColor="text1"/>
          <w:sz w:val="24"/>
          <w:szCs w:val="24"/>
          <w:highlight w:val="white"/>
          <w:lang w:val="ru-RU"/>
        </w:rPr>
        <w:t xml:space="preserve"> несколько методов.</w:t>
      </w:r>
      <w:r w:rsidRPr="00EE3C4C">
        <w:rPr>
          <w:rFonts w:ascii="Times New Roman" w:eastAsia="Times New Roman" w:hAnsi="Times New Roman" w:cs="Times New Roman"/>
          <w:color w:val="000000" w:themeColor="text1"/>
          <w:sz w:val="24"/>
          <w:szCs w:val="24"/>
          <w:highlight w:val="white"/>
          <w:lang w:val="ru-RU"/>
        </w:rPr>
        <w:t xml:space="preserve"> Целью выделения сегментов является идентификация и описание женщин, которым наиболее подходит методика и программа обучения в Школе для увеличения точности требований к выбору каналов, контенту, настройкам таргетированной рекламы и как следствие увеличению числа лояльной онлайн аудитории.</w:t>
      </w:r>
    </w:p>
    <w:p w14:paraId="632A8274" w14:textId="77777777" w:rsidR="00740E9A" w:rsidRPr="00EE3C4C" w:rsidRDefault="00740E9A" w:rsidP="000C06EC">
      <w:pPr>
        <w:pStyle w:val="a1"/>
        <w:spacing w:line="360" w:lineRule="auto"/>
        <w:ind w:left="0"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Для начала был проведен опрос текущей офлайн аудитории школы, а именно слушательниц, чьи электронные почты есть в базе компании. Так как онлайн курсы не отличаются от офлайн курсов содержательно и по используемым методикам, а только адаптированы с точки зрения длительности и широты охвачиваемых тематик, ответы очных слушательниц школы про используемые социальные сети, интересы, хобби и спортивные увлечения, персональные качества, значимые атрибуты при выборе образовательного курса будут достаточно репрезентативными для понимания и онлайн аудитории в том числе. На основе опроса был проведен кластерный анализ, который позволил выделить целевые для Школы сегменты. На следующем этапе было проведено профилирование кластеров, чтобы определить набор предпочтительных им социальных сетей, специфические характеристики женщин каждого кластера и задать требования к контенту. </w:t>
      </w:r>
    </w:p>
    <w:p w14:paraId="70DB8DE2" w14:textId="77777777" w:rsidR="00740E9A" w:rsidRPr="00EE3C4C" w:rsidRDefault="00740E9A" w:rsidP="000C06EC">
      <w:pPr>
        <w:pStyle w:val="a1"/>
        <w:spacing w:line="360" w:lineRule="auto"/>
        <w:ind w:left="0"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Уточнить географические характеристики онлайн слушателей помог анализ личных данных клиентов, подключенных к вебинар-платформе Школы. </w:t>
      </w:r>
    </w:p>
    <w:p w14:paraId="31DEFD9B" w14:textId="77777777" w:rsidR="00740E9A" w:rsidRPr="00740E9A" w:rsidRDefault="00740E9A" w:rsidP="000C06EC">
      <w:pPr>
        <w:pStyle w:val="a1"/>
        <w:spacing w:line="360" w:lineRule="auto"/>
        <w:ind w:left="0"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Большая часть клиентов на рынке образования по имиджу — это женщины. Небольшой процент мужчин также интересуется данной темой. Однако мы не будем говорить о мужской аудитории более подробно, так как стилистический блок в комплексных курсах по имиджу как правило не адаптирован для этой аудитории. </w:t>
      </w:r>
      <w:r w:rsidRPr="00EE3C4C">
        <w:rPr>
          <w:rFonts w:ascii="Times New Roman" w:eastAsia="Times New Roman" w:hAnsi="Times New Roman" w:cs="Times New Roman"/>
          <w:color w:val="000000" w:themeColor="text1"/>
          <w:sz w:val="24"/>
          <w:szCs w:val="24"/>
          <w:highlight w:val="white"/>
          <w:lang w:val="ru-RU"/>
        </w:rPr>
        <w:lastRenderedPageBreak/>
        <w:t>Соответственно, для охвата мужчин необходимо создать отдельный курс, учитывающий особенности работы с мужским стилем. На данный момент такой курс есть и в офлайн ассортименте Имидж-школы Елены Анненковой, но его добавление в онлайн пока не планируется. Более того, как было сказано выше, мужская аудитория, интересующаяся вопросами имиджа и готовая получать информацию в форме онлайн курсов пока незначительная. В будущем в случае роста данного сегмента его можно будет включить в рассмотрении, но сейчас однозначно оценить перспективы его развития нельзя. Соответственно, все респонденты в нашем опросе – женщины.</w:t>
      </w:r>
    </w:p>
    <w:p w14:paraId="52B3E95E" w14:textId="77777777" w:rsidR="00740E9A" w:rsidRPr="000C06EC" w:rsidRDefault="00740E9A" w:rsidP="000C06EC">
      <w:pPr>
        <w:pStyle w:val="a1"/>
        <w:spacing w:line="360" w:lineRule="auto"/>
        <w:ind w:left="0"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Опрос состоял из 9 вопросов (</w:t>
      </w:r>
      <w:r w:rsidRPr="000C06EC">
        <w:rPr>
          <w:rFonts w:ascii="Times New Roman" w:eastAsia="Times New Roman" w:hAnsi="Times New Roman" w:cs="Times New Roman"/>
          <w:color w:val="000000" w:themeColor="text1"/>
          <w:sz w:val="24"/>
          <w:szCs w:val="24"/>
          <w:highlight w:val="white"/>
          <w:lang w:val="ru-RU"/>
        </w:rPr>
        <w:t xml:space="preserve">Приложение </w:t>
      </w:r>
      <w:r w:rsidRPr="00EE3C4C">
        <w:rPr>
          <w:rFonts w:ascii="Times New Roman" w:eastAsia="Times New Roman" w:hAnsi="Times New Roman" w:cs="Times New Roman"/>
          <w:color w:val="000000" w:themeColor="text1"/>
          <w:sz w:val="24"/>
          <w:szCs w:val="24"/>
          <w:highlight w:val="white"/>
          <w:lang w:val="ru-RU"/>
        </w:rPr>
        <w:t>2). Его прошли 54 респондента, которые ответили на все вопросы.</w:t>
      </w:r>
      <w:r>
        <w:rPr>
          <w:rFonts w:ascii="Times New Roman" w:eastAsia="Times New Roman" w:hAnsi="Times New Roman" w:cs="Times New Roman"/>
          <w:color w:val="000000" w:themeColor="text1"/>
          <w:sz w:val="24"/>
          <w:szCs w:val="24"/>
          <w:highlight w:val="white"/>
          <w:lang w:val="ru-RU"/>
        </w:rPr>
        <w:t xml:space="preserve"> </w:t>
      </w:r>
    </w:p>
    <w:p w14:paraId="5B0C8E9E" w14:textId="77777777" w:rsidR="00740E9A" w:rsidRPr="00EE3C4C" w:rsidRDefault="00740E9A" w:rsidP="000C06EC">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highlight w:val="white"/>
          <w:lang w:val="ru-RU"/>
        </w:rPr>
        <w:t xml:space="preserve">В качестве параметров кластеризации были выбраны возрастная группа и чувствительность к рекомендации друзей и знакомых. Первый параметр был выбран, так как различные социальные сети привлекают определенные возрастные категории. Было выделено четыре категории: 25-34 лет, 35-44 лет, 45-54 лет, 55 лет и старше. Таким образом, понимание возрастных сегментов слушателей Школы поможет сделать выбор в пользу определенных социальных сетей и разработать требования к коммуникационным сообщениям, чтобы коммуникация была максимально релевантной для основной аудитории. Второй параметр был выбран в виду одной из особенностей притока новых слушательниц в Школу. Она заключается в том, что большая доля слушательниц приходит по рекомендации друзей или знакомых. На протяжении многих лет сарафанное радио было основным источником привлечения новых клиентов. </w:t>
      </w:r>
      <w:r w:rsidRPr="00EE3C4C">
        <w:rPr>
          <w:rFonts w:ascii="Times New Roman" w:hAnsi="Times New Roman" w:cs="Times New Roman"/>
          <w:color w:val="000000" w:themeColor="text1"/>
          <w:sz w:val="24"/>
          <w:szCs w:val="24"/>
          <w:lang w:val="ru-RU"/>
        </w:rPr>
        <w:t xml:space="preserve">Как было сказано выше, из-за сложности предмета обучения потенциальные клиенты часто делают выбор в пользу более понятных курсов и не готовы довериться компании. Рекомендация знакомых помогает снять первоначальные сомнения, а профессионализм преподавателей Школы позволяет значительную долю слушателей уже после первого контакта сделать лояльными и побудить к покупке длительных курсов. </w:t>
      </w:r>
      <w:r w:rsidRPr="00EE3C4C">
        <w:rPr>
          <w:rFonts w:ascii="Times New Roman" w:hAnsi="Times New Roman" w:cs="Times New Roman"/>
          <w:color w:val="000000" w:themeColor="text1"/>
          <w:sz w:val="24"/>
          <w:szCs w:val="24"/>
          <w:highlight w:val="white"/>
          <w:lang w:val="ru-RU"/>
        </w:rPr>
        <w:t>В текущий момент, по данным компании</w:t>
      </w:r>
      <w:r w:rsidRPr="00EE3C4C">
        <w:rPr>
          <w:rStyle w:val="ab"/>
          <w:rFonts w:ascii="Times New Roman" w:hAnsi="Times New Roman" w:cs="Times New Roman"/>
          <w:color w:val="000000" w:themeColor="text1"/>
          <w:sz w:val="24"/>
          <w:szCs w:val="24"/>
          <w:highlight w:val="white"/>
          <w:lang w:val="ru-RU"/>
        </w:rPr>
        <w:footnoteReference w:id="28"/>
      </w:r>
      <w:r w:rsidRPr="00EE3C4C">
        <w:rPr>
          <w:rFonts w:ascii="Times New Roman" w:hAnsi="Times New Roman" w:cs="Times New Roman"/>
          <w:color w:val="000000" w:themeColor="text1"/>
          <w:sz w:val="24"/>
          <w:szCs w:val="24"/>
          <w:highlight w:val="white"/>
          <w:lang w:val="ru-RU"/>
        </w:rPr>
        <w:t xml:space="preserve"> растет сегмент слушательниц, которые узнали о Школе через социальные сети. Для продвижения онлайн-школы на всю Россию наиболее интересен именно этот поток клиентов, так как сарафанное радио имеет значительные ограничения по распространению информации о Школе. Поэтому целевыми сегментами для Школы будут кластеры, которые склонны ориентироваться на собственное впечатление от компании при выборе образовательных продуктов.</w:t>
      </w:r>
      <w:r w:rsidRPr="00EE3C4C">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Эта переменная была измерена по шкале от 1 до 5, где 1 – «Я ориентируюсь только на собственное впечатление от программы»; 5 – «</w:t>
      </w:r>
      <w:r w:rsidRPr="00EE3C4C">
        <w:rPr>
          <w:rFonts w:ascii="Times New Roman" w:hAnsi="Times New Roman" w:cs="Times New Roman"/>
          <w:color w:val="000000" w:themeColor="text1"/>
          <w:sz w:val="24"/>
          <w:szCs w:val="24"/>
          <w:lang w:val="ru-RU"/>
        </w:rPr>
        <w:t>Я ориентируюсь только на рекомендации знакомых</w:t>
      </w:r>
      <w:r>
        <w:rPr>
          <w:rFonts w:ascii="Times New Roman" w:hAnsi="Times New Roman" w:cs="Times New Roman"/>
          <w:color w:val="000000" w:themeColor="text1"/>
          <w:sz w:val="24"/>
          <w:szCs w:val="24"/>
          <w:lang w:val="ru-RU"/>
        </w:rPr>
        <w:t>».</w:t>
      </w:r>
    </w:p>
    <w:p w14:paraId="0BC82A94" w14:textId="77777777" w:rsidR="00740E9A" w:rsidRPr="00EE3C4C" w:rsidRDefault="00740E9A" w:rsidP="000C06EC">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lastRenderedPageBreak/>
        <w:t>После проведения кластерного анализа было выбрано трех-кластерное решение (</w:t>
      </w:r>
      <w:r>
        <w:rPr>
          <w:rFonts w:ascii="Times New Roman" w:hAnsi="Times New Roman" w:cs="Times New Roman"/>
          <w:color w:val="000000" w:themeColor="text1"/>
          <w:sz w:val="24"/>
          <w:szCs w:val="24"/>
          <w:lang w:val="ru-RU"/>
        </w:rPr>
        <w:t>Рисунок</w:t>
      </w:r>
      <w:r w:rsidRPr="00EE3C4C">
        <w:rPr>
          <w:rFonts w:ascii="Times New Roman" w:hAnsi="Times New Roman" w:cs="Times New Roman"/>
          <w:color w:val="000000" w:themeColor="text1"/>
          <w:sz w:val="24"/>
          <w:szCs w:val="24"/>
          <w:lang w:val="ru-RU"/>
        </w:rPr>
        <w:t xml:space="preserve"> 8). Все кластеры имеют достаточный размер, и ресурсов компании хватит для адаптации коммуникации для трех сегментов. Большее количество кластеров, во-первых, не имеет такого же четкого управленческого смысла, а во-вторых, вызвало бы трудности из-за ограниченных человеческих ресурсов компании. </w:t>
      </w:r>
    </w:p>
    <w:p w14:paraId="191627D1" w14:textId="77777777" w:rsidR="00740E9A" w:rsidRPr="00EE3C4C" w:rsidRDefault="00740E9A" w:rsidP="00740E9A">
      <w:pPr>
        <w:spacing w:line="360" w:lineRule="auto"/>
        <w:jc w:val="center"/>
        <w:rPr>
          <w:rFonts w:ascii="Times New Roman" w:eastAsia="Times New Roman" w:hAnsi="Times New Roman" w:cs="Times New Roman"/>
          <w:color w:val="000000" w:themeColor="text1"/>
          <w:sz w:val="24"/>
          <w:szCs w:val="24"/>
          <w:highlight w:val="white"/>
          <w:lang w:val="ru-RU"/>
        </w:rPr>
      </w:pPr>
      <w:r w:rsidRPr="00EE3C4C">
        <w:rPr>
          <w:rFonts w:ascii="Times New Roman" w:hAnsi="Times New Roman" w:cs="Times New Roman"/>
          <w:noProof/>
          <w:color w:val="000000" w:themeColor="text1"/>
          <w:sz w:val="24"/>
          <w:szCs w:val="24"/>
          <w:lang w:val="en-US"/>
        </w:rPr>
        <w:drawing>
          <wp:inline distT="0" distB="0" distL="0" distR="0" wp14:anchorId="07BD673B" wp14:editId="082DE68E">
            <wp:extent cx="4559644" cy="3002348"/>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5815" r="15721"/>
                    <a:stretch/>
                  </pic:blipFill>
                  <pic:spPr bwMode="auto">
                    <a:xfrm>
                      <a:off x="0" y="0"/>
                      <a:ext cx="4559644" cy="3002348"/>
                    </a:xfrm>
                    <a:prstGeom prst="rect">
                      <a:avLst/>
                    </a:prstGeom>
                    <a:ln>
                      <a:noFill/>
                    </a:ln>
                    <a:extLst>
                      <a:ext uri="{53640926-AAD7-44D8-BBD7-CCE9431645EC}">
                        <a14:shadowObscured xmlns:a14="http://schemas.microsoft.com/office/drawing/2010/main"/>
                      </a:ext>
                    </a:extLst>
                  </pic:spPr>
                </pic:pic>
              </a:graphicData>
            </a:graphic>
          </wp:inline>
        </w:drawing>
      </w:r>
    </w:p>
    <w:p w14:paraId="02022B4F" w14:textId="77777777" w:rsidR="00740E9A" w:rsidRPr="00EE3C4C" w:rsidRDefault="00740E9A" w:rsidP="00740E9A">
      <w:pPr>
        <w:spacing w:line="360" w:lineRule="auto"/>
        <w:jc w:val="center"/>
        <w:rPr>
          <w:rFonts w:ascii="Times New Roman" w:eastAsia="Times New Roman" w:hAnsi="Times New Roman" w:cs="Times New Roman"/>
          <w:color w:val="000000" w:themeColor="text1"/>
          <w:sz w:val="24"/>
          <w:szCs w:val="24"/>
          <w:highlight w:val="yellow"/>
          <w:lang w:val="ru-RU"/>
        </w:rPr>
      </w:pPr>
      <w:r w:rsidRPr="00EE3C4C">
        <w:rPr>
          <w:rFonts w:ascii="Times New Roman" w:hAnsi="Times New Roman" w:cs="Times New Roman"/>
          <w:noProof/>
          <w:color w:val="000000" w:themeColor="text1"/>
          <w:sz w:val="24"/>
          <w:szCs w:val="24"/>
          <w:lang w:val="ru-RU"/>
        </w:rPr>
        <w:drawing>
          <wp:inline distT="0" distB="0" distL="0" distR="0" wp14:anchorId="63F277D4" wp14:editId="67EBDA3A">
            <wp:extent cx="3398108" cy="2552031"/>
            <wp:effectExtent l="0" t="0" r="1905" b="25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398108" cy="2552031"/>
                    </a:xfrm>
                    <a:prstGeom prst="rect">
                      <a:avLst/>
                    </a:prstGeom>
                  </pic:spPr>
                </pic:pic>
              </a:graphicData>
            </a:graphic>
          </wp:inline>
        </w:drawing>
      </w:r>
    </w:p>
    <w:p w14:paraId="284439E3" w14:textId="77777777" w:rsidR="00740E9A" w:rsidRPr="00EE3C4C" w:rsidRDefault="00740E9A" w:rsidP="00740E9A">
      <w:pPr>
        <w:spacing w:after="120" w:line="360" w:lineRule="auto"/>
        <w:jc w:val="right"/>
        <w:rPr>
          <w:rFonts w:ascii="Times New Roman" w:eastAsia="Times New Roman" w:hAnsi="Times New Roman" w:cs="Times New Roman"/>
          <w:i/>
          <w:iCs/>
          <w:color w:val="000000" w:themeColor="text1"/>
          <w:sz w:val="24"/>
          <w:szCs w:val="24"/>
          <w:lang w:val="ru-RU"/>
        </w:rPr>
      </w:pPr>
      <w:r>
        <w:rPr>
          <w:rFonts w:ascii="Times New Roman" w:eastAsia="Times New Roman" w:hAnsi="Times New Roman" w:cs="Times New Roman"/>
          <w:i/>
          <w:iCs/>
          <w:color w:val="000000" w:themeColor="text1"/>
          <w:sz w:val="24"/>
          <w:szCs w:val="24"/>
          <w:lang w:val="ru-RU"/>
        </w:rPr>
        <w:t>Рисунок</w:t>
      </w:r>
      <w:r w:rsidRPr="00EE3C4C">
        <w:rPr>
          <w:rFonts w:ascii="Times New Roman" w:eastAsia="Times New Roman" w:hAnsi="Times New Roman" w:cs="Times New Roman"/>
          <w:i/>
          <w:iCs/>
          <w:color w:val="000000" w:themeColor="text1"/>
          <w:sz w:val="24"/>
          <w:szCs w:val="24"/>
          <w:lang w:val="ru-RU"/>
        </w:rPr>
        <w:t xml:space="preserve"> 8. Диаграмма рассеяния и описательная статистика трех-кластерного решения</w:t>
      </w:r>
    </w:p>
    <w:p w14:paraId="5C6D782E" w14:textId="77777777" w:rsidR="00740E9A" w:rsidRPr="00EE3C4C" w:rsidRDefault="00740E9A" w:rsidP="000C06EC">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highlight w:val="white"/>
          <w:lang w:val="ru-RU"/>
        </w:rPr>
        <w:t>Для оценки статистической значимости выбранных переменных для кластерного анализа был проведен дисперсионный анализ (</w:t>
      </w:r>
      <w:r w:rsidRPr="00EE3C4C">
        <w:rPr>
          <w:rFonts w:ascii="Times New Roman" w:hAnsi="Times New Roman" w:cs="Times New Roman"/>
          <w:color w:val="000000" w:themeColor="text1"/>
          <w:sz w:val="24"/>
          <w:szCs w:val="24"/>
          <w:lang w:val="ru-RU"/>
        </w:rPr>
        <w:t xml:space="preserve">Таблица </w:t>
      </w:r>
      <w:r w:rsidRPr="00EE3C4C">
        <w:rPr>
          <w:rFonts w:ascii="Times New Roman" w:hAnsi="Times New Roman" w:cs="Times New Roman"/>
          <w:color w:val="000000" w:themeColor="text1"/>
          <w:sz w:val="24"/>
          <w:szCs w:val="24"/>
          <w:highlight w:val="white"/>
          <w:lang w:val="ru-RU"/>
        </w:rPr>
        <w:t xml:space="preserve">10). По </w:t>
      </w:r>
      <w:r w:rsidRPr="00EE3C4C">
        <w:rPr>
          <w:rFonts w:ascii="Times New Roman" w:hAnsi="Times New Roman" w:cs="Times New Roman"/>
          <w:color w:val="000000" w:themeColor="text1"/>
          <w:sz w:val="24"/>
          <w:szCs w:val="24"/>
          <w:highlight w:val="white"/>
          <w:lang w:val="en-US"/>
        </w:rPr>
        <w:t>F</w:t>
      </w:r>
      <w:r w:rsidRPr="00EE3C4C">
        <w:rPr>
          <w:rFonts w:ascii="Times New Roman" w:hAnsi="Times New Roman" w:cs="Times New Roman"/>
          <w:color w:val="000000" w:themeColor="text1"/>
          <w:sz w:val="24"/>
          <w:szCs w:val="24"/>
          <w:highlight w:val="white"/>
          <w:lang w:val="ru-RU"/>
        </w:rPr>
        <w:t xml:space="preserve">-статистике Фишера, </w:t>
      </w:r>
      <w:r w:rsidRPr="00EE3C4C">
        <w:rPr>
          <w:rFonts w:ascii="Times New Roman" w:hAnsi="Times New Roman" w:cs="Times New Roman"/>
          <w:color w:val="000000" w:themeColor="text1"/>
          <w:sz w:val="24"/>
          <w:szCs w:val="24"/>
          <w:lang w:val="en-US"/>
        </w:rPr>
        <w:t>P</w:t>
      </w:r>
      <w:r w:rsidRPr="00EE3C4C">
        <w:rPr>
          <w:rFonts w:ascii="Times New Roman" w:hAnsi="Times New Roman" w:cs="Times New Roman"/>
          <w:color w:val="000000" w:themeColor="text1"/>
          <w:sz w:val="24"/>
          <w:szCs w:val="24"/>
          <w:lang w:val="ru-RU"/>
        </w:rPr>
        <w:t>-</w:t>
      </w:r>
      <w:r w:rsidRPr="00EE3C4C">
        <w:rPr>
          <w:rFonts w:ascii="Times New Roman" w:hAnsi="Times New Roman" w:cs="Times New Roman"/>
          <w:color w:val="000000" w:themeColor="text1"/>
          <w:sz w:val="24"/>
          <w:szCs w:val="24"/>
          <w:lang w:val="en-US"/>
        </w:rPr>
        <w:t>value</w:t>
      </w:r>
      <w:r w:rsidRPr="00EE3C4C">
        <w:rPr>
          <w:rFonts w:ascii="Times New Roman" w:hAnsi="Times New Roman" w:cs="Times New Roman"/>
          <w:color w:val="000000" w:themeColor="text1"/>
          <w:sz w:val="24"/>
          <w:szCs w:val="24"/>
          <w:lang w:val="ru-RU"/>
        </w:rPr>
        <w:t xml:space="preserve"> </w:t>
      </w:r>
      <w:proofErr w:type="gramStart"/>
      <w:r w:rsidRPr="00EE3C4C">
        <w:rPr>
          <w:rFonts w:ascii="Times New Roman" w:hAnsi="Times New Roman" w:cs="Times New Roman"/>
          <w:color w:val="000000" w:themeColor="text1"/>
          <w:sz w:val="24"/>
          <w:szCs w:val="24"/>
          <w:lang w:val="ru-RU"/>
        </w:rPr>
        <w:t>&lt; уровня</w:t>
      </w:r>
      <w:proofErr w:type="gramEnd"/>
      <w:r w:rsidRPr="00EE3C4C">
        <w:rPr>
          <w:rFonts w:ascii="Times New Roman" w:hAnsi="Times New Roman" w:cs="Times New Roman"/>
          <w:color w:val="000000" w:themeColor="text1"/>
          <w:sz w:val="24"/>
          <w:szCs w:val="24"/>
          <w:lang w:val="ru-RU"/>
        </w:rPr>
        <w:t xml:space="preserve"> значимости 0,05 для обеих переменных, поэтому основная гипотеза об отсутствии различий между группами откланяется в пользу альтернативной. </w:t>
      </w:r>
      <w:r w:rsidRPr="00EE3C4C">
        <w:rPr>
          <w:rFonts w:ascii="Times New Roman" w:hAnsi="Times New Roman" w:cs="Times New Roman"/>
          <w:color w:val="000000" w:themeColor="text1"/>
          <w:sz w:val="24"/>
          <w:szCs w:val="24"/>
          <w:highlight w:val="white"/>
          <w:lang w:val="ru-RU"/>
        </w:rPr>
        <w:t>Таким образом, дисперсионный анализ показал, что между группами по обеим переменным-критериям существуют значимые различия.</w:t>
      </w:r>
      <w:r w:rsidRPr="00EE3C4C">
        <w:rPr>
          <w:rFonts w:ascii="Times New Roman" w:eastAsia="Times New Roman" w:hAnsi="Times New Roman" w:cs="Times New Roman"/>
          <w:color w:val="000000" w:themeColor="text1"/>
          <w:sz w:val="24"/>
          <w:szCs w:val="24"/>
          <w:lang w:val="ru-RU"/>
        </w:rPr>
        <w:t xml:space="preserve"> </w:t>
      </w:r>
    </w:p>
    <w:p w14:paraId="6EA86ED3" w14:textId="77777777" w:rsidR="00740E9A" w:rsidRPr="00EE3C4C" w:rsidRDefault="00740E9A" w:rsidP="00740E9A">
      <w:p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noProof/>
          <w:color w:val="000000" w:themeColor="text1"/>
          <w:sz w:val="24"/>
          <w:szCs w:val="24"/>
          <w:lang w:val="ru-RU"/>
        </w:rPr>
        <w:lastRenderedPageBreak/>
        <w:drawing>
          <wp:inline distT="0" distB="0" distL="0" distR="0" wp14:anchorId="5E1FD795" wp14:editId="069E5A48">
            <wp:extent cx="5003800" cy="13208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03800" cy="1320800"/>
                    </a:xfrm>
                    <a:prstGeom prst="rect">
                      <a:avLst/>
                    </a:prstGeom>
                  </pic:spPr>
                </pic:pic>
              </a:graphicData>
            </a:graphic>
          </wp:inline>
        </w:drawing>
      </w:r>
    </w:p>
    <w:p w14:paraId="4EB086FE" w14:textId="77777777" w:rsidR="00740E9A" w:rsidRPr="00EE3C4C" w:rsidRDefault="00740E9A" w:rsidP="00740E9A">
      <w:pPr>
        <w:spacing w:line="360" w:lineRule="auto"/>
        <w:jc w:val="both"/>
        <w:rPr>
          <w:rFonts w:ascii="Times New Roman" w:eastAsia="Times New Roman" w:hAnsi="Times New Roman" w:cs="Times New Roman"/>
          <w:color w:val="000000" w:themeColor="text1"/>
          <w:sz w:val="24"/>
          <w:szCs w:val="24"/>
          <w:highlight w:val="yellow"/>
          <w:lang w:val="ru-RU"/>
        </w:rPr>
      </w:pPr>
      <w:r w:rsidRPr="00EE3C4C">
        <w:rPr>
          <w:rFonts w:ascii="Times New Roman" w:eastAsia="Times New Roman" w:hAnsi="Times New Roman" w:cs="Times New Roman"/>
          <w:noProof/>
          <w:color w:val="000000" w:themeColor="text1"/>
          <w:sz w:val="24"/>
          <w:szCs w:val="24"/>
          <w:lang w:val="ru-RU"/>
        </w:rPr>
        <w:drawing>
          <wp:inline distT="0" distB="0" distL="0" distR="0" wp14:anchorId="03FA25E5" wp14:editId="2E8C7C56">
            <wp:extent cx="2082800" cy="8636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82800" cy="863600"/>
                    </a:xfrm>
                    <a:prstGeom prst="rect">
                      <a:avLst/>
                    </a:prstGeom>
                  </pic:spPr>
                </pic:pic>
              </a:graphicData>
            </a:graphic>
          </wp:inline>
        </w:drawing>
      </w:r>
    </w:p>
    <w:p w14:paraId="65379F4E" w14:textId="77777777" w:rsidR="00740E9A" w:rsidRPr="00EE3C4C" w:rsidRDefault="00740E9A" w:rsidP="00740E9A">
      <w:pPr>
        <w:spacing w:line="360" w:lineRule="auto"/>
        <w:jc w:val="right"/>
        <w:rPr>
          <w:rFonts w:ascii="Times New Roman" w:hAnsi="Times New Roman" w:cs="Times New Roman"/>
          <w:i/>
          <w:iCs/>
          <w:color w:val="000000" w:themeColor="text1"/>
          <w:sz w:val="24"/>
          <w:szCs w:val="24"/>
          <w:lang w:val="ru-RU"/>
        </w:rPr>
      </w:pPr>
      <w:r w:rsidRPr="00EE3C4C">
        <w:rPr>
          <w:rFonts w:ascii="Times New Roman" w:hAnsi="Times New Roman" w:cs="Times New Roman"/>
          <w:i/>
          <w:iCs/>
          <w:color w:val="000000" w:themeColor="text1"/>
          <w:sz w:val="24"/>
          <w:szCs w:val="24"/>
          <w:lang w:val="ru-RU"/>
        </w:rPr>
        <w:t>Таблица 10. Дисперсионный анализ статистически значимых различий</w:t>
      </w:r>
      <w:r w:rsidRPr="00EE3C4C">
        <w:rPr>
          <w:rFonts w:ascii="Times New Roman" w:hAnsi="Times New Roman" w:cs="Times New Roman"/>
          <w:i/>
          <w:iCs/>
          <w:color w:val="000000" w:themeColor="text1"/>
          <w:sz w:val="24"/>
          <w:szCs w:val="24"/>
          <w:lang w:val="ru-RU"/>
        </w:rPr>
        <w:br/>
        <w:t>переменных критериев кластерного анализа</w:t>
      </w:r>
    </w:p>
    <w:p w14:paraId="21E755CB" w14:textId="77777777" w:rsidR="00740E9A" w:rsidRPr="00EE3C4C" w:rsidRDefault="00740E9A" w:rsidP="00740E9A">
      <w:pPr>
        <w:spacing w:line="360" w:lineRule="auto"/>
        <w:jc w:val="both"/>
        <w:rPr>
          <w:rFonts w:ascii="Times New Roman" w:eastAsia="Times New Roman" w:hAnsi="Times New Roman" w:cs="Times New Roman"/>
          <w:b/>
          <w:bCs/>
          <w:color w:val="000000" w:themeColor="text1"/>
          <w:sz w:val="24"/>
          <w:szCs w:val="24"/>
          <w:lang w:val="ru-RU"/>
        </w:rPr>
      </w:pPr>
      <w:r w:rsidRPr="00EE3C4C">
        <w:rPr>
          <w:rFonts w:ascii="Times New Roman" w:eastAsia="Times New Roman" w:hAnsi="Times New Roman" w:cs="Times New Roman"/>
          <w:b/>
          <w:bCs/>
          <w:color w:val="000000" w:themeColor="text1"/>
          <w:sz w:val="24"/>
          <w:szCs w:val="24"/>
          <w:lang w:val="ru-RU"/>
        </w:rPr>
        <w:t>Профилирование кластеров</w:t>
      </w:r>
    </w:p>
    <w:p w14:paraId="42D31A26" w14:textId="77777777" w:rsidR="00740E9A" w:rsidRPr="009C2165" w:rsidRDefault="00740E9A" w:rsidP="000C06EC">
      <w:pPr>
        <w:spacing w:line="360" w:lineRule="auto"/>
        <w:ind w:firstLine="709"/>
        <w:jc w:val="both"/>
        <w:rPr>
          <w:rFonts w:ascii="Times New Roman" w:eastAsia="Times New Roman" w:hAnsi="Times New Roman" w:cs="Times New Roman"/>
          <w:color w:val="000000" w:themeColor="text1"/>
          <w:sz w:val="24"/>
          <w:szCs w:val="24"/>
          <w:highlight w:val="yellow"/>
          <w:lang w:val="ru-RU"/>
        </w:rPr>
      </w:pPr>
      <w:r>
        <w:rPr>
          <w:rFonts w:ascii="Times New Roman" w:eastAsia="Times New Roman" w:hAnsi="Times New Roman" w:cs="Times New Roman"/>
          <w:color w:val="000000" w:themeColor="text1"/>
          <w:sz w:val="24"/>
          <w:szCs w:val="24"/>
          <w:highlight w:val="white"/>
          <w:lang w:val="ru-RU"/>
        </w:rPr>
        <w:t>Все переменные, использованные для профилирования, были закодированы таким образом, что 0 – отсутствие признака, а 1 – наличие признака.</w:t>
      </w:r>
      <w:r>
        <w:rPr>
          <w:rFonts w:ascii="Times New Roman" w:eastAsia="Times New Roman" w:hAnsi="Times New Roman" w:cs="Times New Roman"/>
          <w:color w:val="000000" w:themeColor="text1"/>
          <w:sz w:val="24"/>
          <w:szCs w:val="24"/>
          <w:lang w:val="ru-RU"/>
        </w:rPr>
        <w:t xml:space="preserve"> </w:t>
      </w:r>
      <w:r w:rsidRPr="00EE3C4C">
        <w:rPr>
          <w:rFonts w:ascii="Times New Roman" w:hAnsi="Times New Roman" w:cs="Times New Roman"/>
          <w:color w:val="000000" w:themeColor="text1"/>
          <w:sz w:val="24"/>
          <w:szCs w:val="24"/>
          <w:lang w:val="ru-RU"/>
        </w:rPr>
        <w:t>Первый кластер можно условно назвать «</w:t>
      </w:r>
      <w:r w:rsidRPr="00EE3C4C">
        <w:rPr>
          <w:rFonts w:ascii="Times New Roman" w:hAnsi="Times New Roman" w:cs="Times New Roman"/>
          <w:color w:val="000000" w:themeColor="text1"/>
          <w:sz w:val="24"/>
          <w:szCs w:val="24"/>
          <w:highlight w:val="white"/>
          <w:lang w:val="ru-RU"/>
        </w:rPr>
        <w:t>Женщины среднего возраста, полагаются на себя</w:t>
      </w:r>
      <w:r w:rsidRPr="00EE3C4C">
        <w:rPr>
          <w:rFonts w:ascii="Times New Roman" w:hAnsi="Times New Roman" w:cs="Times New Roman"/>
          <w:color w:val="000000" w:themeColor="text1"/>
          <w:sz w:val="24"/>
          <w:szCs w:val="24"/>
          <w:lang w:val="ru-RU"/>
        </w:rPr>
        <w:t>». Они принадлежат к возрастному диапазону 25-44 и при выборе образовательных курсов ориентируются на собственное впечатление от программы. Это значит, что компания сможет информация, на основе которой эта категория примет решение о покупке в значительной степен контролируется компанией и может быть донесена посредствам социальных сетей. Второй кластер – «</w:t>
      </w:r>
      <w:r w:rsidRPr="00EE3C4C">
        <w:rPr>
          <w:rFonts w:ascii="Times New Roman" w:hAnsi="Times New Roman" w:cs="Times New Roman"/>
          <w:color w:val="000000" w:themeColor="text1"/>
          <w:sz w:val="24"/>
          <w:szCs w:val="24"/>
          <w:highlight w:val="white"/>
          <w:lang w:val="ru-RU"/>
        </w:rPr>
        <w:t>Взрослые женщины, полностью доверяющие мнению своих друзей</w:t>
      </w:r>
      <w:r w:rsidRPr="00EE3C4C">
        <w:rPr>
          <w:rFonts w:ascii="Times New Roman" w:hAnsi="Times New Roman" w:cs="Times New Roman"/>
          <w:color w:val="000000" w:themeColor="text1"/>
          <w:sz w:val="24"/>
          <w:szCs w:val="24"/>
          <w:lang w:val="ru-RU"/>
        </w:rPr>
        <w:t>». В нем находятся женщины в возрасте 45-54, которые прислушиваются к мнению своих друзей и знакомых. Это может быть связано с меньшей открытости новому опыту, которая свойственна людям более взрослого поколения. Поэтому для формирования доверия этого кластера необходима рекомендация людей, чье мнение важно для этой категории женщин. Третий кластер – «</w:t>
      </w:r>
      <w:r w:rsidRPr="00EE3C4C">
        <w:rPr>
          <w:rFonts w:ascii="Times New Roman" w:hAnsi="Times New Roman" w:cs="Times New Roman"/>
          <w:color w:val="000000" w:themeColor="text1"/>
          <w:sz w:val="24"/>
          <w:szCs w:val="24"/>
          <w:highlight w:val="white"/>
          <w:lang w:val="ru-RU"/>
        </w:rPr>
        <w:t>Женщины старшего возраста, которые полагаются на себя</w:t>
      </w:r>
      <w:r w:rsidRPr="00EE3C4C">
        <w:rPr>
          <w:rFonts w:ascii="Times New Roman" w:hAnsi="Times New Roman" w:cs="Times New Roman"/>
          <w:color w:val="000000" w:themeColor="text1"/>
          <w:sz w:val="24"/>
          <w:szCs w:val="24"/>
          <w:lang w:val="ru-RU"/>
        </w:rPr>
        <w:t xml:space="preserve">». Это женщины 45 лет и старше, которые, также как и первый кластер, принимают решение о покупке самостоятельно. Эта категория также является целевой для компании. Профилирование кластеров поможет установить, какие различия, кроме возрастных существуют между первым и третьим кластером и использовать это для эффективных маркетинговых коммуникаций. </w:t>
      </w:r>
    </w:p>
    <w:p w14:paraId="379EEFA2" w14:textId="77777777" w:rsidR="00740E9A" w:rsidRPr="00EE3C4C" w:rsidRDefault="00740E9A" w:rsidP="000C06EC">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highlight w:val="white"/>
          <w:lang w:val="ru-RU"/>
        </w:rPr>
        <w:t>Для цели привлечения новых клиентов нам будут наиболее интересны первая и третья группа, которые принимают решение на основе собственного впечатления о продукте. Во-первых, эти группы будут более восприимчивы к маркетинговым усилиям. Во-вторых, расширение этих сегментов неограниченно возможностями сарафанного радио, что особенно важно для развития онлайн-школы в регионах.</w:t>
      </w:r>
      <w:r w:rsidRPr="00EE3C4C">
        <w:rPr>
          <w:rFonts w:ascii="Times New Roman" w:hAnsi="Times New Roman" w:cs="Times New Roman"/>
          <w:color w:val="000000" w:themeColor="text1"/>
          <w:sz w:val="24"/>
          <w:szCs w:val="24"/>
          <w:lang w:val="ru-RU"/>
        </w:rPr>
        <w:t xml:space="preserve"> </w:t>
      </w:r>
    </w:p>
    <w:p w14:paraId="675BECCC" w14:textId="77777777" w:rsidR="00740E9A" w:rsidRPr="00EE3C4C" w:rsidRDefault="00740E9A" w:rsidP="00740E9A">
      <w:pPr>
        <w:spacing w:line="360" w:lineRule="auto"/>
        <w:jc w:val="center"/>
        <w:rPr>
          <w:rFonts w:ascii="Times New Roman" w:hAnsi="Times New Roman" w:cs="Times New Roman"/>
          <w:color w:val="000000" w:themeColor="text1"/>
          <w:sz w:val="24"/>
          <w:szCs w:val="24"/>
          <w:highlight w:val="white"/>
          <w:lang w:val="ru-RU"/>
        </w:rPr>
      </w:pPr>
      <w:r w:rsidRPr="00EE3C4C">
        <w:rPr>
          <w:rFonts w:ascii="Times New Roman" w:hAnsi="Times New Roman" w:cs="Times New Roman"/>
          <w:noProof/>
          <w:color w:val="000000" w:themeColor="text1"/>
          <w:sz w:val="24"/>
          <w:szCs w:val="24"/>
          <w:lang w:val="en-US"/>
        </w:rPr>
        <w:lastRenderedPageBreak/>
        <w:drawing>
          <wp:inline distT="0" distB="0" distL="0" distR="0" wp14:anchorId="5E8AC748" wp14:editId="0D0BFF68">
            <wp:extent cx="5177481" cy="1779036"/>
            <wp:effectExtent l="0" t="0" r="444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r="60468" b="13641"/>
                    <a:stretch/>
                  </pic:blipFill>
                  <pic:spPr bwMode="auto">
                    <a:xfrm>
                      <a:off x="0" y="0"/>
                      <a:ext cx="5291149" cy="1818093"/>
                    </a:xfrm>
                    <a:prstGeom prst="rect">
                      <a:avLst/>
                    </a:prstGeom>
                    <a:ln>
                      <a:noFill/>
                    </a:ln>
                    <a:extLst>
                      <a:ext uri="{53640926-AAD7-44D8-BBD7-CCE9431645EC}">
                        <a14:shadowObscured xmlns:a14="http://schemas.microsoft.com/office/drawing/2010/main"/>
                      </a:ext>
                    </a:extLst>
                  </pic:spPr>
                </pic:pic>
              </a:graphicData>
            </a:graphic>
          </wp:inline>
        </w:drawing>
      </w:r>
    </w:p>
    <w:p w14:paraId="4C982ADF" w14:textId="77777777" w:rsidR="00740E9A" w:rsidRPr="00EE3C4C" w:rsidRDefault="00740E9A" w:rsidP="00740E9A">
      <w:pPr>
        <w:spacing w:line="360" w:lineRule="auto"/>
        <w:jc w:val="right"/>
        <w:rPr>
          <w:rFonts w:ascii="Times New Roman" w:hAnsi="Times New Roman" w:cs="Times New Roman"/>
          <w:i/>
          <w:iCs/>
          <w:color w:val="000000" w:themeColor="text1"/>
          <w:sz w:val="24"/>
          <w:szCs w:val="24"/>
          <w:highlight w:val="white"/>
          <w:lang w:val="ru-RU"/>
        </w:rPr>
      </w:pPr>
      <w:r w:rsidRPr="00EE3C4C">
        <w:rPr>
          <w:rFonts w:ascii="Times New Roman" w:hAnsi="Times New Roman" w:cs="Times New Roman"/>
          <w:i/>
          <w:iCs/>
          <w:color w:val="000000" w:themeColor="text1"/>
          <w:sz w:val="24"/>
          <w:szCs w:val="24"/>
          <w:highlight w:val="white"/>
          <w:lang w:val="ru-RU"/>
        </w:rPr>
        <w:t>Таблица 11. Социальные сети, предпочитаемые кластерами</w:t>
      </w:r>
    </w:p>
    <w:p w14:paraId="04B181E9" w14:textId="77777777" w:rsidR="00740E9A" w:rsidRPr="00EE3C4C" w:rsidRDefault="00740E9A" w:rsidP="000C06EC">
      <w:pPr>
        <w:spacing w:line="360" w:lineRule="auto"/>
        <w:ind w:firstLine="709"/>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Из дальнейшего анализа были исключены социальные сети Одноклассники и Яндекс Дзен, так как число респондентов, являющихся активными пользователями этих сетей было ниже 10%. В таком случае, присутствие в данных социальных сетях не целесообразно для компании. Предпочтения кластеров по социальным сетям приведено в Таблице 11.</w:t>
      </w:r>
    </w:p>
    <w:p w14:paraId="28D17368" w14:textId="77777777" w:rsidR="00740E9A" w:rsidRPr="00EE3C4C" w:rsidRDefault="00740E9A" w:rsidP="00740E9A">
      <w:p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1: Женщины среднего возраста, полагаются на себя</w:t>
      </w:r>
    </w:p>
    <w:p w14:paraId="06451342" w14:textId="77777777" w:rsidR="00740E9A" w:rsidRPr="00740E9A" w:rsidRDefault="00740E9A" w:rsidP="00740E9A">
      <w:p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 xml:space="preserve">Как и все кластеры, эта группа наиболее активно использует Instagram. Почти половина использует также использует Вконтакте, что является самым высоким показателем среди всех кластеров. Около 20% пользуются </w:t>
      </w:r>
      <w:r w:rsidRPr="00EE3C4C">
        <w:rPr>
          <w:rFonts w:ascii="Times New Roman" w:hAnsi="Times New Roman" w:cs="Times New Roman"/>
          <w:color w:val="000000" w:themeColor="text1"/>
          <w:sz w:val="24"/>
          <w:szCs w:val="24"/>
          <w:highlight w:val="white"/>
          <w:lang w:val="en-US"/>
        </w:rPr>
        <w:t>YouTube</w:t>
      </w:r>
      <w:r w:rsidRPr="00EE3C4C">
        <w:rPr>
          <w:rFonts w:ascii="Times New Roman" w:hAnsi="Times New Roman" w:cs="Times New Roman"/>
          <w:color w:val="000000" w:themeColor="text1"/>
          <w:sz w:val="24"/>
          <w:szCs w:val="24"/>
          <w:highlight w:val="white"/>
          <w:lang w:val="ru-RU"/>
        </w:rPr>
        <w:t xml:space="preserve"> и </w:t>
      </w:r>
      <w:r w:rsidRPr="00EE3C4C">
        <w:rPr>
          <w:rFonts w:ascii="Times New Roman" w:hAnsi="Times New Roman" w:cs="Times New Roman"/>
          <w:color w:val="000000" w:themeColor="text1"/>
          <w:sz w:val="24"/>
          <w:szCs w:val="24"/>
          <w:highlight w:val="white"/>
          <w:lang w:val="en-US"/>
        </w:rPr>
        <w:t>Telegram</w:t>
      </w:r>
      <w:r w:rsidRPr="00EE3C4C">
        <w:rPr>
          <w:rFonts w:ascii="Times New Roman" w:hAnsi="Times New Roman" w:cs="Times New Roman"/>
          <w:color w:val="000000" w:themeColor="text1"/>
          <w:sz w:val="24"/>
          <w:szCs w:val="24"/>
          <w:highlight w:val="white"/>
          <w:lang w:val="ru-RU"/>
        </w:rPr>
        <w:t xml:space="preserve">. Эта группа не использует </w:t>
      </w:r>
      <w:r w:rsidRPr="00EE3C4C">
        <w:rPr>
          <w:rFonts w:ascii="Times New Roman" w:hAnsi="Times New Roman" w:cs="Times New Roman"/>
          <w:color w:val="000000" w:themeColor="text1"/>
          <w:sz w:val="24"/>
          <w:szCs w:val="24"/>
          <w:highlight w:val="white"/>
          <w:lang w:val="en-US"/>
        </w:rPr>
        <w:t>Facebook</w:t>
      </w:r>
      <w:r w:rsidRPr="00740E9A">
        <w:rPr>
          <w:rFonts w:ascii="Times New Roman" w:hAnsi="Times New Roman" w:cs="Times New Roman"/>
          <w:color w:val="000000" w:themeColor="text1"/>
          <w:sz w:val="24"/>
          <w:szCs w:val="24"/>
          <w:highlight w:val="white"/>
          <w:lang w:val="ru-RU"/>
        </w:rPr>
        <w:t>.</w:t>
      </w:r>
    </w:p>
    <w:p w14:paraId="2300807A" w14:textId="77777777" w:rsidR="00740E9A" w:rsidRPr="00EE3C4C" w:rsidRDefault="00740E9A" w:rsidP="00740E9A">
      <w:p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2: Взрослые женщины, полностью доверяющие мнению своих друзей</w:t>
      </w:r>
    </w:p>
    <w:p w14:paraId="654D9652" w14:textId="77777777" w:rsidR="00740E9A" w:rsidRPr="00EE3C4C" w:rsidRDefault="00740E9A" w:rsidP="00740E9A">
      <w:p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 xml:space="preserve">В этой группе наиболее популярны Instagram и Telegram в равной степени. Почти половина также смотрит </w:t>
      </w:r>
      <w:r w:rsidRPr="00EE3C4C">
        <w:rPr>
          <w:rFonts w:ascii="Times New Roman" w:hAnsi="Times New Roman" w:cs="Times New Roman"/>
          <w:color w:val="000000" w:themeColor="text1"/>
          <w:sz w:val="24"/>
          <w:szCs w:val="24"/>
          <w:highlight w:val="white"/>
          <w:lang w:val="en-US"/>
        </w:rPr>
        <w:t>YouTube</w:t>
      </w:r>
      <w:r w:rsidRPr="00EE3C4C">
        <w:rPr>
          <w:rFonts w:ascii="Times New Roman" w:hAnsi="Times New Roman" w:cs="Times New Roman"/>
          <w:color w:val="000000" w:themeColor="text1"/>
          <w:sz w:val="24"/>
          <w:szCs w:val="24"/>
          <w:highlight w:val="white"/>
          <w:lang w:val="ru-RU"/>
        </w:rPr>
        <w:t xml:space="preserve">. Почти треть является активными пользователями </w:t>
      </w:r>
      <w:r w:rsidRPr="00EE3C4C">
        <w:rPr>
          <w:rFonts w:ascii="Times New Roman" w:hAnsi="Times New Roman" w:cs="Times New Roman"/>
          <w:color w:val="000000" w:themeColor="text1"/>
          <w:sz w:val="24"/>
          <w:szCs w:val="24"/>
          <w:highlight w:val="white"/>
          <w:lang w:val="en-US"/>
        </w:rPr>
        <w:t>Facebook</w:t>
      </w:r>
      <w:r w:rsidRPr="00EE3C4C">
        <w:rPr>
          <w:rFonts w:ascii="Times New Roman" w:hAnsi="Times New Roman" w:cs="Times New Roman"/>
          <w:color w:val="000000" w:themeColor="text1"/>
          <w:sz w:val="24"/>
          <w:szCs w:val="24"/>
          <w:highlight w:val="white"/>
          <w:lang w:val="ru-RU"/>
        </w:rPr>
        <w:t xml:space="preserve"> и это самый большой показатель среди всех кластеров. Эта группа является в целом наиболее активными пользователями социальных сетей</w:t>
      </w:r>
    </w:p>
    <w:p w14:paraId="6C8CA4FF" w14:textId="77777777" w:rsidR="00740E9A" w:rsidRPr="00EE3C4C" w:rsidRDefault="00740E9A" w:rsidP="00740E9A">
      <w:p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3: Женщины старшего возраста, которые полагаются на себя</w:t>
      </w:r>
    </w:p>
    <w:p w14:paraId="6AA2C957" w14:textId="77777777" w:rsidR="00740E9A" w:rsidRPr="00EE3C4C" w:rsidRDefault="00740E9A" w:rsidP="00740E9A">
      <w:p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 xml:space="preserve">Абсолютно все женщины этой группы используют Instagram. Они также активно используют Telegram (67%) и треть смотрит </w:t>
      </w:r>
      <w:r w:rsidRPr="00EE3C4C">
        <w:rPr>
          <w:rFonts w:ascii="Times New Roman" w:hAnsi="Times New Roman" w:cs="Times New Roman"/>
          <w:color w:val="000000" w:themeColor="text1"/>
          <w:sz w:val="24"/>
          <w:szCs w:val="24"/>
          <w:highlight w:val="white"/>
          <w:lang w:val="en-US"/>
        </w:rPr>
        <w:t>YouTube</w:t>
      </w:r>
      <w:r w:rsidRPr="00EE3C4C">
        <w:rPr>
          <w:rFonts w:ascii="Times New Roman" w:hAnsi="Times New Roman" w:cs="Times New Roman"/>
          <w:color w:val="000000" w:themeColor="text1"/>
          <w:sz w:val="24"/>
          <w:szCs w:val="24"/>
          <w:highlight w:val="white"/>
          <w:lang w:val="ru-RU"/>
        </w:rPr>
        <w:t xml:space="preserve">. Меньше одной пятой пользуются Вконтакте и </w:t>
      </w:r>
      <w:r w:rsidRPr="00EE3C4C">
        <w:rPr>
          <w:rFonts w:ascii="Times New Roman" w:hAnsi="Times New Roman" w:cs="Times New Roman"/>
          <w:color w:val="000000" w:themeColor="text1"/>
          <w:sz w:val="24"/>
          <w:szCs w:val="24"/>
          <w:highlight w:val="white"/>
          <w:lang w:val="en-US"/>
        </w:rPr>
        <w:t>Facebook</w:t>
      </w:r>
      <w:r w:rsidRPr="00EE3C4C">
        <w:rPr>
          <w:rFonts w:ascii="Times New Roman" w:hAnsi="Times New Roman" w:cs="Times New Roman"/>
          <w:color w:val="000000" w:themeColor="text1"/>
          <w:sz w:val="24"/>
          <w:szCs w:val="24"/>
          <w:highlight w:val="white"/>
          <w:lang w:val="ru-RU"/>
        </w:rPr>
        <w:t>.</w:t>
      </w:r>
    </w:p>
    <w:p w14:paraId="0212EE71" w14:textId="77777777" w:rsidR="00740E9A" w:rsidRPr="00EE3C4C" w:rsidRDefault="00740E9A" w:rsidP="000C06EC">
      <w:pPr>
        <w:spacing w:line="360" w:lineRule="auto"/>
        <w:ind w:firstLine="709"/>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 xml:space="preserve">Таким образом, Instagram как основная платформа для продвижения абсолютно оправдана поведение потребителей. С учетом данным бенчмаркинга, компании стоит уделить внимание не только корпоративному аккаунту, но и личному аккаунту основательницы Школы – Елены Анненковой. По приведенным выше данным мы видим, что большая часть целевой аудитории на этой платформе будет относится к третьей группе. Telegram также удачная социальная сеть, однако компания использует ее как платный продукт, что может оттолкнуть новых пользователей. Важной информацией является то, что первая группа, интересная компании для цели привлечения новых клиентов, активно использует Вконтакте. Это значит, что данную социальную сеть можно продолжить </w:t>
      </w:r>
      <w:r w:rsidRPr="00EE3C4C">
        <w:rPr>
          <w:rFonts w:ascii="Times New Roman" w:hAnsi="Times New Roman" w:cs="Times New Roman"/>
          <w:color w:val="000000" w:themeColor="text1"/>
          <w:sz w:val="24"/>
          <w:szCs w:val="24"/>
          <w:highlight w:val="white"/>
          <w:lang w:val="ru-RU"/>
        </w:rPr>
        <w:lastRenderedPageBreak/>
        <w:t xml:space="preserve">использовать для привлечения этого сегмента, однако адаптировать контент под специфику платформы и потребности целевого сегмента. </w:t>
      </w:r>
      <w:r w:rsidRPr="00EE3C4C">
        <w:rPr>
          <w:rFonts w:ascii="Times New Roman" w:hAnsi="Times New Roman" w:cs="Times New Roman"/>
          <w:color w:val="000000" w:themeColor="text1"/>
          <w:sz w:val="24"/>
          <w:szCs w:val="24"/>
          <w:highlight w:val="white"/>
          <w:lang w:val="en-US"/>
        </w:rPr>
        <w:t>Facebook</w:t>
      </w:r>
      <w:r w:rsidRPr="00EE3C4C">
        <w:rPr>
          <w:rFonts w:ascii="Times New Roman" w:hAnsi="Times New Roman" w:cs="Times New Roman"/>
          <w:color w:val="000000" w:themeColor="text1"/>
          <w:sz w:val="24"/>
          <w:szCs w:val="24"/>
          <w:highlight w:val="white"/>
          <w:lang w:val="ru-RU"/>
        </w:rPr>
        <w:t xml:space="preserve"> наоборот нецелесообразно использовать в дальнейшем и тратить ресурсы на адаптацию контента под данную социальную сеть.  Доля целевой аудитории, которая активно использует </w:t>
      </w:r>
      <w:r w:rsidRPr="00EE3C4C">
        <w:rPr>
          <w:rFonts w:ascii="Times New Roman" w:hAnsi="Times New Roman" w:cs="Times New Roman"/>
          <w:color w:val="000000" w:themeColor="text1"/>
          <w:sz w:val="24"/>
          <w:szCs w:val="24"/>
          <w:highlight w:val="white"/>
          <w:lang w:val="en-US"/>
        </w:rPr>
        <w:t>Facebook</w:t>
      </w:r>
      <w:r w:rsidRPr="00EE3C4C">
        <w:rPr>
          <w:rFonts w:ascii="Times New Roman" w:hAnsi="Times New Roman" w:cs="Times New Roman"/>
          <w:color w:val="000000" w:themeColor="text1"/>
          <w:sz w:val="24"/>
          <w:szCs w:val="24"/>
          <w:highlight w:val="white"/>
          <w:lang w:val="ru-RU"/>
        </w:rPr>
        <w:t xml:space="preserve"> относительно маленькая и сосредоточена во втором кластере, в то время как приоритетными для целей компании являются первый и третий. Более того, по данным исследования</w:t>
      </w:r>
      <w:r w:rsidRPr="00EE3C4C">
        <w:rPr>
          <w:rStyle w:val="ab"/>
          <w:rFonts w:ascii="Times New Roman" w:hAnsi="Times New Roman" w:cs="Times New Roman"/>
          <w:color w:val="000000" w:themeColor="text1"/>
          <w:sz w:val="24"/>
          <w:szCs w:val="24"/>
          <w:highlight w:val="white"/>
          <w:lang w:val="ru-RU"/>
        </w:rPr>
        <w:footnoteReference w:id="29"/>
      </w:r>
      <w:r w:rsidRPr="00EE3C4C">
        <w:rPr>
          <w:rFonts w:ascii="Times New Roman" w:hAnsi="Times New Roman" w:cs="Times New Roman"/>
          <w:color w:val="000000" w:themeColor="text1"/>
          <w:sz w:val="24"/>
          <w:szCs w:val="24"/>
          <w:highlight w:val="white"/>
          <w:lang w:val="ru-RU"/>
        </w:rPr>
        <w:t xml:space="preserve">, аудитория Вконтакте и </w:t>
      </w:r>
      <w:r w:rsidRPr="00EE3C4C">
        <w:rPr>
          <w:rFonts w:ascii="Times New Roman" w:hAnsi="Times New Roman" w:cs="Times New Roman"/>
          <w:color w:val="000000" w:themeColor="text1"/>
          <w:sz w:val="24"/>
          <w:szCs w:val="24"/>
          <w:highlight w:val="white"/>
          <w:lang w:val="en-US"/>
        </w:rPr>
        <w:t>Facebook</w:t>
      </w:r>
      <w:r w:rsidRPr="00EE3C4C">
        <w:rPr>
          <w:rFonts w:ascii="Times New Roman" w:hAnsi="Times New Roman" w:cs="Times New Roman"/>
          <w:color w:val="000000" w:themeColor="text1"/>
          <w:sz w:val="24"/>
          <w:szCs w:val="24"/>
          <w:highlight w:val="white"/>
          <w:lang w:val="ru-RU"/>
        </w:rPr>
        <w:t xml:space="preserve"> пересекается; доля уникальных пользователей </w:t>
      </w:r>
      <w:r w:rsidRPr="00EE3C4C">
        <w:rPr>
          <w:rFonts w:ascii="Times New Roman" w:hAnsi="Times New Roman" w:cs="Times New Roman"/>
          <w:color w:val="000000" w:themeColor="text1"/>
          <w:sz w:val="24"/>
          <w:szCs w:val="24"/>
          <w:highlight w:val="white"/>
          <w:lang w:val="en-US"/>
        </w:rPr>
        <w:t>Facebook</w:t>
      </w:r>
      <w:r w:rsidRPr="00EE3C4C">
        <w:rPr>
          <w:rFonts w:ascii="Times New Roman" w:hAnsi="Times New Roman" w:cs="Times New Roman"/>
          <w:color w:val="000000" w:themeColor="text1"/>
          <w:sz w:val="24"/>
          <w:szCs w:val="24"/>
          <w:highlight w:val="white"/>
          <w:lang w:val="ru-RU"/>
        </w:rPr>
        <w:t xml:space="preserve"> составляет 2,7 миллионов, тогда как этот показатель у Вконтакте – 18,4. Делая выбор в пользу Вконтакте </w:t>
      </w:r>
      <w:proofErr w:type="spellStart"/>
      <w:proofErr w:type="gramStart"/>
      <w:r w:rsidRPr="00EE3C4C">
        <w:rPr>
          <w:rFonts w:ascii="Times New Roman" w:hAnsi="Times New Roman" w:cs="Times New Roman"/>
          <w:color w:val="000000" w:themeColor="text1"/>
          <w:sz w:val="24"/>
          <w:szCs w:val="24"/>
          <w:highlight w:val="white"/>
          <w:lang w:val="ru-RU"/>
        </w:rPr>
        <w:t>комапания</w:t>
      </w:r>
      <w:proofErr w:type="spellEnd"/>
      <w:proofErr w:type="gramEnd"/>
      <w:r w:rsidRPr="00EE3C4C">
        <w:rPr>
          <w:rFonts w:ascii="Times New Roman" w:hAnsi="Times New Roman" w:cs="Times New Roman"/>
          <w:color w:val="000000" w:themeColor="text1"/>
          <w:sz w:val="24"/>
          <w:szCs w:val="24"/>
          <w:highlight w:val="white"/>
          <w:lang w:val="ru-RU"/>
        </w:rPr>
        <w:t xml:space="preserve"> сможет охватить большую часть пользователей </w:t>
      </w:r>
      <w:r w:rsidRPr="00EE3C4C">
        <w:rPr>
          <w:rFonts w:ascii="Times New Roman" w:hAnsi="Times New Roman" w:cs="Times New Roman"/>
          <w:color w:val="000000" w:themeColor="text1"/>
          <w:sz w:val="24"/>
          <w:szCs w:val="24"/>
          <w:highlight w:val="white"/>
          <w:lang w:val="en-US"/>
        </w:rPr>
        <w:t>Facebook</w:t>
      </w:r>
      <w:r w:rsidRPr="00EE3C4C">
        <w:rPr>
          <w:rFonts w:ascii="Times New Roman" w:hAnsi="Times New Roman" w:cs="Times New Roman"/>
          <w:color w:val="000000" w:themeColor="text1"/>
          <w:sz w:val="24"/>
          <w:szCs w:val="24"/>
          <w:highlight w:val="white"/>
          <w:lang w:val="ru-RU"/>
        </w:rPr>
        <w:t xml:space="preserve"> на Российском рынке, но не наоборот. </w:t>
      </w:r>
      <w:r w:rsidRPr="00EE3C4C">
        <w:rPr>
          <w:rFonts w:ascii="Times New Roman" w:hAnsi="Times New Roman" w:cs="Times New Roman"/>
          <w:color w:val="000000" w:themeColor="text1"/>
          <w:sz w:val="24"/>
          <w:szCs w:val="24"/>
          <w:highlight w:val="white"/>
          <w:lang w:val="en-US"/>
        </w:rPr>
        <w:t>YouTube</w:t>
      </w:r>
      <w:r w:rsidRPr="00EE3C4C">
        <w:rPr>
          <w:rFonts w:ascii="Times New Roman" w:hAnsi="Times New Roman" w:cs="Times New Roman"/>
          <w:color w:val="000000" w:themeColor="text1"/>
          <w:sz w:val="24"/>
          <w:szCs w:val="24"/>
          <w:highlight w:val="white"/>
          <w:lang w:val="ru-RU"/>
        </w:rPr>
        <w:t xml:space="preserve">, в меньшей степени, чем </w:t>
      </w:r>
      <w:r w:rsidRPr="00EE3C4C">
        <w:rPr>
          <w:rFonts w:ascii="Times New Roman" w:hAnsi="Times New Roman" w:cs="Times New Roman"/>
          <w:color w:val="000000" w:themeColor="text1"/>
          <w:sz w:val="24"/>
          <w:szCs w:val="24"/>
          <w:highlight w:val="white"/>
          <w:lang w:val="en-US"/>
        </w:rPr>
        <w:t>Instagram</w:t>
      </w:r>
      <w:r w:rsidRPr="00EE3C4C">
        <w:rPr>
          <w:rFonts w:ascii="Times New Roman" w:hAnsi="Times New Roman" w:cs="Times New Roman"/>
          <w:color w:val="000000" w:themeColor="text1"/>
          <w:sz w:val="24"/>
          <w:szCs w:val="24"/>
          <w:highlight w:val="white"/>
          <w:lang w:val="ru-RU"/>
        </w:rPr>
        <w:t xml:space="preserve">, но также используют представительницы всех групп – в общей сложности он покрывает треть целевой аудитории. Несмотря на наибольшую популярность у нецелевой второй группы, именно эта сеть позволяет наиболее долго удерживать внимание пользователя и погрузить и через публикуемый контент познакомить с обучающими курсами, дать возможность представителям первой и третьей группы составить свое мнение о них и подтолкнуть к покупке. Также, видео в </w:t>
      </w:r>
      <w:r w:rsidRPr="00EE3C4C">
        <w:rPr>
          <w:rFonts w:ascii="Times New Roman" w:hAnsi="Times New Roman" w:cs="Times New Roman"/>
          <w:color w:val="000000" w:themeColor="text1"/>
          <w:sz w:val="24"/>
          <w:szCs w:val="24"/>
          <w:highlight w:val="white"/>
          <w:lang w:val="en-US"/>
        </w:rPr>
        <w:t>YouTube</w:t>
      </w:r>
      <w:r w:rsidRPr="00EE3C4C">
        <w:rPr>
          <w:rFonts w:ascii="Times New Roman" w:hAnsi="Times New Roman" w:cs="Times New Roman"/>
          <w:color w:val="000000" w:themeColor="text1"/>
          <w:sz w:val="24"/>
          <w:szCs w:val="24"/>
          <w:highlight w:val="white"/>
          <w:lang w:val="ru-RU"/>
        </w:rPr>
        <w:t xml:space="preserve"> могут привлекать не только пользователей сети, но и внешнюю аудиторию, поисковой запрос которой соответствует теме видео. Наконец, средняя частота публикаций в </w:t>
      </w:r>
      <w:r w:rsidRPr="00EE3C4C">
        <w:rPr>
          <w:rFonts w:ascii="Times New Roman" w:hAnsi="Times New Roman" w:cs="Times New Roman"/>
          <w:color w:val="000000" w:themeColor="text1"/>
          <w:sz w:val="24"/>
          <w:szCs w:val="24"/>
          <w:highlight w:val="white"/>
          <w:lang w:val="en-US"/>
        </w:rPr>
        <w:t>YouTube</w:t>
      </w:r>
      <w:r w:rsidRPr="00EE3C4C">
        <w:rPr>
          <w:rFonts w:ascii="Times New Roman" w:hAnsi="Times New Roman" w:cs="Times New Roman"/>
          <w:color w:val="000000" w:themeColor="text1"/>
          <w:sz w:val="24"/>
          <w:szCs w:val="24"/>
          <w:highlight w:val="white"/>
          <w:lang w:val="ru-RU"/>
        </w:rPr>
        <w:t xml:space="preserve"> не такая большая, как во многих других сетях. Поэтому, ее также можно использовать для коммуникации с аудиторией.</w:t>
      </w:r>
    </w:p>
    <w:p w14:paraId="2B5224BE" w14:textId="77777777" w:rsidR="00740E9A" w:rsidRPr="00EE3C4C" w:rsidRDefault="00740E9A" w:rsidP="000C06EC">
      <w:pPr>
        <w:spacing w:line="360" w:lineRule="auto"/>
        <w:ind w:firstLine="709"/>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Теперь посмотрим на интересы, хобби и спортивные увлечения кластеров. Это поможет определить, какой контент заинтересует каждую группу и какие аналогии в коммуникативных сообщениях будут близки целевой аудитории.</w:t>
      </w:r>
    </w:p>
    <w:p w14:paraId="09584FA4" w14:textId="77777777" w:rsidR="00740E9A" w:rsidRPr="00EE3C4C" w:rsidRDefault="00740E9A" w:rsidP="00740E9A">
      <w:pPr>
        <w:spacing w:line="360" w:lineRule="auto"/>
        <w:jc w:val="both"/>
        <w:rPr>
          <w:rFonts w:ascii="Times New Roman" w:hAnsi="Times New Roman" w:cs="Times New Roman"/>
          <w:color w:val="000000" w:themeColor="text1"/>
          <w:sz w:val="24"/>
          <w:szCs w:val="24"/>
          <w:lang w:val="ru-RU"/>
        </w:rPr>
      </w:pPr>
      <w:r w:rsidRPr="00EE3C4C">
        <w:rPr>
          <w:rFonts w:ascii="Times New Roman" w:hAnsi="Times New Roman" w:cs="Times New Roman"/>
          <w:noProof/>
          <w:color w:val="000000" w:themeColor="text1"/>
          <w:sz w:val="24"/>
          <w:szCs w:val="24"/>
          <w:lang w:val="ru-RU"/>
        </w:rPr>
        <w:drawing>
          <wp:inline distT="0" distB="0" distL="0" distR="0" wp14:anchorId="205201FD" wp14:editId="05230C26">
            <wp:extent cx="5970238" cy="176657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11717"/>
                    <a:stretch/>
                  </pic:blipFill>
                  <pic:spPr bwMode="auto">
                    <a:xfrm>
                      <a:off x="0" y="0"/>
                      <a:ext cx="6012239" cy="1778998"/>
                    </a:xfrm>
                    <a:prstGeom prst="rect">
                      <a:avLst/>
                    </a:prstGeom>
                    <a:ln>
                      <a:noFill/>
                    </a:ln>
                    <a:extLst>
                      <a:ext uri="{53640926-AAD7-44D8-BBD7-CCE9431645EC}">
                        <a14:shadowObscured xmlns:a14="http://schemas.microsoft.com/office/drawing/2010/main"/>
                      </a:ext>
                    </a:extLst>
                  </pic:spPr>
                </pic:pic>
              </a:graphicData>
            </a:graphic>
          </wp:inline>
        </w:drawing>
      </w:r>
      <w:r w:rsidRPr="00EE3C4C">
        <w:rPr>
          <w:rFonts w:ascii="Times New Roman" w:hAnsi="Times New Roman" w:cs="Times New Roman"/>
          <w:color w:val="000000" w:themeColor="text1"/>
          <w:sz w:val="24"/>
          <w:szCs w:val="24"/>
          <w:lang w:val="ru-RU"/>
        </w:rPr>
        <w:t xml:space="preserve"> </w:t>
      </w:r>
    </w:p>
    <w:p w14:paraId="1BF3FD0E" w14:textId="77777777" w:rsidR="00740E9A" w:rsidRPr="00EE3C4C" w:rsidRDefault="00740E9A" w:rsidP="00740E9A">
      <w:pPr>
        <w:spacing w:line="360" w:lineRule="auto"/>
        <w:jc w:val="right"/>
        <w:rPr>
          <w:rFonts w:ascii="Times New Roman" w:hAnsi="Times New Roman" w:cs="Times New Roman"/>
          <w:i/>
          <w:iCs/>
          <w:color w:val="000000" w:themeColor="text1"/>
          <w:sz w:val="24"/>
          <w:szCs w:val="24"/>
          <w:highlight w:val="white"/>
          <w:lang w:val="ru-RU"/>
        </w:rPr>
      </w:pPr>
      <w:r w:rsidRPr="00EE3C4C">
        <w:rPr>
          <w:rFonts w:ascii="Times New Roman" w:hAnsi="Times New Roman" w:cs="Times New Roman"/>
          <w:i/>
          <w:iCs/>
          <w:color w:val="000000" w:themeColor="text1"/>
          <w:sz w:val="24"/>
          <w:szCs w:val="24"/>
          <w:lang w:val="ru-RU"/>
        </w:rPr>
        <w:t>Таблица 12. Профилирование кластеров по интересам</w:t>
      </w:r>
    </w:p>
    <w:p w14:paraId="7A3FB795" w14:textId="77777777" w:rsidR="00740E9A" w:rsidRPr="00EE3C4C" w:rsidRDefault="00740E9A" w:rsidP="000C06EC">
      <w:pPr>
        <w:spacing w:line="360" w:lineRule="auto"/>
        <w:ind w:firstLine="709"/>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 xml:space="preserve">Интересы кластеров также различны (Таблица 12). Первая группа женщин больше, чем другие (57%) отдает предпочтение музыкальным концертам и фестивалям современной </w:t>
      </w:r>
      <w:r w:rsidRPr="00EE3C4C">
        <w:rPr>
          <w:rFonts w:ascii="Times New Roman" w:hAnsi="Times New Roman" w:cs="Times New Roman"/>
          <w:color w:val="000000" w:themeColor="text1"/>
          <w:sz w:val="24"/>
          <w:szCs w:val="24"/>
          <w:highlight w:val="white"/>
          <w:lang w:val="ru-RU"/>
        </w:rPr>
        <w:lastRenderedPageBreak/>
        <w:t>музыки. Также, почти 80% женщин в этом кластере увлекаются психологией, что более, чем в два раза больше, чем третий кластер и более чем в пять раз больше, чем второй.</w:t>
      </w:r>
      <w:r w:rsidRPr="00EE3C4C">
        <w:rPr>
          <w:rFonts w:ascii="Times New Roman" w:hAnsi="Times New Roman" w:cs="Times New Roman"/>
          <w:color w:val="000000" w:themeColor="text1"/>
          <w:sz w:val="24"/>
          <w:szCs w:val="24"/>
        </w:rPr>
        <w:t xml:space="preserve"> </w:t>
      </w:r>
      <w:r w:rsidRPr="00EE3C4C">
        <w:rPr>
          <w:rFonts w:ascii="Times New Roman" w:hAnsi="Times New Roman" w:cs="Times New Roman"/>
          <w:color w:val="000000" w:themeColor="text1"/>
          <w:sz w:val="24"/>
          <w:szCs w:val="24"/>
          <w:lang w:val="ru-RU"/>
        </w:rPr>
        <w:t xml:space="preserve">Эту особенность можно использовать при продвижении курсов, делая акцент на комплексности методики и работе в первую очереди над пониманием себя и своих целей. У этой категории такой глубокий подход к обучению скорее вызовет доверие. Увлечение </w:t>
      </w:r>
      <w:r w:rsidRPr="00EE3C4C">
        <w:rPr>
          <w:rFonts w:ascii="Times New Roman" w:hAnsi="Times New Roman" w:cs="Times New Roman"/>
          <w:color w:val="000000" w:themeColor="text1"/>
          <w:sz w:val="24"/>
          <w:szCs w:val="24"/>
          <w:highlight w:val="white"/>
          <w:lang w:val="ru-RU"/>
        </w:rPr>
        <w:t xml:space="preserve">театром разделяют все кластеры, но у первого он преобладает. В то же время, художественные выставки привлекают эту </w:t>
      </w:r>
      <w:r w:rsidRPr="00EE3C4C">
        <w:rPr>
          <w:rFonts w:ascii="Times New Roman" w:hAnsi="Times New Roman" w:cs="Times New Roman"/>
          <w:color w:val="000000" w:themeColor="text1"/>
          <w:sz w:val="24"/>
          <w:szCs w:val="24"/>
          <w:lang w:val="ru-RU"/>
        </w:rPr>
        <w:t xml:space="preserve">группу </w:t>
      </w:r>
      <w:r w:rsidRPr="00EE3C4C">
        <w:rPr>
          <w:rFonts w:ascii="Times New Roman" w:hAnsi="Times New Roman" w:cs="Times New Roman"/>
          <w:color w:val="000000" w:themeColor="text1"/>
          <w:sz w:val="24"/>
          <w:szCs w:val="24"/>
          <w:highlight w:val="white"/>
          <w:lang w:val="ru-RU"/>
        </w:rPr>
        <w:t xml:space="preserve">относительно меньше, чем другие, хотя процент интересующихся все равно большой – 64%. </w:t>
      </w:r>
    </w:p>
    <w:p w14:paraId="7972C37D" w14:textId="77777777" w:rsidR="00740E9A" w:rsidRPr="00EE3C4C" w:rsidRDefault="00740E9A" w:rsidP="000C06EC">
      <w:pPr>
        <w:spacing w:line="360" w:lineRule="auto"/>
        <w:ind w:firstLine="709"/>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 xml:space="preserve">Основное увлечение этой группы – художественные выставки (86%). Почти половина второй группы увлекается Концертами классической музыки и 57% - Балетом, что </w:t>
      </w:r>
      <w:proofErr w:type="gramStart"/>
      <w:r w:rsidRPr="00EE3C4C">
        <w:rPr>
          <w:rFonts w:ascii="Times New Roman" w:hAnsi="Times New Roman" w:cs="Times New Roman"/>
          <w:color w:val="000000" w:themeColor="text1"/>
          <w:sz w:val="24"/>
          <w:szCs w:val="24"/>
          <w:highlight w:val="white"/>
          <w:lang w:val="ru-RU"/>
        </w:rPr>
        <w:t>выше</w:t>
      </w:r>
      <w:proofErr w:type="gramEnd"/>
      <w:r w:rsidRPr="00EE3C4C">
        <w:rPr>
          <w:rFonts w:ascii="Times New Roman" w:hAnsi="Times New Roman" w:cs="Times New Roman"/>
          <w:color w:val="000000" w:themeColor="text1"/>
          <w:sz w:val="24"/>
          <w:szCs w:val="24"/>
          <w:highlight w:val="white"/>
          <w:lang w:val="ru-RU"/>
        </w:rPr>
        <w:t xml:space="preserve"> чем у других кластеров. Это их основные и наиболее ярко выраженные увлечения. Увлечение театром, как было сказано выше, разделяют все группы, но у этой процент ниже, чем у остальных (71%). Такое комплексное увлечение искусством делает этот кластер наиболее чувствительным к эстетике контента. Для них вероятно будет особенно важно качество изображений/видео и их гармоничное сочетание. Также эта группа сможет удерживать внимание на длинных постах. Это подтверждается и активным использованием этой группой </w:t>
      </w:r>
      <w:r w:rsidRPr="00EE3C4C">
        <w:rPr>
          <w:rFonts w:ascii="Times New Roman" w:hAnsi="Times New Roman" w:cs="Times New Roman"/>
          <w:color w:val="000000" w:themeColor="text1"/>
          <w:sz w:val="24"/>
          <w:szCs w:val="24"/>
          <w:highlight w:val="white"/>
          <w:lang w:val="en-US"/>
        </w:rPr>
        <w:t>Telegram</w:t>
      </w:r>
      <w:r w:rsidRPr="00EE3C4C">
        <w:rPr>
          <w:rFonts w:ascii="Times New Roman" w:hAnsi="Times New Roman" w:cs="Times New Roman"/>
          <w:color w:val="000000" w:themeColor="text1"/>
          <w:sz w:val="24"/>
          <w:szCs w:val="24"/>
          <w:highlight w:val="white"/>
          <w:lang w:val="ru-RU"/>
        </w:rPr>
        <w:t>, для которого характерны большие текстовые сообщения. Музыкальные фестивали и Психология практически неинтересны этому кластеру.</w:t>
      </w:r>
    </w:p>
    <w:p w14:paraId="42C2960F" w14:textId="77777777" w:rsidR="00740E9A" w:rsidRPr="00EE3C4C" w:rsidRDefault="00740E9A" w:rsidP="000C06EC">
      <w:pPr>
        <w:spacing w:line="360" w:lineRule="auto"/>
        <w:ind w:firstLine="709"/>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Третья группа больше остальных предпочитает кино и сериалы (67%). Можно предположить, что ее в большей степени будут интересны подборки фильмов. Также Художественные выставки и театр также предпочитает большая часть этого кластера - по 83%. Меньше остальных из интересует классическая музыка и балет.</w:t>
      </w:r>
    </w:p>
    <w:p w14:paraId="3E039CD5" w14:textId="77777777" w:rsidR="00740E9A" w:rsidRPr="00EE3C4C" w:rsidRDefault="00740E9A" w:rsidP="00740E9A">
      <w:pPr>
        <w:spacing w:line="360" w:lineRule="auto"/>
        <w:jc w:val="center"/>
        <w:rPr>
          <w:rFonts w:ascii="Times New Roman" w:hAnsi="Times New Roman" w:cs="Times New Roman"/>
          <w:color w:val="000000" w:themeColor="text1"/>
          <w:sz w:val="24"/>
          <w:szCs w:val="24"/>
          <w:highlight w:val="white"/>
          <w:lang w:val="ru-RU"/>
        </w:rPr>
      </w:pPr>
      <w:r w:rsidRPr="00EE3C4C">
        <w:rPr>
          <w:rFonts w:ascii="Times New Roman" w:hAnsi="Times New Roman" w:cs="Times New Roman"/>
          <w:noProof/>
          <w:color w:val="000000" w:themeColor="text1"/>
          <w:sz w:val="24"/>
          <w:szCs w:val="24"/>
          <w:lang w:val="ru-RU"/>
        </w:rPr>
        <w:drawing>
          <wp:inline distT="0" distB="0" distL="0" distR="0" wp14:anchorId="2C95BAFD" wp14:editId="073343B2">
            <wp:extent cx="4769708" cy="1806868"/>
            <wp:effectExtent l="0" t="0" r="571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b="13614"/>
                    <a:stretch/>
                  </pic:blipFill>
                  <pic:spPr bwMode="auto">
                    <a:xfrm>
                      <a:off x="0" y="0"/>
                      <a:ext cx="4821102" cy="1826337"/>
                    </a:xfrm>
                    <a:prstGeom prst="rect">
                      <a:avLst/>
                    </a:prstGeom>
                    <a:ln>
                      <a:noFill/>
                    </a:ln>
                    <a:extLst>
                      <a:ext uri="{53640926-AAD7-44D8-BBD7-CCE9431645EC}">
                        <a14:shadowObscured xmlns:a14="http://schemas.microsoft.com/office/drawing/2010/main"/>
                      </a:ext>
                    </a:extLst>
                  </pic:spPr>
                </pic:pic>
              </a:graphicData>
            </a:graphic>
          </wp:inline>
        </w:drawing>
      </w:r>
    </w:p>
    <w:p w14:paraId="2BA479FC" w14:textId="77777777" w:rsidR="00740E9A" w:rsidRPr="00EE3C4C" w:rsidRDefault="00740E9A" w:rsidP="00740E9A">
      <w:pPr>
        <w:spacing w:line="360" w:lineRule="auto"/>
        <w:jc w:val="right"/>
        <w:rPr>
          <w:rFonts w:ascii="Times New Roman" w:hAnsi="Times New Roman" w:cs="Times New Roman"/>
          <w:i/>
          <w:iCs/>
          <w:color w:val="000000" w:themeColor="text1"/>
          <w:sz w:val="24"/>
          <w:szCs w:val="24"/>
          <w:highlight w:val="white"/>
          <w:lang w:val="ru-RU"/>
        </w:rPr>
      </w:pPr>
      <w:proofErr w:type="gramStart"/>
      <w:r w:rsidRPr="00EE3C4C">
        <w:rPr>
          <w:rFonts w:ascii="Times New Roman" w:hAnsi="Times New Roman" w:cs="Times New Roman"/>
          <w:i/>
          <w:iCs/>
          <w:color w:val="000000" w:themeColor="text1"/>
          <w:sz w:val="24"/>
          <w:szCs w:val="24"/>
          <w:highlight w:val="white"/>
          <w:lang w:val="ru-RU"/>
        </w:rPr>
        <w:t>Таблица  13</w:t>
      </w:r>
      <w:proofErr w:type="gramEnd"/>
      <w:r w:rsidRPr="00EE3C4C">
        <w:rPr>
          <w:rFonts w:ascii="Times New Roman" w:hAnsi="Times New Roman" w:cs="Times New Roman"/>
          <w:i/>
          <w:iCs/>
          <w:color w:val="000000" w:themeColor="text1"/>
          <w:sz w:val="24"/>
          <w:szCs w:val="24"/>
          <w:highlight w:val="white"/>
          <w:lang w:val="ru-RU"/>
        </w:rPr>
        <w:t>. Профилирование кластеров по хобби</w:t>
      </w:r>
    </w:p>
    <w:p w14:paraId="5FE893E2" w14:textId="77777777" w:rsidR="00740E9A" w:rsidRPr="00EE3C4C" w:rsidRDefault="00740E9A" w:rsidP="000C06EC">
      <w:pPr>
        <w:spacing w:line="360" w:lineRule="auto"/>
        <w:ind w:firstLine="709"/>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Специфические хобби в целом не очень свойственны всем кластерам (Таблица 13). Единственная интересная особенность наблюдается у третьей группы женщин – почти 70% из них увлекаются рукоделием, что более чем в два раза больше, чем женщины других кластеров. В связи с этим, эту группу женщин вероятно заинтересуют способы стилизации вязанных вещей, ручной вышивки и способы перекройки одежды под актуальный силуэт.</w:t>
      </w:r>
    </w:p>
    <w:p w14:paraId="787E2F0C" w14:textId="77777777" w:rsidR="00740E9A" w:rsidRPr="00EE3C4C" w:rsidRDefault="00740E9A" w:rsidP="00740E9A">
      <w:p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noProof/>
          <w:color w:val="000000" w:themeColor="text1"/>
          <w:sz w:val="24"/>
          <w:szCs w:val="24"/>
          <w:lang w:val="ru-RU"/>
        </w:rPr>
        <w:lastRenderedPageBreak/>
        <w:drawing>
          <wp:inline distT="0" distB="0" distL="0" distR="0" wp14:anchorId="54B8B797" wp14:editId="4D67F0F9">
            <wp:extent cx="5942330" cy="1210962"/>
            <wp:effectExtent l="0" t="0" r="127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11260"/>
                    <a:stretch/>
                  </pic:blipFill>
                  <pic:spPr bwMode="auto">
                    <a:xfrm>
                      <a:off x="0" y="0"/>
                      <a:ext cx="5942330" cy="1210962"/>
                    </a:xfrm>
                    <a:prstGeom prst="rect">
                      <a:avLst/>
                    </a:prstGeom>
                    <a:ln>
                      <a:noFill/>
                    </a:ln>
                    <a:extLst>
                      <a:ext uri="{53640926-AAD7-44D8-BBD7-CCE9431645EC}">
                        <a14:shadowObscured xmlns:a14="http://schemas.microsoft.com/office/drawing/2010/main"/>
                      </a:ext>
                    </a:extLst>
                  </pic:spPr>
                </pic:pic>
              </a:graphicData>
            </a:graphic>
          </wp:inline>
        </w:drawing>
      </w:r>
    </w:p>
    <w:p w14:paraId="1BDFD96C" w14:textId="77777777" w:rsidR="00740E9A" w:rsidRPr="00EE3C4C" w:rsidRDefault="00740E9A" w:rsidP="00740E9A">
      <w:pPr>
        <w:spacing w:line="360" w:lineRule="auto"/>
        <w:jc w:val="right"/>
        <w:rPr>
          <w:rFonts w:ascii="Times New Roman" w:hAnsi="Times New Roman" w:cs="Times New Roman"/>
          <w:i/>
          <w:iCs/>
          <w:color w:val="000000" w:themeColor="text1"/>
          <w:sz w:val="24"/>
          <w:szCs w:val="24"/>
          <w:highlight w:val="white"/>
          <w:lang w:val="ru-RU"/>
        </w:rPr>
      </w:pPr>
      <w:r w:rsidRPr="00EE3C4C">
        <w:rPr>
          <w:rFonts w:ascii="Times New Roman" w:hAnsi="Times New Roman" w:cs="Times New Roman"/>
          <w:i/>
          <w:iCs/>
          <w:color w:val="000000" w:themeColor="text1"/>
          <w:sz w:val="24"/>
          <w:szCs w:val="24"/>
          <w:highlight w:val="white"/>
          <w:lang w:val="ru-RU"/>
        </w:rPr>
        <w:t>Таблица 14. Профилирование кластеров по спортивным увлечениям</w:t>
      </w:r>
    </w:p>
    <w:p w14:paraId="75A4B3A9" w14:textId="77777777" w:rsidR="00740E9A" w:rsidRPr="00EE3C4C" w:rsidRDefault="00740E9A" w:rsidP="000C06EC">
      <w:pPr>
        <w:spacing w:line="360" w:lineRule="auto"/>
        <w:ind w:firstLine="709"/>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Около 70% респондентов занимаются спортом, однако из увлечения разнообразны – ни один вид спорта не набрал больше 50% кластера (</w:t>
      </w:r>
      <w:r w:rsidRPr="00EE3C4C">
        <w:rPr>
          <w:rFonts w:ascii="Times New Roman" w:hAnsi="Times New Roman" w:cs="Times New Roman"/>
          <w:color w:val="000000" w:themeColor="text1"/>
          <w:sz w:val="24"/>
          <w:szCs w:val="24"/>
          <w:lang w:val="ru-RU"/>
        </w:rPr>
        <w:t>Таблица 14</w:t>
      </w:r>
      <w:r w:rsidRPr="00EE3C4C">
        <w:rPr>
          <w:rFonts w:ascii="Times New Roman" w:hAnsi="Times New Roman" w:cs="Times New Roman"/>
          <w:color w:val="000000" w:themeColor="text1"/>
          <w:sz w:val="24"/>
          <w:szCs w:val="24"/>
          <w:highlight w:val="white"/>
          <w:lang w:val="ru-RU"/>
        </w:rPr>
        <w:t>). По некоторым спортивным направлениям, предпочтения первого и третьего целевых сегментов схожи. Так, например, примерно одинаковая доля (43% и 50% соответственно) увлекается йогой/</w:t>
      </w:r>
      <w:proofErr w:type="spellStart"/>
      <w:r w:rsidRPr="00EE3C4C">
        <w:rPr>
          <w:rFonts w:ascii="Times New Roman" w:hAnsi="Times New Roman" w:cs="Times New Roman"/>
          <w:color w:val="000000" w:themeColor="text1"/>
          <w:sz w:val="24"/>
          <w:szCs w:val="24"/>
          <w:highlight w:val="white"/>
          <w:lang w:val="ru-RU"/>
        </w:rPr>
        <w:t>пилатесом</w:t>
      </w:r>
      <w:proofErr w:type="spellEnd"/>
      <w:r w:rsidRPr="00EE3C4C">
        <w:rPr>
          <w:rFonts w:ascii="Times New Roman" w:hAnsi="Times New Roman" w:cs="Times New Roman"/>
          <w:color w:val="000000" w:themeColor="text1"/>
          <w:sz w:val="24"/>
          <w:szCs w:val="24"/>
          <w:highlight w:val="white"/>
          <w:lang w:val="ru-RU"/>
        </w:rPr>
        <w:t>/медитациями, при этом мало интересуясь танцами, бегом, боевыми искусствами. Можно сказать, что эти кластеры предпочитают боле спокойные спортивные направления. В коммуникационных сообщениях их могут привлечь способы достижения гармонии с собой, баланса; призыв замедлить темп жизни, сфокусироваться на себе и своих ощущениях. Во втором кластере, наоборот, 43% занимаются танцами, почти треть – бегом. Для этой группы будет более привлекательна идея, что движение - жизнь, рекомендации о том, как все успеть. В первом и втором кластере чуть меньше трети разделяют увлечение плаванием. Специфическим увлечением 33% третьего кластера является скандинавская ходьба. Во всех кластерах 33%-43% предпочитаю занятия фитнесом в тренажерном зале.</w:t>
      </w:r>
    </w:p>
    <w:p w14:paraId="4A8D59C6" w14:textId="77777777" w:rsidR="00740E9A" w:rsidRPr="00EE3C4C" w:rsidRDefault="00740E9A" w:rsidP="000C06EC">
      <w:pPr>
        <w:spacing w:line="360" w:lineRule="auto"/>
        <w:ind w:firstLine="709"/>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Далее рассмотрим, как описывают себя женщины, какие черты своего характера выделяют. Это важно, так как соответствующие характеристики можно использовать в коммуникации для описания желаемой модели поведения или текущего состояния абстрактной слушательницы. Описание, соответствующее самовосприятию целевой аудитории скорее обратит на себя их внимание и сформирует ощущение сопричастности и доверия к компании.</w:t>
      </w:r>
    </w:p>
    <w:p w14:paraId="2BB9D2AE" w14:textId="77777777" w:rsidR="00740E9A" w:rsidRPr="00EE3C4C" w:rsidRDefault="00740E9A" w:rsidP="00740E9A">
      <w:p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noProof/>
          <w:color w:val="000000" w:themeColor="text1"/>
          <w:sz w:val="24"/>
          <w:szCs w:val="24"/>
          <w:lang w:val="ru-RU"/>
        </w:rPr>
        <w:drawing>
          <wp:inline distT="0" distB="0" distL="0" distR="0" wp14:anchorId="2794677C" wp14:editId="0352D086">
            <wp:extent cx="5869459" cy="1277259"/>
            <wp:effectExtent l="0" t="0" r="0" b="57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r="50301" b="11455"/>
                    <a:stretch/>
                  </pic:blipFill>
                  <pic:spPr bwMode="auto">
                    <a:xfrm>
                      <a:off x="0" y="0"/>
                      <a:ext cx="5966037" cy="1298276"/>
                    </a:xfrm>
                    <a:prstGeom prst="rect">
                      <a:avLst/>
                    </a:prstGeom>
                    <a:ln>
                      <a:noFill/>
                    </a:ln>
                    <a:extLst>
                      <a:ext uri="{53640926-AAD7-44D8-BBD7-CCE9431645EC}">
                        <a14:shadowObscured xmlns:a14="http://schemas.microsoft.com/office/drawing/2010/main"/>
                      </a:ext>
                    </a:extLst>
                  </pic:spPr>
                </pic:pic>
              </a:graphicData>
            </a:graphic>
          </wp:inline>
        </w:drawing>
      </w:r>
    </w:p>
    <w:p w14:paraId="12D41735" w14:textId="77777777" w:rsidR="00740E9A" w:rsidRPr="00EE3C4C" w:rsidRDefault="00740E9A" w:rsidP="00740E9A">
      <w:p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noProof/>
          <w:color w:val="000000" w:themeColor="text1"/>
          <w:sz w:val="24"/>
          <w:szCs w:val="24"/>
          <w:lang w:val="ru-RU"/>
        </w:rPr>
        <w:drawing>
          <wp:inline distT="0" distB="0" distL="0" distR="0" wp14:anchorId="1B165B4E" wp14:editId="43B982C6">
            <wp:extent cx="5942330" cy="1136650"/>
            <wp:effectExtent l="0" t="0" r="127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13472"/>
                    <a:stretch/>
                  </pic:blipFill>
                  <pic:spPr bwMode="auto">
                    <a:xfrm>
                      <a:off x="0" y="0"/>
                      <a:ext cx="5942330" cy="1136650"/>
                    </a:xfrm>
                    <a:prstGeom prst="rect">
                      <a:avLst/>
                    </a:prstGeom>
                    <a:ln>
                      <a:noFill/>
                    </a:ln>
                    <a:extLst>
                      <a:ext uri="{53640926-AAD7-44D8-BBD7-CCE9431645EC}">
                        <a14:shadowObscured xmlns:a14="http://schemas.microsoft.com/office/drawing/2010/main"/>
                      </a:ext>
                    </a:extLst>
                  </pic:spPr>
                </pic:pic>
              </a:graphicData>
            </a:graphic>
          </wp:inline>
        </w:drawing>
      </w:r>
    </w:p>
    <w:p w14:paraId="6D8B165B" w14:textId="2A4019B6" w:rsidR="00740E9A" w:rsidRPr="00EE3C4C" w:rsidRDefault="00740E9A" w:rsidP="00740E9A">
      <w:pPr>
        <w:spacing w:after="120" w:line="360" w:lineRule="auto"/>
        <w:jc w:val="right"/>
        <w:rPr>
          <w:rFonts w:ascii="Times New Roman" w:hAnsi="Times New Roman" w:cs="Times New Roman"/>
          <w:i/>
          <w:iCs/>
          <w:color w:val="000000" w:themeColor="text1"/>
          <w:sz w:val="24"/>
          <w:szCs w:val="24"/>
          <w:highlight w:val="white"/>
          <w:lang w:val="ru-RU"/>
        </w:rPr>
      </w:pPr>
      <w:r w:rsidRPr="00EE3C4C">
        <w:rPr>
          <w:rFonts w:ascii="Times New Roman" w:hAnsi="Times New Roman" w:cs="Times New Roman"/>
          <w:i/>
          <w:iCs/>
          <w:color w:val="000000" w:themeColor="text1"/>
          <w:sz w:val="24"/>
          <w:szCs w:val="24"/>
          <w:highlight w:val="white"/>
          <w:lang w:val="ru-RU"/>
        </w:rPr>
        <w:lastRenderedPageBreak/>
        <w:t>Таблица 15. Профилирование кластеров по характеристикам личности</w:t>
      </w:r>
    </w:p>
    <w:p w14:paraId="0BE5938D" w14:textId="3880A45F" w:rsidR="00740E9A" w:rsidRPr="00EE3C4C" w:rsidRDefault="00740E9A" w:rsidP="000C06EC">
      <w:pPr>
        <w:spacing w:line="360" w:lineRule="auto"/>
        <w:ind w:firstLine="709"/>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Всем кластерам откликнулись характеристики дружелюбный и коммуникабельный (</w:t>
      </w:r>
      <w:r w:rsidRPr="00EE3C4C">
        <w:rPr>
          <w:rFonts w:ascii="Times New Roman" w:hAnsi="Times New Roman" w:cs="Times New Roman"/>
          <w:color w:val="000000" w:themeColor="text1"/>
          <w:sz w:val="24"/>
          <w:szCs w:val="24"/>
          <w:lang w:val="ru-RU"/>
        </w:rPr>
        <w:t>Таблица 15</w:t>
      </w:r>
      <w:r w:rsidRPr="00EE3C4C">
        <w:rPr>
          <w:rFonts w:ascii="Times New Roman" w:hAnsi="Times New Roman" w:cs="Times New Roman"/>
          <w:color w:val="000000" w:themeColor="text1"/>
          <w:sz w:val="24"/>
          <w:szCs w:val="24"/>
          <w:highlight w:val="white"/>
          <w:lang w:val="ru-RU"/>
        </w:rPr>
        <w:t>). Их можно считать, как общепризнанные ориентиры поведения для целевой аудитории компании. Наиболее популярные у всех кластера характеристики: коммуникабельный и дружелюбный (по 64%). Женщины первого кластера чаще остальных описывают себя, как креативных и решительных (по 43%), серьезных и сдержанных (по 36%). Половина относит себя к активным и вдумчивым. Во втором кластере почти треть относит себя к сентиментальным. Контент, в первую очередь нацеленный на вызов определенных эмоций, будет лучше всего работать на этой группе. В этом кластере женщины в равной степени описывают себя как активных и вдумчивых (по 57%). В третьем кластере больше всего уверенных и независимых (по 50%). Также именно в нем дружелюбие свойственно самому большому проценту женщин (83%). В этом кластере наблюдается неоднородность ответов о характеристиках, значительная их часть – почти противоположны. Например, по трети считают себя активными, спокойными. Также треть считает себя застенчивыми и романтичными.</w:t>
      </w:r>
    </w:p>
    <w:p w14:paraId="015A50AF" w14:textId="77777777" w:rsidR="00740E9A" w:rsidRPr="00EE3C4C" w:rsidRDefault="00740E9A" w:rsidP="000C06EC">
      <w:pPr>
        <w:spacing w:line="360" w:lineRule="auto"/>
        <w:ind w:firstLine="709"/>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По семейному статусу и наличию детей значительных различий между кластерами не обнаружено. 60% респондентов находятся замужем, 30% - не в отношениях, еще 10% живут в гражданском браке. Практически равны доли ответов на вопрос о детях; чуть больше трети имеют совершеннолетних детей, столько же имеют несовершеннолетних. Чуть меньше трети не имеют детей (</w:t>
      </w:r>
      <w:r w:rsidRPr="00CA66BC">
        <w:rPr>
          <w:rFonts w:ascii="Times New Roman" w:hAnsi="Times New Roman" w:cs="Times New Roman"/>
          <w:color w:val="000000" w:themeColor="text1"/>
          <w:sz w:val="24"/>
          <w:szCs w:val="24"/>
          <w:lang w:val="ru-RU"/>
        </w:rPr>
        <w:t xml:space="preserve">Приложение </w:t>
      </w:r>
      <w:r>
        <w:rPr>
          <w:rFonts w:ascii="Times New Roman" w:hAnsi="Times New Roman" w:cs="Times New Roman"/>
          <w:color w:val="000000" w:themeColor="text1"/>
          <w:sz w:val="24"/>
          <w:szCs w:val="24"/>
          <w:highlight w:val="white"/>
          <w:lang w:val="ru-RU"/>
        </w:rPr>
        <w:t>4</w:t>
      </w:r>
      <w:r w:rsidRPr="00EE3C4C">
        <w:rPr>
          <w:rFonts w:ascii="Times New Roman" w:hAnsi="Times New Roman" w:cs="Times New Roman"/>
          <w:color w:val="000000" w:themeColor="text1"/>
          <w:sz w:val="24"/>
          <w:szCs w:val="24"/>
          <w:highlight w:val="white"/>
          <w:lang w:val="ru-RU"/>
        </w:rPr>
        <w:t>).</w:t>
      </w:r>
    </w:p>
    <w:p w14:paraId="00D5EF7E" w14:textId="77777777" w:rsidR="00740E9A" w:rsidRPr="00EE3C4C" w:rsidRDefault="00740E9A" w:rsidP="000C06EC">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Анализ вебинар платформы показал, что по географическому принципу наблюдается концентрация в крупных регионах России: Санкт-Петербург, Москва, Казань. Наличие в этом списке Санкт-Петербурга говорит о том, что несмотря на возможность очных занятий в этом городе, для части аудитории больше подходит онлайн формат. При этом на локальном рынке у компании есть более высокие репутиционные активы, чем в других регионах, соответственно нельзя забывать об этом рынке как в офлайн, так и онлайн обучении. </w:t>
      </w:r>
    </w:p>
    <w:p w14:paraId="2A5164CE" w14:textId="77777777" w:rsidR="00740E9A" w:rsidRPr="00EE3C4C" w:rsidRDefault="00740E9A" w:rsidP="000C06EC">
      <w:pPr>
        <w:spacing w:line="360" w:lineRule="auto"/>
        <w:ind w:firstLine="709"/>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Таким образом, по результатам анализа аудитория ИШЕА удалось выделить три целевых сегмента. Их описание на основе всех проанализированных характеристик приведено ниже. Акцент сделан на характеристиках, которые отличают сегменты друг от друга.</w:t>
      </w:r>
    </w:p>
    <w:p w14:paraId="0F950260" w14:textId="77777777" w:rsidR="00740E9A" w:rsidRPr="00EE3C4C" w:rsidRDefault="00740E9A" w:rsidP="00740E9A">
      <w:p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 xml:space="preserve">1: Женщины среднего возраста, которые полагаются на себя. </w:t>
      </w:r>
    </w:p>
    <w:p w14:paraId="6288C54C" w14:textId="77777777" w:rsidR="00740E9A" w:rsidRPr="00EE3C4C" w:rsidRDefault="00740E9A" w:rsidP="00740E9A">
      <w:p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 xml:space="preserve">Это женщины 24-44 лет, которым свойственно принимать решение о покупке образовательного курса на основе собственного впечатления о компании. Более всего используют Instagram, но также активнее других пользуются Вконтакте. Женщины этой </w:t>
      </w:r>
      <w:r w:rsidRPr="00EE3C4C">
        <w:rPr>
          <w:rFonts w:ascii="Times New Roman" w:hAnsi="Times New Roman" w:cs="Times New Roman"/>
          <w:color w:val="000000" w:themeColor="text1"/>
          <w:sz w:val="24"/>
          <w:szCs w:val="24"/>
          <w:highlight w:val="white"/>
          <w:lang w:val="ru-RU"/>
        </w:rPr>
        <w:lastRenderedPageBreak/>
        <w:t>группы очень увлекаются психологией; им интересны музыкальные фестивали/концерты современной музыки, театр. Многим интересно изучение иностранных языков. Они увлекаются спокойными видами спорта, как йогой/</w:t>
      </w:r>
      <w:proofErr w:type="spellStart"/>
      <w:r w:rsidRPr="00EE3C4C">
        <w:rPr>
          <w:rFonts w:ascii="Times New Roman" w:hAnsi="Times New Roman" w:cs="Times New Roman"/>
          <w:color w:val="000000" w:themeColor="text1"/>
          <w:sz w:val="24"/>
          <w:szCs w:val="24"/>
          <w:highlight w:val="white"/>
          <w:lang w:val="ru-RU"/>
        </w:rPr>
        <w:t>пилатесом</w:t>
      </w:r>
      <w:proofErr w:type="spellEnd"/>
      <w:r w:rsidRPr="00EE3C4C">
        <w:rPr>
          <w:rFonts w:ascii="Times New Roman" w:hAnsi="Times New Roman" w:cs="Times New Roman"/>
          <w:color w:val="000000" w:themeColor="text1"/>
          <w:sz w:val="24"/>
          <w:szCs w:val="24"/>
          <w:highlight w:val="white"/>
          <w:lang w:val="ru-RU"/>
        </w:rPr>
        <w:t>/медитациями, при этом мало интересуясь танцами, бегом, боевыми искусствами. Эти женщины считают себя креативными и решительными.</w:t>
      </w:r>
    </w:p>
    <w:p w14:paraId="3405E172" w14:textId="77777777" w:rsidR="00740E9A" w:rsidRPr="00EE3C4C" w:rsidRDefault="00740E9A" w:rsidP="00740E9A">
      <w:p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2: Взрослые женщины, полностью доверяющие мнению своих друзей</w:t>
      </w:r>
    </w:p>
    <w:p w14:paraId="60A692B3" w14:textId="77777777" w:rsidR="00740E9A" w:rsidRPr="00EE3C4C" w:rsidRDefault="00740E9A" w:rsidP="00740E9A">
      <w:p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 xml:space="preserve">Женщины от 44 до 54 лет, в принятии решения о покупке образовательного курса полагаются на рекомендации знакомых и друзей. Эта группа состоит из пользователей самого большого количества социальных сетей. Они одинаково наиболее активно используют Instagram и Telegram. Больше других смотрят контент на </w:t>
      </w:r>
      <w:r w:rsidRPr="00EE3C4C">
        <w:rPr>
          <w:rFonts w:ascii="Times New Roman" w:hAnsi="Times New Roman" w:cs="Times New Roman"/>
          <w:color w:val="000000" w:themeColor="text1"/>
          <w:sz w:val="24"/>
          <w:szCs w:val="24"/>
          <w:highlight w:val="white"/>
          <w:lang w:val="en-US"/>
        </w:rPr>
        <w:t>YouTube</w:t>
      </w:r>
      <w:r w:rsidRPr="00EE3C4C">
        <w:rPr>
          <w:rFonts w:ascii="Times New Roman" w:hAnsi="Times New Roman" w:cs="Times New Roman"/>
          <w:color w:val="000000" w:themeColor="text1"/>
          <w:sz w:val="24"/>
          <w:szCs w:val="24"/>
          <w:highlight w:val="white"/>
          <w:lang w:val="ru-RU"/>
        </w:rPr>
        <w:t>. Представительницы этой группы любят ходить на художественные выставки, увлекаются балетом и классической музыкой. Им также интересно изучение иностранных языков. Спортивные направления, которым они отдают предпочтение, энергичны: танцы, бег, боевые искусства. Эти женщины описывают себя как активных и вдумчивых. Треть относит себя к сентиментальным.</w:t>
      </w:r>
    </w:p>
    <w:p w14:paraId="7156D762" w14:textId="77777777" w:rsidR="00740E9A" w:rsidRPr="00EE3C4C" w:rsidRDefault="00740E9A" w:rsidP="00740E9A">
      <w:p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3: Женщины старшего возраста, которые полагаются на себя</w:t>
      </w:r>
    </w:p>
    <w:p w14:paraId="2B91BC32" w14:textId="77777777" w:rsidR="00740E9A" w:rsidRPr="00EE3C4C" w:rsidRDefault="00740E9A" w:rsidP="00740E9A">
      <w:pPr>
        <w:spacing w:line="360" w:lineRule="auto"/>
        <w:jc w:val="both"/>
        <w:rPr>
          <w:rFonts w:ascii="Times New Roman" w:eastAsia="Times New Roman" w:hAnsi="Times New Roman" w:cs="Times New Roman"/>
          <w:color w:val="000000" w:themeColor="text1"/>
          <w:sz w:val="24"/>
          <w:szCs w:val="24"/>
          <w:highlight w:val="white"/>
          <w:lang w:val="ru-RU"/>
        </w:rPr>
      </w:pPr>
      <w:r w:rsidRPr="00EE3C4C">
        <w:rPr>
          <w:rFonts w:ascii="Times New Roman" w:eastAsia="Times New Roman" w:hAnsi="Times New Roman" w:cs="Times New Roman"/>
          <w:color w:val="000000" w:themeColor="text1"/>
          <w:sz w:val="24"/>
          <w:szCs w:val="24"/>
          <w:highlight w:val="white"/>
          <w:lang w:val="ru-RU"/>
        </w:rPr>
        <w:t xml:space="preserve">Эта группа включает в себя женщин старше 45, </w:t>
      </w:r>
      <w:r w:rsidRPr="00EE3C4C">
        <w:rPr>
          <w:rFonts w:ascii="Times New Roman" w:hAnsi="Times New Roman" w:cs="Times New Roman"/>
          <w:color w:val="000000" w:themeColor="text1"/>
          <w:sz w:val="24"/>
          <w:szCs w:val="24"/>
          <w:highlight w:val="white"/>
          <w:lang w:val="ru-RU"/>
        </w:rPr>
        <w:t xml:space="preserve">которым свойственно принимать решение о покупке образовательного курса на основе собственного впечатления о компании. Они больше всего любят Instagram и пользователей этой социальной сети среди них больше, чем в других кластерах.  Также больше половины использует Telegram, треть – смотрит </w:t>
      </w:r>
      <w:r w:rsidRPr="00EE3C4C">
        <w:rPr>
          <w:rFonts w:ascii="Times New Roman" w:hAnsi="Times New Roman" w:cs="Times New Roman"/>
          <w:color w:val="000000" w:themeColor="text1"/>
          <w:sz w:val="24"/>
          <w:szCs w:val="24"/>
          <w:highlight w:val="white"/>
          <w:lang w:val="en-US"/>
        </w:rPr>
        <w:t>YouTube</w:t>
      </w:r>
      <w:r w:rsidRPr="00EE3C4C">
        <w:rPr>
          <w:rFonts w:ascii="Times New Roman" w:hAnsi="Times New Roman" w:cs="Times New Roman"/>
          <w:color w:val="000000" w:themeColor="text1"/>
          <w:sz w:val="24"/>
          <w:szCs w:val="24"/>
          <w:highlight w:val="white"/>
          <w:lang w:val="ru-RU"/>
        </w:rPr>
        <w:t>. Эти женщины любят художественные выставки и театр, также больше других смотрят кино и сериалы. Большинство увлекается рукоделием. Среди спортивных направлений они предпочитают спокойные: йога/пилатес/медитации, скандинавская ходьба. Они считают себя уверенными и независимыми.</w:t>
      </w:r>
    </w:p>
    <w:p w14:paraId="10ED8BBB" w14:textId="77777777" w:rsidR="00740E9A" w:rsidRPr="00EE3C4C" w:rsidRDefault="00740E9A" w:rsidP="00740E9A">
      <w:pPr>
        <w:pStyle w:val="2"/>
        <w:rPr>
          <w:color w:val="000000" w:themeColor="text1"/>
          <w:lang w:val="ru-RU"/>
        </w:rPr>
      </w:pPr>
      <w:bookmarkStart w:id="53" w:name="_Toc69254820"/>
      <w:bookmarkStart w:id="54" w:name="_Toc69646273"/>
      <w:bookmarkStart w:id="55" w:name="_Toc73400345"/>
      <w:bookmarkEnd w:id="51"/>
      <w:bookmarkEnd w:id="52"/>
      <w:r w:rsidRPr="00EE3C4C">
        <w:rPr>
          <w:color w:val="000000" w:themeColor="text1"/>
          <w:lang w:val="ru-RU"/>
        </w:rPr>
        <w:t>Постановка цели коммуникации и разработка требований к коммуникационным сообщениям</w:t>
      </w:r>
      <w:bookmarkEnd w:id="53"/>
      <w:bookmarkEnd w:id="54"/>
      <w:bookmarkEnd w:id="55"/>
    </w:p>
    <w:p w14:paraId="041635F1" w14:textId="77777777" w:rsidR="00740E9A" w:rsidRPr="00EE3C4C" w:rsidRDefault="00740E9A" w:rsidP="00740E9A">
      <w:pPr>
        <w:pStyle w:val="3"/>
        <w:rPr>
          <w:color w:val="000000" w:themeColor="text1"/>
          <w:lang w:val="ru-RU"/>
        </w:rPr>
      </w:pPr>
      <w:bookmarkStart w:id="56" w:name="_Toc73400346"/>
      <w:r w:rsidRPr="00EE3C4C">
        <w:rPr>
          <w:color w:val="000000" w:themeColor="text1"/>
          <w:lang w:val="ru-RU"/>
        </w:rPr>
        <w:t>Цель коммуникации</w:t>
      </w:r>
      <w:bookmarkEnd w:id="56"/>
    </w:p>
    <w:p w14:paraId="63200A15" w14:textId="77777777" w:rsidR="00740E9A" w:rsidRPr="00EE3C4C" w:rsidRDefault="00740E9A" w:rsidP="000C06EC">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Текущая бизнес-цель компании – рост числа клиентов онлайн-школы. Однако, как было сказано выше, основная проблема ИШЕА – низкая осведомленность потенциальных слушательниц о компании. Поэтому прежде, чем переходить к коммуникации, нацеленной на конверсию в продажи, необходимо, во-первых, увеличить аудиторию, знающую о существовании компании на рынке; во-вторых, сформировать у новой аудитории знание о ключевых продуктах и преимуществах перед конкурентами.  На данном этапе </w:t>
      </w:r>
      <w:r w:rsidRPr="00EE3C4C">
        <w:rPr>
          <w:rFonts w:ascii="Times New Roman" w:hAnsi="Times New Roman" w:cs="Times New Roman"/>
          <w:color w:val="000000" w:themeColor="text1"/>
          <w:sz w:val="24"/>
          <w:szCs w:val="24"/>
          <w:lang w:val="ru-RU"/>
        </w:rPr>
        <w:lastRenderedPageBreak/>
        <w:t>коммуникация должна объяснять ценность относительно сложной, комплексной методики ИШЕА через удовлетворение понятных и близких целевым сегментам потребностей.</w:t>
      </w:r>
    </w:p>
    <w:p w14:paraId="5F2FB5EC" w14:textId="77777777" w:rsidR="00740E9A" w:rsidRPr="00EE3C4C" w:rsidRDefault="00740E9A" w:rsidP="00740E9A">
      <w:pPr>
        <w:pStyle w:val="3"/>
        <w:rPr>
          <w:color w:val="000000" w:themeColor="text1"/>
          <w:lang w:val="ru-RU"/>
        </w:rPr>
      </w:pPr>
      <w:bookmarkStart w:id="57" w:name="_Toc73400347"/>
      <w:r w:rsidRPr="00EE3C4C">
        <w:rPr>
          <w:color w:val="000000" w:themeColor="text1"/>
          <w:lang w:val="ru-RU"/>
        </w:rPr>
        <w:t>Требования к коммуникационным сообщениям</w:t>
      </w:r>
      <w:bookmarkEnd w:id="57"/>
    </w:p>
    <w:p w14:paraId="446306F6" w14:textId="77777777" w:rsidR="00740E9A" w:rsidRPr="00EE3C4C" w:rsidRDefault="00740E9A" w:rsidP="00740E9A">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Коммуникационное сообщение способно вызвать отклик у пользователя, если оно ему близко. Это может выражаться в релевантной его интересам теме, затронутой проблеме, тоне коммуникации, визуальной подаче. Для начала необходимо сформулировать общие требования, которые касаются взаимодействия со всеми сегментами, а далее сформулировать специфические требования для каждого сегмента.</w:t>
      </w:r>
    </w:p>
    <w:p w14:paraId="260ED83F" w14:textId="77777777" w:rsidR="00740E9A" w:rsidRPr="00EE3C4C" w:rsidRDefault="00740E9A" w:rsidP="00740E9A">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Коммуникационные сообщения должны транслировать конкурентные преимущества школы и объяснять их ценность целевым сегментам. В качестве основных преимуществ обучения в компании были выделены </w:t>
      </w:r>
      <w:r w:rsidRPr="00EE3C4C">
        <w:rPr>
          <w:rFonts w:ascii="Times New Roman" w:eastAsia="Times New Roman" w:hAnsi="Times New Roman" w:cs="Times New Roman"/>
          <w:color w:val="000000" w:themeColor="text1"/>
          <w:sz w:val="24"/>
          <w:szCs w:val="24"/>
          <w:highlight w:val="white"/>
          <w:lang w:val="ru-RU"/>
        </w:rPr>
        <w:t xml:space="preserve">1) помощь в постановке цели работы над имиджем, основанной не на чужих образах, а на </w:t>
      </w:r>
      <w:r w:rsidRPr="00EE3C4C">
        <w:rPr>
          <w:rFonts w:ascii="Times New Roman" w:eastAsia="Times New Roman" w:hAnsi="Times New Roman" w:cs="Times New Roman"/>
          <w:b/>
          <w:bCs/>
          <w:color w:val="000000" w:themeColor="text1"/>
          <w:sz w:val="24"/>
          <w:szCs w:val="24"/>
          <w:highlight w:val="white"/>
          <w:lang w:val="ru-RU"/>
        </w:rPr>
        <w:t>самоанализе</w:t>
      </w:r>
      <w:r w:rsidRPr="00EE3C4C">
        <w:rPr>
          <w:rFonts w:ascii="Times New Roman" w:eastAsia="Times New Roman" w:hAnsi="Times New Roman" w:cs="Times New Roman"/>
          <w:color w:val="000000" w:themeColor="text1"/>
          <w:sz w:val="24"/>
          <w:szCs w:val="24"/>
          <w:highlight w:val="white"/>
          <w:lang w:val="ru-RU"/>
        </w:rPr>
        <w:t xml:space="preserve">; 2) </w:t>
      </w:r>
      <w:r w:rsidRPr="00EE3C4C">
        <w:rPr>
          <w:rFonts w:ascii="Times New Roman" w:eastAsia="Times New Roman" w:hAnsi="Times New Roman" w:cs="Times New Roman"/>
          <w:b/>
          <w:bCs/>
          <w:color w:val="000000" w:themeColor="text1"/>
          <w:sz w:val="24"/>
          <w:szCs w:val="24"/>
          <w:highlight w:val="white"/>
          <w:lang w:val="ru-RU"/>
        </w:rPr>
        <w:t>комплексный подход</w:t>
      </w:r>
      <w:r w:rsidRPr="00EE3C4C">
        <w:rPr>
          <w:rFonts w:ascii="Times New Roman" w:eastAsia="Times New Roman" w:hAnsi="Times New Roman" w:cs="Times New Roman"/>
          <w:color w:val="000000" w:themeColor="text1"/>
          <w:sz w:val="24"/>
          <w:szCs w:val="24"/>
          <w:highlight w:val="white"/>
          <w:lang w:val="ru-RU"/>
        </w:rPr>
        <w:t xml:space="preserve"> к работе над имиджем, оказывающий эффект не только на внешнюю составляющую образа, а на восприятие человека в целом</w:t>
      </w:r>
      <w:r w:rsidRPr="00EE3C4C">
        <w:rPr>
          <w:rFonts w:ascii="Times New Roman" w:eastAsia="Times New Roman" w:hAnsi="Times New Roman" w:cs="Times New Roman"/>
          <w:color w:val="000000" w:themeColor="text1"/>
          <w:sz w:val="24"/>
          <w:szCs w:val="24"/>
          <w:lang w:val="ru-RU"/>
        </w:rPr>
        <w:t>. Они обеспечивают ряд вытекающих сильных сторон: лучшее понимание собственного Я; достижение гармонии в различных сферах жизни; повышение самооценки; широкий спектр направлений обучения; сохранение эффекта от обучения на долгое время. Также говорить о ценности этих конкурентных преимуществ было бы невозможно без высококвалифицированного преподавательского состава; пятнадцатилетнего опыта работы на рынке; более 2500 довольных слушателей. Об этих сильных сторонах необходимо упоминать в коммуникации, нацеленной на любой сегмент, но по-разному.</w:t>
      </w:r>
    </w:p>
    <w:p w14:paraId="228AAA4D" w14:textId="77777777" w:rsidR="00740E9A" w:rsidRPr="00EE3C4C" w:rsidRDefault="00740E9A" w:rsidP="00740E9A">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Длительность обучения, обязательные домашние задания требуют от слушателей любви к получению знаний. Поэтому Школа заинтересована в слушателях с высшим образованием. Контент должен иметь соответствующую направленность: в коммуникации стоит избегать сленга, каждый пост должен быть тщательно проверен на ошибки перед публикацией.  </w:t>
      </w:r>
    </w:p>
    <w:p w14:paraId="3CB41567" w14:textId="77777777" w:rsidR="00740E9A" w:rsidRPr="00EE3C4C" w:rsidRDefault="00740E9A" w:rsidP="00740E9A">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Первый кластер самый молодой. В коммуникации с ним тон можно попробовать более неформальный тон. Их увлекает современная фестивальная музыка, а значит могут заинтересовать образы для концертов и разбор имиджей популярных современных исполнительниц. Благодаря увлечению психологией и медитацией, эта группа женщин лучше всего воспримет контент, связанный с самоанализом, гармонизацией различных сфер жизни, влиянием на неосознанное восприятие окружающих. Так как они принимают решение на основе собственного впечатление о Школе, в коммуникации с ними надо в большей степени показывать экспертизу и качество курсов ИШЕА. Это можно сделать </w:t>
      </w:r>
      <w:r w:rsidRPr="00EE3C4C">
        <w:rPr>
          <w:rFonts w:ascii="Times New Roman" w:eastAsia="Times New Roman" w:hAnsi="Times New Roman" w:cs="Times New Roman"/>
          <w:color w:val="000000" w:themeColor="text1"/>
          <w:sz w:val="24"/>
          <w:szCs w:val="24"/>
          <w:lang w:val="ru-RU"/>
        </w:rPr>
        <w:lastRenderedPageBreak/>
        <w:t xml:space="preserve">через разборы трендов, стилистических концепций, видео-контент с участием преподавателей. Так как этот кластер считает себя креативным и решительным, можно рассказать об инструментарии трансляции этих качеств в образе. </w:t>
      </w:r>
    </w:p>
    <w:p w14:paraId="63A5EA8E" w14:textId="77777777" w:rsidR="00740E9A" w:rsidRPr="00EE3C4C" w:rsidRDefault="00740E9A" w:rsidP="00740E9A">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Второй кластер предпочитает прислушиваться к рекомендации других людей при выборе образовательных курсов. Поэтому часть контента должна включать отзывы текущих слушателей о пройденных курсах. Женщины второй группы должны иметь возможность познакомиться с отзывами участников. При этом стоит избегать топорного представления отзывов через публикации их фотографий. Это может показаться слишком прямым побуждением к покупке, чем по результатам бенчмаркинга не стоит злоупотреблять. Отзывы можно показать, например, через видео формат, устроив интервью со слушателями, в котором они расскажут о своем опыте, ожиданиях и изменениях. Также можно пригласить их поучаствовать в панельной дискуссии с преподавателями Школы на определенную тему. Этим женщинам интересны различные классические виды искусства, поэтому в коммуникации с ними можно рассказать о параллелях между произведениями искусства и модой, разбирать роль цветовой палитры картины или костюмов балета в создании образа героя. Это также наиболее активный кластер, их могут интересовать рекомендации по тайм-менеджменту, созданию гардероба, экономящего время при сборах и во время шопинга. Сообщения для этой группы могут быть более эмоциональными, чем для других, так как треть кластера считает себя сентиментальными и их может заинтересовать личный опыт; истории слушательниц школы, которые поменяли свою жизнь после обучения; посты о подготовке к занятиям, показывающие частную жизнь преподавателей.</w:t>
      </w:r>
    </w:p>
    <w:p w14:paraId="6F243721" w14:textId="77777777" w:rsidR="00740E9A" w:rsidRPr="00EE3C4C" w:rsidRDefault="00740E9A" w:rsidP="00740E9A">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Третий кластер наиболее взрослый. Как было сказано раньше, их увлечение рукоделием можно отразить в рекомендациях по стилизации вязанных вещей, перекройке неактуальных моделей под современные силуэты. Из-за увлечения кино и сериалами эту группу заинтересуют подборки фильмов о моде и стиле или сериалы с красивыми костюмами, иллюстрирующие определенное направление, транслирующие разные ассоциативные коды. Они увлечены спокойными видами спорта, им должны быть наиболее близки темы о расслабленном шике в образе, трансляции спокойной уверенности.</w:t>
      </w:r>
    </w:p>
    <w:p w14:paraId="5B63DC41" w14:textId="77777777" w:rsidR="00740E9A" w:rsidRPr="00EE3C4C" w:rsidRDefault="00740E9A" w:rsidP="00740E9A">
      <w:pPr>
        <w:pStyle w:val="2"/>
        <w:rPr>
          <w:color w:val="000000" w:themeColor="text1"/>
          <w:lang w:val="ru-RU"/>
        </w:rPr>
      </w:pPr>
      <w:bookmarkStart w:id="58" w:name="_Toc73400348"/>
      <w:r w:rsidRPr="00EE3C4C">
        <w:rPr>
          <w:color w:val="000000" w:themeColor="text1"/>
          <w:lang w:val="ru-RU"/>
        </w:rPr>
        <w:t>Медиаплан для выбранных каналов коммуникации и расчет бюджета программы</w:t>
      </w:r>
      <w:bookmarkEnd w:id="58"/>
      <w:r w:rsidRPr="00EE3C4C">
        <w:rPr>
          <w:color w:val="000000" w:themeColor="text1"/>
          <w:lang w:val="ru-RU"/>
        </w:rPr>
        <w:t xml:space="preserve"> </w:t>
      </w:r>
    </w:p>
    <w:p w14:paraId="21059FC7" w14:textId="77777777" w:rsidR="00740E9A" w:rsidRPr="00EE3C4C" w:rsidRDefault="00740E9A" w:rsidP="00740E9A">
      <w:pPr>
        <w:pStyle w:val="3"/>
        <w:rPr>
          <w:color w:val="000000" w:themeColor="text1"/>
          <w:lang w:val="ru-RU"/>
        </w:rPr>
      </w:pPr>
      <w:bookmarkStart w:id="59" w:name="_Toc73400349"/>
      <w:r w:rsidRPr="00EE3C4C">
        <w:rPr>
          <w:color w:val="000000" w:themeColor="text1"/>
          <w:lang w:val="ru-RU"/>
        </w:rPr>
        <w:t>Обзор выбранных социальных сетей</w:t>
      </w:r>
      <w:bookmarkEnd w:id="59"/>
    </w:p>
    <w:p w14:paraId="6FCF59ED" w14:textId="77777777" w:rsidR="00740E9A" w:rsidRPr="00EE3C4C" w:rsidRDefault="00740E9A" w:rsidP="000C06EC">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По итогам анализа аудитории был выбраны три канала коммуникации. Instagram, Вконтакте и </w:t>
      </w:r>
      <w:r w:rsidRPr="00EE3C4C">
        <w:rPr>
          <w:rFonts w:ascii="Times New Roman" w:eastAsia="Times New Roman" w:hAnsi="Times New Roman" w:cs="Times New Roman"/>
          <w:color w:val="000000" w:themeColor="text1"/>
          <w:sz w:val="24"/>
          <w:szCs w:val="24"/>
          <w:lang w:val="en-US"/>
        </w:rPr>
        <w:t>YouTube</w:t>
      </w:r>
      <w:r w:rsidRPr="00EE3C4C">
        <w:rPr>
          <w:rFonts w:ascii="Times New Roman" w:eastAsia="Times New Roman" w:hAnsi="Times New Roman" w:cs="Times New Roman"/>
          <w:color w:val="000000" w:themeColor="text1"/>
          <w:sz w:val="24"/>
          <w:szCs w:val="24"/>
          <w:lang w:val="ru-RU"/>
        </w:rPr>
        <w:t>. Коротко опишем особенности каждого из них.</w:t>
      </w:r>
    </w:p>
    <w:p w14:paraId="00B9C1A0" w14:textId="77777777" w:rsidR="00740E9A" w:rsidRPr="00EE3C4C" w:rsidRDefault="00740E9A" w:rsidP="00740E9A">
      <w:pPr>
        <w:spacing w:line="360" w:lineRule="auto"/>
        <w:jc w:val="both"/>
        <w:rPr>
          <w:rFonts w:ascii="Times New Roman" w:eastAsia="Times New Roman" w:hAnsi="Times New Roman" w:cs="Times New Roman"/>
          <w:b/>
          <w:bCs/>
          <w:color w:val="000000" w:themeColor="text1"/>
          <w:sz w:val="24"/>
          <w:szCs w:val="24"/>
          <w:lang w:val="ru-RU"/>
        </w:rPr>
      </w:pPr>
      <w:r w:rsidRPr="00EE3C4C">
        <w:rPr>
          <w:rFonts w:ascii="Times New Roman" w:eastAsia="Times New Roman" w:hAnsi="Times New Roman" w:cs="Times New Roman"/>
          <w:b/>
          <w:bCs/>
          <w:color w:val="000000" w:themeColor="text1"/>
          <w:sz w:val="24"/>
          <w:szCs w:val="24"/>
          <w:lang w:val="ru-RU"/>
        </w:rPr>
        <w:lastRenderedPageBreak/>
        <w:t>Instagram</w:t>
      </w:r>
    </w:p>
    <w:p w14:paraId="7145D995" w14:textId="77777777" w:rsidR="00740E9A" w:rsidRPr="00EE3C4C" w:rsidRDefault="00740E9A" w:rsidP="00BF3140">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Instagram является самой популярной социальной сетью в России с ежемесячной активной аудиторией 42,8 миллиона человек</w:t>
      </w:r>
      <w:r w:rsidRPr="00EE3C4C">
        <w:rPr>
          <w:rStyle w:val="ab"/>
          <w:rFonts w:ascii="Times New Roman" w:eastAsia="Times New Roman" w:hAnsi="Times New Roman" w:cs="Times New Roman"/>
          <w:color w:val="000000" w:themeColor="text1"/>
          <w:sz w:val="24"/>
          <w:szCs w:val="24"/>
          <w:lang w:val="ru-RU"/>
        </w:rPr>
        <w:footnoteReference w:id="30"/>
      </w:r>
      <w:r w:rsidRPr="00EE3C4C">
        <w:rPr>
          <w:rFonts w:ascii="Times New Roman" w:eastAsia="Times New Roman" w:hAnsi="Times New Roman" w:cs="Times New Roman"/>
          <w:color w:val="000000" w:themeColor="text1"/>
          <w:sz w:val="24"/>
          <w:szCs w:val="24"/>
          <w:lang w:val="ru-RU"/>
        </w:rPr>
        <w:t>. Он находится на втором месте по числу сообщений</w:t>
      </w:r>
      <w:r w:rsidRPr="00EE3C4C">
        <w:rPr>
          <w:rStyle w:val="ab"/>
          <w:rFonts w:ascii="Times New Roman" w:eastAsia="Times New Roman" w:hAnsi="Times New Roman" w:cs="Times New Roman"/>
          <w:color w:val="000000" w:themeColor="text1"/>
          <w:sz w:val="24"/>
          <w:szCs w:val="24"/>
          <w:lang w:val="ru-RU"/>
        </w:rPr>
        <w:footnoteReference w:id="31"/>
      </w:r>
      <w:r w:rsidRPr="00EE3C4C">
        <w:rPr>
          <w:rFonts w:ascii="Times New Roman" w:eastAsia="Times New Roman" w:hAnsi="Times New Roman" w:cs="Times New Roman"/>
          <w:color w:val="000000" w:themeColor="text1"/>
          <w:sz w:val="24"/>
          <w:szCs w:val="24"/>
          <w:lang w:val="ru-RU"/>
        </w:rPr>
        <w:t xml:space="preserve"> пользователей в месяц – 265,2 миллиона. Основная аудитория состоит из женщин, которых 77,1%. Основной возрастной сегмент 25-34 лет составляет около 30%. Интересно, что в этой сети довольно много пользователей 55 лет и старше – 16,7%</w:t>
      </w:r>
      <w:r w:rsidRPr="00EE3C4C">
        <w:rPr>
          <w:rStyle w:val="ab"/>
          <w:rFonts w:ascii="Times New Roman" w:eastAsia="Times New Roman" w:hAnsi="Times New Roman" w:cs="Times New Roman"/>
          <w:color w:val="000000" w:themeColor="text1"/>
          <w:sz w:val="24"/>
          <w:szCs w:val="24"/>
          <w:lang w:val="ru-RU"/>
        </w:rPr>
        <w:footnoteReference w:id="32"/>
      </w:r>
      <w:r w:rsidRPr="00EE3C4C">
        <w:rPr>
          <w:rFonts w:ascii="Times New Roman" w:eastAsia="Times New Roman" w:hAnsi="Times New Roman" w:cs="Times New Roman"/>
          <w:color w:val="000000" w:themeColor="text1"/>
          <w:sz w:val="24"/>
          <w:szCs w:val="24"/>
          <w:lang w:val="ru-RU"/>
        </w:rPr>
        <w:t xml:space="preserve">. </w:t>
      </w:r>
    </w:p>
    <w:p w14:paraId="1FB92DC1" w14:textId="77777777" w:rsidR="00740E9A" w:rsidRPr="00EE3C4C" w:rsidRDefault="00740E9A" w:rsidP="00BF3140">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В Instagram есть несколько типов контента, которые может размещать компания. Можно выделить два </w:t>
      </w:r>
      <w:proofErr w:type="spellStart"/>
      <w:r w:rsidRPr="00EE3C4C">
        <w:rPr>
          <w:rFonts w:ascii="Times New Roman" w:eastAsia="Times New Roman" w:hAnsi="Times New Roman" w:cs="Times New Roman"/>
          <w:color w:val="000000" w:themeColor="text1"/>
          <w:sz w:val="24"/>
          <w:szCs w:val="24"/>
          <w:lang w:val="ru-RU"/>
        </w:rPr>
        <w:t>сновных</w:t>
      </w:r>
      <w:proofErr w:type="spellEnd"/>
      <w:r w:rsidRPr="00EE3C4C">
        <w:rPr>
          <w:rFonts w:ascii="Times New Roman" w:eastAsia="Times New Roman" w:hAnsi="Times New Roman" w:cs="Times New Roman"/>
          <w:color w:val="000000" w:themeColor="text1"/>
          <w:sz w:val="24"/>
          <w:szCs w:val="24"/>
          <w:lang w:val="ru-RU"/>
        </w:rPr>
        <w:t xml:space="preserve">: посты в ленте, которые состоят из некоторого визуального контента (фото или видео) и текста и сторис, которые показываются над лентой постов и могут иметь, как только визуальную составляющую, так и графические элементы/текст, наложенные сверху. Также в Instagram можно проводить прямые трансляции до 1 часа. Порядок демонстрации пользователю постов и сторис определяется алгоритмами «умной ленты», которая стремится показывать наиболее интересный пользователю контент. </w:t>
      </w:r>
    </w:p>
    <w:p w14:paraId="1E1D1776" w14:textId="77777777" w:rsidR="00740E9A" w:rsidRPr="00EE3C4C" w:rsidRDefault="00740E9A" w:rsidP="00BF3140">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Instagram – это в первую очередь социальная сеть про вдохновение и эстетику. Поэтому визуальный контент должен быть высокого качества, даже если он показывает какие-то бытовые сцены. Оптимальный размер для фотографий постов: 1080×1080 пикселей. Минимальное разрешение для квадратных видео: 600×600 пикселей для квадратного видео в и 600×315 пикселей для пейзажного.</w:t>
      </w:r>
      <w:r w:rsidRPr="00EE3C4C">
        <w:rPr>
          <w:rStyle w:val="ab"/>
          <w:rFonts w:ascii="Times New Roman" w:eastAsia="Times New Roman" w:hAnsi="Times New Roman" w:cs="Times New Roman"/>
          <w:color w:val="000000" w:themeColor="text1"/>
          <w:sz w:val="24"/>
          <w:szCs w:val="24"/>
          <w:lang w:val="ru-RU"/>
        </w:rPr>
        <w:footnoteReference w:id="33"/>
      </w:r>
      <w:r w:rsidRPr="00EE3C4C">
        <w:rPr>
          <w:rFonts w:ascii="Times New Roman" w:eastAsia="Times New Roman" w:hAnsi="Times New Roman" w:cs="Times New Roman"/>
          <w:color w:val="000000" w:themeColor="text1"/>
          <w:sz w:val="24"/>
          <w:szCs w:val="24"/>
          <w:lang w:val="ru-RU"/>
        </w:rPr>
        <w:t xml:space="preserve"> Пользователи хорошо реагируют на согласованный визуальный контент, выполненный в единой цветовой гамме, стиле. Вдохновляющим должен быть и текст. Поэтому аудитория положительно воспринимает глубокий контент, личный опыт, экспертное мнение. При этом хороший отклик может получить как небольшая подпись, так и длинный текст.</w:t>
      </w:r>
    </w:p>
    <w:p w14:paraId="5D19D53E" w14:textId="77777777" w:rsidR="00740E9A" w:rsidRPr="00EE3C4C" w:rsidRDefault="00740E9A" w:rsidP="00BF3140">
      <w:pPr>
        <w:spacing w:line="360" w:lineRule="auto"/>
        <w:ind w:firstLine="709"/>
        <w:jc w:val="both"/>
        <w:rPr>
          <w:rFonts w:ascii="Times New Roman" w:eastAsia="Times New Roman" w:hAnsi="Times New Roman" w:cs="Times New Roman"/>
          <w:b/>
          <w:bCs/>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Публикации в Instagram лучше не делать в воскресенье, так как это может негативно отразиться на вовлеченности. В будние дни по оценкам экспертов</w:t>
      </w:r>
      <w:r w:rsidRPr="00EE3C4C">
        <w:rPr>
          <w:rStyle w:val="ab"/>
          <w:rFonts w:ascii="Times New Roman" w:eastAsia="Times New Roman" w:hAnsi="Times New Roman" w:cs="Times New Roman"/>
          <w:color w:val="000000" w:themeColor="text1"/>
          <w:sz w:val="24"/>
          <w:szCs w:val="24"/>
          <w:lang w:val="ru-RU"/>
        </w:rPr>
        <w:footnoteReference w:id="34"/>
      </w:r>
      <w:r w:rsidRPr="00EE3C4C">
        <w:rPr>
          <w:rFonts w:ascii="Times New Roman" w:eastAsia="Times New Roman" w:hAnsi="Times New Roman" w:cs="Times New Roman"/>
          <w:color w:val="000000" w:themeColor="text1"/>
          <w:sz w:val="24"/>
          <w:szCs w:val="24"/>
          <w:lang w:val="ru-RU"/>
        </w:rPr>
        <w:t xml:space="preserve"> лучшее время для публикаций с 11:00 до 14:00. В субботу можно разместить пост раньше, с 9:00 до 11:00, но лучше отдать предпочтение развлекательному контенту. Лучше публиковать посты в неточное время, иначе из-за повышенного информационного потока в такое время публикация может собрать меньший охват.</w:t>
      </w:r>
    </w:p>
    <w:p w14:paraId="4316A163" w14:textId="77777777" w:rsidR="00740E9A" w:rsidRPr="00EE3C4C" w:rsidRDefault="00740E9A" w:rsidP="00740E9A">
      <w:pPr>
        <w:spacing w:line="360" w:lineRule="auto"/>
        <w:jc w:val="both"/>
        <w:rPr>
          <w:rFonts w:ascii="Times New Roman" w:eastAsia="Times New Roman" w:hAnsi="Times New Roman" w:cs="Times New Roman"/>
          <w:b/>
          <w:bCs/>
          <w:color w:val="000000" w:themeColor="text1"/>
          <w:sz w:val="24"/>
          <w:szCs w:val="24"/>
          <w:lang w:val="ru-RU"/>
        </w:rPr>
      </w:pPr>
      <w:r w:rsidRPr="00EE3C4C">
        <w:rPr>
          <w:rFonts w:ascii="Times New Roman" w:eastAsia="Times New Roman" w:hAnsi="Times New Roman" w:cs="Times New Roman"/>
          <w:b/>
          <w:bCs/>
          <w:color w:val="000000" w:themeColor="text1"/>
          <w:sz w:val="24"/>
          <w:szCs w:val="24"/>
          <w:lang w:val="ru-RU"/>
        </w:rPr>
        <w:t>Вконтакте</w:t>
      </w:r>
    </w:p>
    <w:p w14:paraId="563A2217" w14:textId="77777777" w:rsidR="00740E9A" w:rsidRPr="00EE3C4C" w:rsidRDefault="00740E9A" w:rsidP="00BF3140">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Вконтакте идет на втором месте по популярности рейтинге социальных сетей в России. Активная аудитория составляет 28,7 миллиона пользователей. При этом Вконтакте </w:t>
      </w:r>
      <w:r w:rsidRPr="00EE3C4C">
        <w:rPr>
          <w:rFonts w:ascii="Times New Roman" w:eastAsia="Times New Roman" w:hAnsi="Times New Roman" w:cs="Times New Roman"/>
          <w:color w:val="000000" w:themeColor="text1"/>
          <w:sz w:val="24"/>
          <w:szCs w:val="24"/>
          <w:lang w:val="ru-RU"/>
        </w:rPr>
        <w:lastRenderedPageBreak/>
        <w:t xml:space="preserve">лидирует по числу ежемесячных сообщений пользователей – 496,2 миллиона. Аудитория Вконтакте более сбалансирована по полу, но там все равно преобладают женщины, их 54,7%. Самый большой возрастной сегмент в этой социальной сети это 25-34 лет, он составляет 30,8% аудитории. Примерно по 20% занимают пользователи 18-24 лет и 35-44 лет. Сегмент старше 45 лет относительно небольшой – 14,4%. Эта социальная сеть хорошо подходит для охвата регионов, так как пользуется популярностью по всей России. Эта сеть является одним из лидеров по объему </w:t>
      </w:r>
      <w:r w:rsidRPr="00EE3C4C">
        <w:rPr>
          <w:rFonts w:ascii="Times New Roman" w:eastAsia="Times New Roman" w:hAnsi="Times New Roman" w:cs="Times New Roman"/>
          <w:color w:val="000000" w:themeColor="text1"/>
          <w:sz w:val="24"/>
          <w:szCs w:val="24"/>
          <w:lang w:val="en-US"/>
        </w:rPr>
        <w:t>B</w:t>
      </w:r>
      <w:r w:rsidRPr="00EE3C4C">
        <w:rPr>
          <w:rFonts w:ascii="Times New Roman" w:eastAsia="Times New Roman" w:hAnsi="Times New Roman" w:cs="Times New Roman"/>
          <w:color w:val="000000" w:themeColor="text1"/>
          <w:sz w:val="24"/>
          <w:szCs w:val="24"/>
          <w:lang w:val="ru-RU"/>
        </w:rPr>
        <w:t>2</w:t>
      </w:r>
      <w:r w:rsidRPr="00EE3C4C">
        <w:rPr>
          <w:rFonts w:ascii="Times New Roman" w:eastAsia="Times New Roman" w:hAnsi="Times New Roman" w:cs="Times New Roman"/>
          <w:color w:val="000000" w:themeColor="text1"/>
          <w:sz w:val="24"/>
          <w:szCs w:val="24"/>
          <w:lang w:val="en-US"/>
        </w:rPr>
        <w:t>C</w:t>
      </w:r>
      <w:r w:rsidRPr="00EE3C4C">
        <w:rPr>
          <w:rFonts w:ascii="Times New Roman" w:eastAsia="Times New Roman" w:hAnsi="Times New Roman" w:cs="Times New Roman"/>
          <w:color w:val="000000" w:themeColor="text1"/>
          <w:sz w:val="24"/>
          <w:szCs w:val="24"/>
          <w:lang w:val="ru-RU"/>
        </w:rPr>
        <w:t xml:space="preserve"> сделок (15%) среди различных социальных сетей и платформ</w:t>
      </w:r>
      <w:r w:rsidRPr="00EE3C4C">
        <w:rPr>
          <w:rStyle w:val="ab"/>
          <w:rFonts w:ascii="Times New Roman" w:eastAsia="Times New Roman" w:hAnsi="Times New Roman" w:cs="Times New Roman"/>
          <w:color w:val="000000" w:themeColor="text1"/>
          <w:sz w:val="24"/>
          <w:szCs w:val="24"/>
          <w:lang w:val="ru-RU"/>
        </w:rPr>
        <w:footnoteReference w:id="35"/>
      </w:r>
      <w:r w:rsidRPr="00EE3C4C">
        <w:rPr>
          <w:rFonts w:ascii="Times New Roman" w:eastAsia="Times New Roman" w:hAnsi="Times New Roman" w:cs="Times New Roman"/>
          <w:color w:val="000000" w:themeColor="text1"/>
          <w:sz w:val="24"/>
          <w:szCs w:val="24"/>
          <w:lang w:val="ru-RU"/>
        </w:rPr>
        <w:t xml:space="preserve">. В этой сети хорошо развита система сообществ по интересам. Создать сообщество Вконтакте можно в формате группы или публичной страницы. Так как у компании уже есть группа Вконтакте с базой подписчиков, этот формат будет использоваться и в дальнейшем. </w:t>
      </w:r>
    </w:p>
    <w:p w14:paraId="0F3A9F01" w14:textId="77777777" w:rsidR="00740E9A" w:rsidRPr="00EE3C4C" w:rsidRDefault="00740E9A" w:rsidP="00BF3140">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Контент Вконтакте более легкий, юмористический, чем в Instagram. Пользователи положительно воспринимают интерактивы, подборки на самые разные темы. Посты длиннее 350 знаков пользователю придется разворачивать, чтобы дочитать. Поэтому его необходимо заинтересовать в первых предложениях. Во Вконтакте хорошо работает текст, разделенный на смысловые блоки пробелами и эмодзи. Визуально контент необязательно должен согласовываться между собой, как в Instagram, но сами изображения также должны быть в хорошем разрешении. Чтобы фотографии в постах отображались в наилучшем качестве, их размер должен быть 700×500 пикселей. </w:t>
      </w:r>
    </w:p>
    <w:p w14:paraId="56F2AA40" w14:textId="77777777" w:rsidR="00740E9A" w:rsidRPr="00EE3C4C" w:rsidRDefault="00740E9A" w:rsidP="00BF3140">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Лучшее время для публикации постов в Вконтакте – с 10:00 до 15:00 по будням</w:t>
      </w:r>
      <w:r w:rsidRPr="00EE3C4C">
        <w:rPr>
          <w:rStyle w:val="ab"/>
          <w:rFonts w:ascii="Times New Roman" w:eastAsia="Times New Roman" w:hAnsi="Times New Roman" w:cs="Times New Roman"/>
          <w:color w:val="000000" w:themeColor="text1"/>
          <w:sz w:val="24"/>
          <w:szCs w:val="24"/>
          <w:lang w:val="ru-RU"/>
        </w:rPr>
        <w:footnoteReference w:id="36"/>
      </w:r>
      <w:r w:rsidRPr="00EE3C4C">
        <w:rPr>
          <w:rFonts w:ascii="Times New Roman" w:eastAsia="Times New Roman" w:hAnsi="Times New Roman" w:cs="Times New Roman"/>
          <w:color w:val="000000" w:themeColor="text1"/>
          <w:sz w:val="24"/>
          <w:szCs w:val="24"/>
          <w:lang w:val="ru-RU"/>
        </w:rPr>
        <w:t>.</w:t>
      </w:r>
    </w:p>
    <w:p w14:paraId="367A3EA1" w14:textId="77777777" w:rsidR="00740E9A" w:rsidRPr="00EE3C4C" w:rsidRDefault="00740E9A" w:rsidP="00740E9A">
      <w:pPr>
        <w:spacing w:line="360" w:lineRule="auto"/>
        <w:jc w:val="both"/>
        <w:rPr>
          <w:rFonts w:ascii="Times New Roman" w:eastAsia="Times New Roman" w:hAnsi="Times New Roman" w:cs="Times New Roman"/>
          <w:b/>
          <w:bCs/>
          <w:color w:val="000000" w:themeColor="text1"/>
          <w:sz w:val="24"/>
          <w:szCs w:val="24"/>
          <w:lang w:val="ru-RU"/>
        </w:rPr>
      </w:pPr>
      <w:proofErr w:type="spellStart"/>
      <w:r w:rsidRPr="00EE3C4C">
        <w:rPr>
          <w:rFonts w:ascii="Times New Roman" w:eastAsia="Times New Roman" w:hAnsi="Times New Roman" w:cs="Times New Roman"/>
          <w:b/>
          <w:bCs/>
          <w:color w:val="000000" w:themeColor="text1"/>
          <w:sz w:val="24"/>
          <w:szCs w:val="24"/>
          <w:lang w:val="ru-RU"/>
        </w:rPr>
        <w:t>YouTube</w:t>
      </w:r>
      <w:proofErr w:type="spellEnd"/>
    </w:p>
    <w:p w14:paraId="0AC1771D" w14:textId="77777777" w:rsidR="00740E9A" w:rsidRPr="00EE3C4C" w:rsidRDefault="00740E9A" w:rsidP="00BF3140">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Активная аудитория </w:t>
      </w:r>
      <w:r w:rsidRPr="00EE3C4C">
        <w:rPr>
          <w:rFonts w:ascii="Times New Roman" w:eastAsia="Times New Roman" w:hAnsi="Times New Roman" w:cs="Times New Roman"/>
          <w:color w:val="000000" w:themeColor="text1"/>
          <w:sz w:val="24"/>
          <w:szCs w:val="24"/>
          <w:lang w:val="en-US"/>
        </w:rPr>
        <w:t>YouTube</w:t>
      </w:r>
      <w:r w:rsidRPr="00EE3C4C">
        <w:rPr>
          <w:rFonts w:ascii="Times New Roman" w:eastAsia="Times New Roman" w:hAnsi="Times New Roman" w:cs="Times New Roman"/>
          <w:color w:val="000000" w:themeColor="text1"/>
          <w:sz w:val="24"/>
          <w:szCs w:val="24"/>
          <w:lang w:val="ru-RU"/>
        </w:rPr>
        <w:t xml:space="preserve"> (7,7 миллионов человек) почти в 4 раза меньше, чем аудитория Вконтакте, но эта социальная сеть занимает третье место по популярности. При этом по числу сообщений она находится на седьмом месте (22 миллиона), что является характерной особенностью этой социальной сети. Женщины на </w:t>
      </w:r>
      <w:r w:rsidRPr="00EE3C4C">
        <w:rPr>
          <w:rFonts w:ascii="Times New Roman" w:eastAsia="Times New Roman" w:hAnsi="Times New Roman" w:cs="Times New Roman"/>
          <w:color w:val="000000" w:themeColor="text1"/>
          <w:sz w:val="24"/>
          <w:szCs w:val="24"/>
          <w:lang w:val="en-US"/>
        </w:rPr>
        <w:t>YouTube</w:t>
      </w:r>
      <w:r w:rsidRPr="00EE3C4C">
        <w:rPr>
          <w:rFonts w:ascii="Times New Roman" w:eastAsia="Times New Roman" w:hAnsi="Times New Roman" w:cs="Times New Roman"/>
          <w:color w:val="000000" w:themeColor="text1"/>
          <w:sz w:val="24"/>
          <w:szCs w:val="24"/>
          <w:lang w:val="ru-RU"/>
        </w:rPr>
        <w:t xml:space="preserve"> составляют 42%. На </w:t>
      </w:r>
      <w:r w:rsidRPr="00EE3C4C">
        <w:rPr>
          <w:rFonts w:ascii="Times New Roman" w:eastAsia="Times New Roman" w:hAnsi="Times New Roman" w:cs="Times New Roman"/>
          <w:color w:val="000000" w:themeColor="text1"/>
          <w:sz w:val="24"/>
          <w:szCs w:val="24"/>
          <w:lang w:val="en-US"/>
        </w:rPr>
        <w:t>YouTube</w:t>
      </w:r>
      <w:r w:rsidRPr="00EE3C4C">
        <w:rPr>
          <w:rFonts w:ascii="Times New Roman" w:eastAsia="Times New Roman" w:hAnsi="Times New Roman" w:cs="Times New Roman"/>
          <w:color w:val="000000" w:themeColor="text1"/>
          <w:sz w:val="24"/>
          <w:szCs w:val="24"/>
          <w:lang w:val="ru-RU"/>
        </w:rPr>
        <w:t xml:space="preserve"> также много женщин старшего возраста от 55 лет – 20,4%. Так как этот возрастной сегмент целевой аудитории компании склонен принимать решение о покупке, основываясь на собственном впечатлении, эта платформа может стать прекрасным каналом для коммуникации с этим целевым сегментом.</w:t>
      </w:r>
    </w:p>
    <w:p w14:paraId="3B035818" w14:textId="77777777" w:rsidR="00740E9A" w:rsidRPr="00EE3C4C" w:rsidRDefault="00740E9A" w:rsidP="00BF3140">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Контент в </w:t>
      </w:r>
      <w:r w:rsidRPr="00EE3C4C">
        <w:rPr>
          <w:rFonts w:ascii="Times New Roman" w:eastAsia="Times New Roman" w:hAnsi="Times New Roman" w:cs="Times New Roman"/>
          <w:color w:val="000000" w:themeColor="text1"/>
          <w:sz w:val="24"/>
          <w:szCs w:val="24"/>
          <w:lang w:val="en-US"/>
        </w:rPr>
        <w:t>YouTube</w:t>
      </w:r>
      <w:r w:rsidRPr="00EE3C4C">
        <w:rPr>
          <w:rFonts w:ascii="Times New Roman" w:eastAsia="Times New Roman" w:hAnsi="Times New Roman" w:cs="Times New Roman"/>
          <w:color w:val="000000" w:themeColor="text1"/>
          <w:sz w:val="24"/>
          <w:szCs w:val="24"/>
          <w:lang w:val="ru-RU"/>
        </w:rPr>
        <w:t xml:space="preserve"> по определению не может дублировать Instagram и Вконтакте, так как на этой платформе можно публиковать только видео. Минимальные требования к разрешению - 2048x1152 пикселей, хотя </w:t>
      </w:r>
      <w:proofErr w:type="spellStart"/>
      <w:r w:rsidRPr="00EE3C4C">
        <w:rPr>
          <w:rFonts w:ascii="Times New Roman" w:eastAsia="Times New Roman" w:hAnsi="Times New Roman" w:cs="Times New Roman"/>
          <w:color w:val="000000" w:themeColor="text1"/>
          <w:sz w:val="24"/>
          <w:szCs w:val="24"/>
          <w:lang w:val="ru-RU"/>
        </w:rPr>
        <w:t>YouTube</w:t>
      </w:r>
      <w:proofErr w:type="spellEnd"/>
      <w:r w:rsidRPr="00EE3C4C">
        <w:rPr>
          <w:rFonts w:ascii="Times New Roman" w:eastAsia="Times New Roman" w:hAnsi="Times New Roman" w:cs="Times New Roman"/>
          <w:color w:val="000000" w:themeColor="text1"/>
          <w:sz w:val="24"/>
          <w:szCs w:val="24"/>
          <w:lang w:val="ru-RU"/>
        </w:rPr>
        <w:t xml:space="preserve"> рекомендует использовать разрешение </w:t>
      </w:r>
      <w:r w:rsidRPr="00EE3C4C">
        <w:rPr>
          <w:rFonts w:ascii="Times New Roman" w:eastAsia="Times New Roman" w:hAnsi="Times New Roman" w:cs="Times New Roman"/>
          <w:color w:val="000000" w:themeColor="text1"/>
          <w:sz w:val="24"/>
          <w:szCs w:val="24"/>
          <w:lang w:val="ru-RU"/>
        </w:rPr>
        <w:lastRenderedPageBreak/>
        <w:t>2560x1440 пикселей для достижения наилучшего отображения на всех устройствах</w:t>
      </w:r>
      <w:r w:rsidRPr="00EE3C4C">
        <w:rPr>
          <w:rStyle w:val="ab"/>
          <w:rFonts w:ascii="Times New Roman" w:eastAsia="Times New Roman" w:hAnsi="Times New Roman" w:cs="Times New Roman"/>
          <w:color w:val="000000" w:themeColor="text1"/>
          <w:sz w:val="24"/>
          <w:szCs w:val="24"/>
          <w:lang w:val="ru-RU"/>
        </w:rPr>
        <w:footnoteReference w:id="37"/>
      </w:r>
      <w:r w:rsidRPr="00EE3C4C">
        <w:rPr>
          <w:rFonts w:ascii="Times New Roman" w:eastAsia="Times New Roman" w:hAnsi="Times New Roman" w:cs="Times New Roman"/>
          <w:color w:val="000000" w:themeColor="text1"/>
          <w:sz w:val="24"/>
          <w:szCs w:val="24"/>
          <w:lang w:val="ru-RU"/>
        </w:rPr>
        <w:t xml:space="preserve">. Лента пользователей </w:t>
      </w:r>
      <w:r w:rsidRPr="00EE3C4C">
        <w:rPr>
          <w:rFonts w:ascii="Times New Roman" w:eastAsia="Times New Roman" w:hAnsi="Times New Roman" w:cs="Times New Roman"/>
          <w:color w:val="000000" w:themeColor="text1"/>
          <w:sz w:val="24"/>
          <w:szCs w:val="24"/>
          <w:lang w:val="en-US"/>
        </w:rPr>
        <w:t>YouTube</w:t>
      </w:r>
      <w:r w:rsidRPr="00EE3C4C">
        <w:rPr>
          <w:rFonts w:ascii="Times New Roman" w:eastAsia="Times New Roman" w:hAnsi="Times New Roman" w:cs="Times New Roman"/>
          <w:color w:val="000000" w:themeColor="text1"/>
          <w:sz w:val="24"/>
          <w:szCs w:val="24"/>
          <w:lang w:val="ru-RU"/>
        </w:rPr>
        <w:t xml:space="preserve"> в большей степени состоит не из его подписок, а из рекомендованного контента. Чтобы загруженное видео отображалось в рекомендациях пользователей необходимо подобрать заголовок и описание, которые будут соответствовать теме видео и одновременно содержать ключевые слова, которые могут заинтересовать целевую аудиторию. Диапазон тематик видео на </w:t>
      </w:r>
      <w:r w:rsidRPr="00EE3C4C">
        <w:rPr>
          <w:rFonts w:ascii="Times New Roman" w:eastAsia="Times New Roman" w:hAnsi="Times New Roman" w:cs="Times New Roman"/>
          <w:color w:val="000000" w:themeColor="text1"/>
          <w:sz w:val="24"/>
          <w:szCs w:val="24"/>
          <w:lang w:val="en-US"/>
        </w:rPr>
        <w:t>YouTube</w:t>
      </w:r>
      <w:r w:rsidRPr="00EE3C4C">
        <w:rPr>
          <w:rFonts w:ascii="Times New Roman" w:eastAsia="Times New Roman" w:hAnsi="Times New Roman" w:cs="Times New Roman"/>
          <w:color w:val="000000" w:themeColor="text1"/>
          <w:sz w:val="24"/>
          <w:szCs w:val="24"/>
          <w:lang w:val="ru-RU"/>
        </w:rPr>
        <w:t xml:space="preserve"> широкий – это может быть образовательный контент, интервью, развлекательное шоу, блог о жизни конкретного человека и т.д.</w:t>
      </w:r>
    </w:p>
    <w:p w14:paraId="0A577247" w14:textId="77777777" w:rsidR="00740E9A" w:rsidRPr="00EE3C4C" w:rsidRDefault="00740E9A" w:rsidP="00BF3140">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По мнению экспертов</w:t>
      </w:r>
      <w:r w:rsidRPr="00EE3C4C">
        <w:rPr>
          <w:rStyle w:val="ab"/>
          <w:rFonts w:ascii="Times New Roman" w:eastAsia="Times New Roman" w:hAnsi="Times New Roman" w:cs="Times New Roman"/>
          <w:color w:val="000000" w:themeColor="text1"/>
          <w:sz w:val="24"/>
          <w:szCs w:val="24"/>
          <w:lang w:val="ru-RU"/>
        </w:rPr>
        <w:footnoteReference w:id="38"/>
      </w:r>
      <w:r w:rsidRPr="00EE3C4C">
        <w:rPr>
          <w:rFonts w:ascii="Times New Roman" w:eastAsia="Times New Roman" w:hAnsi="Times New Roman" w:cs="Times New Roman"/>
          <w:color w:val="000000" w:themeColor="text1"/>
          <w:sz w:val="24"/>
          <w:szCs w:val="24"/>
          <w:lang w:val="ru-RU"/>
        </w:rPr>
        <w:t xml:space="preserve">, для публикации видео на </w:t>
      </w:r>
      <w:r w:rsidRPr="00EE3C4C">
        <w:rPr>
          <w:rFonts w:ascii="Times New Roman" w:eastAsia="Times New Roman" w:hAnsi="Times New Roman" w:cs="Times New Roman"/>
          <w:color w:val="000000" w:themeColor="text1"/>
          <w:sz w:val="24"/>
          <w:szCs w:val="24"/>
          <w:lang w:val="en-US"/>
        </w:rPr>
        <w:t>YouTube</w:t>
      </w:r>
      <w:r w:rsidRPr="00EE3C4C">
        <w:rPr>
          <w:rFonts w:ascii="Times New Roman" w:eastAsia="Times New Roman" w:hAnsi="Times New Roman" w:cs="Times New Roman"/>
          <w:color w:val="000000" w:themeColor="text1"/>
          <w:sz w:val="24"/>
          <w:szCs w:val="24"/>
          <w:lang w:val="ru-RU"/>
        </w:rPr>
        <w:t xml:space="preserve"> лучше всего подходят либо будние дни с понедельника по четверг, либо выходные. В будние оптимальные интервалы для публикации с 12:00 до 14:00 и с 17:00 до 21:00. В выходные можно размещать видео утром – с 9:00 до 11:00. Как и для других социальных сетей, лучше избегать публикации в точные часы</w:t>
      </w:r>
    </w:p>
    <w:p w14:paraId="57C7D44D" w14:textId="77777777" w:rsidR="00740E9A" w:rsidRPr="00EE3C4C" w:rsidRDefault="00740E9A" w:rsidP="00740E9A">
      <w:pPr>
        <w:pStyle w:val="3"/>
        <w:rPr>
          <w:color w:val="000000" w:themeColor="text1"/>
          <w:lang w:val="ru-RU"/>
        </w:rPr>
      </w:pPr>
      <w:bookmarkStart w:id="60" w:name="_Toc73400350"/>
      <w:r w:rsidRPr="00EE3C4C">
        <w:rPr>
          <w:color w:val="000000" w:themeColor="text1"/>
          <w:lang w:val="ru-RU"/>
        </w:rPr>
        <w:t>Медиаплан</w:t>
      </w:r>
      <w:bookmarkEnd w:id="60"/>
    </w:p>
    <w:p w14:paraId="282864E4" w14:textId="77777777" w:rsidR="00740E9A" w:rsidRPr="00EE3C4C" w:rsidRDefault="00740E9A" w:rsidP="00BF3140">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В </w:t>
      </w:r>
      <w:r w:rsidRPr="00CA66BC">
        <w:rPr>
          <w:rFonts w:ascii="Times New Roman" w:hAnsi="Times New Roman" w:cs="Times New Roman"/>
          <w:color w:val="000000" w:themeColor="text1"/>
          <w:sz w:val="24"/>
          <w:szCs w:val="24"/>
          <w:lang w:val="ru-RU"/>
        </w:rPr>
        <w:t>Приложении</w:t>
      </w:r>
      <w:r w:rsidRPr="00EE3C4C">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5</w:t>
      </w:r>
      <w:r w:rsidRPr="00EE3C4C">
        <w:rPr>
          <w:rFonts w:ascii="Times New Roman" w:hAnsi="Times New Roman" w:cs="Times New Roman"/>
          <w:color w:val="000000" w:themeColor="text1"/>
          <w:sz w:val="24"/>
          <w:szCs w:val="24"/>
          <w:lang w:val="ru-RU"/>
        </w:rPr>
        <w:t xml:space="preserve"> приведен медиаплан на июль 2021 года. Этот период выбран так как компании нужно время, чтобы подготовить контента для выбранных социальных сетей и размещения уже запланированных публикаций. </w:t>
      </w:r>
    </w:p>
    <w:p w14:paraId="30B34D48" w14:textId="77777777" w:rsidR="00740E9A" w:rsidRPr="00EE3C4C" w:rsidRDefault="00740E9A" w:rsidP="00BF3140">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Так как Instagram пользуется большая часть представителей всех кластеров, этот канал продолжит оставаться для Школы основным, но разные публикации будут ориентирован на разные кластеры пропорционально тому, какая доля группы использует эту социальную сеть. Поэтому большая часть постов будет нацелена на третий сегмент. Посты будут выходить ежедневно кроме воскресенья в соответствии с рекомендованными промежутками времени, о которых я говорила выше. Доли информационного, развлекательного и продающего контента составят 48%/30%/22% соответственно. Таким образом, доля информационного контента увеличится за счет продающего.</w:t>
      </w:r>
    </w:p>
    <w:p w14:paraId="69A87D73" w14:textId="77777777" w:rsidR="00740E9A" w:rsidRPr="00EE3C4C" w:rsidRDefault="00740E9A" w:rsidP="00BF3140">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Вконтакте использует значимая доля только одного сегмента, поэтому контент будет ориентирован исключительно на первую группу. Так как компания должна будет изменить подход к этому каналу, в целях экономии ресурсов в первый месяц программы </w:t>
      </w:r>
      <w:r w:rsidRPr="00EE3C4C">
        <w:rPr>
          <w:rFonts w:ascii="Times New Roman" w:hAnsi="Times New Roman" w:cs="Times New Roman"/>
          <w:color w:val="000000" w:themeColor="text1"/>
          <w:sz w:val="24"/>
          <w:szCs w:val="24"/>
          <w:lang w:val="en-US"/>
        </w:rPr>
        <w:t>SMM</w:t>
      </w:r>
      <w:r w:rsidRPr="00EE3C4C">
        <w:rPr>
          <w:rFonts w:ascii="Times New Roman" w:hAnsi="Times New Roman" w:cs="Times New Roman"/>
          <w:color w:val="000000" w:themeColor="text1"/>
          <w:sz w:val="24"/>
          <w:szCs w:val="24"/>
          <w:lang w:val="ru-RU"/>
        </w:rPr>
        <w:t xml:space="preserve"> посты будут выходить один раз в два дня не считая выходных, так как по мнению экспертов публикации в субботу и воскресенье менее эффективны. Такая частота приемлема для данной социально сети, но, в случае успешного первого месяца, ее можно будет увеличить до 1 поста в день. Для публикаций было выбрано разное время в рекомендованном </w:t>
      </w:r>
      <w:r w:rsidRPr="00EE3C4C">
        <w:rPr>
          <w:rFonts w:ascii="Times New Roman" w:hAnsi="Times New Roman" w:cs="Times New Roman"/>
          <w:color w:val="000000" w:themeColor="text1"/>
          <w:sz w:val="24"/>
          <w:szCs w:val="24"/>
          <w:lang w:val="ru-RU"/>
        </w:rPr>
        <w:lastRenderedPageBreak/>
        <w:t>промежутке. Доли информационного, развлекательного и продающего контента приближены к тем, что у Instagram: 46%/31%/23%.</w:t>
      </w:r>
    </w:p>
    <w:p w14:paraId="7FE18AC0" w14:textId="77777777" w:rsidR="00740E9A" w:rsidRPr="00EE3C4C" w:rsidRDefault="00740E9A" w:rsidP="00BF3140">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en-US"/>
        </w:rPr>
        <w:t>YouTube</w:t>
      </w:r>
      <w:r w:rsidRPr="00EE3C4C">
        <w:rPr>
          <w:rFonts w:ascii="Times New Roman" w:hAnsi="Times New Roman" w:cs="Times New Roman"/>
          <w:color w:val="000000" w:themeColor="text1"/>
          <w:sz w:val="24"/>
          <w:szCs w:val="24"/>
          <w:lang w:val="ru-RU"/>
        </w:rPr>
        <w:t xml:space="preserve"> также используют все кластеры, но первый в меньшей степени, поэтому видео будут нацелены на третий и второй кластеры. Видео на </w:t>
      </w:r>
      <w:r w:rsidRPr="00EE3C4C">
        <w:rPr>
          <w:rFonts w:ascii="Times New Roman" w:hAnsi="Times New Roman" w:cs="Times New Roman"/>
          <w:color w:val="000000" w:themeColor="text1"/>
          <w:sz w:val="24"/>
          <w:szCs w:val="24"/>
          <w:lang w:val="en-US"/>
        </w:rPr>
        <w:t>YouTube</w:t>
      </w:r>
      <w:r w:rsidRPr="00EE3C4C">
        <w:rPr>
          <w:rFonts w:ascii="Times New Roman" w:hAnsi="Times New Roman" w:cs="Times New Roman"/>
          <w:color w:val="000000" w:themeColor="text1"/>
          <w:sz w:val="24"/>
          <w:szCs w:val="24"/>
          <w:lang w:val="ru-RU"/>
        </w:rPr>
        <w:t xml:space="preserve"> будут размещаться в рекомендуемое вечернее время. Это входит в оптимальны временной промежуток. Рекламная информация будет размещаться в описании под видео, а сам контент будет только информационным и развлекательным</w:t>
      </w:r>
    </w:p>
    <w:p w14:paraId="0A94F020" w14:textId="77777777" w:rsidR="00740E9A" w:rsidRPr="00EE3C4C" w:rsidRDefault="00740E9A" w:rsidP="00BF3140">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Так как Вконтакте и </w:t>
      </w:r>
      <w:r w:rsidRPr="00EE3C4C">
        <w:rPr>
          <w:rFonts w:ascii="Times New Roman" w:hAnsi="Times New Roman" w:cs="Times New Roman"/>
          <w:color w:val="000000" w:themeColor="text1"/>
          <w:sz w:val="24"/>
          <w:szCs w:val="24"/>
          <w:lang w:val="en-US"/>
        </w:rPr>
        <w:t>Instagram</w:t>
      </w:r>
      <w:r w:rsidRPr="00EE3C4C">
        <w:rPr>
          <w:rFonts w:ascii="Times New Roman" w:hAnsi="Times New Roman" w:cs="Times New Roman"/>
          <w:color w:val="000000" w:themeColor="text1"/>
          <w:sz w:val="24"/>
          <w:szCs w:val="24"/>
          <w:lang w:val="ru-RU"/>
        </w:rPr>
        <w:t xml:space="preserve"> используют умную ленту, чтобы посты набрали больший охват будут использоваться рекламные возможности социальных сетей. Все информационные и развлекательные посты будут продвигаться на подписчиков и целевые сегменты, не подписанные на аккаунт. Продающие посты будут продвигаться только на подписчиков, так как продвижение на знакомой с продуктом аудитории будет более эффективным. Однако, конверсия в продажи не является основной целью данной программы </w:t>
      </w:r>
      <w:r w:rsidRPr="00EE3C4C">
        <w:rPr>
          <w:rFonts w:ascii="Times New Roman" w:hAnsi="Times New Roman" w:cs="Times New Roman"/>
          <w:color w:val="000000" w:themeColor="text1"/>
          <w:sz w:val="24"/>
          <w:szCs w:val="24"/>
          <w:lang w:val="en-US"/>
        </w:rPr>
        <w:t>SMM</w:t>
      </w:r>
      <w:r w:rsidRPr="00EE3C4C">
        <w:rPr>
          <w:rFonts w:ascii="Times New Roman" w:hAnsi="Times New Roman" w:cs="Times New Roman"/>
          <w:color w:val="000000" w:themeColor="text1"/>
          <w:sz w:val="24"/>
          <w:szCs w:val="24"/>
          <w:lang w:val="ru-RU"/>
        </w:rPr>
        <w:t>, направленной на повышение уровня осведомленности о компании.</w:t>
      </w:r>
    </w:p>
    <w:p w14:paraId="0ECC9F38" w14:textId="77777777" w:rsidR="00740E9A" w:rsidRPr="00EE3C4C" w:rsidRDefault="00740E9A" w:rsidP="00BF3140">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В медиаплан не вошла программа публикаций в личном аккаунте владелицы школы, так как пока он будет использоваться как вспомогательный канал коммуникации. Во время реализации программы, рекомендуется увеличить частоту публикаций и протестировать отклик на продающий контент в этом аккаунте. Если результаты будут положительными, его можно будет рассматривать как полноценный канал коммуникации с целевой аудиторией и выделить дополнительные ресурсы для его ведения.</w:t>
      </w:r>
    </w:p>
    <w:p w14:paraId="5B04E588" w14:textId="77777777" w:rsidR="00740E9A" w:rsidRPr="00EE3C4C" w:rsidRDefault="00740E9A" w:rsidP="00740E9A">
      <w:pPr>
        <w:pStyle w:val="3"/>
        <w:rPr>
          <w:color w:val="000000" w:themeColor="text1"/>
          <w:lang w:val="ru-RU"/>
        </w:rPr>
      </w:pPr>
      <w:bookmarkStart w:id="61" w:name="_Toc73400351"/>
      <w:r w:rsidRPr="00EE3C4C">
        <w:rPr>
          <w:color w:val="000000" w:themeColor="text1"/>
          <w:lang w:val="ru-RU"/>
        </w:rPr>
        <w:t>Бюджетирование</w:t>
      </w:r>
      <w:bookmarkEnd w:id="61"/>
    </w:p>
    <w:p w14:paraId="65E68977" w14:textId="77777777" w:rsidR="00740E9A" w:rsidRPr="00EE3C4C" w:rsidRDefault="00740E9A" w:rsidP="00BF3140">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Для определения бюджет предложенной программы использован метод от целей и задач. Компания заинтересовала в развития социальных сетей и готова выделять бюджет для их развития. План бюджета представлен в Таблице 16.</w:t>
      </w:r>
    </w:p>
    <w:p w14:paraId="58348C1F" w14:textId="77777777" w:rsidR="00740E9A" w:rsidRPr="00EE3C4C" w:rsidRDefault="00740E9A" w:rsidP="00BF3140">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Так как видео для </w:t>
      </w:r>
      <w:r w:rsidRPr="00EE3C4C">
        <w:rPr>
          <w:rFonts w:ascii="Times New Roman" w:hAnsi="Times New Roman" w:cs="Times New Roman"/>
          <w:color w:val="000000" w:themeColor="text1"/>
          <w:sz w:val="24"/>
          <w:szCs w:val="24"/>
          <w:lang w:val="en-US"/>
        </w:rPr>
        <w:t>YouTube</w:t>
      </w:r>
      <w:r w:rsidRPr="00EE3C4C">
        <w:rPr>
          <w:rFonts w:ascii="Times New Roman" w:hAnsi="Times New Roman" w:cs="Times New Roman"/>
          <w:color w:val="000000" w:themeColor="text1"/>
          <w:sz w:val="24"/>
          <w:szCs w:val="24"/>
          <w:lang w:val="ru-RU"/>
        </w:rPr>
        <w:t xml:space="preserve"> должны быть в высоком качестве, рекомендуется снимать их в студии с необходимым светом и оборудованием для хорошего звука. Длительность видео планируется в пределах нормы по отрасли (15-40 минут). С учетом подготовки и дублей, потребуется около двух часов на съемку одного видео. Так как Школа несколько раз пользовалась услугами оператора-монтажера и у них согласована индивидуальная скидка, его работы будут стоить ниже, чем в среднем по рынку. </w:t>
      </w:r>
    </w:p>
    <w:p w14:paraId="72F05EB2" w14:textId="77777777" w:rsidR="00740E9A" w:rsidRPr="00EE3C4C" w:rsidRDefault="00740E9A" w:rsidP="00BF3140">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Профессиональная фотосъемка потребуется в основном для продающих постов в </w:t>
      </w:r>
      <w:r w:rsidRPr="00EE3C4C">
        <w:rPr>
          <w:rFonts w:ascii="Times New Roman" w:hAnsi="Times New Roman" w:cs="Times New Roman"/>
          <w:color w:val="000000" w:themeColor="text1"/>
          <w:sz w:val="24"/>
          <w:szCs w:val="24"/>
          <w:lang w:val="en-US"/>
        </w:rPr>
        <w:t>Instagram</w:t>
      </w:r>
      <w:r w:rsidRPr="00EE3C4C">
        <w:rPr>
          <w:rFonts w:ascii="Times New Roman" w:hAnsi="Times New Roman" w:cs="Times New Roman"/>
          <w:color w:val="000000" w:themeColor="text1"/>
          <w:sz w:val="24"/>
          <w:szCs w:val="24"/>
          <w:lang w:val="ru-RU"/>
        </w:rPr>
        <w:t xml:space="preserve"> и Вконтакте. Часть фотографий также можно разместить в личном аккаунте Елены.</w:t>
      </w:r>
    </w:p>
    <w:tbl>
      <w:tblPr>
        <w:tblStyle w:val="af3"/>
        <w:tblW w:w="0" w:type="auto"/>
        <w:tblLook w:val="04A0" w:firstRow="1" w:lastRow="0" w:firstColumn="1" w:lastColumn="0" w:noHBand="0" w:noVBand="1"/>
      </w:tblPr>
      <w:tblGrid>
        <w:gridCol w:w="4674"/>
        <w:gridCol w:w="4674"/>
      </w:tblGrid>
      <w:tr w:rsidR="00740E9A" w:rsidRPr="00EE3C4C" w14:paraId="48CE1C95" w14:textId="77777777" w:rsidTr="00683B45">
        <w:tc>
          <w:tcPr>
            <w:tcW w:w="4674" w:type="dxa"/>
          </w:tcPr>
          <w:p w14:paraId="0A6DBFEA"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Статья расходов</w:t>
            </w:r>
          </w:p>
        </w:tc>
        <w:tc>
          <w:tcPr>
            <w:tcW w:w="4674" w:type="dxa"/>
          </w:tcPr>
          <w:p w14:paraId="2F682131"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Стоимость</w:t>
            </w:r>
          </w:p>
        </w:tc>
      </w:tr>
      <w:tr w:rsidR="00740E9A" w:rsidRPr="00EE3C4C" w14:paraId="5CF8C3EF" w14:textId="77777777" w:rsidTr="00683B45">
        <w:tc>
          <w:tcPr>
            <w:tcW w:w="4674" w:type="dxa"/>
          </w:tcPr>
          <w:p w14:paraId="262B5A6B"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lastRenderedPageBreak/>
              <w:t xml:space="preserve">Зарплата </w:t>
            </w:r>
            <w:r w:rsidRPr="00EE3C4C">
              <w:rPr>
                <w:rFonts w:ascii="Times New Roman" w:hAnsi="Times New Roman" w:cs="Times New Roman"/>
                <w:color w:val="000000" w:themeColor="text1"/>
                <w:sz w:val="24"/>
                <w:szCs w:val="24"/>
                <w:lang w:val="en-US"/>
              </w:rPr>
              <w:t xml:space="preserve">SMM </w:t>
            </w:r>
            <w:r w:rsidRPr="00EE3C4C">
              <w:rPr>
                <w:rFonts w:ascii="Times New Roman" w:hAnsi="Times New Roman" w:cs="Times New Roman"/>
                <w:color w:val="000000" w:themeColor="text1"/>
                <w:sz w:val="24"/>
                <w:szCs w:val="24"/>
                <w:lang w:val="ru-RU"/>
              </w:rPr>
              <w:t>специалиста</w:t>
            </w:r>
          </w:p>
        </w:tc>
        <w:tc>
          <w:tcPr>
            <w:tcW w:w="4674" w:type="dxa"/>
          </w:tcPr>
          <w:p w14:paraId="68388FFD" w14:textId="77777777" w:rsidR="00740E9A" w:rsidRPr="00EE3C4C" w:rsidRDefault="00740E9A" w:rsidP="00683B45">
            <w:pPr>
              <w:spacing w:line="360" w:lineRule="auto"/>
              <w:jc w:val="both"/>
              <w:rPr>
                <w:rFonts w:ascii="Times New Roman" w:hAnsi="Times New Roman" w:cs="Times New Roman"/>
                <w:b/>
                <w:bCs/>
                <w:color w:val="000000" w:themeColor="text1"/>
                <w:sz w:val="24"/>
                <w:szCs w:val="24"/>
                <w:lang w:val="ru-RU"/>
              </w:rPr>
            </w:pPr>
            <w:r w:rsidRPr="00EE3C4C">
              <w:rPr>
                <w:rFonts w:ascii="Times New Roman" w:hAnsi="Times New Roman" w:cs="Times New Roman"/>
                <w:b/>
                <w:bCs/>
                <w:color w:val="000000" w:themeColor="text1"/>
                <w:sz w:val="24"/>
                <w:szCs w:val="24"/>
                <w:lang w:val="ru-RU"/>
              </w:rPr>
              <w:t>30 000 руб.</w:t>
            </w:r>
          </w:p>
        </w:tc>
      </w:tr>
      <w:tr w:rsidR="00740E9A" w:rsidRPr="00EE3C4C" w14:paraId="75834D9E" w14:textId="77777777" w:rsidTr="00683B45">
        <w:tc>
          <w:tcPr>
            <w:tcW w:w="4674" w:type="dxa"/>
          </w:tcPr>
          <w:p w14:paraId="4E819EA9" w14:textId="77777777" w:rsidR="00740E9A" w:rsidRPr="009C42B2" w:rsidRDefault="00740E9A" w:rsidP="00683B45">
            <w:pPr>
              <w:spacing w:line="360" w:lineRule="auto"/>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Съемки видео для </w:t>
            </w:r>
            <w:r w:rsidRPr="00EE3C4C">
              <w:rPr>
                <w:rFonts w:ascii="Times New Roman" w:hAnsi="Times New Roman" w:cs="Times New Roman"/>
                <w:color w:val="000000" w:themeColor="text1"/>
                <w:sz w:val="24"/>
                <w:szCs w:val="24"/>
                <w:lang w:val="en-US"/>
              </w:rPr>
              <w:t>YouTube</w:t>
            </w:r>
          </w:p>
          <w:p w14:paraId="5DB09661" w14:textId="77777777" w:rsidR="00740E9A" w:rsidRPr="00EE3C4C" w:rsidRDefault="00740E9A" w:rsidP="00683B45">
            <w:pPr>
              <w:spacing w:line="360" w:lineRule="auto"/>
              <w:ind w:left="720"/>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Аренда студии</w:t>
            </w:r>
          </w:p>
          <w:p w14:paraId="5A85F109" w14:textId="77777777" w:rsidR="00740E9A" w:rsidRPr="00EE3C4C" w:rsidRDefault="00740E9A" w:rsidP="00683B45">
            <w:pPr>
              <w:spacing w:line="360" w:lineRule="auto"/>
              <w:ind w:left="720"/>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Оператор + Монтаж</w:t>
            </w:r>
          </w:p>
        </w:tc>
        <w:tc>
          <w:tcPr>
            <w:tcW w:w="4674" w:type="dxa"/>
          </w:tcPr>
          <w:p w14:paraId="5F7CD264" w14:textId="77777777" w:rsidR="00740E9A" w:rsidRPr="00EE3C4C" w:rsidRDefault="00740E9A" w:rsidP="00683B45">
            <w:pPr>
              <w:spacing w:line="360" w:lineRule="auto"/>
              <w:jc w:val="both"/>
              <w:rPr>
                <w:rFonts w:ascii="Times New Roman" w:hAnsi="Times New Roman" w:cs="Times New Roman"/>
                <w:b/>
                <w:bCs/>
                <w:color w:val="000000" w:themeColor="text1"/>
                <w:sz w:val="24"/>
                <w:szCs w:val="24"/>
                <w:lang w:val="ru-RU"/>
              </w:rPr>
            </w:pPr>
            <w:r w:rsidRPr="00EE3C4C">
              <w:rPr>
                <w:rFonts w:ascii="Times New Roman" w:hAnsi="Times New Roman" w:cs="Times New Roman"/>
                <w:b/>
                <w:bCs/>
                <w:color w:val="000000" w:themeColor="text1"/>
                <w:sz w:val="24"/>
                <w:szCs w:val="24"/>
                <w:lang w:val="ru-RU"/>
              </w:rPr>
              <w:t>15 600 руб.</w:t>
            </w:r>
          </w:p>
          <w:p w14:paraId="52A0244A"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1200 руб. * 2 часа * 4 видео = 9 600 руб.</w:t>
            </w:r>
          </w:p>
          <w:p w14:paraId="649CFC2E"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1500 </w:t>
            </w:r>
            <w:proofErr w:type="spellStart"/>
            <w:r w:rsidRPr="00EE3C4C">
              <w:rPr>
                <w:rFonts w:ascii="Times New Roman" w:hAnsi="Times New Roman" w:cs="Times New Roman"/>
                <w:color w:val="000000" w:themeColor="text1"/>
                <w:sz w:val="24"/>
                <w:szCs w:val="24"/>
                <w:lang w:val="ru-RU"/>
              </w:rPr>
              <w:t>руб</w:t>
            </w:r>
            <w:proofErr w:type="spellEnd"/>
            <w:r w:rsidRPr="00EE3C4C">
              <w:rPr>
                <w:rFonts w:ascii="Times New Roman" w:hAnsi="Times New Roman" w:cs="Times New Roman"/>
                <w:color w:val="000000" w:themeColor="text1"/>
                <w:sz w:val="24"/>
                <w:szCs w:val="24"/>
                <w:lang w:val="ru-RU"/>
              </w:rPr>
              <w:t xml:space="preserve"> * 4 видео = 6 000 </w:t>
            </w:r>
            <w:proofErr w:type="spellStart"/>
            <w:r w:rsidRPr="00EE3C4C">
              <w:rPr>
                <w:rFonts w:ascii="Times New Roman" w:hAnsi="Times New Roman" w:cs="Times New Roman"/>
                <w:color w:val="000000" w:themeColor="text1"/>
                <w:sz w:val="24"/>
                <w:szCs w:val="24"/>
                <w:lang w:val="ru-RU"/>
              </w:rPr>
              <w:t>руб</w:t>
            </w:r>
            <w:proofErr w:type="spellEnd"/>
          </w:p>
        </w:tc>
      </w:tr>
      <w:tr w:rsidR="00740E9A" w:rsidRPr="00EE3C4C" w14:paraId="2B1FC2BA" w14:textId="77777777" w:rsidTr="00683B45">
        <w:tc>
          <w:tcPr>
            <w:tcW w:w="4674" w:type="dxa"/>
          </w:tcPr>
          <w:p w14:paraId="4945AF98"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Сьемки фото для контента </w:t>
            </w:r>
            <w:r w:rsidRPr="00EE3C4C">
              <w:rPr>
                <w:rFonts w:ascii="Times New Roman" w:hAnsi="Times New Roman" w:cs="Times New Roman"/>
                <w:color w:val="000000" w:themeColor="text1"/>
                <w:sz w:val="24"/>
                <w:szCs w:val="24"/>
                <w:lang w:val="en-US"/>
              </w:rPr>
              <w:t>Instagram</w:t>
            </w:r>
            <w:r w:rsidRPr="00EE3C4C">
              <w:rPr>
                <w:rFonts w:ascii="Times New Roman" w:hAnsi="Times New Roman" w:cs="Times New Roman"/>
                <w:color w:val="000000" w:themeColor="text1"/>
                <w:sz w:val="24"/>
                <w:szCs w:val="24"/>
                <w:lang w:val="ru-RU"/>
              </w:rPr>
              <w:t xml:space="preserve"> + </w:t>
            </w:r>
            <w:proofErr w:type="spellStart"/>
            <w:r w:rsidRPr="00EE3C4C">
              <w:rPr>
                <w:rFonts w:ascii="Times New Roman" w:hAnsi="Times New Roman" w:cs="Times New Roman"/>
                <w:color w:val="000000" w:themeColor="text1"/>
                <w:sz w:val="24"/>
                <w:szCs w:val="24"/>
                <w:lang w:val="ru-RU"/>
              </w:rPr>
              <w:t>Вконтакете</w:t>
            </w:r>
            <w:proofErr w:type="spellEnd"/>
          </w:p>
          <w:p w14:paraId="116E242D" w14:textId="77777777" w:rsidR="00740E9A" w:rsidRPr="00EE3C4C" w:rsidRDefault="00740E9A" w:rsidP="00683B45">
            <w:pPr>
              <w:spacing w:line="360" w:lineRule="auto"/>
              <w:ind w:left="720"/>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Аренда студии</w:t>
            </w:r>
          </w:p>
          <w:p w14:paraId="496E908A" w14:textId="77777777" w:rsidR="00740E9A" w:rsidRPr="00EE3C4C" w:rsidRDefault="00740E9A" w:rsidP="00683B45">
            <w:pPr>
              <w:spacing w:line="360" w:lineRule="auto"/>
              <w:ind w:left="720"/>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Фотограф</w:t>
            </w:r>
          </w:p>
        </w:tc>
        <w:tc>
          <w:tcPr>
            <w:tcW w:w="4674" w:type="dxa"/>
          </w:tcPr>
          <w:p w14:paraId="31ABCED5" w14:textId="77777777" w:rsidR="00740E9A" w:rsidRPr="00EE3C4C" w:rsidRDefault="00740E9A" w:rsidP="00683B45">
            <w:pPr>
              <w:spacing w:line="360" w:lineRule="auto"/>
              <w:jc w:val="both"/>
              <w:rPr>
                <w:rFonts w:ascii="Times New Roman" w:hAnsi="Times New Roman" w:cs="Times New Roman"/>
                <w:b/>
                <w:bCs/>
                <w:color w:val="000000" w:themeColor="text1"/>
                <w:sz w:val="24"/>
                <w:szCs w:val="24"/>
                <w:lang w:val="ru-RU"/>
              </w:rPr>
            </w:pPr>
            <w:r w:rsidRPr="00EE3C4C">
              <w:rPr>
                <w:rFonts w:ascii="Times New Roman" w:hAnsi="Times New Roman" w:cs="Times New Roman"/>
                <w:b/>
                <w:bCs/>
                <w:color w:val="000000" w:themeColor="text1"/>
                <w:sz w:val="24"/>
                <w:szCs w:val="24"/>
                <w:lang w:val="ru-RU"/>
              </w:rPr>
              <w:t>8 400 руб.</w:t>
            </w:r>
          </w:p>
          <w:p w14:paraId="272A8CE9"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1200 руб. * 2 часа = 4 400 руб.</w:t>
            </w:r>
          </w:p>
          <w:p w14:paraId="266C7DB8"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2 000 руб. * 2 часа = 4 000 руб.</w:t>
            </w:r>
          </w:p>
        </w:tc>
      </w:tr>
      <w:tr w:rsidR="00740E9A" w:rsidRPr="00EE3C4C" w14:paraId="667FD037" w14:textId="77777777" w:rsidTr="00683B45">
        <w:tc>
          <w:tcPr>
            <w:tcW w:w="4674" w:type="dxa"/>
          </w:tcPr>
          <w:p w14:paraId="7C7E2CF6"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Реклама (поддержка постов)</w:t>
            </w:r>
          </w:p>
          <w:p w14:paraId="0F8FDFF1" w14:textId="77777777" w:rsidR="00740E9A" w:rsidRPr="00EE3C4C" w:rsidRDefault="00740E9A" w:rsidP="00683B45">
            <w:pPr>
              <w:spacing w:line="360" w:lineRule="auto"/>
              <w:ind w:left="720"/>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Инстаграм</w:t>
            </w:r>
          </w:p>
          <w:p w14:paraId="1D8EDCB8" w14:textId="77777777" w:rsidR="00740E9A" w:rsidRPr="00EE3C4C" w:rsidRDefault="00740E9A" w:rsidP="00683B45">
            <w:pPr>
              <w:spacing w:line="360" w:lineRule="auto"/>
              <w:ind w:left="720"/>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Вконтакте</w:t>
            </w:r>
          </w:p>
        </w:tc>
        <w:tc>
          <w:tcPr>
            <w:tcW w:w="4674" w:type="dxa"/>
          </w:tcPr>
          <w:p w14:paraId="0CB65337" w14:textId="77777777" w:rsidR="00740E9A" w:rsidRPr="00EE3C4C" w:rsidRDefault="00740E9A" w:rsidP="00683B45">
            <w:pPr>
              <w:spacing w:line="360" w:lineRule="auto"/>
              <w:jc w:val="both"/>
              <w:rPr>
                <w:rFonts w:ascii="Times New Roman" w:hAnsi="Times New Roman" w:cs="Times New Roman"/>
                <w:b/>
                <w:bCs/>
                <w:color w:val="000000" w:themeColor="text1"/>
                <w:sz w:val="24"/>
                <w:szCs w:val="24"/>
                <w:lang w:val="ru-RU"/>
              </w:rPr>
            </w:pPr>
            <w:r w:rsidRPr="00EE3C4C">
              <w:rPr>
                <w:rFonts w:ascii="Times New Roman" w:hAnsi="Times New Roman" w:cs="Times New Roman"/>
                <w:b/>
                <w:bCs/>
                <w:color w:val="000000" w:themeColor="text1"/>
                <w:sz w:val="24"/>
                <w:szCs w:val="24"/>
                <w:lang w:val="ru-RU"/>
              </w:rPr>
              <w:t>31 000 руб.</w:t>
            </w:r>
          </w:p>
          <w:p w14:paraId="49A32CB0"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1000 руб. * 21 пост. =21 000 руб.</w:t>
            </w:r>
          </w:p>
          <w:p w14:paraId="13F62F43"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1000 руб. * 10 постов = 10 000 руб.</w:t>
            </w:r>
          </w:p>
        </w:tc>
      </w:tr>
      <w:tr w:rsidR="00740E9A" w:rsidRPr="00EE3C4C" w14:paraId="7FB0160E" w14:textId="77777777" w:rsidTr="00683B45">
        <w:tc>
          <w:tcPr>
            <w:tcW w:w="4674" w:type="dxa"/>
          </w:tcPr>
          <w:p w14:paraId="5063B4A2"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Всего:</w:t>
            </w:r>
          </w:p>
        </w:tc>
        <w:tc>
          <w:tcPr>
            <w:tcW w:w="4674" w:type="dxa"/>
          </w:tcPr>
          <w:p w14:paraId="1C157ED9" w14:textId="77777777" w:rsidR="00740E9A" w:rsidRPr="00EE3C4C" w:rsidRDefault="00740E9A" w:rsidP="00683B45">
            <w:pPr>
              <w:spacing w:line="360" w:lineRule="auto"/>
              <w:jc w:val="both"/>
              <w:rPr>
                <w:rFonts w:ascii="Times New Roman" w:hAnsi="Times New Roman" w:cs="Times New Roman"/>
                <w:b/>
                <w:bCs/>
                <w:color w:val="000000" w:themeColor="text1"/>
                <w:sz w:val="24"/>
                <w:szCs w:val="24"/>
                <w:lang w:val="ru-RU"/>
              </w:rPr>
            </w:pPr>
            <w:r w:rsidRPr="00EE3C4C">
              <w:rPr>
                <w:rFonts w:ascii="Times New Roman" w:hAnsi="Times New Roman" w:cs="Times New Roman"/>
                <w:b/>
                <w:bCs/>
                <w:color w:val="000000" w:themeColor="text1"/>
                <w:sz w:val="24"/>
                <w:szCs w:val="24"/>
                <w:lang w:val="ru-RU"/>
              </w:rPr>
              <w:t>85 000 руб.</w:t>
            </w:r>
          </w:p>
        </w:tc>
      </w:tr>
    </w:tbl>
    <w:p w14:paraId="214B2561" w14:textId="77777777" w:rsidR="00740E9A" w:rsidRPr="00EE3C4C" w:rsidRDefault="00740E9A" w:rsidP="00740E9A">
      <w:pPr>
        <w:spacing w:line="360" w:lineRule="auto"/>
        <w:jc w:val="right"/>
        <w:rPr>
          <w:rFonts w:ascii="Times New Roman" w:hAnsi="Times New Roman" w:cs="Times New Roman"/>
          <w:i/>
          <w:iCs/>
          <w:color w:val="000000" w:themeColor="text1"/>
          <w:sz w:val="24"/>
          <w:szCs w:val="24"/>
          <w:lang w:val="ru-RU"/>
        </w:rPr>
      </w:pPr>
      <w:r w:rsidRPr="00EE3C4C">
        <w:rPr>
          <w:rFonts w:ascii="Times New Roman" w:hAnsi="Times New Roman" w:cs="Times New Roman"/>
          <w:i/>
          <w:iCs/>
          <w:color w:val="000000" w:themeColor="text1"/>
          <w:sz w:val="24"/>
          <w:szCs w:val="24"/>
          <w:lang w:val="ru-RU"/>
        </w:rPr>
        <w:t xml:space="preserve">Таблица 16. План Бюджета программы </w:t>
      </w:r>
      <w:r w:rsidRPr="00EE3C4C">
        <w:rPr>
          <w:rFonts w:ascii="Times New Roman" w:hAnsi="Times New Roman" w:cs="Times New Roman"/>
          <w:i/>
          <w:iCs/>
          <w:color w:val="000000" w:themeColor="text1"/>
          <w:sz w:val="24"/>
          <w:szCs w:val="24"/>
          <w:lang w:val="en-US"/>
        </w:rPr>
        <w:t>SMM</w:t>
      </w:r>
    </w:p>
    <w:p w14:paraId="5AE5AB51" w14:textId="77777777" w:rsidR="00740E9A" w:rsidRPr="00EE3C4C" w:rsidRDefault="00740E9A" w:rsidP="00BF3140">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В зависимости от результатов реализации предложенной программы </w:t>
      </w:r>
      <w:r w:rsidRPr="00EE3C4C">
        <w:rPr>
          <w:rFonts w:ascii="Times New Roman" w:hAnsi="Times New Roman" w:cs="Times New Roman"/>
          <w:color w:val="000000" w:themeColor="text1"/>
          <w:sz w:val="24"/>
          <w:szCs w:val="24"/>
          <w:lang w:val="en-US"/>
        </w:rPr>
        <w:t>SMM</w:t>
      </w:r>
      <w:r w:rsidRPr="00EE3C4C">
        <w:rPr>
          <w:rFonts w:ascii="Times New Roman" w:hAnsi="Times New Roman" w:cs="Times New Roman"/>
          <w:color w:val="000000" w:themeColor="text1"/>
          <w:sz w:val="24"/>
          <w:szCs w:val="24"/>
          <w:lang w:val="ru-RU"/>
        </w:rPr>
        <w:t>, компания готова рассмотреть увеличение или перераспределение бюджета. На основе общего плана бюджет был также посчитаны бюджет в разрезе на социальную сеть (Таблица 17).</w:t>
      </w:r>
    </w:p>
    <w:p w14:paraId="37EA1B4B" w14:textId="77777777" w:rsidR="00740E9A" w:rsidRPr="003C6C55" w:rsidRDefault="00740E9A" w:rsidP="00BF3140">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Для косвенных затрат был использован метод отнесения пропорционально запланированному количеству публикаций в месяц. </w:t>
      </w:r>
      <w:r>
        <w:rPr>
          <w:rFonts w:ascii="Times New Roman" w:hAnsi="Times New Roman" w:cs="Times New Roman"/>
          <w:color w:val="000000" w:themeColor="text1"/>
          <w:sz w:val="24"/>
          <w:szCs w:val="24"/>
          <w:lang w:val="ru-RU"/>
        </w:rPr>
        <w:t xml:space="preserve">К косвенным относятся затраты, которые не могут быть отнесены исключительно к одному объекту. В данном случае к ним </w:t>
      </w:r>
      <w:proofErr w:type="spellStart"/>
      <w:r>
        <w:rPr>
          <w:rFonts w:ascii="Times New Roman" w:hAnsi="Times New Roman" w:cs="Times New Roman"/>
          <w:color w:val="000000" w:themeColor="text1"/>
          <w:sz w:val="24"/>
          <w:szCs w:val="24"/>
          <w:lang w:val="ru-RU"/>
        </w:rPr>
        <w:t>относятится</w:t>
      </w:r>
      <w:proofErr w:type="spellEnd"/>
      <w:r>
        <w:rPr>
          <w:rFonts w:ascii="Times New Roman" w:hAnsi="Times New Roman" w:cs="Times New Roman"/>
          <w:color w:val="000000" w:themeColor="text1"/>
          <w:sz w:val="24"/>
          <w:szCs w:val="24"/>
          <w:lang w:val="ru-RU"/>
        </w:rPr>
        <w:t xml:space="preserve"> заработная плата </w:t>
      </w:r>
      <w:r>
        <w:rPr>
          <w:rFonts w:ascii="Times New Roman" w:hAnsi="Times New Roman" w:cs="Times New Roman"/>
          <w:color w:val="000000" w:themeColor="text1"/>
          <w:sz w:val="24"/>
          <w:szCs w:val="24"/>
          <w:lang w:val="en-US"/>
        </w:rPr>
        <w:t>SMM</w:t>
      </w:r>
      <w:r w:rsidRPr="004979FE">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 xml:space="preserve">специалиста и съемка контента для </w:t>
      </w:r>
      <w:r>
        <w:rPr>
          <w:rFonts w:ascii="Times New Roman" w:hAnsi="Times New Roman" w:cs="Times New Roman"/>
          <w:color w:val="000000" w:themeColor="text1"/>
          <w:sz w:val="24"/>
          <w:szCs w:val="24"/>
          <w:lang w:val="en-US"/>
        </w:rPr>
        <w:t>Instagram</w:t>
      </w:r>
      <w:r>
        <w:rPr>
          <w:rFonts w:ascii="Times New Roman" w:hAnsi="Times New Roman" w:cs="Times New Roman"/>
          <w:color w:val="000000" w:themeColor="text1"/>
          <w:sz w:val="24"/>
          <w:szCs w:val="24"/>
          <w:lang w:val="ru-RU"/>
        </w:rPr>
        <w:t xml:space="preserve">и </w:t>
      </w:r>
      <w:proofErr w:type="spellStart"/>
      <w:r>
        <w:rPr>
          <w:rFonts w:ascii="Times New Roman" w:hAnsi="Times New Roman" w:cs="Times New Roman"/>
          <w:color w:val="000000" w:themeColor="text1"/>
          <w:sz w:val="24"/>
          <w:szCs w:val="24"/>
          <w:lang w:val="ru-RU"/>
        </w:rPr>
        <w:t>и</w:t>
      </w:r>
      <w:proofErr w:type="spellEnd"/>
      <w:r>
        <w:rPr>
          <w:rFonts w:ascii="Times New Roman" w:hAnsi="Times New Roman" w:cs="Times New Roman"/>
          <w:color w:val="000000" w:themeColor="text1"/>
          <w:sz w:val="24"/>
          <w:szCs w:val="24"/>
          <w:lang w:val="ru-RU"/>
        </w:rPr>
        <w:t xml:space="preserve"> Вконтакте.</w:t>
      </w:r>
    </w:p>
    <w:tbl>
      <w:tblPr>
        <w:tblStyle w:val="af3"/>
        <w:tblW w:w="0" w:type="auto"/>
        <w:tblLook w:val="04A0" w:firstRow="1" w:lastRow="0" w:firstColumn="1" w:lastColumn="0" w:noHBand="0" w:noVBand="1"/>
      </w:tblPr>
      <w:tblGrid>
        <w:gridCol w:w="1838"/>
        <w:gridCol w:w="2693"/>
        <w:gridCol w:w="2480"/>
        <w:gridCol w:w="2337"/>
      </w:tblGrid>
      <w:tr w:rsidR="00740E9A" w:rsidRPr="00EE3C4C" w14:paraId="5AE0AA2C" w14:textId="77777777" w:rsidTr="00683B45">
        <w:tc>
          <w:tcPr>
            <w:tcW w:w="1838" w:type="dxa"/>
          </w:tcPr>
          <w:p w14:paraId="2B25D00F"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ru-RU"/>
              </w:rPr>
            </w:pPr>
          </w:p>
        </w:tc>
        <w:tc>
          <w:tcPr>
            <w:tcW w:w="2693" w:type="dxa"/>
          </w:tcPr>
          <w:p w14:paraId="64AB91AF"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en-US"/>
              </w:rPr>
            </w:pPr>
            <w:r w:rsidRPr="00EE3C4C">
              <w:rPr>
                <w:rFonts w:ascii="Times New Roman" w:hAnsi="Times New Roman" w:cs="Times New Roman"/>
                <w:color w:val="000000" w:themeColor="text1"/>
                <w:sz w:val="24"/>
                <w:szCs w:val="24"/>
                <w:lang w:val="en-US"/>
              </w:rPr>
              <w:t>Instagram</w:t>
            </w:r>
          </w:p>
        </w:tc>
        <w:tc>
          <w:tcPr>
            <w:tcW w:w="2480" w:type="dxa"/>
          </w:tcPr>
          <w:p w14:paraId="2500D64B"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Вконтакте</w:t>
            </w:r>
          </w:p>
        </w:tc>
        <w:tc>
          <w:tcPr>
            <w:tcW w:w="2337" w:type="dxa"/>
          </w:tcPr>
          <w:p w14:paraId="2C29CE6B"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en-US"/>
              </w:rPr>
            </w:pPr>
            <w:r w:rsidRPr="00EE3C4C">
              <w:rPr>
                <w:rFonts w:ascii="Times New Roman" w:hAnsi="Times New Roman" w:cs="Times New Roman"/>
                <w:color w:val="000000" w:themeColor="text1"/>
                <w:sz w:val="24"/>
                <w:szCs w:val="24"/>
                <w:lang w:val="en-US"/>
              </w:rPr>
              <w:t>YouTube</w:t>
            </w:r>
          </w:p>
        </w:tc>
      </w:tr>
      <w:tr w:rsidR="00740E9A" w:rsidRPr="00EE3C4C" w14:paraId="598853B0" w14:textId="77777777" w:rsidTr="00683B45">
        <w:tc>
          <w:tcPr>
            <w:tcW w:w="1838" w:type="dxa"/>
          </w:tcPr>
          <w:p w14:paraId="77ED48E0"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Количество публикаций</w:t>
            </w:r>
          </w:p>
        </w:tc>
        <w:tc>
          <w:tcPr>
            <w:tcW w:w="2693" w:type="dxa"/>
            <w:vAlign w:val="center"/>
          </w:tcPr>
          <w:p w14:paraId="6511B2FB" w14:textId="77777777" w:rsidR="00740E9A" w:rsidRPr="00EE3C4C" w:rsidRDefault="00740E9A" w:rsidP="00683B45">
            <w:pPr>
              <w:spacing w:line="360" w:lineRule="auto"/>
              <w:jc w:val="center"/>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44</w:t>
            </w:r>
          </w:p>
        </w:tc>
        <w:tc>
          <w:tcPr>
            <w:tcW w:w="2480" w:type="dxa"/>
            <w:vAlign w:val="center"/>
          </w:tcPr>
          <w:p w14:paraId="730C3FE4" w14:textId="77777777" w:rsidR="00740E9A" w:rsidRPr="00EE3C4C" w:rsidRDefault="00740E9A" w:rsidP="00683B45">
            <w:pPr>
              <w:spacing w:line="360" w:lineRule="auto"/>
              <w:jc w:val="center"/>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27</w:t>
            </w:r>
          </w:p>
        </w:tc>
        <w:tc>
          <w:tcPr>
            <w:tcW w:w="2337" w:type="dxa"/>
            <w:vAlign w:val="center"/>
          </w:tcPr>
          <w:p w14:paraId="37FBFF92" w14:textId="77777777" w:rsidR="00740E9A" w:rsidRPr="00EE3C4C" w:rsidRDefault="00740E9A" w:rsidP="00683B45">
            <w:pPr>
              <w:spacing w:line="360" w:lineRule="auto"/>
              <w:jc w:val="center"/>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13</w:t>
            </w:r>
          </w:p>
        </w:tc>
      </w:tr>
      <w:tr w:rsidR="00740E9A" w:rsidRPr="00EE3C4C" w14:paraId="5F268F07" w14:textId="77777777" w:rsidTr="00683B45">
        <w:tc>
          <w:tcPr>
            <w:tcW w:w="1838" w:type="dxa"/>
          </w:tcPr>
          <w:p w14:paraId="5DFF63FF"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Прямые затраты (руб.)</w:t>
            </w:r>
          </w:p>
        </w:tc>
        <w:tc>
          <w:tcPr>
            <w:tcW w:w="2693" w:type="dxa"/>
            <w:vAlign w:val="center"/>
          </w:tcPr>
          <w:p w14:paraId="29AC1E68" w14:textId="77777777" w:rsidR="00740E9A" w:rsidRPr="00EE3C4C" w:rsidRDefault="00740E9A" w:rsidP="00683B45">
            <w:pPr>
              <w:spacing w:line="360" w:lineRule="auto"/>
              <w:jc w:val="center"/>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21 000</w:t>
            </w:r>
          </w:p>
        </w:tc>
        <w:tc>
          <w:tcPr>
            <w:tcW w:w="2480" w:type="dxa"/>
            <w:vAlign w:val="center"/>
          </w:tcPr>
          <w:p w14:paraId="4B173D6B" w14:textId="77777777" w:rsidR="00740E9A" w:rsidRPr="00EE3C4C" w:rsidRDefault="00740E9A" w:rsidP="00683B45">
            <w:pPr>
              <w:spacing w:line="360" w:lineRule="auto"/>
              <w:jc w:val="center"/>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10 000</w:t>
            </w:r>
          </w:p>
        </w:tc>
        <w:tc>
          <w:tcPr>
            <w:tcW w:w="2337" w:type="dxa"/>
            <w:vAlign w:val="center"/>
          </w:tcPr>
          <w:p w14:paraId="559C1034" w14:textId="77777777" w:rsidR="00740E9A" w:rsidRPr="00EE3C4C" w:rsidRDefault="00740E9A" w:rsidP="00683B45">
            <w:pPr>
              <w:spacing w:line="360" w:lineRule="auto"/>
              <w:jc w:val="center"/>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15 600</w:t>
            </w:r>
          </w:p>
        </w:tc>
      </w:tr>
      <w:tr w:rsidR="00740E9A" w:rsidRPr="00EE3C4C" w14:paraId="47FF1649" w14:textId="77777777" w:rsidTr="00683B45">
        <w:tc>
          <w:tcPr>
            <w:tcW w:w="1838" w:type="dxa"/>
          </w:tcPr>
          <w:p w14:paraId="6549EE36"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Косвенные затраты (руб.)</w:t>
            </w:r>
          </w:p>
        </w:tc>
        <w:tc>
          <w:tcPr>
            <w:tcW w:w="2693" w:type="dxa"/>
            <w:vAlign w:val="center"/>
          </w:tcPr>
          <w:p w14:paraId="60447252" w14:textId="77777777" w:rsidR="00740E9A" w:rsidRPr="00EE3C4C" w:rsidRDefault="00740E9A" w:rsidP="00683B45">
            <w:pPr>
              <w:spacing w:line="360" w:lineRule="auto"/>
              <w:jc w:val="center"/>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18 300 + 5 600 = 23 900</w:t>
            </w:r>
          </w:p>
        </w:tc>
        <w:tc>
          <w:tcPr>
            <w:tcW w:w="2480" w:type="dxa"/>
            <w:vAlign w:val="center"/>
          </w:tcPr>
          <w:p w14:paraId="3CE2926D" w14:textId="77777777" w:rsidR="00740E9A" w:rsidRPr="00EE3C4C" w:rsidRDefault="00740E9A" w:rsidP="00683B45">
            <w:pPr>
              <w:spacing w:line="360" w:lineRule="auto"/>
              <w:jc w:val="center"/>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9 000 + 2 800 = 11 800</w:t>
            </w:r>
          </w:p>
        </w:tc>
        <w:tc>
          <w:tcPr>
            <w:tcW w:w="2337" w:type="dxa"/>
            <w:vAlign w:val="center"/>
          </w:tcPr>
          <w:p w14:paraId="5B1822E2" w14:textId="77777777" w:rsidR="00740E9A" w:rsidRPr="00EE3C4C" w:rsidRDefault="00740E9A" w:rsidP="00683B45">
            <w:pPr>
              <w:spacing w:line="360" w:lineRule="auto"/>
              <w:jc w:val="center"/>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2 700</w:t>
            </w:r>
          </w:p>
        </w:tc>
      </w:tr>
      <w:tr w:rsidR="00740E9A" w:rsidRPr="00EE3C4C" w14:paraId="1FA5B5B2" w14:textId="77777777" w:rsidTr="00683B45">
        <w:tc>
          <w:tcPr>
            <w:tcW w:w="1838" w:type="dxa"/>
          </w:tcPr>
          <w:p w14:paraId="2006D4B9"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Общие затраты (руб.)</w:t>
            </w:r>
          </w:p>
        </w:tc>
        <w:tc>
          <w:tcPr>
            <w:tcW w:w="2693" w:type="dxa"/>
            <w:vAlign w:val="center"/>
          </w:tcPr>
          <w:p w14:paraId="411B8DC1" w14:textId="77777777" w:rsidR="00740E9A" w:rsidRPr="00EE3C4C" w:rsidRDefault="00740E9A" w:rsidP="00683B45">
            <w:pPr>
              <w:spacing w:line="360" w:lineRule="auto"/>
              <w:jc w:val="center"/>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44 900</w:t>
            </w:r>
          </w:p>
        </w:tc>
        <w:tc>
          <w:tcPr>
            <w:tcW w:w="2480" w:type="dxa"/>
            <w:vAlign w:val="center"/>
          </w:tcPr>
          <w:p w14:paraId="591A0911" w14:textId="77777777" w:rsidR="00740E9A" w:rsidRPr="00EE3C4C" w:rsidRDefault="00740E9A" w:rsidP="00683B45">
            <w:pPr>
              <w:spacing w:line="360" w:lineRule="auto"/>
              <w:jc w:val="center"/>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21 800</w:t>
            </w:r>
          </w:p>
        </w:tc>
        <w:tc>
          <w:tcPr>
            <w:tcW w:w="2337" w:type="dxa"/>
            <w:vAlign w:val="center"/>
          </w:tcPr>
          <w:p w14:paraId="56DAB6DA" w14:textId="77777777" w:rsidR="00740E9A" w:rsidRPr="00EE3C4C" w:rsidRDefault="00740E9A" w:rsidP="00683B45">
            <w:pPr>
              <w:spacing w:line="360" w:lineRule="auto"/>
              <w:jc w:val="center"/>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15 600</w:t>
            </w:r>
          </w:p>
        </w:tc>
      </w:tr>
    </w:tbl>
    <w:p w14:paraId="333821BE" w14:textId="77777777" w:rsidR="00740E9A" w:rsidRPr="00EE3C4C" w:rsidRDefault="00740E9A" w:rsidP="00740E9A">
      <w:pPr>
        <w:spacing w:line="360" w:lineRule="auto"/>
        <w:jc w:val="right"/>
        <w:rPr>
          <w:rFonts w:ascii="Times New Roman" w:hAnsi="Times New Roman" w:cs="Times New Roman"/>
          <w:i/>
          <w:iCs/>
          <w:color w:val="000000" w:themeColor="text1"/>
          <w:sz w:val="24"/>
          <w:szCs w:val="24"/>
          <w:lang w:val="ru-RU"/>
        </w:rPr>
      </w:pPr>
      <w:r w:rsidRPr="00EE3C4C">
        <w:rPr>
          <w:rFonts w:ascii="Times New Roman" w:hAnsi="Times New Roman" w:cs="Times New Roman"/>
          <w:i/>
          <w:iCs/>
          <w:color w:val="000000" w:themeColor="text1"/>
          <w:sz w:val="24"/>
          <w:szCs w:val="24"/>
          <w:lang w:val="ru-RU"/>
        </w:rPr>
        <w:t>Таблица 17. Распределение бюджета между каналами коммуникаций</w:t>
      </w:r>
    </w:p>
    <w:p w14:paraId="0B7332B8" w14:textId="77777777" w:rsidR="00740E9A" w:rsidRPr="00EE3C4C" w:rsidRDefault="00740E9A" w:rsidP="00740E9A">
      <w:pPr>
        <w:pStyle w:val="2"/>
        <w:rPr>
          <w:color w:val="000000" w:themeColor="text1"/>
          <w:highlight w:val="white"/>
        </w:rPr>
      </w:pPr>
      <w:bookmarkStart w:id="62" w:name="_Toc64981803"/>
      <w:bookmarkStart w:id="63" w:name="_Toc64982162"/>
      <w:bookmarkStart w:id="64" w:name="_Toc73400352"/>
      <w:r w:rsidRPr="00EE3C4C">
        <w:rPr>
          <w:color w:val="000000" w:themeColor="text1"/>
          <w:lang w:val="ru-RU"/>
        </w:rPr>
        <w:t>Оценка</w:t>
      </w:r>
      <w:r w:rsidRPr="00EE3C4C">
        <w:rPr>
          <w:color w:val="000000" w:themeColor="text1"/>
        </w:rPr>
        <w:t xml:space="preserve"> эффективности </w:t>
      </w:r>
      <w:bookmarkEnd w:id="62"/>
      <w:bookmarkEnd w:id="63"/>
      <w:r w:rsidRPr="00EE3C4C">
        <w:rPr>
          <w:color w:val="000000" w:themeColor="text1"/>
          <w:lang w:val="ru-RU"/>
        </w:rPr>
        <w:t xml:space="preserve">программы </w:t>
      </w:r>
      <w:r w:rsidRPr="00EE3C4C">
        <w:rPr>
          <w:color w:val="000000" w:themeColor="text1"/>
          <w:lang w:val="en-US"/>
        </w:rPr>
        <w:t>SMM</w:t>
      </w:r>
      <w:bookmarkEnd w:id="64"/>
    </w:p>
    <w:p w14:paraId="5D6D7543" w14:textId="77777777" w:rsidR="00740E9A" w:rsidRPr="00EE3C4C" w:rsidRDefault="00740E9A" w:rsidP="00BF3140">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lastRenderedPageBreak/>
        <w:t xml:space="preserve">Как было сказано выше, целью программы </w:t>
      </w:r>
      <w:r w:rsidRPr="00EE3C4C">
        <w:rPr>
          <w:rFonts w:ascii="Times New Roman" w:hAnsi="Times New Roman" w:cs="Times New Roman"/>
          <w:color w:val="000000" w:themeColor="text1"/>
          <w:sz w:val="24"/>
          <w:szCs w:val="24"/>
          <w:lang w:val="en-US"/>
        </w:rPr>
        <w:t>SMM</w:t>
      </w:r>
      <w:r w:rsidRPr="00EE3C4C">
        <w:rPr>
          <w:rFonts w:ascii="Times New Roman" w:hAnsi="Times New Roman" w:cs="Times New Roman"/>
          <w:color w:val="000000" w:themeColor="text1"/>
          <w:sz w:val="24"/>
          <w:szCs w:val="24"/>
          <w:lang w:val="ru-RU"/>
        </w:rPr>
        <w:t xml:space="preserve"> является, во-первых, увеличение аудитории, знающей о существовании компании на рынке. Именно для достижения первой цели необходима рекламная поддержка публикаций, чтобы охватить пользователей из целевых сегментов, которые еще не подписаны на аккаунт Школы. Ключевой метрикой ее эффективности будет темп прироста числа подписчиков. Предполагается, что он составит не менее 5% для Инстаграм, не менее 10% для Вконтакте. Так как </w:t>
      </w:r>
      <w:r w:rsidRPr="00EE3C4C">
        <w:rPr>
          <w:rFonts w:ascii="Times New Roman" w:hAnsi="Times New Roman" w:cs="Times New Roman"/>
          <w:color w:val="000000" w:themeColor="text1"/>
          <w:sz w:val="24"/>
          <w:szCs w:val="24"/>
          <w:lang w:val="en-US"/>
        </w:rPr>
        <w:t>YouTube</w:t>
      </w:r>
      <w:r w:rsidRPr="00EE3C4C">
        <w:rPr>
          <w:rFonts w:ascii="Times New Roman" w:hAnsi="Times New Roman" w:cs="Times New Roman"/>
          <w:color w:val="000000" w:themeColor="text1"/>
          <w:sz w:val="24"/>
          <w:szCs w:val="24"/>
          <w:lang w:val="ru-RU"/>
        </w:rPr>
        <w:t xml:space="preserve"> канал у компании до этого момента не было, для этой социальной сети целевой метрикой в первый месяц будет абсолютное значение подписчиков не менее 500. Для оценки эффективности рекламной поддержки постов в </w:t>
      </w:r>
      <w:r w:rsidRPr="00EE3C4C">
        <w:rPr>
          <w:rFonts w:ascii="Times New Roman" w:hAnsi="Times New Roman" w:cs="Times New Roman"/>
          <w:color w:val="000000" w:themeColor="text1"/>
          <w:sz w:val="24"/>
          <w:szCs w:val="24"/>
          <w:lang w:val="en-US"/>
        </w:rPr>
        <w:t>Instagram</w:t>
      </w:r>
      <w:r w:rsidRPr="00EE3C4C">
        <w:rPr>
          <w:rFonts w:ascii="Times New Roman" w:hAnsi="Times New Roman" w:cs="Times New Roman"/>
          <w:color w:val="000000" w:themeColor="text1"/>
          <w:sz w:val="24"/>
          <w:szCs w:val="24"/>
          <w:lang w:val="ru-RU"/>
        </w:rPr>
        <w:t xml:space="preserve"> и Вконтакте будет использоваться </w:t>
      </w:r>
      <w:r w:rsidRPr="00EE3C4C">
        <w:rPr>
          <w:rFonts w:ascii="Times New Roman" w:hAnsi="Times New Roman" w:cs="Times New Roman"/>
          <w:color w:val="000000" w:themeColor="text1"/>
          <w:sz w:val="24"/>
          <w:szCs w:val="24"/>
          <w:lang w:val="en-US"/>
        </w:rPr>
        <w:t>CTR</w:t>
      </w:r>
      <w:r w:rsidRPr="00EE3C4C">
        <w:rPr>
          <w:rFonts w:ascii="Times New Roman" w:hAnsi="Times New Roman" w:cs="Times New Roman"/>
          <w:color w:val="000000" w:themeColor="text1"/>
          <w:sz w:val="24"/>
          <w:szCs w:val="24"/>
          <w:lang w:val="ru-RU"/>
        </w:rPr>
        <w:t xml:space="preserve">. Так как реклама направлена на привлечения подписчиков, настроена на выделенные целевые сегменты и не требует от аудитории покупки, хорошим будет считаться показатель </w:t>
      </w:r>
      <w:r w:rsidRPr="00EE3C4C">
        <w:rPr>
          <w:rFonts w:ascii="Times New Roman" w:hAnsi="Times New Roman" w:cs="Times New Roman"/>
          <w:color w:val="000000" w:themeColor="text1"/>
          <w:sz w:val="24"/>
          <w:szCs w:val="24"/>
          <w:lang w:val="en-US"/>
        </w:rPr>
        <w:t>CTR</w:t>
      </w:r>
      <w:r w:rsidRPr="00EE3C4C">
        <w:rPr>
          <w:rFonts w:ascii="Times New Roman" w:hAnsi="Times New Roman" w:cs="Times New Roman"/>
          <w:color w:val="000000" w:themeColor="text1"/>
          <w:sz w:val="24"/>
          <w:szCs w:val="24"/>
          <w:lang w:val="ru-RU"/>
        </w:rPr>
        <w:t xml:space="preserve"> от 7%. Его необходимо будет измерить также в разрезе по целевым сегментам, чтобы проверить эффективность проведенной сегментации и в случае необходимости скорректировать доли постов, направленных на определенные сегменты.</w:t>
      </w:r>
    </w:p>
    <w:p w14:paraId="4B3882ED" w14:textId="77777777" w:rsidR="00740E9A" w:rsidRPr="00EE3C4C" w:rsidRDefault="00740E9A" w:rsidP="00BF3140">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Во-вторых, программа направлена на формирование у новой аудитории знания о ключевых продуктах Школы и преимуществах перед конкурентами. Реализация этой второй цели будет достигаться через взаимодействие с целевыми сегментами из числа подписчиков. Ключевой метрикой будет уровень вовлеченности. Его необходимо будет измерить как в среднем для всех публикаций, так и в разрезе по информационному, развлекательному и продающему контенту и по целевым сегментам. Предполагается сохранить уровень вовлеченности 3% для каждого сегмента. Уровень вовлеченности по типам контента не должен опуститься ниже текущего уровня, особенно по информационному контенту, доля которого увеличивается. Для </w:t>
      </w:r>
      <w:r w:rsidRPr="00EE3C4C">
        <w:rPr>
          <w:rFonts w:ascii="Times New Roman" w:hAnsi="Times New Roman" w:cs="Times New Roman"/>
          <w:color w:val="000000" w:themeColor="text1"/>
          <w:sz w:val="24"/>
          <w:szCs w:val="24"/>
          <w:lang w:val="en-US"/>
        </w:rPr>
        <w:t>YouTube</w:t>
      </w:r>
      <w:r w:rsidRPr="00EE3C4C">
        <w:rPr>
          <w:rFonts w:ascii="Times New Roman" w:hAnsi="Times New Roman" w:cs="Times New Roman"/>
          <w:color w:val="000000" w:themeColor="text1"/>
          <w:sz w:val="24"/>
          <w:szCs w:val="24"/>
          <w:lang w:val="ru-RU"/>
        </w:rPr>
        <w:t xml:space="preserve"> предлагается использовать метрику времени просмотра видео. Среднее время просмотра не должно быть меньше 70% от длины видео.</w:t>
      </w:r>
    </w:p>
    <w:p w14:paraId="5203940A" w14:textId="77777777" w:rsidR="00740E9A" w:rsidRPr="00EE3C4C" w:rsidRDefault="00740E9A" w:rsidP="00BF3140">
      <w:pPr>
        <w:spacing w:after="120"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На основе приведенного плана бюджета и минимальных целевых показателей по подписчикам была рассчитана целевая стоимость привлечения одного подписчика для каждой социальной сети (Таблица 18).</w:t>
      </w:r>
    </w:p>
    <w:tbl>
      <w:tblPr>
        <w:tblStyle w:val="af3"/>
        <w:tblW w:w="0" w:type="auto"/>
        <w:tblLook w:val="04A0" w:firstRow="1" w:lastRow="0" w:firstColumn="1" w:lastColumn="0" w:noHBand="0" w:noVBand="1"/>
      </w:tblPr>
      <w:tblGrid>
        <w:gridCol w:w="2830"/>
        <w:gridCol w:w="2268"/>
        <w:gridCol w:w="1959"/>
        <w:gridCol w:w="2291"/>
      </w:tblGrid>
      <w:tr w:rsidR="00740E9A" w:rsidRPr="00EE3C4C" w14:paraId="5CE4B0F2" w14:textId="77777777" w:rsidTr="00683B45">
        <w:tc>
          <w:tcPr>
            <w:tcW w:w="2830" w:type="dxa"/>
          </w:tcPr>
          <w:p w14:paraId="6E532A95"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ru-RU"/>
              </w:rPr>
            </w:pPr>
          </w:p>
        </w:tc>
        <w:tc>
          <w:tcPr>
            <w:tcW w:w="2268" w:type="dxa"/>
          </w:tcPr>
          <w:p w14:paraId="07958600"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en-US"/>
              </w:rPr>
            </w:pPr>
            <w:r w:rsidRPr="00EE3C4C">
              <w:rPr>
                <w:rFonts w:ascii="Times New Roman" w:hAnsi="Times New Roman" w:cs="Times New Roman"/>
                <w:color w:val="000000" w:themeColor="text1"/>
                <w:sz w:val="24"/>
                <w:szCs w:val="24"/>
                <w:lang w:val="en-US"/>
              </w:rPr>
              <w:t>Instagram</w:t>
            </w:r>
          </w:p>
        </w:tc>
        <w:tc>
          <w:tcPr>
            <w:tcW w:w="1959" w:type="dxa"/>
          </w:tcPr>
          <w:p w14:paraId="0E4268D2"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Вконтакте</w:t>
            </w:r>
          </w:p>
        </w:tc>
        <w:tc>
          <w:tcPr>
            <w:tcW w:w="2291" w:type="dxa"/>
          </w:tcPr>
          <w:p w14:paraId="24BC0A52"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en-US"/>
              </w:rPr>
            </w:pPr>
            <w:r w:rsidRPr="00EE3C4C">
              <w:rPr>
                <w:rFonts w:ascii="Times New Roman" w:hAnsi="Times New Roman" w:cs="Times New Roman"/>
                <w:color w:val="000000" w:themeColor="text1"/>
                <w:sz w:val="24"/>
                <w:szCs w:val="24"/>
                <w:lang w:val="en-US"/>
              </w:rPr>
              <w:t>YouTube</w:t>
            </w:r>
          </w:p>
        </w:tc>
      </w:tr>
      <w:tr w:rsidR="00740E9A" w:rsidRPr="00EE3C4C" w14:paraId="047704E2" w14:textId="77777777" w:rsidTr="00683B45">
        <w:tc>
          <w:tcPr>
            <w:tcW w:w="2830" w:type="dxa"/>
          </w:tcPr>
          <w:p w14:paraId="4C6526DB"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Прогнозируемый минимальный прирост подписчиков</w:t>
            </w:r>
          </w:p>
        </w:tc>
        <w:tc>
          <w:tcPr>
            <w:tcW w:w="2268" w:type="dxa"/>
            <w:vAlign w:val="center"/>
          </w:tcPr>
          <w:p w14:paraId="5F906B76" w14:textId="77777777" w:rsidR="00740E9A" w:rsidRPr="00EE3C4C" w:rsidRDefault="00740E9A" w:rsidP="00683B45">
            <w:pPr>
              <w:spacing w:line="360" w:lineRule="auto"/>
              <w:jc w:val="center"/>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364</w:t>
            </w:r>
          </w:p>
        </w:tc>
        <w:tc>
          <w:tcPr>
            <w:tcW w:w="1959" w:type="dxa"/>
            <w:vAlign w:val="center"/>
          </w:tcPr>
          <w:p w14:paraId="427767C8" w14:textId="77777777" w:rsidR="00740E9A" w:rsidRPr="00EE3C4C" w:rsidRDefault="00740E9A" w:rsidP="00683B45">
            <w:pPr>
              <w:spacing w:line="360" w:lineRule="auto"/>
              <w:jc w:val="center"/>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81</w:t>
            </w:r>
          </w:p>
        </w:tc>
        <w:tc>
          <w:tcPr>
            <w:tcW w:w="2291" w:type="dxa"/>
            <w:vAlign w:val="center"/>
          </w:tcPr>
          <w:p w14:paraId="79D53C4B" w14:textId="77777777" w:rsidR="00740E9A" w:rsidRPr="00EE3C4C" w:rsidRDefault="00740E9A" w:rsidP="00683B45">
            <w:pPr>
              <w:spacing w:line="360" w:lineRule="auto"/>
              <w:jc w:val="center"/>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500</w:t>
            </w:r>
          </w:p>
        </w:tc>
      </w:tr>
      <w:tr w:rsidR="00740E9A" w:rsidRPr="00EE3C4C" w14:paraId="568DE5EA" w14:textId="77777777" w:rsidTr="00683B45">
        <w:tc>
          <w:tcPr>
            <w:tcW w:w="2830" w:type="dxa"/>
          </w:tcPr>
          <w:p w14:paraId="6502FA7C" w14:textId="77777777" w:rsidR="00740E9A" w:rsidRPr="00EE3C4C" w:rsidRDefault="00740E9A" w:rsidP="00683B45">
            <w:pPr>
              <w:spacing w:line="360" w:lineRule="auto"/>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Цена привлечения 1 подписчика (руб.)</w:t>
            </w:r>
          </w:p>
        </w:tc>
        <w:tc>
          <w:tcPr>
            <w:tcW w:w="2268" w:type="dxa"/>
            <w:vAlign w:val="center"/>
          </w:tcPr>
          <w:p w14:paraId="3E506394" w14:textId="77777777" w:rsidR="00740E9A" w:rsidRPr="00EE3C4C" w:rsidRDefault="00740E9A" w:rsidP="00683B45">
            <w:pPr>
              <w:spacing w:line="360" w:lineRule="auto"/>
              <w:jc w:val="center"/>
              <w:rPr>
                <w:rFonts w:ascii="Times New Roman" w:hAnsi="Times New Roman" w:cs="Times New Roman"/>
                <w:b/>
                <w:bCs/>
                <w:color w:val="000000" w:themeColor="text1"/>
                <w:sz w:val="24"/>
                <w:szCs w:val="24"/>
                <w:lang w:val="ru-RU"/>
              </w:rPr>
            </w:pPr>
            <w:r w:rsidRPr="00EE3C4C">
              <w:rPr>
                <w:rFonts w:ascii="Times New Roman" w:hAnsi="Times New Roman" w:cs="Times New Roman"/>
                <w:b/>
                <w:bCs/>
                <w:color w:val="000000" w:themeColor="text1"/>
                <w:sz w:val="24"/>
                <w:szCs w:val="24"/>
                <w:lang w:val="ru-RU"/>
              </w:rPr>
              <w:t>123,4</w:t>
            </w:r>
          </w:p>
        </w:tc>
        <w:tc>
          <w:tcPr>
            <w:tcW w:w="1959" w:type="dxa"/>
            <w:vAlign w:val="center"/>
          </w:tcPr>
          <w:p w14:paraId="2D08FA43" w14:textId="77777777" w:rsidR="00740E9A" w:rsidRPr="00EE3C4C" w:rsidRDefault="00740E9A" w:rsidP="00683B45">
            <w:pPr>
              <w:spacing w:line="360" w:lineRule="auto"/>
              <w:jc w:val="center"/>
              <w:rPr>
                <w:rFonts w:ascii="Times New Roman" w:hAnsi="Times New Roman" w:cs="Times New Roman"/>
                <w:b/>
                <w:bCs/>
                <w:color w:val="000000" w:themeColor="text1"/>
                <w:sz w:val="24"/>
                <w:szCs w:val="24"/>
                <w:lang w:val="ru-RU"/>
              </w:rPr>
            </w:pPr>
            <w:r w:rsidRPr="00EE3C4C">
              <w:rPr>
                <w:rFonts w:ascii="Times New Roman" w:hAnsi="Times New Roman" w:cs="Times New Roman"/>
                <w:b/>
                <w:bCs/>
                <w:color w:val="000000" w:themeColor="text1"/>
                <w:sz w:val="24"/>
                <w:szCs w:val="24"/>
                <w:lang w:val="ru-RU"/>
              </w:rPr>
              <w:t>270,8</w:t>
            </w:r>
          </w:p>
        </w:tc>
        <w:tc>
          <w:tcPr>
            <w:tcW w:w="2291" w:type="dxa"/>
            <w:vAlign w:val="center"/>
          </w:tcPr>
          <w:p w14:paraId="4C75997B" w14:textId="77777777" w:rsidR="00740E9A" w:rsidRPr="00EE3C4C" w:rsidRDefault="00740E9A" w:rsidP="00683B45">
            <w:pPr>
              <w:spacing w:line="360" w:lineRule="auto"/>
              <w:jc w:val="center"/>
              <w:rPr>
                <w:rFonts w:ascii="Times New Roman" w:hAnsi="Times New Roman" w:cs="Times New Roman"/>
                <w:b/>
                <w:bCs/>
                <w:color w:val="000000" w:themeColor="text1"/>
                <w:sz w:val="24"/>
                <w:szCs w:val="24"/>
                <w:lang w:val="ru-RU"/>
              </w:rPr>
            </w:pPr>
            <w:r w:rsidRPr="00EE3C4C">
              <w:rPr>
                <w:rFonts w:ascii="Times New Roman" w:hAnsi="Times New Roman" w:cs="Times New Roman"/>
                <w:b/>
                <w:bCs/>
                <w:color w:val="000000" w:themeColor="text1"/>
                <w:sz w:val="24"/>
                <w:szCs w:val="24"/>
                <w:lang w:val="ru-RU"/>
              </w:rPr>
              <w:t>36,6</w:t>
            </w:r>
          </w:p>
        </w:tc>
      </w:tr>
    </w:tbl>
    <w:p w14:paraId="1CBA20DF" w14:textId="77777777" w:rsidR="00740E9A" w:rsidRPr="00EE3C4C" w:rsidRDefault="00740E9A" w:rsidP="00740E9A">
      <w:pPr>
        <w:spacing w:after="120" w:line="360" w:lineRule="auto"/>
        <w:jc w:val="right"/>
        <w:rPr>
          <w:rFonts w:ascii="Times New Roman" w:hAnsi="Times New Roman" w:cs="Times New Roman"/>
          <w:i/>
          <w:iCs/>
          <w:color w:val="000000" w:themeColor="text1"/>
          <w:sz w:val="24"/>
          <w:szCs w:val="24"/>
          <w:lang w:val="ru-RU"/>
        </w:rPr>
      </w:pPr>
      <w:r w:rsidRPr="00EE3C4C">
        <w:rPr>
          <w:rFonts w:ascii="Times New Roman" w:hAnsi="Times New Roman" w:cs="Times New Roman"/>
          <w:i/>
          <w:iCs/>
          <w:color w:val="000000" w:themeColor="text1"/>
          <w:sz w:val="24"/>
          <w:szCs w:val="24"/>
          <w:lang w:val="ru-RU"/>
        </w:rPr>
        <w:t>Таблица 18. Расчет стоимости привлечения одного подписчика</w:t>
      </w:r>
    </w:p>
    <w:p w14:paraId="2B8BBCD7" w14:textId="77777777" w:rsidR="00740E9A" w:rsidRPr="00EE3C4C" w:rsidRDefault="00740E9A" w:rsidP="00BF3140">
      <w:pPr>
        <w:spacing w:line="360" w:lineRule="auto"/>
        <w:ind w:firstLine="709"/>
        <w:jc w:val="both"/>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lastRenderedPageBreak/>
        <w:t xml:space="preserve">Таким образом, самое дорогое привлечение подписчика предполагается Вконтакте. Это значение может оказаться ниже, если программа поможет привлечь большее число подписчиков, однако, так как ранее особого подхода к каналу Вконтакте не использовалось, лучше ориентироваться на умеренные темпы прироста подписчиков. В </w:t>
      </w:r>
      <w:r w:rsidRPr="00EE3C4C">
        <w:rPr>
          <w:rFonts w:ascii="Times New Roman" w:hAnsi="Times New Roman" w:cs="Times New Roman"/>
          <w:color w:val="000000" w:themeColor="text1"/>
          <w:sz w:val="24"/>
          <w:szCs w:val="24"/>
          <w:lang w:val="en-US"/>
        </w:rPr>
        <w:t>YouTube</w:t>
      </w:r>
      <w:r w:rsidRPr="00EE3C4C">
        <w:rPr>
          <w:rFonts w:ascii="Times New Roman" w:hAnsi="Times New Roman" w:cs="Times New Roman"/>
          <w:color w:val="000000" w:themeColor="text1"/>
          <w:sz w:val="24"/>
          <w:szCs w:val="24"/>
          <w:lang w:val="ru-RU"/>
        </w:rPr>
        <w:t xml:space="preserve">, наоборот, наиболее низкая стоимость, которая также может быть скорректирована. </w:t>
      </w:r>
      <w:r w:rsidRPr="00EE3C4C">
        <w:rPr>
          <w:rFonts w:ascii="Times New Roman" w:hAnsi="Times New Roman" w:cs="Times New Roman"/>
          <w:color w:val="000000" w:themeColor="text1"/>
          <w:sz w:val="24"/>
          <w:szCs w:val="24"/>
          <w:lang w:val="ru-RU"/>
        </w:rPr>
        <w:br w:type="page"/>
      </w:r>
    </w:p>
    <w:p w14:paraId="2AD855EE" w14:textId="77777777" w:rsidR="00740E9A" w:rsidRPr="00EE3C4C" w:rsidRDefault="00740E9A" w:rsidP="00740E9A">
      <w:pPr>
        <w:pStyle w:val="a5"/>
        <w:rPr>
          <w:color w:val="000000" w:themeColor="text1"/>
          <w:highlight w:val="white"/>
        </w:rPr>
      </w:pPr>
      <w:bookmarkStart w:id="65" w:name="_Toc64982164"/>
      <w:bookmarkStart w:id="66" w:name="_Toc73400353"/>
      <w:r w:rsidRPr="00EE3C4C">
        <w:rPr>
          <w:color w:val="000000" w:themeColor="text1"/>
          <w:highlight w:val="white"/>
        </w:rPr>
        <w:lastRenderedPageBreak/>
        <w:t>Заключение</w:t>
      </w:r>
      <w:bookmarkEnd w:id="65"/>
      <w:bookmarkEnd w:id="66"/>
    </w:p>
    <w:p w14:paraId="48654C6C" w14:textId="77777777" w:rsidR="00740E9A" w:rsidRPr="00EE3C4C" w:rsidRDefault="00740E9A" w:rsidP="00BF3140">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Российский рынок онлайн образования в сфере имиджа имеет хороший потенциал для роста. В данный момент на нем наблюдается высокий уровень конкуренции. Имидж-школа Елены Анненковой обладает весомыми конкурентными преимуществами для успешного функционирования на данном рынке, а именно: 1) уникальной авторской методикой к обучению, основанной на ассоциативном подходе к коррекции имиджа и способствующей самопознанию слушателей и эффективной постановке целей обучения; 2) комплексным подход к работе над имиджем, оказывающий эффект не только на внешнюю составляющую образа, а на восприятие человека в целом; 3) высококвалифицированным преподавательским составом с разнообразным опытом. </w:t>
      </w:r>
    </w:p>
    <w:p w14:paraId="7131B794" w14:textId="77777777" w:rsidR="00740E9A" w:rsidRPr="00EE3C4C" w:rsidRDefault="00740E9A" w:rsidP="00BF3140">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Разработанная программа </w:t>
      </w:r>
      <w:r w:rsidRPr="00EE3C4C">
        <w:rPr>
          <w:rFonts w:ascii="Times New Roman" w:eastAsia="Times New Roman" w:hAnsi="Times New Roman" w:cs="Times New Roman"/>
          <w:color w:val="000000" w:themeColor="text1"/>
          <w:sz w:val="24"/>
          <w:szCs w:val="24"/>
          <w:lang w:val="en-US"/>
        </w:rPr>
        <w:t>SMM</w:t>
      </w:r>
      <w:r w:rsidRPr="00EE3C4C">
        <w:rPr>
          <w:rFonts w:ascii="Times New Roman" w:eastAsia="Times New Roman" w:hAnsi="Times New Roman" w:cs="Times New Roman"/>
          <w:color w:val="000000" w:themeColor="text1"/>
          <w:sz w:val="24"/>
          <w:szCs w:val="24"/>
          <w:lang w:val="ru-RU"/>
        </w:rPr>
        <w:t xml:space="preserve"> направлена на повышение уровня осведомленности о компании и ее онлайн курсах. Это является необходимым промежуточным этапом для решения основной бизнес-задачи компании на текущий момент – увеличение притока новых клиентов в онлайн школу.  Программа предполагает использование трех социальных сетей: </w:t>
      </w:r>
      <w:r w:rsidRPr="00EE3C4C">
        <w:rPr>
          <w:rFonts w:ascii="Times New Roman" w:eastAsia="Times New Roman" w:hAnsi="Times New Roman" w:cs="Times New Roman"/>
          <w:color w:val="000000" w:themeColor="text1"/>
          <w:sz w:val="24"/>
          <w:szCs w:val="24"/>
          <w:lang w:val="en-US"/>
        </w:rPr>
        <w:t>Instagram</w:t>
      </w:r>
      <w:r w:rsidRPr="00EE3C4C">
        <w:rPr>
          <w:rFonts w:ascii="Times New Roman" w:eastAsia="Times New Roman" w:hAnsi="Times New Roman" w:cs="Times New Roman"/>
          <w:color w:val="000000" w:themeColor="text1"/>
          <w:sz w:val="24"/>
          <w:szCs w:val="24"/>
          <w:lang w:val="ru-RU"/>
        </w:rPr>
        <w:t xml:space="preserve">, Вконтакте и </w:t>
      </w:r>
      <w:r w:rsidRPr="00EE3C4C">
        <w:rPr>
          <w:rFonts w:ascii="Times New Roman" w:eastAsia="Times New Roman" w:hAnsi="Times New Roman" w:cs="Times New Roman"/>
          <w:color w:val="000000" w:themeColor="text1"/>
          <w:sz w:val="24"/>
          <w:szCs w:val="24"/>
          <w:lang w:val="en-US"/>
        </w:rPr>
        <w:t>YouTube</w:t>
      </w:r>
      <w:r w:rsidRPr="00EE3C4C">
        <w:rPr>
          <w:rFonts w:ascii="Times New Roman" w:eastAsia="Times New Roman" w:hAnsi="Times New Roman" w:cs="Times New Roman"/>
          <w:color w:val="000000" w:themeColor="text1"/>
          <w:sz w:val="24"/>
          <w:szCs w:val="24"/>
          <w:lang w:val="ru-RU"/>
        </w:rPr>
        <w:t xml:space="preserve">. Этот набор был выделен по результатам бенчмаркинга и анализа предпочтений целевой аудитории Школы. Контент для каждого канала будет разрабатываться индивидуально, так как дублирование контента оказалось неэффективным. Как и для отрасли в целом, </w:t>
      </w:r>
      <w:r w:rsidRPr="00EE3C4C">
        <w:rPr>
          <w:rFonts w:ascii="Times New Roman" w:eastAsia="Times New Roman" w:hAnsi="Times New Roman" w:cs="Times New Roman"/>
          <w:color w:val="000000" w:themeColor="text1"/>
          <w:sz w:val="24"/>
          <w:szCs w:val="24"/>
          <w:lang w:val="en-US"/>
        </w:rPr>
        <w:t>Instagram</w:t>
      </w:r>
      <w:r w:rsidRPr="00EE3C4C">
        <w:rPr>
          <w:rFonts w:ascii="Times New Roman" w:eastAsia="Times New Roman" w:hAnsi="Times New Roman" w:cs="Times New Roman"/>
          <w:color w:val="000000" w:themeColor="text1"/>
          <w:sz w:val="24"/>
          <w:szCs w:val="24"/>
          <w:lang w:val="ru-RU"/>
        </w:rPr>
        <w:t xml:space="preserve"> является основным каналом коммуникации для Школы. Он пользуется популярностью у всех трех выделенных целевых сегментов. Поэтому внутри этого канала будет осуществлять коммуникация со всеми сегментами с использованием информационного, развлекательного и продающего контента. Вконтакте оказался каналом, интересным преимущественно первому сегменту, в связи с чем коммуникация внутри канала будет направлена исключительно на эту группу женщин. Также именно за счет этого канала предполагается взаимодействовать с жительницами разных регионов России, так как он достаточно равномерно покрывает их. </w:t>
      </w:r>
      <w:r w:rsidRPr="00EE3C4C">
        <w:rPr>
          <w:rFonts w:ascii="Times New Roman" w:eastAsia="Times New Roman" w:hAnsi="Times New Roman" w:cs="Times New Roman"/>
          <w:color w:val="000000" w:themeColor="text1"/>
          <w:sz w:val="24"/>
          <w:szCs w:val="24"/>
          <w:lang w:val="en-US"/>
        </w:rPr>
        <w:t>YouTube</w:t>
      </w:r>
      <w:r w:rsidRPr="00EE3C4C">
        <w:rPr>
          <w:rFonts w:ascii="Times New Roman" w:eastAsia="Times New Roman" w:hAnsi="Times New Roman" w:cs="Times New Roman"/>
          <w:color w:val="000000" w:themeColor="text1"/>
          <w:sz w:val="24"/>
          <w:szCs w:val="24"/>
          <w:lang w:val="ru-RU"/>
        </w:rPr>
        <w:t xml:space="preserve"> не так популярен у целевой аудитории. Однако видео формат публикаций, который позволяет размещать более насыщенный и информативный контент, наилучшим образом дающий представление об онлайн курсах Школы, позволяющий удерживать внимание аудитории дольше, чем в других каналах, делает его достаточно привлекательным и перспективным для включения в набор каналов Школы. В рамках </w:t>
      </w:r>
      <w:r w:rsidRPr="00EE3C4C">
        <w:rPr>
          <w:rFonts w:ascii="Times New Roman" w:eastAsia="Times New Roman" w:hAnsi="Times New Roman" w:cs="Times New Roman"/>
          <w:color w:val="000000" w:themeColor="text1"/>
          <w:sz w:val="24"/>
          <w:szCs w:val="24"/>
          <w:lang w:val="en-US"/>
        </w:rPr>
        <w:t>YouTube</w:t>
      </w:r>
      <w:r w:rsidRPr="00EE3C4C">
        <w:rPr>
          <w:rFonts w:ascii="Times New Roman" w:eastAsia="Times New Roman" w:hAnsi="Times New Roman" w:cs="Times New Roman"/>
          <w:color w:val="000000" w:themeColor="text1"/>
          <w:sz w:val="24"/>
          <w:szCs w:val="24"/>
          <w:lang w:val="ru-RU"/>
        </w:rPr>
        <w:t xml:space="preserve"> будет размещать исключительно информационный и развлекательный контент, тогда как рекламная информация будет ненавязчиво даваться в описании к видео. Контент, также, как и в </w:t>
      </w:r>
      <w:r w:rsidRPr="00EE3C4C">
        <w:rPr>
          <w:rFonts w:ascii="Times New Roman" w:eastAsia="Times New Roman" w:hAnsi="Times New Roman" w:cs="Times New Roman"/>
          <w:color w:val="000000" w:themeColor="text1"/>
          <w:sz w:val="24"/>
          <w:szCs w:val="24"/>
          <w:lang w:val="en-US"/>
        </w:rPr>
        <w:t>Instagram</w:t>
      </w:r>
      <w:r w:rsidRPr="00EE3C4C">
        <w:rPr>
          <w:rFonts w:ascii="Times New Roman" w:eastAsia="Times New Roman" w:hAnsi="Times New Roman" w:cs="Times New Roman"/>
          <w:color w:val="000000" w:themeColor="text1"/>
          <w:sz w:val="24"/>
          <w:szCs w:val="24"/>
          <w:lang w:val="ru-RU"/>
        </w:rPr>
        <w:t xml:space="preserve">, будет нацелен на все сегменты аудитории. В медиаплан не вошел личный аккаунт создательницы Школы в </w:t>
      </w:r>
      <w:r w:rsidRPr="00EE3C4C">
        <w:rPr>
          <w:rFonts w:ascii="Times New Roman" w:eastAsia="Times New Roman" w:hAnsi="Times New Roman" w:cs="Times New Roman"/>
          <w:color w:val="000000" w:themeColor="text1"/>
          <w:sz w:val="24"/>
          <w:szCs w:val="24"/>
          <w:lang w:val="en-US"/>
        </w:rPr>
        <w:t>Instagram</w:t>
      </w:r>
      <w:r w:rsidRPr="00EE3C4C">
        <w:rPr>
          <w:rFonts w:ascii="Times New Roman" w:eastAsia="Times New Roman" w:hAnsi="Times New Roman" w:cs="Times New Roman"/>
          <w:color w:val="000000" w:themeColor="text1"/>
          <w:sz w:val="24"/>
          <w:szCs w:val="24"/>
          <w:lang w:val="ru-RU"/>
        </w:rPr>
        <w:t xml:space="preserve">, но, так как он имеет хорошие показатели вовлеченности и этот тип канала распространён в отрасли, рекомендуется </w:t>
      </w:r>
      <w:r w:rsidRPr="00EE3C4C">
        <w:rPr>
          <w:rFonts w:ascii="Times New Roman" w:eastAsia="Times New Roman" w:hAnsi="Times New Roman" w:cs="Times New Roman"/>
          <w:color w:val="000000" w:themeColor="text1"/>
          <w:sz w:val="24"/>
          <w:szCs w:val="24"/>
          <w:lang w:val="ru-RU"/>
        </w:rPr>
        <w:lastRenderedPageBreak/>
        <w:t xml:space="preserve">включить в него продающие контент в тестовом режиме на период реализации программы. В дальнейшем он может быть включен в список основных канало продвижения Школы. </w:t>
      </w:r>
    </w:p>
    <w:p w14:paraId="1B5C9BA2" w14:textId="77777777" w:rsidR="00740E9A" w:rsidRPr="00EE3C4C" w:rsidRDefault="00740E9A" w:rsidP="00BF3140">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По результатам кластерного анализа было выделено три сегмента, различающихся по возрасту и чувствительности к мнению знакомых при принятии решения о покупке образовательного курса. Так как компания хочет расширять аудиторию в регионах, наиболее интересными для нее являются сегменты, принимающие решение на основе собственного мнения о курсе. Однако, так как второй сегмент значим по размеру, в рамках данной программы </w:t>
      </w:r>
      <w:r w:rsidRPr="00EE3C4C">
        <w:rPr>
          <w:rFonts w:ascii="Times New Roman" w:eastAsia="Times New Roman" w:hAnsi="Times New Roman" w:cs="Times New Roman"/>
          <w:color w:val="000000" w:themeColor="text1"/>
          <w:sz w:val="24"/>
          <w:szCs w:val="24"/>
          <w:lang w:val="en-US"/>
        </w:rPr>
        <w:t>SMM</w:t>
      </w:r>
      <w:r w:rsidRPr="00EE3C4C">
        <w:rPr>
          <w:rFonts w:ascii="Times New Roman" w:eastAsia="Times New Roman" w:hAnsi="Times New Roman" w:cs="Times New Roman"/>
          <w:color w:val="000000" w:themeColor="text1"/>
          <w:sz w:val="24"/>
          <w:szCs w:val="24"/>
          <w:lang w:val="ru-RU"/>
        </w:rPr>
        <w:t xml:space="preserve"> не рекомендуется исключать его из списка целевых, а только подстроиться под его особенности. Одним из вариантов эффективного взаимодействия с ним может быть креативное представление отзывов слушателей о курсах Школы.</w:t>
      </w:r>
    </w:p>
    <w:p w14:paraId="4ACB5ADC" w14:textId="77777777" w:rsidR="00740E9A" w:rsidRPr="00EE3C4C" w:rsidRDefault="00740E9A" w:rsidP="00BF3140">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Программа </w:t>
      </w:r>
      <w:r w:rsidRPr="00EE3C4C">
        <w:rPr>
          <w:rFonts w:ascii="Times New Roman" w:eastAsia="Times New Roman" w:hAnsi="Times New Roman" w:cs="Times New Roman"/>
          <w:color w:val="000000" w:themeColor="text1"/>
          <w:sz w:val="24"/>
          <w:szCs w:val="24"/>
          <w:lang w:val="en-US"/>
        </w:rPr>
        <w:t>SMM</w:t>
      </w:r>
      <w:r w:rsidRPr="00EE3C4C">
        <w:rPr>
          <w:rFonts w:ascii="Times New Roman" w:eastAsia="Times New Roman" w:hAnsi="Times New Roman" w:cs="Times New Roman"/>
          <w:color w:val="000000" w:themeColor="text1"/>
          <w:sz w:val="24"/>
          <w:szCs w:val="24"/>
          <w:lang w:val="ru-RU"/>
        </w:rPr>
        <w:t xml:space="preserve"> разработана на 1 месяц и направлена на достижение двух целей: увеличить аудиторию, осведомлённую о компании и сформировать у этой аудитории знание о ключевых преимуществах компании. Для реализации первой цели будет осуществляться рекламное продвижение информационных и развлекательных публикаций. Вторая цель реализуется через разделение тематик постов между сегментами целевой аудитории, что позволит публиковать наиболее близкий каждому подписчику контент. </w:t>
      </w:r>
    </w:p>
    <w:p w14:paraId="76698EEC" w14:textId="77777777" w:rsidR="00740E9A" w:rsidRPr="00EE3C4C" w:rsidRDefault="00740E9A" w:rsidP="00BF3140">
      <w:pPr>
        <w:spacing w:line="360" w:lineRule="auto"/>
        <w:ind w:firstLine="709"/>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В рамках осуществления программы </w:t>
      </w:r>
      <w:r w:rsidRPr="00EE3C4C">
        <w:rPr>
          <w:rFonts w:ascii="Times New Roman" w:eastAsia="Times New Roman" w:hAnsi="Times New Roman" w:cs="Times New Roman"/>
          <w:color w:val="000000" w:themeColor="text1"/>
          <w:sz w:val="24"/>
          <w:szCs w:val="24"/>
          <w:lang w:val="en-US"/>
        </w:rPr>
        <w:t>SMM</w:t>
      </w:r>
      <w:r w:rsidRPr="00EE3C4C">
        <w:rPr>
          <w:rFonts w:ascii="Times New Roman" w:eastAsia="Times New Roman" w:hAnsi="Times New Roman" w:cs="Times New Roman"/>
          <w:color w:val="000000" w:themeColor="text1"/>
          <w:sz w:val="24"/>
          <w:szCs w:val="24"/>
          <w:lang w:val="ru-RU"/>
        </w:rPr>
        <w:t xml:space="preserve"> планируется:</w:t>
      </w:r>
    </w:p>
    <w:p w14:paraId="4A9CEE3E" w14:textId="77777777" w:rsidR="00740E9A" w:rsidRPr="00EE3C4C" w:rsidRDefault="00740E9A" w:rsidP="00740E9A">
      <w:pPr>
        <w:pStyle w:val="a1"/>
        <w:numPr>
          <w:ilvl w:val="0"/>
          <w:numId w:val="32"/>
        </w:numPr>
        <w:spacing w:line="360" w:lineRule="auto"/>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достичь не менее, чем 5% темпа прироста подписчиков в </w:t>
      </w:r>
      <w:r w:rsidRPr="00EE3C4C">
        <w:rPr>
          <w:rFonts w:ascii="Times New Roman" w:eastAsia="Times New Roman" w:hAnsi="Times New Roman" w:cs="Times New Roman"/>
          <w:color w:val="000000" w:themeColor="text1"/>
          <w:sz w:val="24"/>
          <w:szCs w:val="24"/>
          <w:lang w:val="en-US"/>
        </w:rPr>
        <w:t>Instagram</w:t>
      </w:r>
      <w:r w:rsidRPr="00EE3C4C">
        <w:rPr>
          <w:rFonts w:ascii="Times New Roman" w:eastAsia="Times New Roman" w:hAnsi="Times New Roman" w:cs="Times New Roman"/>
          <w:color w:val="000000" w:themeColor="text1"/>
          <w:sz w:val="24"/>
          <w:szCs w:val="24"/>
          <w:lang w:val="ru-RU"/>
        </w:rPr>
        <w:t xml:space="preserve"> и 10% - в Вконтакте; набрать первые 1000 подписчиков на </w:t>
      </w:r>
      <w:r w:rsidRPr="00EE3C4C">
        <w:rPr>
          <w:rFonts w:ascii="Times New Roman" w:eastAsia="Times New Roman" w:hAnsi="Times New Roman" w:cs="Times New Roman"/>
          <w:color w:val="000000" w:themeColor="text1"/>
          <w:sz w:val="24"/>
          <w:szCs w:val="24"/>
          <w:lang w:val="en-US"/>
        </w:rPr>
        <w:t>YouTube</w:t>
      </w:r>
      <w:r w:rsidRPr="00EE3C4C">
        <w:rPr>
          <w:rFonts w:ascii="Times New Roman" w:eastAsia="Times New Roman" w:hAnsi="Times New Roman" w:cs="Times New Roman"/>
          <w:color w:val="000000" w:themeColor="text1"/>
          <w:sz w:val="24"/>
          <w:szCs w:val="24"/>
          <w:lang w:val="ru-RU"/>
        </w:rPr>
        <w:t>;</w:t>
      </w:r>
    </w:p>
    <w:p w14:paraId="016C99C4" w14:textId="77777777" w:rsidR="00740E9A" w:rsidRPr="00EE3C4C" w:rsidRDefault="00740E9A" w:rsidP="00740E9A">
      <w:pPr>
        <w:pStyle w:val="a1"/>
        <w:numPr>
          <w:ilvl w:val="0"/>
          <w:numId w:val="32"/>
        </w:numPr>
        <w:spacing w:line="360" w:lineRule="auto"/>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достичь не менее, чем 7% </w:t>
      </w:r>
      <w:r w:rsidRPr="00EE3C4C">
        <w:rPr>
          <w:rFonts w:ascii="Times New Roman" w:eastAsia="Times New Roman" w:hAnsi="Times New Roman" w:cs="Times New Roman"/>
          <w:color w:val="000000" w:themeColor="text1"/>
          <w:sz w:val="24"/>
          <w:szCs w:val="24"/>
          <w:lang w:val="en-US"/>
        </w:rPr>
        <w:t>CTR</w:t>
      </w:r>
      <w:r w:rsidRPr="00EE3C4C">
        <w:rPr>
          <w:rFonts w:ascii="Times New Roman" w:eastAsia="Times New Roman" w:hAnsi="Times New Roman" w:cs="Times New Roman"/>
          <w:color w:val="000000" w:themeColor="text1"/>
          <w:sz w:val="24"/>
          <w:szCs w:val="24"/>
          <w:lang w:val="ru-RU"/>
        </w:rPr>
        <w:t xml:space="preserve"> в целом по социальной сети и для каждого сегмента в отдельности в </w:t>
      </w:r>
      <w:r w:rsidRPr="00EE3C4C">
        <w:rPr>
          <w:rFonts w:ascii="Times New Roman" w:eastAsia="Times New Roman" w:hAnsi="Times New Roman" w:cs="Times New Roman"/>
          <w:color w:val="000000" w:themeColor="text1"/>
          <w:sz w:val="24"/>
          <w:szCs w:val="24"/>
          <w:lang w:val="en-US"/>
        </w:rPr>
        <w:t>Instagram</w:t>
      </w:r>
      <w:r w:rsidRPr="00EE3C4C">
        <w:rPr>
          <w:rFonts w:ascii="Times New Roman" w:eastAsia="Times New Roman" w:hAnsi="Times New Roman" w:cs="Times New Roman"/>
          <w:color w:val="000000" w:themeColor="text1"/>
          <w:sz w:val="24"/>
          <w:szCs w:val="24"/>
          <w:lang w:val="ru-RU"/>
        </w:rPr>
        <w:t xml:space="preserve"> и Вконтакте;</w:t>
      </w:r>
    </w:p>
    <w:p w14:paraId="3E53B47E" w14:textId="77777777" w:rsidR="00740E9A" w:rsidRPr="00EE3C4C" w:rsidRDefault="00740E9A" w:rsidP="00740E9A">
      <w:pPr>
        <w:pStyle w:val="a1"/>
        <w:numPr>
          <w:ilvl w:val="0"/>
          <w:numId w:val="32"/>
        </w:numPr>
        <w:spacing w:line="360" w:lineRule="auto"/>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сохранить уровень вовлеченности </w:t>
      </w:r>
      <w:r w:rsidRPr="00EE3C4C">
        <w:rPr>
          <w:rFonts w:ascii="Times New Roman" w:eastAsia="Times New Roman" w:hAnsi="Times New Roman" w:cs="Times New Roman"/>
          <w:color w:val="000000" w:themeColor="text1"/>
          <w:sz w:val="24"/>
          <w:szCs w:val="24"/>
          <w:lang w:val="en-US"/>
        </w:rPr>
        <w:t>ER</w:t>
      </w:r>
      <w:r w:rsidRPr="00EE3C4C">
        <w:rPr>
          <w:rFonts w:ascii="Times New Roman" w:eastAsia="Times New Roman" w:hAnsi="Times New Roman" w:cs="Times New Roman"/>
          <w:color w:val="000000" w:themeColor="text1"/>
          <w:sz w:val="24"/>
          <w:szCs w:val="24"/>
          <w:lang w:val="ru-RU"/>
        </w:rPr>
        <w:t xml:space="preserve"> на уровне 3% в целом и для каждого сегмента в отдельности;</w:t>
      </w:r>
    </w:p>
    <w:p w14:paraId="2C4019C5" w14:textId="77777777" w:rsidR="00740E9A" w:rsidRPr="00EE3C4C" w:rsidRDefault="00740E9A" w:rsidP="00740E9A">
      <w:pPr>
        <w:pStyle w:val="a1"/>
        <w:numPr>
          <w:ilvl w:val="0"/>
          <w:numId w:val="32"/>
        </w:numPr>
        <w:spacing w:line="360" w:lineRule="auto"/>
        <w:jc w:val="both"/>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color w:val="000000" w:themeColor="text1"/>
          <w:sz w:val="24"/>
          <w:szCs w:val="24"/>
          <w:lang w:val="ru-RU"/>
        </w:rPr>
        <w:t xml:space="preserve">обеспечить, чтобы среднее время просмотра видео на </w:t>
      </w:r>
      <w:r w:rsidRPr="00EE3C4C">
        <w:rPr>
          <w:rFonts w:ascii="Times New Roman" w:eastAsia="Times New Roman" w:hAnsi="Times New Roman" w:cs="Times New Roman"/>
          <w:color w:val="000000" w:themeColor="text1"/>
          <w:sz w:val="24"/>
          <w:szCs w:val="24"/>
          <w:lang w:val="en-US"/>
        </w:rPr>
        <w:t>YouTube</w:t>
      </w:r>
      <w:r w:rsidRPr="00EE3C4C">
        <w:rPr>
          <w:rFonts w:ascii="Times New Roman" w:eastAsia="Times New Roman" w:hAnsi="Times New Roman" w:cs="Times New Roman"/>
          <w:color w:val="000000" w:themeColor="text1"/>
          <w:sz w:val="24"/>
          <w:szCs w:val="24"/>
          <w:lang w:val="ru-RU"/>
        </w:rPr>
        <w:t xml:space="preserve"> не опускалось ниже 70% от длины видео.</w:t>
      </w:r>
    </w:p>
    <w:p w14:paraId="32297142" w14:textId="3E25948A" w:rsidR="00740E9A" w:rsidRPr="005124BF" w:rsidRDefault="00740E9A" w:rsidP="00BF3140">
      <w:pPr>
        <w:spacing w:line="360" w:lineRule="auto"/>
        <w:ind w:firstLine="709"/>
        <w:jc w:val="both"/>
        <w:rPr>
          <w:color w:val="000000" w:themeColor="text1"/>
          <w:highlight w:val="white"/>
          <w:lang w:val="ru-RU"/>
        </w:rPr>
      </w:pPr>
      <w:r w:rsidRPr="00EE3C4C">
        <w:rPr>
          <w:rFonts w:ascii="Times New Roman" w:hAnsi="Times New Roman" w:cs="Times New Roman"/>
          <w:color w:val="000000" w:themeColor="text1"/>
          <w:sz w:val="24"/>
          <w:szCs w:val="24"/>
          <w:lang w:val="ru-RU"/>
        </w:rPr>
        <w:t xml:space="preserve">Программа потребует выделения бюджета в размере 85 000 рублей, который был рассчитан исходя из поставленных целей и задач. Из ни 44 900 рублей пойдут на </w:t>
      </w:r>
      <w:r w:rsidRPr="00EE3C4C">
        <w:rPr>
          <w:rFonts w:ascii="Times New Roman" w:hAnsi="Times New Roman" w:cs="Times New Roman"/>
          <w:color w:val="000000" w:themeColor="text1"/>
          <w:sz w:val="24"/>
          <w:szCs w:val="24"/>
          <w:lang w:val="en-US"/>
        </w:rPr>
        <w:t>Instagram</w:t>
      </w:r>
      <w:r w:rsidRPr="00EE3C4C">
        <w:rPr>
          <w:rFonts w:ascii="Times New Roman" w:hAnsi="Times New Roman" w:cs="Times New Roman"/>
          <w:color w:val="000000" w:themeColor="text1"/>
          <w:sz w:val="24"/>
          <w:szCs w:val="24"/>
          <w:lang w:val="ru-RU"/>
        </w:rPr>
        <w:t>, 21</w:t>
      </w:r>
      <w:r w:rsidRPr="00EE3C4C">
        <w:rPr>
          <w:rFonts w:ascii="Times New Roman" w:hAnsi="Times New Roman" w:cs="Times New Roman"/>
          <w:color w:val="000000" w:themeColor="text1"/>
          <w:sz w:val="24"/>
          <w:szCs w:val="24"/>
          <w:lang w:val="en-US"/>
        </w:rPr>
        <w:t> </w:t>
      </w:r>
      <w:r w:rsidRPr="00EE3C4C">
        <w:rPr>
          <w:rFonts w:ascii="Times New Roman" w:hAnsi="Times New Roman" w:cs="Times New Roman"/>
          <w:color w:val="000000" w:themeColor="text1"/>
          <w:sz w:val="24"/>
          <w:szCs w:val="24"/>
          <w:lang w:val="ru-RU"/>
        </w:rPr>
        <w:t xml:space="preserve">800 рублей – на Вконтакте и 18 300 рублей – на </w:t>
      </w:r>
      <w:r w:rsidRPr="00EE3C4C">
        <w:rPr>
          <w:rFonts w:ascii="Times New Roman" w:hAnsi="Times New Roman" w:cs="Times New Roman"/>
          <w:color w:val="000000" w:themeColor="text1"/>
          <w:sz w:val="24"/>
          <w:szCs w:val="24"/>
          <w:lang w:val="en-US"/>
        </w:rPr>
        <w:t>YouTube</w:t>
      </w:r>
      <w:r w:rsidRPr="00EE3C4C">
        <w:rPr>
          <w:rFonts w:ascii="Times New Roman" w:hAnsi="Times New Roman" w:cs="Times New Roman"/>
          <w:color w:val="000000" w:themeColor="text1"/>
          <w:sz w:val="24"/>
          <w:szCs w:val="24"/>
          <w:lang w:val="ru-RU"/>
        </w:rPr>
        <w:t>. В случае достижения минимальных целевых показателей, стоимость привлечения одного подписчика составит 123,4 руб., 270,8 руб. и 18,3 руб. соответственно.</w:t>
      </w:r>
    </w:p>
    <w:p w14:paraId="7AEAD0E2" w14:textId="77777777" w:rsidR="00740E9A" w:rsidRPr="00EE3C4C" w:rsidRDefault="00740E9A" w:rsidP="00740E9A">
      <w:pPr>
        <w:rPr>
          <w:rFonts w:ascii="Times New Roman" w:eastAsia="Times New Roman" w:hAnsi="Times New Roman" w:cs="Times New Roman"/>
          <w:b/>
          <w:color w:val="000000" w:themeColor="text1"/>
          <w:sz w:val="24"/>
          <w:szCs w:val="24"/>
          <w:highlight w:val="white"/>
        </w:rPr>
      </w:pPr>
      <w:r w:rsidRPr="00EE3C4C">
        <w:rPr>
          <w:rFonts w:ascii="Times New Roman" w:eastAsia="Times New Roman" w:hAnsi="Times New Roman" w:cs="Times New Roman"/>
          <w:b/>
          <w:color w:val="000000" w:themeColor="text1"/>
          <w:sz w:val="24"/>
          <w:szCs w:val="24"/>
          <w:highlight w:val="white"/>
        </w:rPr>
        <w:br w:type="page"/>
      </w:r>
    </w:p>
    <w:p w14:paraId="1D5C5B20" w14:textId="77777777" w:rsidR="00740E9A" w:rsidRPr="00EE3C4C" w:rsidRDefault="00740E9A" w:rsidP="00740E9A">
      <w:pPr>
        <w:pStyle w:val="a5"/>
        <w:rPr>
          <w:color w:val="000000" w:themeColor="text1"/>
          <w:highlight w:val="white"/>
        </w:rPr>
      </w:pPr>
      <w:bookmarkStart w:id="67" w:name="_Toc64982165"/>
      <w:bookmarkStart w:id="68" w:name="_Toc73400354"/>
      <w:r w:rsidRPr="00EE3C4C">
        <w:rPr>
          <w:color w:val="000000" w:themeColor="text1"/>
          <w:highlight w:val="white"/>
        </w:rPr>
        <w:lastRenderedPageBreak/>
        <w:t>Список использованной литературы</w:t>
      </w:r>
      <w:bookmarkEnd w:id="67"/>
      <w:bookmarkEnd w:id="68"/>
    </w:p>
    <w:p w14:paraId="7B209930" w14:textId="77777777" w:rsidR="00740E9A"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ru-RU"/>
        </w:rPr>
      </w:pPr>
      <w:r w:rsidRPr="0086738C">
        <w:rPr>
          <w:rFonts w:ascii="Times New Roman" w:eastAsia="Times New Roman" w:hAnsi="Times New Roman" w:cs="Times New Roman"/>
          <w:color w:val="000000" w:themeColor="text1"/>
          <w:sz w:val="24"/>
          <w:szCs w:val="24"/>
          <w:lang w:val="ru-RU"/>
        </w:rPr>
        <w:t xml:space="preserve">Аудитория социальных сетей в России 2019 // </w:t>
      </w:r>
      <w:proofErr w:type="spellStart"/>
      <w:r>
        <w:rPr>
          <w:rFonts w:ascii="Times New Roman" w:eastAsia="Times New Roman" w:hAnsi="Times New Roman" w:cs="Times New Roman"/>
          <w:color w:val="000000" w:themeColor="text1"/>
          <w:sz w:val="24"/>
          <w:szCs w:val="24"/>
          <w:lang w:val="en-US"/>
        </w:rPr>
        <w:t>Popsters</w:t>
      </w:r>
      <w:proofErr w:type="spellEnd"/>
      <w:r w:rsidRPr="0086738C">
        <w:rPr>
          <w:rFonts w:ascii="Times New Roman" w:eastAsia="Times New Roman" w:hAnsi="Times New Roman" w:cs="Times New Roman"/>
          <w:color w:val="000000" w:themeColor="text1"/>
          <w:sz w:val="24"/>
          <w:szCs w:val="24"/>
          <w:lang w:val="ru-RU"/>
        </w:rPr>
        <w:t xml:space="preserve">, 2019. </w:t>
      </w:r>
      <w:r w:rsidRPr="005C4B0A">
        <w:rPr>
          <w:rFonts w:ascii="Times New Roman" w:eastAsia="Times New Roman" w:hAnsi="Times New Roman" w:cs="Times New Roman"/>
          <w:color w:val="000000" w:themeColor="text1"/>
          <w:sz w:val="24"/>
          <w:szCs w:val="24"/>
          <w:lang w:val="ru-RU"/>
        </w:rPr>
        <w:t xml:space="preserve">― </w:t>
      </w:r>
      <w:r w:rsidRPr="005C4B0A">
        <w:rPr>
          <w:rFonts w:ascii="Times New Roman" w:eastAsia="Times New Roman" w:hAnsi="Times New Roman" w:cs="Times New Roman"/>
          <w:color w:val="000000" w:themeColor="text1"/>
          <w:sz w:val="24"/>
          <w:szCs w:val="24"/>
          <w:lang w:val="en-US"/>
        </w:rPr>
        <w:t>URL</w:t>
      </w:r>
      <w:r w:rsidRPr="005C4B0A">
        <w:rPr>
          <w:rFonts w:ascii="Times New Roman" w:eastAsia="Times New Roman" w:hAnsi="Times New Roman" w:cs="Times New Roman"/>
          <w:color w:val="000000" w:themeColor="text1"/>
          <w:sz w:val="24"/>
          <w:szCs w:val="24"/>
          <w:lang w:val="ru-RU"/>
        </w:rPr>
        <w:t xml:space="preserve">:  </w:t>
      </w:r>
      <w:hyperlink r:id="rId37" w:history="1">
        <w:r w:rsidRPr="00DB4351">
          <w:rPr>
            <w:rStyle w:val="ac"/>
            <w:rFonts w:ascii="Times New Roman" w:eastAsia="Times New Roman" w:hAnsi="Times New Roman" w:cs="Times New Roman"/>
            <w:sz w:val="24"/>
            <w:szCs w:val="24"/>
            <w:lang w:val="ru-RU"/>
          </w:rPr>
          <w:t>https://popsters.ru/blog/post/auditoriya-socsetey-v-rossii</w:t>
        </w:r>
      </w:hyperlink>
      <w:r w:rsidRPr="0086738C">
        <w:rPr>
          <w:rFonts w:ascii="Times New Roman" w:eastAsia="Times New Roman" w:hAnsi="Times New Roman" w:cs="Times New Roman"/>
          <w:color w:val="000000" w:themeColor="text1"/>
          <w:sz w:val="24"/>
          <w:szCs w:val="24"/>
          <w:lang w:val="ru-RU"/>
        </w:rPr>
        <w:t xml:space="preserve"> (</w:t>
      </w:r>
      <w:r>
        <w:rPr>
          <w:rFonts w:ascii="Times New Roman" w:eastAsia="Times New Roman" w:hAnsi="Times New Roman" w:cs="Times New Roman"/>
          <w:color w:val="000000" w:themeColor="text1"/>
          <w:sz w:val="24"/>
          <w:szCs w:val="24"/>
          <w:lang w:val="ru-RU"/>
        </w:rPr>
        <w:t>дата обращения: 06.05.2021</w:t>
      </w:r>
      <w:r w:rsidRPr="0086738C">
        <w:rPr>
          <w:rFonts w:ascii="Times New Roman" w:eastAsia="Times New Roman" w:hAnsi="Times New Roman" w:cs="Times New Roman"/>
          <w:color w:val="000000" w:themeColor="text1"/>
          <w:sz w:val="24"/>
          <w:szCs w:val="24"/>
          <w:lang w:val="ru-RU"/>
        </w:rPr>
        <w:t>)</w:t>
      </w:r>
    </w:p>
    <w:p w14:paraId="2CA1B9FA" w14:textId="77777777" w:rsidR="00740E9A" w:rsidRPr="005C4B0A"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ru-RU"/>
        </w:rPr>
      </w:pPr>
      <w:r w:rsidRPr="005C4B0A">
        <w:rPr>
          <w:rFonts w:ascii="Times New Roman" w:eastAsia="Times New Roman" w:hAnsi="Times New Roman" w:cs="Times New Roman"/>
          <w:color w:val="000000" w:themeColor="text1"/>
          <w:sz w:val="24"/>
          <w:szCs w:val="24"/>
          <w:lang w:val="ru-RU"/>
        </w:rPr>
        <w:t xml:space="preserve">Вконтакте: лучшее время для размещения постов // </w:t>
      </w:r>
      <w:r w:rsidRPr="005C4B0A">
        <w:rPr>
          <w:rFonts w:ascii="Times New Roman" w:eastAsia="Times New Roman" w:hAnsi="Times New Roman" w:cs="Times New Roman"/>
          <w:color w:val="000000" w:themeColor="text1"/>
          <w:sz w:val="24"/>
          <w:szCs w:val="24"/>
          <w:lang w:val="en-US"/>
        </w:rPr>
        <w:t>Spark</w:t>
      </w:r>
      <w:r w:rsidRPr="005C4B0A">
        <w:rPr>
          <w:rFonts w:ascii="Times New Roman" w:eastAsia="Times New Roman" w:hAnsi="Times New Roman" w:cs="Times New Roman"/>
          <w:color w:val="000000" w:themeColor="text1"/>
          <w:sz w:val="24"/>
          <w:szCs w:val="24"/>
          <w:lang w:val="ru-RU"/>
        </w:rPr>
        <w:t xml:space="preserve">, 2018. ― </w:t>
      </w:r>
      <w:r w:rsidRPr="005C4B0A">
        <w:rPr>
          <w:rFonts w:ascii="Times New Roman" w:eastAsia="Times New Roman" w:hAnsi="Times New Roman" w:cs="Times New Roman"/>
          <w:color w:val="000000" w:themeColor="text1"/>
          <w:sz w:val="24"/>
          <w:szCs w:val="24"/>
          <w:lang w:val="en-US"/>
        </w:rPr>
        <w:t>URL</w:t>
      </w:r>
      <w:r w:rsidRPr="005C4B0A">
        <w:rPr>
          <w:rFonts w:ascii="Times New Roman" w:eastAsia="Times New Roman" w:hAnsi="Times New Roman" w:cs="Times New Roman"/>
          <w:color w:val="000000" w:themeColor="text1"/>
          <w:sz w:val="24"/>
          <w:szCs w:val="24"/>
          <w:lang w:val="ru-RU"/>
        </w:rPr>
        <w:t xml:space="preserve">:  </w:t>
      </w:r>
      <w:hyperlink r:id="rId38" w:history="1">
        <w:r w:rsidRPr="005C4B0A">
          <w:rPr>
            <w:rStyle w:val="ac"/>
            <w:rFonts w:ascii="Times New Roman" w:eastAsia="Times New Roman" w:hAnsi="Times New Roman" w:cs="Times New Roman"/>
            <w:color w:val="000000" w:themeColor="text1"/>
            <w:sz w:val="24"/>
            <w:szCs w:val="24"/>
            <w:lang w:val="ru-RU"/>
          </w:rPr>
          <w:t>https://spark.ru/startup/smm-blog/blog/39988/vkontakte-luchshee-vremya-dlya-razmescheniya-postov</w:t>
        </w:r>
      </w:hyperlink>
      <w:r w:rsidRPr="005C4B0A">
        <w:rPr>
          <w:rFonts w:ascii="Times New Roman" w:eastAsia="Times New Roman" w:hAnsi="Times New Roman" w:cs="Times New Roman"/>
          <w:color w:val="000000" w:themeColor="text1"/>
          <w:sz w:val="24"/>
          <w:szCs w:val="24"/>
          <w:lang w:val="ru-RU"/>
        </w:rPr>
        <w:t xml:space="preserve"> (дата обращения: 07.05.2021) </w:t>
      </w:r>
    </w:p>
    <w:p w14:paraId="53688941" w14:textId="77777777" w:rsidR="00740E9A"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ru-RU"/>
        </w:rPr>
      </w:pPr>
      <w:proofErr w:type="spellStart"/>
      <w:r w:rsidRPr="005C4B0A">
        <w:rPr>
          <w:rFonts w:ascii="Times New Roman" w:eastAsia="Times New Roman" w:hAnsi="Times New Roman" w:cs="Times New Roman"/>
          <w:color w:val="000000" w:themeColor="text1"/>
          <w:sz w:val="24"/>
          <w:szCs w:val="24"/>
          <w:lang w:val="ru-RU"/>
        </w:rPr>
        <w:t>Всероссийскии</w:t>
      </w:r>
      <w:proofErr w:type="spellEnd"/>
      <w:r w:rsidRPr="005C4B0A">
        <w:rPr>
          <w:rFonts w:ascii="Times New Roman" w:eastAsia="Times New Roman" w:hAnsi="Times New Roman" w:cs="Times New Roman"/>
          <w:color w:val="000000" w:themeColor="text1"/>
          <w:sz w:val="24"/>
          <w:szCs w:val="24"/>
          <w:lang w:val="ru-RU"/>
        </w:rPr>
        <w:t>̆ опрос населения, Сферы обучения (другое) ― НАФИ, 2020</w:t>
      </w:r>
    </w:p>
    <w:p w14:paraId="6C666FDB" w14:textId="77777777" w:rsidR="00740E9A" w:rsidRPr="005B5992"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ru-RU"/>
        </w:rPr>
      </w:pPr>
      <w:r w:rsidRPr="005C4B0A">
        <w:rPr>
          <w:rFonts w:ascii="Times New Roman" w:eastAsia="Times New Roman" w:hAnsi="Times New Roman" w:cs="Times New Roman"/>
          <w:color w:val="000000" w:themeColor="text1"/>
          <w:sz w:val="24"/>
          <w:szCs w:val="24"/>
          <w:lang w:val="ru-RU"/>
        </w:rPr>
        <w:t xml:space="preserve">Женщины и мужчины России </w:t>
      </w:r>
      <w:proofErr w:type="gramStart"/>
      <w:r w:rsidRPr="005C4B0A">
        <w:rPr>
          <w:rFonts w:ascii="Times New Roman" w:eastAsia="Times New Roman" w:hAnsi="Times New Roman" w:cs="Times New Roman"/>
          <w:color w:val="000000" w:themeColor="text1"/>
          <w:sz w:val="24"/>
          <w:szCs w:val="24"/>
          <w:highlight w:val="white"/>
          <w:lang w:val="ru-RU"/>
        </w:rPr>
        <w:t xml:space="preserve">― </w:t>
      </w:r>
      <w:r w:rsidRPr="005C4B0A">
        <w:rPr>
          <w:rFonts w:ascii="Times New Roman" w:eastAsia="Times New Roman" w:hAnsi="Times New Roman" w:cs="Times New Roman"/>
          <w:color w:val="000000" w:themeColor="text1"/>
          <w:sz w:val="24"/>
          <w:szCs w:val="24"/>
          <w:lang w:val="ru-RU"/>
        </w:rPr>
        <w:t xml:space="preserve"> Федеральная</w:t>
      </w:r>
      <w:proofErr w:type="gramEnd"/>
      <w:r w:rsidRPr="005C4B0A">
        <w:rPr>
          <w:rFonts w:ascii="Times New Roman" w:eastAsia="Times New Roman" w:hAnsi="Times New Roman" w:cs="Times New Roman"/>
          <w:color w:val="000000" w:themeColor="text1"/>
          <w:sz w:val="24"/>
          <w:szCs w:val="24"/>
          <w:lang w:val="ru-RU"/>
        </w:rPr>
        <w:t xml:space="preserve"> служба государственной статистики </w:t>
      </w:r>
      <w:r w:rsidRPr="005C4B0A">
        <w:rPr>
          <w:rFonts w:ascii="Times New Roman" w:eastAsia="Times New Roman" w:hAnsi="Times New Roman" w:cs="Times New Roman"/>
          <w:color w:val="000000" w:themeColor="text1"/>
          <w:sz w:val="24"/>
          <w:szCs w:val="24"/>
          <w:highlight w:val="white"/>
          <w:lang w:val="ru-RU"/>
        </w:rPr>
        <w:t xml:space="preserve">― </w:t>
      </w:r>
      <w:r w:rsidRPr="005C4B0A">
        <w:rPr>
          <w:rFonts w:ascii="Times New Roman" w:eastAsia="Times New Roman" w:hAnsi="Times New Roman" w:cs="Times New Roman"/>
          <w:color w:val="000000" w:themeColor="text1"/>
          <w:sz w:val="24"/>
          <w:szCs w:val="24"/>
          <w:lang w:val="ru-RU"/>
        </w:rPr>
        <w:t xml:space="preserve"> </w:t>
      </w:r>
      <w:r w:rsidRPr="005C4B0A">
        <w:rPr>
          <w:rFonts w:ascii="Times New Roman" w:eastAsia="Times New Roman" w:hAnsi="Times New Roman" w:cs="Times New Roman"/>
          <w:color w:val="000000" w:themeColor="text1"/>
          <w:sz w:val="24"/>
          <w:szCs w:val="24"/>
          <w:lang w:val="en-US"/>
        </w:rPr>
        <w:t>East</w:t>
      </w:r>
      <w:r w:rsidRPr="005C4B0A">
        <w:rPr>
          <w:rFonts w:ascii="Times New Roman" w:eastAsia="Times New Roman" w:hAnsi="Times New Roman" w:cs="Times New Roman"/>
          <w:color w:val="000000" w:themeColor="text1"/>
          <w:sz w:val="24"/>
          <w:szCs w:val="24"/>
          <w:lang w:val="ru-RU"/>
        </w:rPr>
        <w:t xml:space="preserve"> </w:t>
      </w:r>
      <w:r w:rsidRPr="005C4B0A">
        <w:rPr>
          <w:rFonts w:ascii="Times New Roman" w:eastAsia="Times New Roman" w:hAnsi="Times New Roman" w:cs="Times New Roman"/>
          <w:color w:val="000000" w:themeColor="text1"/>
          <w:sz w:val="24"/>
          <w:szCs w:val="24"/>
          <w:lang w:val="en-US"/>
        </w:rPr>
        <w:t>view</w:t>
      </w:r>
      <w:r w:rsidRPr="005C4B0A">
        <w:rPr>
          <w:rFonts w:ascii="Times New Roman" w:eastAsia="Times New Roman" w:hAnsi="Times New Roman" w:cs="Times New Roman"/>
          <w:color w:val="000000" w:themeColor="text1"/>
          <w:sz w:val="24"/>
          <w:szCs w:val="24"/>
          <w:lang w:val="ru-RU"/>
        </w:rPr>
        <w:t xml:space="preserve">, 2020 </w:t>
      </w:r>
      <w:r w:rsidRPr="005C4B0A">
        <w:rPr>
          <w:rFonts w:ascii="Times New Roman" w:eastAsia="Times New Roman" w:hAnsi="Times New Roman" w:cs="Times New Roman"/>
          <w:color w:val="000000" w:themeColor="text1"/>
          <w:sz w:val="24"/>
          <w:szCs w:val="24"/>
          <w:highlight w:val="white"/>
          <w:lang w:val="ru-RU"/>
        </w:rPr>
        <w:t xml:space="preserve">― </w:t>
      </w:r>
      <w:r w:rsidRPr="005C4B0A">
        <w:rPr>
          <w:rFonts w:ascii="Times New Roman" w:eastAsia="Times New Roman" w:hAnsi="Times New Roman" w:cs="Times New Roman"/>
          <w:color w:val="000000" w:themeColor="text1"/>
          <w:sz w:val="24"/>
          <w:szCs w:val="24"/>
          <w:lang w:val="en-US"/>
        </w:rPr>
        <w:t>URL</w:t>
      </w:r>
      <w:r w:rsidRPr="005C4B0A">
        <w:rPr>
          <w:rFonts w:ascii="Times New Roman" w:eastAsia="Times New Roman" w:hAnsi="Times New Roman" w:cs="Times New Roman"/>
          <w:color w:val="000000" w:themeColor="text1"/>
          <w:sz w:val="24"/>
          <w:szCs w:val="24"/>
          <w:lang w:val="ru-RU"/>
        </w:rPr>
        <w:t>:</w:t>
      </w:r>
      <w:r w:rsidRPr="005C4B0A">
        <w:rPr>
          <w:rFonts w:ascii="Times New Roman" w:hAnsi="Times New Roman" w:cs="Times New Roman"/>
          <w:color w:val="000000" w:themeColor="text1"/>
          <w:sz w:val="24"/>
          <w:szCs w:val="24"/>
        </w:rPr>
        <w:t xml:space="preserve"> </w:t>
      </w:r>
      <w:r w:rsidRPr="005C4B0A">
        <w:rPr>
          <w:rFonts w:ascii="Times New Roman" w:eastAsia="Times New Roman" w:hAnsi="Times New Roman" w:cs="Times New Roman"/>
          <w:color w:val="000000" w:themeColor="text1"/>
          <w:sz w:val="24"/>
          <w:szCs w:val="24"/>
          <w:lang w:val="ru-RU"/>
        </w:rPr>
        <w:t>https://proxy.library.spbu.ru:2268/browse/doc/64000865  (дата обращения: 05.03.2021).</w:t>
      </w:r>
    </w:p>
    <w:p w14:paraId="30DE1E51" w14:textId="77777777" w:rsidR="00740E9A" w:rsidRPr="005C4B0A"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highlight w:val="white"/>
        </w:rPr>
      </w:pPr>
      <w:r w:rsidRPr="005C4B0A">
        <w:rPr>
          <w:rFonts w:ascii="Times New Roman" w:eastAsia="Times New Roman" w:hAnsi="Times New Roman" w:cs="Times New Roman"/>
          <w:color w:val="000000" w:themeColor="text1"/>
          <w:sz w:val="24"/>
          <w:szCs w:val="24"/>
          <w:lang w:val="ru-RU"/>
        </w:rPr>
        <w:t xml:space="preserve">Исследование: какие социальные сети предпочитают россияне в возрасте 55+// </w:t>
      </w:r>
      <w:r w:rsidRPr="005C4B0A">
        <w:rPr>
          <w:rFonts w:ascii="Times New Roman" w:eastAsia="Times New Roman" w:hAnsi="Times New Roman" w:cs="Times New Roman"/>
          <w:color w:val="000000" w:themeColor="text1"/>
          <w:sz w:val="24"/>
          <w:szCs w:val="24"/>
          <w:lang w:val="en-US"/>
        </w:rPr>
        <w:t>A</w:t>
      </w:r>
      <w:proofErr w:type="spellStart"/>
      <w:r w:rsidRPr="005C4B0A">
        <w:rPr>
          <w:rFonts w:ascii="Times New Roman" w:eastAsia="Times New Roman" w:hAnsi="Times New Roman" w:cs="Times New Roman"/>
          <w:color w:val="000000" w:themeColor="text1"/>
          <w:sz w:val="24"/>
          <w:szCs w:val="24"/>
          <w:lang w:val="ru-RU"/>
        </w:rPr>
        <w:t>nalytic</w:t>
      </w:r>
      <w:proofErr w:type="spellEnd"/>
      <w:r w:rsidRPr="005C4B0A">
        <w:rPr>
          <w:rFonts w:ascii="Times New Roman" w:eastAsia="Times New Roman" w:hAnsi="Times New Roman" w:cs="Times New Roman"/>
          <w:color w:val="000000" w:themeColor="text1"/>
          <w:sz w:val="24"/>
          <w:szCs w:val="24"/>
          <w:lang w:val="ru-RU"/>
        </w:rPr>
        <w:t xml:space="preserve"> </w:t>
      </w:r>
      <w:proofErr w:type="spellStart"/>
      <w:r w:rsidRPr="005C4B0A">
        <w:rPr>
          <w:rFonts w:ascii="Times New Roman" w:eastAsia="Times New Roman" w:hAnsi="Times New Roman" w:cs="Times New Roman"/>
          <w:color w:val="000000" w:themeColor="text1"/>
          <w:sz w:val="24"/>
          <w:szCs w:val="24"/>
          <w:lang w:val="ru-RU"/>
        </w:rPr>
        <w:t>research</w:t>
      </w:r>
      <w:proofErr w:type="spellEnd"/>
      <w:r w:rsidRPr="005C4B0A">
        <w:rPr>
          <w:rFonts w:ascii="Times New Roman" w:eastAsia="Times New Roman" w:hAnsi="Times New Roman" w:cs="Times New Roman"/>
          <w:color w:val="000000" w:themeColor="text1"/>
          <w:sz w:val="24"/>
          <w:szCs w:val="24"/>
          <w:lang w:val="ru-RU"/>
        </w:rPr>
        <w:t xml:space="preserve"> </w:t>
      </w:r>
      <w:proofErr w:type="spellStart"/>
      <w:r w:rsidRPr="005C4B0A">
        <w:rPr>
          <w:rFonts w:ascii="Times New Roman" w:eastAsia="Times New Roman" w:hAnsi="Times New Roman" w:cs="Times New Roman"/>
          <w:color w:val="000000" w:themeColor="text1"/>
          <w:sz w:val="24"/>
          <w:szCs w:val="24"/>
          <w:lang w:val="ru-RU"/>
        </w:rPr>
        <w:t>group</w:t>
      </w:r>
      <w:proofErr w:type="spellEnd"/>
      <w:r w:rsidRPr="005C4B0A">
        <w:rPr>
          <w:rFonts w:ascii="Times New Roman" w:eastAsia="Times New Roman" w:hAnsi="Times New Roman" w:cs="Times New Roman"/>
          <w:color w:val="000000" w:themeColor="text1"/>
          <w:sz w:val="24"/>
          <w:szCs w:val="24"/>
          <w:lang w:val="ru-RU"/>
        </w:rPr>
        <w:t xml:space="preserve">, 2020 ― URL: </w:t>
      </w:r>
      <w:hyperlink r:id="rId39" w:history="1">
        <w:r w:rsidRPr="005C4B0A">
          <w:rPr>
            <w:rStyle w:val="ac"/>
            <w:rFonts w:ascii="Times New Roman" w:eastAsia="Times New Roman" w:hAnsi="Times New Roman" w:cs="Times New Roman"/>
            <w:color w:val="000000" w:themeColor="text1"/>
            <w:sz w:val="24"/>
            <w:szCs w:val="24"/>
            <w:lang w:val="ru-RU"/>
          </w:rPr>
          <w:t>https://marketing.rbc.ru/articles/11779/</w:t>
        </w:r>
      </w:hyperlink>
      <w:r w:rsidRPr="005C4B0A">
        <w:rPr>
          <w:rFonts w:ascii="Times New Roman" w:eastAsia="Times New Roman" w:hAnsi="Times New Roman" w:cs="Times New Roman"/>
          <w:color w:val="000000" w:themeColor="text1"/>
          <w:sz w:val="24"/>
          <w:szCs w:val="24"/>
          <w:lang w:val="ru-RU"/>
        </w:rPr>
        <w:t xml:space="preserve"> (дата обращения: 01.05.2021)</w:t>
      </w:r>
      <w:proofErr w:type="spellStart"/>
      <w:r w:rsidRPr="005C4B0A">
        <w:rPr>
          <w:rFonts w:ascii="Times New Roman" w:eastAsia="Times New Roman" w:hAnsi="Times New Roman" w:cs="Times New Roman"/>
          <w:color w:val="000000" w:themeColor="text1"/>
          <w:sz w:val="24"/>
          <w:szCs w:val="24"/>
          <w:highlight w:val="white"/>
          <w:lang w:val="ru-RU"/>
        </w:rPr>
        <w:t>Котлер</w:t>
      </w:r>
      <w:proofErr w:type="spellEnd"/>
      <w:r w:rsidRPr="005C4B0A">
        <w:rPr>
          <w:rFonts w:ascii="Times New Roman" w:eastAsia="Times New Roman" w:hAnsi="Times New Roman" w:cs="Times New Roman"/>
          <w:color w:val="000000" w:themeColor="text1"/>
          <w:sz w:val="24"/>
          <w:szCs w:val="24"/>
          <w:highlight w:val="white"/>
          <w:lang w:val="ru-RU"/>
        </w:rPr>
        <w:t xml:space="preserve">, Ф. Маркетинг от А до Я: 80 концепций, которые должен знать каждый менеджер / Ф. </w:t>
      </w:r>
      <w:proofErr w:type="spellStart"/>
      <w:r w:rsidRPr="005C4B0A">
        <w:rPr>
          <w:rFonts w:ascii="Times New Roman" w:eastAsia="Times New Roman" w:hAnsi="Times New Roman" w:cs="Times New Roman"/>
          <w:color w:val="000000" w:themeColor="text1"/>
          <w:sz w:val="24"/>
          <w:szCs w:val="24"/>
          <w:highlight w:val="white"/>
          <w:lang w:val="ru-RU"/>
        </w:rPr>
        <w:t>Котлер</w:t>
      </w:r>
      <w:proofErr w:type="spellEnd"/>
      <w:r w:rsidRPr="005C4B0A">
        <w:rPr>
          <w:rFonts w:ascii="Times New Roman" w:eastAsia="Times New Roman" w:hAnsi="Times New Roman" w:cs="Times New Roman"/>
          <w:color w:val="000000" w:themeColor="text1"/>
          <w:sz w:val="24"/>
          <w:szCs w:val="24"/>
          <w:highlight w:val="white"/>
          <w:lang w:val="ru-RU"/>
        </w:rPr>
        <w:t xml:space="preserve"> </w:t>
      </w:r>
      <w:r w:rsidRPr="005C4B0A">
        <w:rPr>
          <w:rFonts w:ascii="Times New Roman" w:eastAsia="Times New Roman" w:hAnsi="Times New Roman" w:cs="Times New Roman"/>
          <w:color w:val="000000" w:themeColor="text1"/>
          <w:sz w:val="24"/>
          <w:szCs w:val="24"/>
          <w:highlight w:val="white"/>
        </w:rPr>
        <w:t>―</w:t>
      </w:r>
      <w:r w:rsidRPr="005C4B0A">
        <w:rPr>
          <w:rFonts w:ascii="Times New Roman" w:eastAsia="Times New Roman" w:hAnsi="Times New Roman" w:cs="Times New Roman"/>
          <w:color w:val="000000" w:themeColor="text1"/>
          <w:sz w:val="24"/>
          <w:szCs w:val="24"/>
          <w:highlight w:val="white"/>
          <w:lang w:val="ru-RU"/>
        </w:rPr>
        <w:t xml:space="preserve"> М. : Альпина, 2011. </w:t>
      </w:r>
      <w:r w:rsidRPr="005C4B0A">
        <w:rPr>
          <w:rFonts w:ascii="Times New Roman" w:eastAsia="Times New Roman" w:hAnsi="Times New Roman" w:cs="Times New Roman"/>
          <w:color w:val="000000" w:themeColor="text1"/>
          <w:sz w:val="24"/>
          <w:szCs w:val="24"/>
          <w:highlight w:val="white"/>
        </w:rPr>
        <w:t>―</w:t>
      </w:r>
      <w:r w:rsidRPr="005C4B0A">
        <w:rPr>
          <w:rFonts w:ascii="Times New Roman" w:eastAsia="Times New Roman" w:hAnsi="Times New Roman" w:cs="Times New Roman"/>
          <w:color w:val="000000" w:themeColor="text1"/>
          <w:sz w:val="24"/>
          <w:szCs w:val="24"/>
          <w:highlight w:val="white"/>
          <w:lang w:val="ru-RU"/>
        </w:rPr>
        <w:t xml:space="preserve"> 263 с.</w:t>
      </w:r>
    </w:p>
    <w:p w14:paraId="543DE9B5" w14:textId="77777777" w:rsidR="00740E9A" w:rsidRPr="005C4B0A"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highlight w:val="white"/>
          <w:lang w:val="ru-RU"/>
        </w:rPr>
      </w:pPr>
      <w:r w:rsidRPr="005C4B0A">
        <w:rPr>
          <w:rFonts w:ascii="Times New Roman" w:hAnsi="Times New Roman" w:cs="Times New Roman"/>
          <w:color w:val="000000" w:themeColor="text1"/>
          <w:sz w:val="24"/>
          <w:szCs w:val="24"/>
          <w:lang w:val="ru-RU"/>
        </w:rPr>
        <w:t>К</w:t>
      </w:r>
      <w:proofErr w:type="spellStart"/>
      <w:r w:rsidRPr="005C4B0A">
        <w:rPr>
          <w:rFonts w:ascii="Times New Roman" w:hAnsi="Times New Roman" w:cs="Times New Roman"/>
          <w:color w:val="000000" w:themeColor="text1"/>
          <w:sz w:val="24"/>
          <w:szCs w:val="24"/>
        </w:rPr>
        <w:t>отлер</w:t>
      </w:r>
      <w:proofErr w:type="spellEnd"/>
      <w:r w:rsidRPr="005C4B0A">
        <w:rPr>
          <w:rFonts w:ascii="Times New Roman" w:hAnsi="Times New Roman" w:cs="Times New Roman"/>
          <w:color w:val="000000" w:themeColor="text1"/>
          <w:sz w:val="24"/>
          <w:szCs w:val="24"/>
          <w:lang w:val="ru-RU"/>
        </w:rPr>
        <w:t xml:space="preserve">, </w:t>
      </w:r>
      <w:r w:rsidRPr="005C4B0A">
        <w:rPr>
          <w:rFonts w:ascii="Times New Roman" w:hAnsi="Times New Roman" w:cs="Times New Roman"/>
          <w:color w:val="000000" w:themeColor="text1"/>
          <w:sz w:val="24"/>
          <w:szCs w:val="24"/>
        </w:rPr>
        <w:t>Ф</w:t>
      </w:r>
      <w:r w:rsidRPr="005C4B0A">
        <w:rPr>
          <w:rFonts w:ascii="Times New Roman" w:hAnsi="Times New Roman" w:cs="Times New Roman"/>
          <w:color w:val="000000" w:themeColor="text1"/>
          <w:sz w:val="24"/>
          <w:szCs w:val="24"/>
          <w:lang w:val="ru-RU"/>
        </w:rPr>
        <w:t>. Маркетинг менеджмент. Экспресс-</w:t>
      </w:r>
      <w:proofErr w:type="gramStart"/>
      <w:r w:rsidRPr="005C4B0A">
        <w:rPr>
          <w:rFonts w:ascii="Times New Roman" w:hAnsi="Times New Roman" w:cs="Times New Roman"/>
          <w:color w:val="000000" w:themeColor="text1"/>
          <w:sz w:val="24"/>
          <w:szCs w:val="24"/>
          <w:lang w:val="ru-RU"/>
        </w:rPr>
        <w:t>курс  /</w:t>
      </w:r>
      <w:proofErr w:type="gramEnd"/>
      <w:r w:rsidRPr="005C4B0A">
        <w:rPr>
          <w:rFonts w:ascii="Times New Roman" w:hAnsi="Times New Roman" w:cs="Times New Roman"/>
          <w:color w:val="000000" w:themeColor="text1"/>
          <w:sz w:val="24"/>
          <w:szCs w:val="24"/>
          <w:lang w:val="ru-RU"/>
        </w:rPr>
        <w:t xml:space="preserve"> Ф. </w:t>
      </w:r>
      <w:proofErr w:type="spellStart"/>
      <w:r w:rsidRPr="005C4B0A">
        <w:rPr>
          <w:rFonts w:ascii="Times New Roman" w:hAnsi="Times New Roman" w:cs="Times New Roman"/>
          <w:color w:val="000000" w:themeColor="text1"/>
          <w:sz w:val="24"/>
          <w:szCs w:val="24"/>
          <w:lang w:val="ru-RU"/>
        </w:rPr>
        <w:t>Котлер</w:t>
      </w:r>
      <w:proofErr w:type="spellEnd"/>
      <w:r w:rsidRPr="005C4B0A">
        <w:rPr>
          <w:rFonts w:ascii="Times New Roman" w:hAnsi="Times New Roman" w:cs="Times New Roman"/>
          <w:color w:val="000000" w:themeColor="text1"/>
          <w:sz w:val="24"/>
          <w:szCs w:val="24"/>
          <w:lang w:val="ru-RU"/>
        </w:rPr>
        <w:t xml:space="preserve"> </w:t>
      </w:r>
      <w:r w:rsidRPr="005C4B0A">
        <w:rPr>
          <w:rFonts w:ascii="Times New Roman" w:eastAsia="Times New Roman" w:hAnsi="Times New Roman" w:cs="Times New Roman"/>
          <w:color w:val="000000" w:themeColor="text1"/>
          <w:sz w:val="24"/>
          <w:szCs w:val="24"/>
          <w:highlight w:val="white"/>
          <w:lang w:val="ru-RU"/>
        </w:rPr>
        <w:t xml:space="preserve">― </w:t>
      </w:r>
      <w:r w:rsidRPr="005C4B0A">
        <w:rPr>
          <w:rFonts w:ascii="Times New Roman" w:eastAsia="Times New Roman" w:hAnsi="Times New Roman" w:cs="Times New Roman"/>
          <w:color w:val="000000" w:themeColor="text1"/>
          <w:sz w:val="24"/>
          <w:szCs w:val="24"/>
          <w:lang w:val="ru-RU"/>
        </w:rPr>
        <w:t xml:space="preserve">2-е изд. </w:t>
      </w:r>
      <w:r w:rsidRPr="005C4B0A">
        <w:rPr>
          <w:rFonts w:ascii="Times New Roman" w:eastAsia="Times New Roman" w:hAnsi="Times New Roman" w:cs="Times New Roman"/>
          <w:color w:val="000000" w:themeColor="text1"/>
          <w:sz w:val="24"/>
          <w:szCs w:val="24"/>
          <w:highlight w:val="white"/>
          <w:lang w:val="ru-RU"/>
        </w:rPr>
        <w:t xml:space="preserve">― </w:t>
      </w:r>
      <w:r w:rsidRPr="005C4B0A">
        <w:rPr>
          <w:rFonts w:ascii="Times New Roman" w:hAnsi="Times New Roman" w:cs="Times New Roman"/>
          <w:color w:val="000000" w:themeColor="text1"/>
          <w:sz w:val="24"/>
          <w:szCs w:val="24"/>
          <w:lang w:val="ru-RU"/>
        </w:rPr>
        <w:t xml:space="preserve">  СПб. : Питер, 2006. — 464 с.</w:t>
      </w:r>
    </w:p>
    <w:p w14:paraId="663BAE40" w14:textId="77777777" w:rsidR="00740E9A" w:rsidRPr="005C4B0A"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highlight w:val="white"/>
        </w:rPr>
      </w:pPr>
      <w:proofErr w:type="spellStart"/>
      <w:r w:rsidRPr="005C4B0A">
        <w:rPr>
          <w:rFonts w:ascii="Times New Roman" w:eastAsia="Times New Roman" w:hAnsi="Times New Roman" w:cs="Times New Roman"/>
          <w:color w:val="000000" w:themeColor="text1"/>
          <w:sz w:val="24"/>
          <w:szCs w:val="24"/>
          <w:highlight w:val="white"/>
          <w:lang w:val="ru-RU"/>
        </w:rPr>
        <w:t>Котлер</w:t>
      </w:r>
      <w:proofErr w:type="spellEnd"/>
      <w:r w:rsidRPr="005C4B0A">
        <w:rPr>
          <w:rFonts w:ascii="Times New Roman" w:eastAsia="Times New Roman" w:hAnsi="Times New Roman" w:cs="Times New Roman"/>
          <w:color w:val="000000" w:themeColor="text1"/>
          <w:sz w:val="24"/>
          <w:szCs w:val="24"/>
          <w:highlight w:val="white"/>
          <w:lang w:val="ru-RU"/>
        </w:rPr>
        <w:t xml:space="preserve">, Ф. Основы маркетинга / Ф. </w:t>
      </w:r>
      <w:proofErr w:type="spellStart"/>
      <w:r w:rsidRPr="005C4B0A">
        <w:rPr>
          <w:rFonts w:ascii="Times New Roman" w:eastAsia="Times New Roman" w:hAnsi="Times New Roman" w:cs="Times New Roman"/>
          <w:color w:val="000000" w:themeColor="text1"/>
          <w:sz w:val="24"/>
          <w:szCs w:val="24"/>
          <w:highlight w:val="white"/>
          <w:lang w:val="ru-RU"/>
        </w:rPr>
        <w:t>Котлер</w:t>
      </w:r>
      <w:proofErr w:type="spellEnd"/>
      <w:r w:rsidRPr="005C4B0A">
        <w:rPr>
          <w:rFonts w:ascii="Times New Roman" w:eastAsia="Times New Roman" w:hAnsi="Times New Roman" w:cs="Times New Roman"/>
          <w:color w:val="000000" w:themeColor="text1"/>
          <w:sz w:val="24"/>
          <w:szCs w:val="24"/>
          <w:highlight w:val="white"/>
          <w:lang w:val="ru-RU"/>
        </w:rPr>
        <w:t xml:space="preserve"> </w:t>
      </w:r>
      <w:r w:rsidRPr="005C4B0A">
        <w:rPr>
          <w:rFonts w:ascii="Times New Roman" w:eastAsia="Times New Roman" w:hAnsi="Times New Roman" w:cs="Times New Roman"/>
          <w:color w:val="000000" w:themeColor="text1"/>
          <w:sz w:val="24"/>
          <w:szCs w:val="24"/>
          <w:highlight w:val="white"/>
        </w:rPr>
        <w:t>―</w:t>
      </w:r>
      <w:r w:rsidRPr="005C4B0A">
        <w:rPr>
          <w:rFonts w:ascii="Times New Roman" w:eastAsia="Times New Roman" w:hAnsi="Times New Roman" w:cs="Times New Roman"/>
          <w:color w:val="000000" w:themeColor="text1"/>
          <w:sz w:val="24"/>
          <w:szCs w:val="24"/>
          <w:highlight w:val="white"/>
          <w:lang w:val="ru-RU"/>
        </w:rPr>
        <w:t xml:space="preserve"> </w:t>
      </w:r>
      <w:proofErr w:type="gramStart"/>
      <w:r w:rsidRPr="005C4B0A">
        <w:rPr>
          <w:rFonts w:ascii="Times New Roman" w:eastAsia="Times New Roman" w:hAnsi="Times New Roman" w:cs="Times New Roman"/>
          <w:color w:val="000000" w:themeColor="text1"/>
          <w:sz w:val="24"/>
          <w:szCs w:val="24"/>
          <w:highlight w:val="white"/>
          <w:lang w:val="ru-RU"/>
        </w:rPr>
        <w:t>М. :</w:t>
      </w:r>
      <w:proofErr w:type="gramEnd"/>
      <w:r w:rsidRPr="005C4B0A">
        <w:rPr>
          <w:rFonts w:ascii="Times New Roman" w:eastAsia="Times New Roman" w:hAnsi="Times New Roman" w:cs="Times New Roman"/>
          <w:color w:val="000000" w:themeColor="text1"/>
          <w:sz w:val="24"/>
          <w:szCs w:val="24"/>
          <w:highlight w:val="white"/>
          <w:lang w:val="ru-RU"/>
        </w:rPr>
        <w:t xml:space="preserve"> </w:t>
      </w:r>
      <w:r w:rsidRPr="005C4B0A">
        <w:rPr>
          <w:rFonts w:ascii="Times New Roman" w:eastAsia="Times New Roman" w:hAnsi="Times New Roman" w:cs="Times New Roman"/>
          <w:color w:val="000000" w:themeColor="text1"/>
          <w:sz w:val="24"/>
          <w:szCs w:val="24"/>
          <w:lang w:val="ru-RU"/>
        </w:rPr>
        <w:t>Издательский дом «Вильямс», 2007</w:t>
      </w:r>
      <w:r w:rsidRPr="005C4B0A">
        <w:rPr>
          <w:rFonts w:ascii="Times New Roman" w:eastAsia="Times New Roman" w:hAnsi="Times New Roman" w:cs="Times New Roman"/>
          <w:color w:val="000000" w:themeColor="text1"/>
          <w:sz w:val="24"/>
          <w:szCs w:val="24"/>
          <w:highlight w:val="white"/>
          <w:lang w:val="ru-RU"/>
        </w:rPr>
        <w:t xml:space="preserve">. </w:t>
      </w:r>
      <w:r w:rsidRPr="005C4B0A">
        <w:rPr>
          <w:rFonts w:ascii="Times New Roman" w:eastAsia="Times New Roman" w:hAnsi="Times New Roman" w:cs="Times New Roman"/>
          <w:color w:val="000000" w:themeColor="text1"/>
          <w:sz w:val="24"/>
          <w:szCs w:val="24"/>
          <w:highlight w:val="white"/>
        </w:rPr>
        <w:t>―</w:t>
      </w:r>
      <w:r w:rsidRPr="005C4B0A">
        <w:rPr>
          <w:rFonts w:ascii="Times New Roman" w:eastAsia="Times New Roman" w:hAnsi="Times New Roman" w:cs="Times New Roman"/>
          <w:color w:val="000000" w:themeColor="text1"/>
          <w:sz w:val="24"/>
          <w:szCs w:val="24"/>
          <w:highlight w:val="white"/>
          <w:lang w:val="ru-RU"/>
        </w:rPr>
        <w:t xml:space="preserve"> 1224 с.</w:t>
      </w:r>
    </w:p>
    <w:p w14:paraId="1A98C3DD" w14:textId="77777777" w:rsidR="00740E9A" w:rsidRPr="00E53544"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ru-RU"/>
        </w:rPr>
      </w:pPr>
      <w:proofErr w:type="spellStart"/>
      <w:r w:rsidRPr="00E53544">
        <w:rPr>
          <w:rFonts w:ascii="Times New Roman" w:hAnsi="Times New Roman"/>
          <w:sz w:val="24"/>
          <w:szCs w:val="24"/>
          <w:lang w:val="ru-RU"/>
        </w:rPr>
        <w:t>Лавлок</w:t>
      </w:r>
      <w:proofErr w:type="spellEnd"/>
      <w:r w:rsidRPr="00E53544">
        <w:rPr>
          <w:rFonts w:ascii="Times New Roman" w:hAnsi="Times New Roman"/>
          <w:sz w:val="24"/>
          <w:szCs w:val="24"/>
          <w:lang w:val="ru-RU"/>
        </w:rPr>
        <w:t>, К.</w:t>
      </w:r>
      <w:r w:rsidRPr="00E53544">
        <w:rPr>
          <w:rFonts w:ascii="Times New Roman" w:hAnsi="Times New Roman"/>
          <w:sz w:val="24"/>
          <w:szCs w:val="24"/>
        </w:rPr>
        <w:t xml:space="preserve"> Маркетинг услуг: персонал, технология, стратегия</w:t>
      </w:r>
      <w:r w:rsidRPr="00E53544">
        <w:rPr>
          <w:rFonts w:ascii="Times New Roman" w:hAnsi="Times New Roman"/>
          <w:sz w:val="24"/>
          <w:szCs w:val="24"/>
          <w:lang w:val="ru-RU"/>
        </w:rPr>
        <w:t xml:space="preserve"> / К. </w:t>
      </w:r>
      <w:proofErr w:type="spellStart"/>
      <w:r w:rsidRPr="00E53544">
        <w:rPr>
          <w:rFonts w:ascii="Times New Roman" w:hAnsi="Times New Roman"/>
          <w:sz w:val="24"/>
          <w:szCs w:val="24"/>
          <w:lang w:val="ru-RU"/>
        </w:rPr>
        <w:t>Лавлок</w:t>
      </w:r>
      <w:proofErr w:type="spellEnd"/>
      <w:r w:rsidRPr="00E53544">
        <w:rPr>
          <w:rFonts w:ascii="Times New Roman" w:hAnsi="Times New Roman"/>
          <w:sz w:val="24"/>
          <w:szCs w:val="24"/>
          <w:lang w:val="ru-RU"/>
        </w:rPr>
        <w:t xml:space="preserve"> // </w:t>
      </w:r>
      <w:r w:rsidRPr="00E53544">
        <w:rPr>
          <w:rFonts w:ascii="Times New Roman" w:hAnsi="Times New Roman"/>
          <w:sz w:val="24"/>
          <w:szCs w:val="24"/>
        </w:rPr>
        <w:t>М.: Издательский дом «Вильямс»</w:t>
      </w:r>
      <w:r w:rsidRPr="00E53544">
        <w:rPr>
          <w:rFonts w:ascii="Times New Roman" w:eastAsia="Times New Roman" w:hAnsi="Times New Roman" w:cs="Times New Roman"/>
          <w:color w:val="000000" w:themeColor="text1"/>
          <w:sz w:val="24"/>
          <w:szCs w:val="24"/>
          <w:highlight w:val="white"/>
        </w:rPr>
        <w:t xml:space="preserve"> ―</w:t>
      </w:r>
      <w:r w:rsidRPr="00E53544">
        <w:rPr>
          <w:rFonts w:ascii="Times New Roman" w:eastAsia="Times New Roman" w:hAnsi="Times New Roman" w:cs="Times New Roman"/>
          <w:color w:val="000000" w:themeColor="text1"/>
          <w:sz w:val="24"/>
          <w:szCs w:val="24"/>
          <w:highlight w:val="white"/>
          <w:lang w:val="ru-RU"/>
        </w:rPr>
        <w:t xml:space="preserve"> </w:t>
      </w:r>
      <w:r w:rsidRPr="00E53544">
        <w:rPr>
          <w:rFonts w:ascii="Times New Roman" w:eastAsia="Times New Roman" w:hAnsi="Times New Roman" w:cs="Times New Roman"/>
          <w:color w:val="000000" w:themeColor="text1"/>
          <w:sz w:val="24"/>
          <w:szCs w:val="24"/>
          <w:lang w:val="ru-RU"/>
        </w:rPr>
        <w:t xml:space="preserve">2005. </w:t>
      </w:r>
      <w:r w:rsidRPr="00E53544">
        <w:rPr>
          <w:rFonts w:ascii="Times New Roman" w:eastAsia="Times New Roman" w:hAnsi="Times New Roman" w:cs="Times New Roman"/>
          <w:color w:val="000000" w:themeColor="text1"/>
          <w:sz w:val="24"/>
          <w:szCs w:val="24"/>
          <w:highlight w:val="white"/>
        </w:rPr>
        <w:t>―</w:t>
      </w:r>
      <w:r w:rsidRPr="00E53544">
        <w:rPr>
          <w:rFonts w:ascii="Times New Roman" w:eastAsia="Times New Roman" w:hAnsi="Times New Roman" w:cs="Times New Roman"/>
          <w:color w:val="000000" w:themeColor="text1"/>
          <w:sz w:val="24"/>
          <w:szCs w:val="24"/>
          <w:highlight w:val="white"/>
          <w:lang w:val="ru-RU"/>
        </w:rPr>
        <w:t xml:space="preserve"> </w:t>
      </w:r>
      <w:r w:rsidRPr="00E53544">
        <w:rPr>
          <w:rFonts w:ascii="Times New Roman" w:hAnsi="Times New Roman"/>
          <w:sz w:val="24"/>
          <w:szCs w:val="24"/>
        </w:rPr>
        <w:t xml:space="preserve"> 4-е изд. </w:t>
      </w:r>
      <w:r w:rsidRPr="00E53544">
        <w:rPr>
          <w:rFonts w:ascii="Times New Roman" w:eastAsia="Times New Roman" w:hAnsi="Times New Roman" w:cs="Times New Roman"/>
          <w:color w:val="000000" w:themeColor="text1"/>
          <w:sz w:val="24"/>
          <w:szCs w:val="24"/>
          <w:highlight w:val="white"/>
        </w:rPr>
        <w:t>―</w:t>
      </w:r>
      <w:r w:rsidRPr="00E53544">
        <w:rPr>
          <w:rFonts w:ascii="Times New Roman" w:eastAsia="Times New Roman" w:hAnsi="Times New Roman" w:cs="Times New Roman"/>
          <w:color w:val="000000" w:themeColor="text1"/>
          <w:sz w:val="24"/>
          <w:szCs w:val="24"/>
          <w:highlight w:val="white"/>
          <w:lang w:val="ru-RU"/>
        </w:rPr>
        <w:t xml:space="preserve"> </w:t>
      </w:r>
      <w:r w:rsidRPr="00E53544">
        <w:rPr>
          <w:rFonts w:ascii="Times New Roman" w:hAnsi="Times New Roman"/>
          <w:sz w:val="24"/>
          <w:szCs w:val="24"/>
        </w:rPr>
        <w:t>С</w:t>
      </w:r>
      <w:r w:rsidRPr="00E53544">
        <w:rPr>
          <w:rFonts w:ascii="Times New Roman" w:hAnsi="Times New Roman"/>
          <w:sz w:val="24"/>
          <w:szCs w:val="24"/>
          <w:lang w:val="ru-RU"/>
        </w:rPr>
        <w:t xml:space="preserve">. 421 </w:t>
      </w:r>
    </w:p>
    <w:p w14:paraId="719EBD5D" w14:textId="77777777" w:rsidR="00740E9A" w:rsidRPr="005C4B0A"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ru-RU"/>
        </w:rPr>
      </w:pPr>
      <w:r w:rsidRPr="005C4B0A">
        <w:rPr>
          <w:rFonts w:ascii="Times New Roman" w:eastAsia="Times New Roman" w:hAnsi="Times New Roman" w:cs="Times New Roman"/>
          <w:color w:val="000000" w:themeColor="text1"/>
          <w:sz w:val="24"/>
          <w:szCs w:val="24"/>
          <w:lang w:val="ru-RU"/>
        </w:rPr>
        <w:t xml:space="preserve">Лучшее время для публикации в </w:t>
      </w:r>
      <w:r w:rsidRPr="005C4B0A">
        <w:rPr>
          <w:rFonts w:ascii="Times New Roman" w:eastAsia="Times New Roman" w:hAnsi="Times New Roman" w:cs="Times New Roman"/>
          <w:color w:val="000000" w:themeColor="text1"/>
          <w:sz w:val="24"/>
          <w:szCs w:val="24"/>
          <w:lang w:val="en-US"/>
        </w:rPr>
        <w:t>Facebook</w:t>
      </w:r>
      <w:r w:rsidRPr="005C4B0A">
        <w:rPr>
          <w:rFonts w:ascii="Times New Roman" w:eastAsia="Times New Roman" w:hAnsi="Times New Roman" w:cs="Times New Roman"/>
          <w:color w:val="000000" w:themeColor="text1"/>
          <w:sz w:val="24"/>
          <w:szCs w:val="24"/>
          <w:lang w:val="ru-RU"/>
        </w:rPr>
        <w:t xml:space="preserve">, </w:t>
      </w:r>
      <w:r w:rsidRPr="005C4B0A">
        <w:rPr>
          <w:rFonts w:ascii="Times New Roman" w:eastAsia="Times New Roman" w:hAnsi="Times New Roman" w:cs="Times New Roman"/>
          <w:color w:val="000000" w:themeColor="text1"/>
          <w:sz w:val="24"/>
          <w:szCs w:val="24"/>
          <w:lang w:val="en-US"/>
        </w:rPr>
        <w:t>Instagram</w:t>
      </w:r>
      <w:r w:rsidRPr="005C4B0A">
        <w:rPr>
          <w:rFonts w:ascii="Times New Roman" w:eastAsia="Times New Roman" w:hAnsi="Times New Roman" w:cs="Times New Roman"/>
          <w:color w:val="000000" w:themeColor="text1"/>
          <w:sz w:val="24"/>
          <w:szCs w:val="24"/>
          <w:lang w:val="ru-RU"/>
        </w:rPr>
        <w:t xml:space="preserve"> и </w:t>
      </w:r>
      <w:r w:rsidRPr="005C4B0A">
        <w:rPr>
          <w:rFonts w:ascii="Times New Roman" w:eastAsia="Times New Roman" w:hAnsi="Times New Roman" w:cs="Times New Roman"/>
          <w:color w:val="000000" w:themeColor="text1"/>
          <w:sz w:val="24"/>
          <w:szCs w:val="24"/>
          <w:lang w:val="en-US"/>
        </w:rPr>
        <w:t>Twitter</w:t>
      </w:r>
      <w:r w:rsidRPr="005C4B0A">
        <w:rPr>
          <w:rFonts w:ascii="Times New Roman" w:eastAsia="Times New Roman" w:hAnsi="Times New Roman" w:cs="Times New Roman"/>
          <w:color w:val="000000" w:themeColor="text1"/>
          <w:sz w:val="24"/>
          <w:szCs w:val="24"/>
          <w:lang w:val="ru-RU"/>
        </w:rPr>
        <w:t xml:space="preserve"> в 2020 году. </w:t>
      </w:r>
      <w:proofErr w:type="spellStart"/>
      <w:r w:rsidRPr="005C4B0A">
        <w:rPr>
          <w:rFonts w:ascii="Times New Roman" w:eastAsia="Times New Roman" w:hAnsi="Times New Roman" w:cs="Times New Roman"/>
          <w:color w:val="000000" w:themeColor="text1"/>
          <w:sz w:val="24"/>
          <w:szCs w:val="24"/>
          <w:lang w:val="ru-RU"/>
        </w:rPr>
        <w:t>Инфографика</w:t>
      </w:r>
      <w:proofErr w:type="spellEnd"/>
      <w:r w:rsidRPr="005C4B0A">
        <w:rPr>
          <w:rFonts w:ascii="Times New Roman" w:eastAsia="Times New Roman" w:hAnsi="Times New Roman" w:cs="Times New Roman"/>
          <w:color w:val="000000" w:themeColor="text1"/>
          <w:sz w:val="24"/>
          <w:szCs w:val="24"/>
          <w:lang w:val="ru-RU"/>
        </w:rPr>
        <w:t xml:space="preserve"> от </w:t>
      </w:r>
      <w:r w:rsidRPr="005C4B0A">
        <w:rPr>
          <w:rFonts w:ascii="Times New Roman" w:eastAsia="Times New Roman" w:hAnsi="Times New Roman" w:cs="Times New Roman"/>
          <w:color w:val="000000" w:themeColor="text1"/>
          <w:sz w:val="24"/>
          <w:szCs w:val="24"/>
          <w:lang w:val="en-US"/>
        </w:rPr>
        <w:t>Sprout</w:t>
      </w:r>
      <w:r w:rsidRPr="005C4B0A">
        <w:rPr>
          <w:rFonts w:ascii="Times New Roman" w:eastAsia="Times New Roman" w:hAnsi="Times New Roman" w:cs="Times New Roman"/>
          <w:color w:val="000000" w:themeColor="text1"/>
          <w:sz w:val="24"/>
          <w:szCs w:val="24"/>
          <w:lang w:val="ru-RU"/>
        </w:rPr>
        <w:t xml:space="preserve"> </w:t>
      </w:r>
      <w:r w:rsidRPr="005C4B0A">
        <w:rPr>
          <w:rFonts w:ascii="Times New Roman" w:eastAsia="Times New Roman" w:hAnsi="Times New Roman" w:cs="Times New Roman"/>
          <w:color w:val="000000" w:themeColor="text1"/>
          <w:sz w:val="24"/>
          <w:szCs w:val="24"/>
          <w:lang w:val="en-US"/>
        </w:rPr>
        <w:t>Social</w:t>
      </w:r>
      <w:r w:rsidRPr="005C4B0A">
        <w:rPr>
          <w:rFonts w:ascii="Times New Roman" w:eastAsia="Times New Roman" w:hAnsi="Times New Roman" w:cs="Times New Roman"/>
          <w:color w:val="000000" w:themeColor="text1"/>
          <w:sz w:val="24"/>
          <w:szCs w:val="24"/>
          <w:lang w:val="ru-RU"/>
        </w:rPr>
        <w:t xml:space="preserve"> // </w:t>
      </w:r>
      <w:proofErr w:type="spellStart"/>
      <w:r w:rsidRPr="005C4B0A">
        <w:rPr>
          <w:rFonts w:ascii="Times New Roman" w:eastAsia="Times New Roman" w:hAnsi="Times New Roman" w:cs="Times New Roman"/>
          <w:color w:val="000000" w:themeColor="text1"/>
          <w:sz w:val="24"/>
          <w:szCs w:val="24"/>
          <w:lang w:val="en-US"/>
        </w:rPr>
        <w:t>Cossa</w:t>
      </w:r>
      <w:proofErr w:type="spellEnd"/>
      <w:r w:rsidRPr="005C4B0A">
        <w:rPr>
          <w:rFonts w:ascii="Times New Roman" w:eastAsia="Times New Roman" w:hAnsi="Times New Roman" w:cs="Times New Roman"/>
          <w:color w:val="000000" w:themeColor="text1"/>
          <w:sz w:val="24"/>
          <w:szCs w:val="24"/>
          <w:lang w:val="ru-RU"/>
        </w:rPr>
        <w:t xml:space="preserve">, 2020. ― </w:t>
      </w:r>
      <w:r w:rsidRPr="005C4B0A">
        <w:rPr>
          <w:rFonts w:ascii="Times New Roman" w:eastAsia="Times New Roman" w:hAnsi="Times New Roman" w:cs="Times New Roman"/>
          <w:color w:val="000000" w:themeColor="text1"/>
          <w:sz w:val="24"/>
          <w:szCs w:val="24"/>
          <w:lang w:val="en-US"/>
        </w:rPr>
        <w:t>URL</w:t>
      </w:r>
      <w:r w:rsidRPr="005C4B0A">
        <w:rPr>
          <w:rFonts w:ascii="Times New Roman" w:eastAsia="Times New Roman" w:hAnsi="Times New Roman" w:cs="Times New Roman"/>
          <w:color w:val="000000" w:themeColor="text1"/>
          <w:sz w:val="24"/>
          <w:szCs w:val="24"/>
          <w:lang w:val="ru-RU"/>
        </w:rPr>
        <w:t xml:space="preserve">:  </w:t>
      </w:r>
      <w:hyperlink r:id="rId40" w:history="1">
        <w:r w:rsidRPr="005C4B0A">
          <w:rPr>
            <w:rStyle w:val="ac"/>
            <w:rFonts w:ascii="Times New Roman" w:eastAsia="Times New Roman" w:hAnsi="Times New Roman" w:cs="Times New Roman"/>
            <w:color w:val="000000" w:themeColor="text1"/>
            <w:sz w:val="24"/>
            <w:szCs w:val="24"/>
            <w:lang w:val="en-US"/>
          </w:rPr>
          <w:t>https</w:t>
        </w:r>
        <w:r w:rsidRPr="005C4B0A">
          <w:rPr>
            <w:rStyle w:val="ac"/>
            <w:rFonts w:ascii="Times New Roman" w:eastAsia="Times New Roman" w:hAnsi="Times New Roman" w:cs="Times New Roman"/>
            <w:color w:val="000000" w:themeColor="text1"/>
            <w:sz w:val="24"/>
            <w:szCs w:val="24"/>
            <w:lang w:val="ru-RU"/>
          </w:rPr>
          <w:t>://</w:t>
        </w:r>
        <w:r w:rsidRPr="005C4B0A">
          <w:rPr>
            <w:rStyle w:val="ac"/>
            <w:rFonts w:ascii="Times New Roman" w:eastAsia="Times New Roman" w:hAnsi="Times New Roman" w:cs="Times New Roman"/>
            <w:color w:val="000000" w:themeColor="text1"/>
            <w:sz w:val="24"/>
            <w:szCs w:val="24"/>
            <w:lang w:val="en-US"/>
          </w:rPr>
          <w:t>www</w:t>
        </w:r>
        <w:r w:rsidRPr="005C4B0A">
          <w:rPr>
            <w:rStyle w:val="ac"/>
            <w:rFonts w:ascii="Times New Roman" w:eastAsia="Times New Roman" w:hAnsi="Times New Roman" w:cs="Times New Roman"/>
            <w:color w:val="000000" w:themeColor="text1"/>
            <w:sz w:val="24"/>
            <w:szCs w:val="24"/>
            <w:lang w:val="ru-RU"/>
          </w:rPr>
          <w:t>.</w:t>
        </w:r>
        <w:proofErr w:type="spellStart"/>
        <w:r w:rsidRPr="005C4B0A">
          <w:rPr>
            <w:rStyle w:val="ac"/>
            <w:rFonts w:ascii="Times New Roman" w:eastAsia="Times New Roman" w:hAnsi="Times New Roman" w:cs="Times New Roman"/>
            <w:color w:val="000000" w:themeColor="text1"/>
            <w:sz w:val="24"/>
            <w:szCs w:val="24"/>
            <w:lang w:val="en-US"/>
          </w:rPr>
          <w:t>cossa</w:t>
        </w:r>
        <w:proofErr w:type="spellEnd"/>
        <w:r w:rsidRPr="005C4B0A">
          <w:rPr>
            <w:rStyle w:val="ac"/>
            <w:rFonts w:ascii="Times New Roman" w:eastAsia="Times New Roman" w:hAnsi="Times New Roman" w:cs="Times New Roman"/>
            <w:color w:val="000000" w:themeColor="text1"/>
            <w:sz w:val="24"/>
            <w:szCs w:val="24"/>
            <w:lang w:val="ru-RU"/>
          </w:rPr>
          <w:t>.</w:t>
        </w:r>
        <w:proofErr w:type="spellStart"/>
        <w:r w:rsidRPr="005C4B0A">
          <w:rPr>
            <w:rStyle w:val="ac"/>
            <w:rFonts w:ascii="Times New Roman" w:eastAsia="Times New Roman" w:hAnsi="Times New Roman" w:cs="Times New Roman"/>
            <w:color w:val="000000" w:themeColor="text1"/>
            <w:sz w:val="24"/>
            <w:szCs w:val="24"/>
            <w:lang w:val="en-US"/>
          </w:rPr>
          <w:t>ru</w:t>
        </w:r>
        <w:proofErr w:type="spellEnd"/>
        <w:r w:rsidRPr="005C4B0A">
          <w:rPr>
            <w:rStyle w:val="ac"/>
            <w:rFonts w:ascii="Times New Roman" w:eastAsia="Times New Roman" w:hAnsi="Times New Roman" w:cs="Times New Roman"/>
            <w:color w:val="000000" w:themeColor="text1"/>
            <w:sz w:val="24"/>
            <w:szCs w:val="24"/>
            <w:lang w:val="ru-RU"/>
          </w:rPr>
          <w:t>/</w:t>
        </w:r>
        <w:r w:rsidRPr="005C4B0A">
          <w:rPr>
            <w:rStyle w:val="ac"/>
            <w:rFonts w:ascii="Times New Roman" w:eastAsia="Times New Roman" w:hAnsi="Times New Roman" w:cs="Times New Roman"/>
            <w:color w:val="000000" w:themeColor="text1"/>
            <w:sz w:val="24"/>
            <w:szCs w:val="24"/>
            <w:lang w:val="en-US"/>
          </w:rPr>
          <w:t>news</w:t>
        </w:r>
        <w:r w:rsidRPr="005C4B0A">
          <w:rPr>
            <w:rStyle w:val="ac"/>
            <w:rFonts w:ascii="Times New Roman" w:eastAsia="Times New Roman" w:hAnsi="Times New Roman" w:cs="Times New Roman"/>
            <w:color w:val="000000" w:themeColor="text1"/>
            <w:sz w:val="24"/>
            <w:szCs w:val="24"/>
            <w:lang w:val="ru-RU"/>
          </w:rPr>
          <w:t>/259447/</w:t>
        </w:r>
      </w:hyperlink>
      <w:r w:rsidRPr="005C4B0A">
        <w:rPr>
          <w:rFonts w:ascii="Times New Roman" w:eastAsia="Times New Roman" w:hAnsi="Times New Roman" w:cs="Times New Roman"/>
          <w:color w:val="000000" w:themeColor="text1"/>
          <w:sz w:val="24"/>
          <w:szCs w:val="24"/>
          <w:lang w:val="ru-RU"/>
        </w:rPr>
        <w:t xml:space="preserve"> (дата обращения: 07.05.2021)</w:t>
      </w:r>
    </w:p>
    <w:p w14:paraId="71D38EF2" w14:textId="77777777" w:rsidR="00740E9A" w:rsidRPr="00353926"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ru-RU"/>
        </w:rPr>
      </w:pPr>
      <w:r w:rsidRPr="005C4B0A">
        <w:rPr>
          <w:rFonts w:ascii="Times New Roman" w:eastAsia="Times New Roman" w:hAnsi="Times New Roman" w:cs="Times New Roman"/>
          <w:color w:val="000000" w:themeColor="text1"/>
          <w:sz w:val="24"/>
          <w:szCs w:val="24"/>
          <w:lang w:val="ru-RU"/>
        </w:rPr>
        <w:t xml:space="preserve">Лучшее </w:t>
      </w:r>
      <w:proofErr w:type="spellStart"/>
      <w:r w:rsidRPr="005C4B0A">
        <w:rPr>
          <w:rFonts w:ascii="Times New Roman" w:eastAsia="Times New Roman" w:hAnsi="Times New Roman" w:cs="Times New Roman"/>
          <w:color w:val="000000" w:themeColor="text1"/>
          <w:sz w:val="24"/>
          <w:szCs w:val="24"/>
          <w:lang w:val="ru-RU"/>
        </w:rPr>
        <w:t>всремя</w:t>
      </w:r>
      <w:proofErr w:type="spellEnd"/>
      <w:r w:rsidRPr="005C4B0A">
        <w:rPr>
          <w:rFonts w:ascii="Times New Roman" w:eastAsia="Times New Roman" w:hAnsi="Times New Roman" w:cs="Times New Roman"/>
          <w:color w:val="000000" w:themeColor="text1"/>
          <w:sz w:val="24"/>
          <w:szCs w:val="24"/>
          <w:lang w:val="ru-RU"/>
        </w:rPr>
        <w:t xml:space="preserve"> для публикации видео на </w:t>
      </w:r>
      <w:r w:rsidRPr="005C4B0A">
        <w:rPr>
          <w:rFonts w:ascii="Times New Roman" w:eastAsia="Times New Roman" w:hAnsi="Times New Roman" w:cs="Times New Roman"/>
          <w:color w:val="000000" w:themeColor="text1"/>
          <w:sz w:val="24"/>
          <w:szCs w:val="24"/>
          <w:lang w:val="en-US"/>
        </w:rPr>
        <w:t>YouTube</w:t>
      </w:r>
      <w:r w:rsidRPr="005C4B0A">
        <w:rPr>
          <w:rFonts w:ascii="Times New Roman" w:eastAsia="Times New Roman" w:hAnsi="Times New Roman" w:cs="Times New Roman"/>
          <w:color w:val="000000" w:themeColor="text1"/>
          <w:sz w:val="24"/>
          <w:szCs w:val="24"/>
          <w:lang w:val="ru-RU"/>
        </w:rPr>
        <w:t xml:space="preserve"> // </w:t>
      </w:r>
      <w:proofErr w:type="spellStart"/>
      <w:r w:rsidRPr="005C4B0A">
        <w:rPr>
          <w:rFonts w:ascii="Times New Roman" w:eastAsia="Times New Roman" w:hAnsi="Times New Roman" w:cs="Times New Roman"/>
          <w:color w:val="000000" w:themeColor="text1"/>
          <w:sz w:val="24"/>
          <w:szCs w:val="24"/>
          <w:lang w:val="en-US"/>
        </w:rPr>
        <w:t>Seo</w:t>
      </w:r>
      <w:proofErr w:type="spellEnd"/>
      <w:r w:rsidRPr="005C4B0A">
        <w:rPr>
          <w:rFonts w:ascii="Times New Roman" w:eastAsia="Times New Roman" w:hAnsi="Times New Roman" w:cs="Times New Roman"/>
          <w:color w:val="000000" w:themeColor="text1"/>
          <w:sz w:val="24"/>
          <w:szCs w:val="24"/>
          <w:lang w:val="ru-RU"/>
        </w:rPr>
        <w:t xml:space="preserve"> </w:t>
      </w:r>
      <w:proofErr w:type="spellStart"/>
      <w:r w:rsidRPr="005C4B0A">
        <w:rPr>
          <w:rFonts w:ascii="Times New Roman" w:eastAsia="Times New Roman" w:hAnsi="Times New Roman" w:cs="Times New Roman"/>
          <w:color w:val="000000" w:themeColor="text1"/>
          <w:sz w:val="24"/>
          <w:szCs w:val="24"/>
          <w:lang w:val="en-US"/>
        </w:rPr>
        <w:t>Akademiya</w:t>
      </w:r>
      <w:proofErr w:type="spellEnd"/>
      <w:r w:rsidRPr="005C4B0A">
        <w:rPr>
          <w:rFonts w:ascii="Times New Roman" w:eastAsia="Times New Roman" w:hAnsi="Times New Roman" w:cs="Times New Roman"/>
          <w:color w:val="000000" w:themeColor="text1"/>
          <w:sz w:val="24"/>
          <w:szCs w:val="24"/>
          <w:lang w:val="ru-RU"/>
        </w:rPr>
        <w:t xml:space="preserve">, 2020. ― </w:t>
      </w:r>
      <w:r w:rsidRPr="005C4B0A">
        <w:rPr>
          <w:rFonts w:ascii="Times New Roman" w:eastAsia="Times New Roman" w:hAnsi="Times New Roman" w:cs="Times New Roman"/>
          <w:color w:val="000000" w:themeColor="text1"/>
          <w:sz w:val="24"/>
          <w:szCs w:val="24"/>
          <w:lang w:val="en-US"/>
        </w:rPr>
        <w:t>URL</w:t>
      </w:r>
      <w:r w:rsidRPr="005C4B0A">
        <w:rPr>
          <w:rFonts w:ascii="Times New Roman" w:eastAsia="Times New Roman" w:hAnsi="Times New Roman" w:cs="Times New Roman"/>
          <w:color w:val="000000" w:themeColor="text1"/>
          <w:sz w:val="24"/>
          <w:szCs w:val="24"/>
          <w:lang w:val="ru-RU"/>
        </w:rPr>
        <w:t xml:space="preserve">: </w:t>
      </w:r>
      <w:hyperlink r:id="rId41" w:history="1">
        <w:r w:rsidRPr="005C4B0A">
          <w:rPr>
            <w:rStyle w:val="ac"/>
            <w:rFonts w:ascii="Times New Roman" w:eastAsia="Times New Roman" w:hAnsi="Times New Roman" w:cs="Times New Roman"/>
            <w:color w:val="000000" w:themeColor="text1"/>
            <w:sz w:val="24"/>
            <w:szCs w:val="24"/>
            <w:lang w:val="ru-RU"/>
          </w:rPr>
          <w:t>https://seo-akademiya.com/baza-znanij/prodvizhenie-v-youtube/luchshee-vremya-dlya-publikaczii-video/</w:t>
        </w:r>
      </w:hyperlink>
      <w:r w:rsidRPr="005C4B0A">
        <w:rPr>
          <w:rFonts w:ascii="Times New Roman" w:eastAsia="Times New Roman" w:hAnsi="Times New Roman" w:cs="Times New Roman"/>
          <w:color w:val="000000" w:themeColor="text1"/>
          <w:sz w:val="24"/>
          <w:szCs w:val="24"/>
          <w:lang w:val="ru-RU"/>
        </w:rPr>
        <w:t xml:space="preserve"> (дата обращения: 07.05.2021)</w:t>
      </w:r>
    </w:p>
    <w:p w14:paraId="5C1FC4FC" w14:textId="77777777" w:rsidR="00740E9A" w:rsidRPr="0031190C"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ru-RU"/>
        </w:rPr>
      </w:pPr>
      <w:r w:rsidRPr="005C4B0A">
        <w:rPr>
          <w:rFonts w:ascii="Times New Roman" w:eastAsia="Times New Roman" w:hAnsi="Times New Roman" w:cs="Times New Roman"/>
          <w:color w:val="000000" w:themeColor="text1"/>
          <w:sz w:val="24"/>
          <w:szCs w:val="24"/>
          <w:lang w:val="ru-RU"/>
        </w:rPr>
        <w:t xml:space="preserve">Овечкин, А. В. </w:t>
      </w:r>
      <w:r w:rsidRPr="005C4B0A">
        <w:rPr>
          <w:rFonts w:ascii="Times New Roman" w:hAnsi="Times New Roman" w:cs="Times New Roman"/>
          <w:color w:val="000000" w:themeColor="text1"/>
          <w:sz w:val="24"/>
          <w:szCs w:val="24"/>
        </w:rPr>
        <w:t>Управление брендом компании</w:t>
      </w:r>
      <w:r w:rsidRPr="005C4B0A">
        <w:rPr>
          <w:rFonts w:ascii="Times New Roman" w:hAnsi="Times New Roman" w:cs="Times New Roman"/>
          <w:color w:val="000000" w:themeColor="text1"/>
          <w:sz w:val="24"/>
          <w:szCs w:val="24"/>
          <w:lang w:val="ru-RU"/>
        </w:rPr>
        <w:t xml:space="preserve"> </w:t>
      </w:r>
      <w:r w:rsidRPr="005C4B0A">
        <w:rPr>
          <w:rFonts w:ascii="Times New Roman" w:hAnsi="Times New Roman" w:cs="Times New Roman"/>
          <w:color w:val="000000" w:themeColor="text1"/>
          <w:sz w:val="24"/>
          <w:szCs w:val="24"/>
        </w:rPr>
        <w:t>с помощью контента в социальных сетях</w:t>
      </w:r>
      <w:r w:rsidRPr="005C4B0A">
        <w:rPr>
          <w:rFonts w:ascii="Times New Roman" w:hAnsi="Times New Roman" w:cs="Times New Roman"/>
          <w:color w:val="000000" w:themeColor="text1"/>
          <w:sz w:val="24"/>
          <w:szCs w:val="24"/>
          <w:lang w:val="ru-RU"/>
        </w:rPr>
        <w:t xml:space="preserve"> / А. В. Овечкин // </w:t>
      </w:r>
      <w:r w:rsidRPr="005C4B0A">
        <w:rPr>
          <w:rFonts w:ascii="Times New Roman" w:eastAsia="Times New Roman" w:hAnsi="Times New Roman" w:cs="Times New Roman"/>
          <w:color w:val="000000" w:themeColor="text1"/>
          <w:sz w:val="24"/>
          <w:szCs w:val="24"/>
          <w:lang w:val="ru-RU"/>
        </w:rPr>
        <w:t xml:space="preserve">Издательский дом Гребенников ― </w:t>
      </w:r>
      <w:r w:rsidRPr="005C4B0A">
        <w:rPr>
          <w:rFonts w:ascii="Times New Roman" w:hAnsi="Times New Roman" w:cs="Times New Roman"/>
          <w:color w:val="000000" w:themeColor="text1"/>
          <w:sz w:val="24"/>
          <w:szCs w:val="24"/>
          <w:lang w:val="ru-RU"/>
        </w:rPr>
        <w:t>2012</w:t>
      </w:r>
    </w:p>
    <w:p w14:paraId="49D4E71D" w14:textId="77777777" w:rsidR="00740E9A" w:rsidRPr="005C4B0A"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ru-RU"/>
        </w:rPr>
      </w:pPr>
      <w:r w:rsidRPr="005C4B0A">
        <w:rPr>
          <w:rFonts w:ascii="Times New Roman" w:eastAsia="Times New Roman" w:hAnsi="Times New Roman" w:cs="Times New Roman"/>
          <w:color w:val="000000" w:themeColor="text1"/>
          <w:sz w:val="24"/>
          <w:szCs w:val="24"/>
          <w:lang w:val="ru-RU"/>
        </w:rPr>
        <w:t xml:space="preserve">Особенности создания публикаций для разных социальных сетей // Медиа </w:t>
      </w:r>
      <w:proofErr w:type="spellStart"/>
      <w:r w:rsidRPr="005C4B0A">
        <w:rPr>
          <w:rFonts w:ascii="Times New Roman" w:eastAsia="Times New Roman" w:hAnsi="Times New Roman" w:cs="Times New Roman"/>
          <w:color w:val="000000" w:themeColor="text1"/>
          <w:sz w:val="24"/>
          <w:szCs w:val="24"/>
          <w:lang w:val="ru-RU"/>
        </w:rPr>
        <w:t>нетологии</w:t>
      </w:r>
      <w:proofErr w:type="spellEnd"/>
      <w:r w:rsidRPr="005C4B0A">
        <w:rPr>
          <w:rFonts w:ascii="Times New Roman" w:eastAsia="Times New Roman" w:hAnsi="Times New Roman" w:cs="Times New Roman"/>
          <w:color w:val="000000" w:themeColor="text1"/>
          <w:sz w:val="24"/>
          <w:szCs w:val="24"/>
          <w:lang w:val="ru-RU"/>
        </w:rPr>
        <w:t xml:space="preserve">, 2017 ― </w:t>
      </w:r>
      <w:r w:rsidRPr="005C4B0A">
        <w:rPr>
          <w:rFonts w:ascii="Times New Roman" w:eastAsia="Times New Roman" w:hAnsi="Times New Roman" w:cs="Times New Roman"/>
          <w:color w:val="000000" w:themeColor="text1"/>
          <w:sz w:val="24"/>
          <w:szCs w:val="24"/>
          <w:lang w:val="en-US"/>
        </w:rPr>
        <w:t>URL</w:t>
      </w:r>
      <w:r w:rsidRPr="005C4B0A">
        <w:rPr>
          <w:rFonts w:ascii="Times New Roman" w:eastAsia="Times New Roman" w:hAnsi="Times New Roman" w:cs="Times New Roman"/>
          <w:color w:val="000000" w:themeColor="text1"/>
          <w:sz w:val="24"/>
          <w:szCs w:val="24"/>
          <w:lang w:val="ru-RU"/>
        </w:rPr>
        <w:t xml:space="preserve">:  </w:t>
      </w:r>
      <w:hyperlink r:id="rId42" w:history="1">
        <w:r w:rsidRPr="005C4B0A">
          <w:rPr>
            <w:rStyle w:val="ac"/>
            <w:rFonts w:ascii="Times New Roman" w:eastAsia="Times New Roman" w:hAnsi="Times New Roman" w:cs="Times New Roman"/>
            <w:color w:val="000000" w:themeColor="text1"/>
            <w:sz w:val="24"/>
            <w:szCs w:val="24"/>
            <w:lang w:val="en-US"/>
          </w:rPr>
          <w:t>https</w:t>
        </w:r>
        <w:r w:rsidRPr="005C4B0A">
          <w:rPr>
            <w:rStyle w:val="ac"/>
            <w:rFonts w:ascii="Times New Roman" w:eastAsia="Times New Roman" w:hAnsi="Times New Roman" w:cs="Times New Roman"/>
            <w:color w:val="000000" w:themeColor="text1"/>
            <w:sz w:val="24"/>
            <w:szCs w:val="24"/>
            <w:lang w:val="ru-RU"/>
          </w:rPr>
          <w:t>://</w:t>
        </w:r>
        <w:proofErr w:type="spellStart"/>
        <w:r w:rsidRPr="005C4B0A">
          <w:rPr>
            <w:rStyle w:val="ac"/>
            <w:rFonts w:ascii="Times New Roman" w:eastAsia="Times New Roman" w:hAnsi="Times New Roman" w:cs="Times New Roman"/>
            <w:color w:val="000000" w:themeColor="text1"/>
            <w:sz w:val="24"/>
            <w:szCs w:val="24"/>
            <w:lang w:val="en-US"/>
          </w:rPr>
          <w:t>netology</w:t>
        </w:r>
        <w:proofErr w:type="spellEnd"/>
        <w:r w:rsidRPr="005C4B0A">
          <w:rPr>
            <w:rStyle w:val="ac"/>
            <w:rFonts w:ascii="Times New Roman" w:eastAsia="Times New Roman" w:hAnsi="Times New Roman" w:cs="Times New Roman"/>
            <w:color w:val="000000" w:themeColor="text1"/>
            <w:sz w:val="24"/>
            <w:szCs w:val="24"/>
            <w:lang w:val="ru-RU"/>
          </w:rPr>
          <w:t>.</w:t>
        </w:r>
        <w:proofErr w:type="spellStart"/>
        <w:r w:rsidRPr="005C4B0A">
          <w:rPr>
            <w:rStyle w:val="ac"/>
            <w:rFonts w:ascii="Times New Roman" w:eastAsia="Times New Roman" w:hAnsi="Times New Roman" w:cs="Times New Roman"/>
            <w:color w:val="000000" w:themeColor="text1"/>
            <w:sz w:val="24"/>
            <w:szCs w:val="24"/>
            <w:lang w:val="en-US"/>
          </w:rPr>
          <w:t>ru</w:t>
        </w:r>
        <w:proofErr w:type="spellEnd"/>
        <w:r w:rsidRPr="005C4B0A">
          <w:rPr>
            <w:rStyle w:val="ac"/>
            <w:rFonts w:ascii="Times New Roman" w:eastAsia="Times New Roman" w:hAnsi="Times New Roman" w:cs="Times New Roman"/>
            <w:color w:val="000000" w:themeColor="text1"/>
            <w:sz w:val="24"/>
            <w:szCs w:val="24"/>
            <w:lang w:val="ru-RU"/>
          </w:rPr>
          <w:t>/</w:t>
        </w:r>
        <w:r w:rsidRPr="005C4B0A">
          <w:rPr>
            <w:rStyle w:val="ac"/>
            <w:rFonts w:ascii="Times New Roman" w:eastAsia="Times New Roman" w:hAnsi="Times New Roman" w:cs="Times New Roman"/>
            <w:color w:val="000000" w:themeColor="text1"/>
            <w:sz w:val="24"/>
            <w:szCs w:val="24"/>
            <w:lang w:val="en-US"/>
          </w:rPr>
          <w:t>blog</w:t>
        </w:r>
        <w:r w:rsidRPr="005C4B0A">
          <w:rPr>
            <w:rStyle w:val="ac"/>
            <w:rFonts w:ascii="Times New Roman" w:eastAsia="Times New Roman" w:hAnsi="Times New Roman" w:cs="Times New Roman"/>
            <w:color w:val="000000" w:themeColor="text1"/>
            <w:sz w:val="24"/>
            <w:szCs w:val="24"/>
            <w:lang w:val="ru-RU"/>
          </w:rPr>
          <w:t>/</w:t>
        </w:r>
        <w:proofErr w:type="spellStart"/>
        <w:r w:rsidRPr="005C4B0A">
          <w:rPr>
            <w:rStyle w:val="ac"/>
            <w:rFonts w:ascii="Times New Roman" w:eastAsia="Times New Roman" w:hAnsi="Times New Roman" w:cs="Times New Roman"/>
            <w:color w:val="000000" w:themeColor="text1"/>
            <w:sz w:val="24"/>
            <w:szCs w:val="24"/>
            <w:lang w:val="en-US"/>
          </w:rPr>
          <w:t>smm</w:t>
        </w:r>
        <w:proofErr w:type="spellEnd"/>
        <w:r w:rsidRPr="005C4B0A">
          <w:rPr>
            <w:rStyle w:val="ac"/>
            <w:rFonts w:ascii="Times New Roman" w:eastAsia="Times New Roman" w:hAnsi="Times New Roman" w:cs="Times New Roman"/>
            <w:color w:val="000000" w:themeColor="text1"/>
            <w:sz w:val="24"/>
            <w:szCs w:val="24"/>
            <w:lang w:val="ru-RU"/>
          </w:rPr>
          <w:t>-</w:t>
        </w:r>
        <w:r w:rsidRPr="005C4B0A">
          <w:rPr>
            <w:rStyle w:val="ac"/>
            <w:rFonts w:ascii="Times New Roman" w:eastAsia="Times New Roman" w:hAnsi="Times New Roman" w:cs="Times New Roman"/>
            <w:color w:val="000000" w:themeColor="text1"/>
            <w:sz w:val="24"/>
            <w:szCs w:val="24"/>
            <w:lang w:val="en-US"/>
          </w:rPr>
          <w:t>differences</w:t>
        </w:r>
      </w:hyperlink>
      <w:r w:rsidRPr="005C4B0A">
        <w:rPr>
          <w:rFonts w:ascii="Times New Roman" w:eastAsia="Times New Roman" w:hAnsi="Times New Roman" w:cs="Times New Roman"/>
          <w:color w:val="000000" w:themeColor="text1"/>
          <w:sz w:val="24"/>
          <w:szCs w:val="24"/>
          <w:lang w:val="ru-RU"/>
        </w:rPr>
        <w:t xml:space="preserve"> (дата обращения: 05.05.2021)</w:t>
      </w:r>
    </w:p>
    <w:p w14:paraId="07B32F23" w14:textId="77777777" w:rsidR="00740E9A" w:rsidRPr="005C4B0A"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highlight w:val="white"/>
        </w:rPr>
      </w:pPr>
      <w:r w:rsidRPr="005C4B0A">
        <w:rPr>
          <w:rFonts w:ascii="Times New Roman" w:eastAsia="Times New Roman" w:hAnsi="Times New Roman" w:cs="Times New Roman"/>
          <w:color w:val="000000" w:themeColor="text1"/>
          <w:sz w:val="24"/>
          <w:szCs w:val="24"/>
          <w:highlight w:val="white"/>
        </w:rPr>
        <w:lastRenderedPageBreak/>
        <w:t xml:space="preserve">Панасюк, А.Ю. Имидж. Энциклопедический словарь / А.Ю. Панасюк ― </w:t>
      </w:r>
      <w:proofErr w:type="gramStart"/>
      <w:r w:rsidRPr="005C4B0A">
        <w:rPr>
          <w:rFonts w:ascii="Times New Roman" w:eastAsia="Times New Roman" w:hAnsi="Times New Roman" w:cs="Times New Roman"/>
          <w:color w:val="000000" w:themeColor="text1"/>
          <w:sz w:val="24"/>
          <w:szCs w:val="24"/>
          <w:highlight w:val="white"/>
        </w:rPr>
        <w:t>М. :</w:t>
      </w:r>
      <w:proofErr w:type="gramEnd"/>
      <w:r w:rsidRPr="005C4B0A">
        <w:rPr>
          <w:rFonts w:ascii="Times New Roman" w:eastAsia="Times New Roman" w:hAnsi="Times New Roman" w:cs="Times New Roman"/>
          <w:color w:val="000000" w:themeColor="text1"/>
          <w:sz w:val="24"/>
          <w:szCs w:val="24"/>
          <w:highlight w:val="white"/>
        </w:rPr>
        <w:t xml:space="preserve"> РИОПОЛ классик, 2007. ― 768 с.</w:t>
      </w:r>
    </w:p>
    <w:p w14:paraId="0023FEE7" w14:textId="77777777" w:rsidR="00740E9A" w:rsidRPr="005C4B0A"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ru-RU"/>
        </w:rPr>
      </w:pPr>
      <w:r w:rsidRPr="005C4B0A">
        <w:rPr>
          <w:rFonts w:ascii="Times New Roman" w:eastAsia="Times New Roman" w:hAnsi="Times New Roman" w:cs="Times New Roman"/>
          <w:color w:val="000000" w:themeColor="text1"/>
          <w:sz w:val="24"/>
          <w:szCs w:val="24"/>
          <w:lang w:val="ru-RU"/>
        </w:rPr>
        <w:t xml:space="preserve">«После работы не хочется»: почему в России мало занимаются саморазвитием ― </w:t>
      </w:r>
      <w:r w:rsidRPr="005C4B0A">
        <w:rPr>
          <w:rFonts w:ascii="Times New Roman" w:eastAsia="Times New Roman" w:hAnsi="Times New Roman" w:cs="Times New Roman"/>
          <w:color w:val="000000" w:themeColor="text1"/>
          <w:sz w:val="24"/>
          <w:szCs w:val="24"/>
          <w:lang w:val="en-US"/>
        </w:rPr>
        <w:t>Kelly</w:t>
      </w:r>
      <w:r w:rsidRPr="005C4B0A">
        <w:rPr>
          <w:rFonts w:ascii="Times New Roman" w:eastAsia="Times New Roman" w:hAnsi="Times New Roman" w:cs="Times New Roman"/>
          <w:color w:val="000000" w:themeColor="text1"/>
          <w:sz w:val="24"/>
          <w:szCs w:val="24"/>
          <w:lang w:val="ru-RU"/>
        </w:rPr>
        <w:t xml:space="preserve"> </w:t>
      </w:r>
      <w:r w:rsidRPr="005C4B0A">
        <w:rPr>
          <w:rFonts w:ascii="Times New Roman" w:eastAsia="Times New Roman" w:hAnsi="Times New Roman" w:cs="Times New Roman"/>
          <w:color w:val="000000" w:themeColor="text1"/>
          <w:sz w:val="24"/>
          <w:szCs w:val="24"/>
          <w:lang w:val="en-US"/>
        </w:rPr>
        <w:t>Services</w:t>
      </w:r>
      <w:r w:rsidRPr="005C4B0A">
        <w:rPr>
          <w:rFonts w:ascii="Times New Roman" w:eastAsia="Times New Roman" w:hAnsi="Times New Roman" w:cs="Times New Roman"/>
          <w:color w:val="000000" w:themeColor="text1"/>
          <w:sz w:val="24"/>
          <w:szCs w:val="24"/>
          <w:lang w:val="ru-RU"/>
        </w:rPr>
        <w:t xml:space="preserve">, 2020 ― URL: </w:t>
      </w:r>
      <w:hyperlink r:id="rId43" w:history="1">
        <w:r w:rsidRPr="005C4B0A">
          <w:rPr>
            <w:rStyle w:val="ac"/>
            <w:rFonts w:ascii="Times New Roman" w:eastAsia="Times New Roman" w:hAnsi="Times New Roman" w:cs="Times New Roman"/>
            <w:color w:val="000000" w:themeColor="text1"/>
            <w:sz w:val="24"/>
            <w:szCs w:val="24"/>
            <w:lang w:val="en-US"/>
          </w:rPr>
          <w:t>https</w:t>
        </w:r>
        <w:r w:rsidRPr="005C4B0A">
          <w:rPr>
            <w:rStyle w:val="ac"/>
            <w:rFonts w:ascii="Times New Roman" w:eastAsia="Times New Roman" w:hAnsi="Times New Roman" w:cs="Times New Roman"/>
            <w:color w:val="000000" w:themeColor="text1"/>
            <w:sz w:val="24"/>
            <w:szCs w:val="24"/>
            <w:lang w:val="ru-RU"/>
          </w:rPr>
          <w:t>://</w:t>
        </w:r>
        <w:r w:rsidRPr="005C4B0A">
          <w:rPr>
            <w:rStyle w:val="ac"/>
            <w:rFonts w:ascii="Times New Roman" w:eastAsia="Times New Roman" w:hAnsi="Times New Roman" w:cs="Times New Roman"/>
            <w:color w:val="000000" w:themeColor="text1"/>
            <w:sz w:val="24"/>
            <w:szCs w:val="24"/>
            <w:lang w:val="en-US"/>
          </w:rPr>
          <w:t>trends</w:t>
        </w:r>
        <w:r w:rsidRPr="005C4B0A">
          <w:rPr>
            <w:rStyle w:val="ac"/>
            <w:rFonts w:ascii="Times New Roman" w:eastAsia="Times New Roman" w:hAnsi="Times New Roman" w:cs="Times New Roman"/>
            <w:color w:val="000000" w:themeColor="text1"/>
            <w:sz w:val="24"/>
            <w:szCs w:val="24"/>
            <w:lang w:val="ru-RU"/>
          </w:rPr>
          <w:t>.</w:t>
        </w:r>
        <w:proofErr w:type="spellStart"/>
        <w:r w:rsidRPr="005C4B0A">
          <w:rPr>
            <w:rStyle w:val="ac"/>
            <w:rFonts w:ascii="Times New Roman" w:eastAsia="Times New Roman" w:hAnsi="Times New Roman" w:cs="Times New Roman"/>
            <w:color w:val="000000" w:themeColor="text1"/>
            <w:sz w:val="24"/>
            <w:szCs w:val="24"/>
            <w:lang w:val="en-US"/>
          </w:rPr>
          <w:t>rbc</w:t>
        </w:r>
        <w:proofErr w:type="spellEnd"/>
        <w:r w:rsidRPr="005C4B0A">
          <w:rPr>
            <w:rStyle w:val="ac"/>
            <w:rFonts w:ascii="Times New Roman" w:eastAsia="Times New Roman" w:hAnsi="Times New Roman" w:cs="Times New Roman"/>
            <w:color w:val="000000" w:themeColor="text1"/>
            <w:sz w:val="24"/>
            <w:szCs w:val="24"/>
            <w:lang w:val="ru-RU"/>
          </w:rPr>
          <w:t>.</w:t>
        </w:r>
        <w:proofErr w:type="spellStart"/>
        <w:r w:rsidRPr="005C4B0A">
          <w:rPr>
            <w:rStyle w:val="ac"/>
            <w:rFonts w:ascii="Times New Roman" w:eastAsia="Times New Roman" w:hAnsi="Times New Roman" w:cs="Times New Roman"/>
            <w:color w:val="000000" w:themeColor="text1"/>
            <w:sz w:val="24"/>
            <w:szCs w:val="24"/>
            <w:lang w:val="en-US"/>
          </w:rPr>
          <w:t>ru</w:t>
        </w:r>
        <w:proofErr w:type="spellEnd"/>
        <w:r w:rsidRPr="005C4B0A">
          <w:rPr>
            <w:rStyle w:val="ac"/>
            <w:rFonts w:ascii="Times New Roman" w:eastAsia="Times New Roman" w:hAnsi="Times New Roman" w:cs="Times New Roman"/>
            <w:color w:val="000000" w:themeColor="text1"/>
            <w:sz w:val="24"/>
            <w:szCs w:val="24"/>
            <w:lang w:val="ru-RU"/>
          </w:rPr>
          <w:t>/</w:t>
        </w:r>
        <w:r w:rsidRPr="005C4B0A">
          <w:rPr>
            <w:rStyle w:val="ac"/>
            <w:rFonts w:ascii="Times New Roman" w:eastAsia="Times New Roman" w:hAnsi="Times New Roman" w:cs="Times New Roman"/>
            <w:color w:val="000000" w:themeColor="text1"/>
            <w:sz w:val="24"/>
            <w:szCs w:val="24"/>
            <w:lang w:val="en-US"/>
          </w:rPr>
          <w:t>trends</w:t>
        </w:r>
        <w:r w:rsidRPr="005C4B0A">
          <w:rPr>
            <w:rStyle w:val="ac"/>
            <w:rFonts w:ascii="Times New Roman" w:eastAsia="Times New Roman" w:hAnsi="Times New Roman" w:cs="Times New Roman"/>
            <w:color w:val="000000" w:themeColor="text1"/>
            <w:sz w:val="24"/>
            <w:szCs w:val="24"/>
            <w:lang w:val="ru-RU"/>
          </w:rPr>
          <w:t>/</w:t>
        </w:r>
        <w:r w:rsidRPr="005C4B0A">
          <w:rPr>
            <w:rStyle w:val="ac"/>
            <w:rFonts w:ascii="Times New Roman" w:eastAsia="Times New Roman" w:hAnsi="Times New Roman" w:cs="Times New Roman"/>
            <w:color w:val="000000" w:themeColor="text1"/>
            <w:sz w:val="24"/>
            <w:szCs w:val="24"/>
            <w:lang w:val="en-US"/>
          </w:rPr>
          <w:t>education</w:t>
        </w:r>
        <w:r w:rsidRPr="005C4B0A">
          <w:rPr>
            <w:rStyle w:val="ac"/>
            <w:rFonts w:ascii="Times New Roman" w:eastAsia="Times New Roman" w:hAnsi="Times New Roman" w:cs="Times New Roman"/>
            <w:color w:val="000000" w:themeColor="text1"/>
            <w:sz w:val="24"/>
            <w:szCs w:val="24"/>
            <w:lang w:val="ru-RU"/>
          </w:rPr>
          <w:t>/5</w:t>
        </w:r>
        <w:r w:rsidRPr="005C4B0A">
          <w:rPr>
            <w:rStyle w:val="ac"/>
            <w:rFonts w:ascii="Times New Roman" w:eastAsia="Times New Roman" w:hAnsi="Times New Roman" w:cs="Times New Roman"/>
            <w:color w:val="000000" w:themeColor="text1"/>
            <w:sz w:val="24"/>
            <w:szCs w:val="24"/>
            <w:lang w:val="en-US"/>
          </w:rPr>
          <w:t>def</w:t>
        </w:r>
        <w:r w:rsidRPr="005C4B0A">
          <w:rPr>
            <w:rStyle w:val="ac"/>
            <w:rFonts w:ascii="Times New Roman" w:eastAsia="Times New Roman" w:hAnsi="Times New Roman" w:cs="Times New Roman"/>
            <w:color w:val="000000" w:themeColor="text1"/>
            <w:sz w:val="24"/>
            <w:szCs w:val="24"/>
            <w:lang w:val="ru-RU"/>
          </w:rPr>
          <w:t>65589</w:t>
        </w:r>
        <w:r w:rsidRPr="005C4B0A">
          <w:rPr>
            <w:rStyle w:val="ac"/>
            <w:rFonts w:ascii="Times New Roman" w:eastAsia="Times New Roman" w:hAnsi="Times New Roman" w:cs="Times New Roman"/>
            <w:color w:val="000000" w:themeColor="text1"/>
            <w:sz w:val="24"/>
            <w:szCs w:val="24"/>
            <w:lang w:val="en-US"/>
          </w:rPr>
          <w:t>a</w:t>
        </w:r>
        <w:r w:rsidRPr="005C4B0A">
          <w:rPr>
            <w:rStyle w:val="ac"/>
            <w:rFonts w:ascii="Times New Roman" w:eastAsia="Times New Roman" w:hAnsi="Times New Roman" w:cs="Times New Roman"/>
            <w:color w:val="000000" w:themeColor="text1"/>
            <w:sz w:val="24"/>
            <w:szCs w:val="24"/>
            <w:lang w:val="ru-RU"/>
          </w:rPr>
          <w:t>794728793071</w:t>
        </w:r>
        <w:r w:rsidRPr="005C4B0A">
          <w:rPr>
            <w:rStyle w:val="ac"/>
            <w:rFonts w:ascii="Times New Roman" w:eastAsia="Times New Roman" w:hAnsi="Times New Roman" w:cs="Times New Roman"/>
            <w:color w:val="000000" w:themeColor="text1"/>
            <w:sz w:val="24"/>
            <w:szCs w:val="24"/>
            <w:lang w:val="en-US"/>
          </w:rPr>
          <w:t>e</w:t>
        </w:r>
        <w:r w:rsidRPr="005C4B0A">
          <w:rPr>
            <w:rStyle w:val="ac"/>
            <w:rFonts w:ascii="Times New Roman" w:eastAsia="Times New Roman" w:hAnsi="Times New Roman" w:cs="Times New Roman"/>
            <w:color w:val="000000" w:themeColor="text1"/>
            <w:sz w:val="24"/>
            <w:szCs w:val="24"/>
            <w:lang w:val="ru-RU"/>
          </w:rPr>
          <w:t>4</w:t>
        </w:r>
      </w:hyperlink>
      <w:r w:rsidRPr="005C4B0A">
        <w:rPr>
          <w:rFonts w:ascii="Times New Roman" w:eastAsia="Times New Roman" w:hAnsi="Times New Roman" w:cs="Times New Roman"/>
          <w:color w:val="000000" w:themeColor="text1"/>
          <w:sz w:val="24"/>
          <w:szCs w:val="24"/>
          <w:lang w:val="ru-RU"/>
        </w:rPr>
        <w:t xml:space="preserve"> (дата обращения 15.03.2021)</w:t>
      </w:r>
    </w:p>
    <w:p w14:paraId="7FF68555" w14:textId="77777777" w:rsidR="00740E9A" w:rsidRPr="005C4B0A"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ru-RU"/>
        </w:rPr>
      </w:pPr>
      <w:r w:rsidRPr="005C4B0A">
        <w:rPr>
          <w:rFonts w:ascii="Times New Roman" w:eastAsia="Times New Roman" w:hAnsi="Times New Roman" w:cs="Times New Roman"/>
          <w:color w:val="000000" w:themeColor="text1"/>
          <w:sz w:val="24"/>
          <w:szCs w:val="24"/>
          <w:lang w:val="ru-RU"/>
        </w:rPr>
        <w:t xml:space="preserve"> </w:t>
      </w:r>
      <w:r w:rsidRPr="005C4B0A">
        <w:rPr>
          <w:rFonts w:ascii="Times New Roman" w:hAnsi="Times New Roman" w:cs="Times New Roman"/>
          <w:color w:val="000000" w:themeColor="text1"/>
          <w:sz w:val="24"/>
          <w:szCs w:val="24"/>
          <w:lang w:val="ru-RU"/>
        </w:rPr>
        <w:t xml:space="preserve">Пискунова, Н.Л. </w:t>
      </w:r>
      <w:r w:rsidRPr="005C4B0A">
        <w:rPr>
          <w:rFonts w:ascii="Times New Roman" w:hAnsi="Times New Roman" w:cs="Times New Roman"/>
          <w:color w:val="000000" w:themeColor="text1"/>
          <w:sz w:val="24"/>
          <w:szCs w:val="24"/>
        </w:rPr>
        <w:t xml:space="preserve">Алгоритм выбора </w:t>
      </w:r>
      <w:proofErr w:type="spellStart"/>
      <w:r w:rsidRPr="005C4B0A">
        <w:rPr>
          <w:rFonts w:ascii="Times New Roman" w:hAnsi="Times New Roman" w:cs="Times New Roman"/>
          <w:color w:val="000000" w:themeColor="text1"/>
          <w:sz w:val="24"/>
          <w:szCs w:val="24"/>
        </w:rPr>
        <w:t>социальнои</w:t>
      </w:r>
      <w:proofErr w:type="spellEnd"/>
      <w:r w:rsidRPr="005C4B0A">
        <w:rPr>
          <w:rFonts w:ascii="Times New Roman" w:hAnsi="Times New Roman" w:cs="Times New Roman"/>
          <w:color w:val="000000" w:themeColor="text1"/>
          <w:sz w:val="24"/>
          <w:szCs w:val="24"/>
        </w:rPr>
        <w:t>̆ сети для бизнеса</w:t>
      </w:r>
      <w:r w:rsidRPr="005C4B0A">
        <w:rPr>
          <w:rFonts w:ascii="Times New Roman" w:hAnsi="Times New Roman" w:cs="Times New Roman"/>
          <w:color w:val="000000" w:themeColor="text1"/>
          <w:sz w:val="24"/>
          <w:szCs w:val="24"/>
          <w:lang w:val="ru-RU"/>
        </w:rPr>
        <w:t xml:space="preserve"> / Н.Л. Пискунова // </w:t>
      </w:r>
      <w:r w:rsidRPr="005C4B0A">
        <w:rPr>
          <w:rFonts w:ascii="Times New Roman" w:eastAsia="Times New Roman" w:hAnsi="Times New Roman" w:cs="Times New Roman"/>
          <w:color w:val="000000" w:themeColor="text1"/>
          <w:sz w:val="24"/>
          <w:szCs w:val="24"/>
          <w:lang w:val="ru-RU"/>
        </w:rPr>
        <w:t xml:space="preserve">Издательский дом Гребенников ― 2018 </w:t>
      </w:r>
    </w:p>
    <w:p w14:paraId="2F660E89" w14:textId="77777777" w:rsidR="00740E9A"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ru-RU"/>
        </w:rPr>
      </w:pPr>
      <w:r w:rsidRPr="005C4B0A">
        <w:rPr>
          <w:rFonts w:ascii="Times New Roman" w:eastAsia="Times New Roman" w:hAnsi="Times New Roman" w:cs="Times New Roman"/>
          <w:color w:val="000000" w:themeColor="text1"/>
          <w:sz w:val="24"/>
          <w:szCs w:val="24"/>
          <w:lang w:val="ru-RU"/>
        </w:rPr>
        <w:t xml:space="preserve">Распределение россиян до доходам </w:t>
      </w:r>
      <w:proofErr w:type="gramStart"/>
      <w:r w:rsidRPr="005C4B0A">
        <w:rPr>
          <w:rFonts w:ascii="Times New Roman" w:eastAsia="Times New Roman" w:hAnsi="Times New Roman" w:cs="Times New Roman"/>
          <w:color w:val="000000" w:themeColor="text1"/>
          <w:sz w:val="24"/>
          <w:szCs w:val="24"/>
          <w:lang w:val="ru-RU"/>
        </w:rPr>
        <w:t>―  Росстат</w:t>
      </w:r>
      <w:proofErr w:type="gramEnd"/>
      <w:r w:rsidRPr="005C4B0A">
        <w:rPr>
          <w:rFonts w:ascii="Times New Roman" w:eastAsia="Times New Roman" w:hAnsi="Times New Roman" w:cs="Times New Roman"/>
          <w:color w:val="000000" w:themeColor="text1"/>
          <w:sz w:val="24"/>
          <w:szCs w:val="24"/>
          <w:lang w:val="ru-RU"/>
        </w:rPr>
        <w:t>, 2019 ― URL: https://rosstat.gov.ru/folder/13397# (дата обращения: 05.03.2021)</w:t>
      </w:r>
    </w:p>
    <w:p w14:paraId="79485AFC" w14:textId="77777777" w:rsidR="00740E9A" w:rsidRPr="005B5992"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ru-RU"/>
        </w:rPr>
      </w:pPr>
      <w:r w:rsidRPr="005C4B0A">
        <w:rPr>
          <w:rFonts w:ascii="Times New Roman" w:eastAsia="Times New Roman" w:hAnsi="Times New Roman" w:cs="Times New Roman"/>
          <w:color w:val="000000" w:themeColor="text1"/>
          <w:sz w:val="24"/>
          <w:szCs w:val="24"/>
          <w:lang w:val="ru-RU"/>
        </w:rPr>
        <w:t xml:space="preserve">Социальные сети в России: цифры и тренды // </w:t>
      </w:r>
      <w:r w:rsidRPr="005C4B0A">
        <w:rPr>
          <w:rFonts w:ascii="Times New Roman" w:eastAsia="Times New Roman" w:hAnsi="Times New Roman" w:cs="Times New Roman"/>
          <w:color w:val="000000" w:themeColor="text1"/>
          <w:sz w:val="24"/>
          <w:szCs w:val="24"/>
          <w:lang w:val="en-US"/>
        </w:rPr>
        <w:t>VC</w:t>
      </w:r>
      <w:r w:rsidRPr="005C4B0A">
        <w:rPr>
          <w:rFonts w:ascii="Times New Roman" w:eastAsia="Times New Roman" w:hAnsi="Times New Roman" w:cs="Times New Roman"/>
          <w:color w:val="000000" w:themeColor="text1"/>
          <w:sz w:val="24"/>
          <w:szCs w:val="24"/>
          <w:lang w:val="ru-RU"/>
        </w:rPr>
        <w:t>.</w:t>
      </w:r>
      <w:proofErr w:type="spellStart"/>
      <w:r w:rsidRPr="005C4B0A">
        <w:rPr>
          <w:rFonts w:ascii="Times New Roman" w:eastAsia="Times New Roman" w:hAnsi="Times New Roman" w:cs="Times New Roman"/>
          <w:color w:val="000000" w:themeColor="text1"/>
          <w:sz w:val="24"/>
          <w:szCs w:val="24"/>
          <w:lang w:val="en-US"/>
        </w:rPr>
        <w:t>ru</w:t>
      </w:r>
      <w:proofErr w:type="spellEnd"/>
      <w:r w:rsidRPr="005C4B0A">
        <w:rPr>
          <w:rFonts w:ascii="Times New Roman" w:eastAsia="Times New Roman" w:hAnsi="Times New Roman" w:cs="Times New Roman"/>
          <w:color w:val="000000" w:themeColor="text1"/>
          <w:sz w:val="24"/>
          <w:szCs w:val="24"/>
          <w:lang w:val="ru-RU"/>
        </w:rPr>
        <w:t xml:space="preserve">, 2020. ― URL: </w:t>
      </w:r>
      <w:hyperlink r:id="rId44" w:history="1">
        <w:r w:rsidRPr="005C4B0A">
          <w:rPr>
            <w:rStyle w:val="ac"/>
            <w:rFonts w:ascii="Times New Roman" w:eastAsia="Times New Roman" w:hAnsi="Times New Roman" w:cs="Times New Roman"/>
            <w:color w:val="000000" w:themeColor="text1"/>
            <w:sz w:val="24"/>
            <w:szCs w:val="24"/>
            <w:lang w:val="ru-RU"/>
          </w:rPr>
          <w:t>https://vc.ru/social/182436-socialnye-seti-v-rossii-cifry-i-trendy</w:t>
        </w:r>
      </w:hyperlink>
      <w:r w:rsidRPr="005C4B0A">
        <w:rPr>
          <w:rFonts w:ascii="Times New Roman" w:eastAsia="Times New Roman" w:hAnsi="Times New Roman" w:cs="Times New Roman"/>
          <w:color w:val="000000" w:themeColor="text1"/>
          <w:sz w:val="24"/>
          <w:szCs w:val="24"/>
          <w:lang w:val="ru-RU"/>
        </w:rPr>
        <w:t xml:space="preserve"> (дата обращения: 01.05.2021)</w:t>
      </w:r>
    </w:p>
    <w:p w14:paraId="67D75EBE" w14:textId="77777777" w:rsidR="00740E9A" w:rsidRPr="005C4B0A"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ru-RU"/>
        </w:rPr>
      </w:pPr>
      <w:r w:rsidRPr="005C4B0A">
        <w:rPr>
          <w:rFonts w:ascii="Times New Roman" w:eastAsia="Times New Roman" w:hAnsi="Times New Roman" w:cs="Times New Roman"/>
          <w:color w:val="000000" w:themeColor="text1"/>
          <w:sz w:val="24"/>
          <w:szCs w:val="24"/>
          <w:lang w:val="ru-RU"/>
        </w:rPr>
        <w:t xml:space="preserve">Тихонова, Н.Е. </w:t>
      </w:r>
      <w:proofErr w:type="spellStart"/>
      <w:r w:rsidRPr="005C4B0A">
        <w:rPr>
          <w:rFonts w:ascii="Times New Roman" w:eastAsia="Times New Roman" w:hAnsi="Times New Roman" w:cs="Times New Roman"/>
          <w:color w:val="000000" w:themeColor="text1"/>
          <w:sz w:val="24"/>
          <w:szCs w:val="24"/>
          <w:lang w:val="ru-RU"/>
        </w:rPr>
        <w:t>Российскии</w:t>
      </w:r>
      <w:proofErr w:type="spellEnd"/>
      <w:r w:rsidRPr="005C4B0A">
        <w:rPr>
          <w:rFonts w:ascii="Times New Roman" w:eastAsia="Times New Roman" w:hAnsi="Times New Roman" w:cs="Times New Roman"/>
          <w:color w:val="000000" w:themeColor="text1"/>
          <w:sz w:val="24"/>
          <w:szCs w:val="24"/>
          <w:lang w:val="ru-RU"/>
        </w:rPr>
        <w:t xml:space="preserve">̆ </w:t>
      </w:r>
      <w:proofErr w:type="spellStart"/>
      <w:r w:rsidRPr="005C4B0A">
        <w:rPr>
          <w:rFonts w:ascii="Times New Roman" w:eastAsia="Times New Roman" w:hAnsi="Times New Roman" w:cs="Times New Roman"/>
          <w:color w:val="000000" w:themeColor="text1"/>
          <w:sz w:val="24"/>
          <w:szCs w:val="24"/>
          <w:lang w:val="ru-RU"/>
        </w:rPr>
        <w:t>среднии</w:t>
      </w:r>
      <w:proofErr w:type="spellEnd"/>
      <w:r w:rsidRPr="005C4B0A">
        <w:rPr>
          <w:rFonts w:ascii="Times New Roman" w:eastAsia="Times New Roman" w:hAnsi="Times New Roman" w:cs="Times New Roman"/>
          <w:color w:val="000000" w:themeColor="text1"/>
          <w:sz w:val="24"/>
          <w:szCs w:val="24"/>
          <w:lang w:val="ru-RU"/>
        </w:rPr>
        <w:t xml:space="preserve">̆ класс в фокусе разных теоретических подходов: границы, состав и специфика / Н.Е. Тихонова // </w:t>
      </w:r>
      <w:proofErr w:type="spellStart"/>
      <w:r w:rsidRPr="005C4B0A">
        <w:rPr>
          <w:rFonts w:ascii="Times New Roman" w:eastAsia="Times New Roman" w:hAnsi="Times New Roman" w:cs="Times New Roman"/>
          <w:color w:val="000000" w:themeColor="text1"/>
          <w:sz w:val="24"/>
          <w:szCs w:val="24"/>
          <w:lang w:val="ru-RU"/>
        </w:rPr>
        <w:t>Российско-французская</w:t>
      </w:r>
      <w:proofErr w:type="spellEnd"/>
      <w:r w:rsidRPr="005C4B0A">
        <w:rPr>
          <w:rFonts w:ascii="Times New Roman" w:eastAsia="Times New Roman" w:hAnsi="Times New Roman" w:cs="Times New Roman"/>
          <w:color w:val="000000" w:themeColor="text1"/>
          <w:sz w:val="24"/>
          <w:szCs w:val="24"/>
          <w:lang w:val="ru-RU"/>
        </w:rPr>
        <w:t xml:space="preserve"> конференция «Динамика средних классов: между </w:t>
      </w:r>
      <w:proofErr w:type="spellStart"/>
      <w:r w:rsidRPr="005C4B0A">
        <w:rPr>
          <w:rFonts w:ascii="Times New Roman" w:eastAsia="Times New Roman" w:hAnsi="Times New Roman" w:cs="Times New Roman"/>
          <w:color w:val="000000" w:themeColor="text1"/>
          <w:sz w:val="24"/>
          <w:szCs w:val="24"/>
          <w:lang w:val="ru-RU"/>
        </w:rPr>
        <w:t>экспансиеи</w:t>
      </w:r>
      <w:proofErr w:type="spellEnd"/>
      <w:r w:rsidRPr="005C4B0A">
        <w:rPr>
          <w:rFonts w:ascii="Times New Roman" w:eastAsia="Times New Roman" w:hAnsi="Times New Roman" w:cs="Times New Roman"/>
          <w:color w:val="000000" w:themeColor="text1"/>
          <w:sz w:val="24"/>
          <w:szCs w:val="24"/>
          <w:lang w:val="ru-RU"/>
        </w:rPr>
        <w:t xml:space="preserve">̆ и неопределенностью», 2019 </w:t>
      </w:r>
    </w:p>
    <w:p w14:paraId="4C5AA020" w14:textId="77777777" w:rsidR="00740E9A" w:rsidRPr="005C4B0A"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ru-RU"/>
        </w:rPr>
      </w:pPr>
      <w:proofErr w:type="spellStart"/>
      <w:r w:rsidRPr="005C4B0A">
        <w:rPr>
          <w:rFonts w:ascii="Times New Roman" w:hAnsi="Times New Roman" w:cs="Times New Roman"/>
          <w:color w:val="000000" w:themeColor="text1"/>
          <w:sz w:val="24"/>
          <w:szCs w:val="24"/>
          <w:lang w:val="ru-RU"/>
        </w:rPr>
        <w:t>Хоботина</w:t>
      </w:r>
      <w:proofErr w:type="spellEnd"/>
      <w:r w:rsidRPr="005C4B0A">
        <w:rPr>
          <w:rFonts w:ascii="Times New Roman" w:hAnsi="Times New Roman" w:cs="Times New Roman"/>
          <w:color w:val="000000" w:themeColor="text1"/>
          <w:sz w:val="24"/>
          <w:szCs w:val="24"/>
          <w:lang w:val="ru-RU"/>
        </w:rPr>
        <w:t xml:space="preserve">, Е. </w:t>
      </w:r>
      <w:r w:rsidRPr="005C4B0A">
        <w:rPr>
          <w:rFonts w:ascii="Times New Roman" w:hAnsi="Times New Roman" w:cs="Times New Roman"/>
          <w:color w:val="000000" w:themeColor="text1"/>
          <w:sz w:val="24"/>
          <w:szCs w:val="24"/>
        </w:rPr>
        <w:t>Продажи</w:t>
      </w:r>
      <w:r w:rsidRPr="005C4B0A">
        <w:rPr>
          <w:rFonts w:ascii="Times New Roman" w:hAnsi="Times New Roman" w:cs="Times New Roman"/>
          <w:color w:val="000000" w:themeColor="text1"/>
          <w:sz w:val="24"/>
          <w:szCs w:val="24"/>
          <w:lang w:val="ru-RU"/>
        </w:rPr>
        <w:t xml:space="preserve"> </w:t>
      </w:r>
      <w:r w:rsidRPr="005C4B0A">
        <w:rPr>
          <w:rFonts w:ascii="Times New Roman" w:hAnsi="Times New Roman" w:cs="Times New Roman"/>
          <w:color w:val="000000" w:themeColor="text1"/>
          <w:sz w:val="24"/>
          <w:szCs w:val="24"/>
        </w:rPr>
        <w:t>через социальные каналы</w:t>
      </w:r>
      <w:r w:rsidRPr="005C4B0A">
        <w:rPr>
          <w:rFonts w:ascii="Times New Roman" w:hAnsi="Times New Roman" w:cs="Times New Roman"/>
          <w:color w:val="000000" w:themeColor="text1"/>
          <w:sz w:val="24"/>
          <w:szCs w:val="24"/>
          <w:lang w:val="ru-RU"/>
        </w:rPr>
        <w:t xml:space="preserve"> / Е.</w:t>
      </w:r>
      <w:r w:rsidRPr="005C4B0A">
        <w:rPr>
          <w:rFonts w:ascii="Times New Roman" w:hAnsi="Times New Roman" w:cs="Times New Roman"/>
          <w:color w:val="000000" w:themeColor="text1"/>
          <w:sz w:val="24"/>
          <w:szCs w:val="24"/>
        </w:rPr>
        <w:t xml:space="preserve"> </w:t>
      </w:r>
      <w:proofErr w:type="spellStart"/>
      <w:r w:rsidRPr="005C4B0A">
        <w:rPr>
          <w:rFonts w:ascii="Times New Roman" w:hAnsi="Times New Roman" w:cs="Times New Roman"/>
          <w:color w:val="000000" w:themeColor="text1"/>
          <w:sz w:val="24"/>
          <w:szCs w:val="24"/>
        </w:rPr>
        <w:t>Хоботина</w:t>
      </w:r>
      <w:proofErr w:type="spellEnd"/>
      <w:r w:rsidRPr="005C4B0A">
        <w:rPr>
          <w:rFonts w:ascii="Times New Roman" w:hAnsi="Times New Roman" w:cs="Times New Roman"/>
          <w:color w:val="000000" w:themeColor="text1"/>
          <w:sz w:val="24"/>
          <w:szCs w:val="24"/>
          <w:lang w:val="ru-RU"/>
        </w:rPr>
        <w:t xml:space="preserve"> // </w:t>
      </w:r>
      <w:proofErr w:type="spellStart"/>
      <w:r w:rsidRPr="005C4B0A">
        <w:rPr>
          <w:rFonts w:ascii="Times New Roman" w:hAnsi="Times New Roman" w:cs="Times New Roman"/>
          <w:color w:val="000000" w:themeColor="text1"/>
          <w:sz w:val="24"/>
          <w:szCs w:val="24"/>
        </w:rPr>
        <w:t>Data</w:t>
      </w:r>
      <w:proofErr w:type="spellEnd"/>
      <w:r w:rsidRPr="005C4B0A">
        <w:rPr>
          <w:rFonts w:ascii="Times New Roman" w:hAnsi="Times New Roman" w:cs="Times New Roman"/>
          <w:color w:val="000000" w:themeColor="text1"/>
          <w:sz w:val="24"/>
          <w:szCs w:val="24"/>
          <w:lang w:val="ru-RU"/>
        </w:rPr>
        <w:t xml:space="preserve"> </w:t>
      </w:r>
      <w:proofErr w:type="spellStart"/>
      <w:r w:rsidRPr="005C4B0A">
        <w:rPr>
          <w:rFonts w:ascii="Times New Roman" w:hAnsi="Times New Roman" w:cs="Times New Roman"/>
          <w:color w:val="000000" w:themeColor="text1"/>
          <w:sz w:val="24"/>
          <w:szCs w:val="24"/>
        </w:rPr>
        <w:t>Insight</w:t>
      </w:r>
      <w:proofErr w:type="spellEnd"/>
      <w:r w:rsidRPr="005C4B0A">
        <w:rPr>
          <w:rFonts w:ascii="Times New Roman" w:hAnsi="Times New Roman" w:cs="Times New Roman"/>
          <w:color w:val="000000" w:themeColor="text1"/>
          <w:sz w:val="24"/>
          <w:szCs w:val="24"/>
          <w:lang w:val="ru-RU"/>
        </w:rPr>
        <w:t xml:space="preserve">, </w:t>
      </w:r>
      <w:r w:rsidRPr="005C4B0A">
        <w:rPr>
          <w:rFonts w:ascii="Times New Roman" w:hAnsi="Times New Roman" w:cs="Times New Roman"/>
          <w:color w:val="000000" w:themeColor="text1"/>
          <w:sz w:val="24"/>
          <w:szCs w:val="24"/>
        </w:rPr>
        <w:t>2019</w:t>
      </w:r>
    </w:p>
    <w:p w14:paraId="4BBDC431" w14:textId="77777777" w:rsidR="00740E9A" w:rsidRPr="005C4B0A"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ru-RU"/>
        </w:rPr>
      </w:pPr>
      <w:proofErr w:type="spellStart"/>
      <w:r w:rsidRPr="005C4B0A">
        <w:rPr>
          <w:rFonts w:ascii="Times New Roman" w:eastAsia="Times New Roman" w:hAnsi="Times New Roman" w:cs="Times New Roman"/>
          <w:color w:val="000000" w:themeColor="text1"/>
          <w:sz w:val="24"/>
          <w:szCs w:val="24"/>
          <w:lang w:val="ru-RU"/>
        </w:rPr>
        <w:t>Шарый</w:t>
      </w:r>
      <w:proofErr w:type="spellEnd"/>
      <w:r w:rsidRPr="005C4B0A">
        <w:rPr>
          <w:rFonts w:ascii="Times New Roman" w:eastAsia="Times New Roman" w:hAnsi="Times New Roman" w:cs="Times New Roman"/>
          <w:color w:val="000000" w:themeColor="text1"/>
          <w:sz w:val="24"/>
          <w:szCs w:val="24"/>
          <w:lang w:val="ru-RU"/>
        </w:rPr>
        <w:t xml:space="preserve">, И. </w:t>
      </w:r>
      <w:proofErr w:type="spellStart"/>
      <w:r w:rsidRPr="005C4B0A">
        <w:rPr>
          <w:rFonts w:ascii="Times New Roman" w:eastAsia="Times New Roman" w:hAnsi="Times New Roman" w:cs="Times New Roman"/>
          <w:color w:val="000000" w:themeColor="text1"/>
          <w:sz w:val="24"/>
          <w:szCs w:val="24"/>
          <w:lang w:val="ru-RU"/>
        </w:rPr>
        <w:t>YouTube</w:t>
      </w:r>
      <w:proofErr w:type="spellEnd"/>
      <w:r w:rsidRPr="005C4B0A">
        <w:rPr>
          <w:rFonts w:ascii="Times New Roman" w:eastAsia="Times New Roman" w:hAnsi="Times New Roman" w:cs="Times New Roman"/>
          <w:color w:val="000000" w:themeColor="text1"/>
          <w:sz w:val="24"/>
          <w:szCs w:val="24"/>
          <w:lang w:val="ru-RU"/>
        </w:rPr>
        <w:t xml:space="preserve"> канал для бизнеса: для чего нужен, как создать и продвинуть / И. </w:t>
      </w:r>
      <w:proofErr w:type="spellStart"/>
      <w:r w:rsidRPr="005C4B0A">
        <w:rPr>
          <w:rFonts w:ascii="Times New Roman" w:eastAsia="Times New Roman" w:hAnsi="Times New Roman" w:cs="Times New Roman"/>
          <w:color w:val="000000" w:themeColor="text1"/>
          <w:sz w:val="24"/>
          <w:szCs w:val="24"/>
          <w:lang w:val="ru-RU"/>
        </w:rPr>
        <w:t>Шарый</w:t>
      </w:r>
      <w:proofErr w:type="spellEnd"/>
      <w:r w:rsidRPr="005C4B0A">
        <w:rPr>
          <w:rFonts w:ascii="Times New Roman" w:eastAsia="Times New Roman" w:hAnsi="Times New Roman" w:cs="Times New Roman"/>
          <w:color w:val="000000" w:themeColor="text1"/>
          <w:sz w:val="24"/>
          <w:szCs w:val="24"/>
          <w:lang w:val="ru-RU"/>
        </w:rPr>
        <w:t xml:space="preserve"> // </w:t>
      </w:r>
      <w:r w:rsidRPr="005C4B0A">
        <w:rPr>
          <w:rFonts w:ascii="Times New Roman" w:eastAsia="Times New Roman" w:hAnsi="Times New Roman" w:cs="Times New Roman"/>
          <w:color w:val="000000" w:themeColor="text1"/>
          <w:sz w:val="24"/>
          <w:szCs w:val="24"/>
          <w:lang w:val="en-US"/>
        </w:rPr>
        <w:t>VC</w:t>
      </w:r>
      <w:r w:rsidRPr="005C4B0A">
        <w:rPr>
          <w:rFonts w:ascii="Times New Roman" w:eastAsia="Times New Roman" w:hAnsi="Times New Roman" w:cs="Times New Roman"/>
          <w:color w:val="000000" w:themeColor="text1"/>
          <w:sz w:val="24"/>
          <w:szCs w:val="24"/>
          <w:lang w:val="ru-RU"/>
        </w:rPr>
        <w:t>.</w:t>
      </w:r>
      <w:proofErr w:type="spellStart"/>
      <w:r w:rsidRPr="005C4B0A">
        <w:rPr>
          <w:rFonts w:ascii="Times New Roman" w:eastAsia="Times New Roman" w:hAnsi="Times New Roman" w:cs="Times New Roman"/>
          <w:color w:val="000000" w:themeColor="text1"/>
          <w:sz w:val="24"/>
          <w:szCs w:val="24"/>
          <w:lang w:val="en-US"/>
        </w:rPr>
        <w:t>ru</w:t>
      </w:r>
      <w:proofErr w:type="spellEnd"/>
      <w:r w:rsidRPr="005C4B0A">
        <w:rPr>
          <w:rFonts w:ascii="Times New Roman" w:eastAsia="Times New Roman" w:hAnsi="Times New Roman" w:cs="Times New Roman"/>
          <w:color w:val="000000" w:themeColor="text1"/>
          <w:sz w:val="24"/>
          <w:szCs w:val="24"/>
          <w:lang w:val="ru-RU"/>
        </w:rPr>
        <w:t xml:space="preserve">, 2020. ― URL: </w:t>
      </w:r>
      <w:hyperlink r:id="rId45" w:history="1">
        <w:r w:rsidRPr="005C4B0A">
          <w:rPr>
            <w:rStyle w:val="ac"/>
            <w:rFonts w:ascii="Times New Roman" w:eastAsia="Times New Roman" w:hAnsi="Times New Roman" w:cs="Times New Roman"/>
            <w:color w:val="000000" w:themeColor="text1"/>
            <w:sz w:val="24"/>
            <w:szCs w:val="24"/>
            <w:lang w:val="ru-RU"/>
          </w:rPr>
          <w:t>https://vc.ru/marketing/134001-youtube-kanal-dlya-biznesa-dlya-chego-nuzhen-kak-sozdat-i-prodvinut</w:t>
        </w:r>
      </w:hyperlink>
      <w:r w:rsidRPr="005C4B0A">
        <w:rPr>
          <w:rFonts w:ascii="Times New Roman" w:eastAsia="Times New Roman" w:hAnsi="Times New Roman" w:cs="Times New Roman"/>
          <w:color w:val="000000" w:themeColor="text1"/>
          <w:sz w:val="24"/>
          <w:szCs w:val="24"/>
          <w:lang w:val="ru-RU"/>
        </w:rPr>
        <w:t xml:space="preserve"> (дата обращения: 05.05.2021) </w:t>
      </w:r>
    </w:p>
    <w:p w14:paraId="4A1C5A1A" w14:textId="77777777" w:rsidR="00740E9A" w:rsidRPr="005C4B0A"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en-US"/>
        </w:rPr>
      </w:pPr>
      <w:proofErr w:type="spellStart"/>
      <w:r w:rsidRPr="005C4B0A">
        <w:rPr>
          <w:rFonts w:ascii="Times New Roman" w:eastAsia="Times New Roman" w:hAnsi="Times New Roman" w:cs="Times New Roman"/>
          <w:color w:val="000000" w:themeColor="text1"/>
          <w:sz w:val="24"/>
          <w:szCs w:val="24"/>
          <w:lang w:val="en-US"/>
        </w:rPr>
        <w:t>Assael</w:t>
      </w:r>
      <w:proofErr w:type="spellEnd"/>
      <w:r w:rsidRPr="005C4B0A">
        <w:rPr>
          <w:rFonts w:ascii="Times New Roman" w:eastAsia="Times New Roman" w:hAnsi="Times New Roman" w:cs="Times New Roman"/>
          <w:color w:val="000000" w:themeColor="text1"/>
          <w:sz w:val="24"/>
          <w:szCs w:val="24"/>
          <w:lang w:val="en-US"/>
        </w:rPr>
        <w:t xml:space="preserve">, H. Consumer behavior and marketing action / H. </w:t>
      </w:r>
      <w:proofErr w:type="spellStart"/>
      <w:r w:rsidRPr="005C4B0A">
        <w:rPr>
          <w:rFonts w:ascii="Times New Roman" w:eastAsia="Times New Roman" w:hAnsi="Times New Roman" w:cs="Times New Roman"/>
          <w:color w:val="000000" w:themeColor="text1"/>
          <w:sz w:val="24"/>
          <w:szCs w:val="24"/>
          <w:lang w:val="en-US"/>
        </w:rPr>
        <w:t>Assael</w:t>
      </w:r>
      <w:proofErr w:type="spellEnd"/>
      <w:r w:rsidRPr="005C4B0A">
        <w:rPr>
          <w:rFonts w:ascii="Times New Roman" w:eastAsia="Times New Roman" w:hAnsi="Times New Roman" w:cs="Times New Roman"/>
          <w:color w:val="000000" w:themeColor="text1"/>
          <w:sz w:val="24"/>
          <w:szCs w:val="24"/>
          <w:lang w:val="en-US"/>
        </w:rPr>
        <w:t xml:space="preserve"> // Kent Pub. Co.</w:t>
      </w:r>
      <w:r w:rsidRPr="005C4B0A">
        <w:rPr>
          <w:rFonts w:ascii="Times New Roman" w:eastAsia="Times New Roman" w:hAnsi="Times New Roman" w:cs="Times New Roman"/>
          <w:color w:val="000000" w:themeColor="text1"/>
          <w:sz w:val="24"/>
          <w:szCs w:val="24"/>
          <w:highlight w:val="white"/>
          <w:lang w:val="en-US"/>
        </w:rPr>
        <w:t xml:space="preserve"> </w:t>
      </w:r>
      <w:proofErr w:type="gramStart"/>
      <w:r w:rsidRPr="005C4B0A">
        <w:rPr>
          <w:rFonts w:ascii="Times New Roman" w:eastAsia="Times New Roman" w:hAnsi="Times New Roman" w:cs="Times New Roman"/>
          <w:color w:val="000000" w:themeColor="text1"/>
          <w:sz w:val="24"/>
          <w:szCs w:val="24"/>
          <w:highlight w:val="white"/>
          <w:lang w:val="en-US"/>
        </w:rPr>
        <w:t xml:space="preserve">― </w:t>
      </w:r>
      <w:r w:rsidRPr="005C4B0A">
        <w:rPr>
          <w:rFonts w:ascii="Times New Roman" w:eastAsia="Times New Roman" w:hAnsi="Times New Roman" w:cs="Times New Roman"/>
          <w:color w:val="000000" w:themeColor="text1"/>
          <w:sz w:val="24"/>
          <w:szCs w:val="24"/>
          <w:lang w:val="en-US"/>
        </w:rPr>
        <w:t xml:space="preserve"> 1981</w:t>
      </w:r>
      <w:proofErr w:type="gramEnd"/>
      <w:r w:rsidRPr="005C4B0A">
        <w:rPr>
          <w:rFonts w:ascii="Times New Roman" w:eastAsia="Times New Roman" w:hAnsi="Times New Roman" w:cs="Times New Roman"/>
          <w:color w:val="000000" w:themeColor="text1"/>
          <w:sz w:val="24"/>
          <w:szCs w:val="24"/>
          <w:lang w:val="en-US"/>
        </w:rPr>
        <w:t xml:space="preserve"> </w:t>
      </w:r>
    </w:p>
    <w:p w14:paraId="3CB96A2B" w14:textId="77777777" w:rsidR="00740E9A" w:rsidRPr="005C4B0A" w:rsidRDefault="00740E9A" w:rsidP="00740E9A">
      <w:pPr>
        <w:pStyle w:val="a1"/>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en-US"/>
        </w:rPr>
      </w:pPr>
      <w:r w:rsidRPr="005C4B0A">
        <w:rPr>
          <w:rFonts w:ascii="Times New Roman" w:eastAsia="Times New Roman" w:hAnsi="Times New Roman" w:cs="Times New Roman"/>
          <w:color w:val="000000" w:themeColor="text1"/>
          <w:sz w:val="24"/>
          <w:szCs w:val="24"/>
          <w:lang w:val="en-US"/>
        </w:rPr>
        <w:t xml:space="preserve">Bain, J. S. Barriers to New Competition / J. S. Bain // Harvard University Press </w:t>
      </w:r>
      <w:proofErr w:type="gramStart"/>
      <w:r w:rsidRPr="005C4B0A">
        <w:rPr>
          <w:rFonts w:ascii="Times New Roman" w:eastAsia="Times New Roman" w:hAnsi="Times New Roman" w:cs="Times New Roman"/>
          <w:color w:val="000000" w:themeColor="text1"/>
          <w:sz w:val="24"/>
          <w:szCs w:val="24"/>
          <w:highlight w:val="white"/>
          <w:lang w:val="en-US"/>
        </w:rPr>
        <w:t xml:space="preserve">― </w:t>
      </w:r>
      <w:r w:rsidRPr="005C4B0A">
        <w:rPr>
          <w:rFonts w:ascii="Times New Roman" w:eastAsia="Times New Roman" w:hAnsi="Times New Roman" w:cs="Times New Roman"/>
          <w:color w:val="000000" w:themeColor="text1"/>
          <w:sz w:val="24"/>
          <w:szCs w:val="24"/>
          <w:lang w:val="en-US"/>
        </w:rPr>
        <w:t xml:space="preserve"> 2013</w:t>
      </w:r>
      <w:proofErr w:type="gramEnd"/>
      <w:r w:rsidRPr="005C4B0A">
        <w:rPr>
          <w:rFonts w:ascii="Times New Roman" w:eastAsia="Times New Roman" w:hAnsi="Times New Roman" w:cs="Times New Roman"/>
          <w:color w:val="000000" w:themeColor="text1"/>
          <w:sz w:val="24"/>
          <w:szCs w:val="24"/>
          <w:lang w:val="en-US"/>
        </w:rPr>
        <w:t xml:space="preserve"> </w:t>
      </w:r>
    </w:p>
    <w:p w14:paraId="302ABB7B" w14:textId="77777777" w:rsidR="00740E9A" w:rsidRPr="005C4B0A"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highlight w:val="white"/>
          <w:lang w:val="en-US"/>
        </w:rPr>
      </w:pPr>
      <w:r w:rsidRPr="005C4B0A">
        <w:rPr>
          <w:rFonts w:ascii="Times New Roman" w:eastAsia="Times New Roman" w:hAnsi="Times New Roman" w:cs="Times New Roman"/>
          <w:color w:val="000000" w:themeColor="text1"/>
          <w:sz w:val="24"/>
          <w:szCs w:val="24"/>
          <w:lang w:val="en-US"/>
        </w:rPr>
        <w:t xml:space="preserve">Batra, R. Integrating Marketing Communications: New Findings, New Lessons and New Ideas / R. Batra, K. Keller // Journal of Marketing. </w:t>
      </w:r>
      <w:r w:rsidRPr="005C4B0A">
        <w:rPr>
          <w:rFonts w:ascii="Times New Roman" w:eastAsia="Times New Roman" w:hAnsi="Times New Roman" w:cs="Times New Roman"/>
          <w:color w:val="000000" w:themeColor="text1"/>
          <w:sz w:val="24"/>
          <w:szCs w:val="24"/>
          <w:highlight w:val="white"/>
          <w:lang w:val="en-US"/>
        </w:rPr>
        <w:t xml:space="preserve">― </w:t>
      </w:r>
      <w:r w:rsidRPr="005C4B0A">
        <w:rPr>
          <w:rFonts w:ascii="Times New Roman" w:eastAsia="Times New Roman" w:hAnsi="Times New Roman" w:cs="Times New Roman"/>
          <w:color w:val="000000" w:themeColor="text1"/>
          <w:sz w:val="24"/>
          <w:szCs w:val="24"/>
          <w:lang w:val="en-US"/>
        </w:rPr>
        <w:t xml:space="preserve"> 2016 </w:t>
      </w:r>
      <w:proofErr w:type="gramStart"/>
      <w:r w:rsidRPr="005C4B0A">
        <w:rPr>
          <w:rFonts w:ascii="Times New Roman" w:eastAsia="Times New Roman" w:hAnsi="Times New Roman" w:cs="Times New Roman"/>
          <w:color w:val="000000" w:themeColor="text1"/>
          <w:sz w:val="24"/>
          <w:szCs w:val="24"/>
          <w:highlight w:val="white"/>
          <w:lang w:val="en-US"/>
        </w:rPr>
        <w:t xml:space="preserve">― </w:t>
      </w:r>
      <w:r w:rsidRPr="005C4B0A">
        <w:rPr>
          <w:rFonts w:ascii="Times New Roman" w:eastAsia="Times New Roman" w:hAnsi="Times New Roman" w:cs="Times New Roman"/>
          <w:color w:val="000000" w:themeColor="text1"/>
          <w:sz w:val="24"/>
          <w:szCs w:val="24"/>
          <w:lang w:val="en-US"/>
        </w:rPr>
        <w:t xml:space="preserve"> Vol.</w:t>
      </w:r>
      <w:proofErr w:type="gramEnd"/>
      <w:r w:rsidRPr="005C4B0A">
        <w:rPr>
          <w:rFonts w:ascii="Times New Roman" w:eastAsia="Times New Roman" w:hAnsi="Times New Roman" w:cs="Times New Roman"/>
          <w:color w:val="000000" w:themeColor="text1"/>
          <w:sz w:val="24"/>
          <w:szCs w:val="24"/>
          <w:lang w:val="en-US"/>
        </w:rPr>
        <w:t xml:space="preserve"> 80, N. 11 </w:t>
      </w:r>
      <w:r w:rsidRPr="005C4B0A">
        <w:rPr>
          <w:rFonts w:ascii="Times New Roman" w:eastAsia="Times New Roman" w:hAnsi="Times New Roman" w:cs="Times New Roman"/>
          <w:color w:val="000000" w:themeColor="text1"/>
          <w:sz w:val="24"/>
          <w:szCs w:val="24"/>
          <w:highlight w:val="white"/>
          <w:lang w:val="en-US"/>
        </w:rPr>
        <w:t xml:space="preserve">― </w:t>
      </w:r>
      <w:r w:rsidRPr="005C4B0A">
        <w:rPr>
          <w:rFonts w:ascii="Times New Roman" w:eastAsia="Times New Roman" w:hAnsi="Times New Roman" w:cs="Times New Roman"/>
          <w:color w:val="000000" w:themeColor="text1"/>
          <w:sz w:val="24"/>
          <w:szCs w:val="24"/>
          <w:lang w:val="en-US"/>
        </w:rPr>
        <w:t xml:space="preserve"> P. 122-145.</w:t>
      </w:r>
    </w:p>
    <w:p w14:paraId="72671893" w14:textId="77777777" w:rsidR="00740E9A" w:rsidRPr="00353926"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highlight w:val="white"/>
          <w:lang w:val="en-US"/>
        </w:rPr>
      </w:pPr>
      <w:r w:rsidRPr="005C4B0A">
        <w:rPr>
          <w:rFonts w:ascii="Times New Roman" w:eastAsia="Times New Roman" w:hAnsi="Times New Roman" w:cs="Times New Roman"/>
          <w:color w:val="000000" w:themeColor="text1"/>
          <w:sz w:val="24"/>
          <w:szCs w:val="24"/>
          <w:lang w:val="en-US"/>
        </w:rPr>
        <w:t xml:space="preserve">Corcoran, S. Defining Earned, Owned, And Paid Media / S. Corcoran // Forrester Research Inc. </w:t>
      </w:r>
      <w:proofErr w:type="gramStart"/>
      <w:r w:rsidRPr="005C4B0A">
        <w:rPr>
          <w:rFonts w:ascii="Times New Roman" w:eastAsia="Times New Roman" w:hAnsi="Times New Roman" w:cs="Times New Roman"/>
          <w:color w:val="000000" w:themeColor="text1"/>
          <w:sz w:val="24"/>
          <w:szCs w:val="24"/>
          <w:highlight w:val="white"/>
          <w:lang w:val="en-US"/>
        </w:rPr>
        <w:t xml:space="preserve">― </w:t>
      </w:r>
      <w:r w:rsidRPr="005C4B0A">
        <w:rPr>
          <w:rFonts w:ascii="Times New Roman" w:eastAsia="Times New Roman" w:hAnsi="Times New Roman" w:cs="Times New Roman"/>
          <w:color w:val="000000" w:themeColor="text1"/>
          <w:sz w:val="24"/>
          <w:szCs w:val="24"/>
          <w:lang w:val="en-US"/>
        </w:rPr>
        <w:t xml:space="preserve"> </w:t>
      </w:r>
      <w:r w:rsidRPr="006F6AA5">
        <w:rPr>
          <w:rFonts w:ascii="Times New Roman" w:eastAsia="Times New Roman" w:hAnsi="Times New Roman" w:cs="Times New Roman"/>
          <w:color w:val="000000" w:themeColor="text1"/>
          <w:sz w:val="24"/>
          <w:szCs w:val="24"/>
          <w:lang w:val="en-US"/>
        </w:rPr>
        <w:t>2009</w:t>
      </w:r>
      <w:proofErr w:type="gramEnd"/>
      <w:r w:rsidRPr="006F6AA5">
        <w:rPr>
          <w:rFonts w:ascii="Times New Roman" w:eastAsia="Times New Roman" w:hAnsi="Times New Roman" w:cs="Times New Roman"/>
          <w:color w:val="000000" w:themeColor="text1"/>
          <w:sz w:val="24"/>
          <w:szCs w:val="24"/>
          <w:lang w:val="en-US"/>
        </w:rPr>
        <w:t xml:space="preserve"> </w:t>
      </w:r>
      <w:r w:rsidRPr="005C4B0A">
        <w:rPr>
          <w:rFonts w:ascii="Times New Roman" w:eastAsia="Times New Roman" w:hAnsi="Times New Roman" w:cs="Times New Roman"/>
          <w:color w:val="000000" w:themeColor="text1"/>
          <w:sz w:val="24"/>
          <w:szCs w:val="24"/>
          <w:highlight w:val="white"/>
          <w:lang w:val="en-US"/>
        </w:rPr>
        <w:t xml:space="preserve">― </w:t>
      </w:r>
      <w:r w:rsidRPr="005C4B0A">
        <w:rPr>
          <w:rFonts w:ascii="Times New Roman" w:eastAsia="Times New Roman" w:hAnsi="Times New Roman" w:cs="Times New Roman"/>
          <w:color w:val="000000" w:themeColor="text1"/>
          <w:sz w:val="24"/>
          <w:szCs w:val="24"/>
          <w:lang w:val="en-US"/>
        </w:rPr>
        <w:t xml:space="preserve"> </w:t>
      </w:r>
      <w:r w:rsidRPr="005C4B0A">
        <w:rPr>
          <w:rFonts w:ascii="Times New Roman" w:eastAsia="Times New Roman" w:hAnsi="Times New Roman" w:cs="Times New Roman"/>
          <w:color w:val="000000" w:themeColor="text1"/>
          <w:sz w:val="24"/>
          <w:szCs w:val="24"/>
          <w:lang w:val="ru-RU"/>
        </w:rPr>
        <w:t>Режим</w:t>
      </w:r>
      <w:r w:rsidRPr="005C4B0A">
        <w:rPr>
          <w:rFonts w:ascii="Times New Roman" w:eastAsia="Times New Roman" w:hAnsi="Times New Roman" w:cs="Times New Roman"/>
          <w:color w:val="000000" w:themeColor="text1"/>
          <w:sz w:val="24"/>
          <w:szCs w:val="24"/>
          <w:lang w:val="en-US"/>
        </w:rPr>
        <w:t xml:space="preserve"> </w:t>
      </w:r>
      <w:r w:rsidRPr="005C4B0A">
        <w:rPr>
          <w:rFonts w:ascii="Times New Roman" w:eastAsia="Times New Roman" w:hAnsi="Times New Roman" w:cs="Times New Roman"/>
          <w:color w:val="000000" w:themeColor="text1"/>
          <w:sz w:val="24"/>
          <w:szCs w:val="24"/>
          <w:lang w:val="ru-RU"/>
        </w:rPr>
        <w:t>доступа</w:t>
      </w:r>
      <w:r w:rsidRPr="005C4B0A">
        <w:rPr>
          <w:rFonts w:ascii="Times New Roman" w:eastAsia="Times New Roman" w:hAnsi="Times New Roman" w:cs="Times New Roman"/>
          <w:color w:val="000000" w:themeColor="text1"/>
          <w:sz w:val="24"/>
          <w:szCs w:val="24"/>
          <w:lang w:val="en-US"/>
        </w:rPr>
        <w:t xml:space="preserve">: </w:t>
      </w:r>
      <w:hyperlink r:id="rId46" w:history="1">
        <w:r w:rsidRPr="005C4B0A">
          <w:rPr>
            <w:rStyle w:val="ac"/>
            <w:rFonts w:ascii="Times New Roman" w:eastAsia="Times New Roman" w:hAnsi="Times New Roman" w:cs="Times New Roman"/>
            <w:color w:val="000000" w:themeColor="text1"/>
            <w:sz w:val="24"/>
            <w:szCs w:val="24"/>
            <w:lang w:val="en-US"/>
          </w:rPr>
          <w:t>https://go.forrester.com/blogs/09-12-16-defining_earned_owned_and_paid_media/</w:t>
        </w:r>
      </w:hyperlink>
      <w:r w:rsidRPr="005C4B0A">
        <w:rPr>
          <w:rFonts w:ascii="Times New Roman" w:eastAsia="Times New Roman" w:hAnsi="Times New Roman" w:cs="Times New Roman"/>
          <w:color w:val="000000" w:themeColor="text1"/>
          <w:sz w:val="24"/>
          <w:szCs w:val="24"/>
          <w:lang w:val="en-US"/>
        </w:rPr>
        <w:t xml:space="preserve"> (</w:t>
      </w:r>
      <w:r w:rsidRPr="005C4B0A">
        <w:rPr>
          <w:rFonts w:ascii="Times New Roman" w:eastAsia="Times New Roman" w:hAnsi="Times New Roman" w:cs="Times New Roman"/>
          <w:color w:val="000000" w:themeColor="text1"/>
          <w:sz w:val="24"/>
          <w:szCs w:val="24"/>
          <w:lang w:val="ru-RU"/>
        </w:rPr>
        <w:t>дата</w:t>
      </w:r>
      <w:r w:rsidRPr="005C4B0A">
        <w:rPr>
          <w:rFonts w:ascii="Times New Roman" w:eastAsia="Times New Roman" w:hAnsi="Times New Roman" w:cs="Times New Roman"/>
          <w:color w:val="000000" w:themeColor="text1"/>
          <w:sz w:val="24"/>
          <w:szCs w:val="24"/>
          <w:lang w:val="en-US"/>
        </w:rPr>
        <w:t xml:space="preserve"> </w:t>
      </w:r>
      <w:r w:rsidRPr="005C4B0A">
        <w:rPr>
          <w:rFonts w:ascii="Times New Roman" w:eastAsia="Times New Roman" w:hAnsi="Times New Roman" w:cs="Times New Roman"/>
          <w:color w:val="000000" w:themeColor="text1"/>
          <w:sz w:val="24"/>
          <w:szCs w:val="24"/>
          <w:lang w:val="ru-RU"/>
        </w:rPr>
        <w:t>обращения</w:t>
      </w:r>
      <w:r w:rsidRPr="005C4B0A">
        <w:rPr>
          <w:rFonts w:ascii="Times New Roman" w:eastAsia="Times New Roman" w:hAnsi="Times New Roman" w:cs="Times New Roman"/>
          <w:color w:val="000000" w:themeColor="text1"/>
          <w:sz w:val="24"/>
          <w:szCs w:val="24"/>
          <w:lang w:val="en-US"/>
        </w:rPr>
        <w:t>: 24.02.2021)</w:t>
      </w:r>
    </w:p>
    <w:p w14:paraId="7826B6C3" w14:textId="77777777" w:rsidR="00740E9A" w:rsidRPr="005C4B0A"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en-US"/>
        </w:rPr>
      </w:pPr>
      <w:r w:rsidRPr="005C4B0A">
        <w:rPr>
          <w:rFonts w:ascii="Times New Roman" w:eastAsia="Times New Roman" w:hAnsi="Times New Roman" w:cs="Times New Roman"/>
          <w:color w:val="000000" w:themeColor="text1"/>
          <w:sz w:val="24"/>
          <w:szCs w:val="24"/>
          <w:lang w:val="en-US"/>
        </w:rPr>
        <w:t xml:space="preserve">Heath, C. Made to Stick: Why Some Ideas Survive and Others Die / C. Heath, D. Heath // Random House </w:t>
      </w:r>
      <w:proofErr w:type="gramStart"/>
      <w:r w:rsidRPr="005C4B0A">
        <w:rPr>
          <w:rFonts w:ascii="Times New Roman" w:eastAsia="Times New Roman" w:hAnsi="Times New Roman" w:cs="Times New Roman"/>
          <w:color w:val="000000" w:themeColor="text1"/>
          <w:sz w:val="24"/>
          <w:szCs w:val="24"/>
          <w:highlight w:val="white"/>
          <w:lang w:val="en-US"/>
        </w:rPr>
        <w:t xml:space="preserve">― </w:t>
      </w:r>
      <w:r w:rsidRPr="005C4B0A">
        <w:rPr>
          <w:rFonts w:ascii="Times New Roman" w:eastAsia="Times New Roman" w:hAnsi="Times New Roman" w:cs="Times New Roman"/>
          <w:color w:val="000000" w:themeColor="text1"/>
          <w:sz w:val="24"/>
          <w:szCs w:val="24"/>
          <w:lang w:val="en-US"/>
        </w:rPr>
        <w:t xml:space="preserve"> 2007</w:t>
      </w:r>
      <w:proofErr w:type="gramEnd"/>
    </w:p>
    <w:p w14:paraId="003E3E52" w14:textId="77777777" w:rsidR="00740E9A" w:rsidRPr="005C4B0A"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en-US"/>
        </w:rPr>
      </w:pPr>
      <w:r w:rsidRPr="005C4B0A">
        <w:rPr>
          <w:rFonts w:ascii="Times New Roman" w:eastAsia="Times New Roman" w:hAnsi="Times New Roman" w:cs="Times New Roman"/>
          <w:color w:val="000000" w:themeColor="text1"/>
          <w:sz w:val="24"/>
          <w:szCs w:val="24"/>
          <w:lang w:val="en-US"/>
        </w:rPr>
        <w:lastRenderedPageBreak/>
        <w:t xml:space="preserve">How to beat the 2021 Instagram algorithm // Dani the explorer, 2021 ― URL:  </w:t>
      </w:r>
      <w:hyperlink r:id="rId47" w:history="1">
        <w:r w:rsidRPr="005C4B0A">
          <w:rPr>
            <w:rStyle w:val="ac"/>
            <w:rFonts w:ascii="Times New Roman" w:eastAsia="Times New Roman" w:hAnsi="Times New Roman" w:cs="Times New Roman"/>
            <w:color w:val="000000" w:themeColor="text1"/>
            <w:sz w:val="24"/>
            <w:szCs w:val="24"/>
            <w:lang w:val="en-US"/>
          </w:rPr>
          <w:t>https://dani-the-explorer.com/2019-instagram-algorithm/</w:t>
        </w:r>
      </w:hyperlink>
      <w:r w:rsidRPr="005C4B0A">
        <w:rPr>
          <w:rFonts w:ascii="Times New Roman" w:eastAsia="Times New Roman" w:hAnsi="Times New Roman" w:cs="Times New Roman"/>
          <w:color w:val="000000" w:themeColor="text1"/>
          <w:sz w:val="24"/>
          <w:szCs w:val="24"/>
          <w:lang w:val="en-US"/>
        </w:rPr>
        <w:t xml:space="preserve"> (</w:t>
      </w:r>
      <w:r w:rsidRPr="005C4B0A">
        <w:rPr>
          <w:rFonts w:ascii="Times New Roman" w:eastAsia="Times New Roman" w:hAnsi="Times New Roman" w:cs="Times New Roman"/>
          <w:color w:val="000000" w:themeColor="text1"/>
          <w:sz w:val="24"/>
          <w:szCs w:val="24"/>
          <w:lang w:val="ru-RU"/>
        </w:rPr>
        <w:t>дата</w:t>
      </w:r>
      <w:r w:rsidRPr="005C4B0A">
        <w:rPr>
          <w:rFonts w:ascii="Times New Roman" w:eastAsia="Times New Roman" w:hAnsi="Times New Roman" w:cs="Times New Roman"/>
          <w:color w:val="000000" w:themeColor="text1"/>
          <w:sz w:val="24"/>
          <w:szCs w:val="24"/>
          <w:lang w:val="en-US"/>
        </w:rPr>
        <w:t xml:space="preserve"> </w:t>
      </w:r>
      <w:r w:rsidRPr="005C4B0A">
        <w:rPr>
          <w:rFonts w:ascii="Times New Roman" w:eastAsia="Times New Roman" w:hAnsi="Times New Roman" w:cs="Times New Roman"/>
          <w:color w:val="000000" w:themeColor="text1"/>
          <w:sz w:val="24"/>
          <w:szCs w:val="24"/>
          <w:lang w:val="ru-RU"/>
        </w:rPr>
        <w:t>обращения</w:t>
      </w:r>
      <w:r w:rsidRPr="005C4B0A">
        <w:rPr>
          <w:rFonts w:ascii="Times New Roman" w:eastAsia="Times New Roman" w:hAnsi="Times New Roman" w:cs="Times New Roman"/>
          <w:color w:val="000000" w:themeColor="text1"/>
          <w:sz w:val="24"/>
          <w:szCs w:val="24"/>
          <w:lang w:val="en-US"/>
        </w:rPr>
        <w:t>: 01.05.2021)</w:t>
      </w:r>
    </w:p>
    <w:p w14:paraId="6EE97D6B" w14:textId="77777777" w:rsidR="00740E9A" w:rsidRPr="005C4B0A"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en-US"/>
        </w:rPr>
      </w:pPr>
      <w:r w:rsidRPr="005C4B0A">
        <w:rPr>
          <w:rFonts w:ascii="Times New Roman" w:eastAsia="Times New Roman" w:hAnsi="Times New Roman" w:cs="Times New Roman"/>
          <w:color w:val="000000" w:themeColor="text1"/>
          <w:sz w:val="24"/>
          <w:szCs w:val="24"/>
          <w:lang w:val="en-US"/>
        </w:rPr>
        <w:t xml:space="preserve">Instagram Followers: How Many Does the Average Person Have? // </w:t>
      </w:r>
      <w:proofErr w:type="spellStart"/>
      <w:r w:rsidRPr="005C4B0A">
        <w:rPr>
          <w:rFonts w:ascii="Times New Roman" w:eastAsia="Times New Roman" w:hAnsi="Times New Roman" w:cs="Times New Roman"/>
          <w:color w:val="000000" w:themeColor="text1"/>
          <w:sz w:val="24"/>
          <w:szCs w:val="24"/>
          <w:lang w:val="en-US"/>
        </w:rPr>
        <w:t>Hashtagsforlikes</w:t>
      </w:r>
      <w:proofErr w:type="spellEnd"/>
      <w:r w:rsidRPr="005C4B0A">
        <w:rPr>
          <w:rFonts w:ascii="Times New Roman" w:eastAsia="Times New Roman" w:hAnsi="Times New Roman" w:cs="Times New Roman"/>
          <w:color w:val="000000" w:themeColor="text1"/>
          <w:sz w:val="24"/>
          <w:szCs w:val="24"/>
          <w:lang w:val="en-US"/>
        </w:rPr>
        <w:t xml:space="preserve">, 2020. ― URL:  </w:t>
      </w:r>
      <w:hyperlink r:id="rId48" w:history="1">
        <w:r w:rsidRPr="005C4B0A">
          <w:rPr>
            <w:rStyle w:val="ac"/>
            <w:rFonts w:ascii="Times New Roman" w:eastAsia="Times New Roman" w:hAnsi="Times New Roman" w:cs="Times New Roman"/>
            <w:color w:val="000000" w:themeColor="text1"/>
            <w:sz w:val="24"/>
            <w:szCs w:val="24"/>
            <w:lang w:val="en-US"/>
          </w:rPr>
          <w:t>https://www.hashtagsforlikes.co/blog/instagram-followers-how-many-does-the-average-person-have/</w:t>
        </w:r>
      </w:hyperlink>
      <w:r w:rsidRPr="005C4B0A">
        <w:rPr>
          <w:rFonts w:ascii="Times New Roman" w:eastAsia="Times New Roman" w:hAnsi="Times New Roman" w:cs="Times New Roman"/>
          <w:color w:val="000000" w:themeColor="text1"/>
          <w:sz w:val="24"/>
          <w:szCs w:val="24"/>
          <w:lang w:val="en-US"/>
        </w:rPr>
        <w:t xml:space="preserve"> (</w:t>
      </w:r>
      <w:r w:rsidRPr="005C4B0A">
        <w:rPr>
          <w:rFonts w:ascii="Times New Roman" w:eastAsia="Times New Roman" w:hAnsi="Times New Roman" w:cs="Times New Roman"/>
          <w:color w:val="000000" w:themeColor="text1"/>
          <w:sz w:val="24"/>
          <w:szCs w:val="24"/>
          <w:lang w:val="ru-RU"/>
        </w:rPr>
        <w:t>дата</w:t>
      </w:r>
      <w:r w:rsidRPr="005C4B0A">
        <w:rPr>
          <w:rFonts w:ascii="Times New Roman" w:eastAsia="Times New Roman" w:hAnsi="Times New Roman" w:cs="Times New Roman"/>
          <w:color w:val="000000" w:themeColor="text1"/>
          <w:sz w:val="24"/>
          <w:szCs w:val="24"/>
          <w:lang w:val="en-US"/>
        </w:rPr>
        <w:t xml:space="preserve"> </w:t>
      </w:r>
      <w:r w:rsidRPr="005C4B0A">
        <w:rPr>
          <w:rFonts w:ascii="Times New Roman" w:eastAsia="Times New Roman" w:hAnsi="Times New Roman" w:cs="Times New Roman"/>
          <w:color w:val="000000" w:themeColor="text1"/>
          <w:sz w:val="24"/>
          <w:szCs w:val="24"/>
          <w:lang w:val="ru-RU"/>
        </w:rPr>
        <w:t>обращения</w:t>
      </w:r>
      <w:r w:rsidRPr="005C4B0A">
        <w:rPr>
          <w:rFonts w:ascii="Times New Roman" w:eastAsia="Times New Roman" w:hAnsi="Times New Roman" w:cs="Times New Roman"/>
          <w:color w:val="000000" w:themeColor="text1"/>
          <w:sz w:val="24"/>
          <w:szCs w:val="24"/>
          <w:lang w:val="en-US"/>
        </w:rPr>
        <w:t xml:space="preserve">: 07.05.2021) </w:t>
      </w:r>
    </w:p>
    <w:p w14:paraId="0E7D6378" w14:textId="77777777" w:rsidR="00740E9A" w:rsidRPr="005C4B0A"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highlight w:val="white"/>
          <w:lang w:val="en-US"/>
        </w:rPr>
      </w:pPr>
      <w:r w:rsidRPr="005C4B0A">
        <w:rPr>
          <w:rFonts w:ascii="Times New Roman" w:eastAsia="Times New Roman" w:hAnsi="Times New Roman" w:cs="Times New Roman"/>
          <w:color w:val="000000" w:themeColor="text1"/>
          <w:sz w:val="24"/>
          <w:szCs w:val="24"/>
          <w:lang w:val="en-US"/>
        </w:rPr>
        <w:t xml:space="preserve">Jerome McCarthy, E. Basic Marketing: A Managerial Approach / E. Jerome McCarthy </w:t>
      </w:r>
      <w:proofErr w:type="gramStart"/>
      <w:r w:rsidRPr="005C4B0A">
        <w:rPr>
          <w:rFonts w:ascii="Times New Roman" w:eastAsia="Times New Roman" w:hAnsi="Times New Roman" w:cs="Times New Roman"/>
          <w:color w:val="000000" w:themeColor="text1"/>
          <w:sz w:val="24"/>
          <w:szCs w:val="24"/>
          <w:highlight w:val="white"/>
          <w:lang w:val="en-US"/>
        </w:rPr>
        <w:t xml:space="preserve">― </w:t>
      </w:r>
      <w:r w:rsidRPr="005C4B0A">
        <w:rPr>
          <w:rFonts w:ascii="Times New Roman" w:eastAsia="Times New Roman" w:hAnsi="Times New Roman" w:cs="Times New Roman"/>
          <w:color w:val="000000" w:themeColor="text1"/>
          <w:sz w:val="24"/>
          <w:szCs w:val="24"/>
          <w:lang w:val="en-US"/>
        </w:rPr>
        <w:t xml:space="preserve"> 13</w:t>
      </w:r>
      <w:proofErr w:type="gramEnd"/>
      <w:r w:rsidRPr="005C4B0A">
        <w:rPr>
          <w:rFonts w:ascii="Times New Roman" w:eastAsia="Times New Roman" w:hAnsi="Times New Roman" w:cs="Times New Roman"/>
          <w:color w:val="000000" w:themeColor="text1"/>
          <w:sz w:val="24"/>
          <w:szCs w:val="24"/>
          <w:lang w:val="en-US"/>
        </w:rPr>
        <w:t xml:space="preserve">th ed. </w:t>
      </w:r>
      <w:r w:rsidRPr="005C4B0A">
        <w:rPr>
          <w:rFonts w:ascii="Times New Roman" w:eastAsia="Times New Roman" w:hAnsi="Times New Roman" w:cs="Times New Roman"/>
          <w:color w:val="000000" w:themeColor="text1"/>
          <w:sz w:val="24"/>
          <w:szCs w:val="24"/>
          <w:highlight w:val="white"/>
          <w:lang w:val="en-US"/>
        </w:rPr>
        <w:t xml:space="preserve">― </w:t>
      </w:r>
      <w:proofErr w:type="spellStart"/>
      <w:r w:rsidRPr="005C4B0A">
        <w:rPr>
          <w:rFonts w:ascii="Times New Roman" w:eastAsia="Times New Roman" w:hAnsi="Times New Roman" w:cs="Times New Roman"/>
          <w:color w:val="000000" w:themeColor="text1"/>
          <w:sz w:val="24"/>
          <w:szCs w:val="24"/>
          <w:lang w:val="en-US"/>
        </w:rPr>
        <w:t>Flomewood</w:t>
      </w:r>
      <w:proofErr w:type="spellEnd"/>
      <w:r w:rsidRPr="005C4B0A">
        <w:rPr>
          <w:rFonts w:ascii="Times New Roman" w:eastAsia="Times New Roman" w:hAnsi="Times New Roman" w:cs="Times New Roman"/>
          <w:color w:val="000000" w:themeColor="text1"/>
          <w:sz w:val="24"/>
          <w:szCs w:val="24"/>
          <w:lang w:val="en-US"/>
        </w:rPr>
        <w:t>, IL: Irwin, 1999</w:t>
      </w:r>
    </w:p>
    <w:p w14:paraId="7B5D9C2D" w14:textId="77777777" w:rsidR="00740E9A" w:rsidRPr="00353926"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highlight w:val="white"/>
          <w:lang w:val="en-US"/>
        </w:rPr>
      </w:pPr>
      <w:r w:rsidRPr="005C4B0A">
        <w:rPr>
          <w:rFonts w:ascii="Times New Roman" w:hAnsi="Times New Roman" w:cs="Times New Roman"/>
          <w:color w:val="000000" w:themeColor="text1"/>
          <w:sz w:val="24"/>
          <w:szCs w:val="24"/>
          <w:lang w:val="en-US"/>
        </w:rPr>
        <w:t>Kotler</w:t>
      </w:r>
      <w:r w:rsidRPr="00C715B8">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P</w:t>
      </w:r>
      <w:r w:rsidRPr="00C715B8">
        <w:rPr>
          <w:rFonts w:ascii="Times New Roman" w:hAnsi="Times New Roman" w:cs="Times New Roman"/>
          <w:color w:val="000000" w:themeColor="text1"/>
          <w:sz w:val="24"/>
          <w:szCs w:val="24"/>
          <w:lang w:val="en-US"/>
        </w:rPr>
        <w:t xml:space="preserve">. </w:t>
      </w:r>
      <w:r w:rsidRPr="005C4B0A">
        <w:rPr>
          <w:rFonts w:ascii="Times New Roman" w:hAnsi="Times New Roman" w:cs="Times New Roman"/>
          <w:color w:val="000000" w:themeColor="text1"/>
          <w:sz w:val="24"/>
          <w:szCs w:val="24"/>
          <w:lang w:val="en-US"/>
        </w:rPr>
        <w:t>Marketing management</w:t>
      </w:r>
      <w:r>
        <w:rPr>
          <w:rFonts w:ascii="Times New Roman" w:hAnsi="Times New Roman" w:cs="Times New Roman"/>
          <w:color w:val="000000" w:themeColor="text1"/>
          <w:sz w:val="24"/>
          <w:szCs w:val="24"/>
          <w:lang w:val="en-US"/>
        </w:rPr>
        <w:t xml:space="preserve"> </w:t>
      </w:r>
      <w:r w:rsidRPr="005C4B0A">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lang w:val="en-US"/>
        </w:rPr>
        <w:t xml:space="preserve"> P.</w:t>
      </w:r>
      <w:r w:rsidRPr="005C4B0A">
        <w:rPr>
          <w:rFonts w:ascii="Times New Roman" w:hAnsi="Times New Roman" w:cs="Times New Roman"/>
          <w:color w:val="000000" w:themeColor="text1"/>
          <w:sz w:val="24"/>
          <w:szCs w:val="24"/>
          <w:lang w:val="en-US"/>
        </w:rPr>
        <w:t xml:space="preserve"> Kotler, </w:t>
      </w:r>
      <w:r>
        <w:rPr>
          <w:rFonts w:ascii="Times New Roman" w:hAnsi="Times New Roman" w:cs="Times New Roman"/>
          <w:color w:val="000000" w:themeColor="text1"/>
          <w:sz w:val="24"/>
          <w:szCs w:val="24"/>
          <w:lang w:val="en-US"/>
        </w:rPr>
        <w:t>K. L.</w:t>
      </w:r>
      <w:r w:rsidRPr="005C4B0A">
        <w:rPr>
          <w:rFonts w:ascii="Times New Roman" w:hAnsi="Times New Roman" w:cs="Times New Roman"/>
          <w:color w:val="000000" w:themeColor="text1"/>
          <w:sz w:val="24"/>
          <w:szCs w:val="24"/>
          <w:lang w:val="en-US"/>
        </w:rPr>
        <w:t xml:space="preserve"> Keller</w:t>
      </w:r>
      <w:r>
        <w:rPr>
          <w:rFonts w:ascii="Times New Roman" w:hAnsi="Times New Roman" w:cs="Times New Roman"/>
          <w:color w:val="000000" w:themeColor="text1"/>
          <w:sz w:val="24"/>
          <w:szCs w:val="24"/>
          <w:lang w:val="en-US"/>
        </w:rPr>
        <w:t xml:space="preserve"> // </w:t>
      </w:r>
      <w:r w:rsidRPr="00C715B8">
        <w:rPr>
          <w:rFonts w:ascii="Times New Roman" w:hAnsi="Times New Roman" w:cs="Times New Roman"/>
          <w:color w:val="000000" w:themeColor="text1"/>
          <w:sz w:val="24"/>
          <w:szCs w:val="24"/>
          <w:lang w:val="en-US"/>
        </w:rPr>
        <w:t>Armstrong &amp; Keller</w:t>
      </w:r>
      <w:r>
        <w:rPr>
          <w:rFonts w:ascii="Times New Roman" w:hAnsi="Times New Roman" w:cs="Times New Roman"/>
          <w:color w:val="000000" w:themeColor="text1"/>
          <w:sz w:val="24"/>
          <w:szCs w:val="24"/>
          <w:lang w:val="en-US"/>
        </w:rPr>
        <w:t xml:space="preserve"> </w:t>
      </w:r>
      <w:r w:rsidRPr="00C715B8">
        <w:rPr>
          <w:rFonts w:ascii="Times New Roman" w:eastAsia="Times New Roman" w:hAnsi="Times New Roman" w:cs="Times New Roman"/>
          <w:color w:val="000000" w:themeColor="text1"/>
          <w:sz w:val="24"/>
          <w:szCs w:val="24"/>
          <w:highlight w:val="white"/>
          <w:lang w:val="en-US"/>
        </w:rPr>
        <w:t xml:space="preserve">― </w:t>
      </w:r>
      <w:r>
        <w:rPr>
          <w:rFonts w:ascii="Times New Roman" w:eastAsia="Times New Roman" w:hAnsi="Times New Roman" w:cs="Times New Roman"/>
          <w:color w:val="000000" w:themeColor="text1"/>
          <w:sz w:val="24"/>
          <w:szCs w:val="24"/>
          <w:lang w:val="en-US"/>
        </w:rPr>
        <w:t xml:space="preserve">2012. </w:t>
      </w:r>
      <w:r w:rsidRPr="00C715B8">
        <w:rPr>
          <w:rFonts w:ascii="Times New Roman" w:eastAsia="Times New Roman" w:hAnsi="Times New Roman" w:cs="Times New Roman"/>
          <w:color w:val="000000" w:themeColor="text1"/>
          <w:sz w:val="24"/>
          <w:szCs w:val="24"/>
          <w:highlight w:val="white"/>
          <w:lang w:val="en-US"/>
        </w:rPr>
        <w:t xml:space="preserve">― </w:t>
      </w:r>
      <w:r w:rsidRPr="005C4B0A">
        <w:rPr>
          <w:rFonts w:ascii="Times New Roman" w:hAnsi="Times New Roman" w:cs="Times New Roman"/>
          <w:color w:val="000000" w:themeColor="text1"/>
          <w:sz w:val="24"/>
          <w:szCs w:val="24"/>
          <w:lang w:val="en-US"/>
        </w:rPr>
        <w:t>14</w:t>
      </w:r>
      <w:r w:rsidRPr="005C4B0A">
        <w:rPr>
          <w:rFonts w:ascii="Times New Roman" w:hAnsi="Times New Roman" w:cs="Times New Roman"/>
          <w:color w:val="000000" w:themeColor="text1"/>
          <w:sz w:val="24"/>
          <w:szCs w:val="24"/>
          <w:vertAlign w:val="superscript"/>
          <w:lang w:val="en-US"/>
        </w:rPr>
        <w:t>th</w:t>
      </w:r>
      <w:r w:rsidRPr="005C4B0A">
        <w:rPr>
          <w:rFonts w:ascii="Times New Roman" w:hAnsi="Times New Roman" w:cs="Times New Roman"/>
          <w:color w:val="000000" w:themeColor="text1"/>
          <w:sz w:val="24"/>
          <w:szCs w:val="24"/>
          <w:lang w:val="en-US"/>
        </w:rPr>
        <w:t xml:space="preserve"> ed. p. 482</w:t>
      </w:r>
    </w:p>
    <w:p w14:paraId="513D6348" w14:textId="77777777" w:rsidR="00740E9A" w:rsidRPr="00391005" w:rsidRDefault="00740E9A" w:rsidP="00740E9A">
      <w:pPr>
        <w:pStyle w:val="a1"/>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en-US"/>
        </w:rPr>
      </w:pPr>
      <w:r w:rsidRPr="005C4B0A">
        <w:rPr>
          <w:rFonts w:ascii="Times New Roman" w:eastAsia="Times New Roman" w:hAnsi="Times New Roman" w:cs="Times New Roman"/>
          <w:color w:val="000000" w:themeColor="text1"/>
          <w:sz w:val="24"/>
          <w:szCs w:val="24"/>
          <w:lang w:val="en-US"/>
        </w:rPr>
        <w:t xml:space="preserve">Rucker, Derek D What's in a frame </w:t>
      </w:r>
      <w:proofErr w:type="gramStart"/>
      <w:r w:rsidRPr="005C4B0A">
        <w:rPr>
          <w:rFonts w:ascii="Times New Roman" w:eastAsia="Times New Roman" w:hAnsi="Times New Roman" w:cs="Times New Roman"/>
          <w:color w:val="000000" w:themeColor="text1"/>
          <w:sz w:val="24"/>
          <w:szCs w:val="24"/>
          <w:lang w:val="en-US"/>
        </w:rPr>
        <w:t>anyway?:</w:t>
      </w:r>
      <w:proofErr w:type="gramEnd"/>
      <w:r w:rsidRPr="005C4B0A">
        <w:rPr>
          <w:rFonts w:ascii="Times New Roman" w:eastAsia="Times New Roman" w:hAnsi="Times New Roman" w:cs="Times New Roman"/>
          <w:color w:val="000000" w:themeColor="text1"/>
          <w:sz w:val="24"/>
          <w:szCs w:val="24"/>
          <w:lang w:val="en-US"/>
        </w:rPr>
        <w:t xml:space="preserve"> A meta‐cognitive analysis of the impact of one versus two sided message framing on attitude certainty / Derek D. Rucker, E. Petty Richard, Pablo </w:t>
      </w:r>
      <w:proofErr w:type="spellStart"/>
      <w:r w:rsidRPr="005C4B0A">
        <w:rPr>
          <w:rFonts w:ascii="Times New Roman" w:eastAsia="Times New Roman" w:hAnsi="Times New Roman" w:cs="Times New Roman"/>
          <w:color w:val="000000" w:themeColor="text1"/>
          <w:sz w:val="24"/>
          <w:szCs w:val="24"/>
          <w:lang w:val="en-US"/>
        </w:rPr>
        <w:t>Brinol</w:t>
      </w:r>
      <w:proofErr w:type="spellEnd"/>
      <w:r w:rsidRPr="005C4B0A">
        <w:rPr>
          <w:rFonts w:ascii="Times New Roman" w:eastAsia="Times New Roman" w:hAnsi="Times New Roman" w:cs="Times New Roman"/>
          <w:color w:val="000000" w:themeColor="text1"/>
          <w:sz w:val="24"/>
          <w:szCs w:val="24"/>
          <w:lang w:val="en-US"/>
        </w:rPr>
        <w:t xml:space="preserve"> // Journal of Consumer Psychology. ― 2008 ― 18 (2). ―  C.137-49.</w:t>
      </w:r>
    </w:p>
    <w:p w14:paraId="3B16A197" w14:textId="77777777" w:rsidR="00740E9A" w:rsidRPr="00391005" w:rsidRDefault="00740E9A" w:rsidP="00740E9A">
      <w:pPr>
        <w:numPr>
          <w:ilvl w:val="0"/>
          <w:numId w:val="1"/>
        </w:numPr>
        <w:spacing w:before="120" w:after="120" w:line="360" w:lineRule="auto"/>
        <w:ind w:left="714" w:hanging="357"/>
        <w:rPr>
          <w:rFonts w:ascii="Times New Roman" w:eastAsia="Times New Roman" w:hAnsi="Times New Roman" w:cs="Times New Roman"/>
          <w:color w:val="000000" w:themeColor="text1"/>
          <w:sz w:val="24"/>
          <w:szCs w:val="24"/>
          <w:lang w:val="ru-RU"/>
        </w:rPr>
      </w:pPr>
      <w:proofErr w:type="spellStart"/>
      <w:r w:rsidRPr="005C4B0A">
        <w:rPr>
          <w:rFonts w:ascii="Times New Roman" w:eastAsia="Times New Roman" w:hAnsi="Times New Roman" w:cs="Times New Roman"/>
          <w:color w:val="000000" w:themeColor="text1"/>
          <w:sz w:val="24"/>
          <w:szCs w:val="24"/>
          <w:lang w:val="ru-RU"/>
        </w:rPr>
        <w:t>TalentTech</w:t>
      </w:r>
      <w:proofErr w:type="spellEnd"/>
      <w:r w:rsidRPr="005C4B0A">
        <w:rPr>
          <w:rFonts w:ascii="Times New Roman" w:eastAsia="Times New Roman" w:hAnsi="Times New Roman" w:cs="Times New Roman"/>
          <w:color w:val="000000" w:themeColor="text1"/>
          <w:sz w:val="24"/>
          <w:szCs w:val="24"/>
          <w:lang w:val="ru-RU"/>
        </w:rPr>
        <w:t xml:space="preserve">, </w:t>
      </w:r>
      <w:proofErr w:type="spellStart"/>
      <w:r w:rsidRPr="005C4B0A">
        <w:rPr>
          <w:rFonts w:ascii="Times New Roman" w:eastAsia="Times New Roman" w:hAnsi="Times New Roman" w:cs="Times New Roman"/>
          <w:color w:val="000000" w:themeColor="text1"/>
          <w:sz w:val="24"/>
          <w:szCs w:val="24"/>
          <w:lang w:val="ru-RU"/>
        </w:rPr>
        <w:t>Нетология</w:t>
      </w:r>
      <w:proofErr w:type="spellEnd"/>
      <w:r w:rsidRPr="005C4B0A">
        <w:rPr>
          <w:rFonts w:ascii="Times New Roman" w:eastAsia="Times New Roman" w:hAnsi="Times New Roman" w:cs="Times New Roman"/>
          <w:color w:val="000000" w:themeColor="text1"/>
          <w:sz w:val="24"/>
          <w:szCs w:val="24"/>
          <w:lang w:val="ru-RU"/>
        </w:rPr>
        <w:t xml:space="preserve">, </w:t>
      </w:r>
      <w:proofErr w:type="spellStart"/>
      <w:r w:rsidRPr="005C4B0A">
        <w:rPr>
          <w:rFonts w:ascii="Times New Roman" w:eastAsia="Times New Roman" w:hAnsi="Times New Roman" w:cs="Times New Roman"/>
          <w:color w:val="000000" w:themeColor="text1"/>
          <w:sz w:val="24"/>
          <w:szCs w:val="24"/>
          <w:lang w:val="en-US"/>
        </w:rPr>
        <w:t>EdMarket</w:t>
      </w:r>
      <w:proofErr w:type="spellEnd"/>
      <w:r w:rsidRPr="005C4B0A">
        <w:rPr>
          <w:rFonts w:ascii="Times New Roman" w:eastAsia="Times New Roman" w:hAnsi="Times New Roman" w:cs="Times New Roman"/>
          <w:color w:val="000000" w:themeColor="text1"/>
          <w:sz w:val="24"/>
          <w:szCs w:val="24"/>
          <w:lang w:val="ru-RU"/>
        </w:rPr>
        <w:t xml:space="preserve">. Исследование рынка онлайн образования. 2019 Режим доступа: </w:t>
      </w:r>
      <w:hyperlink r:id="rId49" w:history="1">
        <w:r w:rsidRPr="005C4B0A">
          <w:rPr>
            <w:rStyle w:val="ac"/>
            <w:rFonts w:ascii="Times New Roman" w:eastAsia="Times New Roman" w:hAnsi="Times New Roman" w:cs="Times New Roman"/>
            <w:color w:val="000000" w:themeColor="text1"/>
            <w:sz w:val="24"/>
            <w:szCs w:val="24"/>
            <w:lang w:val="en-US"/>
          </w:rPr>
          <w:t>https</w:t>
        </w:r>
        <w:r w:rsidRPr="005C4B0A">
          <w:rPr>
            <w:rStyle w:val="ac"/>
            <w:rFonts w:ascii="Times New Roman" w:eastAsia="Times New Roman" w:hAnsi="Times New Roman" w:cs="Times New Roman"/>
            <w:color w:val="000000" w:themeColor="text1"/>
            <w:sz w:val="24"/>
            <w:szCs w:val="24"/>
            <w:lang w:val="ru-RU"/>
          </w:rPr>
          <w:t>://</w:t>
        </w:r>
        <w:proofErr w:type="spellStart"/>
        <w:r w:rsidRPr="005C4B0A">
          <w:rPr>
            <w:rStyle w:val="ac"/>
            <w:rFonts w:ascii="Times New Roman" w:eastAsia="Times New Roman" w:hAnsi="Times New Roman" w:cs="Times New Roman"/>
            <w:color w:val="000000" w:themeColor="text1"/>
            <w:sz w:val="24"/>
            <w:szCs w:val="24"/>
            <w:lang w:val="en-US"/>
          </w:rPr>
          <w:t>talenttech</w:t>
        </w:r>
        <w:proofErr w:type="spellEnd"/>
        <w:r w:rsidRPr="005C4B0A">
          <w:rPr>
            <w:rStyle w:val="ac"/>
            <w:rFonts w:ascii="Times New Roman" w:eastAsia="Times New Roman" w:hAnsi="Times New Roman" w:cs="Times New Roman"/>
            <w:color w:val="000000" w:themeColor="text1"/>
            <w:sz w:val="24"/>
            <w:szCs w:val="24"/>
            <w:lang w:val="ru-RU"/>
          </w:rPr>
          <w:t>.</w:t>
        </w:r>
        <w:proofErr w:type="spellStart"/>
        <w:r w:rsidRPr="005C4B0A">
          <w:rPr>
            <w:rStyle w:val="ac"/>
            <w:rFonts w:ascii="Times New Roman" w:eastAsia="Times New Roman" w:hAnsi="Times New Roman" w:cs="Times New Roman"/>
            <w:color w:val="000000" w:themeColor="text1"/>
            <w:sz w:val="24"/>
            <w:szCs w:val="24"/>
            <w:lang w:val="en-US"/>
          </w:rPr>
          <w:t>ru</w:t>
        </w:r>
        <w:proofErr w:type="spellEnd"/>
        <w:r w:rsidRPr="005C4B0A">
          <w:rPr>
            <w:rStyle w:val="ac"/>
            <w:rFonts w:ascii="Times New Roman" w:eastAsia="Times New Roman" w:hAnsi="Times New Roman" w:cs="Times New Roman"/>
            <w:color w:val="000000" w:themeColor="text1"/>
            <w:sz w:val="24"/>
            <w:szCs w:val="24"/>
            <w:lang w:val="ru-RU"/>
          </w:rPr>
          <w:t>/</w:t>
        </w:r>
        <w:r w:rsidRPr="005C4B0A">
          <w:rPr>
            <w:rStyle w:val="ac"/>
            <w:rFonts w:ascii="Times New Roman" w:eastAsia="Times New Roman" w:hAnsi="Times New Roman" w:cs="Times New Roman"/>
            <w:color w:val="000000" w:themeColor="text1"/>
            <w:sz w:val="24"/>
            <w:szCs w:val="24"/>
            <w:lang w:val="en-US"/>
          </w:rPr>
          <w:t>research</w:t>
        </w:r>
        <w:r w:rsidRPr="005C4B0A">
          <w:rPr>
            <w:rStyle w:val="ac"/>
            <w:rFonts w:ascii="Times New Roman" w:eastAsia="Times New Roman" w:hAnsi="Times New Roman" w:cs="Times New Roman"/>
            <w:color w:val="000000" w:themeColor="text1"/>
            <w:sz w:val="24"/>
            <w:szCs w:val="24"/>
            <w:lang w:val="ru-RU"/>
          </w:rPr>
          <w:t>/</w:t>
        </w:r>
        <w:proofErr w:type="spellStart"/>
        <w:r w:rsidRPr="005C4B0A">
          <w:rPr>
            <w:rStyle w:val="ac"/>
            <w:rFonts w:ascii="Times New Roman" w:eastAsia="Times New Roman" w:hAnsi="Times New Roman" w:cs="Times New Roman"/>
            <w:color w:val="000000" w:themeColor="text1"/>
            <w:sz w:val="24"/>
            <w:szCs w:val="24"/>
            <w:lang w:val="en-US"/>
          </w:rPr>
          <w:t>issledovanie</w:t>
        </w:r>
        <w:proofErr w:type="spellEnd"/>
        <w:r w:rsidRPr="005C4B0A">
          <w:rPr>
            <w:rStyle w:val="ac"/>
            <w:rFonts w:ascii="Times New Roman" w:eastAsia="Times New Roman" w:hAnsi="Times New Roman" w:cs="Times New Roman"/>
            <w:color w:val="000000" w:themeColor="text1"/>
            <w:sz w:val="24"/>
            <w:szCs w:val="24"/>
            <w:lang w:val="ru-RU"/>
          </w:rPr>
          <w:t>-</w:t>
        </w:r>
        <w:proofErr w:type="spellStart"/>
        <w:r w:rsidRPr="005C4B0A">
          <w:rPr>
            <w:rStyle w:val="ac"/>
            <w:rFonts w:ascii="Times New Roman" w:eastAsia="Times New Roman" w:hAnsi="Times New Roman" w:cs="Times New Roman"/>
            <w:color w:val="000000" w:themeColor="text1"/>
            <w:sz w:val="24"/>
            <w:szCs w:val="24"/>
            <w:lang w:val="en-US"/>
          </w:rPr>
          <w:t>rynka</w:t>
        </w:r>
        <w:proofErr w:type="spellEnd"/>
        <w:r w:rsidRPr="005C4B0A">
          <w:rPr>
            <w:rStyle w:val="ac"/>
            <w:rFonts w:ascii="Times New Roman" w:eastAsia="Times New Roman" w:hAnsi="Times New Roman" w:cs="Times New Roman"/>
            <w:color w:val="000000" w:themeColor="text1"/>
            <w:sz w:val="24"/>
            <w:szCs w:val="24"/>
            <w:lang w:val="ru-RU"/>
          </w:rPr>
          <w:t>-</w:t>
        </w:r>
        <w:proofErr w:type="spellStart"/>
        <w:r w:rsidRPr="005C4B0A">
          <w:rPr>
            <w:rStyle w:val="ac"/>
            <w:rFonts w:ascii="Times New Roman" w:eastAsia="Times New Roman" w:hAnsi="Times New Roman" w:cs="Times New Roman"/>
            <w:color w:val="000000" w:themeColor="text1"/>
            <w:sz w:val="24"/>
            <w:szCs w:val="24"/>
            <w:lang w:val="en-US"/>
          </w:rPr>
          <w:t>onlajn</w:t>
        </w:r>
        <w:proofErr w:type="spellEnd"/>
        <w:r w:rsidRPr="005C4B0A">
          <w:rPr>
            <w:rStyle w:val="ac"/>
            <w:rFonts w:ascii="Times New Roman" w:eastAsia="Times New Roman" w:hAnsi="Times New Roman" w:cs="Times New Roman"/>
            <w:color w:val="000000" w:themeColor="text1"/>
            <w:sz w:val="24"/>
            <w:szCs w:val="24"/>
            <w:lang w:val="ru-RU"/>
          </w:rPr>
          <w:t>-</w:t>
        </w:r>
        <w:proofErr w:type="spellStart"/>
        <w:r w:rsidRPr="005C4B0A">
          <w:rPr>
            <w:rStyle w:val="ac"/>
            <w:rFonts w:ascii="Times New Roman" w:eastAsia="Times New Roman" w:hAnsi="Times New Roman" w:cs="Times New Roman"/>
            <w:color w:val="000000" w:themeColor="text1"/>
            <w:sz w:val="24"/>
            <w:szCs w:val="24"/>
            <w:lang w:val="en-US"/>
          </w:rPr>
          <w:t>obrazovaniya</w:t>
        </w:r>
        <w:proofErr w:type="spellEnd"/>
        <w:r w:rsidRPr="005C4B0A">
          <w:rPr>
            <w:rStyle w:val="ac"/>
            <w:rFonts w:ascii="Times New Roman" w:eastAsia="Times New Roman" w:hAnsi="Times New Roman" w:cs="Times New Roman"/>
            <w:color w:val="000000" w:themeColor="text1"/>
            <w:sz w:val="24"/>
            <w:szCs w:val="24"/>
            <w:lang w:val="ru-RU"/>
          </w:rPr>
          <w:t>/</w:t>
        </w:r>
      </w:hyperlink>
      <w:r w:rsidRPr="005C4B0A">
        <w:rPr>
          <w:rFonts w:ascii="Times New Roman" w:eastAsia="Times New Roman" w:hAnsi="Times New Roman" w:cs="Times New Roman"/>
          <w:color w:val="000000" w:themeColor="text1"/>
          <w:sz w:val="24"/>
          <w:szCs w:val="24"/>
          <w:lang w:val="ru-RU"/>
        </w:rPr>
        <w:t xml:space="preserve"> (дата обращения 31.03.2021)</w:t>
      </w:r>
    </w:p>
    <w:p w14:paraId="6E41EEED" w14:textId="77777777" w:rsidR="00740E9A" w:rsidRPr="00EE3C4C" w:rsidRDefault="00740E9A" w:rsidP="00740E9A">
      <w:pPr>
        <w:numPr>
          <w:ilvl w:val="0"/>
          <w:numId w:val="1"/>
        </w:numPr>
        <w:spacing w:before="120" w:after="120" w:line="360" w:lineRule="auto"/>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b/>
          <w:color w:val="000000" w:themeColor="text1"/>
          <w:sz w:val="24"/>
          <w:szCs w:val="24"/>
          <w:highlight w:val="white"/>
          <w:lang w:val="ru-RU"/>
        </w:rPr>
        <w:br w:type="page"/>
      </w:r>
    </w:p>
    <w:p w14:paraId="7277E877" w14:textId="77777777" w:rsidR="00740E9A" w:rsidRPr="00EE3C4C" w:rsidRDefault="00740E9A" w:rsidP="00740E9A">
      <w:pPr>
        <w:pStyle w:val="a5"/>
        <w:rPr>
          <w:color w:val="000000" w:themeColor="text1"/>
          <w:highlight w:val="white"/>
        </w:rPr>
      </w:pPr>
      <w:bookmarkStart w:id="69" w:name="_Toc64982166"/>
      <w:bookmarkStart w:id="70" w:name="_Toc73400355"/>
      <w:r w:rsidRPr="00EE3C4C">
        <w:rPr>
          <w:color w:val="000000" w:themeColor="text1"/>
          <w:highlight w:val="white"/>
        </w:rPr>
        <w:lastRenderedPageBreak/>
        <w:t>Приложения</w:t>
      </w:r>
      <w:bookmarkEnd w:id="69"/>
      <w:bookmarkEnd w:id="70"/>
    </w:p>
    <w:p w14:paraId="7D1E0C7F" w14:textId="77777777" w:rsidR="00740E9A" w:rsidRPr="00EE3C4C" w:rsidRDefault="00740E9A" w:rsidP="00740E9A">
      <w:p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Приложение 1: Вопросы для глубинного интервью с Еленой Анненковой</w:t>
      </w:r>
    </w:p>
    <w:p w14:paraId="04D25A4D" w14:textId="77777777" w:rsidR="00740E9A" w:rsidRPr="00EE3C4C" w:rsidRDefault="00740E9A" w:rsidP="00740E9A">
      <w:pPr>
        <w:pStyle w:val="a1"/>
        <w:numPr>
          <w:ilvl w:val="0"/>
          <w:numId w:val="30"/>
        </w:num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В чем заключается уникальность методики ассоциативной коррекции имиджа?</w:t>
      </w:r>
    </w:p>
    <w:p w14:paraId="14DF00AF" w14:textId="77777777" w:rsidR="00740E9A" w:rsidRPr="00EE3C4C" w:rsidRDefault="00740E9A" w:rsidP="00740E9A">
      <w:pPr>
        <w:pStyle w:val="a1"/>
        <w:numPr>
          <w:ilvl w:val="0"/>
          <w:numId w:val="30"/>
        </w:num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Кто является вашими основными конкурентами?</w:t>
      </w:r>
    </w:p>
    <w:p w14:paraId="4A2A02B4" w14:textId="77777777" w:rsidR="00740E9A" w:rsidRPr="00EE3C4C" w:rsidRDefault="00740E9A" w:rsidP="00740E9A">
      <w:pPr>
        <w:pStyle w:val="a1"/>
        <w:numPr>
          <w:ilvl w:val="0"/>
          <w:numId w:val="30"/>
        </w:num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 xml:space="preserve">Что выделяет ИШЕА на фоне конкурентов? </w:t>
      </w:r>
    </w:p>
    <w:p w14:paraId="48B69805" w14:textId="77777777" w:rsidR="00740E9A" w:rsidRPr="00EE3C4C" w:rsidRDefault="00740E9A" w:rsidP="00740E9A">
      <w:pPr>
        <w:pStyle w:val="a1"/>
        <w:numPr>
          <w:ilvl w:val="0"/>
          <w:numId w:val="30"/>
        </w:num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Каковы ваши конкурентные преимущества?</w:t>
      </w:r>
    </w:p>
    <w:p w14:paraId="1FF2CF7C" w14:textId="77777777" w:rsidR="00740E9A" w:rsidRPr="00EE3C4C" w:rsidRDefault="00740E9A" w:rsidP="00740E9A">
      <w:pPr>
        <w:pStyle w:val="a1"/>
        <w:numPr>
          <w:ilvl w:val="0"/>
          <w:numId w:val="30"/>
        </w:num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Какие цели осознанной работы над собственным имиджем вы можете выделить?</w:t>
      </w:r>
    </w:p>
    <w:p w14:paraId="410E8F74" w14:textId="77777777" w:rsidR="00740E9A" w:rsidRPr="003900CF" w:rsidRDefault="00740E9A" w:rsidP="00740E9A">
      <w:pPr>
        <w:pStyle w:val="a1"/>
        <w:numPr>
          <w:ilvl w:val="0"/>
          <w:numId w:val="30"/>
        </w:numPr>
        <w:spacing w:line="360" w:lineRule="auto"/>
        <w:jc w:val="both"/>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t>Какие отзывы от слушательниц вы получаете чаще всего?</w:t>
      </w:r>
    </w:p>
    <w:p w14:paraId="66A232F3" w14:textId="77777777" w:rsidR="00740E9A" w:rsidRPr="00EE3C4C" w:rsidRDefault="00740E9A" w:rsidP="00740E9A">
      <w:pPr>
        <w:rPr>
          <w:color w:val="000000" w:themeColor="text1"/>
          <w:highlight w:val="white"/>
          <w:lang w:val="ru-RU"/>
        </w:rPr>
      </w:pPr>
    </w:p>
    <w:p w14:paraId="77897E00" w14:textId="77777777" w:rsidR="00740E9A" w:rsidRPr="00EE3C4C" w:rsidRDefault="00740E9A" w:rsidP="00740E9A">
      <w:pPr>
        <w:rPr>
          <w:color w:val="000000" w:themeColor="text1"/>
          <w:highlight w:val="white"/>
          <w:lang w:val="ru-RU"/>
        </w:rPr>
      </w:pPr>
      <w:r w:rsidRPr="00EE3C4C">
        <w:rPr>
          <w:color w:val="000000" w:themeColor="text1"/>
          <w:highlight w:val="white"/>
          <w:lang w:val="ru-RU"/>
        </w:rPr>
        <w:br w:type="page"/>
      </w:r>
    </w:p>
    <w:p w14:paraId="70B3AB27" w14:textId="77777777" w:rsidR="00740E9A" w:rsidRPr="00EE3C4C" w:rsidRDefault="00740E9A" w:rsidP="00740E9A">
      <w:pPr>
        <w:spacing w:line="360" w:lineRule="auto"/>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highlight w:val="white"/>
          <w:lang w:val="ru-RU"/>
        </w:rPr>
        <w:lastRenderedPageBreak/>
        <w:t xml:space="preserve">Приложение </w:t>
      </w:r>
      <w:r>
        <w:rPr>
          <w:rFonts w:ascii="Times New Roman" w:hAnsi="Times New Roman" w:cs="Times New Roman"/>
          <w:color w:val="000000" w:themeColor="text1"/>
          <w:sz w:val="24"/>
          <w:szCs w:val="24"/>
          <w:highlight w:val="white"/>
          <w:lang w:val="ru-RU"/>
        </w:rPr>
        <w:t>2.</w:t>
      </w:r>
      <w:r w:rsidRPr="00EE3C4C">
        <w:rPr>
          <w:rFonts w:ascii="Times New Roman" w:hAnsi="Times New Roman" w:cs="Times New Roman"/>
          <w:color w:val="000000" w:themeColor="text1"/>
          <w:sz w:val="24"/>
          <w:szCs w:val="24"/>
          <w:highlight w:val="white"/>
          <w:lang w:val="ru-RU"/>
        </w:rPr>
        <w:t xml:space="preserve"> Анкета для онлайн-опроса слушателей ИШЕА</w:t>
      </w:r>
    </w:p>
    <w:p w14:paraId="37B9D966" w14:textId="77777777" w:rsidR="00740E9A" w:rsidRPr="00EE3C4C" w:rsidRDefault="00740E9A" w:rsidP="00740E9A">
      <w:pPr>
        <w:pStyle w:val="a1"/>
        <w:numPr>
          <w:ilvl w:val="0"/>
          <w:numId w:val="29"/>
        </w:numPr>
        <w:spacing w:before="120" w:line="360" w:lineRule="auto"/>
        <w:ind w:left="714" w:hanging="357"/>
        <w:contextualSpacing w:val="0"/>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Активным пользователем каких социальных сетей вы являетесь?</w:t>
      </w:r>
    </w:p>
    <w:p w14:paraId="6FD5FCFC"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Инстаграм </w:t>
      </w:r>
    </w:p>
    <w:p w14:paraId="7F575511"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Вконтакте </w:t>
      </w:r>
    </w:p>
    <w:p w14:paraId="54676163"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proofErr w:type="spellStart"/>
      <w:r w:rsidRPr="00EE3C4C">
        <w:rPr>
          <w:rFonts w:ascii="Times New Roman" w:hAnsi="Times New Roman" w:cs="Times New Roman"/>
          <w:color w:val="000000" w:themeColor="text1"/>
          <w:sz w:val="24"/>
          <w:szCs w:val="24"/>
          <w:lang w:val="ru-RU"/>
        </w:rPr>
        <w:t>YouTube</w:t>
      </w:r>
      <w:proofErr w:type="spellEnd"/>
      <w:r w:rsidRPr="00EE3C4C">
        <w:rPr>
          <w:rFonts w:ascii="Times New Roman" w:hAnsi="Times New Roman" w:cs="Times New Roman"/>
          <w:color w:val="000000" w:themeColor="text1"/>
          <w:sz w:val="24"/>
          <w:szCs w:val="24"/>
          <w:lang w:val="ru-RU"/>
        </w:rPr>
        <w:t> </w:t>
      </w:r>
    </w:p>
    <w:p w14:paraId="1D1008AE"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proofErr w:type="spellStart"/>
      <w:r w:rsidRPr="00EE3C4C">
        <w:rPr>
          <w:rFonts w:ascii="Times New Roman" w:hAnsi="Times New Roman" w:cs="Times New Roman"/>
          <w:color w:val="000000" w:themeColor="text1"/>
          <w:sz w:val="24"/>
          <w:szCs w:val="24"/>
          <w:lang w:val="ru-RU"/>
        </w:rPr>
        <w:t>Телеграм</w:t>
      </w:r>
      <w:proofErr w:type="spellEnd"/>
      <w:r w:rsidRPr="00EE3C4C">
        <w:rPr>
          <w:rFonts w:ascii="Times New Roman" w:hAnsi="Times New Roman" w:cs="Times New Roman"/>
          <w:color w:val="000000" w:themeColor="text1"/>
          <w:sz w:val="24"/>
          <w:szCs w:val="24"/>
          <w:lang w:val="ru-RU"/>
        </w:rPr>
        <w:t> </w:t>
      </w:r>
    </w:p>
    <w:p w14:paraId="0B29BC67"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Facebook</w:t>
      </w:r>
    </w:p>
    <w:p w14:paraId="5B2D6FF1"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Яндекс Дзен</w:t>
      </w:r>
    </w:p>
    <w:p w14:paraId="792C570D"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Одноклассники</w:t>
      </w:r>
    </w:p>
    <w:p w14:paraId="35147A25"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proofErr w:type="spellStart"/>
      <w:r w:rsidRPr="00EE3C4C">
        <w:rPr>
          <w:rFonts w:ascii="Times New Roman" w:hAnsi="Times New Roman" w:cs="Times New Roman"/>
          <w:color w:val="000000" w:themeColor="text1"/>
          <w:sz w:val="24"/>
          <w:szCs w:val="24"/>
          <w:lang w:val="ru-RU"/>
        </w:rPr>
        <w:t>ТикТок</w:t>
      </w:r>
      <w:proofErr w:type="spellEnd"/>
    </w:p>
    <w:p w14:paraId="6D9EB0FC" w14:textId="77777777" w:rsidR="00740E9A" w:rsidRPr="00EE3C4C" w:rsidRDefault="00740E9A" w:rsidP="00740E9A">
      <w:pPr>
        <w:pStyle w:val="a1"/>
        <w:numPr>
          <w:ilvl w:val="0"/>
          <w:numId w:val="29"/>
        </w:numPr>
        <w:spacing w:before="120" w:line="360" w:lineRule="auto"/>
        <w:ind w:left="714" w:hanging="357"/>
        <w:contextualSpacing w:val="0"/>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Насколько для вас важна рекомендация знакомых, когда вы принимаете решение о покупке образовательного курса/мастер класса? </w:t>
      </w:r>
    </w:p>
    <w:p w14:paraId="7BF8A1B0" w14:textId="77777777" w:rsidR="00740E9A" w:rsidRPr="00EE3C4C" w:rsidRDefault="00740E9A" w:rsidP="00740E9A">
      <w:p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1 – Я ориентируюсь только на собственное впечатление от программы;</w:t>
      </w:r>
    </w:p>
    <w:p w14:paraId="0C5FDDBE" w14:textId="77777777" w:rsidR="00740E9A" w:rsidRPr="00EE3C4C" w:rsidRDefault="00740E9A" w:rsidP="00740E9A">
      <w:p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5 – Я ориентируюсь только на рекомендации знакомых</w:t>
      </w:r>
    </w:p>
    <w:p w14:paraId="54CA7ECA" w14:textId="77777777" w:rsidR="00740E9A" w:rsidRPr="00EE3C4C" w:rsidRDefault="00740E9A" w:rsidP="00740E9A">
      <w:pPr>
        <w:pStyle w:val="a1"/>
        <w:numPr>
          <w:ilvl w:val="0"/>
          <w:numId w:val="29"/>
        </w:numPr>
        <w:spacing w:before="120" w:line="360" w:lineRule="auto"/>
        <w:ind w:left="714" w:hanging="357"/>
        <w:contextualSpacing w:val="0"/>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Вы могли бы описать себя как... </w:t>
      </w:r>
    </w:p>
    <w:p w14:paraId="776EF122"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Коммуникабельный </w:t>
      </w:r>
    </w:p>
    <w:p w14:paraId="762598D0"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Застенчивый </w:t>
      </w:r>
    </w:p>
    <w:p w14:paraId="1B646052"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Активный </w:t>
      </w:r>
    </w:p>
    <w:p w14:paraId="74CFEDE5"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Спокойный </w:t>
      </w:r>
    </w:p>
    <w:p w14:paraId="67E66EAA"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Вдумчивый </w:t>
      </w:r>
    </w:p>
    <w:p w14:paraId="0E304EFF"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Спонтанный </w:t>
      </w:r>
    </w:p>
    <w:p w14:paraId="6E533AF1"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Дружелюбный </w:t>
      </w:r>
    </w:p>
    <w:p w14:paraId="0A091322"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Романтичный </w:t>
      </w:r>
    </w:p>
    <w:p w14:paraId="192FC244"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Серьезный </w:t>
      </w:r>
    </w:p>
    <w:p w14:paraId="583C660C"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Решительный </w:t>
      </w:r>
    </w:p>
    <w:p w14:paraId="2023AECE"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Уверенный </w:t>
      </w:r>
    </w:p>
    <w:p w14:paraId="13F5E383"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Люблю быть в центре внимания </w:t>
      </w:r>
    </w:p>
    <w:p w14:paraId="5B25E7CA"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Креативный </w:t>
      </w:r>
    </w:p>
    <w:p w14:paraId="583A09FF"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Независимый </w:t>
      </w:r>
    </w:p>
    <w:p w14:paraId="459E5EC4"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Элегантный </w:t>
      </w:r>
    </w:p>
    <w:p w14:paraId="67A66AF4"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Сентиментальный </w:t>
      </w:r>
    </w:p>
    <w:p w14:paraId="7662061A"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Сдержанный</w:t>
      </w:r>
    </w:p>
    <w:p w14:paraId="29911021" w14:textId="77777777" w:rsidR="00740E9A" w:rsidRPr="00EE3C4C" w:rsidRDefault="00740E9A" w:rsidP="00740E9A">
      <w:pPr>
        <w:pStyle w:val="a1"/>
        <w:numPr>
          <w:ilvl w:val="0"/>
          <w:numId w:val="29"/>
        </w:numPr>
        <w:spacing w:before="120" w:line="360" w:lineRule="auto"/>
        <w:ind w:left="714" w:hanging="357"/>
        <w:contextualSpacing w:val="0"/>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Отметьте ваши спортивные увлечения </w:t>
      </w:r>
    </w:p>
    <w:p w14:paraId="3D247F0E"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Танцы </w:t>
      </w:r>
    </w:p>
    <w:p w14:paraId="3C2B1759"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lastRenderedPageBreak/>
        <w:t xml:space="preserve">Фитнес (занятия в тренажерном зале) </w:t>
      </w:r>
    </w:p>
    <w:p w14:paraId="5C2B9450"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Йога / пилатес / медитации </w:t>
      </w:r>
    </w:p>
    <w:p w14:paraId="0EE598E2"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Бег </w:t>
      </w:r>
    </w:p>
    <w:p w14:paraId="1926C516"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Плавание </w:t>
      </w:r>
    </w:p>
    <w:p w14:paraId="7F638C32"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Боевые искусства </w:t>
      </w:r>
    </w:p>
    <w:p w14:paraId="290644A4"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Зимние виды спорта (лыжи / сноуборд и т.д.) </w:t>
      </w:r>
    </w:p>
    <w:p w14:paraId="7083FF66"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Игровые командные виды спорта (баскетбол / футбол / волейбол и т.д.) </w:t>
      </w:r>
    </w:p>
    <w:p w14:paraId="12E9D243"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Автомобильный спорт (гонки) </w:t>
      </w:r>
    </w:p>
    <w:p w14:paraId="2F33FE87"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Не занимаюсь спортом </w:t>
      </w:r>
    </w:p>
    <w:p w14:paraId="78B83EA2"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Скандинавская ходьба</w:t>
      </w:r>
    </w:p>
    <w:p w14:paraId="4F47B287" w14:textId="77777777" w:rsidR="00740E9A" w:rsidRPr="00EE3C4C" w:rsidRDefault="00740E9A" w:rsidP="00740E9A">
      <w:pPr>
        <w:pStyle w:val="a1"/>
        <w:numPr>
          <w:ilvl w:val="0"/>
          <w:numId w:val="29"/>
        </w:numPr>
        <w:spacing w:before="120" w:line="360" w:lineRule="auto"/>
        <w:ind w:left="714" w:hanging="357"/>
        <w:contextualSpacing w:val="0"/>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Отметьте ваши хобби </w:t>
      </w:r>
    </w:p>
    <w:p w14:paraId="0C98D19E"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Изучение иностранных языков </w:t>
      </w:r>
    </w:p>
    <w:p w14:paraId="5DAE5571"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Занятия живописью </w:t>
      </w:r>
    </w:p>
    <w:p w14:paraId="0410AEFD"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Занятия музыкой </w:t>
      </w:r>
    </w:p>
    <w:p w14:paraId="0F15D8B6"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Рукоделие</w:t>
      </w:r>
    </w:p>
    <w:p w14:paraId="54276574" w14:textId="77777777" w:rsidR="00740E9A" w:rsidRPr="00EE3C4C" w:rsidRDefault="00740E9A" w:rsidP="00740E9A">
      <w:pPr>
        <w:pStyle w:val="a1"/>
        <w:numPr>
          <w:ilvl w:val="0"/>
          <w:numId w:val="29"/>
        </w:numPr>
        <w:spacing w:before="120" w:line="360" w:lineRule="auto"/>
        <w:ind w:left="714" w:hanging="357"/>
        <w:contextualSpacing w:val="0"/>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Отметьте сферы ваших интересов </w:t>
      </w:r>
    </w:p>
    <w:p w14:paraId="066BFAD8"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Художественные выставки </w:t>
      </w:r>
    </w:p>
    <w:p w14:paraId="7782F2ED"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Концерты классической музыки </w:t>
      </w:r>
    </w:p>
    <w:p w14:paraId="75AE72B8"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Балет </w:t>
      </w:r>
    </w:p>
    <w:p w14:paraId="4073EA2A"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Музыкальные фестивали/концерты современной музыки </w:t>
      </w:r>
    </w:p>
    <w:p w14:paraId="39EB27B2"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Психология </w:t>
      </w:r>
    </w:p>
    <w:p w14:paraId="0D5EBAB9"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Кино и сериалы </w:t>
      </w:r>
    </w:p>
    <w:p w14:paraId="062E03A2"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Театр </w:t>
      </w:r>
    </w:p>
    <w:p w14:paraId="2E4E08B6"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Экскурсии </w:t>
      </w:r>
    </w:p>
    <w:p w14:paraId="02B10410"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Путешествия</w:t>
      </w:r>
    </w:p>
    <w:p w14:paraId="5BF59A66" w14:textId="77777777" w:rsidR="00740E9A" w:rsidRPr="00EE3C4C" w:rsidRDefault="00740E9A" w:rsidP="00740E9A">
      <w:pPr>
        <w:pStyle w:val="a1"/>
        <w:numPr>
          <w:ilvl w:val="0"/>
          <w:numId w:val="29"/>
        </w:numPr>
        <w:spacing w:before="120" w:line="360" w:lineRule="auto"/>
        <w:ind w:left="714" w:hanging="357"/>
        <w:contextualSpacing w:val="0"/>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Укажите ваш возраст </w:t>
      </w:r>
    </w:p>
    <w:p w14:paraId="78312AEC" w14:textId="77777777" w:rsidR="00740E9A" w:rsidRPr="00EE3C4C" w:rsidRDefault="00740E9A" w:rsidP="00740E9A">
      <w:pPr>
        <w:pStyle w:val="a1"/>
        <w:numPr>
          <w:ilvl w:val="0"/>
          <w:numId w:val="29"/>
        </w:numPr>
        <w:spacing w:before="120" w:line="360" w:lineRule="auto"/>
        <w:ind w:left="714" w:hanging="357"/>
        <w:contextualSpacing w:val="0"/>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 xml:space="preserve">Каково ваше семейное положение? </w:t>
      </w:r>
    </w:p>
    <w:p w14:paraId="114897D9"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Не нахожусь в отношениях</w:t>
      </w:r>
    </w:p>
    <w:p w14:paraId="28F619E7"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В отношениях (гражданский брак)</w:t>
      </w:r>
    </w:p>
    <w:p w14:paraId="044C83FF"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Замужем</w:t>
      </w:r>
    </w:p>
    <w:p w14:paraId="06706F49" w14:textId="77777777" w:rsidR="00740E9A" w:rsidRPr="00EE3C4C" w:rsidRDefault="00740E9A" w:rsidP="00740E9A">
      <w:pPr>
        <w:pStyle w:val="a1"/>
        <w:numPr>
          <w:ilvl w:val="0"/>
          <w:numId w:val="29"/>
        </w:numPr>
        <w:spacing w:before="120" w:line="360" w:lineRule="auto"/>
        <w:ind w:left="714" w:hanging="357"/>
        <w:contextualSpacing w:val="0"/>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lang w:val="ru-RU"/>
        </w:rPr>
        <w:t>У вас есть дети?</w:t>
      </w:r>
    </w:p>
    <w:p w14:paraId="2269E5FD"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Да, совершеннолетние</w:t>
      </w:r>
    </w:p>
    <w:p w14:paraId="53A8E3AA"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highlight w:val="white"/>
          <w:lang w:val="ru-RU"/>
        </w:rPr>
      </w:pPr>
      <w:r w:rsidRPr="00EE3C4C">
        <w:rPr>
          <w:rFonts w:ascii="Times New Roman" w:hAnsi="Times New Roman" w:cs="Times New Roman"/>
          <w:color w:val="000000" w:themeColor="text1"/>
          <w:sz w:val="24"/>
          <w:szCs w:val="24"/>
          <w:lang w:val="ru-RU"/>
        </w:rPr>
        <w:t>Да, несовершеннолетние</w:t>
      </w:r>
    </w:p>
    <w:p w14:paraId="1132D8E9" w14:textId="77777777" w:rsidR="00740E9A" w:rsidRPr="00EE3C4C" w:rsidRDefault="00740E9A" w:rsidP="00740E9A">
      <w:pPr>
        <w:pStyle w:val="a1"/>
        <w:numPr>
          <w:ilvl w:val="1"/>
          <w:numId w:val="29"/>
        </w:numPr>
        <w:spacing w:line="360" w:lineRule="auto"/>
        <w:rPr>
          <w:rFonts w:ascii="Times New Roman" w:hAnsi="Times New Roman" w:cs="Times New Roman"/>
          <w:color w:val="000000" w:themeColor="text1"/>
          <w:sz w:val="24"/>
          <w:szCs w:val="24"/>
          <w:lang w:val="ru-RU"/>
        </w:rPr>
      </w:pPr>
      <w:r w:rsidRPr="00EE3C4C">
        <w:rPr>
          <w:rFonts w:ascii="Times New Roman" w:hAnsi="Times New Roman" w:cs="Times New Roman"/>
          <w:color w:val="000000" w:themeColor="text1"/>
          <w:sz w:val="24"/>
          <w:szCs w:val="24"/>
          <w:lang w:val="ru-RU"/>
        </w:rPr>
        <w:t>Нет</w:t>
      </w:r>
    </w:p>
    <w:p w14:paraId="66B8288D" w14:textId="77777777" w:rsidR="00740E9A" w:rsidRPr="008B78CF" w:rsidRDefault="00740E9A" w:rsidP="00740E9A">
      <w:pPr>
        <w:rPr>
          <w:rFonts w:ascii="Times New Roman" w:hAnsi="Times New Roman" w:cs="Times New Roman"/>
          <w:color w:val="000000" w:themeColor="text1"/>
          <w:sz w:val="24"/>
          <w:szCs w:val="24"/>
          <w:highlight w:val="white"/>
          <w:lang w:val="ru-RU"/>
        </w:rPr>
      </w:pPr>
      <w:r w:rsidRPr="008B78CF">
        <w:rPr>
          <w:rFonts w:ascii="Times New Roman" w:hAnsi="Times New Roman" w:cs="Times New Roman"/>
          <w:color w:val="000000" w:themeColor="text1"/>
          <w:sz w:val="28"/>
          <w:szCs w:val="28"/>
          <w:lang w:val="ru-RU"/>
        </w:rPr>
        <w:br w:type="page"/>
      </w:r>
      <w:r w:rsidRPr="008B78CF">
        <w:rPr>
          <w:rFonts w:ascii="Times New Roman" w:hAnsi="Times New Roman" w:cs="Times New Roman"/>
          <w:color w:val="000000" w:themeColor="text1"/>
          <w:sz w:val="24"/>
          <w:szCs w:val="24"/>
          <w:highlight w:val="white"/>
          <w:lang w:val="ru-RU"/>
        </w:rPr>
        <w:lastRenderedPageBreak/>
        <w:t>Приложение 3. Дисперсионный анализ переменных, использованных при профилировании кластеров</w:t>
      </w:r>
    </w:p>
    <w:p w14:paraId="41F8951F" w14:textId="77777777" w:rsidR="00740E9A" w:rsidRPr="00EE3C4C" w:rsidRDefault="00740E9A" w:rsidP="00740E9A">
      <w:pPr>
        <w:rPr>
          <w:noProof/>
          <w:color w:val="000000" w:themeColor="text1"/>
        </w:rPr>
      </w:pPr>
      <w:r w:rsidRPr="00EE3C4C">
        <w:rPr>
          <w:noProof/>
          <w:color w:val="000000" w:themeColor="text1"/>
          <w:lang w:val="ru-RU"/>
        </w:rPr>
        <w:drawing>
          <wp:inline distT="0" distB="0" distL="0" distR="0" wp14:anchorId="3EDAC2B1" wp14:editId="696BD531">
            <wp:extent cx="5003800" cy="21590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03800" cy="2159000"/>
                    </a:xfrm>
                    <a:prstGeom prst="rect">
                      <a:avLst/>
                    </a:prstGeom>
                  </pic:spPr>
                </pic:pic>
              </a:graphicData>
            </a:graphic>
          </wp:inline>
        </w:drawing>
      </w:r>
      <w:r w:rsidRPr="00EE3C4C">
        <w:rPr>
          <w:noProof/>
          <w:color w:val="000000" w:themeColor="text1"/>
        </w:rPr>
        <w:t xml:space="preserve"> </w:t>
      </w:r>
      <w:r w:rsidRPr="00EE3C4C">
        <w:rPr>
          <w:noProof/>
          <w:color w:val="000000" w:themeColor="text1"/>
          <w:lang w:val="ru-RU"/>
        </w:rPr>
        <w:drawing>
          <wp:inline distT="0" distB="0" distL="0" distR="0" wp14:anchorId="68DEB149" wp14:editId="42441A5B">
            <wp:extent cx="2082800" cy="13335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082800" cy="1333500"/>
                    </a:xfrm>
                    <a:prstGeom prst="rect">
                      <a:avLst/>
                    </a:prstGeom>
                  </pic:spPr>
                </pic:pic>
              </a:graphicData>
            </a:graphic>
          </wp:inline>
        </w:drawing>
      </w:r>
    </w:p>
    <w:p w14:paraId="787D8F50" w14:textId="77777777" w:rsidR="00740E9A" w:rsidRPr="00EE3C4C" w:rsidRDefault="00740E9A" w:rsidP="00740E9A">
      <w:pPr>
        <w:rPr>
          <w:color w:val="000000" w:themeColor="text1"/>
          <w:highlight w:val="white"/>
          <w:lang w:val="ru-RU"/>
        </w:rPr>
      </w:pPr>
      <w:r w:rsidRPr="00EE3C4C">
        <w:rPr>
          <w:noProof/>
          <w:color w:val="000000" w:themeColor="text1"/>
          <w:lang w:val="ru-RU"/>
        </w:rPr>
        <w:drawing>
          <wp:inline distT="0" distB="0" distL="0" distR="0" wp14:anchorId="49B3F0EC" wp14:editId="172E5BBD">
            <wp:extent cx="5003800" cy="34417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03800" cy="3441700"/>
                    </a:xfrm>
                    <a:prstGeom prst="rect">
                      <a:avLst/>
                    </a:prstGeom>
                  </pic:spPr>
                </pic:pic>
              </a:graphicData>
            </a:graphic>
          </wp:inline>
        </w:drawing>
      </w:r>
    </w:p>
    <w:p w14:paraId="03EFF417" w14:textId="77777777" w:rsidR="00740E9A" w:rsidRPr="00EE3C4C" w:rsidRDefault="00740E9A" w:rsidP="00740E9A">
      <w:pPr>
        <w:rPr>
          <w:color w:val="000000" w:themeColor="text1"/>
          <w:highlight w:val="white"/>
          <w:lang w:val="ru-RU"/>
        </w:rPr>
      </w:pPr>
      <w:r w:rsidRPr="00EE3C4C">
        <w:rPr>
          <w:noProof/>
          <w:color w:val="000000" w:themeColor="text1"/>
          <w:lang w:val="ru-RU"/>
        </w:rPr>
        <w:lastRenderedPageBreak/>
        <w:drawing>
          <wp:inline distT="0" distB="0" distL="0" distR="0" wp14:anchorId="68821881" wp14:editId="61F30B91">
            <wp:extent cx="2082800" cy="21336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082800" cy="2133600"/>
                    </a:xfrm>
                    <a:prstGeom prst="rect">
                      <a:avLst/>
                    </a:prstGeom>
                  </pic:spPr>
                </pic:pic>
              </a:graphicData>
            </a:graphic>
          </wp:inline>
        </w:drawing>
      </w:r>
    </w:p>
    <w:p w14:paraId="2773CBEE" w14:textId="77777777" w:rsidR="00740E9A" w:rsidRPr="00EE3C4C" w:rsidRDefault="00740E9A" w:rsidP="00740E9A">
      <w:pPr>
        <w:rPr>
          <w:color w:val="000000" w:themeColor="text1"/>
          <w:highlight w:val="white"/>
          <w:lang w:val="ru-RU"/>
        </w:rPr>
      </w:pPr>
      <w:r w:rsidRPr="00EE3C4C">
        <w:rPr>
          <w:noProof/>
          <w:color w:val="000000" w:themeColor="text1"/>
          <w:lang w:val="ru-RU"/>
        </w:rPr>
        <w:drawing>
          <wp:inline distT="0" distB="0" distL="0" distR="0" wp14:anchorId="440F996F" wp14:editId="257E1669">
            <wp:extent cx="5003800" cy="38354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03800" cy="3835400"/>
                    </a:xfrm>
                    <a:prstGeom prst="rect">
                      <a:avLst/>
                    </a:prstGeom>
                  </pic:spPr>
                </pic:pic>
              </a:graphicData>
            </a:graphic>
          </wp:inline>
        </w:drawing>
      </w:r>
    </w:p>
    <w:p w14:paraId="20633E6F" w14:textId="77777777" w:rsidR="00740E9A" w:rsidRPr="00EE3C4C" w:rsidRDefault="00740E9A" w:rsidP="00740E9A">
      <w:pPr>
        <w:rPr>
          <w:color w:val="000000" w:themeColor="text1"/>
          <w:highlight w:val="white"/>
          <w:lang w:val="ru-RU"/>
        </w:rPr>
      </w:pPr>
      <w:r w:rsidRPr="00EE3C4C">
        <w:rPr>
          <w:noProof/>
          <w:color w:val="000000" w:themeColor="text1"/>
          <w:lang w:val="ru-RU"/>
        </w:rPr>
        <w:drawing>
          <wp:inline distT="0" distB="0" distL="0" distR="0" wp14:anchorId="712E80E0" wp14:editId="2012FD33">
            <wp:extent cx="2082800" cy="22733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082800" cy="2273300"/>
                    </a:xfrm>
                    <a:prstGeom prst="rect">
                      <a:avLst/>
                    </a:prstGeom>
                  </pic:spPr>
                </pic:pic>
              </a:graphicData>
            </a:graphic>
          </wp:inline>
        </w:drawing>
      </w:r>
    </w:p>
    <w:p w14:paraId="1A5EDB0E" w14:textId="77777777" w:rsidR="00740E9A" w:rsidRPr="00EE3C4C" w:rsidRDefault="00740E9A" w:rsidP="00740E9A">
      <w:pPr>
        <w:rPr>
          <w:color w:val="000000" w:themeColor="text1"/>
          <w:highlight w:val="white"/>
          <w:lang w:val="ru-RU"/>
        </w:rPr>
      </w:pPr>
      <w:r w:rsidRPr="00EE3C4C">
        <w:rPr>
          <w:noProof/>
          <w:color w:val="000000" w:themeColor="text1"/>
          <w:lang w:val="ru-RU"/>
        </w:rPr>
        <w:lastRenderedPageBreak/>
        <w:drawing>
          <wp:inline distT="0" distB="0" distL="0" distR="0" wp14:anchorId="13884FB1" wp14:editId="6F65FBAF">
            <wp:extent cx="5003800" cy="42545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003800" cy="4254500"/>
                    </a:xfrm>
                    <a:prstGeom prst="rect">
                      <a:avLst/>
                    </a:prstGeom>
                  </pic:spPr>
                </pic:pic>
              </a:graphicData>
            </a:graphic>
          </wp:inline>
        </w:drawing>
      </w:r>
    </w:p>
    <w:p w14:paraId="44065A70" w14:textId="77777777" w:rsidR="00740E9A" w:rsidRPr="00EE3C4C" w:rsidRDefault="00740E9A" w:rsidP="00740E9A">
      <w:pPr>
        <w:rPr>
          <w:color w:val="000000" w:themeColor="text1"/>
          <w:highlight w:val="white"/>
          <w:lang w:val="ru-RU"/>
        </w:rPr>
      </w:pPr>
      <w:r w:rsidRPr="00EE3C4C">
        <w:rPr>
          <w:noProof/>
          <w:color w:val="000000" w:themeColor="text1"/>
          <w:lang w:val="ru-RU"/>
        </w:rPr>
        <w:drawing>
          <wp:inline distT="0" distB="0" distL="0" distR="0" wp14:anchorId="3675663B" wp14:editId="50DFB070">
            <wp:extent cx="2082800" cy="26035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082800" cy="2603500"/>
                    </a:xfrm>
                    <a:prstGeom prst="rect">
                      <a:avLst/>
                    </a:prstGeom>
                  </pic:spPr>
                </pic:pic>
              </a:graphicData>
            </a:graphic>
          </wp:inline>
        </w:drawing>
      </w:r>
    </w:p>
    <w:p w14:paraId="42C856ED" w14:textId="77777777" w:rsidR="00740E9A" w:rsidRPr="00EE3C4C" w:rsidRDefault="00740E9A" w:rsidP="00740E9A">
      <w:pPr>
        <w:rPr>
          <w:color w:val="000000" w:themeColor="text1"/>
          <w:highlight w:val="white"/>
          <w:lang w:val="ru-RU"/>
        </w:rPr>
      </w:pPr>
      <w:r w:rsidRPr="00EE3C4C">
        <w:rPr>
          <w:noProof/>
          <w:color w:val="000000" w:themeColor="text1"/>
          <w:lang w:val="ru-RU"/>
        </w:rPr>
        <w:drawing>
          <wp:inline distT="0" distB="0" distL="0" distR="0" wp14:anchorId="30808BB6" wp14:editId="4E7C827C">
            <wp:extent cx="5003800" cy="21590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03800" cy="2159000"/>
                    </a:xfrm>
                    <a:prstGeom prst="rect">
                      <a:avLst/>
                    </a:prstGeom>
                  </pic:spPr>
                </pic:pic>
              </a:graphicData>
            </a:graphic>
          </wp:inline>
        </w:drawing>
      </w:r>
    </w:p>
    <w:p w14:paraId="1ABB8C94" w14:textId="77777777" w:rsidR="00740E9A" w:rsidRPr="00EE3C4C" w:rsidRDefault="00740E9A" w:rsidP="00740E9A">
      <w:pPr>
        <w:rPr>
          <w:color w:val="000000" w:themeColor="text1"/>
          <w:highlight w:val="white"/>
          <w:lang w:val="ru-RU"/>
        </w:rPr>
      </w:pPr>
      <w:r w:rsidRPr="00EE3C4C">
        <w:rPr>
          <w:noProof/>
          <w:color w:val="000000" w:themeColor="text1"/>
          <w:lang w:val="ru-RU"/>
        </w:rPr>
        <w:lastRenderedPageBreak/>
        <w:drawing>
          <wp:inline distT="0" distB="0" distL="0" distR="0" wp14:anchorId="19A69FD2" wp14:editId="284E0DC9">
            <wp:extent cx="2082800" cy="15240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082800" cy="1524000"/>
                    </a:xfrm>
                    <a:prstGeom prst="rect">
                      <a:avLst/>
                    </a:prstGeom>
                  </pic:spPr>
                </pic:pic>
              </a:graphicData>
            </a:graphic>
          </wp:inline>
        </w:drawing>
      </w:r>
    </w:p>
    <w:p w14:paraId="280CD25F" w14:textId="77777777" w:rsidR="00740E9A" w:rsidRPr="00EE3C4C" w:rsidRDefault="00740E9A" w:rsidP="00740E9A">
      <w:pPr>
        <w:rPr>
          <w:color w:val="000000" w:themeColor="text1"/>
          <w:highlight w:val="white"/>
          <w:lang w:val="ru-RU"/>
        </w:rPr>
      </w:pPr>
      <w:r w:rsidRPr="00EE3C4C">
        <w:rPr>
          <w:noProof/>
          <w:color w:val="000000" w:themeColor="text1"/>
          <w:lang w:val="ru-RU"/>
        </w:rPr>
        <w:drawing>
          <wp:inline distT="0" distB="0" distL="0" distR="0" wp14:anchorId="5573B155" wp14:editId="47D50DEF">
            <wp:extent cx="5003800" cy="4794422"/>
            <wp:effectExtent l="0" t="0" r="0"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b="4909"/>
                    <a:stretch/>
                  </pic:blipFill>
                  <pic:spPr bwMode="auto">
                    <a:xfrm>
                      <a:off x="0" y="0"/>
                      <a:ext cx="5003800" cy="4794422"/>
                    </a:xfrm>
                    <a:prstGeom prst="rect">
                      <a:avLst/>
                    </a:prstGeom>
                    <a:ln>
                      <a:noFill/>
                    </a:ln>
                    <a:extLst>
                      <a:ext uri="{53640926-AAD7-44D8-BBD7-CCE9431645EC}">
                        <a14:shadowObscured xmlns:a14="http://schemas.microsoft.com/office/drawing/2010/main"/>
                      </a:ext>
                    </a:extLst>
                  </pic:spPr>
                </pic:pic>
              </a:graphicData>
            </a:graphic>
          </wp:inline>
        </w:drawing>
      </w:r>
    </w:p>
    <w:p w14:paraId="0EEF60BB" w14:textId="77777777" w:rsidR="00740E9A" w:rsidRPr="00EE3C4C" w:rsidRDefault="00740E9A" w:rsidP="00740E9A">
      <w:pPr>
        <w:rPr>
          <w:color w:val="000000" w:themeColor="text1"/>
          <w:highlight w:val="white"/>
          <w:lang w:val="ru-RU"/>
        </w:rPr>
      </w:pPr>
      <w:r w:rsidRPr="00EE3C4C">
        <w:rPr>
          <w:noProof/>
          <w:color w:val="000000" w:themeColor="text1"/>
          <w:lang w:val="ru-RU"/>
        </w:rPr>
        <w:lastRenderedPageBreak/>
        <w:drawing>
          <wp:inline distT="0" distB="0" distL="0" distR="0" wp14:anchorId="5331B95F" wp14:editId="35A1637B">
            <wp:extent cx="2082800" cy="32131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082800" cy="3213100"/>
                    </a:xfrm>
                    <a:prstGeom prst="rect">
                      <a:avLst/>
                    </a:prstGeom>
                  </pic:spPr>
                </pic:pic>
              </a:graphicData>
            </a:graphic>
          </wp:inline>
        </w:drawing>
      </w:r>
    </w:p>
    <w:p w14:paraId="105E8DB9" w14:textId="77777777" w:rsidR="00740E9A" w:rsidRDefault="00740E9A" w:rsidP="00740E9A">
      <w:pPr>
        <w:rPr>
          <w:color w:val="000000" w:themeColor="text1"/>
          <w:highlight w:val="white"/>
          <w:lang w:val="ru-RU"/>
        </w:rPr>
      </w:pPr>
      <w:r>
        <w:rPr>
          <w:color w:val="000000" w:themeColor="text1"/>
          <w:highlight w:val="white"/>
          <w:lang w:val="ru-RU"/>
        </w:rPr>
        <w:br w:type="page"/>
      </w:r>
    </w:p>
    <w:p w14:paraId="166FB6FE" w14:textId="77777777" w:rsidR="00740E9A" w:rsidRPr="008B78CF" w:rsidRDefault="00740E9A" w:rsidP="00740E9A">
      <w:pPr>
        <w:rPr>
          <w:rFonts w:ascii="Times New Roman" w:hAnsi="Times New Roman" w:cs="Times New Roman"/>
          <w:color w:val="000000" w:themeColor="text1"/>
          <w:sz w:val="24"/>
          <w:szCs w:val="24"/>
          <w:highlight w:val="white"/>
          <w:lang w:val="ru-RU"/>
        </w:rPr>
      </w:pPr>
      <w:r w:rsidRPr="008B78CF">
        <w:rPr>
          <w:rFonts w:ascii="Times New Roman" w:hAnsi="Times New Roman" w:cs="Times New Roman"/>
          <w:color w:val="000000" w:themeColor="text1"/>
          <w:sz w:val="24"/>
          <w:szCs w:val="24"/>
          <w:highlight w:val="white"/>
          <w:lang w:val="ru-RU"/>
        </w:rPr>
        <w:lastRenderedPageBreak/>
        <w:t>Приложение 4. Статистика по семейному положению и наличию детей у респондентов</w:t>
      </w:r>
    </w:p>
    <w:p w14:paraId="56CBFE5F" w14:textId="77777777" w:rsidR="00740E9A" w:rsidRPr="00EE3C4C" w:rsidRDefault="00740E9A" w:rsidP="00740E9A">
      <w:pPr>
        <w:spacing w:line="240" w:lineRule="auto"/>
        <w:rPr>
          <w:rFonts w:ascii="Times New Roman" w:eastAsia="Times New Roman" w:hAnsi="Times New Roman" w:cs="Times New Roman"/>
          <w:color w:val="000000" w:themeColor="text1"/>
          <w:sz w:val="24"/>
          <w:szCs w:val="24"/>
          <w:lang w:val="ru-RU"/>
        </w:rPr>
      </w:pPr>
      <w:r w:rsidRPr="00EE3C4C">
        <w:rPr>
          <w:noProof/>
          <w:color w:val="000000" w:themeColor="text1"/>
          <w:highlight w:val="white"/>
          <w:lang w:val="ru-RU"/>
        </w:rPr>
        <w:drawing>
          <wp:inline distT="0" distB="0" distL="0" distR="0" wp14:anchorId="0B7223BA" wp14:editId="34D15955">
            <wp:extent cx="5708821" cy="2207290"/>
            <wp:effectExtent l="0" t="0" r="6350" b="254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9138" t="22737" r="5545" b="8046"/>
                    <a:stretch/>
                  </pic:blipFill>
                  <pic:spPr bwMode="auto">
                    <a:xfrm>
                      <a:off x="0" y="0"/>
                      <a:ext cx="5742598" cy="2220350"/>
                    </a:xfrm>
                    <a:prstGeom prst="rect">
                      <a:avLst/>
                    </a:prstGeom>
                    <a:noFill/>
                    <a:ln>
                      <a:noFill/>
                    </a:ln>
                    <a:extLst>
                      <a:ext uri="{53640926-AAD7-44D8-BBD7-CCE9431645EC}">
                        <a14:shadowObscured xmlns:a14="http://schemas.microsoft.com/office/drawing/2010/main"/>
                      </a:ext>
                    </a:extLst>
                  </pic:spPr>
                </pic:pic>
              </a:graphicData>
            </a:graphic>
          </wp:inline>
        </w:drawing>
      </w:r>
    </w:p>
    <w:p w14:paraId="6AEA6304" w14:textId="77777777" w:rsidR="00740E9A" w:rsidRPr="00EE3C4C" w:rsidRDefault="00740E9A" w:rsidP="00740E9A">
      <w:pPr>
        <w:spacing w:line="240" w:lineRule="auto"/>
        <w:rPr>
          <w:rFonts w:ascii="Times New Roman" w:eastAsia="Times New Roman" w:hAnsi="Times New Roman" w:cs="Times New Roman"/>
          <w:color w:val="000000" w:themeColor="text1"/>
          <w:sz w:val="24"/>
          <w:szCs w:val="24"/>
          <w:lang w:val="ru-RU"/>
        </w:rPr>
      </w:pPr>
      <w:r w:rsidRPr="00EE3C4C">
        <w:rPr>
          <w:rFonts w:ascii="Times New Roman" w:eastAsia="Times New Roman" w:hAnsi="Times New Roman" w:cs="Times New Roman"/>
          <w:noProof/>
          <w:color w:val="000000" w:themeColor="text1"/>
          <w:sz w:val="24"/>
          <w:szCs w:val="24"/>
          <w:lang w:val="ru-RU"/>
        </w:rPr>
        <w:drawing>
          <wp:inline distT="0" distB="0" distL="0" distR="0" wp14:anchorId="5E5CE5A6" wp14:editId="2CE2EDFE">
            <wp:extent cx="5486400" cy="2526073"/>
            <wp:effectExtent l="0" t="0" r="0" b="127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8303" t="24221" r="12454"/>
                    <a:stretch/>
                  </pic:blipFill>
                  <pic:spPr bwMode="auto">
                    <a:xfrm>
                      <a:off x="0" y="0"/>
                      <a:ext cx="5518992" cy="2541079"/>
                    </a:xfrm>
                    <a:prstGeom prst="rect">
                      <a:avLst/>
                    </a:prstGeom>
                    <a:noFill/>
                    <a:ln>
                      <a:noFill/>
                    </a:ln>
                    <a:extLst>
                      <a:ext uri="{53640926-AAD7-44D8-BBD7-CCE9431645EC}">
                        <a14:shadowObscured xmlns:a14="http://schemas.microsoft.com/office/drawing/2010/main"/>
                      </a:ext>
                    </a:extLst>
                  </pic:spPr>
                </pic:pic>
              </a:graphicData>
            </a:graphic>
          </wp:inline>
        </w:drawing>
      </w:r>
    </w:p>
    <w:p w14:paraId="3CE58EDC" w14:textId="77777777" w:rsidR="00740E9A" w:rsidRPr="00EE3C4C" w:rsidRDefault="00740E9A" w:rsidP="00740E9A">
      <w:pPr>
        <w:spacing w:line="240" w:lineRule="auto"/>
        <w:rPr>
          <w:rFonts w:ascii="Times New Roman" w:eastAsia="Times New Roman" w:hAnsi="Times New Roman" w:cs="Times New Roman"/>
          <w:color w:val="000000" w:themeColor="text1"/>
          <w:sz w:val="24"/>
          <w:szCs w:val="24"/>
          <w:lang w:val="ru-RU"/>
        </w:rPr>
      </w:pPr>
    </w:p>
    <w:p w14:paraId="4DA651E2" w14:textId="77777777" w:rsidR="00740E9A" w:rsidRPr="00EE3C4C" w:rsidRDefault="00740E9A" w:rsidP="00740E9A">
      <w:pPr>
        <w:rPr>
          <w:color w:val="000000" w:themeColor="text1"/>
          <w:highlight w:val="white"/>
          <w:lang w:val="ru-RU"/>
        </w:rPr>
      </w:pPr>
    </w:p>
    <w:p w14:paraId="00A01B47" w14:textId="77777777" w:rsidR="00740E9A" w:rsidRPr="00EE3C4C" w:rsidRDefault="00740E9A" w:rsidP="00740E9A">
      <w:pPr>
        <w:rPr>
          <w:color w:val="000000" w:themeColor="text1"/>
          <w:highlight w:val="white"/>
          <w:lang w:val="ru-RU"/>
        </w:rPr>
      </w:pPr>
      <w:r w:rsidRPr="00EE3C4C">
        <w:rPr>
          <w:color w:val="000000" w:themeColor="text1"/>
          <w:highlight w:val="white"/>
          <w:lang w:val="ru-RU"/>
        </w:rPr>
        <w:br w:type="page"/>
      </w:r>
    </w:p>
    <w:p w14:paraId="194333E9" w14:textId="77777777" w:rsidR="00740E9A" w:rsidRPr="00BF4A0F" w:rsidRDefault="00740E9A" w:rsidP="00740E9A">
      <w:pPr>
        <w:rPr>
          <w:rFonts w:ascii="Times New Roman" w:hAnsi="Times New Roman" w:cs="Times New Roman"/>
          <w:color w:val="000000" w:themeColor="text1"/>
          <w:sz w:val="24"/>
          <w:szCs w:val="24"/>
          <w:highlight w:val="white"/>
          <w:lang w:val="ru-RU"/>
        </w:rPr>
      </w:pPr>
      <w:r w:rsidRPr="00BF4A0F">
        <w:rPr>
          <w:rFonts w:ascii="Times New Roman" w:hAnsi="Times New Roman" w:cs="Times New Roman"/>
          <w:color w:val="000000" w:themeColor="text1"/>
          <w:sz w:val="24"/>
          <w:szCs w:val="24"/>
          <w:highlight w:val="white"/>
          <w:lang w:val="ru-RU"/>
        </w:rPr>
        <w:lastRenderedPageBreak/>
        <w:t>Приложение 5. Медиаплан на июль 2021</w:t>
      </w:r>
    </w:p>
    <w:p w14:paraId="422B1F34" w14:textId="77777777" w:rsidR="00740E9A" w:rsidRPr="00EE3C4C" w:rsidRDefault="00740E9A" w:rsidP="00740E9A">
      <w:pPr>
        <w:jc w:val="center"/>
        <w:rPr>
          <w:color w:val="000000" w:themeColor="text1"/>
          <w:highlight w:val="white"/>
          <w:lang w:val="ru-RU"/>
        </w:rPr>
      </w:pPr>
      <w:r w:rsidRPr="00EE3C4C">
        <w:rPr>
          <w:rFonts w:ascii="Times New Roman" w:hAnsi="Times New Roman" w:cs="Times New Roman"/>
          <w:noProof/>
          <w:color w:val="000000" w:themeColor="text1"/>
          <w:sz w:val="24"/>
          <w:szCs w:val="24"/>
          <w:lang w:val="ru-RU"/>
        </w:rPr>
        <w:drawing>
          <wp:inline distT="0" distB="0" distL="0" distR="0" wp14:anchorId="18D0F734" wp14:editId="23A835C6">
            <wp:extent cx="9021499" cy="4238512"/>
            <wp:effectExtent l="4128"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rot="16200000">
                      <a:off x="0" y="0"/>
                      <a:ext cx="9054835" cy="4254174"/>
                    </a:xfrm>
                    <a:prstGeom prst="rect">
                      <a:avLst/>
                    </a:prstGeom>
                  </pic:spPr>
                </pic:pic>
              </a:graphicData>
            </a:graphic>
          </wp:inline>
        </w:drawing>
      </w:r>
      <w:r w:rsidRPr="00EE3C4C">
        <w:rPr>
          <w:noProof/>
          <w:color w:val="000000" w:themeColor="text1"/>
        </w:rPr>
        <w:t xml:space="preserve"> </w:t>
      </w:r>
      <w:r w:rsidRPr="00EE3C4C">
        <w:rPr>
          <w:noProof/>
          <w:color w:val="000000" w:themeColor="text1"/>
          <w:lang w:val="ru-RU"/>
        </w:rPr>
        <w:t xml:space="preserve">     </w:t>
      </w:r>
      <w:r w:rsidRPr="00EE3C4C">
        <w:rPr>
          <w:noProof/>
          <w:color w:val="000000" w:themeColor="text1"/>
          <w:lang w:val="ru-RU"/>
        </w:rPr>
        <w:drawing>
          <wp:inline distT="0" distB="0" distL="0" distR="0" wp14:anchorId="0723A308" wp14:editId="7D3222EC">
            <wp:extent cx="872782" cy="413819"/>
            <wp:effectExtent l="952" t="0" r="4763" b="4762"/>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rot="16200000">
                      <a:off x="0" y="0"/>
                      <a:ext cx="885598" cy="419895"/>
                    </a:xfrm>
                    <a:prstGeom prst="rect">
                      <a:avLst/>
                    </a:prstGeom>
                  </pic:spPr>
                </pic:pic>
              </a:graphicData>
            </a:graphic>
          </wp:inline>
        </w:drawing>
      </w:r>
    </w:p>
    <w:p w14:paraId="59C351FD" w14:textId="4FDB428F" w:rsidR="00B94851" w:rsidRPr="00740E9A" w:rsidRDefault="00740E9A" w:rsidP="00740E9A">
      <w:pPr>
        <w:jc w:val="center"/>
        <w:rPr>
          <w:color w:val="000000" w:themeColor="text1"/>
          <w:highlight w:val="white"/>
          <w:lang w:val="ru-RU"/>
        </w:rPr>
      </w:pPr>
      <w:r w:rsidRPr="00EE3C4C">
        <w:rPr>
          <w:noProof/>
          <w:color w:val="000000" w:themeColor="text1"/>
          <w:lang w:val="ru-RU"/>
        </w:rPr>
        <w:lastRenderedPageBreak/>
        <w:drawing>
          <wp:inline distT="0" distB="0" distL="0" distR="0" wp14:anchorId="0772C0B5" wp14:editId="36C1DBC0">
            <wp:extent cx="9049020" cy="4942246"/>
            <wp:effectExtent l="0" t="4128" r="2223" b="2222"/>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rot="16200000">
                      <a:off x="0" y="0"/>
                      <a:ext cx="9146539" cy="4995507"/>
                    </a:xfrm>
                    <a:prstGeom prst="rect">
                      <a:avLst/>
                    </a:prstGeom>
                  </pic:spPr>
                </pic:pic>
              </a:graphicData>
            </a:graphic>
          </wp:inline>
        </w:drawing>
      </w:r>
      <w:r w:rsidRPr="00EE3C4C">
        <w:rPr>
          <w:noProof/>
          <w:color w:val="000000" w:themeColor="text1"/>
          <w:lang w:val="ru-RU"/>
        </w:rPr>
        <w:t xml:space="preserve">     </w:t>
      </w:r>
      <w:r w:rsidRPr="00EE3C4C">
        <w:rPr>
          <w:noProof/>
          <w:color w:val="000000" w:themeColor="text1"/>
          <w:lang w:val="ru-RU"/>
        </w:rPr>
        <w:drawing>
          <wp:inline distT="0" distB="0" distL="0" distR="0" wp14:anchorId="32F18D85" wp14:editId="77CEFB02">
            <wp:extent cx="872782" cy="413819"/>
            <wp:effectExtent l="952" t="0" r="4763" b="4762"/>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rot="16200000">
                      <a:off x="0" y="0"/>
                      <a:ext cx="885598" cy="419895"/>
                    </a:xfrm>
                    <a:prstGeom prst="rect">
                      <a:avLst/>
                    </a:prstGeom>
                  </pic:spPr>
                </pic:pic>
              </a:graphicData>
            </a:graphic>
          </wp:inline>
        </w:drawing>
      </w:r>
    </w:p>
    <w:sectPr w:rsidR="00B94851" w:rsidRPr="00740E9A" w:rsidSect="00E6211F">
      <w:footnotePr>
        <w:numRestart w:val="eachPage"/>
      </w:footnotePr>
      <w:pgSz w:w="11909" w:h="16834"/>
      <w:pgMar w:top="1134" w:right="850" w:bottom="1134" w:left="1701" w:header="720" w:footer="720" w:gutter="0"/>
      <w:pgNumType w:start="4"/>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465A0B" w14:textId="77777777" w:rsidR="00A52D27" w:rsidRDefault="00A52D27" w:rsidP="00740E9A">
      <w:pPr>
        <w:spacing w:line="240" w:lineRule="auto"/>
      </w:pPr>
      <w:r>
        <w:separator/>
      </w:r>
    </w:p>
  </w:endnote>
  <w:endnote w:type="continuationSeparator" w:id="0">
    <w:p w14:paraId="59764FE9" w14:textId="77777777" w:rsidR="00A52D27" w:rsidRDefault="00A52D27" w:rsidP="00740E9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0"/>
    <w:family w:val="decorative"/>
    <w:pitch w:val="variable"/>
    <w:sig w:usb0="00000003" w:usb1="10000000" w:usb2="00000000" w:usb3="00000000" w:csb0="80000001" w:csb1="00000000"/>
  </w:font>
  <w:font w:name="Georgia">
    <w:altName w:val="﷽﷽﷽﷽﷽﷽﷽﷽빀悀"/>
    <w:panose1 w:val="02040502050405020303"/>
    <w:charset w:val="00"/>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4"/>
      </w:rPr>
      <w:id w:val="-931669707"/>
      <w:docPartObj>
        <w:docPartGallery w:val="Page Numbers (Bottom of Page)"/>
        <w:docPartUnique/>
      </w:docPartObj>
    </w:sdtPr>
    <w:sdtEndPr>
      <w:rPr>
        <w:rStyle w:val="af4"/>
      </w:rPr>
    </w:sdtEndPr>
    <w:sdtContent>
      <w:p w14:paraId="4293346D" w14:textId="77777777" w:rsidR="00740E9A" w:rsidRDefault="00740E9A" w:rsidP="00E6211F">
        <w:pPr>
          <w:pStyle w:val="af0"/>
          <w:framePr w:wrap="none" w:vAnchor="text" w:hAnchor="margin" w:xAlign="right" w:y="1"/>
          <w:rPr>
            <w:rStyle w:val="af4"/>
          </w:rPr>
        </w:pPr>
        <w:r>
          <w:rPr>
            <w:rStyle w:val="af4"/>
          </w:rPr>
          <w:fldChar w:fldCharType="begin"/>
        </w:r>
        <w:r>
          <w:rPr>
            <w:rStyle w:val="af4"/>
          </w:rPr>
          <w:instrText xml:space="preserve"> PAGE </w:instrText>
        </w:r>
        <w:r>
          <w:rPr>
            <w:rStyle w:val="af4"/>
          </w:rPr>
          <w:fldChar w:fldCharType="end"/>
        </w:r>
      </w:p>
    </w:sdtContent>
  </w:sdt>
  <w:p w14:paraId="244F17A2" w14:textId="77777777" w:rsidR="00740E9A" w:rsidRDefault="00740E9A" w:rsidP="00B57B34">
    <w:pPr>
      <w:pStyle w:val="af0"/>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4"/>
      </w:rPr>
      <w:id w:val="535318412"/>
      <w:docPartObj>
        <w:docPartGallery w:val="Page Numbers (Bottom of Page)"/>
        <w:docPartUnique/>
      </w:docPartObj>
    </w:sdtPr>
    <w:sdtEndPr>
      <w:rPr>
        <w:rStyle w:val="af4"/>
      </w:rPr>
    </w:sdtEndPr>
    <w:sdtContent>
      <w:p w14:paraId="093BA9B1" w14:textId="77777777" w:rsidR="00740E9A" w:rsidRDefault="00740E9A" w:rsidP="00E6211F">
        <w:pPr>
          <w:pStyle w:val="af0"/>
          <w:framePr w:wrap="none" w:vAnchor="text" w:hAnchor="margin" w:xAlign="right" w:y="1"/>
          <w:rPr>
            <w:rStyle w:val="af4"/>
          </w:rPr>
        </w:pPr>
        <w:r w:rsidRPr="00190EFA">
          <w:rPr>
            <w:rStyle w:val="af4"/>
            <w:rFonts w:ascii="Times New Roman" w:hAnsi="Times New Roman" w:cs="Times New Roman"/>
            <w:color w:val="000000" w:themeColor="text1"/>
          </w:rPr>
          <w:fldChar w:fldCharType="begin"/>
        </w:r>
        <w:r w:rsidRPr="00190EFA">
          <w:rPr>
            <w:rStyle w:val="af4"/>
            <w:rFonts w:ascii="Times New Roman" w:hAnsi="Times New Roman" w:cs="Times New Roman"/>
            <w:color w:val="000000" w:themeColor="text1"/>
          </w:rPr>
          <w:instrText xml:space="preserve"> PAGE </w:instrText>
        </w:r>
        <w:r w:rsidRPr="00190EFA">
          <w:rPr>
            <w:rStyle w:val="af4"/>
            <w:rFonts w:ascii="Times New Roman" w:hAnsi="Times New Roman" w:cs="Times New Roman"/>
            <w:color w:val="000000" w:themeColor="text1"/>
          </w:rPr>
          <w:fldChar w:fldCharType="separate"/>
        </w:r>
        <w:r w:rsidRPr="00190EFA">
          <w:rPr>
            <w:rStyle w:val="af4"/>
            <w:rFonts w:ascii="Times New Roman" w:hAnsi="Times New Roman" w:cs="Times New Roman"/>
            <w:noProof/>
            <w:color w:val="000000" w:themeColor="text1"/>
          </w:rPr>
          <w:t>2</w:t>
        </w:r>
        <w:r w:rsidRPr="00190EFA">
          <w:rPr>
            <w:rStyle w:val="af4"/>
            <w:rFonts w:ascii="Times New Roman" w:hAnsi="Times New Roman" w:cs="Times New Roman"/>
            <w:color w:val="000000" w:themeColor="text1"/>
          </w:rPr>
          <w:fldChar w:fldCharType="end"/>
        </w:r>
      </w:p>
    </w:sdtContent>
  </w:sdt>
  <w:p w14:paraId="50E9A824" w14:textId="77777777" w:rsidR="00740E9A" w:rsidRDefault="00740E9A" w:rsidP="00B57B34">
    <w:pPr>
      <w:pStyle w:val="af0"/>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9C698D0" w14:textId="77777777" w:rsidR="00A52D27" w:rsidRDefault="00A52D27" w:rsidP="00740E9A">
      <w:pPr>
        <w:spacing w:line="240" w:lineRule="auto"/>
      </w:pPr>
      <w:r>
        <w:separator/>
      </w:r>
    </w:p>
  </w:footnote>
  <w:footnote w:type="continuationSeparator" w:id="0">
    <w:p w14:paraId="1956038E" w14:textId="77777777" w:rsidR="00A52D27" w:rsidRDefault="00A52D27" w:rsidP="00740E9A">
      <w:pPr>
        <w:spacing w:line="240" w:lineRule="auto"/>
      </w:pPr>
      <w:r>
        <w:continuationSeparator/>
      </w:r>
    </w:p>
  </w:footnote>
  <w:footnote w:id="1">
    <w:p w14:paraId="5A8077CE" w14:textId="77777777" w:rsidR="00740E9A" w:rsidRPr="00FA7D16" w:rsidRDefault="00740E9A" w:rsidP="00740E9A">
      <w:pPr>
        <w:pStyle w:val="a9"/>
        <w:rPr>
          <w:rFonts w:ascii="Times New Roman" w:hAnsi="Times New Roman" w:cs="Times New Roman"/>
          <w:lang w:val="en-US"/>
        </w:rPr>
      </w:pPr>
      <w:r w:rsidRPr="00FA7D16">
        <w:rPr>
          <w:rStyle w:val="ab"/>
          <w:rFonts w:ascii="Times New Roman" w:hAnsi="Times New Roman" w:cs="Times New Roman"/>
        </w:rPr>
        <w:footnoteRef/>
      </w:r>
      <w:r w:rsidRPr="00FA7D16">
        <w:rPr>
          <w:rFonts w:ascii="Times New Roman" w:hAnsi="Times New Roman" w:cs="Times New Roman"/>
          <w:lang w:val="en-US"/>
        </w:rPr>
        <w:t xml:space="preserve"> E.Jerome McCarthy, Basic Marketing: A Managerial Approach. 13th ed. Flomewood, IL: Irwin, 1999</w:t>
      </w:r>
    </w:p>
  </w:footnote>
  <w:footnote w:id="2">
    <w:p w14:paraId="0D811240" w14:textId="77777777" w:rsidR="00740E9A" w:rsidRPr="00FA7D16" w:rsidRDefault="00740E9A" w:rsidP="00740E9A">
      <w:pPr>
        <w:pStyle w:val="a9"/>
        <w:rPr>
          <w:rFonts w:ascii="Times New Roman" w:hAnsi="Times New Roman" w:cs="Times New Roman"/>
          <w:lang w:val="en-US"/>
        </w:rPr>
      </w:pPr>
      <w:r w:rsidRPr="00FA7D16">
        <w:rPr>
          <w:rStyle w:val="ab"/>
          <w:rFonts w:ascii="Times New Roman" w:hAnsi="Times New Roman" w:cs="Times New Roman"/>
        </w:rPr>
        <w:footnoteRef/>
      </w:r>
      <w:r w:rsidRPr="00FA7D16">
        <w:rPr>
          <w:rFonts w:ascii="Times New Roman" w:hAnsi="Times New Roman" w:cs="Times New Roman"/>
        </w:rPr>
        <w:t xml:space="preserve"> </w:t>
      </w:r>
      <w:r w:rsidRPr="00FA7D16">
        <w:rPr>
          <w:rFonts w:ascii="Times New Roman" w:hAnsi="Times New Roman" w:cs="Times New Roman"/>
        </w:rPr>
        <w:t>Котлер, Ф. Маркетинг менеджмент. Экспресс-курс</w:t>
      </w:r>
      <w:r w:rsidRPr="00FA7D16">
        <w:rPr>
          <w:rFonts w:ascii="Times New Roman" w:hAnsi="Times New Roman" w:cs="Times New Roman"/>
          <w:lang w:val="ru-RU"/>
        </w:rPr>
        <w:t xml:space="preserve">. </w:t>
      </w:r>
      <w:r w:rsidRPr="00FA7D16">
        <w:rPr>
          <w:rFonts w:ascii="Times New Roman" w:hAnsi="Times New Roman" w:cs="Times New Roman"/>
        </w:rPr>
        <w:t>СПб</w:t>
      </w:r>
      <w:r w:rsidRPr="00FA7D16">
        <w:rPr>
          <w:rFonts w:ascii="Times New Roman" w:hAnsi="Times New Roman" w:cs="Times New Roman"/>
          <w:lang w:val="en-US"/>
        </w:rPr>
        <w:t xml:space="preserve">. : </w:t>
      </w:r>
      <w:r w:rsidRPr="00FA7D16">
        <w:rPr>
          <w:rFonts w:ascii="Times New Roman" w:hAnsi="Times New Roman" w:cs="Times New Roman"/>
        </w:rPr>
        <w:t>Питер</w:t>
      </w:r>
      <w:r w:rsidRPr="00FA7D16">
        <w:rPr>
          <w:rFonts w:ascii="Times New Roman" w:hAnsi="Times New Roman" w:cs="Times New Roman"/>
          <w:lang w:val="en-US"/>
        </w:rPr>
        <w:t>, 2006</w:t>
      </w:r>
    </w:p>
  </w:footnote>
  <w:footnote w:id="3">
    <w:p w14:paraId="2BA5D0C2" w14:textId="77777777" w:rsidR="00740E9A" w:rsidRPr="00FA7D16" w:rsidRDefault="00740E9A" w:rsidP="00740E9A">
      <w:pPr>
        <w:pStyle w:val="a9"/>
        <w:rPr>
          <w:rFonts w:ascii="Times New Roman" w:hAnsi="Times New Roman" w:cs="Times New Roman"/>
          <w:lang w:val="en-US"/>
        </w:rPr>
      </w:pPr>
      <w:r w:rsidRPr="00FA7D16">
        <w:rPr>
          <w:rStyle w:val="ab"/>
          <w:rFonts w:ascii="Times New Roman" w:hAnsi="Times New Roman" w:cs="Times New Roman"/>
        </w:rPr>
        <w:footnoteRef/>
      </w:r>
      <w:r w:rsidRPr="00FA7D16">
        <w:rPr>
          <w:rFonts w:ascii="Times New Roman" w:hAnsi="Times New Roman" w:cs="Times New Roman"/>
          <w:lang w:val="en-US"/>
        </w:rPr>
        <w:t xml:space="preserve"> Corcoran, S. Defining Earned, Owned, And Paid Media. Forrester Research Inc., 2009</w:t>
      </w:r>
    </w:p>
  </w:footnote>
  <w:footnote w:id="4">
    <w:p w14:paraId="13465C19" w14:textId="77777777" w:rsidR="00740E9A" w:rsidRPr="00FA7D16" w:rsidRDefault="00740E9A" w:rsidP="00740E9A">
      <w:pPr>
        <w:pStyle w:val="a9"/>
        <w:rPr>
          <w:rFonts w:ascii="Times New Roman" w:hAnsi="Times New Roman" w:cs="Times New Roman"/>
          <w:lang w:val="en-US"/>
        </w:rPr>
      </w:pPr>
      <w:r w:rsidRPr="00FA7D16">
        <w:rPr>
          <w:rStyle w:val="ab"/>
          <w:rFonts w:ascii="Times New Roman" w:hAnsi="Times New Roman" w:cs="Times New Roman"/>
        </w:rPr>
        <w:footnoteRef/>
      </w:r>
      <w:r w:rsidRPr="00FA7D16">
        <w:rPr>
          <w:rFonts w:ascii="Times New Roman" w:hAnsi="Times New Roman" w:cs="Times New Roman"/>
          <w:lang w:val="en-US"/>
        </w:rPr>
        <w:t xml:space="preserve"> Batra R., Keller K. Integrating Marketing Communications: New Findings, New Lessons and New Ideas. Journal of Marketing, 2016</w:t>
      </w:r>
    </w:p>
  </w:footnote>
  <w:footnote w:id="5">
    <w:p w14:paraId="0D47F8B6" w14:textId="77777777" w:rsidR="00740E9A" w:rsidRPr="00FA7D16" w:rsidRDefault="00740E9A" w:rsidP="00740E9A">
      <w:pPr>
        <w:pStyle w:val="a9"/>
        <w:rPr>
          <w:rFonts w:ascii="Times New Roman" w:hAnsi="Times New Roman" w:cs="Times New Roman"/>
          <w:lang w:val="en-US"/>
        </w:rPr>
      </w:pPr>
      <w:r w:rsidRPr="00FA7D16">
        <w:rPr>
          <w:rStyle w:val="ab"/>
          <w:rFonts w:ascii="Times New Roman" w:hAnsi="Times New Roman" w:cs="Times New Roman"/>
        </w:rPr>
        <w:footnoteRef/>
      </w:r>
      <w:r w:rsidRPr="00FA7D16">
        <w:rPr>
          <w:rFonts w:ascii="Times New Roman" w:hAnsi="Times New Roman" w:cs="Times New Roman"/>
          <w:lang w:val="en-US"/>
        </w:rPr>
        <w:t xml:space="preserve"> </w:t>
      </w:r>
      <w:r w:rsidRPr="00FA7D16">
        <w:rPr>
          <w:rFonts w:ascii="Times New Roman" w:hAnsi="Times New Roman" w:cs="Times New Roman"/>
        </w:rPr>
        <w:t>Котлер</w:t>
      </w:r>
      <w:r w:rsidRPr="00FA7D16">
        <w:rPr>
          <w:rFonts w:ascii="Times New Roman" w:hAnsi="Times New Roman" w:cs="Times New Roman"/>
          <w:lang w:val="en-US"/>
        </w:rPr>
        <w:t xml:space="preserve">, </w:t>
      </w:r>
      <w:r w:rsidRPr="00FA7D16">
        <w:rPr>
          <w:rFonts w:ascii="Times New Roman" w:hAnsi="Times New Roman" w:cs="Times New Roman"/>
        </w:rPr>
        <w:t>Ф</w:t>
      </w:r>
      <w:r w:rsidRPr="00FA7D16">
        <w:rPr>
          <w:rFonts w:ascii="Times New Roman" w:hAnsi="Times New Roman" w:cs="Times New Roman"/>
          <w:lang w:val="en-US"/>
        </w:rPr>
        <w:t xml:space="preserve">. </w:t>
      </w:r>
      <w:r w:rsidRPr="00FA7D16">
        <w:rPr>
          <w:rFonts w:ascii="Times New Roman" w:hAnsi="Times New Roman" w:cs="Times New Roman"/>
        </w:rPr>
        <w:t>Маркетинг</w:t>
      </w:r>
      <w:r w:rsidRPr="00FA7D16">
        <w:rPr>
          <w:rFonts w:ascii="Times New Roman" w:hAnsi="Times New Roman" w:cs="Times New Roman"/>
          <w:lang w:val="en-US"/>
        </w:rPr>
        <w:t xml:space="preserve"> </w:t>
      </w:r>
      <w:r w:rsidRPr="00FA7D16">
        <w:rPr>
          <w:rFonts w:ascii="Times New Roman" w:hAnsi="Times New Roman" w:cs="Times New Roman"/>
        </w:rPr>
        <w:t>менеджмент</w:t>
      </w:r>
      <w:r w:rsidRPr="00FA7D16">
        <w:rPr>
          <w:rFonts w:ascii="Times New Roman" w:hAnsi="Times New Roman" w:cs="Times New Roman"/>
          <w:lang w:val="en-US"/>
        </w:rPr>
        <w:t xml:space="preserve">. </w:t>
      </w:r>
      <w:r w:rsidRPr="00FA7D16">
        <w:rPr>
          <w:rFonts w:ascii="Times New Roman" w:hAnsi="Times New Roman" w:cs="Times New Roman"/>
        </w:rPr>
        <w:t>Экспресс</w:t>
      </w:r>
      <w:r w:rsidRPr="00FA7D16">
        <w:rPr>
          <w:rFonts w:ascii="Times New Roman" w:hAnsi="Times New Roman" w:cs="Times New Roman"/>
          <w:lang w:val="en-US"/>
        </w:rPr>
        <w:t>-</w:t>
      </w:r>
      <w:r w:rsidRPr="00FA7D16">
        <w:rPr>
          <w:rFonts w:ascii="Times New Roman" w:hAnsi="Times New Roman" w:cs="Times New Roman"/>
        </w:rPr>
        <w:t>курс</w:t>
      </w:r>
      <w:r w:rsidRPr="00FA7D16">
        <w:rPr>
          <w:rFonts w:ascii="Times New Roman" w:hAnsi="Times New Roman" w:cs="Times New Roman"/>
          <w:lang w:val="en-US"/>
        </w:rPr>
        <w:t xml:space="preserve">. </w:t>
      </w:r>
      <w:r w:rsidRPr="00FA7D16">
        <w:rPr>
          <w:rFonts w:ascii="Times New Roman" w:hAnsi="Times New Roman" w:cs="Times New Roman"/>
        </w:rPr>
        <w:t>СПб</w:t>
      </w:r>
      <w:r w:rsidRPr="00FA7D16">
        <w:rPr>
          <w:rFonts w:ascii="Times New Roman" w:hAnsi="Times New Roman" w:cs="Times New Roman"/>
          <w:lang w:val="en-US"/>
        </w:rPr>
        <w:t xml:space="preserve">. : </w:t>
      </w:r>
      <w:r w:rsidRPr="00FA7D16">
        <w:rPr>
          <w:rFonts w:ascii="Times New Roman" w:hAnsi="Times New Roman" w:cs="Times New Roman"/>
        </w:rPr>
        <w:t>Питер</w:t>
      </w:r>
      <w:r w:rsidRPr="00FA7D16">
        <w:rPr>
          <w:rFonts w:ascii="Times New Roman" w:hAnsi="Times New Roman" w:cs="Times New Roman"/>
          <w:lang w:val="en-US"/>
        </w:rPr>
        <w:t>, 2006</w:t>
      </w:r>
    </w:p>
  </w:footnote>
  <w:footnote w:id="6">
    <w:p w14:paraId="1D1D187D" w14:textId="77777777" w:rsidR="00740E9A" w:rsidRPr="00FA7D16" w:rsidRDefault="00740E9A" w:rsidP="00740E9A">
      <w:pPr>
        <w:pStyle w:val="a9"/>
        <w:rPr>
          <w:rFonts w:ascii="Times New Roman" w:hAnsi="Times New Roman" w:cs="Times New Roman"/>
          <w:lang w:val="en-US"/>
        </w:rPr>
      </w:pPr>
      <w:r w:rsidRPr="00FA7D16">
        <w:rPr>
          <w:rStyle w:val="ab"/>
          <w:rFonts w:ascii="Times New Roman" w:hAnsi="Times New Roman" w:cs="Times New Roman"/>
        </w:rPr>
        <w:footnoteRef/>
      </w:r>
      <w:r w:rsidRPr="00FA7D16">
        <w:rPr>
          <w:rFonts w:ascii="Times New Roman" w:hAnsi="Times New Roman" w:cs="Times New Roman"/>
          <w:lang w:val="ru-RU"/>
        </w:rPr>
        <w:t xml:space="preserve">К. </w:t>
      </w:r>
      <w:r w:rsidRPr="00FA7D16">
        <w:rPr>
          <w:rFonts w:ascii="Times New Roman" w:hAnsi="Times New Roman" w:cs="Times New Roman"/>
          <w:lang w:val="ru-RU"/>
        </w:rPr>
        <w:t>Лавлок</w:t>
      </w:r>
      <w:r w:rsidRPr="00FA7D16">
        <w:rPr>
          <w:rFonts w:ascii="Times New Roman" w:hAnsi="Times New Roman" w:cs="Times New Roman"/>
        </w:rPr>
        <w:t>. Маркетинг услуг: персонал, технология, стратегия, М.: Издательский дом «Вильямс», 2005. С</w:t>
      </w:r>
      <w:r w:rsidRPr="00FA7D16">
        <w:rPr>
          <w:rFonts w:ascii="Times New Roman" w:hAnsi="Times New Roman" w:cs="Times New Roman"/>
          <w:lang w:val="en-US"/>
        </w:rPr>
        <w:t xml:space="preserve">. 421 </w:t>
      </w:r>
    </w:p>
  </w:footnote>
  <w:footnote w:id="7">
    <w:p w14:paraId="004139FF" w14:textId="77777777" w:rsidR="00740E9A" w:rsidRPr="001A4414" w:rsidRDefault="00740E9A" w:rsidP="00740E9A">
      <w:pPr>
        <w:pStyle w:val="a9"/>
        <w:rPr>
          <w:rFonts w:ascii="Times New Roman" w:hAnsi="Times New Roman" w:cs="Times New Roman"/>
          <w:lang w:val="en-US"/>
        </w:rPr>
      </w:pPr>
      <w:r w:rsidRPr="00FA7D16">
        <w:rPr>
          <w:rStyle w:val="ab"/>
          <w:rFonts w:ascii="Times New Roman" w:hAnsi="Times New Roman" w:cs="Times New Roman"/>
        </w:rPr>
        <w:footnoteRef/>
      </w:r>
      <w:r w:rsidRPr="009C42B2">
        <w:rPr>
          <w:rFonts w:ascii="Times New Roman" w:hAnsi="Times New Roman" w:cs="Times New Roman"/>
          <w:lang w:val="en-US"/>
        </w:rPr>
        <w:t xml:space="preserve"> </w:t>
      </w:r>
      <w:r w:rsidRPr="00FA7D16">
        <w:rPr>
          <w:rFonts w:ascii="Times New Roman" w:hAnsi="Times New Roman" w:cs="Times New Roman"/>
          <w:lang w:val="ru-RU"/>
        </w:rPr>
        <w:t>На</w:t>
      </w:r>
      <w:r w:rsidRPr="009C42B2">
        <w:rPr>
          <w:rFonts w:ascii="Times New Roman" w:hAnsi="Times New Roman" w:cs="Times New Roman"/>
          <w:lang w:val="en-US"/>
        </w:rPr>
        <w:t xml:space="preserve"> </w:t>
      </w:r>
      <w:r w:rsidRPr="00FA7D16">
        <w:rPr>
          <w:rFonts w:ascii="Times New Roman" w:hAnsi="Times New Roman" w:cs="Times New Roman"/>
          <w:lang w:val="ru-RU"/>
        </w:rPr>
        <w:t>основе</w:t>
      </w:r>
      <w:r w:rsidRPr="009C42B2">
        <w:rPr>
          <w:rFonts w:ascii="Times New Roman" w:hAnsi="Times New Roman" w:cs="Times New Roman"/>
          <w:lang w:val="en-US"/>
        </w:rPr>
        <w:t xml:space="preserve"> </w:t>
      </w:r>
      <w:r w:rsidRPr="00FA7D16">
        <w:rPr>
          <w:rFonts w:ascii="Times New Roman" w:hAnsi="Times New Roman" w:cs="Times New Roman"/>
          <w:lang w:val="en-US"/>
        </w:rPr>
        <w:t>Kotler</w:t>
      </w:r>
      <w:r w:rsidRPr="009C42B2">
        <w:rPr>
          <w:rFonts w:ascii="Times New Roman" w:hAnsi="Times New Roman" w:cs="Times New Roman"/>
          <w:lang w:val="en-US"/>
        </w:rPr>
        <w:t xml:space="preserve">, </w:t>
      </w:r>
      <w:r w:rsidRPr="00FA7D16">
        <w:rPr>
          <w:rFonts w:ascii="Times New Roman" w:hAnsi="Times New Roman" w:cs="Times New Roman"/>
          <w:lang w:val="en-US"/>
        </w:rPr>
        <w:t>P</w:t>
      </w:r>
      <w:r w:rsidRPr="009C42B2">
        <w:rPr>
          <w:rFonts w:ascii="Times New Roman" w:hAnsi="Times New Roman" w:cs="Times New Roman"/>
          <w:lang w:val="en-US"/>
        </w:rPr>
        <w:t xml:space="preserve">. </w:t>
      </w:r>
      <w:r w:rsidRPr="00FA7D16">
        <w:rPr>
          <w:rFonts w:ascii="Times New Roman" w:hAnsi="Times New Roman" w:cs="Times New Roman"/>
          <w:lang w:val="en-US"/>
        </w:rPr>
        <w:t>Keller</w:t>
      </w:r>
      <w:r w:rsidRPr="009C42B2">
        <w:rPr>
          <w:rFonts w:ascii="Times New Roman" w:hAnsi="Times New Roman" w:cs="Times New Roman"/>
          <w:lang w:val="en-US"/>
        </w:rPr>
        <w:t xml:space="preserve">, </w:t>
      </w:r>
      <w:r w:rsidRPr="00FA7D16">
        <w:rPr>
          <w:rFonts w:ascii="Times New Roman" w:hAnsi="Times New Roman" w:cs="Times New Roman"/>
          <w:lang w:val="en-US"/>
        </w:rPr>
        <w:t>K</w:t>
      </w:r>
      <w:r w:rsidRPr="009C42B2">
        <w:rPr>
          <w:rFonts w:ascii="Times New Roman" w:hAnsi="Times New Roman" w:cs="Times New Roman"/>
          <w:lang w:val="en-US"/>
        </w:rPr>
        <w:t xml:space="preserve">. </w:t>
      </w:r>
      <w:r w:rsidRPr="00FA7D16">
        <w:rPr>
          <w:rFonts w:ascii="Times New Roman" w:hAnsi="Times New Roman" w:cs="Times New Roman"/>
          <w:lang w:val="en-US"/>
        </w:rPr>
        <w:t>L</w:t>
      </w:r>
      <w:r w:rsidRPr="009C42B2">
        <w:rPr>
          <w:rFonts w:ascii="Times New Roman" w:hAnsi="Times New Roman" w:cs="Times New Roman"/>
          <w:lang w:val="en-US"/>
        </w:rPr>
        <w:t xml:space="preserve">.  </w:t>
      </w:r>
      <w:r w:rsidRPr="00FA7D16">
        <w:rPr>
          <w:rFonts w:ascii="Times New Roman" w:hAnsi="Times New Roman" w:cs="Times New Roman"/>
          <w:lang w:val="en-US"/>
        </w:rPr>
        <w:t>Marketing management. Armstrong</w:t>
      </w:r>
      <w:r w:rsidRPr="001A4414">
        <w:rPr>
          <w:rFonts w:ascii="Times New Roman" w:hAnsi="Times New Roman" w:cs="Times New Roman"/>
          <w:lang w:val="en-US"/>
        </w:rPr>
        <w:t xml:space="preserve"> &amp; </w:t>
      </w:r>
      <w:r w:rsidRPr="00FA7D16">
        <w:rPr>
          <w:rFonts w:ascii="Times New Roman" w:hAnsi="Times New Roman" w:cs="Times New Roman"/>
          <w:lang w:val="en-US"/>
        </w:rPr>
        <w:t>Keller</w:t>
      </w:r>
      <w:r w:rsidRPr="001A4414">
        <w:rPr>
          <w:rFonts w:ascii="Times New Roman" w:hAnsi="Times New Roman" w:cs="Times New Roman"/>
          <w:lang w:val="en-US"/>
        </w:rPr>
        <w:t>, 2012</w:t>
      </w:r>
    </w:p>
  </w:footnote>
  <w:footnote w:id="8">
    <w:p w14:paraId="615AA328" w14:textId="77777777" w:rsidR="00740E9A" w:rsidRPr="001A4414" w:rsidRDefault="00740E9A" w:rsidP="00740E9A">
      <w:pPr>
        <w:pStyle w:val="a9"/>
        <w:rPr>
          <w:rFonts w:ascii="Times New Roman" w:hAnsi="Times New Roman" w:cs="Times New Roman"/>
          <w:lang w:val="en-US"/>
        </w:rPr>
      </w:pPr>
      <w:r w:rsidRPr="00FA7D16">
        <w:rPr>
          <w:rStyle w:val="ab"/>
          <w:rFonts w:ascii="Times New Roman" w:hAnsi="Times New Roman" w:cs="Times New Roman"/>
        </w:rPr>
        <w:footnoteRef/>
      </w:r>
      <w:r w:rsidRPr="001A4414">
        <w:rPr>
          <w:rFonts w:ascii="Times New Roman" w:hAnsi="Times New Roman" w:cs="Times New Roman"/>
          <w:lang w:val="en-US"/>
        </w:rPr>
        <w:t xml:space="preserve"> </w:t>
      </w:r>
      <w:r w:rsidRPr="00FA7D16">
        <w:rPr>
          <w:rFonts w:ascii="Times New Roman" w:hAnsi="Times New Roman" w:cs="Times New Roman"/>
          <w:lang w:val="en-US"/>
        </w:rPr>
        <w:t>Ibid</w:t>
      </w:r>
      <w:r w:rsidRPr="001A4414">
        <w:rPr>
          <w:rFonts w:ascii="Times New Roman" w:hAnsi="Times New Roman" w:cs="Times New Roman"/>
          <w:lang w:val="en-US"/>
        </w:rPr>
        <w:t>.</w:t>
      </w:r>
    </w:p>
  </w:footnote>
  <w:footnote w:id="9">
    <w:p w14:paraId="1F16A84D" w14:textId="66D816FE" w:rsidR="00E06A39" w:rsidRPr="00E06A39" w:rsidRDefault="00E06A39">
      <w:pPr>
        <w:pStyle w:val="a9"/>
      </w:pPr>
      <w:r>
        <w:rPr>
          <w:rStyle w:val="ab"/>
        </w:rPr>
        <w:footnoteRef/>
      </w:r>
      <w:r w:rsidRPr="00E06A39">
        <w:rPr>
          <w:lang w:val="en-US"/>
        </w:rPr>
        <w:t xml:space="preserve"> </w:t>
      </w:r>
      <w:r w:rsidRPr="00FA7D16">
        <w:rPr>
          <w:rFonts w:ascii="Times New Roman" w:hAnsi="Times New Roman" w:cs="Times New Roman"/>
          <w:lang w:val="en-US"/>
        </w:rPr>
        <w:t>Kotler</w:t>
      </w:r>
      <w:r w:rsidRPr="009C42B2">
        <w:rPr>
          <w:rFonts w:ascii="Times New Roman" w:hAnsi="Times New Roman" w:cs="Times New Roman"/>
          <w:lang w:val="en-US"/>
        </w:rPr>
        <w:t xml:space="preserve">, </w:t>
      </w:r>
      <w:r w:rsidRPr="00FA7D16">
        <w:rPr>
          <w:rFonts w:ascii="Times New Roman" w:hAnsi="Times New Roman" w:cs="Times New Roman"/>
          <w:lang w:val="en-US"/>
        </w:rPr>
        <w:t>P</w:t>
      </w:r>
      <w:r w:rsidRPr="009C42B2">
        <w:rPr>
          <w:rFonts w:ascii="Times New Roman" w:hAnsi="Times New Roman" w:cs="Times New Roman"/>
          <w:lang w:val="en-US"/>
        </w:rPr>
        <w:t xml:space="preserve">. </w:t>
      </w:r>
      <w:r w:rsidRPr="00FA7D16">
        <w:rPr>
          <w:rFonts w:ascii="Times New Roman" w:hAnsi="Times New Roman" w:cs="Times New Roman"/>
          <w:lang w:val="en-US"/>
        </w:rPr>
        <w:t>Keller</w:t>
      </w:r>
      <w:r w:rsidRPr="009C42B2">
        <w:rPr>
          <w:rFonts w:ascii="Times New Roman" w:hAnsi="Times New Roman" w:cs="Times New Roman"/>
          <w:lang w:val="en-US"/>
        </w:rPr>
        <w:t xml:space="preserve">, </w:t>
      </w:r>
      <w:r w:rsidRPr="00FA7D16">
        <w:rPr>
          <w:rFonts w:ascii="Times New Roman" w:hAnsi="Times New Roman" w:cs="Times New Roman"/>
          <w:lang w:val="en-US"/>
        </w:rPr>
        <w:t>K</w:t>
      </w:r>
      <w:r w:rsidRPr="009C42B2">
        <w:rPr>
          <w:rFonts w:ascii="Times New Roman" w:hAnsi="Times New Roman" w:cs="Times New Roman"/>
          <w:lang w:val="en-US"/>
        </w:rPr>
        <w:t xml:space="preserve">. </w:t>
      </w:r>
      <w:r w:rsidRPr="00FA7D16">
        <w:rPr>
          <w:rFonts w:ascii="Times New Roman" w:hAnsi="Times New Roman" w:cs="Times New Roman"/>
          <w:lang w:val="en-US"/>
        </w:rPr>
        <w:t>L</w:t>
      </w:r>
      <w:r w:rsidRPr="009C42B2">
        <w:rPr>
          <w:rFonts w:ascii="Times New Roman" w:hAnsi="Times New Roman" w:cs="Times New Roman"/>
          <w:lang w:val="en-US"/>
        </w:rPr>
        <w:t xml:space="preserve">.  </w:t>
      </w:r>
      <w:r w:rsidRPr="00FA7D16">
        <w:rPr>
          <w:rFonts w:ascii="Times New Roman" w:hAnsi="Times New Roman" w:cs="Times New Roman"/>
          <w:lang w:val="en-US"/>
        </w:rPr>
        <w:t>Marketing</w:t>
      </w:r>
      <w:r w:rsidRPr="001A4414">
        <w:rPr>
          <w:rFonts w:ascii="Times New Roman" w:hAnsi="Times New Roman" w:cs="Times New Roman"/>
          <w:lang w:val="ru-RU"/>
        </w:rPr>
        <w:t xml:space="preserve"> </w:t>
      </w:r>
      <w:r w:rsidRPr="00FA7D16">
        <w:rPr>
          <w:rFonts w:ascii="Times New Roman" w:hAnsi="Times New Roman" w:cs="Times New Roman"/>
          <w:lang w:val="en-US"/>
        </w:rPr>
        <w:t>management</w:t>
      </w:r>
      <w:r w:rsidRPr="001A4414">
        <w:rPr>
          <w:rFonts w:ascii="Times New Roman" w:hAnsi="Times New Roman" w:cs="Times New Roman"/>
          <w:lang w:val="ru-RU"/>
        </w:rPr>
        <w:t xml:space="preserve">. </w:t>
      </w:r>
      <w:r w:rsidRPr="00FA7D16">
        <w:rPr>
          <w:rFonts w:ascii="Times New Roman" w:hAnsi="Times New Roman" w:cs="Times New Roman"/>
          <w:lang w:val="en-US"/>
        </w:rPr>
        <w:t>Armstrong</w:t>
      </w:r>
      <w:r w:rsidRPr="009C42B2">
        <w:rPr>
          <w:rFonts w:ascii="Times New Roman" w:hAnsi="Times New Roman" w:cs="Times New Roman"/>
          <w:lang w:val="ru-RU"/>
        </w:rPr>
        <w:t xml:space="preserve"> &amp; </w:t>
      </w:r>
      <w:r w:rsidRPr="00FA7D16">
        <w:rPr>
          <w:rFonts w:ascii="Times New Roman" w:hAnsi="Times New Roman" w:cs="Times New Roman"/>
          <w:lang w:val="en-US"/>
        </w:rPr>
        <w:t>Keller</w:t>
      </w:r>
      <w:r w:rsidRPr="009C42B2">
        <w:rPr>
          <w:rFonts w:ascii="Times New Roman" w:hAnsi="Times New Roman" w:cs="Times New Roman"/>
          <w:lang w:val="ru-RU"/>
        </w:rPr>
        <w:t>, 2012</w:t>
      </w:r>
    </w:p>
  </w:footnote>
  <w:footnote w:id="10">
    <w:p w14:paraId="6D322639" w14:textId="77777777" w:rsidR="00740E9A" w:rsidRPr="001A4414" w:rsidRDefault="00740E9A" w:rsidP="00740E9A">
      <w:pPr>
        <w:pStyle w:val="a9"/>
        <w:rPr>
          <w:rFonts w:ascii="Times New Roman" w:hAnsi="Times New Roman" w:cs="Times New Roman"/>
          <w:lang w:val="en-US"/>
        </w:rPr>
      </w:pPr>
      <w:r w:rsidRPr="00FA7D16">
        <w:rPr>
          <w:rStyle w:val="ab"/>
          <w:rFonts w:ascii="Times New Roman" w:hAnsi="Times New Roman" w:cs="Times New Roman"/>
        </w:rPr>
        <w:footnoteRef/>
      </w:r>
      <w:r w:rsidRPr="00FA7D16">
        <w:rPr>
          <w:rFonts w:ascii="Times New Roman" w:hAnsi="Times New Roman" w:cs="Times New Roman"/>
        </w:rPr>
        <w:t xml:space="preserve"> </w:t>
      </w:r>
      <w:r w:rsidRPr="00FA7D16">
        <w:rPr>
          <w:rFonts w:ascii="Times New Roman" w:eastAsia="Times New Roman" w:hAnsi="Times New Roman" w:cs="Times New Roman"/>
          <w:color w:val="000000" w:themeColor="text1"/>
          <w:lang w:val="ru-RU"/>
        </w:rPr>
        <w:t xml:space="preserve">Овечкин, А. В. </w:t>
      </w:r>
      <w:r w:rsidRPr="00FA7D16">
        <w:rPr>
          <w:rFonts w:ascii="Times New Roman" w:hAnsi="Times New Roman" w:cs="Times New Roman"/>
          <w:color w:val="000000" w:themeColor="text1"/>
        </w:rPr>
        <w:t>Управление брендом компании</w:t>
      </w:r>
      <w:r w:rsidRPr="00FA7D16">
        <w:rPr>
          <w:rFonts w:ascii="Times New Roman" w:hAnsi="Times New Roman" w:cs="Times New Roman"/>
          <w:color w:val="000000" w:themeColor="text1"/>
          <w:lang w:val="ru-RU"/>
        </w:rPr>
        <w:t xml:space="preserve"> </w:t>
      </w:r>
      <w:r w:rsidRPr="00FA7D16">
        <w:rPr>
          <w:rFonts w:ascii="Times New Roman" w:hAnsi="Times New Roman" w:cs="Times New Roman"/>
          <w:color w:val="000000" w:themeColor="text1"/>
        </w:rPr>
        <w:t>с помощью контента в социальных</w:t>
      </w:r>
      <w:r w:rsidRPr="00FA7D16">
        <w:rPr>
          <w:rFonts w:ascii="Times New Roman" w:hAnsi="Times New Roman" w:cs="Times New Roman"/>
          <w:color w:val="000000" w:themeColor="text1"/>
          <w:lang w:val="ru-RU"/>
        </w:rPr>
        <w:t>. ИД</w:t>
      </w:r>
      <w:r w:rsidRPr="001A4414">
        <w:rPr>
          <w:rFonts w:ascii="Times New Roman" w:hAnsi="Times New Roman" w:cs="Times New Roman"/>
          <w:color w:val="000000" w:themeColor="text1"/>
          <w:lang w:val="en-US"/>
        </w:rPr>
        <w:t xml:space="preserve"> </w:t>
      </w:r>
      <w:r w:rsidRPr="00FA7D16">
        <w:rPr>
          <w:rFonts w:ascii="Times New Roman" w:hAnsi="Times New Roman" w:cs="Times New Roman"/>
          <w:color w:val="000000" w:themeColor="text1"/>
          <w:lang w:val="ru-RU"/>
        </w:rPr>
        <w:t>Гребенников</w:t>
      </w:r>
      <w:r w:rsidRPr="001A4414">
        <w:rPr>
          <w:rFonts w:ascii="Times New Roman" w:hAnsi="Times New Roman" w:cs="Times New Roman"/>
          <w:color w:val="000000" w:themeColor="text1"/>
          <w:lang w:val="en-US"/>
        </w:rPr>
        <w:t>, 2012</w:t>
      </w:r>
    </w:p>
  </w:footnote>
  <w:footnote w:id="11">
    <w:p w14:paraId="746992B3" w14:textId="44C76490" w:rsidR="00B3759D" w:rsidRPr="00B3759D" w:rsidRDefault="00B3759D">
      <w:pPr>
        <w:pStyle w:val="a9"/>
        <w:rPr>
          <w:rFonts w:ascii="Times New Roman" w:hAnsi="Times New Roman" w:cs="Times New Roman"/>
          <w:lang w:val="en-US"/>
        </w:rPr>
      </w:pPr>
      <w:r w:rsidRPr="00B3759D">
        <w:rPr>
          <w:rStyle w:val="ab"/>
          <w:rFonts w:ascii="Times New Roman" w:hAnsi="Times New Roman" w:cs="Times New Roman"/>
        </w:rPr>
        <w:footnoteRef/>
      </w:r>
      <w:r w:rsidRPr="00B3759D">
        <w:rPr>
          <w:rFonts w:ascii="Times New Roman" w:hAnsi="Times New Roman" w:cs="Times New Roman"/>
          <w:lang w:val="en-US"/>
        </w:rPr>
        <w:t xml:space="preserve"> Derek D. Rucker, E. Petty Richard, Pablo Brinol. What's in a frame anyway?: A meta‐cognitive analysis of the impact of one versus two sided message framing on attitude certainty. Journal of Consumer Psychology, 2008</w:t>
      </w:r>
    </w:p>
  </w:footnote>
  <w:footnote w:id="12">
    <w:p w14:paraId="37F14820" w14:textId="77777777" w:rsidR="00740E9A" w:rsidRPr="009C42B2" w:rsidRDefault="00740E9A" w:rsidP="00740E9A">
      <w:pPr>
        <w:pStyle w:val="a9"/>
        <w:rPr>
          <w:rFonts w:ascii="Times New Roman" w:hAnsi="Times New Roman" w:cs="Times New Roman"/>
          <w:lang w:val="en-US"/>
        </w:rPr>
      </w:pPr>
      <w:r w:rsidRPr="00FA7D16">
        <w:rPr>
          <w:rStyle w:val="ab"/>
          <w:rFonts w:ascii="Times New Roman" w:hAnsi="Times New Roman" w:cs="Times New Roman"/>
        </w:rPr>
        <w:footnoteRef/>
      </w:r>
      <w:r w:rsidRPr="00B3759D">
        <w:rPr>
          <w:rFonts w:ascii="Times New Roman" w:hAnsi="Times New Roman" w:cs="Times New Roman"/>
          <w:lang w:val="en-US"/>
        </w:rPr>
        <w:t xml:space="preserve"> </w:t>
      </w:r>
      <w:r w:rsidRPr="00FA7D16">
        <w:rPr>
          <w:rFonts w:ascii="Times New Roman" w:hAnsi="Times New Roman" w:cs="Times New Roman"/>
          <w:color w:val="000000" w:themeColor="text1"/>
          <w:lang w:val="ru-RU"/>
        </w:rPr>
        <w:t>Пискунова</w:t>
      </w:r>
      <w:r w:rsidRPr="00B3759D">
        <w:rPr>
          <w:rFonts w:ascii="Times New Roman" w:hAnsi="Times New Roman" w:cs="Times New Roman"/>
          <w:color w:val="000000" w:themeColor="text1"/>
          <w:lang w:val="en-US"/>
        </w:rPr>
        <w:t xml:space="preserve">, </w:t>
      </w:r>
      <w:r w:rsidRPr="00FA7D16">
        <w:rPr>
          <w:rFonts w:ascii="Times New Roman" w:hAnsi="Times New Roman" w:cs="Times New Roman"/>
          <w:color w:val="000000" w:themeColor="text1"/>
          <w:lang w:val="ru-RU"/>
        </w:rPr>
        <w:t>Н</w:t>
      </w:r>
      <w:r w:rsidRPr="00B3759D">
        <w:rPr>
          <w:rFonts w:ascii="Times New Roman" w:hAnsi="Times New Roman" w:cs="Times New Roman"/>
          <w:color w:val="000000" w:themeColor="text1"/>
          <w:lang w:val="en-US"/>
        </w:rPr>
        <w:t>.</w:t>
      </w:r>
      <w:r w:rsidRPr="00FA7D16">
        <w:rPr>
          <w:rFonts w:ascii="Times New Roman" w:hAnsi="Times New Roman" w:cs="Times New Roman"/>
          <w:color w:val="000000" w:themeColor="text1"/>
          <w:lang w:val="ru-RU"/>
        </w:rPr>
        <w:t>Л</w:t>
      </w:r>
      <w:r w:rsidRPr="00B3759D">
        <w:rPr>
          <w:rFonts w:ascii="Times New Roman" w:hAnsi="Times New Roman" w:cs="Times New Roman"/>
          <w:color w:val="000000" w:themeColor="text1"/>
          <w:lang w:val="en-US"/>
        </w:rPr>
        <w:t xml:space="preserve">. </w:t>
      </w:r>
      <w:r w:rsidRPr="00FA7D16">
        <w:rPr>
          <w:rFonts w:ascii="Times New Roman" w:hAnsi="Times New Roman" w:cs="Times New Roman"/>
          <w:color w:val="000000" w:themeColor="text1"/>
        </w:rPr>
        <w:t>Алгоритм</w:t>
      </w:r>
      <w:r w:rsidRPr="00B3759D">
        <w:rPr>
          <w:rFonts w:ascii="Times New Roman" w:hAnsi="Times New Roman" w:cs="Times New Roman"/>
          <w:color w:val="000000" w:themeColor="text1"/>
          <w:lang w:val="en-US"/>
        </w:rPr>
        <w:t xml:space="preserve"> </w:t>
      </w:r>
      <w:r w:rsidRPr="00FA7D16">
        <w:rPr>
          <w:rFonts w:ascii="Times New Roman" w:hAnsi="Times New Roman" w:cs="Times New Roman"/>
          <w:color w:val="000000" w:themeColor="text1"/>
        </w:rPr>
        <w:t>выбора</w:t>
      </w:r>
      <w:r w:rsidRPr="00B3759D">
        <w:rPr>
          <w:rFonts w:ascii="Times New Roman" w:hAnsi="Times New Roman" w:cs="Times New Roman"/>
          <w:color w:val="000000" w:themeColor="text1"/>
          <w:lang w:val="en-US"/>
        </w:rPr>
        <w:t xml:space="preserve"> </w:t>
      </w:r>
      <w:r w:rsidRPr="00FA7D16">
        <w:rPr>
          <w:rFonts w:ascii="Times New Roman" w:hAnsi="Times New Roman" w:cs="Times New Roman"/>
          <w:color w:val="000000" w:themeColor="text1"/>
        </w:rPr>
        <w:t>социальнои</w:t>
      </w:r>
      <w:r w:rsidRPr="00B3759D">
        <w:rPr>
          <w:rFonts w:ascii="Times New Roman" w:hAnsi="Times New Roman" w:cs="Times New Roman"/>
          <w:color w:val="000000" w:themeColor="text1"/>
          <w:lang w:val="en-US"/>
        </w:rPr>
        <w:t xml:space="preserve">̆ </w:t>
      </w:r>
      <w:r w:rsidRPr="00FA7D16">
        <w:rPr>
          <w:rFonts w:ascii="Times New Roman" w:hAnsi="Times New Roman" w:cs="Times New Roman"/>
          <w:color w:val="000000" w:themeColor="text1"/>
        </w:rPr>
        <w:t>сети</w:t>
      </w:r>
      <w:r w:rsidRPr="00B3759D">
        <w:rPr>
          <w:rFonts w:ascii="Times New Roman" w:hAnsi="Times New Roman" w:cs="Times New Roman"/>
          <w:color w:val="000000" w:themeColor="text1"/>
          <w:lang w:val="en-US"/>
        </w:rPr>
        <w:t xml:space="preserve"> </w:t>
      </w:r>
      <w:r w:rsidRPr="00FA7D16">
        <w:rPr>
          <w:rFonts w:ascii="Times New Roman" w:hAnsi="Times New Roman" w:cs="Times New Roman"/>
          <w:color w:val="000000" w:themeColor="text1"/>
        </w:rPr>
        <w:t>для</w:t>
      </w:r>
      <w:r w:rsidRPr="00B3759D">
        <w:rPr>
          <w:rFonts w:ascii="Times New Roman" w:hAnsi="Times New Roman" w:cs="Times New Roman"/>
          <w:color w:val="000000" w:themeColor="text1"/>
          <w:lang w:val="en-US"/>
        </w:rPr>
        <w:t xml:space="preserve"> </w:t>
      </w:r>
      <w:r w:rsidRPr="00FA7D16">
        <w:rPr>
          <w:rFonts w:ascii="Times New Roman" w:hAnsi="Times New Roman" w:cs="Times New Roman"/>
          <w:color w:val="000000" w:themeColor="text1"/>
        </w:rPr>
        <w:t>бизнеса</w:t>
      </w:r>
      <w:r w:rsidRPr="00B3759D">
        <w:rPr>
          <w:rFonts w:ascii="Times New Roman" w:hAnsi="Times New Roman" w:cs="Times New Roman"/>
          <w:lang w:val="en-US"/>
        </w:rPr>
        <w:t xml:space="preserve">. </w:t>
      </w:r>
      <w:r w:rsidRPr="00FA7D16">
        <w:rPr>
          <w:rFonts w:ascii="Times New Roman" w:hAnsi="Times New Roman" w:cs="Times New Roman"/>
          <w:lang w:val="ru-RU"/>
        </w:rPr>
        <w:t>ИД</w:t>
      </w:r>
      <w:r w:rsidRPr="009C42B2">
        <w:rPr>
          <w:rFonts w:ascii="Times New Roman" w:hAnsi="Times New Roman" w:cs="Times New Roman"/>
          <w:lang w:val="en-US"/>
        </w:rPr>
        <w:t xml:space="preserve"> </w:t>
      </w:r>
      <w:r w:rsidRPr="00FA7D16">
        <w:rPr>
          <w:rFonts w:ascii="Times New Roman" w:hAnsi="Times New Roman" w:cs="Times New Roman"/>
          <w:lang w:val="ru-RU"/>
        </w:rPr>
        <w:t>Гребенников</w:t>
      </w:r>
      <w:r w:rsidRPr="009C42B2">
        <w:rPr>
          <w:rFonts w:ascii="Times New Roman" w:hAnsi="Times New Roman" w:cs="Times New Roman"/>
          <w:lang w:val="en-US"/>
        </w:rPr>
        <w:t>, 2018</w:t>
      </w:r>
    </w:p>
  </w:footnote>
  <w:footnote w:id="13">
    <w:p w14:paraId="3E68D15C" w14:textId="77777777" w:rsidR="00740E9A" w:rsidRPr="00FA7D16" w:rsidRDefault="00740E9A" w:rsidP="00740E9A">
      <w:pPr>
        <w:pStyle w:val="a9"/>
        <w:rPr>
          <w:rFonts w:ascii="Times New Roman" w:hAnsi="Times New Roman" w:cs="Times New Roman"/>
          <w:lang w:val="en-US"/>
        </w:rPr>
      </w:pPr>
      <w:r w:rsidRPr="00FA7D16">
        <w:rPr>
          <w:rStyle w:val="ab"/>
          <w:rFonts w:ascii="Times New Roman" w:hAnsi="Times New Roman" w:cs="Times New Roman"/>
        </w:rPr>
        <w:footnoteRef/>
      </w:r>
      <w:r w:rsidRPr="009C42B2">
        <w:rPr>
          <w:rFonts w:ascii="Times New Roman" w:hAnsi="Times New Roman" w:cs="Times New Roman"/>
          <w:lang w:val="en-US"/>
        </w:rPr>
        <w:t xml:space="preserve"> </w:t>
      </w:r>
      <w:r w:rsidRPr="00FA7D16">
        <w:rPr>
          <w:rFonts w:ascii="Times New Roman" w:hAnsi="Times New Roman" w:cs="Times New Roman"/>
          <w:lang w:val="en-US"/>
        </w:rPr>
        <w:t>Kotler</w:t>
      </w:r>
      <w:r w:rsidRPr="009C42B2">
        <w:rPr>
          <w:rFonts w:ascii="Times New Roman" w:hAnsi="Times New Roman" w:cs="Times New Roman"/>
          <w:lang w:val="en-US"/>
        </w:rPr>
        <w:t xml:space="preserve">, </w:t>
      </w:r>
      <w:r w:rsidRPr="00FA7D16">
        <w:rPr>
          <w:rFonts w:ascii="Times New Roman" w:hAnsi="Times New Roman" w:cs="Times New Roman"/>
          <w:lang w:val="en-US"/>
        </w:rPr>
        <w:t>Philip</w:t>
      </w:r>
      <w:r w:rsidRPr="009C42B2">
        <w:rPr>
          <w:rFonts w:ascii="Times New Roman" w:hAnsi="Times New Roman" w:cs="Times New Roman"/>
          <w:lang w:val="en-US"/>
        </w:rPr>
        <w:t xml:space="preserve">. </w:t>
      </w:r>
      <w:r w:rsidRPr="00FA7D16">
        <w:rPr>
          <w:rFonts w:ascii="Times New Roman" w:hAnsi="Times New Roman" w:cs="Times New Roman"/>
          <w:lang w:val="en-US"/>
        </w:rPr>
        <w:t>Marketing management/Philip Kotler, Kevin Lane Keller. – 14</w:t>
      </w:r>
      <w:r w:rsidRPr="00FA7D16">
        <w:rPr>
          <w:rFonts w:ascii="Times New Roman" w:hAnsi="Times New Roman" w:cs="Times New Roman"/>
          <w:vertAlign w:val="superscript"/>
          <w:lang w:val="en-US"/>
        </w:rPr>
        <w:t>th</w:t>
      </w:r>
      <w:r w:rsidRPr="00FA7D16">
        <w:rPr>
          <w:rFonts w:ascii="Times New Roman" w:hAnsi="Times New Roman" w:cs="Times New Roman"/>
          <w:lang w:val="en-US"/>
        </w:rPr>
        <w:t xml:space="preserve"> ed. p. 482</w:t>
      </w:r>
    </w:p>
  </w:footnote>
  <w:footnote w:id="14">
    <w:p w14:paraId="5634992D" w14:textId="77777777" w:rsidR="00740E9A" w:rsidRPr="00FA7D16" w:rsidRDefault="00740E9A" w:rsidP="00740E9A">
      <w:pPr>
        <w:pStyle w:val="a9"/>
        <w:rPr>
          <w:rFonts w:ascii="Times New Roman" w:hAnsi="Times New Roman" w:cs="Times New Roman"/>
          <w:lang w:val="ru-RU"/>
        </w:rPr>
      </w:pPr>
      <w:r w:rsidRPr="00FA7D16">
        <w:rPr>
          <w:rStyle w:val="ab"/>
          <w:rFonts w:ascii="Times New Roman" w:hAnsi="Times New Roman" w:cs="Times New Roman"/>
        </w:rPr>
        <w:footnoteRef/>
      </w:r>
      <w:r w:rsidRPr="00FA7D16">
        <w:rPr>
          <w:rFonts w:ascii="Times New Roman" w:hAnsi="Times New Roman" w:cs="Times New Roman"/>
        </w:rPr>
        <w:t xml:space="preserve"> </w:t>
      </w:r>
      <w:r w:rsidRPr="00FA7D16">
        <w:rPr>
          <w:rFonts w:ascii="Times New Roman" w:hAnsi="Times New Roman" w:cs="Times New Roman"/>
          <w:lang w:val="ru-RU"/>
        </w:rPr>
        <w:t>Пан</w:t>
      </w:r>
      <w:r w:rsidRPr="00FA7D16">
        <w:rPr>
          <w:rFonts w:ascii="Times New Roman" w:hAnsi="Times New Roman" w:cs="Times New Roman"/>
        </w:rPr>
        <w:t>асюк, А.Ю. Имидж. Энциклопедический словарь</w:t>
      </w:r>
      <w:r w:rsidRPr="00FA7D16">
        <w:rPr>
          <w:rFonts w:ascii="Times New Roman" w:hAnsi="Times New Roman" w:cs="Times New Roman"/>
          <w:lang w:val="ru-RU"/>
        </w:rPr>
        <w:t>.</w:t>
      </w:r>
      <w:r w:rsidRPr="00FA7D16">
        <w:rPr>
          <w:rFonts w:ascii="Times New Roman" w:hAnsi="Times New Roman" w:cs="Times New Roman"/>
        </w:rPr>
        <w:t xml:space="preserve"> </w:t>
      </w:r>
      <w:r w:rsidRPr="00FA7D16">
        <w:rPr>
          <w:rFonts w:ascii="Times New Roman" w:hAnsi="Times New Roman" w:cs="Times New Roman"/>
        </w:rPr>
        <w:t>М. : РИОПОЛ классик, 2007</w:t>
      </w:r>
    </w:p>
  </w:footnote>
  <w:footnote w:id="15">
    <w:p w14:paraId="3AE53C9F" w14:textId="77777777" w:rsidR="00740E9A" w:rsidRPr="00193B12" w:rsidRDefault="00740E9A" w:rsidP="00740E9A">
      <w:pPr>
        <w:pStyle w:val="a9"/>
        <w:rPr>
          <w:lang w:val="ru-RU"/>
        </w:rPr>
      </w:pPr>
      <w:r>
        <w:rPr>
          <w:rStyle w:val="ab"/>
        </w:rPr>
        <w:footnoteRef/>
      </w:r>
      <w:r>
        <w:t xml:space="preserve"> </w:t>
      </w:r>
      <w:r w:rsidRPr="00FA7D16">
        <w:rPr>
          <w:rFonts w:ascii="Times New Roman" w:hAnsi="Times New Roman" w:cs="Times New Roman"/>
          <w:lang w:val="ru-RU"/>
        </w:rPr>
        <w:t>Пан</w:t>
      </w:r>
      <w:r w:rsidRPr="00FA7D16">
        <w:rPr>
          <w:rFonts w:ascii="Times New Roman" w:hAnsi="Times New Roman" w:cs="Times New Roman"/>
        </w:rPr>
        <w:t>асюк, А.Ю. Имидж. Энциклопедический словарь</w:t>
      </w:r>
      <w:r w:rsidRPr="00FA7D16">
        <w:rPr>
          <w:rFonts w:ascii="Times New Roman" w:hAnsi="Times New Roman" w:cs="Times New Roman"/>
          <w:lang w:val="ru-RU"/>
        </w:rPr>
        <w:t>.</w:t>
      </w:r>
      <w:r w:rsidRPr="00FA7D16">
        <w:rPr>
          <w:rFonts w:ascii="Times New Roman" w:hAnsi="Times New Roman" w:cs="Times New Roman"/>
        </w:rPr>
        <w:t xml:space="preserve"> </w:t>
      </w:r>
      <w:r w:rsidRPr="00FA7D16">
        <w:rPr>
          <w:rFonts w:ascii="Times New Roman" w:hAnsi="Times New Roman" w:cs="Times New Roman"/>
        </w:rPr>
        <w:t>М. : РИОПОЛ классик, 2007</w:t>
      </w:r>
    </w:p>
  </w:footnote>
  <w:footnote w:id="16">
    <w:p w14:paraId="07538179" w14:textId="77777777" w:rsidR="00740E9A" w:rsidRPr="009C42B2" w:rsidRDefault="00740E9A" w:rsidP="00740E9A">
      <w:pPr>
        <w:pStyle w:val="a9"/>
        <w:rPr>
          <w:lang w:val="ru-RU"/>
        </w:rPr>
      </w:pPr>
      <w:r w:rsidRPr="004339D6">
        <w:rPr>
          <w:rStyle w:val="ab"/>
        </w:rPr>
        <w:footnoteRef/>
      </w:r>
      <w:r w:rsidRPr="004339D6">
        <w:rPr>
          <w:lang w:val="en-US"/>
        </w:rPr>
        <w:t xml:space="preserve"> </w:t>
      </w:r>
      <w:r w:rsidRPr="004339D6">
        <w:rPr>
          <w:rFonts w:ascii="Times New Roman" w:eastAsia="Times New Roman" w:hAnsi="Times New Roman" w:cs="Times New Roman"/>
          <w:color w:val="000000" w:themeColor="text1"/>
          <w:lang w:val="en-US"/>
        </w:rPr>
        <w:t>Assael, H. Consumer behavior and marketing action</w:t>
      </w:r>
      <w:r>
        <w:rPr>
          <w:rFonts w:ascii="Times New Roman" w:eastAsia="Times New Roman" w:hAnsi="Times New Roman" w:cs="Times New Roman"/>
          <w:color w:val="000000" w:themeColor="text1"/>
          <w:lang w:val="en-US"/>
        </w:rPr>
        <w:t>.</w:t>
      </w:r>
      <w:r w:rsidRPr="004339D6">
        <w:rPr>
          <w:rFonts w:ascii="Times New Roman" w:eastAsia="Times New Roman" w:hAnsi="Times New Roman" w:cs="Times New Roman"/>
          <w:color w:val="000000" w:themeColor="text1"/>
          <w:lang w:val="en-US"/>
        </w:rPr>
        <w:t xml:space="preserve"> Kent</w:t>
      </w:r>
      <w:r w:rsidRPr="009C42B2">
        <w:rPr>
          <w:rFonts w:ascii="Times New Roman" w:eastAsia="Times New Roman" w:hAnsi="Times New Roman" w:cs="Times New Roman"/>
          <w:color w:val="000000" w:themeColor="text1"/>
          <w:lang w:val="ru-RU"/>
        </w:rPr>
        <w:t xml:space="preserve"> </w:t>
      </w:r>
      <w:r w:rsidRPr="004339D6">
        <w:rPr>
          <w:rFonts w:ascii="Times New Roman" w:eastAsia="Times New Roman" w:hAnsi="Times New Roman" w:cs="Times New Roman"/>
          <w:color w:val="000000" w:themeColor="text1"/>
          <w:lang w:val="en-US"/>
        </w:rPr>
        <w:t>Pub</w:t>
      </w:r>
      <w:r w:rsidRPr="009C42B2">
        <w:rPr>
          <w:rFonts w:ascii="Times New Roman" w:eastAsia="Times New Roman" w:hAnsi="Times New Roman" w:cs="Times New Roman"/>
          <w:color w:val="000000" w:themeColor="text1"/>
          <w:lang w:val="ru-RU"/>
        </w:rPr>
        <w:t xml:space="preserve">. </w:t>
      </w:r>
      <w:r w:rsidRPr="004339D6">
        <w:rPr>
          <w:rFonts w:ascii="Times New Roman" w:eastAsia="Times New Roman" w:hAnsi="Times New Roman" w:cs="Times New Roman"/>
          <w:color w:val="000000" w:themeColor="text1"/>
          <w:lang w:val="en-US"/>
        </w:rPr>
        <w:t>Co</w:t>
      </w:r>
      <w:r w:rsidRPr="009C42B2">
        <w:rPr>
          <w:rFonts w:ascii="Times New Roman" w:eastAsia="Times New Roman" w:hAnsi="Times New Roman" w:cs="Times New Roman"/>
          <w:color w:val="000000" w:themeColor="text1"/>
          <w:lang w:val="ru-RU"/>
        </w:rPr>
        <w:t>.</w:t>
      </w:r>
      <w:r w:rsidRPr="009C42B2">
        <w:rPr>
          <w:rFonts w:ascii="Times New Roman" w:eastAsia="Times New Roman" w:hAnsi="Times New Roman" w:cs="Times New Roman"/>
          <w:color w:val="000000" w:themeColor="text1"/>
          <w:highlight w:val="white"/>
          <w:lang w:val="ru-RU"/>
        </w:rPr>
        <w:t xml:space="preserve">, </w:t>
      </w:r>
      <w:r w:rsidRPr="009C42B2">
        <w:rPr>
          <w:rFonts w:ascii="Times New Roman" w:eastAsia="Times New Roman" w:hAnsi="Times New Roman" w:cs="Times New Roman"/>
          <w:color w:val="000000" w:themeColor="text1"/>
          <w:lang w:val="ru-RU"/>
        </w:rPr>
        <w:t>1981</w:t>
      </w:r>
    </w:p>
  </w:footnote>
  <w:footnote w:id="17">
    <w:p w14:paraId="299AAD0A" w14:textId="77777777" w:rsidR="00740E9A" w:rsidRPr="00193B12" w:rsidRDefault="00740E9A" w:rsidP="00740E9A">
      <w:pPr>
        <w:pStyle w:val="a9"/>
        <w:rPr>
          <w:lang w:val="ru-RU"/>
        </w:rPr>
      </w:pPr>
      <w:r>
        <w:rPr>
          <w:rStyle w:val="ab"/>
        </w:rPr>
        <w:footnoteRef/>
      </w:r>
      <w:r w:rsidRPr="009C42B2">
        <w:rPr>
          <w:lang w:val="ru-RU"/>
        </w:rPr>
        <w:t xml:space="preserve"> </w:t>
      </w:r>
      <w:r w:rsidRPr="00FA7D16">
        <w:rPr>
          <w:rFonts w:ascii="Times New Roman" w:hAnsi="Times New Roman" w:cs="Times New Roman"/>
        </w:rPr>
        <w:t>Котлер</w:t>
      </w:r>
      <w:r w:rsidRPr="009C42B2">
        <w:rPr>
          <w:rFonts w:ascii="Times New Roman" w:hAnsi="Times New Roman" w:cs="Times New Roman"/>
          <w:lang w:val="ru-RU"/>
        </w:rPr>
        <w:t xml:space="preserve">, </w:t>
      </w:r>
      <w:r w:rsidRPr="00FA7D16">
        <w:rPr>
          <w:rFonts w:ascii="Times New Roman" w:hAnsi="Times New Roman" w:cs="Times New Roman"/>
        </w:rPr>
        <w:t>Ф</w:t>
      </w:r>
      <w:r w:rsidRPr="009C42B2">
        <w:rPr>
          <w:rFonts w:ascii="Times New Roman" w:hAnsi="Times New Roman" w:cs="Times New Roman"/>
          <w:lang w:val="ru-RU"/>
        </w:rPr>
        <w:t xml:space="preserve">. </w:t>
      </w:r>
      <w:r w:rsidRPr="00FA7D16">
        <w:rPr>
          <w:rFonts w:ascii="Times New Roman" w:hAnsi="Times New Roman" w:cs="Times New Roman"/>
        </w:rPr>
        <w:t>Маркетинг</w:t>
      </w:r>
      <w:r w:rsidRPr="009C42B2">
        <w:rPr>
          <w:rFonts w:ascii="Times New Roman" w:hAnsi="Times New Roman" w:cs="Times New Roman"/>
          <w:lang w:val="ru-RU"/>
        </w:rPr>
        <w:t xml:space="preserve"> </w:t>
      </w:r>
      <w:r w:rsidRPr="00FA7D16">
        <w:rPr>
          <w:rFonts w:ascii="Times New Roman" w:hAnsi="Times New Roman" w:cs="Times New Roman"/>
        </w:rPr>
        <w:t>менеджмент</w:t>
      </w:r>
      <w:r w:rsidRPr="009C42B2">
        <w:rPr>
          <w:rFonts w:ascii="Times New Roman" w:hAnsi="Times New Roman" w:cs="Times New Roman"/>
          <w:lang w:val="ru-RU"/>
        </w:rPr>
        <w:t xml:space="preserve">. </w:t>
      </w:r>
      <w:r w:rsidRPr="00FA7D16">
        <w:rPr>
          <w:rFonts w:ascii="Times New Roman" w:hAnsi="Times New Roman" w:cs="Times New Roman"/>
        </w:rPr>
        <w:t>Экспресс</w:t>
      </w:r>
      <w:r w:rsidRPr="00193B12">
        <w:rPr>
          <w:rFonts w:ascii="Times New Roman" w:hAnsi="Times New Roman" w:cs="Times New Roman"/>
          <w:lang w:val="ru-RU"/>
        </w:rPr>
        <w:t>-</w:t>
      </w:r>
      <w:r w:rsidRPr="00FA7D16">
        <w:rPr>
          <w:rFonts w:ascii="Times New Roman" w:hAnsi="Times New Roman" w:cs="Times New Roman"/>
        </w:rPr>
        <w:t>курс</w:t>
      </w:r>
      <w:r w:rsidRPr="00193B12">
        <w:rPr>
          <w:rFonts w:ascii="Times New Roman" w:hAnsi="Times New Roman" w:cs="Times New Roman"/>
          <w:lang w:val="ru-RU"/>
        </w:rPr>
        <w:t xml:space="preserve">. </w:t>
      </w:r>
      <w:r w:rsidRPr="00FA7D16">
        <w:rPr>
          <w:rFonts w:ascii="Times New Roman" w:hAnsi="Times New Roman" w:cs="Times New Roman"/>
        </w:rPr>
        <w:t>СПб</w:t>
      </w:r>
      <w:r w:rsidRPr="00193B12">
        <w:rPr>
          <w:rFonts w:ascii="Times New Roman" w:hAnsi="Times New Roman" w:cs="Times New Roman"/>
          <w:lang w:val="ru-RU"/>
        </w:rPr>
        <w:t xml:space="preserve">. : </w:t>
      </w:r>
      <w:r w:rsidRPr="00FA7D16">
        <w:rPr>
          <w:rFonts w:ascii="Times New Roman" w:hAnsi="Times New Roman" w:cs="Times New Roman"/>
        </w:rPr>
        <w:t>Питер</w:t>
      </w:r>
      <w:r w:rsidRPr="00193B12">
        <w:rPr>
          <w:rFonts w:ascii="Times New Roman" w:hAnsi="Times New Roman" w:cs="Times New Roman"/>
          <w:lang w:val="ru-RU"/>
        </w:rPr>
        <w:t>, 2006</w:t>
      </w:r>
    </w:p>
  </w:footnote>
  <w:footnote w:id="18">
    <w:p w14:paraId="2DED274F" w14:textId="77777777" w:rsidR="00740E9A" w:rsidRPr="00193B12" w:rsidRDefault="00740E9A" w:rsidP="00740E9A">
      <w:pPr>
        <w:pStyle w:val="a9"/>
        <w:rPr>
          <w:rFonts w:ascii="Times New Roman" w:hAnsi="Times New Roman" w:cs="Times New Roman"/>
          <w:lang w:val="ru-RU"/>
        </w:rPr>
      </w:pPr>
      <w:r w:rsidRPr="00193B12">
        <w:rPr>
          <w:rStyle w:val="ab"/>
          <w:rFonts w:ascii="Times New Roman" w:hAnsi="Times New Roman" w:cs="Times New Roman"/>
        </w:rPr>
        <w:footnoteRef/>
      </w:r>
      <w:r w:rsidRPr="00193B12">
        <w:rPr>
          <w:rFonts w:ascii="Times New Roman" w:hAnsi="Times New Roman" w:cs="Times New Roman"/>
        </w:rPr>
        <w:t xml:space="preserve"> </w:t>
      </w:r>
      <w:r w:rsidRPr="00193B12">
        <w:rPr>
          <w:rFonts w:ascii="Times New Roman" w:hAnsi="Times New Roman" w:cs="Times New Roman"/>
          <w:lang w:val="ru-RU"/>
        </w:rPr>
        <w:t>Там же.</w:t>
      </w:r>
    </w:p>
  </w:footnote>
  <w:footnote w:id="19">
    <w:p w14:paraId="7E09D0E5" w14:textId="77777777" w:rsidR="00740E9A" w:rsidRPr="00FF093B" w:rsidRDefault="00740E9A" w:rsidP="00740E9A">
      <w:pPr>
        <w:pStyle w:val="a9"/>
        <w:rPr>
          <w:rFonts w:ascii="Times New Roman" w:hAnsi="Times New Roman" w:cs="Times New Roman"/>
          <w:lang w:val="ru-RU"/>
        </w:rPr>
      </w:pPr>
      <w:r w:rsidRPr="00FF093B">
        <w:rPr>
          <w:rStyle w:val="ab"/>
          <w:rFonts w:ascii="Times New Roman" w:hAnsi="Times New Roman" w:cs="Times New Roman"/>
        </w:rPr>
        <w:footnoteRef/>
      </w:r>
      <w:r w:rsidRPr="00FF093B">
        <w:rPr>
          <w:rFonts w:ascii="Times New Roman" w:hAnsi="Times New Roman" w:cs="Times New Roman"/>
        </w:rPr>
        <w:t xml:space="preserve"> Н.Е. Тихонова</w:t>
      </w:r>
      <w:r w:rsidRPr="00FF093B">
        <w:rPr>
          <w:rFonts w:ascii="Times New Roman" w:hAnsi="Times New Roman" w:cs="Times New Roman"/>
          <w:lang w:val="ru-RU"/>
        </w:rPr>
        <w:t>.</w:t>
      </w:r>
      <w:r w:rsidRPr="00FF093B">
        <w:rPr>
          <w:rFonts w:ascii="Times New Roman" w:hAnsi="Times New Roman" w:cs="Times New Roman"/>
        </w:rPr>
        <w:t xml:space="preserve"> </w:t>
      </w:r>
      <w:r w:rsidRPr="00FF093B">
        <w:rPr>
          <w:rFonts w:ascii="Times New Roman" w:hAnsi="Times New Roman" w:cs="Times New Roman"/>
        </w:rPr>
        <w:t>Российский средний класс в фокусе разных теоретических подходов: границы, состав и специфика</w:t>
      </w:r>
      <w:r w:rsidRPr="00FF093B">
        <w:rPr>
          <w:rFonts w:ascii="Times New Roman" w:hAnsi="Times New Roman" w:cs="Times New Roman"/>
          <w:lang w:val="ru-RU"/>
        </w:rPr>
        <w:t>,</w:t>
      </w:r>
      <w:r w:rsidRPr="00FF093B">
        <w:rPr>
          <w:rFonts w:ascii="Times New Roman" w:hAnsi="Times New Roman" w:cs="Times New Roman"/>
        </w:rPr>
        <w:t xml:space="preserve"> 2019</w:t>
      </w:r>
    </w:p>
  </w:footnote>
  <w:footnote w:id="20">
    <w:p w14:paraId="599FE12B" w14:textId="77777777" w:rsidR="00740E9A" w:rsidRPr="00FF093B" w:rsidRDefault="00740E9A" w:rsidP="00740E9A">
      <w:pPr>
        <w:pStyle w:val="a9"/>
        <w:rPr>
          <w:rFonts w:ascii="Times New Roman" w:hAnsi="Times New Roman" w:cs="Times New Roman"/>
          <w:lang w:val="ru-RU"/>
        </w:rPr>
      </w:pPr>
      <w:r w:rsidRPr="00FF093B">
        <w:rPr>
          <w:rStyle w:val="ab"/>
          <w:rFonts w:ascii="Times New Roman" w:hAnsi="Times New Roman" w:cs="Times New Roman"/>
        </w:rPr>
        <w:footnoteRef/>
      </w:r>
      <w:r w:rsidRPr="00FF093B">
        <w:rPr>
          <w:rFonts w:ascii="Times New Roman" w:hAnsi="Times New Roman" w:cs="Times New Roman"/>
        </w:rPr>
        <w:t xml:space="preserve"> </w:t>
      </w:r>
      <w:r w:rsidRPr="00FF093B">
        <w:rPr>
          <w:rFonts w:ascii="Times New Roman" w:hAnsi="Times New Roman" w:cs="Times New Roman"/>
        </w:rPr>
        <w:t>Всероссийский опрос населения, Сферы обучения (другое)</w:t>
      </w:r>
      <w:r w:rsidRPr="00FF093B">
        <w:rPr>
          <w:rFonts w:ascii="Times New Roman" w:hAnsi="Times New Roman" w:cs="Times New Roman"/>
          <w:lang w:val="ru-RU"/>
        </w:rPr>
        <w:t xml:space="preserve">. </w:t>
      </w:r>
      <w:r w:rsidRPr="00FF093B">
        <w:rPr>
          <w:rFonts w:ascii="Times New Roman" w:hAnsi="Times New Roman" w:cs="Times New Roman"/>
        </w:rPr>
        <w:t>НАФИ, 2020</w:t>
      </w:r>
    </w:p>
  </w:footnote>
  <w:footnote w:id="21">
    <w:p w14:paraId="658E11C0" w14:textId="77777777" w:rsidR="00740E9A" w:rsidRPr="00FA7D16" w:rsidRDefault="00740E9A" w:rsidP="00740E9A">
      <w:pPr>
        <w:pStyle w:val="a9"/>
        <w:rPr>
          <w:rFonts w:ascii="Times New Roman" w:hAnsi="Times New Roman" w:cs="Times New Roman"/>
        </w:rPr>
      </w:pPr>
      <w:r w:rsidRPr="00FA7D16">
        <w:rPr>
          <w:rFonts w:ascii="Times New Roman" w:hAnsi="Times New Roman" w:cs="Times New Roman"/>
        </w:rPr>
        <w:footnoteRef/>
      </w:r>
      <w:r w:rsidRPr="00FA7D16">
        <w:rPr>
          <w:rFonts w:ascii="Times New Roman" w:hAnsi="Times New Roman" w:cs="Times New Roman"/>
        </w:rPr>
        <w:t xml:space="preserve"> </w:t>
      </w:r>
      <w:r w:rsidRPr="00FA7D16">
        <w:rPr>
          <w:rFonts w:ascii="Times New Roman" w:hAnsi="Times New Roman" w:cs="Times New Roman"/>
        </w:rPr>
        <w:t>TalentTech, Нетология, EdMarket. Исследование рынка дополнительного образования, 2019</w:t>
      </w:r>
    </w:p>
    <w:p w14:paraId="164BD881" w14:textId="77777777" w:rsidR="00740E9A" w:rsidRPr="00FA7D16" w:rsidRDefault="00740E9A" w:rsidP="00740E9A">
      <w:pPr>
        <w:pStyle w:val="a9"/>
        <w:rPr>
          <w:rFonts w:ascii="Times New Roman" w:hAnsi="Times New Roman" w:cs="Times New Roman"/>
        </w:rPr>
      </w:pPr>
    </w:p>
  </w:footnote>
  <w:footnote w:id="22">
    <w:p w14:paraId="76BD99F6" w14:textId="77777777" w:rsidR="00740E9A" w:rsidRPr="00742A36" w:rsidRDefault="00740E9A" w:rsidP="00740E9A">
      <w:pPr>
        <w:pStyle w:val="a9"/>
        <w:rPr>
          <w:rFonts w:ascii="Times New Roman" w:hAnsi="Times New Roman" w:cs="Times New Roman"/>
          <w:lang w:val="ru-RU"/>
        </w:rPr>
      </w:pPr>
      <w:r w:rsidRPr="00742A36">
        <w:rPr>
          <w:rStyle w:val="ab"/>
          <w:rFonts w:ascii="Times New Roman" w:hAnsi="Times New Roman" w:cs="Times New Roman"/>
        </w:rPr>
        <w:footnoteRef/>
      </w:r>
      <w:r w:rsidRPr="00742A36">
        <w:rPr>
          <w:rFonts w:ascii="Times New Roman" w:hAnsi="Times New Roman" w:cs="Times New Roman"/>
        </w:rPr>
        <w:t xml:space="preserve">   </w:t>
      </w:r>
      <w:r w:rsidRPr="00742A36">
        <w:rPr>
          <w:rFonts w:ascii="Times New Roman" w:hAnsi="Times New Roman" w:cs="Times New Roman"/>
        </w:rPr>
        <w:t>TalentTech, Нетология, EdMarket. Исследование рынка дополнительного образования, 2019</w:t>
      </w:r>
    </w:p>
  </w:footnote>
  <w:footnote w:id="23">
    <w:p w14:paraId="62C86F0C" w14:textId="77777777" w:rsidR="00740E9A" w:rsidRPr="00FA7D16" w:rsidRDefault="00740E9A" w:rsidP="00740E9A">
      <w:pPr>
        <w:pStyle w:val="a9"/>
        <w:rPr>
          <w:rFonts w:ascii="Times New Roman" w:hAnsi="Times New Roman" w:cs="Times New Roman"/>
          <w:lang w:val="ru-RU"/>
        </w:rPr>
      </w:pPr>
      <w:r w:rsidRPr="00FA7D16">
        <w:rPr>
          <w:rStyle w:val="ab"/>
          <w:rFonts w:ascii="Times New Roman" w:hAnsi="Times New Roman" w:cs="Times New Roman"/>
        </w:rPr>
        <w:footnoteRef/>
      </w:r>
      <w:r w:rsidRPr="00FA7D16">
        <w:rPr>
          <w:rFonts w:ascii="Times New Roman" w:hAnsi="Times New Roman" w:cs="Times New Roman"/>
        </w:rPr>
        <w:t xml:space="preserve"> </w:t>
      </w:r>
      <w:r w:rsidRPr="00FA7D16">
        <w:rPr>
          <w:rFonts w:ascii="Times New Roman" w:hAnsi="Times New Roman" w:cs="Times New Roman"/>
          <w:lang w:val="ru-RU"/>
        </w:rPr>
        <w:t>Глубинное интервью с создательницей Школы</w:t>
      </w:r>
    </w:p>
  </w:footnote>
  <w:footnote w:id="24">
    <w:p w14:paraId="3E5902CA" w14:textId="77777777" w:rsidR="00740E9A" w:rsidRPr="00FA7D16" w:rsidRDefault="00740E9A" w:rsidP="00740E9A">
      <w:pPr>
        <w:pStyle w:val="a9"/>
        <w:rPr>
          <w:rFonts w:ascii="Times New Roman" w:hAnsi="Times New Roman" w:cs="Times New Roman"/>
          <w:lang w:val="ru-RU"/>
        </w:rPr>
      </w:pPr>
      <w:r w:rsidRPr="00FA7D16">
        <w:rPr>
          <w:rStyle w:val="ab"/>
          <w:rFonts w:ascii="Times New Roman" w:hAnsi="Times New Roman" w:cs="Times New Roman"/>
        </w:rPr>
        <w:footnoteRef/>
      </w:r>
      <w:r w:rsidRPr="00FA7D16">
        <w:rPr>
          <w:rFonts w:ascii="Times New Roman" w:hAnsi="Times New Roman" w:cs="Times New Roman"/>
        </w:rPr>
        <w:t xml:space="preserve"> </w:t>
      </w:r>
      <w:r w:rsidRPr="00FA7D16">
        <w:rPr>
          <w:rFonts w:ascii="Times New Roman" w:hAnsi="Times New Roman" w:cs="Times New Roman"/>
          <w:lang w:val="ru-RU"/>
        </w:rPr>
        <w:t>Там же.</w:t>
      </w:r>
    </w:p>
  </w:footnote>
  <w:footnote w:id="25">
    <w:p w14:paraId="77CCDAA4" w14:textId="77777777" w:rsidR="00740E9A" w:rsidRPr="00FA7D16" w:rsidRDefault="00740E9A" w:rsidP="00740E9A">
      <w:pPr>
        <w:pStyle w:val="a9"/>
        <w:rPr>
          <w:rFonts w:ascii="Times New Roman" w:hAnsi="Times New Roman" w:cs="Times New Roman"/>
          <w:lang w:val="ru-RU"/>
        </w:rPr>
      </w:pPr>
      <w:r w:rsidRPr="00FA7D16">
        <w:rPr>
          <w:rStyle w:val="ab"/>
          <w:rFonts w:ascii="Times New Roman" w:hAnsi="Times New Roman" w:cs="Times New Roman"/>
        </w:rPr>
        <w:footnoteRef/>
      </w:r>
      <w:r w:rsidRPr="00FA7D16">
        <w:rPr>
          <w:rFonts w:ascii="Times New Roman" w:hAnsi="Times New Roman" w:cs="Times New Roman"/>
        </w:rPr>
        <w:t xml:space="preserve"> </w:t>
      </w:r>
      <w:r w:rsidRPr="00FA7D16">
        <w:rPr>
          <w:rFonts w:ascii="Times New Roman" w:hAnsi="Times New Roman" w:cs="Times New Roman"/>
          <w:lang w:val="ru-RU"/>
        </w:rPr>
        <w:t>На основании данных официальных веб-сайтов компаний конкурентов</w:t>
      </w:r>
    </w:p>
  </w:footnote>
  <w:footnote w:id="26">
    <w:p w14:paraId="08ECCEED" w14:textId="77777777" w:rsidR="00740E9A" w:rsidRPr="00FA7D16" w:rsidRDefault="00740E9A" w:rsidP="00740E9A">
      <w:pPr>
        <w:pStyle w:val="a9"/>
        <w:rPr>
          <w:rFonts w:ascii="Times New Roman" w:hAnsi="Times New Roman" w:cs="Times New Roman"/>
          <w:lang w:val="en-US"/>
        </w:rPr>
      </w:pPr>
      <w:r w:rsidRPr="00FA7D16">
        <w:rPr>
          <w:rStyle w:val="ab"/>
          <w:rFonts w:ascii="Times New Roman" w:hAnsi="Times New Roman" w:cs="Times New Roman"/>
        </w:rPr>
        <w:footnoteRef/>
      </w:r>
      <w:r w:rsidRPr="00FA7D16">
        <w:rPr>
          <w:rFonts w:ascii="Times New Roman" w:hAnsi="Times New Roman" w:cs="Times New Roman"/>
          <w:lang w:val="en-US"/>
        </w:rPr>
        <w:t xml:space="preserve"> URL: https://livedune.ru/blog/er_v_instagram_survey</w:t>
      </w:r>
    </w:p>
  </w:footnote>
  <w:footnote w:id="27">
    <w:p w14:paraId="7FCB0B9F" w14:textId="77777777" w:rsidR="00740E9A" w:rsidRPr="00FA7D16" w:rsidRDefault="00740E9A" w:rsidP="00740E9A">
      <w:pPr>
        <w:pStyle w:val="a9"/>
        <w:rPr>
          <w:rFonts w:ascii="Times New Roman" w:hAnsi="Times New Roman" w:cs="Times New Roman"/>
          <w:lang w:val="en-US"/>
        </w:rPr>
      </w:pPr>
      <w:r w:rsidRPr="00FA7D16">
        <w:rPr>
          <w:rStyle w:val="ab"/>
          <w:rFonts w:ascii="Times New Roman" w:hAnsi="Times New Roman" w:cs="Times New Roman"/>
        </w:rPr>
        <w:footnoteRef/>
      </w:r>
      <w:r w:rsidRPr="00FA7D16">
        <w:rPr>
          <w:rFonts w:ascii="Times New Roman" w:hAnsi="Times New Roman" w:cs="Times New Roman"/>
          <w:lang w:val="en-US"/>
        </w:rPr>
        <w:t>URL:  https://www.hashtagsforlikes.co/blog/instagram-followers-how-many-does-the-average-person-have/</w:t>
      </w:r>
    </w:p>
  </w:footnote>
  <w:footnote w:id="28">
    <w:p w14:paraId="2B89D570" w14:textId="77777777" w:rsidR="00740E9A" w:rsidRPr="00FA7D16" w:rsidRDefault="00740E9A" w:rsidP="00740E9A">
      <w:pPr>
        <w:pStyle w:val="a9"/>
        <w:rPr>
          <w:rFonts w:ascii="Times New Roman" w:hAnsi="Times New Roman" w:cs="Times New Roman"/>
          <w:lang w:val="ru-RU"/>
        </w:rPr>
      </w:pPr>
      <w:r w:rsidRPr="00FA7D16">
        <w:rPr>
          <w:rStyle w:val="ab"/>
          <w:rFonts w:ascii="Times New Roman" w:hAnsi="Times New Roman" w:cs="Times New Roman"/>
        </w:rPr>
        <w:footnoteRef/>
      </w:r>
      <w:r w:rsidRPr="00FA7D16">
        <w:rPr>
          <w:rFonts w:ascii="Times New Roman" w:hAnsi="Times New Roman" w:cs="Times New Roman"/>
        </w:rPr>
        <w:t xml:space="preserve"> </w:t>
      </w:r>
      <w:r w:rsidRPr="00FA7D16">
        <w:rPr>
          <w:rFonts w:ascii="Times New Roman" w:hAnsi="Times New Roman" w:cs="Times New Roman"/>
          <w:lang w:val="ru-RU"/>
        </w:rPr>
        <w:t>По данным регулярных опросов на первом занятии базового курса Школы</w:t>
      </w:r>
    </w:p>
  </w:footnote>
  <w:footnote w:id="29">
    <w:p w14:paraId="61CDFB22" w14:textId="77777777" w:rsidR="00740E9A" w:rsidRPr="00FA7D16" w:rsidRDefault="00740E9A" w:rsidP="00740E9A">
      <w:pPr>
        <w:pStyle w:val="a9"/>
        <w:rPr>
          <w:rFonts w:ascii="Times New Roman" w:hAnsi="Times New Roman" w:cs="Times New Roman"/>
          <w:lang w:val="en-US"/>
        </w:rPr>
      </w:pPr>
      <w:r w:rsidRPr="00FA7D16">
        <w:rPr>
          <w:rStyle w:val="ab"/>
          <w:rFonts w:ascii="Times New Roman" w:hAnsi="Times New Roman" w:cs="Times New Roman"/>
        </w:rPr>
        <w:footnoteRef/>
      </w:r>
      <w:r w:rsidRPr="00FA7D16">
        <w:rPr>
          <w:rFonts w:ascii="Times New Roman" w:hAnsi="Times New Roman" w:cs="Times New Roman"/>
          <w:lang w:val="en-US"/>
        </w:rPr>
        <w:t>URL:  https://popsters.ru/blog/post/auditoriya-socsetey-v-rossii</w:t>
      </w:r>
    </w:p>
  </w:footnote>
  <w:footnote w:id="30">
    <w:p w14:paraId="36283233" w14:textId="77777777" w:rsidR="00740E9A" w:rsidRPr="00FA7D16" w:rsidRDefault="00740E9A" w:rsidP="00740E9A">
      <w:pPr>
        <w:pStyle w:val="a9"/>
        <w:rPr>
          <w:rFonts w:ascii="Times New Roman" w:hAnsi="Times New Roman" w:cs="Times New Roman"/>
          <w:lang w:val="en-US"/>
        </w:rPr>
      </w:pPr>
      <w:r w:rsidRPr="00FA7D16">
        <w:rPr>
          <w:rStyle w:val="ab"/>
          <w:rFonts w:ascii="Times New Roman" w:hAnsi="Times New Roman" w:cs="Times New Roman"/>
        </w:rPr>
        <w:footnoteRef/>
      </w:r>
      <w:r w:rsidRPr="00FA7D16">
        <w:rPr>
          <w:rFonts w:ascii="Times New Roman" w:hAnsi="Times New Roman" w:cs="Times New Roman"/>
          <w:lang w:val="en-US"/>
        </w:rPr>
        <w:t xml:space="preserve"> URL: https://vc.ru/social/182436-socialnye-seti-v-rossii-cifry-i-trendy</w:t>
      </w:r>
    </w:p>
  </w:footnote>
  <w:footnote w:id="31">
    <w:p w14:paraId="3F1AA91E" w14:textId="77777777" w:rsidR="00740E9A" w:rsidRPr="00FA7D16" w:rsidRDefault="00740E9A" w:rsidP="00740E9A">
      <w:pPr>
        <w:pStyle w:val="a9"/>
        <w:rPr>
          <w:rFonts w:ascii="Times New Roman" w:hAnsi="Times New Roman" w:cs="Times New Roman"/>
          <w:lang w:val="ru-RU"/>
        </w:rPr>
      </w:pPr>
      <w:r w:rsidRPr="00FA7D16">
        <w:rPr>
          <w:rStyle w:val="ab"/>
          <w:rFonts w:ascii="Times New Roman" w:hAnsi="Times New Roman" w:cs="Times New Roman"/>
        </w:rPr>
        <w:footnoteRef/>
      </w:r>
      <w:r w:rsidRPr="00FA7D16">
        <w:rPr>
          <w:rFonts w:ascii="Times New Roman" w:hAnsi="Times New Roman" w:cs="Times New Roman"/>
        </w:rPr>
        <w:t xml:space="preserve"> </w:t>
      </w:r>
      <w:r w:rsidRPr="00FA7D16">
        <w:rPr>
          <w:rFonts w:ascii="Times New Roman" w:hAnsi="Times New Roman" w:cs="Times New Roman"/>
          <w:lang w:val="ru-RU"/>
        </w:rPr>
        <w:t xml:space="preserve">Сообщения: публичные </w:t>
      </w:r>
      <w:r w:rsidRPr="00FA7D16">
        <w:rPr>
          <w:rFonts w:ascii="Times New Roman" w:eastAsia="Times New Roman" w:hAnsi="Times New Roman" w:cs="Times New Roman"/>
          <w:lang w:val="ru-RU"/>
        </w:rPr>
        <w:t>посты и комментарии пользователей</w:t>
      </w:r>
    </w:p>
  </w:footnote>
  <w:footnote w:id="32">
    <w:p w14:paraId="7CD6AE86" w14:textId="77777777" w:rsidR="00740E9A" w:rsidRPr="00FA7D16" w:rsidRDefault="00740E9A" w:rsidP="00740E9A">
      <w:pPr>
        <w:pStyle w:val="a9"/>
        <w:rPr>
          <w:rFonts w:ascii="Times New Roman" w:hAnsi="Times New Roman" w:cs="Times New Roman"/>
          <w:lang w:val="en-US"/>
        </w:rPr>
      </w:pPr>
      <w:r w:rsidRPr="00FA7D16">
        <w:rPr>
          <w:rStyle w:val="ab"/>
          <w:rFonts w:ascii="Times New Roman" w:hAnsi="Times New Roman" w:cs="Times New Roman"/>
        </w:rPr>
        <w:footnoteRef/>
      </w:r>
      <w:r w:rsidRPr="00FA7D16">
        <w:rPr>
          <w:rFonts w:ascii="Times New Roman" w:hAnsi="Times New Roman" w:cs="Times New Roman"/>
          <w:lang w:val="en-US"/>
        </w:rPr>
        <w:t xml:space="preserve"> URL: https://marketing.rbc.ru/articles/11779/</w:t>
      </w:r>
    </w:p>
  </w:footnote>
  <w:footnote w:id="33">
    <w:p w14:paraId="52F24796" w14:textId="77777777" w:rsidR="00740E9A" w:rsidRPr="00FA7D16" w:rsidRDefault="00740E9A" w:rsidP="00740E9A">
      <w:pPr>
        <w:pStyle w:val="a9"/>
        <w:rPr>
          <w:rFonts w:ascii="Times New Roman" w:hAnsi="Times New Roman" w:cs="Times New Roman"/>
          <w:lang w:val="en-US"/>
        </w:rPr>
      </w:pPr>
      <w:r w:rsidRPr="00FA7D16">
        <w:rPr>
          <w:rStyle w:val="ab"/>
          <w:rFonts w:ascii="Times New Roman" w:hAnsi="Times New Roman" w:cs="Times New Roman"/>
        </w:rPr>
        <w:footnoteRef/>
      </w:r>
      <w:r w:rsidRPr="00FA7D16">
        <w:rPr>
          <w:rFonts w:ascii="Times New Roman" w:hAnsi="Times New Roman" w:cs="Times New Roman"/>
          <w:lang w:val="en-US"/>
        </w:rPr>
        <w:t xml:space="preserve"> URL: https://netology.ru/blog/smm-differences</w:t>
      </w:r>
    </w:p>
  </w:footnote>
  <w:footnote w:id="34">
    <w:p w14:paraId="33B1178A" w14:textId="77777777" w:rsidR="00740E9A" w:rsidRPr="00FA7D16" w:rsidRDefault="00740E9A" w:rsidP="00740E9A">
      <w:pPr>
        <w:pStyle w:val="a9"/>
        <w:rPr>
          <w:rFonts w:ascii="Times New Roman" w:hAnsi="Times New Roman" w:cs="Times New Roman"/>
          <w:lang w:val="en-US"/>
        </w:rPr>
      </w:pPr>
      <w:r w:rsidRPr="00FA7D16">
        <w:rPr>
          <w:rStyle w:val="ab"/>
          <w:rFonts w:ascii="Times New Roman" w:hAnsi="Times New Roman" w:cs="Times New Roman"/>
        </w:rPr>
        <w:footnoteRef/>
      </w:r>
      <w:r w:rsidRPr="00FA7D16">
        <w:rPr>
          <w:rFonts w:ascii="Times New Roman" w:hAnsi="Times New Roman" w:cs="Times New Roman"/>
          <w:lang w:val="en-US"/>
        </w:rPr>
        <w:t xml:space="preserve"> URL: https://www.cossa.ru/news/259447/</w:t>
      </w:r>
    </w:p>
  </w:footnote>
  <w:footnote w:id="35">
    <w:p w14:paraId="2BE0DF01" w14:textId="77777777" w:rsidR="00740E9A" w:rsidRPr="009C42B2" w:rsidRDefault="00740E9A" w:rsidP="00740E9A">
      <w:pPr>
        <w:pStyle w:val="a9"/>
        <w:rPr>
          <w:rFonts w:ascii="Times New Roman" w:hAnsi="Times New Roman" w:cs="Times New Roman"/>
          <w:lang w:val="en-US"/>
        </w:rPr>
      </w:pPr>
      <w:r w:rsidRPr="00FA7D16">
        <w:rPr>
          <w:rStyle w:val="ab"/>
          <w:rFonts w:ascii="Times New Roman" w:hAnsi="Times New Roman" w:cs="Times New Roman"/>
        </w:rPr>
        <w:footnoteRef/>
      </w:r>
      <w:r w:rsidRPr="00FA7D16">
        <w:rPr>
          <w:rFonts w:ascii="Times New Roman" w:hAnsi="Times New Roman" w:cs="Times New Roman"/>
        </w:rPr>
        <w:t xml:space="preserve"> </w:t>
      </w:r>
      <w:r w:rsidRPr="00FA7D16">
        <w:rPr>
          <w:rFonts w:ascii="Times New Roman" w:hAnsi="Times New Roman" w:cs="Times New Roman"/>
          <w:lang w:val="ru-RU"/>
        </w:rPr>
        <w:t xml:space="preserve">Хоботина, Е. </w:t>
      </w:r>
      <w:r w:rsidRPr="00FA7D16">
        <w:rPr>
          <w:rFonts w:ascii="Times New Roman" w:hAnsi="Times New Roman" w:cs="Times New Roman"/>
        </w:rPr>
        <w:t>Продажи</w:t>
      </w:r>
      <w:r w:rsidRPr="00FA7D16">
        <w:rPr>
          <w:rFonts w:ascii="Times New Roman" w:hAnsi="Times New Roman" w:cs="Times New Roman"/>
          <w:lang w:val="ru-RU"/>
        </w:rPr>
        <w:t xml:space="preserve"> </w:t>
      </w:r>
      <w:r w:rsidRPr="00FA7D16">
        <w:rPr>
          <w:rFonts w:ascii="Times New Roman" w:hAnsi="Times New Roman" w:cs="Times New Roman"/>
        </w:rPr>
        <w:t>через социальные каналы</w:t>
      </w:r>
      <w:r w:rsidRPr="00FA7D16">
        <w:rPr>
          <w:rFonts w:ascii="Times New Roman" w:hAnsi="Times New Roman" w:cs="Times New Roman"/>
          <w:lang w:val="ru-RU"/>
        </w:rPr>
        <w:t xml:space="preserve">. </w:t>
      </w:r>
      <w:r w:rsidRPr="009C42B2">
        <w:rPr>
          <w:rFonts w:ascii="Times New Roman" w:hAnsi="Times New Roman" w:cs="Times New Roman"/>
          <w:lang w:val="en-US"/>
        </w:rPr>
        <w:t>Data Insight</w:t>
      </w:r>
      <w:r w:rsidRPr="00FA7D16">
        <w:rPr>
          <w:rFonts w:ascii="Times New Roman" w:hAnsi="Times New Roman" w:cs="Times New Roman"/>
          <w:lang w:val="en-US"/>
        </w:rPr>
        <w:t xml:space="preserve">, </w:t>
      </w:r>
      <w:r w:rsidRPr="009C42B2">
        <w:rPr>
          <w:rFonts w:ascii="Times New Roman" w:hAnsi="Times New Roman" w:cs="Times New Roman"/>
          <w:lang w:val="en-US"/>
        </w:rPr>
        <w:t>2019</w:t>
      </w:r>
    </w:p>
  </w:footnote>
  <w:footnote w:id="36">
    <w:p w14:paraId="6CD7E2FB" w14:textId="77777777" w:rsidR="00740E9A" w:rsidRPr="00FA7D16" w:rsidRDefault="00740E9A" w:rsidP="00740E9A">
      <w:pPr>
        <w:pStyle w:val="a9"/>
        <w:rPr>
          <w:rFonts w:ascii="Times New Roman" w:hAnsi="Times New Roman" w:cs="Times New Roman"/>
          <w:lang w:val="en-US"/>
        </w:rPr>
      </w:pPr>
      <w:r w:rsidRPr="00FA7D16">
        <w:rPr>
          <w:rStyle w:val="ab"/>
          <w:rFonts w:ascii="Times New Roman" w:hAnsi="Times New Roman" w:cs="Times New Roman"/>
        </w:rPr>
        <w:footnoteRef/>
      </w:r>
      <w:r w:rsidRPr="00FA7D16">
        <w:rPr>
          <w:rFonts w:ascii="Times New Roman" w:hAnsi="Times New Roman" w:cs="Times New Roman"/>
          <w:lang w:val="en-US"/>
        </w:rPr>
        <w:t xml:space="preserve"> URL: https://spark.ru/startup/smm-blog/blog/39988/vkontakte-luchshee-vremya-dlya-razmescheniya-postov</w:t>
      </w:r>
    </w:p>
  </w:footnote>
  <w:footnote w:id="37">
    <w:p w14:paraId="312BAB2C" w14:textId="77777777" w:rsidR="00740E9A" w:rsidRPr="00FA7D16" w:rsidRDefault="00740E9A" w:rsidP="00740E9A">
      <w:pPr>
        <w:pStyle w:val="a9"/>
        <w:rPr>
          <w:rFonts w:ascii="Times New Roman" w:hAnsi="Times New Roman" w:cs="Times New Roman"/>
          <w:lang w:val="en-US"/>
        </w:rPr>
      </w:pPr>
      <w:r w:rsidRPr="00FA7D16">
        <w:rPr>
          <w:rStyle w:val="ab"/>
          <w:rFonts w:ascii="Times New Roman" w:hAnsi="Times New Roman" w:cs="Times New Roman"/>
        </w:rPr>
        <w:footnoteRef/>
      </w:r>
      <w:r w:rsidRPr="00FA7D16">
        <w:rPr>
          <w:rFonts w:ascii="Times New Roman" w:hAnsi="Times New Roman" w:cs="Times New Roman"/>
          <w:lang w:val="en-US"/>
        </w:rPr>
        <w:t xml:space="preserve"> URL: https://vc.ru/marketing/134001-youtube-kanal-dlya-biznesa-dlya-chego-nuzhen-kak-sozdat-i-prodvinut</w:t>
      </w:r>
    </w:p>
  </w:footnote>
  <w:footnote w:id="38">
    <w:p w14:paraId="735297B7" w14:textId="77777777" w:rsidR="00740E9A" w:rsidRPr="00FA7D16" w:rsidRDefault="00740E9A" w:rsidP="00740E9A">
      <w:pPr>
        <w:pStyle w:val="a9"/>
        <w:rPr>
          <w:rFonts w:ascii="Times New Roman" w:hAnsi="Times New Roman" w:cs="Times New Roman"/>
          <w:lang w:val="en-US"/>
        </w:rPr>
      </w:pPr>
      <w:r w:rsidRPr="00FA7D16">
        <w:rPr>
          <w:rStyle w:val="ab"/>
          <w:rFonts w:ascii="Times New Roman" w:hAnsi="Times New Roman" w:cs="Times New Roman"/>
        </w:rPr>
        <w:footnoteRef/>
      </w:r>
      <w:r w:rsidRPr="00FA7D16">
        <w:rPr>
          <w:rFonts w:ascii="Times New Roman" w:hAnsi="Times New Roman" w:cs="Times New Roman"/>
          <w:lang w:val="en-US"/>
        </w:rPr>
        <w:t xml:space="preserve"> URL: https://seo-akademiya.com/baza-znanij/prodvizhenie-v-youtube/luchshee-vremya-dlya-publikaczii-video/</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3F2A9C66"/>
    <w:lvl w:ilvl="0">
      <w:start w:val="1"/>
      <w:numFmt w:val="decimal"/>
      <w:pStyle w:val="a"/>
      <w:lvlText w:val="%1."/>
      <w:lvlJc w:val="left"/>
      <w:pPr>
        <w:tabs>
          <w:tab w:val="num" w:pos="360"/>
        </w:tabs>
        <w:ind w:left="360" w:hanging="360"/>
      </w:pPr>
    </w:lvl>
  </w:abstractNum>
  <w:abstractNum w:abstractNumId="1" w15:restartNumberingAfterBreak="0">
    <w:nsid w:val="00770841"/>
    <w:multiLevelType w:val="multilevel"/>
    <w:tmpl w:val="BC6E78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69C3E68"/>
    <w:multiLevelType w:val="hybridMultilevel"/>
    <w:tmpl w:val="ACCCBA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4357C0"/>
    <w:multiLevelType w:val="hybridMultilevel"/>
    <w:tmpl w:val="31F4BDA6"/>
    <w:lvl w:ilvl="0" w:tplc="04190001">
      <w:start w:val="1"/>
      <w:numFmt w:val="bullet"/>
      <w:lvlText w:val=""/>
      <w:lvlJc w:val="left"/>
      <w:pPr>
        <w:ind w:left="778" w:hanging="360"/>
      </w:pPr>
      <w:rPr>
        <w:rFonts w:ascii="Symbol" w:hAnsi="Symbol" w:hint="default"/>
      </w:rPr>
    </w:lvl>
    <w:lvl w:ilvl="1" w:tplc="04190003" w:tentative="1">
      <w:start w:val="1"/>
      <w:numFmt w:val="bullet"/>
      <w:lvlText w:val="o"/>
      <w:lvlJc w:val="left"/>
      <w:pPr>
        <w:ind w:left="1498" w:hanging="360"/>
      </w:pPr>
      <w:rPr>
        <w:rFonts w:ascii="Courier New" w:hAnsi="Courier New" w:cs="Courier New" w:hint="default"/>
      </w:rPr>
    </w:lvl>
    <w:lvl w:ilvl="2" w:tplc="04190005" w:tentative="1">
      <w:start w:val="1"/>
      <w:numFmt w:val="bullet"/>
      <w:lvlText w:val=""/>
      <w:lvlJc w:val="left"/>
      <w:pPr>
        <w:ind w:left="2218" w:hanging="360"/>
      </w:pPr>
      <w:rPr>
        <w:rFonts w:ascii="Wingdings" w:hAnsi="Wingdings" w:hint="default"/>
      </w:rPr>
    </w:lvl>
    <w:lvl w:ilvl="3" w:tplc="04190001" w:tentative="1">
      <w:start w:val="1"/>
      <w:numFmt w:val="bullet"/>
      <w:lvlText w:val=""/>
      <w:lvlJc w:val="left"/>
      <w:pPr>
        <w:ind w:left="2938" w:hanging="360"/>
      </w:pPr>
      <w:rPr>
        <w:rFonts w:ascii="Symbol" w:hAnsi="Symbol" w:hint="default"/>
      </w:rPr>
    </w:lvl>
    <w:lvl w:ilvl="4" w:tplc="04190003" w:tentative="1">
      <w:start w:val="1"/>
      <w:numFmt w:val="bullet"/>
      <w:lvlText w:val="o"/>
      <w:lvlJc w:val="left"/>
      <w:pPr>
        <w:ind w:left="3658" w:hanging="360"/>
      </w:pPr>
      <w:rPr>
        <w:rFonts w:ascii="Courier New" w:hAnsi="Courier New" w:cs="Courier New" w:hint="default"/>
      </w:rPr>
    </w:lvl>
    <w:lvl w:ilvl="5" w:tplc="04190005" w:tentative="1">
      <w:start w:val="1"/>
      <w:numFmt w:val="bullet"/>
      <w:lvlText w:val=""/>
      <w:lvlJc w:val="left"/>
      <w:pPr>
        <w:ind w:left="4378" w:hanging="360"/>
      </w:pPr>
      <w:rPr>
        <w:rFonts w:ascii="Wingdings" w:hAnsi="Wingdings" w:hint="default"/>
      </w:rPr>
    </w:lvl>
    <w:lvl w:ilvl="6" w:tplc="04190001" w:tentative="1">
      <w:start w:val="1"/>
      <w:numFmt w:val="bullet"/>
      <w:lvlText w:val=""/>
      <w:lvlJc w:val="left"/>
      <w:pPr>
        <w:ind w:left="5098" w:hanging="360"/>
      </w:pPr>
      <w:rPr>
        <w:rFonts w:ascii="Symbol" w:hAnsi="Symbol" w:hint="default"/>
      </w:rPr>
    </w:lvl>
    <w:lvl w:ilvl="7" w:tplc="04190003" w:tentative="1">
      <w:start w:val="1"/>
      <w:numFmt w:val="bullet"/>
      <w:lvlText w:val="o"/>
      <w:lvlJc w:val="left"/>
      <w:pPr>
        <w:ind w:left="5818" w:hanging="360"/>
      </w:pPr>
      <w:rPr>
        <w:rFonts w:ascii="Courier New" w:hAnsi="Courier New" w:cs="Courier New" w:hint="default"/>
      </w:rPr>
    </w:lvl>
    <w:lvl w:ilvl="8" w:tplc="04190005" w:tentative="1">
      <w:start w:val="1"/>
      <w:numFmt w:val="bullet"/>
      <w:lvlText w:val=""/>
      <w:lvlJc w:val="left"/>
      <w:pPr>
        <w:ind w:left="6538" w:hanging="360"/>
      </w:pPr>
      <w:rPr>
        <w:rFonts w:ascii="Wingdings" w:hAnsi="Wingdings" w:hint="default"/>
      </w:rPr>
    </w:lvl>
  </w:abstractNum>
  <w:abstractNum w:abstractNumId="4" w15:restartNumberingAfterBreak="0">
    <w:nsid w:val="12352104"/>
    <w:multiLevelType w:val="hybridMultilevel"/>
    <w:tmpl w:val="7DB065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7513192"/>
    <w:multiLevelType w:val="multilevel"/>
    <w:tmpl w:val="DF0EC0F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7C45E53"/>
    <w:multiLevelType w:val="hybridMultilevel"/>
    <w:tmpl w:val="B10E02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C797D0D"/>
    <w:multiLevelType w:val="multilevel"/>
    <w:tmpl w:val="627A7A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6E008BB"/>
    <w:multiLevelType w:val="multilevel"/>
    <w:tmpl w:val="2A845A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2B70274E"/>
    <w:multiLevelType w:val="hybridMultilevel"/>
    <w:tmpl w:val="AE4C38CA"/>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DC17CC3"/>
    <w:multiLevelType w:val="hybridMultilevel"/>
    <w:tmpl w:val="D554800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E97055D"/>
    <w:multiLevelType w:val="multilevel"/>
    <w:tmpl w:val="0B80A24A"/>
    <w:lvl w:ilvl="0">
      <w:start w:val="1"/>
      <w:numFmt w:val="decimal"/>
      <w:lvlText w:val="ГЛАВА %1:"/>
      <w:lvlJc w:val="left"/>
      <w:pPr>
        <w:ind w:left="0" w:firstLine="0"/>
      </w:pPr>
      <w:rPr>
        <w:rFonts w:ascii="Times New Roman" w:hAnsi="Times New Roman" w:hint="default"/>
        <w:b/>
        <w:i w:val="0"/>
        <w:color w:val="000000" w:themeColor="text1"/>
        <w:sz w:val="24"/>
      </w:rPr>
    </w:lvl>
    <w:lvl w:ilvl="1">
      <w:start w:val="1"/>
      <w:numFmt w:val="decimal"/>
      <w:lvlText w:val="%1.%2."/>
      <w:lvlJc w:val="left"/>
      <w:pPr>
        <w:ind w:left="0" w:firstLine="0"/>
      </w:pPr>
      <w:rPr>
        <w:rFonts w:ascii="Times New Roman" w:hAnsi="Times New Roman" w:hint="default"/>
        <w:b/>
        <w:i w:val="0"/>
        <w:color w:val="000000" w:themeColor="text1"/>
        <w:sz w:val="24"/>
      </w:rPr>
    </w:lvl>
    <w:lvl w:ilvl="2">
      <w:start w:val="1"/>
      <w:numFmt w:val="decimal"/>
      <w:lvlText w:val="%1.%2.%3."/>
      <w:lvlJc w:val="left"/>
      <w:pPr>
        <w:ind w:left="0" w:firstLine="0"/>
      </w:pPr>
      <w:rPr>
        <w:rFonts w:ascii="Times New Roman" w:hAnsi="Times New Roman" w:hint="default"/>
        <w:b/>
        <w:i w:val="0"/>
        <w:color w:val="000000" w:themeColor="text1"/>
        <w:sz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3031765D"/>
    <w:multiLevelType w:val="hybridMultilevel"/>
    <w:tmpl w:val="4574DB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26467A3"/>
    <w:multiLevelType w:val="hybridMultilevel"/>
    <w:tmpl w:val="88BC198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904063B"/>
    <w:multiLevelType w:val="multilevel"/>
    <w:tmpl w:val="12AA6300"/>
    <w:lvl w:ilvl="0">
      <w:start w:val="1"/>
      <w:numFmt w:val="decimal"/>
      <w:pStyle w:val="1"/>
      <w:lvlText w:val="Глава %1:"/>
      <w:lvlJc w:val="left"/>
      <w:pPr>
        <w:ind w:left="0" w:firstLine="0"/>
      </w:pPr>
      <w:rPr>
        <w:rFonts w:ascii="Times New Roman" w:hAnsi="Times New Roman" w:hint="default"/>
        <w:b/>
        <w:i w:val="0"/>
        <w:color w:val="000000" w:themeColor="text1"/>
        <w:sz w:val="24"/>
      </w:rPr>
    </w:lvl>
    <w:lvl w:ilvl="1">
      <w:start w:val="1"/>
      <w:numFmt w:val="decimal"/>
      <w:pStyle w:val="2"/>
      <w:lvlText w:val="%1.%2."/>
      <w:lvlJc w:val="left"/>
      <w:pPr>
        <w:ind w:left="0" w:firstLine="0"/>
      </w:pPr>
      <w:rPr>
        <w:rFonts w:ascii="Times New Roman" w:hAnsi="Times New Roman" w:hint="default"/>
        <w:b/>
        <w:i w:val="0"/>
        <w:color w:val="000000" w:themeColor="text1"/>
        <w:sz w:val="24"/>
      </w:rPr>
    </w:lvl>
    <w:lvl w:ilvl="2">
      <w:start w:val="1"/>
      <w:numFmt w:val="decimal"/>
      <w:pStyle w:val="3"/>
      <w:lvlText w:val="%1.%2.%3."/>
      <w:lvlJc w:val="left"/>
      <w:pPr>
        <w:ind w:left="0" w:firstLine="0"/>
      </w:pPr>
      <w:rPr>
        <w:rFonts w:ascii="Times New Roman" w:hAnsi="Times New Roman" w:hint="default"/>
        <w:b/>
        <w:i w:val="0"/>
        <w:color w:val="000000" w:themeColor="text1"/>
        <w:sz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3D8963F6"/>
    <w:multiLevelType w:val="hybridMultilevel"/>
    <w:tmpl w:val="BB7C1CDE"/>
    <w:lvl w:ilvl="0" w:tplc="EF90EDCE">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E2F64C8"/>
    <w:multiLevelType w:val="multilevel"/>
    <w:tmpl w:val="3A60EDC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46AB4E5E"/>
    <w:multiLevelType w:val="hybridMultilevel"/>
    <w:tmpl w:val="0E067E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D5B4E66"/>
    <w:multiLevelType w:val="hybridMultilevel"/>
    <w:tmpl w:val="B55C0E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1F3208C"/>
    <w:multiLevelType w:val="hybridMultilevel"/>
    <w:tmpl w:val="014E8336"/>
    <w:lvl w:ilvl="0" w:tplc="22B27014">
      <w:start w:val="1"/>
      <w:numFmt w:val="decimal"/>
      <w:lvlText w:val="%1."/>
      <w:lvlJc w:val="left"/>
      <w:pPr>
        <w:ind w:left="360" w:hanging="360"/>
      </w:pPr>
      <w:rPr>
        <w:rFonts w:ascii="Times New Roman"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15:restartNumberingAfterBreak="0">
    <w:nsid w:val="57790E92"/>
    <w:multiLevelType w:val="multilevel"/>
    <w:tmpl w:val="6EDE9F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58C24A0E"/>
    <w:multiLevelType w:val="hybridMultilevel"/>
    <w:tmpl w:val="E6F84B1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A261E0E"/>
    <w:multiLevelType w:val="multilevel"/>
    <w:tmpl w:val="4B08E7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5CA03F4D"/>
    <w:multiLevelType w:val="hybridMultilevel"/>
    <w:tmpl w:val="5F104D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DC4667F"/>
    <w:multiLevelType w:val="multilevel"/>
    <w:tmpl w:val="AAD89DC0"/>
    <w:lvl w:ilvl="0">
      <w:start w:val="1"/>
      <w:numFmt w:val="decimal"/>
      <w:lvlText w:val="%1."/>
      <w:lvlJc w:val="left"/>
      <w:pPr>
        <w:ind w:left="720" w:hanging="360"/>
      </w:pPr>
      <w:rPr>
        <w:rFonts w:ascii="Georgia" w:eastAsia="Georgia" w:hAnsi="Georgia" w:cs="Georgia"/>
        <w:b w:val="0"/>
        <w:color w:val="323B4A"/>
        <w:sz w:val="22"/>
        <w:szCs w:val="2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60A72FC8"/>
    <w:multiLevelType w:val="hybridMultilevel"/>
    <w:tmpl w:val="05F03C0A"/>
    <w:lvl w:ilvl="0" w:tplc="E1E80E1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B363D3F"/>
    <w:multiLevelType w:val="hybridMultilevel"/>
    <w:tmpl w:val="079EA2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6EDF2999"/>
    <w:multiLevelType w:val="hybridMultilevel"/>
    <w:tmpl w:val="1D00FE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F735939"/>
    <w:multiLevelType w:val="multilevel"/>
    <w:tmpl w:val="75362DC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72852CF9"/>
    <w:multiLevelType w:val="multilevel"/>
    <w:tmpl w:val="65DAF0EE"/>
    <w:lvl w:ilvl="0">
      <w:start w:val="1"/>
      <w:numFmt w:val="decimal"/>
      <w:lvlText w:val="ГЛАВА %1:"/>
      <w:lvlJc w:val="left"/>
      <w:pPr>
        <w:ind w:left="0" w:firstLine="0"/>
      </w:pPr>
      <w:rPr>
        <w:rFonts w:ascii="Times New Roman" w:hAnsi="Times New Roman" w:hint="default"/>
        <w:b w:val="0"/>
        <w:i w:val="0"/>
        <w:color w:val="000000" w:themeColor="text1"/>
        <w:sz w:val="24"/>
      </w:rPr>
    </w:lvl>
    <w:lvl w:ilvl="1">
      <w:start w:val="1"/>
      <w:numFmt w:val="decimal"/>
      <w:lvlText w:val="%1.%2."/>
      <w:lvlJc w:val="left"/>
      <w:pPr>
        <w:ind w:left="0" w:firstLine="360"/>
      </w:pPr>
      <w:rPr>
        <w:rFonts w:ascii="Times New Roman" w:hAnsi="Times New Roman" w:hint="default"/>
        <w:b w:val="0"/>
        <w:i w:val="0"/>
        <w:color w:val="000000" w:themeColor="text1"/>
        <w:sz w:val="24"/>
      </w:rPr>
    </w:lvl>
    <w:lvl w:ilvl="2">
      <w:start w:val="1"/>
      <w:numFmt w:val="decimal"/>
      <w:lvlText w:val="%1.%2.%3."/>
      <w:lvlJc w:val="left"/>
      <w:pPr>
        <w:ind w:left="1224" w:hanging="504"/>
      </w:pPr>
      <w:rPr>
        <w:rFonts w:ascii="Times New Roman" w:hAnsi="Times New Roman" w:hint="default"/>
        <w:b w:val="0"/>
        <w:i w:val="0"/>
        <w:color w:val="000000" w:themeColor="text1"/>
        <w:sz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76C35865"/>
    <w:multiLevelType w:val="hybridMultilevel"/>
    <w:tmpl w:val="A91E98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779E4350"/>
    <w:multiLevelType w:val="hybridMultilevel"/>
    <w:tmpl w:val="EE421FC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22"/>
  </w:num>
  <w:num w:numId="2">
    <w:abstractNumId w:val="16"/>
  </w:num>
  <w:num w:numId="3">
    <w:abstractNumId w:val="28"/>
  </w:num>
  <w:num w:numId="4">
    <w:abstractNumId w:val="8"/>
  </w:num>
  <w:num w:numId="5">
    <w:abstractNumId w:val="20"/>
  </w:num>
  <w:num w:numId="6">
    <w:abstractNumId w:val="24"/>
  </w:num>
  <w:num w:numId="7">
    <w:abstractNumId w:val="7"/>
  </w:num>
  <w:num w:numId="8">
    <w:abstractNumId w:val="1"/>
  </w:num>
  <w:num w:numId="9">
    <w:abstractNumId w:val="14"/>
  </w:num>
  <w:num w:numId="10">
    <w:abstractNumId w:val="29"/>
  </w:num>
  <w:num w:numId="11">
    <w:abstractNumId w:val="27"/>
  </w:num>
  <w:num w:numId="12">
    <w:abstractNumId w:val="11"/>
  </w:num>
  <w:num w:numId="13">
    <w:abstractNumId w:val="0"/>
  </w:num>
  <w:num w:numId="14">
    <w:abstractNumId w:val="30"/>
  </w:num>
  <w:num w:numId="15">
    <w:abstractNumId w:val="23"/>
  </w:num>
  <w:num w:numId="16">
    <w:abstractNumId w:val="26"/>
  </w:num>
  <w:num w:numId="17">
    <w:abstractNumId w:val="2"/>
  </w:num>
  <w:num w:numId="18">
    <w:abstractNumId w:val="19"/>
  </w:num>
  <w:num w:numId="19">
    <w:abstractNumId w:val="31"/>
  </w:num>
  <w:num w:numId="20">
    <w:abstractNumId w:val="10"/>
  </w:num>
  <w:num w:numId="21">
    <w:abstractNumId w:val="15"/>
  </w:num>
  <w:num w:numId="22">
    <w:abstractNumId w:val="5"/>
  </w:num>
  <w:num w:numId="23">
    <w:abstractNumId w:val="17"/>
  </w:num>
  <w:num w:numId="24">
    <w:abstractNumId w:val="12"/>
  </w:num>
  <w:num w:numId="25">
    <w:abstractNumId w:val="6"/>
  </w:num>
  <w:num w:numId="26">
    <w:abstractNumId w:val="13"/>
  </w:num>
  <w:num w:numId="27">
    <w:abstractNumId w:val="21"/>
  </w:num>
  <w:num w:numId="28">
    <w:abstractNumId w:val="18"/>
  </w:num>
  <w:num w:numId="29">
    <w:abstractNumId w:val="9"/>
  </w:num>
  <w:num w:numId="30">
    <w:abstractNumId w:val="25"/>
  </w:num>
  <w:num w:numId="31">
    <w:abstractNumId w:val="4"/>
  </w:num>
  <w:num w:numId="3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3"/>
  <w:proofState w:spelling="clean" w:grammar="clean"/>
  <w:defaultTabStop w:val="708"/>
  <w:characterSpacingControl w:val="doNotCompres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0E9A"/>
    <w:rsid w:val="000C06EC"/>
    <w:rsid w:val="0011283A"/>
    <w:rsid w:val="00195D55"/>
    <w:rsid w:val="001A4414"/>
    <w:rsid w:val="002664DC"/>
    <w:rsid w:val="003317E6"/>
    <w:rsid w:val="003F13E0"/>
    <w:rsid w:val="004868B8"/>
    <w:rsid w:val="005124BF"/>
    <w:rsid w:val="006C1806"/>
    <w:rsid w:val="00740E9A"/>
    <w:rsid w:val="00764634"/>
    <w:rsid w:val="007956C3"/>
    <w:rsid w:val="00866223"/>
    <w:rsid w:val="009C42B2"/>
    <w:rsid w:val="00A51D54"/>
    <w:rsid w:val="00A52D27"/>
    <w:rsid w:val="00A8261E"/>
    <w:rsid w:val="00B3759D"/>
    <w:rsid w:val="00B94851"/>
    <w:rsid w:val="00BF3140"/>
    <w:rsid w:val="00D70495"/>
    <w:rsid w:val="00E06A39"/>
    <w:rsid w:val="00ED061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AD99A4"/>
  <w15:chartTrackingRefBased/>
  <w15:docId w15:val="{45151E95-01FD-1940-8885-2483EEE6A4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740E9A"/>
    <w:pPr>
      <w:spacing w:line="276" w:lineRule="auto"/>
    </w:pPr>
    <w:rPr>
      <w:rFonts w:ascii="Arial" w:eastAsia="Arial" w:hAnsi="Arial" w:cs="Arial"/>
      <w:sz w:val="22"/>
      <w:szCs w:val="22"/>
      <w:lang w:val="ru" w:eastAsia="ru-RU"/>
    </w:rPr>
  </w:style>
  <w:style w:type="paragraph" w:styleId="1">
    <w:name w:val="heading 1"/>
    <w:basedOn w:val="a1"/>
    <w:next w:val="a0"/>
    <w:link w:val="10"/>
    <w:uiPriority w:val="9"/>
    <w:qFormat/>
    <w:rsid w:val="00740E9A"/>
    <w:pPr>
      <w:numPr>
        <w:numId w:val="9"/>
      </w:numPr>
      <w:spacing w:before="120" w:after="120" w:line="360" w:lineRule="auto"/>
      <w:outlineLvl w:val="0"/>
    </w:pPr>
    <w:rPr>
      <w:rFonts w:ascii="Times New Roman" w:eastAsia="Times New Roman" w:hAnsi="Times New Roman" w:cs="Times New Roman"/>
      <w:b/>
      <w:color w:val="323B4A"/>
      <w:sz w:val="24"/>
      <w:szCs w:val="24"/>
    </w:rPr>
  </w:style>
  <w:style w:type="paragraph" w:styleId="2">
    <w:name w:val="heading 2"/>
    <w:basedOn w:val="a1"/>
    <w:next w:val="a0"/>
    <w:link w:val="20"/>
    <w:uiPriority w:val="9"/>
    <w:unhideWhenUsed/>
    <w:qFormat/>
    <w:rsid w:val="00740E9A"/>
    <w:pPr>
      <w:numPr>
        <w:ilvl w:val="1"/>
        <w:numId w:val="9"/>
      </w:numPr>
      <w:spacing w:before="120" w:after="120" w:line="360" w:lineRule="auto"/>
      <w:outlineLvl w:val="1"/>
    </w:pPr>
    <w:rPr>
      <w:rFonts w:ascii="Times New Roman" w:eastAsia="Times New Roman" w:hAnsi="Times New Roman" w:cs="Times New Roman"/>
      <w:b/>
      <w:bCs/>
      <w:color w:val="323B4A"/>
      <w:sz w:val="24"/>
      <w:szCs w:val="24"/>
    </w:rPr>
  </w:style>
  <w:style w:type="paragraph" w:styleId="3">
    <w:name w:val="heading 3"/>
    <w:basedOn w:val="a1"/>
    <w:next w:val="a0"/>
    <w:link w:val="30"/>
    <w:uiPriority w:val="9"/>
    <w:unhideWhenUsed/>
    <w:qFormat/>
    <w:rsid w:val="00740E9A"/>
    <w:pPr>
      <w:numPr>
        <w:ilvl w:val="2"/>
        <w:numId w:val="9"/>
      </w:numPr>
      <w:spacing w:before="120" w:after="120" w:line="360" w:lineRule="auto"/>
      <w:outlineLvl w:val="2"/>
    </w:pPr>
    <w:rPr>
      <w:rFonts w:ascii="Times New Roman" w:eastAsia="Times New Roman" w:hAnsi="Times New Roman" w:cs="Times New Roman"/>
      <w:b/>
      <w:bCs/>
      <w:sz w:val="24"/>
      <w:szCs w:val="24"/>
    </w:rPr>
  </w:style>
  <w:style w:type="paragraph" w:styleId="4">
    <w:name w:val="heading 4"/>
    <w:basedOn w:val="a0"/>
    <w:next w:val="a0"/>
    <w:link w:val="40"/>
    <w:uiPriority w:val="9"/>
    <w:semiHidden/>
    <w:unhideWhenUsed/>
    <w:qFormat/>
    <w:rsid w:val="00740E9A"/>
    <w:pPr>
      <w:keepNext/>
      <w:keepLines/>
      <w:spacing w:before="280" w:after="80"/>
      <w:outlineLvl w:val="3"/>
    </w:pPr>
    <w:rPr>
      <w:color w:val="666666"/>
      <w:sz w:val="24"/>
      <w:szCs w:val="24"/>
    </w:rPr>
  </w:style>
  <w:style w:type="paragraph" w:styleId="5">
    <w:name w:val="heading 5"/>
    <w:basedOn w:val="a0"/>
    <w:next w:val="a0"/>
    <w:link w:val="50"/>
    <w:uiPriority w:val="9"/>
    <w:semiHidden/>
    <w:unhideWhenUsed/>
    <w:qFormat/>
    <w:rsid w:val="00740E9A"/>
    <w:pPr>
      <w:keepNext/>
      <w:keepLines/>
      <w:spacing w:before="240" w:after="80"/>
      <w:outlineLvl w:val="4"/>
    </w:pPr>
    <w:rPr>
      <w:color w:val="666666"/>
    </w:rPr>
  </w:style>
  <w:style w:type="paragraph" w:styleId="6">
    <w:name w:val="heading 6"/>
    <w:basedOn w:val="a0"/>
    <w:next w:val="a0"/>
    <w:link w:val="60"/>
    <w:uiPriority w:val="9"/>
    <w:semiHidden/>
    <w:unhideWhenUsed/>
    <w:qFormat/>
    <w:rsid w:val="00740E9A"/>
    <w:pPr>
      <w:keepNext/>
      <w:keepLines/>
      <w:spacing w:before="240" w:after="80"/>
      <w:outlineLvl w:val="5"/>
    </w:pPr>
    <w:rPr>
      <w:i/>
      <w:color w:val="66666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40E9A"/>
    <w:rPr>
      <w:rFonts w:ascii="Times New Roman" w:eastAsia="Times New Roman" w:hAnsi="Times New Roman" w:cs="Times New Roman"/>
      <w:b/>
      <w:color w:val="323B4A"/>
      <w:lang w:val="ru" w:eastAsia="ru-RU"/>
    </w:rPr>
  </w:style>
  <w:style w:type="character" w:customStyle="1" w:styleId="20">
    <w:name w:val="Заголовок 2 Знак"/>
    <w:basedOn w:val="a2"/>
    <w:link w:val="2"/>
    <w:uiPriority w:val="9"/>
    <w:rsid w:val="00740E9A"/>
    <w:rPr>
      <w:rFonts w:ascii="Times New Roman" w:eastAsia="Times New Roman" w:hAnsi="Times New Roman" w:cs="Times New Roman"/>
      <w:b/>
      <w:bCs/>
      <w:color w:val="323B4A"/>
      <w:lang w:val="ru" w:eastAsia="ru-RU"/>
    </w:rPr>
  </w:style>
  <w:style w:type="character" w:customStyle="1" w:styleId="30">
    <w:name w:val="Заголовок 3 Знак"/>
    <w:basedOn w:val="a2"/>
    <w:link w:val="3"/>
    <w:uiPriority w:val="9"/>
    <w:rsid w:val="00740E9A"/>
    <w:rPr>
      <w:rFonts w:ascii="Times New Roman" w:eastAsia="Times New Roman" w:hAnsi="Times New Roman" w:cs="Times New Roman"/>
      <w:b/>
      <w:bCs/>
      <w:lang w:val="ru" w:eastAsia="ru-RU"/>
    </w:rPr>
  </w:style>
  <w:style w:type="character" w:customStyle="1" w:styleId="40">
    <w:name w:val="Заголовок 4 Знак"/>
    <w:basedOn w:val="a2"/>
    <w:link w:val="4"/>
    <w:uiPriority w:val="9"/>
    <w:semiHidden/>
    <w:rsid w:val="00740E9A"/>
    <w:rPr>
      <w:rFonts w:ascii="Arial" w:eastAsia="Arial" w:hAnsi="Arial" w:cs="Arial"/>
      <w:color w:val="666666"/>
      <w:lang w:val="ru" w:eastAsia="ru-RU"/>
    </w:rPr>
  </w:style>
  <w:style w:type="character" w:customStyle="1" w:styleId="50">
    <w:name w:val="Заголовок 5 Знак"/>
    <w:basedOn w:val="a2"/>
    <w:link w:val="5"/>
    <w:uiPriority w:val="9"/>
    <w:semiHidden/>
    <w:rsid w:val="00740E9A"/>
    <w:rPr>
      <w:rFonts w:ascii="Arial" w:eastAsia="Arial" w:hAnsi="Arial" w:cs="Arial"/>
      <w:color w:val="666666"/>
      <w:sz w:val="22"/>
      <w:szCs w:val="22"/>
      <w:lang w:val="ru" w:eastAsia="ru-RU"/>
    </w:rPr>
  </w:style>
  <w:style w:type="character" w:customStyle="1" w:styleId="60">
    <w:name w:val="Заголовок 6 Знак"/>
    <w:basedOn w:val="a2"/>
    <w:link w:val="6"/>
    <w:uiPriority w:val="9"/>
    <w:semiHidden/>
    <w:rsid w:val="00740E9A"/>
    <w:rPr>
      <w:rFonts w:ascii="Arial" w:eastAsia="Arial" w:hAnsi="Arial" w:cs="Arial"/>
      <w:i/>
      <w:color w:val="666666"/>
      <w:sz w:val="22"/>
      <w:szCs w:val="22"/>
      <w:lang w:val="ru" w:eastAsia="ru-RU"/>
    </w:rPr>
  </w:style>
  <w:style w:type="table" w:customStyle="1" w:styleId="TableNormal">
    <w:name w:val="Table Normal"/>
    <w:rsid w:val="00740E9A"/>
    <w:pPr>
      <w:spacing w:line="276" w:lineRule="auto"/>
    </w:pPr>
    <w:rPr>
      <w:rFonts w:ascii="Arial" w:eastAsia="Arial" w:hAnsi="Arial" w:cs="Arial"/>
      <w:sz w:val="22"/>
      <w:szCs w:val="22"/>
      <w:lang w:val="ru" w:eastAsia="ru-RU"/>
    </w:rPr>
    <w:tblPr>
      <w:tblCellMar>
        <w:top w:w="0" w:type="dxa"/>
        <w:left w:w="0" w:type="dxa"/>
        <w:bottom w:w="0" w:type="dxa"/>
        <w:right w:w="0" w:type="dxa"/>
      </w:tblCellMar>
    </w:tblPr>
  </w:style>
  <w:style w:type="paragraph" w:styleId="a5">
    <w:name w:val="Title"/>
    <w:basedOn w:val="a0"/>
    <w:next w:val="a0"/>
    <w:link w:val="a6"/>
    <w:uiPriority w:val="10"/>
    <w:qFormat/>
    <w:rsid w:val="00740E9A"/>
    <w:rPr>
      <w:rFonts w:ascii="Times New Roman" w:eastAsia="Times New Roman" w:hAnsi="Times New Roman" w:cs="Times New Roman"/>
      <w:b/>
      <w:color w:val="323B4A"/>
      <w:sz w:val="24"/>
      <w:szCs w:val="24"/>
    </w:rPr>
  </w:style>
  <w:style w:type="character" w:customStyle="1" w:styleId="a6">
    <w:name w:val="Заголовок Знак"/>
    <w:basedOn w:val="a2"/>
    <w:link w:val="a5"/>
    <w:uiPriority w:val="10"/>
    <w:rsid w:val="00740E9A"/>
    <w:rPr>
      <w:rFonts w:ascii="Times New Roman" w:eastAsia="Times New Roman" w:hAnsi="Times New Roman" w:cs="Times New Roman"/>
      <w:b/>
      <w:color w:val="323B4A"/>
      <w:lang w:val="ru" w:eastAsia="ru-RU"/>
    </w:rPr>
  </w:style>
  <w:style w:type="paragraph" w:styleId="a7">
    <w:name w:val="Subtitle"/>
    <w:basedOn w:val="a0"/>
    <w:next w:val="a0"/>
    <w:link w:val="a8"/>
    <w:uiPriority w:val="11"/>
    <w:qFormat/>
    <w:rsid w:val="00740E9A"/>
    <w:pPr>
      <w:keepNext/>
      <w:keepLines/>
      <w:spacing w:after="320"/>
    </w:pPr>
    <w:rPr>
      <w:color w:val="666666"/>
      <w:sz w:val="30"/>
      <w:szCs w:val="30"/>
    </w:rPr>
  </w:style>
  <w:style w:type="character" w:customStyle="1" w:styleId="a8">
    <w:name w:val="Подзаголовок Знак"/>
    <w:basedOn w:val="a2"/>
    <w:link w:val="a7"/>
    <w:uiPriority w:val="11"/>
    <w:rsid w:val="00740E9A"/>
    <w:rPr>
      <w:rFonts w:ascii="Arial" w:eastAsia="Arial" w:hAnsi="Arial" w:cs="Arial"/>
      <w:color w:val="666666"/>
      <w:sz w:val="30"/>
      <w:szCs w:val="30"/>
      <w:lang w:val="ru" w:eastAsia="ru-RU"/>
    </w:rPr>
  </w:style>
  <w:style w:type="paragraph" w:styleId="a1">
    <w:name w:val="List Paragraph"/>
    <w:basedOn w:val="a0"/>
    <w:uiPriority w:val="34"/>
    <w:qFormat/>
    <w:rsid w:val="00740E9A"/>
    <w:pPr>
      <w:ind w:left="720"/>
      <w:contextualSpacing/>
    </w:pPr>
  </w:style>
  <w:style w:type="paragraph" w:styleId="a9">
    <w:name w:val="footnote text"/>
    <w:basedOn w:val="a0"/>
    <w:link w:val="aa"/>
    <w:uiPriority w:val="99"/>
    <w:unhideWhenUsed/>
    <w:rsid w:val="00740E9A"/>
    <w:pPr>
      <w:spacing w:line="240" w:lineRule="auto"/>
    </w:pPr>
    <w:rPr>
      <w:sz w:val="20"/>
      <w:szCs w:val="20"/>
    </w:rPr>
  </w:style>
  <w:style w:type="character" w:customStyle="1" w:styleId="aa">
    <w:name w:val="Текст сноски Знак"/>
    <w:basedOn w:val="a2"/>
    <w:link w:val="a9"/>
    <w:uiPriority w:val="99"/>
    <w:rsid w:val="00740E9A"/>
    <w:rPr>
      <w:rFonts w:ascii="Arial" w:eastAsia="Arial" w:hAnsi="Arial" w:cs="Arial"/>
      <w:sz w:val="20"/>
      <w:szCs w:val="20"/>
      <w:lang w:val="ru" w:eastAsia="ru-RU"/>
    </w:rPr>
  </w:style>
  <w:style w:type="character" w:styleId="ab">
    <w:name w:val="footnote reference"/>
    <w:basedOn w:val="a2"/>
    <w:uiPriority w:val="99"/>
    <w:unhideWhenUsed/>
    <w:rsid w:val="00740E9A"/>
    <w:rPr>
      <w:vertAlign w:val="superscript"/>
    </w:rPr>
  </w:style>
  <w:style w:type="paragraph" w:styleId="11">
    <w:name w:val="toc 1"/>
    <w:basedOn w:val="a0"/>
    <w:next w:val="a0"/>
    <w:autoRedefine/>
    <w:uiPriority w:val="39"/>
    <w:unhideWhenUsed/>
    <w:rsid w:val="00740E9A"/>
    <w:pPr>
      <w:spacing w:before="120" w:after="120"/>
    </w:pPr>
    <w:rPr>
      <w:rFonts w:asciiTheme="minorHAnsi" w:hAnsiTheme="minorHAnsi"/>
      <w:b/>
      <w:bCs/>
      <w:caps/>
      <w:sz w:val="20"/>
      <w:szCs w:val="20"/>
    </w:rPr>
  </w:style>
  <w:style w:type="paragraph" w:styleId="21">
    <w:name w:val="toc 2"/>
    <w:basedOn w:val="a0"/>
    <w:next w:val="a0"/>
    <w:autoRedefine/>
    <w:uiPriority w:val="39"/>
    <w:unhideWhenUsed/>
    <w:rsid w:val="00740E9A"/>
    <w:pPr>
      <w:ind w:left="220"/>
    </w:pPr>
    <w:rPr>
      <w:rFonts w:asciiTheme="minorHAnsi" w:hAnsiTheme="minorHAnsi"/>
      <w:smallCaps/>
      <w:sz w:val="20"/>
      <w:szCs w:val="20"/>
    </w:rPr>
  </w:style>
  <w:style w:type="paragraph" w:styleId="31">
    <w:name w:val="toc 3"/>
    <w:basedOn w:val="a0"/>
    <w:next w:val="a0"/>
    <w:autoRedefine/>
    <w:uiPriority w:val="39"/>
    <w:unhideWhenUsed/>
    <w:rsid w:val="00740E9A"/>
    <w:pPr>
      <w:ind w:left="440"/>
    </w:pPr>
    <w:rPr>
      <w:rFonts w:asciiTheme="minorHAnsi" w:hAnsiTheme="minorHAnsi"/>
      <w:i/>
      <w:iCs/>
      <w:sz w:val="20"/>
      <w:szCs w:val="20"/>
    </w:rPr>
  </w:style>
  <w:style w:type="paragraph" w:styleId="41">
    <w:name w:val="toc 4"/>
    <w:basedOn w:val="a0"/>
    <w:next w:val="a0"/>
    <w:autoRedefine/>
    <w:uiPriority w:val="39"/>
    <w:unhideWhenUsed/>
    <w:rsid w:val="00740E9A"/>
    <w:pPr>
      <w:ind w:left="660"/>
    </w:pPr>
    <w:rPr>
      <w:rFonts w:asciiTheme="minorHAnsi" w:hAnsiTheme="minorHAnsi"/>
      <w:sz w:val="18"/>
      <w:szCs w:val="18"/>
    </w:rPr>
  </w:style>
  <w:style w:type="paragraph" w:styleId="51">
    <w:name w:val="toc 5"/>
    <w:basedOn w:val="a0"/>
    <w:next w:val="a0"/>
    <w:autoRedefine/>
    <w:uiPriority w:val="39"/>
    <w:unhideWhenUsed/>
    <w:rsid w:val="00740E9A"/>
    <w:pPr>
      <w:ind w:left="880"/>
    </w:pPr>
    <w:rPr>
      <w:rFonts w:asciiTheme="minorHAnsi" w:hAnsiTheme="minorHAnsi"/>
      <w:sz w:val="18"/>
      <w:szCs w:val="18"/>
    </w:rPr>
  </w:style>
  <w:style w:type="paragraph" w:styleId="61">
    <w:name w:val="toc 6"/>
    <w:basedOn w:val="a0"/>
    <w:next w:val="a0"/>
    <w:autoRedefine/>
    <w:uiPriority w:val="39"/>
    <w:unhideWhenUsed/>
    <w:rsid w:val="00740E9A"/>
    <w:pPr>
      <w:ind w:left="1100"/>
    </w:pPr>
    <w:rPr>
      <w:rFonts w:asciiTheme="minorHAnsi" w:hAnsiTheme="minorHAnsi"/>
      <w:sz w:val="18"/>
      <w:szCs w:val="18"/>
    </w:rPr>
  </w:style>
  <w:style w:type="paragraph" w:styleId="7">
    <w:name w:val="toc 7"/>
    <w:basedOn w:val="a0"/>
    <w:next w:val="a0"/>
    <w:autoRedefine/>
    <w:uiPriority w:val="39"/>
    <w:unhideWhenUsed/>
    <w:rsid w:val="00740E9A"/>
    <w:pPr>
      <w:ind w:left="1320"/>
    </w:pPr>
    <w:rPr>
      <w:rFonts w:asciiTheme="minorHAnsi" w:hAnsiTheme="minorHAnsi"/>
      <w:sz w:val="18"/>
      <w:szCs w:val="18"/>
    </w:rPr>
  </w:style>
  <w:style w:type="paragraph" w:styleId="8">
    <w:name w:val="toc 8"/>
    <w:basedOn w:val="a0"/>
    <w:next w:val="a0"/>
    <w:autoRedefine/>
    <w:uiPriority w:val="39"/>
    <w:unhideWhenUsed/>
    <w:rsid w:val="00740E9A"/>
    <w:pPr>
      <w:ind w:left="1540"/>
    </w:pPr>
    <w:rPr>
      <w:rFonts w:asciiTheme="minorHAnsi" w:hAnsiTheme="minorHAnsi"/>
      <w:sz w:val="18"/>
      <w:szCs w:val="18"/>
    </w:rPr>
  </w:style>
  <w:style w:type="paragraph" w:styleId="9">
    <w:name w:val="toc 9"/>
    <w:basedOn w:val="a0"/>
    <w:next w:val="a0"/>
    <w:autoRedefine/>
    <w:uiPriority w:val="39"/>
    <w:unhideWhenUsed/>
    <w:rsid w:val="00740E9A"/>
    <w:pPr>
      <w:ind w:left="1760"/>
    </w:pPr>
    <w:rPr>
      <w:rFonts w:asciiTheme="minorHAnsi" w:hAnsiTheme="minorHAnsi"/>
      <w:sz w:val="18"/>
      <w:szCs w:val="18"/>
    </w:rPr>
  </w:style>
  <w:style w:type="character" w:styleId="ac">
    <w:name w:val="Hyperlink"/>
    <w:basedOn w:val="a2"/>
    <w:uiPriority w:val="99"/>
    <w:unhideWhenUsed/>
    <w:rsid w:val="00740E9A"/>
    <w:rPr>
      <w:color w:val="0563C1" w:themeColor="hyperlink"/>
      <w:u w:val="single"/>
    </w:rPr>
  </w:style>
  <w:style w:type="paragraph" w:styleId="a">
    <w:name w:val="List Number"/>
    <w:basedOn w:val="a0"/>
    <w:uiPriority w:val="99"/>
    <w:semiHidden/>
    <w:unhideWhenUsed/>
    <w:rsid w:val="00740E9A"/>
    <w:pPr>
      <w:numPr>
        <w:numId w:val="13"/>
      </w:numPr>
      <w:contextualSpacing/>
    </w:pPr>
  </w:style>
  <w:style w:type="character" w:styleId="ad">
    <w:name w:val="Unresolved Mention"/>
    <w:basedOn w:val="a2"/>
    <w:uiPriority w:val="99"/>
    <w:semiHidden/>
    <w:unhideWhenUsed/>
    <w:rsid w:val="00740E9A"/>
    <w:rPr>
      <w:color w:val="605E5C"/>
      <w:shd w:val="clear" w:color="auto" w:fill="E1DFDD"/>
    </w:rPr>
  </w:style>
  <w:style w:type="paragraph" w:styleId="ae">
    <w:name w:val="header"/>
    <w:basedOn w:val="a0"/>
    <w:link w:val="af"/>
    <w:uiPriority w:val="99"/>
    <w:unhideWhenUsed/>
    <w:rsid w:val="00740E9A"/>
    <w:pPr>
      <w:tabs>
        <w:tab w:val="center" w:pos="4677"/>
        <w:tab w:val="right" w:pos="9355"/>
      </w:tabs>
      <w:spacing w:line="240" w:lineRule="auto"/>
    </w:pPr>
  </w:style>
  <w:style w:type="character" w:customStyle="1" w:styleId="af">
    <w:name w:val="Верхний колонтитул Знак"/>
    <w:basedOn w:val="a2"/>
    <w:link w:val="ae"/>
    <w:uiPriority w:val="99"/>
    <w:rsid w:val="00740E9A"/>
    <w:rPr>
      <w:rFonts w:ascii="Arial" w:eastAsia="Arial" w:hAnsi="Arial" w:cs="Arial"/>
      <w:sz w:val="22"/>
      <w:szCs w:val="22"/>
      <w:lang w:val="ru" w:eastAsia="ru-RU"/>
    </w:rPr>
  </w:style>
  <w:style w:type="paragraph" w:styleId="af0">
    <w:name w:val="footer"/>
    <w:basedOn w:val="a0"/>
    <w:link w:val="af1"/>
    <w:uiPriority w:val="99"/>
    <w:unhideWhenUsed/>
    <w:rsid w:val="00740E9A"/>
    <w:pPr>
      <w:tabs>
        <w:tab w:val="center" w:pos="4677"/>
        <w:tab w:val="right" w:pos="9355"/>
      </w:tabs>
      <w:spacing w:line="240" w:lineRule="auto"/>
    </w:pPr>
  </w:style>
  <w:style w:type="character" w:customStyle="1" w:styleId="af1">
    <w:name w:val="Нижний колонтитул Знак"/>
    <w:basedOn w:val="a2"/>
    <w:link w:val="af0"/>
    <w:uiPriority w:val="99"/>
    <w:rsid w:val="00740E9A"/>
    <w:rPr>
      <w:rFonts w:ascii="Arial" w:eastAsia="Arial" w:hAnsi="Arial" w:cs="Arial"/>
      <w:sz w:val="22"/>
      <w:szCs w:val="22"/>
      <w:lang w:val="ru" w:eastAsia="ru-RU"/>
    </w:rPr>
  </w:style>
  <w:style w:type="paragraph" w:styleId="af2">
    <w:name w:val="Normal (Web)"/>
    <w:basedOn w:val="a0"/>
    <w:uiPriority w:val="99"/>
    <w:unhideWhenUsed/>
    <w:rsid w:val="00740E9A"/>
    <w:pPr>
      <w:spacing w:before="100" w:beforeAutospacing="1" w:after="100" w:afterAutospacing="1" w:line="240" w:lineRule="auto"/>
    </w:pPr>
    <w:rPr>
      <w:rFonts w:ascii="Times New Roman" w:eastAsia="Times New Roman" w:hAnsi="Times New Roman" w:cs="Times New Roman"/>
      <w:sz w:val="24"/>
      <w:szCs w:val="24"/>
      <w:lang w:val="ru-RU"/>
    </w:rPr>
  </w:style>
  <w:style w:type="character" w:customStyle="1" w:styleId="apple-converted-space">
    <w:name w:val="apple-converted-space"/>
    <w:basedOn w:val="a2"/>
    <w:rsid w:val="00740E9A"/>
  </w:style>
  <w:style w:type="table" w:styleId="af3">
    <w:name w:val="Table Grid"/>
    <w:basedOn w:val="a3"/>
    <w:uiPriority w:val="39"/>
    <w:rsid w:val="00740E9A"/>
    <w:rPr>
      <w:rFonts w:ascii="Arial" w:eastAsia="Arial" w:hAnsi="Arial" w:cs="Arial"/>
      <w:sz w:val="22"/>
      <w:szCs w:val="22"/>
      <w:lang w:val="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page number"/>
    <w:basedOn w:val="a2"/>
    <w:uiPriority w:val="99"/>
    <w:semiHidden/>
    <w:unhideWhenUsed/>
    <w:rsid w:val="00740E9A"/>
  </w:style>
  <w:style w:type="character" w:styleId="af5">
    <w:name w:val="FollowedHyperlink"/>
    <w:basedOn w:val="a2"/>
    <w:uiPriority w:val="99"/>
    <w:semiHidden/>
    <w:unhideWhenUsed/>
    <w:rsid w:val="00740E9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21" Type="http://schemas.openxmlformats.org/officeDocument/2006/relationships/image" Target="media/image13.tiff"/><Relationship Id="rId42" Type="http://schemas.openxmlformats.org/officeDocument/2006/relationships/hyperlink" Target="https://netology.ru/blog/smm-differences" TargetMode="External"/><Relationship Id="rId47" Type="http://schemas.openxmlformats.org/officeDocument/2006/relationships/hyperlink" Target="https://dani-the-explorer.com/2019-instagram-algorithm/" TargetMode="External"/><Relationship Id="rId63" Type="http://schemas.openxmlformats.org/officeDocument/2006/relationships/image" Target="media/image42.png"/><Relationship Id="rId68" Type="http://schemas.openxmlformats.org/officeDocument/2006/relationships/fontTable" Target="fontTable.xml"/><Relationship Id="rId7" Type="http://schemas.openxmlformats.org/officeDocument/2006/relationships/image" Target="media/image1.tiff"/><Relationship Id="rId2" Type="http://schemas.openxmlformats.org/officeDocument/2006/relationships/styles" Target="styles.xml"/><Relationship Id="rId16" Type="http://schemas.openxmlformats.org/officeDocument/2006/relationships/image" Target="media/image8.emf"/><Relationship Id="rId29" Type="http://schemas.openxmlformats.org/officeDocument/2006/relationships/image" Target="media/image21.tiff"/><Relationship Id="rId11" Type="http://schemas.openxmlformats.org/officeDocument/2006/relationships/image" Target="media/image3.tiff"/><Relationship Id="rId24" Type="http://schemas.openxmlformats.org/officeDocument/2006/relationships/image" Target="media/image16.emf"/><Relationship Id="rId32" Type="http://schemas.openxmlformats.org/officeDocument/2006/relationships/image" Target="media/image24.tiff"/><Relationship Id="rId37" Type="http://schemas.openxmlformats.org/officeDocument/2006/relationships/hyperlink" Target="https://popsters.ru/blog/post/auditoriya-socsetey-v-rossii" TargetMode="External"/><Relationship Id="rId40" Type="http://schemas.openxmlformats.org/officeDocument/2006/relationships/hyperlink" Target="https://www.cossa.ru/news/259447/" TargetMode="External"/><Relationship Id="rId45" Type="http://schemas.openxmlformats.org/officeDocument/2006/relationships/hyperlink" Target="https://vc.ru/marketing/134001-youtube-kanal-dlya-biznesa-dlya-chego-nuzhen-kak-sozdat-i-prodvinut" TargetMode="External"/><Relationship Id="rId53" Type="http://schemas.openxmlformats.org/officeDocument/2006/relationships/image" Target="media/image32.tiff"/><Relationship Id="rId58" Type="http://schemas.openxmlformats.org/officeDocument/2006/relationships/image" Target="media/image37.tiff"/><Relationship Id="rId66" Type="http://schemas.openxmlformats.org/officeDocument/2006/relationships/image" Target="media/image45.emf"/><Relationship Id="rId5" Type="http://schemas.openxmlformats.org/officeDocument/2006/relationships/footnotes" Target="footnotes.xml"/><Relationship Id="rId61" Type="http://schemas.openxmlformats.org/officeDocument/2006/relationships/image" Target="media/image40.tiff"/><Relationship Id="rId19" Type="http://schemas.openxmlformats.org/officeDocument/2006/relationships/image" Target="media/image11.emf"/><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9.tiff"/><Relationship Id="rId30" Type="http://schemas.openxmlformats.org/officeDocument/2006/relationships/image" Target="media/image22.tiff"/><Relationship Id="rId35" Type="http://schemas.openxmlformats.org/officeDocument/2006/relationships/image" Target="media/image27.tiff"/><Relationship Id="rId43" Type="http://schemas.openxmlformats.org/officeDocument/2006/relationships/hyperlink" Target="https://trends.rbc.ru/trends/education/5def65589a794728793071e4" TargetMode="External"/><Relationship Id="rId48" Type="http://schemas.openxmlformats.org/officeDocument/2006/relationships/hyperlink" Target="https://www.hashtagsforlikes.co/blog/instagram-followers-how-many-does-the-average-person-have/" TargetMode="External"/><Relationship Id="rId56" Type="http://schemas.openxmlformats.org/officeDocument/2006/relationships/image" Target="media/image35.tiff"/><Relationship Id="rId64" Type="http://schemas.openxmlformats.org/officeDocument/2006/relationships/image" Target="media/image43.emf"/><Relationship Id="rId69"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30.tiff"/><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tiff"/><Relationship Id="rId38" Type="http://schemas.openxmlformats.org/officeDocument/2006/relationships/hyperlink" Target="https://spark.ru/startup/smm-blog/blog/39988/vkontakte-luchshee-vremya-dlya-razmescheniya-postov" TargetMode="External"/><Relationship Id="rId46" Type="http://schemas.openxmlformats.org/officeDocument/2006/relationships/hyperlink" Target="https://go.forrester.com/blogs/09-12-16-defining_earned_owned_and_paid_media/" TargetMode="External"/><Relationship Id="rId59" Type="http://schemas.openxmlformats.org/officeDocument/2006/relationships/image" Target="media/image38.tiff"/><Relationship Id="rId67" Type="http://schemas.openxmlformats.org/officeDocument/2006/relationships/image" Target="media/image46.emf"/><Relationship Id="rId20" Type="http://schemas.openxmlformats.org/officeDocument/2006/relationships/image" Target="media/image12.emf"/><Relationship Id="rId41" Type="http://schemas.openxmlformats.org/officeDocument/2006/relationships/hyperlink" Target="https://seo-akademiya.com/baza-znanij/prodvizhenie-v-youtube/luchshee-vremya-dlya-publikaczii-video/" TargetMode="External"/><Relationship Id="rId54" Type="http://schemas.openxmlformats.org/officeDocument/2006/relationships/image" Target="media/image33.tiff"/><Relationship Id="rId62" Type="http://schemas.openxmlformats.org/officeDocument/2006/relationships/image" Target="media/image41.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20.tiff"/><Relationship Id="rId36" Type="http://schemas.openxmlformats.org/officeDocument/2006/relationships/image" Target="media/image28.tiff"/><Relationship Id="rId49" Type="http://schemas.openxmlformats.org/officeDocument/2006/relationships/hyperlink" Target="https://talenttech.ru/research/issledovanie-rynka-onlajn-obrazovaniya/" TargetMode="External"/><Relationship Id="rId57" Type="http://schemas.openxmlformats.org/officeDocument/2006/relationships/image" Target="media/image36.tiff"/><Relationship Id="rId10" Type="http://schemas.openxmlformats.org/officeDocument/2006/relationships/footer" Target="footer2.xml"/><Relationship Id="rId31" Type="http://schemas.openxmlformats.org/officeDocument/2006/relationships/image" Target="media/image23.tiff"/><Relationship Id="rId44" Type="http://schemas.openxmlformats.org/officeDocument/2006/relationships/hyperlink" Target="https://vc.ru/social/182436-socialnye-seti-v-rossii-cifry-i-trendy" TargetMode="External"/><Relationship Id="rId52" Type="http://schemas.openxmlformats.org/officeDocument/2006/relationships/image" Target="media/image31.tiff"/><Relationship Id="rId60" Type="http://schemas.openxmlformats.org/officeDocument/2006/relationships/image" Target="media/image39.tiff"/><Relationship Id="rId65" Type="http://schemas.openxmlformats.org/officeDocument/2006/relationships/image" Target="media/image44.emf"/><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hyperlink" Target="https://marketing.rbc.ru/articles/11779/" TargetMode="External"/><Relationship Id="rId34" Type="http://schemas.openxmlformats.org/officeDocument/2006/relationships/image" Target="media/image26.tiff"/><Relationship Id="rId50" Type="http://schemas.openxmlformats.org/officeDocument/2006/relationships/image" Target="media/image29.tiff"/><Relationship Id="rId55" Type="http://schemas.openxmlformats.org/officeDocument/2006/relationships/image" Target="media/image34.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TotalTime>
  <Pages>81</Pages>
  <Words>20917</Words>
  <Characters>119230</Characters>
  <Application>Microsoft Office Word</Application>
  <DocSecurity>0</DocSecurity>
  <Lines>993</Lines>
  <Paragraphs>279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139868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Анненкова Влада Вячеславовна</dc:creator>
  <cp:keywords/>
  <dc:description/>
  <cp:lastModifiedBy>Анненкова Влада Вячеславовна</cp:lastModifiedBy>
  <cp:revision>14</cp:revision>
  <dcterms:created xsi:type="dcterms:W3CDTF">2021-06-01T20:04:00Z</dcterms:created>
  <dcterms:modified xsi:type="dcterms:W3CDTF">2021-06-01T20:30:00Z</dcterms:modified>
</cp:coreProperties>
</file>