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54DC" w14:textId="77777777" w:rsidR="00D07BB0" w:rsidRPr="00831BA1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9978938"/>
      <w:bookmarkEnd w:id="0"/>
      <w:r w:rsidRPr="00831BA1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831BA1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831BA1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14:paraId="731354DD" w14:textId="7850790A" w:rsidR="00D07BB0" w:rsidRPr="00831BA1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на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5471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а/</w:t>
      </w:r>
      <w:proofErr w:type="spellStart"/>
      <w:r w:rsidR="00AB703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proofErr w:type="spellEnd"/>
      <w:r w:rsidR="001F4FB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14:paraId="731354DE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 менеджмента»</w:t>
      </w:r>
    </w:p>
    <w:p w14:paraId="731354DF" w14:textId="77777777" w:rsidR="009E4993" w:rsidRPr="00831BA1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государственного университета </w:t>
      </w:r>
    </w:p>
    <w:p w14:paraId="731354E0" w14:textId="2B92E691" w:rsidR="009E4993" w:rsidRPr="00831BA1" w:rsidRDefault="0074669E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74669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ХОЛДОРБЕКОВА ЗАРИНА ДИЛДОРОВНА</w:t>
      </w:r>
    </w:p>
    <w:p w14:paraId="731354E1" w14:textId="4A05921A" w:rsidR="00D07BB0" w:rsidRPr="00831BA1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по подготовке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вы</w:t>
      </w:r>
      <w:r w:rsidR="005F54C7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пускной квалификационной работы</w:t>
      </w:r>
      <w:r w:rsidR="007D4FFC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по направлению </w:t>
      </w:r>
      <w:r w:rsidR="005F54C7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38.03.02</w:t>
      </w:r>
      <w:r w:rsidR="00D07BB0" w:rsidRPr="00945D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– Менеджмент, профиль –</w:t>
      </w:r>
      <w:r w:rsidR="00D07BB0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23030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Ма</w:t>
      </w:r>
      <w:r w:rsidR="00D27E6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ркетинг</w:t>
      </w:r>
    </w:p>
    <w:p w14:paraId="731354E2" w14:textId="1089C706" w:rsidR="009E4993" w:rsidRPr="00A54719" w:rsidRDefault="00D07BB0" w:rsidP="00831BA1">
      <w:pPr>
        <w:jc w:val="center"/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BE5234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br/>
      </w:r>
      <w:r w:rsidR="00945D02" w:rsidRPr="00DB3A85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«</w:t>
      </w:r>
      <w:r w:rsidR="00DB3A85" w:rsidRPr="00DB3A85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Влияние вознаграждения на создание и использование онлайн-отзывов потребителями</w:t>
      </w:r>
      <w:r w:rsidR="00945D02" w:rsidRPr="00DB3A85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ru-RU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831BA1" w:rsidRPr="0074669E" w14:paraId="731354E7" w14:textId="77777777" w:rsidTr="007D4FFC">
        <w:tc>
          <w:tcPr>
            <w:tcW w:w="3510" w:type="dxa"/>
          </w:tcPr>
          <w:p w14:paraId="731354E3" w14:textId="77777777" w:rsidR="007D4FFC" w:rsidRPr="0074669E" w:rsidRDefault="007D4FFC" w:rsidP="005D00D1">
            <w:pPr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14:paraId="731354E4" w14:textId="77777777" w:rsidR="007D4FFC" w:rsidRPr="0074669E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14:paraId="731354E5" w14:textId="77777777" w:rsidR="007D4FFC" w:rsidRPr="00533C72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33C72">
              <w:rPr>
                <w:rFonts w:ascii="Times New Roman" w:hAnsi="Times New Roman" w:cs="Times New Roman"/>
                <w:b/>
                <w:bCs/>
                <w:szCs w:val="20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14:paraId="731354E6" w14:textId="77777777" w:rsidR="007D4FFC" w:rsidRPr="00533C72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533C72">
              <w:rPr>
                <w:rFonts w:ascii="Times New Roman" w:hAnsi="Times New Roman" w:cs="Times New Roman"/>
                <w:szCs w:val="20"/>
              </w:rPr>
              <w:t>Студент не проявил инициативы при работе над ВКР</w:t>
            </w:r>
          </w:p>
        </w:tc>
      </w:tr>
      <w:tr w:rsidR="00831BA1" w:rsidRPr="0074669E" w14:paraId="731354ED" w14:textId="77777777" w:rsidTr="007D4FFC">
        <w:tc>
          <w:tcPr>
            <w:tcW w:w="3510" w:type="dxa"/>
          </w:tcPr>
          <w:p w14:paraId="731354E8" w14:textId="77777777" w:rsidR="007D4FFC" w:rsidRPr="0074669E" w:rsidRDefault="0080121F" w:rsidP="005D00D1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И</w:t>
            </w:r>
            <w:r w:rsidR="007D4FFC"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нтенсивност</w:t>
            </w: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ь</w:t>
            </w:r>
            <w:r w:rsidR="007D4FFC"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14:paraId="731354E9" w14:textId="77777777" w:rsidR="007D4FFC" w:rsidRPr="0074669E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>Постоянное взаимодействие</w:t>
            </w:r>
          </w:p>
          <w:p w14:paraId="731354EA" w14:textId="77777777" w:rsidR="007D4FFC" w:rsidRPr="00DB3A85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3A85">
              <w:rPr>
                <w:rFonts w:ascii="Times New Roman" w:hAnsi="Times New Roman" w:cs="Times New Roman"/>
                <w:b/>
                <w:bCs/>
                <w:szCs w:val="20"/>
              </w:rPr>
              <w:t>Нерегулярное взаимодействие</w:t>
            </w:r>
          </w:p>
          <w:p w14:paraId="731354EB" w14:textId="77777777" w:rsidR="007D4FFC" w:rsidRPr="0074669E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>Отсутствие взаимодействия</w:t>
            </w:r>
          </w:p>
          <w:p w14:paraId="731354EC" w14:textId="77777777" w:rsidR="007D4FFC" w:rsidRPr="0074669E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>Другое:</w:t>
            </w:r>
          </w:p>
        </w:tc>
      </w:tr>
      <w:tr w:rsidR="00831BA1" w:rsidRPr="0074669E" w14:paraId="731354F2" w14:textId="77777777" w:rsidTr="00BB4914">
        <w:trPr>
          <w:trHeight w:val="962"/>
        </w:trPr>
        <w:tc>
          <w:tcPr>
            <w:tcW w:w="3510" w:type="dxa"/>
          </w:tcPr>
          <w:p w14:paraId="731354EE" w14:textId="77777777" w:rsidR="007D4FFC" w:rsidRPr="0074669E" w:rsidRDefault="007D4FFC" w:rsidP="00D82AA8">
            <w:pPr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Соблюдение графика работы над ВКР:</w:t>
            </w:r>
          </w:p>
        </w:tc>
        <w:tc>
          <w:tcPr>
            <w:tcW w:w="6010" w:type="dxa"/>
          </w:tcPr>
          <w:p w14:paraId="731354EF" w14:textId="77777777" w:rsidR="007D4FFC" w:rsidRPr="0074669E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>Полностью соблюдался</w:t>
            </w:r>
          </w:p>
          <w:p w14:paraId="731354F0" w14:textId="77777777" w:rsidR="007D4FFC" w:rsidRPr="0074669E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>Соблюдался частично</w:t>
            </w:r>
          </w:p>
          <w:p w14:paraId="731354F1" w14:textId="77777777" w:rsidR="007D4FFC" w:rsidRPr="00533C72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33C72">
              <w:rPr>
                <w:rFonts w:ascii="Times New Roman" w:hAnsi="Times New Roman" w:cs="Times New Roman"/>
                <w:b/>
                <w:bCs/>
                <w:szCs w:val="20"/>
              </w:rPr>
              <w:t>Не соблюдался</w:t>
            </w:r>
          </w:p>
        </w:tc>
      </w:tr>
      <w:tr w:rsidR="00831BA1" w:rsidRPr="0074669E" w14:paraId="731354FA" w14:textId="77777777" w:rsidTr="007D4FFC">
        <w:tc>
          <w:tcPr>
            <w:tcW w:w="3510" w:type="dxa"/>
          </w:tcPr>
          <w:p w14:paraId="731354F3" w14:textId="1A25BFBF" w:rsidR="007D4FFC" w:rsidRPr="0074669E" w:rsidRDefault="007D4FFC" w:rsidP="00D82AA8">
            <w:pPr>
              <w:rPr>
                <w:rFonts w:ascii="Times New Roman" w:hAnsi="Times New Roman" w:cs="Times New Roman"/>
                <w:szCs w:val="20"/>
                <w:lang w:val="ru-RU"/>
              </w:rPr>
            </w:pP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Своевременность предоставления окончательно</w:t>
            </w:r>
            <w:r w:rsidR="00945D02"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го</w:t>
            </w: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 </w:t>
            </w:r>
            <w:r w:rsidR="00945D02"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варианта текста</w:t>
            </w: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 ВКР научному руководителю</w:t>
            </w:r>
            <w:r w:rsidR="00945D02"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:</w:t>
            </w:r>
          </w:p>
        </w:tc>
        <w:tc>
          <w:tcPr>
            <w:tcW w:w="6010" w:type="dxa"/>
          </w:tcPr>
          <w:p w14:paraId="731354F4" w14:textId="3D19D1FE" w:rsidR="007D4FFC" w:rsidRPr="0074669E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>Накануне дня защиты ВКР</w:t>
            </w:r>
          </w:p>
          <w:p w14:paraId="2299C6DB" w14:textId="4B2AE249" w:rsidR="00597AC3" w:rsidRPr="0074669E" w:rsidRDefault="00597AC3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 xml:space="preserve">На следующий день после загрузки ВКР в </w:t>
            </w:r>
            <w:r w:rsidRPr="0074669E">
              <w:rPr>
                <w:rFonts w:ascii="Times New Roman" w:hAnsi="Times New Roman" w:cs="Times New Roman"/>
                <w:szCs w:val="20"/>
                <w:lang w:val="en-US"/>
              </w:rPr>
              <w:t>Blackboard</w:t>
            </w:r>
          </w:p>
          <w:p w14:paraId="731354F6" w14:textId="57BC4E5D" w:rsidR="007D4FFC" w:rsidRPr="0074669E" w:rsidRDefault="007D4FFC" w:rsidP="00597AC3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 xml:space="preserve">В день крайнего срока </w:t>
            </w:r>
            <w:r w:rsidR="00597AC3" w:rsidRPr="0074669E">
              <w:rPr>
                <w:rFonts w:ascii="Times New Roman" w:hAnsi="Times New Roman" w:cs="Times New Roman"/>
                <w:szCs w:val="20"/>
              </w:rPr>
              <w:t xml:space="preserve">загрузки ВКР в </w:t>
            </w:r>
            <w:r w:rsidR="00597AC3" w:rsidRPr="0074669E">
              <w:rPr>
                <w:rFonts w:ascii="Times New Roman" w:hAnsi="Times New Roman" w:cs="Times New Roman"/>
                <w:szCs w:val="20"/>
                <w:lang w:val="en-US"/>
              </w:rPr>
              <w:t>Blackboard</w:t>
            </w:r>
          </w:p>
          <w:p w14:paraId="731354F7" w14:textId="070E3C00" w:rsidR="007D4FFC" w:rsidRPr="0074669E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 xml:space="preserve">За день до </w:t>
            </w:r>
            <w:r w:rsidR="00597AC3" w:rsidRPr="0074669E">
              <w:rPr>
                <w:rFonts w:ascii="Times New Roman" w:hAnsi="Times New Roman" w:cs="Times New Roman"/>
                <w:szCs w:val="20"/>
              </w:rPr>
              <w:t xml:space="preserve">крайнего срока </w:t>
            </w:r>
            <w:r w:rsidR="00945D02" w:rsidRPr="0074669E">
              <w:rPr>
                <w:rFonts w:ascii="Times New Roman" w:hAnsi="Times New Roman" w:cs="Times New Roman"/>
                <w:szCs w:val="20"/>
              </w:rPr>
              <w:t>загрузки</w:t>
            </w:r>
            <w:r w:rsidRPr="0074669E">
              <w:rPr>
                <w:rFonts w:ascii="Times New Roman" w:hAnsi="Times New Roman" w:cs="Times New Roman"/>
                <w:szCs w:val="20"/>
              </w:rPr>
              <w:t xml:space="preserve"> ВКР</w:t>
            </w:r>
            <w:r w:rsidR="00945D02" w:rsidRPr="0074669E">
              <w:rPr>
                <w:rFonts w:ascii="Times New Roman" w:hAnsi="Times New Roman" w:cs="Times New Roman"/>
                <w:szCs w:val="20"/>
              </w:rPr>
              <w:t xml:space="preserve"> в </w:t>
            </w:r>
            <w:r w:rsidR="00945D02" w:rsidRPr="0074669E">
              <w:rPr>
                <w:rFonts w:ascii="Times New Roman" w:hAnsi="Times New Roman" w:cs="Times New Roman"/>
                <w:szCs w:val="20"/>
                <w:lang w:val="en-US"/>
              </w:rPr>
              <w:t>Blackboard</w:t>
            </w:r>
          </w:p>
          <w:p w14:paraId="731354F8" w14:textId="63B59F5F" w:rsidR="007D4FFC" w:rsidRPr="0074669E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 xml:space="preserve">За два дня до </w:t>
            </w:r>
            <w:r w:rsidR="00597AC3" w:rsidRPr="0074669E">
              <w:rPr>
                <w:rFonts w:ascii="Times New Roman" w:hAnsi="Times New Roman" w:cs="Times New Roman"/>
                <w:szCs w:val="20"/>
              </w:rPr>
              <w:t xml:space="preserve">крайнего срока </w:t>
            </w:r>
            <w:r w:rsidR="00945D02" w:rsidRPr="0074669E">
              <w:rPr>
                <w:rFonts w:ascii="Times New Roman" w:hAnsi="Times New Roman" w:cs="Times New Roman"/>
                <w:szCs w:val="20"/>
              </w:rPr>
              <w:t xml:space="preserve">загрузки ВКР в </w:t>
            </w:r>
            <w:r w:rsidR="00945D02" w:rsidRPr="0074669E">
              <w:rPr>
                <w:rFonts w:ascii="Times New Roman" w:hAnsi="Times New Roman" w:cs="Times New Roman"/>
                <w:szCs w:val="20"/>
                <w:lang w:val="en-US"/>
              </w:rPr>
              <w:t>Blackboard</w:t>
            </w:r>
          </w:p>
          <w:p w14:paraId="731354F9" w14:textId="64F73AC0" w:rsidR="007D4FFC" w:rsidRPr="00DB3A85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3A85">
              <w:rPr>
                <w:rFonts w:ascii="Times New Roman" w:hAnsi="Times New Roman" w:cs="Times New Roman"/>
                <w:b/>
                <w:bCs/>
                <w:szCs w:val="20"/>
              </w:rPr>
              <w:t>За три дня и более до</w:t>
            </w:r>
            <w:r w:rsidR="00597AC3" w:rsidRPr="00DB3A85">
              <w:rPr>
                <w:rFonts w:ascii="Times New Roman" w:hAnsi="Times New Roman" w:cs="Times New Roman"/>
                <w:b/>
                <w:bCs/>
                <w:szCs w:val="20"/>
              </w:rPr>
              <w:t xml:space="preserve"> крайнего срока загрузки ВКР в </w:t>
            </w:r>
            <w:r w:rsidR="00597AC3" w:rsidRPr="00DB3A85">
              <w:rPr>
                <w:rFonts w:ascii="Times New Roman" w:hAnsi="Times New Roman" w:cs="Times New Roman"/>
                <w:b/>
                <w:bCs/>
                <w:szCs w:val="20"/>
                <w:lang w:val="en-US"/>
              </w:rPr>
              <w:t>Blackboard</w:t>
            </w:r>
            <w:r w:rsidRPr="00DB3A85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</w:p>
        </w:tc>
      </w:tr>
      <w:tr w:rsidR="00831BA1" w:rsidRPr="0074669E" w14:paraId="731354FF" w14:textId="77777777" w:rsidTr="007D4FFC">
        <w:tc>
          <w:tcPr>
            <w:tcW w:w="3510" w:type="dxa"/>
          </w:tcPr>
          <w:p w14:paraId="731354FB" w14:textId="3A68E0AA" w:rsidR="007D4FFC" w:rsidRPr="0074669E" w:rsidRDefault="007D4FFC" w:rsidP="00D82AA8">
            <w:pPr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Степень достижения цели ВКР</w:t>
            </w:r>
            <w:r w:rsidR="00945D02"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, сформулированной во Введении:</w:t>
            </w:r>
          </w:p>
        </w:tc>
        <w:tc>
          <w:tcPr>
            <w:tcW w:w="6010" w:type="dxa"/>
          </w:tcPr>
          <w:p w14:paraId="731354FC" w14:textId="77777777" w:rsidR="007D4FFC" w:rsidRPr="00350C54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350C54">
              <w:rPr>
                <w:rFonts w:ascii="Times New Roman" w:hAnsi="Times New Roman" w:cs="Times New Roman"/>
                <w:szCs w:val="20"/>
              </w:rPr>
              <w:t>Полностью достигнута</w:t>
            </w:r>
          </w:p>
          <w:p w14:paraId="731354FD" w14:textId="77777777" w:rsidR="007D4FFC" w:rsidRPr="00350C54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350C54">
              <w:rPr>
                <w:rFonts w:ascii="Times New Roman" w:hAnsi="Times New Roman" w:cs="Times New Roman"/>
                <w:b/>
                <w:bCs/>
                <w:szCs w:val="20"/>
              </w:rPr>
              <w:t>Достигнута частично</w:t>
            </w:r>
          </w:p>
          <w:p w14:paraId="731354FE" w14:textId="77777777" w:rsidR="007D4FFC" w:rsidRPr="0074669E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>Не достигнута</w:t>
            </w:r>
          </w:p>
        </w:tc>
      </w:tr>
      <w:tr w:rsidR="00831BA1" w:rsidRPr="0074669E" w14:paraId="73135504" w14:textId="77777777" w:rsidTr="007D4FFC">
        <w:tc>
          <w:tcPr>
            <w:tcW w:w="3510" w:type="dxa"/>
          </w:tcPr>
          <w:p w14:paraId="73135500" w14:textId="647FB265" w:rsidR="007D4FFC" w:rsidRPr="0074669E" w:rsidRDefault="007D4FFC" w:rsidP="00D82AA8">
            <w:pPr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Соответствие содержания ВКР требованиям</w:t>
            </w:r>
            <w:r w:rsidR="00945D02"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:</w:t>
            </w: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1" w14:textId="77777777" w:rsidR="007D4FFC" w:rsidRPr="00DB3A85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B3A85">
              <w:rPr>
                <w:rFonts w:ascii="Times New Roman" w:hAnsi="Times New Roman" w:cs="Times New Roman"/>
                <w:b/>
                <w:bCs/>
                <w:szCs w:val="20"/>
              </w:rPr>
              <w:t>Полностью соответствует</w:t>
            </w:r>
          </w:p>
          <w:p w14:paraId="73135502" w14:textId="77777777" w:rsidR="007D4FFC" w:rsidRPr="0074669E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>Соответствует частично</w:t>
            </w:r>
          </w:p>
          <w:p w14:paraId="73135503" w14:textId="77777777" w:rsidR="007D4FFC" w:rsidRPr="0074669E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 xml:space="preserve">Не соответствует </w:t>
            </w:r>
          </w:p>
        </w:tc>
      </w:tr>
      <w:tr w:rsidR="00831BA1" w:rsidRPr="0074669E" w14:paraId="73135509" w14:textId="77777777" w:rsidTr="007D4FFC">
        <w:tc>
          <w:tcPr>
            <w:tcW w:w="3510" w:type="dxa"/>
          </w:tcPr>
          <w:p w14:paraId="73135505" w14:textId="534672E1" w:rsidR="007D4FFC" w:rsidRPr="0074669E" w:rsidRDefault="007D4FFC" w:rsidP="007D4FFC">
            <w:pPr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Соответствие оформления</w:t>
            </w:r>
            <w:r w:rsidR="00945D02"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 текста</w:t>
            </w: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 ВКР требованиям</w:t>
            </w:r>
            <w:r w:rsidR="00945D02"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>:</w:t>
            </w:r>
            <w:r w:rsidRPr="0074669E">
              <w:rPr>
                <w:rFonts w:ascii="Times New Roman" w:hAnsi="Times New Roman" w:cs="Times New Roman"/>
                <w:b/>
                <w:szCs w:val="20"/>
                <w:lang w:val="ru-RU"/>
              </w:rPr>
              <w:t xml:space="preserve"> </w:t>
            </w:r>
          </w:p>
        </w:tc>
        <w:tc>
          <w:tcPr>
            <w:tcW w:w="6010" w:type="dxa"/>
          </w:tcPr>
          <w:p w14:paraId="73135506" w14:textId="77777777" w:rsidR="007D4FFC" w:rsidRPr="0074669E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>Полностью соответствует</w:t>
            </w:r>
          </w:p>
          <w:p w14:paraId="73135507" w14:textId="77777777" w:rsidR="007D4FFC" w:rsidRPr="00271B42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271B42">
              <w:rPr>
                <w:rFonts w:ascii="Times New Roman" w:hAnsi="Times New Roman" w:cs="Times New Roman"/>
                <w:b/>
                <w:bCs/>
                <w:szCs w:val="20"/>
              </w:rPr>
              <w:t>Соответствует частично</w:t>
            </w:r>
          </w:p>
          <w:p w14:paraId="73135508" w14:textId="77777777" w:rsidR="007D4FFC" w:rsidRPr="0074669E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Cs w:val="20"/>
              </w:rPr>
            </w:pPr>
            <w:r w:rsidRPr="0074669E">
              <w:rPr>
                <w:rFonts w:ascii="Times New Roman" w:hAnsi="Times New Roman" w:cs="Times New Roman"/>
                <w:szCs w:val="20"/>
              </w:rPr>
              <w:t>Не соответствует</w:t>
            </w:r>
          </w:p>
        </w:tc>
      </w:tr>
    </w:tbl>
    <w:p w14:paraId="7313550A" w14:textId="000336FA" w:rsidR="00BB4914" w:rsidRPr="00831BA1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C299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выбрана интересная исследовательская проблема, которая актуальная с практической точки зрения. </w:t>
      </w:r>
      <w:r w:rsidR="00A308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Работа могла бы быть усилена с помощью дополнительных </w:t>
      </w:r>
      <w:r w:rsidR="00DE7E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качественных и количественных </w:t>
      </w:r>
      <w:r w:rsidR="00A308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исследований, которые бы позволили более </w:t>
      </w:r>
      <w:r w:rsidR="00F264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глубоко раскрыть </w:t>
      </w:r>
      <w:r w:rsidR="00DE7E0E">
        <w:rPr>
          <w:rFonts w:ascii="Times New Roman" w:eastAsia="Times New Roman" w:hAnsi="Times New Roman" w:cs="Times New Roman"/>
          <w:sz w:val="24"/>
          <w:szCs w:val="24"/>
          <w:lang w:val="ru-RU"/>
        </w:rPr>
        <w:t>тему (напр., прояснить, почему не подтвердился ряд гипотез).</w:t>
      </w:r>
    </w:p>
    <w:p w14:paraId="7313550B" w14:textId="7D971525" w:rsidR="00AD02D3" w:rsidRPr="00831BA1" w:rsidRDefault="00AD02D3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13550C" w14:textId="05DC5B5C" w:rsidR="007D4FFC" w:rsidRPr="00945D0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831BA1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831BA1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831BA1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студента/</w:t>
      </w:r>
      <w:proofErr w:type="spellStart"/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ки</w:t>
      </w:r>
      <w:proofErr w:type="spellEnd"/>
      <w:r w:rsidR="00A54719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74669E" w:rsidRPr="0074669E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ХОЛДОРБЕКОВА ЗАРИНА ДИЛДОРОВНА</w:t>
      </w:r>
      <w:r w:rsidR="0074669E" w:rsidRPr="00831BA1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u w:val="single"/>
          <w:lang w:val="ru-RU"/>
        </w:rPr>
        <w:t>соответствует</w:t>
      </w:r>
      <w:r w:rsidR="00945D02" w:rsidRPr="00945D02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831BA1"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831BA1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831BA1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831BA1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831BA1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831BA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831BA1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831BA1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831BA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5F54C7"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38.03.02</w:t>
      </w:r>
      <w:r w:rsidRPr="00945D0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945D0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945D0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945D0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45D0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945D0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945D0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945D0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945D0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A54719" w:rsidRPr="00945D02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945D02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="00D27E6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Маркетинг</w:t>
      </w:r>
      <w:r w:rsidR="00A549FB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.</w:t>
      </w:r>
    </w:p>
    <w:p w14:paraId="727D76A6" w14:textId="77777777" w:rsidR="00FD688F" w:rsidRDefault="00FD688F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</w:p>
    <w:p w14:paraId="3E686503" w14:textId="6DF2EB17" w:rsidR="00831BA1" w:rsidRDefault="007D4FFC" w:rsidP="00A5471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Научный руководитель</w:t>
      </w:r>
      <w:r w:rsidR="00A54719" w:rsidRPr="00945D0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:</w:t>
      </w:r>
      <w:r w:rsidR="0055542E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Смир</w:t>
      </w:r>
      <w:r w:rsidR="008E68F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нова Мария Михайловна, к.э.н., </w:t>
      </w:r>
      <w:r w:rsidR="0033429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доцент</w:t>
      </w:r>
      <w:r w:rsidR="00CE659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кафедры </w:t>
      </w:r>
      <w:r w:rsidR="00334297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маркетинга</w:t>
      </w:r>
    </w:p>
    <w:p w14:paraId="5BB6D929" w14:textId="77777777" w:rsidR="00945D02" w:rsidRDefault="00945D02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51318E3" w14:textId="6470BD06" w:rsidR="00831BA1" w:rsidRPr="00831BA1" w:rsidRDefault="00A54719" w:rsidP="00C24976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</w:t>
      </w:r>
      <w:r w:rsidR="00D27E6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10.</w:t>
      </w:r>
      <w:r w:rsidR="0055542E">
        <w:rPr>
          <w:rFonts w:ascii="Times New Roman" w:eastAsia="Times New Roman" w:hAnsi="Times New Roman" w:cs="Times New Roman"/>
          <w:sz w:val="24"/>
          <w:szCs w:val="24"/>
          <w:lang w:val="ru-RU"/>
        </w:rPr>
        <w:t>06.2021</w:t>
      </w:r>
    </w:p>
    <w:sectPr w:rsidR="00831BA1" w:rsidRPr="00831BA1">
      <w:headerReference w:type="default" r:id="rId11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60661" w14:textId="77777777" w:rsidR="00366F3C" w:rsidRDefault="00366F3C">
      <w:pPr>
        <w:spacing w:after="0" w:line="240" w:lineRule="auto"/>
      </w:pPr>
      <w:r>
        <w:separator/>
      </w:r>
    </w:p>
  </w:endnote>
  <w:endnote w:type="continuationSeparator" w:id="0">
    <w:p w14:paraId="265DC027" w14:textId="77777777" w:rsidR="00366F3C" w:rsidRDefault="00366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55981" w14:textId="77777777" w:rsidR="00366F3C" w:rsidRDefault="00366F3C">
      <w:pPr>
        <w:spacing w:after="0" w:line="240" w:lineRule="auto"/>
      </w:pPr>
      <w:r>
        <w:separator/>
      </w:r>
    </w:p>
  </w:footnote>
  <w:footnote w:type="continuationSeparator" w:id="0">
    <w:p w14:paraId="0040FB6A" w14:textId="77777777" w:rsidR="00366F3C" w:rsidRDefault="00366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5518" w14:textId="77777777" w:rsidR="001D6FB9" w:rsidRDefault="00DE7E0E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909"/>
    <w:rsid w:val="000C2990"/>
    <w:rsid w:val="00196366"/>
    <w:rsid w:val="001F4FBC"/>
    <w:rsid w:val="002177B2"/>
    <w:rsid w:val="00222909"/>
    <w:rsid w:val="00230308"/>
    <w:rsid w:val="00271B42"/>
    <w:rsid w:val="0028194F"/>
    <w:rsid w:val="002A6AB7"/>
    <w:rsid w:val="00334297"/>
    <w:rsid w:val="0034610F"/>
    <w:rsid w:val="00350C54"/>
    <w:rsid w:val="00366F3C"/>
    <w:rsid w:val="003F50E9"/>
    <w:rsid w:val="003F7D70"/>
    <w:rsid w:val="00424200"/>
    <w:rsid w:val="00444746"/>
    <w:rsid w:val="00476EF0"/>
    <w:rsid w:val="00533C72"/>
    <w:rsid w:val="0055542E"/>
    <w:rsid w:val="00596B1E"/>
    <w:rsid w:val="00597AC3"/>
    <w:rsid w:val="005F54C7"/>
    <w:rsid w:val="006A7A81"/>
    <w:rsid w:val="0074669E"/>
    <w:rsid w:val="00775613"/>
    <w:rsid w:val="007B47D4"/>
    <w:rsid w:val="007C1AF2"/>
    <w:rsid w:val="007D4FFC"/>
    <w:rsid w:val="0080121F"/>
    <w:rsid w:val="00831BA1"/>
    <w:rsid w:val="00844779"/>
    <w:rsid w:val="008E68F2"/>
    <w:rsid w:val="00915D9E"/>
    <w:rsid w:val="00945D02"/>
    <w:rsid w:val="009C6A1C"/>
    <w:rsid w:val="009E4993"/>
    <w:rsid w:val="00A308AF"/>
    <w:rsid w:val="00A54719"/>
    <w:rsid w:val="00A549FB"/>
    <w:rsid w:val="00AB7031"/>
    <w:rsid w:val="00AD02D3"/>
    <w:rsid w:val="00B85019"/>
    <w:rsid w:val="00BA6DF7"/>
    <w:rsid w:val="00BB4914"/>
    <w:rsid w:val="00BE5234"/>
    <w:rsid w:val="00C24976"/>
    <w:rsid w:val="00C84099"/>
    <w:rsid w:val="00CD768E"/>
    <w:rsid w:val="00CE659F"/>
    <w:rsid w:val="00CF072D"/>
    <w:rsid w:val="00D07BB0"/>
    <w:rsid w:val="00D23CEE"/>
    <w:rsid w:val="00D27E6E"/>
    <w:rsid w:val="00D51011"/>
    <w:rsid w:val="00D671C4"/>
    <w:rsid w:val="00DB3A85"/>
    <w:rsid w:val="00DE7E0E"/>
    <w:rsid w:val="00ED59ED"/>
    <w:rsid w:val="00F264B6"/>
    <w:rsid w:val="00F63E19"/>
    <w:rsid w:val="00FD688F"/>
    <w:rsid w:val="00F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354DC"/>
  <w15:docId w15:val="{E71907E3-BAE2-4E18-88C4-D42D8292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D99B8B7D6B5F46A924548599C2B516" ma:contentTypeVersion="2" ma:contentTypeDescription="Создание документа." ma:contentTypeScope="" ma:versionID="f4ddddadedcf412f7ed41b4d04d15837">
  <xsd:schema xmlns:xsd="http://www.w3.org/2001/XMLSchema" xmlns:xs="http://www.w3.org/2001/XMLSchema" xmlns:p="http://schemas.microsoft.com/office/2006/metadata/properties" xmlns:ns2="2fd93c23-8d82-46d0-a78d-7bfe7c20061f" targetNamespace="http://schemas.microsoft.com/office/2006/metadata/properties" ma:root="true" ma:fieldsID="e53c9282c4b8c113fe56753cda681e9b" ns2:_="">
    <xsd:import namespace="2fd93c23-8d82-46d0-a78d-7bfe7c2006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93c23-8d82-46d0-a78d-7bfe7c2006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FD72-9930-448E-88A5-121E79E02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75315-4EF6-4602-9901-202BEF4F5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E44EB4-18DA-45E4-93B2-EE6C416B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93c23-8d82-46d0-a78d-7bfe7c2006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856915-83A0-45F7-8F0E-010F8615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Ксения Головачева</cp:lastModifiedBy>
  <cp:revision>20</cp:revision>
  <cp:lastPrinted>2015-06-01T09:02:00Z</cp:lastPrinted>
  <dcterms:created xsi:type="dcterms:W3CDTF">2021-05-28T09:38:00Z</dcterms:created>
  <dcterms:modified xsi:type="dcterms:W3CDTF">2021-06-10T13:17:00Z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0x0101007AD99B8B7D6B5F46A924548599C2B516</vt:lpwstr>
  </property>
</Properties>
</file>