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19C" w:rsidRPr="005E019C" w:rsidRDefault="005E019C" w:rsidP="005E019C">
      <w:pPr>
        <w:pStyle w:val="ac"/>
        <w:spacing w:line="276" w:lineRule="auto"/>
        <w:contextualSpacing/>
        <w:jc w:val="center"/>
        <w:rPr>
          <w:color w:val="000000"/>
        </w:rPr>
      </w:pPr>
      <w:r w:rsidRPr="005E019C">
        <w:rPr>
          <w:color w:val="000000"/>
        </w:rPr>
        <w:t>ФЕДЕРАЛЬНОЕ ГОСУДАРСТВЕННОЕ БЮДЖЕТНОЕ ОБРАЗОВАТЕЛЬНОЕ</w:t>
      </w:r>
    </w:p>
    <w:p w:rsidR="00A00758" w:rsidRDefault="005E019C" w:rsidP="005E019C">
      <w:pPr>
        <w:pStyle w:val="ac"/>
        <w:spacing w:line="276" w:lineRule="auto"/>
        <w:contextualSpacing/>
        <w:jc w:val="center"/>
        <w:rPr>
          <w:color w:val="000000"/>
        </w:rPr>
      </w:pPr>
      <w:r>
        <w:rPr>
          <w:color w:val="000000"/>
        </w:rPr>
        <w:t>УЧРЕЖДЕНИЕ ВЫСШЕГО ОБРАЗОВАНИЯ</w:t>
      </w:r>
      <w:r w:rsidR="00D66BC0">
        <w:rPr>
          <w:color w:val="000000"/>
        </w:rPr>
        <w:br/>
      </w:r>
      <w:r w:rsidR="00A00758" w:rsidRPr="00A00758">
        <w:rPr>
          <w:color w:val="000000"/>
        </w:rPr>
        <w:t>САНКТ-ПЕТЕРБУРГС</w:t>
      </w:r>
      <w:r w:rsidR="0031411A">
        <w:rPr>
          <w:color w:val="000000"/>
        </w:rPr>
        <w:t>КИЙ ГОСУДАРСТВЕННЫЙ УНИВЕРСИТЕТ</w:t>
      </w:r>
    </w:p>
    <w:p w:rsidR="005E019C" w:rsidRPr="005E019C" w:rsidRDefault="005E019C" w:rsidP="005E019C">
      <w:pPr>
        <w:pStyle w:val="ac"/>
        <w:spacing w:line="276" w:lineRule="auto"/>
        <w:contextualSpacing/>
        <w:jc w:val="center"/>
        <w:rPr>
          <w:color w:val="000000"/>
        </w:rPr>
      </w:pPr>
      <w:r>
        <w:rPr>
          <w:color w:val="000000"/>
        </w:rPr>
        <w:t>(СПбГУ)</w:t>
      </w:r>
    </w:p>
    <w:p w:rsidR="00A00758" w:rsidRDefault="00A00758" w:rsidP="00A00758"/>
    <w:p w:rsidR="00A00758" w:rsidRDefault="00A00758" w:rsidP="00780BE9">
      <w:pPr>
        <w:spacing w:line="240" w:lineRule="auto"/>
        <w:jc w:val="center"/>
        <w:rPr>
          <w:rFonts w:ascii="Times New Roman" w:hAnsi="Times New Roman" w:cs="Times New Roman"/>
          <w:sz w:val="24"/>
          <w:szCs w:val="24"/>
        </w:rPr>
      </w:pPr>
      <w:r w:rsidRPr="00A00758">
        <w:rPr>
          <w:rFonts w:ascii="Times New Roman" w:hAnsi="Times New Roman" w:cs="Times New Roman"/>
          <w:sz w:val="24"/>
          <w:szCs w:val="24"/>
        </w:rPr>
        <w:t>Калимуллина Камилла Евгеньевна</w:t>
      </w:r>
    </w:p>
    <w:p w:rsidR="00A00758" w:rsidRDefault="00D66BC0" w:rsidP="00780BE9">
      <w:pPr>
        <w:spacing w:line="240" w:lineRule="auto"/>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w:t>
      </w:r>
      <w:r w:rsidR="00A00758">
        <w:rPr>
          <w:rFonts w:ascii="Times New Roman" w:hAnsi="Times New Roman" w:cs="Times New Roman"/>
          <w:sz w:val="24"/>
          <w:szCs w:val="24"/>
        </w:rPr>
        <w:t xml:space="preserve"> работа</w:t>
      </w:r>
    </w:p>
    <w:p w:rsidR="00A00758" w:rsidRDefault="00A00758" w:rsidP="00D66BC0">
      <w:pPr>
        <w:spacing w:line="240" w:lineRule="auto"/>
        <w:jc w:val="center"/>
        <w:rPr>
          <w:rFonts w:ascii="Times New Roman" w:hAnsi="Times New Roman" w:cs="Times New Roman"/>
          <w:color w:val="000000"/>
          <w:sz w:val="24"/>
          <w:szCs w:val="24"/>
        </w:rPr>
      </w:pPr>
      <w:r>
        <w:rPr>
          <w:rFonts w:ascii="Times New Roman" w:hAnsi="Times New Roman" w:cs="Times New Roman"/>
          <w:sz w:val="24"/>
          <w:szCs w:val="24"/>
        </w:rPr>
        <w:t>РАЗВИТИЕ СОБЫТИЙНОГО ТУРИЗМА В РЕСПУБЛИКЕ ТАТАРСТАН</w:t>
      </w:r>
      <w:r w:rsidR="00D66BC0">
        <w:rPr>
          <w:rFonts w:ascii="Times New Roman" w:hAnsi="Times New Roman" w:cs="Times New Roman"/>
          <w:sz w:val="24"/>
          <w:szCs w:val="24"/>
        </w:rPr>
        <w:br/>
      </w:r>
    </w:p>
    <w:p w:rsidR="0031411A" w:rsidRPr="0031411A" w:rsidRDefault="0031411A" w:rsidP="005E019C">
      <w:pPr>
        <w:spacing w:after="0" w:line="360" w:lineRule="auto"/>
        <w:jc w:val="center"/>
        <w:rPr>
          <w:rFonts w:ascii="Times New Roman" w:hAnsi="Times New Roman" w:cs="Times New Roman"/>
          <w:color w:val="000000"/>
          <w:sz w:val="24"/>
          <w:szCs w:val="24"/>
        </w:rPr>
      </w:pPr>
      <w:r w:rsidRPr="0031411A">
        <w:rPr>
          <w:rFonts w:ascii="Times New Roman" w:hAnsi="Times New Roman" w:cs="Times New Roman"/>
          <w:color w:val="000000"/>
          <w:sz w:val="24"/>
          <w:szCs w:val="24"/>
        </w:rPr>
        <w:t>Уровень образования: бакалавриат</w:t>
      </w:r>
    </w:p>
    <w:p w:rsidR="0031411A" w:rsidRPr="0031411A" w:rsidRDefault="0031411A" w:rsidP="005E019C">
      <w:pPr>
        <w:spacing w:after="0" w:line="360" w:lineRule="auto"/>
        <w:jc w:val="center"/>
        <w:rPr>
          <w:rFonts w:ascii="Times New Roman" w:hAnsi="Times New Roman" w:cs="Times New Roman"/>
          <w:color w:val="000000"/>
          <w:sz w:val="24"/>
          <w:szCs w:val="24"/>
        </w:rPr>
      </w:pPr>
      <w:r w:rsidRPr="0031411A">
        <w:rPr>
          <w:rFonts w:ascii="Times New Roman" w:hAnsi="Times New Roman" w:cs="Times New Roman"/>
          <w:color w:val="000000"/>
          <w:sz w:val="24"/>
          <w:szCs w:val="24"/>
        </w:rPr>
        <w:t>Направление: 43.03.02 «Туризм »</w:t>
      </w:r>
    </w:p>
    <w:p w:rsidR="0031411A" w:rsidRDefault="0031411A" w:rsidP="005E019C">
      <w:pPr>
        <w:spacing w:after="0" w:line="360" w:lineRule="auto"/>
        <w:jc w:val="center"/>
        <w:rPr>
          <w:rFonts w:ascii="Times New Roman" w:hAnsi="Times New Roman" w:cs="Times New Roman"/>
          <w:color w:val="000000"/>
          <w:sz w:val="24"/>
          <w:szCs w:val="24"/>
        </w:rPr>
      </w:pPr>
      <w:r w:rsidRPr="0031411A">
        <w:rPr>
          <w:rFonts w:ascii="Times New Roman" w:hAnsi="Times New Roman" w:cs="Times New Roman"/>
          <w:color w:val="000000"/>
          <w:sz w:val="24"/>
          <w:szCs w:val="24"/>
        </w:rPr>
        <w:t>Основная обра</w:t>
      </w:r>
      <w:r>
        <w:rPr>
          <w:rFonts w:ascii="Times New Roman" w:hAnsi="Times New Roman" w:cs="Times New Roman"/>
          <w:color w:val="000000"/>
          <w:sz w:val="24"/>
          <w:szCs w:val="24"/>
        </w:rPr>
        <w:t>зовательная программа: СВ.5108.2017</w:t>
      </w:r>
      <w:r w:rsidRPr="0031411A">
        <w:rPr>
          <w:rFonts w:ascii="Times New Roman" w:hAnsi="Times New Roman" w:cs="Times New Roman"/>
          <w:color w:val="000000"/>
          <w:sz w:val="24"/>
          <w:szCs w:val="24"/>
        </w:rPr>
        <w:t xml:space="preserve"> «Туризм»</w:t>
      </w:r>
    </w:p>
    <w:p w:rsidR="0031411A" w:rsidRPr="00D66BC0" w:rsidRDefault="0031411A" w:rsidP="00D66BC0">
      <w:pPr>
        <w:spacing w:line="240" w:lineRule="auto"/>
        <w:jc w:val="center"/>
        <w:rPr>
          <w:rFonts w:ascii="Times New Roman" w:hAnsi="Times New Roman" w:cs="Times New Roman"/>
          <w:sz w:val="24"/>
          <w:szCs w:val="24"/>
        </w:rPr>
      </w:pPr>
    </w:p>
    <w:p w:rsidR="0031411A" w:rsidRDefault="0031411A" w:rsidP="00780BE9">
      <w:pPr>
        <w:spacing w:line="360" w:lineRule="auto"/>
        <w:jc w:val="right"/>
        <w:rPr>
          <w:rFonts w:ascii="Times New Roman" w:hAnsi="Times New Roman" w:cs="Times New Roman"/>
          <w:sz w:val="24"/>
          <w:szCs w:val="24"/>
        </w:rPr>
      </w:pPr>
    </w:p>
    <w:p w:rsidR="0031411A" w:rsidRDefault="0031411A" w:rsidP="00780BE9">
      <w:pPr>
        <w:spacing w:line="360" w:lineRule="auto"/>
        <w:jc w:val="right"/>
        <w:rPr>
          <w:rFonts w:ascii="Times New Roman" w:hAnsi="Times New Roman" w:cs="Times New Roman"/>
          <w:sz w:val="24"/>
          <w:szCs w:val="24"/>
        </w:rPr>
      </w:pPr>
    </w:p>
    <w:p w:rsidR="005E019C" w:rsidRDefault="005E019C" w:rsidP="005E019C">
      <w:pPr>
        <w:spacing w:line="360" w:lineRule="auto"/>
        <w:rPr>
          <w:rFonts w:ascii="Times New Roman" w:hAnsi="Times New Roman" w:cs="Times New Roman"/>
          <w:sz w:val="24"/>
          <w:szCs w:val="24"/>
        </w:rPr>
      </w:pPr>
    </w:p>
    <w:p w:rsidR="00FC3B37" w:rsidRDefault="00A00758" w:rsidP="00FC3B3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r w:rsidR="00780BE9">
        <w:rPr>
          <w:rFonts w:ascii="Times New Roman" w:hAnsi="Times New Roman" w:cs="Times New Roman"/>
          <w:sz w:val="24"/>
          <w:szCs w:val="24"/>
        </w:rPr>
        <w:br/>
      </w:r>
      <w:r w:rsidR="0031411A" w:rsidRPr="0031411A">
        <w:rPr>
          <w:rFonts w:ascii="Times New Roman" w:hAnsi="Times New Roman" w:cs="Times New Roman"/>
          <w:sz w:val="24"/>
          <w:szCs w:val="24"/>
        </w:rPr>
        <w:t>к.</w:t>
      </w:r>
      <w:r w:rsidR="00FC3B37">
        <w:rPr>
          <w:rFonts w:ascii="Times New Roman" w:hAnsi="Times New Roman" w:cs="Times New Roman"/>
          <w:sz w:val="24"/>
          <w:szCs w:val="24"/>
        </w:rPr>
        <w:t xml:space="preserve"> </w:t>
      </w:r>
      <w:r w:rsidR="0031411A" w:rsidRPr="0031411A">
        <w:rPr>
          <w:rFonts w:ascii="Times New Roman" w:hAnsi="Times New Roman" w:cs="Times New Roman"/>
          <w:sz w:val="24"/>
          <w:szCs w:val="24"/>
        </w:rPr>
        <w:t>геогр.н.,</w:t>
      </w:r>
      <w:r w:rsidR="00FC3B37">
        <w:rPr>
          <w:rFonts w:ascii="Times New Roman" w:hAnsi="Times New Roman" w:cs="Times New Roman"/>
          <w:sz w:val="24"/>
          <w:szCs w:val="24"/>
        </w:rPr>
        <w:t xml:space="preserve"> </w:t>
      </w:r>
      <w:r w:rsidR="0031411A" w:rsidRPr="0031411A">
        <w:rPr>
          <w:rFonts w:ascii="Times New Roman" w:hAnsi="Times New Roman" w:cs="Times New Roman"/>
          <w:sz w:val="24"/>
          <w:szCs w:val="24"/>
        </w:rPr>
        <w:t>доцент кафедры страноведения</w:t>
      </w:r>
    </w:p>
    <w:p w:rsidR="00780BE9" w:rsidRDefault="00780BE9" w:rsidP="00FC3B37">
      <w:pPr>
        <w:spacing w:after="0" w:line="360" w:lineRule="auto"/>
        <w:jc w:val="right"/>
        <w:rPr>
          <w:rFonts w:ascii="Times New Roman" w:hAnsi="Times New Roman" w:cs="Times New Roman"/>
          <w:sz w:val="24"/>
          <w:szCs w:val="24"/>
        </w:rPr>
      </w:pPr>
      <w:r w:rsidRPr="00780BE9">
        <w:rPr>
          <w:rFonts w:ascii="Times New Roman" w:hAnsi="Times New Roman" w:cs="Times New Roman"/>
          <w:sz w:val="24"/>
          <w:szCs w:val="24"/>
        </w:rPr>
        <w:t xml:space="preserve">и международного туризма, </w:t>
      </w:r>
      <w:r>
        <w:rPr>
          <w:rFonts w:ascii="Times New Roman" w:hAnsi="Times New Roman" w:cs="Times New Roman"/>
          <w:sz w:val="24"/>
          <w:szCs w:val="24"/>
        </w:rPr>
        <w:br/>
        <w:t xml:space="preserve">Н.В. Зигерн-Корн </w:t>
      </w:r>
    </w:p>
    <w:p w:rsidR="0031411A" w:rsidRDefault="0031411A" w:rsidP="0031411A">
      <w:pPr>
        <w:spacing w:line="240" w:lineRule="auto"/>
        <w:jc w:val="right"/>
        <w:rPr>
          <w:rFonts w:ascii="Times New Roman" w:hAnsi="Times New Roman" w:cs="Times New Roman"/>
          <w:sz w:val="24"/>
          <w:szCs w:val="24"/>
        </w:rPr>
      </w:pPr>
    </w:p>
    <w:p w:rsidR="00BD27A9" w:rsidRDefault="0031411A" w:rsidP="0031411A">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Рецензент: </w:t>
      </w:r>
    </w:p>
    <w:p w:rsidR="0031411A" w:rsidRDefault="0031411A" w:rsidP="0031411A">
      <w:pPr>
        <w:spacing w:line="240" w:lineRule="auto"/>
        <w:jc w:val="right"/>
        <w:rPr>
          <w:rFonts w:ascii="Times New Roman" w:hAnsi="Times New Roman" w:cs="Times New Roman"/>
          <w:sz w:val="24"/>
          <w:szCs w:val="24"/>
        </w:rPr>
      </w:pPr>
      <w:r w:rsidRPr="0031411A">
        <w:rPr>
          <w:rFonts w:ascii="Times New Roman" w:hAnsi="Times New Roman" w:cs="Times New Roman"/>
          <w:sz w:val="24"/>
          <w:szCs w:val="24"/>
        </w:rPr>
        <w:t>Менеджер по Туризму</w:t>
      </w:r>
    </w:p>
    <w:p w:rsidR="0031411A" w:rsidRDefault="0031411A" w:rsidP="0031411A">
      <w:pPr>
        <w:spacing w:line="240" w:lineRule="auto"/>
        <w:jc w:val="right"/>
        <w:rPr>
          <w:rFonts w:ascii="Times New Roman" w:hAnsi="Times New Roman" w:cs="Times New Roman"/>
          <w:sz w:val="24"/>
          <w:szCs w:val="24"/>
        </w:rPr>
      </w:pPr>
      <w:r w:rsidRPr="0031411A">
        <w:rPr>
          <w:rFonts w:ascii="Times New Roman" w:hAnsi="Times New Roman" w:cs="Times New Roman"/>
          <w:sz w:val="24"/>
          <w:szCs w:val="24"/>
        </w:rPr>
        <w:t>ООО «</w:t>
      </w:r>
      <w:r>
        <w:rPr>
          <w:rFonts w:ascii="Times New Roman" w:hAnsi="Times New Roman" w:cs="Times New Roman"/>
          <w:sz w:val="24"/>
          <w:szCs w:val="24"/>
        </w:rPr>
        <w:t xml:space="preserve"> ТО «</w:t>
      </w:r>
      <w:r w:rsidRPr="0031411A">
        <w:rPr>
          <w:rFonts w:ascii="Times New Roman" w:hAnsi="Times New Roman" w:cs="Times New Roman"/>
          <w:sz w:val="24"/>
          <w:szCs w:val="24"/>
        </w:rPr>
        <w:t>Метеорс Трэвел»</w:t>
      </w:r>
    </w:p>
    <w:p w:rsidR="0031411A" w:rsidRDefault="0031411A" w:rsidP="0031411A">
      <w:pPr>
        <w:spacing w:line="240" w:lineRule="auto"/>
        <w:jc w:val="right"/>
        <w:rPr>
          <w:rFonts w:ascii="Times New Roman" w:hAnsi="Times New Roman" w:cs="Times New Roman"/>
          <w:sz w:val="24"/>
          <w:szCs w:val="24"/>
        </w:rPr>
      </w:pPr>
      <w:r>
        <w:rPr>
          <w:rFonts w:ascii="Times New Roman" w:hAnsi="Times New Roman" w:cs="Times New Roman"/>
          <w:sz w:val="24"/>
          <w:szCs w:val="24"/>
        </w:rPr>
        <w:t>Лебедева Вера Васильевна</w:t>
      </w:r>
    </w:p>
    <w:p w:rsidR="0031411A" w:rsidRDefault="0031411A" w:rsidP="00BD27A9">
      <w:pPr>
        <w:spacing w:line="240" w:lineRule="auto"/>
        <w:jc w:val="center"/>
        <w:rPr>
          <w:rFonts w:ascii="Times New Roman" w:hAnsi="Times New Roman" w:cs="Times New Roman"/>
          <w:sz w:val="24"/>
          <w:szCs w:val="24"/>
        </w:rPr>
      </w:pPr>
    </w:p>
    <w:p w:rsidR="0031411A" w:rsidRDefault="0031411A" w:rsidP="00BD27A9">
      <w:pPr>
        <w:spacing w:line="240" w:lineRule="auto"/>
        <w:jc w:val="center"/>
        <w:rPr>
          <w:rFonts w:ascii="Times New Roman" w:hAnsi="Times New Roman" w:cs="Times New Roman"/>
          <w:sz w:val="24"/>
          <w:szCs w:val="24"/>
        </w:rPr>
      </w:pPr>
    </w:p>
    <w:p w:rsidR="0031411A" w:rsidRDefault="0031411A" w:rsidP="00BD27A9">
      <w:pPr>
        <w:spacing w:line="240" w:lineRule="auto"/>
        <w:jc w:val="center"/>
        <w:rPr>
          <w:rFonts w:ascii="Times New Roman" w:hAnsi="Times New Roman" w:cs="Times New Roman"/>
          <w:sz w:val="24"/>
          <w:szCs w:val="24"/>
        </w:rPr>
      </w:pPr>
    </w:p>
    <w:p w:rsidR="0031411A" w:rsidRDefault="0031411A" w:rsidP="00BD27A9">
      <w:pPr>
        <w:spacing w:line="240" w:lineRule="auto"/>
        <w:jc w:val="center"/>
        <w:rPr>
          <w:rFonts w:ascii="Times New Roman" w:hAnsi="Times New Roman" w:cs="Times New Roman"/>
          <w:sz w:val="24"/>
          <w:szCs w:val="24"/>
        </w:rPr>
      </w:pPr>
    </w:p>
    <w:p w:rsidR="005E019C" w:rsidRDefault="00780BE9" w:rsidP="005E019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Санкт-Петербург </w:t>
      </w:r>
      <w:r>
        <w:rPr>
          <w:rFonts w:ascii="Times New Roman" w:hAnsi="Times New Roman" w:cs="Times New Roman"/>
          <w:sz w:val="24"/>
          <w:szCs w:val="24"/>
        </w:rPr>
        <w:br/>
      </w:r>
      <w:r w:rsidR="00BD27A9">
        <w:rPr>
          <w:rFonts w:ascii="Times New Roman" w:hAnsi="Times New Roman" w:cs="Times New Roman"/>
          <w:sz w:val="24"/>
          <w:szCs w:val="24"/>
        </w:rPr>
        <w:t>2021</w:t>
      </w:r>
    </w:p>
    <w:p w:rsidR="00FC3B37" w:rsidRDefault="00FC3B37" w:rsidP="00AB51C3">
      <w:pPr>
        <w:spacing w:line="360" w:lineRule="auto"/>
        <w:rPr>
          <w:rFonts w:ascii="Times New Roman" w:hAnsi="Times New Roman" w:cs="Times New Roman"/>
          <w:sz w:val="24"/>
          <w:szCs w:val="24"/>
        </w:rPr>
      </w:pPr>
    </w:p>
    <w:p w:rsidR="00D66BC0" w:rsidRDefault="00D66BC0" w:rsidP="00AB51C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Аннотация</w:t>
      </w:r>
    </w:p>
    <w:p w:rsidR="00AC6135" w:rsidRDefault="00D66BC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данной выпускной квалифик</w:t>
      </w:r>
      <w:r w:rsidR="0031411A">
        <w:rPr>
          <w:rFonts w:ascii="Times New Roman" w:hAnsi="Times New Roman" w:cs="Times New Roman"/>
          <w:sz w:val="24"/>
          <w:szCs w:val="24"/>
        </w:rPr>
        <w:t>ационной работе анализируются</w:t>
      </w:r>
      <w:r>
        <w:rPr>
          <w:rFonts w:ascii="Times New Roman" w:hAnsi="Times New Roman" w:cs="Times New Roman"/>
          <w:sz w:val="24"/>
          <w:szCs w:val="24"/>
        </w:rPr>
        <w:t xml:space="preserve"> </w:t>
      </w:r>
      <w:r w:rsidR="00EC3127">
        <w:rPr>
          <w:rFonts w:ascii="Times New Roman" w:hAnsi="Times New Roman" w:cs="Times New Roman"/>
          <w:sz w:val="24"/>
          <w:szCs w:val="24"/>
        </w:rPr>
        <w:t>теоретические</w:t>
      </w:r>
      <w:r>
        <w:rPr>
          <w:rFonts w:ascii="Times New Roman" w:hAnsi="Times New Roman" w:cs="Times New Roman"/>
          <w:sz w:val="24"/>
          <w:szCs w:val="24"/>
        </w:rPr>
        <w:t xml:space="preserve"> аспекты </w:t>
      </w:r>
      <w:r w:rsidR="00AC6135">
        <w:rPr>
          <w:rFonts w:ascii="Times New Roman" w:hAnsi="Times New Roman" w:cs="Times New Roman"/>
          <w:sz w:val="24"/>
          <w:szCs w:val="24"/>
        </w:rPr>
        <w:t xml:space="preserve">событийного туризма и перспективы его развития в Республике Татарстан. </w:t>
      </w:r>
      <w:r w:rsidR="00AB51C3">
        <w:rPr>
          <w:rFonts w:ascii="Times New Roman" w:hAnsi="Times New Roman" w:cs="Times New Roman"/>
          <w:sz w:val="24"/>
          <w:szCs w:val="24"/>
        </w:rPr>
        <w:t xml:space="preserve">Проводится </w:t>
      </w:r>
      <w:r w:rsidR="00AC6135">
        <w:rPr>
          <w:rFonts w:ascii="Times New Roman" w:hAnsi="Times New Roman" w:cs="Times New Roman"/>
          <w:sz w:val="24"/>
          <w:szCs w:val="24"/>
        </w:rPr>
        <w:t xml:space="preserve">анализ существующих понятий событийного туризма и на их основании </w:t>
      </w:r>
      <w:r w:rsidR="00AB51C3">
        <w:rPr>
          <w:rFonts w:ascii="Times New Roman" w:hAnsi="Times New Roman" w:cs="Times New Roman"/>
          <w:sz w:val="24"/>
          <w:szCs w:val="24"/>
        </w:rPr>
        <w:t>формулируется</w:t>
      </w:r>
      <w:r w:rsidR="00AC6135">
        <w:rPr>
          <w:rFonts w:ascii="Times New Roman" w:hAnsi="Times New Roman" w:cs="Times New Roman"/>
          <w:sz w:val="24"/>
          <w:szCs w:val="24"/>
        </w:rPr>
        <w:t xml:space="preserve"> универсальное определение. Изуч</w:t>
      </w:r>
      <w:r w:rsidR="00AB51C3">
        <w:rPr>
          <w:rFonts w:ascii="Times New Roman" w:hAnsi="Times New Roman" w:cs="Times New Roman"/>
          <w:sz w:val="24"/>
          <w:szCs w:val="24"/>
        </w:rPr>
        <w:t>аются</w:t>
      </w:r>
      <w:r w:rsidR="00AC6135">
        <w:rPr>
          <w:rFonts w:ascii="Times New Roman" w:hAnsi="Times New Roman" w:cs="Times New Roman"/>
          <w:sz w:val="24"/>
          <w:szCs w:val="24"/>
        </w:rPr>
        <w:t xml:space="preserve"> способы классификации событийного туризма и его историческое становление от представлений прошлого до его современного состояния. Тщательно пров</w:t>
      </w:r>
      <w:r w:rsidR="00AB51C3">
        <w:rPr>
          <w:rFonts w:ascii="Times New Roman" w:hAnsi="Times New Roman" w:cs="Times New Roman"/>
          <w:sz w:val="24"/>
          <w:szCs w:val="24"/>
        </w:rPr>
        <w:t>одится а</w:t>
      </w:r>
      <w:r w:rsidR="00AC6135">
        <w:rPr>
          <w:rFonts w:ascii="Times New Roman" w:hAnsi="Times New Roman" w:cs="Times New Roman"/>
          <w:sz w:val="24"/>
          <w:szCs w:val="24"/>
        </w:rPr>
        <w:t>нализ гостиничного рынка Республики Татарстан, выявл</w:t>
      </w:r>
      <w:r w:rsidR="00AB51C3">
        <w:rPr>
          <w:rFonts w:ascii="Times New Roman" w:hAnsi="Times New Roman" w:cs="Times New Roman"/>
          <w:sz w:val="24"/>
          <w:szCs w:val="24"/>
        </w:rPr>
        <w:t>яется</w:t>
      </w:r>
      <w:r w:rsidR="00AC6135">
        <w:rPr>
          <w:rFonts w:ascii="Times New Roman" w:hAnsi="Times New Roman" w:cs="Times New Roman"/>
          <w:sz w:val="24"/>
          <w:szCs w:val="24"/>
        </w:rPr>
        <w:t xml:space="preserve"> его  взаимосвязь с проводимыми в регионе мероприятиями и </w:t>
      </w:r>
      <w:r w:rsidR="00AB51C3">
        <w:rPr>
          <w:rFonts w:ascii="Times New Roman" w:hAnsi="Times New Roman" w:cs="Times New Roman"/>
          <w:sz w:val="24"/>
          <w:szCs w:val="24"/>
        </w:rPr>
        <w:t>предлагаются</w:t>
      </w:r>
      <w:r w:rsidR="00AC6135">
        <w:rPr>
          <w:rFonts w:ascii="Times New Roman" w:hAnsi="Times New Roman" w:cs="Times New Roman"/>
          <w:sz w:val="24"/>
          <w:szCs w:val="24"/>
        </w:rPr>
        <w:t xml:space="preserve">  решени</w:t>
      </w:r>
      <w:r w:rsidR="00755D18">
        <w:rPr>
          <w:rFonts w:ascii="Times New Roman" w:hAnsi="Times New Roman" w:cs="Times New Roman"/>
          <w:sz w:val="24"/>
          <w:szCs w:val="24"/>
        </w:rPr>
        <w:t>я</w:t>
      </w:r>
      <w:r w:rsidR="00AC6135">
        <w:rPr>
          <w:rFonts w:ascii="Times New Roman" w:hAnsi="Times New Roman" w:cs="Times New Roman"/>
          <w:sz w:val="24"/>
          <w:szCs w:val="24"/>
        </w:rPr>
        <w:t xml:space="preserve"> проблемы сезонности</w:t>
      </w:r>
      <w:r w:rsidR="00AB51C3">
        <w:rPr>
          <w:rFonts w:ascii="Times New Roman" w:hAnsi="Times New Roman" w:cs="Times New Roman"/>
          <w:sz w:val="24"/>
          <w:szCs w:val="24"/>
        </w:rPr>
        <w:t xml:space="preserve"> с помощью развития событийного туризма</w:t>
      </w:r>
      <w:r w:rsidR="00AC6135">
        <w:rPr>
          <w:rFonts w:ascii="Times New Roman" w:hAnsi="Times New Roman" w:cs="Times New Roman"/>
          <w:sz w:val="24"/>
          <w:szCs w:val="24"/>
        </w:rPr>
        <w:t xml:space="preserve">. </w:t>
      </w:r>
    </w:p>
    <w:p w:rsidR="00AB51C3" w:rsidRDefault="00AC6135" w:rsidP="00AC6135">
      <w:pPr>
        <w:spacing w:line="360" w:lineRule="auto"/>
        <w:ind w:firstLine="737"/>
        <w:rPr>
          <w:rFonts w:ascii="Times New Roman" w:hAnsi="Times New Roman" w:cs="Times New Roman"/>
          <w:sz w:val="24"/>
          <w:szCs w:val="24"/>
        </w:rPr>
      </w:pPr>
      <w:r w:rsidRPr="00AB51C3">
        <w:rPr>
          <w:rFonts w:ascii="Times New Roman" w:hAnsi="Times New Roman" w:cs="Times New Roman"/>
          <w:i/>
          <w:sz w:val="24"/>
          <w:szCs w:val="24"/>
        </w:rPr>
        <w:t>Ключевые слова:</w:t>
      </w:r>
      <w:r>
        <w:rPr>
          <w:rFonts w:ascii="Times New Roman" w:hAnsi="Times New Roman" w:cs="Times New Roman"/>
          <w:sz w:val="24"/>
          <w:szCs w:val="24"/>
        </w:rPr>
        <w:t xml:space="preserve"> событийный туризм, Республика Татарстан</w:t>
      </w:r>
      <w:r w:rsidR="00AB51C3">
        <w:rPr>
          <w:rFonts w:ascii="Times New Roman" w:hAnsi="Times New Roman" w:cs="Times New Roman"/>
          <w:sz w:val="24"/>
          <w:szCs w:val="24"/>
        </w:rPr>
        <w:t xml:space="preserve">, развитие, </w:t>
      </w:r>
      <w:r w:rsidR="00755D18">
        <w:rPr>
          <w:rFonts w:ascii="Times New Roman" w:hAnsi="Times New Roman" w:cs="Times New Roman"/>
          <w:sz w:val="24"/>
          <w:szCs w:val="24"/>
        </w:rPr>
        <w:t>анализ гостиничного рынка</w:t>
      </w:r>
    </w:p>
    <w:p w:rsidR="00AB51C3" w:rsidRPr="00151FA9" w:rsidRDefault="00AB51C3" w:rsidP="00AB51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Abctract</w:t>
      </w:r>
    </w:p>
    <w:p w:rsidR="00151FA9" w:rsidRDefault="00AB51C3" w:rsidP="000E68D8">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eve</w:t>
      </w:r>
      <w:r w:rsidR="00151FA9">
        <w:rPr>
          <w:rFonts w:ascii="Times New Roman" w:hAnsi="Times New Roman" w:cs="Times New Roman"/>
          <w:sz w:val="24"/>
          <w:szCs w:val="24"/>
          <w:lang w:val="en-US"/>
        </w:rPr>
        <w:t xml:space="preserve">nt tourism </w:t>
      </w:r>
      <w:r>
        <w:rPr>
          <w:rFonts w:ascii="Times New Roman" w:hAnsi="Times New Roman" w:cs="Times New Roman"/>
          <w:sz w:val="24"/>
          <w:szCs w:val="24"/>
          <w:lang w:val="en-US"/>
        </w:rPr>
        <w:t>theoretical aspects</w:t>
      </w:r>
      <w:r w:rsidR="00151FA9">
        <w:rPr>
          <w:rFonts w:ascii="Times New Roman" w:hAnsi="Times New Roman" w:cs="Times New Roman"/>
          <w:sz w:val="24"/>
          <w:szCs w:val="24"/>
          <w:lang w:val="en-US"/>
        </w:rPr>
        <w:t xml:space="preserve"> and </w:t>
      </w:r>
      <w:r w:rsidR="00151FA9" w:rsidRPr="00151FA9">
        <w:rPr>
          <w:rFonts w:ascii="Times New Roman" w:hAnsi="Times New Roman" w:cs="Times New Roman"/>
          <w:sz w:val="24"/>
          <w:szCs w:val="24"/>
          <w:lang w:val="en-US"/>
        </w:rPr>
        <w:t>prospects for its development</w:t>
      </w:r>
      <w:r w:rsidR="00151FA9">
        <w:rPr>
          <w:rFonts w:ascii="Times New Roman" w:hAnsi="Times New Roman" w:cs="Times New Roman"/>
          <w:sz w:val="24"/>
          <w:szCs w:val="24"/>
          <w:lang w:val="en-US"/>
        </w:rPr>
        <w:t xml:space="preserve"> are considered. Universal determination is formulated on base existing definitions. </w:t>
      </w:r>
      <w:r w:rsidR="00151FA9" w:rsidRPr="00151FA9">
        <w:rPr>
          <w:rFonts w:ascii="Times New Roman" w:hAnsi="Times New Roman" w:cs="Times New Roman"/>
          <w:sz w:val="24"/>
          <w:szCs w:val="24"/>
          <w:lang w:val="en-US"/>
        </w:rPr>
        <w:t xml:space="preserve">The </w:t>
      </w:r>
      <w:r w:rsidR="00151FA9">
        <w:rPr>
          <w:rFonts w:ascii="Times New Roman" w:hAnsi="Times New Roman" w:cs="Times New Roman"/>
          <w:sz w:val="24"/>
          <w:szCs w:val="24"/>
          <w:lang w:val="en-US"/>
        </w:rPr>
        <w:t xml:space="preserve">event tourism </w:t>
      </w:r>
      <w:r w:rsidR="00151FA9" w:rsidRPr="00151FA9">
        <w:rPr>
          <w:rFonts w:ascii="Times New Roman" w:hAnsi="Times New Roman" w:cs="Times New Roman"/>
          <w:sz w:val="24"/>
          <w:szCs w:val="24"/>
          <w:lang w:val="en-US"/>
        </w:rPr>
        <w:t>methods of classification and its historical formation from the representations of the past to its present state are studied.</w:t>
      </w:r>
      <w:r w:rsidR="00151FA9">
        <w:rPr>
          <w:rFonts w:ascii="Times New Roman" w:hAnsi="Times New Roman" w:cs="Times New Roman"/>
          <w:sz w:val="24"/>
          <w:szCs w:val="24"/>
          <w:lang w:val="en-US"/>
        </w:rPr>
        <w:t xml:space="preserve"> The hotel market of Republic of Tatarstan analysis </w:t>
      </w:r>
      <w:r w:rsidR="00151FA9" w:rsidRPr="00151FA9">
        <w:rPr>
          <w:rFonts w:ascii="Times New Roman" w:hAnsi="Times New Roman" w:cs="Times New Roman"/>
          <w:sz w:val="24"/>
          <w:szCs w:val="24"/>
          <w:lang w:val="en-US"/>
        </w:rPr>
        <w:t>is thoroughly carried out</w:t>
      </w:r>
      <w:r w:rsidR="00151FA9">
        <w:rPr>
          <w:rFonts w:ascii="Times New Roman" w:hAnsi="Times New Roman" w:cs="Times New Roman"/>
          <w:sz w:val="24"/>
          <w:szCs w:val="24"/>
          <w:lang w:val="en-US"/>
        </w:rPr>
        <w:t xml:space="preserve">. </w:t>
      </w:r>
      <w:r w:rsidR="00755D18">
        <w:rPr>
          <w:rFonts w:ascii="Times New Roman" w:hAnsi="Times New Roman" w:cs="Times New Roman"/>
          <w:sz w:val="24"/>
          <w:szCs w:val="24"/>
          <w:lang w:val="en-US"/>
        </w:rPr>
        <w:t>Hotels loading and hosting events i</w:t>
      </w:r>
      <w:r w:rsidR="00151FA9" w:rsidRPr="00151FA9">
        <w:rPr>
          <w:rFonts w:ascii="Times New Roman" w:hAnsi="Times New Roman" w:cs="Times New Roman"/>
          <w:sz w:val="24"/>
          <w:szCs w:val="24"/>
          <w:lang w:val="en-US"/>
        </w:rPr>
        <w:t>nterdependence</w:t>
      </w:r>
      <w:r w:rsidR="00755D18">
        <w:rPr>
          <w:rFonts w:ascii="Times New Roman" w:hAnsi="Times New Roman" w:cs="Times New Roman"/>
          <w:sz w:val="24"/>
          <w:szCs w:val="24"/>
          <w:lang w:val="en-US"/>
        </w:rPr>
        <w:t xml:space="preserve"> is find out. In the end, solutions </w:t>
      </w:r>
      <w:r w:rsidR="00755D18" w:rsidRPr="00755D18">
        <w:rPr>
          <w:rFonts w:ascii="Times New Roman" w:hAnsi="Times New Roman" w:cs="Times New Roman"/>
          <w:sz w:val="24"/>
          <w:szCs w:val="24"/>
          <w:lang w:val="en-US"/>
        </w:rPr>
        <w:t>to the problem of seasonality through t</w:t>
      </w:r>
      <w:r w:rsidR="00755D18">
        <w:rPr>
          <w:rFonts w:ascii="Times New Roman" w:hAnsi="Times New Roman" w:cs="Times New Roman"/>
          <w:sz w:val="24"/>
          <w:szCs w:val="24"/>
          <w:lang w:val="en-US"/>
        </w:rPr>
        <w:t xml:space="preserve">he development of event tourism are offered. </w:t>
      </w:r>
    </w:p>
    <w:p w:rsidR="00755D18" w:rsidRDefault="00755D18" w:rsidP="00D84729">
      <w:pPr>
        <w:spacing w:line="360" w:lineRule="auto"/>
        <w:ind w:firstLine="709"/>
        <w:rPr>
          <w:rFonts w:ascii="Times New Roman" w:hAnsi="Times New Roman" w:cs="Times New Roman"/>
          <w:sz w:val="24"/>
          <w:szCs w:val="24"/>
          <w:lang w:val="en-US"/>
        </w:rPr>
      </w:pPr>
      <w:r w:rsidRPr="00755D18">
        <w:rPr>
          <w:rFonts w:ascii="Times New Roman" w:hAnsi="Times New Roman" w:cs="Times New Roman"/>
          <w:i/>
          <w:sz w:val="24"/>
          <w:szCs w:val="24"/>
          <w:lang w:val="en-US"/>
        </w:rPr>
        <w:t>Key words:</w:t>
      </w:r>
      <w:r>
        <w:rPr>
          <w:rFonts w:ascii="Times New Roman" w:hAnsi="Times New Roman" w:cs="Times New Roman"/>
          <w:sz w:val="24"/>
          <w:szCs w:val="24"/>
          <w:lang w:val="en-US"/>
        </w:rPr>
        <w:t xml:space="preserve"> event tourism, Republic of Tatarstan, development, hotel market analysis</w:t>
      </w:r>
    </w:p>
    <w:p w:rsidR="00D66BC0" w:rsidRPr="00151FA9" w:rsidRDefault="00D66BC0" w:rsidP="00D84729">
      <w:pPr>
        <w:spacing w:line="360" w:lineRule="auto"/>
        <w:ind w:firstLine="709"/>
        <w:rPr>
          <w:rFonts w:ascii="Times New Roman" w:hAnsi="Times New Roman" w:cs="Times New Roman"/>
          <w:sz w:val="24"/>
          <w:szCs w:val="24"/>
          <w:lang w:val="en-US"/>
        </w:rPr>
      </w:pPr>
      <w:r w:rsidRPr="00151FA9">
        <w:rPr>
          <w:rFonts w:ascii="Times New Roman" w:hAnsi="Times New Roman" w:cs="Times New Roman"/>
          <w:sz w:val="24"/>
          <w:szCs w:val="24"/>
          <w:lang w:val="en-US"/>
        </w:rPr>
        <w:br w:type="page"/>
      </w:r>
    </w:p>
    <w:p w:rsidR="005E019C" w:rsidRPr="005E019C" w:rsidRDefault="005E019C" w:rsidP="005E019C">
      <w:pPr>
        <w:pStyle w:val="1"/>
        <w:ind w:firstLine="709"/>
        <w:jc w:val="center"/>
        <w:rPr>
          <w:rFonts w:ascii="Times New Roman" w:hAnsi="Times New Roman" w:cs="Times New Roman"/>
          <w:color w:val="auto"/>
          <w:sz w:val="24"/>
          <w:szCs w:val="24"/>
        </w:rPr>
      </w:pPr>
      <w:bookmarkStart w:id="0" w:name="_Toc71292679"/>
      <w:r w:rsidRPr="005E019C">
        <w:rPr>
          <w:rFonts w:ascii="Times New Roman" w:hAnsi="Times New Roman" w:cs="Times New Roman"/>
          <w:color w:val="auto"/>
          <w:sz w:val="24"/>
          <w:szCs w:val="24"/>
        </w:rPr>
        <w:lastRenderedPageBreak/>
        <w:t>С</w:t>
      </w:r>
      <w:bookmarkEnd w:id="0"/>
      <w:r>
        <w:rPr>
          <w:rFonts w:ascii="Times New Roman" w:hAnsi="Times New Roman" w:cs="Times New Roman"/>
          <w:color w:val="auto"/>
          <w:sz w:val="24"/>
          <w:szCs w:val="24"/>
        </w:rPr>
        <w:t>ОДЕРЖАНИЕ</w:t>
      </w:r>
    </w:p>
    <w:sdt>
      <w:sdtPr>
        <w:rPr>
          <w:rFonts w:asciiTheme="minorHAnsi" w:eastAsiaTheme="minorHAnsi" w:hAnsiTheme="minorHAnsi" w:cstheme="minorBidi"/>
          <w:b w:val="0"/>
          <w:bCs w:val="0"/>
          <w:color w:val="auto"/>
          <w:sz w:val="22"/>
          <w:szCs w:val="22"/>
        </w:rPr>
        <w:id w:val="18657018"/>
        <w:docPartObj>
          <w:docPartGallery w:val="Table of Contents"/>
          <w:docPartUnique/>
        </w:docPartObj>
      </w:sdtPr>
      <w:sdtContent>
        <w:p w:rsidR="005E019C" w:rsidRDefault="00A4425E" w:rsidP="005E019C">
          <w:pPr>
            <w:pStyle w:val="af0"/>
          </w:pPr>
          <w:r w:rsidRPr="00A4425E">
            <w:fldChar w:fldCharType="begin"/>
          </w:r>
          <w:r w:rsidR="005E019C">
            <w:instrText xml:space="preserve"> TOC \o "1-3" \h \z \u </w:instrText>
          </w:r>
          <w:r w:rsidRPr="00A4425E">
            <w:fldChar w:fldCharType="separate"/>
          </w:r>
        </w:p>
        <w:p w:rsidR="005E019C" w:rsidRPr="005E019C" w:rsidRDefault="00A4425E" w:rsidP="005E019C">
          <w:pPr>
            <w:pStyle w:val="21"/>
            <w:tabs>
              <w:tab w:val="right" w:leader="dot" w:pos="9628"/>
            </w:tabs>
            <w:ind w:left="0"/>
            <w:rPr>
              <w:rFonts w:ascii="Times New Roman" w:hAnsi="Times New Roman" w:cs="Times New Roman"/>
              <w:noProof/>
              <w:sz w:val="24"/>
              <w:szCs w:val="24"/>
            </w:rPr>
          </w:pPr>
          <w:hyperlink w:anchor="_Toc71292680" w:history="1">
            <w:r w:rsidR="005E019C">
              <w:rPr>
                <w:rStyle w:val="ae"/>
                <w:rFonts w:ascii="Times New Roman" w:hAnsi="Times New Roman" w:cs="Times New Roman"/>
                <w:noProof/>
                <w:sz w:val="24"/>
                <w:szCs w:val="24"/>
              </w:rPr>
              <w:t>ВВЕДЕНИЕ</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_Toc71292680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4</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ind w:left="0"/>
            <w:rPr>
              <w:rFonts w:ascii="Times New Roman" w:hAnsi="Times New Roman" w:cs="Times New Roman"/>
              <w:noProof/>
              <w:sz w:val="24"/>
              <w:szCs w:val="24"/>
            </w:rPr>
          </w:pPr>
          <w:hyperlink w:anchor="_Toc71292681" w:history="1">
            <w:r w:rsidR="005E019C" w:rsidRPr="005E019C">
              <w:rPr>
                <w:rStyle w:val="ae"/>
                <w:rFonts w:ascii="Times New Roman" w:hAnsi="Times New Roman" w:cs="Times New Roman"/>
                <w:noProof/>
                <w:sz w:val="24"/>
                <w:szCs w:val="24"/>
              </w:rPr>
              <w:t>ГЛАВА 1. Теоретические аспекты в развитии событийного туризма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_Toc71292681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6</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2" w:history="1">
            <w:r w:rsidR="005E019C" w:rsidRPr="005E019C">
              <w:rPr>
                <w:rStyle w:val="ae"/>
                <w:rFonts w:ascii="Times New Roman" w:hAnsi="Times New Roman" w:cs="Times New Roman"/>
                <w:noProof/>
                <w:sz w:val="24"/>
                <w:szCs w:val="24"/>
              </w:rPr>
              <w:t>1.1 Основные определения и особенности событийного туризма, требования к инфраструктуре</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_Toc71292682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6</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3" w:history="1">
            <w:r w:rsidR="005E019C" w:rsidRPr="005E019C">
              <w:rPr>
                <w:rStyle w:val="ae"/>
                <w:rFonts w:ascii="Times New Roman" w:hAnsi="Times New Roman" w:cs="Times New Roman"/>
                <w:noProof/>
                <w:sz w:val="24"/>
                <w:szCs w:val="24"/>
              </w:rPr>
              <w:t>1.2 Исторические аспекты развития событийного туризма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_Toc71292683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11</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4" w:history="1">
            <w:r w:rsidR="005E019C" w:rsidRPr="005E019C">
              <w:rPr>
                <w:rStyle w:val="ae"/>
                <w:rFonts w:ascii="Times New Roman" w:hAnsi="Times New Roman" w:cs="Times New Roman"/>
                <w:noProof/>
                <w:sz w:val="24"/>
                <w:szCs w:val="24"/>
              </w:rPr>
              <w:t>1.3 Виды, направления и функции событийного туризма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_Toc71292684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16</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ind w:left="0"/>
            <w:rPr>
              <w:rFonts w:ascii="Times New Roman" w:hAnsi="Times New Roman" w:cs="Times New Roman"/>
              <w:noProof/>
              <w:sz w:val="24"/>
              <w:szCs w:val="24"/>
            </w:rPr>
          </w:pPr>
          <w:hyperlink w:anchor="_Toc71292685" w:history="1">
            <w:r w:rsidR="005E019C" w:rsidRPr="005E019C">
              <w:rPr>
                <w:rStyle w:val="ae"/>
                <w:rFonts w:ascii="Times New Roman" w:hAnsi="Times New Roman" w:cs="Times New Roman"/>
                <w:noProof/>
                <w:sz w:val="24"/>
                <w:szCs w:val="24"/>
              </w:rPr>
              <w:t>ГЛАВА 2. Анализ туристского рынка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_Toc71292685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22</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6" w:history="1">
            <w:r w:rsidR="005E019C" w:rsidRPr="005E019C">
              <w:rPr>
                <w:rStyle w:val="ae"/>
                <w:rFonts w:ascii="Times New Roman" w:hAnsi="Times New Roman" w:cs="Times New Roman"/>
                <w:noProof/>
                <w:sz w:val="24"/>
                <w:szCs w:val="24"/>
              </w:rPr>
              <w:t>2.1 Специфика туристской индустрии Татарстана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_Toc71292686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22</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7" w:history="1">
            <w:r w:rsidR="005E019C" w:rsidRPr="005E019C">
              <w:rPr>
                <w:rStyle w:val="ae"/>
                <w:rFonts w:ascii="Times New Roman" w:hAnsi="Times New Roman" w:cs="Times New Roman"/>
                <w:noProof/>
                <w:sz w:val="24"/>
                <w:szCs w:val="24"/>
              </w:rPr>
              <w:t>2.2. Состояние событийного туризма  в Республике Татарстан на основе анализа гостиничного рынка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_Toc71292687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30</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88" w:history="1">
            <w:r w:rsidR="005E019C" w:rsidRPr="005E019C">
              <w:rPr>
                <w:rStyle w:val="ae"/>
                <w:rFonts w:ascii="Times New Roman" w:hAnsi="Times New Roman" w:cs="Times New Roman"/>
                <w:noProof/>
                <w:sz w:val="24"/>
                <w:szCs w:val="24"/>
              </w:rPr>
              <w:t>2.3. Проблемы и перспективы развития событийного туризма в Татарстане</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_Toc71292688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34</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21"/>
            <w:tabs>
              <w:tab w:val="right" w:leader="dot" w:pos="9628"/>
            </w:tabs>
            <w:ind w:left="0"/>
            <w:rPr>
              <w:rFonts w:ascii="Times New Roman" w:hAnsi="Times New Roman" w:cs="Times New Roman"/>
              <w:noProof/>
              <w:sz w:val="24"/>
              <w:szCs w:val="24"/>
            </w:rPr>
          </w:pPr>
          <w:hyperlink w:anchor="_Toc71292689" w:history="1">
            <w:r w:rsidR="005E019C" w:rsidRPr="005E019C">
              <w:rPr>
                <w:rStyle w:val="ae"/>
                <w:rFonts w:ascii="Times New Roman" w:hAnsi="Times New Roman" w:cs="Times New Roman"/>
                <w:noProof/>
                <w:sz w:val="24"/>
                <w:szCs w:val="24"/>
              </w:rPr>
              <w:t>ГЛАВА 3. Мероприятия по развитию событийного туризма в межсезонье</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_Toc71292689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38</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90" w:history="1">
            <w:r w:rsidR="005E019C" w:rsidRPr="005E019C">
              <w:rPr>
                <w:rStyle w:val="ae"/>
                <w:rFonts w:ascii="Times New Roman" w:hAnsi="Times New Roman" w:cs="Times New Roman"/>
                <w:noProof/>
                <w:sz w:val="24"/>
                <w:szCs w:val="24"/>
              </w:rPr>
              <w:t>3.1. Общая характеристика событийного тура в Республику Татарстан</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_Toc71292690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38</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31"/>
            <w:tabs>
              <w:tab w:val="right" w:leader="dot" w:pos="9628"/>
            </w:tabs>
            <w:rPr>
              <w:rFonts w:ascii="Times New Roman" w:hAnsi="Times New Roman" w:cs="Times New Roman"/>
              <w:noProof/>
              <w:sz w:val="24"/>
              <w:szCs w:val="24"/>
            </w:rPr>
          </w:pPr>
          <w:hyperlink w:anchor="_Toc71292691" w:history="1">
            <w:r w:rsidR="005E019C" w:rsidRPr="005E019C">
              <w:rPr>
                <w:rStyle w:val="ae"/>
                <w:rFonts w:ascii="Times New Roman" w:hAnsi="Times New Roman" w:cs="Times New Roman"/>
                <w:noProof/>
                <w:sz w:val="24"/>
                <w:szCs w:val="24"/>
              </w:rPr>
              <w:t>3.2 Калькуляция турпродукта</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_Toc71292691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50</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21"/>
            <w:tabs>
              <w:tab w:val="right" w:leader="dot" w:pos="9628"/>
            </w:tabs>
            <w:rPr>
              <w:rFonts w:ascii="Times New Roman" w:hAnsi="Times New Roman" w:cs="Times New Roman"/>
              <w:noProof/>
              <w:sz w:val="24"/>
              <w:szCs w:val="24"/>
            </w:rPr>
          </w:pPr>
          <w:hyperlink w:anchor="_Toc71292692" w:history="1">
            <w:r w:rsidR="005E019C" w:rsidRPr="005E019C">
              <w:rPr>
                <w:rStyle w:val="ae"/>
                <w:rFonts w:ascii="Times New Roman" w:hAnsi="Times New Roman" w:cs="Times New Roman"/>
                <w:noProof/>
                <w:sz w:val="24"/>
                <w:szCs w:val="24"/>
              </w:rPr>
              <w:t>3.3 Анализ эффективности событийного тура в Республику Татарстан</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_Toc71292692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53</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11"/>
            <w:tabs>
              <w:tab w:val="right" w:leader="dot" w:pos="9628"/>
            </w:tabs>
            <w:rPr>
              <w:rFonts w:ascii="Times New Roman" w:hAnsi="Times New Roman" w:cs="Times New Roman"/>
              <w:noProof/>
              <w:sz w:val="24"/>
              <w:szCs w:val="24"/>
            </w:rPr>
          </w:pPr>
          <w:hyperlink w:anchor="_Toc71292693" w:history="1">
            <w:r w:rsidR="005E019C" w:rsidRPr="005E019C">
              <w:rPr>
                <w:rStyle w:val="ae"/>
                <w:rFonts w:ascii="Times New Roman" w:hAnsi="Times New Roman" w:cs="Times New Roman"/>
                <w:noProof/>
                <w:sz w:val="24"/>
                <w:szCs w:val="24"/>
              </w:rPr>
              <w:t>ЗАКЛЮЧЕНИЕ</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_Toc71292693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59</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21"/>
            <w:tabs>
              <w:tab w:val="right" w:leader="dot" w:pos="9628"/>
            </w:tabs>
            <w:ind w:left="0"/>
            <w:rPr>
              <w:rFonts w:ascii="Times New Roman" w:hAnsi="Times New Roman" w:cs="Times New Roman"/>
              <w:noProof/>
              <w:sz w:val="24"/>
              <w:szCs w:val="24"/>
            </w:rPr>
          </w:pPr>
          <w:hyperlink w:anchor="_Toc71292694" w:history="1">
            <w:r w:rsidR="005E019C" w:rsidRPr="005E019C">
              <w:rPr>
                <w:rStyle w:val="ae"/>
                <w:rFonts w:ascii="Times New Roman" w:hAnsi="Times New Roman" w:cs="Times New Roman"/>
                <w:noProof/>
                <w:sz w:val="24"/>
                <w:szCs w:val="24"/>
              </w:rPr>
              <w:t>СПИСОК ЛИТЕРАТУРЫ</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_Toc71292694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62</w:t>
            </w:r>
            <w:r w:rsidRPr="005E019C">
              <w:rPr>
                <w:rFonts w:ascii="Times New Roman" w:hAnsi="Times New Roman" w:cs="Times New Roman"/>
                <w:noProof/>
                <w:webHidden/>
                <w:sz w:val="24"/>
                <w:szCs w:val="24"/>
              </w:rPr>
              <w:fldChar w:fldCharType="end"/>
            </w:r>
          </w:hyperlink>
        </w:p>
        <w:p w:rsidR="005E019C" w:rsidRPr="005E019C" w:rsidRDefault="00A4425E" w:rsidP="005E019C">
          <w:pPr>
            <w:pStyle w:val="11"/>
            <w:tabs>
              <w:tab w:val="right" w:leader="dot" w:pos="9628"/>
            </w:tabs>
            <w:rPr>
              <w:rFonts w:ascii="Times New Roman" w:hAnsi="Times New Roman" w:cs="Times New Roman"/>
              <w:noProof/>
              <w:sz w:val="24"/>
              <w:szCs w:val="24"/>
            </w:rPr>
          </w:pPr>
          <w:hyperlink w:anchor="_Toc71292695" w:history="1">
            <w:r w:rsidR="005E019C" w:rsidRPr="005E019C">
              <w:rPr>
                <w:rStyle w:val="ae"/>
                <w:rFonts w:ascii="Times New Roman" w:hAnsi="Times New Roman" w:cs="Times New Roman"/>
                <w:noProof/>
                <w:sz w:val="24"/>
                <w:szCs w:val="24"/>
              </w:rPr>
              <w:t>ПРИЛОЖЕНИЯ</w:t>
            </w:r>
            <w:r w:rsidR="005E019C" w:rsidRPr="005E019C">
              <w:rPr>
                <w:rFonts w:ascii="Times New Roman" w:hAnsi="Times New Roman" w:cs="Times New Roman"/>
                <w:noProof/>
                <w:webHidden/>
                <w:sz w:val="24"/>
                <w:szCs w:val="24"/>
              </w:rPr>
              <w:tab/>
            </w:r>
            <w:r w:rsidRPr="005E019C">
              <w:rPr>
                <w:rFonts w:ascii="Times New Roman" w:hAnsi="Times New Roman" w:cs="Times New Roman"/>
                <w:noProof/>
                <w:webHidden/>
                <w:sz w:val="24"/>
                <w:szCs w:val="24"/>
              </w:rPr>
              <w:fldChar w:fldCharType="begin"/>
            </w:r>
            <w:r w:rsidR="005E019C" w:rsidRPr="005E019C">
              <w:rPr>
                <w:rFonts w:ascii="Times New Roman" w:hAnsi="Times New Roman" w:cs="Times New Roman"/>
                <w:noProof/>
                <w:webHidden/>
                <w:sz w:val="24"/>
                <w:szCs w:val="24"/>
              </w:rPr>
              <w:instrText xml:space="preserve"> PAGEREF _Toc71292695 \h </w:instrText>
            </w:r>
            <w:r w:rsidRPr="005E019C">
              <w:rPr>
                <w:rFonts w:ascii="Times New Roman" w:hAnsi="Times New Roman" w:cs="Times New Roman"/>
                <w:noProof/>
                <w:webHidden/>
                <w:sz w:val="24"/>
                <w:szCs w:val="24"/>
              </w:rPr>
            </w:r>
            <w:r w:rsidRPr="005E019C">
              <w:rPr>
                <w:rFonts w:ascii="Times New Roman" w:hAnsi="Times New Roman" w:cs="Times New Roman"/>
                <w:noProof/>
                <w:webHidden/>
                <w:sz w:val="24"/>
                <w:szCs w:val="24"/>
              </w:rPr>
              <w:fldChar w:fldCharType="separate"/>
            </w:r>
            <w:r w:rsidR="005E019C" w:rsidRPr="005E019C">
              <w:rPr>
                <w:rFonts w:ascii="Times New Roman" w:hAnsi="Times New Roman" w:cs="Times New Roman"/>
                <w:noProof/>
                <w:webHidden/>
                <w:sz w:val="24"/>
                <w:szCs w:val="24"/>
              </w:rPr>
              <w:t>68</w:t>
            </w:r>
            <w:r w:rsidRPr="005E019C">
              <w:rPr>
                <w:rFonts w:ascii="Times New Roman" w:hAnsi="Times New Roman" w:cs="Times New Roman"/>
                <w:noProof/>
                <w:webHidden/>
                <w:sz w:val="24"/>
                <w:szCs w:val="24"/>
              </w:rPr>
              <w:fldChar w:fldCharType="end"/>
            </w:r>
          </w:hyperlink>
        </w:p>
        <w:p w:rsidR="005E019C" w:rsidRDefault="00A4425E" w:rsidP="005E019C">
          <w:r>
            <w:fldChar w:fldCharType="end"/>
          </w:r>
        </w:p>
      </w:sdtContent>
    </w:sdt>
    <w:p w:rsidR="005E019C" w:rsidRPr="00A83078" w:rsidRDefault="00DB3140" w:rsidP="00D84729">
      <w:pPr>
        <w:ind w:firstLine="709"/>
      </w:pPr>
      <w:r w:rsidRPr="00A83078">
        <w:t xml:space="preserve"> </w:t>
      </w:r>
    </w:p>
    <w:p w:rsidR="00DB3140" w:rsidRPr="00A83078" w:rsidRDefault="00DB3140" w:rsidP="00D84729">
      <w:pPr>
        <w:ind w:firstLine="709"/>
      </w:pPr>
    </w:p>
    <w:p w:rsidR="003D19CF" w:rsidRDefault="003D19CF" w:rsidP="00D84729">
      <w:pPr>
        <w:ind w:firstLine="709"/>
      </w:pPr>
    </w:p>
    <w:p w:rsidR="00D66BC0" w:rsidRDefault="00D66BC0" w:rsidP="00D84729">
      <w:pPr>
        <w:ind w:firstLine="709"/>
      </w:pPr>
    </w:p>
    <w:p w:rsidR="00D66BC0" w:rsidRDefault="00D66BC0" w:rsidP="00D84729">
      <w:pPr>
        <w:ind w:firstLine="709"/>
      </w:pPr>
      <w:r>
        <w:br w:type="page"/>
      </w:r>
    </w:p>
    <w:p w:rsidR="003D19CF" w:rsidRPr="005E019C" w:rsidRDefault="00755D18" w:rsidP="006C246F">
      <w:pPr>
        <w:pStyle w:val="2"/>
        <w:jc w:val="center"/>
        <w:rPr>
          <w:rFonts w:ascii="Times New Roman" w:hAnsi="Times New Roman" w:cs="Times New Roman"/>
          <w:color w:val="auto"/>
          <w:sz w:val="24"/>
          <w:szCs w:val="24"/>
        </w:rPr>
      </w:pPr>
      <w:bookmarkStart w:id="1" w:name="_Toc71292680"/>
      <w:r w:rsidRPr="005E019C">
        <w:rPr>
          <w:rFonts w:ascii="Times New Roman" w:hAnsi="Times New Roman" w:cs="Times New Roman"/>
          <w:color w:val="auto"/>
          <w:sz w:val="24"/>
          <w:szCs w:val="24"/>
        </w:rPr>
        <w:lastRenderedPageBreak/>
        <w:t>В</w:t>
      </w:r>
      <w:bookmarkEnd w:id="1"/>
      <w:r w:rsidR="005E019C" w:rsidRPr="005E019C">
        <w:rPr>
          <w:rFonts w:ascii="Times New Roman" w:hAnsi="Times New Roman" w:cs="Times New Roman"/>
          <w:color w:val="auto"/>
          <w:sz w:val="24"/>
          <w:szCs w:val="24"/>
        </w:rPr>
        <w:t>ВЕДЕНИЕ</w:t>
      </w:r>
    </w:p>
    <w:p w:rsidR="00755D18" w:rsidRDefault="00755D18" w:rsidP="00D71B7B">
      <w:pPr>
        <w:ind w:firstLine="709"/>
        <w:contextualSpacing/>
        <w:rPr>
          <w:rFonts w:ascii="Times New Roman" w:hAnsi="Times New Roman" w:cs="Times New Roman"/>
          <w:sz w:val="24"/>
          <w:szCs w:val="24"/>
        </w:rPr>
      </w:pP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современных реалиях туризм давно уже стал одной из самых рентабельных сфер экономики, благодаря которой государство повышает не только свой престиж на мировой арене, но и уровень жизни и благосостояния местного населения, что входит в первоочередные задачи концепции социально-экономического развития Республики Татарстан. </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Согласно данным Государственного комитета Республики Татарстан по туризму, республику в 2019 году посетило 3,6 млн. туристов, что на 6% больше, чем было в 2018 году</w:t>
      </w:r>
      <w:r w:rsidR="002414CB" w:rsidRPr="002414CB">
        <w:rPr>
          <w:rFonts w:ascii="Times New Roman" w:hAnsi="Times New Roman" w:cs="Times New Roman"/>
          <w:sz w:val="24"/>
          <w:szCs w:val="24"/>
        </w:rPr>
        <w:t xml:space="preserve"> [4</w:t>
      </w:r>
      <w:r w:rsidR="00FA3650">
        <w:rPr>
          <w:rFonts w:ascii="Times New Roman" w:hAnsi="Times New Roman" w:cs="Times New Roman"/>
          <w:sz w:val="24"/>
          <w:szCs w:val="24"/>
        </w:rPr>
        <w:t>5</w:t>
      </w:r>
      <w:r w:rsidR="002414CB" w:rsidRPr="002414CB">
        <w:rPr>
          <w:rFonts w:ascii="Times New Roman" w:hAnsi="Times New Roman" w:cs="Times New Roman"/>
          <w:sz w:val="24"/>
          <w:szCs w:val="24"/>
        </w:rPr>
        <w:t>]</w:t>
      </w:r>
      <w:r w:rsidR="002414CB">
        <w:rPr>
          <w:rFonts w:ascii="Times New Roman" w:hAnsi="Times New Roman" w:cs="Times New Roman"/>
          <w:sz w:val="24"/>
          <w:szCs w:val="24"/>
        </w:rPr>
        <w:t xml:space="preserve"> </w:t>
      </w:r>
      <w:r>
        <w:rPr>
          <w:rFonts w:ascii="Times New Roman" w:hAnsi="Times New Roman" w:cs="Times New Roman"/>
          <w:sz w:val="24"/>
          <w:szCs w:val="24"/>
        </w:rPr>
        <w:t>. Регион пользуется повышенным спросом у туристов, а рынок туристских услуг стал одним из наиболее значимых для экономического развития. В то же время в структуре рынка туристских услуг происходят изменения под воздействием факторов течения времени, изменения моды, экономической ситуации в государстве и многих других. В частности, возник и активно усиливает свои позиции на рынке событийный туризм, особенно для тех регионов, которые наиболее подвержены сезонности туризма.</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Республике Татарстан много городов, обладающих историческим, культурным и природным потенциалом, который не реализован в полной мере в силу неразвитости туристкой инфраструктуры, слабой работы местных органов власти по информированию населения о регионе и зачастую малым количеством объектов туристского показа, которые достаточно посмотреть всего один раз. </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Актуальность темы обуславливается  ростом популярности событийного туризма на мировом рынке, увеличением спроса на продукты внутреннего туризма и его активная поддержка со сторон</w:t>
      </w:r>
      <w:r w:rsidR="00845A52">
        <w:rPr>
          <w:rFonts w:ascii="Times New Roman" w:hAnsi="Times New Roman" w:cs="Times New Roman"/>
          <w:sz w:val="24"/>
          <w:szCs w:val="24"/>
        </w:rPr>
        <w:t>ы государства, а также существующей проблемой</w:t>
      </w:r>
      <w:r>
        <w:rPr>
          <w:rFonts w:ascii="Times New Roman" w:hAnsi="Times New Roman" w:cs="Times New Roman"/>
          <w:sz w:val="24"/>
          <w:szCs w:val="24"/>
        </w:rPr>
        <w:t xml:space="preserve"> сезонности туризма, особенно характерной для туризма в областях  России. </w:t>
      </w:r>
    </w:p>
    <w:p w:rsidR="00915909" w:rsidRDefault="00845A52"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Целью данной работы</w:t>
      </w:r>
      <w:r w:rsidR="00915909" w:rsidRPr="001A50DB">
        <w:rPr>
          <w:rFonts w:ascii="Times New Roman" w:hAnsi="Times New Roman" w:cs="Times New Roman"/>
          <w:sz w:val="24"/>
          <w:szCs w:val="24"/>
        </w:rPr>
        <w:t xml:space="preserve"> является </w:t>
      </w:r>
      <w:r>
        <w:rPr>
          <w:rFonts w:ascii="Times New Roman" w:hAnsi="Times New Roman" w:cs="Times New Roman"/>
          <w:sz w:val="24"/>
          <w:szCs w:val="24"/>
        </w:rPr>
        <w:t>создание</w:t>
      </w:r>
      <w:r w:rsidR="00915909" w:rsidRPr="001A50DB">
        <w:rPr>
          <w:rFonts w:ascii="Times New Roman" w:hAnsi="Times New Roman" w:cs="Times New Roman"/>
          <w:sz w:val="24"/>
          <w:szCs w:val="24"/>
        </w:rPr>
        <w:t xml:space="preserve"> тура в регионе для решения проблемы сезонности с помощью развития событийного туризма</w:t>
      </w:r>
      <w:r w:rsidR="00915909">
        <w:rPr>
          <w:rFonts w:ascii="Times New Roman" w:hAnsi="Times New Roman" w:cs="Times New Roman"/>
          <w:sz w:val="24"/>
          <w:szCs w:val="24"/>
        </w:rPr>
        <w:t xml:space="preserve">. </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Главными задачами выпускной квалификационной работы являются:</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Определение понятия событийного туризма </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 Выявление особенностей событийного туризма</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Изучение истории его развития </w:t>
      </w:r>
      <w:r w:rsidRPr="001A50DB">
        <w:rPr>
          <w:rFonts w:ascii="Times New Roman" w:hAnsi="Times New Roman" w:cs="Times New Roman"/>
          <w:sz w:val="24"/>
          <w:szCs w:val="24"/>
        </w:rPr>
        <w:t>от представлений прошлого до его современного состояния</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 Рассмотрение способов классификации событийного туризма</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Определение функций событийного туризма</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Выявление специфики развития событийного туризма в Республике Татарстан</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6. Создание картины состояния событийного туризма в Республике Татарстан на основе анализа гостиничного рынка в регионе</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 Выявление проблем и определение перспектив развития событийного туризма в регионе</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 Разработка в событийного тура в Республику Татарстан</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Объектом исследования является </w:t>
      </w:r>
      <w:r w:rsidR="00FC3B37">
        <w:rPr>
          <w:rFonts w:ascii="Times New Roman" w:hAnsi="Times New Roman" w:cs="Times New Roman"/>
          <w:sz w:val="24"/>
          <w:szCs w:val="24"/>
        </w:rPr>
        <w:t>потенциал Республики</w:t>
      </w:r>
      <w:r>
        <w:rPr>
          <w:rFonts w:ascii="Times New Roman" w:hAnsi="Times New Roman" w:cs="Times New Roman"/>
          <w:sz w:val="24"/>
          <w:szCs w:val="24"/>
        </w:rPr>
        <w:t xml:space="preserve"> Татарстан</w:t>
      </w:r>
      <w:r w:rsidR="00FC3B37">
        <w:rPr>
          <w:rFonts w:ascii="Times New Roman" w:hAnsi="Times New Roman" w:cs="Times New Roman"/>
          <w:sz w:val="24"/>
          <w:szCs w:val="24"/>
        </w:rPr>
        <w:t xml:space="preserve"> для развития событийного туризма.</w:t>
      </w:r>
    </w:p>
    <w:p w:rsidR="00915909" w:rsidRDefault="00915909" w:rsidP="009159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Предметом исследования – </w:t>
      </w:r>
      <w:r w:rsidR="00FC3B37">
        <w:rPr>
          <w:rFonts w:ascii="Times New Roman" w:hAnsi="Times New Roman" w:cs="Times New Roman"/>
          <w:sz w:val="24"/>
          <w:szCs w:val="24"/>
        </w:rPr>
        <w:t>состояние событийного</w:t>
      </w:r>
      <w:r>
        <w:rPr>
          <w:rFonts w:ascii="Times New Roman" w:hAnsi="Times New Roman" w:cs="Times New Roman"/>
          <w:sz w:val="24"/>
          <w:szCs w:val="24"/>
        </w:rPr>
        <w:t xml:space="preserve"> туризм</w:t>
      </w:r>
      <w:r w:rsidR="00FC3B37">
        <w:rPr>
          <w:rFonts w:ascii="Times New Roman" w:hAnsi="Times New Roman" w:cs="Times New Roman"/>
          <w:sz w:val="24"/>
          <w:szCs w:val="24"/>
        </w:rPr>
        <w:t>а</w:t>
      </w:r>
      <w:r>
        <w:rPr>
          <w:rFonts w:ascii="Times New Roman" w:hAnsi="Times New Roman" w:cs="Times New Roman"/>
          <w:sz w:val="24"/>
          <w:szCs w:val="24"/>
        </w:rPr>
        <w:t xml:space="preserve"> в Республике Татарстан</w:t>
      </w:r>
      <w:r w:rsidR="00FC3B37">
        <w:rPr>
          <w:rFonts w:ascii="Times New Roman" w:hAnsi="Times New Roman" w:cs="Times New Roman"/>
          <w:sz w:val="24"/>
          <w:szCs w:val="24"/>
        </w:rPr>
        <w:t>.</w:t>
      </w:r>
    </w:p>
    <w:p w:rsidR="00915909" w:rsidRDefault="00915909" w:rsidP="00915909">
      <w:pPr>
        <w:spacing w:after="0" w:line="360" w:lineRule="auto"/>
        <w:ind w:firstLine="709"/>
        <w:jc w:val="both"/>
        <w:rPr>
          <w:rFonts w:ascii="Times New Roman" w:hAnsi="Times New Roman" w:cs="Times New Roman"/>
          <w:sz w:val="24"/>
          <w:szCs w:val="24"/>
        </w:rPr>
      </w:pPr>
      <w:r w:rsidRPr="00781991">
        <w:rPr>
          <w:rFonts w:ascii="Times New Roman" w:hAnsi="Times New Roman" w:cs="Times New Roman"/>
          <w:sz w:val="24"/>
          <w:szCs w:val="24"/>
        </w:rPr>
        <w:t xml:space="preserve">В рамках работы были использованы </w:t>
      </w:r>
      <w:r>
        <w:rPr>
          <w:rFonts w:ascii="Times New Roman" w:hAnsi="Times New Roman" w:cs="Times New Roman"/>
          <w:sz w:val="24"/>
          <w:szCs w:val="24"/>
        </w:rPr>
        <w:t xml:space="preserve">методы анализа, сравнения, обобщения, классификации, описания и прогнозирования. </w:t>
      </w:r>
    </w:p>
    <w:p w:rsidR="00915909" w:rsidRPr="00781991" w:rsidRDefault="00915909" w:rsidP="0091590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структуре выпускная квалификационная работа состоит из введения, трех глав, заключения и списка литературы. В первой главе рассматриваются теоретические аспекты событийного туризма. Во втором разделе т</w:t>
      </w:r>
      <w:r w:rsidRPr="0095605B">
        <w:rPr>
          <w:rFonts w:ascii="Times New Roman" w:hAnsi="Times New Roman" w:cs="Times New Roman"/>
          <w:sz w:val="24"/>
          <w:szCs w:val="24"/>
        </w:rPr>
        <w:t>щательно проводится анализ гостиничного рынка Республики Татарстан, выявляется его  взаимосвязь с проводимыми в регионе мероприятиями и предлагаются  решения проблемы сезонности с помощью развития событийного туризма.</w:t>
      </w:r>
      <w:r>
        <w:rPr>
          <w:rFonts w:ascii="Times New Roman" w:hAnsi="Times New Roman" w:cs="Times New Roman"/>
          <w:sz w:val="24"/>
          <w:szCs w:val="24"/>
        </w:rPr>
        <w:t xml:space="preserve"> Третья глава представляет собой результат исследования – разработку тура и анализ его эффективности. В заключении содержатся осно</w:t>
      </w:r>
      <w:r w:rsidR="00FC3B37">
        <w:rPr>
          <w:rFonts w:ascii="Times New Roman" w:hAnsi="Times New Roman" w:cs="Times New Roman"/>
          <w:sz w:val="24"/>
          <w:szCs w:val="24"/>
        </w:rPr>
        <w:t>вные выводы и итоги работы</w:t>
      </w:r>
      <w:r>
        <w:rPr>
          <w:rFonts w:ascii="Times New Roman" w:hAnsi="Times New Roman" w:cs="Times New Roman"/>
          <w:sz w:val="24"/>
          <w:szCs w:val="24"/>
        </w:rPr>
        <w:t>. Список литературы представляет теоретическую базу работы.</w:t>
      </w:r>
    </w:p>
    <w:p w:rsidR="00913B57" w:rsidRDefault="00913B57" w:rsidP="00D71B7B">
      <w:pPr>
        <w:ind w:firstLine="709"/>
        <w:contextualSpacing/>
        <w:rPr>
          <w:rFonts w:ascii="Times New Roman" w:hAnsi="Times New Roman" w:cs="Times New Roman"/>
          <w:sz w:val="24"/>
          <w:szCs w:val="24"/>
        </w:rPr>
      </w:pPr>
    </w:p>
    <w:p w:rsidR="00913B57" w:rsidRDefault="00913B57" w:rsidP="00D71B7B">
      <w:pPr>
        <w:ind w:firstLine="709"/>
        <w:contextualSpacing/>
        <w:rPr>
          <w:rFonts w:ascii="Times New Roman" w:hAnsi="Times New Roman" w:cs="Times New Roman"/>
          <w:sz w:val="24"/>
          <w:szCs w:val="24"/>
        </w:rPr>
      </w:pPr>
      <w:r>
        <w:rPr>
          <w:rFonts w:ascii="Times New Roman" w:hAnsi="Times New Roman" w:cs="Times New Roman"/>
          <w:sz w:val="24"/>
          <w:szCs w:val="24"/>
        </w:rPr>
        <w:br w:type="page"/>
      </w:r>
    </w:p>
    <w:p w:rsidR="00D747F5" w:rsidRDefault="00845A52" w:rsidP="00845A52">
      <w:pPr>
        <w:pStyle w:val="3"/>
        <w:jc w:val="center"/>
        <w:rPr>
          <w:rFonts w:ascii="Times New Roman" w:hAnsi="Times New Roman" w:cs="Times New Roman"/>
          <w:color w:val="000000" w:themeColor="text1"/>
          <w:sz w:val="24"/>
          <w:szCs w:val="24"/>
        </w:rPr>
      </w:pPr>
      <w:bookmarkStart w:id="2" w:name="_Toc71292681"/>
      <w:r w:rsidRPr="00845A52">
        <w:rPr>
          <w:rFonts w:ascii="Times New Roman" w:hAnsi="Times New Roman" w:cs="Times New Roman"/>
          <w:color w:val="000000" w:themeColor="text1"/>
          <w:sz w:val="24"/>
          <w:szCs w:val="24"/>
        </w:rPr>
        <w:lastRenderedPageBreak/>
        <w:t>ГЛАВА 1. Теоретические аспекты в развитии событийного туризма</w:t>
      </w:r>
      <w:bookmarkEnd w:id="2"/>
    </w:p>
    <w:p w:rsidR="00845A52" w:rsidRPr="00845A52" w:rsidRDefault="00845A52" w:rsidP="00845A52"/>
    <w:p w:rsidR="00D747F5" w:rsidRPr="00D747F5" w:rsidRDefault="00D747F5" w:rsidP="000E68D8">
      <w:pPr>
        <w:tabs>
          <w:tab w:val="left" w:pos="2355"/>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данной главе рассмотрены </w:t>
      </w:r>
      <w:r w:rsidR="00642C8F">
        <w:rPr>
          <w:rFonts w:ascii="Times New Roman" w:hAnsi="Times New Roman" w:cs="Times New Roman"/>
          <w:sz w:val="24"/>
          <w:szCs w:val="24"/>
        </w:rPr>
        <w:t>теоретические</w:t>
      </w:r>
      <w:r>
        <w:rPr>
          <w:rFonts w:ascii="Times New Roman" w:hAnsi="Times New Roman" w:cs="Times New Roman"/>
          <w:sz w:val="24"/>
          <w:szCs w:val="24"/>
        </w:rPr>
        <w:t xml:space="preserve"> </w:t>
      </w:r>
      <w:r w:rsidR="00642C8F">
        <w:rPr>
          <w:rFonts w:ascii="Times New Roman" w:hAnsi="Times New Roman" w:cs="Times New Roman"/>
          <w:sz w:val="24"/>
          <w:szCs w:val="24"/>
        </w:rPr>
        <w:t>аспекты, касающиеся событийного туризма, даны основные его определения и классификации. Для более глубокого ознакомления с темой исследования выделены особенности этого вида туризма. Особое внима</w:t>
      </w:r>
      <w:r w:rsidR="00910265">
        <w:rPr>
          <w:rFonts w:ascii="Times New Roman" w:hAnsi="Times New Roman" w:cs="Times New Roman"/>
          <w:sz w:val="24"/>
          <w:szCs w:val="24"/>
        </w:rPr>
        <w:t>ние уделено историческому исследованию</w:t>
      </w:r>
      <w:r w:rsidR="00642C8F">
        <w:rPr>
          <w:rFonts w:ascii="Times New Roman" w:hAnsi="Times New Roman" w:cs="Times New Roman"/>
          <w:sz w:val="24"/>
          <w:szCs w:val="24"/>
        </w:rPr>
        <w:t xml:space="preserve"> о событийном туризме, что позволило проследить путь развития от зарождения до представления данного вида туризма в современном виде. </w:t>
      </w:r>
    </w:p>
    <w:p w:rsidR="00913B57" w:rsidRPr="00845A52" w:rsidRDefault="000E68D8" w:rsidP="00845A52">
      <w:pPr>
        <w:pStyle w:val="3"/>
        <w:rPr>
          <w:rFonts w:ascii="Times New Roman" w:hAnsi="Times New Roman" w:cs="Times New Roman"/>
          <w:color w:val="000000" w:themeColor="text1"/>
          <w:sz w:val="24"/>
          <w:szCs w:val="24"/>
        </w:rPr>
      </w:pPr>
      <w:bookmarkStart w:id="3" w:name="_Toc71292682"/>
      <w:r w:rsidRPr="00845A52">
        <w:rPr>
          <w:rFonts w:ascii="Times New Roman" w:hAnsi="Times New Roman" w:cs="Times New Roman"/>
          <w:color w:val="000000" w:themeColor="text1"/>
          <w:sz w:val="24"/>
          <w:szCs w:val="24"/>
        </w:rPr>
        <w:t>1.1</w:t>
      </w:r>
      <w:r w:rsidR="00165AD7" w:rsidRPr="00845A52">
        <w:rPr>
          <w:rFonts w:ascii="Times New Roman" w:hAnsi="Times New Roman" w:cs="Times New Roman"/>
          <w:color w:val="000000" w:themeColor="text1"/>
          <w:sz w:val="24"/>
          <w:szCs w:val="24"/>
        </w:rPr>
        <w:t xml:space="preserve"> Основные </w:t>
      </w:r>
      <w:r w:rsidR="00FB0BEF" w:rsidRPr="00845A52">
        <w:rPr>
          <w:rFonts w:ascii="Times New Roman" w:hAnsi="Times New Roman" w:cs="Times New Roman"/>
          <w:color w:val="000000" w:themeColor="text1"/>
          <w:sz w:val="24"/>
          <w:szCs w:val="24"/>
        </w:rPr>
        <w:t>определения</w:t>
      </w:r>
      <w:r w:rsidR="00D747F5" w:rsidRPr="00845A52">
        <w:rPr>
          <w:rFonts w:ascii="Times New Roman" w:hAnsi="Times New Roman" w:cs="Times New Roman"/>
          <w:color w:val="000000" w:themeColor="text1"/>
          <w:sz w:val="24"/>
          <w:szCs w:val="24"/>
        </w:rPr>
        <w:t xml:space="preserve"> и особенности событийного туризма</w:t>
      </w:r>
      <w:r w:rsidR="0088594A" w:rsidRPr="00845A52">
        <w:rPr>
          <w:rFonts w:ascii="Times New Roman" w:hAnsi="Times New Roman" w:cs="Times New Roman"/>
          <w:color w:val="000000" w:themeColor="text1"/>
          <w:sz w:val="24"/>
          <w:szCs w:val="24"/>
        </w:rPr>
        <w:t>, требования к инфраструктуре</w:t>
      </w:r>
      <w:bookmarkEnd w:id="3"/>
    </w:p>
    <w:p w:rsidR="00517D00" w:rsidRDefault="00517D00" w:rsidP="00D71B7B">
      <w:pPr>
        <w:ind w:firstLine="709"/>
        <w:contextualSpacing/>
        <w:rPr>
          <w:b/>
        </w:rPr>
      </w:pPr>
    </w:p>
    <w:p w:rsidR="000C6C19" w:rsidRPr="000C6C19" w:rsidRDefault="000C6C19" w:rsidP="000E68D8">
      <w:pPr>
        <w:spacing w:after="0" w:line="360" w:lineRule="auto"/>
        <w:ind w:firstLine="709"/>
        <w:contextualSpacing/>
        <w:jc w:val="both"/>
        <w:rPr>
          <w:rFonts w:ascii="Times New Roman" w:hAnsi="Times New Roman" w:cs="Times New Roman"/>
          <w:sz w:val="24"/>
          <w:szCs w:val="24"/>
        </w:rPr>
      </w:pPr>
      <w:r w:rsidRPr="000C6C19">
        <w:rPr>
          <w:rFonts w:ascii="Times New Roman" w:hAnsi="Times New Roman" w:cs="Times New Roman"/>
          <w:sz w:val="24"/>
          <w:szCs w:val="24"/>
        </w:rPr>
        <w:t>На сегод</w:t>
      </w:r>
      <w:r>
        <w:rPr>
          <w:rFonts w:ascii="Times New Roman" w:hAnsi="Times New Roman" w:cs="Times New Roman"/>
          <w:sz w:val="24"/>
          <w:szCs w:val="24"/>
        </w:rPr>
        <w:t xml:space="preserve">няшний день событийный туризм определяется как </w:t>
      </w:r>
      <w:r w:rsidRPr="000C6C19">
        <w:rPr>
          <w:rFonts w:ascii="Times New Roman" w:hAnsi="Times New Roman" w:cs="Times New Roman"/>
          <w:sz w:val="24"/>
          <w:szCs w:val="24"/>
        </w:rPr>
        <w:t>перспективный и дина</w:t>
      </w:r>
      <w:r>
        <w:rPr>
          <w:rFonts w:ascii="Times New Roman" w:hAnsi="Times New Roman" w:cs="Times New Roman"/>
          <w:sz w:val="24"/>
          <w:szCs w:val="24"/>
        </w:rPr>
        <w:t xml:space="preserve">мично развивающийся вид туризма, в связи с этим </w:t>
      </w:r>
      <w:r w:rsidR="00833CE0">
        <w:rPr>
          <w:rFonts w:ascii="Times New Roman" w:hAnsi="Times New Roman" w:cs="Times New Roman"/>
          <w:sz w:val="24"/>
          <w:szCs w:val="24"/>
        </w:rPr>
        <w:t xml:space="preserve">вокруг него появляется все больше обсуждений и теорий. В отличие от других видов туризма у событийного есть конкретная цель – посещение определенного мероприятия, однако справедливости ради стоит отметить, что это не исключает посещение музеев и осмотр других достопримечательностей в рамках программы. </w:t>
      </w:r>
    </w:p>
    <w:p w:rsidR="008A45C8" w:rsidRPr="00960F6E" w:rsidRDefault="008A45C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 xml:space="preserve">Единого общепринятого определения </w:t>
      </w:r>
      <w:r w:rsidR="00D501B5">
        <w:rPr>
          <w:rFonts w:ascii="Times New Roman" w:hAnsi="Times New Roman" w:cs="Times New Roman"/>
          <w:sz w:val="24"/>
          <w:szCs w:val="24"/>
        </w:rPr>
        <w:t xml:space="preserve">событий </w:t>
      </w:r>
      <w:r w:rsidRPr="00960F6E">
        <w:rPr>
          <w:rFonts w:ascii="Times New Roman" w:hAnsi="Times New Roman" w:cs="Times New Roman"/>
          <w:sz w:val="24"/>
          <w:szCs w:val="24"/>
        </w:rPr>
        <w:t xml:space="preserve">не существует. Многие авторы дискутировали, обсуждали </w:t>
      </w:r>
      <w:r w:rsidR="00D501B5">
        <w:rPr>
          <w:rFonts w:ascii="Times New Roman" w:hAnsi="Times New Roman" w:cs="Times New Roman"/>
          <w:sz w:val="24"/>
          <w:szCs w:val="24"/>
        </w:rPr>
        <w:t>и предлагали определение события</w:t>
      </w:r>
      <w:r w:rsidRPr="00960F6E">
        <w:rPr>
          <w:rFonts w:ascii="Times New Roman" w:hAnsi="Times New Roman" w:cs="Times New Roman"/>
          <w:sz w:val="24"/>
          <w:szCs w:val="24"/>
        </w:rPr>
        <w:t>, а также выдвигали различные термины, используемые для его описания. Однако существует лишь ограниченное соглашение об использовании стандартизированных терминов, определений или категорий. Такие расхождения обуславлива</w:t>
      </w:r>
      <w:r w:rsidR="00FB0BEF">
        <w:rPr>
          <w:rFonts w:ascii="Times New Roman" w:hAnsi="Times New Roman" w:cs="Times New Roman"/>
          <w:sz w:val="24"/>
          <w:szCs w:val="24"/>
        </w:rPr>
        <w:t xml:space="preserve">ются разными подходами авторов </w:t>
      </w:r>
      <w:r w:rsidRPr="00960F6E">
        <w:rPr>
          <w:rFonts w:ascii="Times New Roman" w:hAnsi="Times New Roman" w:cs="Times New Roman"/>
          <w:sz w:val="24"/>
          <w:szCs w:val="24"/>
        </w:rPr>
        <w:t xml:space="preserve">к определению тех или иных событий. Большинство авторов согласны с тем, что событие в экономическом смысле является частью экономики в сфере услуг, а различные подходы к определению события являются следствием конкретных отличительных характеристик среды, в которой работают некоторые авторы.  Кроме того, события очень разнообразны, поэтому определение событий может быть гибким, чтобы соответствовать различным ситуациям. </w:t>
      </w:r>
    </w:p>
    <w:p w:rsidR="00960F6E" w:rsidRPr="00960F6E" w:rsidRDefault="00960F6E"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Например, отраслевой глоссарий термино</w:t>
      </w:r>
      <w:r w:rsidR="002414CB">
        <w:rPr>
          <w:rFonts w:ascii="Times New Roman" w:hAnsi="Times New Roman" w:cs="Times New Roman"/>
          <w:sz w:val="24"/>
          <w:szCs w:val="24"/>
        </w:rPr>
        <w:t>в по обмену принятой практикой (</w:t>
      </w:r>
      <w:r w:rsidRPr="00960F6E">
        <w:rPr>
          <w:rFonts w:ascii="Times New Roman" w:hAnsi="Times New Roman" w:cs="Times New Roman"/>
          <w:sz w:val="24"/>
          <w:szCs w:val="24"/>
        </w:rPr>
        <w:t>APEX, 2005) определяет событие как «организованное мероприятие, такое как встреча, конгресс, выставка, специальное мероприятие, гала-ужин и т. д., которое состоит из нескольких разных, но связанных между собой функций»</w:t>
      </w:r>
      <w:r w:rsidR="002414CB" w:rsidRPr="00791087">
        <w:rPr>
          <w:rFonts w:ascii="Times New Roman" w:hAnsi="Times New Roman" w:cs="Times New Roman"/>
          <w:sz w:val="24"/>
          <w:szCs w:val="24"/>
        </w:rPr>
        <w:t xml:space="preserve"> </w:t>
      </w:r>
      <w:r w:rsidR="00791087" w:rsidRPr="00791087">
        <w:rPr>
          <w:rFonts w:ascii="Times New Roman" w:hAnsi="Times New Roman" w:cs="Times New Roman"/>
          <w:sz w:val="24"/>
          <w:szCs w:val="24"/>
        </w:rPr>
        <w:t>[</w:t>
      </w:r>
      <w:r w:rsidR="00FA3650">
        <w:rPr>
          <w:rFonts w:ascii="Times New Roman" w:hAnsi="Times New Roman" w:cs="Times New Roman"/>
          <w:sz w:val="24"/>
          <w:szCs w:val="24"/>
        </w:rPr>
        <w:t>33</w:t>
      </w:r>
      <w:r w:rsidR="00791087" w:rsidRPr="00791087">
        <w:rPr>
          <w:rFonts w:ascii="Times New Roman" w:hAnsi="Times New Roman" w:cs="Times New Roman"/>
          <w:sz w:val="24"/>
          <w:szCs w:val="24"/>
        </w:rPr>
        <w:t>]</w:t>
      </w:r>
      <w:r w:rsidRPr="00960F6E">
        <w:rPr>
          <w:rFonts w:ascii="Times New Roman" w:hAnsi="Times New Roman" w:cs="Times New Roman"/>
          <w:sz w:val="24"/>
          <w:szCs w:val="24"/>
        </w:rPr>
        <w:t>.</w:t>
      </w:r>
    </w:p>
    <w:p w:rsidR="000C6C19" w:rsidRPr="00960F6E" w:rsidRDefault="002414CB"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Голдблатт (</w:t>
      </w:r>
      <w:r w:rsidR="001C26B0" w:rsidRPr="001C26B0">
        <w:rPr>
          <w:rFonts w:ascii="Times New Roman" w:hAnsi="Times New Roman" w:cs="Times New Roman"/>
          <w:sz w:val="24"/>
          <w:szCs w:val="24"/>
        </w:rPr>
        <w:t>Goldblatt</w:t>
      </w:r>
      <w:r w:rsidR="00960F6E" w:rsidRPr="00960F6E">
        <w:rPr>
          <w:rFonts w:ascii="Times New Roman" w:hAnsi="Times New Roman" w:cs="Times New Roman"/>
          <w:sz w:val="24"/>
          <w:szCs w:val="24"/>
        </w:rPr>
        <w:t>)</w:t>
      </w:r>
      <w:r w:rsidR="00F715BC">
        <w:rPr>
          <w:rFonts w:ascii="Times New Roman" w:hAnsi="Times New Roman" w:cs="Times New Roman"/>
          <w:sz w:val="24"/>
          <w:szCs w:val="24"/>
        </w:rPr>
        <w:t xml:space="preserve"> - </w:t>
      </w:r>
      <w:r w:rsidR="00F715BC" w:rsidRPr="00F715BC">
        <w:rPr>
          <w:rFonts w:ascii="Times New Roman" w:hAnsi="Times New Roman" w:cs="Times New Roman"/>
          <w:sz w:val="24"/>
          <w:szCs w:val="24"/>
        </w:rPr>
        <w:t>один из самых известных в мире специалис</w:t>
      </w:r>
      <w:r w:rsidR="00F715BC">
        <w:rPr>
          <w:rFonts w:ascii="Times New Roman" w:hAnsi="Times New Roman" w:cs="Times New Roman"/>
          <w:sz w:val="24"/>
          <w:szCs w:val="24"/>
        </w:rPr>
        <w:t>тов в области ивент менеджмента -</w:t>
      </w:r>
      <w:r w:rsidR="000C6C19">
        <w:rPr>
          <w:rFonts w:ascii="Times New Roman" w:hAnsi="Times New Roman" w:cs="Times New Roman"/>
          <w:sz w:val="24"/>
          <w:szCs w:val="24"/>
        </w:rPr>
        <w:t xml:space="preserve"> фокусируется на </w:t>
      </w:r>
      <w:r w:rsidR="00960F6E" w:rsidRPr="00960F6E">
        <w:rPr>
          <w:rFonts w:ascii="Times New Roman" w:hAnsi="Times New Roman" w:cs="Times New Roman"/>
          <w:sz w:val="24"/>
          <w:szCs w:val="24"/>
        </w:rPr>
        <w:t>событиях как на «уникальном моменте времени, которое отмечается церемонией и ритуалом для удовлетворения особых потребностей».</w:t>
      </w:r>
      <w:r w:rsidR="00833CE0">
        <w:rPr>
          <w:rFonts w:ascii="Times New Roman" w:hAnsi="Times New Roman" w:cs="Times New Roman"/>
          <w:sz w:val="24"/>
          <w:szCs w:val="24"/>
        </w:rPr>
        <w:t xml:space="preserve"> Этот автор в своем определении делает упор именно на уникальности момента времени, несмотря на то, </w:t>
      </w:r>
      <w:r w:rsidR="00833CE0">
        <w:rPr>
          <w:rFonts w:ascii="Times New Roman" w:hAnsi="Times New Roman" w:cs="Times New Roman"/>
          <w:sz w:val="24"/>
          <w:szCs w:val="24"/>
        </w:rPr>
        <w:lastRenderedPageBreak/>
        <w:t xml:space="preserve">что одни и те же мероприятия могут проводиться не один раз, а с той или иной периодичностью, </w:t>
      </w:r>
      <w:r w:rsidR="006432A1">
        <w:rPr>
          <w:rFonts w:ascii="Times New Roman" w:hAnsi="Times New Roman" w:cs="Times New Roman"/>
          <w:sz w:val="24"/>
          <w:szCs w:val="24"/>
        </w:rPr>
        <w:t>идентичными друг другу они никогда не будут</w:t>
      </w:r>
      <w:r w:rsidR="00791087" w:rsidRPr="00791087">
        <w:rPr>
          <w:rFonts w:ascii="Times New Roman" w:hAnsi="Times New Roman" w:cs="Times New Roman"/>
          <w:sz w:val="24"/>
          <w:szCs w:val="24"/>
        </w:rPr>
        <w:t xml:space="preserve"> [</w:t>
      </w:r>
      <w:r w:rsidR="00FA3650">
        <w:rPr>
          <w:rFonts w:ascii="Times New Roman" w:hAnsi="Times New Roman" w:cs="Times New Roman"/>
          <w:sz w:val="24"/>
          <w:szCs w:val="24"/>
        </w:rPr>
        <w:t>33</w:t>
      </w:r>
      <w:r w:rsidR="00791087" w:rsidRPr="00791087">
        <w:rPr>
          <w:rFonts w:ascii="Times New Roman" w:hAnsi="Times New Roman" w:cs="Times New Roman"/>
          <w:sz w:val="24"/>
          <w:szCs w:val="24"/>
        </w:rPr>
        <w:t>]</w:t>
      </w:r>
      <w:r w:rsidR="006432A1">
        <w:rPr>
          <w:rFonts w:ascii="Times New Roman" w:hAnsi="Times New Roman" w:cs="Times New Roman"/>
          <w:sz w:val="24"/>
          <w:szCs w:val="24"/>
        </w:rPr>
        <w:t xml:space="preserve">. </w:t>
      </w:r>
    </w:p>
    <w:p w:rsidR="00960F6E" w:rsidRPr="00960F6E" w:rsidRDefault="002414CB"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 Гетц </w:t>
      </w:r>
      <w:r w:rsidR="00960F6E" w:rsidRPr="00960F6E">
        <w:rPr>
          <w:rFonts w:ascii="Times New Roman" w:hAnsi="Times New Roman" w:cs="Times New Roman"/>
          <w:sz w:val="24"/>
          <w:szCs w:val="24"/>
        </w:rPr>
        <w:t>отмечает, что события являются пространственно-временными явлениями и что каждое уникально, так</w:t>
      </w:r>
      <w:r w:rsidR="00D501B5">
        <w:rPr>
          <w:rFonts w:ascii="Times New Roman" w:hAnsi="Times New Roman" w:cs="Times New Roman"/>
          <w:sz w:val="24"/>
          <w:szCs w:val="24"/>
        </w:rPr>
        <w:t xml:space="preserve"> как взаимодействует с окружающе</w:t>
      </w:r>
      <w:r w:rsidR="00960F6E" w:rsidRPr="00960F6E">
        <w:rPr>
          <w:rFonts w:ascii="Times New Roman" w:hAnsi="Times New Roman" w:cs="Times New Roman"/>
          <w:sz w:val="24"/>
          <w:szCs w:val="24"/>
        </w:rPr>
        <w:t>й средой, людьми и системами управления, включая элементы дизайна и программу. Он подчеркивает тот факт, что самая большая привлекательность мероприятий в том, что они никогда не повторяются, и что гость должен быть ​​там, чтобы в полной мере насладиться. Он предлагает два определения, с точки зрения организаторов мероприятия и с точки зрения гостей:</w:t>
      </w:r>
    </w:p>
    <w:p w:rsidR="00960F6E" w:rsidRPr="00960F6E" w:rsidRDefault="00960F6E"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1. Специальное мероприятие - это разовое или редко происходящее событие, выходящее за рамки обычных програм</w:t>
      </w:r>
      <w:r w:rsidR="00D747F5">
        <w:rPr>
          <w:rFonts w:ascii="Times New Roman" w:hAnsi="Times New Roman" w:cs="Times New Roman"/>
          <w:sz w:val="24"/>
          <w:szCs w:val="24"/>
        </w:rPr>
        <w:t xml:space="preserve">м или деятельности, спонсирующей </w:t>
      </w:r>
      <w:r w:rsidRPr="00960F6E">
        <w:rPr>
          <w:rFonts w:ascii="Times New Roman" w:hAnsi="Times New Roman" w:cs="Times New Roman"/>
          <w:sz w:val="24"/>
          <w:szCs w:val="24"/>
        </w:rPr>
        <w:t>или организующей компании.</w:t>
      </w:r>
    </w:p>
    <w:p w:rsidR="00960F6E" w:rsidRDefault="00960F6E"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2. Для клиента или гостя специальное мероприятие - это возможность досуга, социального или культурного опыта за пределами обычной жизни и повседневности</w:t>
      </w:r>
      <w:r w:rsidR="00791087" w:rsidRPr="00791087">
        <w:rPr>
          <w:rFonts w:ascii="Times New Roman" w:hAnsi="Times New Roman" w:cs="Times New Roman"/>
          <w:sz w:val="24"/>
          <w:szCs w:val="24"/>
        </w:rPr>
        <w:t xml:space="preserve"> [2</w:t>
      </w:r>
      <w:r w:rsidR="00FA3650">
        <w:rPr>
          <w:rFonts w:ascii="Times New Roman" w:hAnsi="Times New Roman" w:cs="Times New Roman"/>
          <w:sz w:val="24"/>
          <w:szCs w:val="24"/>
        </w:rPr>
        <w:t>9</w:t>
      </w:r>
      <w:r w:rsidR="00791087" w:rsidRPr="00791087">
        <w:rPr>
          <w:rFonts w:ascii="Times New Roman" w:hAnsi="Times New Roman" w:cs="Times New Roman"/>
          <w:sz w:val="24"/>
          <w:szCs w:val="24"/>
        </w:rPr>
        <w:t>]</w:t>
      </w:r>
      <w:r w:rsidRPr="00960F6E">
        <w:rPr>
          <w:rFonts w:ascii="Times New Roman" w:hAnsi="Times New Roman" w:cs="Times New Roman"/>
          <w:sz w:val="24"/>
          <w:szCs w:val="24"/>
        </w:rPr>
        <w:t xml:space="preserve">. </w:t>
      </w:r>
    </w:p>
    <w:p w:rsidR="006432A1" w:rsidRDefault="006432A1"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Один из немногих авторов, который рассматривает событие с двух не уступающих друг другу по важности точек зрения. Согласно этому определению, любое мероприятие имеет совершенно разные цели в зависимости с чьей стороны его рассматривать: организатора или туриста. </w:t>
      </w:r>
    </w:p>
    <w:p w:rsidR="005F7780" w:rsidRDefault="002414CB"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Боудин (</w:t>
      </w:r>
      <w:r w:rsidR="001C26B0" w:rsidRPr="001C26B0">
        <w:rPr>
          <w:rFonts w:ascii="Times New Roman" w:hAnsi="Times New Roman" w:cs="Times New Roman"/>
          <w:sz w:val="24"/>
          <w:szCs w:val="24"/>
        </w:rPr>
        <w:t>Bowdin</w:t>
      </w:r>
      <w:r>
        <w:rPr>
          <w:rFonts w:ascii="Times New Roman" w:hAnsi="Times New Roman" w:cs="Times New Roman"/>
          <w:sz w:val="24"/>
          <w:szCs w:val="24"/>
        </w:rPr>
        <w:t xml:space="preserve">) </w:t>
      </w:r>
      <w:r w:rsidR="005F7780" w:rsidRPr="005F7780">
        <w:rPr>
          <w:rFonts w:ascii="Times New Roman" w:hAnsi="Times New Roman" w:cs="Times New Roman"/>
          <w:sz w:val="24"/>
          <w:szCs w:val="24"/>
        </w:rPr>
        <w:t>отмечает, что термин «событие» использовался «для описания определенных ритуалов, презентаций, представлений или торжеств, которые сознательно планируются и создаются для обозначения особых случаев и / или для достижения определенных социальных, культурных или</w:t>
      </w:r>
      <w:r w:rsidR="005F7780">
        <w:rPr>
          <w:rFonts w:ascii="Times New Roman" w:hAnsi="Times New Roman" w:cs="Times New Roman"/>
          <w:sz w:val="24"/>
          <w:szCs w:val="24"/>
        </w:rPr>
        <w:t xml:space="preserve"> корпоративных целей и задач»</w:t>
      </w:r>
      <w:r w:rsidR="00887B25">
        <w:rPr>
          <w:rFonts w:ascii="Times New Roman" w:hAnsi="Times New Roman" w:cs="Times New Roman"/>
          <w:sz w:val="24"/>
          <w:szCs w:val="24"/>
        </w:rPr>
        <w:t xml:space="preserve"> </w:t>
      </w:r>
      <w:r w:rsidR="00887B25" w:rsidRPr="00887B25">
        <w:rPr>
          <w:rFonts w:ascii="Times New Roman" w:hAnsi="Times New Roman" w:cs="Times New Roman"/>
          <w:sz w:val="24"/>
          <w:szCs w:val="24"/>
        </w:rPr>
        <w:t>[3</w:t>
      </w:r>
      <w:r w:rsidR="00FA3650">
        <w:rPr>
          <w:rFonts w:ascii="Times New Roman" w:hAnsi="Times New Roman" w:cs="Times New Roman"/>
          <w:sz w:val="24"/>
          <w:szCs w:val="24"/>
        </w:rPr>
        <w:t>3</w:t>
      </w:r>
      <w:r w:rsidR="00887B25" w:rsidRPr="00887B25">
        <w:rPr>
          <w:rFonts w:ascii="Times New Roman" w:hAnsi="Times New Roman" w:cs="Times New Roman"/>
          <w:sz w:val="24"/>
          <w:szCs w:val="24"/>
        </w:rPr>
        <w:t>]</w:t>
      </w:r>
      <w:r w:rsidR="005F7780">
        <w:rPr>
          <w:rFonts w:ascii="Times New Roman" w:hAnsi="Times New Roman" w:cs="Times New Roman"/>
          <w:sz w:val="24"/>
          <w:szCs w:val="24"/>
        </w:rPr>
        <w:t>.</w:t>
      </w:r>
    </w:p>
    <w:p w:rsidR="00517D00" w:rsidRPr="00DF4188" w:rsidRDefault="006432A1" w:rsidP="000E68D8">
      <w:pPr>
        <w:spacing w:after="0" w:line="360" w:lineRule="auto"/>
        <w:ind w:firstLine="709"/>
        <w:contextualSpacing/>
        <w:jc w:val="both"/>
        <w:rPr>
          <w:rFonts w:ascii="Times New Roman" w:hAnsi="Times New Roman" w:cs="Times New Roman"/>
          <w:sz w:val="24"/>
          <w:szCs w:val="24"/>
        </w:rPr>
      </w:pPr>
      <w:r w:rsidRPr="00DF4188">
        <w:rPr>
          <w:rFonts w:ascii="Times New Roman" w:hAnsi="Times New Roman" w:cs="Times New Roman"/>
          <w:sz w:val="24"/>
          <w:szCs w:val="24"/>
        </w:rPr>
        <w:t xml:space="preserve">Тем не менее, организация мероприятия </w:t>
      </w:r>
      <w:r w:rsidR="00DF4188" w:rsidRPr="00DF4188">
        <w:rPr>
          <w:rFonts w:ascii="Times New Roman" w:hAnsi="Times New Roman" w:cs="Times New Roman"/>
          <w:sz w:val="24"/>
          <w:szCs w:val="24"/>
        </w:rPr>
        <w:t xml:space="preserve">не ограничивается только его посещением, она органично сочетает в себе другие виды деятельности: гастрономическая ярмарка с дегустациями, культурно-развлекательные программы, образовательные выставки и тд. </w:t>
      </w:r>
      <w:r w:rsidR="00DF4188">
        <w:rPr>
          <w:rFonts w:ascii="Times New Roman" w:hAnsi="Times New Roman" w:cs="Times New Roman"/>
          <w:sz w:val="24"/>
          <w:szCs w:val="24"/>
        </w:rPr>
        <w:t>Это одна из главных, но не единственная особенность события.</w:t>
      </w:r>
    </w:p>
    <w:p w:rsidR="005F7780" w:rsidRPr="005F7780" w:rsidRDefault="005F7780" w:rsidP="000E68D8">
      <w:pPr>
        <w:spacing w:after="0" w:line="360" w:lineRule="auto"/>
        <w:ind w:firstLine="709"/>
        <w:contextualSpacing/>
        <w:jc w:val="both"/>
        <w:rPr>
          <w:rFonts w:ascii="Times New Roman" w:hAnsi="Times New Roman" w:cs="Times New Roman"/>
          <w:sz w:val="24"/>
          <w:szCs w:val="24"/>
        </w:rPr>
      </w:pPr>
      <w:r w:rsidRPr="005F7780">
        <w:rPr>
          <w:rFonts w:ascii="Times New Roman" w:hAnsi="Times New Roman" w:cs="Times New Roman"/>
          <w:sz w:val="24"/>
          <w:szCs w:val="24"/>
        </w:rPr>
        <w:t>Джаго и Шоу</w:t>
      </w:r>
      <w:r>
        <w:rPr>
          <w:rFonts w:ascii="Times New Roman" w:hAnsi="Times New Roman" w:cs="Times New Roman"/>
          <w:sz w:val="24"/>
          <w:szCs w:val="24"/>
        </w:rPr>
        <w:t xml:space="preserve"> предлагает шесть особенностей событий. Согласно его теории</w:t>
      </w:r>
      <w:r w:rsidR="001C26B0">
        <w:rPr>
          <w:rFonts w:ascii="Times New Roman" w:hAnsi="Times New Roman" w:cs="Times New Roman"/>
          <w:sz w:val="24"/>
          <w:szCs w:val="24"/>
        </w:rPr>
        <w:t xml:space="preserve">, </w:t>
      </w:r>
      <w:r w:rsidRPr="005F7780">
        <w:rPr>
          <w:rFonts w:ascii="Times New Roman" w:hAnsi="Times New Roman" w:cs="Times New Roman"/>
          <w:sz w:val="24"/>
          <w:szCs w:val="24"/>
        </w:rPr>
        <w:t>события должны:</w:t>
      </w:r>
    </w:p>
    <w:p w:rsidR="005F7780" w:rsidRPr="005F7780" w:rsidRDefault="005F778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Привлекать туристов или развивать туризм</w:t>
      </w:r>
    </w:p>
    <w:p w:rsidR="005F7780" w:rsidRPr="005F7780" w:rsidRDefault="005F7780" w:rsidP="000E68D8">
      <w:pPr>
        <w:spacing w:after="0" w:line="360" w:lineRule="auto"/>
        <w:ind w:firstLine="709"/>
        <w:contextualSpacing/>
        <w:jc w:val="both"/>
        <w:rPr>
          <w:rFonts w:ascii="Times New Roman" w:hAnsi="Times New Roman" w:cs="Times New Roman"/>
          <w:sz w:val="24"/>
          <w:szCs w:val="24"/>
        </w:rPr>
      </w:pPr>
      <w:r w:rsidRPr="005F7780">
        <w:rPr>
          <w:rFonts w:ascii="Times New Roman" w:hAnsi="Times New Roman" w:cs="Times New Roman"/>
          <w:sz w:val="24"/>
          <w:szCs w:val="24"/>
        </w:rPr>
        <w:t>2. Быть ограниченным</w:t>
      </w:r>
      <w:r>
        <w:rPr>
          <w:rFonts w:ascii="Times New Roman" w:hAnsi="Times New Roman" w:cs="Times New Roman"/>
          <w:sz w:val="24"/>
          <w:szCs w:val="24"/>
        </w:rPr>
        <w:t>и</w:t>
      </w:r>
      <w:r w:rsidRPr="005F7780">
        <w:rPr>
          <w:rFonts w:ascii="Times New Roman" w:hAnsi="Times New Roman" w:cs="Times New Roman"/>
          <w:sz w:val="24"/>
          <w:szCs w:val="24"/>
        </w:rPr>
        <w:t xml:space="preserve"> по продолжительности</w:t>
      </w:r>
    </w:p>
    <w:p w:rsidR="005F7780" w:rsidRPr="005F7780" w:rsidRDefault="005F7780" w:rsidP="000E68D8">
      <w:pPr>
        <w:spacing w:after="0" w:line="360" w:lineRule="auto"/>
        <w:ind w:firstLine="709"/>
        <w:contextualSpacing/>
        <w:jc w:val="both"/>
        <w:rPr>
          <w:rFonts w:ascii="Times New Roman" w:hAnsi="Times New Roman" w:cs="Times New Roman"/>
          <w:sz w:val="24"/>
          <w:szCs w:val="24"/>
        </w:rPr>
      </w:pPr>
      <w:r w:rsidRPr="005F7780">
        <w:rPr>
          <w:rFonts w:ascii="Times New Roman" w:hAnsi="Times New Roman" w:cs="Times New Roman"/>
          <w:sz w:val="24"/>
          <w:szCs w:val="24"/>
        </w:rPr>
        <w:t>3. Быт</w:t>
      </w:r>
      <w:r>
        <w:rPr>
          <w:rFonts w:ascii="Times New Roman" w:hAnsi="Times New Roman" w:cs="Times New Roman"/>
          <w:sz w:val="24"/>
          <w:szCs w:val="24"/>
        </w:rPr>
        <w:t>ь разовым или нечастым явлением</w:t>
      </w:r>
    </w:p>
    <w:p w:rsidR="005F7780" w:rsidRDefault="005F778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Способствовать узнаваемости, имиджу </w:t>
      </w:r>
      <w:r w:rsidRPr="005F7780">
        <w:rPr>
          <w:rFonts w:ascii="Times New Roman" w:hAnsi="Times New Roman" w:cs="Times New Roman"/>
          <w:sz w:val="24"/>
          <w:szCs w:val="24"/>
        </w:rPr>
        <w:t>региона</w:t>
      </w:r>
    </w:p>
    <w:p w:rsidR="001C26B0" w:rsidRDefault="001C26B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Удовлетворять социальные потребности</w:t>
      </w:r>
    </w:p>
    <w:p w:rsidR="001C26B0" w:rsidRPr="00FC3B37" w:rsidRDefault="001C26B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Быть неординарными </w:t>
      </w:r>
      <w:r w:rsidR="00887B25" w:rsidRPr="00FC3B37">
        <w:rPr>
          <w:rFonts w:ascii="Times New Roman" w:hAnsi="Times New Roman" w:cs="Times New Roman"/>
          <w:sz w:val="24"/>
          <w:szCs w:val="24"/>
        </w:rPr>
        <w:t>[32]</w:t>
      </w:r>
    </w:p>
    <w:p w:rsidR="00517D00" w:rsidRPr="00D747F5" w:rsidRDefault="005F778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 зря в особенностях такого понятия как событие затрагивается туризм. Туризм сейчас </w:t>
      </w:r>
      <w:r w:rsidR="00734354">
        <w:rPr>
          <w:rFonts w:ascii="Times New Roman" w:hAnsi="Times New Roman" w:cs="Times New Roman"/>
          <w:sz w:val="24"/>
          <w:szCs w:val="24"/>
        </w:rPr>
        <w:t>является одной</w:t>
      </w:r>
      <w:r>
        <w:rPr>
          <w:rFonts w:ascii="Times New Roman" w:hAnsi="Times New Roman" w:cs="Times New Roman"/>
          <w:sz w:val="24"/>
          <w:szCs w:val="24"/>
        </w:rPr>
        <w:t xml:space="preserve"> из ведущих отраслей экономики</w:t>
      </w:r>
      <w:r w:rsidR="00734354">
        <w:rPr>
          <w:rFonts w:ascii="Times New Roman" w:hAnsi="Times New Roman" w:cs="Times New Roman"/>
          <w:sz w:val="24"/>
          <w:szCs w:val="24"/>
        </w:rPr>
        <w:t xml:space="preserve"> и затрагивает практически все сферы </w:t>
      </w:r>
      <w:r w:rsidR="00734354">
        <w:rPr>
          <w:rFonts w:ascii="Times New Roman" w:hAnsi="Times New Roman" w:cs="Times New Roman"/>
          <w:sz w:val="24"/>
          <w:szCs w:val="24"/>
        </w:rPr>
        <w:lastRenderedPageBreak/>
        <w:t>жизни. Туристская деятельность отражается не только на приезжающих туристах, но и на жизни местного населения, как и событие. В этой точки соприкосновения легко увидеть взаимовыгоду туристской индустрии и проводимого мероприятия, которое в ходе грамотно</w:t>
      </w:r>
      <w:r w:rsidR="00232A3E">
        <w:rPr>
          <w:rFonts w:ascii="Times New Roman" w:hAnsi="Times New Roman" w:cs="Times New Roman"/>
          <w:sz w:val="24"/>
          <w:szCs w:val="24"/>
        </w:rPr>
        <w:t>го</w:t>
      </w:r>
      <w:r w:rsidR="00734354">
        <w:rPr>
          <w:rFonts w:ascii="Times New Roman" w:hAnsi="Times New Roman" w:cs="Times New Roman"/>
          <w:sz w:val="24"/>
          <w:szCs w:val="24"/>
        </w:rPr>
        <w:t xml:space="preserve"> маркетинга может не только единоразово привлечь к себе внимание, но и поможет дестин</w:t>
      </w:r>
      <w:r w:rsidR="00145B60">
        <w:rPr>
          <w:rFonts w:ascii="Times New Roman" w:hAnsi="Times New Roman" w:cs="Times New Roman"/>
          <w:sz w:val="24"/>
          <w:szCs w:val="24"/>
        </w:rPr>
        <w:t xml:space="preserve">ации создать имидж туристически </w:t>
      </w:r>
      <w:r w:rsidR="00734354">
        <w:rPr>
          <w:rFonts w:ascii="Times New Roman" w:hAnsi="Times New Roman" w:cs="Times New Roman"/>
          <w:sz w:val="24"/>
          <w:szCs w:val="24"/>
        </w:rPr>
        <w:t>развитого региона. Следовательно, можно сделать вывод</w:t>
      </w:r>
      <w:r w:rsidR="00B80854">
        <w:rPr>
          <w:rFonts w:ascii="Times New Roman" w:hAnsi="Times New Roman" w:cs="Times New Roman"/>
          <w:sz w:val="24"/>
          <w:szCs w:val="24"/>
        </w:rPr>
        <w:t xml:space="preserve"> о том, что событие здесь, скорее, не следствие, а причина, некий стимул туриста приехать именно в эту дестинацию. Поэтому событийный туризм – это мощнейший толчок для посещения туристами стран, а также дополнительный источник привлечения турпотока в межсезонье. </w:t>
      </w:r>
    </w:p>
    <w:p w:rsidR="00517D00" w:rsidRPr="00517D00" w:rsidRDefault="00517D00" w:rsidP="000E68D8">
      <w:pPr>
        <w:spacing w:after="0" w:line="360" w:lineRule="auto"/>
        <w:ind w:firstLine="709"/>
        <w:contextualSpacing/>
        <w:jc w:val="both"/>
        <w:rPr>
          <w:rFonts w:ascii="Times New Roman" w:hAnsi="Times New Roman" w:cs="Times New Roman"/>
          <w:b/>
          <w:sz w:val="24"/>
          <w:szCs w:val="24"/>
        </w:rPr>
      </w:pPr>
      <w:r w:rsidRPr="00517D00">
        <w:rPr>
          <w:rFonts w:ascii="Times New Roman" w:hAnsi="Times New Roman" w:cs="Times New Roman"/>
          <w:b/>
          <w:sz w:val="24"/>
          <w:szCs w:val="24"/>
        </w:rPr>
        <w:t>Определения событийного туризма и его особенности</w:t>
      </w:r>
    </w:p>
    <w:p w:rsidR="00232A3E" w:rsidRDefault="00232A3E" w:rsidP="000E68D8">
      <w:pPr>
        <w:spacing w:after="0"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 xml:space="preserve">Подходы к определению </w:t>
      </w:r>
      <w:r w:rsidR="00DF4188">
        <w:rPr>
          <w:rFonts w:ascii="Times New Roman" w:hAnsi="Times New Roman" w:cs="Times New Roman"/>
          <w:sz w:val="24"/>
          <w:szCs w:val="24"/>
        </w:rPr>
        <w:t xml:space="preserve">непосредственно самого </w:t>
      </w:r>
      <w:r w:rsidRPr="00232A3E">
        <w:rPr>
          <w:rFonts w:ascii="Times New Roman" w:hAnsi="Times New Roman" w:cs="Times New Roman"/>
          <w:sz w:val="24"/>
          <w:szCs w:val="24"/>
        </w:rPr>
        <w:t>событийного туризма в трудах российских</w:t>
      </w:r>
      <w:r>
        <w:rPr>
          <w:rFonts w:ascii="Times New Roman" w:hAnsi="Times New Roman" w:cs="Times New Roman"/>
          <w:sz w:val="24"/>
          <w:szCs w:val="24"/>
        </w:rPr>
        <w:t xml:space="preserve"> </w:t>
      </w:r>
      <w:r w:rsidRPr="00232A3E">
        <w:rPr>
          <w:rFonts w:ascii="Times New Roman" w:hAnsi="Times New Roman" w:cs="Times New Roman"/>
          <w:sz w:val="24"/>
          <w:szCs w:val="24"/>
        </w:rPr>
        <w:t xml:space="preserve">ученых представлены </w:t>
      </w:r>
      <w:r w:rsidRPr="00B64184">
        <w:rPr>
          <w:rFonts w:ascii="Times New Roman" w:hAnsi="Times New Roman" w:cs="Times New Roman"/>
          <w:sz w:val="24"/>
          <w:szCs w:val="24"/>
        </w:rPr>
        <w:t>в таблице</w:t>
      </w:r>
      <w:r w:rsidR="00D84729">
        <w:rPr>
          <w:rFonts w:ascii="Times New Roman" w:hAnsi="Times New Roman" w:cs="Times New Roman"/>
          <w:sz w:val="24"/>
          <w:szCs w:val="24"/>
        </w:rPr>
        <w:t xml:space="preserve"> 1.</w:t>
      </w:r>
    </w:p>
    <w:p w:rsidR="00D84729" w:rsidRPr="00887B25" w:rsidRDefault="00D84729" w:rsidP="00D71B7B">
      <w:pPr>
        <w:pStyle w:val="ad"/>
        <w:keepNext/>
        <w:contextualSpacing/>
        <w:rPr>
          <w:rFonts w:ascii="Times New Roman" w:hAnsi="Times New Roman" w:cs="Times New Roman"/>
          <w:b w:val="0"/>
          <w:color w:val="000000" w:themeColor="text1"/>
          <w:sz w:val="24"/>
          <w:szCs w:val="24"/>
          <w:lang w:val="en-US"/>
        </w:rPr>
      </w:pPr>
      <w:r w:rsidRPr="00B64184">
        <w:rPr>
          <w:rFonts w:ascii="Times New Roman" w:hAnsi="Times New Roman" w:cs="Times New Roman"/>
          <w:b w:val="0"/>
          <w:color w:val="000000" w:themeColor="text1"/>
          <w:sz w:val="24"/>
          <w:szCs w:val="24"/>
        </w:rPr>
        <w:t xml:space="preserve">Таблица </w:t>
      </w:r>
      <w:r w:rsidR="00A4425E" w:rsidRPr="00B64184">
        <w:rPr>
          <w:rFonts w:ascii="Times New Roman" w:hAnsi="Times New Roman" w:cs="Times New Roman"/>
          <w:b w:val="0"/>
          <w:color w:val="000000" w:themeColor="text1"/>
          <w:sz w:val="24"/>
          <w:szCs w:val="24"/>
        </w:rPr>
        <w:fldChar w:fldCharType="begin"/>
      </w:r>
      <w:r w:rsidRPr="00B64184">
        <w:rPr>
          <w:rFonts w:ascii="Times New Roman" w:hAnsi="Times New Roman" w:cs="Times New Roman"/>
          <w:b w:val="0"/>
          <w:color w:val="000000" w:themeColor="text1"/>
          <w:sz w:val="24"/>
          <w:szCs w:val="24"/>
        </w:rPr>
        <w:instrText xml:space="preserve"> SEQ Таблица \* ARABIC </w:instrText>
      </w:r>
      <w:r w:rsidR="00A4425E" w:rsidRPr="00B64184">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1</w:t>
      </w:r>
      <w:r w:rsidR="00A4425E" w:rsidRPr="00B64184">
        <w:rPr>
          <w:rFonts w:ascii="Times New Roman" w:hAnsi="Times New Roman" w:cs="Times New Roman"/>
          <w:b w:val="0"/>
          <w:color w:val="000000" w:themeColor="text1"/>
          <w:sz w:val="24"/>
          <w:szCs w:val="24"/>
        </w:rPr>
        <w:fldChar w:fldCharType="end"/>
      </w:r>
      <w:r w:rsidRPr="00B64184">
        <w:rPr>
          <w:rFonts w:ascii="Times New Roman" w:hAnsi="Times New Roman" w:cs="Times New Roman"/>
          <w:b w:val="0"/>
          <w:color w:val="000000" w:themeColor="text1"/>
          <w:sz w:val="24"/>
          <w:szCs w:val="24"/>
        </w:rPr>
        <w:t xml:space="preserve"> - Подходы к определению</w:t>
      </w:r>
      <w:r w:rsidR="00887B25">
        <w:rPr>
          <w:rFonts w:ascii="Times New Roman" w:hAnsi="Times New Roman" w:cs="Times New Roman"/>
          <w:b w:val="0"/>
          <w:color w:val="000000" w:themeColor="text1"/>
          <w:sz w:val="24"/>
          <w:szCs w:val="24"/>
          <w:lang w:val="en-US"/>
        </w:rPr>
        <w:t xml:space="preserve"> [</w:t>
      </w:r>
      <w:r w:rsidR="00796D2A">
        <w:rPr>
          <w:rFonts w:ascii="Times New Roman" w:hAnsi="Times New Roman" w:cs="Times New Roman"/>
          <w:b w:val="0"/>
          <w:color w:val="000000" w:themeColor="text1"/>
          <w:sz w:val="24"/>
          <w:szCs w:val="24"/>
        </w:rPr>
        <w:t>20</w:t>
      </w:r>
      <w:r w:rsidR="00887B25">
        <w:rPr>
          <w:rFonts w:ascii="Times New Roman" w:hAnsi="Times New Roman" w:cs="Times New Roman"/>
          <w:b w:val="0"/>
          <w:color w:val="000000" w:themeColor="text1"/>
          <w:sz w:val="24"/>
          <w:szCs w:val="24"/>
          <w:lang w:val="en-US"/>
        </w:rPr>
        <w:t>]</w:t>
      </w:r>
    </w:p>
    <w:tbl>
      <w:tblPr>
        <w:tblStyle w:val="a3"/>
        <w:tblW w:w="0" w:type="auto"/>
        <w:tblLook w:val="04A0"/>
      </w:tblPr>
      <w:tblGrid>
        <w:gridCol w:w="4785"/>
        <w:gridCol w:w="4786"/>
      </w:tblGrid>
      <w:tr w:rsidR="00232A3E" w:rsidTr="00232A3E">
        <w:tc>
          <w:tcPr>
            <w:tcW w:w="4785" w:type="dxa"/>
          </w:tcPr>
          <w:p w:rsidR="00232A3E" w:rsidRDefault="00232A3E" w:rsidP="000E68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Авторы</w:t>
            </w:r>
          </w:p>
        </w:tc>
        <w:tc>
          <w:tcPr>
            <w:tcW w:w="4786" w:type="dxa"/>
          </w:tcPr>
          <w:p w:rsidR="00232A3E" w:rsidRDefault="00232A3E" w:rsidP="000E68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Определение</w:t>
            </w:r>
          </w:p>
        </w:tc>
      </w:tr>
      <w:tr w:rsidR="00232A3E" w:rsidTr="00232A3E">
        <w:tc>
          <w:tcPr>
            <w:tcW w:w="4785" w:type="dxa"/>
          </w:tcPr>
          <w:p w:rsid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М.Б. Биржаков</w:t>
            </w:r>
          </w:p>
        </w:tc>
        <w:tc>
          <w:tcPr>
            <w:tcW w:w="4786"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Знач</w:t>
            </w:r>
            <w:r>
              <w:rPr>
                <w:rFonts w:ascii="Times New Roman" w:hAnsi="Times New Roman" w:cs="Times New Roman"/>
                <w:sz w:val="24"/>
                <w:szCs w:val="24"/>
              </w:rPr>
              <w:t xml:space="preserve">имая часть культурного туризма, </w:t>
            </w:r>
            <w:r w:rsidRPr="00232A3E">
              <w:rPr>
                <w:rFonts w:ascii="Times New Roman" w:hAnsi="Times New Roman" w:cs="Times New Roman"/>
                <w:sz w:val="24"/>
                <w:szCs w:val="24"/>
              </w:rPr>
              <w:t>ориентированная на посещение</w:t>
            </w:r>
            <w:r>
              <w:rPr>
                <w:rFonts w:ascii="Times New Roman" w:hAnsi="Times New Roman" w:cs="Times New Roman"/>
                <w:sz w:val="24"/>
                <w:szCs w:val="24"/>
              </w:rPr>
              <w:t xml:space="preserve"> </w:t>
            </w:r>
            <w:r w:rsidRPr="00232A3E">
              <w:rPr>
                <w:rFonts w:ascii="Times New Roman" w:hAnsi="Times New Roman" w:cs="Times New Roman"/>
                <w:sz w:val="24"/>
                <w:szCs w:val="24"/>
              </w:rPr>
              <w:t>дестинации в определённое время, связанное с каким-либо событием в</w:t>
            </w:r>
            <w:r>
              <w:rPr>
                <w:rFonts w:ascii="Times New Roman" w:hAnsi="Times New Roman" w:cs="Times New Roman"/>
                <w:sz w:val="24"/>
                <w:szCs w:val="24"/>
              </w:rPr>
              <w:t xml:space="preserve"> </w:t>
            </w:r>
            <w:r w:rsidRPr="00232A3E">
              <w:rPr>
                <w:rFonts w:ascii="Times New Roman" w:hAnsi="Times New Roman" w:cs="Times New Roman"/>
                <w:sz w:val="24"/>
                <w:szCs w:val="24"/>
              </w:rPr>
              <w:t>жизни сообщества или общества, редко наблюдаемым природным</w:t>
            </w:r>
          </w:p>
          <w:p w:rsid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явлением</w:t>
            </w:r>
          </w:p>
        </w:tc>
      </w:tr>
      <w:tr w:rsidR="00232A3E" w:rsidTr="00232A3E">
        <w:tc>
          <w:tcPr>
            <w:tcW w:w="4785"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Г.П. Долженко,</w:t>
            </w:r>
          </w:p>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А.В. Шмыткова</w:t>
            </w:r>
          </w:p>
        </w:tc>
        <w:tc>
          <w:tcPr>
            <w:tcW w:w="4786"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Вид туризма, ориентированный на посещение местности в</w:t>
            </w:r>
            <w:r>
              <w:rPr>
                <w:rFonts w:ascii="Times New Roman" w:hAnsi="Times New Roman" w:cs="Times New Roman"/>
                <w:sz w:val="24"/>
                <w:szCs w:val="24"/>
              </w:rPr>
              <w:t xml:space="preserve"> </w:t>
            </w:r>
            <w:r w:rsidRPr="00232A3E">
              <w:rPr>
                <w:rFonts w:ascii="Times New Roman" w:hAnsi="Times New Roman" w:cs="Times New Roman"/>
                <w:sz w:val="24"/>
                <w:szCs w:val="24"/>
              </w:rPr>
              <w:t>определенное время, связанное с каким-либо событием</w:t>
            </w:r>
          </w:p>
        </w:tc>
      </w:tr>
      <w:tr w:rsidR="00232A3E" w:rsidTr="00232A3E">
        <w:tc>
          <w:tcPr>
            <w:tcW w:w="4785"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С.С. Никитина,</w:t>
            </w:r>
          </w:p>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М.В. Зинченко</w:t>
            </w:r>
          </w:p>
        </w:tc>
        <w:tc>
          <w:tcPr>
            <w:tcW w:w="4786"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Любое путешествие, связанное с каким-либо интересным для туриста</w:t>
            </w:r>
            <w:r>
              <w:rPr>
                <w:rFonts w:ascii="Times New Roman" w:hAnsi="Times New Roman" w:cs="Times New Roman"/>
                <w:sz w:val="24"/>
                <w:szCs w:val="24"/>
              </w:rPr>
              <w:t xml:space="preserve"> событием, которое происходи</w:t>
            </w:r>
            <w:r w:rsidRPr="00232A3E">
              <w:rPr>
                <w:rFonts w:ascii="Times New Roman" w:hAnsi="Times New Roman" w:cs="Times New Roman"/>
                <w:sz w:val="24"/>
                <w:szCs w:val="24"/>
              </w:rPr>
              <w:t>т во всех концах нашего необъятного</w:t>
            </w:r>
            <w:r>
              <w:rPr>
                <w:rFonts w:ascii="Times New Roman" w:hAnsi="Times New Roman" w:cs="Times New Roman"/>
                <w:sz w:val="24"/>
                <w:szCs w:val="24"/>
              </w:rPr>
              <w:t xml:space="preserve"> </w:t>
            </w:r>
            <w:r w:rsidRPr="00232A3E">
              <w:rPr>
                <w:rFonts w:ascii="Times New Roman" w:hAnsi="Times New Roman" w:cs="Times New Roman"/>
                <w:sz w:val="24"/>
                <w:szCs w:val="24"/>
              </w:rPr>
              <w:t>земного шара</w:t>
            </w:r>
          </w:p>
        </w:tc>
      </w:tr>
      <w:tr w:rsidR="00232A3E" w:rsidTr="00B64184">
        <w:tc>
          <w:tcPr>
            <w:tcW w:w="4785" w:type="dxa"/>
            <w:tcBorders>
              <w:bottom w:val="nil"/>
            </w:tcBorders>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Т.В. Фролова</w:t>
            </w:r>
          </w:p>
        </w:tc>
        <w:tc>
          <w:tcPr>
            <w:tcW w:w="4786" w:type="dxa"/>
            <w:tcBorders>
              <w:bottom w:val="nil"/>
            </w:tcBorders>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Поездки с целью удовлетворения потребности в посещении какого</w:t>
            </w:r>
            <w:r>
              <w:rPr>
                <w:rFonts w:ascii="Times New Roman" w:hAnsi="Times New Roman" w:cs="Times New Roman"/>
                <w:sz w:val="24"/>
                <w:szCs w:val="24"/>
              </w:rPr>
              <w:t>-</w:t>
            </w:r>
            <w:r w:rsidRPr="00232A3E">
              <w:rPr>
                <w:rFonts w:ascii="Times New Roman" w:hAnsi="Times New Roman" w:cs="Times New Roman"/>
                <w:sz w:val="24"/>
                <w:szCs w:val="24"/>
              </w:rPr>
              <w:t>либо мероприятия</w:t>
            </w:r>
          </w:p>
        </w:tc>
      </w:tr>
      <w:tr w:rsidR="00232A3E" w:rsidTr="00B64184">
        <w:tc>
          <w:tcPr>
            <w:tcW w:w="4785" w:type="dxa"/>
            <w:tcBorders>
              <w:top w:val="single" w:sz="4" w:space="0" w:color="auto"/>
            </w:tcBorders>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О.В. Алексеева</w:t>
            </w:r>
          </w:p>
        </w:tc>
        <w:tc>
          <w:tcPr>
            <w:tcW w:w="4786" w:type="dxa"/>
            <w:tcBorders>
              <w:top w:val="single" w:sz="4" w:space="0" w:color="auto"/>
            </w:tcBorders>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Вид туристской деятельности, </w:t>
            </w:r>
            <w:r w:rsidRPr="00232A3E">
              <w:rPr>
                <w:rFonts w:ascii="Times New Roman" w:hAnsi="Times New Roman" w:cs="Times New Roman"/>
                <w:sz w:val="24"/>
                <w:szCs w:val="24"/>
              </w:rPr>
              <w:t>привлекающий туристов</w:t>
            </w:r>
            <w:r>
              <w:rPr>
                <w:rFonts w:ascii="Times New Roman" w:hAnsi="Times New Roman" w:cs="Times New Roman"/>
                <w:sz w:val="24"/>
                <w:szCs w:val="24"/>
              </w:rPr>
              <w:t xml:space="preserve"> </w:t>
            </w:r>
            <w:r w:rsidRPr="00232A3E">
              <w:rPr>
                <w:rFonts w:ascii="Times New Roman" w:hAnsi="Times New Roman" w:cs="Times New Roman"/>
                <w:sz w:val="24"/>
                <w:szCs w:val="24"/>
              </w:rPr>
              <w:t>разноформатн</w:t>
            </w:r>
            <w:r>
              <w:rPr>
                <w:rFonts w:ascii="Times New Roman" w:hAnsi="Times New Roman" w:cs="Times New Roman"/>
                <w:sz w:val="24"/>
                <w:szCs w:val="24"/>
              </w:rPr>
              <w:t xml:space="preserve">ыми общественными мероприятиями </w:t>
            </w:r>
            <w:r w:rsidRPr="00232A3E">
              <w:rPr>
                <w:rFonts w:ascii="Times New Roman" w:hAnsi="Times New Roman" w:cs="Times New Roman"/>
                <w:sz w:val="24"/>
                <w:szCs w:val="24"/>
              </w:rPr>
              <w:lastRenderedPageBreak/>
              <w:t>культурной или</w:t>
            </w:r>
            <w:r>
              <w:rPr>
                <w:rFonts w:ascii="Times New Roman" w:hAnsi="Times New Roman" w:cs="Times New Roman"/>
                <w:sz w:val="24"/>
                <w:szCs w:val="24"/>
              </w:rPr>
              <w:t xml:space="preserve"> </w:t>
            </w:r>
            <w:r w:rsidRPr="00232A3E">
              <w:rPr>
                <w:rFonts w:ascii="Times New Roman" w:hAnsi="Times New Roman" w:cs="Times New Roman"/>
                <w:sz w:val="24"/>
                <w:szCs w:val="24"/>
              </w:rPr>
              <w:t>спортивной жизни, которые способствуют развитию инфраструктуры</w:t>
            </w:r>
          </w:p>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t>туризма, интеграции разных слоев населения в общество и</w:t>
            </w:r>
            <w:r>
              <w:rPr>
                <w:rFonts w:ascii="Times New Roman" w:hAnsi="Times New Roman" w:cs="Times New Roman"/>
                <w:sz w:val="24"/>
                <w:szCs w:val="24"/>
              </w:rPr>
              <w:t xml:space="preserve"> </w:t>
            </w:r>
            <w:r w:rsidRPr="00232A3E">
              <w:rPr>
                <w:rFonts w:ascii="Times New Roman" w:hAnsi="Times New Roman" w:cs="Times New Roman"/>
                <w:sz w:val="24"/>
                <w:szCs w:val="24"/>
              </w:rPr>
              <w:t>формированию положительного имиджа дестинации</w:t>
            </w:r>
          </w:p>
        </w:tc>
      </w:tr>
      <w:tr w:rsidR="00232A3E" w:rsidTr="00232A3E">
        <w:tc>
          <w:tcPr>
            <w:tcW w:w="4785" w:type="dxa"/>
          </w:tcPr>
          <w:p w:rsidR="00232A3E" w:rsidRPr="00232A3E" w:rsidRDefault="00232A3E" w:rsidP="000E68D8">
            <w:pPr>
              <w:spacing w:line="360" w:lineRule="auto"/>
              <w:ind w:firstLine="709"/>
              <w:contextualSpacing/>
              <w:jc w:val="both"/>
              <w:rPr>
                <w:rFonts w:ascii="Times New Roman" w:hAnsi="Times New Roman" w:cs="Times New Roman"/>
                <w:sz w:val="24"/>
                <w:szCs w:val="24"/>
              </w:rPr>
            </w:pPr>
            <w:r w:rsidRPr="00232A3E">
              <w:rPr>
                <w:rFonts w:ascii="Times New Roman" w:hAnsi="Times New Roman" w:cs="Times New Roman"/>
                <w:sz w:val="24"/>
                <w:szCs w:val="24"/>
              </w:rPr>
              <w:lastRenderedPageBreak/>
              <w:t>Е.А. Лакомов</w:t>
            </w:r>
          </w:p>
        </w:tc>
        <w:tc>
          <w:tcPr>
            <w:tcW w:w="4786" w:type="dxa"/>
          </w:tcPr>
          <w:p w:rsidR="00232A3E" w:rsidRDefault="00C7389B" w:rsidP="000E68D8">
            <w:pPr>
              <w:spacing w:line="360" w:lineRule="auto"/>
              <w:ind w:firstLine="709"/>
              <w:contextualSpacing/>
              <w:jc w:val="both"/>
              <w:rPr>
                <w:rFonts w:ascii="Times New Roman" w:hAnsi="Times New Roman" w:cs="Times New Roman"/>
                <w:sz w:val="24"/>
                <w:szCs w:val="24"/>
              </w:rPr>
            </w:pPr>
            <w:r w:rsidRPr="00C7389B">
              <w:rPr>
                <w:rFonts w:ascii="Times New Roman" w:hAnsi="Times New Roman" w:cs="Times New Roman"/>
                <w:sz w:val="24"/>
                <w:szCs w:val="24"/>
              </w:rPr>
              <w:t>Туристская деятельность, связанная с</w:t>
            </w:r>
            <w:r>
              <w:rPr>
                <w:rFonts w:ascii="Times New Roman" w:hAnsi="Times New Roman" w:cs="Times New Roman"/>
                <w:sz w:val="24"/>
                <w:szCs w:val="24"/>
              </w:rPr>
              <w:t xml:space="preserve"> </w:t>
            </w:r>
            <w:r w:rsidRPr="00C7389B">
              <w:rPr>
                <w:rFonts w:ascii="Times New Roman" w:hAnsi="Times New Roman" w:cs="Times New Roman"/>
                <w:sz w:val="24"/>
                <w:szCs w:val="24"/>
              </w:rPr>
              <w:t>разнообразными значимыми</w:t>
            </w:r>
            <w:r>
              <w:rPr>
                <w:rFonts w:ascii="Times New Roman" w:hAnsi="Times New Roman" w:cs="Times New Roman"/>
                <w:sz w:val="24"/>
                <w:szCs w:val="24"/>
              </w:rPr>
              <w:t xml:space="preserve"> </w:t>
            </w:r>
            <w:r w:rsidRPr="00C7389B">
              <w:rPr>
                <w:rFonts w:ascii="Times New Roman" w:hAnsi="Times New Roman" w:cs="Times New Roman"/>
                <w:sz w:val="24"/>
                <w:szCs w:val="24"/>
              </w:rPr>
              <w:t>общественными событиями, а также редкими природными явлениями,</w:t>
            </w:r>
            <w:r>
              <w:rPr>
                <w:rFonts w:ascii="Times New Roman" w:hAnsi="Times New Roman" w:cs="Times New Roman"/>
                <w:sz w:val="24"/>
                <w:szCs w:val="24"/>
              </w:rPr>
              <w:t xml:space="preserve"> </w:t>
            </w:r>
            <w:r w:rsidRPr="00C7389B">
              <w:rPr>
                <w:rFonts w:ascii="Times New Roman" w:hAnsi="Times New Roman" w:cs="Times New Roman"/>
                <w:sz w:val="24"/>
                <w:szCs w:val="24"/>
              </w:rPr>
              <w:t>привлекающими своей уникальностью, экзотичностью,</w:t>
            </w:r>
            <w:r>
              <w:rPr>
                <w:rFonts w:ascii="Times New Roman" w:hAnsi="Times New Roman" w:cs="Times New Roman"/>
                <w:sz w:val="24"/>
                <w:szCs w:val="24"/>
              </w:rPr>
              <w:t xml:space="preserve"> </w:t>
            </w:r>
            <w:r w:rsidRPr="00C7389B">
              <w:rPr>
                <w:rFonts w:ascii="Times New Roman" w:hAnsi="Times New Roman" w:cs="Times New Roman"/>
                <w:sz w:val="24"/>
                <w:szCs w:val="24"/>
              </w:rPr>
              <w:t>неповторимостью большое количество туристов из разных стран</w:t>
            </w:r>
          </w:p>
        </w:tc>
      </w:tr>
    </w:tbl>
    <w:p w:rsidR="00232A3E" w:rsidRDefault="00232A3E" w:rsidP="00D71B7B">
      <w:pPr>
        <w:spacing w:line="360" w:lineRule="auto"/>
        <w:ind w:firstLine="709"/>
        <w:contextualSpacing/>
        <w:rPr>
          <w:rFonts w:ascii="Times New Roman" w:hAnsi="Times New Roman" w:cs="Times New Roman"/>
          <w:sz w:val="24"/>
          <w:szCs w:val="24"/>
        </w:rPr>
      </w:pPr>
    </w:p>
    <w:p w:rsidR="00D5006C" w:rsidRDefault="0005239B" w:rsidP="00D71B7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Обобщив все вышеперечисленные точки зрения, можно сказать о том, что </w:t>
      </w:r>
      <w:r w:rsidRPr="00E232A7">
        <w:rPr>
          <w:rFonts w:ascii="Times New Roman" w:hAnsi="Times New Roman" w:cs="Times New Roman"/>
          <w:sz w:val="24"/>
          <w:szCs w:val="24"/>
        </w:rPr>
        <w:t xml:space="preserve">событийный туризм – это вид туризма, ориентированный на поездки, которые совершаются с целью удовлетворения  потребности в посещении какого-либо общественного мероприятия культурной или </w:t>
      </w:r>
      <w:r w:rsidR="00571B4F" w:rsidRPr="00E232A7">
        <w:rPr>
          <w:rFonts w:ascii="Times New Roman" w:hAnsi="Times New Roman" w:cs="Times New Roman"/>
          <w:sz w:val="24"/>
          <w:szCs w:val="24"/>
        </w:rPr>
        <w:t>спортивной жизни, способствующие</w:t>
      </w:r>
      <w:r w:rsidRPr="00E232A7">
        <w:rPr>
          <w:rFonts w:ascii="Times New Roman" w:hAnsi="Times New Roman" w:cs="Times New Roman"/>
          <w:sz w:val="24"/>
          <w:szCs w:val="24"/>
        </w:rPr>
        <w:t xml:space="preserve"> развитию инфраструктуры, интеграции разных слоев населения в общество и формированию положительного имиджа дестинации</w:t>
      </w:r>
      <w:r w:rsidR="00571B4F" w:rsidRPr="00E232A7">
        <w:rPr>
          <w:rFonts w:ascii="Times New Roman" w:hAnsi="Times New Roman" w:cs="Times New Roman"/>
          <w:sz w:val="24"/>
          <w:szCs w:val="24"/>
        </w:rPr>
        <w:t>.</w:t>
      </w:r>
      <w:r w:rsidR="00571B4F">
        <w:rPr>
          <w:rFonts w:ascii="Times New Roman" w:hAnsi="Times New Roman" w:cs="Times New Roman"/>
          <w:sz w:val="24"/>
          <w:szCs w:val="24"/>
        </w:rPr>
        <w:t xml:space="preserve"> </w:t>
      </w:r>
      <w:r w:rsidR="00517D00">
        <w:rPr>
          <w:rFonts w:ascii="Times New Roman" w:hAnsi="Times New Roman" w:cs="Times New Roman"/>
          <w:sz w:val="24"/>
          <w:szCs w:val="24"/>
        </w:rPr>
        <w:t xml:space="preserve"> </w:t>
      </w:r>
    </w:p>
    <w:p w:rsidR="00D5006C" w:rsidRDefault="00D5006C" w:rsidP="00D71B7B">
      <w:pPr>
        <w:spacing w:after="0" w:line="360" w:lineRule="auto"/>
        <w:ind w:firstLine="709"/>
        <w:contextualSpacing/>
        <w:jc w:val="both"/>
        <w:rPr>
          <w:rFonts w:ascii="Times New Roman" w:hAnsi="Times New Roman" w:cs="Times New Roman"/>
          <w:sz w:val="24"/>
          <w:szCs w:val="24"/>
        </w:rPr>
      </w:pPr>
    </w:p>
    <w:p w:rsidR="00D747F5" w:rsidRDefault="000A304B" w:rsidP="00D71B7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 этого вида туризма есть характерные черты, которые представлены </w:t>
      </w:r>
      <w:r w:rsidRPr="00B64184">
        <w:rPr>
          <w:rFonts w:ascii="Times New Roman" w:hAnsi="Times New Roman" w:cs="Times New Roman"/>
          <w:sz w:val="24"/>
          <w:szCs w:val="24"/>
        </w:rPr>
        <w:t>на рисунке</w:t>
      </w:r>
      <w:r w:rsidR="00B64184" w:rsidRPr="00B64184">
        <w:rPr>
          <w:rFonts w:ascii="Times New Roman" w:hAnsi="Times New Roman" w:cs="Times New Roman"/>
          <w:sz w:val="24"/>
          <w:szCs w:val="24"/>
        </w:rPr>
        <w:t xml:space="preserve"> 1</w:t>
      </w:r>
      <w:r w:rsidRPr="00B64184">
        <w:rPr>
          <w:rFonts w:ascii="Times New Roman" w:hAnsi="Times New Roman" w:cs="Times New Roman"/>
          <w:sz w:val="24"/>
          <w:szCs w:val="24"/>
        </w:rPr>
        <w:t>.</w:t>
      </w:r>
    </w:p>
    <w:p w:rsidR="00D5006C" w:rsidRDefault="00D71B7B" w:rsidP="00D71B7B">
      <w:pPr>
        <w:spacing w:after="0" w:line="360" w:lineRule="auto"/>
        <w:ind w:firstLine="709"/>
        <w:contextualSpacing/>
        <w:rPr>
          <w:rFonts w:ascii="Times New Roman" w:hAnsi="Times New Roman" w:cs="Times New Roman"/>
          <w:sz w:val="24"/>
          <w:szCs w:val="24"/>
        </w:rPr>
      </w:pPr>
      <w:r>
        <w:rPr>
          <w:noProof/>
          <w:lang w:eastAsia="ru-RU"/>
        </w:rPr>
        <w:drawing>
          <wp:anchor distT="0" distB="0" distL="114300" distR="114300" simplePos="0" relativeHeight="251659776" behindDoc="0" locked="0" layoutInCell="1" allowOverlap="1">
            <wp:simplePos x="0" y="0"/>
            <wp:positionH relativeFrom="margin">
              <wp:posOffset>358140</wp:posOffset>
            </wp:positionH>
            <wp:positionV relativeFrom="margin">
              <wp:posOffset>5423535</wp:posOffset>
            </wp:positionV>
            <wp:extent cx="5181600" cy="2847975"/>
            <wp:effectExtent l="19050" t="0" r="0" b="0"/>
            <wp:wrapSquare wrapText="bothSides"/>
            <wp:docPr id="8" name="Рисунок 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tretch>
                      <a:fillRect/>
                    </a:stretch>
                  </pic:blipFill>
                  <pic:spPr>
                    <a:xfrm>
                      <a:off x="0" y="0"/>
                      <a:ext cx="5181600" cy="2847975"/>
                    </a:xfrm>
                    <a:prstGeom prst="rect">
                      <a:avLst/>
                    </a:prstGeom>
                  </pic:spPr>
                </pic:pic>
              </a:graphicData>
            </a:graphic>
          </wp:anchor>
        </w:drawing>
      </w:r>
      <w:r w:rsidR="00A4425E" w:rsidRPr="00A4425E">
        <w:rPr>
          <w:noProof/>
        </w:rPr>
        <w:pict>
          <v:shapetype id="_x0000_t202" coordsize="21600,21600" o:spt="202" path="m,l,21600r21600,l21600,xe">
            <v:stroke joinstyle="miter"/>
            <v:path gradientshapeok="t" o:connecttype="rect"/>
          </v:shapetype>
          <v:shape id="_x0000_s1035" type="#_x0000_t202" style="position:absolute;left:0;text-align:left;margin-left:31.95pt;margin-top:242.05pt;width:408pt;height:.05pt;z-index:251670016;mso-position-horizontal-relative:text;mso-position-vertical-relative:text" stroked="f">
            <v:textbox style="mso-fit-shape-to-text:t" inset="0,0,0,0">
              <w:txbxContent>
                <w:p w:rsidR="00FC3B37" w:rsidRPr="00887B25" w:rsidRDefault="00FC3B37" w:rsidP="00B64184">
                  <w:pPr>
                    <w:pStyle w:val="ad"/>
                    <w:rPr>
                      <w:rFonts w:ascii="Times New Roman" w:hAnsi="Times New Roman" w:cs="Times New Roman"/>
                      <w:b w:val="0"/>
                      <w:noProof/>
                      <w:color w:val="000000" w:themeColor="text1"/>
                      <w:sz w:val="24"/>
                      <w:szCs w:val="24"/>
                      <w:lang w:val="en-US"/>
                    </w:rPr>
                  </w:pPr>
                  <w:r w:rsidRPr="00B64184">
                    <w:rPr>
                      <w:rFonts w:ascii="Times New Roman" w:hAnsi="Times New Roman" w:cs="Times New Roman"/>
                      <w:b w:val="0"/>
                      <w:color w:val="000000" w:themeColor="text1"/>
                      <w:sz w:val="24"/>
                      <w:szCs w:val="24"/>
                    </w:rPr>
                    <w:t xml:space="preserve">Рисунок </w:t>
                  </w:r>
                  <w:r w:rsidRPr="00B64184">
                    <w:rPr>
                      <w:rFonts w:ascii="Times New Roman" w:hAnsi="Times New Roman" w:cs="Times New Roman"/>
                      <w:b w:val="0"/>
                      <w:color w:val="000000" w:themeColor="text1"/>
                      <w:sz w:val="24"/>
                      <w:szCs w:val="24"/>
                    </w:rPr>
                    <w:fldChar w:fldCharType="begin"/>
                  </w:r>
                  <w:r w:rsidRPr="00B64184">
                    <w:rPr>
                      <w:rFonts w:ascii="Times New Roman" w:hAnsi="Times New Roman" w:cs="Times New Roman"/>
                      <w:b w:val="0"/>
                      <w:color w:val="000000" w:themeColor="text1"/>
                      <w:sz w:val="24"/>
                      <w:szCs w:val="24"/>
                    </w:rPr>
                    <w:instrText xml:space="preserve"> SEQ Рисунок \* ARABIC </w:instrText>
                  </w:r>
                  <w:r w:rsidRPr="00B6418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Pr="00B64184">
                    <w:rPr>
                      <w:rFonts w:ascii="Times New Roman" w:hAnsi="Times New Roman" w:cs="Times New Roman"/>
                      <w:b w:val="0"/>
                      <w:color w:val="000000" w:themeColor="text1"/>
                      <w:sz w:val="24"/>
                      <w:szCs w:val="24"/>
                    </w:rPr>
                    <w:fldChar w:fldCharType="end"/>
                  </w:r>
                  <w:r w:rsidRPr="00B64184">
                    <w:rPr>
                      <w:rFonts w:ascii="Times New Roman" w:hAnsi="Times New Roman" w:cs="Times New Roman"/>
                      <w:b w:val="0"/>
                      <w:color w:val="000000" w:themeColor="text1"/>
                      <w:sz w:val="24"/>
                      <w:szCs w:val="24"/>
                    </w:rPr>
                    <w:t xml:space="preserve"> - Особенности событийного туризма</w:t>
                  </w:r>
                  <w:r>
                    <w:rPr>
                      <w:rFonts w:ascii="Times New Roman" w:hAnsi="Times New Roman" w:cs="Times New Roman"/>
                      <w:b w:val="0"/>
                      <w:color w:val="000000" w:themeColor="text1"/>
                      <w:sz w:val="24"/>
                      <w:szCs w:val="24"/>
                      <w:lang w:val="en-US"/>
                    </w:rPr>
                    <w:t xml:space="preserve"> [</w:t>
                  </w:r>
                  <w:r>
                    <w:rPr>
                      <w:rFonts w:ascii="Times New Roman" w:hAnsi="Times New Roman" w:cs="Times New Roman"/>
                      <w:b w:val="0"/>
                      <w:color w:val="000000" w:themeColor="text1"/>
                      <w:sz w:val="24"/>
                      <w:szCs w:val="24"/>
                    </w:rPr>
                    <w:t>20</w:t>
                  </w:r>
                  <w:r>
                    <w:rPr>
                      <w:rFonts w:ascii="Times New Roman" w:hAnsi="Times New Roman" w:cs="Times New Roman"/>
                      <w:b w:val="0"/>
                      <w:color w:val="000000" w:themeColor="text1"/>
                      <w:sz w:val="24"/>
                      <w:szCs w:val="24"/>
                      <w:lang w:val="en-US"/>
                    </w:rPr>
                    <w:t>]</w:t>
                  </w:r>
                </w:p>
              </w:txbxContent>
            </v:textbox>
            <w10:wrap type="square"/>
          </v:shape>
        </w:pict>
      </w:r>
    </w:p>
    <w:p w:rsidR="00D5006C" w:rsidRDefault="00D5006C" w:rsidP="00D71B7B">
      <w:pPr>
        <w:spacing w:line="360" w:lineRule="auto"/>
        <w:ind w:firstLine="709"/>
        <w:contextualSpacing/>
        <w:jc w:val="both"/>
        <w:rPr>
          <w:rFonts w:ascii="Times New Roman" w:hAnsi="Times New Roman" w:cs="Times New Roman"/>
          <w:sz w:val="24"/>
          <w:szCs w:val="24"/>
        </w:rPr>
      </w:pPr>
    </w:p>
    <w:p w:rsidR="00D5006C" w:rsidRDefault="00D5006C" w:rsidP="00D71B7B">
      <w:pPr>
        <w:spacing w:line="360" w:lineRule="auto"/>
        <w:ind w:firstLine="709"/>
        <w:contextualSpacing/>
        <w:jc w:val="both"/>
        <w:rPr>
          <w:rFonts w:ascii="Times New Roman" w:hAnsi="Times New Roman" w:cs="Times New Roman"/>
          <w:sz w:val="24"/>
          <w:szCs w:val="24"/>
        </w:rPr>
      </w:pPr>
    </w:p>
    <w:p w:rsidR="00D5006C" w:rsidRDefault="00D5006C" w:rsidP="00D71B7B">
      <w:pPr>
        <w:spacing w:line="360" w:lineRule="auto"/>
        <w:ind w:firstLine="709"/>
        <w:contextualSpacing/>
        <w:jc w:val="both"/>
        <w:rPr>
          <w:rFonts w:ascii="Times New Roman" w:hAnsi="Times New Roman" w:cs="Times New Roman"/>
          <w:sz w:val="24"/>
          <w:szCs w:val="24"/>
        </w:rPr>
      </w:pPr>
    </w:p>
    <w:p w:rsidR="00D5006C" w:rsidRDefault="00D5006C" w:rsidP="00D71B7B">
      <w:pPr>
        <w:spacing w:line="360" w:lineRule="auto"/>
        <w:ind w:firstLine="709"/>
        <w:contextualSpacing/>
        <w:jc w:val="both"/>
        <w:rPr>
          <w:rFonts w:ascii="Times New Roman" w:hAnsi="Times New Roman" w:cs="Times New Roman"/>
          <w:sz w:val="24"/>
          <w:szCs w:val="24"/>
        </w:rPr>
      </w:pPr>
    </w:p>
    <w:p w:rsidR="00D5006C" w:rsidRDefault="00D5006C" w:rsidP="00D71B7B">
      <w:pPr>
        <w:spacing w:line="360" w:lineRule="auto"/>
        <w:ind w:firstLine="709"/>
        <w:contextualSpacing/>
        <w:jc w:val="both"/>
        <w:rPr>
          <w:rFonts w:ascii="Times New Roman" w:hAnsi="Times New Roman" w:cs="Times New Roman"/>
          <w:sz w:val="24"/>
          <w:szCs w:val="24"/>
        </w:rPr>
      </w:pPr>
    </w:p>
    <w:p w:rsidR="00D5006C" w:rsidRDefault="00D5006C" w:rsidP="00D71B7B">
      <w:pPr>
        <w:spacing w:line="360" w:lineRule="auto"/>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571B4F" w:rsidRDefault="005447B6"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Одной из главных отличительных черт событийного туризма является тот факт, что для его развития в регионе не требуется наличие ресурсов на территории. </w:t>
      </w:r>
      <w:r w:rsidR="00775355">
        <w:rPr>
          <w:rFonts w:ascii="Times New Roman" w:hAnsi="Times New Roman" w:cs="Times New Roman"/>
          <w:sz w:val="24"/>
          <w:szCs w:val="24"/>
        </w:rPr>
        <w:t xml:space="preserve">Какое-либо </w:t>
      </w:r>
      <w:r w:rsidR="00775355">
        <w:rPr>
          <w:rFonts w:ascii="Times New Roman" w:hAnsi="Times New Roman" w:cs="Times New Roman"/>
          <w:sz w:val="24"/>
          <w:szCs w:val="24"/>
        </w:rPr>
        <w:lastRenderedPageBreak/>
        <w:t>событие можно создать специально с туристической ц</w:t>
      </w:r>
      <w:r w:rsidR="00D62349">
        <w:rPr>
          <w:rFonts w:ascii="Times New Roman" w:hAnsi="Times New Roman" w:cs="Times New Roman"/>
          <w:sz w:val="24"/>
          <w:szCs w:val="24"/>
        </w:rPr>
        <w:t>елью (например, фестиваль музыкантов</w:t>
      </w:r>
      <w:r w:rsidR="00775355">
        <w:rPr>
          <w:rFonts w:ascii="Times New Roman" w:hAnsi="Times New Roman" w:cs="Times New Roman"/>
          <w:sz w:val="24"/>
          <w:szCs w:val="24"/>
        </w:rPr>
        <w:t>). Конечно, события или мероприятия, которые приурочены к какой-либо дате, историческому событию, особенностям культуры местного населения имею</w:t>
      </w:r>
      <w:r w:rsidR="0073787D">
        <w:rPr>
          <w:rFonts w:ascii="Times New Roman" w:hAnsi="Times New Roman" w:cs="Times New Roman"/>
          <w:sz w:val="24"/>
          <w:szCs w:val="24"/>
        </w:rPr>
        <w:t>т</w:t>
      </w:r>
      <w:r w:rsidR="00775355">
        <w:rPr>
          <w:rFonts w:ascii="Times New Roman" w:hAnsi="Times New Roman" w:cs="Times New Roman"/>
          <w:sz w:val="24"/>
          <w:szCs w:val="24"/>
        </w:rPr>
        <w:t xml:space="preserve"> больше преимуществ перед событиями, неподкрепленными ничем кроме самой идеи, однако, как показывает практика, такие мероприятия тоже имею определенный успех среди его гостей. </w:t>
      </w:r>
    </w:p>
    <w:p w:rsidR="00775355" w:rsidRDefault="00775355"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Еще одной особенностью событийного туризма является массовость. Как правило, мероприятия не ограничены в количестве посетителей, рамки по этой части имеют сопутствующие мероприятию объекты: гостиницы, транспорт, стадион и т</w:t>
      </w:r>
      <w:r w:rsidR="00D62349">
        <w:rPr>
          <w:rFonts w:ascii="Times New Roman" w:hAnsi="Times New Roman" w:cs="Times New Roman"/>
          <w:sz w:val="24"/>
          <w:szCs w:val="24"/>
        </w:rPr>
        <w:t>.</w:t>
      </w:r>
      <w:r>
        <w:rPr>
          <w:rFonts w:ascii="Times New Roman" w:hAnsi="Times New Roman" w:cs="Times New Roman"/>
          <w:sz w:val="24"/>
          <w:szCs w:val="24"/>
        </w:rPr>
        <w:t xml:space="preserve">д. </w:t>
      </w:r>
      <w:r w:rsidR="0073787D">
        <w:rPr>
          <w:rFonts w:ascii="Times New Roman" w:hAnsi="Times New Roman" w:cs="Times New Roman"/>
          <w:sz w:val="24"/>
          <w:szCs w:val="24"/>
        </w:rPr>
        <w:t xml:space="preserve">Это тормозит масштабность, но помогает в ведении статистики, с помощью которой можно получить наиболее точную информацию о посещаемости и сделать выводы об успехе или о провале. </w:t>
      </w:r>
      <w:r w:rsidR="000912A2">
        <w:rPr>
          <w:rFonts w:ascii="Times New Roman" w:hAnsi="Times New Roman" w:cs="Times New Roman"/>
          <w:sz w:val="24"/>
          <w:szCs w:val="24"/>
        </w:rPr>
        <w:t>Однако</w:t>
      </w:r>
      <w:r>
        <w:rPr>
          <w:rFonts w:ascii="Times New Roman" w:hAnsi="Times New Roman" w:cs="Times New Roman"/>
          <w:sz w:val="24"/>
          <w:szCs w:val="24"/>
        </w:rPr>
        <w:t xml:space="preserve"> если речь идет об открытой площадке, то рассчитать количество посетителей</w:t>
      </w:r>
      <w:r w:rsidR="0073787D">
        <w:rPr>
          <w:rFonts w:ascii="Times New Roman" w:hAnsi="Times New Roman" w:cs="Times New Roman"/>
          <w:sz w:val="24"/>
          <w:szCs w:val="24"/>
        </w:rPr>
        <w:t xml:space="preserve"> гораздо сложнее, тогда приходится обращаться к экономическим показателям. </w:t>
      </w:r>
      <w:r w:rsidR="00BD6563">
        <w:rPr>
          <w:rFonts w:ascii="Times New Roman" w:hAnsi="Times New Roman" w:cs="Times New Roman"/>
          <w:sz w:val="24"/>
          <w:szCs w:val="24"/>
        </w:rPr>
        <w:t xml:space="preserve">Также в этой же особенности можно учитывать и тот факт, что посещают проводимые  мероприятия не только туристы, но и местные жители. </w:t>
      </w:r>
    </w:p>
    <w:p w:rsidR="000912A2" w:rsidRDefault="000912A2"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 одной из самых значимых особенностей данного вида туризма является всесезонность – главный фактор конкурентоспособности </w:t>
      </w:r>
      <w:r w:rsidR="003463F3">
        <w:rPr>
          <w:rFonts w:ascii="Times New Roman" w:hAnsi="Times New Roman" w:cs="Times New Roman"/>
          <w:sz w:val="24"/>
          <w:szCs w:val="24"/>
        </w:rPr>
        <w:t xml:space="preserve">событийного туризма </w:t>
      </w:r>
      <w:r>
        <w:rPr>
          <w:rFonts w:ascii="Times New Roman" w:hAnsi="Times New Roman" w:cs="Times New Roman"/>
          <w:sz w:val="24"/>
          <w:szCs w:val="24"/>
        </w:rPr>
        <w:t>на тур. рынке</w:t>
      </w:r>
      <w:r w:rsidR="003463F3">
        <w:rPr>
          <w:rFonts w:ascii="Times New Roman" w:hAnsi="Times New Roman" w:cs="Times New Roman"/>
          <w:sz w:val="24"/>
          <w:szCs w:val="24"/>
        </w:rPr>
        <w:t xml:space="preserve">. </w:t>
      </w:r>
      <w:r w:rsidR="009561CD">
        <w:rPr>
          <w:rFonts w:ascii="Times New Roman" w:hAnsi="Times New Roman" w:cs="Times New Roman"/>
          <w:sz w:val="24"/>
          <w:szCs w:val="24"/>
        </w:rPr>
        <w:t xml:space="preserve">Очевидно, что в межсезонье потребность путешествовать никуда не исчезает, а вот предложений на тур. рынке </w:t>
      </w:r>
      <w:r w:rsidR="001C26B0">
        <w:rPr>
          <w:rFonts w:ascii="Times New Roman" w:hAnsi="Times New Roman" w:cs="Times New Roman"/>
          <w:sz w:val="24"/>
          <w:szCs w:val="24"/>
        </w:rPr>
        <w:t xml:space="preserve">в этот период времени </w:t>
      </w:r>
      <w:r w:rsidR="009561CD">
        <w:rPr>
          <w:rFonts w:ascii="Times New Roman" w:hAnsi="Times New Roman" w:cs="Times New Roman"/>
          <w:sz w:val="24"/>
          <w:szCs w:val="24"/>
        </w:rPr>
        <w:t xml:space="preserve">гораздо меньше. </w:t>
      </w:r>
      <w:r w:rsidR="00644A60">
        <w:rPr>
          <w:rFonts w:ascii="Times New Roman" w:hAnsi="Times New Roman" w:cs="Times New Roman"/>
          <w:sz w:val="24"/>
          <w:szCs w:val="24"/>
        </w:rPr>
        <w:t xml:space="preserve">Событийный туризм к сезону не сильно привязан, мероприятие можно организовать в любом регионе при любых условиях (это зависит от типа мероприятия), что позволяет привлечь туристов даже в плохую погоду. </w:t>
      </w:r>
    </w:p>
    <w:p w:rsidR="00D74ADD" w:rsidRDefault="00D74ADD"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 еще стоит отметить интерактивность как важную отличительную черту данного вида туризма, так как это основной фактор, почему туристы его выбирают. Туристам уже надоели программы и экскурсии, где они выступают просто в роли стороннего наблюдателя, сейчас всем нравится принимать участие в процессе, именно поэтому популярность приобретают разные мастер-классы, импровизированные постановки. </w:t>
      </w:r>
    </w:p>
    <w:p w:rsidR="00863700" w:rsidRDefault="00863700"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можно сделать вывод о том, что событийный туризм выгодно отличается от всех остальных видов туризма. Поэтому можно сказать о его перспективности развития и растущей популярности среди туристов. Также </w:t>
      </w:r>
      <w:r w:rsidR="00317026">
        <w:rPr>
          <w:rFonts w:ascii="Times New Roman" w:hAnsi="Times New Roman" w:cs="Times New Roman"/>
          <w:sz w:val="24"/>
          <w:szCs w:val="24"/>
        </w:rPr>
        <w:t xml:space="preserve">стоит отметить, что одним из преимуществ событийного туризма является то, что целевым сегментом может быть не только турист, </w:t>
      </w:r>
      <w:r w:rsidR="006903C6">
        <w:rPr>
          <w:rFonts w:ascii="Times New Roman" w:hAnsi="Times New Roman" w:cs="Times New Roman"/>
          <w:sz w:val="24"/>
          <w:szCs w:val="24"/>
        </w:rPr>
        <w:t>но и местный житель дестинации, поэтому шансы получить хорошую прибыль от реализации увеличиваются.</w:t>
      </w:r>
      <w:r w:rsidR="00F86510">
        <w:rPr>
          <w:rFonts w:ascii="Times New Roman" w:hAnsi="Times New Roman" w:cs="Times New Roman"/>
          <w:sz w:val="24"/>
          <w:szCs w:val="24"/>
        </w:rPr>
        <w:t xml:space="preserve"> </w:t>
      </w:r>
      <w:r w:rsidR="00F86510" w:rsidRPr="00F86510">
        <w:rPr>
          <w:rFonts w:ascii="Times New Roman" w:hAnsi="Times New Roman" w:cs="Times New Roman"/>
          <w:sz w:val="24"/>
          <w:szCs w:val="24"/>
        </w:rPr>
        <w:t>Кроме</w:t>
      </w:r>
      <w:r w:rsidR="00F86510">
        <w:rPr>
          <w:rFonts w:ascii="Times New Roman" w:hAnsi="Times New Roman" w:cs="Times New Roman"/>
          <w:sz w:val="24"/>
          <w:szCs w:val="24"/>
        </w:rPr>
        <w:t xml:space="preserve"> </w:t>
      </w:r>
      <w:r w:rsidR="00F86510" w:rsidRPr="00F86510">
        <w:rPr>
          <w:rFonts w:ascii="Times New Roman" w:hAnsi="Times New Roman" w:cs="Times New Roman"/>
          <w:sz w:val="24"/>
          <w:szCs w:val="24"/>
        </w:rPr>
        <w:t>того, событийный туризм – уникальный шанс стать живым свидетелем</w:t>
      </w:r>
      <w:r w:rsidR="00F86510">
        <w:rPr>
          <w:rFonts w:ascii="Times New Roman" w:hAnsi="Times New Roman" w:cs="Times New Roman"/>
          <w:sz w:val="24"/>
          <w:szCs w:val="24"/>
        </w:rPr>
        <w:t xml:space="preserve"> </w:t>
      </w:r>
      <w:r w:rsidR="00F86510" w:rsidRPr="00F86510">
        <w:rPr>
          <w:rFonts w:ascii="Times New Roman" w:hAnsi="Times New Roman" w:cs="Times New Roman"/>
          <w:sz w:val="24"/>
          <w:szCs w:val="24"/>
        </w:rPr>
        <w:t>величайших событий в мире спорта, культуры и искусства</w:t>
      </w:r>
      <w:r w:rsidR="00F86510">
        <w:rPr>
          <w:rFonts w:ascii="Times New Roman" w:hAnsi="Times New Roman" w:cs="Times New Roman"/>
          <w:sz w:val="24"/>
          <w:szCs w:val="24"/>
        </w:rPr>
        <w:t>.</w:t>
      </w:r>
    </w:p>
    <w:p w:rsidR="000E68D8" w:rsidRDefault="000E68D8" w:rsidP="000E68D8">
      <w:pPr>
        <w:spacing w:after="0" w:line="360" w:lineRule="auto"/>
        <w:ind w:firstLine="709"/>
        <w:contextualSpacing/>
        <w:jc w:val="both"/>
        <w:rPr>
          <w:rFonts w:ascii="Times New Roman" w:hAnsi="Times New Roman" w:cs="Times New Roman"/>
          <w:sz w:val="24"/>
          <w:szCs w:val="24"/>
        </w:rPr>
      </w:pPr>
    </w:p>
    <w:p w:rsidR="000E68D8" w:rsidRDefault="000E68D8" w:rsidP="00D71B7B">
      <w:pPr>
        <w:spacing w:line="360" w:lineRule="auto"/>
        <w:ind w:firstLine="709"/>
        <w:contextualSpacing/>
        <w:jc w:val="both"/>
        <w:rPr>
          <w:rFonts w:ascii="Times New Roman" w:hAnsi="Times New Roman" w:cs="Times New Roman"/>
          <w:sz w:val="24"/>
          <w:szCs w:val="24"/>
        </w:rPr>
      </w:pPr>
    </w:p>
    <w:p w:rsidR="000E68D8" w:rsidRPr="00845A52" w:rsidRDefault="00845A52" w:rsidP="000E68D8">
      <w:pPr>
        <w:pStyle w:val="3"/>
        <w:ind w:firstLine="709"/>
        <w:contextualSpacing/>
        <w:rPr>
          <w:rFonts w:ascii="Times New Roman" w:hAnsi="Times New Roman" w:cs="Times New Roman"/>
          <w:color w:val="auto"/>
          <w:sz w:val="24"/>
          <w:szCs w:val="24"/>
        </w:rPr>
      </w:pPr>
      <w:bookmarkStart w:id="4" w:name="_Toc71292683"/>
      <w:r w:rsidRPr="00845A52">
        <w:rPr>
          <w:rFonts w:ascii="Times New Roman" w:hAnsi="Times New Roman" w:cs="Times New Roman"/>
          <w:color w:val="auto"/>
          <w:sz w:val="24"/>
          <w:szCs w:val="24"/>
        </w:rPr>
        <w:lastRenderedPageBreak/>
        <w:t>1.2</w:t>
      </w:r>
      <w:r w:rsidR="000E68D8" w:rsidRPr="00845A52">
        <w:rPr>
          <w:rFonts w:ascii="Times New Roman" w:hAnsi="Times New Roman" w:cs="Times New Roman"/>
          <w:color w:val="auto"/>
          <w:sz w:val="24"/>
          <w:szCs w:val="24"/>
        </w:rPr>
        <w:t xml:space="preserve"> Исторические аспекты развития событийного туризма</w:t>
      </w:r>
      <w:bookmarkEnd w:id="4"/>
    </w:p>
    <w:p w:rsidR="000E68D8" w:rsidRDefault="000E68D8" w:rsidP="000E68D8">
      <w:pPr>
        <w:ind w:firstLine="709"/>
        <w:contextualSpacing/>
      </w:pPr>
    </w:p>
    <w:p w:rsidR="000E68D8" w:rsidRPr="00D747F5" w:rsidRDefault="000E68D8" w:rsidP="000E68D8">
      <w:pPr>
        <w:tabs>
          <w:tab w:val="left" w:pos="2355"/>
        </w:tabs>
        <w:spacing w:after="0" w:line="360" w:lineRule="auto"/>
        <w:ind w:firstLine="709"/>
        <w:contextualSpacing/>
        <w:jc w:val="both"/>
        <w:rPr>
          <w:rFonts w:ascii="Times New Roman" w:hAnsi="Times New Roman" w:cs="Times New Roman"/>
          <w:sz w:val="24"/>
          <w:szCs w:val="24"/>
        </w:rPr>
      </w:pPr>
      <w:r w:rsidRPr="003C49A3">
        <w:rPr>
          <w:rFonts w:ascii="Times New Roman" w:hAnsi="Times New Roman" w:cs="Times New Roman"/>
          <w:sz w:val="24"/>
          <w:szCs w:val="24"/>
        </w:rPr>
        <w:t>Для изучения любого явления, в том числе и событийного туризма</w:t>
      </w:r>
      <w:r>
        <w:rPr>
          <w:rFonts w:ascii="Times New Roman" w:hAnsi="Times New Roman" w:cs="Times New Roman"/>
          <w:sz w:val="24"/>
          <w:szCs w:val="24"/>
        </w:rPr>
        <w:t>,</w:t>
      </w:r>
      <w:r w:rsidRPr="003C49A3">
        <w:rPr>
          <w:rFonts w:ascii="Times New Roman" w:hAnsi="Times New Roman" w:cs="Times New Roman"/>
          <w:sz w:val="24"/>
          <w:szCs w:val="24"/>
        </w:rPr>
        <w:t xml:space="preserve"> крайне важно проследить его </w:t>
      </w:r>
      <w:r>
        <w:rPr>
          <w:rFonts w:ascii="Times New Roman" w:hAnsi="Times New Roman" w:cs="Times New Roman"/>
          <w:sz w:val="24"/>
          <w:szCs w:val="24"/>
        </w:rPr>
        <w:t>развитие с самого зарождения до современного состояния, сравнив между собой это понятие в разные временные эпохи. Краткий обзор на развитие событийного туризма сквозь время позволить иметь представление о пути, который прошел событийный туризм до того состояния, которое мы привыкли видеть сегодня.</w:t>
      </w:r>
    </w:p>
    <w:p w:rsidR="000E68D8" w:rsidRDefault="000E68D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 xml:space="preserve">Различные фестивали и мероприятия издавна существовали, как значимая часть культурной жизни человека, и изначально они были задуманы как некие ритуалы местного населения, выступления на публику или коллективные праздники. Фактически, люди, принадлежащие разным культурам, одинаково признали необходимость выделить определенное время и место для совместного творчества, гуляния и празднования какого-либо события еще задолго до появления такого понятия как «туризм».  Эта практика насчитывает века, даже тысячелетия. Учитывая разноплановый характер событий, их появление и формирование не связано с одним и тем же периодом времени. </w:t>
      </w:r>
      <w:r>
        <w:rPr>
          <w:rFonts w:ascii="Times New Roman" w:hAnsi="Times New Roman" w:cs="Times New Roman"/>
          <w:sz w:val="24"/>
          <w:szCs w:val="24"/>
        </w:rPr>
        <w:t>В связи с этим прослеживание развития событийного туризма возможно в следующие периоды времени:</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Античное время</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Средние века</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Эпоха Возрождения</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Новое время</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lang w:val="en-US"/>
        </w:rPr>
        <w:t>XIX</w:t>
      </w:r>
      <w:r w:rsidRPr="00D5006C">
        <w:rPr>
          <w:rFonts w:ascii="Times New Roman" w:hAnsi="Times New Roman" w:cs="Times New Roman"/>
          <w:sz w:val="24"/>
          <w:szCs w:val="24"/>
        </w:rPr>
        <w:t xml:space="preserve"> век</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lang w:val="en-US"/>
        </w:rPr>
        <w:t>XX</w:t>
      </w:r>
      <w:r w:rsidRPr="00D5006C">
        <w:rPr>
          <w:rFonts w:ascii="Times New Roman" w:hAnsi="Times New Roman" w:cs="Times New Roman"/>
          <w:sz w:val="24"/>
          <w:szCs w:val="24"/>
        </w:rPr>
        <w:t xml:space="preserve"> век</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 Наши дни</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DF2D43">
        <w:rPr>
          <w:rFonts w:ascii="Times New Roman" w:hAnsi="Times New Roman" w:cs="Times New Roman"/>
          <w:b/>
          <w:sz w:val="24"/>
          <w:szCs w:val="24"/>
        </w:rPr>
        <w:t>Появление событийного туризма в Античные времена</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Больше всего упоминаний в Античные времена имеют спортивные события. Они же являются первыми документально зафиксированными мероприятиями, которые проводились в это время с периодичностью примерно раз в четыре года. Например, это Олимпийские игры – крупнейшее спортивное соревнование, проводимое в Древней Греции и завоевавшее огромную популярность среди населения Олимпии. Нужно заметить, что со временем Олимпийские игры начали привлекать людей из соседних древних государств - </w:t>
      </w:r>
      <w:r w:rsidRPr="0073037C">
        <w:rPr>
          <w:rFonts w:ascii="Times New Roman" w:hAnsi="Times New Roman" w:cs="Times New Roman"/>
          <w:sz w:val="24"/>
          <w:szCs w:val="24"/>
        </w:rPr>
        <w:t>Македонии, Эпира, Карии и даже из Рима и Италии</w:t>
      </w:r>
      <w:r>
        <w:rPr>
          <w:rFonts w:ascii="Times New Roman" w:hAnsi="Times New Roman" w:cs="Times New Roman"/>
          <w:sz w:val="24"/>
          <w:szCs w:val="24"/>
        </w:rPr>
        <w:t>.  Четкая периодичность Игр позволял</w:t>
      </w:r>
      <w:r w:rsidR="00145B60">
        <w:rPr>
          <w:rFonts w:ascii="Times New Roman" w:hAnsi="Times New Roman" w:cs="Times New Roman"/>
          <w:sz w:val="24"/>
          <w:szCs w:val="24"/>
        </w:rPr>
        <w:t>а</w:t>
      </w:r>
      <w:r>
        <w:rPr>
          <w:rFonts w:ascii="Times New Roman" w:hAnsi="Times New Roman" w:cs="Times New Roman"/>
          <w:sz w:val="24"/>
          <w:szCs w:val="24"/>
        </w:rPr>
        <w:t xml:space="preserve"> так называемым туристам подкопить средств, чтобы приехать на соревнования, это особенно повышало значение Игр, так как люди задолго до их начала планировали визит.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Конечно, это было не единственное спортивное событие, которое проводилось в этот период времени, были и другие соревнования. Например, </w:t>
      </w:r>
      <w:r w:rsidRPr="0073037C">
        <w:rPr>
          <w:rFonts w:ascii="Times New Roman" w:hAnsi="Times New Roman" w:cs="Times New Roman"/>
          <w:sz w:val="24"/>
          <w:szCs w:val="24"/>
        </w:rPr>
        <w:t xml:space="preserve">Пифийские или Немейские (в честь </w:t>
      </w:r>
      <w:r w:rsidRPr="0073037C">
        <w:rPr>
          <w:rFonts w:ascii="Times New Roman" w:hAnsi="Times New Roman" w:cs="Times New Roman"/>
          <w:sz w:val="24"/>
          <w:szCs w:val="24"/>
        </w:rPr>
        <w:lastRenderedPageBreak/>
        <w:t>бога</w:t>
      </w:r>
      <w:r>
        <w:rPr>
          <w:rFonts w:ascii="Times New Roman" w:hAnsi="Times New Roman" w:cs="Times New Roman"/>
          <w:sz w:val="24"/>
          <w:szCs w:val="24"/>
        </w:rPr>
        <w:t xml:space="preserve"> </w:t>
      </w:r>
      <w:r w:rsidRPr="0073037C">
        <w:rPr>
          <w:rFonts w:ascii="Times New Roman" w:hAnsi="Times New Roman" w:cs="Times New Roman"/>
          <w:sz w:val="24"/>
          <w:szCs w:val="24"/>
        </w:rPr>
        <w:t>Аполлона), Истмийские (в честь бога Посейдона), Делийские (на острове Делос) и Капитолийские (в Древнем Риме) игры</w:t>
      </w:r>
      <w:r w:rsidR="00887B25" w:rsidRPr="00887B25">
        <w:rPr>
          <w:rFonts w:ascii="Times New Roman" w:hAnsi="Times New Roman" w:cs="Times New Roman"/>
          <w:sz w:val="24"/>
          <w:szCs w:val="24"/>
        </w:rPr>
        <w:t xml:space="preserve"> [8]</w:t>
      </w:r>
      <w:r>
        <w:rPr>
          <w:rFonts w:ascii="Times New Roman" w:hAnsi="Times New Roman" w:cs="Times New Roman"/>
          <w:sz w:val="24"/>
          <w:szCs w:val="24"/>
        </w:rPr>
        <w:t xml:space="preserve">.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Культурные события не были столь популярны и обширны в обхвате аудитории, они имели более скромное число посетителей, тем не менее, о них нельзя не сказать, потому что они все-таки были. Например, театральные конкурсы, названные в честь бога Дионисия, где также зрителям демонстрировались все новинки из мира театра.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Отличительной особенностью всех событий Античных времен является то, что все они проводились в честь какого-либо бога, т.е. вероисповедание отразилось и повлияло на событийный туризм самым непосредственным образом. Не все мероприятия побуждали людей к путешествиям. Больше всего в этом преуспела Древняя Греция, в отличие от Древнего Рима, который практически никак не повлиял на развитие событийного туризма, так как гладиаторские бои были распространены повсеместно, и чтобы их увидеть, людям не нужно было далеко ездить. </w:t>
      </w:r>
    </w:p>
    <w:p w:rsidR="000E68D8" w:rsidRPr="00D71B7B"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можно сделать вывод о том, что именно в Античное время зародился событийный туризм. </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F90F39">
        <w:rPr>
          <w:rFonts w:ascii="Times New Roman" w:hAnsi="Times New Roman" w:cs="Times New Roman"/>
          <w:b/>
          <w:sz w:val="24"/>
          <w:szCs w:val="24"/>
        </w:rPr>
        <w:t>Событийный туризм в Средние века</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Средние века появляется такой вид туризма, который мы  бы сейчас назвали политическим. Сюда относятся праздники и мероприятия, приуроченные к королевским династическим событиям. Это были всевозможные коронации, свадьбы, а также рыцарские турниры, которые организовывались тоже в честь какого-либо важного события в королевской семье. </w:t>
      </w:r>
      <w:r w:rsidRPr="00154EC9">
        <w:rPr>
          <w:rFonts w:ascii="Times New Roman" w:hAnsi="Times New Roman" w:cs="Times New Roman"/>
          <w:sz w:val="24"/>
          <w:szCs w:val="24"/>
        </w:rPr>
        <w:t>На</w:t>
      </w:r>
      <w:r>
        <w:rPr>
          <w:rFonts w:ascii="Times New Roman" w:hAnsi="Times New Roman" w:cs="Times New Roman"/>
          <w:sz w:val="24"/>
          <w:szCs w:val="24"/>
        </w:rPr>
        <w:t xml:space="preserve"> </w:t>
      </w:r>
      <w:r w:rsidRPr="00154EC9">
        <w:rPr>
          <w:rFonts w:ascii="Times New Roman" w:hAnsi="Times New Roman" w:cs="Times New Roman"/>
          <w:sz w:val="24"/>
          <w:szCs w:val="24"/>
        </w:rPr>
        <w:t>подобные события съезжалась вся знать, окруженная своими знатными вассалами, слугами</w:t>
      </w:r>
      <w:r>
        <w:rPr>
          <w:rFonts w:ascii="Times New Roman" w:hAnsi="Times New Roman" w:cs="Times New Roman"/>
          <w:sz w:val="24"/>
          <w:szCs w:val="24"/>
        </w:rPr>
        <w:t xml:space="preserve"> </w:t>
      </w:r>
      <w:r w:rsidRPr="00154EC9">
        <w:rPr>
          <w:rFonts w:ascii="Times New Roman" w:hAnsi="Times New Roman" w:cs="Times New Roman"/>
          <w:sz w:val="24"/>
          <w:szCs w:val="24"/>
        </w:rPr>
        <w:t>и военными дружинами</w:t>
      </w:r>
      <w:r>
        <w:rPr>
          <w:rFonts w:ascii="Times New Roman" w:hAnsi="Times New Roman" w:cs="Times New Roman"/>
          <w:sz w:val="24"/>
          <w:szCs w:val="24"/>
        </w:rPr>
        <w:t xml:space="preserve">, а за ними в свою очередь приезжали купцы, чтобы как можно дороже продать свой товар привилегированным сословиям.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связи с этим, вторым по популярности видом событийного туризма в Средние века стали ярмарки. Однако они имели больше локальный характер и особого развития за пре</w:t>
      </w:r>
      <w:r w:rsidR="00145B60">
        <w:rPr>
          <w:rFonts w:ascii="Times New Roman" w:hAnsi="Times New Roman" w:cs="Times New Roman"/>
          <w:sz w:val="24"/>
          <w:szCs w:val="24"/>
        </w:rPr>
        <w:t>делами своей территории не получили</w:t>
      </w:r>
      <w:r>
        <w:rPr>
          <w:rFonts w:ascii="Times New Roman" w:hAnsi="Times New Roman" w:cs="Times New Roman"/>
          <w:sz w:val="24"/>
          <w:szCs w:val="24"/>
        </w:rPr>
        <w:t xml:space="preserve">, так как были распространены повсеместно, и везде была представлена примерно одна и та же сельскохозяйственная продукция.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именно в средние века зародилась тенденция значимости события, если на нем присутствуют высокопоставленные лица и королевская знать, а также появился своего рода коммерческий туризм, где главной целью посетителей были не столько впечатления, сколько товарно-денежный обмен (ярмарки). </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5426B7">
        <w:rPr>
          <w:rFonts w:ascii="Times New Roman" w:hAnsi="Times New Roman" w:cs="Times New Roman"/>
          <w:b/>
          <w:sz w:val="24"/>
          <w:szCs w:val="24"/>
        </w:rPr>
        <w:t>Событийный туризм в Эпоху Возрождения</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Эпоху Возрождения поистине можно считать периодом расцвета для карнавального и фестивального туризма. Период Ренессанса вобрал в себя все самые яркие карнавалы, которые берут свое начало еще с античных времен и средних веков, и придал им </w:t>
      </w:r>
      <w:r>
        <w:rPr>
          <w:rFonts w:ascii="Times New Roman" w:hAnsi="Times New Roman" w:cs="Times New Roman"/>
          <w:sz w:val="24"/>
          <w:szCs w:val="24"/>
        </w:rPr>
        <w:lastRenderedPageBreak/>
        <w:t xml:space="preserve">популярность, обширность и огромный размах. </w:t>
      </w:r>
      <w:r w:rsidRPr="00517E46">
        <w:rPr>
          <w:rFonts w:ascii="Times New Roman" w:hAnsi="Times New Roman" w:cs="Times New Roman"/>
          <w:sz w:val="24"/>
          <w:szCs w:val="24"/>
        </w:rPr>
        <w:t>В рамках карнавалов проходили массовые народные гуляния, праздничные</w:t>
      </w:r>
      <w:r>
        <w:rPr>
          <w:rFonts w:ascii="Times New Roman" w:hAnsi="Times New Roman" w:cs="Times New Roman"/>
          <w:sz w:val="24"/>
          <w:szCs w:val="24"/>
        </w:rPr>
        <w:t xml:space="preserve"> </w:t>
      </w:r>
      <w:r w:rsidRPr="00517E46">
        <w:rPr>
          <w:rFonts w:ascii="Times New Roman" w:hAnsi="Times New Roman" w:cs="Times New Roman"/>
          <w:sz w:val="24"/>
          <w:szCs w:val="24"/>
        </w:rPr>
        <w:t>костюмированные шествия, театрализованные представления, балы и разнообразные</w:t>
      </w:r>
      <w:r>
        <w:rPr>
          <w:rFonts w:ascii="Times New Roman" w:hAnsi="Times New Roman" w:cs="Times New Roman"/>
          <w:sz w:val="24"/>
          <w:szCs w:val="24"/>
        </w:rPr>
        <w:t xml:space="preserve"> </w:t>
      </w:r>
      <w:r w:rsidRPr="00517E46">
        <w:rPr>
          <w:rFonts w:ascii="Times New Roman" w:hAnsi="Times New Roman" w:cs="Times New Roman"/>
          <w:sz w:val="24"/>
          <w:szCs w:val="24"/>
        </w:rPr>
        <w:t>развлечения.</w:t>
      </w:r>
      <w:r>
        <w:rPr>
          <w:rFonts w:ascii="Times New Roman" w:hAnsi="Times New Roman" w:cs="Times New Roman"/>
          <w:sz w:val="24"/>
          <w:szCs w:val="24"/>
        </w:rPr>
        <w:t xml:space="preserve"> В это время царила вседозволенность, которая в обычной жизни порицалась церковью и общественностью. Особенно карнавалы были популярны в Испании, Франции, Португалии и Италии. Венецианский карнавал, например, сохранял свои значения и популярность вплоть до </w:t>
      </w:r>
      <w:r>
        <w:rPr>
          <w:rFonts w:ascii="Times New Roman" w:hAnsi="Times New Roman" w:cs="Times New Roman"/>
          <w:sz w:val="24"/>
          <w:szCs w:val="24"/>
          <w:lang w:val="en-US"/>
        </w:rPr>
        <w:t>XIX</w:t>
      </w:r>
      <w:r>
        <w:rPr>
          <w:rFonts w:ascii="Times New Roman" w:hAnsi="Times New Roman" w:cs="Times New Roman"/>
          <w:sz w:val="24"/>
          <w:szCs w:val="24"/>
        </w:rPr>
        <w:t xml:space="preserve"> века. Именно Италия повлияла на развитие этого вида туризма в Германии и Швейцарии. Однако, в отличие от Италии, где царила вседозволенность, здесь карнавалы проводились в рамах традиций и имели политический характер. Например, нередко фигурировали политические сатиры на местные власти. Известные всему миру американские карнавалы появились только в эпоху Великих географических открытий. Среди путешественников преобладали обеспеченные и знатные люди, хотя, начиная с этого времени, посещение событий было открыто для всех</w:t>
      </w:r>
      <w:r w:rsidR="00887B25" w:rsidRPr="00887B25">
        <w:rPr>
          <w:rFonts w:ascii="Times New Roman" w:hAnsi="Times New Roman" w:cs="Times New Roman"/>
          <w:sz w:val="24"/>
          <w:szCs w:val="24"/>
        </w:rPr>
        <w:t xml:space="preserve"> [9]</w:t>
      </w:r>
      <w:r>
        <w:rPr>
          <w:rFonts w:ascii="Times New Roman" w:hAnsi="Times New Roman" w:cs="Times New Roman"/>
          <w:sz w:val="24"/>
          <w:szCs w:val="24"/>
        </w:rPr>
        <w:t xml:space="preserve">. </w:t>
      </w:r>
    </w:p>
    <w:p w:rsidR="000E68D8" w:rsidRDefault="00845A52" w:rsidP="000E68D8">
      <w:pPr>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Событийный туризм в Новое время</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Новое время появляется такой вид туризма, который сейчас мы бы назвали деловым. Популярность приобретают, съезды, конгрессы и прочие собрания дипломатов, что неудивительно в этот период времени, который буквально сотрясался различными воинами. Прецедентом для таких дипломатических конгрессов послужило собрание между сторонами-участниками Тридцатилетней войны. В последующие годы это набирало все большую популярность, послы приезжали со своими свитами, а продолжительность конгрессов насчитывала месяцы, а то и годы.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Наибольшую известность в истории получил Венский конгресс, который сопровождался огромным количеством балов. Интересно, что в этот отрезок времени, пока шел конгресс, в Вене дорожало абсолютно все, от этого очень страдало местное население.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Современным примером дипломатических конгрессов можно назвать Саммиты – периодические съезды глав ведущих государств с целью обсуждения первоочередных мировых проблем.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Также можно отметить, что не мене важными для туризма являются конгрессы профессионалов, например, съезды врачей, который проводятся с целью обмена опытом и установления деловых контактов, однако визиты гостей всегда сопровождаются культурной программой, поэтому туризм здесь тоже имеет место быть. </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CB5D3B">
        <w:rPr>
          <w:rFonts w:ascii="Times New Roman" w:hAnsi="Times New Roman" w:cs="Times New Roman"/>
          <w:b/>
          <w:sz w:val="24"/>
          <w:szCs w:val="24"/>
        </w:rPr>
        <w:t xml:space="preserve">Событийный туризм в </w:t>
      </w:r>
      <w:r w:rsidRPr="00CB5D3B">
        <w:rPr>
          <w:rFonts w:ascii="Times New Roman" w:hAnsi="Times New Roman" w:cs="Times New Roman"/>
          <w:b/>
          <w:sz w:val="24"/>
          <w:szCs w:val="24"/>
          <w:lang w:val="en-US"/>
        </w:rPr>
        <w:t>XIX</w:t>
      </w:r>
      <w:r w:rsidR="00845A52">
        <w:rPr>
          <w:rFonts w:ascii="Times New Roman" w:hAnsi="Times New Roman" w:cs="Times New Roman"/>
          <w:b/>
          <w:sz w:val="24"/>
          <w:szCs w:val="24"/>
        </w:rPr>
        <w:t xml:space="preserve"> веке</w:t>
      </w:r>
    </w:p>
    <w:p w:rsidR="000E68D8" w:rsidRDefault="000E68D8" w:rsidP="000E68D8">
      <w:pPr>
        <w:spacing w:after="0" w:line="360" w:lineRule="auto"/>
        <w:ind w:firstLine="709"/>
        <w:contextualSpacing/>
        <w:jc w:val="both"/>
        <w:rPr>
          <w:rFonts w:ascii="Times New Roman" w:hAnsi="Times New Roman" w:cs="Times New Roman"/>
          <w:sz w:val="24"/>
          <w:szCs w:val="24"/>
        </w:rPr>
      </w:pPr>
      <w:r w:rsidRPr="00CB5D3B">
        <w:rPr>
          <w:rFonts w:ascii="Times New Roman" w:hAnsi="Times New Roman" w:cs="Times New Roman"/>
          <w:sz w:val="24"/>
          <w:szCs w:val="24"/>
        </w:rPr>
        <w:t>XIX в. был во многом</w:t>
      </w:r>
      <w:r>
        <w:rPr>
          <w:rFonts w:ascii="Times New Roman" w:hAnsi="Times New Roman" w:cs="Times New Roman"/>
          <w:sz w:val="24"/>
          <w:szCs w:val="24"/>
        </w:rPr>
        <w:t xml:space="preserve"> </w:t>
      </w:r>
      <w:r w:rsidRPr="00CB5D3B">
        <w:rPr>
          <w:rFonts w:ascii="Times New Roman" w:hAnsi="Times New Roman" w:cs="Times New Roman"/>
          <w:sz w:val="24"/>
          <w:szCs w:val="24"/>
        </w:rPr>
        <w:t>связан с индустриализацией и научно-техническим прогрессом.</w:t>
      </w:r>
      <w:r>
        <w:rPr>
          <w:rFonts w:ascii="Times New Roman" w:hAnsi="Times New Roman" w:cs="Times New Roman"/>
          <w:sz w:val="24"/>
          <w:szCs w:val="24"/>
        </w:rPr>
        <w:t xml:space="preserve"> Стремительно развивался транспорт, промышленность, техника. Люди получили гораздо больше возможностей путешествовать на дальние расстояния с большим комфортом, чем могли себе позволить до этого времени.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Во многом для развития событийного туризма сыграл соревновательный дух между странами, которые стремились похвастать своими достижениями в области техники и новыми изобретениями. Так появились промышленные выставки, на которые съезжались любопытные туристы. Вскоре из-за грандиозного успеха таких выставок, к изобретениям добавились сельскохозяйственные продукты и произведения искусства, так как люди быстро поняли, что всемирные выставки – оптимальный, удобный и самый простой способ показать что-либо всему миру. </w:t>
      </w:r>
    </w:p>
    <w:p w:rsidR="000E68D8" w:rsidRPr="005B162F"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 разным данным, всего в </w:t>
      </w:r>
      <w:r>
        <w:rPr>
          <w:rFonts w:ascii="Times New Roman" w:hAnsi="Times New Roman" w:cs="Times New Roman"/>
          <w:sz w:val="24"/>
          <w:szCs w:val="24"/>
          <w:lang w:val="en-US"/>
        </w:rPr>
        <w:t>XIX</w:t>
      </w:r>
      <w:r>
        <w:rPr>
          <w:rFonts w:ascii="Times New Roman" w:hAnsi="Times New Roman" w:cs="Times New Roman"/>
          <w:sz w:val="24"/>
          <w:szCs w:val="24"/>
        </w:rPr>
        <w:t xml:space="preserve"> веке состоялось 19 выставок, которые тепло были приняты публикой. Большинство из них прошли в Европе, только две были проведены в Австралии и пять в Америке</w:t>
      </w:r>
      <w:r w:rsidR="00887B25" w:rsidRPr="00887B25">
        <w:rPr>
          <w:rFonts w:ascii="Times New Roman" w:hAnsi="Times New Roman" w:cs="Times New Roman"/>
          <w:sz w:val="24"/>
          <w:szCs w:val="24"/>
        </w:rPr>
        <w:t xml:space="preserve"> [8]</w:t>
      </w:r>
      <w:r>
        <w:rPr>
          <w:rFonts w:ascii="Times New Roman" w:hAnsi="Times New Roman" w:cs="Times New Roman"/>
          <w:sz w:val="24"/>
          <w:szCs w:val="24"/>
        </w:rPr>
        <w:t xml:space="preserve">. </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952782">
        <w:rPr>
          <w:rFonts w:ascii="Times New Roman" w:hAnsi="Times New Roman" w:cs="Times New Roman"/>
          <w:b/>
          <w:sz w:val="24"/>
          <w:szCs w:val="24"/>
        </w:rPr>
        <w:t xml:space="preserve">Событийный туризм в </w:t>
      </w:r>
      <w:r w:rsidRPr="00952782">
        <w:rPr>
          <w:rFonts w:ascii="Times New Roman" w:hAnsi="Times New Roman" w:cs="Times New Roman"/>
          <w:b/>
          <w:sz w:val="24"/>
          <w:szCs w:val="24"/>
          <w:lang w:val="en-US"/>
        </w:rPr>
        <w:t>XX</w:t>
      </w:r>
      <w:r w:rsidR="00845A52">
        <w:rPr>
          <w:rFonts w:ascii="Times New Roman" w:hAnsi="Times New Roman" w:cs="Times New Roman"/>
          <w:b/>
          <w:sz w:val="24"/>
          <w:szCs w:val="24"/>
        </w:rPr>
        <w:t>веке</w:t>
      </w:r>
    </w:p>
    <w:p w:rsidR="000E68D8" w:rsidRDefault="000E68D8" w:rsidP="000E68D8">
      <w:pPr>
        <w:spacing w:after="0" w:line="360" w:lineRule="auto"/>
        <w:ind w:firstLine="709"/>
        <w:contextualSpacing/>
        <w:jc w:val="both"/>
        <w:rPr>
          <w:rFonts w:ascii="Times New Roman" w:hAnsi="Times New Roman" w:cs="Times New Roman"/>
          <w:sz w:val="24"/>
          <w:szCs w:val="24"/>
        </w:rPr>
      </w:pPr>
      <w:r w:rsidRPr="00952782">
        <w:rPr>
          <w:rFonts w:ascii="Times New Roman" w:hAnsi="Times New Roman" w:cs="Times New Roman"/>
          <w:sz w:val="24"/>
          <w:szCs w:val="24"/>
        </w:rPr>
        <w:t>В первой половине ХХ в. всемирные промышленные выставки стали терять</w:t>
      </w:r>
      <w:r>
        <w:rPr>
          <w:rFonts w:ascii="Times New Roman" w:hAnsi="Times New Roman" w:cs="Times New Roman"/>
          <w:sz w:val="24"/>
          <w:szCs w:val="24"/>
        </w:rPr>
        <w:t xml:space="preserve"> </w:t>
      </w:r>
      <w:r w:rsidRPr="00952782">
        <w:rPr>
          <w:rFonts w:ascii="Times New Roman" w:hAnsi="Times New Roman" w:cs="Times New Roman"/>
          <w:sz w:val="24"/>
          <w:szCs w:val="24"/>
        </w:rPr>
        <w:t>популярность</w:t>
      </w:r>
      <w:r>
        <w:rPr>
          <w:rFonts w:ascii="Times New Roman" w:hAnsi="Times New Roman" w:cs="Times New Roman"/>
          <w:sz w:val="24"/>
          <w:szCs w:val="24"/>
        </w:rPr>
        <w:t xml:space="preserve">. Во-первых, технический прогресс перестал быть чем-то новым и начал восприниматься как нечто само собой разумеющееся. Во-вторых, на весь туризм в целом очень повлияло два внешних фактора: </w:t>
      </w:r>
      <w:r>
        <w:rPr>
          <w:rFonts w:ascii="Times New Roman" w:hAnsi="Times New Roman" w:cs="Times New Roman"/>
          <w:sz w:val="24"/>
          <w:szCs w:val="24"/>
          <w:lang w:val="en-US"/>
        </w:rPr>
        <w:t>I</w:t>
      </w:r>
      <w:r>
        <w:rPr>
          <w:rFonts w:ascii="Times New Roman" w:hAnsi="Times New Roman" w:cs="Times New Roman"/>
          <w:sz w:val="24"/>
          <w:szCs w:val="24"/>
        </w:rPr>
        <w:t xml:space="preserve"> мировая война и первый крупный всемирный экономический кризис (Великая депрессия). Естественно, это привело к падению доходов населения и к падению всего уровня жизни в целом.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Но, несмотря на все эти факторы, у людей осталось желание путешествовать, потому что интерес к новому никуда не исчез. И событийный туризм </w:t>
      </w:r>
      <w:r w:rsidRPr="005B162F">
        <w:rPr>
          <w:rFonts w:ascii="Times New Roman" w:hAnsi="Times New Roman" w:cs="Times New Roman"/>
          <w:sz w:val="24"/>
          <w:szCs w:val="24"/>
        </w:rPr>
        <w:t>по праву стал одним из наиболее заметных видов</w:t>
      </w:r>
      <w:r>
        <w:rPr>
          <w:rFonts w:ascii="Times New Roman" w:hAnsi="Times New Roman" w:cs="Times New Roman"/>
          <w:sz w:val="24"/>
          <w:szCs w:val="24"/>
        </w:rPr>
        <w:t xml:space="preserve"> </w:t>
      </w:r>
      <w:r w:rsidRPr="005B162F">
        <w:rPr>
          <w:rFonts w:ascii="Times New Roman" w:hAnsi="Times New Roman" w:cs="Times New Roman"/>
          <w:sz w:val="24"/>
          <w:szCs w:val="24"/>
        </w:rPr>
        <w:t>современного туризма.</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этот период появляется огромное разнообразие событийных поездок. Это связано и с возрождением Олимпийских Игр после перерыва в 15 веков, и появлением различных выставок искусства, и с развитием фестивалей в области кинематографа, музыки, театра.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Особую популярность приобрели спортивные соревнования, которые проводятся и по сей день. Это чемпионаты мира по отдельным видам спорта или по группам, профессиональные спортивные лиги, олимпийские игры как летние, так и зимние. Они сохраняют свою востребованность и в наши дни, становясь все более популярными и объединяющими болельщиков с различных уголков планеты в единый огромный турпоток. </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целом ХХ в. стал</w:t>
      </w:r>
      <w:r w:rsidRPr="0055291D">
        <w:rPr>
          <w:rFonts w:ascii="Times New Roman" w:hAnsi="Times New Roman" w:cs="Times New Roman"/>
          <w:sz w:val="24"/>
          <w:szCs w:val="24"/>
        </w:rPr>
        <w:t xml:space="preserve"> временем расцвета событийного туризма,</w:t>
      </w:r>
      <w:r>
        <w:rPr>
          <w:rFonts w:ascii="Times New Roman" w:hAnsi="Times New Roman" w:cs="Times New Roman"/>
          <w:sz w:val="24"/>
          <w:szCs w:val="24"/>
        </w:rPr>
        <w:t xml:space="preserve"> </w:t>
      </w:r>
      <w:r w:rsidRPr="0055291D">
        <w:rPr>
          <w:rFonts w:ascii="Times New Roman" w:hAnsi="Times New Roman" w:cs="Times New Roman"/>
          <w:sz w:val="24"/>
          <w:szCs w:val="24"/>
        </w:rPr>
        <w:t>который отличался как стремительно растущими объемами рынка, так и разнообразием</w:t>
      </w:r>
      <w:r>
        <w:rPr>
          <w:rFonts w:ascii="Times New Roman" w:hAnsi="Times New Roman" w:cs="Times New Roman"/>
          <w:sz w:val="24"/>
          <w:szCs w:val="24"/>
        </w:rPr>
        <w:t xml:space="preserve"> </w:t>
      </w:r>
      <w:r w:rsidRPr="0055291D">
        <w:rPr>
          <w:rFonts w:ascii="Times New Roman" w:hAnsi="Times New Roman" w:cs="Times New Roman"/>
          <w:sz w:val="24"/>
          <w:szCs w:val="24"/>
        </w:rPr>
        <w:t>своих видов</w:t>
      </w:r>
      <w:r w:rsidR="00887B25" w:rsidRPr="00887B25">
        <w:rPr>
          <w:rFonts w:ascii="Times New Roman" w:hAnsi="Times New Roman" w:cs="Times New Roman"/>
          <w:sz w:val="24"/>
          <w:szCs w:val="24"/>
        </w:rPr>
        <w:t xml:space="preserve"> [9]</w:t>
      </w:r>
      <w:r w:rsidRPr="0055291D">
        <w:rPr>
          <w:rFonts w:ascii="Times New Roman" w:hAnsi="Times New Roman" w:cs="Times New Roman"/>
          <w:sz w:val="24"/>
          <w:szCs w:val="24"/>
        </w:rPr>
        <w:t>.</w:t>
      </w:r>
    </w:p>
    <w:p w:rsidR="000E68D8" w:rsidRDefault="000E68D8" w:rsidP="000E68D8">
      <w:pPr>
        <w:spacing w:after="0" w:line="360" w:lineRule="auto"/>
        <w:ind w:firstLine="709"/>
        <w:contextualSpacing/>
        <w:jc w:val="both"/>
        <w:rPr>
          <w:rFonts w:ascii="Times New Roman" w:hAnsi="Times New Roman" w:cs="Times New Roman"/>
          <w:b/>
          <w:sz w:val="24"/>
          <w:szCs w:val="24"/>
        </w:rPr>
      </w:pPr>
      <w:r w:rsidRPr="006F701A">
        <w:rPr>
          <w:rFonts w:ascii="Times New Roman" w:hAnsi="Times New Roman" w:cs="Times New Roman"/>
          <w:b/>
          <w:sz w:val="24"/>
          <w:szCs w:val="24"/>
        </w:rPr>
        <w:t xml:space="preserve">Событийный туризм в </w:t>
      </w:r>
      <w:r w:rsidRPr="006F701A">
        <w:rPr>
          <w:rFonts w:ascii="Times New Roman" w:hAnsi="Times New Roman" w:cs="Times New Roman"/>
          <w:b/>
          <w:sz w:val="24"/>
          <w:szCs w:val="24"/>
          <w:lang w:val="en-US"/>
        </w:rPr>
        <w:t>XXI</w:t>
      </w:r>
      <w:r w:rsidR="00845A52">
        <w:rPr>
          <w:rFonts w:ascii="Times New Roman" w:hAnsi="Times New Roman" w:cs="Times New Roman"/>
          <w:b/>
          <w:sz w:val="24"/>
          <w:szCs w:val="24"/>
        </w:rPr>
        <w:t xml:space="preserve"> веке</w:t>
      </w:r>
    </w:p>
    <w:p w:rsidR="000E68D8"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современных условиях сложно придумать что-либо новое для развития событийного туризма, сейчас тенденция и интересы направлены на поддержание уже существующих востребованности и популярности. В условиях тотального гуманизма и </w:t>
      </w:r>
      <w:r>
        <w:rPr>
          <w:rFonts w:ascii="Times New Roman" w:hAnsi="Times New Roman" w:cs="Times New Roman"/>
          <w:sz w:val="24"/>
          <w:szCs w:val="24"/>
        </w:rPr>
        <w:lastRenderedPageBreak/>
        <w:t>демократии огромный вес приобрел голос местного населения, поэтому для организации какого-либо мероприятия на территории дестинации появился ряд новых требований:</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 xml:space="preserve">учесть пожелания местного населения, </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 xml:space="preserve">всю организацию представить максимально прозрачной и доступной для жителей, </w:t>
      </w:r>
    </w:p>
    <w:p w:rsidR="000E68D8" w:rsidRPr="00D5006C"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 xml:space="preserve">обеспечить экологическую безопасность, </w:t>
      </w:r>
    </w:p>
    <w:p w:rsidR="000E68D8" w:rsidRPr="00887B25" w:rsidRDefault="000E68D8" w:rsidP="000E68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5006C">
        <w:rPr>
          <w:rFonts w:ascii="Times New Roman" w:hAnsi="Times New Roman" w:cs="Times New Roman"/>
          <w:sz w:val="24"/>
          <w:szCs w:val="24"/>
        </w:rPr>
        <w:t>заинтересовать в событии не только туриста, но и местного жителя</w:t>
      </w:r>
      <w:r w:rsidR="00887B25" w:rsidRPr="00887B25">
        <w:rPr>
          <w:rFonts w:ascii="Times New Roman" w:hAnsi="Times New Roman" w:cs="Times New Roman"/>
          <w:sz w:val="24"/>
          <w:szCs w:val="24"/>
        </w:rPr>
        <w:t xml:space="preserve"> [</w:t>
      </w:r>
      <w:r w:rsidR="00796D2A">
        <w:rPr>
          <w:rFonts w:ascii="Times New Roman" w:hAnsi="Times New Roman" w:cs="Times New Roman"/>
          <w:sz w:val="24"/>
          <w:szCs w:val="24"/>
        </w:rPr>
        <w:t>8</w:t>
      </w:r>
      <w:r w:rsidR="00887B25" w:rsidRPr="00887B25">
        <w:rPr>
          <w:rFonts w:ascii="Times New Roman" w:hAnsi="Times New Roman" w:cs="Times New Roman"/>
          <w:sz w:val="24"/>
          <w:szCs w:val="24"/>
        </w:rPr>
        <w:t>]</w:t>
      </w:r>
    </w:p>
    <w:p w:rsidR="000E68D8" w:rsidRPr="00960F6E" w:rsidRDefault="000E68D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Скорее всего, события возникли еще до появления денег, но какой-либо общепринятый эквивалент, несомненно, существовал и менялся с течением времени. Возникновение капитализма способствовало появлению новых продуктов, новых социальных отношений, а также нового образа жизни в целом, что в свою очередь положило начало более разностороннему развитию растущего числа событий. Однако св</w:t>
      </w:r>
      <w:r>
        <w:rPr>
          <w:rFonts w:ascii="Times New Roman" w:hAnsi="Times New Roman" w:cs="Times New Roman"/>
          <w:sz w:val="24"/>
          <w:szCs w:val="24"/>
        </w:rPr>
        <w:t xml:space="preserve">оего пика развитие достигло в </w:t>
      </w:r>
      <w:r>
        <w:rPr>
          <w:rFonts w:ascii="Times New Roman" w:hAnsi="Times New Roman" w:cs="Times New Roman"/>
          <w:sz w:val="24"/>
          <w:szCs w:val="24"/>
          <w:lang w:val="en-US"/>
        </w:rPr>
        <w:t>XX</w:t>
      </w:r>
      <w:r w:rsidRPr="00960F6E">
        <w:rPr>
          <w:rFonts w:ascii="Times New Roman" w:hAnsi="Times New Roman" w:cs="Times New Roman"/>
          <w:sz w:val="24"/>
          <w:szCs w:val="24"/>
        </w:rPr>
        <w:t xml:space="preserve"> веке, и события были максимально приближены к тем видам мероприятий, которые мы привыкли видеть на рынке сегодня. </w:t>
      </w:r>
    </w:p>
    <w:p w:rsidR="000E68D8" w:rsidRPr="00960F6E" w:rsidRDefault="000E68D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В первую очередь, такая тенденция появилась из-за возникновения у потребителей дискреционного дохода, повышения их покупательской способности и смещения акцента с базовых потребностей на дополнительные, в связи с чем возник интерес к познанию других культур, что в свою очередь привело к потребности путешествовать. Посещение, музеев, выставок и прочих достопримечательностей давало представление о культуре какого-либо народа, древних традициях и истории, однако мероприятия отличались тем, что не только давали представление, но и погружали вовнутрь. Турист во время проведения какого-либо события становится не просто сторонним наблюдателем, а участником процесса</w:t>
      </w:r>
      <w:r w:rsidR="00D51EBA" w:rsidRPr="00D51EBA">
        <w:rPr>
          <w:rFonts w:ascii="Times New Roman" w:hAnsi="Times New Roman" w:cs="Times New Roman"/>
          <w:sz w:val="24"/>
          <w:szCs w:val="24"/>
        </w:rPr>
        <w:t xml:space="preserve"> [1</w:t>
      </w:r>
      <w:r w:rsidR="00796D2A">
        <w:rPr>
          <w:rFonts w:ascii="Times New Roman" w:hAnsi="Times New Roman" w:cs="Times New Roman"/>
          <w:sz w:val="24"/>
          <w:szCs w:val="24"/>
        </w:rPr>
        <w:t>6</w:t>
      </w:r>
      <w:r w:rsidR="00D51EBA" w:rsidRPr="00FA3650">
        <w:rPr>
          <w:rFonts w:ascii="Times New Roman" w:hAnsi="Times New Roman" w:cs="Times New Roman"/>
          <w:sz w:val="24"/>
          <w:szCs w:val="24"/>
        </w:rPr>
        <w:t>]</w:t>
      </w:r>
      <w:r w:rsidRPr="00960F6E">
        <w:rPr>
          <w:rFonts w:ascii="Times New Roman" w:hAnsi="Times New Roman" w:cs="Times New Roman"/>
          <w:sz w:val="24"/>
          <w:szCs w:val="24"/>
        </w:rPr>
        <w:t xml:space="preserve">. </w:t>
      </w:r>
    </w:p>
    <w:p w:rsidR="000E68D8" w:rsidRPr="00960F6E" w:rsidRDefault="000E68D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 xml:space="preserve">В экономическом смысле потребительский спрос на посещение различных мероприятий и соответственно организация этих мероприятий помогли решить проблему занятости и оказали значительное влияние на экономический рост мест проведения, особенно в государствах с развитой рыночной экономикой.  Пожалуй, лучшим примером, подтверждающим данный вывод, является влияние крупных спортивных мероприятий, таких как Олимпийские игры или чемпионаты мира по популярным видам спорта, на экономический рост принимающих стран. </w:t>
      </w:r>
    </w:p>
    <w:p w:rsidR="000E68D8" w:rsidRPr="00960F6E" w:rsidRDefault="000E68D8" w:rsidP="000E68D8">
      <w:pPr>
        <w:spacing w:after="0" w:line="360" w:lineRule="auto"/>
        <w:ind w:firstLine="709"/>
        <w:contextualSpacing/>
        <w:jc w:val="both"/>
        <w:rPr>
          <w:rFonts w:ascii="Times New Roman" w:hAnsi="Times New Roman" w:cs="Times New Roman"/>
          <w:sz w:val="24"/>
          <w:szCs w:val="24"/>
        </w:rPr>
      </w:pPr>
      <w:r w:rsidRPr="00960F6E">
        <w:rPr>
          <w:rFonts w:ascii="Times New Roman" w:hAnsi="Times New Roman" w:cs="Times New Roman"/>
          <w:sz w:val="24"/>
          <w:szCs w:val="24"/>
        </w:rPr>
        <w:t xml:space="preserve">Таким образом, исторические исследования демонстрируют то, как события эволюционировали от примитивного скопления людей по сельскохозяйственным или религиозным причинам до современных событий, организованных с целью привлечения туристов, получения экономической выгоды, создания имиджа территории и потока возвращающихся туристов. </w:t>
      </w:r>
    </w:p>
    <w:p w:rsidR="000E68D8" w:rsidRDefault="000E68D8" w:rsidP="00D71B7B">
      <w:pPr>
        <w:spacing w:line="360" w:lineRule="auto"/>
        <w:ind w:firstLine="709"/>
        <w:contextualSpacing/>
        <w:jc w:val="both"/>
        <w:rPr>
          <w:rFonts w:ascii="Times New Roman" w:hAnsi="Times New Roman" w:cs="Times New Roman"/>
          <w:sz w:val="24"/>
          <w:szCs w:val="24"/>
        </w:rPr>
      </w:pPr>
    </w:p>
    <w:p w:rsidR="00D71B7B" w:rsidRDefault="00D71B7B" w:rsidP="00D71B7B">
      <w:pPr>
        <w:pStyle w:val="3"/>
        <w:ind w:firstLine="709"/>
        <w:contextualSpacing/>
        <w:rPr>
          <w:color w:val="000000" w:themeColor="text1"/>
        </w:rPr>
      </w:pPr>
    </w:p>
    <w:p w:rsidR="00517D00" w:rsidRPr="00845A52" w:rsidRDefault="00845A52" w:rsidP="00D71B7B">
      <w:pPr>
        <w:pStyle w:val="3"/>
        <w:ind w:firstLine="709"/>
        <w:contextualSpacing/>
        <w:rPr>
          <w:rFonts w:ascii="Times New Roman" w:hAnsi="Times New Roman" w:cs="Times New Roman"/>
          <w:color w:val="000000" w:themeColor="text1"/>
          <w:sz w:val="24"/>
          <w:szCs w:val="24"/>
        </w:rPr>
      </w:pPr>
      <w:bookmarkStart w:id="5" w:name="_Toc71292684"/>
      <w:r w:rsidRPr="00845A52">
        <w:rPr>
          <w:rFonts w:ascii="Times New Roman" w:hAnsi="Times New Roman" w:cs="Times New Roman"/>
          <w:color w:val="000000" w:themeColor="text1"/>
          <w:sz w:val="24"/>
          <w:szCs w:val="24"/>
        </w:rPr>
        <w:t>1.3</w:t>
      </w:r>
      <w:r w:rsidR="00517D00" w:rsidRPr="00845A52">
        <w:rPr>
          <w:rFonts w:ascii="Times New Roman" w:hAnsi="Times New Roman" w:cs="Times New Roman"/>
          <w:color w:val="000000" w:themeColor="text1"/>
          <w:sz w:val="24"/>
          <w:szCs w:val="24"/>
        </w:rPr>
        <w:t xml:space="preserve"> </w:t>
      </w:r>
      <w:r w:rsidR="00DF4188" w:rsidRPr="00845A52">
        <w:rPr>
          <w:rFonts w:ascii="Times New Roman" w:hAnsi="Times New Roman" w:cs="Times New Roman"/>
          <w:color w:val="000000" w:themeColor="text1"/>
          <w:sz w:val="24"/>
          <w:szCs w:val="24"/>
        </w:rPr>
        <w:t xml:space="preserve">Виды, </w:t>
      </w:r>
      <w:r w:rsidR="00517D00" w:rsidRPr="00845A52">
        <w:rPr>
          <w:rFonts w:ascii="Times New Roman" w:hAnsi="Times New Roman" w:cs="Times New Roman"/>
          <w:color w:val="000000" w:themeColor="text1"/>
          <w:sz w:val="24"/>
          <w:szCs w:val="24"/>
        </w:rPr>
        <w:t xml:space="preserve">направления </w:t>
      </w:r>
      <w:r w:rsidR="00DF4188" w:rsidRPr="00845A52">
        <w:rPr>
          <w:rFonts w:ascii="Times New Roman" w:hAnsi="Times New Roman" w:cs="Times New Roman"/>
          <w:color w:val="000000" w:themeColor="text1"/>
          <w:sz w:val="24"/>
          <w:szCs w:val="24"/>
        </w:rPr>
        <w:t xml:space="preserve">и функции </w:t>
      </w:r>
      <w:r w:rsidR="00517D00" w:rsidRPr="00845A52">
        <w:rPr>
          <w:rFonts w:ascii="Times New Roman" w:hAnsi="Times New Roman" w:cs="Times New Roman"/>
          <w:color w:val="000000" w:themeColor="text1"/>
          <w:sz w:val="24"/>
          <w:szCs w:val="24"/>
        </w:rPr>
        <w:t>событийного туризма</w:t>
      </w:r>
      <w:bookmarkEnd w:id="5"/>
    </w:p>
    <w:p w:rsidR="00B97532" w:rsidRPr="00B97532" w:rsidRDefault="00B97532" w:rsidP="00D71B7B">
      <w:pPr>
        <w:ind w:firstLine="709"/>
        <w:contextualSpacing/>
      </w:pPr>
    </w:p>
    <w:p w:rsidR="000A0047" w:rsidRPr="00943B88" w:rsidRDefault="00943B88" w:rsidP="00A626F3">
      <w:pPr>
        <w:spacing w:after="0" w:line="360" w:lineRule="auto"/>
        <w:ind w:firstLine="709"/>
        <w:contextualSpacing/>
        <w:jc w:val="both"/>
        <w:rPr>
          <w:rFonts w:ascii="Times New Roman" w:hAnsi="Times New Roman" w:cs="Times New Roman"/>
          <w:sz w:val="24"/>
          <w:szCs w:val="24"/>
        </w:rPr>
      </w:pPr>
      <w:r w:rsidRPr="00943B88">
        <w:rPr>
          <w:rFonts w:ascii="Times New Roman" w:hAnsi="Times New Roman" w:cs="Times New Roman"/>
          <w:sz w:val="24"/>
          <w:szCs w:val="24"/>
        </w:rPr>
        <w:t>В предыдущих</w:t>
      </w:r>
      <w:r w:rsidR="000A0047" w:rsidRPr="00943B88">
        <w:rPr>
          <w:rFonts w:ascii="Times New Roman" w:hAnsi="Times New Roman" w:cs="Times New Roman"/>
          <w:sz w:val="24"/>
          <w:szCs w:val="24"/>
        </w:rPr>
        <w:t xml:space="preserve"> раз</w:t>
      </w:r>
      <w:r w:rsidRPr="00943B88">
        <w:rPr>
          <w:rFonts w:ascii="Times New Roman" w:hAnsi="Times New Roman" w:cs="Times New Roman"/>
          <w:sz w:val="24"/>
          <w:szCs w:val="24"/>
        </w:rPr>
        <w:t>делах было рассмотрено появление</w:t>
      </w:r>
      <w:r w:rsidR="000A0047" w:rsidRPr="00943B88">
        <w:rPr>
          <w:rFonts w:ascii="Times New Roman" w:hAnsi="Times New Roman" w:cs="Times New Roman"/>
          <w:sz w:val="24"/>
          <w:szCs w:val="24"/>
        </w:rPr>
        <w:t xml:space="preserve"> как событийного </w:t>
      </w:r>
      <w:r w:rsidRPr="00943B88">
        <w:rPr>
          <w:rFonts w:ascii="Times New Roman" w:hAnsi="Times New Roman" w:cs="Times New Roman"/>
          <w:sz w:val="24"/>
          <w:szCs w:val="24"/>
        </w:rPr>
        <w:t xml:space="preserve">туризма в целом, так и некоторых его отдельных видов, а также сформулировано четкое определение данного вида туризма. В современных реалиях событийный туризм требует не только четкого определения, но и четкой классификации, если раньше этому не придавалось особого значения, то сейчас понятие событийного туризма доросло до требования четкого разделения его видов. </w:t>
      </w:r>
    </w:p>
    <w:p w:rsidR="00D747F5" w:rsidRPr="00015EAA" w:rsidRDefault="00D747F5" w:rsidP="00D71B7B">
      <w:pPr>
        <w:spacing w:line="360" w:lineRule="auto"/>
        <w:ind w:firstLine="709"/>
        <w:contextualSpacing/>
        <w:rPr>
          <w:rFonts w:ascii="Times New Roman" w:hAnsi="Times New Roman" w:cs="Times New Roman"/>
          <w:b/>
          <w:sz w:val="24"/>
          <w:szCs w:val="24"/>
        </w:rPr>
      </w:pPr>
      <w:r w:rsidRPr="00015EAA">
        <w:rPr>
          <w:rFonts w:ascii="Times New Roman" w:hAnsi="Times New Roman" w:cs="Times New Roman"/>
          <w:b/>
          <w:sz w:val="24"/>
          <w:szCs w:val="24"/>
        </w:rPr>
        <w:t>Классификация событий и их особенности</w:t>
      </w:r>
    </w:p>
    <w:p w:rsidR="00D747F5" w:rsidRDefault="00D747F5" w:rsidP="00A626F3">
      <w:pPr>
        <w:spacing w:after="0" w:line="360" w:lineRule="auto"/>
        <w:ind w:firstLine="709"/>
        <w:contextualSpacing/>
        <w:jc w:val="both"/>
        <w:rPr>
          <w:rFonts w:ascii="Times New Roman" w:hAnsi="Times New Roman" w:cs="Times New Roman"/>
          <w:sz w:val="24"/>
          <w:szCs w:val="24"/>
        </w:rPr>
      </w:pPr>
      <w:r w:rsidRPr="0073787D">
        <w:rPr>
          <w:rFonts w:ascii="Times New Roman" w:hAnsi="Times New Roman" w:cs="Times New Roman"/>
          <w:sz w:val="24"/>
          <w:szCs w:val="24"/>
        </w:rPr>
        <w:t xml:space="preserve">Существуют разные критерии классификации событий. Базовый </w:t>
      </w:r>
      <w:r>
        <w:rPr>
          <w:rFonts w:ascii="Times New Roman" w:hAnsi="Times New Roman" w:cs="Times New Roman"/>
          <w:sz w:val="24"/>
          <w:szCs w:val="24"/>
        </w:rPr>
        <w:t xml:space="preserve">критерий </w:t>
      </w:r>
      <w:r w:rsidRPr="0073787D">
        <w:rPr>
          <w:rFonts w:ascii="Times New Roman" w:hAnsi="Times New Roman" w:cs="Times New Roman"/>
          <w:sz w:val="24"/>
          <w:szCs w:val="24"/>
        </w:rPr>
        <w:t>классифицирует события как запланированные и незапланированные. Запланированные мероприятия являются предметом</w:t>
      </w:r>
      <w:r>
        <w:rPr>
          <w:rFonts w:ascii="Times New Roman" w:hAnsi="Times New Roman" w:cs="Times New Roman"/>
          <w:sz w:val="24"/>
          <w:szCs w:val="24"/>
        </w:rPr>
        <w:t xml:space="preserve"> изучения менеджмента, и они требуют подготовки, наличие организатора</w:t>
      </w:r>
      <w:r w:rsidRPr="0073787D">
        <w:rPr>
          <w:rFonts w:ascii="Times New Roman" w:hAnsi="Times New Roman" w:cs="Times New Roman"/>
          <w:sz w:val="24"/>
          <w:szCs w:val="24"/>
        </w:rPr>
        <w:t xml:space="preserve"> и определенного времени. </w:t>
      </w:r>
      <w:r>
        <w:rPr>
          <w:rFonts w:ascii="Times New Roman" w:hAnsi="Times New Roman" w:cs="Times New Roman"/>
          <w:sz w:val="24"/>
          <w:szCs w:val="24"/>
        </w:rPr>
        <w:t>К незапланированным</w:t>
      </w:r>
      <w:r w:rsidRPr="0073787D">
        <w:rPr>
          <w:rFonts w:ascii="Times New Roman" w:hAnsi="Times New Roman" w:cs="Times New Roman"/>
          <w:sz w:val="24"/>
          <w:szCs w:val="24"/>
        </w:rPr>
        <w:t xml:space="preserve"> события</w:t>
      </w:r>
      <w:r>
        <w:rPr>
          <w:rFonts w:ascii="Times New Roman" w:hAnsi="Times New Roman" w:cs="Times New Roman"/>
          <w:sz w:val="24"/>
          <w:szCs w:val="24"/>
        </w:rPr>
        <w:t xml:space="preserve">м относят </w:t>
      </w:r>
      <w:r w:rsidRPr="0073787D">
        <w:rPr>
          <w:rFonts w:ascii="Times New Roman" w:hAnsi="Times New Roman" w:cs="Times New Roman"/>
          <w:sz w:val="24"/>
          <w:szCs w:val="24"/>
        </w:rPr>
        <w:t>аварии, стихийные бедствия</w:t>
      </w:r>
      <w:r>
        <w:rPr>
          <w:rFonts w:ascii="Times New Roman" w:hAnsi="Times New Roman" w:cs="Times New Roman"/>
          <w:sz w:val="24"/>
          <w:szCs w:val="24"/>
        </w:rPr>
        <w:t xml:space="preserve"> и т.д.</w:t>
      </w:r>
      <w:r w:rsidRPr="0073787D">
        <w:rPr>
          <w:rFonts w:ascii="Times New Roman" w:hAnsi="Times New Roman" w:cs="Times New Roman"/>
          <w:sz w:val="24"/>
          <w:szCs w:val="24"/>
        </w:rPr>
        <w:t>, и они не будут прини</w:t>
      </w:r>
      <w:r>
        <w:rPr>
          <w:rFonts w:ascii="Times New Roman" w:hAnsi="Times New Roman" w:cs="Times New Roman"/>
          <w:sz w:val="24"/>
          <w:szCs w:val="24"/>
        </w:rPr>
        <w:t>маться во внимание в этом исследовании</w:t>
      </w:r>
      <w:r w:rsidRPr="0073787D">
        <w:rPr>
          <w:rFonts w:ascii="Times New Roman" w:hAnsi="Times New Roman" w:cs="Times New Roman"/>
          <w:sz w:val="24"/>
          <w:szCs w:val="24"/>
        </w:rPr>
        <w:t>.</w:t>
      </w:r>
    </w:p>
    <w:p w:rsidR="00943B88" w:rsidRPr="0073787D" w:rsidRDefault="00943B8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Множество факторов, таких как организация мероприятия, целевая аудитория, используемые ресурсы, привлеченный к проведению мероприятия персонал зависят от определения вида события. В связи с этим, рассмотрим различные способы классифицировать мероприятия.  </w:t>
      </w:r>
    </w:p>
    <w:p w:rsidR="00D747F5" w:rsidRDefault="00D747F5" w:rsidP="00A626F3">
      <w:pPr>
        <w:spacing w:after="0" w:line="360" w:lineRule="auto"/>
        <w:ind w:firstLine="709"/>
        <w:contextualSpacing/>
        <w:jc w:val="both"/>
        <w:rPr>
          <w:rFonts w:ascii="Times New Roman" w:hAnsi="Times New Roman" w:cs="Times New Roman"/>
          <w:sz w:val="24"/>
          <w:szCs w:val="24"/>
        </w:rPr>
      </w:pPr>
      <w:r w:rsidRPr="0073787D">
        <w:rPr>
          <w:rFonts w:ascii="Times New Roman" w:hAnsi="Times New Roman" w:cs="Times New Roman"/>
          <w:sz w:val="24"/>
          <w:szCs w:val="24"/>
        </w:rPr>
        <w:t>Если события классифицированы в соответствии с их размером и масштабом,</w:t>
      </w:r>
      <w:r>
        <w:rPr>
          <w:rFonts w:ascii="Times New Roman" w:hAnsi="Times New Roman" w:cs="Times New Roman"/>
          <w:sz w:val="24"/>
          <w:szCs w:val="24"/>
        </w:rPr>
        <w:t xml:space="preserve"> то </w:t>
      </w:r>
      <w:r w:rsidRPr="0073787D">
        <w:rPr>
          <w:rFonts w:ascii="Times New Roman" w:hAnsi="Times New Roman" w:cs="Times New Roman"/>
          <w:sz w:val="24"/>
          <w:szCs w:val="24"/>
        </w:rPr>
        <w:t>можно</w:t>
      </w:r>
      <w:r>
        <w:rPr>
          <w:rFonts w:ascii="Times New Roman" w:hAnsi="Times New Roman" w:cs="Times New Roman"/>
          <w:sz w:val="24"/>
          <w:szCs w:val="24"/>
        </w:rPr>
        <w:t xml:space="preserve"> выделить события внутренние (в пределах одной страны) и международные. </w:t>
      </w:r>
    </w:p>
    <w:p w:rsidR="00D747F5" w:rsidRDefault="00D747F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Некоторые авторы расширяют эту классификацию, выделяя следующие виды событий:</w:t>
      </w:r>
    </w:p>
    <w:p w:rsidR="00D747F5" w:rsidRDefault="00D747F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FD629A">
        <w:rPr>
          <w:rFonts w:ascii="Times New Roman" w:hAnsi="Times New Roman" w:cs="Times New Roman"/>
          <w:sz w:val="24"/>
          <w:szCs w:val="24"/>
        </w:rPr>
        <w:t xml:space="preserve"> </w:t>
      </w:r>
      <w:r>
        <w:rPr>
          <w:rFonts w:ascii="Times New Roman" w:hAnsi="Times New Roman" w:cs="Times New Roman"/>
          <w:sz w:val="24"/>
          <w:szCs w:val="24"/>
        </w:rPr>
        <w:t>международные события (Олимпийские игры)</w:t>
      </w:r>
    </w:p>
    <w:p w:rsidR="00D747F5" w:rsidRDefault="00D747F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 региональные события (Чемпионат Европы по отдельным видам спорта)</w:t>
      </w:r>
    </w:p>
    <w:p w:rsidR="00D747F5" w:rsidRDefault="00D747F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 национальные события (соревнования республиканского уровня)</w:t>
      </w:r>
    </w:p>
    <w:p w:rsidR="00365CE8" w:rsidRPr="00FC3B37" w:rsidRDefault="00D747F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локальные события (ярмарки, дни городов)</w:t>
      </w:r>
      <w:r w:rsidR="00D51EBA" w:rsidRPr="00D51EBA">
        <w:rPr>
          <w:rFonts w:ascii="Times New Roman" w:hAnsi="Times New Roman" w:cs="Times New Roman"/>
          <w:sz w:val="24"/>
          <w:szCs w:val="24"/>
        </w:rPr>
        <w:t xml:space="preserve"> </w:t>
      </w:r>
    </w:p>
    <w:p w:rsidR="00365CE8" w:rsidRDefault="00365CE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Особенно выделяются конгресс-туры, масштабность которых определяется в конкретном количестве участников:</w:t>
      </w:r>
    </w:p>
    <w:p w:rsidR="00365CE8" w:rsidRPr="00365CE8" w:rsidRDefault="00365CE8" w:rsidP="00A626F3">
      <w:pPr>
        <w:spacing w:after="0" w:line="360" w:lineRule="auto"/>
        <w:ind w:firstLine="709"/>
        <w:contextualSpacing/>
        <w:jc w:val="both"/>
        <w:rPr>
          <w:rFonts w:ascii="Times New Roman" w:hAnsi="Times New Roman" w:cs="Times New Roman"/>
          <w:sz w:val="24"/>
          <w:szCs w:val="24"/>
        </w:rPr>
      </w:pPr>
      <w:r w:rsidRPr="00365CE8">
        <w:rPr>
          <w:rFonts w:ascii="Times New Roman" w:hAnsi="Times New Roman" w:cs="Times New Roman"/>
          <w:sz w:val="24"/>
          <w:szCs w:val="24"/>
        </w:rPr>
        <w:t>1) до 50 активных участников – семинары, коллоквиумы, круглые столы и заседания</w:t>
      </w:r>
      <w:r>
        <w:rPr>
          <w:rFonts w:ascii="Times New Roman" w:hAnsi="Times New Roman" w:cs="Times New Roman"/>
          <w:sz w:val="24"/>
          <w:szCs w:val="24"/>
        </w:rPr>
        <w:t xml:space="preserve"> </w:t>
      </w:r>
      <w:r w:rsidRPr="00365CE8">
        <w:rPr>
          <w:rFonts w:ascii="Times New Roman" w:hAnsi="Times New Roman" w:cs="Times New Roman"/>
          <w:sz w:val="24"/>
          <w:szCs w:val="24"/>
        </w:rPr>
        <w:t>(комитетов, комиссий, рабочих групп и т. п.);</w:t>
      </w:r>
    </w:p>
    <w:p w:rsidR="00365CE8" w:rsidRPr="00365CE8" w:rsidRDefault="00365CE8" w:rsidP="00A626F3">
      <w:pPr>
        <w:spacing w:after="0" w:line="360" w:lineRule="auto"/>
        <w:ind w:firstLine="709"/>
        <w:contextualSpacing/>
        <w:jc w:val="both"/>
        <w:rPr>
          <w:rFonts w:ascii="Times New Roman" w:hAnsi="Times New Roman" w:cs="Times New Roman"/>
          <w:sz w:val="24"/>
          <w:szCs w:val="24"/>
        </w:rPr>
      </w:pPr>
      <w:r w:rsidRPr="00365CE8">
        <w:rPr>
          <w:rFonts w:ascii="Times New Roman" w:hAnsi="Times New Roman" w:cs="Times New Roman"/>
          <w:sz w:val="24"/>
          <w:szCs w:val="24"/>
        </w:rPr>
        <w:t>2) от 50 до 300 человек – конференции и симпозиумы;</w:t>
      </w:r>
    </w:p>
    <w:p w:rsidR="00365CE8" w:rsidRDefault="00365CE8" w:rsidP="00A626F3">
      <w:pPr>
        <w:spacing w:after="0" w:line="360" w:lineRule="auto"/>
        <w:ind w:firstLine="709"/>
        <w:contextualSpacing/>
        <w:jc w:val="both"/>
        <w:rPr>
          <w:rFonts w:ascii="Times New Roman" w:hAnsi="Times New Roman" w:cs="Times New Roman"/>
          <w:sz w:val="24"/>
          <w:szCs w:val="24"/>
        </w:rPr>
      </w:pPr>
      <w:r w:rsidRPr="00365CE8">
        <w:rPr>
          <w:rFonts w:ascii="Times New Roman" w:hAnsi="Times New Roman" w:cs="Times New Roman"/>
          <w:sz w:val="24"/>
          <w:szCs w:val="24"/>
        </w:rPr>
        <w:t>3) свыше 300 человек – конгрессы и съезды</w:t>
      </w:r>
      <w:r w:rsidR="00D51EBA" w:rsidRPr="00D51EBA">
        <w:rPr>
          <w:rFonts w:ascii="Times New Roman" w:hAnsi="Times New Roman" w:cs="Times New Roman"/>
          <w:sz w:val="24"/>
          <w:szCs w:val="24"/>
        </w:rPr>
        <w:t xml:space="preserve"> [</w:t>
      </w:r>
      <w:r w:rsidR="00796D2A">
        <w:rPr>
          <w:rFonts w:ascii="Times New Roman" w:hAnsi="Times New Roman" w:cs="Times New Roman"/>
          <w:sz w:val="24"/>
          <w:szCs w:val="24"/>
        </w:rPr>
        <w:t>22</w:t>
      </w:r>
      <w:r w:rsidR="00D51EBA" w:rsidRPr="00D51EBA">
        <w:rPr>
          <w:rFonts w:ascii="Times New Roman" w:hAnsi="Times New Roman" w:cs="Times New Roman"/>
          <w:sz w:val="24"/>
          <w:szCs w:val="24"/>
        </w:rPr>
        <w:t>]</w:t>
      </w:r>
      <w:r w:rsidRPr="00365CE8">
        <w:rPr>
          <w:rFonts w:ascii="Times New Roman" w:hAnsi="Times New Roman" w:cs="Times New Roman"/>
          <w:sz w:val="24"/>
          <w:szCs w:val="24"/>
        </w:rPr>
        <w:t>.</w:t>
      </w:r>
    </w:p>
    <w:p w:rsidR="001D725C" w:rsidRDefault="001D725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Также существуют способы выделения видов событий, при которых объединяются два или более показателей. Например, </w:t>
      </w:r>
      <w:r w:rsidR="00B64184" w:rsidRPr="005C32DB">
        <w:rPr>
          <w:rFonts w:ascii="Times New Roman" w:hAnsi="Times New Roman" w:cs="Times New Roman"/>
          <w:sz w:val="24"/>
          <w:szCs w:val="24"/>
        </w:rPr>
        <w:t>на рисунке</w:t>
      </w:r>
      <w:r w:rsidR="00B64184">
        <w:rPr>
          <w:rFonts w:ascii="Times New Roman" w:hAnsi="Times New Roman" w:cs="Times New Roman"/>
          <w:sz w:val="24"/>
          <w:szCs w:val="24"/>
        </w:rPr>
        <w:t xml:space="preserve"> 2</w:t>
      </w:r>
      <w:r>
        <w:rPr>
          <w:rFonts w:ascii="Times New Roman" w:hAnsi="Times New Roman" w:cs="Times New Roman"/>
          <w:sz w:val="24"/>
          <w:szCs w:val="24"/>
        </w:rPr>
        <w:t xml:space="preserve"> представлена классификация событий по их частоте и масштабности. </w:t>
      </w:r>
    </w:p>
    <w:p w:rsidR="00B64184" w:rsidRDefault="001D725C" w:rsidP="00D71B7B">
      <w:pPr>
        <w:keepNext/>
        <w:spacing w:line="360" w:lineRule="auto"/>
        <w:ind w:firstLine="709"/>
        <w:contextualSpacing/>
        <w:jc w:val="both"/>
      </w:pPr>
      <w:r>
        <w:rPr>
          <w:rFonts w:ascii="Times New Roman" w:hAnsi="Times New Roman" w:cs="Times New Roman"/>
          <w:noProof/>
          <w:sz w:val="24"/>
          <w:szCs w:val="24"/>
          <w:lang w:eastAsia="ru-RU"/>
        </w:rPr>
        <w:drawing>
          <wp:inline distT="0" distB="0" distL="0" distR="0">
            <wp:extent cx="4742857" cy="2361905"/>
            <wp:effectExtent l="19050" t="0" r="593" b="0"/>
            <wp:docPr id="5" name="Рисунок 4" descr="классифик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ификация.png"/>
                    <pic:cNvPicPr/>
                  </pic:nvPicPr>
                  <pic:blipFill>
                    <a:blip r:embed="rId9" cstate="print"/>
                    <a:stretch>
                      <a:fillRect/>
                    </a:stretch>
                  </pic:blipFill>
                  <pic:spPr>
                    <a:xfrm>
                      <a:off x="0" y="0"/>
                      <a:ext cx="4742857" cy="2361905"/>
                    </a:xfrm>
                    <a:prstGeom prst="rect">
                      <a:avLst/>
                    </a:prstGeom>
                  </pic:spPr>
                </pic:pic>
              </a:graphicData>
            </a:graphic>
          </wp:inline>
        </w:drawing>
      </w:r>
    </w:p>
    <w:p w:rsidR="001D725C" w:rsidRPr="00796D2A" w:rsidRDefault="00B64184" w:rsidP="00D71B7B">
      <w:pPr>
        <w:pStyle w:val="ad"/>
        <w:contextualSpacing/>
        <w:jc w:val="both"/>
        <w:rPr>
          <w:rFonts w:ascii="Times New Roman" w:hAnsi="Times New Roman" w:cs="Times New Roman"/>
          <w:b w:val="0"/>
          <w:color w:val="000000" w:themeColor="text1"/>
          <w:sz w:val="24"/>
          <w:szCs w:val="24"/>
        </w:rPr>
      </w:pPr>
      <w:r w:rsidRPr="00B64184">
        <w:rPr>
          <w:rFonts w:ascii="Times New Roman" w:hAnsi="Times New Roman" w:cs="Times New Roman"/>
          <w:b w:val="0"/>
          <w:color w:val="000000" w:themeColor="text1"/>
          <w:sz w:val="24"/>
          <w:szCs w:val="24"/>
        </w:rPr>
        <w:t xml:space="preserve">Рисунок </w:t>
      </w:r>
      <w:r w:rsidR="00A4425E" w:rsidRPr="00B64184">
        <w:rPr>
          <w:rFonts w:ascii="Times New Roman" w:hAnsi="Times New Roman" w:cs="Times New Roman"/>
          <w:b w:val="0"/>
          <w:color w:val="000000" w:themeColor="text1"/>
          <w:sz w:val="24"/>
          <w:szCs w:val="24"/>
        </w:rPr>
        <w:fldChar w:fldCharType="begin"/>
      </w:r>
      <w:r w:rsidRPr="00B64184">
        <w:rPr>
          <w:rFonts w:ascii="Times New Roman" w:hAnsi="Times New Roman" w:cs="Times New Roman"/>
          <w:b w:val="0"/>
          <w:color w:val="000000" w:themeColor="text1"/>
          <w:sz w:val="24"/>
          <w:szCs w:val="24"/>
        </w:rPr>
        <w:instrText xml:space="preserve"> SEQ Рисунок \* ARABIC </w:instrText>
      </w:r>
      <w:r w:rsidR="00A4425E" w:rsidRPr="00B64184">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2</w:t>
      </w:r>
      <w:r w:rsidR="00A4425E" w:rsidRPr="00B64184">
        <w:rPr>
          <w:rFonts w:ascii="Times New Roman" w:hAnsi="Times New Roman" w:cs="Times New Roman"/>
          <w:b w:val="0"/>
          <w:color w:val="000000" w:themeColor="text1"/>
          <w:sz w:val="24"/>
          <w:szCs w:val="24"/>
        </w:rPr>
        <w:fldChar w:fldCharType="end"/>
      </w:r>
      <w:r w:rsidRPr="00B64184">
        <w:rPr>
          <w:rFonts w:ascii="Times New Roman" w:hAnsi="Times New Roman" w:cs="Times New Roman"/>
          <w:b w:val="0"/>
          <w:color w:val="000000" w:themeColor="text1"/>
          <w:sz w:val="24"/>
          <w:szCs w:val="24"/>
        </w:rPr>
        <w:t xml:space="preserve"> - Классификация событий по частоте и масштабности</w:t>
      </w:r>
      <w:r w:rsidR="00D51EBA" w:rsidRPr="00D51EBA">
        <w:rPr>
          <w:rFonts w:ascii="Times New Roman" w:hAnsi="Times New Roman" w:cs="Times New Roman"/>
          <w:b w:val="0"/>
          <w:color w:val="000000" w:themeColor="text1"/>
          <w:sz w:val="24"/>
          <w:szCs w:val="24"/>
        </w:rPr>
        <w:t xml:space="preserve"> </w:t>
      </w:r>
      <w:r w:rsidR="00796D2A" w:rsidRPr="00796D2A">
        <w:rPr>
          <w:rFonts w:ascii="Times New Roman" w:hAnsi="Times New Roman" w:cs="Times New Roman"/>
          <w:b w:val="0"/>
          <w:color w:val="000000" w:themeColor="text1"/>
          <w:sz w:val="24"/>
          <w:szCs w:val="24"/>
        </w:rPr>
        <w:t>[14]</w:t>
      </w:r>
    </w:p>
    <w:p w:rsidR="001D725C" w:rsidRDefault="001D725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Как видно из данного рисунка, объединив два показателя, можно спрогнозировать количество участников, сделать вывод о том, много или мало туристов привлечет к себе мероприятие. Так, например, однократное локальное мероприятие заинтересует малое количество посетителей, большинство из которых к тому же буду</w:t>
      </w:r>
      <w:r w:rsidR="00C11BE5">
        <w:rPr>
          <w:rFonts w:ascii="Times New Roman" w:hAnsi="Times New Roman" w:cs="Times New Roman"/>
          <w:sz w:val="24"/>
          <w:szCs w:val="24"/>
        </w:rPr>
        <w:t>т</w:t>
      </w:r>
      <w:r>
        <w:rPr>
          <w:rFonts w:ascii="Times New Roman" w:hAnsi="Times New Roman" w:cs="Times New Roman"/>
          <w:sz w:val="24"/>
          <w:szCs w:val="24"/>
        </w:rPr>
        <w:t xml:space="preserve">, скорее всего, местными. </w:t>
      </w:r>
    </w:p>
    <w:p w:rsidR="00365CE8" w:rsidRDefault="00365CE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зависимости от масштаба события значительно усложняются или упрощаются требования к программе и маркетинговое продвижение, а также исходя из этого фактора, рассматривается количество средств размещения на территории дестинации, то есть высчитывается ее вместимость</w:t>
      </w:r>
      <w:r w:rsidR="00FD629A">
        <w:rPr>
          <w:rFonts w:ascii="Times New Roman" w:hAnsi="Times New Roman" w:cs="Times New Roman"/>
          <w:sz w:val="24"/>
          <w:szCs w:val="24"/>
        </w:rPr>
        <w:t xml:space="preserve"> </w:t>
      </w:r>
      <w:r w:rsidR="00FD629A" w:rsidRPr="00FD629A">
        <w:rPr>
          <w:rFonts w:ascii="Times New Roman" w:hAnsi="Times New Roman" w:cs="Times New Roman"/>
          <w:sz w:val="24"/>
          <w:szCs w:val="24"/>
        </w:rPr>
        <w:t>[14]</w:t>
      </w:r>
      <w:r>
        <w:rPr>
          <w:rFonts w:ascii="Times New Roman" w:hAnsi="Times New Roman" w:cs="Times New Roman"/>
          <w:sz w:val="24"/>
          <w:szCs w:val="24"/>
        </w:rPr>
        <w:t xml:space="preserve">. </w:t>
      </w:r>
    </w:p>
    <w:p w:rsidR="005E65FE" w:rsidRDefault="005E65F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территории СНГ одна из первых была представлена классификация событий по их тематике А.В. Бабкиным. Согласно, его теории мероп</w:t>
      </w:r>
      <w:r w:rsidR="008A402E">
        <w:rPr>
          <w:rFonts w:ascii="Times New Roman" w:hAnsi="Times New Roman" w:cs="Times New Roman"/>
          <w:sz w:val="24"/>
          <w:szCs w:val="24"/>
        </w:rPr>
        <w:t>риятия можно разделить по десяти</w:t>
      </w:r>
      <w:r>
        <w:rPr>
          <w:rFonts w:ascii="Times New Roman" w:hAnsi="Times New Roman" w:cs="Times New Roman"/>
          <w:sz w:val="24"/>
          <w:szCs w:val="24"/>
        </w:rPr>
        <w:t xml:space="preserve"> категориям</w:t>
      </w:r>
      <w:r w:rsidR="008A402E">
        <w:rPr>
          <w:rFonts w:ascii="Times New Roman" w:hAnsi="Times New Roman" w:cs="Times New Roman"/>
          <w:sz w:val="24"/>
          <w:szCs w:val="24"/>
        </w:rPr>
        <w:t>:</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sidRPr="008A402E">
        <w:rPr>
          <w:rFonts w:ascii="Times New Roman" w:hAnsi="Times New Roman" w:cs="Times New Roman"/>
          <w:sz w:val="24"/>
          <w:szCs w:val="24"/>
        </w:rPr>
        <w:t>1) нац</w:t>
      </w:r>
      <w:r>
        <w:rPr>
          <w:rFonts w:ascii="Times New Roman" w:hAnsi="Times New Roman" w:cs="Times New Roman"/>
          <w:sz w:val="24"/>
          <w:szCs w:val="24"/>
        </w:rPr>
        <w:t>иональные фестивали и праздники</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 театрализованные шоу</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 фестивали кино и театра</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гастрономические фестивали</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фестивали и выставки цветов</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 модные показы</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 аукционы</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sidRPr="008A402E">
        <w:rPr>
          <w:rFonts w:ascii="Times New Roman" w:hAnsi="Times New Roman" w:cs="Times New Roman"/>
          <w:sz w:val="24"/>
          <w:szCs w:val="24"/>
        </w:rPr>
        <w:t>8) фестивал</w:t>
      </w:r>
      <w:r>
        <w:rPr>
          <w:rFonts w:ascii="Times New Roman" w:hAnsi="Times New Roman" w:cs="Times New Roman"/>
          <w:sz w:val="24"/>
          <w:szCs w:val="24"/>
        </w:rPr>
        <w:t>и музыки и музыкальные конкурсы</w:t>
      </w:r>
    </w:p>
    <w:p w:rsidR="008A402E"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 спортивные события</w:t>
      </w:r>
    </w:p>
    <w:p w:rsidR="008A402E" w:rsidRPr="00FC3B37" w:rsidRDefault="008A402E" w:rsidP="00A626F3">
      <w:pPr>
        <w:spacing w:after="0" w:line="360" w:lineRule="auto"/>
        <w:ind w:firstLine="709"/>
        <w:contextualSpacing/>
        <w:jc w:val="both"/>
        <w:rPr>
          <w:rFonts w:ascii="Times New Roman" w:hAnsi="Times New Roman" w:cs="Times New Roman"/>
          <w:sz w:val="24"/>
          <w:szCs w:val="24"/>
        </w:rPr>
      </w:pPr>
      <w:r w:rsidRPr="008A402E">
        <w:rPr>
          <w:rFonts w:ascii="Times New Roman" w:hAnsi="Times New Roman" w:cs="Times New Roman"/>
          <w:sz w:val="24"/>
          <w:szCs w:val="24"/>
        </w:rPr>
        <w:t>10) м</w:t>
      </w:r>
      <w:r>
        <w:rPr>
          <w:rFonts w:ascii="Times New Roman" w:hAnsi="Times New Roman" w:cs="Times New Roman"/>
          <w:sz w:val="24"/>
          <w:szCs w:val="24"/>
        </w:rPr>
        <w:t>еждународные технические салоны</w:t>
      </w:r>
      <w:r w:rsidR="00796D2A" w:rsidRPr="00FC3B37">
        <w:rPr>
          <w:rFonts w:ascii="Times New Roman" w:hAnsi="Times New Roman" w:cs="Times New Roman"/>
          <w:sz w:val="24"/>
          <w:szCs w:val="24"/>
        </w:rPr>
        <w:t xml:space="preserve"> [19]</w:t>
      </w:r>
    </w:p>
    <w:p w:rsidR="00365CE8" w:rsidRP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Однако данная классификация была раскритикована, так как многие мероприятия не подходят ни к одной категории (паломничества, бизнес-мероприятия), а некоторые категории очень обширны (фестивали и выставки цветов). </w:t>
      </w:r>
    </w:p>
    <w:p w:rsidR="00D747F5" w:rsidRDefault="00D747F5" w:rsidP="00A626F3">
      <w:pPr>
        <w:spacing w:after="0" w:line="360" w:lineRule="auto"/>
        <w:ind w:firstLine="709"/>
        <w:contextualSpacing/>
        <w:jc w:val="both"/>
        <w:rPr>
          <w:rFonts w:ascii="Times New Roman" w:hAnsi="Times New Roman" w:cs="Times New Roman"/>
          <w:sz w:val="24"/>
          <w:szCs w:val="24"/>
        </w:rPr>
      </w:pPr>
      <w:r w:rsidRPr="005C32DB">
        <w:rPr>
          <w:rFonts w:ascii="Times New Roman" w:hAnsi="Times New Roman" w:cs="Times New Roman"/>
          <w:sz w:val="24"/>
          <w:szCs w:val="24"/>
        </w:rPr>
        <w:t>В таблице</w:t>
      </w:r>
      <w:r w:rsidR="005C32DB">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443204">
        <w:rPr>
          <w:rFonts w:ascii="Times New Roman" w:hAnsi="Times New Roman" w:cs="Times New Roman"/>
          <w:sz w:val="24"/>
          <w:szCs w:val="24"/>
        </w:rPr>
        <w:t>представлена ​​</w:t>
      </w:r>
      <w:r>
        <w:rPr>
          <w:rFonts w:ascii="Times New Roman" w:hAnsi="Times New Roman" w:cs="Times New Roman"/>
          <w:sz w:val="24"/>
          <w:szCs w:val="24"/>
        </w:rPr>
        <w:t>еще один способ классификации</w:t>
      </w:r>
      <w:r w:rsidRPr="00443204">
        <w:rPr>
          <w:rFonts w:ascii="Times New Roman" w:hAnsi="Times New Roman" w:cs="Times New Roman"/>
          <w:sz w:val="24"/>
          <w:szCs w:val="24"/>
        </w:rPr>
        <w:t xml:space="preserve"> заплани</w:t>
      </w:r>
      <w:r>
        <w:rPr>
          <w:rFonts w:ascii="Times New Roman" w:hAnsi="Times New Roman" w:cs="Times New Roman"/>
          <w:sz w:val="24"/>
          <w:szCs w:val="24"/>
        </w:rPr>
        <w:t xml:space="preserve">рованных мероприятий, </w:t>
      </w:r>
      <w:r w:rsidR="008A402E">
        <w:rPr>
          <w:rFonts w:ascii="Times New Roman" w:hAnsi="Times New Roman" w:cs="Times New Roman"/>
          <w:sz w:val="24"/>
          <w:szCs w:val="24"/>
        </w:rPr>
        <w:t xml:space="preserve">предложенный </w:t>
      </w:r>
      <w:r w:rsidR="008A402E" w:rsidRPr="008A402E">
        <w:rPr>
          <w:rFonts w:ascii="Times New Roman" w:hAnsi="Times New Roman" w:cs="Times New Roman"/>
          <w:sz w:val="24"/>
          <w:szCs w:val="24"/>
        </w:rPr>
        <w:t>профессор</w:t>
      </w:r>
      <w:r w:rsidR="008A402E">
        <w:rPr>
          <w:rFonts w:ascii="Times New Roman" w:hAnsi="Times New Roman" w:cs="Times New Roman"/>
          <w:sz w:val="24"/>
          <w:szCs w:val="24"/>
        </w:rPr>
        <w:t>ом</w:t>
      </w:r>
      <w:r w:rsidR="008A402E" w:rsidRPr="008A402E">
        <w:rPr>
          <w:rFonts w:ascii="Times New Roman" w:hAnsi="Times New Roman" w:cs="Times New Roman"/>
          <w:sz w:val="24"/>
          <w:szCs w:val="24"/>
        </w:rPr>
        <w:t xml:space="preserve"> канадского университета</w:t>
      </w:r>
      <w:r w:rsidR="008A402E">
        <w:rPr>
          <w:rFonts w:ascii="Times New Roman" w:hAnsi="Times New Roman" w:cs="Times New Roman"/>
          <w:sz w:val="24"/>
          <w:szCs w:val="24"/>
        </w:rPr>
        <w:t xml:space="preserve"> </w:t>
      </w:r>
      <w:r w:rsidR="008A402E" w:rsidRPr="008A402E">
        <w:rPr>
          <w:rFonts w:ascii="Times New Roman" w:hAnsi="Times New Roman" w:cs="Times New Roman"/>
          <w:sz w:val="24"/>
          <w:szCs w:val="24"/>
        </w:rPr>
        <w:t>Калгари Дональд</w:t>
      </w:r>
      <w:r w:rsidR="008A402E">
        <w:rPr>
          <w:rFonts w:ascii="Times New Roman" w:hAnsi="Times New Roman" w:cs="Times New Roman"/>
          <w:sz w:val="24"/>
          <w:szCs w:val="24"/>
        </w:rPr>
        <w:t>ом</w:t>
      </w:r>
      <w:r w:rsidR="008A402E" w:rsidRPr="008A402E">
        <w:rPr>
          <w:rFonts w:ascii="Times New Roman" w:hAnsi="Times New Roman" w:cs="Times New Roman"/>
          <w:sz w:val="24"/>
          <w:szCs w:val="24"/>
        </w:rPr>
        <w:t xml:space="preserve"> Гетц</w:t>
      </w:r>
      <w:r w:rsidR="008A402E">
        <w:rPr>
          <w:rFonts w:ascii="Times New Roman" w:hAnsi="Times New Roman" w:cs="Times New Roman"/>
          <w:sz w:val="24"/>
          <w:szCs w:val="24"/>
        </w:rPr>
        <w:t xml:space="preserve"> и </w:t>
      </w:r>
      <w:r>
        <w:rPr>
          <w:rFonts w:ascii="Times New Roman" w:hAnsi="Times New Roman" w:cs="Times New Roman"/>
          <w:sz w:val="24"/>
          <w:szCs w:val="24"/>
        </w:rPr>
        <w:t>основанный</w:t>
      </w:r>
      <w:r w:rsidRPr="00443204">
        <w:rPr>
          <w:rFonts w:ascii="Times New Roman" w:hAnsi="Times New Roman" w:cs="Times New Roman"/>
          <w:sz w:val="24"/>
          <w:szCs w:val="24"/>
        </w:rPr>
        <w:t xml:space="preserve"> в первую очередь на их форме, то есть очевидных различиях в их целях и прогр</w:t>
      </w:r>
      <w:r>
        <w:rPr>
          <w:rFonts w:ascii="Times New Roman" w:hAnsi="Times New Roman" w:cs="Times New Roman"/>
          <w:sz w:val="24"/>
          <w:szCs w:val="24"/>
        </w:rPr>
        <w:t>амме. Некоторые из них проводятся в связи с каким-либо общим праздником</w:t>
      </w:r>
      <w:r w:rsidRPr="00443204">
        <w:rPr>
          <w:rFonts w:ascii="Times New Roman" w:hAnsi="Times New Roman" w:cs="Times New Roman"/>
          <w:sz w:val="24"/>
          <w:szCs w:val="24"/>
        </w:rPr>
        <w:t>, в т</w:t>
      </w:r>
      <w:r>
        <w:rPr>
          <w:rFonts w:ascii="Times New Roman" w:hAnsi="Times New Roman" w:cs="Times New Roman"/>
          <w:sz w:val="24"/>
          <w:szCs w:val="24"/>
        </w:rPr>
        <w:t xml:space="preserve">о время как другие проводятся с соревновательной, бизнес, развлекательной целью. </w:t>
      </w:r>
    </w:p>
    <w:p w:rsidR="005C32DB" w:rsidRPr="00796D2A" w:rsidRDefault="005C32DB" w:rsidP="00D71B7B">
      <w:pPr>
        <w:pStyle w:val="ad"/>
        <w:keepNext/>
        <w:contextualSpacing/>
        <w:rPr>
          <w:rFonts w:ascii="Times New Roman" w:hAnsi="Times New Roman" w:cs="Times New Roman"/>
          <w:b w:val="0"/>
          <w:color w:val="000000" w:themeColor="text1"/>
          <w:sz w:val="24"/>
          <w:szCs w:val="24"/>
        </w:rPr>
      </w:pPr>
      <w:r w:rsidRPr="005C32DB">
        <w:rPr>
          <w:rFonts w:ascii="Times New Roman" w:hAnsi="Times New Roman" w:cs="Times New Roman"/>
          <w:b w:val="0"/>
          <w:color w:val="000000" w:themeColor="text1"/>
          <w:sz w:val="24"/>
          <w:szCs w:val="24"/>
        </w:rPr>
        <w:t xml:space="preserve">Таблица </w:t>
      </w:r>
      <w:r w:rsidR="00A4425E" w:rsidRPr="005C32DB">
        <w:rPr>
          <w:rFonts w:ascii="Times New Roman" w:hAnsi="Times New Roman" w:cs="Times New Roman"/>
          <w:b w:val="0"/>
          <w:color w:val="000000" w:themeColor="text1"/>
          <w:sz w:val="24"/>
          <w:szCs w:val="24"/>
        </w:rPr>
        <w:fldChar w:fldCharType="begin"/>
      </w:r>
      <w:r w:rsidRPr="005C32DB">
        <w:rPr>
          <w:rFonts w:ascii="Times New Roman" w:hAnsi="Times New Roman" w:cs="Times New Roman"/>
          <w:b w:val="0"/>
          <w:color w:val="000000" w:themeColor="text1"/>
          <w:sz w:val="24"/>
          <w:szCs w:val="24"/>
        </w:rPr>
        <w:instrText xml:space="preserve"> SEQ Таблица \* ARABIC </w:instrText>
      </w:r>
      <w:r w:rsidR="00A4425E" w:rsidRPr="005C32DB">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2</w:t>
      </w:r>
      <w:r w:rsidR="00A4425E" w:rsidRPr="005C32DB">
        <w:rPr>
          <w:rFonts w:ascii="Times New Roman" w:hAnsi="Times New Roman" w:cs="Times New Roman"/>
          <w:b w:val="0"/>
          <w:color w:val="000000" w:themeColor="text1"/>
          <w:sz w:val="24"/>
          <w:szCs w:val="24"/>
        </w:rPr>
        <w:fldChar w:fldCharType="end"/>
      </w:r>
      <w:r w:rsidRPr="005C32DB">
        <w:rPr>
          <w:rFonts w:ascii="Times New Roman" w:hAnsi="Times New Roman" w:cs="Times New Roman"/>
          <w:b w:val="0"/>
          <w:color w:val="000000" w:themeColor="text1"/>
          <w:sz w:val="24"/>
          <w:szCs w:val="24"/>
        </w:rPr>
        <w:t>- Классификация мероприятий К.Г. Гетца</w:t>
      </w:r>
      <w:r w:rsidR="00796D2A" w:rsidRPr="00796D2A">
        <w:rPr>
          <w:rFonts w:ascii="Times New Roman" w:hAnsi="Times New Roman" w:cs="Times New Roman"/>
          <w:b w:val="0"/>
          <w:color w:val="000000" w:themeColor="text1"/>
          <w:sz w:val="24"/>
          <w:szCs w:val="24"/>
        </w:rPr>
        <w:t xml:space="preserve"> [28]</w:t>
      </w:r>
    </w:p>
    <w:tbl>
      <w:tblPr>
        <w:tblStyle w:val="a3"/>
        <w:tblW w:w="0" w:type="auto"/>
        <w:tblLook w:val="04A0"/>
      </w:tblPr>
      <w:tblGrid>
        <w:gridCol w:w="4785"/>
        <w:gridCol w:w="4786"/>
      </w:tblGrid>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Категория</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События</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Праздники</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Фестивали, карнавалы, религиозные праздники</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 Политика</w:t>
            </w:r>
          </w:p>
        </w:tc>
        <w:tc>
          <w:tcPr>
            <w:tcW w:w="4786" w:type="dxa"/>
          </w:tcPr>
          <w:p w:rsidR="00D747F5" w:rsidRPr="00443204"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Саммиты, </w:t>
            </w:r>
            <w:r>
              <w:rPr>
                <w:rFonts w:ascii="Times New Roman" w:hAnsi="Times New Roman" w:cs="Times New Roman"/>
                <w:sz w:val="24"/>
                <w:szCs w:val="24"/>
                <w:lang w:val="en-US"/>
              </w:rPr>
              <w:t>VIP</w:t>
            </w:r>
            <w:r w:rsidRPr="003E7F10">
              <w:rPr>
                <w:rFonts w:ascii="Times New Roman" w:hAnsi="Times New Roman" w:cs="Times New Roman"/>
                <w:sz w:val="24"/>
                <w:szCs w:val="24"/>
              </w:rPr>
              <w:t xml:space="preserve"> </w:t>
            </w:r>
            <w:r>
              <w:rPr>
                <w:rFonts w:ascii="Times New Roman" w:hAnsi="Times New Roman" w:cs="Times New Roman"/>
                <w:sz w:val="24"/>
                <w:szCs w:val="24"/>
              </w:rPr>
              <w:t>визиты, королевские поводы</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 Искусство и развлечения</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Концерты, церемонии награждения</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Бизнес и торговля</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Деловые встречи, ярмарки, выставки, модные показы</w:t>
            </w:r>
            <w:r w:rsidR="00943B88">
              <w:rPr>
                <w:rFonts w:ascii="Times New Roman" w:hAnsi="Times New Roman" w:cs="Times New Roman"/>
                <w:sz w:val="24"/>
                <w:szCs w:val="24"/>
              </w:rPr>
              <w:t>, аукционы</w:t>
            </w:r>
          </w:p>
        </w:tc>
      </w:tr>
      <w:tr w:rsidR="00D747F5" w:rsidTr="005C32DB">
        <w:tc>
          <w:tcPr>
            <w:tcW w:w="4785" w:type="dxa"/>
            <w:tcBorders>
              <w:bottom w:val="nil"/>
            </w:tcBorders>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Образование и наука</w:t>
            </w:r>
          </w:p>
        </w:tc>
        <w:tc>
          <w:tcPr>
            <w:tcW w:w="4786" w:type="dxa"/>
            <w:tcBorders>
              <w:bottom w:val="nil"/>
            </w:tcBorders>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Конференции, семинары</w:t>
            </w:r>
          </w:p>
        </w:tc>
      </w:tr>
      <w:tr w:rsidR="00D747F5" w:rsidTr="005C32DB">
        <w:tc>
          <w:tcPr>
            <w:tcW w:w="4785" w:type="dxa"/>
            <w:tcBorders>
              <w:top w:val="single" w:sz="4" w:space="0" w:color="auto"/>
            </w:tcBorders>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 Спортивные соревнования</w:t>
            </w:r>
          </w:p>
        </w:tc>
        <w:tc>
          <w:tcPr>
            <w:tcW w:w="4786" w:type="dxa"/>
            <w:tcBorders>
              <w:top w:val="single" w:sz="4" w:space="0" w:color="auto"/>
            </w:tcBorders>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Любительские/профессиональные</w:t>
            </w:r>
            <w:r>
              <w:rPr>
                <w:rFonts w:ascii="Times New Roman" w:hAnsi="Times New Roman" w:cs="Times New Roman"/>
                <w:sz w:val="24"/>
                <w:szCs w:val="24"/>
              </w:rPr>
              <w:br/>
              <w:t>Зритель/участник</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7.Рекреационные </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Спортивные игры для развлечения</w:t>
            </w:r>
            <w:r w:rsidR="00943B88">
              <w:rPr>
                <w:rFonts w:ascii="Times New Roman" w:hAnsi="Times New Roman" w:cs="Times New Roman"/>
                <w:sz w:val="24"/>
                <w:szCs w:val="24"/>
              </w:rPr>
              <w:t>, гастрономические фестивали</w:t>
            </w:r>
          </w:p>
        </w:tc>
      </w:tr>
      <w:tr w:rsidR="00D747F5" w:rsidTr="00B97532">
        <w:tc>
          <w:tcPr>
            <w:tcW w:w="4785"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8.Частные </w:t>
            </w:r>
          </w:p>
        </w:tc>
        <w:tc>
          <w:tcPr>
            <w:tcW w:w="4786" w:type="dxa"/>
          </w:tcPr>
          <w:p w:rsidR="00D747F5" w:rsidRDefault="00D747F5"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Свадьбы, вечеринки</w:t>
            </w:r>
          </w:p>
        </w:tc>
      </w:tr>
    </w:tbl>
    <w:p w:rsidR="00D747F5" w:rsidRDefault="00D747F5" w:rsidP="00D71B7B">
      <w:pPr>
        <w:spacing w:line="360" w:lineRule="auto"/>
        <w:ind w:firstLine="709"/>
        <w:contextualSpacing/>
        <w:rPr>
          <w:rFonts w:ascii="Times New Roman" w:hAnsi="Times New Roman" w:cs="Times New Roman"/>
          <w:sz w:val="24"/>
          <w:szCs w:val="24"/>
        </w:rPr>
      </w:pPr>
    </w:p>
    <w:p w:rsidR="008A402E" w:rsidRDefault="008A402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Данная классификация позволя</w:t>
      </w:r>
      <w:r w:rsidR="00B803C3">
        <w:rPr>
          <w:rFonts w:ascii="Times New Roman" w:hAnsi="Times New Roman" w:cs="Times New Roman"/>
          <w:sz w:val="24"/>
          <w:szCs w:val="24"/>
        </w:rPr>
        <w:t>ет увидеть основное различие</w:t>
      </w:r>
      <w:r>
        <w:rPr>
          <w:rFonts w:ascii="Times New Roman" w:hAnsi="Times New Roman" w:cs="Times New Roman"/>
          <w:sz w:val="24"/>
          <w:szCs w:val="24"/>
        </w:rPr>
        <w:t xml:space="preserve"> между всеми существующими типами мероприятий</w:t>
      </w:r>
      <w:r w:rsidR="00B803C3">
        <w:rPr>
          <w:rFonts w:ascii="Times New Roman" w:hAnsi="Times New Roman" w:cs="Times New Roman"/>
          <w:sz w:val="24"/>
          <w:szCs w:val="24"/>
        </w:rPr>
        <w:t xml:space="preserve"> – цель его проведения. Мероприятия могут проводиться с какой-то определенной полезной целью (благотворительность, обмен знаниями и тд) или просто с развлекательной целью, не неся в себе никакой нагрузки. </w:t>
      </w:r>
    </w:p>
    <w:p w:rsidR="0099770B" w:rsidRDefault="0099770B"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 не менее, любая представленная классификация не является единственной верной, помимо существующих видов мероприятий как таковых нужно еще учитывать экономическое развитие дестинации, ее инфраструктуру и прочие условия для туризма. </w:t>
      </w:r>
    </w:p>
    <w:p w:rsidR="005C32DB" w:rsidRDefault="00D747F5" w:rsidP="00A626F3">
      <w:pPr>
        <w:spacing w:after="0" w:line="360" w:lineRule="auto"/>
        <w:ind w:firstLine="709"/>
        <w:contextualSpacing/>
        <w:jc w:val="both"/>
        <w:rPr>
          <w:rFonts w:ascii="Times New Roman" w:hAnsi="Times New Roman" w:cs="Times New Roman"/>
          <w:sz w:val="24"/>
          <w:szCs w:val="24"/>
        </w:rPr>
      </w:pPr>
      <w:r w:rsidRPr="003E7F10">
        <w:rPr>
          <w:rFonts w:ascii="Times New Roman" w:hAnsi="Times New Roman" w:cs="Times New Roman"/>
          <w:sz w:val="24"/>
          <w:szCs w:val="24"/>
        </w:rPr>
        <w:t>Наконец, все мероприя</w:t>
      </w:r>
      <w:r>
        <w:rPr>
          <w:rFonts w:ascii="Times New Roman" w:hAnsi="Times New Roman" w:cs="Times New Roman"/>
          <w:sz w:val="24"/>
          <w:szCs w:val="24"/>
        </w:rPr>
        <w:t>тия можно разделить на коммерческие и некоммерческие</w:t>
      </w:r>
      <w:r w:rsidRPr="003E7F10">
        <w:rPr>
          <w:rFonts w:ascii="Times New Roman" w:hAnsi="Times New Roman" w:cs="Times New Roman"/>
          <w:sz w:val="24"/>
          <w:szCs w:val="24"/>
        </w:rPr>
        <w:t>.</w:t>
      </w:r>
      <w:r>
        <w:rPr>
          <w:rFonts w:ascii="Times New Roman" w:hAnsi="Times New Roman" w:cs="Times New Roman"/>
          <w:sz w:val="24"/>
          <w:szCs w:val="24"/>
        </w:rPr>
        <w:t xml:space="preserve"> </w:t>
      </w:r>
      <w:r w:rsidRPr="003E7F10">
        <w:rPr>
          <w:rFonts w:ascii="Times New Roman" w:hAnsi="Times New Roman" w:cs="Times New Roman"/>
          <w:sz w:val="24"/>
          <w:szCs w:val="24"/>
        </w:rPr>
        <w:t>Для некоммерческих мероприятий характерны специальные программы,</w:t>
      </w:r>
      <w:r>
        <w:rPr>
          <w:rFonts w:ascii="Times New Roman" w:hAnsi="Times New Roman" w:cs="Times New Roman"/>
          <w:sz w:val="24"/>
          <w:szCs w:val="24"/>
        </w:rPr>
        <w:t xml:space="preserve"> в основном предназначенные для повышения</w:t>
      </w:r>
      <w:r w:rsidRPr="003E7F10">
        <w:rPr>
          <w:rFonts w:ascii="Times New Roman" w:hAnsi="Times New Roman" w:cs="Times New Roman"/>
          <w:sz w:val="24"/>
          <w:szCs w:val="24"/>
        </w:rPr>
        <w:t xml:space="preserve"> имидж</w:t>
      </w:r>
      <w:r>
        <w:rPr>
          <w:rFonts w:ascii="Times New Roman" w:hAnsi="Times New Roman" w:cs="Times New Roman"/>
          <w:sz w:val="24"/>
          <w:szCs w:val="24"/>
        </w:rPr>
        <w:t>а</w:t>
      </w:r>
      <w:r w:rsidRPr="003E7F10">
        <w:rPr>
          <w:rFonts w:ascii="Times New Roman" w:hAnsi="Times New Roman" w:cs="Times New Roman"/>
          <w:sz w:val="24"/>
          <w:szCs w:val="24"/>
        </w:rPr>
        <w:t xml:space="preserve"> организаторов, участников или некоторых </w:t>
      </w:r>
      <w:r w:rsidRPr="003E7F10">
        <w:rPr>
          <w:rFonts w:ascii="Times New Roman" w:hAnsi="Times New Roman" w:cs="Times New Roman"/>
          <w:sz w:val="24"/>
          <w:szCs w:val="24"/>
        </w:rPr>
        <w:lastRenderedPageBreak/>
        <w:t>организаций.</w:t>
      </w:r>
      <w:r>
        <w:rPr>
          <w:rFonts w:ascii="Times New Roman" w:hAnsi="Times New Roman" w:cs="Times New Roman"/>
          <w:sz w:val="24"/>
          <w:szCs w:val="24"/>
        </w:rPr>
        <w:t xml:space="preserve"> </w:t>
      </w:r>
      <w:r w:rsidRPr="003E7F10">
        <w:rPr>
          <w:rFonts w:ascii="Times New Roman" w:hAnsi="Times New Roman" w:cs="Times New Roman"/>
          <w:sz w:val="24"/>
          <w:szCs w:val="24"/>
        </w:rPr>
        <w:t>Другой тип некоммерческих мероприятий - это благотворительные акции, предназначенные для сбора средств,</w:t>
      </w:r>
      <w:r>
        <w:rPr>
          <w:rFonts w:ascii="Times New Roman" w:hAnsi="Times New Roman" w:cs="Times New Roman"/>
          <w:sz w:val="24"/>
          <w:szCs w:val="24"/>
        </w:rPr>
        <w:t xml:space="preserve"> </w:t>
      </w:r>
      <w:r w:rsidRPr="003E7F10">
        <w:rPr>
          <w:rFonts w:ascii="Times New Roman" w:hAnsi="Times New Roman" w:cs="Times New Roman"/>
          <w:sz w:val="24"/>
          <w:szCs w:val="24"/>
        </w:rPr>
        <w:t>не для организаторов или участников, а в благотворительных целях.</w:t>
      </w:r>
      <w:r>
        <w:rPr>
          <w:rFonts w:ascii="Times New Roman" w:hAnsi="Times New Roman" w:cs="Times New Roman"/>
          <w:sz w:val="24"/>
          <w:szCs w:val="24"/>
        </w:rPr>
        <w:t xml:space="preserve"> Т</w:t>
      </w:r>
      <w:r w:rsidRPr="00F4478D">
        <w:rPr>
          <w:rFonts w:ascii="Times New Roman" w:hAnsi="Times New Roman" w:cs="Times New Roman"/>
          <w:sz w:val="24"/>
          <w:szCs w:val="24"/>
        </w:rPr>
        <w:t>ем не менее,</w:t>
      </w:r>
      <w:r>
        <w:rPr>
          <w:rFonts w:ascii="Times New Roman" w:hAnsi="Times New Roman" w:cs="Times New Roman"/>
          <w:sz w:val="24"/>
          <w:szCs w:val="24"/>
        </w:rPr>
        <w:t xml:space="preserve"> </w:t>
      </w:r>
      <w:r w:rsidRPr="00F4478D">
        <w:rPr>
          <w:rFonts w:ascii="Times New Roman" w:hAnsi="Times New Roman" w:cs="Times New Roman"/>
          <w:sz w:val="24"/>
          <w:szCs w:val="24"/>
        </w:rPr>
        <w:t>большинство собы</w:t>
      </w:r>
      <w:r w:rsidR="00B803C3">
        <w:rPr>
          <w:rFonts w:ascii="Times New Roman" w:hAnsi="Times New Roman" w:cs="Times New Roman"/>
          <w:sz w:val="24"/>
          <w:szCs w:val="24"/>
        </w:rPr>
        <w:t xml:space="preserve">тий </w:t>
      </w:r>
      <w:r>
        <w:rPr>
          <w:rFonts w:ascii="Times New Roman" w:hAnsi="Times New Roman" w:cs="Times New Roman"/>
          <w:sz w:val="24"/>
          <w:szCs w:val="24"/>
        </w:rPr>
        <w:t>коммерческие</w:t>
      </w:r>
      <w:r w:rsidRPr="00F4478D">
        <w:rPr>
          <w:rFonts w:ascii="Times New Roman" w:hAnsi="Times New Roman" w:cs="Times New Roman"/>
          <w:sz w:val="24"/>
          <w:szCs w:val="24"/>
        </w:rPr>
        <w:t xml:space="preserve">. Их </w:t>
      </w:r>
      <w:r>
        <w:rPr>
          <w:rFonts w:ascii="Times New Roman" w:hAnsi="Times New Roman" w:cs="Times New Roman"/>
          <w:sz w:val="24"/>
          <w:szCs w:val="24"/>
        </w:rPr>
        <w:t xml:space="preserve">экономическая цель - прибыль, а </w:t>
      </w:r>
      <w:r w:rsidRPr="00F4478D">
        <w:rPr>
          <w:rFonts w:ascii="Times New Roman" w:hAnsi="Times New Roman" w:cs="Times New Roman"/>
          <w:sz w:val="24"/>
          <w:szCs w:val="24"/>
        </w:rPr>
        <w:t>социальные задачи связан</w:t>
      </w:r>
      <w:r>
        <w:rPr>
          <w:rFonts w:ascii="Times New Roman" w:hAnsi="Times New Roman" w:cs="Times New Roman"/>
          <w:sz w:val="24"/>
          <w:szCs w:val="24"/>
        </w:rPr>
        <w:t>ы с реализацией различных видов программ - спортивная, культурная, художественная, деловая, образовательная, политическая</w:t>
      </w:r>
      <w:r w:rsidRPr="00F4478D">
        <w:rPr>
          <w:rFonts w:ascii="Times New Roman" w:hAnsi="Times New Roman" w:cs="Times New Roman"/>
          <w:sz w:val="24"/>
          <w:szCs w:val="24"/>
        </w:rPr>
        <w:t xml:space="preserve"> или</w:t>
      </w:r>
      <w:r>
        <w:rPr>
          <w:rFonts w:ascii="Times New Roman" w:hAnsi="Times New Roman" w:cs="Times New Roman"/>
          <w:sz w:val="24"/>
          <w:szCs w:val="24"/>
        </w:rPr>
        <w:t xml:space="preserve"> научная</w:t>
      </w:r>
      <w:r w:rsidR="00796D2A" w:rsidRPr="00796D2A">
        <w:rPr>
          <w:rFonts w:ascii="Times New Roman" w:hAnsi="Times New Roman" w:cs="Times New Roman"/>
          <w:sz w:val="24"/>
          <w:szCs w:val="24"/>
        </w:rPr>
        <w:t xml:space="preserve"> [14]</w:t>
      </w:r>
      <w:r w:rsidRPr="00F4478D">
        <w:rPr>
          <w:rFonts w:ascii="Times New Roman" w:hAnsi="Times New Roman" w:cs="Times New Roman"/>
          <w:sz w:val="24"/>
          <w:szCs w:val="24"/>
        </w:rPr>
        <w:t>.</w:t>
      </w:r>
    </w:p>
    <w:p w:rsidR="00C11BE5" w:rsidRDefault="00C11BE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Исходя из всех вышеперечисленных классификаций</w:t>
      </w:r>
      <w:r w:rsidR="00056A81">
        <w:rPr>
          <w:rFonts w:ascii="Times New Roman" w:hAnsi="Times New Roman" w:cs="Times New Roman"/>
          <w:sz w:val="24"/>
          <w:szCs w:val="24"/>
        </w:rPr>
        <w:t>,</w:t>
      </w:r>
      <w:r>
        <w:rPr>
          <w:rFonts w:ascii="Times New Roman" w:hAnsi="Times New Roman" w:cs="Times New Roman"/>
          <w:sz w:val="24"/>
          <w:szCs w:val="24"/>
        </w:rPr>
        <w:t xml:space="preserve"> можно составить одну общую</w:t>
      </w:r>
      <w:r w:rsidR="00056A81">
        <w:rPr>
          <w:rFonts w:ascii="Times New Roman" w:hAnsi="Times New Roman" w:cs="Times New Roman"/>
          <w:sz w:val="24"/>
          <w:szCs w:val="24"/>
        </w:rPr>
        <w:t xml:space="preserve"> клас</w:t>
      </w:r>
      <w:r w:rsidR="00455888">
        <w:rPr>
          <w:rFonts w:ascii="Times New Roman" w:hAnsi="Times New Roman" w:cs="Times New Roman"/>
          <w:sz w:val="24"/>
          <w:szCs w:val="24"/>
        </w:rPr>
        <w:t>сификацию по основным признакам. В соответствии с рисунком 3 выделяются</w:t>
      </w:r>
      <w:r w:rsidR="00056A81" w:rsidRPr="00056A81">
        <w:rPr>
          <w:rFonts w:ascii="Times New Roman" w:hAnsi="Times New Roman" w:cs="Times New Roman"/>
          <w:sz w:val="24"/>
          <w:szCs w:val="24"/>
        </w:rPr>
        <w:t xml:space="preserve"> шесть основополагающих критериев оценки</w:t>
      </w:r>
      <w:r w:rsidR="00056A81">
        <w:rPr>
          <w:rFonts w:ascii="Times New Roman" w:hAnsi="Times New Roman" w:cs="Times New Roman"/>
          <w:sz w:val="24"/>
          <w:szCs w:val="24"/>
        </w:rPr>
        <w:t xml:space="preserve"> </w:t>
      </w:r>
      <w:r w:rsidR="00056A81" w:rsidRPr="00056A81">
        <w:rPr>
          <w:rFonts w:ascii="Times New Roman" w:hAnsi="Times New Roman" w:cs="Times New Roman"/>
          <w:sz w:val="24"/>
          <w:szCs w:val="24"/>
        </w:rPr>
        <w:t>событийного туризма, с учетом которых проведена классификация мероприятий</w:t>
      </w:r>
      <w:r w:rsidR="00056A81">
        <w:rPr>
          <w:rFonts w:ascii="Times New Roman" w:hAnsi="Times New Roman" w:cs="Times New Roman"/>
          <w:sz w:val="24"/>
          <w:szCs w:val="24"/>
        </w:rPr>
        <w:t xml:space="preserve"> </w:t>
      </w:r>
      <w:r w:rsidR="00056A81" w:rsidRPr="00056A81">
        <w:rPr>
          <w:rFonts w:ascii="Times New Roman" w:hAnsi="Times New Roman" w:cs="Times New Roman"/>
          <w:sz w:val="24"/>
          <w:szCs w:val="24"/>
        </w:rPr>
        <w:t>событийного туризма (по масштабу события, по целям, по профессиональным направлениям,</w:t>
      </w:r>
      <w:r w:rsidR="00056A81">
        <w:rPr>
          <w:rFonts w:ascii="Times New Roman" w:hAnsi="Times New Roman" w:cs="Times New Roman"/>
          <w:sz w:val="24"/>
          <w:szCs w:val="24"/>
        </w:rPr>
        <w:t xml:space="preserve"> </w:t>
      </w:r>
      <w:r w:rsidR="00056A81" w:rsidRPr="00056A81">
        <w:rPr>
          <w:rFonts w:ascii="Times New Roman" w:hAnsi="Times New Roman" w:cs="Times New Roman"/>
          <w:sz w:val="24"/>
          <w:szCs w:val="24"/>
        </w:rPr>
        <w:t>по составу участников, по типу организаторов).</w:t>
      </w:r>
    </w:p>
    <w:p w:rsidR="005C32DB" w:rsidRDefault="00D71B7B" w:rsidP="00D71B7B">
      <w:pPr>
        <w:spacing w:line="360" w:lineRule="auto"/>
        <w:ind w:firstLine="709"/>
        <w:contextualSpacing/>
        <w:jc w:val="both"/>
        <w:rPr>
          <w:rFonts w:ascii="Times New Roman" w:hAnsi="Times New Roman" w:cs="Times New Roman"/>
          <w:sz w:val="24"/>
          <w:szCs w:val="24"/>
        </w:rPr>
      </w:pPr>
      <w:r>
        <w:rPr>
          <w:noProof/>
          <w:lang w:eastAsia="ru-RU"/>
        </w:rPr>
        <w:drawing>
          <wp:anchor distT="0" distB="0" distL="114300" distR="114300" simplePos="0" relativeHeight="251671040" behindDoc="0" locked="0" layoutInCell="1" allowOverlap="1">
            <wp:simplePos x="0" y="0"/>
            <wp:positionH relativeFrom="margin">
              <wp:posOffset>-13335</wp:posOffset>
            </wp:positionH>
            <wp:positionV relativeFrom="margin">
              <wp:posOffset>3204210</wp:posOffset>
            </wp:positionV>
            <wp:extent cx="6124575" cy="4352925"/>
            <wp:effectExtent l="19050" t="0" r="9525" b="0"/>
            <wp:wrapSquare wrapText="bothSides"/>
            <wp:docPr id="12" name="Рисунок 11" descr="классификац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ификация1.png"/>
                    <pic:cNvPicPr/>
                  </pic:nvPicPr>
                  <pic:blipFill>
                    <a:blip r:embed="rId10" cstate="print"/>
                    <a:stretch>
                      <a:fillRect/>
                    </a:stretch>
                  </pic:blipFill>
                  <pic:spPr>
                    <a:xfrm>
                      <a:off x="0" y="0"/>
                      <a:ext cx="6124575" cy="4352925"/>
                    </a:xfrm>
                    <a:prstGeom prst="rect">
                      <a:avLst/>
                    </a:prstGeom>
                  </pic:spPr>
                </pic:pic>
              </a:graphicData>
            </a:graphic>
          </wp:anchor>
        </w:drawing>
      </w:r>
      <w:r w:rsidR="00A4425E" w:rsidRPr="00A4425E">
        <w:rPr>
          <w:noProof/>
        </w:rPr>
        <w:pict>
          <v:shape id="_x0000_s1036" type="#_x0000_t202" style="position:absolute;left:0;text-align:left;margin-left:.2pt;margin-top:356.3pt;width:482.25pt;height:.05pt;z-index:251673088;mso-position-horizontal-relative:text;mso-position-vertical-relative:text" stroked="f">
            <v:textbox style="mso-fit-shape-to-text:t" inset="0,0,0,0">
              <w:txbxContent>
                <w:p w:rsidR="00FC3B37" w:rsidRPr="00796D2A" w:rsidRDefault="00FC3B37" w:rsidP="005C32DB">
                  <w:pPr>
                    <w:pStyle w:val="ad"/>
                    <w:rPr>
                      <w:rFonts w:ascii="Times New Roman" w:hAnsi="Times New Roman" w:cs="Times New Roman"/>
                      <w:b w:val="0"/>
                      <w:noProof/>
                      <w:color w:val="000000" w:themeColor="text1"/>
                      <w:sz w:val="24"/>
                      <w:szCs w:val="24"/>
                      <w:lang w:val="en-US"/>
                    </w:rPr>
                  </w:pPr>
                  <w:r w:rsidRPr="005C32DB">
                    <w:rPr>
                      <w:rFonts w:ascii="Times New Roman" w:hAnsi="Times New Roman" w:cs="Times New Roman"/>
                      <w:b w:val="0"/>
                      <w:color w:val="000000" w:themeColor="text1"/>
                      <w:sz w:val="24"/>
                      <w:szCs w:val="24"/>
                    </w:rPr>
                    <w:t xml:space="preserve">Рисунок </w:t>
                  </w:r>
                  <w:r w:rsidRPr="005C32DB">
                    <w:rPr>
                      <w:rFonts w:ascii="Times New Roman" w:hAnsi="Times New Roman" w:cs="Times New Roman"/>
                      <w:b w:val="0"/>
                      <w:color w:val="000000" w:themeColor="text1"/>
                      <w:sz w:val="24"/>
                      <w:szCs w:val="24"/>
                    </w:rPr>
                    <w:fldChar w:fldCharType="begin"/>
                  </w:r>
                  <w:r w:rsidRPr="005C32DB">
                    <w:rPr>
                      <w:rFonts w:ascii="Times New Roman" w:hAnsi="Times New Roman" w:cs="Times New Roman"/>
                      <w:b w:val="0"/>
                      <w:color w:val="000000" w:themeColor="text1"/>
                      <w:sz w:val="24"/>
                      <w:szCs w:val="24"/>
                    </w:rPr>
                    <w:instrText xml:space="preserve"> SEQ Рисунок \* ARABIC </w:instrText>
                  </w:r>
                  <w:r w:rsidRPr="005C32DB">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3</w:t>
                  </w:r>
                  <w:r w:rsidRPr="005C32DB">
                    <w:rPr>
                      <w:rFonts w:ascii="Times New Roman" w:hAnsi="Times New Roman" w:cs="Times New Roman"/>
                      <w:b w:val="0"/>
                      <w:color w:val="000000" w:themeColor="text1"/>
                      <w:sz w:val="24"/>
                      <w:szCs w:val="24"/>
                    </w:rPr>
                    <w:fldChar w:fldCharType="end"/>
                  </w:r>
                  <w:r w:rsidRPr="005C32DB">
                    <w:rPr>
                      <w:rFonts w:ascii="Times New Roman" w:hAnsi="Times New Roman" w:cs="Times New Roman"/>
                      <w:b w:val="0"/>
                      <w:color w:val="000000" w:themeColor="text1"/>
                      <w:sz w:val="24"/>
                      <w:szCs w:val="24"/>
                    </w:rPr>
                    <w:t xml:space="preserve"> - Классификация событийного туризма</w:t>
                  </w:r>
                  <w:r>
                    <w:rPr>
                      <w:rFonts w:ascii="Times New Roman" w:hAnsi="Times New Roman" w:cs="Times New Roman"/>
                      <w:b w:val="0"/>
                      <w:color w:val="000000" w:themeColor="text1"/>
                      <w:sz w:val="24"/>
                      <w:szCs w:val="24"/>
                      <w:lang w:val="en-US"/>
                    </w:rPr>
                    <w:t xml:space="preserve"> [14]</w:t>
                  </w:r>
                </w:p>
              </w:txbxContent>
            </v:textbox>
            <w10:wrap type="square"/>
          </v:shape>
        </w:pict>
      </w:r>
    </w:p>
    <w:p w:rsidR="005C32DB" w:rsidRDefault="00BA7CE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w:t>
      </w:r>
      <w:r w:rsidR="00056A81">
        <w:rPr>
          <w:rFonts w:ascii="Times New Roman" w:hAnsi="Times New Roman" w:cs="Times New Roman"/>
          <w:sz w:val="24"/>
          <w:szCs w:val="24"/>
        </w:rPr>
        <w:t>м образом, можно выделить 4 основных критерия для классификации событий: по масштабу, по содержанию, а также исходя из цели и организации. У каждого автора будет своя классификация, так как в современном мире существует огромное количество различных мероприятий, и их число с каждым годом увеличивается, что говорит о р</w:t>
      </w:r>
      <w:r w:rsidR="00D5006C">
        <w:rPr>
          <w:rFonts w:ascii="Times New Roman" w:hAnsi="Times New Roman" w:cs="Times New Roman"/>
          <w:sz w:val="24"/>
          <w:szCs w:val="24"/>
        </w:rPr>
        <w:t>осте всего направления в целом.</w:t>
      </w:r>
    </w:p>
    <w:p w:rsidR="00056A81" w:rsidRPr="005C32DB" w:rsidRDefault="00985782" w:rsidP="00A626F3">
      <w:pPr>
        <w:spacing w:after="0" w:line="360" w:lineRule="auto"/>
        <w:ind w:firstLine="709"/>
        <w:contextualSpacing/>
        <w:jc w:val="both"/>
        <w:rPr>
          <w:rFonts w:ascii="Times New Roman" w:hAnsi="Times New Roman" w:cs="Times New Roman"/>
          <w:sz w:val="24"/>
          <w:szCs w:val="24"/>
        </w:rPr>
      </w:pPr>
      <w:r w:rsidRPr="00985782">
        <w:rPr>
          <w:rFonts w:ascii="Times New Roman" w:hAnsi="Times New Roman" w:cs="Times New Roman"/>
          <w:sz w:val="24"/>
          <w:szCs w:val="24"/>
        </w:rPr>
        <w:lastRenderedPageBreak/>
        <w:t xml:space="preserve">Как и любой другой вид туризма событийный выполняет ряд определенных функций, которые представлены </w:t>
      </w:r>
      <w:r w:rsidRPr="005C32DB">
        <w:rPr>
          <w:rFonts w:ascii="Times New Roman" w:hAnsi="Times New Roman" w:cs="Times New Roman"/>
          <w:sz w:val="24"/>
          <w:szCs w:val="24"/>
        </w:rPr>
        <w:t>в таблице</w:t>
      </w:r>
      <w:r w:rsidR="005C32DB">
        <w:rPr>
          <w:rFonts w:ascii="Times New Roman" w:hAnsi="Times New Roman" w:cs="Times New Roman"/>
          <w:sz w:val="24"/>
          <w:szCs w:val="24"/>
        </w:rPr>
        <w:t xml:space="preserve"> 3</w:t>
      </w:r>
      <w:r>
        <w:rPr>
          <w:rFonts w:ascii="Times New Roman" w:hAnsi="Times New Roman" w:cs="Times New Roman"/>
          <w:sz w:val="24"/>
          <w:szCs w:val="24"/>
        </w:rPr>
        <w:t>.</w:t>
      </w:r>
    </w:p>
    <w:p w:rsidR="005C32DB" w:rsidRPr="0031519F" w:rsidRDefault="005C32DB" w:rsidP="00D71B7B">
      <w:pPr>
        <w:pStyle w:val="ad"/>
        <w:keepNext/>
        <w:contextualSpacing/>
        <w:rPr>
          <w:rFonts w:ascii="Times New Roman" w:hAnsi="Times New Roman" w:cs="Times New Roman"/>
          <w:b w:val="0"/>
          <w:color w:val="000000" w:themeColor="text1"/>
          <w:sz w:val="24"/>
          <w:szCs w:val="24"/>
          <w:lang w:val="en-US"/>
        </w:rPr>
      </w:pPr>
      <w:r w:rsidRPr="005C32DB">
        <w:rPr>
          <w:rFonts w:ascii="Times New Roman" w:hAnsi="Times New Roman" w:cs="Times New Roman"/>
          <w:b w:val="0"/>
          <w:color w:val="000000" w:themeColor="text1"/>
          <w:sz w:val="24"/>
          <w:szCs w:val="24"/>
        </w:rPr>
        <w:t xml:space="preserve">Таблица </w:t>
      </w:r>
      <w:r w:rsidR="00A4425E" w:rsidRPr="005C32DB">
        <w:rPr>
          <w:rFonts w:ascii="Times New Roman" w:hAnsi="Times New Roman" w:cs="Times New Roman"/>
          <w:b w:val="0"/>
          <w:color w:val="000000" w:themeColor="text1"/>
          <w:sz w:val="24"/>
          <w:szCs w:val="24"/>
        </w:rPr>
        <w:fldChar w:fldCharType="begin"/>
      </w:r>
      <w:r w:rsidRPr="005C32DB">
        <w:rPr>
          <w:rFonts w:ascii="Times New Roman" w:hAnsi="Times New Roman" w:cs="Times New Roman"/>
          <w:b w:val="0"/>
          <w:color w:val="000000" w:themeColor="text1"/>
          <w:sz w:val="24"/>
          <w:szCs w:val="24"/>
        </w:rPr>
        <w:instrText xml:space="preserve"> SEQ Таблица \* ARABIC </w:instrText>
      </w:r>
      <w:r w:rsidR="00A4425E" w:rsidRPr="005C32DB">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3</w:t>
      </w:r>
      <w:r w:rsidR="00A4425E" w:rsidRPr="005C32DB">
        <w:rPr>
          <w:rFonts w:ascii="Times New Roman" w:hAnsi="Times New Roman" w:cs="Times New Roman"/>
          <w:b w:val="0"/>
          <w:color w:val="000000" w:themeColor="text1"/>
          <w:sz w:val="24"/>
          <w:szCs w:val="24"/>
        </w:rPr>
        <w:fldChar w:fldCharType="end"/>
      </w:r>
      <w:r w:rsidRPr="005C32DB">
        <w:rPr>
          <w:rFonts w:ascii="Times New Roman" w:hAnsi="Times New Roman" w:cs="Times New Roman"/>
          <w:b w:val="0"/>
          <w:color w:val="000000" w:themeColor="text1"/>
          <w:sz w:val="24"/>
          <w:szCs w:val="24"/>
        </w:rPr>
        <w:t xml:space="preserve"> - Функции туризма</w:t>
      </w:r>
      <w:r w:rsidR="0031519F">
        <w:rPr>
          <w:rFonts w:ascii="Times New Roman" w:hAnsi="Times New Roman" w:cs="Times New Roman"/>
          <w:b w:val="0"/>
          <w:color w:val="000000" w:themeColor="text1"/>
          <w:sz w:val="24"/>
          <w:szCs w:val="24"/>
          <w:lang w:val="en-US"/>
        </w:rPr>
        <w:t xml:space="preserve"> [9]</w:t>
      </w:r>
    </w:p>
    <w:tbl>
      <w:tblPr>
        <w:tblStyle w:val="a3"/>
        <w:tblW w:w="0" w:type="auto"/>
        <w:tblLook w:val="04A0"/>
      </w:tblPr>
      <w:tblGrid>
        <w:gridCol w:w="2138"/>
        <w:gridCol w:w="5072"/>
        <w:gridCol w:w="2644"/>
      </w:tblGrid>
      <w:tr w:rsidR="007069AD" w:rsidTr="00A626F3">
        <w:tc>
          <w:tcPr>
            <w:tcW w:w="0" w:type="auto"/>
            <w:gridSpan w:val="2"/>
          </w:tcPr>
          <w:p w:rsidR="007069AD" w:rsidRPr="007069AD" w:rsidRDefault="007069AD" w:rsidP="0031519F">
            <w:pPr>
              <w:spacing w:line="360" w:lineRule="auto"/>
              <w:ind w:firstLine="709"/>
              <w:contextualSpacing/>
              <w:jc w:val="both"/>
              <w:rPr>
                <w:rFonts w:ascii="Times New Roman" w:hAnsi="Times New Roman" w:cs="Times New Roman"/>
                <w:b/>
                <w:sz w:val="24"/>
                <w:szCs w:val="24"/>
              </w:rPr>
            </w:pPr>
            <w:r w:rsidRPr="007069AD">
              <w:rPr>
                <w:rFonts w:ascii="Times New Roman" w:hAnsi="Times New Roman" w:cs="Times New Roman"/>
                <w:b/>
                <w:sz w:val="24"/>
                <w:szCs w:val="24"/>
              </w:rPr>
              <w:t>Основные функции туризма</w:t>
            </w:r>
          </w:p>
        </w:tc>
        <w:tc>
          <w:tcPr>
            <w:tcW w:w="0" w:type="auto"/>
          </w:tcPr>
          <w:p w:rsidR="007069AD" w:rsidRPr="0031519F" w:rsidRDefault="0031519F" w:rsidP="0031519F">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Проявление</w:t>
            </w:r>
            <w:r>
              <w:rPr>
                <w:rFonts w:ascii="Times New Roman" w:hAnsi="Times New Roman" w:cs="Times New Roman"/>
                <w:b/>
                <w:sz w:val="24"/>
                <w:szCs w:val="24"/>
                <w:lang w:val="en-US"/>
              </w:rPr>
              <w:t xml:space="preserve"> </w:t>
            </w:r>
            <w:r w:rsidR="007069AD" w:rsidRPr="007069AD">
              <w:rPr>
                <w:rFonts w:ascii="Times New Roman" w:hAnsi="Times New Roman" w:cs="Times New Roman"/>
                <w:b/>
                <w:sz w:val="24"/>
                <w:szCs w:val="24"/>
              </w:rPr>
              <w:t>в событийном</w:t>
            </w:r>
            <w:r>
              <w:rPr>
                <w:rFonts w:ascii="Times New Roman" w:hAnsi="Times New Roman" w:cs="Times New Roman"/>
                <w:b/>
                <w:sz w:val="24"/>
                <w:szCs w:val="24"/>
                <w:lang w:val="en-US"/>
              </w:rPr>
              <w:t xml:space="preserve"> </w:t>
            </w:r>
            <w:r w:rsidR="007069AD" w:rsidRPr="007069AD">
              <w:rPr>
                <w:rFonts w:ascii="Times New Roman" w:hAnsi="Times New Roman" w:cs="Times New Roman"/>
                <w:b/>
                <w:sz w:val="24"/>
                <w:szCs w:val="24"/>
              </w:rPr>
              <w:t>туризме</w:t>
            </w:r>
          </w:p>
        </w:tc>
      </w:tr>
      <w:tr w:rsidR="007069AD" w:rsidTr="00A626F3">
        <w:tc>
          <w:tcPr>
            <w:tcW w:w="0" w:type="auto"/>
            <w:vMerge w:val="restart"/>
          </w:tcPr>
          <w:p w:rsidR="007069AD" w:rsidRPr="007069AD" w:rsidRDefault="007069AD" w:rsidP="00A626F3">
            <w:pPr>
              <w:spacing w:line="360" w:lineRule="auto"/>
              <w:contextualSpacing/>
              <w:rPr>
                <w:rFonts w:ascii="Times New Roman" w:hAnsi="Times New Roman" w:cs="Times New Roman"/>
                <w:i/>
                <w:sz w:val="24"/>
                <w:szCs w:val="24"/>
              </w:rPr>
            </w:pPr>
            <w:r w:rsidRPr="007069AD">
              <w:rPr>
                <w:rFonts w:ascii="Times New Roman" w:hAnsi="Times New Roman" w:cs="Times New Roman"/>
                <w:i/>
                <w:sz w:val="24"/>
                <w:szCs w:val="24"/>
              </w:rPr>
              <w:t>Экономические</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 xml:space="preserve">производственная </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r w:rsidR="007069AD" w:rsidTr="00A626F3">
        <w:tc>
          <w:tcPr>
            <w:tcW w:w="0" w:type="auto"/>
            <w:vMerge/>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создание дохода</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r w:rsidR="007069AD" w:rsidTr="00A626F3">
        <w:tc>
          <w:tcPr>
            <w:tcW w:w="0" w:type="auto"/>
            <w:vMerge/>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сглаживание региональных диспропорций</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нет</w:t>
            </w:r>
          </w:p>
        </w:tc>
      </w:tr>
      <w:tr w:rsidR="007069AD" w:rsidTr="00A626F3">
        <w:tc>
          <w:tcPr>
            <w:tcW w:w="0" w:type="auto"/>
            <w:vMerge w:val="restart"/>
          </w:tcPr>
          <w:p w:rsidR="007069AD" w:rsidRPr="007069AD" w:rsidRDefault="007069AD" w:rsidP="00A626F3">
            <w:pPr>
              <w:spacing w:line="360" w:lineRule="auto"/>
              <w:contextualSpacing/>
              <w:rPr>
                <w:rFonts w:ascii="Times New Roman" w:hAnsi="Times New Roman" w:cs="Times New Roman"/>
                <w:i/>
                <w:sz w:val="24"/>
                <w:szCs w:val="24"/>
              </w:rPr>
            </w:pPr>
            <w:r w:rsidRPr="007069AD">
              <w:rPr>
                <w:rFonts w:ascii="Times New Roman" w:hAnsi="Times New Roman" w:cs="Times New Roman"/>
                <w:i/>
                <w:sz w:val="24"/>
                <w:szCs w:val="24"/>
              </w:rPr>
              <w:t>Социально-культурные</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 xml:space="preserve">Обеспечение занятости населения </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нет</w:t>
            </w:r>
          </w:p>
        </w:tc>
      </w:tr>
      <w:tr w:rsidR="007069AD" w:rsidTr="00A626F3">
        <w:tc>
          <w:tcPr>
            <w:tcW w:w="0" w:type="auto"/>
            <w:vMerge/>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сохранение и популяризация природного и историко-культурного наследия</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r w:rsidR="007069AD" w:rsidTr="00A626F3">
        <w:tc>
          <w:tcPr>
            <w:tcW w:w="0" w:type="auto"/>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эффективное использование свободного времени</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r w:rsidR="007069AD" w:rsidTr="00A626F3">
        <w:tc>
          <w:tcPr>
            <w:tcW w:w="0" w:type="auto"/>
            <w:vMerge w:val="restart"/>
          </w:tcPr>
          <w:p w:rsidR="007069AD" w:rsidRPr="007069AD" w:rsidRDefault="007069AD" w:rsidP="00A626F3">
            <w:pPr>
              <w:spacing w:line="360" w:lineRule="auto"/>
              <w:contextualSpacing/>
              <w:rPr>
                <w:rFonts w:ascii="Times New Roman" w:hAnsi="Times New Roman" w:cs="Times New Roman"/>
                <w:i/>
                <w:sz w:val="24"/>
                <w:szCs w:val="24"/>
              </w:rPr>
            </w:pPr>
            <w:bookmarkStart w:id="6" w:name="_GoBack" w:colFirst="0" w:colLast="0"/>
            <w:r w:rsidRPr="007069AD">
              <w:rPr>
                <w:rFonts w:ascii="Times New Roman" w:hAnsi="Times New Roman" w:cs="Times New Roman"/>
                <w:i/>
                <w:sz w:val="24"/>
                <w:szCs w:val="24"/>
              </w:rPr>
              <w:t>Гуманитарные</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 xml:space="preserve">рекреационная (эмоциональное восстановление и физическое оздоровление человека) </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частично</w:t>
            </w:r>
          </w:p>
        </w:tc>
      </w:tr>
      <w:bookmarkEnd w:id="6"/>
      <w:tr w:rsidR="007069AD" w:rsidTr="00A626F3">
        <w:tc>
          <w:tcPr>
            <w:tcW w:w="0" w:type="auto"/>
            <w:vMerge/>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развивающая (включая познавательную)</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r w:rsidR="007069AD" w:rsidTr="00A626F3">
        <w:tc>
          <w:tcPr>
            <w:tcW w:w="0" w:type="auto"/>
            <w:vMerge/>
          </w:tcPr>
          <w:p w:rsidR="007069AD" w:rsidRPr="007069AD" w:rsidRDefault="007069AD" w:rsidP="00A626F3">
            <w:pPr>
              <w:spacing w:line="360" w:lineRule="auto"/>
              <w:ind w:firstLine="709"/>
              <w:contextualSpacing/>
              <w:rPr>
                <w:rFonts w:ascii="Times New Roman" w:hAnsi="Times New Roman" w:cs="Times New Roman"/>
                <w:sz w:val="24"/>
                <w:szCs w:val="24"/>
              </w:rPr>
            </w:pP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b/>
                <w:sz w:val="24"/>
                <w:szCs w:val="24"/>
              </w:rPr>
            </w:pPr>
            <w:r w:rsidRPr="007069AD">
              <w:rPr>
                <w:rFonts w:ascii="Times New Roman" w:hAnsi="Times New Roman" w:cs="Times New Roman"/>
                <w:sz w:val="24"/>
                <w:szCs w:val="24"/>
              </w:rPr>
              <w:t>развлекательная</w:t>
            </w:r>
          </w:p>
        </w:tc>
        <w:tc>
          <w:tcPr>
            <w:tcW w:w="0" w:type="auto"/>
          </w:tcPr>
          <w:p w:rsidR="007069AD" w:rsidRPr="007069AD" w:rsidRDefault="007069AD" w:rsidP="0031519F">
            <w:pPr>
              <w:spacing w:line="360" w:lineRule="auto"/>
              <w:ind w:firstLine="709"/>
              <w:contextualSpacing/>
              <w:jc w:val="both"/>
              <w:rPr>
                <w:rFonts w:ascii="Times New Roman" w:hAnsi="Times New Roman" w:cs="Times New Roman"/>
                <w:sz w:val="24"/>
                <w:szCs w:val="24"/>
              </w:rPr>
            </w:pPr>
            <w:r w:rsidRPr="007069AD">
              <w:rPr>
                <w:rFonts w:ascii="Times New Roman" w:hAnsi="Times New Roman" w:cs="Times New Roman"/>
                <w:sz w:val="24"/>
                <w:szCs w:val="24"/>
              </w:rPr>
              <w:t>да</w:t>
            </w:r>
          </w:p>
        </w:tc>
      </w:tr>
    </w:tbl>
    <w:p w:rsidR="00985782" w:rsidRPr="00985782" w:rsidRDefault="00985782" w:rsidP="00D71B7B">
      <w:pPr>
        <w:spacing w:line="360" w:lineRule="auto"/>
        <w:ind w:firstLine="709"/>
        <w:contextualSpacing/>
        <w:rPr>
          <w:rFonts w:ascii="Times New Roman" w:hAnsi="Times New Roman" w:cs="Times New Roman"/>
          <w:sz w:val="24"/>
          <w:szCs w:val="24"/>
        </w:rPr>
      </w:pPr>
    </w:p>
    <w:p w:rsidR="00FB0BEF" w:rsidRDefault="001F23B1"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Как видно из таблицы, </w:t>
      </w:r>
      <w:r w:rsidR="002E33B2">
        <w:rPr>
          <w:rFonts w:ascii="Times New Roman" w:hAnsi="Times New Roman" w:cs="Times New Roman"/>
          <w:sz w:val="24"/>
          <w:szCs w:val="24"/>
        </w:rPr>
        <w:t xml:space="preserve">лишь две функции из основных функций туризма выходят за рамки возможностей событийного туризма. В экономической сфере данный вид туризма не обеспечивает сглаживание региональных диспропорций и в социально-культурной не обеспечивает занятость населения, в силу своей привязанности к временным рамкам мероприятия. </w:t>
      </w:r>
    </w:p>
    <w:p w:rsidR="002E33B2" w:rsidRDefault="002E33B2"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 касается рекреационной функцией, то она выполняется лишь частично за счет эмоционального восстановления туриста благодаря получению новых впечатлений от посещения какого-либо мероприятия в рамках программы. Физическое же оздоровление человека сюда можно отнести с трудом. </w:t>
      </w:r>
    </w:p>
    <w:p w:rsidR="002E33B2" w:rsidRDefault="002E33B2"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Зато две из перечисленных в таблице функций событийный туризм выполняет более качественно в отличие от других видов туризма. Например, сохранение и популяризация природно-культурного наследия </w:t>
      </w:r>
      <w:r w:rsidR="00BD6563">
        <w:rPr>
          <w:rFonts w:ascii="Times New Roman" w:hAnsi="Times New Roman" w:cs="Times New Roman"/>
          <w:sz w:val="24"/>
          <w:szCs w:val="24"/>
        </w:rPr>
        <w:t xml:space="preserve">реализуется событийным туризмом в создании позитивного </w:t>
      </w:r>
      <w:r w:rsidR="00BD6563">
        <w:rPr>
          <w:rFonts w:ascii="Times New Roman" w:hAnsi="Times New Roman" w:cs="Times New Roman"/>
          <w:sz w:val="24"/>
          <w:szCs w:val="24"/>
        </w:rPr>
        <w:lastRenderedPageBreak/>
        <w:t xml:space="preserve">имиджа дестинации, привлечении турпотока и обеспечении возвращения туристов на данную территорию. </w:t>
      </w:r>
    </w:p>
    <w:p w:rsidR="00BD6563" w:rsidRDefault="00BD6563"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Гуманитарные функции событийный туризм реализует не только по отношению к туристам, но и также по отношению к местному населению. Этому способствует одна из особенностей данного вида туризма, рассмотренная ранее – массовость. </w:t>
      </w:r>
    </w:p>
    <w:p w:rsidR="002931FA" w:rsidRPr="001F23B1" w:rsidRDefault="00056A81"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данной главе были рассмотрены основные теоретические аспекты развития событийного туризма, на основании которых можно сделать вывод о том, что событийный туризм – это перспективное направление развития с богатой историей и разнообразием предложений для туристского рынка и для формирования туристского продукта как такого. Весь изученный материал в этой главе необходим для понимания процесса организации такого тура</w:t>
      </w:r>
      <w:r w:rsidR="00560E5B">
        <w:rPr>
          <w:rFonts w:ascii="Times New Roman" w:hAnsi="Times New Roman" w:cs="Times New Roman"/>
          <w:sz w:val="24"/>
          <w:szCs w:val="24"/>
        </w:rPr>
        <w:t xml:space="preserve">, формирования спроса, определении </w:t>
      </w:r>
      <w:r>
        <w:rPr>
          <w:rFonts w:ascii="Times New Roman" w:hAnsi="Times New Roman" w:cs="Times New Roman"/>
          <w:sz w:val="24"/>
          <w:szCs w:val="24"/>
        </w:rPr>
        <w:t>целевой аудитории</w:t>
      </w:r>
      <w:r w:rsidR="00560E5B">
        <w:rPr>
          <w:rFonts w:ascii="Times New Roman" w:hAnsi="Times New Roman" w:cs="Times New Roman"/>
          <w:sz w:val="24"/>
          <w:szCs w:val="24"/>
        </w:rPr>
        <w:t xml:space="preserve"> и других важных элементов при создании туристского продукта в конкретном регионе.</w:t>
      </w:r>
    </w:p>
    <w:p w:rsidR="00517D00" w:rsidRPr="00517D00" w:rsidRDefault="00517D00" w:rsidP="00D71B7B">
      <w:pPr>
        <w:spacing w:line="360" w:lineRule="auto"/>
        <w:ind w:firstLine="709"/>
        <w:contextualSpacing/>
        <w:rPr>
          <w:rFonts w:ascii="Times New Roman" w:hAnsi="Times New Roman" w:cs="Times New Roman"/>
          <w:sz w:val="24"/>
          <w:szCs w:val="24"/>
        </w:rPr>
      </w:pPr>
    </w:p>
    <w:p w:rsidR="00517D00" w:rsidRDefault="00517D00" w:rsidP="00D71B7B">
      <w:pPr>
        <w:spacing w:line="360" w:lineRule="auto"/>
        <w:ind w:firstLine="709"/>
        <w:contextualSpacing/>
        <w:rPr>
          <w:rFonts w:ascii="Times New Roman" w:hAnsi="Times New Roman" w:cs="Times New Roman"/>
          <w:sz w:val="24"/>
          <w:szCs w:val="24"/>
        </w:rPr>
      </w:pPr>
    </w:p>
    <w:p w:rsidR="00517D00" w:rsidRDefault="00517D00" w:rsidP="00D71B7B">
      <w:pPr>
        <w:spacing w:line="360" w:lineRule="auto"/>
        <w:ind w:firstLine="709"/>
        <w:contextualSpacing/>
        <w:rPr>
          <w:rFonts w:ascii="Times New Roman" w:hAnsi="Times New Roman" w:cs="Times New Roman"/>
          <w:b/>
          <w:sz w:val="24"/>
          <w:szCs w:val="24"/>
        </w:rPr>
      </w:pPr>
    </w:p>
    <w:p w:rsidR="00517D00" w:rsidRDefault="00517D00" w:rsidP="00D71B7B">
      <w:pPr>
        <w:spacing w:line="360" w:lineRule="auto"/>
        <w:ind w:firstLine="709"/>
        <w:contextualSpacing/>
        <w:rPr>
          <w:rFonts w:ascii="Times New Roman" w:hAnsi="Times New Roman" w:cs="Times New Roman"/>
          <w:b/>
          <w:sz w:val="24"/>
          <w:szCs w:val="24"/>
        </w:rPr>
      </w:pPr>
    </w:p>
    <w:p w:rsidR="001F23B1" w:rsidRDefault="001F23B1" w:rsidP="00D71B7B">
      <w:pPr>
        <w:spacing w:line="360" w:lineRule="auto"/>
        <w:ind w:firstLine="709"/>
        <w:contextualSpacing/>
        <w:rPr>
          <w:rFonts w:ascii="Times New Roman" w:hAnsi="Times New Roman" w:cs="Times New Roman"/>
          <w:b/>
          <w:sz w:val="24"/>
          <w:szCs w:val="24"/>
        </w:rPr>
      </w:pPr>
    </w:p>
    <w:p w:rsidR="001F23B1" w:rsidRDefault="001F23B1" w:rsidP="00D71B7B">
      <w:pPr>
        <w:spacing w:line="360" w:lineRule="auto"/>
        <w:ind w:firstLine="709"/>
        <w:contextualSpacing/>
        <w:rPr>
          <w:rFonts w:ascii="Times New Roman" w:hAnsi="Times New Roman" w:cs="Times New Roman"/>
          <w:b/>
          <w:sz w:val="24"/>
          <w:szCs w:val="24"/>
        </w:rPr>
      </w:pPr>
    </w:p>
    <w:p w:rsidR="001F23B1" w:rsidRDefault="001F23B1" w:rsidP="00D71B7B">
      <w:pPr>
        <w:spacing w:line="360" w:lineRule="auto"/>
        <w:ind w:firstLine="709"/>
        <w:contextualSpacing/>
        <w:rPr>
          <w:rFonts w:ascii="Times New Roman" w:hAnsi="Times New Roman" w:cs="Times New Roman"/>
          <w:b/>
          <w:sz w:val="24"/>
          <w:szCs w:val="24"/>
        </w:rPr>
      </w:pPr>
    </w:p>
    <w:p w:rsidR="001F23B1" w:rsidRDefault="001F23B1" w:rsidP="00D71B7B">
      <w:pPr>
        <w:spacing w:line="360" w:lineRule="auto"/>
        <w:ind w:firstLine="709"/>
        <w:contextualSpacing/>
        <w:rPr>
          <w:rFonts w:ascii="Times New Roman" w:hAnsi="Times New Roman" w:cs="Times New Roman"/>
          <w:b/>
          <w:sz w:val="24"/>
          <w:szCs w:val="24"/>
        </w:rPr>
      </w:pPr>
    </w:p>
    <w:p w:rsidR="00D71B7B" w:rsidRDefault="00D71B7B" w:rsidP="00D71B7B">
      <w:pPr>
        <w:pStyle w:val="1"/>
        <w:ind w:firstLine="709"/>
        <w:contextualSpacing/>
        <w:rPr>
          <w:color w:val="000000" w:themeColor="text1"/>
        </w:rPr>
      </w:pPr>
    </w:p>
    <w:p w:rsidR="00D71B7B" w:rsidRDefault="00D71B7B" w:rsidP="00D71B7B">
      <w:pPr>
        <w:pStyle w:val="1"/>
        <w:ind w:firstLine="709"/>
        <w:contextualSpacing/>
        <w:rPr>
          <w:color w:val="000000" w:themeColor="text1"/>
        </w:rPr>
      </w:pPr>
    </w:p>
    <w:p w:rsidR="00D71B7B" w:rsidRDefault="00D71B7B" w:rsidP="00D71B7B">
      <w:pPr>
        <w:pStyle w:val="1"/>
        <w:ind w:firstLine="709"/>
        <w:contextualSpacing/>
        <w:rPr>
          <w:color w:val="000000" w:themeColor="text1"/>
        </w:rPr>
      </w:pPr>
    </w:p>
    <w:p w:rsidR="00D71B7B" w:rsidRDefault="00D71B7B" w:rsidP="00D71B7B">
      <w:pPr>
        <w:pStyle w:val="1"/>
        <w:ind w:firstLine="709"/>
        <w:contextualSpacing/>
        <w:rPr>
          <w:color w:val="000000" w:themeColor="text1"/>
        </w:rPr>
      </w:pPr>
    </w:p>
    <w:p w:rsidR="00D71B7B" w:rsidRDefault="00D71B7B" w:rsidP="00D71B7B">
      <w:pPr>
        <w:pStyle w:val="1"/>
        <w:ind w:firstLine="709"/>
        <w:contextualSpacing/>
        <w:rPr>
          <w:rFonts w:asciiTheme="minorHAnsi" w:eastAsiaTheme="minorHAnsi" w:hAnsiTheme="minorHAnsi" w:cstheme="minorBidi"/>
          <w:b w:val="0"/>
          <w:bCs w:val="0"/>
          <w:color w:val="auto"/>
          <w:sz w:val="22"/>
          <w:szCs w:val="22"/>
        </w:rPr>
      </w:pPr>
    </w:p>
    <w:p w:rsidR="00D71B7B" w:rsidRPr="00D71B7B" w:rsidRDefault="00D71B7B" w:rsidP="00D71B7B"/>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color w:val="000000" w:themeColor="text1"/>
        </w:rPr>
      </w:pPr>
    </w:p>
    <w:p w:rsidR="00A626F3" w:rsidRDefault="00A626F3" w:rsidP="00D71B7B">
      <w:pPr>
        <w:pStyle w:val="1"/>
        <w:ind w:firstLine="709"/>
        <w:contextualSpacing/>
        <w:rPr>
          <w:rFonts w:asciiTheme="minorHAnsi" w:eastAsiaTheme="minorHAnsi" w:hAnsiTheme="minorHAnsi" w:cstheme="minorBidi"/>
          <w:b w:val="0"/>
          <w:bCs w:val="0"/>
          <w:color w:val="auto"/>
          <w:sz w:val="22"/>
          <w:szCs w:val="22"/>
        </w:rPr>
      </w:pPr>
    </w:p>
    <w:p w:rsidR="00A626F3" w:rsidRDefault="00A626F3" w:rsidP="00A626F3"/>
    <w:p w:rsidR="00A626F3" w:rsidRPr="00A626F3" w:rsidRDefault="00A626F3" w:rsidP="00A626F3"/>
    <w:p w:rsidR="0099770B" w:rsidRPr="00845A52" w:rsidRDefault="00845A52" w:rsidP="00845A52">
      <w:pPr>
        <w:pStyle w:val="3"/>
        <w:jc w:val="center"/>
        <w:rPr>
          <w:rFonts w:ascii="Times New Roman" w:hAnsi="Times New Roman" w:cs="Times New Roman"/>
          <w:color w:val="000000" w:themeColor="text1"/>
          <w:sz w:val="24"/>
          <w:szCs w:val="24"/>
        </w:rPr>
      </w:pPr>
      <w:bookmarkStart w:id="7" w:name="_Toc71292685"/>
      <w:r w:rsidRPr="00845A52">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rPr>
        <w:t>ЛАВА</w:t>
      </w:r>
      <w:r w:rsidRPr="00845A52">
        <w:rPr>
          <w:rFonts w:ascii="Times New Roman" w:hAnsi="Times New Roman" w:cs="Times New Roman"/>
          <w:color w:val="000000" w:themeColor="text1"/>
          <w:sz w:val="24"/>
          <w:szCs w:val="24"/>
        </w:rPr>
        <w:t xml:space="preserve"> 2</w:t>
      </w:r>
      <w:r w:rsidR="0088594A" w:rsidRPr="00845A52">
        <w:rPr>
          <w:rFonts w:ascii="Times New Roman" w:hAnsi="Times New Roman" w:cs="Times New Roman"/>
          <w:color w:val="000000" w:themeColor="text1"/>
          <w:sz w:val="24"/>
          <w:szCs w:val="24"/>
        </w:rPr>
        <w:t>. Анализ туристского рынка</w:t>
      </w:r>
      <w:bookmarkEnd w:id="7"/>
    </w:p>
    <w:p w:rsidR="0088594A" w:rsidRDefault="0088594A" w:rsidP="00D71B7B">
      <w:pPr>
        <w:ind w:firstLine="709"/>
        <w:contextualSpacing/>
      </w:pPr>
    </w:p>
    <w:p w:rsidR="0088594A" w:rsidRDefault="00B97532"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данной главе на основании изученных теоретических аспектов необходимо рассмотреть проводимые в республике Татарстан мероприятия, определить высокий и низкий сезоны, путем анализа данных о загрузке средств размещения, проанализировать туристский рынок и определить цел</w:t>
      </w:r>
      <w:r w:rsidR="00910265">
        <w:rPr>
          <w:rFonts w:ascii="Times New Roman" w:hAnsi="Times New Roman" w:cs="Times New Roman"/>
          <w:sz w:val="24"/>
          <w:szCs w:val="24"/>
        </w:rPr>
        <w:t>евую аудиторию для будущего тур</w:t>
      </w:r>
      <w:r>
        <w:rPr>
          <w:rFonts w:ascii="Times New Roman" w:hAnsi="Times New Roman" w:cs="Times New Roman"/>
          <w:sz w:val="24"/>
          <w:szCs w:val="24"/>
        </w:rPr>
        <w:t>продукта, а также выявить существующие проблемы развития событийного туризма в регионе и сделать выводы о наиболее удачном их решении.</w:t>
      </w:r>
    </w:p>
    <w:p w:rsidR="00B97532" w:rsidRPr="00845A52" w:rsidRDefault="00B97532" w:rsidP="00D71B7B">
      <w:pPr>
        <w:pStyle w:val="3"/>
        <w:ind w:firstLine="709"/>
        <w:contextualSpacing/>
        <w:rPr>
          <w:rFonts w:ascii="Times New Roman" w:hAnsi="Times New Roman" w:cs="Times New Roman"/>
          <w:color w:val="000000" w:themeColor="text1"/>
          <w:sz w:val="24"/>
          <w:szCs w:val="24"/>
        </w:rPr>
      </w:pPr>
      <w:bookmarkStart w:id="8" w:name="_Toc71292686"/>
      <w:r w:rsidRPr="00845A52">
        <w:rPr>
          <w:rFonts w:ascii="Times New Roman" w:hAnsi="Times New Roman" w:cs="Times New Roman"/>
          <w:color w:val="000000" w:themeColor="text1"/>
          <w:sz w:val="24"/>
          <w:szCs w:val="24"/>
        </w:rPr>
        <w:t xml:space="preserve">2.1 </w:t>
      </w:r>
      <w:r w:rsidR="00965B01" w:rsidRPr="00845A52">
        <w:rPr>
          <w:rFonts w:ascii="Times New Roman" w:hAnsi="Times New Roman" w:cs="Times New Roman"/>
          <w:color w:val="000000" w:themeColor="text1"/>
          <w:sz w:val="24"/>
          <w:szCs w:val="24"/>
        </w:rPr>
        <w:t>Специфика туристской индустрии Татарстана</w:t>
      </w:r>
      <w:bookmarkEnd w:id="8"/>
    </w:p>
    <w:p w:rsidR="00965B01" w:rsidRDefault="00965B01" w:rsidP="00D71B7B">
      <w:pPr>
        <w:ind w:firstLine="709"/>
        <w:contextualSpacing/>
      </w:pPr>
    </w:p>
    <w:p w:rsidR="00965B01" w:rsidRDefault="00965B01"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Республика Татарстан – субъект Российской Федерации, </w:t>
      </w:r>
      <w:r w:rsidR="003B40F4">
        <w:rPr>
          <w:rFonts w:ascii="Times New Roman" w:hAnsi="Times New Roman" w:cs="Times New Roman"/>
          <w:sz w:val="24"/>
          <w:szCs w:val="24"/>
        </w:rPr>
        <w:t>столицей которого является г.</w:t>
      </w:r>
      <w:r w:rsidR="00FD629A" w:rsidRPr="00FD629A">
        <w:rPr>
          <w:rFonts w:ascii="Times New Roman" w:hAnsi="Times New Roman" w:cs="Times New Roman"/>
          <w:sz w:val="24"/>
          <w:szCs w:val="24"/>
        </w:rPr>
        <w:t xml:space="preserve"> </w:t>
      </w:r>
      <w:r>
        <w:rPr>
          <w:rFonts w:ascii="Times New Roman" w:hAnsi="Times New Roman" w:cs="Times New Roman"/>
          <w:sz w:val="24"/>
          <w:szCs w:val="24"/>
        </w:rPr>
        <w:t xml:space="preserve">Казань. </w:t>
      </w:r>
      <w:r w:rsidR="00455888">
        <w:rPr>
          <w:rFonts w:ascii="Times New Roman" w:hAnsi="Times New Roman" w:cs="Times New Roman"/>
          <w:sz w:val="24"/>
          <w:szCs w:val="24"/>
        </w:rPr>
        <w:t>Согласно рисунку 4, и</w:t>
      </w:r>
      <w:r>
        <w:rPr>
          <w:rFonts w:ascii="Times New Roman" w:hAnsi="Times New Roman" w:cs="Times New Roman"/>
          <w:sz w:val="24"/>
          <w:szCs w:val="24"/>
        </w:rPr>
        <w:t>менно Казань обеспечивает основной турпоток в регион</w:t>
      </w:r>
      <w:r w:rsidR="00002B50">
        <w:rPr>
          <w:rFonts w:ascii="Times New Roman" w:hAnsi="Times New Roman" w:cs="Times New Roman"/>
          <w:sz w:val="24"/>
          <w:szCs w:val="24"/>
        </w:rPr>
        <w:t>, остальные муниципальные образования делают лишь не</w:t>
      </w:r>
      <w:r w:rsidR="00455888">
        <w:rPr>
          <w:rFonts w:ascii="Times New Roman" w:hAnsi="Times New Roman" w:cs="Times New Roman"/>
          <w:sz w:val="24"/>
          <w:szCs w:val="24"/>
        </w:rPr>
        <w:t>значительный вклад в эти цифры.</w:t>
      </w:r>
    </w:p>
    <w:p w:rsidR="00455888" w:rsidRDefault="00040D7F" w:rsidP="00D71B7B">
      <w:pPr>
        <w:keepNext/>
        <w:spacing w:line="360" w:lineRule="auto"/>
        <w:ind w:firstLine="709"/>
        <w:contextualSpacing/>
      </w:pPr>
      <w:r>
        <w:rPr>
          <w:rFonts w:ascii="Times New Roman" w:hAnsi="Times New Roman" w:cs="Times New Roman"/>
          <w:noProof/>
          <w:sz w:val="24"/>
          <w:szCs w:val="24"/>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5E76" w:rsidRPr="0031519F" w:rsidRDefault="00455888" w:rsidP="00D71B7B">
      <w:pPr>
        <w:pStyle w:val="ad"/>
        <w:contextualSpacing/>
        <w:rPr>
          <w:rFonts w:ascii="Times New Roman" w:hAnsi="Times New Roman" w:cs="Times New Roman"/>
          <w:b w:val="0"/>
          <w:color w:val="000000" w:themeColor="text1"/>
          <w:sz w:val="24"/>
          <w:szCs w:val="24"/>
        </w:rPr>
      </w:pPr>
      <w:r w:rsidRPr="00455888">
        <w:rPr>
          <w:rFonts w:ascii="Times New Roman" w:hAnsi="Times New Roman" w:cs="Times New Roman"/>
          <w:b w:val="0"/>
          <w:color w:val="000000" w:themeColor="text1"/>
          <w:sz w:val="24"/>
          <w:szCs w:val="24"/>
        </w:rPr>
        <w:t xml:space="preserve">Рисунок </w:t>
      </w:r>
      <w:r w:rsidR="00A4425E" w:rsidRPr="00455888">
        <w:rPr>
          <w:rFonts w:ascii="Times New Roman" w:hAnsi="Times New Roman" w:cs="Times New Roman"/>
          <w:b w:val="0"/>
          <w:color w:val="000000" w:themeColor="text1"/>
          <w:sz w:val="24"/>
          <w:szCs w:val="24"/>
        </w:rPr>
        <w:fldChar w:fldCharType="begin"/>
      </w:r>
      <w:r w:rsidRPr="00455888">
        <w:rPr>
          <w:rFonts w:ascii="Times New Roman" w:hAnsi="Times New Roman" w:cs="Times New Roman"/>
          <w:b w:val="0"/>
          <w:color w:val="000000" w:themeColor="text1"/>
          <w:sz w:val="24"/>
          <w:szCs w:val="24"/>
        </w:rPr>
        <w:instrText xml:space="preserve"> SEQ Рисунок \* ARABIC </w:instrText>
      </w:r>
      <w:r w:rsidR="00A4425E" w:rsidRPr="00455888">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4</w:t>
      </w:r>
      <w:r w:rsidR="00A4425E" w:rsidRPr="00455888">
        <w:rPr>
          <w:rFonts w:ascii="Times New Roman" w:hAnsi="Times New Roman" w:cs="Times New Roman"/>
          <w:b w:val="0"/>
          <w:color w:val="000000" w:themeColor="text1"/>
          <w:sz w:val="24"/>
          <w:szCs w:val="24"/>
        </w:rPr>
        <w:fldChar w:fldCharType="end"/>
      </w:r>
      <w:r w:rsidRPr="00455888">
        <w:rPr>
          <w:rFonts w:ascii="Times New Roman" w:hAnsi="Times New Roman" w:cs="Times New Roman"/>
          <w:b w:val="0"/>
          <w:color w:val="000000" w:themeColor="text1"/>
          <w:sz w:val="24"/>
          <w:szCs w:val="24"/>
        </w:rPr>
        <w:t xml:space="preserve"> - Турпоток в Республику Татарстан</w:t>
      </w:r>
      <w:r w:rsidR="0031519F" w:rsidRPr="0031519F">
        <w:rPr>
          <w:rFonts w:ascii="Times New Roman" w:hAnsi="Times New Roman" w:cs="Times New Roman"/>
          <w:b w:val="0"/>
          <w:color w:val="000000" w:themeColor="text1"/>
          <w:sz w:val="24"/>
          <w:szCs w:val="24"/>
        </w:rPr>
        <w:t xml:space="preserve"> [37]</w:t>
      </w:r>
    </w:p>
    <w:p w:rsidR="00A85A8F" w:rsidRDefault="00002B50"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Из данного графика </w:t>
      </w:r>
      <w:r w:rsidR="00822A03">
        <w:rPr>
          <w:rFonts w:ascii="Times New Roman" w:hAnsi="Times New Roman" w:cs="Times New Roman"/>
          <w:sz w:val="24"/>
          <w:szCs w:val="24"/>
        </w:rPr>
        <w:t>следует</w:t>
      </w:r>
      <w:r>
        <w:rPr>
          <w:rFonts w:ascii="Times New Roman" w:hAnsi="Times New Roman" w:cs="Times New Roman"/>
          <w:sz w:val="24"/>
          <w:szCs w:val="24"/>
        </w:rPr>
        <w:t xml:space="preserve">, что </w:t>
      </w:r>
      <w:r w:rsidR="00FD629A">
        <w:rPr>
          <w:rFonts w:ascii="Times New Roman" w:hAnsi="Times New Roman" w:cs="Times New Roman"/>
          <w:sz w:val="24"/>
          <w:szCs w:val="24"/>
        </w:rPr>
        <w:t>средний рост тур</w:t>
      </w:r>
      <w:r w:rsidR="00822A03">
        <w:rPr>
          <w:rFonts w:ascii="Times New Roman" w:hAnsi="Times New Roman" w:cs="Times New Roman"/>
          <w:sz w:val="24"/>
          <w:szCs w:val="24"/>
        </w:rPr>
        <w:t>потока, если не брать в расчет 2020 год, составляет 15%. Если в 2015 году республику посетило 2,1 млн. человек, то в 2018 году эта цифра составила 3,2 млн., что на 16% больше, чем в 2017 (2,7 млн.). Последними данными, которые удалось выяснить, являются показатели за 2019 и 2020 год. В</w:t>
      </w:r>
      <w:r w:rsidR="00822A03" w:rsidRPr="00002B50">
        <w:rPr>
          <w:rFonts w:ascii="Times New Roman" w:hAnsi="Times New Roman" w:cs="Times New Roman"/>
          <w:sz w:val="24"/>
          <w:szCs w:val="24"/>
        </w:rPr>
        <w:t xml:space="preserve"> 2019 году Казань посетили 3,5 миллиона туристов, что на 9 процентов больше, чем годом ранее</w:t>
      </w:r>
      <w:r w:rsidR="00822A03">
        <w:rPr>
          <w:rFonts w:ascii="Times New Roman" w:hAnsi="Times New Roman" w:cs="Times New Roman"/>
          <w:sz w:val="24"/>
          <w:szCs w:val="24"/>
        </w:rPr>
        <w:t>.</w:t>
      </w:r>
      <w:r w:rsidR="00701F84">
        <w:rPr>
          <w:rFonts w:ascii="Times New Roman" w:hAnsi="Times New Roman" w:cs="Times New Roman"/>
          <w:sz w:val="24"/>
          <w:szCs w:val="24"/>
        </w:rPr>
        <w:t xml:space="preserve"> Следовательно, ди</w:t>
      </w:r>
      <w:r w:rsidR="00990DFF">
        <w:rPr>
          <w:rFonts w:ascii="Times New Roman" w:hAnsi="Times New Roman" w:cs="Times New Roman"/>
          <w:sz w:val="24"/>
          <w:szCs w:val="24"/>
        </w:rPr>
        <w:t>намика Татарстана положительна.</w:t>
      </w:r>
    </w:p>
    <w:p w:rsidR="00D71B7B" w:rsidRDefault="00D71B7B" w:rsidP="00FC3B37">
      <w:pPr>
        <w:spacing w:beforeLines="40" w:afterLines="40" w:line="360" w:lineRule="auto"/>
        <w:ind w:firstLine="709"/>
        <w:contextualSpacing/>
        <w:jc w:val="both"/>
        <w:rPr>
          <w:rFonts w:ascii="Times New Roman" w:hAnsi="Times New Roman" w:cs="Times New Roman"/>
          <w:b/>
          <w:sz w:val="24"/>
          <w:szCs w:val="24"/>
        </w:rPr>
      </w:pPr>
    </w:p>
    <w:p w:rsidR="00D71B7B" w:rsidRDefault="00D71B7B" w:rsidP="00FC3B37">
      <w:pPr>
        <w:spacing w:beforeLines="40" w:afterLines="40" w:line="360" w:lineRule="auto"/>
        <w:ind w:firstLine="709"/>
        <w:contextualSpacing/>
        <w:jc w:val="both"/>
        <w:rPr>
          <w:rFonts w:ascii="Times New Roman" w:hAnsi="Times New Roman" w:cs="Times New Roman"/>
          <w:b/>
          <w:sz w:val="24"/>
          <w:szCs w:val="24"/>
        </w:rPr>
      </w:pPr>
    </w:p>
    <w:p w:rsidR="00810517" w:rsidRPr="00810517" w:rsidRDefault="00810517" w:rsidP="00FC3B37">
      <w:pPr>
        <w:spacing w:beforeLines="40" w:afterLines="40" w:line="360" w:lineRule="auto"/>
        <w:ind w:firstLine="709"/>
        <w:contextualSpacing/>
        <w:jc w:val="both"/>
        <w:rPr>
          <w:rFonts w:ascii="Times New Roman" w:hAnsi="Times New Roman" w:cs="Times New Roman"/>
          <w:b/>
          <w:sz w:val="24"/>
          <w:szCs w:val="24"/>
        </w:rPr>
      </w:pPr>
      <w:r w:rsidRPr="00810517">
        <w:rPr>
          <w:rFonts w:ascii="Times New Roman" w:hAnsi="Times New Roman" w:cs="Times New Roman"/>
          <w:b/>
          <w:sz w:val="24"/>
          <w:szCs w:val="24"/>
        </w:rPr>
        <w:t>Инфраструктура</w:t>
      </w:r>
    </w:p>
    <w:p w:rsidR="00A85A8F" w:rsidRPr="00A85A8F" w:rsidRDefault="00A85A8F" w:rsidP="00A626F3">
      <w:pPr>
        <w:spacing w:after="0" w:line="360" w:lineRule="auto"/>
        <w:ind w:firstLine="709"/>
        <w:contextualSpacing/>
        <w:jc w:val="both"/>
        <w:rPr>
          <w:rFonts w:ascii="Times New Roman" w:hAnsi="Times New Roman" w:cs="Times New Roman"/>
          <w:sz w:val="24"/>
          <w:szCs w:val="24"/>
        </w:rPr>
      </w:pPr>
      <w:r w:rsidRPr="00A85A8F">
        <w:rPr>
          <w:rFonts w:ascii="Times New Roman" w:hAnsi="Times New Roman" w:cs="Times New Roman"/>
          <w:sz w:val="24"/>
          <w:szCs w:val="24"/>
        </w:rPr>
        <w:t>В Республике Татарстан подлежат классификации 367 КСР. за исключением детских лагерей, сезонных баз отдыха и общежитий. На конец 2017 года свидетельства о классификации получили 367 КСР, общий номерной фонд которых составляет 15 775.</w:t>
      </w:r>
      <w:r>
        <w:rPr>
          <w:rFonts w:ascii="Times New Roman" w:hAnsi="Times New Roman" w:cs="Times New Roman"/>
          <w:sz w:val="24"/>
          <w:szCs w:val="24"/>
        </w:rPr>
        <w:t xml:space="preserve"> </w:t>
      </w:r>
      <w:r w:rsidR="00455888">
        <w:rPr>
          <w:rFonts w:ascii="Times New Roman" w:hAnsi="Times New Roman" w:cs="Times New Roman"/>
          <w:sz w:val="24"/>
          <w:szCs w:val="24"/>
        </w:rPr>
        <w:t>В соответствии с рисунком 5, п</w:t>
      </w:r>
      <w:r w:rsidRPr="00A85A8F">
        <w:rPr>
          <w:rFonts w:ascii="Times New Roman" w:hAnsi="Times New Roman" w:cs="Times New Roman"/>
          <w:sz w:val="24"/>
          <w:szCs w:val="24"/>
        </w:rPr>
        <w:t>о состоянию на 1 января 2018 года в Республике Татарстан функционирует 404 КСР.</w:t>
      </w:r>
    </w:p>
    <w:p w:rsidR="00455888" w:rsidRDefault="00A85A8F" w:rsidP="00FC3B37">
      <w:pPr>
        <w:keepNext/>
        <w:spacing w:beforeLines="40" w:afterLines="40" w:line="360" w:lineRule="auto"/>
        <w:ind w:firstLine="709"/>
        <w:contextualSpacing/>
      </w:pPr>
      <w:r>
        <w:rPr>
          <w:rFonts w:ascii="Times New Roman" w:hAnsi="Times New Roman" w:cs="Times New Roman"/>
          <w:noProof/>
          <w:sz w:val="24"/>
          <w:szCs w:val="24"/>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222E" w:rsidRPr="00FC3B37" w:rsidRDefault="00455888" w:rsidP="00253631">
      <w:pPr>
        <w:pStyle w:val="ad"/>
        <w:contextualSpacing/>
        <w:rPr>
          <w:rFonts w:ascii="Times New Roman" w:hAnsi="Times New Roman" w:cs="Times New Roman"/>
          <w:b w:val="0"/>
          <w:color w:val="000000" w:themeColor="text1"/>
          <w:sz w:val="24"/>
          <w:szCs w:val="24"/>
        </w:rPr>
      </w:pPr>
      <w:r w:rsidRPr="00455888">
        <w:rPr>
          <w:rFonts w:ascii="Times New Roman" w:hAnsi="Times New Roman" w:cs="Times New Roman"/>
          <w:b w:val="0"/>
          <w:color w:val="000000" w:themeColor="text1"/>
          <w:sz w:val="24"/>
          <w:szCs w:val="24"/>
        </w:rPr>
        <w:t xml:space="preserve">Рисунок </w:t>
      </w:r>
      <w:r w:rsidR="00A4425E" w:rsidRPr="00455888">
        <w:rPr>
          <w:rFonts w:ascii="Times New Roman" w:hAnsi="Times New Roman" w:cs="Times New Roman"/>
          <w:b w:val="0"/>
          <w:color w:val="000000" w:themeColor="text1"/>
          <w:sz w:val="24"/>
          <w:szCs w:val="24"/>
        </w:rPr>
        <w:fldChar w:fldCharType="begin"/>
      </w:r>
      <w:r w:rsidRPr="00455888">
        <w:rPr>
          <w:rFonts w:ascii="Times New Roman" w:hAnsi="Times New Roman" w:cs="Times New Roman"/>
          <w:b w:val="0"/>
          <w:color w:val="000000" w:themeColor="text1"/>
          <w:sz w:val="24"/>
          <w:szCs w:val="24"/>
        </w:rPr>
        <w:instrText xml:space="preserve"> SEQ Рисунок \* ARABIC </w:instrText>
      </w:r>
      <w:r w:rsidR="00A4425E" w:rsidRPr="00455888">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5</w:t>
      </w:r>
      <w:r w:rsidR="00A4425E" w:rsidRPr="00455888">
        <w:rPr>
          <w:rFonts w:ascii="Times New Roman" w:hAnsi="Times New Roman" w:cs="Times New Roman"/>
          <w:b w:val="0"/>
          <w:color w:val="000000" w:themeColor="text1"/>
          <w:sz w:val="24"/>
          <w:szCs w:val="24"/>
        </w:rPr>
        <w:fldChar w:fldCharType="end"/>
      </w:r>
      <w:r w:rsidRPr="00455888">
        <w:rPr>
          <w:rFonts w:ascii="Times New Roman" w:hAnsi="Times New Roman" w:cs="Times New Roman"/>
          <w:b w:val="0"/>
          <w:color w:val="000000" w:themeColor="text1"/>
          <w:sz w:val="24"/>
          <w:szCs w:val="24"/>
        </w:rPr>
        <w:t xml:space="preserve"> - Динамика количества коллективных средств размещения в Республике Татарстан</w:t>
      </w:r>
      <w:r w:rsidR="00253631">
        <w:rPr>
          <w:rFonts w:ascii="Times New Roman" w:hAnsi="Times New Roman" w:cs="Times New Roman"/>
          <w:b w:val="0"/>
          <w:color w:val="000000" w:themeColor="text1"/>
          <w:sz w:val="24"/>
          <w:szCs w:val="24"/>
        </w:rPr>
        <w:t xml:space="preserve"> </w:t>
      </w:r>
      <w:r w:rsidR="00253631" w:rsidRPr="00253631">
        <w:rPr>
          <w:rFonts w:ascii="Times New Roman" w:hAnsi="Times New Roman" w:cs="Times New Roman"/>
          <w:b w:val="0"/>
          <w:color w:val="000000" w:themeColor="text1"/>
          <w:sz w:val="24"/>
          <w:szCs w:val="24"/>
        </w:rPr>
        <w:t>[38]</w:t>
      </w:r>
    </w:p>
    <w:p w:rsidR="008B222E" w:rsidRPr="00A85A8F" w:rsidRDefault="008B222E" w:rsidP="00A626F3">
      <w:pPr>
        <w:spacing w:after="0" w:line="360" w:lineRule="auto"/>
        <w:ind w:firstLine="709"/>
        <w:contextualSpacing/>
        <w:jc w:val="both"/>
        <w:rPr>
          <w:rFonts w:ascii="Times New Roman" w:hAnsi="Times New Roman" w:cs="Times New Roman"/>
          <w:sz w:val="24"/>
          <w:szCs w:val="24"/>
        </w:rPr>
      </w:pPr>
      <w:r w:rsidRPr="00A85A8F">
        <w:rPr>
          <w:rFonts w:ascii="Times New Roman" w:hAnsi="Times New Roman" w:cs="Times New Roman"/>
          <w:sz w:val="24"/>
          <w:szCs w:val="24"/>
        </w:rPr>
        <w:t>Количество средств размещения по категориям:</w:t>
      </w:r>
    </w:p>
    <w:p w:rsidR="008B222E" w:rsidRPr="00A85A8F" w:rsidRDefault="008B222E" w:rsidP="00A626F3">
      <w:pPr>
        <w:spacing w:after="0" w:line="360" w:lineRule="auto"/>
        <w:ind w:firstLine="709"/>
        <w:contextualSpacing/>
        <w:jc w:val="both"/>
        <w:rPr>
          <w:rFonts w:ascii="Times New Roman" w:hAnsi="Times New Roman" w:cs="Times New Roman"/>
          <w:sz w:val="24"/>
          <w:szCs w:val="24"/>
        </w:rPr>
      </w:pPr>
      <w:r w:rsidRPr="00A85A8F">
        <w:rPr>
          <w:rFonts w:ascii="Times New Roman" w:hAnsi="Times New Roman" w:cs="Times New Roman"/>
          <w:sz w:val="24"/>
          <w:szCs w:val="24"/>
        </w:rPr>
        <w:t>5* – 5 ед., 4* – 24 ед., 3* – 56 ед., 2*, 1* – 77 ед., без звезд - 202 ед.</w:t>
      </w:r>
    </w:p>
    <w:p w:rsidR="008B222E" w:rsidRDefault="008B222E" w:rsidP="00A626F3">
      <w:pPr>
        <w:spacing w:after="0" w:line="360" w:lineRule="auto"/>
        <w:ind w:firstLine="709"/>
        <w:contextualSpacing/>
        <w:jc w:val="both"/>
        <w:rPr>
          <w:rFonts w:ascii="Times New Roman" w:hAnsi="Times New Roman" w:cs="Times New Roman"/>
          <w:sz w:val="24"/>
          <w:szCs w:val="24"/>
        </w:rPr>
      </w:pPr>
      <w:r w:rsidRPr="00A85A8F">
        <w:rPr>
          <w:rFonts w:ascii="Times New Roman" w:hAnsi="Times New Roman" w:cs="Times New Roman"/>
          <w:sz w:val="24"/>
          <w:szCs w:val="24"/>
        </w:rPr>
        <w:t>Также в целях размещения могут быть использованы сдаваемые в аренду квартиры, количество которых составляет более 800 (3 000 тысячи койко-мест).</w:t>
      </w:r>
    </w:p>
    <w:p w:rsidR="00A85A8F" w:rsidRPr="006A02B2" w:rsidRDefault="008B222E" w:rsidP="00A626F3">
      <w:pPr>
        <w:spacing w:after="0" w:line="360" w:lineRule="auto"/>
        <w:ind w:firstLine="709"/>
        <w:contextualSpacing/>
        <w:jc w:val="both"/>
        <w:rPr>
          <w:rFonts w:ascii="Times New Roman" w:hAnsi="Times New Roman" w:cs="Times New Roman"/>
          <w:sz w:val="24"/>
          <w:szCs w:val="24"/>
        </w:rPr>
      </w:pPr>
      <w:r w:rsidRPr="008B222E">
        <w:rPr>
          <w:rFonts w:ascii="Times New Roman" w:hAnsi="Times New Roman" w:cs="Times New Roman"/>
          <w:sz w:val="24"/>
          <w:szCs w:val="24"/>
        </w:rPr>
        <w:t xml:space="preserve">На конец 2017 года на территории Республики Татарстан зарегистрировано 120 туроператоров, из которых в сфере внутреннего туризма - 119, в сфере внутреннего и въездного туризма - 69 туроператоров, в сфере внутреннего, въездного и выездного туризма </w:t>
      </w:r>
      <w:r w:rsidR="006A02B2">
        <w:rPr>
          <w:rFonts w:ascii="Times New Roman" w:hAnsi="Times New Roman" w:cs="Times New Roman"/>
          <w:sz w:val="24"/>
          <w:szCs w:val="24"/>
        </w:rPr>
        <w:t>–</w:t>
      </w:r>
      <w:r w:rsidRPr="008B222E">
        <w:rPr>
          <w:rFonts w:ascii="Times New Roman" w:hAnsi="Times New Roman" w:cs="Times New Roman"/>
          <w:sz w:val="24"/>
          <w:szCs w:val="24"/>
        </w:rPr>
        <w:t xml:space="preserve"> 8</w:t>
      </w:r>
      <w:r w:rsidR="0051713A">
        <w:rPr>
          <w:rFonts w:ascii="Times New Roman" w:hAnsi="Times New Roman" w:cs="Times New Roman"/>
          <w:sz w:val="24"/>
          <w:szCs w:val="24"/>
        </w:rPr>
        <w:t>.</w:t>
      </w:r>
    </w:p>
    <w:p w:rsidR="006A02B2" w:rsidRDefault="0051713A"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Согласно рисунку А.1, а</w:t>
      </w:r>
      <w:r w:rsidR="005C0F20">
        <w:rPr>
          <w:rFonts w:ascii="Times New Roman" w:hAnsi="Times New Roman" w:cs="Times New Roman"/>
          <w:sz w:val="24"/>
          <w:szCs w:val="24"/>
        </w:rPr>
        <w:t>нализируя</w:t>
      </w:r>
      <w:r w:rsidR="006A02B2">
        <w:rPr>
          <w:rFonts w:ascii="Times New Roman" w:hAnsi="Times New Roman" w:cs="Times New Roman"/>
          <w:sz w:val="24"/>
          <w:szCs w:val="24"/>
        </w:rPr>
        <w:t xml:space="preserve"> данные о</w:t>
      </w:r>
      <w:r>
        <w:rPr>
          <w:rFonts w:ascii="Times New Roman" w:hAnsi="Times New Roman" w:cs="Times New Roman"/>
          <w:sz w:val="24"/>
          <w:szCs w:val="24"/>
        </w:rPr>
        <w:t xml:space="preserve"> средней загрузке отелей Казани, </w:t>
      </w:r>
      <w:r w:rsidR="00B61371">
        <w:rPr>
          <w:rFonts w:ascii="Times New Roman" w:hAnsi="Times New Roman" w:cs="Times New Roman"/>
          <w:sz w:val="24"/>
          <w:szCs w:val="24"/>
        </w:rPr>
        <w:t xml:space="preserve">становится предельно ясно, что общий средний показатель загрузки отелей Казани за 2018 и 2019 года 60%. </w:t>
      </w:r>
      <w:r w:rsidR="006A02B2">
        <w:rPr>
          <w:rFonts w:ascii="Times New Roman" w:hAnsi="Times New Roman" w:cs="Times New Roman"/>
          <w:sz w:val="24"/>
          <w:szCs w:val="24"/>
        </w:rPr>
        <w:t xml:space="preserve">Важно отметить, что в </w:t>
      </w:r>
      <w:r w:rsidR="006A02B2" w:rsidRPr="005C0F20">
        <w:rPr>
          <w:rFonts w:ascii="Times New Roman" w:hAnsi="Times New Roman" w:cs="Times New Roman"/>
          <w:sz w:val="24"/>
          <w:szCs w:val="24"/>
        </w:rPr>
        <w:t xml:space="preserve">данном анализе участвуют показатели сетевых и независимых </w:t>
      </w:r>
      <w:r w:rsidR="006A02B2">
        <w:rPr>
          <w:rFonts w:ascii="Times New Roman" w:hAnsi="Times New Roman" w:cs="Times New Roman"/>
          <w:sz w:val="24"/>
          <w:szCs w:val="24"/>
        </w:rPr>
        <w:t>отелей в категориях 2-3* и 4-5*.</w:t>
      </w:r>
    </w:p>
    <w:p w:rsidR="005C0F20" w:rsidRDefault="00B61371"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Если изучать эту статистику более детально, то потребуется рассмотреть отдельно отели катего</w:t>
      </w:r>
      <w:r w:rsidR="00B70A3D">
        <w:rPr>
          <w:rFonts w:ascii="Times New Roman" w:hAnsi="Times New Roman" w:cs="Times New Roman"/>
          <w:sz w:val="24"/>
          <w:szCs w:val="24"/>
        </w:rPr>
        <w:t>рии 2-3* и отели категории 4-5* в соответствии с таблицей 4.</w:t>
      </w:r>
    </w:p>
    <w:p w:rsidR="00B70A3D" w:rsidRPr="00253631" w:rsidRDefault="00B70A3D" w:rsidP="00D71B7B">
      <w:pPr>
        <w:pStyle w:val="ad"/>
        <w:keepNext/>
        <w:contextualSpacing/>
        <w:rPr>
          <w:rFonts w:ascii="Times New Roman" w:hAnsi="Times New Roman" w:cs="Times New Roman"/>
          <w:b w:val="0"/>
          <w:color w:val="000000" w:themeColor="text1"/>
          <w:sz w:val="24"/>
          <w:szCs w:val="24"/>
          <w:lang w:val="en-US"/>
        </w:rPr>
      </w:pPr>
      <w:r w:rsidRPr="00B70A3D">
        <w:rPr>
          <w:rFonts w:ascii="Times New Roman" w:hAnsi="Times New Roman" w:cs="Times New Roman"/>
          <w:b w:val="0"/>
          <w:color w:val="000000" w:themeColor="text1"/>
          <w:sz w:val="24"/>
          <w:szCs w:val="24"/>
        </w:rPr>
        <w:t xml:space="preserve">Таблица </w:t>
      </w:r>
      <w:r w:rsidR="00A4425E" w:rsidRPr="00B70A3D">
        <w:rPr>
          <w:rFonts w:ascii="Times New Roman" w:hAnsi="Times New Roman" w:cs="Times New Roman"/>
          <w:b w:val="0"/>
          <w:color w:val="000000" w:themeColor="text1"/>
          <w:sz w:val="24"/>
          <w:szCs w:val="24"/>
        </w:rPr>
        <w:fldChar w:fldCharType="begin"/>
      </w:r>
      <w:r w:rsidRPr="00B70A3D">
        <w:rPr>
          <w:rFonts w:ascii="Times New Roman" w:hAnsi="Times New Roman" w:cs="Times New Roman"/>
          <w:b w:val="0"/>
          <w:color w:val="000000" w:themeColor="text1"/>
          <w:sz w:val="24"/>
          <w:szCs w:val="24"/>
        </w:rPr>
        <w:instrText xml:space="preserve"> SEQ Таблица \* ARABIC </w:instrText>
      </w:r>
      <w:r w:rsidR="00A4425E" w:rsidRPr="00B70A3D">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4</w:t>
      </w:r>
      <w:r w:rsidR="00A4425E" w:rsidRPr="00B70A3D">
        <w:rPr>
          <w:rFonts w:ascii="Times New Roman" w:hAnsi="Times New Roman" w:cs="Times New Roman"/>
          <w:b w:val="0"/>
          <w:color w:val="000000" w:themeColor="text1"/>
          <w:sz w:val="24"/>
          <w:szCs w:val="24"/>
        </w:rPr>
        <w:fldChar w:fldCharType="end"/>
      </w:r>
      <w:r w:rsidRPr="00B70A3D">
        <w:rPr>
          <w:rFonts w:ascii="Times New Roman" w:hAnsi="Times New Roman" w:cs="Times New Roman"/>
          <w:b w:val="0"/>
          <w:color w:val="000000" w:themeColor="text1"/>
          <w:sz w:val="24"/>
          <w:szCs w:val="24"/>
        </w:rPr>
        <w:t xml:space="preserve"> - Показатель средней загрузки отелей 2018 - 2019 гг.</w:t>
      </w:r>
      <w:r w:rsidR="00253631" w:rsidRPr="00253631">
        <w:rPr>
          <w:rFonts w:ascii="Times New Roman" w:hAnsi="Times New Roman" w:cs="Times New Roman"/>
          <w:b w:val="0"/>
          <w:color w:val="000000" w:themeColor="text1"/>
          <w:sz w:val="24"/>
          <w:szCs w:val="24"/>
        </w:rPr>
        <w:t xml:space="preserve"> </w:t>
      </w:r>
      <w:r w:rsidR="00253631">
        <w:rPr>
          <w:rFonts w:ascii="Times New Roman" w:hAnsi="Times New Roman" w:cs="Times New Roman"/>
          <w:b w:val="0"/>
          <w:color w:val="000000" w:themeColor="text1"/>
          <w:sz w:val="24"/>
          <w:szCs w:val="24"/>
          <w:lang w:val="en-US"/>
        </w:rPr>
        <w:t>[35]</w:t>
      </w:r>
    </w:p>
    <w:tbl>
      <w:tblPr>
        <w:tblStyle w:val="a3"/>
        <w:tblW w:w="0" w:type="auto"/>
        <w:tblLook w:val="04A0"/>
      </w:tblPr>
      <w:tblGrid>
        <w:gridCol w:w="2054"/>
        <w:gridCol w:w="1717"/>
        <w:gridCol w:w="1717"/>
        <w:gridCol w:w="4366"/>
      </w:tblGrid>
      <w:tr w:rsidR="00B61371" w:rsidTr="00A626F3">
        <w:tc>
          <w:tcPr>
            <w:tcW w:w="0" w:type="auto"/>
          </w:tcPr>
          <w:p w:rsidR="00B61371" w:rsidRPr="00B61371" w:rsidRDefault="00B61371" w:rsidP="00A626F3">
            <w:pPr>
              <w:spacing w:line="360" w:lineRule="auto"/>
              <w:contextualSpacing/>
              <w:jc w:val="both"/>
              <w:rPr>
                <w:rFonts w:ascii="Times New Roman" w:hAnsi="Times New Roman" w:cs="Times New Roman"/>
                <w:b/>
                <w:sz w:val="24"/>
                <w:szCs w:val="24"/>
              </w:rPr>
            </w:pPr>
            <w:r w:rsidRPr="00B61371">
              <w:rPr>
                <w:rFonts w:ascii="Times New Roman" w:hAnsi="Times New Roman" w:cs="Times New Roman"/>
                <w:b/>
                <w:sz w:val="24"/>
                <w:szCs w:val="24"/>
              </w:rPr>
              <w:t>Год и показатель</w:t>
            </w:r>
          </w:p>
        </w:tc>
        <w:tc>
          <w:tcPr>
            <w:tcW w:w="0" w:type="auto"/>
          </w:tcPr>
          <w:p w:rsidR="00B61371" w:rsidRPr="00B61371" w:rsidRDefault="00B61371" w:rsidP="00A626F3">
            <w:pPr>
              <w:spacing w:line="360" w:lineRule="auto"/>
              <w:contextualSpacing/>
              <w:jc w:val="both"/>
              <w:rPr>
                <w:rFonts w:ascii="Times New Roman" w:hAnsi="Times New Roman" w:cs="Times New Roman"/>
                <w:b/>
                <w:sz w:val="24"/>
                <w:szCs w:val="24"/>
              </w:rPr>
            </w:pPr>
            <w:r w:rsidRPr="00B61371">
              <w:rPr>
                <w:rFonts w:ascii="Times New Roman" w:hAnsi="Times New Roman" w:cs="Times New Roman"/>
                <w:b/>
                <w:sz w:val="24"/>
                <w:szCs w:val="24"/>
              </w:rPr>
              <w:t>Отели 2-3*, %</w:t>
            </w:r>
          </w:p>
        </w:tc>
        <w:tc>
          <w:tcPr>
            <w:tcW w:w="0" w:type="auto"/>
          </w:tcPr>
          <w:p w:rsidR="00B61371" w:rsidRPr="00B61371" w:rsidRDefault="00B61371" w:rsidP="00A626F3">
            <w:pPr>
              <w:spacing w:line="360" w:lineRule="auto"/>
              <w:contextualSpacing/>
              <w:jc w:val="both"/>
              <w:rPr>
                <w:rFonts w:ascii="Times New Roman" w:hAnsi="Times New Roman" w:cs="Times New Roman"/>
                <w:b/>
                <w:sz w:val="24"/>
                <w:szCs w:val="24"/>
              </w:rPr>
            </w:pPr>
            <w:r w:rsidRPr="00B61371">
              <w:rPr>
                <w:rFonts w:ascii="Times New Roman" w:hAnsi="Times New Roman" w:cs="Times New Roman"/>
                <w:b/>
                <w:sz w:val="24"/>
                <w:szCs w:val="24"/>
              </w:rPr>
              <w:t>Отели 4-5*, %</w:t>
            </w:r>
          </w:p>
        </w:tc>
        <w:tc>
          <w:tcPr>
            <w:tcW w:w="0" w:type="auto"/>
          </w:tcPr>
          <w:p w:rsidR="00B61371" w:rsidRPr="00B61371" w:rsidRDefault="00B61371" w:rsidP="00A626F3">
            <w:pPr>
              <w:spacing w:line="360" w:lineRule="auto"/>
              <w:contextualSpacing/>
              <w:jc w:val="both"/>
              <w:rPr>
                <w:rFonts w:ascii="Times New Roman" w:hAnsi="Times New Roman" w:cs="Times New Roman"/>
                <w:b/>
                <w:sz w:val="24"/>
                <w:szCs w:val="24"/>
              </w:rPr>
            </w:pPr>
            <w:r w:rsidRPr="00B61371">
              <w:rPr>
                <w:rFonts w:ascii="Times New Roman" w:hAnsi="Times New Roman" w:cs="Times New Roman"/>
                <w:b/>
                <w:sz w:val="24"/>
                <w:szCs w:val="24"/>
              </w:rPr>
              <w:t>Средний показатель по всем отелям, %</w:t>
            </w:r>
          </w:p>
        </w:tc>
      </w:tr>
      <w:tr w:rsidR="00B61371" w:rsidTr="00A626F3">
        <w:tc>
          <w:tcPr>
            <w:tcW w:w="0" w:type="auto"/>
          </w:tcPr>
          <w:p w:rsidR="00B61371" w:rsidRDefault="00B61371" w:rsidP="00A626F3">
            <w:pPr>
              <w:tabs>
                <w:tab w:val="center" w:pos="1088"/>
              </w:tabs>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55</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60</w:t>
            </w:r>
          </w:p>
        </w:tc>
      </w:tr>
      <w:tr w:rsidR="00B61371" w:rsidTr="00A626F3">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2018</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54</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60</w:t>
            </w:r>
          </w:p>
        </w:tc>
      </w:tr>
      <w:tr w:rsidR="00B61371" w:rsidTr="00A626F3">
        <w:tc>
          <w:tcPr>
            <w:tcW w:w="0" w:type="auto"/>
          </w:tcPr>
          <w:p w:rsidR="00B61371" w:rsidRDefault="00B61371"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Темп прироста</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B61371" w:rsidRDefault="00B61371"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p>
        </w:tc>
      </w:tr>
    </w:tbl>
    <w:p w:rsidR="00B61371" w:rsidRDefault="00B61371" w:rsidP="00D71B7B">
      <w:pPr>
        <w:spacing w:line="360" w:lineRule="auto"/>
        <w:ind w:firstLine="709"/>
        <w:contextualSpacing/>
        <w:jc w:val="both"/>
        <w:rPr>
          <w:rFonts w:ascii="Times New Roman" w:hAnsi="Times New Roman" w:cs="Times New Roman"/>
          <w:sz w:val="24"/>
          <w:szCs w:val="24"/>
        </w:rPr>
      </w:pPr>
    </w:p>
    <w:p w:rsidR="00B61371" w:rsidRDefault="00B61371" w:rsidP="00A626F3">
      <w:pPr>
        <w:spacing w:after="0" w:line="360" w:lineRule="auto"/>
        <w:ind w:firstLine="709"/>
        <w:contextualSpacing/>
        <w:jc w:val="both"/>
        <w:rPr>
          <w:rFonts w:ascii="Times New Roman" w:hAnsi="Times New Roman" w:cs="Times New Roman"/>
          <w:sz w:val="24"/>
          <w:szCs w:val="24"/>
        </w:rPr>
      </w:pPr>
      <w:r w:rsidRPr="00B61371">
        <w:rPr>
          <w:rFonts w:ascii="Times New Roman" w:hAnsi="Times New Roman" w:cs="Times New Roman"/>
          <w:sz w:val="24"/>
          <w:szCs w:val="24"/>
        </w:rPr>
        <w:t>Согласно данным, отраженным в таблице, в отелях категории 2-3* прирост загрузки не зафиксирован,</w:t>
      </w:r>
      <w:r>
        <w:rPr>
          <w:rFonts w:ascii="Times New Roman" w:hAnsi="Times New Roman" w:cs="Times New Roman"/>
          <w:sz w:val="24"/>
          <w:szCs w:val="24"/>
        </w:rPr>
        <w:t xml:space="preserve"> она осталась на уровне предыдущего</w:t>
      </w:r>
      <w:r w:rsidRPr="00B61371">
        <w:rPr>
          <w:rFonts w:ascii="Times New Roman" w:hAnsi="Times New Roman" w:cs="Times New Roman"/>
          <w:sz w:val="24"/>
          <w:szCs w:val="24"/>
        </w:rPr>
        <w:t xml:space="preserve"> года. Динамика (темп прироста) в сегменте отелей 4-5* </w:t>
      </w:r>
      <w:r>
        <w:rPr>
          <w:rFonts w:ascii="Times New Roman" w:hAnsi="Times New Roman" w:cs="Times New Roman"/>
          <w:sz w:val="24"/>
          <w:szCs w:val="24"/>
        </w:rPr>
        <w:t xml:space="preserve">незначительная </w:t>
      </w:r>
      <w:r w:rsidRPr="00B61371">
        <w:rPr>
          <w:rFonts w:ascii="Times New Roman" w:hAnsi="Times New Roman" w:cs="Times New Roman"/>
          <w:sz w:val="24"/>
          <w:szCs w:val="24"/>
        </w:rPr>
        <w:t>- 1,8%, итоговая загрузка в 2019 году составила 55%.</w:t>
      </w:r>
    </w:p>
    <w:p w:rsidR="00C76464" w:rsidRPr="00C76464" w:rsidRDefault="00C76464" w:rsidP="00A626F3">
      <w:pPr>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Продвижение региона. Международное и </w:t>
      </w:r>
      <w:r w:rsidR="00845A52">
        <w:rPr>
          <w:rFonts w:ascii="Times New Roman" w:hAnsi="Times New Roman" w:cs="Times New Roman"/>
          <w:b/>
          <w:sz w:val="24"/>
          <w:szCs w:val="24"/>
        </w:rPr>
        <w:t>межрегиональное сотрудничество</w:t>
      </w:r>
    </w:p>
    <w:p w:rsidR="00C76464" w:rsidRPr="00C76464"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t>Государственный комитет Республики Татарстан по туризму ведет активную работу по продвижению и популяризации туристских возможностей Республики Татарстан как внутри российского региона, так и на приоритетных зарубежных рынках. Основные мероприятия по данному направлению в 2017 году:</w:t>
      </w:r>
    </w:p>
    <w:p w:rsidR="00C76464" w:rsidRPr="00C76464"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t>1. Республика Татарстан приняла участие в 12 международных туристских выставках в России, Великобритании, Финляндии, Германии, Китае и ОАЭ:</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sidRPr="00D5006C">
        <w:rPr>
          <w:rFonts w:ascii="Times New Roman" w:hAnsi="Times New Roman" w:cs="Times New Roman"/>
          <w:sz w:val="24"/>
          <w:szCs w:val="24"/>
        </w:rPr>
        <w:t>1)</w:t>
      </w:r>
      <w:r>
        <w:rPr>
          <w:rFonts w:ascii="Times New Roman" w:hAnsi="Times New Roman" w:cs="Times New Roman"/>
          <w:sz w:val="24"/>
          <w:szCs w:val="24"/>
        </w:rPr>
        <w:t xml:space="preserve"> </w:t>
      </w:r>
      <w:r w:rsidR="00C76464" w:rsidRPr="00D5006C">
        <w:rPr>
          <w:rFonts w:ascii="Times New Roman" w:hAnsi="Times New Roman" w:cs="Times New Roman"/>
          <w:sz w:val="24"/>
          <w:szCs w:val="24"/>
        </w:rPr>
        <w:t>«Matkа Nordic Travel Fair» (19-22 января, г.Хельсинки, Финляндия);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lang w:val="en-US"/>
        </w:rPr>
      </w:pPr>
      <w:r w:rsidRPr="00D5006C">
        <w:rPr>
          <w:rFonts w:ascii="Times New Roman" w:hAnsi="Times New Roman" w:cs="Times New Roman"/>
          <w:sz w:val="24"/>
          <w:szCs w:val="24"/>
          <w:lang w:val="en-US"/>
        </w:rPr>
        <w:t xml:space="preserve">2) </w:t>
      </w:r>
      <w:r w:rsidR="00C76464" w:rsidRPr="00D5006C">
        <w:rPr>
          <w:rFonts w:ascii="Times New Roman" w:hAnsi="Times New Roman" w:cs="Times New Roman"/>
          <w:sz w:val="24"/>
          <w:szCs w:val="24"/>
          <w:lang w:val="en-US"/>
        </w:rPr>
        <w:t xml:space="preserve">«Internationale Tourismus Börse Berlin» (08-12 </w:t>
      </w:r>
      <w:r w:rsidR="00C76464" w:rsidRPr="00D5006C">
        <w:rPr>
          <w:rFonts w:ascii="Times New Roman" w:hAnsi="Times New Roman" w:cs="Times New Roman"/>
          <w:sz w:val="24"/>
          <w:szCs w:val="24"/>
        </w:rPr>
        <w:t>марта</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г</w:t>
      </w:r>
      <w:r w:rsidR="00C76464" w:rsidRPr="00D5006C">
        <w:rPr>
          <w:rFonts w:ascii="Times New Roman" w:hAnsi="Times New Roman" w:cs="Times New Roman"/>
          <w:sz w:val="24"/>
          <w:szCs w:val="24"/>
          <w:lang w:val="en-US"/>
        </w:rPr>
        <w:t>.</w:t>
      </w:r>
      <w:r w:rsidR="00C76464" w:rsidRPr="00D5006C">
        <w:rPr>
          <w:rFonts w:ascii="Times New Roman" w:hAnsi="Times New Roman" w:cs="Times New Roman"/>
          <w:sz w:val="24"/>
          <w:szCs w:val="24"/>
        </w:rPr>
        <w:t>Берлин</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Германия</w:t>
      </w:r>
      <w:r w:rsidR="00C76464" w:rsidRPr="00D5006C">
        <w:rPr>
          <w:rFonts w:ascii="Times New Roman" w:hAnsi="Times New Roman" w:cs="Times New Roman"/>
          <w:sz w:val="24"/>
          <w:szCs w:val="24"/>
          <w:lang w:val="en-US"/>
        </w:rPr>
        <w:t>);</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sidRPr="00D5006C">
        <w:rPr>
          <w:rFonts w:ascii="Times New Roman" w:hAnsi="Times New Roman" w:cs="Times New Roman"/>
          <w:sz w:val="24"/>
          <w:szCs w:val="24"/>
        </w:rPr>
        <w:t>3)</w:t>
      </w:r>
      <w:r>
        <w:rPr>
          <w:rFonts w:ascii="Times New Roman" w:hAnsi="Times New Roman" w:cs="Times New Roman"/>
          <w:sz w:val="24"/>
          <w:szCs w:val="24"/>
        </w:rPr>
        <w:t xml:space="preserve"> </w:t>
      </w:r>
      <w:r w:rsidR="00C76464" w:rsidRPr="00D5006C">
        <w:rPr>
          <w:rFonts w:ascii="Times New Roman" w:hAnsi="Times New Roman" w:cs="Times New Roman"/>
          <w:sz w:val="24"/>
          <w:szCs w:val="24"/>
        </w:rPr>
        <w:t>«Интурмаркет» (11-13 марта, г.Москва, Россия);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sidRPr="00D5006C">
        <w:rPr>
          <w:rFonts w:ascii="Times New Roman" w:hAnsi="Times New Roman" w:cs="Times New Roman"/>
          <w:sz w:val="24"/>
          <w:szCs w:val="24"/>
        </w:rPr>
        <w:t>4)</w:t>
      </w:r>
      <w:r>
        <w:rPr>
          <w:rFonts w:ascii="Times New Roman" w:hAnsi="Times New Roman" w:cs="Times New Roman"/>
          <w:sz w:val="24"/>
          <w:szCs w:val="24"/>
        </w:rPr>
        <w:t xml:space="preserve"> </w:t>
      </w:r>
      <w:r w:rsidR="00C76464" w:rsidRPr="00D5006C">
        <w:rPr>
          <w:rFonts w:ascii="Times New Roman" w:hAnsi="Times New Roman" w:cs="Times New Roman"/>
          <w:sz w:val="24"/>
          <w:szCs w:val="24"/>
        </w:rPr>
        <w:t>«MITT / Путешествия и туризм» (14-16 марта, г.Москва, Россия);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C76464" w:rsidRPr="00D5006C">
        <w:rPr>
          <w:rFonts w:ascii="Times New Roman" w:hAnsi="Times New Roman" w:cs="Times New Roman"/>
          <w:sz w:val="24"/>
          <w:szCs w:val="24"/>
        </w:rPr>
        <w:t>онлайн-выставка по России и СНГ «Знай наше: весна-лето 17» (11-26 марта);</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C76464" w:rsidRPr="00D5006C">
        <w:rPr>
          <w:rFonts w:ascii="Times New Roman" w:hAnsi="Times New Roman" w:cs="Times New Roman"/>
          <w:sz w:val="24"/>
          <w:szCs w:val="24"/>
        </w:rPr>
        <w:t>«Лето» (7-8 апреля, г.Екатеринбург, Россия);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lang w:val="en-US"/>
        </w:rPr>
      </w:pPr>
      <w:r w:rsidRPr="00D5006C">
        <w:rPr>
          <w:rFonts w:ascii="Times New Roman" w:hAnsi="Times New Roman" w:cs="Times New Roman"/>
          <w:sz w:val="24"/>
          <w:szCs w:val="24"/>
          <w:lang w:val="en-US"/>
        </w:rPr>
        <w:t xml:space="preserve">7) </w:t>
      </w:r>
      <w:r w:rsidR="00C76464" w:rsidRPr="00D5006C">
        <w:rPr>
          <w:rFonts w:ascii="Times New Roman" w:hAnsi="Times New Roman" w:cs="Times New Roman"/>
          <w:sz w:val="24"/>
          <w:szCs w:val="24"/>
          <w:lang w:val="en-US"/>
        </w:rPr>
        <w:t xml:space="preserve">«Arabian Travel Market» (24-27 </w:t>
      </w:r>
      <w:r w:rsidR="00C76464" w:rsidRPr="00D5006C">
        <w:rPr>
          <w:rFonts w:ascii="Times New Roman" w:hAnsi="Times New Roman" w:cs="Times New Roman"/>
          <w:sz w:val="24"/>
          <w:szCs w:val="24"/>
        </w:rPr>
        <w:t>апреля</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г</w:t>
      </w:r>
      <w:r w:rsidR="00C76464" w:rsidRPr="00D5006C">
        <w:rPr>
          <w:rFonts w:ascii="Times New Roman" w:hAnsi="Times New Roman" w:cs="Times New Roman"/>
          <w:sz w:val="24"/>
          <w:szCs w:val="24"/>
          <w:lang w:val="en-US"/>
        </w:rPr>
        <w:t>.</w:t>
      </w:r>
      <w:r w:rsidR="00C76464" w:rsidRPr="00D5006C">
        <w:rPr>
          <w:rFonts w:ascii="Times New Roman" w:hAnsi="Times New Roman" w:cs="Times New Roman"/>
          <w:sz w:val="24"/>
          <w:szCs w:val="24"/>
        </w:rPr>
        <w:t>Дубай</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ОАЭ</w:t>
      </w:r>
      <w:r w:rsidR="00C76464" w:rsidRPr="00D5006C">
        <w:rPr>
          <w:rFonts w:ascii="Times New Roman" w:hAnsi="Times New Roman" w:cs="Times New Roman"/>
          <w:sz w:val="24"/>
          <w:szCs w:val="24"/>
          <w:lang w:val="en-US"/>
        </w:rPr>
        <w:t>);</w:t>
      </w:r>
    </w:p>
    <w:p w:rsidR="00C76464" w:rsidRPr="00D5006C" w:rsidRDefault="00D5006C" w:rsidP="00A626F3">
      <w:pPr>
        <w:spacing w:after="0" w:line="360" w:lineRule="auto"/>
        <w:ind w:firstLine="709"/>
        <w:contextualSpacing/>
        <w:jc w:val="both"/>
        <w:rPr>
          <w:rFonts w:ascii="Times New Roman" w:hAnsi="Times New Roman" w:cs="Times New Roman"/>
          <w:sz w:val="24"/>
          <w:szCs w:val="24"/>
          <w:lang w:val="en-US"/>
        </w:rPr>
      </w:pPr>
      <w:r w:rsidRPr="00D5006C">
        <w:rPr>
          <w:rFonts w:ascii="Times New Roman" w:hAnsi="Times New Roman" w:cs="Times New Roman"/>
          <w:sz w:val="24"/>
          <w:szCs w:val="24"/>
          <w:lang w:val="en-US"/>
        </w:rPr>
        <w:t xml:space="preserve">8) </w:t>
      </w:r>
      <w:r w:rsidR="00C76464" w:rsidRPr="00D5006C">
        <w:rPr>
          <w:rFonts w:ascii="Times New Roman" w:hAnsi="Times New Roman" w:cs="Times New Roman"/>
          <w:sz w:val="24"/>
          <w:szCs w:val="24"/>
          <w:lang w:val="en-US"/>
        </w:rPr>
        <w:t xml:space="preserve">«Beijing International Tourism Expo» (16-18 </w:t>
      </w:r>
      <w:r w:rsidR="00C76464" w:rsidRPr="00D5006C">
        <w:rPr>
          <w:rFonts w:ascii="Times New Roman" w:hAnsi="Times New Roman" w:cs="Times New Roman"/>
          <w:sz w:val="24"/>
          <w:szCs w:val="24"/>
        </w:rPr>
        <w:t>июня</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г</w:t>
      </w:r>
      <w:r w:rsidR="00C76464" w:rsidRPr="00D5006C">
        <w:rPr>
          <w:rFonts w:ascii="Times New Roman" w:hAnsi="Times New Roman" w:cs="Times New Roman"/>
          <w:sz w:val="24"/>
          <w:szCs w:val="24"/>
          <w:lang w:val="en-US"/>
        </w:rPr>
        <w:t>.</w:t>
      </w:r>
      <w:r w:rsidR="00C76464" w:rsidRPr="00D5006C">
        <w:rPr>
          <w:rFonts w:ascii="Times New Roman" w:hAnsi="Times New Roman" w:cs="Times New Roman"/>
          <w:sz w:val="24"/>
          <w:szCs w:val="24"/>
        </w:rPr>
        <w:t>Пекин</w:t>
      </w:r>
      <w:r w:rsidR="00C76464" w:rsidRPr="00D5006C">
        <w:rPr>
          <w:rFonts w:ascii="Times New Roman" w:hAnsi="Times New Roman" w:cs="Times New Roman"/>
          <w:sz w:val="24"/>
          <w:szCs w:val="24"/>
          <w:lang w:val="en-US"/>
        </w:rPr>
        <w:t xml:space="preserve">, </w:t>
      </w:r>
      <w:r w:rsidR="00C76464" w:rsidRPr="00D5006C">
        <w:rPr>
          <w:rFonts w:ascii="Times New Roman" w:hAnsi="Times New Roman" w:cs="Times New Roman"/>
          <w:sz w:val="24"/>
          <w:szCs w:val="24"/>
        </w:rPr>
        <w:t>Китай</w:t>
      </w:r>
      <w:r w:rsidR="00C76464" w:rsidRPr="00D5006C">
        <w:rPr>
          <w:rFonts w:ascii="Times New Roman" w:hAnsi="Times New Roman" w:cs="Times New Roman"/>
          <w:sz w:val="24"/>
          <w:szCs w:val="24"/>
          <w:lang w:val="en-US"/>
        </w:rPr>
        <w:t>);</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C76464" w:rsidRPr="00D5006C">
        <w:rPr>
          <w:rFonts w:ascii="Times New Roman" w:hAnsi="Times New Roman" w:cs="Times New Roman"/>
          <w:sz w:val="24"/>
          <w:szCs w:val="24"/>
        </w:rPr>
        <w:t>«Отдых» (19-21 сентября, г.Москва, Россия);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00C76464" w:rsidRPr="00D5006C">
        <w:rPr>
          <w:rFonts w:ascii="Times New Roman" w:hAnsi="Times New Roman" w:cs="Times New Roman"/>
          <w:sz w:val="24"/>
          <w:szCs w:val="24"/>
        </w:rPr>
        <w:t>онлайн-выставка по России и СНГ «Знай наше: осень-зима 17/18» (09-22 октября);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00C76464" w:rsidRPr="00D5006C">
        <w:rPr>
          <w:rFonts w:ascii="Times New Roman" w:hAnsi="Times New Roman" w:cs="Times New Roman"/>
          <w:sz w:val="24"/>
          <w:szCs w:val="24"/>
        </w:rPr>
        <w:t>онлайн-выставка для иностранных партнеров «Russia Expo Days» (18-19 октября);</w:t>
      </w:r>
    </w:p>
    <w:p w:rsidR="00C7646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00C76464" w:rsidRPr="00D5006C">
        <w:rPr>
          <w:rFonts w:ascii="Times New Roman" w:hAnsi="Times New Roman" w:cs="Times New Roman"/>
          <w:sz w:val="24"/>
          <w:szCs w:val="24"/>
        </w:rPr>
        <w:t xml:space="preserve">«World Travel Market» (06-08 ноября, г.Лондон, Великобритания). </w:t>
      </w:r>
    </w:p>
    <w:p w:rsidR="00810517"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t>На выставках был презентован материал, освещающий туристские возможности республики, в том числе острова-града Свияжск и Великого Болгара</w:t>
      </w:r>
      <w:r>
        <w:rPr>
          <w:rFonts w:ascii="Times New Roman" w:hAnsi="Times New Roman" w:cs="Times New Roman"/>
          <w:sz w:val="24"/>
          <w:szCs w:val="24"/>
        </w:rPr>
        <w:t>.</w:t>
      </w:r>
    </w:p>
    <w:p w:rsidR="00C76464"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lastRenderedPageBreak/>
        <w:t>2. Состоялись 25 выездных презентации и роуд-шоу для представителей туроператоров и журналистов в России, США, Великобритании, Германии, Франции, Словакии, Японии, Китае, ОАЭ, Бахрейне, Кувейте и Иране</w:t>
      </w:r>
      <w:r>
        <w:rPr>
          <w:rFonts w:ascii="Times New Roman" w:hAnsi="Times New Roman" w:cs="Times New Roman"/>
          <w:sz w:val="24"/>
          <w:szCs w:val="24"/>
        </w:rPr>
        <w:t>.</w:t>
      </w:r>
    </w:p>
    <w:p w:rsidR="00C76464"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t xml:space="preserve">3. Проведены 37 рекламно-информационных туров для 421 представителя туроператоров и журналистов из России, США, Канады, Аргентины, Финляндии, Германии, Испании, Италии, Словакии, Японии, Южной Кореи, Китая, ОАЭ, Кувейта, Ирана, Индии, Вьетнама и Индонейзии на </w:t>
      </w:r>
      <w:r>
        <w:rPr>
          <w:rFonts w:ascii="Times New Roman" w:hAnsi="Times New Roman" w:cs="Times New Roman"/>
          <w:sz w:val="24"/>
          <w:szCs w:val="24"/>
        </w:rPr>
        <w:t>территории Республики Татарстан.</w:t>
      </w:r>
    </w:p>
    <w:p w:rsidR="00C76464" w:rsidRDefault="00C76464" w:rsidP="00A626F3">
      <w:pPr>
        <w:spacing w:after="0" w:line="360" w:lineRule="auto"/>
        <w:ind w:firstLine="709"/>
        <w:contextualSpacing/>
        <w:jc w:val="both"/>
        <w:rPr>
          <w:rFonts w:ascii="Times New Roman" w:hAnsi="Times New Roman" w:cs="Times New Roman"/>
          <w:sz w:val="24"/>
          <w:szCs w:val="24"/>
        </w:rPr>
      </w:pPr>
      <w:r w:rsidRPr="00C76464">
        <w:rPr>
          <w:rFonts w:ascii="Times New Roman" w:hAnsi="Times New Roman" w:cs="Times New Roman"/>
          <w:sz w:val="24"/>
          <w:szCs w:val="24"/>
        </w:rPr>
        <w:t>4. Запущены 7 рекламных кампаний Республики Татарстан в России, Финляндии и Германии</w:t>
      </w:r>
      <w:r>
        <w:rPr>
          <w:rFonts w:ascii="Times New Roman" w:hAnsi="Times New Roman" w:cs="Times New Roman"/>
          <w:sz w:val="24"/>
          <w:szCs w:val="24"/>
        </w:rPr>
        <w:t xml:space="preserve">. </w:t>
      </w:r>
    </w:p>
    <w:p w:rsidR="00C76464" w:rsidRDefault="00C76464"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C76464">
        <w:rPr>
          <w:rFonts w:ascii="Times New Roman" w:hAnsi="Times New Roman" w:cs="Times New Roman"/>
          <w:sz w:val="24"/>
          <w:szCs w:val="24"/>
        </w:rPr>
        <w:t>В регулярном режиме идет работа с информационными ресурсами Республики Татарстан в сети Интернет</w:t>
      </w:r>
      <w:r w:rsidR="00253631" w:rsidRPr="00253631">
        <w:rPr>
          <w:rFonts w:ascii="Times New Roman" w:hAnsi="Times New Roman" w:cs="Times New Roman"/>
          <w:sz w:val="24"/>
          <w:szCs w:val="24"/>
        </w:rPr>
        <w:t xml:space="preserve"> [38]</w:t>
      </w:r>
      <w:r>
        <w:rPr>
          <w:rFonts w:ascii="Times New Roman" w:hAnsi="Times New Roman" w:cs="Times New Roman"/>
          <w:sz w:val="24"/>
          <w:szCs w:val="24"/>
        </w:rPr>
        <w:t>.</w:t>
      </w:r>
    </w:p>
    <w:p w:rsidR="00910265" w:rsidRPr="00910265" w:rsidRDefault="00910265" w:rsidP="00A626F3">
      <w:pPr>
        <w:spacing w:after="0" w:line="360" w:lineRule="auto"/>
        <w:ind w:firstLine="709"/>
        <w:contextualSpacing/>
        <w:jc w:val="both"/>
        <w:rPr>
          <w:rFonts w:ascii="Times New Roman" w:hAnsi="Times New Roman" w:cs="Times New Roman"/>
          <w:b/>
          <w:sz w:val="24"/>
          <w:szCs w:val="24"/>
        </w:rPr>
      </w:pPr>
      <w:r w:rsidRPr="00910265">
        <w:rPr>
          <w:rFonts w:ascii="Times New Roman" w:hAnsi="Times New Roman" w:cs="Times New Roman"/>
          <w:b/>
          <w:sz w:val="24"/>
          <w:szCs w:val="24"/>
        </w:rPr>
        <w:t>Портрет путешествующего по Татарстану</w:t>
      </w:r>
    </w:p>
    <w:p w:rsidR="003B40F4" w:rsidRDefault="003B40F4"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2019 году было проведено исследование «Портрет путешествующего по Татарстану», целью которого стало изучение характеристик туриста, приезжающих в Республику Татарстан и выявление каналов получения ими информации о регионе для того, чтобы сформировать грамотные стратегии продвижения республики</w:t>
      </w:r>
      <w:r w:rsidR="00253631" w:rsidRPr="00253631">
        <w:rPr>
          <w:rFonts w:ascii="Times New Roman" w:hAnsi="Times New Roman" w:cs="Times New Roman"/>
          <w:sz w:val="24"/>
          <w:szCs w:val="24"/>
        </w:rPr>
        <w:t xml:space="preserve"> [35]</w:t>
      </w:r>
      <w:r>
        <w:rPr>
          <w:rFonts w:ascii="Times New Roman" w:hAnsi="Times New Roman" w:cs="Times New Roman"/>
          <w:sz w:val="24"/>
          <w:szCs w:val="24"/>
        </w:rPr>
        <w:t xml:space="preserve">. </w:t>
      </w:r>
    </w:p>
    <w:p w:rsidR="003B40F4" w:rsidRDefault="003B40F4"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исследование приняло участие 5 000 респондентов, посетивших Республику Татарстан с целью именно туризма. Основным методом исследования являлось анкетирование в местах скопления туристов, таких как:</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3B40F4" w:rsidRPr="00D5006C">
        <w:rPr>
          <w:rFonts w:ascii="Times New Roman" w:hAnsi="Times New Roman" w:cs="Times New Roman"/>
          <w:sz w:val="24"/>
          <w:szCs w:val="24"/>
        </w:rPr>
        <w:t>Казанский Кремль</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3B40F4" w:rsidRPr="00D5006C">
        <w:rPr>
          <w:rFonts w:ascii="Times New Roman" w:hAnsi="Times New Roman" w:cs="Times New Roman"/>
          <w:sz w:val="24"/>
          <w:szCs w:val="24"/>
        </w:rPr>
        <w:t>Кремлевская набережная</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3B40F4" w:rsidRPr="00D5006C">
        <w:rPr>
          <w:rFonts w:ascii="Times New Roman" w:hAnsi="Times New Roman" w:cs="Times New Roman"/>
          <w:sz w:val="24"/>
          <w:szCs w:val="24"/>
        </w:rPr>
        <w:t>Старо-татарская слобода</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3B40F4" w:rsidRPr="00D5006C">
        <w:rPr>
          <w:rFonts w:ascii="Times New Roman" w:hAnsi="Times New Roman" w:cs="Times New Roman"/>
          <w:sz w:val="24"/>
          <w:szCs w:val="24"/>
        </w:rPr>
        <w:t>Ул. Баумана</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3B40F4" w:rsidRPr="00D5006C">
        <w:rPr>
          <w:rFonts w:ascii="Times New Roman" w:hAnsi="Times New Roman" w:cs="Times New Roman"/>
          <w:sz w:val="24"/>
          <w:szCs w:val="24"/>
        </w:rPr>
        <w:t>Остров-град Свияжск</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3B40F4" w:rsidRPr="00D5006C">
        <w:rPr>
          <w:rFonts w:ascii="Times New Roman" w:hAnsi="Times New Roman" w:cs="Times New Roman"/>
          <w:sz w:val="24"/>
          <w:szCs w:val="24"/>
        </w:rPr>
        <w:t>Раифский монастырь</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3B40F4" w:rsidRPr="00D5006C">
        <w:rPr>
          <w:rFonts w:ascii="Times New Roman" w:hAnsi="Times New Roman" w:cs="Times New Roman"/>
          <w:sz w:val="24"/>
          <w:szCs w:val="24"/>
        </w:rPr>
        <w:t>Великий Болгар</w:t>
      </w:r>
    </w:p>
    <w:p w:rsidR="003B40F4"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3B40F4" w:rsidRPr="00D5006C">
        <w:rPr>
          <w:rFonts w:ascii="Times New Roman" w:hAnsi="Times New Roman" w:cs="Times New Roman"/>
          <w:sz w:val="24"/>
          <w:szCs w:val="24"/>
        </w:rPr>
        <w:t>Елабуга</w:t>
      </w:r>
    </w:p>
    <w:p w:rsidR="003B40F4" w:rsidRPr="00B70A3D" w:rsidRDefault="00B70A3D"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3B40F4" w:rsidRPr="00B70A3D">
        <w:rPr>
          <w:rFonts w:ascii="Times New Roman" w:hAnsi="Times New Roman" w:cs="Times New Roman"/>
          <w:sz w:val="24"/>
          <w:szCs w:val="24"/>
        </w:rPr>
        <w:t>Чистополь</w:t>
      </w:r>
    </w:p>
    <w:p w:rsidR="003B40F4" w:rsidRPr="00B70A3D" w:rsidRDefault="00B70A3D"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003B40F4" w:rsidRPr="00B70A3D">
        <w:rPr>
          <w:rFonts w:ascii="Times New Roman" w:hAnsi="Times New Roman" w:cs="Times New Roman"/>
          <w:sz w:val="24"/>
          <w:szCs w:val="24"/>
        </w:rPr>
        <w:t>Тетюши</w:t>
      </w: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B70A3D" w:rsidRDefault="00D71B7B" w:rsidP="00A626F3">
      <w:pPr>
        <w:spacing w:after="0" w:line="360" w:lineRule="auto"/>
        <w:ind w:firstLine="709"/>
        <w:contextualSpacing/>
        <w:jc w:val="both"/>
        <w:rPr>
          <w:rFonts w:ascii="Times New Roman" w:hAnsi="Times New Roman" w:cs="Times New Roman"/>
          <w:sz w:val="24"/>
          <w:szCs w:val="24"/>
        </w:rPr>
      </w:pPr>
      <w:r>
        <w:rPr>
          <w:noProof/>
          <w:lang w:eastAsia="ru-RU"/>
        </w:rPr>
        <w:lastRenderedPageBreak/>
        <w:drawing>
          <wp:anchor distT="0" distB="0" distL="114300" distR="114300" simplePos="0" relativeHeight="251662848" behindDoc="0" locked="0" layoutInCell="1" allowOverlap="1">
            <wp:simplePos x="0" y="0"/>
            <wp:positionH relativeFrom="margin">
              <wp:posOffset>-70485</wp:posOffset>
            </wp:positionH>
            <wp:positionV relativeFrom="margin">
              <wp:posOffset>889635</wp:posOffset>
            </wp:positionV>
            <wp:extent cx="5940425" cy="3057525"/>
            <wp:effectExtent l="19050" t="0" r="3175" b="0"/>
            <wp:wrapSquare wrapText="bothSides"/>
            <wp:docPr id="1" name="Рисунок 0" descr="анке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кета1.png"/>
                    <pic:cNvPicPr/>
                  </pic:nvPicPr>
                  <pic:blipFill>
                    <a:blip r:embed="rId13" cstate="print"/>
                    <a:stretch>
                      <a:fillRect/>
                    </a:stretch>
                  </pic:blipFill>
                  <pic:spPr>
                    <a:xfrm>
                      <a:off x="0" y="0"/>
                      <a:ext cx="5940425" cy="3057525"/>
                    </a:xfrm>
                    <a:prstGeom prst="rect">
                      <a:avLst/>
                    </a:prstGeom>
                  </pic:spPr>
                </pic:pic>
              </a:graphicData>
            </a:graphic>
          </wp:anchor>
        </w:drawing>
      </w:r>
      <w:r w:rsidR="00A4425E" w:rsidRPr="00A4425E">
        <w:rPr>
          <w:noProof/>
        </w:rPr>
        <w:pict>
          <v:shape id="_x0000_s1038" type="#_x0000_t202" style="position:absolute;left:0;text-align:left;margin-left:-4.8pt;margin-top:325.4pt;width:467.75pt;height:.05pt;z-index:251678208;mso-position-horizontal-relative:text;mso-position-vertical-relative:text" stroked="f">
            <v:textbox style="mso-fit-shape-to-text:t" inset="0,0,0,0">
              <w:txbxContent>
                <w:p w:rsidR="00FC3B37" w:rsidRPr="00253631" w:rsidRDefault="00FC3B37" w:rsidP="00B70A3D">
                  <w:pPr>
                    <w:pStyle w:val="ad"/>
                    <w:rPr>
                      <w:rFonts w:ascii="Times New Roman" w:hAnsi="Times New Roman" w:cs="Times New Roman"/>
                      <w:b w:val="0"/>
                      <w:noProof/>
                      <w:color w:val="000000" w:themeColor="text1"/>
                      <w:sz w:val="24"/>
                      <w:szCs w:val="24"/>
                      <w:lang w:val="en-US"/>
                    </w:rPr>
                  </w:pPr>
                  <w:r w:rsidRPr="00B70A3D">
                    <w:rPr>
                      <w:rFonts w:ascii="Times New Roman" w:hAnsi="Times New Roman" w:cs="Times New Roman"/>
                      <w:b w:val="0"/>
                      <w:color w:val="000000" w:themeColor="text1"/>
                      <w:sz w:val="24"/>
                      <w:szCs w:val="24"/>
                    </w:rPr>
                    <w:t xml:space="preserve">Рисунок </w:t>
                  </w:r>
                  <w:r w:rsidRPr="00B70A3D">
                    <w:rPr>
                      <w:rFonts w:ascii="Times New Roman" w:hAnsi="Times New Roman" w:cs="Times New Roman"/>
                      <w:b w:val="0"/>
                      <w:color w:val="000000" w:themeColor="text1"/>
                      <w:sz w:val="24"/>
                      <w:szCs w:val="24"/>
                    </w:rPr>
                    <w:fldChar w:fldCharType="begin"/>
                  </w:r>
                  <w:r w:rsidRPr="00B70A3D">
                    <w:rPr>
                      <w:rFonts w:ascii="Times New Roman" w:hAnsi="Times New Roman" w:cs="Times New Roman"/>
                      <w:b w:val="0"/>
                      <w:color w:val="000000" w:themeColor="text1"/>
                      <w:sz w:val="24"/>
                      <w:szCs w:val="24"/>
                    </w:rPr>
                    <w:instrText xml:space="preserve"> SEQ Рисунок \* ARABIC </w:instrText>
                  </w:r>
                  <w:r w:rsidRPr="00B70A3D">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6</w:t>
                  </w:r>
                  <w:r w:rsidRPr="00B70A3D">
                    <w:rPr>
                      <w:rFonts w:ascii="Times New Roman" w:hAnsi="Times New Roman" w:cs="Times New Roman"/>
                      <w:b w:val="0"/>
                      <w:color w:val="000000" w:themeColor="text1"/>
                      <w:sz w:val="24"/>
                      <w:szCs w:val="24"/>
                    </w:rPr>
                    <w:fldChar w:fldCharType="end"/>
                  </w:r>
                  <w:r w:rsidRPr="00B70A3D">
                    <w:rPr>
                      <w:rFonts w:ascii="Times New Roman" w:hAnsi="Times New Roman" w:cs="Times New Roman"/>
                      <w:b w:val="0"/>
                      <w:color w:val="000000" w:themeColor="text1"/>
                      <w:sz w:val="24"/>
                      <w:szCs w:val="24"/>
                    </w:rPr>
                    <w:t xml:space="preserve"> - Цель путешествия</w:t>
                  </w:r>
                  <w:r w:rsidR="00FD629A">
                    <w:rPr>
                      <w:rFonts w:ascii="Times New Roman" w:hAnsi="Times New Roman" w:cs="Times New Roman"/>
                      <w:b w:val="0"/>
                      <w:color w:val="000000" w:themeColor="text1"/>
                      <w:sz w:val="24"/>
                      <w:szCs w:val="24"/>
                      <w:lang w:val="en-US"/>
                    </w:rPr>
                    <w:t xml:space="preserve"> [43</w:t>
                  </w:r>
                  <w:r>
                    <w:rPr>
                      <w:rFonts w:ascii="Times New Roman" w:hAnsi="Times New Roman" w:cs="Times New Roman"/>
                      <w:b w:val="0"/>
                      <w:color w:val="000000" w:themeColor="text1"/>
                      <w:sz w:val="24"/>
                      <w:szCs w:val="24"/>
                      <w:lang w:val="en-US"/>
                    </w:rPr>
                    <w:t>]</w:t>
                  </w:r>
                </w:p>
              </w:txbxContent>
            </v:textbox>
            <w10:wrap type="square"/>
          </v:shape>
        </w:pict>
      </w:r>
      <w:r w:rsidR="00B70A3D">
        <w:rPr>
          <w:rFonts w:ascii="Times New Roman" w:hAnsi="Times New Roman" w:cs="Times New Roman"/>
          <w:sz w:val="24"/>
          <w:szCs w:val="24"/>
        </w:rPr>
        <w:t>Согласно рисунку 6</w:t>
      </w:r>
      <w:r w:rsidR="003B40F4">
        <w:rPr>
          <w:rFonts w:ascii="Times New Roman" w:hAnsi="Times New Roman" w:cs="Times New Roman"/>
          <w:sz w:val="24"/>
          <w:szCs w:val="24"/>
        </w:rPr>
        <w:t>, 72% опрошенных посещают республику с целью отдыха, 18,6% - в деловых целях, чуть больше 12% навещают родственников и друзей</w:t>
      </w:r>
      <w:r w:rsidR="00BB6A78">
        <w:rPr>
          <w:rFonts w:ascii="Times New Roman" w:hAnsi="Times New Roman" w:cs="Times New Roman"/>
          <w:sz w:val="24"/>
          <w:szCs w:val="24"/>
        </w:rPr>
        <w:t xml:space="preserve">, показатель в 1,9% разделили </w:t>
      </w:r>
      <w:r w:rsidR="00B70A3D">
        <w:rPr>
          <w:rFonts w:ascii="Times New Roman" w:hAnsi="Times New Roman" w:cs="Times New Roman"/>
          <w:sz w:val="24"/>
          <w:szCs w:val="24"/>
        </w:rPr>
        <w:t>паломничество и лечебный туризм.</w:t>
      </w:r>
    </w:p>
    <w:p w:rsidR="00BB6A78" w:rsidRDefault="00BB6A7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Однако, отдых – это очень широкое понятие, сюда можно включить различные виды туризма, такие как культурно-познавательный, событийный, гастрономический и так далее. Поэтому данный график дает нам только общее представление о целях поездки туристов в Татарстан. </w:t>
      </w:r>
    </w:p>
    <w:p w:rsidR="00BB6A78" w:rsidRDefault="00BB6A7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возвратных туристов согласно данному исследованию </w:t>
      </w:r>
      <w:r w:rsidR="00B70A3D">
        <w:rPr>
          <w:rFonts w:ascii="Times New Roman" w:hAnsi="Times New Roman" w:cs="Times New Roman"/>
          <w:sz w:val="24"/>
          <w:szCs w:val="24"/>
        </w:rPr>
        <w:t>и рисунку А.2</w:t>
      </w:r>
      <w:r w:rsidR="008357F7">
        <w:rPr>
          <w:rFonts w:ascii="Times New Roman" w:hAnsi="Times New Roman" w:cs="Times New Roman"/>
          <w:sz w:val="24"/>
          <w:szCs w:val="24"/>
        </w:rPr>
        <w:t xml:space="preserve"> составляет 40,5%. </w:t>
      </w:r>
      <w:r>
        <w:rPr>
          <w:rFonts w:ascii="Times New Roman" w:hAnsi="Times New Roman" w:cs="Times New Roman"/>
          <w:sz w:val="24"/>
          <w:szCs w:val="24"/>
        </w:rPr>
        <w:t>Важно отметить, что этот показатель растет с каждым годом</w:t>
      </w:r>
      <w:r w:rsidR="002C1015">
        <w:rPr>
          <w:rFonts w:ascii="Times New Roman" w:hAnsi="Times New Roman" w:cs="Times New Roman"/>
          <w:sz w:val="24"/>
          <w:szCs w:val="24"/>
        </w:rPr>
        <w:t xml:space="preserve">, так как в 2015 году эта цифра составила всего 35,1%. Большинство опрошенных посетило Татарстан во второй раз, однако 28% респондентов в 2019 году приехали в республику уже в третий раз. Это свидетельствует о большом интересе к республике как к туристкой дестинации. Что касается опрошенных, которые прибыли в Татарстан в первый раз, то </w:t>
      </w:r>
      <w:r w:rsidR="008357F7">
        <w:rPr>
          <w:rFonts w:ascii="Times New Roman" w:hAnsi="Times New Roman" w:cs="Times New Roman"/>
          <w:sz w:val="24"/>
          <w:szCs w:val="24"/>
        </w:rPr>
        <w:t>согласно рисунку А.3</w:t>
      </w:r>
      <w:r w:rsidR="00BA396F">
        <w:rPr>
          <w:rFonts w:ascii="Times New Roman" w:hAnsi="Times New Roman" w:cs="Times New Roman"/>
          <w:sz w:val="24"/>
          <w:szCs w:val="24"/>
        </w:rPr>
        <w:t>,</w:t>
      </w:r>
      <w:r w:rsidR="008357F7">
        <w:rPr>
          <w:rFonts w:ascii="Times New Roman" w:hAnsi="Times New Roman" w:cs="Times New Roman"/>
          <w:sz w:val="24"/>
          <w:szCs w:val="24"/>
        </w:rPr>
        <w:t xml:space="preserve"> </w:t>
      </w:r>
      <w:r w:rsidR="002C1015">
        <w:rPr>
          <w:rFonts w:ascii="Times New Roman" w:hAnsi="Times New Roman" w:cs="Times New Roman"/>
          <w:sz w:val="24"/>
          <w:szCs w:val="24"/>
        </w:rPr>
        <w:t>78,5% отметило, что с удовольствием приехали бы сюда еще раз</w:t>
      </w:r>
      <w:r w:rsidR="00DA090E">
        <w:rPr>
          <w:rFonts w:ascii="Times New Roman" w:hAnsi="Times New Roman" w:cs="Times New Roman"/>
          <w:sz w:val="24"/>
          <w:szCs w:val="24"/>
        </w:rPr>
        <w:t xml:space="preserve">, из них почти 15% ответили, что уже запланировали следующую поездку. Однако, этот показатель несколько ниже по сравнению с 2018 годом, в котором 81,1% опрошенных готовы были вернуться. </w:t>
      </w:r>
    </w:p>
    <w:p w:rsidR="00DA090E" w:rsidRDefault="00BA396F"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Согласно рисунку Б.1, т</w:t>
      </w:r>
      <w:r w:rsidR="00DA090E">
        <w:rPr>
          <w:rFonts w:ascii="Times New Roman" w:hAnsi="Times New Roman" w:cs="Times New Roman"/>
          <w:sz w:val="24"/>
          <w:szCs w:val="24"/>
        </w:rPr>
        <w:t>уристы предпочитают путешествовать по Татарстану в компании</w:t>
      </w:r>
      <w:r>
        <w:rPr>
          <w:rFonts w:ascii="Times New Roman" w:hAnsi="Times New Roman" w:cs="Times New Roman"/>
          <w:sz w:val="24"/>
          <w:szCs w:val="24"/>
        </w:rPr>
        <w:t xml:space="preserve">. </w:t>
      </w:r>
      <w:r w:rsidR="00DA090E">
        <w:rPr>
          <w:rFonts w:ascii="Times New Roman" w:hAnsi="Times New Roman" w:cs="Times New Roman"/>
          <w:sz w:val="24"/>
          <w:szCs w:val="24"/>
        </w:rPr>
        <w:t>Самый большой процент получили путешествия парой</w:t>
      </w:r>
      <w:r w:rsidR="000B646A">
        <w:rPr>
          <w:rFonts w:ascii="Times New Roman" w:hAnsi="Times New Roman" w:cs="Times New Roman"/>
          <w:sz w:val="24"/>
          <w:szCs w:val="24"/>
        </w:rPr>
        <w:t xml:space="preserve"> (38,8%), чуть меньше с семьей (26,9%). Хотя в предыдущем году этот показатель составлял 30</w:t>
      </w:r>
      <w:r w:rsidR="007553B1">
        <w:rPr>
          <w:rFonts w:ascii="Times New Roman" w:hAnsi="Times New Roman" w:cs="Times New Roman"/>
          <w:sz w:val="24"/>
          <w:szCs w:val="24"/>
        </w:rPr>
        <w:t xml:space="preserve">%. </w:t>
      </w:r>
      <w:r w:rsidR="000B646A">
        <w:rPr>
          <w:rFonts w:ascii="Times New Roman" w:hAnsi="Times New Roman" w:cs="Times New Roman"/>
          <w:sz w:val="24"/>
          <w:szCs w:val="24"/>
        </w:rPr>
        <w:t xml:space="preserve">Всего 1,5% приезжают в составе экскурсионных групп или с коллегами по работе. Этот вопрос наглядно </w:t>
      </w:r>
      <w:r w:rsidR="000B646A">
        <w:rPr>
          <w:rFonts w:ascii="Times New Roman" w:hAnsi="Times New Roman" w:cs="Times New Roman"/>
          <w:sz w:val="24"/>
          <w:szCs w:val="24"/>
        </w:rPr>
        <w:lastRenderedPageBreak/>
        <w:t xml:space="preserve">показал, что индивидуальные туры сейчас гораздо популярнее, чем групповые, в том числе и  для Татарстана. </w:t>
      </w:r>
    </w:p>
    <w:p w:rsidR="007553B1" w:rsidRDefault="00BA396F"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рисунок Б.2, с</w:t>
      </w:r>
      <w:r w:rsidR="007553B1">
        <w:rPr>
          <w:rFonts w:ascii="Times New Roman" w:hAnsi="Times New Roman" w:cs="Times New Roman"/>
          <w:sz w:val="24"/>
          <w:szCs w:val="24"/>
        </w:rPr>
        <w:t xml:space="preserve">амым популярным видом транспорта остается поезд (36,7%), но с каждым </w:t>
      </w:r>
      <w:r w:rsidR="008A3064">
        <w:rPr>
          <w:rFonts w:ascii="Times New Roman" w:hAnsi="Times New Roman" w:cs="Times New Roman"/>
          <w:sz w:val="24"/>
          <w:szCs w:val="24"/>
        </w:rPr>
        <w:t xml:space="preserve">годом </w:t>
      </w:r>
      <w:r w:rsidR="007553B1">
        <w:rPr>
          <w:rFonts w:ascii="Times New Roman" w:hAnsi="Times New Roman" w:cs="Times New Roman"/>
          <w:sz w:val="24"/>
          <w:szCs w:val="24"/>
        </w:rPr>
        <w:t>его доля становится меньше</w:t>
      </w:r>
      <w:r w:rsidR="008A3064">
        <w:rPr>
          <w:rFonts w:ascii="Times New Roman" w:hAnsi="Times New Roman" w:cs="Times New Roman"/>
          <w:sz w:val="24"/>
          <w:szCs w:val="24"/>
        </w:rPr>
        <w:t>, н</w:t>
      </w:r>
      <w:r w:rsidR="007553B1">
        <w:rPr>
          <w:rFonts w:ascii="Times New Roman" w:hAnsi="Times New Roman" w:cs="Times New Roman"/>
          <w:sz w:val="24"/>
          <w:szCs w:val="24"/>
        </w:rPr>
        <w:t>апример</w:t>
      </w:r>
      <w:r w:rsidR="008A3064">
        <w:rPr>
          <w:rFonts w:ascii="Times New Roman" w:hAnsi="Times New Roman" w:cs="Times New Roman"/>
          <w:sz w:val="24"/>
          <w:szCs w:val="24"/>
        </w:rPr>
        <w:t>,</w:t>
      </w:r>
      <w:r w:rsidR="007553B1">
        <w:rPr>
          <w:rFonts w:ascii="Times New Roman" w:hAnsi="Times New Roman" w:cs="Times New Roman"/>
          <w:sz w:val="24"/>
          <w:szCs w:val="24"/>
        </w:rPr>
        <w:t xml:space="preserve"> в 2017 году эта цифра составляла 47,6%</w:t>
      </w:r>
      <w:r>
        <w:rPr>
          <w:rFonts w:ascii="Times New Roman" w:hAnsi="Times New Roman" w:cs="Times New Roman"/>
          <w:sz w:val="24"/>
          <w:szCs w:val="24"/>
        </w:rPr>
        <w:t xml:space="preserve">. </w:t>
      </w:r>
      <w:r w:rsidR="008A3064">
        <w:rPr>
          <w:rFonts w:ascii="Times New Roman" w:hAnsi="Times New Roman" w:cs="Times New Roman"/>
          <w:sz w:val="24"/>
          <w:szCs w:val="24"/>
        </w:rPr>
        <w:t>Стабилен показатель путешествующих на самолете, который держится на уровне 20-23%. Примерно такой же процент составляют туристы, которые приезжают на личном автомобиле, но этот процент увеличивается в отличие от предыдущих показателей.  15,3% опрошенных добираются до республики на автобусе</w:t>
      </w:r>
      <w:r w:rsidR="00223847">
        <w:rPr>
          <w:rFonts w:ascii="Times New Roman" w:hAnsi="Times New Roman" w:cs="Times New Roman"/>
          <w:sz w:val="24"/>
          <w:szCs w:val="24"/>
        </w:rPr>
        <w:t>. Можно сделать вывод, что способы путешествия в Татарстан вариативны.</w:t>
      </w:r>
    </w:p>
    <w:p w:rsidR="008A3064" w:rsidRDefault="00223847"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 касается продолжительности путешествия, то </w:t>
      </w:r>
      <w:r w:rsidR="00BA396F">
        <w:rPr>
          <w:rFonts w:ascii="Times New Roman" w:hAnsi="Times New Roman" w:cs="Times New Roman"/>
          <w:sz w:val="24"/>
          <w:szCs w:val="24"/>
        </w:rPr>
        <w:t xml:space="preserve">согласно рисунку Б.3, </w:t>
      </w:r>
      <w:r>
        <w:rPr>
          <w:rFonts w:ascii="Times New Roman" w:hAnsi="Times New Roman" w:cs="Times New Roman"/>
          <w:sz w:val="24"/>
          <w:szCs w:val="24"/>
        </w:rPr>
        <w:t>большинство туристов (42,8%) ответило, что находятся в республике от четырех до семи дней. Чуть меньше 37, 6% опрошенных останавливаются на 2-3 дня. Самый большой показатель получили путешествия сроком 5 дней</w:t>
      </w:r>
      <w:r w:rsidR="00BA396F">
        <w:rPr>
          <w:rFonts w:ascii="Times New Roman" w:hAnsi="Times New Roman" w:cs="Times New Roman"/>
          <w:sz w:val="24"/>
          <w:szCs w:val="24"/>
        </w:rPr>
        <w:t>.</w:t>
      </w:r>
    </w:p>
    <w:p w:rsidR="001C630F" w:rsidRDefault="000E7ED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рисунком В.1, в</w:t>
      </w:r>
      <w:r w:rsidR="001C630F">
        <w:rPr>
          <w:rFonts w:ascii="Times New Roman" w:hAnsi="Times New Roman" w:cs="Times New Roman"/>
          <w:sz w:val="24"/>
          <w:szCs w:val="24"/>
        </w:rPr>
        <w:t xml:space="preserve"> 2019 году хостелы (29,6%) по спросу почти сравнялись с гостиницами (35,5%), что удивительно, так как годом ранее процент размещающихся в гостинице составлял 57,8</w:t>
      </w:r>
      <w:r>
        <w:rPr>
          <w:rFonts w:ascii="Times New Roman" w:hAnsi="Times New Roman" w:cs="Times New Roman"/>
          <w:sz w:val="24"/>
          <w:szCs w:val="24"/>
        </w:rPr>
        <w:t xml:space="preserve">%. </w:t>
      </w:r>
      <w:r w:rsidR="001C630F">
        <w:rPr>
          <w:rFonts w:ascii="Times New Roman" w:hAnsi="Times New Roman" w:cs="Times New Roman"/>
          <w:sz w:val="24"/>
          <w:szCs w:val="24"/>
        </w:rPr>
        <w:t xml:space="preserve">Скорее всего, это связано с более низкой стоимостью размещения в хостелах. </w:t>
      </w:r>
    </w:p>
    <w:p w:rsidR="001C630F" w:rsidRDefault="000E7ED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Согласно рисунку В.2</w:t>
      </w:r>
      <w:r w:rsidR="001C630F">
        <w:rPr>
          <w:rFonts w:ascii="Times New Roman" w:hAnsi="Times New Roman" w:cs="Times New Roman"/>
          <w:sz w:val="24"/>
          <w:szCs w:val="24"/>
        </w:rPr>
        <w:t xml:space="preserve">, 81,7% туристов планируют свое путешествие самостоятельно, показатель вырос на 3,6% по сравнению с предыдущим годом. </w:t>
      </w:r>
      <w:r w:rsidR="00CB03AE">
        <w:rPr>
          <w:rFonts w:ascii="Times New Roman" w:hAnsi="Times New Roman" w:cs="Times New Roman"/>
          <w:sz w:val="24"/>
          <w:szCs w:val="24"/>
        </w:rPr>
        <w:t xml:space="preserve">Только 18,3% опрошенных выбирают пакетные туры. Те, которые планируют поездку самостоятельно, </w:t>
      </w:r>
      <w:r w:rsidR="001C0871">
        <w:rPr>
          <w:rFonts w:ascii="Times New Roman" w:hAnsi="Times New Roman" w:cs="Times New Roman"/>
          <w:sz w:val="24"/>
          <w:szCs w:val="24"/>
        </w:rPr>
        <w:t xml:space="preserve">согласно  рисунку В.3, </w:t>
      </w:r>
      <w:r w:rsidR="00CB03AE">
        <w:rPr>
          <w:rFonts w:ascii="Times New Roman" w:hAnsi="Times New Roman" w:cs="Times New Roman"/>
          <w:sz w:val="24"/>
          <w:szCs w:val="24"/>
        </w:rPr>
        <w:t>делятся на несколько категорий. 32,5% бронируют отдельно проживание и проезд, 13,1% бронируют только жилье (обычно это туристы, приезжающие на личном автомобиле), 5,1% бронируют только билеты на транспорт (туристы, приезжающие к родственникам или друзьям). Также есть 4,5%, которые приезжают без бронирования жилья и билетов, так как приезжают из б</w:t>
      </w:r>
      <w:r>
        <w:rPr>
          <w:rFonts w:ascii="Times New Roman" w:hAnsi="Times New Roman" w:cs="Times New Roman"/>
          <w:sz w:val="24"/>
          <w:szCs w:val="24"/>
        </w:rPr>
        <w:t xml:space="preserve">лизлежащих регионов без ночёвки. </w:t>
      </w:r>
    </w:p>
    <w:p w:rsidR="00B2290A" w:rsidRDefault="00CE6BDB"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 источником получения информации о Татарстане, со</w:t>
      </w:r>
      <w:r w:rsidR="001C0871">
        <w:rPr>
          <w:rFonts w:ascii="Times New Roman" w:hAnsi="Times New Roman" w:cs="Times New Roman"/>
          <w:sz w:val="24"/>
          <w:szCs w:val="24"/>
        </w:rPr>
        <w:t>гласно рисунку Г.1</w:t>
      </w:r>
      <w:r>
        <w:rPr>
          <w:rFonts w:ascii="Times New Roman" w:hAnsi="Times New Roman" w:cs="Times New Roman"/>
          <w:sz w:val="24"/>
          <w:szCs w:val="24"/>
        </w:rPr>
        <w:t>, является Интернет (31,5%). Примерно равны между собой печатные издания (газеты и журналы) и</w:t>
      </w:r>
      <w:r w:rsidR="001C0871">
        <w:rPr>
          <w:rFonts w:ascii="Times New Roman" w:hAnsi="Times New Roman" w:cs="Times New Roman"/>
          <w:sz w:val="24"/>
          <w:szCs w:val="24"/>
        </w:rPr>
        <w:t xml:space="preserve"> телевизионные программы по 26%. </w:t>
      </w:r>
      <w:r>
        <w:rPr>
          <w:rFonts w:ascii="Times New Roman" w:hAnsi="Times New Roman" w:cs="Times New Roman"/>
          <w:sz w:val="24"/>
          <w:szCs w:val="24"/>
        </w:rPr>
        <w:t>При выборе направления путешествия</w:t>
      </w:r>
      <w:r w:rsidR="009306E9">
        <w:rPr>
          <w:rFonts w:ascii="Times New Roman" w:hAnsi="Times New Roman" w:cs="Times New Roman"/>
          <w:sz w:val="24"/>
          <w:szCs w:val="24"/>
        </w:rPr>
        <w:t>, в соответствии с рисунком Г.2,</w:t>
      </w:r>
      <w:r>
        <w:rPr>
          <w:rFonts w:ascii="Times New Roman" w:hAnsi="Times New Roman" w:cs="Times New Roman"/>
          <w:sz w:val="24"/>
          <w:szCs w:val="24"/>
        </w:rPr>
        <w:t xml:space="preserve"> 42% опирается на собственное мнение и желание, 36,8% - на мнения знакомых и друзей, около 30% - на рекламу</w:t>
      </w:r>
      <w:r w:rsidR="009306E9">
        <w:rPr>
          <w:rFonts w:ascii="Times New Roman" w:hAnsi="Times New Roman" w:cs="Times New Roman"/>
          <w:sz w:val="24"/>
          <w:szCs w:val="24"/>
        </w:rPr>
        <w:t xml:space="preserve">. </w:t>
      </w:r>
      <w:r>
        <w:rPr>
          <w:rFonts w:ascii="Times New Roman" w:hAnsi="Times New Roman" w:cs="Times New Roman"/>
          <w:sz w:val="24"/>
          <w:szCs w:val="24"/>
        </w:rPr>
        <w:t>Таким образом, неформальные каналы коммуникации влияют на решение туриста больше, че</w:t>
      </w:r>
      <w:r w:rsidR="00A4595D">
        <w:rPr>
          <w:rFonts w:ascii="Times New Roman" w:hAnsi="Times New Roman" w:cs="Times New Roman"/>
          <w:sz w:val="24"/>
          <w:szCs w:val="24"/>
        </w:rPr>
        <w:t>м другие.</w:t>
      </w:r>
      <w:r w:rsidR="009306E9">
        <w:rPr>
          <w:rFonts w:ascii="Times New Roman" w:hAnsi="Times New Roman" w:cs="Times New Roman"/>
          <w:sz w:val="24"/>
          <w:szCs w:val="24"/>
        </w:rPr>
        <w:t xml:space="preserve"> В соответствии с рисунком Г.3, </w:t>
      </w:r>
      <w:r w:rsidR="00A4595D">
        <w:rPr>
          <w:rFonts w:ascii="Times New Roman" w:hAnsi="Times New Roman" w:cs="Times New Roman"/>
          <w:sz w:val="24"/>
          <w:szCs w:val="24"/>
        </w:rPr>
        <w:t xml:space="preserve">98% опрошенных остались довольны поездкой, </w:t>
      </w:r>
      <w:r w:rsidR="009306E9">
        <w:rPr>
          <w:rFonts w:ascii="Times New Roman" w:hAnsi="Times New Roman" w:cs="Times New Roman"/>
          <w:sz w:val="24"/>
          <w:szCs w:val="24"/>
        </w:rPr>
        <w:t xml:space="preserve">а в согласно рисунку Д.1, </w:t>
      </w:r>
      <w:r w:rsidR="00A4595D">
        <w:rPr>
          <w:rFonts w:ascii="Times New Roman" w:hAnsi="Times New Roman" w:cs="Times New Roman"/>
          <w:sz w:val="24"/>
          <w:szCs w:val="24"/>
        </w:rPr>
        <w:t xml:space="preserve">93,5% готовы рекомендовать Татарстан знакомым и друзьям </w:t>
      </w:r>
    </w:p>
    <w:p w:rsidR="00A4595D" w:rsidRDefault="003C256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Согласно рисунку Д.2, в</w:t>
      </w:r>
      <w:r w:rsidR="00A4595D">
        <w:rPr>
          <w:rFonts w:ascii="Times New Roman" w:hAnsi="Times New Roman" w:cs="Times New Roman"/>
          <w:sz w:val="24"/>
          <w:szCs w:val="24"/>
        </w:rPr>
        <w:t xml:space="preserve"> основном, туристы осматривали достопримечательности (67,6%) и посещали музеи, театры и т.д. (45,5%). </w:t>
      </w:r>
      <w:r w:rsidR="00E232A7">
        <w:rPr>
          <w:rFonts w:ascii="Times New Roman" w:hAnsi="Times New Roman" w:cs="Times New Roman"/>
          <w:sz w:val="24"/>
          <w:szCs w:val="24"/>
        </w:rPr>
        <w:t>22% опрошенных посетило</w:t>
      </w:r>
      <w:r w:rsidR="00A4595D" w:rsidRPr="00845A52">
        <w:rPr>
          <w:rFonts w:ascii="Times New Roman" w:hAnsi="Times New Roman" w:cs="Times New Roman"/>
          <w:sz w:val="24"/>
          <w:szCs w:val="24"/>
        </w:rPr>
        <w:t xml:space="preserve"> какое-либо мероприятие, что на 6,8% больше, чем в 2018 году</w:t>
      </w:r>
      <w:r w:rsidR="00E232A7">
        <w:rPr>
          <w:rFonts w:ascii="Times New Roman" w:hAnsi="Times New Roman" w:cs="Times New Roman"/>
          <w:sz w:val="24"/>
          <w:szCs w:val="24"/>
        </w:rPr>
        <w:t>.</w:t>
      </w:r>
    </w:p>
    <w:p w:rsidR="00A4595D" w:rsidRDefault="003C256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таблицей 5, о</w:t>
      </w:r>
      <w:r w:rsidR="00A4595D">
        <w:rPr>
          <w:rFonts w:ascii="Times New Roman" w:hAnsi="Times New Roman" w:cs="Times New Roman"/>
          <w:sz w:val="24"/>
          <w:szCs w:val="24"/>
        </w:rPr>
        <w:t xml:space="preserve">бщие расходы туриста на </w:t>
      </w:r>
      <w:r>
        <w:rPr>
          <w:rFonts w:ascii="Times New Roman" w:hAnsi="Times New Roman" w:cs="Times New Roman"/>
          <w:sz w:val="24"/>
          <w:szCs w:val="24"/>
        </w:rPr>
        <w:t>поездку составили 22 607 рублей.</w:t>
      </w:r>
    </w:p>
    <w:p w:rsidR="003C256E" w:rsidRPr="00FD629A" w:rsidRDefault="003C256E" w:rsidP="00D71B7B">
      <w:pPr>
        <w:pStyle w:val="ad"/>
        <w:keepNext/>
        <w:contextualSpacing/>
        <w:rPr>
          <w:rFonts w:ascii="Times New Roman" w:hAnsi="Times New Roman" w:cs="Times New Roman"/>
          <w:b w:val="0"/>
          <w:color w:val="000000" w:themeColor="text1"/>
          <w:sz w:val="24"/>
          <w:szCs w:val="24"/>
        </w:rPr>
      </w:pPr>
      <w:r w:rsidRPr="003C256E">
        <w:rPr>
          <w:rFonts w:ascii="Times New Roman" w:hAnsi="Times New Roman" w:cs="Times New Roman"/>
          <w:b w:val="0"/>
          <w:color w:val="000000" w:themeColor="text1"/>
          <w:sz w:val="24"/>
          <w:szCs w:val="24"/>
        </w:rPr>
        <w:t xml:space="preserve">Таблица </w:t>
      </w:r>
      <w:r w:rsidR="00A4425E" w:rsidRPr="003C256E">
        <w:rPr>
          <w:rFonts w:ascii="Times New Roman" w:hAnsi="Times New Roman" w:cs="Times New Roman"/>
          <w:b w:val="0"/>
          <w:color w:val="000000" w:themeColor="text1"/>
          <w:sz w:val="24"/>
          <w:szCs w:val="24"/>
        </w:rPr>
        <w:fldChar w:fldCharType="begin"/>
      </w:r>
      <w:r w:rsidRPr="003C256E">
        <w:rPr>
          <w:rFonts w:ascii="Times New Roman" w:hAnsi="Times New Roman" w:cs="Times New Roman"/>
          <w:b w:val="0"/>
          <w:color w:val="000000" w:themeColor="text1"/>
          <w:sz w:val="24"/>
          <w:szCs w:val="24"/>
        </w:rPr>
        <w:instrText xml:space="preserve"> SEQ Таблица \* ARABIC </w:instrText>
      </w:r>
      <w:r w:rsidR="00A4425E" w:rsidRPr="003C256E">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5</w:t>
      </w:r>
      <w:r w:rsidR="00A4425E" w:rsidRPr="003C256E">
        <w:rPr>
          <w:rFonts w:ascii="Times New Roman" w:hAnsi="Times New Roman" w:cs="Times New Roman"/>
          <w:b w:val="0"/>
          <w:color w:val="000000" w:themeColor="text1"/>
          <w:sz w:val="24"/>
          <w:szCs w:val="24"/>
        </w:rPr>
        <w:fldChar w:fldCharType="end"/>
      </w:r>
      <w:r w:rsidRPr="003C256E">
        <w:rPr>
          <w:rFonts w:ascii="Times New Roman" w:hAnsi="Times New Roman" w:cs="Times New Roman"/>
          <w:b w:val="0"/>
          <w:color w:val="000000" w:themeColor="text1"/>
          <w:sz w:val="24"/>
          <w:szCs w:val="24"/>
        </w:rPr>
        <w:t xml:space="preserve"> - Расходы туриста на поездку</w:t>
      </w:r>
      <w:r w:rsidR="00FD629A" w:rsidRPr="00FD629A">
        <w:rPr>
          <w:rFonts w:ascii="Times New Roman" w:hAnsi="Times New Roman" w:cs="Times New Roman"/>
          <w:b w:val="0"/>
          <w:color w:val="000000" w:themeColor="text1"/>
          <w:sz w:val="24"/>
          <w:szCs w:val="24"/>
        </w:rPr>
        <w:t xml:space="preserve"> [43]</w:t>
      </w:r>
    </w:p>
    <w:tbl>
      <w:tblPr>
        <w:tblStyle w:val="a3"/>
        <w:tblW w:w="0" w:type="auto"/>
        <w:tblLook w:val="04A0"/>
      </w:tblPr>
      <w:tblGrid>
        <w:gridCol w:w="1914"/>
        <w:gridCol w:w="1914"/>
        <w:gridCol w:w="1914"/>
        <w:gridCol w:w="1914"/>
        <w:gridCol w:w="1915"/>
      </w:tblGrid>
      <w:tr w:rsidR="00317630" w:rsidTr="00A626F3">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p>
        </w:tc>
        <w:tc>
          <w:tcPr>
            <w:tcW w:w="7657" w:type="dxa"/>
            <w:gridSpan w:val="4"/>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Год</w:t>
            </w:r>
          </w:p>
        </w:tc>
      </w:tr>
      <w:tr w:rsidR="00A4595D" w:rsidTr="00A626F3">
        <w:tc>
          <w:tcPr>
            <w:tcW w:w="1914" w:type="dxa"/>
          </w:tcPr>
          <w:p w:rsidR="00A4595D"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Критерий</w:t>
            </w:r>
          </w:p>
        </w:tc>
        <w:tc>
          <w:tcPr>
            <w:tcW w:w="1914" w:type="dxa"/>
          </w:tcPr>
          <w:p w:rsidR="00A4595D" w:rsidRDefault="00A4595D"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1914" w:type="dxa"/>
          </w:tcPr>
          <w:p w:rsidR="00A4595D" w:rsidRDefault="00A4595D"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2018</w:t>
            </w:r>
          </w:p>
        </w:tc>
        <w:tc>
          <w:tcPr>
            <w:tcW w:w="1914" w:type="dxa"/>
          </w:tcPr>
          <w:p w:rsidR="00A4595D" w:rsidRDefault="00A4595D"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2017</w:t>
            </w:r>
          </w:p>
        </w:tc>
        <w:tc>
          <w:tcPr>
            <w:tcW w:w="1915" w:type="dxa"/>
          </w:tcPr>
          <w:p w:rsidR="00A4595D" w:rsidRDefault="00A4595D"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2016</w:t>
            </w:r>
          </w:p>
        </w:tc>
      </w:tr>
      <w:tr w:rsidR="00A4595D" w:rsidTr="00A626F3">
        <w:tc>
          <w:tcPr>
            <w:tcW w:w="1914" w:type="dxa"/>
          </w:tcPr>
          <w:p w:rsidR="00A4595D"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Всего:</w:t>
            </w:r>
          </w:p>
        </w:tc>
        <w:tc>
          <w:tcPr>
            <w:tcW w:w="1914" w:type="dxa"/>
          </w:tcPr>
          <w:p w:rsidR="00A4595D"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22 607</w:t>
            </w:r>
          </w:p>
        </w:tc>
        <w:tc>
          <w:tcPr>
            <w:tcW w:w="1914" w:type="dxa"/>
          </w:tcPr>
          <w:p w:rsidR="00A4595D"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24 394</w:t>
            </w:r>
          </w:p>
        </w:tc>
        <w:tc>
          <w:tcPr>
            <w:tcW w:w="1914" w:type="dxa"/>
          </w:tcPr>
          <w:p w:rsidR="00A4595D"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20 808</w:t>
            </w:r>
          </w:p>
        </w:tc>
        <w:tc>
          <w:tcPr>
            <w:tcW w:w="1915" w:type="dxa"/>
          </w:tcPr>
          <w:p w:rsidR="00A4595D"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21 814</w:t>
            </w:r>
          </w:p>
        </w:tc>
      </w:tr>
      <w:tr w:rsidR="00317630" w:rsidTr="00A626F3">
        <w:tc>
          <w:tcPr>
            <w:tcW w:w="1914" w:type="dxa"/>
          </w:tcPr>
          <w:p w:rsidR="00317630"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На размещение</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9 283</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10 758</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8 502</w:t>
            </w:r>
          </w:p>
        </w:tc>
        <w:tc>
          <w:tcPr>
            <w:tcW w:w="1915"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9 869</w:t>
            </w:r>
          </w:p>
        </w:tc>
      </w:tr>
      <w:tr w:rsidR="00317630" w:rsidTr="00A626F3">
        <w:tc>
          <w:tcPr>
            <w:tcW w:w="1914" w:type="dxa"/>
          </w:tcPr>
          <w:p w:rsidR="00317630"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На питание</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4 641</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5 315</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4 836</w:t>
            </w:r>
          </w:p>
        </w:tc>
        <w:tc>
          <w:tcPr>
            <w:tcW w:w="1915"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5 400</w:t>
            </w:r>
          </w:p>
        </w:tc>
      </w:tr>
      <w:tr w:rsidR="00317630" w:rsidTr="00A626F3">
        <w:tc>
          <w:tcPr>
            <w:tcW w:w="1914" w:type="dxa"/>
          </w:tcPr>
          <w:p w:rsidR="00317630"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На покупки</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4 347</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5 794</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4 707</w:t>
            </w:r>
          </w:p>
        </w:tc>
        <w:tc>
          <w:tcPr>
            <w:tcW w:w="1915"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4 442</w:t>
            </w:r>
          </w:p>
        </w:tc>
      </w:tr>
      <w:tr w:rsidR="00317630" w:rsidTr="00A626F3">
        <w:tc>
          <w:tcPr>
            <w:tcW w:w="1914" w:type="dxa"/>
          </w:tcPr>
          <w:p w:rsidR="00317630"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На развлечение</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4 194</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5 734</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4 846</w:t>
            </w:r>
          </w:p>
        </w:tc>
        <w:tc>
          <w:tcPr>
            <w:tcW w:w="1915"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4 018</w:t>
            </w:r>
          </w:p>
        </w:tc>
      </w:tr>
      <w:tr w:rsidR="00317630" w:rsidTr="00A626F3">
        <w:tc>
          <w:tcPr>
            <w:tcW w:w="1914" w:type="dxa"/>
          </w:tcPr>
          <w:p w:rsidR="00317630" w:rsidRDefault="00317630" w:rsidP="00A626F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На экскурсии</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4 358</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5 499</w:t>
            </w:r>
          </w:p>
        </w:tc>
        <w:tc>
          <w:tcPr>
            <w:tcW w:w="1914"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5 004</w:t>
            </w:r>
          </w:p>
        </w:tc>
        <w:tc>
          <w:tcPr>
            <w:tcW w:w="1915" w:type="dxa"/>
          </w:tcPr>
          <w:p w:rsidR="00317630"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4 764</w:t>
            </w:r>
          </w:p>
        </w:tc>
      </w:tr>
    </w:tbl>
    <w:p w:rsidR="00A4595D" w:rsidRDefault="00317630" w:rsidP="00A626F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BA7CE5" w:rsidRPr="003C256E" w:rsidRDefault="00317630"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данной таблице, большую часть </w:t>
      </w:r>
      <w:r w:rsidR="000D01C6">
        <w:rPr>
          <w:rFonts w:ascii="Times New Roman" w:hAnsi="Times New Roman" w:cs="Times New Roman"/>
          <w:sz w:val="24"/>
          <w:szCs w:val="24"/>
        </w:rPr>
        <w:t xml:space="preserve">затрат представляет размещение. В целом, туристы стали тратить меньше, чем в предыдущем году по разным критериям от 14 до 37%. </w:t>
      </w:r>
    </w:p>
    <w:p w:rsidR="000D01C6" w:rsidRDefault="000D01C6" w:rsidP="00A626F3">
      <w:pPr>
        <w:spacing w:after="0" w:line="360" w:lineRule="auto"/>
        <w:ind w:firstLine="709"/>
        <w:contextualSpacing/>
        <w:jc w:val="both"/>
        <w:rPr>
          <w:rFonts w:ascii="Times New Roman" w:hAnsi="Times New Roman" w:cs="Times New Roman"/>
          <w:sz w:val="24"/>
          <w:szCs w:val="24"/>
        </w:rPr>
      </w:pPr>
      <w:r w:rsidRPr="000D01C6">
        <w:rPr>
          <w:rFonts w:ascii="Times New Roman" w:hAnsi="Times New Roman" w:cs="Times New Roman"/>
          <w:b/>
          <w:sz w:val="24"/>
          <w:szCs w:val="24"/>
        </w:rPr>
        <w:t>Социально-демографический портрет</w:t>
      </w:r>
    </w:p>
    <w:p w:rsidR="00FF1338" w:rsidRPr="003B40F4" w:rsidRDefault="003C256E"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рисунком Д.3, н</w:t>
      </w:r>
      <w:r w:rsidR="000D01C6">
        <w:rPr>
          <w:rFonts w:ascii="Times New Roman" w:hAnsi="Times New Roman" w:cs="Times New Roman"/>
          <w:sz w:val="24"/>
          <w:szCs w:val="24"/>
        </w:rPr>
        <w:t xml:space="preserve">а 2019 год </w:t>
      </w:r>
      <w:r w:rsidR="00FF1338">
        <w:rPr>
          <w:rFonts w:ascii="Times New Roman" w:hAnsi="Times New Roman" w:cs="Times New Roman"/>
          <w:sz w:val="24"/>
          <w:szCs w:val="24"/>
        </w:rPr>
        <w:t>посетившие Татарстан женщины составил</w:t>
      </w:r>
      <w:r>
        <w:rPr>
          <w:rFonts w:ascii="Times New Roman" w:hAnsi="Times New Roman" w:cs="Times New Roman"/>
          <w:sz w:val="24"/>
          <w:szCs w:val="24"/>
        </w:rPr>
        <w:t>и 62,5%, а мужчины только 37,5%. Согласно рисунку Е.1, б</w:t>
      </w:r>
      <w:r w:rsidR="00FF1338">
        <w:rPr>
          <w:rFonts w:ascii="Times New Roman" w:hAnsi="Times New Roman" w:cs="Times New Roman"/>
          <w:sz w:val="24"/>
          <w:szCs w:val="24"/>
        </w:rPr>
        <w:t xml:space="preserve">ольше всего туристов оказалось в возрастной категории 35-44 лет (33,3%), чуть меньше 24-34 лет (30,3%). </w:t>
      </w:r>
      <w:r>
        <w:rPr>
          <w:rFonts w:ascii="Times New Roman" w:hAnsi="Times New Roman" w:cs="Times New Roman"/>
          <w:sz w:val="24"/>
          <w:szCs w:val="24"/>
        </w:rPr>
        <w:t xml:space="preserve">Согласно рисунку Е.2, </w:t>
      </w:r>
      <w:r w:rsidR="00FF1338">
        <w:rPr>
          <w:rFonts w:ascii="Times New Roman" w:hAnsi="Times New Roman" w:cs="Times New Roman"/>
          <w:sz w:val="24"/>
          <w:szCs w:val="24"/>
        </w:rPr>
        <w:t xml:space="preserve">61,5% опрошенных женаты или замужем и </w:t>
      </w:r>
      <w:r>
        <w:rPr>
          <w:rFonts w:ascii="Times New Roman" w:hAnsi="Times New Roman" w:cs="Times New Roman"/>
          <w:sz w:val="24"/>
          <w:szCs w:val="24"/>
        </w:rPr>
        <w:t xml:space="preserve">в соответствии с рисунком Е.3, </w:t>
      </w:r>
      <w:r w:rsidR="00FF1338">
        <w:rPr>
          <w:rFonts w:ascii="Times New Roman" w:hAnsi="Times New Roman" w:cs="Times New Roman"/>
          <w:sz w:val="24"/>
          <w:szCs w:val="24"/>
        </w:rPr>
        <w:t>76,6% ответ</w:t>
      </w:r>
      <w:r>
        <w:rPr>
          <w:rFonts w:ascii="Times New Roman" w:hAnsi="Times New Roman" w:cs="Times New Roman"/>
          <w:sz w:val="24"/>
          <w:szCs w:val="24"/>
        </w:rPr>
        <w:t xml:space="preserve">или, что путешествуют без детей. </w:t>
      </w:r>
      <w:r w:rsidR="00192A68">
        <w:rPr>
          <w:rFonts w:ascii="Times New Roman" w:hAnsi="Times New Roman" w:cs="Times New Roman"/>
          <w:sz w:val="24"/>
          <w:szCs w:val="24"/>
        </w:rPr>
        <w:t>В соответствии с рисунком Ж.1, в</w:t>
      </w:r>
      <w:r w:rsidR="00FF1338">
        <w:rPr>
          <w:rFonts w:ascii="Times New Roman" w:hAnsi="Times New Roman" w:cs="Times New Roman"/>
          <w:sz w:val="24"/>
          <w:szCs w:val="24"/>
        </w:rPr>
        <w:t xml:space="preserve"> числе туристов по Татарстану больше всего тех, кто име</w:t>
      </w:r>
      <w:r w:rsidR="00192A68">
        <w:rPr>
          <w:rFonts w:ascii="Times New Roman" w:hAnsi="Times New Roman" w:cs="Times New Roman"/>
          <w:sz w:val="24"/>
          <w:szCs w:val="24"/>
        </w:rPr>
        <w:t>ет ежемесячный доход 25-35 тыс.</w:t>
      </w: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B42614" w:rsidRDefault="00D71B7B" w:rsidP="00A626F3">
      <w:pPr>
        <w:spacing w:after="0" w:line="360" w:lineRule="auto"/>
        <w:ind w:firstLine="709"/>
        <w:contextualSpacing/>
        <w:jc w:val="both"/>
        <w:rPr>
          <w:rFonts w:ascii="Times New Roman" w:hAnsi="Times New Roman" w:cs="Times New Roman"/>
          <w:sz w:val="24"/>
          <w:szCs w:val="24"/>
        </w:rPr>
      </w:pPr>
      <w:r>
        <w:rPr>
          <w:noProof/>
          <w:lang w:eastAsia="ru-RU"/>
        </w:rPr>
        <w:lastRenderedPageBreak/>
        <w:drawing>
          <wp:anchor distT="0" distB="0" distL="114300" distR="114300" simplePos="0" relativeHeight="251663872" behindDoc="0" locked="0" layoutInCell="1" allowOverlap="1">
            <wp:simplePos x="0" y="0"/>
            <wp:positionH relativeFrom="margin">
              <wp:posOffset>15240</wp:posOffset>
            </wp:positionH>
            <wp:positionV relativeFrom="margin">
              <wp:posOffset>851535</wp:posOffset>
            </wp:positionV>
            <wp:extent cx="5940425" cy="2781300"/>
            <wp:effectExtent l="19050" t="0" r="3175" b="0"/>
            <wp:wrapSquare wrapText="bothSides"/>
            <wp:docPr id="7" name="Рисунок 6" descr="тур цен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 центры.png"/>
                    <pic:cNvPicPr/>
                  </pic:nvPicPr>
                  <pic:blipFill>
                    <a:blip r:embed="rId14" cstate="print"/>
                    <a:stretch>
                      <a:fillRect/>
                    </a:stretch>
                  </pic:blipFill>
                  <pic:spPr>
                    <a:xfrm>
                      <a:off x="0" y="0"/>
                      <a:ext cx="5940425" cy="2781300"/>
                    </a:xfrm>
                    <a:prstGeom prst="rect">
                      <a:avLst/>
                    </a:prstGeom>
                  </pic:spPr>
                </pic:pic>
              </a:graphicData>
            </a:graphic>
          </wp:anchor>
        </w:drawing>
      </w:r>
      <w:r w:rsidR="00A4425E" w:rsidRPr="00A4425E">
        <w:rPr>
          <w:noProof/>
        </w:rPr>
        <w:pict>
          <v:shape id="_x0000_s1054" type="#_x0000_t202" style="position:absolute;left:0;text-align:left;margin-left:1.2pt;margin-top:303.75pt;width:467.75pt;height:.05pt;z-index:251727360;mso-position-horizontal-relative:text;mso-position-vertical-relative:text" stroked="f">
            <v:textbox style="mso-fit-shape-to-text:t" inset="0,0,0,0">
              <w:txbxContent>
                <w:p w:rsidR="00FC3B37" w:rsidRPr="00FD629A" w:rsidRDefault="00FC3B37" w:rsidP="008F5F0E">
                  <w:pPr>
                    <w:pStyle w:val="ad"/>
                    <w:rPr>
                      <w:rFonts w:ascii="Times New Roman" w:hAnsi="Times New Roman" w:cs="Times New Roman"/>
                      <w:b w:val="0"/>
                      <w:noProof/>
                      <w:color w:val="000000" w:themeColor="text1"/>
                      <w:sz w:val="24"/>
                      <w:szCs w:val="24"/>
                      <w:lang w:val="en-US"/>
                    </w:rPr>
                  </w:pPr>
                  <w:r w:rsidRPr="008F5F0E">
                    <w:rPr>
                      <w:rFonts w:ascii="Times New Roman" w:hAnsi="Times New Roman" w:cs="Times New Roman"/>
                      <w:b w:val="0"/>
                      <w:color w:val="000000" w:themeColor="text1"/>
                      <w:sz w:val="24"/>
                      <w:szCs w:val="24"/>
                    </w:rPr>
                    <w:t xml:space="preserve">Рисунок </w:t>
                  </w:r>
                  <w:r w:rsidRPr="008F5F0E">
                    <w:rPr>
                      <w:rFonts w:ascii="Times New Roman" w:hAnsi="Times New Roman" w:cs="Times New Roman"/>
                      <w:b w:val="0"/>
                      <w:color w:val="000000" w:themeColor="text1"/>
                      <w:sz w:val="24"/>
                      <w:szCs w:val="24"/>
                    </w:rPr>
                    <w:fldChar w:fldCharType="begin"/>
                  </w:r>
                  <w:r w:rsidRPr="008F5F0E">
                    <w:rPr>
                      <w:rFonts w:ascii="Times New Roman" w:hAnsi="Times New Roman" w:cs="Times New Roman"/>
                      <w:b w:val="0"/>
                      <w:color w:val="000000" w:themeColor="text1"/>
                      <w:sz w:val="24"/>
                      <w:szCs w:val="24"/>
                    </w:rPr>
                    <w:instrText xml:space="preserve"> SEQ Рисунок \* ARABIC </w:instrText>
                  </w:r>
                  <w:r w:rsidRPr="008F5F0E">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7</w:t>
                  </w:r>
                  <w:r w:rsidRPr="008F5F0E">
                    <w:rPr>
                      <w:rFonts w:ascii="Times New Roman" w:hAnsi="Times New Roman" w:cs="Times New Roman"/>
                      <w:b w:val="0"/>
                      <w:color w:val="000000" w:themeColor="text1"/>
                      <w:sz w:val="24"/>
                      <w:szCs w:val="24"/>
                    </w:rPr>
                    <w:fldChar w:fldCharType="end"/>
                  </w:r>
                  <w:r w:rsidRPr="008F5F0E">
                    <w:rPr>
                      <w:rFonts w:ascii="Times New Roman" w:hAnsi="Times New Roman" w:cs="Times New Roman"/>
                      <w:b w:val="0"/>
                      <w:color w:val="000000" w:themeColor="text1"/>
                      <w:sz w:val="24"/>
                      <w:szCs w:val="24"/>
                    </w:rPr>
                    <w:t xml:space="preserve"> - Туристические центры Татарстана</w:t>
                  </w:r>
                  <w:r w:rsidR="00FD629A">
                    <w:rPr>
                      <w:rFonts w:ascii="Times New Roman" w:hAnsi="Times New Roman" w:cs="Times New Roman"/>
                      <w:b w:val="0"/>
                      <w:color w:val="000000" w:themeColor="text1"/>
                      <w:sz w:val="24"/>
                      <w:szCs w:val="24"/>
                      <w:lang w:val="en-US"/>
                    </w:rPr>
                    <w:t xml:space="preserve"> [43]</w:t>
                  </w:r>
                </w:p>
              </w:txbxContent>
            </v:textbox>
            <w10:wrap type="square"/>
          </v:shape>
        </w:pict>
      </w:r>
      <w:r w:rsidR="00701F84">
        <w:rPr>
          <w:rFonts w:ascii="Times New Roman" w:hAnsi="Times New Roman" w:cs="Times New Roman"/>
          <w:sz w:val="24"/>
          <w:szCs w:val="24"/>
        </w:rPr>
        <w:t>Что касается, туристических центров п</w:t>
      </w:r>
      <w:r w:rsidR="008F5F0E">
        <w:rPr>
          <w:rFonts w:ascii="Times New Roman" w:hAnsi="Times New Roman" w:cs="Times New Roman"/>
          <w:sz w:val="24"/>
          <w:szCs w:val="24"/>
        </w:rPr>
        <w:t>омимо Казани, то согласно рисунку 7</w:t>
      </w:r>
      <w:r w:rsidR="00FF1338">
        <w:rPr>
          <w:rFonts w:ascii="Times New Roman" w:hAnsi="Times New Roman" w:cs="Times New Roman"/>
          <w:sz w:val="24"/>
          <w:szCs w:val="24"/>
        </w:rPr>
        <w:t>, ими являются г.Елабуга, Раифский монастырь, остров-град Свияжск,</w:t>
      </w:r>
      <w:r w:rsidR="008F5F0E">
        <w:rPr>
          <w:rFonts w:ascii="Times New Roman" w:hAnsi="Times New Roman" w:cs="Times New Roman"/>
          <w:sz w:val="24"/>
          <w:szCs w:val="24"/>
        </w:rPr>
        <w:t xml:space="preserve"> г.Чистополь, г.Болгар и Тетюши.</w:t>
      </w:r>
    </w:p>
    <w:p w:rsidR="00FF1338" w:rsidRDefault="00FF1338"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Очевидно, что большинство туристов приезжают, чтобы посмотреть столицу Татарстану</w:t>
      </w:r>
      <w:r w:rsidR="006A475F">
        <w:rPr>
          <w:rFonts w:ascii="Times New Roman" w:hAnsi="Times New Roman" w:cs="Times New Roman"/>
          <w:sz w:val="24"/>
          <w:szCs w:val="24"/>
        </w:rPr>
        <w:t xml:space="preserve"> (92,4%)</w:t>
      </w:r>
      <w:r>
        <w:rPr>
          <w:rFonts w:ascii="Times New Roman" w:hAnsi="Times New Roman" w:cs="Times New Roman"/>
          <w:sz w:val="24"/>
          <w:szCs w:val="24"/>
        </w:rPr>
        <w:t xml:space="preserve">. </w:t>
      </w:r>
      <w:r w:rsidR="006A475F">
        <w:rPr>
          <w:rFonts w:ascii="Times New Roman" w:hAnsi="Times New Roman" w:cs="Times New Roman"/>
          <w:sz w:val="24"/>
          <w:szCs w:val="24"/>
        </w:rPr>
        <w:t xml:space="preserve">37% опрошенных посетили Свияжск, чуть меньше респондентов посетило Болгар (25,4%), остальные дестинации посетило менее 10% туристов. </w:t>
      </w:r>
    </w:p>
    <w:p w:rsidR="006A475F" w:rsidRDefault="006A475F"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основании данного исследования усредненный портрет туриста по Республике Татарстан выглядит следующим образом:</w:t>
      </w:r>
    </w:p>
    <w:p w:rsidR="006A475F" w:rsidRDefault="006A475F"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Это турист в возрасте от 24 до 44 лет, как правило, замужняя женщина и доходом 25-35 тыс. рублей. Чаще всего путешественник пребывает в паре без детей на поезде и останавливается на 4-7 дней. В качестве средства размещения он выбирает отель, в республике впервые и хотел бы вернуться во второй раз. </w:t>
      </w:r>
      <w:r w:rsidR="005A371D">
        <w:rPr>
          <w:rFonts w:ascii="Times New Roman" w:hAnsi="Times New Roman" w:cs="Times New Roman"/>
          <w:sz w:val="24"/>
          <w:szCs w:val="24"/>
        </w:rPr>
        <w:t>Отдых организовал самостоятельно, основываясь на свои личные суждения или на мнения друзей. О Татарстане наслышан из Интернет-сайтов. Больше всего времени уделил культурной программе и осмотру достопримечательностей. Поездкой остался доволен и готов рекомендовать другим</w:t>
      </w:r>
      <w:r w:rsidR="00FD629A">
        <w:rPr>
          <w:rFonts w:ascii="Times New Roman" w:hAnsi="Times New Roman" w:cs="Times New Roman"/>
          <w:sz w:val="24"/>
          <w:szCs w:val="24"/>
        </w:rPr>
        <w:t xml:space="preserve"> [</w:t>
      </w:r>
      <w:r w:rsidR="00FD629A">
        <w:rPr>
          <w:rFonts w:ascii="Times New Roman" w:hAnsi="Times New Roman" w:cs="Times New Roman"/>
          <w:sz w:val="24"/>
          <w:szCs w:val="24"/>
          <w:lang w:val="en-US"/>
        </w:rPr>
        <w:t>43</w:t>
      </w:r>
      <w:r w:rsidR="00253631" w:rsidRPr="00FC3B37">
        <w:rPr>
          <w:rFonts w:ascii="Times New Roman" w:hAnsi="Times New Roman" w:cs="Times New Roman"/>
          <w:sz w:val="24"/>
          <w:szCs w:val="24"/>
        </w:rPr>
        <w:t>]</w:t>
      </w:r>
      <w:r w:rsidR="005A371D">
        <w:rPr>
          <w:rFonts w:ascii="Times New Roman" w:hAnsi="Times New Roman" w:cs="Times New Roman"/>
          <w:sz w:val="24"/>
          <w:szCs w:val="24"/>
        </w:rPr>
        <w:t xml:space="preserve">. </w:t>
      </w:r>
    </w:p>
    <w:p w:rsidR="006A475F" w:rsidRDefault="00701F84"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475F">
        <w:rPr>
          <w:rFonts w:ascii="Times New Roman" w:hAnsi="Times New Roman" w:cs="Times New Roman"/>
          <w:sz w:val="24"/>
          <w:szCs w:val="24"/>
        </w:rPr>
        <w:t xml:space="preserve">Согласно исследованию </w:t>
      </w:r>
      <w:r>
        <w:rPr>
          <w:rFonts w:ascii="Times New Roman" w:hAnsi="Times New Roman" w:cs="Times New Roman"/>
          <w:sz w:val="24"/>
          <w:szCs w:val="24"/>
        </w:rPr>
        <w:t>Государственного комитета РТ по туризму,</w:t>
      </w:r>
      <w:r w:rsidR="008F5F0E">
        <w:rPr>
          <w:rFonts w:ascii="Times New Roman" w:hAnsi="Times New Roman" w:cs="Times New Roman"/>
          <w:sz w:val="24"/>
          <w:szCs w:val="24"/>
        </w:rPr>
        <w:t xml:space="preserve"> которое представлено на рисунке Ж.2,</w:t>
      </w:r>
      <w:r>
        <w:rPr>
          <w:rFonts w:ascii="Times New Roman" w:hAnsi="Times New Roman" w:cs="Times New Roman"/>
          <w:sz w:val="24"/>
          <w:szCs w:val="24"/>
        </w:rPr>
        <w:t xml:space="preserve"> </w:t>
      </w:r>
      <w:r w:rsidR="006A475F">
        <w:rPr>
          <w:rFonts w:ascii="Times New Roman" w:hAnsi="Times New Roman" w:cs="Times New Roman"/>
          <w:sz w:val="24"/>
          <w:szCs w:val="24"/>
        </w:rPr>
        <w:t>туристскими центрами Татарстана, помимо Казани,</w:t>
      </w:r>
      <w:r>
        <w:rPr>
          <w:rFonts w:ascii="Times New Roman" w:hAnsi="Times New Roman" w:cs="Times New Roman"/>
          <w:sz w:val="24"/>
          <w:szCs w:val="24"/>
        </w:rPr>
        <w:t xml:space="preserve"> являются: остров-град Свияжск, Великий Болгар, г. Елабуга, г. Чист</w:t>
      </w:r>
      <w:r w:rsidR="00C024D6">
        <w:rPr>
          <w:rFonts w:ascii="Times New Roman" w:hAnsi="Times New Roman" w:cs="Times New Roman"/>
          <w:sz w:val="24"/>
          <w:szCs w:val="24"/>
        </w:rPr>
        <w:t>о</w:t>
      </w:r>
      <w:r w:rsidR="008F5F0E">
        <w:rPr>
          <w:rFonts w:ascii="Times New Roman" w:hAnsi="Times New Roman" w:cs="Times New Roman"/>
          <w:sz w:val="24"/>
          <w:szCs w:val="24"/>
        </w:rPr>
        <w:t>поль, г. Тетюши</w:t>
      </w:r>
      <w:r w:rsidR="00253631" w:rsidRPr="00595413">
        <w:rPr>
          <w:rFonts w:ascii="Times New Roman" w:hAnsi="Times New Roman" w:cs="Times New Roman"/>
          <w:sz w:val="24"/>
          <w:szCs w:val="24"/>
        </w:rPr>
        <w:t xml:space="preserve"> [37]</w:t>
      </w:r>
      <w:r w:rsidR="008F5F0E">
        <w:rPr>
          <w:rFonts w:ascii="Times New Roman" w:hAnsi="Times New Roman" w:cs="Times New Roman"/>
          <w:sz w:val="24"/>
          <w:szCs w:val="24"/>
        </w:rPr>
        <w:t>.</w:t>
      </w:r>
    </w:p>
    <w:p w:rsidR="005C0F20" w:rsidRDefault="00701F84"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Разница в посещениях действительно огромная, так например, Казанский Кремль в 2019 году посетило свыше трех миллионов человек, в то время как город Елабугу всего полмиллиона.  </w:t>
      </w:r>
    </w:p>
    <w:p w:rsidR="00701F84" w:rsidRDefault="00C024D6"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Это одна из основных проблем региона – весь туризм сосредоточен в столице, несмотря на то, что другие районы республики также имеют природный, культурно-исторический потенциал к развитию туризма. Однако, отсутствие транспортной доступности, туристкой инфраструктуры, маркетингового продвижения его тормозят. Событийный туризм может помочь в решении данной проблемы следующими путями: </w:t>
      </w:r>
    </w:p>
    <w:p w:rsidR="00C024D6"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A371D" w:rsidRPr="00D5006C">
        <w:rPr>
          <w:rFonts w:ascii="Times New Roman" w:hAnsi="Times New Roman" w:cs="Times New Roman"/>
          <w:sz w:val="24"/>
          <w:szCs w:val="24"/>
        </w:rPr>
        <w:t>Создание имиджа другим туристским центрам</w:t>
      </w:r>
    </w:p>
    <w:p w:rsidR="00C024D6"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024D6" w:rsidRPr="00D5006C">
        <w:rPr>
          <w:rFonts w:ascii="Times New Roman" w:hAnsi="Times New Roman" w:cs="Times New Roman"/>
          <w:sz w:val="24"/>
          <w:szCs w:val="24"/>
        </w:rPr>
        <w:t>Формирование потока возвращающихся туристов</w:t>
      </w:r>
    </w:p>
    <w:p w:rsidR="00C024D6"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024D6" w:rsidRPr="00D5006C">
        <w:rPr>
          <w:rFonts w:ascii="Times New Roman" w:hAnsi="Times New Roman" w:cs="Times New Roman"/>
          <w:sz w:val="24"/>
          <w:szCs w:val="24"/>
        </w:rPr>
        <w:t>Привлечение туристов в межсезонье</w:t>
      </w:r>
    </w:p>
    <w:p w:rsidR="005A371D" w:rsidRPr="00D5006C" w:rsidRDefault="00D5006C"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A371D" w:rsidRPr="00D5006C">
        <w:rPr>
          <w:rFonts w:ascii="Times New Roman" w:hAnsi="Times New Roman" w:cs="Times New Roman"/>
          <w:sz w:val="24"/>
          <w:szCs w:val="24"/>
        </w:rPr>
        <w:t>Привлечение финансирования в регион со стороны государства</w:t>
      </w:r>
    </w:p>
    <w:p w:rsidR="003C2CD7" w:rsidRPr="00D71B7B" w:rsidRDefault="005A371D"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Республика Татарстан имеет довольно стабильный туристский поток, однако направлен он в основном на столицу региона, так как комитет по туризму  активно занимается ее продвижением, развитием инфраструктуры и транспор</w:t>
      </w:r>
      <w:r w:rsidR="00CB29AF">
        <w:rPr>
          <w:rFonts w:ascii="Times New Roman" w:hAnsi="Times New Roman" w:cs="Times New Roman"/>
          <w:sz w:val="24"/>
          <w:szCs w:val="24"/>
        </w:rPr>
        <w:t>т</w:t>
      </w:r>
      <w:r>
        <w:rPr>
          <w:rFonts w:ascii="Times New Roman" w:hAnsi="Times New Roman" w:cs="Times New Roman"/>
          <w:sz w:val="24"/>
          <w:szCs w:val="24"/>
        </w:rPr>
        <w:t>ной обеспеченности</w:t>
      </w:r>
      <w:r w:rsidR="00CB29AF">
        <w:rPr>
          <w:rFonts w:ascii="Times New Roman" w:hAnsi="Times New Roman" w:cs="Times New Roman"/>
          <w:sz w:val="24"/>
          <w:szCs w:val="24"/>
        </w:rPr>
        <w:t>. Также многие дестинации региона лишены не только развития сервиса для гостей, но и наличия туристских объектов. Именно поэтому событийный туризм – это выгодный инструмент для привлечения тур.потока в остальные части республики, так как для его организации</w:t>
      </w:r>
      <w:r w:rsidR="00D71B7B">
        <w:rPr>
          <w:rFonts w:ascii="Times New Roman" w:hAnsi="Times New Roman" w:cs="Times New Roman"/>
          <w:sz w:val="24"/>
          <w:szCs w:val="24"/>
        </w:rPr>
        <w:t xml:space="preserve"> требуются минимальные условия.</w:t>
      </w:r>
    </w:p>
    <w:p w:rsidR="005024D3" w:rsidRPr="00E232A7" w:rsidRDefault="00CB29AF" w:rsidP="00D71B7B">
      <w:pPr>
        <w:pStyle w:val="3"/>
        <w:ind w:firstLine="709"/>
        <w:contextualSpacing/>
        <w:jc w:val="both"/>
        <w:rPr>
          <w:rFonts w:ascii="Times New Roman" w:hAnsi="Times New Roman" w:cs="Times New Roman"/>
          <w:color w:val="000000" w:themeColor="text1"/>
          <w:sz w:val="24"/>
          <w:szCs w:val="24"/>
        </w:rPr>
      </w:pPr>
      <w:bookmarkStart w:id="9" w:name="_Toc71292687"/>
      <w:r w:rsidRPr="00E232A7">
        <w:rPr>
          <w:rFonts w:ascii="Times New Roman" w:hAnsi="Times New Roman" w:cs="Times New Roman"/>
          <w:color w:val="000000" w:themeColor="text1"/>
          <w:sz w:val="24"/>
          <w:szCs w:val="24"/>
        </w:rPr>
        <w:t xml:space="preserve">2.2. </w:t>
      </w:r>
      <w:r w:rsidR="005024D3" w:rsidRPr="00E232A7">
        <w:rPr>
          <w:rFonts w:ascii="Times New Roman" w:hAnsi="Times New Roman" w:cs="Times New Roman"/>
          <w:color w:val="000000" w:themeColor="text1"/>
          <w:sz w:val="24"/>
          <w:szCs w:val="24"/>
        </w:rPr>
        <w:t>Состояние событийного туризма  в Республике Татарстан</w:t>
      </w:r>
      <w:r w:rsidR="00A3666A" w:rsidRPr="00E232A7">
        <w:rPr>
          <w:rFonts w:ascii="Times New Roman" w:hAnsi="Times New Roman" w:cs="Times New Roman"/>
          <w:color w:val="000000" w:themeColor="text1"/>
          <w:sz w:val="24"/>
          <w:szCs w:val="24"/>
        </w:rPr>
        <w:t xml:space="preserve"> на основе анализа гостиничного рынка</w:t>
      </w:r>
      <w:bookmarkEnd w:id="9"/>
    </w:p>
    <w:p w:rsidR="005024D3" w:rsidRDefault="005024D3" w:rsidP="00D71B7B">
      <w:pPr>
        <w:ind w:firstLine="709"/>
        <w:contextualSpacing/>
        <w:jc w:val="both"/>
      </w:pPr>
    </w:p>
    <w:p w:rsidR="003E3B15" w:rsidRDefault="004D500A"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Отправной точкой развития событийного туризма для Республики Татарстан стала проведенная в 2013 году </w:t>
      </w:r>
      <w:r w:rsidR="00B86B25" w:rsidRPr="00B86B25">
        <w:rPr>
          <w:rFonts w:ascii="Times New Roman" w:hAnsi="Times New Roman" w:cs="Times New Roman"/>
          <w:sz w:val="24"/>
          <w:szCs w:val="24"/>
        </w:rPr>
        <w:t>XXVII В</w:t>
      </w:r>
      <w:r w:rsidR="00B86B25">
        <w:rPr>
          <w:rFonts w:ascii="Times New Roman" w:hAnsi="Times New Roman" w:cs="Times New Roman"/>
          <w:sz w:val="24"/>
          <w:szCs w:val="24"/>
        </w:rPr>
        <w:t>семирная летняя Универсиада</w:t>
      </w:r>
      <w:r>
        <w:rPr>
          <w:rFonts w:ascii="Times New Roman" w:hAnsi="Times New Roman" w:cs="Times New Roman"/>
          <w:sz w:val="24"/>
          <w:szCs w:val="24"/>
        </w:rPr>
        <w:t xml:space="preserve">. </w:t>
      </w:r>
      <w:r w:rsidR="003E3B15">
        <w:rPr>
          <w:rFonts w:ascii="Times New Roman" w:hAnsi="Times New Roman" w:cs="Times New Roman"/>
          <w:sz w:val="24"/>
          <w:szCs w:val="24"/>
        </w:rPr>
        <w:t xml:space="preserve">С этим событием связано развитие туристкой инфраструктуры в Казани. В подготовке к Универсиаде </w:t>
      </w:r>
      <w:r>
        <w:rPr>
          <w:rFonts w:ascii="Times New Roman" w:hAnsi="Times New Roman" w:cs="Times New Roman"/>
          <w:sz w:val="24"/>
          <w:szCs w:val="24"/>
        </w:rPr>
        <w:t>активно строили</w:t>
      </w:r>
      <w:r w:rsidR="003E3B15">
        <w:rPr>
          <w:rFonts w:ascii="Times New Roman" w:hAnsi="Times New Roman" w:cs="Times New Roman"/>
          <w:sz w:val="24"/>
          <w:szCs w:val="24"/>
        </w:rPr>
        <w:t>сь спортивные площадки и здания</w:t>
      </w:r>
      <w:r>
        <w:rPr>
          <w:rFonts w:ascii="Times New Roman" w:hAnsi="Times New Roman" w:cs="Times New Roman"/>
          <w:sz w:val="24"/>
          <w:szCs w:val="24"/>
        </w:rPr>
        <w:t xml:space="preserve">. </w:t>
      </w:r>
      <w:r w:rsidR="00B86B25">
        <w:rPr>
          <w:rFonts w:ascii="Times New Roman" w:hAnsi="Times New Roman" w:cs="Times New Roman"/>
          <w:sz w:val="24"/>
          <w:szCs w:val="24"/>
        </w:rPr>
        <w:t>Во время ее проведения было задействовано 64</w:t>
      </w:r>
      <w:r w:rsidR="009341E0">
        <w:rPr>
          <w:rFonts w:ascii="Times New Roman" w:hAnsi="Times New Roman" w:cs="Times New Roman"/>
          <w:sz w:val="24"/>
          <w:szCs w:val="24"/>
        </w:rPr>
        <w:t xml:space="preserve"> спортивных объекта, 36 из которых являются объектами нового строительства. </w:t>
      </w:r>
      <w:r w:rsidR="003E3B15">
        <w:rPr>
          <w:rFonts w:ascii="Times New Roman" w:hAnsi="Times New Roman" w:cs="Times New Roman"/>
          <w:sz w:val="24"/>
          <w:szCs w:val="24"/>
        </w:rPr>
        <w:t xml:space="preserve">Также быстрыми темпами развивался гостиничный сектор. </w:t>
      </w:r>
      <w:r w:rsidR="003E3B15" w:rsidRPr="003E3B15">
        <w:rPr>
          <w:rFonts w:ascii="Times New Roman" w:hAnsi="Times New Roman" w:cs="Times New Roman"/>
          <w:sz w:val="24"/>
          <w:szCs w:val="24"/>
        </w:rPr>
        <w:t>На конец 2013 года в Казани функционировало 127 гостиниц, включая хостелы, с номерным фондом 5819 номеров, вместимостью 10063 места</w:t>
      </w:r>
      <w:r w:rsidR="003E3B15">
        <w:rPr>
          <w:rFonts w:ascii="Times New Roman" w:hAnsi="Times New Roman" w:cs="Times New Roman"/>
          <w:sz w:val="24"/>
          <w:szCs w:val="24"/>
        </w:rPr>
        <w:t>, что на 20% больше, чем в 2008 году</w:t>
      </w:r>
      <w:r w:rsidR="00595413">
        <w:rPr>
          <w:rFonts w:ascii="Times New Roman" w:hAnsi="Times New Roman" w:cs="Times New Roman"/>
          <w:sz w:val="24"/>
          <w:szCs w:val="24"/>
          <w:lang w:val="en-US"/>
        </w:rPr>
        <w:t xml:space="preserve"> [34]</w:t>
      </w:r>
      <w:r w:rsidR="003E3B15">
        <w:rPr>
          <w:rFonts w:ascii="Times New Roman" w:hAnsi="Times New Roman" w:cs="Times New Roman"/>
          <w:sz w:val="24"/>
          <w:szCs w:val="24"/>
        </w:rPr>
        <w:t xml:space="preserve">. </w:t>
      </w:r>
    </w:p>
    <w:p w:rsidR="0099770B" w:rsidRDefault="003E3B1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 крупными международными событиями также связано открытие нового терминала Казанского аэропорта и ветки аэроэкспресса, а также </w:t>
      </w:r>
      <w:r w:rsidRPr="003E3B15">
        <w:rPr>
          <w:rFonts w:ascii="Times New Roman" w:hAnsi="Times New Roman" w:cs="Times New Roman"/>
          <w:sz w:val="24"/>
          <w:szCs w:val="24"/>
        </w:rPr>
        <w:t>северного транспортного терминала «Казань-2»</w:t>
      </w:r>
      <w:r>
        <w:rPr>
          <w:rFonts w:ascii="Times New Roman" w:hAnsi="Times New Roman" w:cs="Times New Roman"/>
          <w:sz w:val="24"/>
          <w:szCs w:val="24"/>
        </w:rPr>
        <w:t xml:space="preserve">. </w:t>
      </w:r>
    </w:p>
    <w:p w:rsidR="00B36268" w:rsidRPr="00990DFF" w:rsidRDefault="003E3B15" w:rsidP="00A626F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Благодаря Универсиаде 2013 года Татарстан смог</w:t>
      </w:r>
      <w:r w:rsidR="00DC57E6">
        <w:rPr>
          <w:rFonts w:ascii="Times New Roman" w:hAnsi="Times New Roman" w:cs="Times New Roman"/>
          <w:sz w:val="24"/>
          <w:szCs w:val="24"/>
        </w:rPr>
        <w:t xml:space="preserve"> заявить о себе на мировом рынке</w:t>
      </w:r>
      <w:r>
        <w:rPr>
          <w:rFonts w:ascii="Times New Roman" w:hAnsi="Times New Roman" w:cs="Times New Roman"/>
          <w:sz w:val="24"/>
          <w:szCs w:val="24"/>
        </w:rPr>
        <w:t xml:space="preserve">, значительно повысив свою узнаваемость. Однако все туристическое внимание досталось столице республики – Казани. </w:t>
      </w:r>
    </w:p>
    <w:p w:rsidR="00D71B7B" w:rsidRDefault="00D71B7B" w:rsidP="00D71B7B">
      <w:pPr>
        <w:spacing w:line="360" w:lineRule="auto"/>
        <w:ind w:firstLine="709"/>
        <w:contextualSpacing/>
        <w:rPr>
          <w:rFonts w:ascii="Times New Roman" w:hAnsi="Times New Roman" w:cs="Times New Roman"/>
          <w:sz w:val="24"/>
          <w:szCs w:val="24"/>
        </w:rPr>
      </w:pPr>
    </w:p>
    <w:p w:rsidR="00B36268" w:rsidRPr="00595413" w:rsidRDefault="00B36268" w:rsidP="00A3666A">
      <w:pPr>
        <w:spacing w:after="0" w:line="360" w:lineRule="auto"/>
        <w:ind w:firstLine="709"/>
        <w:contextualSpacing/>
        <w:jc w:val="both"/>
        <w:rPr>
          <w:rFonts w:ascii="Times New Roman" w:hAnsi="Times New Roman" w:cs="Times New Roman"/>
          <w:sz w:val="24"/>
          <w:szCs w:val="24"/>
        </w:rPr>
      </w:pPr>
      <w:r w:rsidRPr="008F5F0E">
        <w:rPr>
          <w:rFonts w:ascii="Times New Roman" w:hAnsi="Times New Roman" w:cs="Times New Roman"/>
          <w:sz w:val="24"/>
          <w:szCs w:val="24"/>
        </w:rPr>
        <w:lastRenderedPageBreak/>
        <w:t>В таблице</w:t>
      </w:r>
      <w:r w:rsidR="008F5F0E">
        <w:rPr>
          <w:rFonts w:ascii="Times New Roman" w:hAnsi="Times New Roman" w:cs="Times New Roman"/>
          <w:sz w:val="24"/>
          <w:szCs w:val="24"/>
        </w:rPr>
        <w:t xml:space="preserve"> 6</w:t>
      </w:r>
      <w:r>
        <w:rPr>
          <w:rFonts w:ascii="Times New Roman" w:hAnsi="Times New Roman" w:cs="Times New Roman"/>
          <w:sz w:val="24"/>
          <w:szCs w:val="24"/>
        </w:rPr>
        <w:t xml:space="preserve"> приведены основные международные события, в ко</w:t>
      </w:r>
      <w:r w:rsidR="00595413">
        <w:rPr>
          <w:rFonts w:ascii="Times New Roman" w:hAnsi="Times New Roman" w:cs="Times New Roman"/>
          <w:sz w:val="24"/>
          <w:szCs w:val="24"/>
        </w:rPr>
        <w:t>торых Казань принимала участие</w:t>
      </w:r>
      <w:r w:rsidR="00595413" w:rsidRPr="00595413">
        <w:rPr>
          <w:rFonts w:ascii="Times New Roman" w:hAnsi="Times New Roman" w:cs="Times New Roman"/>
          <w:sz w:val="24"/>
          <w:szCs w:val="24"/>
        </w:rPr>
        <w:t>.</w:t>
      </w:r>
    </w:p>
    <w:p w:rsidR="008F5F0E" w:rsidRPr="00595413" w:rsidRDefault="008F5F0E" w:rsidP="00D71B7B">
      <w:pPr>
        <w:pStyle w:val="ad"/>
        <w:keepNext/>
        <w:contextualSpacing/>
        <w:rPr>
          <w:rFonts w:ascii="Times New Roman" w:hAnsi="Times New Roman" w:cs="Times New Roman"/>
          <w:b w:val="0"/>
          <w:color w:val="000000" w:themeColor="text1"/>
          <w:sz w:val="24"/>
          <w:szCs w:val="24"/>
        </w:rPr>
      </w:pPr>
      <w:r w:rsidRPr="008F5F0E">
        <w:rPr>
          <w:rFonts w:ascii="Times New Roman" w:hAnsi="Times New Roman" w:cs="Times New Roman"/>
          <w:b w:val="0"/>
          <w:color w:val="000000" w:themeColor="text1"/>
          <w:sz w:val="24"/>
          <w:szCs w:val="24"/>
        </w:rPr>
        <w:t xml:space="preserve">Таблица </w:t>
      </w:r>
      <w:r w:rsidR="00A4425E" w:rsidRPr="008F5F0E">
        <w:rPr>
          <w:rFonts w:ascii="Times New Roman" w:hAnsi="Times New Roman" w:cs="Times New Roman"/>
          <w:b w:val="0"/>
          <w:color w:val="000000" w:themeColor="text1"/>
          <w:sz w:val="24"/>
          <w:szCs w:val="24"/>
        </w:rPr>
        <w:fldChar w:fldCharType="begin"/>
      </w:r>
      <w:r w:rsidRPr="008F5F0E">
        <w:rPr>
          <w:rFonts w:ascii="Times New Roman" w:hAnsi="Times New Roman" w:cs="Times New Roman"/>
          <w:b w:val="0"/>
          <w:color w:val="000000" w:themeColor="text1"/>
          <w:sz w:val="24"/>
          <w:szCs w:val="24"/>
        </w:rPr>
        <w:instrText xml:space="preserve"> SEQ Таблица \* ARABIC </w:instrText>
      </w:r>
      <w:r w:rsidR="00A4425E" w:rsidRPr="008F5F0E">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6</w:t>
      </w:r>
      <w:r w:rsidR="00A4425E" w:rsidRPr="008F5F0E">
        <w:rPr>
          <w:rFonts w:ascii="Times New Roman" w:hAnsi="Times New Roman" w:cs="Times New Roman"/>
          <w:b w:val="0"/>
          <w:color w:val="000000" w:themeColor="text1"/>
          <w:sz w:val="24"/>
          <w:szCs w:val="24"/>
        </w:rPr>
        <w:fldChar w:fldCharType="end"/>
      </w:r>
      <w:r w:rsidRPr="008F5F0E">
        <w:rPr>
          <w:rFonts w:ascii="Times New Roman" w:hAnsi="Times New Roman" w:cs="Times New Roman"/>
          <w:b w:val="0"/>
          <w:color w:val="000000" w:themeColor="text1"/>
          <w:sz w:val="24"/>
          <w:szCs w:val="24"/>
        </w:rPr>
        <w:t xml:space="preserve"> - Международные события</w:t>
      </w:r>
      <w:r w:rsidR="00595413" w:rsidRPr="00595413">
        <w:rPr>
          <w:rFonts w:ascii="Times New Roman" w:hAnsi="Times New Roman" w:cs="Times New Roman"/>
          <w:b w:val="0"/>
          <w:color w:val="000000" w:themeColor="text1"/>
          <w:sz w:val="24"/>
          <w:szCs w:val="24"/>
        </w:rPr>
        <w:t xml:space="preserve"> [</w:t>
      </w:r>
      <w:r w:rsidR="00595413">
        <w:rPr>
          <w:rFonts w:ascii="Times New Roman" w:hAnsi="Times New Roman" w:cs="Times New Roman"/>
          <w:b w:val="0"/>
          <w:color w:val="000000" w:themeColor="text1"/>
          <w:sz w:val="24"/>
          <w:szCs w:val="24"/>
        </w:rPr>
        <w:t>составлено автором</w:t>
      </w:r>
      <w:r w:rsidR="00595413" w:rsidRPr="00595413">
        <w:rPr>
          <w:rFonts w:ascii="Times New Roman" w:hAnsi="Times New Roman" w:cs="Times New Roman"/>
          <w:b w:val="0"/>
          <w:color w:val="000000" w:themeColor="text1"/>
          <w:sz w:val="24"/>
          <w:szCs w:val="24"/>
        </w:rPr>
        <w:t>]</w:t>
      </w:r>
    </w:p>
    <w:tbl>
      <w:tblPr>
        <w:tblStyle w:val="a3"/>
        <w:tblW w:w="0" w:type="auto"/>
        <w:tblLook w:val="04A0"/>
      </w:tblPr>
      <w:tblGrid>
        <w:gridCol w:w="3009"/>
        <w:gridCol w:w="4508"/>
      </w:tblGrid>
      <w:tr w:rsidR="00B36268" w:rsidTr="00A3666A">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Дата</w:t>
            </w:r>
          </w:p>
        </w:tc>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Событие</w:t>
            </w:r>
          </w:p>
        </w:tc>
      </w:tr>
      <w:tr w:rsidR="00B36268" w:rsidTr="00A3666A">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6 июля – 17 июля 2013</w:t>
            </w:r>
          </w:p>
        </w:tc>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XXVII Всемирная</w:t>
            </w:r>
            <w:r w:rsidRPr="00B36268">
              <w:rPr>
                <w:rFonts w:ascii="Times New Roman" w:hAnsi="Times New Roman" w:cs="Times New Roman"/>
                <w:sz w:val="24"/>
                <w:szCs w:val="24"/>
              </w:rPr>
              <w:t xml:space="preserve"> ле</w:t>
            </w:r>
            <w:r>
              <w:rPr>
                <w:rFonts w:ascii="Times New Roman" w:hAnsi="Times New Roman" w:cs="Times New Roman"/>
                <w:sz w:val="24"/>
                <w:szCs w:val="24"/>
              </w:rPr>
              <w:t>тняя Универсиада</w:t>
            </w:r>
          </w:p>
        </w:tc>
      </w:tr>
      <w:tr w:rsidR="00B36268" w:rsidTr="00A3666A">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24 июля – 9 августа 2015</w:t>
            </w:r>
          </w:p>
        </w:tc>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Чемпионат мира по водным видам спорт</w:t>
            </w:r>
            <w:r w:rsidR="005D2AC6">
              <w:rPr>
                <w:rFonts w:ascii="Times New Roman" w:hAnsi="Times New Roman" w:cs="Times New Roman"/>
                <w:sz w:val="24"/>
                <w:szCs w:val="24"/>
              </w:rPr>
              <w:t>а</w:t>
            </w:r>
          </w:p>
        </w:tc>
      </w:tr>
      <w:tr w:rsidR="00B36268" w:rsidTr="00A3666A">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14 июня – 15 июля 2018</w:t>
            </w:r>
          </w:p>
        </w:tc>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Чемпионат мира по футболу</w:t>
            </w:r>
          </w:p>
        </w:tc>
      </w:tr>
      <w:tr w:rsidR="00B36268" w:rsidTr="00A3666A">
        <w:tc>
          <w:tcPr>
            <w:tcW w:w="0" w:type="auto"/>
          </w:tcPr>
          <w:p w:rsid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22 августа- 27 августа 2019</w:t>
            </w:r>
          </w:p>
        </w:tc>
        <w:tc>
          <w:tcPr>
            <w:tcW w:w="0" w:type="auto"/>
          </w:tcPr>
          <w:p w:rsidR="00B36268" w:rsidRPr="00B36268" w:rsidRDefault="00B36268" w:rsidP="00A3666A">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Чемпионат</w:t>
            </w:r>
            <w:r w:rsidRPr="00B36268">
              <w:rPr>
                <w:rFonts w:ascii="Times New Roman" w:hAnsi="Times New Roman" w:cs="Times New Roman"/>
                <w:sz w:val="24"/>
                <w:szCs w:val="24"/>
              </w:rPr>
              <w:t xml:space="preserve"> </w:t>
            </w:r>
            <w:r w:rsidRPr="00B36268">
              <w:rPr>
                <w:rFonts w:ascii="Times New Roman" w:hAnsi="Times New Roman" w:cs="Times New Roman"/>
                <w:sz w:val="24"/>
                <w:szCs w:val="24"/>
                <w:lang w:val="en-US"/>
              </w:rPr>
              <w:t>WorldSkills</w:t>
            </w:r>
            <w:r w:rsidRPr="00B36268">
              <w:rPr>
                <w:rFonts w:ascii="Times New Roman" w:hAnsi="Times New Roman" w:cs="Times New Roman"/>
                <w:sz w:val="24"/>
                <w:szCs w:val="24"/>
              </w:rPr>
              <w:t xml:space="preserve"> </w:t>
            </w:r>
          </w:p>
        </w:tc>
      </w:tr>
    </w:tbl>
    <w:p w:rsidR="00B36268" w:rsidRPr="005024D3" w:rsidRDefault="00B36268" w:rsidP="00D71B7B">
      <w:pPr>
        <w:spacing w:line="360" w:lineRule="auto"/>
        <w:ind w:firstLine="709"/>
        <w:contextualSpacing/>
        <w:rPr>
          <w:rFonts w:ascii="Times New Roman" w:hAnsi="Times New Roman" w:cs="Times New Roman"/>
          <w:sz w:val="24"/>
          <w:szCs w:val="24"/>
        </w:rPr>
      </w:pPr>
    </w:p>
    <w:p w:rsidR="0099770B" w:rsidRDefault="00172DA3" w:rsidP="00A3666A">
      <w:pPr>
        <w:spacing w:after="0" w:line="360" w:lineRule="auto"/>
        <w:ind w:firstLine="709"/>
        <w:contextualSpacing/>
        <w:jc w:val="both"/>
        <w:rPr>
          <w:rFonts w:ascii="Times New Roman" w:hAnsi="Times New Roman" w:cs="Times New Roman"/>
          <w:sz w:val="24"/>
          <w:szCs w:val="24"/>
        </w:rPr>
      </w:pPr>
      <w:r w:rsidRPr="00172DA3">
        <w:rPr>
          <w:rFonts w:ascii="Times New Roman" w:hAnsi="Times New Roman" w:cs="Times New Roman"/>
          <w:sz w:val="24"/>
          <w:szCs w:val="24"/>
        </w:rPr>
        <w:t>По данным местных СМИ, до 6 июля</w:t>
      </w:r>
      <w:r w:rsidR="00640ABD">
        <w:rPr>
          <w:rFonts w:ascii="Times New Roman" w:hAnsi="Times New Roman" w:cs="Times New Roman"/>
          <w:sz w:val="24"/>
          <w:szCs w:val="24"/>
        </w:rPr>
        <w:t xml:space="preserve"> 2013 года</w:t>
      </w:r>
      <w:r w:rsidRPr="00172DA3">
        <w:rPr>
          <w:rFonts w:ascii="Times New Roman" w:hAnsi="Times New Roman" w:cs="Times New Roman"/>
          <w:sz w:val="24"/>
          <w:szCs w:val="24"/>
        </w:rPr>
        <w:t xml:space="preserve"> загрузка различных казанских средств размещения составляла примерно 60%, однако уже за 25 дней до Универсиады практически все номера были забронированы</w:t>
      </w:r>
      <w:r>
        <w:rPr>
          <w:rFonts w:ascii="Times New Roman" w:hAnsi="Times New Roman" w:cs="Times New Roman"/>
          <w:sz w:val="24"/>
          <w:szCs w:val="24"/>
        </w:rPr>
        <w:t>,</w:t>
      </w:r>
      <w:r w:rsidRPr="00172DA3">
        <w:rPr>
          <w:rFonts w:ascii="Times New Roman" w:hAnsi="Times New Roman" w:cs="Times New Roman"/>
          <w:sz w:val="24"/>
          <w:szCs w:val="24"/>
        </w:rPr>
        <w:t xml:space="preserve"> и свободных мест оставалось очень мало.</w:t>
      </w:r>
    </w:p>
    <w:p w:rsidR="002F4DEA" w:rsidRDefault="00A3666A"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920" behindDoc="0" locked="0" layoutInCell="1" allowOverlap="1">
            <wp:simplePos x="0" y="0"/>
            <wp:positionH relativeFrom="margin">
              <wp:posOffset>205740</wp:posOffset>
            </wp:positionH>
            <wp:positionV relativeFrom="margin">
              <wp:posOffset>4909185</wp:posOffset>
            </wp:positionV>
            <wp:extent cx="5267325" cy="2895600"/>
            <wp:effectExtent l="19050" t="0" r="9525"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F5F0E">
        <w:rPr>
          <w:rFonts w:ascii="Times New Roman" w:hAnsi="Times New Roman" w:cs="Times New Roman"/>
          <w:sz w:val="24"/>
          <w:szCs w:val="24"/>
        </w:rPr>
        <w:t>Согласно рисунку 8, с</w:t>
      </w:r>
      <w:r w:rsidR="002F4DEA">
        <w:rPr>
          <w:rFonts w:ascii="Times New Roman" w:hAnsi="Times New Roman" w:cs="Times New Roman"/>
          <w:sz w:val="24"/>
          <w:szCs w:val="24"/>
        </w:rPr>
        <w:t>троительный «бум» гостиниц к 2013 году  привел к 48% загрузки</w:t>
      </w:r>
      <w:r w:rsidR="008F5F0E">
        <w:rPr>
          <w:rFonts w:ascii="Times New Roman" w:hAnsi="Times New Roman" w:cs="Times New Roman"/>
          <w:sz w:val="24"/>
          <w:szCs w:val="24"/>
        </w:rPr>
        <w:t xml:space="preserve"> отелей Казани в следующем году. </w:t>
      </w:r>
    </w:p>
    <w:p w:rsidR="00172DA3" w:rsidRPr="00172DA3" w:rsidRDefault="00172DA3" w:rsidP="00D71B7B">
      <w:pPr>
        <w:spacing w:line="360" w:lineRule="auto"/>
        <w:ind w:firstLine="709"/>
        <w:contextualSpacing/>
        <w:rPr>
          <w:rFonts w:ascii="Times New Roman" w:hAnsi="Times New Roman" w:cs="Times New Roman"/>
          <w:sz w:val="24"/>
          <w:szCs w:val="24"/>
        </w:rPr>
      </w:pPr>
    </w:p>
    <w:p w:rsidR="00990DFF" w:rsidRDefault="00990DFF" w:rsidP="00D71B7B">
      <w:pPr>
        <w:spacing w:line="360" w:lineRule="auto"/>
        <w:ind w:firstLine="709"/>
        <w:contextualSpacing/>
        <w:jc w:val="both"/>
        <w:rPr>
          <w:rFonts w:ascii="Times New Roman" w:hAnsi="Times New Roman" w:cs="Times New Roman"/>
          <w:sz w:val="24"/>
          <w:szCs w:val="24"/>
        </w:rPr>
      </w:pPr>
    </w:p>
    <w:p w:rsidR="00990DFF" w:rsidRDefault="00990DFF" w:rsidP="00D71B7B">
      <w:pPr>
        <w:spacing w:line="360" w:lineRule="auto"/>
        <w:ind w:firstLine="709"/>
        <w:contextualSpacing/>
        <w:jc w:val="both"/>
        <w:rPr>
          <w:rFonts w:ascii="Times New Roman" w:hAnsi="Times New Roman" w:cs="Times New Roman"/>
          <w:sz w:val="24"/>
          <w:szCs w:val="24"/>
        </w:rPr>
      </w:pPr>
    </w:p>
    <w:p w:rsidR="00990DFF" w:rsidRDefault="00990DFF" w:rsidP="00D71B7B">
      <w:pPr>
        <w:spacing w:line="360" w:lineRule="auto"/>
        <w:ind w:firstLine="709"/>
        <w:contextualSpacing/>
        <w:jc w:val="both"/>
        <w:rPr>
          <w:rFonts w:ascii="Times New Roman" w:hAnsi="Times New Roman" w:cs="Times New Roman"/>
          <w:sz w:val="24"/>
          <w:szCs w:val="24"/>
        </w:rPr>
      </w:pPr>
    </w:p>
    <w:p w:rsidR="00990DFF" w:rsidRDefault="00990DFF" w:rsidP="00D71B7B">
      <w:pPr>
        <w:spacing w:line="360" w:lineRule="auto"/>
        <w:ind w:firstLine="709"/>
        <w:contextualSpacing/>
        <w:jc w:val="both"/>
        <w:rPr>
          <w:rFonts w:ascii="Times New Roman" w:hAnsi="Times New Roman" w:cs="Times New Roman"/>
          <w:sz w:val="24"/>
          <w:szCs w:val="24"/>
        </w:rPr>
      </w:pPr>
    </w:p>
    <w:p w:rsidR="00990DFF" w:rsidRDefault="00990DFF" w:rsidP="00D71B7B">
      <w:pPr>
        <w:spacing w:line="360" w:lineRule="auto"/>
        <w:ind w:firstLine="709"/>
        <w:contextualSpacing/>
        <w:jc w:val="both"/>
        <w:rPr>
          <w:rFonts w:ascii="Times New Roman" w:hAnsi="Times New Roman" w:cs="Times New Roman"/>
          <w:sz w:val="24"/>
          <w:szCs w:val="24"/>
        </w:rPr>
      </w:pPr>
    </w:p>
    <w:p w:rsidR="00BA7CE5" w:rsidRDefault="00BA7CE5" w:rsidP="00D71B7B">
      <w:pPr>
        <w:spacing w:line="360" w:lineRule="auto"/>
        <w:ind w:firstLine="709"/>
        <w:contextualSpacing/>
        <w:jc w:val="both"/>
        <w:rPr>
          <w:rFonts w:ascii="Times New Roman" w:hAnsi="Times New Roman" w:cs="Times New Roman"/>
          <w:sz w:val="24"/>
          <w:szCs w:val="24"/>
        </w:rPr>
      </w:pPr>
    </w:p>
    <w:p w:rsidR="00BA7CE5" w:rsidRDefault="00BA7CE5" w:rsidP="00D71B7B">
      <w:pPr>
        <w:spacing w:line="360" w:lineRule="auto"/>
        <w:ind w:firstLine="709"/>
        <w:contextualSpacing/>
        <w:jc w:val="both"/>
        <w:rPr>
          <w:rFonts w:ascii="Times New Roman" w:hAnsi="Times New Roman" w:cs="Times New Roman"/>
          <w:sz w:val="24"/>
          <w:szCs w:val="24"/>
        </w:rPr>
      </w:pPr>
    </w:p>
    <w:p w:rsidR="00BA7CE5" w:rsidRDefault="00BA7CE5"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A4425E" w:rsidP="00D71B7B">
      <w:pPr>
        <w:spacing w:line="360" w:lineRule="auto"/>
        <w:ind w:firstLine="709"/>
        <w:contextualSpacing/>
        <w:jc w:val="both"/>
        <w:rPr>
          <w:rFonts w:ascii="Times New Roman" w:hAnsi="Times New Roman" w:cs="Times New Roman"/>
          <w:sz w:val="24"/>
          <w:szCs w:val="24"/>
        </w:rPr>
      </w:pPr>
      <w:r w:rsidRPr="00A4425E">
        <w:rPr>
          <w:noProof/>
        </w:rPr>
        <w:pict>
          <v:shape id="_x0000_s1056" type="#_x0000_t202" style="position:absolute;left:0;text-align:left;margin-left:-429pt;margin-top:20.2pt;width:414.75pt;height:23.8pt;z-index:251732480" stroked="f">
            <v:textbox style="mso-fit-shape-to-text:t" inset="0,0,0,0">
              <w:txbxContent>
                <w:p w:rsidR="00FC3B37" w:rsidRPr="00595413" w:rsidRDefault="00FC3B37" w:rsidP="008F5F0E">
                  <w:pPr>
                    <w:pStyle w:val="ad"/>
                    <w:rPr>
                      <w:rFonts w:ascii="Times New Roman" w:hAnsi="Times New Roman" w:cs="Times New Roman"/>
                      <w:b w:val="0"/>
                      <w:noProof/>
                      <w:color w:val="000000" w:themeColor="text1"/>
                      <w:sz w:val="24"/>
                      <w:szCs w:val="24"/>
                    </w:rPr>
                  </w:pPr>
                  <w:r w:rsidRPr="008F5F0E">
                    <w:rPr>
                      <w:rFonts w:ascii="Times New Roman" w:hAnsi="Times New Roman" w:cs="Times New Roman"/>
                      <w:b w:val="0"/>
                      <w:color w:val="000000" w:themeColor="text1"/>
                      <w:sz w:val="24"/>
                      <w:szCs w:val="24"/>
                    </w:rPr>
                    <w:t xml:space="preserve">Рисунок </w:t>
                  </w:r>
                  <w:r w:rsidRPr="008F5F0E">
                    <w:rPr>
                      <w:rFonts w:ascii="Times New Roman" w:hAnsi="Times New Roman" w:cs="Times New Roman"/>
                      <w:b w:val="0"/>
                      <w:color w:val="000000" w:themeColor="text1"/>
                      <w:sz w:val="24"/>
                      <w:szCs w:val="24"/>
                    </w:rPr>
                    <w:fldChar w:fldCharType="begin"/>
                  </w:r>
                  <w:r w:rsidRPr="008F5F0E">
                    <w:rPr>
                      <w:rFonts w:ascii="Times New Roman" w:hAnsi="Times New Roman" w:cs="Times New Roman"/>
                      <w:b w:val="0"/>
                      <w:color w:val="000000" w:themeColor="text1"/>
                      <w:sz w:val="24"/>
                      <w:szCs w:val="24"/>
                    </w:rPr>
                    <w:instrText xml:space="preserve"> SEQ Рисунок \* ARABIC </w:instrText>
                  </w:r>
                  <w:r w:rsidRPr="008F5F0E">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8</w:t>
                  </w:r>
                  <w:r w:rsidRPr="008F5F0E">
                    <w:rPr>
                      <w:rFonts w:ascii="Times New Roman" w:hAnsi="Times New Roman" w:cs="Times New Roman"/>
                      <w:b w:val="0"/>
                      <w:color w:val="000000" w:themeColor="text1"/>
                      <w:sz w:val="24"/>
                      <w:szCs w:val="24"/>
                    </w:rPr>
                    <w:fldChar w:fldCharType="end"/>
                  </w:r>
                  <w:r w:rsidRPr="008F5F0E">
                    <w:rPr>
                      <w:rFonts w:ascii="Times New Roman" w:hAnsi="Times New Roman" w:cs="Times New Roman"/>
                      <w:b w:val="0"/>
                      <w:color w:val="000000" w:themeColor="text1"/>
                      <w:sz w:val="24"/>
                      <w:szCs w:val="24"/>
                    </w:rPr>
                    <w:t xml:space="preserve"> - Средняя загрузка отелей г.</w:t>
                  </w:r>
                  <w:r w:rsidR="00FD629A" w:rsidRPr="00FD629A">
                    <w:rPr>
                      <w:rFonts w:ascii="Times New Roman" w:hAnsi="Times New Roman" w:cs="Times New Roman"/>
                      <w:b w:val="0"/>
                      <w:color w:val="000000" w:themeColor="text1"/>
                      <w:sz w:val="24"/>
                      <w:szCs w:val="24"/>
                    </w:rPr>
                    <w:t xml:space="preserve"> </w:t>
                  </w:r>
                  <w:r w:rsidRPr="008F5F0E">
                    <w:rPr>
                      <w:rFonts w:ascii="Times New Roman" w:hAnsi="Times New Roman" w:cs="Times New Roman"/>
                      <w:b w:val="0"/>
                      <w:color w:val="000000" w:themeColor="text1"/>
                      <w:sz w:val="24"/>
                      <w:szCs w:val="24"/>
                    </w:rPr>
                    <w:t>Казань</w:t>
                  </w:r>
                  <w:r w:rsidRPr="00595413">
                    <w:rPr>
                      <w:rFonts w:ascii="Times New Roman" w:hAnsi="Times New Roman" w:cs="Times New Roman"/>
                      <w:b w:val="0"/>
                      <w:color w:val="000000" w:themeColor="text1"/>
                      <w:sz w:val="24"/>
                      <w:szCs w:val="24"/>
                    </w:rPr>
                    <w:t xml:space="preserve"> [45]</w:t>
                  </w:r>
                </w:p>
              </w:txbxContent>
            </v:textbox>
            <w10:wrap type="square"/>
          </v:shape>
        </w:pict>
      </w:r>
    </w:p>
    <w:p w:rsidR="00D71B7B" w:rsidRDefault="00D71B7B" w:rsidP="00D71B7B">
      <w:pPr>
        <w:spacing w:line="360" w:lineRule="auto"/>
        <w:ind w:firstLine="709"/>
        <w:contextualSpacing/>
        <w:jc w:val="both"/>
        <w:rPr>
          <w:rFonts w:ascii="Times New Roman" w:hAnsi="Times New Roman" w:cs="Times New Roman"/>
          <w:sz w:val="24"/>
          <w:szCs w:val="24"/>
        </w:rPr>
      </w:pPr>
    </w:p>
    <w:p w:rsidR="00D71B7B" w:rsidRDefault="00D71B7B" w:rsidP="00D71B7B">
      <w:pPr>
        <w:spacing w:line="360" w:lineRule="auto"/>
        <w:ind w:firstLine="709"/>
        <w:contextualSpacing/>
        <w:jc w:val="both"/>
        <w:rPr>
          <w:rFonts w:ascii="Times New Roman" w:hAnsi="Times New Roman" w:cs="Times New Roman"/>
          <w:sz w:val="24"/>
          <w:szCs w:val="24"/>
        </w:rPr>
      </w:pPr>
    </w:p>
    <w:p w:rsidR="0099770B" w:rsidRDefault="00BA7CE5"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w:t>
      </w:r>
      <w:r w:rsidR="002F4DEA">
        <w:rPr>
          <w:rFonts w:ascii="Times New Roman" w:hAnsi="Times New Roman" w:cs="Times New Roman"/>
          <w:sz w:val="24"/>
          <w:szCs w:val="24"/>
        </w:rPr>
        <w:t>ак видно из графика после 2013 года средняя загрузка отелей Казани составляла меньше 60%,</w:t>
      </w:r>
      <w:r w:rsidR="00FD629A">
        <w:rPr>
          <w:rFonts w:ascii="Times New Roman" w:hAnsi="Times New Roman" w:cs="Times New Roman"/>
          <w:sz w:val="24"/>
          <w:szCs w:val="24"/>
        </w:rPr>
        <w:t xml:space="preserve"> несмотря на то, что тур</w:t>
      </w:r>
      <w:r w:rsidR="00600150">
        <w:rPr>
          <w:rFonts w:ascii="Times New Roman" w:hAnsi="Times New Roman" w:cs="Times New Roman"/>
          <w:sz w:val="24"/>
          <w:szCs w:val="24"/>
        </w:rPr>
        <w:t>поток начиная с</w:t>
      </w:r>
      <w:r w:rsidR="002F4DEA">
        <w:rPr>
          <w:rFonts w:ascii="Times New Roman" w:hAnsi="Times New Roman" w:cs="Times New Roman"/>
          <w:sz w:val="24"/>
          <w:szCs w:val="24"/>
        </w:rPr>
        <w:t xml:space="preserve"> этого года только увеличивался. Это </w:t>
      </w:r>
      <w:r w:rsidR="002F4DEA">
        <w:rPr>
          <w:rFonts w:ascii="Times New Roman" w:hAnsi="Times New Roman" w:cs="Times New Roman"/>
          <w:sz w:val="24"/>
          <w:szCs w:val="24"/>
        </w:rPr>
        <w:lastRenderedPageBreak/>
        <w:t>объясняется тем, что к Универсиаде-2013 построили поряд</w:t>
      </w:r>
      <w:r w:rsidR="00600150">
        <w:rPr>
          <w:rFonts w:ascii="Times New Roman" w:hAnsi="Times New Roman" w:cs="Times New Roman"/>
          <w:sz w:val="24"/>
          <w:szCs w:val="24"/>
        </w:rPr>
        <w:t>ка 14 новых средств размещения, которые продолжили свое функционирование и после события. Таким образом, конкурентов на рынке гостиничного сервиса прибавилось, а вот количество туристов для загрузки отелей на том же уровне, что и во время Универсиады оказалось недостаточным. В 2013 году Казань посетило 1,5 млн. туристов, что оказалось на 25% больше, чем в 2012 году. В 2014 же году прирост составил только 11%</w:t>
      </w:r>
      <w:r w:rsidR="00595413" w:rsidRPr="00FC3B37">
        <w:rPr>
          <w:rFonts w:ascii="Times New Roman" w:hAnsi="Times New Roman" w:cs="Times New Roman"/>
          <w:sz w:val="24"/>
          <w:szCs w:val="24"/>
        </w:rPr>
        <w:t xml:space="preserve"> [43]</w:t>
      </w:r>
      <w:r w:rsidR="00600150">
        <w:rPr>
          <w:rFonts w:ascii="Times New Roman" w:hAnsi="Times New Roman" w:cs="Times New Roman"/>
          <w:sz w:val="24"/>
          <w:szCs w:val="24"/>
        </w:rPr>
        <w:t xml:space="preserve">. </w:t>
      </w:r>
    </w:p>
    <w:p w:rsidR="005D2AC6" w:rsidRDefault="00A4425E" w:rsidP="00A3666A">
      <w:pPr>
        <w:spacing w:after="0" w:line="360" w:lineRule="auto"/>
        <w:ind w:firstLine="709"/>
        <w:contextualSpacing/>
        <w:jc w:val="both"/>
        <w:rPr>
          <w:rFonts w:ascii="Times New Roman" w:hAnsi="Times New Roman" w:cs="Times New Roman"/>
          <w:sz w:val="24"/>
          <w:szCs w:val="24"/>
        </w:rPr>
      </w:pPr>
      <w:r w:rsidRPr="00A4425E">
        <w:rPr>
          <w:noProof/>
        </w:rPr>
        <w:pict>
          <v:shape id="_x0000_s1057" type="#_x0000_t202" style="position:absolute;left:0;text-align:left;margin-left:-10.05pt;margin-top:187.8pt;width:481.5pt;height:23.8pt;z-index:251734528" stroked="f">
            <v:textbox style="mso-fit-shape-to-text:t" inset="0,0,0,0">
              <w:txbxContent>
                <w:p w:rsidR="00FC3B37" w:rsidRPr="00595413" w:rsidRDefault="00FC3B37" w:rsidP="003C2CD7">
                  <w:pPr>
                    <w:pStyle w:val="ad"/>
                    <w:rPr>
                      <w:rFonts w:ascii="Times New Roman" w:hAnsi="Times New Roman" w:cs="Times New Roman"/>
                      <w:b w:val="0"/>
                      <w:noProof/>
                      <w:color w:val="000000" w:themeColor="text1"/>
                      <w:sz w:val="24"/>
                      <w:szCs w:val="24"/>
                    </w:rPr>
                  </w:pPr>
                  <w:r w:rsidRPr="003C2CD7">
                    <w:rPr>
                      <w:rFonts w:ascii="Times New Roman" w:hAnsi="Times New Roman" w:cs="Times New Roman"/>
                      <w:b w:val="0"/>
                      <w:color w:val="000000" w:themeColor="text1"/>
                      <w:sz w:val="24"/>
                      <w:szCs w:val="24"/>
                    </w:rPr>
                    <w:t xml:space="preserve">Рисунок </w:t>
                  </w:r>
                  <w:r w:rsidRPr="003C2CD7">
                    <w:rPr>
                      <w:rFonts w:ascii="Times New Roman" w:hAnsi="Times New Roman" w:cs="Times New Roman"/>
                      <w:b w:val="0"/>
                      <w:color w:val="000000" w:themeColor="text1"/>
                      <w:sz w:val="24"/>
                      <w:szCs w:val="24"/>
                    </w:rPr>
                    <w:fldChar w:fldCharType="begin"/>
                  </w:r>
                  <w:r w:rsidRPr="003C2CD7">
                    <w:rPr>
                      <w:rFonts w:ascii="Times New Roman" w:hAnsi="Times New Roman" w:cs="Times New Roman"/>
                      <w:b w:val="0"/>
                      <w:color w:val="000000" w:themeColor="text1"/>
                      <w:sz w:val="24"/>
                      <w:szCs w:val="24"/>
                    </w:rPr>
                    <w:instrText xml:space="preserve"> SEQ Рисунок \* ARABIC </w:instrText>
                  </w:r>
                  <w:r w:rsidRPr="003C2CD7">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9</w:t>
                  </w:r>
                  <w:r w:rsidRPr="003C2CD7">
                    <w:rPr>
                      <w:rFonts w:ascii="Times New Roman" w:hAnsi="Times New Roman" w:cs="Times New Roman"/>
                      <w:b w:val="0"/>
                      <w:color w:val="000000" w:themeColor="text1"/>
                      <w:sz w:val="24"/>
                      <w:szCs w:val="24"/>
                    </w:rPr>
                    <w:fldChar w:fldCharType="end"/>
                  </w:r>
                  <w:r w:rsidRPr="003C2CD7">
                    <w:rPr>
                      <w:rFonts w:ascii="Times New Roman" w:hAnsi="Times New Roman" w:cs="Times New Roman"/>
                      <w:b w:val="0"/>
                      <w:color w:val="000000" w:themeColor="text1"/>
                      <w:sz w:val="24"/>
                      <w:szCs w:val="24"/>
                    </w:rPr>
                    <w:t xml:space="preserve"> - Средняя загрузка отелей по сезонам</w:t>
                  </w:r>
                  <w:r w:rsidRPr="00595413">
                    <w:rPr>
                      <w:rFonts w:ascii="Times New Roman" w:hAnsi="Times New Roman" w:cs="Times New Roman"/>
                      <w:b w:val="0"/>
                      <w:color w:val="000000" w:themeColor="text1"/>
                      <w:sz w:val="24"/>
                      <w:szCs w:val="24"/>
                    </w:rPr>
                    <w:t xml:space="preserve"> [35]</w:t>
                  </w:r>
                </w:p>
              </w:txbxContent>
            </v:textbox>
            <w10:wrap type="square"/>
          </v:shape>
        </w:pict>
      </w:r>
      <w:r w:rsidR="00D4248B">
        <w:rPr>
          <w:noProof/>
          <w:lang w:eastAsia="ru-RU"/>
        </w:rPr>
        <w:drawing>
          <wp:anchor distT="0" distB="0" distL="114300" distR="114300" simplePos="0" relativeHeight="251664896" behindDoc="0" locked="0" layoutInCell="1" allowOverlap="1">
            <wp:simplePos x="0" y="0"/>
            <wp:positionH relativeFrom="margin">
              <wp:posOffset>-127635</wp:posOffset>
            </wp:positionH>
            <wp:positionV relativeFrom="margin">
              <wp:posOffset>1727835</wp:posOffset>
            </wp:positionV>
            <wp:extent cx="6372225" cy="2190750"/>
            <wp:effectExtent l="19050" t="0" r="9525"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C57E6">
        <w:rPr>
          <w:rFonts w:ascii="Times New Roman" w:hAnsi="Times New Roman" w:cs="Times New Roman"/>
          <w:sz w:val="24"/>
          <w:szCs w:val="24"/>
        </w:rPr>
        <w:t xml:space="preserve">Схожая ситуация наблюдалась и в недавнее время. </w:t>
      </w:r>
      <w:r w:rsidR="003C2CD7">
        <w:rPr>
          <w:rFonts w:ascii="Times New Roman" w:hAnsi="Times New Roman" w:cs="Times New Roman"/>
          <w:sz w:val="24"/>
          <w:szCs w:val="24"/>
        </w:rPr>
        <w:t>Согласно рисунку 9, с</w:t>
      </w:r>
      <w:r w:rsidR="00DC57E6">
        <w:rPr>
          <w:rFonts w:ascii="Times New Roman" w:hAnsi="Times New Roman" w:cs="Times New Roman"/>
          <w:sz w:val="24"/>
          <w:szCs w:val="24"/>
        </w:rPr>
        <w:t xml:space="preserve">редняя загрузка отелей в 2018-2019 </w:t>
      </w:r>
      <w:r w:rsidR="005D2AC6">
        <w:rPr>
          <w:rFonts w:ascii="Times New Roman" w:hAnsi="Times New Roman" w:cs="Times New Roman"/>
          <w:sz w:val="24"/>
          <w:szCs w:val="24"/>
        </w:rPr>
        <w:t>годах оставалась на уровне 60%</w:t>
      </w:r>
      <w:r w:rsidR="003C2CD7">
        <w:rPr>
          <w:rFonts w:ascii="Times New Roman" w:hAnsi="Times New Roman" w:cs="Times New Roman"/>
          <w:sz w:val="24"/>
          <w:szCs w:val="24"/>
        </w:rPr>
        <w:t>.</w:t>
      </w:r>
    </w:p>
    <w:p w:rsidR="00502339" w:rsidRDefault="005D2AC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Как в</w:t>
      </w:r>
      <w:r w:rsidR="003C2CD7">
        <w:rPr>
          <w:rFonts w:ascii="Times New Roman" w:hAnsi="Times New Roman" w:cs="Times New Roman"/>
          <w:sz w:val="24"/>
          <w:szCs w:val="24"/>
        </w:rPr>
        <w:t>идно из рисунка</w:t>
      </w:r>
      <w:r>
        <w:rPr>
          <w:rFonts w:ascii="Times New Roman" w:hAnsi="Times New Roman" w:cs="Times New Roman"/>
          <w:sz w:val="24"/>
          <w:szCs w:val="24"/>
        </w:rPr>
        <w:t>, наибольший процент загрузки отелей в 2018 году был в июне. Это связано с проведением чемпионата мира по футболу в России, где Казань была одним из принимающих гостей городов</w:t>
      </w:r>
      <w:r w:rsidR="00D4248B">
        <w:rPr>
          <w:rFonts w:ascii="Times New Roman" w:hAnsi="Times New Roman" w:cs="Times New Roman"/>
          <w:sz w:val="24"/>
          <w:szCs w:val="24"/>
        </w:rPr>
        <w:t xml:space="preserve"> в соответствии с таблицей 6</w:t>
      </w:r>
      <w:r w:rsidRPr="003C2CD7">
        <w:rPr>
          <w:rFonts w:ascii="Times New Roman" w:hAnsi="Times New Roman" w:cs="Times New Roman"/>
          <w:sz w:val="24"/>
          <w:szCs w:val="24"/>
        </w:rPr>
        <w:t>.</w:t>
      </w:r>
      <w:r>
        <w:rPr>
          <w:rFonts w:ascii="Times New Roman" w:hAnsi="Times New Roman" w:cs="Times New Roman"/>
          <w:sz w:val="24"/>
          <w:szCs w:val="24"/>
        </w:rPr>
        <w:t xml:space="preserve"> А наибольший процент загрузки отелей в 2019 году (в августе 75%) связан с проведением в г.</w:t>
      </w:r>
      <w:r w:rsidR="00FD629A" w:rsidRPr="00FD629A">
        <w:rPr>
          <w:rFonts w:ascii="Times New Roman" w:hAnsi="Times New Roman" w:cs="Times New Roman"/>
          <w:sz w:val="24"/>
          <w:szCs w:val="24"/>
        </w:rPr>
        <w:t xml:space="preserve"> </w:t>
      </w:r>
      <w:r w:rsidRPr="005D2AC6">
        <w:rPr>
          <w:rFonts w:ascii="Times New Roman" w:hAnsi="Times New Roman" w:cs="Times New Roman"/>
          <w:sz w:val="24"/>
          <w:szCs w:val="24"/>
        </w:rPr>
        <w:t>Казань Чемпионата мира по профессиональному мастерс</w:t>
      </w:r>
      <w:r>
        <w:rPr>
          <w:rFonts w:ascii="Times New Roman" w:hAnsi="Times New Roman" w:cs="Times New Roman"/>
          <w:sz w:val="24"/>
          <w:szCs w:val="24"/>
        </w:rPr>
        <w:t>тву по стандартам WorldSkill</w:t>
      </w:r>
      <w:r>
        <w:rPr>
          <w:rFonts w:ascii="Times New Roman" w:hAnsi="Times New Roman" w:cs="Times New Roman"/>
          <w:sz w:val="24"/>
          <w:szCs w:val="24"/>
          <w:lang w:val="en-US"/>
        </w:rPr>
        <w:t>s</w:t>
      </w:r>
      <w:r w:rsidR="003C2CD7">
        <w:rPr>
          <w:rFonts w:ascii="Times New Roman" w:hAnsi="Times New Roman" w:cs="Times New Roman"/>
          <w:sz w:val="24"/>
          <w:szCs w:val="24"/>
        </w:rPr>
        <w:t xml:space="preserve">. </w:t>
      </w:r>
      <w:r w:rsidR="00502339">
        <w:rPr>
          <w:rFonts w:ascii="Times New Roman" w:hAnsi="Times New Roman" w:cs="Times New Roman"/>
          <w:sz w:val="24"/>
          <w:szCs w:val="24"/>
        </w:rPr>
        <w:t xml:space="preserve">Низкие проценты загрузки наблюдаются в зимнее время года, а также в ноябре и марте, так как в это время наименее благоприятные погодные условия. </w:t>
      </w:r>
    </w:p>
    <w:p w:rsidR="00CD7155" w:rsidRDefault="00A25B8E"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w:t>
      </w:r>
      <w:r w:rsidRPr="00502339">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высокая загрузка отелей напрямую связана с туристским сезоном (май, лето) и с проводимыми мероприятиями. Важно отметить, что мероприятия на региональном уровне пра</w:t>
      </w:r>
      <w:r w:rsidR="00FD629A">
        <w:rPr>
          <w:rFonts w:ascii="Times New Roman" w:hAnsi="Times New Roman" w:cs="Times New Roman"/>
          <w:sz w:val="24"/>
          <w:szCs w:val="24"/>
        </w:rPr>
        <w:t>ктически никак не влияют на тур</w:t>
      </w:r>
      <w:r>
        <w:rPr>
          <w:rFonts w:ascii="Times New Roman" w:hAnsi="Times New Roman" w:cs="Times New Roman"/>
          <w:sz w:val="24"/>
          <w:szCs w:val="24"/>
        </w:rPr>
        <w:t xml:space="preserve">поток и загрузку отелей, в связи с тем, что они пользуются небольшим спросом </w:t>
      </w:r>
      <w:r w:rsidR="003C2CD7">
        <w:rPr>
          <w:rFonts w:ascii="Times New Roman" w:hAnsi="Times New Roman" w:cs="Times New Roman"/>
          <w:sz w:val="24"/>
          <w:szCs w:val="24"/>
        </w:rPr>
        <w:t>в соответствии с таблицей И.1.</w:t>
      </w:r>
      <w:r>
        <w:rPr>
          <w:rFonts w:ascii="Times New Roman" w:hAnsi="Times New Roman" w:cs="Times New Roman"/>
          <w:sz w:val="24"/>
          <w:szCs w:val="24"/>
        </w:rPr>
        <w:t xml:space="preserve"> </w:t>
      </w:r>
    </w:p>
    <w:p w:rsidR="00A25B8E" w:rsidRDefault="00A25B8E"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Например, в праздник весеннего равноденствия «Навруз», отмечаемый татарами 24 марта загрузка отелей в Казани в 2018 году составила всего 56%. </w:t>
      </w:r>
      <w:r w:rsidR="00CD7155">
        <w:rPr>
          <w:rFonts w:ascii="Times New Roman" w:hAnsi="Times New Roman" w:cs="Times New Roman"/>
          <w:sz w:val="24"/>
          <w:szCs w:val="24"/>
        </w:rPr>
        <w:t>Или во время ноябрьской Всероссийской акции</w:t>
      </w:r>
      <w:r w:rsidR="00CD7155" w:rsidRPr="00CD7155">
        <w:rPr>
          <w:rFonts w:ascii="Times New Roman" w:hAnsi="Times New Roman" w:cs="Times New Roman"/>
          <w:sz w:val="24"/>
          <w:szCs w:val="24"/>
        </w:rPr>
        <w:t xml:space="preserve"> «Ночь искусств»</w:t>
      </w:r>
      <w:r w:rsidR="00CD7155">
        <w:rPr>
          <w:rFonts w:ascii="Times New Roman" w:hAnsi="Times New Roman" w:cs="Times New Roman"/>
          <w:sz w:val="24"/>
          <w:szCs w:val="24"/>
        </w:rPr>
        <w:t>, в которой принял участие Казанский Кремль в 2018 году, загрузка отелей была всего 54%</w:t>
      </w:r>
      <w:r w:rsidR="00595413" w:rsidRPr="00595413">
        <w:rPr>
          <w:rFonts w:ascii="Times New Roman" w:hAnsi="Times New Roman" w:cs="Times New Roman"/>
          <w:sz w:val="24"/>
          <w:szCs w:val="24"/>
        </w:rPr>
        <w:t xml:space="preserve"> [43]</w:t>
      </w:r>
      <w:r w:rsidR="00CD7155">
        <w:rPr>
          <w:rFonts w:ascii="Times New Roman" w:hAnsi="Times New Roman" w:cs="Times New Roman"/>
          <w:sz w:val="24"/>
          <w:szCs w:val="24"/>
        </w:rPr>
        <w:t xml:space="preserve">. </w:t>
      </w:r>
    </w:p>
    <w:p w:rsidR="00F4237E" w:rsidRDefault="00F4237E"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Проанализировав состояние гостиничного бизнеса в Казани, можно сделать</w:t>
      </w:r>
      <w:r w:rsidR="00FD629A">
        <w:rPr>
          <w:rFonts w:ascii="Times New Roman" w:hAnsi="Times New Roman" w:cs="Times New Roman"/>
          <w:sz w:val="24"/>
          <w:szCs w:val="24"/>
        </w:rPr>
        <w:t xml:space="preserve"> основные выводы о спросе и тур</w:t>
      </w:r>
      <w:r>
        <w:rPr>
          <w:rFonts w:ascii="Times New Roman" w:hAnsi="Times New Roman" w:cs="Times New Roman"/>
          <w:sz w:val="24"/>
          <w:szCs w:val="24"/>
        </w:rPr>
        <w:t xml:space="preserve">потоке в столицу, однако ситуация в остальных туристских центрах </w:t>
      </w:r>
      <w:r w:rsidR="00963CC0">
        <w:rPr>
          <w:rFonts w:ascii="Times New Roman" w:hAnsi="Times New Roman" w:cs="Times New Roman"/>
          <w:sz w:val="24"/>
          <w:szCs w:val="24"/>
        </w:rPr>
        <w:lastRenderedPageBreak/>
        <w:t xml:space="preserve">региона значительно отличается, так как </w:t>
      </w:r>
      <w:r>
        <w:rPr>
          <w:rFonts w:ascii="Times New Roman" w:hAnsi="Times New Roman" w:cs="Times New Roman"/>
          <w:sz w:val="24"/>
          <w:szCs w:val="24"/>
        </w:rPr>
        <w:t xml:space="preserve">76% всех средств размещения в </w:t>
      </w:r>
      <w:r w:rsidR="003C2CD7">
        <w:rPr>
          <w:rFonts w:ascii="Times New Roman" w:hAnsi="Times New Roman" w:cs="Times New Roman"/>
          <w:sz w:val="24"/>
          <w:szCs w:val="24"/>
        </w:rPr>
        <w:t>республике расположены в Казани, согласно таблице 7</w:t>
      </w:r>
      <w:r w:rsidR="00B94AD9">
        <w:rPr>
          <w:rFonts w:ascii="Times New Roman" w:hAnsi="Times New Roman" w:cs="Times New Roman"/>
          <w:sz w:val="24"/>
          <w:szCs w:val="24"/>
        </w:rPr>
        <w:t xml:space="preserve">. </w:t>
      </w:r>
    </w:p>
    <w:p w:rsidR="003C2CD7" w:rsidRPr="00595413" w:rsidRDefault="003C2CD7" w:rsidP="00D71B7B">
      <w:pPr>
        <w:pStyle w:val="ad"/>
        <w:keepNext/>
        <w:contextualSpacing/>
        <w:rPr>
          <w:rFonts w:ascii="Times New Roman" w:hAnsi="Times New Roman" w:cs="Times New Roman"/>
          <w:b w:val="0"/>
          <w:color w:val="000000" w:themeColor="text1"/>
          <w:sz w:val="24"/>
          <w:szCs w:val="24"/>
          <w:lang w:val="en-US"/>
        </w:rPr>
      </w:pPr>
      <w:r w:rsidRPr="003C2CD7">
        <w:rPr>
          <w:rFonts w:ascii="Times New Roman" w:hAnsi="Times New Roman" w:cs="Times New Roman"/>
          <w:b w:val="0"/>
          <w:color w:val="000000" w:themeColor="text1"/>
          <w:sz w:val="24"/>
          <w:szCs w:val="24"/>
        </w:rPr>
        <w:t xml:space="preserve">Таблица </w:t>
      </w:r>
      <w:r w:rsidR="00A4425E" w:rsidRPr="003C2CD7">
        <w:rPr>
          <w:rFonts w:ascii="Times New Roman" w:hAnsi="Times New Roman" w:cs="Times New Roman"/>
          <w:b w:val="0"/>
          <w:color w:val="000000" w:themeColor="text1"/>
          <w:sz w:val="24"/>
          <w:szCs w:val="24"/>
        </w:rPr>
        <w:fldChar w:fldCharType="begin"/>
      </w:r>
      <w:r w:rsidRPr="003C2CD7">
        <w:rPr>
          <w:rFonts w:ascii="Times New Roman" w:hAnsi="Times New Roman" w:cs="Times New Roman"/>
          <w:b w:val="0"/>
          <w:color w:val="000000" w:themeColor="text1"/>
          <w:sz w:val="24"/>
          <w:szCs w:val="24"/>
        </w:rPr>
        <w:instrText xml:space="preserve"> SEQ Таблица \* ARABIC </w:instrText>
      </w:r>
      <w:r w:rsidR="00A4425E" w:rsidRPr="003C2CD7">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7</w:t>
      </w:r>
      <w:r w:rsidR="00A4425E" w:rsidRPr="003C2CD7">
        <w:rPr>
          <w:rFonts w:ascii="Times New Roman" w:hAnsi="Times New Roman" w:cs="Times New Roman"/>
          <w:b w:val="0"/>
          <w:color w:val="000000" w:themeColor="text1"/>
          <w:sz w:val="24"/>
          <w:szCs w:val="24"/>
        </w:rPr>
        <w:fldChar w:fldCharType="end"/>
      </w:r>
      <w:r w:rsidRPr="003C2CD7">
        <w:rPr>
          <w:rFonts w:ascii="Times New Roman" w:hAnsi="Times New Roman" w:cs="Times New Roman"/>
          <w:b w:val="0"/>
          <w:color w:val="000000" w:themeColor="text1"/>
          <w:sz w:val="24"/>
          <w:szCs w:val="24"/>
        </w:rPr>
        <w:t xml:space="preserve"> - Количество средств размещения</w:t>
      </w:r>
      <w:r w:rsidR="00595413">
        <w:rPr>
          <w:rFonts w:ascii="Times New Roman" w:hAnsi="Times New Roman" w:cs="Times New Roman"/>
          <w:b w:val="0"/>
          <w:color w:val="000000" w:themeColor="text1"/>
          <w:sz w:val="24"/>
          <w:szCs w:val="24"/>
          <w:lang w:val="en-US"/>
        </w:rPr>
        <w:t xml:space="preserve"> [11]</w:t>
      </w:r>
    </w:p>
    <w:tbl>
      <w:tblPr>
        <w:tblStyle w:val="a3"/>
        <w:tblW w:w="0" w:type="auto"/>
        <w:tblLook w:val="04A0"/>
      </w:tblPr>
      <w:tblGrid>
        <w:gridCol w:w="5348"/>
        <w:gridCol w:w="1147"/>
        <w:gridCol w:w="456"/>
        <w:gridCol w:w="456"/>
        <w:gridCol w:w="576"/>
        <w:gridCol w:w="456"/>
        <w:gridCol w:w="456"/>
        <w:gridCol w:w="833"/>
      </w:tblGrid>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Название города/ Категория средства размещения</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Без звезд</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Итого</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Казань</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482</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285</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23</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807</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Тетюши</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Болгар</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Чистополь</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Нижнекамск</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22</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32</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Елабуга</w:t>
            </w:r>
          </w:p>
        </w:tc>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77</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39</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127</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Набережные Челны</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48</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28</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87</w:t>
            </w:r>
          </w:p>
        </w:tc>
      </w:tr>
      <w:tr w:rsidR="00D32056" w:rsidTr="006F1720">
        <w:tc>
          <w:tcPr>
            <w:tcW w:w="0" w:type="auto"/>
          </w:tcPr>
          <w:p w:rsidR="00D32056" w:rsidRDefault="00D32056"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Итого</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635</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456" w:type="dxa"/>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20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362</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30</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D32056" w:rsidRDefault="006F1720" w:rsidP="00A3666A">
            <w:pPr>
              <w:spacing w:line="360" w:lineRule="auto"/>
              <w:contextualSpacing/>
              <w:rPr>
                <w:rFonts w:ascii="Times New Roman" w:hAnsi="Times New Roman" w:cs="Times New Roman"/>
                <w:sz w:val="24"/>
                <w:szCs w:val="24"/>
              </w:rPr>
            </w:pPr>
            <w:r>
              <w:rPr>
                <w:rFonts w:ascii="Times New Roman" w:hAnsi="Times New Roman" w:cs="Times New Roman"/>
                <w:sz w:val="24"/>
                <w:szCs w:val="24"/>
              </w:rPr>
              <w:t>1060</w:t>
            </w:r>
          </w:p>
        </w:tc>
      </w:tr>
    </w:tbl>
    <w:p w:rsidR="00721B8F" w:rsidRDefault="00721B8F" w:rsidP="00D71B7B">
      <w:pPr>
        <w:spacing w:line="360" w:lineRule="auto"/>
        <w:ind w:firstLine="709"/>
        <w:contextualSpacing/>
        <w:jc w:val="both"/>
        <w:rPr>
          <w:rFonts w:ascii="Times New Roman" w:hAnsi="Times New Roman" w:cs="Times New Roman"/>
          <w:sz w:val="24"/>
          <w:szCs w:val="24"/>
        </w:rPr>
      </w:pPr>
    </w:p>
    <w:p w:rsidR="00DC2C8B" w:rsidRPr="006F1720" w:rsidRDefault="00721B8F" w:rsidP="00A3666A">
      <w:pPr>
        <w:spacing w:after="0" w:line="360" w:lineRule="auto"/>
        <w:ind w:firstLine="709"/>
        <w:contextualSpacing/>
        <w:jc w:val="both"/>
        <w:rPr>
          <w:rFonts w:ascii="Times New Roman" w:hAnsi="Times New Roman" w:cs="Times New Roman"/>
          <w:sz w:val="24"/>
          <w:szCs w:val="24"/>
        </w:rPr>
      </w:pPr>
      <w:r w:rsidRPr="00721B8F">
        <w:rPr>
          <w:rFonts w:ascii="Times New Roman" w:hAnsi="Times New Roman" w:cs="Times New Roman"/>
          <w:sz w:val="24"/>
          <w:szCs w:val="24"/>
        </w:rPr>
        <w:t>По результатам</w:t>
      </w:r>
      <w:r>
        <w:rPr>
          <w:rFonts w:ascii="Times New Roman" w:hAnsi="Times New Roman" w:cs="Times New Roman"/>
          <w:sz w:val="24"/>
          <w:szCs w:val="24"/>
        </w:rPr>
        <w:t>,</w:t>
      </w:r>
      <w:r w:rsidR="00963CC0">
        <w:rPr>
          <w:rFonts w:ascii="Times New Roman" w:hAnsi="Times New Roman" w:cs="Times New Roman"/>
          <w:sz w:val="24"/>
          <w:szCs w:val="24"/>
        </w:rPr>
        <w:t xml:space="preserve"> которые представлены в таблице</w:t>
      </w:r>
      <w:r>
        <w:rPr>
          <w:rFonts w:ascii="Times New Roman" w:hAnsi="Times New Roman" w:cs="Times New Roman"/>
          <w:sz w:val="24"/>
          <w:szCs w:val="24"/>
        </w:rPr>
        <w:t xml:space="preserve"> выше</w:t>
      </w:r>
      <w:r w:rsidRPr="00721B8F">
        <w:rPr>
          <w:rFonts w:ascii="Times New Roman" w:hAnsi="Times New Roman" w:cs="Times New Roman"/>
          <w:sz w:val="24"/>
          <w:szCs w:val="24"/>
        </w:rPr>
        <w:t xml:space="preserve">, можно сделать вывод, что туристские потоки распределяются между такими городами, как Казань, Нижнекамск, Елабуга и Набережные Челны, т. к. </w:t>
      </w:r>
      <w:r>
        <w:rPr>
          <w:rFonts w:ascii="Times New Roman" w:hAnsi="Times New Roman" w:cs="Times New Roman"/>
          <w:sz w:val="24"/>
          <w:szCs w:val="24"/>
        </w:rPr>
        <w:t>в этих городах есть условия</w:t>
      </w:r>
      <w:r w:rsidRPr="00721B8F">
        <w:rPr>
          <w:rFonts w:ascii="Times New Roman" w:hAnsi="Times New Roman" w:cs="Times New Roman"/>
          <w:sz w:val="24"/>
          <w:szCs w:val="24"/>
        </w:rPr>
        <w:t xml:space="preserve"> для размещения.</w:t>
      </w:r>
      <w:r>
        <w:rPr>
          <w:rFonts w:ascii="Times New Roman" w:hAnsi="Times New Roman" w:cs="Times New Roman"/>
          <w:sz w:val="24"/>
          <w:szCs w:val="24"/>
        </w:rPr>
        <w:t xml:space="preserve"> Также видно, что средства размещения по республике распределены неравномерно</w:t>
      </w:r>
      <w:r w:rsidR="004A7A86">
        <w:rPr>
          <w:rFonts w:ascii="Times New Roman" w:hAnsi="Times New Roman" w:cs="Times New Roman"/>
          <w:sz w:val="24"/>
          <w:szCs w:val="24"/>
        </w:rPr>
        <w:t xml:space="preserve">, статистика по загрузкам в других городах отсутствует, так как их посещение у туристов занимает в основном один день без ночёвки, поэтому сложно понять, насколько хорошо развита в них тур.индустрия. </w:t>
      </w:r>
    </w:p>
    <w:p w:rsidR="007A7CD9" w:rsidRDefault="00990DF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Несмотря на это </w:t>
      </w:r>
      <w:r w:rsidR="004B0C31">
        <w:rPr>
          <w:rFonts w:ascii="Times New Roman" w:hAnsi="Times New Roman" w:cs="Times New Roman"/>
          <w:sz w:val="24"/>
          <w:szCs w:val="24"/>
        </w:rPr>
        <w:t>муниципальные районы Республики Татарстан все равно стараются обеспечить себе визиты туристов хотя бы раз в год с помощью проведения различных фестивалей, ярмарок и пр</w:t>
      </w:r>
      <w:r w:rsidR="00D02E18">
        <w:rPr>
          <w:rFonts w:ascii="Times New Roman" w:hAnsi="Times New Roman" w:cs="Times New Roman"/>
          <w:sz w:val="24"/>
          <w:szCs w:val="24"/>
        </w:rPr>
        <w:t>очих событий на местном уровне в соответствии с рисунком К.1.</w:t>
      </w:r>
    </w:p>
    <w:p w:rsidR="004B0C31" w:rsidRPr="004B0C31" w:rsidRDefault="004B0C31" w:rsidP="00A3666A">
      <w:pPr>
        <w:spacing w:after="0" w:line="360" w:lineRule="auto"/>
        <w:ind w:firstLine="709"/>
        <w:contextualSpacing/>
        <w:jc w:val="both"/>
        <w:rPr>
          <w:rFonts w:ascii="Times New Roman" w:hAnsi="Times New Roman" w:cs="Times New Roman"/>
          <w:sz w:val="24"/>
          <w:szCs w:val="24"/>
        </w:rPr>
      </w:pPr>
      <w:r w:rsidRPr="004B0C31">
        <w:rPr>
          <w:rFonts w:ascii="Times New Roman" w:hAnsi="Times New Roman" w:cs="Times New Roman"/>
          <w:sz w:val="24"/>
          <w:szCs w:val="24"/>
        </w:rPr>
        <w:t>В 2017 году муниципальными районами Республики Татарстан были проведены следующие мероприятия, направленные на развитие событийного и сельского туризма.</w:t>
      </w:r>
    </w:p>
    <w:p w:rsidR="004B0C31" w:rsidRPr="004B0C31"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B0C31" w:rsidRPr="004B0C31">
        <w:rPr>
          <w:rFonts w:ascii="Times New Roman" w:hAnsi="Times New Roman" w:cs="Times New Roman"/>
          <w:sz w:val="24"/>
          <w:szCs w:val="24"/>
        </w:rPr>
        <w:t>Фестиваль креативных санок «SUNNYФЕСТ» (Мамадышский муниципальный район, г.Мамадыш).</w:t>
      </w:r>
    </w:p>
    <w:p w:rsidR="004B0C31" w:rsidRPr="004B0C31"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B0C31" w:rsidRPr="004B0C31">
        <w:rPr>
          <w:rFonts w:ascii="Times New Roman" w:hAnsi="Times New Roman" w:cs="Times New Roman"/>
          <w:sz w:val="24"/>
          <w:szCs w:val="24"/>
        </w:rPr>
        <w:t>Яичный фестиваль «Скорлупино» (Пестречинский муниципальный район, с.Пестрецы).</w:t>
      </w:r>
    </w:p>
    <w:p w:rsidR="004B0C31" w:rsidRPr="004B0C31"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B0C31" w:rsidRPr="004B0C31">
        <w:rPr>
          <w:rFonts w:ascii="Times New Roman" w:hAnsi="Times New Roman" w:cs="Times New Roman"/>
          <w:sz w:val="24"/>
          <w:szCs w:val="24"/>
        </w:rPr>
        <w:t>ART-Фестиваль многонациональной культуры и быта «СЕНОФЕСТ» (Заинский муниципальный район, с.Кадырово).</w:t>
      </w:r>
    </w:p>
    <w:p w:rsidR="004B0C31"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B0C31" w:rsidRPr="004B0C31">
        <w:rPr>
          <w:rFonts w:ascii="Times New Roman" w:hAnsi="Times New Roman" w:cs="Times New Roman"/>
          <w:sz w:val="24"/>
          <w:szCs w:val="24"/>
        </w:rPr>
        <w:t>Медовый экофестиваль «ПЧЕЛИНО» (Агрызский муниципальный район, г.Агрыз)</w:t>
      </w:r>
      <w:r w:rsidR="00595413" w:rsidRPr="00595413">
        <w:rPr>
          <w:rFonts w:ascii="Times New Roman" w:hAnsi="Times New Roman" w:cs="Times New Roman"/>
          <w:sz w:val="24"/>
          <w:szCs w:val="24"/>
        </w:rPr>
        <w:t xml:space="preserve"> [38]</w:t>
      </w:r>
      <w:r w:rsidR="004B0C31" w:rsidRPr="004B0C31">
        <w:rPr>
          <w:rFonts w:ascii="Times New Roman" w:hAnsi="Times New Roman" w:cs="Times New Roman"/>
          <w:sz w:val="24"/>
          <w:szCs w:val="24"/>
        </w:rPr>
        <w:t>.</w:t>
      </w:r>
      <w:r w:rsidR="004B0C31">
        <w:rPr>
          <w:rFonts w:ascii="Times New Roman" w:hAnsi="Times New Roman" w:cs="Times New Roman"/>
          <w:sz w:val="24"/>
          <w:szCs w:val="24"/>
        </w:rPr>
        <w:t xml:space="preserve"> </w:t>
      </w:r>
    </w:p>
    <w:p w:rsidR="004B0C31" w:rsidRPr="00951CC3" w:rsidRDefault="004B0C3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Число посетителей очень маленькое по сравнению с цифрами турпотока в столицу республики, наибольший успех имели яичный фестиваль </w:t>
      </w:r>
      <w:r w:rsidR="00951CC3">
        <w:rPr>
          <w:rFonts w:ascii="Times New Roman" w:hAnsi="Times New Roman" w:cs="Times New Roman"/>
          <w:sz w:val="24"/>
          <w:szCs w:val="24"/>
        </w:rPr>
        <w:t>«Скорлупино», получивший 7 тысяч участников, и фестиваль креативных санок «</w:t>
      </w:r>
      <w:r w:rsidR="00951CC3">
        <w:rPr>
          <w:rFonts w:ascii="Times New Roman" w:hAnsi="Times New Roman" w:cs="Times New Roman"/>
          <w:sz w:val="24"/>
          <w:szCs w:val="24"/>
          <w:lang w:val="en-US"/>
        </w:rPr>
        <w:t>SUNNY</w:t>
      </w:r>
      <w:r w:rsidR="00951CC3">
        <w:rPr>
          <w:rFonts w:ascii="Times New Roman" w:hAnsi="Times New Roman" w:cs="Times New Roman"/>
          <w:sz w:val="24"/>
          <w:szCs w:val="24"/>
        </w:rPr>
        <w:t>ФЕСТ», в котором при</w:t>
      </w:r>
      <w:r w:rsidR="00123377">
        <w:rPr>
          <w:rFonts w:ascii="Times New Roman" w:hAnsi="Times New Roman" w:cs="Times New Roman"/>
          <w:sz w:val="24"/>
          <w:szCs w:val="24"/>
        </w:rPr>
        <w:t>няло участие 3,5 тысяч человек, согласно таблице И.1.</w:t>
      </w:r>
    </w:p>
    <w:p w:rsidR="007A7CD9" w:rsidRDefault="00951CC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посетителей этих фестивалей могло бы быть гораздо больше, если бы </w:t>
      </w:r>
      <w:r w:rsidR="00DC3384">
        <w:rPr>
          <w:rFonts w:ascii="Times New Roman" w:hAnsi="Times New Roman" w:cs="Times New Roman"/>
          <w:sz w:val="24"/>
          <w:szCs w:val="24"/>
        </w:rPr>
        <w:t>тур</w:t>
      </w:r>
      <w:r>
        <w:rPr>
          <w:rFonts w:ascii="Times New Roman" w:hAnsi="Times New Roman" w:cs="Times New Roman"/>
          <w:sz w:val="24"/>
          <w:szCs w:val="24"/>
        </w:rPr>
        <w:t xml:space="preserve"> </w:t>
      </w:r>
      <w:r w:rsidR="00DC3384">
        <w:rPr>
          <w:rFonts w:ascii="Times New Roman" w:hAnsi="Times New Roman" w:cs="Times New Roman"/>
          <w:sz w:val="24"/>
          <w:szCs w:val="24"/>
        </w:rPr>
        <w:t xml:space="preserve">в Казань включал в себя их посещение. Так, например, до Мамадыша от центра Казани расстояние составит всего 163 км, это 2 часа езды на машине. Это не только бы привлекло туристов посещать другие районы Татарстана помимо Казани, но и увеличило бы продолжительность их пребывания в республике. </w:t>
      </w:r>
    </w:p>
    <w:p w:rsidR="00BA7CE5" w:rsidRPr="00D02E18" w:rsidRDefault="00DC3384"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динамика загрузки отелей Татарстана позволяет сделать вывод о развитии туризма в регионе. Так, четко прослеживается зависимость высокой загрузки и событий международного масштаба, проводимых в республике. Отсюда следует, что региональные события </w:t>
      </w:r>
      <w:r w:rsidR="00443A0D">
        <w:rPr>
          <w:rFonts w:ascii="Times New Roman" w:hAnsi="Times New Roman" w:cs="Times New Roman"/>
          <w:sz w:val="24"/>
          <w:szCs w:val="24"/>
        </w:rPr>
        <w:t>могут стать о</w:t>
      </w:r>
      <w:r w:rsidR="00443A0D" w:rsidRPr="00443A0D">
        <w:rPr>
          <w:rFonts w:ascii="Times New Roman" w:hAnsi="Times New Roman" w:cs="Times New Roman"/>
          <w:sz w:val="24"/>
          <w:szCs w:val="24"/>
        </w:rPr>
        <w:t xml:space="preserve">дним из </w:t>
      </w:r>
      <w:r w:rsidR="00443A0D">
        <w:rPr>
          <w:rFonts w:ascii="Times New Roman" w:hAnsi="Times New Roman" w:cs="Times New Roman"/>
          <w:sz w:val="24"/>
          <w:szCs w:val="24"/>
        </w:rPr>
        <w:t xml:space="preserve">самых эффективных </w:t>
      </w:r>
      <w:r w:rsidR="00443A0D" w:rsidRPr="00443A0D">
        <w:rPr>
          <w:rFonts w:ascii="Times New Roman" w:hAnsi="Times New Roman" w:cs="Times New Roman"/>
          <w:sz w:val="24"/>
          <w:szCs w:val="24"/>
        </w:rPr>
        <w:t>инструментов достижения стабильности</w:t>
      </w:r>
      <w:r w:rsidR="00443A0D">
        <w:rPr>
          <w:rFonts w:ascii="Times New Roman" w:hAnsi="Times New Roman" w:cs="Times New Roman"/>
          <w:sz w:val="24"/>
          <w:szCs w:val="24"/>
        </w:rPr>
        <w:t xml:space="preserve"> </w:t>
      </w:r>
      <w:r w:rsidR="00443A0D" w:rsidRPr="00443A0D">
        <w:rPr>
          <w:rFonts w:ascii="Times New Roman" w:hAnsi="Times New Roman" w:cs="Times New Roman"/>
          <w:sz w:val="24"/>
          <w:szCs w:val="24"/>
        </w:rPr>
        <w:t>заполнения номерного фонда и здоровой конкуренции</w:t>
      </w:r>
      <w:r w:rsidR="00443A0D">
        <w:rPr>
          <w:rFonts w:ascii="Times New Roman" w:hAnsi="Times New Roman" w:cs="Times New Roman"/>
          <w:sz w:val="24"/>
          <w:szCs w:val="24"/>
        </w:rPr>
        <w:t xml:space="preserve">. </w:t>
      </w:r>
    </w:p>
    <w:p w:rsidR="007A7CD9" w:rsidRPr="00E232A7" w:rsidRDefault="00DC3384" w:rsidP="00910265">
      <w:pPr>
        <w:pStyle w:val="3"/>
        <w:jc w:val="both"/>
        <w:rPr>
          <w:rFonts w:ascii="Times New Roman" w:hAnsi="Times New Roman" w:cs="Times New Roman"/>
          <w:color w:val="auto"/>
          <w:sz w:val="24"/>
          <w:szCs w:val="24"/>
        </w:rPr>
      </w:pPr>
      <w:bookmarkStart w:id="10" w:name="_Toc71292688"/>
      <w:r w:rsidRPr="00E232A7">
        <w:rPr>
          <w:rFonts w:ascii="Times New Roman" w:hAnsi="Times New Roman" w:cs="Times New Roman"/>
          <w:color w:val="auto"/>
          <w:sz w:val="24"/>
          <w:szCs w:val="24"/>
        </w:rPr>
        <w:t xml:space="preserve">2.3. </w:t>
      </w:r>
      <w:r w:rsidR="00443A0D" w:rsidRPr="00E232A7">
        <w:rPr>
          <w:rFonts w:ascii="Times New Roman" w:hAnsi="Times New Roman" w:cs="Times New Roman"/>
          <w:color w:val="auto"/>
          <w:sz w:val="24"/>
          <w:szCs w:val="24"/>
        </w:rPr>
        <w:t>Проблемы и перспективы развития событийного туризма в Татарстане</w:t>
      </w:r>
      <w:bookmarkEnd w:id="10"/>
    </w:p>
    <w:p w:rsidR="00443A0D" w:rsidRDefault="00443A0D" w:rsidP="00D71B7B">
      <w:pPr>
        <w:spacing w:line="360" w:lineRule="auto"/>
        <w:ind w:firstLine="709"/>
        <w:contextualSpacing/>
        <w:rPr>
          <w:rFonts w:ascii="Times New Roman" w:hAnsi="Times New Roman" w:cs="Times New Roman"/>
          <w:sz w:val="24"/>
          <w:szCs w:val="24"/>
        </w:rPr>
      </w:pPr>
    </w:p>
    <w:p w:rsidR="00A27846" w:rsidRDefault="00A2784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Исходя из вышеперечисленного, можно сказать, что событийный туризм в Татарстане, несмотря на сложившийся имидж республики, довольно слабо развит и имеет ряд проблем, которые это развитие тормозят.</w:t>
      </w:r>
    </w:p>
    <w:p w:rsidR="00A27846" w:rsidRDefault="00A2784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Во-первых, на 2021 год все еще существует проблема нехватки квалифицированных кадров в области </w:t>
      </w:r>
      <w:r>
        <w:rPr>
          <w:rFonts w:ascii="Times New Roman" w:hAnsi="Times New Roman" w:cs="Times New Roman"/>
          <w:sz w:val="24"/>
          <w:szCs w:val="24"/>
          <w:lang w:val="en-US"/>
        </w:rPr>
        <w:t>event</w:t>
      </w:r>
      <w:r>
        <w:rPr>
          <w:rFonts w:ascii="Times New Roman" w:hAnsi="Times New Roman" w:cs="Times New Roman"/>
          <w:sz w:val="24"/>
          <w:szCs w:val="24"/>
        </w:rPr>
        <w:t>-менеджмента, так как в высших учебных заведениях отсутствует специальность организатора мероприятий, хотя потребность в таком типе профессионалов растет с каждым годом.</w:t>
      </w:r>
    </w:p>
    <w:p w:rsidR="0010358F" w:rsidRDefault="001E760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Чтобы </w:t>
      </w:r>
      <w:r w:rsidR="0010358F">
        <w:rPr>
          <w:rFonts w:ascii="Times New Roman" w:hAnsi="Times New Roman" w:cs="Times New Roman"/>
          <w:sz w:val="24"/>
          <w:szCs w:val="24"/>
        </w:rPr>
        <w:t xml:space="preserve">компенсировать дефицит кадров, </w:t>
      </w:r>
      <w:r w:rsidRPr="001E760F">
        <w:rPr>
          <w:rFonts w:ascii="Times New Roman" w:hAnsi="Times New Roman" w:cs="Times New Roman"/>
          <w:sz w:val="24"/>
          <w:szCs w:val="24"/>
        </w:rPr>
        <w:t>Государственный комитет Республики Татарстан по туризму активно взаимодействует с АНО «Ассамблея туристских волонтеров Республики Татарстан», которая была создана в апреле 2009 года.</w:t>
      </w:r>
      <w:r w:rsidR="0010358F">
        <w:rPr>
          <w:rFonts w:ascii="Times New Roman" w:hAnsi="Times New Roman" w:cs="Times New Roman"/>
          <w:sz w:val="24"/>
          <w:szCs w:val="24"/>
        </w:rPr>
        <w:t xml:space="preserve"> В основном, это студенты, которые ежегодно в рамках Ассамблеи проходят теоретическое и практическое обучение, в ходе которого они узнают различную информацию о достопримечательностях и тур.объектах, также приобретают навыки взаимодействия с туристами, отрабатывают поведение в стрессовых ситуациях и учатся улаживать конфликты. </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В 2017 году волонтеры Ассамблеи приняли участие в таких крупных мероприятиях, как:</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фестиваль активных видов спорта «Оранжевый ветер» (7 января);</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Всероссийские соревнования по каратэ WKF «Кубок АК БАРС» (7-9 апреля);</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специализированная выставка «Туризм и спорт «KITS-2017»(12-14 апреля);</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lastRenderedPageBreak/>
        <w:t>- V Международный фестиваль школ-студий Аллы Духовой TODES (21-23 апреля);</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xml:space="preserve">- Международный фестиваль средневекового боя «Великий Болгар» (12-13 августа); </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xml:space="preserve">- профессиональная выставка </w:t>
      </w:r>
      <w:r w:rsidRPr="0010358F">
        <w:rPr>
          <w:rFonts w:ascii="Times New Roman" w:hAnsi="Times New Roman" w:cs="Times New Roman"/>
          <w:sz w:val="24"/>
          <w:szCs w:val="24"/>
          <w:lang w:val="en-US"/>
        </w:rPr>
        <w:t>Horeca</w:t>
      </w:r>
      <w:r w:rsidRPr="0010358F">
        <w:rPr>
          <w:rFonts w:ascii="Times New Roman" w:hAnsi="Times New Roman" w:cs="Times New Roman"/>
          <w:sz w:val="24"/>
          <w:szCs w:val="24"/>
        </w:rPr>
        <w:t xml:space="preserve"> </w:t>
      </w:r>
      <w:r w:rsidRPr="0010358F">
        <w:rPr>
          <w:rFonts w:ascii="Times New Roman" w:hAnsi="Times New Roman" w:cs="Times New Roman"/>
          <w:sz w:val="24"/>
          <w:szCs w:val="24"/>
          <w:lang w:val="en-US"/>
        </w:rPr>
        <w:t>by</w:t>
      </w:r>
      <w:r w:rsidRPr="0010358F">
        <w:rPr>
          <w:rFonts w:ascii="Times New Roman" w:hAnsi="Times New Roman" w:cs="Times New Roman"/>
          <w:sz w:val="24"/>
          <w:szCs w:val="24"/>
        </w:rPr>
        <w:t xml:space="preserve"> </w:t>
      </w:r>
      <w:r w:rsidRPr="0010358F">
        <w:rPr>
          <w:rFonts w:ascii="Times New Roman" w:hAnsi="Times New Roman" w:cs="Times New Roman"/>
          <w:sz w:val="24"/>
          <w:szCs w:val="24"/>
          <w:lang w:val="en-US"/>
        </w:rPr>
        <w:t>Kazan</w:t>
      </w:r>
      <w:r w:rsidRPr="0010358F">
        <w:rPr>
          <w:rFonts w:ascii="Times New Roman" w:hAnsi="Times New Roman" w:cs="Times New Roman"/>
          <w:sz w:val="24"/>
          <w:szCs w:val="24"/>
        </w:rPr>
        <w:t xml:space="preserve"> (25-27 октября);</w:t>
      </w:r>
    </w:p>
    <w:p w:rsidR="0010358F" w:rsidRPr="0010358F" w:rsidRDefault="0010358F" w:rsidP="00A3666A">
      <w:pPr>
        <w:spacing w:after="0" w:line="360" w:lineRule="auto"/>
        <w:ind w:firstLine="709"/>
        <w:contextualSpacing/>
        <w:jc w:val="both"/>
        <w:rPr>
          <w:rFonts w:ascii="Times New Roman" w:hAnsi="Times New Roman" w:cs="Times New Roman"/>
          <w:sz w:val="24"/>
          <w:szCs w:val="24"/>
        </w:rPr>
      </w:pPr>
      <w:r w:rsidRPr="0010358F">
        <w:rPr>
          <w:rFonts w:ascii="Times New Roman" w:hAnsi="Times New Roman" w:cs="Times New Roman"/>
          <w:sz w:val="24"/>
          <w:szCs w:val="24"/>
        </w:rPr>
        <w:t>- IV KAZAN TOURISM FORUM 2017 «Ориентиры будущего» (2-3 ноября)</w:t>
      </w:r>
      <w:r w:rsidR="00595413" w:rsidRPr="00595413">
        <w:rPr>
          <w:rFonts w:ascii="Times New Roman" w:hAnsi="Times New Roman" w:cs="Times New Roman"/>
          <w:sz w:val="24"/>
          <w:szCs w:val="24"/>
        </w:rPr>
        <w:t xml:space="preserve"> [38</w:t>
      </w:r>
      <w:r w:rsidR="00595413" w:rsidRPr="008B00BF">
        <w:rPr>
          <w:rFonts w:ascii="Times New Roman" w:hAnsi="Times New Roman" w:cs="Times New Roman"/>
          <w:sz w:val="24"/>
          <w:szCs w:val="24"/>
        </w:rPr>
        <w:t>]</w:t>
      </w:r>
      <w:r w:rsidRPr="0010358F">
        <w:rPr>
          <w:rFonts w:ascii="Times New Roman" w:hAnsi="Times New Roman" w:cs="Times New Roman"/>
          <w:sz w:val="24"/>
          <w:szCs w:val="24"/>
        </w:rPr>
        <w:t>;</w:t>
      </w:r>
    </w:p>
    <w:p w:rsidR="0010358F" w:rsidRDefault="0010358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Это незаменимые помощники при организации мероприятия, но все же не квалифицированные организаторы. </w:t>
      </w:r>
    </w:p>
    <w:p w:rsidR="001E760F" w:rsidRDefault="006A38EB"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Во-вторых, отсутствие событийных туров на тур.рынке региона. Все существующие экскурсии однообразные и ключевым их центром является Казань. Ни один тур не включает даже непродолжительное посещение какого-либо мероприятия и тем более не привязан к региональному событию.</w:t>
      </w:r>
    </w:p>
    <w:p w:rsidR="001E760F" w:rsidRDefault="001E760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E943F7">
        <w:rPr>
          <w:rFonts w:ascii="Times New Roman" w:hAnsi="Times New Roman" w:cs="Times New Roman"/>
          <w:sz w:val="24"/>
          <w:szCs w:val="24"/>
        </w:rPr>
        <w:t>-третьих, довольно слабая приобщ</w:t>
      </w:r>
      <w:r>
        <w:rPr>
          <w:rFonts w:ascii="Times New Roman" w:hAnsi="Times New Roman" w:cs="Times New Roman"/>
          <w:sz w:val="24"/>
          <w:szCs w:val="24"/>
        </w:rPr>
        <w:t xml:space="preserve">енность местного населения </w:t>
      </w:r>
      <w:r w:rsidR="006A38EB">
        <w:rPr>
          <w:rFonts w:ascii="Times New Roman" w:hAnsi="Times New Roman" w:cs="Times New Roman"/>
          <w:sz w:val="24"/>
          <w:szCs w:val="24"/>
        </w:rPr>
        <w:t xml:space="preserve"> </w:t>
      </w:r>
      <w:r>
        <w:rPr>
          <w:rFonts w:ascii="Times New Roman" w:hAnsi="Times New Roman" w:cs="Times New Roman"/>
          <w:sz w:val="24"/>
          <w:szCs w:val="24"/>
        </w:rPr>
        <w:t xml:space="preserve">к региональным мероприятиям ввиду слабого маркетингового продвижения. Хотя в период проведения мероприятий появляются стимулы возродить народное творчество, старые традиции, забавы и игры, что ведет за собой сплочение местного населения разных народностей. </w:t>
      </w:r>
      <w:r w:rsidRPr="001E760F">
        <w:rPr>
          <w:rFonts w:ascii="Times New Roman" w:hAnsi="Times New Roman" w:cs="Times New Roman"/>
          <w:sz w:val="24"/>
          <w:szCs w:val="24"/>
        </w:rPr>
        <w:t>Именно заинтересованность и участие местного населения формирует завершенность концепции того или иного события в туризме делает его более гармоничным и притягательным.</w:t>
      </w:r>
    </w:p>
    <w:p w:rsidR="00E943F7" w:rsidRDefault="00A64B5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В-четвертых, как уже было сказано, в туристической статистике вес имеют только международные мероприятия, причем преимущественно спортивной тематики, однако Республика Татарстан имеет историко-культурные и этнографические ресурсы для создания интересного фестиваля, большинство из которых посетить можно совершенно бесплатно. </w:t>
      </w:r>
    </w:p>
    <w:p w:rsidR="00A64B5C" w:rsidRDefault="00A64B5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Для решения перечисленных проблем необходимо:</w:t>
      </w:r>
    </w:p>
    <w:p w:rsidR="00A64B5C" w:rsidRDefault="00873D6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A64B5C">
        <w:rPr>
          <w:rFonts w:ascii="Times New Roman" w:hAnsi="Times New Roman" w:cs="Times New Roman"/>
          <w:sz w:val="24"/>
          <w:szCs w:val="24"/>
        </w:rPr>
        <w:t xml:space="preserve"> создать мероприятие</w:t>
      </w:r>
      <w:r>
        <w:rPr>
          <w:rFonts w:ascii="Times New Roman" w:hAnsi="Times New Roman" w:cs="Times New Roman"/>
          <w:sz w:val="24"/>
          <w:szCs w:val="24"/>
        </w:rPr>
        <w:t>,</w:t>
      </w:r>
      <w:r w:rsidR="00A64B5C">
        <w:rPr>
          <w:rFonts w:ascii="Times New Roman" w:hAnsi="Times New Roman" w:cs="Times New Roman"/>
          <w:sz w:val="24"/>
          <w:szCs w:val="24"/>
        </w:rPr>
        <w:t xml:space="preserve"> </w:t>
      </w:r>
      <w:r>
        <w:rPr>
          <w:rFonts w:ascii="Times New Roman" w:hAnsi="Times New Roman" w:cs="Times New Roman"/>
          <w:sz w:val="24"/>
          <w:szCs w:val="24"/>
        </w:rPr>
        <w:t>в основу которого ляжет событие и</w:t>
      </w:r>
      <w:r w:rsidR="00A64B5C">
        <w:rPr>
          <w:rFonts w:ascii="Times New Roman" w:hAnsi="Times New Roman" w:cs="Times New Roman"/>
          <w:sz w:val="24"/>
          <w:szCs w:val="24"/>
        </w:rPr>
        <w:t xml:space="preserve"> которое будет интересно не только туристам,</w:t>
      </w:r>
      <w:r>
        <w:rPr>
          <w:rFonts w:ascii="Times New Roman" w:hAnsi="Times New Roman" w:cs="Times New Roman"/>
          <w:sz w:val="24"/>
          <w:szCs w:val="24"/>
        </w:rPr>
        <w:t xml:space="preserve"> но и местному населению или выбрать уже готовое и продвигать его;</w:t>
      </w:r>
    </w:p>
    <w:p w:rsidR="00873D66" w:rsidRDefault="00873D6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придумать запоминающийся логотип, который будет ассоциироваться именно с этим мероприятием, а оно в свою очередь должно ассоциироваться со всей республикой в целом;</w:t>
      </w:r>
    </w:p>
    <w:p w:rsidR="00873D66" w:rsidRDefault="00873D6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создать направление в высших учебных заведениях по обучению организации мероприятия и его продвижения; </w:t>
      </w:r>
    </w:p>
    <w:p w:rsidR="00873D66" w:rsidRDefault="00873D6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переключить туристское внимание на всю республику, а не сконцентрировать его только на столице, путем предложений туров с по</w:t>
      </w:r>
      <w:r w:rsidR="005372F9">
        <w:rPr>
          <w:rFonts w:ascii="Times New Roman" w:hAnsi="Times New Roman" w:cs="Times New Roman"/>
          <w:sz w:val="24"/>
          <w:szCs w:val="24"/>
        </w:rPr>
        <w:t>с</w:t>
      </w:r>
      <w:r>
        <w:rPr>
          <w:rFonts w:ascii="Times New Roman" w:hAnsi="Times New Roman" w:cs="Times New Roman"/>
          <w:sz w:val="24"/>
          <w:szCs w:val="24"/>
        </w:rPr>
        <w:t>ещением интересных мероприятий в муниципальных образованиях региона</w:t>
      </w:r>
      <w:r w:rsidR="005372F9">
        <w:rPr>
          <w:rFonts w:ascii="Times New Roman" w:hAnsi="Times New Roman" w:cs="Times New Roman"/>
          <w:sz w:val="24"/>
          <w:szCs w:val="24"/>
        </w:rPr>
        <w:t>.</w:t>
      </w:r>
      <w:r>
        <w:rPr>
          <w:rFonts w:ascii="Times New Roman" w:hAnsi="Times New Roman" w:cs="Times New Roman"/>
          <w:sz w:val="24"/>
          <w:szCs w:val="24"/>
        </w:rPr>
        <w:t xml:space="preserve"> </w:t>
      </w:r>
    </w:p>
    <w:p w:rsidR="005372F9" w:rsidRDefault="005372F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Главным преимуществом событийного туризма перед другими видами туризма является отсутствие необходимости в тур.ресурсах. Мероприятие может быть организовано практически на любой территории и в любое время года, поэтому это ключевой инструмент в решении </w:t>
      </w:r>
      <w:r w:rsidR="001E6377">
        <w:rPr>
          <w:rFonts w:ascii="Times New Roman" w:hAnsi="Times New Roman" w:cs="Times New Roman"/>
          <w:sz w:val="24"/>
          <w:szCs w:val="24"/>
        </w:rPr>
        <w:t>таких проблем как сезонность и сосредоточение туризма только в Казани</w:t>
      </w:r>
      <w:r>
        <w:rPr>
          <w:rFonts w:ascii="Times New Roman" w:hAnsi="Times New Roman" w:cs="Times New Roman"/>
          <w:sz w:val="24"/>
          <w:szCs w:val="24"/>
        </w:rPr>
        <w:t xml:space="preserve">. </w:t>
      </w:r>
    </w:p>
    <w:p w:rsidR="009531FA" w:rsidRDefault="005372F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Например, зимние месяцы </w:t>
      </w:r>
      <w:r w:rsidR="009531FA">
        <w:rPr>
          <w:rFonts w:ascii="Times New Roman" w:hAnsi="Times New Roman" w:cs="Times New Roman"/>
          <w:sz w:val="24"/>
          <w:szCs w:val="24"/>
        </w:rPr>
        <w:t>являются низким туристическим сезоном</w:t>
      </w:r>
      <w:r w:rsidR="00B816DB">
        <w:rPr>
          <w:rFonts w:ascii="Times New Roman" w:hAnsi="Times New Roman" w:cs="Times New Roman"/>
          <w:sz w:val="24"/>
          <w:szCs w:val="24"/>
        </w:rPr>
        <w:t xml:space="preserve"> из-за погодных условий. </w:t>
      </w:r>
      <w:r w:rsidR="001E6377">
        <w:rPr>
          <w:rFonts w:ascii="Times New Roman" w:hAnsi="Times New Roman" w:cs="Times New Roman"/>
          <w:sz w:val="24"/>
          <w:szCs w:val="24"/>
        </w:rPr>
        <w:t xml:space="preserve">Наименее популярный среди туристов зимний месяц  - это февраль. </w:t>
      </w:r>
      <w:r w:rsidR="00B816DB">
        <w:rPr>
          <w:rFonts w:ascii="Times New Roman" w:hAnsi="Times New Roman" w:cs="Times New Roman"/>
          <w:sz w:val="24"/>
          <w:szCs w:val="24"/>
        </w:rPr>
        <w:t>В это время мало кто берет отпуск на работе, это не сезон школьных каникул</w:t>
      </w:r>
      <w:r w:rsidR="001E6377">
        <w:rPr>
          <w:rFonts w:ascii="Times New Roman" w:hAnsi="Times New Roman" w:cs="Times New Roman"/>
          <w:sz w:val="24"/>
          <w:szCs w:val="24"/>
        </w:rPr>
        <w:t xml:space="preserve">, а также к этому времени уже заканчивается атмосфера новогодних праздников. </w:t>
      </w:r>
    </w:p>
    <w:p w:rsidR="001E6377" w:rsidRDefault="001E6377"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 не менее, для организации тура нужна туристская инфраструктура: транспортная доступность, средства размещения, объекты общественного питания. Международный аэропорт расположен только </w:t>
      </w:r>
      <w:r w:rsidR="007E71D8">
        <w:rPr>
          <w:rFonts w:ascii="Times New Roman" w:hAnsi="Times New Roman" w:cs="Times New Roman"/>
          <w:sz w:val="24"/>
          <w:szCs w:val="24"/>
        </w:rPr>
        <w:t>на территории города Казань, поэтому дестинаци</w:t>
      </w:r>
      <w:r w:rsidR="0093477E">
        <w:rPr>
          <w:rFonts w:ascii="Times New Roman" w:hAnsi="Times New Roman" w:cs="Times New Roman"/>
          <w:sz w:val="24"/>
          <w:szCs w:val="24"/>
        </w:rPr>
        <w:t>я</w:t>
      </w:r>
      <w:r w:rsidR="007E71D8">
        <w:rPr>
          <w:rFonts w:ascii="Times New Roman" w:hAnsi="Times New Roman" w:cs="Times New Roman"/>
          <w:sz w:val="24"/>
          <w:szCs w:val="24"/>
        </w:rPr>
        <w:t xml:space="preserve"> должна находиться не очень далеко от столицы, располагать приличным отелем и несколькими вариантами объектов общественного питания. Безусловно, главной изюминкой тура должен стать фестиваль. </w:t>
      </w:r>
      <w:r w:rsidR="0093477E">
        <w:rPr>
          <w:rFonts w:ascii="Times New Roman" w:hAnsi="Times New Roman" w:cs="Times New Roman"/>
          <w:sz w:val="24"/>
          <w:szCs w:val="24"/>
        </w:rPr>
        <w:t xml:space="preserve">Для идеального дополнения туристической программы на территории дестинации может располагаться музей и/или иные объекты туристического показа. </w:t>
      </w:r>
    </w:p>
    <w:p w:rsidR="009531FA" w:rsidRDefault="00FD629A"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области продвижения тур</w:t>
      </w:r>
      <w:r w:rsidR="00C01911">
        <w:rPr>
          <w:rFonts w:ascii="Times New Roman" w:hAnsi="Times New Roman" w:cs="Times New Roman"/>
          <w:sz w:val="24"/>
          <w:szCs w:val="24"/>
        </w:rPr>
        <w:t xml:space="preserve">продуктов в республике сейчас активно развивается  недавно созданный проект </w:t>
      </w:r>
      <w:r w:rsidR="00C01911">
        <w:rPr>
          <w:rFonts w:ascii="Times New Roman" w:hAnsi="Times New Roman" w:cs="Times New Roman"/>
          <w:sz w:val="24"/>
          <w:szCs w:val="24"/>
          <w:lang w:val="en-US"/>
        </w:rPr>
        <w:t>VisitTatarstan</w:t>
      </w:r>
      <w:r w:rsidR="00C01911">
        <w:rPr>
          <w:rFonts w:ascii="Times New Roman" w:hAnsi="Times New Roman" w:cs="Times New Roman"/>
          <w:sz w:val="24"/>
          <w:szCs w:val="24"/>
        </w:rPr>
        <w:t xml:space="preserve">, в рамках которого туристам предлагают посетить не только Казань, но и другие города Татарстана. </w:t>
      </w:r>
    </w:p>
    <w:p w:rsidR="00C01911" w:rsidRPr="00C01911" w:rsidRDefault="00C01911" w:rsidP="00A3666A">
      <w:pPr>
        <w:spacing w:after="0" w:line="360" w:lineRule="auto"/>
        <w:ind w:firstLine="709"/>
        <w:contextualSpacing/>
        <w:jc w:val="both"/>
        <w:rPr>
          <w:rFonts w:ascii="Times New Roman" w:hAnsi="Times New Roman" w:cs="Times New Roman"/>
          <w:bCs/>
          <w:sz w:val="24"/>
          <w:szCs w:val="24"/>
        </w:rPr>
      </w:pPr>
      <w:r w:rsidRPr="00C01911">
        <w:rPr>
          <w:rFonts w:ascii="Times New Roman" w:hAnsi="Times New Roman" w:cs="Times New Roman"/>
          <w:bCs/>
          <w:sz w:val="24"/>
          <w:szCs w:val="24"/>
        </w:rPr>
        <w:t>VisitTatarstan – это комплексная программа, направленная на создание и реализацию глобальной коммуникационной стратегии и маркетинговой кампании с целью продвижения туристических возможностей республики, а также на дальнейшее развитие туристской отрасли внутри региона и приведение её к современным мировым потребностям и стандартам.</w:t>
      </w:r>
    </w:p>
    <w:p w:rsidR="00123377" w:rsidRDefault="00C01911" w:rsidP="00A3666A">
      <w:pPr>
        <w:spacing w:after="0" w:line="360" w:lineRule="auto"/>
        <w:ind w:firstLine="709"/>
        <w:contextualSpacing/>
        <w:jc w:val="both"/>
        <w:rPr>
          <w:rFonts w:ascii="Times New Roman" w:hAnsi="Times New Roman" w:cs="Times New Roman"/>
          <w:sz w:val="24"/>
          <w:szCs w:val="24"/>
        </w:rPr>
      </w:pPr>
      <w:r w:rsidRPr="00C01911">
        <w:rPr>
          <w:rFonts w:ascii="Times New Roman" w:hAnsi="Times New Roman" w:cs="Times New Roman"/>
          <w:sz w:val="24"/>
          <w:szCs w:val="24"/>
        </w:rPr>
        <w:t xml:space="preserve">Программа развития туристской дестинации Visit Tatarstan решает 6 главных задач: </w:t>
      </w:r>
    </w:p>
    <w:p w:rsid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C01911">
        <w:rPr>
          <w:rFonts w:ascii="Times New Roman" w:hAnsi="Times New Roman" w:cs="Times New Roman"/>
          <w:sz w:val="24"/>
          <w:szCs w:val="24"/>
        </w:rPr>
        <w:t xml:space="preserve">повышение доходов и благосостояния Республики Татарстан, её жителей и бизнесов за счёт </w:t>
      </w:r>
      <w:r>
        <w:rPr>
          <w:rFonts w:ascii="Times New Roman" w:hAnsi="Times New Roman" w:cs="Times New Roman"/>
          <w:sz w:val="24"/>
          <w:szCs w:val="24"/>
        </w:rPr>
        <w:t>развития туристической отрасли</w:t>
      </w:r>
    </w:p>
    <w:p w:rsid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C01911">
        <w:rPr>
          <w:rFonts w:ascii="Times New Roman" w:hAnsi="Times New Roman" w:cs="Times New Roman"/>
          <w:sz w:val="24"/>
          <w:szCs w:val="24"/>
        </w:rPr>
        <w:t>объединение деятельности всех участников туристской отрасли Татарстана единым видением</w:t>
      </w:r>
      <w:r>
        <w:rPr>
          <w:rFonts w:ascii="Times New Roman" w:hAnsi="Times New Roman" w:cs="Times New Roman"/>
          <w:sz w:val="24"/>
          <w:szCs w:val="24"/>
        </w:rPr>
        <w:t xml:space="preserve"> и единым смыслом</w:t>
      </w:r>
      <w:r w:rsidRPr="00C01911">
        <w:rPr>
          <w:rFonts w:ascii="Times New Roman" w:hAnsi="Times New Roman" w:cs="Times New Roman"/>
          <w:sz w:val="24"/>
          <w:szCs w:val="24"/>
        </w:rPr>
        <w:t xml:space="preserve"> </w:t>
      </w:r>
    </w:p>
    <w:p w:rsid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C01911">
        <w:rPr>
          <w:rFonts w:ascii="Times New Roman" w:hAnsi="Times New Roman" w:cs="Times New Roman"/>
          <w:sz w:val="24"/>
          <w:szCs w:val="24"/>
        </w:rPr>
        <w:t xml:space="preserve">создание чёткого, однородного и адекватного образа туристического Татарстана в общественном сознании как внутри </w:t>
      </w:r>
      <w:r>
        <w:rPr>
          <w:rFonts w:ascii="Times New Roman" w:hAnsi="Times New Roman" w:cs="Times New Roman"/>
          <w:sz w:val="24"/>
          <w:szCs w:val="24"/>
        </w:rPr>
        <w:t>региона, так и за его пределами</w:t>
      </w:r>
      <w:r w:rsidRPr="00C01911">
        <w:rPr>
          <w:rFonts w:ascii="Times New Roman" w:hAnsi="Times New Roman" w:cs="Times New Roman"/>
          <w:sz w:val="24"/>
          <w:szCs w:val="24"/>
        </w:rPr>
        <w:t xml:space="preserve"> </w:t>
      </w:r>
    </w:p>
    <w:p w:rsid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C01911">
        <w:rPr>
          <w:rFonts w:ascii="Times New Roman" w:hAnsi="Times New Roman" w:cs="Times New Roman"/>
          <w:sz w:val="24"/>
          <w:szCs w:val="24"/>
        </w:rPr>
        <w:t>повышение узнаваемости Татарстана как привлекательн</w:t>
      </w:r>
      <w:r>
        <w:rPr>
          <w:rFonts w:ascii="Times New Roman" w:hAnsi="Times New Roman" w:cs="Times New Roman"/>
          <w:sz w:val="24"/>
          <w:szCs w:val="24"/>
        </w:rPr>
        <w:t>ого туристического направления</w:t>
      </w:r>
    </w:p>
    <w:p w:rsid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C01911">
        <w:rPr>
          <w:rFonts w:ascii="Times New Roman" w:hAnsi="Times New Roman" w:cs="Times New Roman"/>
          <w:sz w:val="24"/>
          <w:szCs w:val="24"/>
        </w:rPr>
        <w:t>«снятие потолка» для развития Татарстан</w:t>
      </w:r>
      <w:r w:rsidR="00FD629A">
        <w:rPr>
          <w:rFonts w:ascii="Times New Roman" w:hAnsi="Times New Roman" w:cs="Times New Roman"/>
          <w:sz w:val="24"/>
          <w:szCs w:val="24"/>
        </w:rPr>
        <w:t>а как туристск</w:t>
      </w:r>
      <w:r>
        <w:rPr>
          <w:rFonts w:ascii="Times New Roman" w:hAnsi="Times New Roman" w:cs="Times New Roman"/>
          <w:sz w:val="24"/>
          <w:szCs w:val="24"/>
        </w:rPr>
        <w:t>ой дестинации</w:t>
      </w:r>
    </w:p>
    <w:p w:rsidR="00C01911" w:rsidRPr="00C01911"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Pr="00C01911">
        <w:rPr>
          <w:rFonts w:ascii="Times New Roman" w:hAnsi="Times New Roman" w:cs="Times New Roman"/>
          <w:sz w:val="24"/>
          <w:szCs w:val="24"/>
        </w:rPr>
        <w:t>поднятие престижа туристической отрасли в республике.</w:t>
      </w:r>
    </w:p>
    <w:p w:rsidR="003F4DBB" w:rsidRDefault="00C0191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Однако в рамках </w:t>
      </w:r>
      <w:r w:rsidR="003F4DBB">
        <w:rPr>
          <w:rFonts w:ascii="Times New Roman" w:hAnsi="Times New Roman" w:cs="Times New Roman"/>
          <w:sz w:val="24"/>
          <w:szCs w:val="24"/>
        </w:rPr>
        <w:t xml:space="preserve">этого проекта нет ни одного действующего событийного тура, поэтому </w:t>
      </w:r>
      <w:r w:rsidR="004D62C3">
        <w:rPr>
          <w:rFonts w:ascii="Times New Roman" w:hAnsi="Times New Roman" w:cs="Times New Roman"/>
          <w:sz w:val="24"/>
          <w:szCs w:val="24"/>
        </w:rPr>
        <w:t>он решает основные проблемы только частично</w:t>
      </w:r>
      <w:r w:rsidR="008B00BF" w:rsidRPr="008B00BF">
        <w:rPr>
          <w:rFonts w:ascii="Times New Roman" w:hAnsi="Times New Roman" w:cs="Times New Roman"/>
          <w:sz w:val="24"/>
          <w:szCs w:val="24"/>
        </w:rPr>
        <w:t xml:space="preserve"> [44]</w:t>
      </w:r>
      <w:r w:rsidR="004D62C3">
        <w:rPr>
          <w:rFonts w:ascii="Times New Roman" w:hAnsi="Times New Roman" w:cs="Times New Roman"/>
          <w:sz w:val="24"/>
          <w:szCs w:val="24"/>
        </w:rPr>
        <w:t xml:space="preserve">. </w:t>
      </w:r>
    </w:p>
    <w:p w:rsidR="004B394D" w:rsidRDefault="0022214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w:t>
      </w:r>
      <w:r w:rsidR="0074303E">
        <w:rPr>
          <w:rFonts w:ascii="Times New Roman" w:hAnsi="Times New Roman" w:cs="Times New Roman"/>
          <w:sz w:val="24"/>
          <w:szCs w:val="24"/>
        </w:rPr>
        <w:t>развития различных видов туризма</w:t>
      </w:r>
      <w:r w:rsidR="003B6D0D">
        <w:rPr>
          <w:rFonts w:ascii="Times New Roman" w:hAnsi="Times New Roman" w:cs="Times New Roman"/>
          <w:sz w:val="24"/>
          <w:szCs w:val="24"/>
        </w:rPr>
        <w:t>,</w:t>
      </w:r>
      <w:r w:rsidR="0074303E">
        <w:rPr>
          <w:rFonts w:ascii="Times New Roman" w:hAnsi="Times New Roman" w:cs="Times New Roman"/>
          <w:sz w:val="24"/>
          <w:szCs w:val="24"/>
        </w:rPr>
        <w:t xml:space="preserve"> в том числе и событийного среди студентов и школьников Республики Татарстан ежег</w:t>
      </w:r>
      <w:r w:rsidR="003B6D0D">
        <w:rPr>
          <w:rFonts w:ascii="Times New Roman" w:hAnsi="Times New Roman" w:cs="Times New Roman"/>
          <w:sz w:val="24"/>
          <w:szCs w:val="24"/>
        </w:rPr>
        <w:t>о</w:t>
      </w:r>
      <w:r w:rsidR="0074303E">
        <w:rPr>
          <w:rFonts w:ascii="Times New Roman" w:hAnsi="Times New Roman" w:cs="Times New Roman"/>
          <w:sz w:val="24"/>
          <w:szCs w:val="24"/>
        </w:rPr>
        <w:t xml:space="preserve">дно проводятся различные конкурсы </w:t>
      </w:r>
      <w:r w:rsidR="003B6D0D">
        <w:rPr>
          <w:rFonts w:ascii="Times New Roman" w:hAnsi="Times New Roman" w:cs="Times New Roman"/>
          <w:sz w:val="24"/>
          <w:szCs w:val="24"/>
        </w:rPr>
        <w:t>с вознаграждением за лучшую идею.</w:t>
      </w:r>
    </w:p>
    <w:p w:rsidR="00222146" w:rsidRPr="003B6D0D" w:rsidRDefault="003B6D0D" w:rsidP="00A3666A">
      <w:pPr>
        <w:spacing w:after="0" w:line="360" w:lineRule="auto"/>
        <w:ind w:firstLine="709"/>
        <w:contextualSpacing/>
        <w:jc w:val="both"/>
        <w:rPr>
          <w:rFonts w:ascii="Times New Roman" w:hAnsi="Times New Roman" w:cs="Times New Roman"/>
          <w:sz w:val="24"/>
          <w:szCs w:val="24"/>
        </w:rPr>
      </w:pPr>
      <w:r w:rsidRPr="003B6D0D">
        <w:rPr>
          <w:rFonts w:ascii="Times New Roman" w:hAnsi="Times New Roman" w:cs="Times New Roman"/>
          <w:sz w:val="24"/>
          <w:szCs w:val="24"/>
        </w:rPr>
        <w:lastRenderedPageBreak/>
        <w:t>Например, в</w:t>
      </w:r>
      <w:r w:rsidR="00222146" w:rsidRPr="003B6D0D">
        <w:rPr>
          <w:rFonts w:ascii="Times New Roman" w:hAnsi="Times New Roman" w:cs="Times New Roman"/>
          <w:sz w:val="24"/>
          <w:szCs w:val="24"/>
        </w:rPr>
        <w:t xml:space="preserve"> номинации «Лучший проект в области событийного туризма»</w:t>
      </w:r>
      <w:r>
        <w:rPr>
          <w:rFonts w:ascii="Times New Roman" w:hAnsi="Times New Roman" w:cs="Times New Roman"/>
          <w:sz w:val="24"/>
          <w:szCs w:val="24"/>
        </w:rPr>
        <w:t xml:space="preserve"> в 2017 году лучшими стали следующие участники:</w:t>
      </w:r>
    </w:p>
    <w:p w:rsidR="00222146" w:rsidRPr="00222146" w:rsidRDefault="00222146" w:rsidP="00A3666A">
      <w:pPr>
        <w:spacing w:after="0" w:line="360" w:lineRule="auto"/>
        <w:ind w:firstLine="709"/>
        <w:contextualSpacing/>
        <w:jc w:val="both"/>
        <w:rPr>
          <w:rFonts w:ascii="Times New Roman" w:hAnsi="Times New Roman" w:cs="Times New Roman"/>
          <w:sz w:val="24"/>
          <w:szCs w:val="24"/>
        </w:rPr>
      </w:pPr>
      <w:r w:rsidRPr="00222146">
        <w:rPr>
          <w:rFonts w:ascii="Times New Roman" w:hAnsi="Times New Roman" w:cs="Times New Roman"/>
          <w:sz w:val="24"/>
          <w:szCs w:val="24"/>
        </w:rPr>
        <w:t>Возрастная группа от 14 до 18 лет:</w:t>
      </w:r>
    </w:p>
    <w:p w:rsidR="00222146" w:rsidRPr="00222146" w:rsidRDefault="00222146" w:rsidP="00A3666A">
      <w:pPr>
        <w:spacing w:after="0" w:line="360" w:lineRule="auto"/>
        <w:ind w:firstLine="709"/>
        <w:contextualSpacing/>
        <w:jc w:val="both"/>
        <w:rPr>
          <w:rFonts w:ascii="Times New Roman" w:hAnsi="Times New Roman" w:cs="Times New Roman"/>
          <w:sz w:val="24"/>
          <w:szCs w:val="24"/>
        </w:rPr>
      </w:pPr>
      <w:r w:rsidRPr="00222146">
        <w:rPr>
          <w:rFonts w:ascii="Times New Roman" w:hAnsi="Times New Roman" w:cs="Times New Roman"/>
          <w:sz w:val="24"/>
          <w:szCs w:val="24"/>
        </w:rPr>
        <w:t>II место – семейный фестиваль музыки и отдыха «Серебряный лебедь», Аринина Ольга, Спасский муниципальный район, Болгарская школа № 2.</w:t>
      </w:r>
    </w:p>
    <w:p w:rsidR="00222146" w:rsidRPr="00222146" w:rsidRDefault="00222146" w:rsidP="00A3666A">
      <w:pPr>
        <w:spacing w:after="0" w:line="360" w:lineRule="auto"/>
        <w:ind w:firstLine="709"/>
        <w:contextualSpacing/>
        <w:jc w:val="both"/>
        <w:rPr>
          <w:rFonts w:ascii="Times New Roman" w:hAnsi="Times New Roman" w:cs="Times New Roman"/>
          <w:sz w:val="24"/>
          <w:szCs w:val="24"/>
        </w:rPr>
      </w:pPr>
      <w:r w:rsidRPr="00222146">
        <w:rPr>
          <w:rFonts w:ascii="Times New Roman" w:hAnsi="Times New Roman" w:cs="Times New Roman"/>
          <w:sz w:val="24"/>
          <w:szCs w:val="24"/>
        </w:rPr>
        <w:t>Возрастная группа от 19 до 25 лет:</w:t>
      </w:r>
    </w:p>
    <w:p w:rsidR="00222146" w:rsidRPr="00222146" w:rsidRDefault="00222146" w:rsidP="00A3666A">
      <w:pPr>
        <w:spacing w:after="0" w:line="360" w:lineRule="auto"/>
        <w:ind w:firstLine="709"/>
        <w:contextualSpacing/>
        <w:jc w:val="both"/>
        <w:rPr>
          <w:rFonts w:ascii="Times New Roman" w:hAnsi="Times New Roman" w:cs="Times New Roman"/>
          <w:sz w:val="24"/>
          <w:szCs w:val="24"/>
        </w:rPr>
      </w:pPr>
      <w:r w:rsidRPr="00222146">
        <w:rPr>
          <w:rFonts w:ascii="Times New Roman" w:hAnsi="Times New Roman" w:cs="Times New Roman"/>
          <w:sz w:val="24"/>
          <w:szCs w:val="24"/>
        </w:rPr>
        <w:t>I место – состязания казаков «Шермиции», Ушаков Игорь, Нижнекамский филиал Казанского инновационного университета имени В.Г.Тимирясова (ИЭУП).</w:t>
      </w:r>
    </w:p>
    <w:p w:rsidR="00222146" w:rsidRPr="00222146" w:rsidRDefault="00222146" w:rsidP="00A3666A">
      <w:pPr>
        <w:spacing w:after="0" w:line="360" w:lineRule="auto"/>
        <w:ind w:firstLine="709"/>
        <w:contextualSpacing/>
        <w:jc w:val="both"/>
        <w:rPr>
          <w:rFonts w:ascii="Times New Roman" w:hAnsi="Times New Roman" w:cs="Times New Roman"/>
          <w:sz w:val="24"/>
          <w:szCs w:val="24"/>
        </w:rPr>
      </w:pPr>
      <w:r w:rsidRPr="00222146">
        <w:rPr>
          <w:rFonts w:ascii="Times New Roman" w:hAnsi="Times New Roman" w:cs="Times New Roman"/>
          <w:sz w:val="24"/>
          <w:szCs w:val="24"/>
        </w:rPr>
        <w:t>II место – гастрономический фестиваль «ТэмлеFest», Давлетшина Галия, Зекрина Елена, Поволжская государственная академия физической культуры, спорта и туризма</w:t>
      </w:r>
      <w:r w:rsidR="008B00BF" w:rsidRPr="008B00BF">
        <w:rPr>
          <w:rFonts w:ascii="Times New Roman" w:hAnsi="Times New Roman" w:cs="Times New Roman"/>
          <w:sz w:val="24"/>
          <w:szCs w:val="24"/>
        </w:rPr>
        <w:t xml:space="preserve"> [38]</w:t>
      </w:r>
      <w:r w:rsidRPr="00222146">
        <w:rPr>
          <w:rFonts w:ascii="Times New Roman" w:hAnsi="Times New Roman" w:cs="Times New Roman"/>
          <w:sz w:val="24"/>
          <w:szCs w:val="24"/>
        </w:rPr>
        <w:t xml:space="preserve">. </w:t>
      </w:r>
    </w:p>
    <w:p w:rsidR="00222146" w:rsidRDefault="00222146" w:rsidP="00A3666A">
      <w:pPr>
        <w:spacing w:after="0" w:line="360" w:lineRule="auto"/>
        <w:ind w:firstLine="709"/>
        <w:contextualSpacing/>
        <w:jc w:val="both"/>
        <w:rPr>
          <w:rFonts w:ascii="Times New Roman" w:hAnsi="Times New Roman" w:cs="Times New Roman"/>
          <w:sz w:val="24"/>
          <w:szCs w:val="24"/>
        </w:rPr>
      </w:pPr>
    </w:p>
    <w:p w:rsidR="004D62C3" w:rsidRDefault="004D62C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событийный туризм в Татарстане имеет мощный потенциал и все условия для его развития. В республике каждый год проводятся </w:t>
      </w:r>
      <w:r w:rsidR="004B394D">
        <w:rPr>
          <w:rFonts w:ascii="Times New Roman" w:hAnsi="Times New Roman" w:cs="Times New Roman"/>
          <w:sz w:val="24"/>
          <w:szCs w:val="24"/>
        </w:rPr>
        <w:t xml:space="preserve">различные мероприятия, которые могли бы дать мощный толчок развитию всего направления в целом. </w:t>
      </w:r>
      <w:r w:rsidR="003B6D0D">
        <w:rPr>
          <w:rFonts w:ascii="Times New Roman" w:hAnsi="Times New Roman" w:cs="Times New Roman"/>
          <w:sz w:val="24"/>
          <w:szCs w:val="24"/>
        </w:rPr>
        <w:t xml:space="preserve">В процесс создания различных маршрутов и туров вовлекается молодежь со свежими идеями и взглядами на туризм. Развитие событийного туризма чрезвычайно </w:t>
      </w:r>
      <w:r w:rsidR="00484247">
        <w:rPr>
          <w:rFonts w:ascii="Times New Roman" w:hAnsi="Times New Roman" w:cs="Times New Roman"/>
          <w:sz w:val="24"/>
          <w:szCs w:val="24"/>
        </w:rPr>
        <w:t>важно для региона, так как решило бы проблему низкого турпотока в несезоны. Необходимо на примере хотя бы одного тура создать положительный прецедент для внутренних туроператоров Татарстана.</w:t>
      </w:r>
    </w:p>
    <w:p w:rsidR="00BA7CE5" w:rsidRDefault="00BA7CE5" w:rsidP="00D71B7B">
      <w:pPr>
        <w:pStyle w:val="1"/>
        <w:ind w:firstLine="709"/>
        <w:contextualSpacing/>
        <w:rPr>
          <w:color w:val="auto"/>
        </w:rPr>
      </w:pPr>
    </w:p>
    <w:p w:rsidR="00BA7CE5" w:rsidRDefault="00BA7CE5" w:rsidP="00D71B7B">
      <w:pPr>
        <w:ind w:firstLine="709"/>
        <w:contextualSpacing/>
      </w:pPr>
    </w:p>
    <w:p w:rsidR="00BA7CE5" w:rsidRDefault="00BA7CE5" w:rsidP="00D71B7B">
      <w:pPr>
        <w:ind w:firstLine="709"/>
        <w:contextualSpacing/>
      </w:pPr>
    </w:p>
    <w:p w:rsidR="00BA7CE5" w:rsidRPr="00BA7CE5" w:rsidRDefault="00BA7CE5" w:rsidP="00D71B7B">
      <w:pPr>
        <w:ind w:firstLine="709"/>
        <w:contextualSpacing/>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Default="00D4248B" w:rsidP="00D71B7B">
      <w:pPr>
        <w:pStyle w:val="1"/>
        <w:ind w:firstLine="709"/>
        <w:contextualSpacing/>
        <w:rPr>
          <w:color w:val="auto"/>
        </w:rPr>
      </w:pPr>
    </w:p>
    <w:p w:rsidR="00D4248B" w:rsidRPr="00FC3B37" w:rsidRDefault="00D4248B" w:rsidP="008B00BF">
      <w:pPr>
        <w:pStyle w:val="1"/>
        <w:contextualSpacing/>
        <w:rPr>
          <w:color w:val="auto"/>
        </w:rPr>
      </w:pPr>
    </w:p>
    <w:p w:rsidR="008B00BF" w:rsidRPr="00FC3B37" w:rsidRDefault="008B00BF" w:rsidP="008B00BF"/>
    <w:p w:rsidR="008B00BF" w:rsidRPr="00FC3B37" w:rsidRDefault="008B00BF" w:rsidP="008B00BF"/>
    <w:p w:rsidR="00484247" w:rsidRPr="00E232A7" w:rsidRDefault="00E232A7" w:rsidP="00E232A7">
      <w:pPr>
        <w:pStyle w:val="2"/>
        <w:jc w:val="center"/>
        <w:rPr>
          <w:rFonts w:ascii="Times New Roman" w:hAnsi="Times New Roman" w:cs="Times New Roman"/>
          <w:color w:val="auto"/>
          <w:sz w:val="24"/>
          <w:szCs w:val="24"/>
        </w:rPr>
      </w:pPr>
      <w:bookmarkStart w:id="11" w:name="_Toc71292689"/>
      <w:r w:rsidRPr="00E232A7">
        <w:rPr>
          <w:rFonts w:ascii="Times New Roman" w:hAnsi="Times New Roman" w:cs="Times New Roman"/>
          <w:color w:val="auto"/>
          <w:sz w:val="24"/>
          <w:szCs w:val="24"/>
        </w:rPr>
        <w:lastRenderedPageBreak/>
        <w:t xml:space="preserve">ГЛАВА </w:t>
      </w:r>
      <w:r w:rsidR="00484247" w:rsidRPr="00E232A7">
        <w:rPr>
          <w:rFonts w:ascii="Times New Roman" w:hAnsi="Times New Roman" w:cs="Times New Roman"/>
          <w:color w:val="auto"/>
          <w:sz w:val="24"/>
          <w:szCs w:val="24"/>
        </w:rPr>
        <w:t>3</w:t>
      </w:r>
      <w:r w:rsidR="00910265" w:rsidRPr="00E232A7">
        <w:rPr>
          <w:rFonts w:ascii="Times New Roman" w:hAnsi="Times New Roman" w:cs="Times New Roman"/>
          <w:color w:val="auto"/>
          <w:sz w:val="24"/>
          <w:szCs w:val="24"/>
        </w:rPr>
        <w:t>. Мероприятия по развитию событийного туризма в межсезонье</w:t>
      </w:r>
      <w:bookmarkEnd w:id="11"/>
    </w:p>
    <w:p w:rsidR="00484247" w:rsidRDefault="00E232A7" w:rsidP="00E232A7">
      <w:pPr>
        <w:tabs>
          <w:tab w:val="left" w:pos="7680"/>
        </w:tabs>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b/>
      </w:r>
    </w:p>
    <w:p w:rsidR="00484247" w:rsidRDefault="00910265" w:rsidP="00E232A7">
      <w:pPr>
        <w:pStyle w:val="3"/>
        <w:rPr>
          <w:rFonts w:ascii="Times New Roman" w:hAnsi="Times New Roman" w:cs="Times New Roman"/>
          <w:color w:val="000000" w:themeColor="text1"/>
          <w:sz w:val="24"/>
          <w:szCs w:val="24"/>
        </w:rPr>
      </w:pPr>
      <w:bookmarkStart w:id="12" w:name="_Toc71292690"/>
      <w:r w:rsidRPr="00E232A7">
        <w:rPr>
          <w:rFonts w:ascii="Times New Roman" w:hAnsi="Times New Roman" w:cs="Times New Roman"/>
          <w:color w:val="000000" w:themeColor="text1"/>
          <w:sz w:val="24"/>
          <w:szCs w:val="24"/>
        </w:rPr>
        <w:t>3.1. Общая характеристика событийного тура в Республику Татарстан</w:t>
      </w:r>
      <w:bookmarkEnd w:id="12"/>
    </w:p>
    <w:p w:rsidR="00E232A7" w:rsidRPr="00E232A7" w:rsidRDefault="00E232A7" w:rsidP="00E232A7"/>
    <w:p w:rsidR="00484247" w:rsidRDefault="00484247"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Федеральному закону РФ </w:t>
      </w:r>
      <w:r w:rsidR="002414CB">
        <w:rPr>
          <w:rFonts w:ascii="Times New Roman" w:hAnsi="Times New Roman" w:cs="Times New Roman"/>
          <w:sz w:val="24"/>
          <w:szCs w:val="24"/>
        </w:rPr>
        <w:t xml:space="preserve">от 24.11.1996г. №132-ФЗ </w:t>
      </w:r>
      <w:r>
        <w:rPr>
          <w:rFonts w:ascii="Times New Roman" w:hAnsi="Times New Roman" w:cs="Times New Roman"/>
          <w:sz w:val="24"/>
          <w:szCs w:val="24"/>
        </w:rPr>
        <w:t>«Об основах туристкой деятельности»,</w:t>
      </w:r>
      <w:r w:rsidRPr="00484247">
        <w:t xml:space="preserve"> </w:t>
      </w:r>
      <w:r w:rsidRPr="00484247">
        <w:rPr>
          <w:rFonts w:ascii="Times New Roman" w:hAnsi="Times New Roman" w:cs="Times New Roman"/>
          <w:sz w:val="24"/>
          <w:szCs w:val="24"/>
        </w:rPr>
        <w:t xml:space="preserve">туристский продукт - комплекс услуг по перевозке и размещению, оказываемых за общую цену (независимо от включения в общую цену стоимости экскурсионного обслуживания и (или) других услуг) по договору о </w:t>
      </w:r>
      <w:r w:rsidR="003A5371">
        <w:rPr>
          <w:rFonts w:ascii="Times New Roman" w:hAnsi="Times New Roman" w:cs="Times New Roman"/>
          <w:sz w:val="24"/>
          <w:szCs w:val="24"/>
        </w:rPr>
        <w:t>реализации туристского продукта</w:t>
      </w:r>
      <w:r w:rsidR="008B00BF" w:rsidRPr="008B00BF">
        <w:rPr>
          <w:rFonts w:ascii="Times New Roman" w:hAnsi="Times New Roman" w:cs="Times New Roman"/>
          <w:sz w:val="24"/>
          <w:szCs w:val="24"/>
        </w:rPr>
        <w:t xml:space="preserve"> [1]</w:t>
      </w:r>
      <w:r w:rsidR="003A5371">
        <w:rPr>
          <w:rFonts w:ascii="Times New Roman" w:hAnsi="Times New Roman" w:cs="Times New Roman"/>
          <w:sz w:val="24"/>
          <w:szCs w:val="24"/>
        </w:rPr>
        <w:t xml:space="preserve">. </w:t>
      </w:r>
    </w:p>
    <w:p w:rsidR="003A5371" w:rsidRDefault="003A537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Прежде чем разрабатывать туристский продукт необходимо изучить рынок, проанализировать конкурентов, определить целевую аудиторию и самую идею. Ведь на успех и прибыльность готового продукта влияют именно эти факторы. Даже на хороший туристский продукт не будет спроса, если неправильно определены его потребители</w:t>
      </w:r>
      <w:r w:rsidR="00EB40EA">
        <w:rPr>
          <w:rFonts w:ascii="Times New Roman" w:hAnsi="Times New Roman" w:cs="Times New Roman"/>
          <w:sz w:val="24"/>
          <w:szCs w:val="24"/>
        </w:rPr>
        <w:t xml:space="preserve"> и рынки</w:t>
      </w:r>
      <w:r>
        <w:rPr>
          <w:rFonts w:ascii="Times New Roman" w:hAnsi="Times New Roman" w:cs="Times New Roman"/>
          <w:sz w:val="24"/>
          <w:szCs w:val="24"/>
        </w:rPr>
        <w:t xml:space="preserve"> сбыта. </w:t>
      </w:r>
    </w:p>
    <w:p w:rsidR="005F6127" w:rsidRDefault="00814AB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Чтобы определить целевую аудиторию, был проведен опрос, в котором приняло </w:t>
      </w:r>
      <w:r w:rsidRPr="00B6005A">
        <w:rPr>
          <w:rFonts w:ascii="Times New Roman" w:hAnsi="Times New Roman" w:cs="Times New Roman"/>
          <w:sz w:val="24"/>
          <w:szCs w:val="24"/>
        </w:rPr>
        <w:t>участие</w:t>
      </w:r>
      <w:r w:rsidR="00A70EB0" w:rsidRPr="00B6005A">
        <w:rPr>
          <w:rFonts w:ascii="Times New Roman" w:hAnsi="Times New Roman" w:cs="Times New Roman"/>
          <w:sz w:val="24"/>
          <w:szCs w:val="24"/>
        </w:rPr>
        <w:t xml:space="preserve">  </w:t>
      </w:r>
      <w:r w:rsidR="00D02E18" w:rsidRPr="00B6005A">
        <w:rPr>
          <w:rFonts w:ascii="Times New Roman" w:hAnsi="Times New Roman" w:cs="Times New Roman"/>
          <w:sz w:val="24"/>
          <w:szCs w:val="24"/>
        </w:rPr>
        <w:t>126</w:t>
      </w:r>
      <w:r w:rsidR="00A70EB0" w:rsidRPr="00B6005A">
        <w:rPr>
          <w:rFonts w:ascii="Times New Roman" w:hAnsi="Times New Roman" w:cs="Times New Roman"/>
          <w:sz w:val="24"/>
          <w:szCs w:val="24"/>
        </w:rPr>
        <w:t xml:space="preserve">  </w:t>
      </w:r>
      <w:r w:rsidR="00F15A00" w:rsidRPr="00B6005A">
        <w:rPr>
          <w:rFonts w:ascii="Times New Roman" w:hAnsi="Times New Roman" w:cs="Times New Roman"/>
          <w:sz w:val="24"/>
          <w:szCs w:val="24"/>
        </w:rPr>
        <w:t xml:space="preserve"> </w:t>
      </w:r>
      <w:r w:rsidR="00A70EB0" w:rsidRPr="00B6005A">
        <w:rPr>
          <w:rFonts w:ascii="Times New Roman" w:hAnsi="Times New Roman" w:cs="Times New Roman"/>
          <w:sz w:val="24"/>
          <w:szCs w:val="24"/>
        </w:rPr>
        <w:t xml:space="preserve">человек </w:t>
      </w:r>
      <w:r w:rsidR="005F6127">
        <w:rPr>
          <w:rFonts w:ascii="Times New Roman" w:hAnsi="Times New Roman" w:cs="Times New Roman"/>
          <w:sz w:val="24"/>
          <w:szCs w:val="24"/>
        </w:rPr>
        <w:t xml:space="preserve"> разного возраста, пола, уровня дохода и проживающих в разных федеральных округах России или вообще за пределами РФ. </w:t>
      </w:r>
      <w:r w:rsidR="00AB39A4">
        <w:rPr>
          <w:rFonts w:ascii="Times New Roman" w:hAnsi="Times New Roman" w:cs="Times New Roman"/>
          <w:sz w:val="24"/>
          <w:szCs w:val="24"/>
        </w:rPr>
        <w:t xml:space="preserve">Исследование размещалось в социальных сетях. </w:t>
      </w:r>
      <w:r w:rsidR="005F6127">
        <w:rPr>
          <w:rFonts w:ascii="Times New Roman" w:hAnsi="Times New Roman" w:cs="Times New Roman"/>
          <w:sz w:val="24"/>
          <w:szCs w:val="24"/>
        </w:rPr>
        <w:t xml:space="preserve">По полученным данным более половины опрошенных (70 человек) – это молодые люди в возрасте от 18 до 25 лет, и около 14% опрошенных (18 человек) </w:t>
      </w:r>
      <w:r w:rsidR="005F6127" w:rsidRPr="005F6127">
        <w:rPr>
          <w:rFonts w:ascii="Times New Roman" w:hAnsi="Times New Roman" w:cs="Times New Roman"/>
          <w:sz w:val="24"/>
          <w:szCs w:val="24"/>
        </w:rPr>
        <w:t>– это люди возрасте 35-45 лет</w:t>
      </w:r>
      <w:r w:rsidR="005F6127">
        <w:rPr>
          <w:rFonts w:ascii="Times New Roman" w:hAnsi="Times New Roman" w:cs="Times New Roman"/>
          <w:sz w:val="24"/>
          <w:szCs w:val="24"/>
        </w:rPr>
        <w:t>. Соотношение женщин и мужчин поделилось как 61,1 % и 38,9% соответственно. Почти половина респондентов (50,8%) проживает на данный момент в Северо-Западном ФО, а Центральный ФО и Приволжский ФО</w:t>
      </w:r>
      <w:r w:rsidR="00FA5556">
        <w:rPr>
          <w:rFonts w:ascii="Times New Roman" w:hAnsi="Times New Roman" w:cs="Times New Roman"/>
          <w:sz w:val="24"/>
          <w:szCs w:val="24"/>
        </w:rPr>
        <w:t xml:space="preserve"> поделили между собой второе место в рейтинге, так как там проживают 20,6% и 19% опрошенных соответственно. Следовательно, турпродукт будет актуален для жителей именно этих регионов.</w:t>
      </w:r>
    </w:p>
    <w:p w:rsidR="00FA5556" w:rsidRDefault="00FA555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Что касается уровня дохода, то здесь трудно выделить доминирующий сегмент, из этого следует, что ориентироваться нужно или лишь на узкую аудиторию с заработной платой более 50 000 рублей, или на широкий спектр потребителей с разными уровнями дохода. Однако стоит отметить, что людей с доходом до 30 тыс.рублей суммарно больше (83 человека), чем людей с доходом выше 30 тыс. рублей</w:t>
      </w:r>
      <w:r w:rsidR="000A4141">
        <w:rPr>
          <w:rFonts w:ascii="Times New Roman" w:hAnsi="Times New Roman" w:cs="Times New Roman"/>
          <w:sz w:val="24"/>
          <w:szCs w:val="24"/>
        </w:rPr>
        <w:t xml:space="preserve">, из этого большинства 22,2% неработающие, следовательно, нужно ориентироваться всего на 43,6% опрошенных, доходы которых находятся в пределах 30тыс.рублей. </w:t>
      </w:r>
    </w:p>
    <w:p w:rsidR="000A4141" w:rsidRDefault="000A414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Более половины респондентов (51,6%) предпочитают организовывать поездку самим, только 46 опрошенных ответили, что приобретают готовый тур, и 11,9% не планируют поездку заранее. </w:t>
      </w:r>
    </w:p>
    <w:p w:rsidR="000A4141" w:rsidRDefault="000A414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Что касается продолжительности путешествия, то результаты поделились между тремя вариантами практически поровну. 34,9% респондентов предпочитают выделять на отдых неделю, и по 31% поделили между собой тур выходного дня и двухнедельная поездка. </w:t>
      </w:r>
    </w:p>
    <w:p w:rsidR="00A652EA" w:rsidRDefault="00A652EA"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Более половины опрошенных (72 человека) для событийного тура выбрали бы посещение фестиваля, 23,8% респондентов ответили, что посетили бы выставку, и около10% ответили, что побывали бы на ярмарке. Согласно опросу, самым популярным видом мероприятия является фестиваль.</w:t>
      </w:r>
    </w:p>
    <w:p w:rsidR="00A652EA" w:rsidRDefault="00A652EA"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 как большинство респондентов имеет доход в пределах 30 тысяч рублей, то и часто путешествовать они с трудом могут себе позволить. Таким образом, 42,9% опрошенных путешествуют раз в год, 15,1% не помнят, когда последний раз выезжали за пределы своего места жительства. Довольно большая доля (33,3%) совершают поездки раз в полгода. Рискну предположить, что это студенты, которые ездят домой на каникулы, так что ориентироваться на эти данные сомнительно. Следовательно, оптимальной периодичностью событийного тура является поездка 1 раз в год. </w:t>
      </w:r>
    </w:p>
    <w:p w:rsidR="00A652EA" w:rsidRDefault="00A652EA"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вопросе предпочтения компании для отдыха четко выделен сегмент </w:t>
      </w:r>
      <w:r w:rsidR="003E362C">
        <w:rPr>
          <w:rFonts w:ascii="Times New Roman" w:hAnsi="Times New Roman" w:cs="Times New Roman"/>
          <w:sz w:val="24"/>
          <w:szCs w:val="24"/>
        </w:rPr>
        <w:t xml:space="preserve">отдыха с семьей (55 человек), 28,6% человек чаще отправляются в путешествия с друзьями, и 19% путешествуют парой. Следовательно, для большинства респондентов семеный отдых является приоритетом. </w:t>
      </w:r>
    </w:p>
    <w:p w:rsidR="003E362C" w:rsidRDefault="003E362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Большинство опрошенных (106 человек) совершают путешествие с целью получить приятные впечатления от поездки в целом, не сосредотачиваясь на каких-то определенных местах посещения. Для 41,3% важно получить в поездке новый опыт и 37,3% видят свой отдых на пляже. В данном вопросе респондентам был предоставлен выбор в нескольких вариантах, поэтому не исключено, что люди комбинируют между собой эти понятия, чтобы получить идеальный для себя тур. </w:t>
      </w:r>
    </w:p>
    <w:p w:rsidR="003E362C" w:rsidRDefault="003E362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Более половины респондентов (53,2%) никогда не совершали путешествие исключительно с целью посетить какое-либо мероприятие. </w:t>
      </w:r>
    </w:p>
    <w:p w:rsidR="003E362C" w:rsidRDefault="003E362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качестве досуга во время путешествия большинство опрошенных (33,3%) выбрало пешеходные экскурсии и посещение развлекательных объектов (27%). </w:t>
      </w:r>
    </w:p>
    <w:p w:rsidR="003E362C" w:rsidRDefault="003E362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Более половины респондентов (57, 1%) никогда не были в Республике Татарстан. Это говорит о ее слабом продвижении на тур.рынке.</w:t>
      </w:r>
    </w:p>
    <w:p w:rsidR="005F6127" w:rsidRDefault="003E362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Самым популярным видом тур</w:t>
      </w:r>
      <w:r w:rsidR="006B02F8">
        <w:rPr>
          <w:rFonts w:ascii="Times New Roman" w:hAnsi="Times New Roman" w:cs="Times New Roman"/>
          <w:sz w:val="24"/>
          <w:szCs w:val="24"/>
        </w:rPr>
        <w:t>изма для развития в Республике Т</w:t>
      </w:r>
      <w:r>
        <w:rPr>
          <w:rFonts w:ascii="Times New Roman" w:hAnsi="Times New Roman" w:cs="Times New Roman"/>
          <w:sz w:val="24"/>
          <w:szCs w:val="24"/>
        </w:rPr>
        <w:t>атарстан респонденты считают культурно-п</w:t>
      </w:r>
      <w:r w:rsidR="006B02F8">
        <w:rPr>
          <w:rFonts w:ascii="Times New Roman" w:hAnsi="Times New Roman" w:cs="Times New Roman"/>
          <w:sz w:val="24"/>
          <w:szCs w:val="24"/>
        </w:rPr>
        <w:t xml:space="preserve">ознавательный, который получил 99 голосов, на втором месте гастрономический туризм, который набрал 68 голосов. Это связано, я думаю, с национальными особенностями региона – культурой татарского народа. И на третьем месте по количеству голосов событийный туризм, который получил 55 голосов. Также абсолютное </w:t>
      </w:r>
      <w:r w:rsidR="006B02F8">
        <w:rPr>
          <w:rFonts w:ascii="Times New Roman" w:hAnsi="Times New Roman" w:cs="Times New Roman"/>
          <w:sz w:val="24"/>
          <w:szCs w:val="24"/>
        </w:rPr>
        <w:lastRenderedPageBreak/>
        <w:t>большинство (98 человек) отметило, что посетили бы Республику Татарстан с целью стать участником какого-либо события.</w:t>
      </w:r>
    </w:p>
    <w:p w:rsidR="00123377" w:rsidRDefault="005F6127" w:rsidP="00A3666A">
      <w:pPr>
        <w:spacing w:after="0" w:line="360" w:lineRule="auto"/>
        <w:ind w:firstLine="709"/>
        <w:contextualSpacing/>
        <w:jc w:val="both"/>
        <w:rPr>
          <w:rFonts w:ascii="Times New Roman" w:hAnsi="Times New Roman" w:cs="Times New Roman"/>
          <w:sz w:val="24"/>
          <w:szCs w:val="24"/>
        </w:rPr>
      </w:pPr>
      <w:r w:rsidRPr="004F6320">
        <w:rPr>
          <w:rFonts w:ascii="Times New Roman" w:hAnsi="Times New Roman" w:cs="Times New Roman"/>
          <w:sz w:val="24"/>
          <w:szCs w:val="24"/>
        </w:rPr>
        <w:t>С результатами опроса более подробно можно ознакомиться в приложениях</w:t>
      </w:r>
      <w:r w:rsidR="004F6320" w:rsidRPr="004F6320">
        <w:rPr>
          <w:rFonts w:ascii="Times New Roman" w:hAnsi="Times New Roman" w:cs="Times New Roman"/>
          <w:sz w:val="24"/>
          <w:szCs w:val="24"/>
        </w:rPr>
        <w:t xml:space="preserve"> М и Н</w:t>
      </w:r>
      <w:r w:rsidRPr="004F6320">
        <w:rPr>
          <w:rFonts w:ascii="Times New Roman" w:hAnsi="Times New Roman" w:cs="Times New Roman"/>
          <w:sz w:val="24"/>
          <w:szCs w:val="24"/>
        </w:rPr>
        <w:t>.</w:t>
      </w:r>
    </w:p>
    <w:p w:rsidR="0074453C" w:rsidRDefault="00A70EB0"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w:t>
      </w:r>
      <w:r w:rsidR="00516354">
        <w:rPr>
          <w:rFonts w:ascii="Times New Roman" w:hAnsi="Times New Roman" w:cs="Times New Roman"/>
          <w:sz w:val="24"/>
          <w:szCs w:val="24"/>
        </w:rPr>
        <w:t xml:space="preserve">сно опросу, </w:t>
      </w:r>
      <w:r>
        <w:rPr>
          <w:rFonts w:ascii="Times New Roman" w:hAnsi="Times New Roman" w:cs="Times New Roman"/>
          <w:sz w:val="24"/>
          <w:szCs w:val="24"/>
        </w:rPr>
        <w:t xml:space="preserve"> </w:t>
      </w:r>
      <w:r w:rsidR="00516354">
        <w:rPr>
          <w:rFonts w:ascii="Times New Roman" w:hAnsi="Times New Roman" w:cs="Times New Roman"/>
          <w:sz w:val="24"/>
          <w:szCs w:val="24"/>
        </w:rPr>
        <w:t>тур больше подойдет молодым людям в возрасте от 18 до 25 лет, больше заинтересованы в поездке девушки, а не мужчины. Тур выгодно организовывать для граждан северо-западного, центрального и приволжского федеральных округов с доходом до 30 тыс. руб. Такой доход не позволяет слишком много тратить на отдых, поэтому идеальным вариантом для путешествия такого сегмента потребителей станет тур выходного дня. Событие должно представлять собой фестиваль, который проводится раз в год и подходит для семейного отдыха. Тур обязательно должен подарить туристу приятные впечатления</w:t>
      </w:r>
      <w:r w:rsidR="0074453C">
        <w:rPr>
          <w:rFonts w:ascii="Times New Roman" w:hAnsi="Times New Roman" w:cs="Times New Roman"/>
          <w:sz w:val="24"/>
          <w:szCs w:val="24"/>
        </w:rPr>
        <w:t xml:space="preserve"> и включать в себя пешеходные экскурсии и какие-либо развлекательные мероприятия. </w:t>
      </w:r>
    </w:p>
    <w:p w:rsidR="00EA1B5F"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74453C" w:rsidRPr="00FB7406">
        <w:rPr>
          <w:rFonts w:ascii="Times New Roman" w:hAnsi="Times New Roman" w:cs="Times New Roman"/>
          <w:i/>
          <w:sz w:val="24"/>
          <w:szCs w:val="24"/>
        </w:rPr>
        <w:t>Основная идея</w:t>
      </w:r>
      <w:r w:rsidR="0074453C">
        <w:rPr>
          <w:rFonts w:ascii="Times New Roman" w:hAnsi="Times New Roman" w:cs="Times New Roman"/>
          <w:sz w:val="24"/>
          <w:szCs w:val="24"/>
        </w:rPr>
        <w:t xml:space="preserve"> тура заключается в том, чтобы показать жителям России Татарстан, а не только его столицу. Республика Татарстан обладает огромным количеством интересных мест, деревень и городов, которые сохранили свою самобытность. Например, Елабуга, Чистополь, Мамадыш, Арск и другие. Проведение какого-либо фестиваля в низкий туристический сезон может привлечь внимание туристов, которые уже объездили Ленинградскую область и крупные туристические города России и </w:t>
      </w:r>
      <w:r w:rsidR="00EA1B5F">
        <w:rPr>
          <w:rFonts w:ascii="Times New Roman" w:hAnsi="Times New Roman" w:cs="Times New Roman"/>
          <w:sz w:val="24"/>
          <w:szCs w:val="24"/>
        </w:rPr>
        <w:t>жаждут</w:t>
      </w:r>
      <w:r w:rsidR="0074453C">
        <w:rPr>
          <w:rFonts w:ascii="Times New Roman" w:hAnsi="Times New Roman" w:cs="Times New Roman"/>
          <w:sz w:val="24"/>
          <w:szCs w:val="24"/>
        </w:rPr>
        <w:t xml:space="preserve"> чего-то нового. Также посещение ежегодного фестиваля в каком-нибудь небольшом уютном городе вдали от мегаполисов может стать хорошей семейной традицией. Татарстан не только мощный туристический центр, но и экономический центр в том числе, поэтому может быть обеспечено финансирование развития туризма. </w:t>
      </w:r>
    </w:p>
    <w:p w:rsidR="00047DA3" w:rsidRDefault="00EA1B5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Проанализировав данные о загрузке отелей Казани, был сделан вывод о том, что февраль – один из самых непопулярных месяцев у людей для поездки, поэтому следует это исправить</w:t>
      </w:r>
      <w:r w:rsidR="00047DA3">
        <w:rPr>
          <w:rFonts w:ascii="Times New Roman" w:hAnsi="Times New Roman" w:cs="Times New Roman"/>
          <w:sz w:val="24"/>
          <w:szCs w:val="24"/>
        </w:rPr>
        <w:t xml:space="preserve"> путем проведения фестиваля, который и привлечет турпоток в регион. </w:t>
      </w:r>
    </w:p>
    <w:p w:rsidR="00047DA3" w:rsidRDefault="00047DA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этой цели был проведен анализ всех предлагаемых Татарстаном фестивалей и выбран всероссийский фестиваль креативных санок </w:t>
      </w:r>
      <w:r w:rsidRPr="00047DA3">
        <w:rPr>
          <w:rFonts w:ascii="Times New Roman" w:hAnsi="Times New Roman" w:cs="Times New Roman"/>
          <w:sz w:val="24"/>
          <w:szCs w:val="24"/>
        </w:rPr>
        <w:t>«SUNNYФЕСТ»</w:t>
      </w:r>
      <w:r>
        <w:rPr>
          <w:rFonts w:ascii="Times New Roman" w:hAnsi="Times New Roman" w:cs="Times New Roman"/>
          <w:sz w:val="24"/>
          <w:szCs w:val="24"/>
        </w:rPr>
        <w:t xml:space="preserve"> в городе Мамадыш. </w:t>
      </w:r>
    </w:p>
    <w:p w:rsidR="00047DA3"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FB7406">
        <w:rPr>
          <w:rFonts w:ascii="Times New Roman" w:hAnsi="Times New Roman" w:cs="Times New Roman"/>
          <w:i/>
          <w:sz w:val="24"/>
          <w:szCs w:val="24"/>
        </w:rPr>
        <w:t>Представление дестинации</w:t>
      </w:r>
      <w:r>
        <w:rPr>
          <w:rFonts w:ascii="Times New Roman" w:hAnsi="Times New Roman" w:cs="Times New Roman"/>
          <w:sz w:val="24"/>
          <w:szCs w:val="24"/>
        </w:rPr>
        <w:t xml:space="preserve">. </w:t>
      </w:r>
      <w:r w:rsidR="00047DA3">
        <w:rPr>
          <w:rFonts w:ascii="Times New Roman" w:hAnsi="Times New Roman" w:cs="Times New Roman"/>
          <w:sz w:val="24"/>
          <w:szCs w:val="24"/>
        </w:rPr>
        <w:t xml:space="preserve">Город Мамадыш – это </w:t>
      </w:r>
      <w:r w:rsidR="00047DA3" w:rsidRPr="00047DA3">
        <w:rPr>
          <w:rFonts w:ascii="Times New Roman" w:hAnsi="Times New Roman" w:cs="Times New Roman"/>
          <w:sz w:val="24"/>
          <w:szCs w:val="24"/>
        </w:rPr>
        <w:t xml:space="preserve">небольшой город в Татарстане, расположенный на берегу реки Вятки, в 167 </w:t>
      </w:r>
      <w:r>
        <w:rPr>
          <w:rFonts w:ascii="Times New Roman" w:hAnsi="Times New Roman" w:cs="Times New Roman"/>
          <w:sz w:val="24"/>
          <w:szCs w:val="24"/>
        </w:rPr>
        <w:t>километрах к востоку от Казани, п</w:t>
      </w:r>
      <w:r w:rsidR="00047DA3" w:rsidRPr="00047DA3">
        <w:rPr>
          <w:rFonts w:ascii="Times New Roman" w:hAnsi="Times New Roman" w:cs="Times New Roman"/>
          <w:sz w:val="24"/>
          <w:szCs w:val="24"/>
        </w:rPr>
        <w:t xml:space="preserve">лощадь </w:t>
      </w:r>
      <w:r>
        <w:rPr>
          <w:rFonts w:ascii="Times New Roman" w:hAnsi="Times New Roman" w:cs="Times New Roman"/>
          <w:sz w:val="24"/>
          <w:szCs w:val="24"/>
        </w:rPr>
        <w:t xml:space="preserve">которого </w:t>
      </w:r>
      <w:r w:rsidR="00047DA3">
        <w:rPr>
          <w:rFonts w:ascii="Times New Roman" w:hAnsi="Times New Roman" w:cs="Times New Roman"/>
          <w:sz w:val="24"/>
          <w:szCs w:val="24"/>
        </w:rPr>
        <w:t>составляет около 15 квадратных кил</w:t>
      </w:r>
      <w:r>
        <w:rPr>
          <w:rFonts w:ascii="Times New Roman" w:hAnsi="Times New Roman" w:cs="Times New Roman"/>
          <w:sz w:val="24"/>
          <w:szCs w:val="24"/>
        </w:rPr>
        <w:t>ометров, а численность населения</w:t>
      </w:r>
      <w:r w:rsidR="00047DA3">
        <w:rPr>
          <w:rFonts w:ascii="Times New Roman" w:hAnsi="Times New Roman" w:cs="Times New Roman"/>
          <w:sz w:val="24"/>
          <w:szCs w:val="24"/>
        </w:rPr>
        <w:t xml:space="preserve"> всего 16 тыс. человек. Тем не менее, город имеет ряд достопримечательностей</w:t>
      </w:r>
      <w:r w:rsidR="004F6569">
        <w:rPr>
          <w:rFonts w:ascii="Times New Roman" w:hAnsi="Times New Roman" w:cs="Times New Roman"/>
          <w:sz w:val="24"/>
          <w:szCs w:val="24"/>
        </w:rPr>
        <w:t>, вокруг которых много легенд и преданий</w:t>
      </w:r>
      <w:r>
        <w:rPr>
          <w:rFonts w:ascii="Times New Roman" w:hAnsi="Times New Roman" w:cs="Times New Roman"/>
          <w:sz w:val="24"/>
          <w:szCs w:val="24"/>
        </w:rPr>
        <w:t xml:space="preserve"> и которые будут составлять основу будущего тура</w:t>
      </w:r>
      <w:r w:rsidR="00047DA3">
        <w:rPr>
          <w:rFonts w:ascii="Times New Roman" w:hAnsi="Times New Roman" w:cs="Times New Roman"/>
          <w:sz w:val="24"/>
          <w:szCs w:val="24"/>
        </w:rPr>
        <w:t>:</w:t>
      </w:r>
    </w:p>
    <w:p w:rsidR="002B3F9E" w:rsidRPr="00047DA3"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47DA3" w:rsidRPr="00047DA3">
        <w:rPr>
          <w:rFonts w:ascii="Times New Roman" w:hAnsi="Times New Roman" w:cs="Times New Roman"/>
          <w:sz w:val="24"/>
          <w:szCs w:val="24"/>
        </w:rPr>
        <w:t>Храм в честь Преподобной Ксении Римляныни - православная церковь была построена на средства купца Распопова в 1882 году</w:t>
      </w:r>
      <w:r w:rsidR="00B6005A">
        <w:rPr>
          <w:rFonts w:ascii="Times New Roman" w:hAnsi="Times New Roman" w:cs="Times New Roman"/>
          <w:sz w:val="24"/>
          <w:szCs w:val="24"/>
        </w:rPr>
        <w:t xml:space="preserve">. </w:t>
      </w:r>
      <w:r w:rsidR="00047DA3" w:rsidRPr="00047DA3">
        <w:rPr>
          <w:rFonts w:ascii="Times New Roman" w:hAnsi="Times New Roman" w:cs="Times New Roman"/>
          <w:sz w:val="24"/>
          <w:szCs w:val="24"/>
        </w:rPr>
        <w:t>В настоящее время - это единственный действующий храм в Мамадыше</w:t>
      </w:r>
      <w:r w:rsidR="008B00BF" w:rsidRPr="00FC3B37">
        <w:rPr>
          <w:rFonts w:ascii="Times New Roman" w:hAnsi="Times New Roman" w:cs="Times New Roman"/>
          <w:sz w:val="24"/>
          <w:szCs w:val="24"/>
        </w:rPr>
        <w:t xml:space="preserve"> [44]</w:t>
      </w:r>
      <w:r w:rsidR="00047DA3" w:rsidRPr="00047DA3">
        <w:rPr>
          <w:rFonts w:ascii="Times New Roman" w:hAnsi="Times New Roman" w:cs="Times New Roman"/>
          <w:sz w:val="24"/>
          <w:szCs w:val="24"/>
        </w:rPr>
        <w:t>.</w:t>
      </w:r>
    </w:p>
    <w:p w:rsidR="003117B5" w:rsidRPr="003117B5"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47DA3" w:rsidRPr="003117B5">
        <w:rPr>
          <w:rFonts w:ascii="Times New Roman" w:hAnsi="Times New Roman" w:cs="Times New Roman"/>
          <w:sz w:val="24"/>
          <w:szCs w:val="24"/>
        </w:rPr>
        <w:t>Мамадышский краеведческий</w:t>
      </w:r>
      <w:r w:rsidR="002B3F9E" w:rsidRPr="003117B5">
        <w:rPr>
          <w:rFonts w:ascii="Times New Roman" w:hAnsi="Times New Roman" w:cs="Times New Roman"/>
          <w:sz w:val="24"/>
          <w:szCs w:val="24"/>
        </w:rPr>
        <w:t xml:space="preserve"> музей</w:t>
      </w:r>
      <w:r w:rsidR="00047DA3" w:rsidRPr="003117B5">
        <w:rPr>
          <w:rFonts w:ascii="Times New Roman" w:hAnsi="Times New Roman" w:cs="Times New Roman"/>
          <w:sz w:val="24"/>
          <w:szCs w:val="24"/>
        </w:rPr>
        <w:t xml:space="preserve"> </w:t>
      </w:r>
      <w:r w:rsidR="002B3F9E" w:rsidRPr="003117B5">
        <w:rPr>
          <w:rFonts w:ascii="Times New Roman" w:hAnsi="Times New Roman" w:cs="Times New Roman"/>
          <w:sz w:val="24"/>
          <w:szCs w:val="24"/>
        </w:rPr>
        <w:t>был основан</w:t>
      </w:r>
      <w:r w:rsidR="00047DA3" w:rsidRPr="003117B5">
        <w:rPr>
          <w:rFonts w:ascii="Times New Roman" w:hAnsi="Times New Roman" w:cs="Times New Roman"/>
          <w:sz w:val="24"/>
          <w:szCs w:val="24"/>
        </w:rPr>
        <w:t xml:space="preserve"> в 1981 году</w:t>
      </w:r>
      <w:r w:rsidR="00B6005A">
        <w:rPr>
          <w:rFonts w:ascii="Times New Roman" w:hAnsi="Times New Roman" w:cs="Times New Roman"/>
          <w:sz w:val="24"/>
          <w:szCs w:val="24"/>
        </w:rPr>
        <w:t xml:space="preserve">. </w:t>
      </w:r>
      <w:r w:rsidR="003117B5" w:rsidRPr="003117B5">
        <w:rPr>
          <w:rFonts w:ascii="Times New Roman" w:hAnsi="Times New Roman" w:cs="Times New Roman"/>
          <w:sz w:val="24"/>
          <w:szCs w:val="24"/>
        </w:rPr>
        <w:t>Мамадышский краеведческий музей располагается в здании, которое является памятником архитектуры и истории второй половины 19 века. В музее имеется 10 залов:</w:t>
      </w:r>
    </w:p>
    <w:p w:rsid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3117B5" w:rsidRPr="00D5006C">
        <w:rPr>
          <w:rFonts w:ascii="Times New Roman" w:hAnsi="Times New Roman" w:cs="Times New Roman"/>
          <w:sz w:val="24"/>
          <w:szCs w:val="24"/>
        </w:rPr>
        <w:t>Зал археологии,</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3117B5" w:rsidRPr="00D5006C">
        <w:rPr>
          <w:rFonts w:ascii="Times New Roman" w:hAnsi="Times New Roman" w:cs="Times New Roman"/>
          <w:sz w:val="24"/>
          <w:szCs w:val="24"/>
        </w:rPr>
        <w:t>Зал этнографии,</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3117B5" w:rsidRPr="00D5006C">
        <w:rPr>
          <w:rFonts w:ascii="Times New Roman" w:hAnsi="Times New Roman" w:cs="Times New Roman"/>
          <w:sz w:val="24"/>
          <w:szCs w:val="24"/>
        </w:rPr>
        <w:t>Купечество,</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3117B5" w:rsidRPr="00D5006C">
        <w:rPr>
          <w:rFonts w:ascii="Times New Roman" w:hAnsi="Times New Roman" w:cs="Times New Roman"/>
          <w:sz w:val="24"/>
          <w:szCs w:val="24"/>
        </w:rPr>
        <w:t>Первая мировая,</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3117B5" w:rsidRPr="00D5006C">
        <w:rPr>
          <w:rFonts w:ascii="Times New Roman" w:hAnsi="Times New Roman" w:cs="Times New Roman"/>
          <w:sz w:val="24"/>
          <w:szCs w:val="24"/>
        </w:rPr>
        <w:t>Гражданская и русско-японская войны,</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3117B5" w:rsidRPr="00D5006C">
        <w:rPr>
          <w:rFonts w:ascii="Times New Roman" w:hAnsi="Times New Roman" w:cs="Times New Roman"/>
          <w:sz w:val="24"/>
          <w:szCs w:val="24"/>
        </w:rPr>
        <w:t>Зал Великой отечественной войны,</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3117B5" w:rsidRPr="00D5006C">
        <w:rPr>
          <w:rFonts w:ascii="Times New Roman" w:hAnsi="Times New Roman" w:cs="Times New Roman"/>
          <w:sz w:val="24"/>
          <w:szCs w:val="24"/>
        </w:rPr>
        <w:t>Зал периода Советского Союза,</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3117B5" w:rsidRPr="00D5006C">
        <w:rPr>
          <w:rFonts w:ascii="Times New Roman" w:hAnsi="Times New Roman" w:cs="Times New Roman"/>
          <w:sz w:val="24"/>
          <w:szCs w:val="24"/>
        </w:rPr>
        <w:t>Зал современности,</w:t>
      </w:r>
    </w:p>
    <w:p w:rsidR="003117B5"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3117B5" w:rsidRPr="00D5006C">
        <w:rPr>
          <w:rFonts w:ascii="Times New Roman" w:hAnsi="Times New Roman" w:cs="Times New Roman"/>
          <w:sz w:val="24"/>
          <w:szCs w:val="24"/>
        </w:rPr>
        <w:t>Зал детского творчества,</w:t>
      </w:r>
    </w:p>
    <w:p w:rsidR="00047DA3" w:rsidRPr="00D5006C" w:rsidRDefault="00D500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003117B5" w:rsidRPr="00D5006C">
        <w:rPr>
          <w:rFonts w:ascii="Times New Roman" w:hAnsi="Times New Roman" w:cs="Times New Roman"/>
          <w:sz w:val="24"/>
          <w:szCs w:val="24"/>
        </w:rPr>
        <w:t>Выставочный зал и зал боевой Славы</w:t>
      </w:r>
      <w:r w:rsidR="008B00BF" w:rsidRPr="008B00BF">
        <w:rPr>
          <w:rFonts w:ascii="Times New Roman" w:hAnsi="Times New Roman" w:cs="Times New Roman"/>
          <w:sz w:val="24"/>
          <w:szCs w:val="24"/>
        </w:rPr>
        <w:t xml:space="preserve"> [47]</w:t>
      </w:r>
      <w:r w:rsidR="003117B5" w:rsidRPr="00D5006C">
        <w:rPr>
          <w:rFonts w:ascii="Times New Roman" w:hAnsi="Times New Roman" w:cs="Times New Roman"/>
          <w:sz w:val="24"/>
          <w:szCs w:val="24"/>
        </w:rPr>
        <w:t>.</w:t>
      </w:r>
    </w:p>
    <w:p w:rsidR="008C172A"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C160A">
        <w:rPr>
          <w:rFonts w:ascii="Times New Roman" w:hAnsi="Times New Roman" w:cs="Times New Roman"/>
          <w:sz w:val="24"/>
          <w:szCs w:val="24"/>
        </w:rPr>
        <w:t>Родник «Святая Чаша»</w:t>
      </w:r>
      <w:r w:rsidR="00211C20">
        <w:rPr>
          <w:rFonts w:ascii="Times New Roman" w:hAnsi="Times New Roman" w:cs="Times New Roman"/>
          <w:sz w:val="24"/>
          <w:szCs w:val="24"/>
        </w:rPr>
        <w:t xml:space="preserve"> и Часовня Николая Чудотворца</w:t>
      </w:r>
      <w:r w:rsidR="00BC160A">
        <w:rPr>
          <w:rFonts w:ascii="Times New Roman" w:hAnsi="Times New Roman" w:cs="Times New Roman"/>
          <w:sz w:val="24"/>
          <w:szCs w:val="24"/>
        </w:rPr>
        <w:t xml:space="preserve">. </w:t>
      </w:r>
      <w:r w:rsidR="00BC160A" w:rsidRPr="00BC160A">
        <w:rPr>
          <w:rFonts w:ascii="Times New Roman" w:hAnsi="Times New Roman" w:cs="Times New Roman"/>
          <w:sz w:val="24"/>
          <w:szCs w:val="24"/>
        </w:rPr>
        <w:t xml:space="preserve">Первые упоминания </w:t>
      </w:r>
      <w:r w:rsidR="00BC160A">
        <w:rPr>
          <w:rFonts w:ascii="Times New Roman" w:hAnsi="Times New Roman" w:cs="Times New Roman"/>
          <w:sz w:val="24"/>
          <w:szCs w:val="24"/>
        </w:rPr>
        <w:t>о роднике датированы концом 17</w:t>
      </w:r>
      <w:r w:rsidR="00BC160A" w:rsidRPr="00BC160A">
        <w:rPr>
          <w:rFonts w:ascii="Times New Roman" w:hAnsi="Times New Roman" w:cs="Times New Roman"/>
          <w:sz w:val="24"/>
          <w:szCs w:val="24"/>
        </w:rPr>
        <w:t xml:space="preserve"> века.</w:t>
      </w:r>
      <w:r w:rsidR="00211C20">
        <w:rPr>
          <w:rFonts w:ascii="Times New Roman" w:hAnsi="Times New Roman" w:cs="Times New Roman"/>
          <w:sz w:val="24"/>
          <w:szCs w:val="24"/>
        </w:rPr>
        <w:t xml:space="preserve"> В</w:t>
      </w:r>
      <w:r w:rsidR="00211C20" w:rsidRPr="00211C20">
        <w:rPr>
          <w:rFonts w:ascii="Times New Roman" w:hAnsi="Times New Roman" w:cs="Times New Roman"/>
          <w:sz w:val="24"/>
          <w:szCs w:val="24"/>
        </w:rPr>
        <w:t>се желающие могут окунуться в этот родник – тут же построена крытая купель. Вода постоянно циркулирует, ее температура круглогодично держится на отметке 6 градусов выше нуля</w:t>
      </w:r>
      <w:r w:rsidR="00B6005A">
        <w:rPr>
          <w:rFonts w:ascii="Times New Roman" w:hAnsi="Times New Roman" w:cs="Times New Roman"/>
          <w:sz w:val="24"/>
          <w:szCs w:val="24"/>
        </w:rPr>
        <w:t>.</w:t>
      </w:r>
    </w:p>
    <w:p w:rsidR="00211C20"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11C20">
        <w:rPr>
          <w:rFonts w:ascii="Times New Roman" w:hAnsi="Times New Roman" w:cs="Times New Roman"/>
          <w:sz w:val="24"/>
          <w:szCs w:val="24"/>
        </w:rPr>
        <w:t>Гора Пузанка</w:t>
      </w:r>
      <w:r w:rsidR="00015B7D">
        <w:rPr>
          <w:rFonts w:ascii="Times New Roman" w:hAnsi="Times New Roman" w:cs="Times New Roman"/>
          <w:sz w:val="24"/>
          <w:szCs w:val="24"/>
        </w:rPr>
        <w:t xml:space="preserve"> - с</w:t>
      </w:r>
      <w:r w:rsidR="00015B7D" w:rsidRPr="00015B7D">
        <w:rPr>
          <w:rFonts w:ascii="Times New Roman" w:hAnsi="Times New Roman" w:cs="Times New Roman"/>
          <w:sz w:val="24"/>
          <w:szCs w:val="24"/>
        </w:rPr>
        <w:t>амая высокая точка города, с которой открывается восхитительный вид на Мамадыш и разлив реки Вятки</w:t>
      </w:r>
      <w:r w:rsidR="00015B7D">
        <w:rPr>
          <w:rFonts w:ascii="Times New Roman" w:hAnsi="Times New Roman" w:cs="Times New Roman"/>
          <w:sz w:val="24"/>
          <w:szCs w:val="24"/>
        </w:rPr>
        <w:t>.</w:t>
      </w:r>
    </w:p>
    <w:p w:rsidR="00015B7D"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15B7D" w:rsidRPr="00015B7D">
        <w:rPr>
          <w:rFonts w:ascii="Times New Roman" w:hAnsi="Times New Roman" w:cs="Times New Roman"/>
          <w:sz w:val="24"/>
          <w:szCs w:val="24"/>
        </w:rPr>
        <w:t>Наб</w:t>
      </w:r>
      <w:r w:rsidR="00015B7D">
        <w:rPr>
          <w:rFonts w:ascii="Times New Roman" w:hAnsi="Times New Roman" w:cs="Times New Roman"/>
          <w:sz w:val="24"/>
          <w:szCs w:val="24"/>
        </w:rPr>
        <w:t>ережная Вятки и сквер Яшлек - в</w:t>
      </w:r>
      <w:r w:rsidR="00015B7D" w:rsidRPr="00015B7D">
        <w:rPr>
          <w:rFonts w:ascii="Times New Roman" w:hAnsi="Times New Roman" w:cs="Times New Roman"/>
          <w:sz w:val="24"/>
          <w:szCs w:val="24"/>
        </w:rPr>
        <w:t>изитная карточка города</w:t>
      </w:r>
      <w:r w:rsidR="00015B7D">
        <w:rPr>
          <w:rFonts w:ascii="Times New Roman" w:hAnsi="Times New Roman" w:cs="Times New Roman"/>
          <w:sz w:val="24"/>
          <w:szCs w:val="24"/>
        </w:rPr>
        <w:t>.</w:t>
      </w:r>
    </w:p>
    <w:p w:rsidR="004F6569"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F6569">
        <w:rPr>
          <w:rFonts w:ascii="Times New Roman" w:hAnsi="Times New Roman" w:cs="Times New Roman"/>
          <w:sz w:val="24"/>
          <w:szCs w:val="24"/>
        </w:rPr>
        <w:t>Ки</w:t>
      </w:r>
      <w:r w:rsidR="004F6569" w:rsidRPr="004F6569">
        <w:rPr>
          <w:rFonts w:ascii="Times New Roman" w:hAnsi="Times New Roman" w:cs="Times New Roman"/>
          <w:sz w:val="24"/>
          <w:szCs w:val="24"/>
        </w:rPr>
        <w:t>рменчук</w:t>
      </w:r>
      <w:r w:rsidR="004F6569">
        <w:rPr>
          <w:rFonts w:ascii="Times New Roman" w:hAnsi="Times New Roman" w:cs="Times New Roman"/>
          <w:sz w:val="24"/>
          <w:szCs w:val="24"/>
        </w:rPr>
        <w:t xml:space="preserve"> – старинная крепость-форт, один</w:t>
      </w:r>
      <w:r w:rsidR="004F6569" w:rsidRPr="004F6569">
        <w:rPr>
          <w:rFonts w:ascii="Times New Roman" w:hAnsi="Times New Roman" w:cs="Times New Roman"/>
          <w:sz w:val="24"/>
          <w:szCs w:val="24"/>
        </w:rPr>
        <w:t xml:space="preserve"> из последних оплотов Волжских Болгар</w:t>
      </w:r>
      <w:r w:rsidR="004F6569">
        <w:rPr>
          <w:rFonts w:ascii="Times New Roman" w:hAnsi="Times New Roman" w:cs="Times New Roman"/>
          <w:sz w:val="24"/>
          <w:szCs w:val="24"/>
        </w:rPr>
        <w:t>. Находится близ села Средние Кирмени Мамадышского района. Эти места связаны с легендами о ханской царице Сююмбике, недалеко от крепости расположены родники, названные ее именем</w:t>
      </w:r>
      <w:r w:rsidR="008B00BF" w:rsidRPr="008B00BF">
        <w:rPr>
          <w:rFonts w:ascii="Times New Roman" w:hAnsi="Times New Roman" w:cs="Times New Roman"/>
          <w:sz w:val="24"/>
          <w:szCs w:val="24"/>
        </w:rPr>
        <w:t xml:space="preserve"> [44]</w:t>
      </w:r>
      <w:r w:rsidR="004F6569">
        <w:rPr>
          <w:rFonts w:ascii="Times New Roman" w:hAnsi="Times New Roman" w:cs="Times New Roman"/>
          <w:sz w:val="24"/>
          <w:szCs w:val="24"/>
        </w:rPr>
        <w:t xml:space="preserve">. </w:t>
      </w:r>
    </w:p>
    <w:p w:rsidR="004F6569" w:rsidRDefault="004F656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Все эти объекты туристического показа имеют загадочную историю, состоящую в осно</w:t>
      </w:r>
      <w:r w:rsidR="00B63DC6">
        <w:rPr>
          <w:rFonts w:ascii="Times New Roman" w:hAnsi="Times New Roman" w:cs="Times New Roman"/>
          <w:sz w:val="24"/>
          <w:szCs w:val="24"/>
        </w:rPr>
        <w:t>вном из легенд, что обычно очень нравится туристам</w:t>
      </w:r>
      <w:r>
        <w:rPr>
          <w:rFonts w:ascii="Times New Roman" w:hAnsi="Times New Roman" w:cs="Times New Roman"/>
          <w:sz w:val="24"/>
          <w:szCs w:val="24"/>
        </w:rPr>
        <w:t xml:space="preserve">, поэтому каждая достопримечательность может быть включена в грамотно спланированную программу тура, сделав ее тем самым уникальной и привлекательной для туриста. </w:t>
      </w:r>
    </w:p>
    <w:p w:rsidR="003461C6" w:rsidRDefault="00FB740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Помимо достопримеч</w:t>
      </w:r>
      <w:r w:rsidR="003461C6">
        <w:rPr>
          <w:rFonts w:ascii="Times New Roman" w:hAnsi="Times New Roman" w:cs="Times New Roman"/>
          <w:sz w:val="24"/>
          <w:szCs w:val="24"/>
        </w:rPr>
        <w:t>ательностей Мамадыша в тур  включено</w:t>
      </w:r>
      <w:r>
        <w:rPr>
          <w:rFonts w:ascii="Times New Roman" w:hAnsi="Times New Roman" w:cs="Times New Roman"/>
          <w:sz w:val="24"/>
          <w:szCs w:val="24"/>
        </w:rPr>
        <w:t xml:space="preserve"> </w:t>
      </w:r>
      <w:r w:rsidR="003461C6">
        <w:rPr>
          <w:rFonts w:ascii="Times New Roman" w:hAnsi="Times New Roman" w:cs="Times New Roman"/>
          <w:sz w:val="24"/>
          <w:szCs w:val="24"/>
        </w:rPr>
        <w:t xml:space="preserve">посещение города Елабуги. </w:t>
      </w:r>
      <w:r w:rsidR="003461C6" w:rsidRPr="003461C6">
        <w:rPr>
          <w:rFonts w:ascii="Times New Roman" w:hAnsi="Times New Roman" w:cs="Times New Roman"/>
          <w:sz w:val="24"/>
          <w:szCs w:val="24"/>
        </w:rPr>
        <w:t xml:space="preserve">Елабуга — старинный </w:t>
      </w:r>
      <w:r w:rsidR="003461C6">
        <w:rPr>
          <w:rFonts w:ascii="Times New Roman" w:hAnsi="Times New Roman" w:cs="Times New Roman"/>
          <w:sz w:val="24"/>
          <w:szCs w:val="24"/>
        </w:rPr>
        <w:t xml:space="preserve">купеческий </w:t>
      </w:r>
      <w:r w:rsidR="003461C6" w:rsidRPr="003461C6">
        <w:rPr>
          <w:rFonts w:ascii="Times New Roman" w:hAnsi="Times New Roman" w:cs="Times New Roman"/>
          <w:sz w:val="24"/>
          <w:szCs w:val="24"/>
        </w:rPr>
        <w:t>город</w:t>
      </w:r>
      <w:r w:rsidR="003461C6">
        <w:rPr>
          <w:rFonts w:ascii="Times New Roman" w:hAnsi="Times New Roman" w:cs="Times New Roman"/>
          <w:sz w:val="24"/>
          <w:szCs w:val="24"/>
        </w:rPr>
        <w:t>, площадью 41,1 кв.км и численностью населения 72 тыс.чел.</w:t>
      </w:r>
    </w:p>
    <w:p w:rsidR="003461C6" w:rsidRDefault="003461C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Достопримечательности Елабуги: </w:t>
      </w:r>
    </w:p>
    <w:p w:rsidR="003461C6" w:rsidRDefault="003461C6" w:rsidP="003461C6">
      <w:pPr>
        <w:spacing w:after="0" w:line="360" w:lineRule="auto"/>
        <w:ind w:firstLine="709"/>
        <w:contextualSpacing/>
        <w:jc w:val="both"/>
        <w:rPr>
          <w:rFonts w:ascii="Times New Roman" w:hAnsi="Times New Roman" w:cs="Times New Roman"/>
          <w:bCs/>
          <w:iCs/>
          <w:sz w:val="24"/>
          <w:szCs w:val="24"/>
        </w:rPr>
      </w:pPr>
      <w:r>
        <w:rPr>
          <w:rFonts w:ascii="Times New Roman" w:hAnsi="Times New Roman" w:cs="Times New Roman"/>
          <w:sz w:val="24"/>
          <w:szCs w:val="24"/>
        </w:rPr>
        <w:t>-</w:t>
      </w:r>
      <w:r w:rsidRPr="003461C6">
        <w:rPr>
          <w:rFonts w:ascii="Times New Roman" w:hAnsi="Times New Roman" w:cs="Times New Roman"/>
          <w:bCs/>
          <w:iCs/>
          <w:sz w:val="24"/>
          <w:szCs w:val="24"/>
        </w:rPr>
        <w:t>Дом-музей И.И. Шишкина</w:t>
      </w:r>
      <w:r>
        <w:rPr>
          <w:rFonts w:ascii="Times New Roman" w:hAnsi="Times New Roman" w:cs="Times New Roman"/>
          <w:bCs/>
          <w:iCs/>
          <w:sz w:val="24"/>
          <w:szCs w:val="24"/>
        </w:rPr>
        <w:t xml:space="preserve">. </w:t>
      </w:r>
      <w:r w:rsidRPr="003461C6">
        <w:rPr>
          <w:rFonts w:ascii="Times New Roman" w:hAnsi="Times New Roman" w:cs="Times New Roman"/>
          <w:bCs/>
          <w:iCs/>
          <w:sz w:val="24"/>
          <w:szCs w:val="24"/>
        </w:rPr>
        <w:t xml:space="preserve">Мемориальный дом-музей И.И. Шишкина — памятник истории и культуры федерального значения. Дом был построен отцом знаменитого </w:t>
      </w:r>
      <w:r w:rsidRPr="003461C6">
        <w:rPr>
          <w:rFonts w:ascii="Times New Roman" w:hAnsi="Times New Roman" w:cs="Times New Roman"/>
          <w:bCs/>
          <w:iCs/>
          <w:sz w:val="24"/>
          <w:szCs w:val="24"/>
        </w:rPr>
        <w:lastRenderedPageBreak/>
        <w:t>художника Иваном Васильевичем Шишкиным в 1835 году, в нём прошли детские и юношеские годы будущего пейзажиста Ивана Ивановича Шишкина (1832–1898).</w:t>
      </w:r>
    </w:p>
    <w:p w:rsidR="003461C6" w:rsidRDefault="003461C6" w:rsidP="003461C6">
      <w:pPr>
        <w:spacing w:after="0" w:line="360"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w:t>
      </w:r>
      <w:r w:rsidRPr="003461C6">
        <w:rPr>
          <w:rFonts w:ascii="Times New Roman" w:hAnsi="Times New Roman" w:cs="Times New Roman"/>
          <w:bCs/>
          <w:iCs/>
          <w:sz w:val="24"/>
          <w:szCs w:val="24"/>
        </w:rPr>
        <w:t>Музей истории города</w:t>
      </w:r>
      <w:r>
        <w:rPr>
          <w:rFonts w:ascii="Times New Roman" w:hAnsi="Times New Roman" w:cs="Times New Roman"/>
          <w:bCs/>
          <w:iCs/>
          <w:sz w:val="24"/>
          <w:szCs w:val="24"/>
        </w:rPr>
        <w:t xml:space="preserve">. </w:t>
      </w:r>
      <w:r w:rsidRPr="003461C6">
        <w:rPr>
          <w:rFonts w:ascii="Times New Roman" w:hAnsi="Times New Roman" w:cs="Times New Roman"/>
          <w:bCs/>
          <w:iCs/>
          <w:sz w:val="24"/>
          <w:szCs w:val="24"/>
        </w:rPr>
        <w:t>В шести залах Музей собрал различные тематические экспозиции: археологии, этнографии, геологии, природы и истории развития края.</w:t>
      </w:r>
    </w:p>
    <w:p w:rsidR="003461C6" w:rsidRDefault="003461C6" w:rsidP="003461C6">
      <w:pPr>
        <w:spacing w:after="0" w:line="360"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w:t>
      </w:r>
      <w:r w:rsidRPr="003461C6">
        <w:rPr>
          <w:rFonts w:ascii="Times New Roman" w:hAnsi="Times New Roman" w:cs="Times New Roman"/>
          <w:bCs/>
          <w:iCs/>
          <w:sz w:val="24"/>
          <w:szCs w:val="24"/>
        </w:rPr>
        <w:t>Литературный музей М.И. Цветаевой</w:t>
      </w:r>
      <w:r>
        <w:rPr>
          <w:rFonts w:ascii="Times New Roman" w:hAnsi="Times New Roman" w:cs="Times New Roman"/>
          <w:bCs/>
          <w:iCs/>
          <w:sz w:val="24"/>
          <w:szCs w:val="24"/>
        </w:rPr>
        <w:t>.</w:t>
      </w:r>
      <w:r w:rsidRPr="003461C6">
        <w:t xml:space="preserve"> </w:t>
      </w:r>
      <w:r w:rsidRPr="003461C6">
        <w:rPr>
          <w:rFonts w:ascii="Times New Roman" w:hAnsi="Times New Roman" w:cs="Times New Roman"/>
          <w:bCs/>
          <w:iCs/>
          <w:sz w:val="24"/>
          <w:szCs w:val="24"/>
        </w:rPr>
        <w:t>Экспозиция музея рассказывает о литературном творчестве Марины Цветаевой, её творческих и дружеских связях с литературными деятелями эпохи: М. Волошиным, О. Мандельштамом, Б. Пастернаком, В. Маяковским, А. Белым, В. Ходасевичем и др., отношении современников к личности и творчеству поэта и о знаковых событиях в жизни Марины Цветаевой.</w:t>
      </w:r>
    </w:p>
    <w:p w:rsidR="003461C6" w:rsidRPr="003461C6" w:rsidRDefault="003461C6" w:rsidP="003461C6">
      <w:pPr>
        <w:spacing w:after="0" w:line="360" w:lineRule="auto"/>
        <w:ind w:firstLine="709"/>
        <w:contextualSpacing/>
        <w:jc w:val="both"/>
        <w:rPr>
          <w:rFonts w:ascii="Times New Roman" w:hAnsi="Times New Roman" w:cs="Times New Roman"/>
          <w:b/>
          <w:bCs/>
          <w:i/>
          <w:iCs/>
          <w:sz w:val="24"/>
          <w:szCs w:val="24"/>
        </w:rPr>
      </w:pPr>
      <w:r>
        <w:rPr>
          <w:rFonts w:ascii="Times New Roman" w:hAnsi="Times New Roman" w:cs="Times New Roman"/>
          <w:bCs/>
          <w:iCs/>
          <w:sz w:val="24"/>
          <w:szCs w:val="24"/>
        </w:rPr>
        <w:t>-</w:t>
      </w:r>
      <w:r w:rsidRPr="003461C6">
        <w:rPr>
          <w:rFonts w:ascii="Times New Roman" w:hAnsi="Times New Roman" w:cs="Times New Roman"/>
          <w:bCs/>
          <w:iCs/>
          <w:sz w:val="24"/>
          <w:szCs w:val="24"/>
        </w:rPr>
        <w:t>Дом памяти М.И. Цветаевой</w:t>
      </w:r>
      <w:r>
        <w:rPr>
          <w:rFonts w:ascii="Times New Roman" w:hAnsi="Times New Roman" w:cs="Times New Roman"/>
          <w:bCs/>
          <w:iCs/>
          <w:sz w:val="24"/>
          <w:szCs w:val="24"/>
        </w:rPr>
        <w:t>.</w:t>
      </w:r>
      <w:r w:rsidRPr="003461C6">
        <w:t xml:space="preserve"> </w:t>
      </w:r>
      <w:r w:rsidRPr="003461C6">
        <w:rPr>
          <w:rFonts w:ascii="Times New Roman" w:hAnsi="Times New Roman" w:cs="Times New Roman"/>
          <w:bCs/>
          <w:iCs/>
          <w:sz w:val="24"/>
          <w:szCs w:val="24"/>
        </w:rPr>
        <w:t>Мемориальная экспозиция Дома памяти М.И. Цветаевой воспроизводит обстановку дома елабужской семьи начала 1940-х гг.</w:t>
      </w:r>
      <w:r w:rsidRPr="003461C6">
        <w:t xml:space="preserve"> </w:t>
      </w:r>
      <w:r w:rsidRPr="003461C6">
        <w:rPr>
          <w:rFonts w:ascii="Times New Roman" w:hAnsi="Times New Roman" w:cs="Times New Roman"/>
          <w:bCs/>
          <w:iCs/>
          <w:sz w:val="24"/>
          <w:szCs w:val="24"/>
        </w:rPr>
        <w:t>Документальная экспозиция рассказывает о пребыв</w:t>
      </w:r>
      <w:r>
        <w:rPr>
          <w:rFonts w:ascii="Times New Roman" w:hAnsi="Times New Roman" w:cs="Times New Roman"/>
          <w:bCs/>
          <w:iCs/>
          <w:sz w:val="24"/>
          <w:szCs w:val="24"/>
        </w:rPr>
        <w:t>ании в Елабуге Марины Цветаевой</w:t>
      </w:r>
      <w:r w:rsidR="008B00BF">
        <w:rPr>
          <w:rFonts w:ascii="Times New Roman" w:hAnsi="Times New Roman" w:cs="Times New Roman"/>
          <w:bCs/>
          <w:iCs/>
          <w:sz w:val="24"/>
          <w:szCs w:val="24"/>
          <w:lang w:val="en-US"/>
        </w:rPr>
        <w:t xml:space="preserve"> [48]</w:t>
      </w:r>
      <w:r>
        <w:rPr>
          <w:rFonts w:ascii="Times New Roman" w:hAnsi="Times New Roman" w:cs="Times New Roman"/>
          <w:bCs/>
          <w:iCs/>
          <w:sz w:val="24"/>
          <w:szCs w:val="24"/>
        </w:rPr>
        <w:t>.</w:t>
      </w:r>
    </w:p>
    <w:p w:rsidR="004F0FD4" w:rsidRDefault="00D53FC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D53FCC">
        <w:rPr>
          <w:rFonts w:ascii="Times New Roman" w:hAnsi="Times New Roman" w:cs="Times New Roman"/>
          <w:i/>
          <w:sz w:val="24"/>
          <w:szCs w:val="24"/>
        </w:rPr>
        <w:t>Средства размещения</w:t>
      </w:r>
      <w:r>
        <w:rPr>
          <w:rFonts w:ascii="Times New Roman" w:hAnsi="Times New Roman" w:cs="Times New Roman"/>
          <w:sz w:val="24"/>
          <w:szCs w:val="24"/>
        </w:rPr>
        <w:t>. Р</w:t>
      </w:r>
      <w:r w:rsidR="004F0FD4">
        <w:rPr>
          <w:rFonts w:ascii="Times New Roman" w:hAnsi="Times New Roman" w:cs="Times New Roman"/>
          <w:sz w:val="24"/>
          <w:szCs w:val="24"/>
        </w:rPr>
        <w:t>ядом с местом проведения фестиваля располагается всего один гостинично-развлекательный комплекс «Апрель» 3*, который располагает собственным кафе. Стоимость двухместного ра</w:t>
      </w:r>
      <w:r w:rsidR="00C70361">
        <w:rPr>
          <w:rFonts w:ascii="Times New Roman" w:hAnsi="Times New Roman" w:cs="Times New Roman"/>
          <w:sz w:val="24"/>
          <w:szCs w:val="24"/>
        </w:rPr>
        <w:t xml:space="preserve">змещения в феврале составит 3240 </w:t>
      </w:r>
      <w:r w:rsidR="004F0FD4">
        <w:rPr>
          <w:rFonts w:ascii="Times New Roman" w:hAnsi="Times New Roman" w:cs="Times New Roman"/>
          <w:sz w:val="24"/>
          <w:szCs w:val="24"/>
        </w:rPr>
        <w:t>руб. /сутки с завтраками.</w:t>
      </w:r>
      <w:r>
        <w:rPr>
          <w:rFonts w:ascii="Times New Roman" w:hAnsi="Times New Roman" w:cs="Times New Roman"/>
          <w:sz w:val="24"/>
          <w:szCs w:val="24"/>
        </w:rPr>
        <w:t xml:space="preserve"> Небольшой номерной фонд отеля (22 номера) позволяет сформировать группу до 20 человек при двухместном размещении</w:t>
      </w:r>
      <w:r w:rsidR="008B00BF" w:rsidRPr="008B00BF">
        <w:rPr>
          <w:rFonts w:ascii="Times New Roman" w:hAnsi="Times New Roman" w:cs="Times New Roman"/>
          <w:sz w:val="24"/>
          <w:szCs w:val="24"/>
        </w:rPr>
        <w:t xml:space="preserve"> [54]</w:t>
      </w:r>
      <w:r>
        <w:rPr>
          <w:rFonts w:ascii="Times New Roman" w:hAnsi="Times New Roman" w:cs="Times New Roman"/>
          <w:sz w:val="24"/>
          <w:szCs w:val="24"/>
        </w:rPr>
        <w:t xml:space="preserve">.  </w:t>
      </w:r>
      <w:r w:rsidR="00FD629A">
        <w:rPr>
          <w:rFonts w:ascii="Times New Roman" w:hAnsi="Times New Roman" w:cs="Times New Roman"/>
          <w:sz w:val="24"/>
          <w:szCs w:val="24"/>
        </w:rPr>
        <w:t>Гостинично-ресторанный комплекс «Шишкинъ»</w:t>
      </w:r>
      <w:r w:rsidR="003461C6">
        <w:rPr>
          <w:rFonts w:ascii="Times New Roman" w:hAnsi="Times New Roman" w:cs="Times New Roman"/>
          <w:sz w:val="24"/>
          <w:szCs w:val="24"/>
        </w:rPr>
        <w:t xml:space="preserve"> Елабуги </w:t>
      </w:r>
      <w:r w:rsidR="00201496">
        <w:rPr>
          <w:rFonts w:ascii="Times New Roman" w:hAnsi="Times New Roman" w:cs="Times New Roman"/>
          <w:sz w:val="24"/>
          <w:szCs w:val="24"/>
        </w:rPr>
        <w:t xml:space="preserve">(67 номеров) </w:t>
      </w:r>
      <w:r w:rsidR="003461C6">
        <w:rPr>
          <w:rFonts w:ascii="Times New Roman" w:hAnsi="Times New Roman" w:cs="Times New Roman"/>
          <w:sz w:val="24"/>
          <w:szCs w:val="24"/>
        </w:rPr>
        <w:t xml:space="preserve">был выбран из-за его центрального месторасположения и приемлемой стоимости проживания </w:t>
      </w:r>
      <w:r w:rsidR="00C70361">
        <w:rPr>
          <w:rFonts w:ascii="Times New Roman" w:hAnsi="Times New Roman" w:cs="Times New Roman"/>
          <w:sz w:val="24"/>
          <w:szCs w:val="24"/>
        </w:rPr>
        <w:t>1980 руб./сутки, двухместное размещение с завтраками</w:t>
      </w:r>
      <w:r w:rsidR="008B00BF" w:rsidRPr="008B00BF">
        <w:rPr>
          <w:rFonts w:ascii="Times New Roman" w:hAnsi="Times New Roman" w:cs="Times New Roman"/>
          <w:sz w:val="24"/>
          <w:szCs w:val="24"/>
        </w:rPr>
        <w:t xml:space="preserve"> [55]</w:t>
      </w:r>
      <w:r w:rsidR="00C70361">
        <w:rPr>
          <w:rFonts w:ascii="Times New Roman" w:hAnsi="Times New Roman" w:cs="Times New Roman"/>
          <w:sz w:val="24"/>
          <w:szCs w:val="24"/>
        </w:rPr>
        <w:t>.</w:t>
      </w:r>
    </w:p>
    <w:p w:rsidR="00D53FCC" w:rsidRDefault="00D53FC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A71F08">
        <w:rPr>
          <w:rFonts w:ascii="Times New Roman" w:hAnsi="Times New Roman" w:cs="Times New Roman"/>
          <w:i/>
          <w:sz w:val="24"/>
          <w:szCs w:val="24"/>
        </w:rPr>
        <w:t>Транспортное обслуживание</w:t>
      </w:r>
      <w:r>
        <w:rPr>
          <w:rFonts w:ascii="Times New Roman" w:hAnsi="Times New Roman" w:cs="Times New Roman"/>
          <w:sz w:val="24"/>
          <w:szCs w:val="24"/>
        </w:rPr>
        <w:t xml:space="preserve">. После проведенного анализа транспортных компаний, их ценовой политики </w:t>
      </w:r>
      <w:r w:rsidR="00A71F08">
        <w:rPr>
          <w:rFonts w:ascii="Times New Roman" w:hAnsi="Times New Roman" w:cs="Times New Roman"/>
          <w:sz w:val="24"/>
          <w:szCs w:val="24"/>
        </w:rPr>
        <w:t xml:space="preserve">и ассортимента предлагаемых автобусов, который представлен </w:t>
      </w:r>
      <w:r w:rsidR="00F81824">
        <w:rPr>
          <w:rFonts w:ascii="Times New Roman" w:hAnsi="Times New Roman" w:cs="Times New Roman"/>
          <w:sz w:val="24"/>
          <w:szCs w:val="24"/>
        </w:rPr>
        <w:t>в таблице Н.1</w:t>
      </w:r>
      <w:r w:rsidR="00A71F08">
        <w:rPr>
          <w:rFonts w:ascii="Times New Roman" w:hAnsi="Times New Roman" w:cs="Times New Roman"/>
          <w:sz w:val="24"/>
          <w:szCs w:val="24"/>
        </w:rPr>
        <w:t>, была выбрана компания «Буревестник», которая на рынке с 2004 года, поэтому имеет многолетнюю хорошую репутацию</w:t>
      </w:r>
      <w:r w:rsidR="008B00BF">
        <w:rPr>
          <w:rFonts w:ascii="Times New Roman" w:hAnsi="Times New Roman" w:cs="Times New Roman"/>
          <w:sz w:val="24"/>
          <w:szCs w:val="24"/>
          <w:lang w:val="en-US"/>
        </w:rPr>
        <w:t xml:space="preserve"> [53]</w:t>
      </w:r>
      <w:r w:rsidR="00A71F08">
        <w:rPr>
          <w:rFonts w:ascii="Times New Roman" w:hAnsi="Times New Roman" w:cs="Times New Roman"/>
          <w:sz w:val="24"/>
          <w:szCs w:val="24"/>
        </w:rPr>
        <w:t xml:space="preserve">. </w:t>
      </w:r>
    </w:p>
    <w:p w:rsidR="00B63DC6" w:rsidRDefault="00A71F08"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A71F08">
        <w:rPr>
          <w:rFonts w:ascii="Times New Roman" w:hAnsi="Times New Roman" w:cs="Times New Roman"/>
          <w:i/>
          <w:sz w:val="24"/>
          <w:szCs w:val="24"/>
        </w:rPr>
        <w:t>Фестиваль.</w:t>
      </w:r>
      <w:r>
        <w:rPr>
          <w:rFonts w:ascii="Times New Roman" w:hAnsi="Times New Roman" w:cs="Times New Roman"/>
          <w:sz w:val="24"/>
          <w:szCs w:val="24"/>
        </w:rPr>
        <w:t xml:space="preserve"> </w:t>
      </w:r>
      <w:r w:rsidR="00B63DC6">
        <w:rPr>
          <w:rFonts w:ascii="Times New Roman" w:hAnsi="Times New Roman" w:cs="Times New Roman"/>
          <w:sz w:val="24"/>
          <w:szCs w:val="24"/>
        </w:rPr>
        <w:t>С</w:t>
      </w:r>
      <w:r w:rsidR="00C0158E">
        <w:rPr>
          <w:rFonts w:ascii="Times New Roman" w:hAnsi="Times New Roman" w:cs="Times New Roman"/>
          <w:sz w:val="24"/>
          <w:szCs w:val="24"/>
        </w:rPr>
        <w:t xml:space="preserve"> недавних пор администрация Мамадышского района приняла решение о развитии туризма в районе. </w:t>
      </w:r>
      <w:r w:rsidR="009463F5">
        <w:rPr>
          <w:rFonts w:ascii="Times New Roman" w:hAnsi="Times New Roman" w:cs="Times New Roman"/>
          <w:sz w:val="24"/>
          <w:szCs w:val="24"/>
        </w:rPr>
        <w:t>Чтобы привлечь туристов чем-то кроме достопримечательностей, было принято решение об организации фестиваля на территории Мамадыша.</w:t>
      </w:r>
    </w:p>
    <w:p w:rsidR="009463F5" w:rsidRDefault="009463F5"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организационный комитет  фестиваля вошли:</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1. А.П. Иванов – Глава Мамадышского муниципального комитета.</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2. И.М. Дарземанов – руководитель Исполкома Мамадышского муниципального района.</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3. М.Р. Хузязянов – заместитель Руководителя Исполкома Мамадышского муниципального района.</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4. А.Х. Аглямов – автор фестиваля креативных санок «SUNNYФЕСТ»</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lastRenderedPageBreak/>
        <w:t>5. Э.С. Ахметова – генеральный директор АНО «Совет событийного туризма Республики Татарстан».</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6. Д.Д. Шувалова – председатель РОО «Аграрное молодежное объединение Республики Татарстан».</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7. Р.Р. Габдулхаев – исполнительный директор РОО «Аграрное молодежное объединение Республики Татарстан».</w:t>
      </w:r>
    </w:p>
    <w:p w:rsidR="009463F5" w:rsidRDefault="009463F5"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положении о фестивале во второй главе были определены его первоочередные задачи:</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2.1 Всероссийский фестиваль креативных санок «SUNNYФЕСТ» - это открытый фестиваль креативных самодельных санок и скоростного спуска, цель которого - популяризация организации досуга и творческого развития сельской молодежи.</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2.2. Основными задачами соревнований являются: - создание молодёжного событийного бренда Республики Татарстан;</w:t>
      </w:r>
    </w:p>
    <w:p w:rsid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 повышения престижа жизни на селе;</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 широкое привлечение сельского населения к регулярным занятиям спортом и туризмом;</w:t>
      </w:r>
    </w:p>
    <w:p w:rsidR="009463F5" w:rsidRPr="009463F5" w:rsidRDefault="009463F5" w:rsidP="00A3666A">
      <w:pPr>
        <w:spacing w:after="0" w:line="360" w:lineRule="auto"/>
        <w:ind w:firstLine="709"/>
        <w:contextualSpacing/>
        <w:jc w:val="both"/>
        <w:rPr>
          <w:rFonts w:ascii="Times New Roman" w:hAnsi="Times New Roman" w:cs="Times New Roman"/>
          <w:sz w:val="24"/>
          <w:szCs w:val="24"/>
        </w:rPr>
      </w:pPr>
      <w:r w:rsidRPr="009463F5">
        <w:rPr>
          <w:rFonts w:ascii="Times New Roman" w:hAnsi="Times New Roman" w:cs="Times New Roman"/>
          <w:sz w:val="24"/>
          <w:szCs w:val="24"/>
        </w:rPr>
        <w:t>- выявление сильнейших молодёжной команды с самодельными санями в рамках фестиваля.</w:t>
      </w:r>
    </w:p>
    <w:p w:rsidR="009463F5" w:rsidRDefault="009463F5"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Главная изюминка всего «</w:t>
      </w:r>
      <w:r>
        <w:rPr>
          <w:rFonts w:ascii="Times New Roman" w:hAnsi="Times New Roman" w:cs="Times New Roman"/>
          <w:sz w:val="24"/>
          <w:szCs w:val="24"/>
          <w:lang w:val="en-US"/>
        </w:rPr>
        <w:t>SUNNY</w:t>
      </w:r>
      <w:r>
        <w:rPr>
          <w:rFonts w:ascii="Times New Roman" w:hAnsi="Times New Roman" w:cs="Times New Roman"/>
          <w:sz w:val="24"/>
          <w:szCs w:val="24"/>
        </w:rPr>
        <w:t>ФЕСТА» заключается в том, что участники</w:t>
      </w:r>
      <w:r w:rsidR="00CB1808">
        <w:rPr>
          <w:rFonts w:ascii="Times New Roman" w:hAnsi="Times New Roman" w:cs="Times New Roman"/>
          <w:sz w:val="24"/>
          <w:szCs w:val="24"/>
        </w:rPr>
        <w:t xml:space="preserve"> сани </w:t>
      </w:r>
      <w:r>
        <w:rPr>
          <w:rFonts w:ascii="Times New Roman" w:hAnsi="Times New Roman" w:cs="Times New Roman"/>
          <w:sz w:val="24"/>
          <w:szCs w:val="24"/>
        </w:rPr>
        <w:t xml:space="preserve"> </w:t>
      </w:r>
      <w:r w:rsidR="00CB1808">
        <w:rPr>
          <w:rFonts w:ascii="Times New Roman" w:hAnsi="Times New Roman" w:cs="Times New Roman"/>
          <w:sz w:val="24"/>
          <w:szCs w:val="24"/>
        </w:rPr>
        <w:t>для спуска с горы должны сделать самостоятельно. Концепция саней должна отображать творческую задумку самой команды и ее выступления. Кульминацией всего фестиваля становится награждение команд по разным критериям, которые описаны в 4 главе положения о фестивале.</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4.1 В рамках Фестиваля состоятся соревнования по следующим номинациям:</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-Номинация «Где это видано?!» (Самые креативные сани).</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-Номинация «Креатив!» (Креативность выступления и костюмов).</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-Номинация «Как по маслу!» (Самый быстрый спуск с горы).</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-Номинация «Докатились!» (Самый длинный спуск с горы).</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-Приз зрительских симпатий.</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-Приз Главы Мамадышского муниципального района А.П. Иванова.</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-Гран-при.</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4.2 Критерии оценки соревнований Фестиваля:</w:t>
      </w:r>
    </w:p>
    <w:p w:rsidR="00CB1808" w:rsidRPr="00CB1808" w:rsidRDefault="00CB1808" w:rsidP="00A3666A">
      <w:pPr>
        <w:spacing w:after="0" w:line="360" w:lineRule="auto"/>
        <w:ind w:firstLine="709"/>
        <w:contextualSpacing/>
        <w:jc w:val="both"/>
        <w:rPr>
          <w:rFonts w:ascii="Times New Roman" w:hAnsi="Times New Roman" w:cs="Times New Roman"/>
          <w:b/>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Номинация «Где это видано?!»:</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прочность и качество изготовленной конструкции;</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креативность изготовленной конструкции;</w:t>
      </w:r>
    </w:p>
    <w:p w:rsidR="00CB1808" w:rsidRPr="00CB1808" w:rsidRDefault="00CB1808" w:rsidP="00A3666A">
      <w:pPr>
        <w:spacing w:after="0" w:line="360" w:lineRule="auto"/>
        <w:ind w:firstLine="709"/>
        <w:contextualSpacing/>
        <w:jc w:val="both"/>
        <w:rPr>
          <w:rFonts w:ascii="Times New Roman" w:hAnsi="Times New Roman" w:cs="Times New Roman"/>
          <w:b/>
          <w:sz w:val="24"/>
          <w:szCs w:val="24"/>
        </w:rPr>
      </w:pPr>
      <w:r w:rsidRPr="00CB1808">
        <w:rPr>
          <w:rFonts w:ascii="Times New Roman" w:hAnsi="Times New Roman" w:cs="Times New Roman"/>
          <w:sz w:val="24"/>
          <w:szCs w:val="24"/>
        </w:rPr>
        <w:lastRenderedPageBreak/>
        <w:t xml:space="preserve">· </w:t>
      </w:r>
      <w:r w:rsidRPr="00CB1808">
        <w:rPr>
          <w:rFonts w:ascii="Times New Roman" w:hAnsi="Times New Roman" w:cs="Times New Roman"/>
          <w:b/>
          <w:sz w:val="24"/>
          <w:szCs w:val="24"/>
        </w:rPr>
        <w:t>Номинация «Креатив!»:</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креативность костюмов;</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артистичность исполнения выступления.</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Номинация «Как по маслу!»</w:t>
      </w:r>
      <w:r w:rsidRPr="00CB1808">
        <w:rPr>
          <w:rFonts w:ascii="Times New Roman" w:hAnsi="Times New Roman" w:cs="Times New Roman"/>
          <w:sz w:val="24"/>
          <w:szCs w:val="24"/>
        </w:rPr>
        <w:t xml:space="preserve"> (Самый быстрый спуск с горы):</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скорость спуска на санях со склона.</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Номинация «Докатились!»</w:t>
      </w:r>
      <w:r w:rsidRPr="00CB1808">
        <w:rPr>
          <w:rFonts w:ascii="Times New Roman" w:hAnsi="Times New Roman" w:cs="Times New Roman"/>
          <w:sz w:val="24"/>
          <w:szCs w:val="24"/>
        </w:rPr>
        <w:t xml:space="preserve"> (Самый длинный спуск с горы):</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длина спуска на санях со склона.</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Приз зрительских симпатий:</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творческих подход при спуске на санях со склона.</w:t>
      </w:r>
    </w:p>
    <w:p w:rsidR="00CB1808" w:rsidRPr="00CB1808" w:rsidRDefault="00CB1808" w:rsidP="00A3666A">
      <w:pPr>
        <w:spacing w:after="0" w:line="360" w:lineRule="auto"/>
        <w:ind w:firstLine="709"/>
        <w:contextualSpacing/>
        <w:jc w:val="both"/>
        <w:rPr>
          <w:rFonts w:ascii="Times New Roman" w:hAnsi="Times New Roman" w:cs="Times New Roman"/>
          <w:b/>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Приз Главы Мамадышского муниципального района А.П. Иванова.</w:t>
      </w:r>
    </w:p>
    <w:p w:rsidR="00CB1808" w:rsidRPr="00CB1808" w:rsidRDefault="00CB1808" w:rsidP="00A3666A">
      <w:pPr>
        <w:spacing w:after="0" w:line="360" w:lineRule="auto"/>
        <w:ind w:firstLine="709"/>
        <w:contextualSpacing/>
        <w:jc w:val="both"/>
        <w:rPr>
          <w:rFonts w:ascii="Times New Roman" w:hAnsi="Times New Roman" w:cs="Times New Roman"/>
          <w:sz w:val="24"/>
          <w:szCs w:val="24"/>
        </w:rPr>
      </w:pPr>
      <w:r w:rsidRPr="00CB1808">
        <w:rPr>
          <w:rFonts w:ascii="Times New Roman" w:hAnsi="Times New Roman" w:cs="Times New Roman"/>
          <w:sz w:val="24"/>
          <w:szCs w:val="24"/>
        </w:rPr>
        <w:t xml:space="preserve">· </w:t>
      </w:r>
      <w:r w:rsidRPr="00CB1808">
        <w:rPr>
          <w:rFonts w:ascii="Times New Roman" w:hAnsi="Times New Roman" w:cs="Times New Roman"/>
          <w:b/>
          <w:sz w:val="24"/>
          <w:szCs w:val="24"/>
        </w:rPr>
        <w:t>Гран-при:</w:t>
      </w:r>
      <w:r>
        <w:rPr>
          <w:rFonts w:ascii="Times New Roman" w:hAnsi="Times New Roman" w:cs="Times New Roman"/>
          <w:sz w:val="24"/>
          <w:szCs w:val="24"/>
        </w:rPr>
        <w:t xml:space="preserve"> </w:t>
      </w:r>
      <w:r w:rsidRPr="00CB1808">
        <w:rPr>
          <w:rFonts w:ascii="Times New Roman" w:hAnsi="Times New Roman" w:cs="Times New Roman"/>
          <w:sz w:val="24"/>
          <w:szCs w:val="24"/>
        </w:rPr>
        <w:t>получает команда, получившая больше всего очков по сумме выше перечисленных номинаций.</w:t>
      </w:r>
    </w:p>
    <w:p w:rsidR="0061771C" w:rsidRDefault="00CB1808"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Впервые фестиваль был проведен в 2017 году, в нем приняло участие 3500 участников. </w:t>
      </w:r>
      <w:r w:rsidR="0061771C">
        <w:rPr>
          <w:rFonts w:ascii="Times New Roman" w:hAnsi="Times New Roman" w:cs="Times New Roman"/>
          <w:sz w:val="24"/>
          <w:szCs w:val="24"/>
        </w:rPr>
        <w:t>В 2021 году между собой соревновались 54 команды. Фестиваль набирает популярность не только благодаря своей главной задумке, но и благодаря другим развлечениям. Особенно отличился фестиваль этого года, на котором был побит мировой рекорд по приготовлению самого большого блина. Студенты Мамадыщского Политихнического колледжа прямо на одной из площадок фестиваля испекли блин диаметром в 2,1 м., которым потом мог угоститься любой желающий</w:t>
      </w:r>
      <w:r w:rsidR="008B00BF" w:rsidRPr="008B00BF">
        <w:rPr>
          <w:rFonts w:ascii="Times New Roman" w:hAnsi="Times New Roman" w:cs="Times New Roman"/>
          <w:sz w:val="24"/>
          <w:szCs w:val="24"/>
        </w:rPr>
        <w:t xml:space="preserve"> [49]</w:t>
      </w:r>
      <w:r w:rsidR="0061771C">
        <w:rPr>
          <w:rFonts w:ascii="Times New Roman" w:hAnsi="Times New Roman" w:cs="Times New Roman"/>
          <w:sz w:val="24"/>
          <w:szCs w:val="24"/>
        </w:rPr>
        <w:t xml:space="preserve">. </w:t>
      </w:r>
    </w:p>
    <w:p w:rsidR="00C45873" w:rsidRDefault="0061771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047DA3">
        <w:rPr>
          <w:rFonts w:ascii="Times New Roman" w:hAnsi="Times New Roman" w:cs="Times New Roman"/>
          <w:sz w:val="24"/>
          <w:szCs w:val="24"/>
        </w:rPr>
        <w:t xml:space="preserve">хожая ситуация наблюдается и у соседних регионов, которые также проводят фестивали в феврале, чтобы перезимовать низкий туристический сезон. </w:t>
      </w:r>
      <w:r>
        <w:rPr>
          <w:rFonts w:ascii="Times New Roman" w:hAnsi="Times New Roman" w:cs="Times New Roman"/>
          <w:sz w:val="24"/>
          <w:szCs w:val="24"/>
        </w:rPr>
        <w:t xml:space="preserve">Это, безусловно, главные конкуренты будущего турпродукта. </w:t>
      </w:r>
    </w:p>
    <w:p w:rsidR="00C45873" w:rsidRDefault="00C4587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Исходя из анализа конкурентов, </w:t>
      </w:r>
      <w:r w:rsidR="00A83078">
        <w:rPr>
          <w:rFonts w:ascii="Times New Roman" w:hAnsi="Times New Roman" w:cs="Times New Roman"/>
          <w:sz w:val="24"/>
          <w:szCs w:val="24"/>
        </w:rPr>
        <w:t xml:space="preserve">представленного </w:t>
      </w:r>
      <w:r w:rsidR="00F81824">
        <w:rPr>
          <w:rFonts w:ascii="Times New Roman" w:hAnsi="Times New Roman" w:cs="Times New Roman"/>
          <w:sz w:val="24"/>
          <w:szCs w:val="24"/>
        </w:rPr>
        <w:t>в таблице П.1,</w:t>
      </w:r>
      <w:r w:rsidR="00D02E18">
        <w:rPr>
          <w:rFonts w:ascii="Times New Roman" w:hAnsi="Times New Roman" w:cs="Times New Roman"/>
          <w:sz w:val="24"/>
          <w:szCs w:val="24"/>
        </w:rPr>
        <w:t xml:space="preserve"> </w:t>
      </w:r>
      <w:r>
        <w:rPr>
          <w:rFonts w:ascii="Times New Roman" w:hAnsi="Times New Roman" w:cs="Times New Roman"/>
          <w:sz w:val="24"/>
          <w:szCs w:val="24"/>
        </w:rPr>
        <w:t xml:space="preserve">можно сделать вывод о том, что главным конкурентом для выбранного фестиваля является </w:t>
      </w:r>
      <w:r w:rsidRPr="00C45873">
        <w:rPr>
          <w:rFonts w:ascii="Times New Roman" w:hAnsi="Times New Roman" w:cs="Times New Roman"/>
          <w:sz w:val="24"/>
          <w:szCs w:val="24"/>
        </w:rPr>
        <w:t>Международное соревнование по сноукайтингу «Марафон «Жигулевское море»</w:t>
      </w:r>
      <w:r>
        <w:rPr>
          <w:rFonts w:ascii="Times New Roman" w:hAnsi="Times New Roman" w:cs="Times New Roman"/>
          <w:sz w:val="24"/>
          <w:szCs w:val="24"/>
        </w:rPr>
        <w:t>, проводимое в городе Тольятти Самарской области. Данный фестиваль имеет схожую концепцию в виде зимних соревнований и большую продолжительность, что говорит о хорошем финансировании и больших оборотах. Также это соревнование активно продвигается в социальных сетях и проводится в городе гораздо крупнее, чем Мамдыш</w:t>
      </w:r>
      <w:r w:rsidR="008B00BF" w:rsidRPr="008B00BF">
        <w:rPr>
          <w:rFonts w:ascii="Times New Roman" w:hAnsi="Times New Roman" w:cs="Times New Roman"/>
          <w:sz w:val="24"/>
          <w:szCs w:val="24"/>
        </w:rPr>
        <w:t xml:space="preserve"> [52]</w:t>
      </w:r>
      <w:r>
        <w:rPr>
          <w:rFonts w:ascii="Times New Roman" w:hAnsi="Times New Roman" w:cs="Times New Roman"/>
          <w:sz w:val="24"/>
          <w:szCs w:val="24"/>
        </w:rPr>
        <w:t xml:space="preserve">. </w:t>
      </w:r>
      <w:r w:rsidR="0016446F">
        <w:rPr>
          <w:rFonts w:ascii="Times New Roman" w:hAnsi="Times New Roman" w:cs="Times New Roman"/>
          <w:sz w:val="24"/>
          <w:szCs w:val="24"/>
        </w:rPr>
        <w:t xml:space="preserve">Однако вряд ли этот фестиваль придется по душе простым туристам, которые не заинтересованы в этом виде спорта. Можно предположить, что их привлечет новизна, и они посетят мероприятие из интереса, но большим вопросом остается, вернуться ли они на фестиваль в следующем году. </w:t>
      </w:r>
    </w:p>
    <w:p w:rsidR="0016446F" w:rsidRDefault="0016446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будущем турпродукте нужно акцентировать внимание на фестивале, как на мероприятии, куда хочется возвращаться снова и снова, а также побудить туристов посмотреть другие районы Татарстана. </w:t>
      </w:r>
    </w:p>
    <w:p w:rsidR="00A3666A" w:rsidRDefault="00A83078" w:rsidP="002947B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Исходя из вышеперечисленного анализа транспортных компаний, достопримечательностей дестинации, средств размещения, фестивалей, целевой аудитории, был разработан следующий турпродукт. </w:t>
      </w:r>
      <w:r w:rsidR="00B6005A" w:rsidRPr="00F81824">
        <w:rPr>
          <w:rFonts w:ascii="Times New Roman" w:hAnsi="Times New Roman" w:cs="Times New Roman"/>
          <w:sz w:val="24"/>
          <w:szCs w:val="24"/>
        </w:rPr>
        <w:t>С маршрутами, входящими в этот тур</w:t>
      </w:r>
      <w:r w:rsidR="00F81824" w:rsidRPr="00F81824">
        <w:rPr>
          <w:rFonts w:ascii="Times New Roman" w:hAnsi="Times New Roman" w:cs="Times New Roman"/>
          <w:sz w:val="24"/>
          <w:szCs w:val="24"/>
        </w:rPr>
        <w:t xml:space="preserve"> можно ознакомиться в приложении Р, приложении С и приложении Т</w:t>
      </w:r>
      <w:r w:rsidR="00B6005A" w:rsidRPr="00F81824">
        <w:rPr>
          <w:rFonts w:ascii="Times New Roman" w:hAnsi="Times New Roman" w:cs="Times New Roman"/>
          <w:sz w:val="24"/>
          <w:szCs w:val="24"/>
        </w:rPr>
        <w:t>.</w:t>
      </w:r>
      <w:r w:rsidR="002947B1">
        <w:rPr>
          <w:rFonts w:ascii="Times New Roman" w:hAnsi="Times New Roman" w:cs="Times New Roman"/>
          <w:sz w:val="24"/>
          <w:szCs w:val="24"/>
        </w:rPr>
        <w:t xml:space="preserve"> </w:t>
      </w:r>
    </w:p>
    <w:p w:rsidR="00A83078" w:rsidRDefault="00A83078" w:rsidP="00A3666A">
      <w:pPr>
        <w:spacing w:after="0" w:line="360" w:lineRule="auto"/>
        <w:ind w:firstLine="709"/>
        <w:contextualSpacing/>
        <w:jc w:val="both"/>
        <w:rPr>
          <w:rFonts w:ascii="Times New Roman" w:hAnsi="Times New Roman" w:cs="Times New Roman"/>
          <w:sz w:val="24"/>
          <w:szCs w:val="24"/>
        </w:rPr>
      </w:pPr>
      <w:r w:rsidRPr="00A83078">
        <w:rPr>
          <w:rFonts w:ascii="Times New Roman" w:hAnsi="Times New Roman" w:cs="Times New Roman"/>
          <w:sz w:val="24"/>
          <w:szCs w:val="24"/>
        </w:rPr>
        <w:t>Даты: 04.02.22-06.02.22</w:t>
      </w:r>
    </w:p>
    <w:p w:rsidR="00D53FCC" w:rsidRDefault="00D53FC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 как существует привязанность тура к фестивалю, который проводится в конкретный день (5 февраля 2021 года).</w:t>
      </w:r>
      <w:r w:rsidR="002947B1">
        <w:rPr>
          <w:rFonts w:ascii="Times New Roman" w:hAnsi="Times New Roman" w:cs="Times New Roman"/>
          <w:sz w:val="24"/>
          <w:szCs w:val="24"/>
        </w:rPr>
        <w:t xml:space="preserve"> </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sz w:val="24"/>
          <w:szCs w:val="24"/>
        </w:rPr>
        <w:t>Программа тура</w:t>
      </w:r>
      <w:r w:rsidR="00AB39A4">
        <w:rPr>
          <w:rFonts w:ascii="Times New Roman" w:hAnsi="Times New Roman" w:cs="Times New Roman"/>
          <w:b/>
          <w:sz w:val="24"/>
          <w:szCs w:val="24"/>
        </w:rPr>
        <w:t xml:space="preserve"> «</w:t>
      </w:r>
      <w:r w:rsidR="006D2C85">
        <w:rPr>
          <w:rFonts w:ascii="Times New Roman" w:hAnsi="Times New Roman" w:cs="Times New Roman"/>
          <w:b/>
          <w:sz w:val="24"/>
          <w:szCs w:val="24"/>
          <w:lang w:val="en-US"/>
        </w:rPr>
        <w:t>Sunn</w:t>
      </w:r>
      <w:r w:rsidR="002947B1">
        <w:rPr>
          <w:rFonts w:ascii="Times New Roman" w:hAnsi="Times New Roman" w:cs="Times New Roman"/>
          <w:b/>
          <w:sz w:val="24"/>
          <w:szCs w:val="24"/>
          <w:lang w:val="en-US"/>
        </w:rPr>
        <w:t>y</w:t>
      </w:r>
      <w:r w:rsidR="002947B1">
        <w:rPr>
          <w:rFonts w:ascii="Times New Roman" w:hAnsi="Times New Roman" w:cs="Times New Roman"/>
          <w:b/>
          <w:sz w:val="24"/>
          <w:szCs w:val="24"/>
        </w:rPr>
        <w:t>фест</w:t>
      </w:r>
      <w:r w:rsidR="00AB39A4">
        <w:rPr>
          <w:rFonts w:ascii="Times New Roman" w:hAnsi="Times New Roman" w:cs="Times New Roman"/>
          <w:b/>
          <w:sz w:val="24"/>
          <w:szCs w:val="24"/>
        </w:rPr>
        <w:t>»</w:t>
      </w:r>
    </w:p>
    <w:p w:rsidR="00A71F08"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b/>
          <w:sz w:val="24"/>
          <w:szCs w:val="24"/>
        </w:rPr>
        <w:t>1 день (4.02.2022)</w:t>
      </w:r>
    </w:p>
    <w:p w:rsidR="00A71F08"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sz w:val="24"/>
          <w:szCs w:val="24"/>
        </w:rPr>
        <w:t xml:space="preserve">Прибытие в аэропорт Казани </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14:00 </w:t>
      </w:r>
      <w:r w:rsidRPr="004C604D">
        <w:rPr>
          <w:rFonts w:ascii="Times New Roman" w:hAnsi="Times New Roman" w:cs="Times New Roman"/>
          <w:bCs/>
          <w:sz w:val="24"/>
          <w:szCs w:val="24"/>
        </w:rPr>
        <w:t>Прибытие в с.</w:t>
      </w:r>
      <w:r w:rsidR="00201496">
        <w:rPr>
          <w:rFonts w:ascii="Times New Roman" w:hAnsi="Times New Roman" w:cs="Times New Roman"/>
          <w:bCs/>
          <w:sz w:val="24"/>
          <w:szCs w:val="24"/>
        </w:rPr>
        <w:t xml:space="preserve"> </w:t>
      </w:r>
      <w:r w:rsidRPr="004C604D">
        <w:rPr>
          <w:rFonts w:ascii="Times New Roman" w:hAnsi="Times New Roman" w:cs="Times New Roman"/>
          <w:bCs/>
          <w:sz w:val="24"/>
          <w:szCs w:val="24"/>
        </w:rPr>
        <w:t>Средние Кирмени (Мамадышский р-н)</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sz w:val="24"/>
          <w:szCs w:val="24"/>
        </w:rPr>
        <w:t>14:00-16.00 </w:t>
      </w:r>
      <w:r w:rsidRPr="004C604D">
        <w:rPr>
          <w:rFonts w:ascii="Times New Roman" w:hAnsi="Times New Roman" w:cs="Times New Roman"/>
          <w:bCs/>
          <w:sz w:val="24"/>
          <w:szCs w:val="24"/>
        </w:rPr>
        <w:t>Экскурсионная программа «Кирмен Жиены»</w:t>
      </w:r>
    </w:p>
    <w:p w:rsid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Посещение старинной крепости - форта «Кирменчук». Вы узнаете историю крепости, одного из последних оплотов Волжских Болгар в противостоянии с монгольскими ордами, а также посетите родники Сююмбике, пройдете тропами казанской ц</w:t>
      </w:r>
      <w:r>
        <w:rPr>
          <w:rFonts w:ascii="Times New Roman" w:hAnsi="Times New Roman" w:cs="Times New Roman"/>
          <w:sz w:val="24"/>
          <w:szCs w:val="24"/>
        </w:rPr>
        <w:t xml:space="preserve">арицы и услышите легенду о семи </w:t>
      </w:r>
      <w:r w:rsidRPr="00A71F08">
        <w:rPr>
          <w:rFonts w:ascii="Times New Roman" w:hAnsi="Times New Roman" w:cs="Times New Roman"/>
          <w:sz w:val="24"/>
          <w:szCs w:val="24"/>
        </w:rPr>
        <w:t>слезах. </w:t>
      </w:r>
    </w:p>
    <w:p w:rsid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16:30-17:30</w:t>
      </w:r>
      <w:r>
        <w:rPr>
          <w:rFonts w:ascii="Times New Roman" w:hAnsi="Times New Roman" w:cs="Times New Roman"/>
          <w:sz w:val="24"/>
          <w:szCs w:val="24"/>
        </w:rPr>
        <w:t xml:space="preserve"> </w:t>
      </w:r>
      <w:r w:rsidRPr="004C604D">
        <w:rPr>
          <w:rFonts w:ascii="Times New Roman" w:hAnsi="Times New Roman" w:cs="Times New Roman"/>
          <w:bCs/>
          <w:sz w:val="24"/>
          <w:szCs w:val="24"/>
        </w:rPr>
        <w:t>Размещение в отеле, поздний обед</w:t>
      </w:r>
      <w:r w:rsidRPr="00A71F08">
        <w:rPr>
          <w:rFonts w:ascii="Times New Roman" w:hAnsi="Times New Roman" w:cs="Times New Roman"/>
          <w:b/>
          <w:bCs/>
          <w:sz w:val="24"/>
          <w:szCs w:val="24"/>
        </w:rPr>
        <w:t>  </w:t>
      </w:r>
    </w:p>
    <w:p w:rsidR="00A71F08" w:rsidRPr="004C604D" w:rsidRDefault="00A71F08" w:rsidP="00A3666A">
      <w:pPr>
        <w:spacing w:after="0" w:line="360" w:lineRule="auto"/>
        <w:ind w:firstLine="709"/>
        <w:contextualSpacing/>
        <w:jc w:val="both"/>
        <w:rPr>
          <w:rFonts w:ascii="Times New Roman" w:hAnsi="Times New Roman" w:cs="Times New Roman"/>
          <w:bCs/>
          <w:sz w:val="24"/>
          <w:szCs w:val="24"/>
        </w:rPr>
      </w:pPr>
      <w:r w:rsidRPr="00A71F08">
        <w:rPr>
          <w:rFonts w:ascii="Times New Roman" w:hAnsi="Times New Roman" w:cs="Times New Roman"/>
          <w:sz w:val="24"/>
          <w:szCs w:val="24"/>
        </w:rPr>
        <w:t>с 17:30</w:t>
      </w:r>
      <w:r>
        <w:rPr>
          <w:rFonts w:ascii="Times New Roman" w:hAnsi="Times New Roman" w:cs="Times New Roman"/>
          <w:sz w:val="24"/>
          <w:szCs w:val="24"/>
        </w:rPr>
        <w:t xml:space="preserve"> </w:t>
      </w:r>
      <w:r w:rsidRPr="004C604D">
        <w:rPr>
          <w:rFonts w:ascii="Times New Roman" w:hAnsi="Times New Roman" w:cs="Times New Roman"/>
          <w:bCs/>
          <w:sz w:val="24"/>
          <w:szCs w:val="24"/>
        </w:rPr>
        <w:t>Свободное время</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Прекрасная возможность прогуляться по парку Яш</w:t>
      </w:r>
      <w:r w:rsidR="008B00BF">
        <w:rPr>
          <w:rFonts w:ascii="Times New Roman" w:hAnsi="Times New Roman" w:cs="Times New Roman"/>
          <w:sz w:val="24"/>
          <w:szCs w:val="24"/>
        </w:rPr>
        <w:t>ь</w:t>
      </w:r>
      <w:r w:rsidRPr="00A71F08">
        <w:rPr>
          <w:rFonts w:ascii="Times New Roman" w:hAnsi="Times New Roman" w:cs="Times New Roman"/>
          <w:sz w:val="24"/>
          <w:szCs w:val="24"/>
        </w:rPr>
        <w:t>лек и набережной Вятки, по центральной пешеходной улице и подняться на самую высокую точку города, овеянную легендарными сражениями гражданской войны, - гору Пузанку. Также можно съездить на родник «Святая чаша»: именно из этого источника разливают воду под одноименным известным брендом.</w:t>
      </w:r>
    </w:p>
    <w:p w:rsidR="004C604D"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b/>
          <w:sz w:val="24"/>
          <w:szCs w:val="24"/>
        </w:rPr>
        <w:t>2 день (05.02.2022)</w:t>
      </w:r>
    </w:p>
    <w:p w:rsidR="004C604D"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sz w:val="24"/>
          <w:szCs w:val="24"/>
        </w:rPr>
        <w:t>8:00 завтрак в отеле</w:t>
      </w:r>
    </w:p>
    <w:p w:rsidR="00A71F08" w:rsidRPr="004C604D"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b/>
          <w:sz w:val="24"/>
          <w:szCs w:val="24"/>
        </w:rPr>
        <w:t xml:space="preserve">Посещение фестиваля </w:t>
      </w:r>
      <w:r w:rsidRPr="00A71F08">
        <w:rPr>
          <w:rFonts w:ascii="Times New Roman" w:hAnsi="Times New Roman" w:cs="Times New Roman"/>
          <w:b/>
          <w:sz w:val="24"/>
          <w:szCs w:val="24"/>
          <w:lang w:val="en-US"/>
        </w:rPr>
        <w:t>SUNNY</w:t>
      </w:r>
      <w:r w:rsidRPr="00A71F08">
        <w:rPr>
          <w:rFonts w:ascii="Times New Roman" w:hAnsi="Times New Roman" w:cs="Times New Roman"/>
          <w:b/>
          <w:sz w:val="24"/>
          <w:szCs w:val="24"/>
        </w:rPr>
        <w:t>ФЕСТ.</w:t>
      </w:r>
    </w:p>
    <w:p w:rsidR="004C604D" w:rsidRPr="008B00BF"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Программа всероссийского фестиваля креативных санок «SUNNYФЕСТ» (как пример за 2020 год)</w:t>
      </w:r>
      <w:r w:rsidR="008B00BF" w:rsidRPr="008B00BF">
        <w:rPr>
          <w:rFonts w:ascii="Times New Roman" w:hAnsi="Times New Roman" w:cs="Times New Roman"/>
          <w:b/>
          <w:bCs/>
          <w:sz w:val="24"/>
          <w:szCs w:val="24"/>
        </w:rPr>
        <w:t xml:space="preserve"> [49]</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Площадка сцена.</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10.00</w:t>
      </w:r>
      <w:r w:rsidRPr="004C604D">
        <w:rPr>
          <w:rFonts w:ascii="Times New Roman" w:hAnsi="Times New Roman" w:cs="Times New Roman"/>
          <w:sz w:val="24"/>
          <w:szCs w:val="24"/>
        </w:rPr>
        <w:t> — Открытие фестиваля. Торжественный парад участников фестиваля, представление команд в порядке их выступления.</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12.30</w:t>
      </w:r>
      <w:r w:rsidRPr="004C604D">
        <w:rPr>
          <w:rFonts w:ascii="Times New Roman" w:hAnsi="Times New Roman" w:cs="Times New Roman"/>
          <w:sz w:val="24"/>
          <w:szCs w:val="24"/>
        </w:rPr>
        <w:t> — Концертная программа. Выступление музыкальных и танцевальных коллективов.</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13.00</w:t>
      </w:r>
      <w:r w:rsidRPr="004C604D">
        <w:rPr>
          <w:rFonts w:ascii="Times New Roman" w:hAnsi="Times New Roman" w:cs="Times New Roman"/>
          <w:sz w:val="24"/>
          <w:szCs w:val="24"/>
        </w:rPr>
        <w:t> — Награждение победителей конкурса репостов в сети Вконтакте</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16.00</w:t>
      </w:r>
      <w:r w:rsidRPr="004C604D">
        <w:rPr>
          <w:rFonts w:ascii="Times New Roman" w:hAnsi="Times New Roman" w:cs="Times New Roman"/>
          <w:sz w:val="24"/>
          <w:szCs w:val="24"/>
        </w:rPr>
        <w:t> —  Концертная программа, продолжение.</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lastRenderedPageBreak/>
        <w:t>17.00</w:t>
      </w:r>
      <w:r w:rsidRPr="00A71F08">
        <w:rPr>
          <w:rFonts w:ascii="Times New Roman" w:hAnsi="Times New Roman" w:cs="Times New Roman"/>
          <w:b/>
          <w:bCs/>
          <w:sz w:val="24"/>
          <w:szCs w:val="24"/>
        </w:rPr>
        <w:t> </w:t>
      </w:r>
      <w:r w:rsidRPr="00A71F08">
        <w:rPr>
          <w:rFonts w:ascii="Times New Roman" w:hAnsi="Times New Roman" w:cs="Times New Roman"/>
          <w:sz w:val="24"/>
          <w:szCs w:val="24"/>
        </w:rPr>
        <w:t>–Награждение победителей и призеров 4го Всероссийского фестиваля креативных саней «Sunnyфест 2020»</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Санная трасса.</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10.30</w:t>
      </w:r>
      <w:r w:rsidRPr="004C604D">
        <w:rPr>
          <w:rFonts w:ascii="Times New Roman" w:hAnsi="Times New Roman" w:cs="Times New Roman"/>
          <w:sz w:val="24"/>
          <w:szCs w:val="24"/>
        </w:rPr>
        <w:t> – Заезд участников первой группы</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12.30</w:t>
      </w:r>
      <w:r w:rsidRPr="00A71F08">
        <w:rPr>
          <w:rFonts w:ascii="Times New Roman" w:hAnsi="Times New Roman" w:cs="Times New Roman"/>
          <w:sz w:val="24"/>
          <w:szCs w:val="24"/>
        </w:rPr>
        <w:t> – Заезд участников второй группы</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Ярмарка народно-художественных промыслов</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10.00 — 17.00</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Площадка быстрого питания</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10.00 — 17.00</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Зона проката.</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10.00 — 17.00</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Прокат на санках ватрушках. И специальный прокат от  гостей фестиваля  Мотобратства Trespassers — одного из самых активных клубов в Казани, в этом году он отмечает свой 10-летний юбилей. Trespassers MCB известны как в Казани, так и по всей республике своими каскадерскими программами, авто-мотошоу с участием уникальной созданной участниками клуба техники в духе кинофильма «Безумный Макс», а так же активным участием и соорганизацией открытий мотосезона в городе и автобоев на выживание «Автобитва».</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Интерактивная площадка.</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10.00 — 15.00</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В этом году к организации площадки подключилась команда Международного фестиваля средневекового боя «Великий Болгар»</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Программа «Гостевая старинных игр» будет представлена активными народными играми.</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Увлекательные подвижные игры на свежем воздухе не только разогреют в зимние морозы, но и помогут погрузиться в захватывающий мир детства как детей, так и взрослых.</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То, что кажется таким далеким и уже позабытым, заиграет новыми красками и создаст атмосферу радости и веселья. Игры из самых глубинок истории (такие как «Анюта-я-тута», « Курица и ворона», «Зарница») и игры, которые любимы и известны по сей день («Гуси Лебеди», «Чай-чай-выручай», «Вышибалы»), не оставят равнодушными никого.</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Спортивные эстафеты, старинные игры, веселые соревнования поднимут настроение и зарядят энергией всех участников.</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xml:space="preserve">В продолжение программы участников фестиваля ожидает такое новое старое направление как «Детское историческое фехтование». Каждый мальчишка в детстве себя наверняка представлял рыцарем и мечтал доблестно сражаться на мечах. Мы, взрослые, </w:t>
      </w:r>
      <w:r w:rsidRPr="00A71F08">
        <w:rPr>
          <w:rFonts w:ascii="Times New Roman" w:hAnsi="Times New Roman" w:cs="Times New Roman"/>
          <w:sz w:val="24"/>
          <w:szCs w:val="24"/>
        </w:rPr>
        <w:lastRenderedPageBreak/>
        <w:t>сделали это возможным и безопасным! При помощи мягкого меча и защитного шлема теперь каждый любого пола и возраста может воплотить свою мечту и принять участие в настоящей битве!</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В рамках работы интерактива, под руководством опытного инструктора, участники познакомятся с правилами и техниками детского исторического фехтования, поучаствуют в дуэлях на мягком оружии и массовых сражениях. А также смогут принять участие в тактической игре-турнире «Последний герой»!</w:t>
      </w:r>
    </w:p>
    <w:p w:rsidR="00A71F08" w:rsidRPr="00910265"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Еще одни участники площадки  — </w:t>
      </w:r>
      <w:r w:rsidRPr="00910265">
        <w:rPr>
          <w:rFonts w:ascii="Times New Roman" w:hAnsi="Times New Roman" w:cs="Times New Roman"/>
          <w:bCs/>
          <w:sz w:val="24"/>
          <w:szCs w:val="24"/>
        </w:rPr>
        <w:t>Лига Бокса Татарстана, являющаяся частью большого социального проекта «Лиги Бокса России», в которую с каждым годом добавляются новые регионы.</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Это прекрасная возможность для всех любителей бокса попробовать, свои силы на ринге с равным соперником. Ну а на нашей площадке будет проведен зрелищный мастер-класс по боксу!</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sz w:val="24"/>
          <w:szCs w:val="24"/>
        </w:rPr>
        <w:t>17:00 Свободное время</w:t>
      </w:r>
    </w:p>
    <w:p w:rsidR="00A71F08" w:rsidRPr="004C604D" w:rsidRDefault="00A71F08" w:rsidP="00A3666A">
      <w:pPr>
        <w:spacing w:after="0" w:line="360" w:lineRule="auto"/>
        <w:ind w:firstLine="709"/>
        <w:contextualSpacing/>
        <w:jc w:val="both"/>
        <w:rPr>
          <w:rFonts w:ascii="Times New Roman" w:hAnsi="Times New Roman" w:cs="Times New Roman"/>
          <w:sz w:val="24"/>
          <w:szCs w:val="24"/>
        </w:rPr>
      </w:pPr>
      <w:r w:rsidRPr="004C604D">
        <w:rPr>
          <w:rFonts w:ascii="Times New Roman" w:hAnsi="Times New Roman" w:cs="Times New Roman"/>
          <w:bCs/>
          <w:sz w:val="24"/>
          <w:szCs w:val="24"/>
        </w:rPr>
        <w:t>Вы можете приобрести продукцию местного производства:</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свежайшая рыба, выловленная в реках Мамадышского района</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приготовленная по фирменным рецептам рыба холодного и горячего копчения, рыба валяная</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Магазин рыбзавода, ул. Лермонтова, д. 8</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отличные сыры, известные на всю республику под брендом «Азбука сыра». Один из твёрдых сортов – «Татарский deluxe» – на международной выставке «EXPO-2015» в Милане пробовали и хвалили Президент России и премьер-министр Италии, а эксперты сходу назвали его «татарским пармезаном»!</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Фирменный магазин «Азбука Сыра», ул. Давыдова, д. 155</w:t>
      </w:r>
    </w:p>
    <w:p w:rsidR="00A71F08" w:rsidRPr="00A71F08" w:rsidRDefault="00A71F08" w:rsidP="00A3666A">
      <w:pPr>
        <w:spacing w:after="0" w:line="360" w:lineRule="auto"/>
        <w:ind w:firstLine="709"/>
        <w:contextualSpacing/>
        <w:jc w:val="both"/>
        <w:rPr>
          <w:rFonts w:ascii="Times New Roman" w:hAnsi="Times New Roman" w:cs="Times New Roman"/>
          <w:b/>
          <w:sz w:val="24"/>
          <w:szCs w:val="24"/>
        </w:rPr>
      </w:pPr>
      <w:r w:rsidRPr="00A71F08">
        <w:rPr>
          <w:rFonts w:ascii="Times New Roman" w:hAnsi="Times New Roman" w:cs="Times New Roman"/>
          <w:b/>
          <w:sz w:val="24"/>
          <w:szCs w:val="24"/>
        </w:rPr>
        <w:t>3 день</w:t>
      </w:r>
    </w:p>
    <w:p w:rsid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до 09:00</w:t>
      </w:r>
      <w:r w:rsidR="004C604D">
        <w:rPr>
          <w:rFonts w:ascii="Times New Roman" w:hAnsi="Times New Roman" w:cs="Times New Roman"/>
          <w:sz w:val="24"/>
          <w:szCs w:val="24"/>
        </w:rPr>
        <w:t xml:space="preserve"> </w:t>
      </w:r>
      <w:r w:rsidRPr="004C604D">
        <w:rPr>
          <w:rFonts w:ascii="Times New Roman" w:hAnsi="Times New Roman" w:cs="Times New Roman"/>
          <w:bCs/>
          <w:sz w:val="24"/>
          <w:szCs w:val="24"/>
        </w:rPr>
        <w:t>Завтрак, встреча с экскурсоводом в фойе гостиницы</w:t>
      </w:r>
    </w:p>
    <w:p w:rsidR="00C70361" w:rsidRPr="00C70361" w:rsidRDefault="00A71F08" w:rsidP="00C70361">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09:30-12:30 </w:t>
      </w:r>
      <w:r w:rsidRPr="004C604D">
        <w:rPr>
          <w:rFonts w:ascii="Times New Roman" w:hAnsi="Times New Roman" w:cs="Times New Roman"/>
          <w:bCs/>
          <w:sz w:val="24"/>
          <w:szCs w:val="24"/>
        </w:rPr>
        <w:t>Пешеходная авторская экскурсия по историческому центру с посещением музея истории г. Мамадыш + Мастер-класс по изготовлению мамадышского туристического сувенира</w:t>
      </w:r>
      <w:r w:rsidR="004C604D">
        <w:rPr>
          <w:rFonts w:ascii="Times New Roman" w:hAnsi="Times New Roman" w:cs="Times New Roman"/>
          <w:b/>
          <w:bCs/>
          <w:sz w:val="24"/>
          <w:szCs w:val="24"/>
        </w:rPr>
        <w:t xml:space="preserve">. </w:t>
      </w:r>
      <w:r w:rsidRPr="00A71F08">
        <w:rPr>
          <w:rFonts w:ascii="Times New Roman" w:hAnsi="Times New Roman" w:cs="Times New Roman"/>
          <w:sz w:val="24"/>
          <w:szCs w:val="24"/>
        </w:rPr>
        <w:t>Вы услышите историю сувенира, увидите всю ис</w:t>
      </w:r>
      <w:r w:rsidR="004C604D">
        <w:rPr>
          <w:rFonts w:ascii="Times New Roman" w:hAnsi="Times New Roman" w:cs="Times New Roman"/>
          <w:sz w:val="24"/>
          <w:szCs w:val="24"/>
        </w:rPr>
        <w:t xml:space="preserve">торию района через один предмет </w:t>
      </w:r>
      <w:r w:rsidRPr="00A71F08">
        <w:rPr>
          <w:rFonts w:ascii="Times New Roman" w:hAnsi="Times New Roman" w:cs="Times New Roman"/>
          <w:sz w:val="24"/>
          <w:szCs w:val="24"/>
        </w:rPr>
        <w:t>и увезете с собой единственный, нигде не встречающийся сувенир! </w:t>
      </w:r>
    </w:p>
    <w:p w:rsid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В музее можно увидеть подлинные фотографии и документы, вещественные источники, отражающие самобытность края – бывшего поселения Казанского ханства. Отдельная экспозиция посвящена жизни, быту, занятиям народов, проживающих в этих краях. Особенно интересно будет узнать о кряшенах и марийцах, которые составляют большую часть населения района.</w:t>
      </w:r>
    </w:p>
    <w:p w:rsidR="004C604D" w:rsidRDefault="00A71F08" w:rsidP="004C604D">
      <w:pPr>
        <w:spacing w:line="360" w:lineRule="auto"/>
        <w:ind w:firstLine="737"/>
        <w:contextualSpacing/>
        <w:jc w:val="both"/>
        <w:rPr>
          <w:rFonts w:ascii="Times New Roman" w:hAnsi="Times New Roman" w:cs="Times New Roman"/>
          <w:sz w:val="24"/>
          <w:szCs w:val="24"/>
        </w:rPr>
      </w:pPr>
      <w:r w:rsidRPr="00A71F08">
        <w:rPr>
          <w:rFonts w:ascii="Times New Roman" w:hAnsi="Times New Roman" w:cs="Times New Roman"/>
          <w:sz w:val="24"/>
          <w:szCs w:val="24"/>
        </w:rPr>
        <w:lastRenderedPageBreak/>
        <w:t xml:space="preserve">Также вы услышите правду о знаменитой поговорке «В Париж, через Мамадыш», узнаете, почему буква «М» стала главной и могло ли быть </w:t>
      </w:r>
      <w:r w:rsidR="004C604D">
        <w:rPr>
          <w:rFonts w:ascii="Times New Roman" w:hAnsi="Times New Roman" w:cs="Times New Roman"/>
          <w:sz w:val="24"/>
          <w:szCs w:val="24"/>
        </w:rPr>
        <w:t xml:space="preserve">иначе, причем здесь Л.Н.Толстой и </w:t>
      </w:r>
      <w:r w:rsidRPr="00A71F08">
        <w:rPr>
          <w:rFonts w:ascii="Times New Roman" w:hAnsi="Times New Roman" w:cs="Times New Roman"/>
          <w:sz w:val="24"/>
          <w:szCs w:val="24"/>
        </w:rPr>
        <w:t>фрега</w:t>
      </w:r>
      <w:r w:rsidR="004C604D">
        <w:rPr>
          <w:rFonts w:ascii="Times New Roman" w:hAnsi="Times New Roman" w:cs="Times New Roman"/>
          <w:sz w:val="24"/>
          <w:szCs w:val="24"/>
        </w:rPr>
        <w:t xml:space="preserve">т </w:t>
      </w:r>
      <w:r w:rsidRPr="00A71F08">
        <w:rPr>
          <w:rFonts w:ascii="Times New Roman" w:hAnsi="Times New Roman" w:cs="Times New Roman"/>
          <w:sz w:val="24"/>
          <w:szCs w:val="24"/>
        </w:rPr>
        <w:t>«Арабелла».</w:t>
      </w:r>
    </w:p>
    <w:p w:rsidR="004C604D"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13:00-14:00</w:t>
      </w:r>
      <w:r w:rsidR="004C604D">
        <w:rPr>
          <w:rFonts w:ascii="Times New Roman" w:hAnsi="Times New Roman" w:cs="Times New Roman"/>
          <w:sz w:val="24"/>
          <w:szCs w:val="24"/>
        </w:rPr>
        <w:t xml:space="preserve"> </w:t>
      </w:r>
      <w:r w:rsidRPr="004C604D">
        <w:rPr>
          <w:rFonts w:ascii="Times New Roman" w:hAnsi="Times New Roman" w:cs="Times New Roman"/>
          <w:bCs/>
          <w:sz w:val="24"/>
          <w:szCs w:val="24"/>
        </w:rPr>
        <w:t>Обед, выезд из гостиницы</w:t>
      </w:r>
    </w:p>
    <w:p w:rsid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xml:space="preserve">14:00 Отъезд из Мамадыша.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xml:space="preserve">15: 00 Прибытие в Елабугу, обзорная экскурсия </w:t>
      </w:r>
    </w:p>
    <w:p w:rsidR="008B00BF" w:rsidRPr="008B00BF" w:rsidRDefault="00C70361" w:rsidP="008B00B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-Чертово </w:t>
      </w:r>
      <w:r w:rsidRPr="00C70361">
        <w:rPr>
          <w:rFonts w:ascii="Times New Roman" w:hAnsi="Times New Roman" w:cs="Times New Roman"/>
          <w:sz w:val="24"/>
          <w:szCs w:val="24"/>
        </w:rPr>
        <w:t>городище</w:t>
      </w:r>
    </w:p>
    <w:p w:rsidR="00C70361" w:rsidRDefault="00C70361" w:rsidP="008B00B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70361">
        <w:rPr>
          <w:rFonts w:ascii="Times New Roman" w:hAnsi="Times New Roman" w:cs="Times New Roman"/>
          <w:sz w:val="24"/>
          <w:szCs w:val="24"/>
        </w:rPr>
        <w:t xml:space="preserve">Шишкинские пруды </w:t>
      </w:r>
      <w:r>
        <w:rPr>
          <w:rFonts w:ascii="Times New Roman" w:hAnsi="Times New Roman" w:cs="Times New Roman"/>
          <w:sz w:val="24"/>
          <w:szCs w:val="24"/>
        </w:rPr>
        <w:t>– парк над долиной реки Тоймы</w:t>
      </w:r>
    </w:p>
    <w:p w:rsidR="00C70361" w:rsidRDefault="00C70361" w:rsidP="00C7036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-улица Казанская</w:t>
      </w:r>
      <w:r w:rsidRPr="00C70361">
        <w:rPr>
          <w:rFonts w:ascii="Times New Roman" w:hAnsi="Times New Roman" w:cs="Times New Roman"/>
          <w:sz w:val="24"/>
          <w:szCs w:val="24"/>
        </w:rPr>
        <w:t>, где расположились пышные купечес</w:t>
      </w:r>
      <w:r>
        <w:rPr>
          <w:rFonts w:ascii="Times New Roman" w:hAnsi="Times New Roman" w:cs="Times New Roman"/>
          <w:sz w:val="24"/>
          <w:szCs w:val="24"/>
        </w:rPr>
        <w:t>кие особняки купцов-миллионеров</w:t>
      </w:r>
    </w:p>
    <w:p w:rsid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Александровский сад, заложенный в Елабуге в честь кор</w:t>
      </w:r>
      <w:r>
        <w:rPr>
          <w:rFonts w:ascii="Times New Roman" w:hAnsi="Times New Roman" w:cs="Times New Roman"/>
          <w:sz w:val="24"/>
          <w:szCs w:val="24"/>
        </w:rPr>
        <w:t>онации императора Александра II</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Памятник кавалерист-девице Дуровой Н.А.</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18:00 Размещение в отеле</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19:00 Свободное время</w:t>
      </w:r>
    </w:p>
    <w:p w:rsidR="00C70361" w:rsidRPr="00C70361" w:rsidRDefault="00C70361" w:rsidP="00C70361">
      <w:pPr>
        <w:spacing w:after="0" w:line="360" w:lineRule="auto"/>
        <w:ind w:firstLine="709"/>
        <w:contextualSpacing/>
        <w:jc w:val="both"/>
        <w:rPr>
          <w:rFonts w:ascii="Times New Roman" w:hAnsi="Times New Roman" w:cs="Times New Roman"/>
          <w:b/>
          <w:sz w:val="24"/>
          <w:szCs w:val="24"/>
        </w:rPr>
      </w:pPr>
      <w:r w:rsidRPr="00C70361">
        <w:rPr>
          <w:rFonts w:ascii="Times New Roman" w:hAnsi="Times New Roman" w:cs="Times New Roman"/>
          <w:b/>
          <w:sz w:val="24"/>
          <w:szCs w:val="24"/>
        </w:rPr>
        <w:t>4 день</w:t>
      </w:r>
    </w:p>
    <w:p w:rsidR="00C70361" w:rsidRPr="00C70361" w:rsidRDefault="00C70361" w:rsidP="00C70361">
      <w:pPr>
        <w:spacing w:after="0" w:line="360" w:lineRule="auto"/>
        <w:ind w:firstLine="709"/>
        <w:contextualSpacing/>
        <w:jc w:val="both"/>
        <w:rPr>
          <w:rFonts w:ascii="Times New Roman" w:hAnsi="Times New Roman" w:cs="Times New Roman"/>
          <w:b/>
          <w:sz w:val="24"/>
          <w:szCs w:val="24"/>
        </w:rPr>
      </w:pPr>
      <w:r w:rsidRPr="00C70361">
        <w:rPr>
          <w:rFonts w:ascii="Times New Roman" w:hAnsi="Times New Roman" w:cs="Times New Roman"/>
          <w:b/>
          <w:sz w:val="24"/>
          <w:szCs w:val="24"/>
        </w:rPr>
        <w:t>9:00 завтрак</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xml:space="preserve">11:00 Посещение Музея истории города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14:00  Обед в гостинице</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xml:space="preserve">15:00 Посещение Мемориального дом-музея И. И. Шишкина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18: 00 Свободное время</w:t>
      </w:r>
    </w:p>
    <w:p w:rsidR="00C70361" w:rsidRPr="00C70361" w:rsidRDefault="00C70361" w:rsidP="00C70361">
      <w:pPr>
        <w:spacing w:after="0" w:line="360" w:lineRule="auto"/>
        <w:ind w:firstLine="709"/>
        <w:contextualSpacing/>
        <w:jc w:val="both"/>
        <w:rPr>
          <w:rFonts w:ascii="Times New Roman" w:hAnsi="Times New Roman" w:cs="Times New Roman"/>
          <w:b/>
          <w:sz w:val="24"/>
          <w:szCs w:val="24"/>
        </w:rPr>
      </w:pPr>
      <w:r w:rsidRPr="00C70361">
        <w:rPr>
          <w:rFonts w:ascii="Times New Roman" w:hAnsi="Times New Roman" w:cs="Times New Roman"/>
          <w:b/>
          <w:sz w:val="24"/>
          <w:szCs w:val="24"/>
        </w:rPr>
        <w:t xml:space="preserve">5 день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9:00 Завтрак</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xml:space="preserve">11: 00 – Посещение литературного музея М.И. Цветаевой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13: 00 – Посеще</w:t>
      </w:r>
      <w:r>
        <w:rPr>
          <w:rFonts w:ascii="Times New Roman" w:hAnsi="Times New Roman" w:cs="Times New Roman"/>
          <w:sz w:val="24"/>
          <w:szCs w:val="24"/>
        </w:rPr>
        <w:t xml:space="preserve">ние дома памяти М.И. Цветаевой </w:t>
      </w:r>
    </w:p>
    <w:p w:rsidR="00C70361" w:rsidRPr="00C70361"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 xml:space="preserve">15:00 – Обед в музее-театре «Трактир» </w:t>
      </w:r>
    </w:p>
    <w:p w:rsidR="00C70361" w:rsidRPr="00A71F08" w:rsidRDefault="00C70361" w:rsidP="00C70361">
      <w:pPr>
        <w:spacing w:after="0" w:line="360" w:lineRule="auto"/>
        <w:ind w:firstLine="709"/>
        <w:contextualSpacing/>
        <w:jc w:val="both"/>
        <w:rPr>
          <w:rFonts w:ascii="Times New Roman" w:hAnsi="Times New Roman" w:cs="Times New Roman"/>
          <w:sz w:val="24"/>
          <w:szCs w:val="24"/>
        </w:rPr>
      </w:pPr>
      <w:r w:rsidRPr="00C70361">
        <w:rPr>
          <w:rFonts w:ascii="Times New Roman" w:hAnsi="Times New Roman" w:cs="Times New Roman"/>
          <w:sz w:val="24"/>
          <w:szCs w:val="24"/>
        </w:rPr>
        <w:t>16:00 – отъезд из Елабуги в аэропорт Казани</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b/>
          <w:bCs/>
          <w:sz w:val="24"/>
          <w:szCs w:val="24"/>
        </w:rPr>
        <w:t>Дополнительные услуги:</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экскурсия на гору Пузанка. Вы узнаете, что здесь происходило во времена гражданской войны, почему гору назвали «горой героев», откуда здесь появились окопы, кто</w:t>
      </w:r>
      <w:r w:rsidR="00201496">
        <w:rPr>
          <w:rFonts w:ascii="Times New Roman" w:hAnsi="Times New Roman" w:cs="Times New Roman"/>
          <w:sz w:val="24"/>
          <w:szCs w:val="24"/>
        </w:rPr>
        <w:t xml:space="preserve"> держал оборону и при</w:t>
      </w:r>
      <w:r w:rsidRPr="00A71F08">
        <w:rPr>
          <w:rFonts w:ascii="Times New Roman" w:hAnsi="Times New Roman" w:cs="Times New Roman"/>
          <w:sz w:val="24"/>
          <w:szCs w:val="24"/>
        </w:rPr>
        <w:t>чем тут адмирал Колчак.</w:t>
      </w:r>
    </w:p>
    <w:p w:rsidR="00A71F08" w:rsidRP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xml:space="preserve">- экскурсия по набережной реки Вятки и скверу Яшлек. Визитная карточка города – набережная – является одним из самых живописных мест Мамадыша. Непременно нужно фотографироваться на фоне деревянных фигур, изображающих сказочных персонажей и </w:t>
      </w:r>
      <w:r w:rsidRPr="00A71F08">
        <w:rPr>
          <w:rFonts w:ascii="Times New Roman" w:hAnsi="Times New Roman" w:cs="Times New Roman"/>
          <w:sz w:val="24"/>
          <w:szCs w:val="24"/>
        </w:rPr>
        <w:lastRenderedPageBreak/>
        <w:t>представителей восточного гороскопа, а в парке Яшлек – задержаться после экскурсии, ведь здесь можно найти занятие по вкусу и на любой возраст.</w:t>
      </w:r>
    </w:p>
    <w:p w:rsidR="00A71F08" w:rsidRDefault="00A71F08" w:rsidP="00A3666A">
      <w:pPr>
        <w:spacing w:after="0" w:line="360" w:lineRule="auto"/>
        <w:ind w:firstLine="709"/>
        <w:contextualSpacing/>
        <w:jc w:val="both"/>
        <w:rPr>
          <w:rFonts w:ascii="Times New Roman" w:hAnsi="Times New Roman" w:cs="Times New Roman"/>
          <w:sz w:val="24"/>
          <w:szCs w:val="24"/>
        </w:rPr>
      </w:pPr>
      <w:r w:rsidRPr="00A71F08">
        <w:rPr>
          <w:rFonts w:ascii="Times New Roman" w:hAnsi="Times New Roman" w:cs="Times New Roman"/>
          <w:sz w:val="24"/>
          <w:szCs w:val="24"/>
        </w:rPr>
        <w:t>- экскурсия на родник «Святая чаша». Вам поведают все тайны этого места: расскажут, почему оно называется святым, расскажут об огромном дубе и иконе Николая Чудотворца, а также о том, как спиртзавод связан с этим святым местом.</w:t>
      </w:r>
    </w:p>
    <w:p w:rsidR="004C604D" w:rsidRDefault="004C604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тур включено:</w:t>
      </w:r>
    </w:p>
    <w:p w:rsidR="004C604D" w:rsidRDefault="004C604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трансфер</w:t>
      </w:r>
    </w:p>
    <w:p w:rsidR="004C604D" w:rsidRDefault="004C604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проживание</w:t>
      </w:r>
    </w:p>
    <w:p w:rsidR="004C604D" w:rsidRDefault="004C604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экскурсионное обслуживание</w:t>
      </w:r>
    </w:p>
    <w:p w:rsidR="002857CF" w:rsidRDefault="004C604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2857CF">
        <w:rPr>
          <w:rFonts w:ascii="Times New Roman" w:hAnsi="Times New Roman" w:cs="Times New Roman"/>
          <w:sz w:val="24"/>
          <w:szCs w:val="24"/>
        </w:rPr>
        <w:t xml:space="preserve"> питание </w:t>
      </w:r>
      <w:r w:rsidR="00C70361">
        <w:rPr>
          <w:rFonts w:ascii="Times New Roman" w:hAnsi="Times New Roman" w:cs="Times New Roman"/>
          <w:sz w:val="24"/>
          <w:szCs w:val="24"/>
        </w:rPr>
        <w:t>(4 завтрка, 4 обеда</w:t>
      </w:r>
      <w:r w:rsidR="002857CF">
        <w:rPr>
          <w:rFonts w:ascii="Times New Roman" w:hAnsi="Times New Roman" w:cs="Times New Roman"/>
          <w:sz w:val="24"/>
          <w:szCs w:val="24"/>
        </w:rPr>
        <w:t>)</w:t>
      </w:r>
    </w:p>
    <w:p w:rsidR="002857CF" w:rsidRDefault="002857C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Не включено:</w:t>
      </w:r>
    </w:p>
    <w:p w:rsidR="002857CF" w:rsidRDefault="002857C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-авиа, ж/д билеты</w:t>
      </w:r>
    </w:p>
    <w:p w:rsidR="002857CF" w:rsidRDefault="002857C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-страховка</w:t>
      </w:r>
    </w:p>
    <w:p w:rsidR="002857CF" w:rsidRDefault="002857C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-дополнительные улуги</w:t>
      </w:r>
    </w:p>
    <w:p w:rsidR="002857CF" w:rsidRPr="00A71F08" w:rsidRDefault="002857CF" w:rsidP="00A3666A">
      <w:pPr>
        <w:spacing w:after="0" w:line="360" w:lineRule="auto"/>
        <w:ind w:firstLine="709"/>
        <w:contextualSpacing/>
        <w:jc w:val="both"/>
        <w:rPr>
          <w:rFonts w:ascii="Times New Roman" w:hAnsi="Times New Roman" w:cs="Times New Roman"/>
          <w:sz w:val="24"/>
          <w:szCs w:val="24"/>
        </w:rPr>
      </w:pPr>
    </w:p>
    <w:p w:rsidR="002857CF" w:rsidRDefault="002857CF"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 технологической картой данного туристического маршрута можно ознакомиться </w:t>
      </w:r>
      <w:r w:rsidR="00F81824">
        <w:rPr>
          <w:rFonts w:ascii="Times New Roman" w:hAnsi="Times New Roman" w:cs="Times New Roman"/>
          <w:sz w:val="24"/>
          <w:szCs w:val="24"/>
        </w:rPr>
        <w:t xml:space="preserve">в приложении У. </w:t>
      </w:r>
    </w:p>
    <w:p w:rsidR="00C15589" w:rsidRDefault="00C1558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Итог тура:</w:t>
      </w:r>
    </w:p>
    <w:p w:rsidR="00C15589" w:rsidRDefault="00C7036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Протяженность маршрута: 632</w:t>
      </w:r>
      <w:r w:rsidR="00C15589">
        <w:rPr>
          <w:rFonts w:ascii="Times New Roman" w:hAnsi="Times New Roman" w:cs="Times New Roman"/>
          <w:sz w:val="24"/>
          <w:szCs w:val="24"/>
        </w:rPr>
        <w:t xml:space="preserve"> км</w:t>
      </w:r>
    </w:p>
    <w:p w:rsidR="00B44450" w:rsidRDefault="00C7036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 Продолжительность: 5</w:t>
      </w:r>
      <w:r w:rsidR="00B44450">
        <w:rPr>
          <w:rFonts w:ascii="Times New Roman" w:hAnsi="Times New Roman" w:cs="Times New Roman"/>
          <w:sz w:val="24"/>
          <w:szCs w:val="24"/>
        </w:rPr>
        <w:t xml:space="preserve"> дн</w:t>
      </w:r>
      <w:r>
        <w:rPr>
          <w:rFonts w:ascii="Times New Roman" w:hAnsi="Times New Roman" w:cs="Times New Roman"/>
          <w:sz w:val="24"/>
          <w:szCs w:val="24"/>
        </w:rPr>
        <w:t>ей/4</w:t>
      </w:r>
      <w:r w:rsidR="00B44450">
        <w:rPr>
          <w:rFonts w:ascii="Times New Roman" w:hAnsi="Times New Roman" w:cs="Times New Roman"/>
          <w:sz w:val="24"/>
          <w:szCs w:val="24"/>
        </w:rPr>
        <w:t xml:space="preserve"> ночи</w:t>
      </w:r>
    </w:p>
    <w:p w:rsidR="00C15589" w:rsidRDefault="00B44450"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C15589">
        <w:rPr>
          <w:rFonts w:ascii="Times New Roman" w:hAnsi="Times New Roman" w:cs="Times New Roman"/>
          <w:sz w:val="24"/>
          <w:szCs w:val="24"/>
        </w:rPr>
        <w:t xml:space="preserve">. Посещение населенных пунктов: 3 </w:t>
      </w:r>
    </w:p>
    <w:p w:rsidR="00C15589" w:rsidRDefault="00B44450"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00C15589">
        <w:rPr>
          <w:rFonts w:ascii="Times New Roman" w:hAnsi="Times New Roman" w:cs="Times New Roman"/>
          <w:sz w:val="24"/>
          <w:szCs w:val="24"/>
        </w:rPr>
        <w:t>. Посещение мероприятия: 1</w:t>
      </w:r>
    </w:p>
    <w:p w:rsidR="00615129" w:rsidRDefault="0061512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 Мастер-класс: 1</w:t>
      </w:r>
    </w:p>
    <w:p w:rsidR="00615129" w:rsidRDefault="00C7036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6. Запланированные экскурсии: </w:t>
      </w:r>
      <w:r w:rsidR="000059E1">
        <w:rPr>
          <w:rFonts w:ascii="Times New Roman" w:hAnsi="Times New Roman" w:cs="Times New Roman"/>
          <w:sz w:val="24"/>
          <w:szCs w:val="24"/>
        </w:rPr>
        <w:t>8</w:t>
      </w:r>
    </w:p>
    <w:p w:rsidR="00615129" w:rsidRDefault="0061512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 Дополнительные экскурсии: 1</w:t>
      </w:r>
    </w:p>
    <w:p w:rsidR="00615129" w:rsidRDefault="00C7036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 Посещение  музея: 5</w:t>
      </w:r>
    </w:p>
    <w:p w:rsidR="00B44450" w:rsidRDefault="0061512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w:t>
      </w:r>
      <w:r w:rsidR="00B44450">
        <w:rPr>
          <w:rFonts w:ascii="Times New Roman" w:hAnsi="Times New Roman" w:cs="Times New Roman"/>
          <w:sz w:val="24"/>
          <w:szCs w:val="24"/>
        </w:rPr>
        <w:t>.</w:t>
      </w:r>
      <w:r>
        <w:rPr>
          <w:rFonts w:ascii="Times New Roman" w:hAnsi="Times New Roman" w:cs="Times New Roman"/>
          <w:sz w:val="24"/>
          <w:szCs w:val="24"/>
        </w:rPr>
        <w:t xml:space="preserve"> </w:t>
      </w:r>
      <w:r w:rsidR="00B44450">
        <w:rPr>
          <w:rFonts w:ascii="Times New Roman" w:hAnsi="Times New Roman" w:cs="Times New Roman"/>
          <w:sz w:val="24"/>
          <w:szCs w:val="24"/>
        </w:rPr>
        <w:t>Оп</w:t>
      </w:r>
      <w:r w:rsidR="002947B1">
        <w:rPr>
          <w:rFonts w:ascii="Times New Roman" w:hAnsi="Times New Roman" w:cs="Times New Roman"/>
          <w:sz w:val="24"/>
          <w:szCs w:val="24"/>
        </w:rPr>
        <w:t>тимальное количество человек: 15</w:t>
      </w:r>
    </w:p>
    <w:p w:rsidR="00615129" w:rsidRDefault="00615129" w:rsidP="00A3666A">
      <w:pPr>
        <w:spacing w:after="0" w:line="360" w:lineRule="auto"/>
        <w:ind w:firstLine="709"/>
        <w:contextualSpacing/>
        <w:jc w:val="both"/>
        <w:rPr>
          <w:rFonts w:ascii="Times New Roman" w:hAnsi="Times New Roman" w:cs="Times New Roman"/>
          <w:sz w:val="24"/>
          <w:szCs w:val="24"/>
        </w:rPr>
      </w:pPr>
    </w:p>
    <w:p w:rsidR="00615129" w:rsidRDefault="00615129"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турпродукт получился непродолжительным по времени, но, несмотря на это, сочетающим в себе посещение нескольких населенных пунктов, осмотр достопримечательностей, участие в мастер-классе, проведение нескольких э</w:t>
      </w:r>
      <w:r w:rsidR="000059E1">
        <w:rPr>
          <w:rFonts w:ascii="Times New Roman" w:hAnsi="Times New Roman" w:cs="Times New Roman"/>
          <w:sz w:val="24"/>
          <w:szCs w:val="24"/>
        </w:rPr>
        <w:t>кскурсий, в том числе и по музеям</w:t>
      </w:r>
      <w:r>
        <w:rPr>
          <w:rFonts w:ascii="Times New Roman" w:hAnsi="Times New Roman" w:cs="Times New Roman"/>
          <w:sz w:val="24"/>
          <w:szCs w:val="24"/>
        </w:rPr>
        <w:t xml:space="preserve">, а самое главное, посещение фестиваля. </w:t>
      </w:r>
    </w:p>
    <w:p w:rsidR="00615129" w:rsidRDefault="00615129" w:rsidP="00A3666A">
      <w:pPr>
        <w:spacing w:after="0" w:line="360" w:lineRule="auto"/>
        <w:ind w:firstLine="709"/>
        <w:contextualSpacing/>
        <w:jc w:val="both"/>
        <w:rPr>
          <w:rFonts w:ascii="Times New Roman" w:hAnsi="Times New Roman" w:cs="Times New Roman"/>
          <w:sz w:val="24"/>
          <w:szCs w:val="24"/>
        </w:rPr>
      </w:pPr>
    </w:p>
    <w:p w:rsidR="000059E1" w:rsidRDefault="000059E1" w:rsidP="00A3666A">
      <w:pPr>
        <w:spacing w:after="0" w:line="360" w:lineRule="auto"/>
        <w:ind w:firstLine="709"/>
        <w:contextualSpacing/>
        <w:jc w:val="both"/>
        <w:rPr>
          <w:rFonts w:ascii="Times New Roman" w:hAnsi="Times New Roman" w:cs="Times New Roman"/>
          <w:sz w:val="24"/>
          <w:szCs w:val="24"/>
        </w:rPr>
      </w:pPr>
    </w:p>
    <w:p w:rsidR="000059E1" w:rsidRDefault="000059E1" w:rsidP="00A3666A">
      <w:pPr>
        <w:spacing w:after="0" w:line="360" w:lineRule="auto"/>
        <w:ind w:firstLine="709"/>
        <w:contextualSpacing/>
        <w:jc w:val="both"/>
        <w:rPr>
          <w:rFonts w:ascii="Times New Roman" w:hAnsi="Times New Roman" w:cs="Times New Roman"/>
          <w:b/>
          <w:sz w:val="24"/>
          <w:szCs w:val="24"/>
        </w:rPr>
      </w:pPr>
    </w:p>
    <w:p w:rsidR="00615129" w:rsidRDefault="00E232A7" w:rsidP="00E232A7">
      <w:pPr>
        <w:pStyle w:val="3"/>
        <w:rPr>
          <w:rFonts w:ascii="Times New Roman" w:hAnsi="Times New Roman" w:cs="Times New Roman"/>
          <w:color w:val="000000" w:themeColor="text1"/>
          <w:sz w:val="24"/>
          <w:szCs w:val="24"/>
        </w:rPr>
      </w:pPr>
      <w:bookmarkStart w:id="13" w:name="_Toc71292691"/>
      <w:r w:rsidRPr="00E232A7">
        <w:rPr>
          <w:rFonts w:ascii="Times New Roman" w:hAnsi="Times New Roman" w:cs="Times New Roman"/>
          <w:color w:val="000000" w:themeColor="text1"/>
          <w:sz w:val="24"/>
          <w:szCs w:val="24"/>
        </w:rPr>
        <w:lastRenderedPageBreak/>
        <w:t>3.2</w:t>
      </w:r>
      <w:r w:rsidR="00615129" w:rsidRPr="00E232A7">
        <w:rPr>
          <w:rFonts w:ascii="Times New Roman" w:hAnsi="Times New Roman" w:cs="Times New Roman"/>
          <w:color w:val="000000" w:themeColor="text1"/>
          <w:sz w:val="24"/>
          <w:szCs w:val="24"/>
        </w:rPr>
        <w:t xml:space="preserve"> Калькуляция</w:t>
      </w:r>
      <w:r w:rsidR="00910265" w:rsidRPr="00E232A7">
        <w:rPr>
          <w:rFonts w:ascii="Times New Roman" w:hAnsi="Times New Roman" w:cs="Times New Roman"/>
          <w:color w:val="000000" w:themeColor="text1"/>
          <w:sz w:val="24"/>
          <w:szCs w:val="24"/>
        </w:rPr>
        <w:t xml:space="preserve"> турпродукта</w:t>
      </w:r>
      <w:bookmarkEnd w:id="13"/>
    </w:p>
    <w:p w:rsidR="00E232A7" w:rsidRPr="00E232A7" w:rsidRDefault="00E232A7" w:rsidP="00E232A7"/>
    <w:p w:rsidR="00615129" w:rsidRDefault="00684EDB"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Тур рассчитан на группу из 15</w:t>
      </w:r>
      <w:r w:rsidR="00615129">
        <w:rPr>
          <w:rFonts w:ascii="Times New Roman" w:hAnsi="Times New Roman" w:cs="Times New Roman"/>
          <w:sz w:val="24"/>
          <w:szCs w:val="24"/>
        </w:rPr>
        <w:t xml:space="preserve"> человек, так как он ориентирован на посещение конкретного мероприятия за сезон планируется только одна группа. </w:t>
      </w:r>
      <w:r w:rsidR="000A13CD">
        <w:rPr>
          <w:rFonts w:ascii="Times New Roman" w:hAnsi="Times New Roman" w:cs="Times New Roman"/>
          <w:sz w:val="24"/>
          <w:szCs w:val="24"/>
        </w:rPr>
        <w:t>Групповые расходы тура представлены в таблице 8, а индивидуальные в таблице 9.</w:t>
      </w:r>
    </w:p>
    <w:p w:rsidR="000A13CD" w:rsidRDefault="000A13CD" w:rsidP="00C15589">
      <w:pPr>
        <w:spacing w:line="360" w:lineRule="auto"/>
        <w:ind w:firstLine="709"/>
        <w:contextualSpacing/>
        <w:jc w:val="both"/>
        <w:rPr>
          <w:rFonts w:ascii="Times New Roman" w:hAnsi="Times New Roman" w:cs="Times New Roman"/>
          <w:sz w:val="24"/>
          <w:szCs w:val="24"/>
        </w:rPr>
      </w:pPr>
    </w:p>
    <w:p w:rsidR="000A13CD" w:rsidRPr="000A13CD" w:rsidRDefault="000A13CD" w:rsidP="000A13CD">
      <w:pPr>
        <w:pStyle w:val="ad"/>
        <w:keepNext/>
        <w:rPr>
          <w:rFonts w:ascii="Times New Roman" w:hAnsi="Times New Roman" w:cs="Times New Roman"/>
          <w:b w:val="0"/>
          <w:color w:val="auto"/>
          <w:sz w:val="24"/>
          <w:szCs w:val="24"/>
        </w:rPr>
      </w:pPr>
      <w:r w:rsidRPr="000A13CD">
        <w:rPr>
          <w:rFonts w:ascii="Times New Roman" w:hAnsi="Times New Roman" w:cs="Times New Roman"/>
          <w:b w:val="0"/>
          <w:color w:val="auto"/>
          <w:sz w:val="24"/>
          <w:szCs w:val="24"/>
        </w:rPr>
        <w:t xml:space="preserve">Таблица </w:t>
      </w:r>
      <w:r w:rsidR="00A4425E" w:rsidRPr="000A13CD">
        <w:rPr>
          <w:rFonts w:ascii="Times New Roman" w:hAnsi="Times New Roman" w:cs="Times New Roman"/>
          <w:b w:val="0"/>
          <w:color w:val="auto"/>
          <w:sz w:val="24"/>
          <w:szCs w:val="24"/>
        </w:rPr>
        <w:fldChar w:fldCharType="begin"/>
      </w:r>
      <w:r w:rsidRPr="000A13CD">
        <w:rPr>
          <w:rFonts w:ascii="Times New Roman" w:hAnsi="Times New Roman" w:cs="Times New Roman"/>
          <w:b w:val="0"/>
          <w:color w:val="auto"/>
          <w:sz w:val="24"/>
          <w:szCs w:val="24"/>
        </w:rPr>
        <w:instrText xml:space="preserve"> SEQ Таблица \* ARABIC </w:instrText>
      </w:r>
      <w:r w:rsidR="00A4425E" w:rsidRPr="000A13CD">
        <w:rPr>
          <w:rFonts w:ascii="Times New Roman" w:hAnsi="Times New Roman" w:cs="Times New Roman"/>
          <w:b w:val="0"/>
          <w:color w:val="auto"/>
          <w:sz w:val="24"/>
          <w:szCs w:val="24"/>
        </w:rPr>
        <w:fldChar w:fldCharType="separate"/>
      </w:r>
      <w:r w:rsidR="00684EDB">
        <w:rPr>
          <w:rFonts w:ascii="Times New Roman" w:hAnsi="Times New Roman" w:cs="Times New Roman"/>
          <w:b w:val="0"/>
          <w:noProof/>
          <w:color w:val="auto"/>
          <w:sz w:val="24"/>
          <w:szCs w:val="24"/>
        </w:rPr>
        <w:t>8</w:t>
      </w:r>
      <w:r w:rsidR="00A4425E" w:rsidRPr="000A13CD">
        <w:rPr>
          <w:rFonts w:ascii="Times New Roman" w:hAnsi="Times New Roman" w:cs="Times New Roman"/>
          <w:b w:val="0"/>
          <w:color w:val="auto"/>
          <w:sz w:val="24"/>
          <w:szCs w:val="24"/>
        </w:rPr>
        <w:fldChar w:fldCharType="end"/>
      </w:r>
      <w:r w:rsidRPr="000A13CD">
        <w:rPr>
          <w:rFonts w:ascii="Times New Roman" w:hAnsi="Times New Roman" w:cs="Times New Roman"/>
          <w:b w:val="0"/>
          <w:color w:val="auto"/>
          <w:sz w:val="24"/>
          <w:szCs w:val="24"/>
        </w:rPr>
        <w:t xml:space="preserve"> - Групповые расходы</w:t>
      </w:r>
    </w:p>
    <w:tbl>
      <w:tblPr>
        <w:tblStyle w:val="a3"/>
        <w:tblW w:w="0" w:type="auto"/>
        <w:tblLook w:val="04A0"/>
      </w:tblPr>
      <w:tblGrid>
        <w:gridCol w:w="445"/>
        <w:gridCol w:w="2217"/>
        <w:gridCol w:w="4021"/>
        <w:gridCol w:w="789"/>
        <w:gridCol w:w="1427"/>
        <w:gridCol w:w="955"/>
      </w:tblGrid>
      <w:tr w:rsidR="000A13CD" w:rsidRPr="00D24B4C" w:rsidTr="00A3666A">
        <w:trPr>
          <w:trHeight w:val="132"/>
        </w:trPr>
        <w:tc>
          <w:tcPr>
            <w:tcW w:w="0" w:type="auto"/>
            <w:gridSpan w:val="6"/>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Групповые расходы</w:t>
            </w:r>
          </w:p>
        </w:tc>
      </w:tr>
      <w:tr w:rsidR="000A13CD" w:rsidRPr="00D24B4C" w:rsidTr="00A3666A">
        <w:tc>
          <w:tcPr>
            <w:tcW w:w="0" w:type="auto"/>
          </w:tcPr>
          <w:p w:rsidR="000A13CD" w:rsidRPr="00D24B4C" w:rsidRDefault="000A13CD" w:rsidP="000E68D8">
            <w:pPr>
              <w:rPr>
                <w:rFonts w:ascii="Times New Roman" w:hAnsi="Times New Roman" w:cs="Times New Roman"/>
                <w:sz w:val="24"/>
                <w:szCs w:val="24"/>
              </w:rPr>
            </w:pPr>
            <w:r w:rsidRPr="00D24B4C">
              <w:rPr>
                <w:rFonts w:ascii="Times New Roman" w:hAnsi="Times New Roman" w:cs="Times New Roman"/>
                <w:sz w:val="24"/>
                <w:szCs w:val="24"/>
              </w:rPr>
              <w:t>№</w:t>
            </w:r>
          </w:p>
        </w:tc>
        <w:tc>
          <w:tcPr>
            <w:tcW w:w="0" w:type="auto"/>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Вид услуги</w:t>
            </w:r>
          </w:p>
        </w:tc>
        <w:tc>
          <w:tcPr>
            <w:tcW w:w="0" w:type="auto"/>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Организация</w:t>
            </w:r>
          </w:p>
        </w:tc>
        <w:tc>
          <w:tcPr>
            <w:tcW w:w="0" w:type="auto"/>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Кол-во (дн)</w:t>
            </w:r>
          </w:p>
        </w:tc>
        <w:tc>
          <w:tcPr>
            <w:tcW w:w="0" w:type="auto"/>
          </w:tcPr>
          <w:p w:rsidR="000A13CD"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Стоимость</w:t>
            </w:r>
          </w:p>
          <w:p w:rsidR="000A13CD" w:rsidRPr="00D24B4C" w:rsidRDefault="000A13CD" w:rsidP="00A3666A">
            <w:pPr>
              <w:jc w:val="both"/>
              <w:rPr>
                <w:rFonts w:ascii="Times New Roman" w:hAnsi="Times New Roman" w:cs="Times New Roman"/>
                <w:sz w:val="24"/>
                <w:szCs w:val="24"/>
              </w:rPr>
            </w:pPr>
            <w:r>
              <w:rPr>
                <w:rFonts w:ascii="Times New Roman" w:hAnsi="Times New Roman" w:cs="Times New Roman"/>
                <w:sz w:val="24"/>
                <w:szCs w:val="24"/>
              </w:rPr>
              <w:t>(руб.)</w:t>
            </w:r>
          </w:p>
        </w:tc>
        <w:tc>
          <w:tcPr>
            <w:tcW w:w="0" w:type="auto"/>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Итого</w:t>
            </w:r>
            <w:r>
              <w:rPr>
                <w:rFonts w:ascii="Times New Roman" w:hAnsi="Times New Roman" w:cs="Times New Roman"/>
                <w:sz w:val="24"/>
                <w:szCs w:val="24"/>
              </w:rPr>
              <w:t xml:space="preserve"> (</w:t>
            </w:r>
            <w:r w:rsidRPr="00D24B4C">
              <w:rPr>
                <w:rFonts w:ascii="Times New Roman" w:hAnsi="Times New Roman" w:cs="Times New Roman"/>
                <w:sz w:val="24"/>
                <w:szCs w:val="24"/>
              </w:rPr>
              <w:t>руб.</w:t>
            </w:r>
            <w:r>
              <w:rPr>
                <w:rFonts w:ascii="Times New Roman" w:hAnsi="Times New Roman" w:cs="Times New Roman"/>
                <w:sz w:val="24"/>
                <w:szCs w:val="24"/>
              </w:rPr>
              <w:t>)</w:t>
            </w:r>
          </w:p>
        </w:tc>
      </w:tr>
      <w:tr w:rsidR="000A13CD" w:rsidRPr="00D24B4C" w:rsidTr="00A3666A">
        <w:tc>
          <w:tcPr>
            <w:tcW w:w="0" w:type="auto"/>
          </w:tcPr>
          <w:p w:rsidR="000A13CD" w:rsidRPr="00D24B4C" w:rsidRDefault="000A13CD" w:rsidP="000E68D8">
            <w:pPr>
              <w:rPr>
                <w:rFonts w:ascii="Times New Roman" w:hAnsi="Times New Roman" w:cs="Times New Roman"/>
                <w:sz w:val="24"/>
                <w:szCs w:val="24"/>
              </w:rPr>
            </w:pPr>
            <w:r w:rsidRPr="00D24B4C">
              <w:rPr>
                <w:rFonts w:ascii="Times New Roman" w:hAnsi="Times New Roman" w:cs="Times New Roman"/>
                <w:sz w:val="24"/>
                <w:szCs w:val="24"/>
              </w:rPr>
              <w:t>1</w:t>
            </w:r>
          </w:p>
        </w:tc>
        <w:tc>
          <w:tcPr>
            <w:tcW w:w="0" w:type="auto"/>
          </w:tcPr>
          <w:p w:rsidR="000A13CD" w:rsidRPr="00D24B4C" w:rsidRDefault="000A13CD" w:rsidP="00A3666A">
            <w:pPr>
              <w:jc w:val="both"/>
              <w:rPr>
                <w:rFonts w:ascii="Times New Roman" w:hAnsi="Times New Roman" w:cs="Times New Roman"/>
                <w:sz w:val="24"/>
                <w:szCs w:val="24"/>
                <w:lang w:val="en-US"/>
              </w:rPr>
            </w:pPr>
            <w:r w:rsidRPr="00D24B4C">
              <w:rPr>
                <w:rFonts w:ascii="Times New Roman" w:hAnsi="Times New Roman" w:cs="Times New Roman"/>
                <w:sz w:val="24"/>
                <w:szCs w:val="24"/>
              </w:rPr>
              <w:t xml:space="preserve">Автобус </w:t>
            </w:r>
            <w:r w:rsidRPr="00D24B4C">
              <w:rPr>
                <w:rFonts w:ascii="Times New Roman" w:hAnsi="Times New Roman" w:cs="Times New Roman"/>
                <w:sz w:val="24"/>
                <w:szCs w:val="24"/>
                <w:lang w:val="en-US"/>
              </w:rPr>
              <w:t>Mercedes-Benz Sprinter 515</w:t>
            </w:r>
          </w:p>
        </w:tc>
        <w:tc>
          <w:tcPr>
            <w:tcW w:w="0" w:type="auto"/>
          </w:tcPr>
          <w:p w:rsidR="000A13CD" w:rsidRPr="00D24B4C" w:rsidRDefault="000A13CD" w:rsidP="00A3666A">
            <w:pPr>
              <w:jc w:val="both"/>
              <w:rPr>
                <w:rFonts w:ascii="Times New Roman" w:hAnsi="Times New Roman" w:cs="Times New Roman"/>
                <w:sz w:val="24"/>
                <w:szCs w:val="24"/>
              </w:rPr>
            </w:pPr>
            <w:r w:rsidRPr="00D24B4C">
              <w:rPr>
                <w:rFonts w:ascii="Times New Roman" w:hAnsi="Times New Roman" w:cs="Times New Roman"/>
                <w:sz w:val="24"/>
                <w:szCs w:val="24"/>
              </w:rPr>
              <w:t>ОБЩЕСТВО С ОГРАНИЧЕННОЙ ОТВЕТСТВЕННОСТЬЮ "ТРАНСПОРТНАЯ КОМПАНИЯ "БУРЕВЕСТНИК"</w:t>
            </w:r>
          </w:p>
        </w:tc>
        <w:tc>
          <w:tcPr>
            <w:tcW w:w="0" w:type="auto"/>
          </w:tcPr>
          <w:p w:rsidR="000A13CD" w:rsidRPr="006F70CC" w:rsidRDefault="000059E1" w:rsidP="00A3666A">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A13CD" w:rsidRPr="00D24B4C" w:rsidRDefault="000A13CD" w:rsidP="00A3666A">
            <w:pPr>
              <w:jc w:val="both"/>
              <w:rPr>
                <w:rFonts w:ascii="Times New Roman" w:hAnsi="Times New Roman" w:cs="Times New Roman"/>
                <w:sz w:val="24"/>
                <w:szCs w:val="24"/>
              </w:rPr>
            </w:pPr>
            <w:r>
              <w:rPr>
                <w:rFonts w:ascii="Times New Roman" w:hAnsi="Times New Roman" w:cs="Times New Roman"/>
                <w:sz w:val="24"/>
                <w:szCs w:val="24"/>
                <w:lang w:val="en-US"/>
              </w:rPr>
              <w:t>1000</w:t>
            </w:r>
            <w:r>
              <w:rPr>
                <w:rFonts w:ascii="Times New Roman" w:hAnsi="Times New Roman" w:cs="Times New Roman"/>
                <w:sz w:val="24"/>
                <w:szCs w:val="24"/>
              </w:rPr>
              <w:t>/</w:t>
            </w:r>
            <w:r w:rsidRPr="00D24B4C">
              <w:rPr>
                <w:rFonts w:ascii="Times New Roman" w:hAnsi="Times New Roman" w:cs="Times New Roman"/>
                <w:sz w:val="24"/>
                <w:szCs w:val="24"/>
              </w:rPr>
              <w:t>час</w:t>
            </w:r>
            <w:r w:rsidRPr="00D24B4C">
              <w:rPr>
                <w:rFonts w:ascii="Times New Roman" w:hAnsi="Times New Roman" w:cs="Times New Roman"/>
                <w:sz w:val="24"/>
                <w:szCs w:val="24"/>
              </w:rPr>
              <w:br/>
            </w:r>
          </w:p>
        </w:tc>
        <w:tc>
          <w:tcPr>
            <w:tcW w:w="0" w:type="auto"/>
          </w:tcPr>
          <w:p w:rsidR="000A13CD" w:rsidRPr="00D24B4C" w:rsidRDefault="000059E1" w:rsidP="00A3666A">
            <w:pPr>
              <w:jc w:val="both"/>
              <w:rPr>
                <w:rFonts w:ascii="Times New Roman" w:hAnsi="Times New Roman" w:cs="Times New Roman"/>
                <w:sz w:val="24"/>
                <w:szCs w:val="24"/>
              </w:rPr>
            </w:pPr>
            <w:r>
              <w:rPr>
                <w:rFonts w:ascii="Times New Roman" w:hAnsi="Times New Roman" w:cs="Times New Roman"/>
                <w:sz w:val="24"/>
                <w:szCs w:val="24"/>
              </w:rPr>
              <w:t>2</w:t>
            </w:r>
            <w:r w:rsidR="000A13CD">
              <w:rPr>
                <w:rFonts w:ascii="Times New Roman" w:hAnsi="Times New Roman" w:cs="Times New Roman"/>
                <w:sz w:val="24"/>
                <w:szCs w:val="24"/>
              </w:rPr>
              <w:t>5</w:t>
            </w:r>
            <w:r w:rsidR="000A13CD" w:rsidRPr="00D24B4C">
              <w:rPr>
                <w:rFonts w:ascii="Times New Roman" w:hAnsi="Times New Roman" w:cs="Times New Roman"/>
                <w:sz w:val="24"/>
                <w:szCs w:val="24"/>
              </w:rPr>
              <w:t xml:space="preserve"> 000 </w:t>
            </w:r>
          </w:p>
        </w:tc>
      </w:tr>
      <w:tr w:rsidR="000A13CD" w:rsidRPr="00D24B4C" w:rsidTr="00A3666A">
        <w:tc>
          <w:tcPr>
            <w:tcW w:w="0" w:type="auto"/>
          </w:tcPr>
          <w:p w:rsidR="000A13CD" w:rsidRPr="00D24B4C" w:rsidRDefault="000A13CD" w:rsidP="000E68D8">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A13CD" w:rsidRPr="00D24B4C" w:rsidRDefault="000A13CD" w:rsidP="00A3666A">
            <w:pPr>
              <w:jc w:val="both"/>
              <w:rPr>
                <w:rFonts w:ascii="Times New Roman" w:hAnsi="Times New Roman" w:cs="Times New Roman"/>
                <w:sz w:val="24"/>
                <w:szCs w:val="24"/>
              </w:rPr>
            </w:pPr>
            <w:r>
              <w:rPr>
                <w:rFonts w:ascii="Times New Roman" w:hAnsi="Times New Roman" w:cs="Times New Roman"/>
                <w:sz w:val="24"/>
                <w:szCs w:val="24"/>
              </w:rPr>
              <w:t>Гид</w:t>
            </w:r>
          </w:p>
        </w:tc>
        <w:tc>
          <w:tcPr>
            <w:tcW w:w="0" w:type="auto"/>
          </w:tcPr>
          <w:p w:rsidR="000A13CD" w:rsidRPr="00D24B4C" w:rsidRDefault="000A13CD" w:rsidP="00A3666A">
            <w:pPr>
              <w:jc w:val="both"/>
              <w:rPr>
                <w:rFonts w:ascii="Times New Roman" w:hAnsi="Times New Roman" w:cs="Times New Roman"/>
                <w:sz w:val="24"/>
                <w:szCs w:val="24"/>
              </w:rPr>
            </w:pPr>
            <w:r>
              <w:rPr>
                <w:rFonts w:ascii="Times New Roman" w:hAnsi="Times New Roman" w:cs="Times New Roman"/>
                <w:sz w:val="24"/>
                <w:szCs w:val="24"/>
              </w:rPr>
              <w:t>Частное лицо</w:t>
            </w:r>
          </w:p>
        </w:tc>
        <w:tc>
          <w:tcPr>
            <w:tcW w:w="0" w:type="auto"/>
          </w:tcPr>
          <w:p w:rsidR="000A13CD" w:rsidRPr="00D24B4C" w:rsidRDefault="000A13CD" w:rsidP="00A3666A">
            <w:pPr>
              <w:jc w:val="both"/>
              <w:rPr>
                <w:rFonts w:ascii="Times New Roman" w:hAnsi="Times New Roman" w:cs="Times New Roman"/>
                <w:sz w:val="24"/>
                <w:szCs w:val="24"/>
              </w:rPr>
            </w:pPr>
          </w:p>
        </w:tc>
        <w:tc>
          <w:tcPr>
            <w:tcW w:w="0" w:type="auto"/>
          </w:tcPr>
          <w:p w:rsidR="000A13CD" w:rsidRPr="00D24B4C" w:rsidRDefault="000A13CD" w:rsidP="00A3666A">
            <w:pPr>
              <w:jc w:val="both"/>
              <w:rPr>
                <w:rFonts w:ascii="Times New Roman" w:hAnsi="Times New Roman" w:cs="Times New Roman"/>
                <w:sz w:val="24"/>
                <w:szCs w:val="24"/>
              </w:rPr>
            </w:pPr>
            <w:r>
              <w:rPr>
                <w:rFonts w:ascii="Times New Roman" w:hAnsi="Times New Roman" w:cs="Times New Roman"/>
                <w:sz w:val="24"/>
                <w:szCs w:val="24"/>
              </w:rPr>
              <w:t>500/час</w:t>
            </w:r>
          </w:p>
        </w:tc>
        <w:tc>
          <w:tcPr>
            <w:tcW w:w="0" w:type="auto"/>
          </w:tcPr>
          <w:p w:rsidR="000A13CD" w:rsidRPr="00D24B4C" w:rsidRDefault="000059E1" w:rsidP="00A3666A">
            <w:pPr>
              <w:jc w:val="both"/>
              <w:rPr>
                <w:rFonts w:ascii="Times New Roman" w:hAnsi="Times New Roman" w:cs="Times New Roman"/>
                <w:sz w:val="24"/>
                <w:szCs w:val="24"/>
              </w:rPr>
            </w:pPr>
            <w:r>
              <w:rPr>
                <w:rFonts w:ascii="Times New Roman" w:hAnsi="Times New Roman" w:cs="Times New Roman"/>
                <w:sz w:val="24"/>
                <w:szCs w:val="24"/>
              </w:rPr>
              <w:t>20</w:t>
            </w:r>
            <w:r w:rsidR="000A13CD">
              <w:rPr>
                <w:rFonts w:ascii="Times New Roman" w:hAnsi="Times New Roman" w:cs="Times New Roman"/>
                <w:sz w:val="24"/>
                <w:szCs w:val="24"/>
              </w:rPr>
              <w:t xml:space="preserve"> 000 </w:t>
            </w:r>
          </w:p>
        </w:tc>
      </w:tr>
      <w:tr w:rsidR="000059E1" w:rsidRPr="00D24B4C" w:rsidTr="00A3666A">
        <w:tc>
          <w:tcPr>
            <w:tcW w:w="0" w:type="auto"/>
            <w:vMerge w:val="restart"/>
          </w:tcPr>
          <w:p w:rsidR="000059E1" w:rsidRDefault="000059E1" w:rsidP="000E68D8">
            <w:pPr>
              <w:rPr>
                <w:rFonts w:ascii="Times New Roman" w:hAnsi="Times New Roman" w:cs="Times New Roman"/>
                <w:sz w:val="24"/>
                <w:szCs w:val="24"/>
              </w:rPr>
            </w:pPr>
            <w:r>
              <w:rPr>
                <w:rFonts w:ascii="Times New Roman" w:hAnsi="Times New Roman" w:cs="Times New Roman"/>
                <w:sz w:val="24"/>
                <w:szCs w:val="24"/>
              </w:rPr>
              <w:t>4</w:t>
            </w:r>
          </w:p>
        </w:tc>
        <w:tc>
          <w:tcPr>
            <w:tcW w:w="0" w:type="auto"/>
            <w:vMerge w:val="restart"/>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 xml:space="preserve">Дополнительные затраты </w:t>
            </w: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 xml:space="preserve">Проживание и питание гида </w:t>
            </w: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0059E1" w:rsidRPr="00D24B4C" w:rsidRDefault="000059E1" w:rsidP="00A3666A">
            <w:pPr>
              <w:jc w:val="both"/>
              <w:rPr>
                <w:rFonts w:ascii="Times New Roman" w:hAnsi="Times New Roman" w:cs="Times New Roman"/>
                <w:sz w:val="24"/>
                <w:szCs w:val="24"/>
              </w:rPr>
            </w:pPr>
            <w:r>
              <w:rPr>
                <w:rFonts w:ascii="Times New Roman" w:hAnsi="Times New Roman" w:cs="Times New Roman"/>
                <w:sz w:val="24"/>
                <w:szCs w:val="24"/>
              </w:rPr>
              <w:t>2 520 + 3420+1440</w:t>
            </w:r>
          </w:p>
        </w:tc>
        <w:tc>
          <w:tcPr>
            <w:tcW w:w="0" w:type="auto"/>
          </w:tcPr>
          <w:p w:rsidR="000059E1" w:rsidRPr="00D24B4C" w:rsidRDefault="000059E1" w:rsidP="00A3666A">
            <w:pPr>
              <w:jc w:val="both"/>
              <w:rPr>
                <w:rFonts w:ascii="Times New Roman" w:hAnsi="Times New Roman" w:cs="Times New Roman"/>
                <w:sz w:val="24"/>
                <w:szCs w:val="24"/>
              </w:rPr>
            </w:pPr>
            <w:r>
              <w:rPr>
                <w:rFonts w:ascii="Times New Roman" w:hAnsi="Times New Roman" w:cs="Times New Roman"/>
                <w:sz w:val="24"/>
                <w:szCs w:val="24"/>
              </w:rPr>
              <w:t>7 380</w:t>
            </w:r>
          </w:p>
        </w:tc>
      </w:tr>
      <w:tr w:rsidR="000059E1" w:rsidRPr="00D24B4C" w:rsidTr="00A3666A">
        <w:tc>
          <w:tcPr>
            <w:tcW w:w="0" w:type="auto"/>
            <w:vMerge/>
          </w:tcPr>
          <w:p w:rsidR="000059E1" w:rsidRDefault="000059E1" w:rsidP="000059E1">
            <w:pPr>
              <w:jc w:val="center"/>
              <w:rPr>
                <w:rFonts w:ascii="Times New Roman" w:hAnsi="Times New Roman" w:cs="Times New Roman"/>
                <w:sz w:val="24"/>
                <w:szCs w:val="24"/>
              </w:rPr>
            </w:pPr>
          </w:p>
        </w:tc>
        <w:tc>
          <w:tcPr>
            <w:tcW w:w="0" w:type="auto"/>
            <w:vMerge/>
          </w:tcPr>
          <w:p w:rsidR="000059E1" w:rsidRDefault="000059E1" w:rsidP="000059E1">
            <w:pPr>
              <w:jc w:val="center"/>
              <w:rPr>
                <w:rFonts w:ascii="Times New Roman" w:hAnsi="Times New Roman" w:cs="Times New Roman"/>
                <w:sz w:val="24"/>
                <w:szCs w:val="24"/>
              </w:rPr>
            </w:pP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Питание водителя</w:t>
            </w: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500</w:t>
            </w:r>
          </w:p>
        </w:tc>
        <w:tc>
          <w:tcPr>
            <w:tcW w:w="0" w:type="auto"/>
          </w:tcPr>
          <w:p w:rsidR="000059E1" w:rsidRDefault="000059E1" w:rsidP="00A3666A">
            <w:pPr>
              <w:jc w:val="both"/>
              <w:rPr>
                <w:rFonts w:ascii="Times New Roman" w:hAnsi="Times New Roman" w:cs="Times New Roman"/>
                <w:sz w:val="24"/>
                <w:szCs w:val="24"/>
              </w:rPr>
            </w:pPr>
            <w:r>
              <w:rPr>
                <w:rFonts w:ascii="Times New Roman" w:hAnsi="Times New Roman" w:cs="Times New Roman"/>
                <w:sz w:val="24"/>
                <w:szCs w:val="24"/>
              </w:rPr>
              <w:t>500</w:t>
            </w:r>
          </w:p>
        </w:tc>
      </w:tr>
      <w:tr w:rsidR="000A13CD" w:rsidRPr="00D24B4C" w:rsidTr="00A3666A">
        <w:tc>
          <w:tcPr>
            <w:tcW w:w="0" w:type="auto"/>
          </w:tcPr>
          <w:p w:rsidR="000A13CD" w:rsidRDefault="000A13CD" w:rsidP="000E68D8">
            <w:pP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0A13CD" w:rsidRDefault="000A13CD" w:rsidP="00A3666A">
            <w:pPr>
              <w:jc w:val="both"/>
              <w:rPr>
                <w:rFonts w:ascii="Times New Roman" w:hAnsi="Times New Roman" w:cs="Times New Roman"/>
                <w:sz w:val="24"/>
                <w:szCs w:val="24"/>
              </w:rPr>
            </w:pPr>
            <w:r>
              <w:rPr>
                <w:rFonts w:ascii="Times New Roman" w:hAnsi="Times New Roman" w:cs="Times New Roman"/>
                <w:sz w:val="24"/>
                <w:szCs w:val="24"/>
              </w:rPr>
              <w:t>Реклама</w:t>
            </w:r>
          </w:p>
        </w:tc>
        <w:tc>
          <w:tcPr>
            <w:tcW w:w="0" w:type="auto"/>
          </w:tcPr>
          <w:p w:rsidR="000A13CD" w:rsidRDefault="000A13CD" w:rsidP="00A3666A">
            <w:pPr>
              <w:jc w:val="both"/>
              <w:rPr>
                <w:rFonts w:ascii="Times New Roman" w:hAnsi="Times New Roman" w:cs="Times New Roman"/>
                <w:sz w:val="24"/>
                <w:szCs w:val="24"/>
              </w:rPr>
            </w:pPr>
            <w:r>
              <w:rPr>
                <w:rFonts w:ascii="Times New Roman" w:hAnsi="Times New Roman" w:cs="Times New Roman"/>
                <w:sz w:val="24"/>
                <w:szCs w:val="24"/>
              </w:rPr>
              <w:t>Реклама тура</w:t>
            </w:r>
          </w:p>
        </w:tc>
        <w:tc>
          <w:tcPr>
            <w:tcW w:w="0" w:type="auto"/>
          </w:tcPr>
          <w:p w:rsidR="000A13CD" w:rsidRDefault="000A13CD" w:rsidP="00A3666A">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A13CD" w:rsidRDefault="00444E6A" w:rsidP="00A3666A">
            <w:pPr>
              <w:jc w:val="both"/>
              <w:rPr>
                <w:rFonts w:ascii="Times New Roman" w:hAnsi="Times New Roman" w:cs="Times New Roman"/>
                <w:sz w:val="24"/>
                <w:szCs w:val="24"/>
              </w:rPr>
            </w:pPr>
            <w:r>
              <w:rPr>
                <w:rFonts w:ascii="Times New Roman" w:hAnsi="Times New Roman" w:cs="Times New Roman"/>
                <w:sz w:val="24"/>
                <w:szCs w:val="24"/>
              </w:rPr>
              <w:t>5</w:t>
            </w:r>
            <w:r w:rsidR="000A13CD">
              <w:rPr>
                <w:rFonts w:ascii="Times New Roman" w:hAnsi="Times New Roman" w:cs="Times New Roman"/>
                <w:sz w:val="24"/>
                <w:szCs w:val="24"/>
              </w:rPr>
              <w:t xml:space="preserve"> 000</w:t>
            </w:r>
          </w:p>
        </w:tc>
        <w:tc>
          <w:tcPr>
            <w:tcW w:w="0" w:type="auto"/>
          </w:tcPr>
          <w:p w:rsidR="000A13CD" w:rsidRDefault="00444E6A" w:rsidP="00A3666A">
            <w:pPr>
              <w:jc w:val="both"/>
              <w:rPr>
                <w:rFonts w:ascii="Times New Roman" w:hAnsi="Times New Roman" w:cs="Times New Roman"/>
                <w:sz w:val="24"/>
                <w:szCs w:val="24"/>
              </w:rPr>
            </w:pPr>
            <w:r>
              <w:rPr>
                <w:rFonts w:ascii="Times New Roman" w:hAnsi="Times New Roman" w:cs="Times New Roman"/>
                <w:sz w:val="24"/>
                <w:szCs w:val="24"/>
              </w:rPr>
              <w:t>5</w:t>
            </w:r>
            <w:r w:rsidR="000A13CD">
              <w:rPr>
                <w:rFonts w:ascii="Times New Roman" w:hAnsi="Times New Roman" w:cs="Times New Roman"/>
                <w:sz w:val="24"/>
                <w:szCs w:val="24"/>
              </w:rPr>
              <w:t xml:space="preserve"> 000</w:t>
            </w:r>
          </w:p>
        </w:tc>
      </w:tr>
      <w:tr w:rsidR="000A13CD" w:rsidRPr="00D24B4C" w:rsidTr="00A3666A">
        <w:tc>
          <w:tcPr>
            <w:tcW w:w="0" w:type="auto"/>
          </w:tcPr>
          <w:p w:rsidR="000A13CD" w:rsidRDefault="000A13CD" w:rsidP="000E68D8">
            <w:pPr>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r>
              <w:rPr>
                <w:rFonts w:ascii="Times New Roman" w:hAnsi="Times New Roman" w:cs="Times New Roman"/>
                <w:sz w:val="24"/>
                <w:szCs w:val="24"/>
              </w:rPr>
              <w:t>Себестоимость за группу</w:t>
            </w: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4D68CA" w:rsidP="00A3666A">
            <w:pPr>
              <w:jc w:val="both"/>
              <w:rPr>
                <w:rFonts w:ascii="Times New Roman" w:hAnsi="Times New Roman" w:cs="Times New Roman"/>
                <w:sz w:val="24"/>
                <w:szCs w:val="24"/>
              </w:rPr>
            </w:pPr>
            <w:r>
              <w:rPr>
                <w:rFonts w:ascii="Times New Roman" w:hAnsi="Times New Roman" w:cs="Times New Roman"/>
                <w:sz w:val="24"/>
                <w:szCs w:val="24"/>
              </w:rPr>
              <w:t>57 880</w:t>
            </w:r>
          </w:p>
        </w:tc>
      </w:tr>
      <w:tr w:rsidR="000A13CD" w:rsidRPr="00D24B4C" w:rsidTr="00A3666A">
        <w:tc>
          <w:tcPr>
            <w:tcW w:w="0" w:type="auto"/>
          </w:tcPr>
          <w:p w:rsidR="000A13CD" w:rsidRDefault="000A13CD" w:rsidP="000E68D8">
            <w:pPr>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r>
              <w:rPr>
                <w:rFonts w:ascii="Times New Roman" w:hAnsi="Times New Roman" w:cs="Times New Roman"/>
                <w:sz w:val="24"/>
                <w:szCs w:val="24"/>
              </w:rPr>
              <w:t>Себестоимость на 1 человека</w:t>
            </w: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0A13CD" w:rsidP="00A3666A">
            <w:pPr>
              <w:jc w:val="both"/>
              <w:rPr>
                <w:rFonts w:ascii="Times New Roman" w:hAnsi="Times New Roman" w:cs="Times New Roman"/>
                <w:sz w:val="24"/>
                <w:szCs w:val="24"/>
              </w:rPr>
            </w:pPr>
          </w:p>
        </w:tc>
        <w:tc>
          <w:tcPr>
            <w:tcW w:w="0" w:type="auto"/>
          </w:tcPr>
          <w:p w:rsidR="000A13CD" w:rsidRDefault="004D68CA" w:rsidP="00A3666A">
            <w:pPr>
              <w:jc w:val="both"/>
              <w:rPr>
                <w:rFonts w:ascii="Times New Roman" w:hAnsi="Times New Roman" w:cs="Times New Roman"/>
                <w:sz w:val="24"/>
                <w:szCs w:val="24"/>
              </w:rPr>
            </w:pPr>
            <w:r>
              <w:rPr>
                <w:rFonts w:ascii="Times New Roman" w:hAnsi="Times New Roman" w:cs="Times New Roman"/>
                <w:sz w:val="24"/>
                <w:szCs w:val="24"/>
              </w:rPr>
              <w:t>3 858</w:t>
            </w:r>
            <w:r w:rsidR="00444E6A">
              <w:rPr>
                <w:rFonts w:ascii="Times New Roman" w:hAnsi="Times New Roman" w:cs="Times New Roman"/>
                <w:sz w:val="24"/>
                <w:szCs w:val="24"/>
              </w:rPr>
              <w:t>,</w:t>
            </w:r>
            <w:r w:rsidR="00684EDB">
              <w:rPr>
                <w:rFonts w:ascii="Times New Roman" w:hAnsi="Times New Roman" w:cs="Times New Roman"/>
                <w:sz w:val="24"/>
                <w:szCs w:val="24"/>
              </w:rPr>
              <w:t>6</w:t>
            </w:r>
          </w:p>
        </w:tc>
      </w:tr>
    </w:tbl>
    <w:p w:rsidR="000A13CD" w:rsidRDefault="000A13CD" w:rsidP="00C15589">
      <w:pPr>
        <w:spacing w:line="360" w:lineRule="auto"/>
        <w:ind w:firstLine="709"/>
        <w:contextualSpacing/>
        <w:jc w:val="both"/>
        <w:rPr>
          <w:rFonts w:ascii="Times New Roman" w:hAnsi="Times New Roman" w:cs="Times New Roman"/>
          <w:sz w:val="24"/>
          <w:szCs w:val="24"/>
        </w:rPr>
      </w:pPr>
    </w:p>
    <w:p w:rsidR="00A3666A" w:rsidRDefault="007D1616" w:rsidP="004D68C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Продвижение тура, на которое закладывается сумма в размере 5 000 рублей, планируется преимущественно через социальные сети. Например, покупка рекламы у блогера, розыгрыш в Инстаграме символического приза для подписчиков и т.д. </w:t>
      </w:r>
    </w:p>
    <w:p w:rsidR="000A13CD" w:rsidRPr="000A13CD" w:rsidRDefault="000A13CD" w:rsidP="000A13CD">
      <w:pPr>
        <w:pStyle w:val="ad"/>
        <w:keepNext/>
        <w:rPr>
          <w:rFonts w:ascii="Times New Roman" w:hAnsi="Times New Roman" w:cs="Times New Roman"/>
          <w:b w:val="0"/>
          <w:color w:val="auto"/>
          <w:sz w:val="24"/>
          <w:szCs w:val="24"/>
        </w:rPr>
      </w:pPr>
      <w:r w:rsidRPr="000A13CD">
        <w:rPr>
          <w:rFonts w:ascii="Times New Roman" w:hAnsi="Times New Roman" w:cs="Times New Roman"/>
          <w:b w:val="0"/>
          <w:color w:val="auto"/>
          <w:sz w:val="24"/>
          <w:szCs w:val="24"/>
        </w:rPr>
        <w:t xml:space="preserve">Таблица </w:t>
      </w:r>
      <w:r w:rsidR="00A4425E" w:rsidRPr="000A13CD">
        <w:rPr>
          <w:rFonts w:ascii="Times New Roman" w:hAnsi="Times New Roman" w:cs="Times New Roman"/>
          <w:b w:val="0"/>
          <w:color w:val="auto"/>
          <w:sz w:val="24"/>
          <w:szCs w:val="24"/>
        </w:rPr>
        <w:fldChar w:fldCharType="begin"/>
      </w:r>
      <w:r w:rsidRPr="000A13CD">
        <w:rPr>
          <w:rFonts w:ascii="Times New Roman" w:hAnsi="Times New Roman" w:cs="Times New Roman"/>
          <w:b w:val="0"/>
          <w:color w:val="auto"/>
          <w:sz w:val="24"/>
          <w:szCs w:val="24"/>
        </w:rPr>
        <w:instrText xml:space="preserve"> SEQ Таблица \* ARABIC </w:instrText>
      </w:r>
      <w:r w:rsidR="00A4425E" w:rsidRPr="000A13CD">
        <w:rPr>
          <w:rFonts w:ascii="Times New Roman" w:hAnsi="Times New Roman" w:cs="Times New Roman"/>
          <w:b w:val="0"/>
          <w:color w:val="auto"/>
          <w:sz w:val="24"/>
          <w:szCs w:val="24"/>
        </w:rPr>
        <w:fldChar w:fldCharType="separate"/>
      </w:r>
      <w:r w:rsidR="00684EDB">
        <w:rPr>
          <w:rFonts w:ascii="Times New Roman" w:hAnsi="Times New Roman" w:cs="Times New Roman"/>
          <w:b w:val="0"/>
          <w:noProof/>
          <w:color w:val="auto"/>
          <w:sz w:val="24"/>
          <w:szCs w:val="24"/>
        </w:rPr>
        <w:t>9</w:t>
      </w:r>
      <w:r w:rsidR="00A4425E" w:rsidRPr="000A13CD">
        <w:rPr>
          <w:rFonts w:ascii="Times New Roman" w:hAnsi="Times New Roman" w:cs="Times New Roman"/>
          <w:b w:val="0"/>
          <w:color w:val="auto"/>
          <w:sz w:val="24"/>
          <w:szCs w:val="24"/>
        </w:rPr>
        <w:fldChar w:fldCharType="end"/>
      </w:r>
      <w:r w:rsidRPr="000A13CD">
        <w:rPr>
          <w:rFonts w:ascii="Times New Roman" w:hAnsi="Times New Roman" w:cs="Times New Roman"/>
          <w:b w:val="0"/>
          <w:color w:val="auto"/>
          <w:sz w:val="24"/>
          <w:szCs w:val="24"/>
        </w:rPr>
        <w:t xml:space="preserve"> - Индивидуальные расходы</w:t>
      </w:r>
    </w:p>
    <w:tbl>
      <w:tblPr>
        <w:tblStyle w:val="a3"/>
        <w:tblW w:w="0" w:type="auto"/>
        <w:tblLook w:val="04A0"/>
      </w:tblPr>
      <w:tblGrid>
        <w:gridCol w:w="513"/>
        <w:gridCol w:w="1961"/>
        <w:gridCol w:w="1959"/>
        <w:gridCol w:w="1245"/>
        <w:gridCol w:w="1183"/>
        <w:gridCol w:w="1355"/>
        <w:gridCol w:w="1355"/>
      </w:tblGrid>
      <w:tr w:rsidR="004D68CA" w:rsidTr="0080457B">
        <w:tc>
          <w:tcPr>
            <w:tcW w:w="9571" w:type="dxa"/>
            <w:gridSpan w:val="7"/>
          </w:tcPr>
          <w:p w:rsidR="004D68CA" w:rsidRPr="008312F3" w:rsidRDefault="004D68CA" w:rsidP="0080457B">
            <w:pPr>
              <w:jc w:val="center"/>
              <w:rPr>
                <w:rFonts w:ascii="Times New Roman" w:hAnsi="Times New Roman" w:cs="Times New Roman"/>
                <w:sz w:val="24"/>
                <w:szCs w:val="24"/>
              </w:rPr>
            </w:pPr>
            <w:r w:rsidRPr="008312F3">
              <w:rPr>
                <w:rFonts w:ascii="Times New Roman" w:hAnsi="Times New Roman" w:cs="Times New Roman"/>
                <w:sz w:val="24"/>
                <w:szCs w:val="24"/>
              </w:rPr>
              <w:t>Индивидуальные расходы</w:t>
            </w:r>
          </w:p>
        </w:tc>
      </w:tr>
      <w:tr w:rsidR="004D68CA" w:rsidTr="0080457B">
        <w:tc>
          <w:tcPr>
            <w:tcW w:w="513"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w:t>
            </w:r>
          </w:p>
        </w:tc>
        <w:tc>
          <w:tcPr>
            <w:tcW w:w="1961"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Вид услуги</w:t>
            </w:r>
          </w:p>
        </w:tc>
        <w:tc>
          <w:tcPr>
            <w:tcW w:w="1959"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Организация</w:t>
            </w:r>
          </w:p>
        </w:tc>
        <w:tc>
          <w:tcPr>
            <w:tcW w:w="1245"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Кол-во</w:t>
            </w:r>
            <w:r>
              <w:rPr>
                <w:rFonts w:ascii="Times New Roman" w:hAnsi="Times New Roman" w:cs="Times New Roman"/>
                <w:sz w:val="24"/>
                <w:szCs w:val="24"/>
              </w:rPr>
              <w:br/>
              <w:t>(ночь/шт)</w:t>
            </w:r>
          </w:p>
        </w:tc>
        <w:tc>
          <w:tcPr>
            <w:tcW w:w="1183"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Кол-во</w:t>
            </w:r>
            <w:r>
              <w:rPr>
                <w:rFonts w:ascii="Times New Roman" w:hAnsi="Times New Roman" w:cs="Times New Roman"/>
                <w:sz w:val="24"/>
                <w:szCs w:val="24"/>
              </w:rPr>
              <w:br/>
              <w:t>(чел)</w:t>
            </w:r>
          </w:p>
        </w:tc>
        <w:tc>
          <w:tcPr>
            <w:tcW w:w="1355"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Стоимость</w:t>
            </w:r>
            <w:r>
              <w:rPr>
                <w:rFonts w:ascii="Times New Roman" w:hAnsi="Times New Roman" w:cs="Times New Roman"/>
                <w:sz w:val="24"/>
                <w:szCs w:val="24"/>
              </w:rPr>
              <w:br/>
              <w:t>(руб./чел)</w:t>
            </w:r>
          </w:p>
        </w:tc>
        <w:tc>
          <w:tcPr>
            <w:tcW w:w="1355" w:type="dxa"/>
          </w:tcPr>
          <w:p w:rsidR="004D68CA" w:rsidRPr="008312F3" w:rsidRDefault="004D68CA" w:rsidP="0080457B">
            <w:pPr>
              <w:rPr>
                <w:rFonts w:ascii="Times New Roman" w:hAnsi="Times New Roman" w:cs="Times New Roman"/>
                <w:sz w:val="24"/>
                <w:szCs w:val="24"/>
              </w:rPr>
            </w:pPr>
            <w:r w:rsidRPr="008312F3">
              <w:rPr>
                <w:rFonts w:ascii="Times New Roman" w:hAnsi="Times New Roman" w:cs="Times New Roman"/>
                <w:sz w:val="24"/>
                <w:szCs w:val="24"/>
              </w:rPr>
              <w:t>Стоимость за группу</w:t>
            </w:r>
            <w:r>
              <w:rPr>
                <w:rFonts w:ascii="Times New Roman" w:hAnsi="Times New Roman" w:cs="Times New Roman"/>
                <w:sz w:val="24"/>
                <w:szCs w:val="24"/>
              </w:rPr>
              <w:br/>
              <w:t>(руб.)</w:t>
            </w:r>
          </w:p>
        </w:tc>
      </w:tr>
      <w:tr w:rsidR="004D68CA" w:rsidTr="0080457B">
        <w:tc>
          <w:tcPr>
            <w:tcW w:w="513"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961"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Размещение</w:t>
            </w:r>
          </w:p>
        </w:tc>
        <w:tc>
          <w:tcPr>
            <w:tcW w:w="1959"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Гостинично-развлекательный комплекс «Апрель» 3*</w:t>
            </w:r>
            <w:r>
              <w:rPr>
                <w:rFonts w:ascii="Times New Roman" w:hAnsi="Times New Roman" w:cs="Times New Roman"/>
                <w:sz w:val="24"/>
                <w:szCs w:val="24"/>
              </w:rPr>
              <w:br/>
              <w:t>(завтрак включен)</w:t>
            </w:r>
          </w:p>
        </w:tc>
        <w:tc>
          <w:tcPr>
            <w:tcW w:w="124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2</w:t>
            </w:r>
          </w:p>
        </w:tc>
        <w:tc>
          <w:tcPr>
            <w:tcW w:w="1183"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810</w:t>
            </w:r>
          </w:p>
        </w:tc>
        <w:tc>
          <w:tcPr>
            <w:tcW w:w="135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24 300</w:t>
            </w:r>
          </w:p>
        </w:tc>
      </w:tr>
      <w:tr w:rsidR="004D68CA" w:rsidTr="0080457B">
        <w:tc>
          <w:tcPr>
            <w:tcW w:w="513" w:type="dxa"/>
          </w:tcPr>
          <w:p w:rsidR="004D68CA" w:rsidRDefault="004D68CA" w:rsidP="0080457B">
            <w:pPr>
              <w:rPr>
                <w:rFonts w:ascii="Times New Roman" w:hAnsi="Times New Roman" w:cs="Times New Roman"/>
                <w:sz w:val="24"/>
                <w:szCs w:val="24"/>
              </w:rPr>
            </w:pPr>
          </w:p>
        </w:tc>
        <w:tc>
          <w:tcPr>
            <w:tcW w:w="1961" w:type="dxa"/>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Гостинично – ресторанный комплекс «Шишкинъ»</w:t>
            </w:r>
          </w:p>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lastRenderedPageBreak/>
              <w:t>(завтрак включен)</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990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29 700</w:t>
            </w:r>
          </w:p>
        </w:tc>
      </w:tr>
      <w:tr w:rsidR="004D68CA" w:rsidTr="0080457B">
        <w:tc>
          <w:tcPr>
            <w:tcW w:w="513" w:type="dxa"/>
            <w:vMerge w:val="restart"/>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961" w:type="dxa"/>
            <w:vMerge w:val="restart"/>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Питание</w:t>
            </w:r>
          </w:p>
        </w:tc>
        <w:tc>
          <w:tcPr>
            <w:tcW w:w="1959"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Гостинично-развлекательный комплекс «Апрель» 3*</w:t>
            </w:r>
          </w:p>
        </w:tc>
        <w:tc>
          <w:tcPr>
            <w:tcW w:w="124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2</w:t>
            </w:r>
          </w:p>
        </w:tc>
        <w:tc>
          <w:tcPr>
            <w:tcW w:w="1183"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295</w:t>
            </w:r>
          </w:p>
        </w:tc>
        <w:tc>
          <w:tcPr>
            <w:tcW w:w="1355" w:type="dxa"/>
          </w:tcPr>
          <w:p w:rsidR="004D68CA" w:rsidRPr="008312F3" w:rsidRDefault="004D68CA" w:rsidP="0080457B">
            <w:pPr>
              <w:rPr>
                <w:rFonts w:ascii="Times New Roman" w:hAnsi="Times New Roman" w:cs="Times New Roman"/>
                <w:sz w:val="24"/>
                <w:szCs w:val="24"/>
              </w:rPr>
            </w:pPr>
            <w:r>
              <w:rPr>
                <w:rFonts w:ascii="Times New Roman" w:hAnsi="Times New Roman" w:cs="Times New Roman"/>
                <w:sz w:val="24"/>
                <w:szCs w:val="24"/>
              </w:rPr>
              <w:t>11 210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Гостинично-ресторанный комплекс «Шишкинъ»</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350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5 250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Музей-театр «Трактир»</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500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7 500</w:t>
            </w:r>
          </w:p>
        </w:tc>
      </w:tr>
      <w:tr w:rsidR="004D68CA" w:rsidTr="0080457B">
        <w:tc>
          <w:tcPr>
            <w:tcW w:w="513" w:type="dxa"/>
            <w:vMerge w:val="restart"/>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3</w:t>
            </w:r>
          </w:p>
        </w:tc>
        <w:tc>
          <w:tcPr>
            <w:tcW w:w="1961" w:type="dxa"/>
            <w:vMerge w:val="restart"/>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Экскурсии + мастер-класс</w:t>
            </w:r>
          </w:p>
        </w:tc>
        <w:tc>
          <w:tcPr>
            <w:tcW w:w="1959" w:type="dxa"/>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Краеведческий музей</w:t>
            </w:r>
          </w:p>
        </w:tc>
        <w:tc>
          <w:tcPr>
            <w:tcW w:w="1245" w:type="dxa"/>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300</w:t>
            </w:r>
          </w:p>
        </w:tc>
        <w:tc>
          <w:tcPr>
            <w:tcW w:w="1355" w:type="dxa"/>
          </w:tcPr>
          <w:p w:rsidR="004D68CA" w:rsidRPr="00D24B4C" w:rsidRDefault="004D68CA" w:rsidP="0080457B">
            <w:pPr>
              <w:rPr>
                <w:rFonts w:ascii="Times New Roman" w:hAnsi="Times New Roman" w:cs="Times New Roman"/>
                <w:sz w:val="24"/>
                <w:szCs w:val="24"/>
              </w:rPr>
            </w:pPr>
            <w:r>
              <w:rPr>
                <w:rFonts w:ascii="Times New Roman" w:hAnsi="Times New Roman" w:cs="Times New Roman"/>
                <w:sz w:val="24"/>
                <w:szCs w:val="24"/>
              </w:rPr>
              <w:t>5700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Музей истории города Елабуги</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350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5 250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Дом-Музей И.И. Шишкина</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400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6 000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 xml:space="preserve">Литературный музей М.И.Цветаевой </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300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4 500</w:t>
            </w:r>
          </w:p>
        </w:tc>
      </w:tr>
      <w:tr w:rsidR="004D68CA" w:rsidTr="0080457B">
        <w:tc>
          <w:tcPr>
            <w:tcW w:w="513" w:type="dxa"/>
            <w:vMerge/>
          </w:tcPr>
          <w:p w:rsidR="004D68CA" w:rsidRDefault="004D68CA" w:rsidP="0080457B">
            <w:pPr>
              <w:rPr>
                <w:rFonts w:ascii="Times New Roman" w:hAnsi="Times New Roman" w:cs="Times New Roman"/>
                <w:sz w:val="24"/>
                <w:szCs w:val="24"/>
              </w:rPr>
            </w:pPr>
          </w:p>
        </w:tc>
        <w:tc>
          <w:tcPr>
            <w:tcW w:w="1961" w:type="dxa"/>
            <w:vMerge/>
          </w:tcPr>
          <w:p w:rsidR="004D68CA" w:rsidRDefault="004D68CA" w:rsidP="0080457B">
            <w:pPr>
              <w:rPr>
                <w:rFonts w:ascii="Times New Roman" w:hAnsi="Times New Roman" w:cs="Times New Roman"/>
                <w:sz w:val="24"/>
                <w:szCs w:val="24"/>
              </w:rPr>
            </w:pPr>
          </w:p>
        </w:tc>
        <w:tc>
          <w:tcPr>
            <w:tcW w:w="1959"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Дома памяти М.И.Цветаевой</w:t>
            </w:r>
          </w:p>
        </w:tc>
        <w:tc>
          <w:tcPr>
            <w:tcW w:w="124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p>
        </w:tc>
        <w:tc>
          <w:tcPr>
            <w:tcW w:w="1183"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15</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250</w:t>
            </w: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3 750</w:t>
            </w:r>
          </w:p>
        </w:tc>
      </w:tr>
      <w:tr w:rsidR="004D68CA" w:rsidTr="0080457B">
        <w:tc>
          <w:tcPr>
            <w:tcW w:w="513" w:type="dxa"/>
          </w:tcPr>
          <w:p w:rsidR="004D68CA" w:rsidRDefault="004D68CA" w:rsidP="0080457B">
            <w:pPr>
              <w:rPr>
                <w:rFonts w:ascii="Times New Roman" w:hAnsi="Times New Roman" w:cs="Times New Roman"/>
                <w:sz w:val="24"/>
                <w:szCs w:val="24"/>
              </w:rPr>
            </w:pPr>
          </w:p>
        </w:tc>
        <w:tc>
          <w:tcPr>
            <w:tcW w:w="1961"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Себестоимость за группу</w:t>
            </w:r>
          </w:p>
        </w:tc>
        <w:tc>
          <w:tcPr>
            <w:tcW w:w="1959" w:type="dxa"/>
          </w:tcPr>
          <w:p w:rsidR="004D68CA" w:rsidRDefault="004D68CA" w:rsidP="0080457B">
            <w:pPr>
              <w:rPr>
                <w:rFonts w:ascii="Times New Roman" w:hAnsi="Times New Roman" w:cs="Times New Roman"/>
                <w:sz w:val="24"/>
                <w:szCs w:val="24"/>
              </w:rPr>
            </w:pPr>
          </w:p>
        </w:tc>
        <w:tc>
          <w:tcPr>
            <w:tcW w:w="1245" w:type="dxa"/>
          </w:tcPr>
          <w:p w:rsidR="004D68CA" w:rsidRDefault="004D68CA" w:rsidP="0080457B">
            <w:pPr>
              <w:rPr>
                <w:rFonts w:ascii="Times New Roman" w:hAnsi="Times New Roman" w:cs="Times New Roman"/>
                <w:sz w:val="24"/>
                <w:szCs w:val="24"/>
              </w:rPr>
            </w:pPr>
          </w:p>
        </w:tc>
        <w:tc>
          <w:tcPr>
            <w:tcW w:w="1183" w:type="dxa"/>
          </w:tcPr>
          <w:p w:rsidR="004D68CA" w:rsidRDefault="004D68CA" w:rsidP="0080457B">
            <w:pPr>
              <w:rPr>
                <w:rFonts w:ascii="Times New Roman" w:hAnsi="Times New Roman" w:cs="Times New Roman"/>
                <w:sz w:val="24"/>
                <w:szCs w:val="24"/>
              </w:rPr>
            </w:pPr>
          </w:p>
        </w:tc>
        <w:tc>
          <w:tcPr>
            <w:tcW w:w="1355" w:type="dxa"/>
          </w:tcPr>
          <w:p w:rsidR="004D68CA" w:rsidRDefault="004D68CA" w:rsidP="0080457B">
            <w:pPr>
              <w:rPr>
                <w:rFonts w:ascii="Times New Roman" w:hAnsi="Times New Roman" w:cs="Times New Roman"/>
                <w:sz w:val="24"/>
                <w:szCs w:val="24"/>
              </w:rPr>
            </w:pPr>
          </w:p>
        </w:tc>
        <w:tc>
          <w:tcPr>
            <w:tcW w:w="1355"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1</w:t>
            </w:r>
            <w:r w:rsidR="00EC7D56">
              <w:rPr>
                <w:rFonts w:ascii="Times New Roman" w:hAnsi="Times New Roman" w:cs="Times New Roman"/>
                <w:sz w:val="24"/>
                <w:szCs w:val="24"/>
              </w:rPr>
              <w:t>03 160</w:t>
            </w:r>
          </w:p>
        </w:tc>
      </w:tr>
      <w:tr w:rsidR="004D68CA" w:rsidTr="0080457B">
        <w:tc>
          <w:tcPr>
            <w:tcW w:w="513" w:type="dxa"/>
          </w:tcPr>
          <w:p w:rsidR="004D68CA" w:rsidRDefault="004D68CA" w:rsidP="0080457B">
            <w:pPr>
              <w:rPr>
                <w:rFonts w:ascii="Times New Roman" w:hAnsi="Times New Roman" w:cs="Times New Roman"/>
                <w:sz w:val="24"/>
                <w:szCs w:val="24"/>
              </w:rPr>
            </w:pPr>
          </w:p>
        </w:tc>
        <w:tc>
          <w:tcPr>
            <w:tcW w:w="1961" w:type="dxa"/>
          </w:tcPr>
          <w:p w:rsidR="004D68CA" w:rsidRDefault="004D68CA" w:rsidP="0080457B">
            <w:pPr>
              <w:rPr>
                <w:rFonts w:ascii="Times New Roman" w:hAnsi="Times New Roman" w:cs="Times New Roman"/>
                <w:sz w:val="24"/>
                <w:szCs w:val="24"/>
              </w:rPr>
            </w:pPr>
            <w:r>
              <w:rPr>
                <w:rFonts w:ascii="Times New Roman" w:hAnsi="Times New Roman" w:cs="Times New Roman"/>
                <w:sz w:val="24"/>
                <w:szCs w:val="24"/>
              </w:rPr>
              <w:t>Себестоимость на 1 чел.</w:t>
            </w:r>
          </w:p>
        </w:tc>
        <w:tc>
          <w:tcPr>
            <w:tcW w:w="1959" w:type="dxa"/>
          </w:tcPr>
          <w:p w:rsidR="004D68CA" w:rsidRDefault="004D68CA" w:rsidP="0080457B">
            <w:pPr>
              <w:rPr>
                <w:rFonts w:ascii="Times New Roman" w:hAnsi="Times New Roman" w:cs="Times New Roman"/>
                <w:sz w:val="24"/>
                <w:szCs w:val="24"/>
              </w:rPr>
            </w:pPr>
          </w:p>
        </w:tc>
        <w:tc>
          <w:tcPr>
            <w:tcW w:w="1245" w:type="dxa"/>
          </w:tcPr>
          <w:p w:rsidR="004D68CA" w:rsidRDefault="004D68CA" w:rsidP="0080457B">
            <w:pPr>
              <w:rPr>
                <w:rFonts w:ascii="Times New Roman" w:hAnsi="Times New Roman" w:cs="Times New Roman"/>
                <w:sz w:val="24"/>
                <w:szCs w:val="24"/>
              </w:rPr>
            </w:pPr>
          </w:p>
        </w:tc>
        <w:tc>
          <w:tcPr>
            <w:tcW w:w="1183" w:type="dxa"/>
          </w:tcPr>
          <w:p w:rsidR="004D68CA" w:rsidRDefault="004D68CA" w:rsidP="0080457B">
            <w:pPr>
              <w:rPr>
                <w:rFonts w:ascii="Times New Roman" w:hAnsi="Times New Roman" w:cs="Times New Roman"/>
                <w:sz w:val="24"/>
                <w:szCs w:val="24"/>
              </w:rPr>
            </w:pPr>
          </w:p>
        </w:tc>
        <w:tc>
          <w:tcPr>
            <w:tcW w:w="1355" w:type="dxa"/>
          </w:tcPr>
          <w:p w:rsidR="004D68CA" w:rsidRDefault="004D68CA" w:rsidP="0080457B">
            <w:pPr>
              <w:rPr>
                <w:rFonts w:ascii="Times New Roman" w:hAnsi="Times New Roman" w:cs="Times New Roman"/>
                <w:sz w:val="24"/>
                <w:szCs w:val="24"/>
              </w:rPr>
            </w:pPr>
          </w:p>
        </w:tc>
        <w:tc>
          <w:tcPr>
            <w:tcW w:w="1355" w:type="dxa"/>
          </w:tcPr>
          <w:p w:rsidR="004D68CA" w:rsidRDefault="00EC7D56" w:rsidP="0080457B">
            <w:pPr>
              <w:rPr>
                <w:rFonts w:ascii="Times New Roman" w:hAnsi="Times New Roman" w:cs="Times New Roman"/>
                <w:sz w:val="24"/>
                <w:szCs w:val="24"/>
              </w:rPr>
            </w:pPr>
            <w:r>
              <w:rPr>
                <w:rFonts w:ascii="Times New Roman" w:hAnsi="Times New Roman" w:cs="Times New Roman"/>
                <w:sz w:val="24"/>
                <w:szCs w:val="24"/>
              </w:rPr>
              <w:t>6 640</w:t>
            </w:r>
          </w:p>
        </w:tc>
      </w:tr>
    </w:tbl>
    <w:p w:rsidR="00F81824" w:rsidRDefault="00F81824" w:rsidP="00D1636C">
      <w:pPr>
        <w:spacing w:line="360" w:lineRule="auto"/>
        <w:ind w:firstLine="709"/>
        <w:contextualSpacing/>
        <w:jc w:val="both"/>
        <w:rPr>
          <w:rFonts w:ascii="Times New Roman" w:hAnsi="Times New Roman" w:cs="Times New Roman"/>
          <w:sz w:val="24"/>
          <w:szCs w:val="24"/>
        </w:rPr>
      </w:pPr>
    </w:p>
    <w:p w:rsidR="007D1616" w:rsidRDefault="007D161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 как планируемое средство размещения не предусматривает для туристских групп отдельных условий бронирования, в расчетах учитывается фиксированная стоимость с сайта. </w:t>
      </w:r>
    </w:p>
    <w:p w:rsidR="000A13CD" w:rsidRDefault="000A13CD"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Согласно данным выше итогова</w:t>
      </w:r>
      <w:r w:rsidR="00444E6A">
        <w:rPr>
          <w:rFonts w:ascii="Times New Roman" w:hAnsi="Times New Roman" w:cs="Times New Roman"/>
          <w:sz w:val="24"/>
          <w:szCs w:val="24"/>
        </w:rPr>
        <w:t>я се</w:t>
      </w:r>
      <w:r w:rsidR="00684EDB">
        <w:rPr>
          <w:rFonts w:ascii="Times New Roman" w:hAnsi="Times New Roman" w:cs="Times New Roman"/>
          <w:sz w:val="24"/>
          <w:szCs w:val="24"/>
        </w:rPr>
        <w:t xml:space="preserve">бестоимость тура составит </w:t>
      </w:r>
      <w:r w:rsidR="00EC7D56">
        <w:rPr>
          <w:rFonts w:ascii="Times New Roman" w:hAnsi="Times New Roman" w:cs="Times New Roman"/>
          <w:sz w:val="24"/>
          <w:szCs w:val="24"/>
        </w:rPr>
        <w:t xml:space="preserve">161 040 </w:t>
      </w:r>
      <w:r w:rsidR="00444E6A">
        <w:rPr>
          <w:rFonts w:ascii="Times New Roman" w:hAnsi="Times New Roman" w:cs="Times New Roman"/>
          <w:sz w:val="24"/>
          <w:szCs w:val="24"/>
        </w:rPr>
        <w:t xml:space="preserve">рублей за </w:t>
      </w:r>
      <w:r w:rsidR="00EC7D56">
        <w:rPr>
          <w:rFonts w:ascii="Times New Roman" w:hAnsi="Times New Roman" w:cs="Times New Roman"/>
          <w:sz w:val="24"/>
          <w:szCs w:val="24"/>
        </w:rPr>
        <w:t>группу и 10 498</w:t>
      </w:r>
      <w:r w:rsidR="00684EDB">
        <w:rPr>
          <w:rFonts w:ascii="Times New Roman" w:hAnsi="Times New Roman" w:cs="Times New Roman"/>
          <w:sz w:val="24"/>
          <w:szCs w:val="24"/>
        </w:rPr>
        <w:t>.6</w:t>
      </w:r>
      <w:r>
        <w:rPr>
          <w:rFonts w:ascii="Times New Roman" w:hAnsi="Times New Roman" w:cs="Times New Roman"/>
          <w:sz w:val="24"/>
          <w:szCs w:val="24"/>
        </w:rPr>
        <w:t xml:space="preserve"> рублей за одного человека соответственно. Рассмотрим расчеты стоимости тура более подробно в таблице 10.</w:t>
      </w:r>
    </w:p>
    <w:p w:rsidR="000A13CD" w:rsidRPr="000A13CD" w:rsidRDefault="000A13CD" w:rsidP="000A13CD">
      <w:pPr>
        <w:pStyle w:val="ad"/>
        <w:keepNext/>
        <w:rPr>
          <w:rFonts w:ascii="Times New Roman" w:hAnsi="Times New Roman" w:cs="Times New Roman"/>
          <w:b w:val="0"/>
          <w:color w:val="auto"/>
          <w:sz w:val="24"/>
          <w:szCs w:val="24"/>
        </w:rPr>
      </w:pPr>
      <w:r w:rsidRPr="000A13CD">
        <w:rPr>
          <w:rFonts w:ascii="Times New Roman" w:hAnsi="Times New Roman" w:cs="Times New Roman"/>
          <w:b w:val="0"/>
          <w:color w:val="auto"/>
          <w:sz w:val="24"/>
          <w:szCs w:val="24"/>
        </w:rPr>
        <w:t xml:space="preserve">Таблица </w:t>
      </w:r>
      <w:r w:rsidR="00A4425E" w:rsidRPr="000A13CD">
        <w:rPr>
          <w:rFonts w:ascii="Times New Roman" w:hAnsi="Times New Roman" w:cs="Times New Roman"/>
          <w:b w:val="0"/>
          <w:color w:val="auto"/>
          <w:sz w:val="24"/>
          <w:szCs w:val="24"/>
        </w:rPr>
        <w:fldChar w:fldCharType="begin"/>
      </w:r>
      <w:r w:rsidRPr="000A13CD">
        <w:rPr>
          <w:rFonts w:ascii="Times New Roman" w:hAnsi="Times New Roman" w:cs="Times New Roman"/>
          <w:b w:val="0"/>
          <w:color w:val="auto"/>
          <w:sz w:val="24"/>
          <w:szCs w:val="24"/>
        </w:rPr>
        <w:instrText xml:space="preserve"> SEQ Таблица \* ARABIC </w:instrText>
      </w:r>
      <w:r w:rsidR="00A4425E" w:rsidRPr="000A13CD">
        <w:rPr>
          <w:rFonts w:ascii="Times New Roman" w:hAnsi="Times New Roman" w:cs="Times New Roman"/>
          <w:b w:val="0"/>
          <w:color w:val="auto"/>
          <w:sz w:val="24"/>
          <w:szCs w:val="24"/>
        </w:rPr>
        <w:fldChar w:fldCharType="separate"/>
      </w:r>
      <w:r w:rsidR="00684EDB">
        <w:rPr>
          <w:rFonts w:ascii="Times New Roman" w:hAnsi="Times New Roman" w:cs="Times New Roman"/>
          <w:b w:val="0"/>
          <w:noProof/>
          <w:color w:val="auto"/>
          <w:sz w:val="24"/>
          <w:szCs w:val="24"/>
        </w:rPr>
        <w:t>10</w:t>
      </w:r>
      <w:r w:rsidR="00A4425E" w:rsidRPr="000A13CD">
        <w:rPr>
          <w:rFonts w:ascii="Times New Roman" w:hAnsi="Times New Roman" w:cs="Times New Roman"/>
          <w:b w:val="0"/>
          <w:color w:val="auto"/>
          <w:sz w:val="24"/>
          <w:szCs w:val="24"/>
        </w:rPr>
        <w:fldChar w:fldCharType="end"/>
      </w:r>
      <w:r w:rsidRPr="000A13CD">
        <w:rPr>
          <w:rFonts w:ascii="Times New Roman" w:hAnsi="Times New Roman" w:cs="Times New Roman"/>
          <w:b w:val="0"/>
          <w:color w:val="auto"/>
          <w:sz w:val="24"/>
          <w:szCs w:val="24"/>
        </w:rPr>
        <w:t xml:space="preserve"> - Стоимость тура</w:t>
      </w:r>
    </w:p>
    <w:tbl>
      <w:tblPr>
        <w:tblStyle w:val="a3"/>
        <w:tblW w:w="0" w:type="auto"/>
        <w:tblLook w:val="04A0"/>
      </w:tblPr>
      <w:tblGrid>
        <w:gridCol w:w="4917"/>
        <w:gridCol w:w="2639"/>
        <w:gridCol w:w="2298"/>
      </w:tblGrid>
      <w:tr w:rsidR="000A13CD" w:rsidTr="00A3666A">
        <w:tc>
          <w:tcPr>
            <w:tcW w:w="0" w:type="auto"/>
          </w:tcPr>
          <w:p w:rsidR="000A13CD" w:rsidRPr="00E12FFB" w:rsidRDefault="000A13CD" w:rsidP="00A3666A">
            <w:pPr>
              <w:jc w:val="both"/>
              <w:rPr>
                <w:rFonts w:ascii="Times New Roman" w:hAnsi="Times New Roman" w:cs="Times New Roman"/>
                <w:sz w:val="24"/>
                <w:szCs w:val="24"/>
              </w:rPr>
            </w:pPr>
            <w:r w:rsidRPr="00E12FFB">
              <w:rPr>
                <w:rFonts w:ascii="Times New Roman" w:hAnsi="Times New Roman" w:cs="Times New Roman"/>
                <w:sz w:val="24"/>
                <w:szCs w:val="24"/>
              </w:rPr>
              <w:t>Услуга</w:t>
            </w:r>
          </w:p>
        </w:tc>
        <w:tc>
          <w:tcPr>
            <w:tcW w:w="0" w:type="auto"/>
          </w:tcPr>
          <w:p w:rsidR="000A13CD" w:rsidRPr="00E12FFB" w:rsidRDefault="000A13CD" w:rsidP="00A3666A">
            <w:pPr>
              <w:jc w:val="both"/>
              <w:rPr>
                <w:rFonts w:ascii="Times New Roman" w:hAnsi="Times New Roman" w:cs="Times New Roman"/>
                <w:sz w:val="24"/>
                <w:szCs w:val="24"/>
              </w:rPr>
            </w:pPr>
            <w:r w:rsidRPr="00E12FFB">
              <w:rPr>
                <w:rFonts w:ascii="Times New Roman" w:hAnsi="Times New Roman" w:cs="Times New Roman"/>
                <w:sz w:val="24"/>
                <w:szCs w:val="24"/>
              </w:rPr>
              <w:t>Цена за 1 человека</w:t>
            </w:r>
            <w:r>
              <w:rPr>
                <w:rFonts w:ascii="Times New Roman" w:hAnsi="Times New Roman" w:cs="Times New Roman"/>
                <w:sz w:val="24"/>
                <w:szCs w:val="24"/>
              </w:rPr>
              <w:t xml:space="preserve"> (руб.)</w:t>
            </w:r>
          </w:p>
        </w:tc>
        <w:tc>
          <w:tcPr>
            <w:tcW w:w="0" w:type="auto"/>
          </w:tcPr>
          <w:p w:rsidR="000A13CD" w:rsidRPr="00E12FFB" w:rsidRDefault="000A13CD" w:rsidP="00A3666A">
            <w:pPr>
              <w:jc w:val="both"/>
              <w:rPr>
                <w:rFonts w:ascii="Times New Roman" w:hAnsi="Times New Roman" w:cs="Times New Roman"/>
                <w:sz w:val="24"/>
                <w:szCs w:val="24"/>
              </w:rPr>
            </w:pPr>
            <w:r w:rsidRPr="00E12FFB">
              <w:rPr>
                <w:rFonts w:ascii="Times New Roman" w:hAnsi="Times New Roman" w:cs="Times New Roman"/>
                <w:sz w:val="24"/>
                <w:szCs w:val="24"/>
              </w:rPr>
              <w:t>Цена за группу</w:t>
            </w:r>
            <w:r>
              <w:rPr>
                <w:rFonts w:ascii="Times New Roman" w:hAnsi="Times New Roman" w:cs="Times New Roman"/>
                <w:sz w:val="24"/>
                <w:szCs w:val="24"/>
              </w:rPr>
              <w:t xml:space="preserve"> (руб.)</w:t>
            </w:r>
          </w:p>
        </w:tc>
      </w:tr>
      <w:tr w:rsidR="000A13CD" w:rsidTr="00A3666A">
        <w:tc>
          <w:tcPr>
            <w:tcW w:w="0" w:type="auto"/>
          </w:tcPr>
          <w:p w:rsidR="000A13CD" w:rsidRPr="00E12FFB" w:rsidRDefault="000A13CD" w:rsidP="00A3666A">
            <w:pPr>
              <w:jc w:val="both"/>
              <w:rPr>
                <w:rFonts w:ascii="Times New Roman" w:hAnsi="Times New Roman" w:cs="Times New Roman"/>
                <w:sz w:val="24"/>
                <w:szCs w:val="24"/>
              </w:rPr>
            </w:pPr>
            <w:r w:rsidRPr="00E12FFB">
              <w:rPr>
                <w:rFonts w:ascii="Times New Roman" w:hAnsi="Times New Roman" w:cs="Times New Roman"/>
                <w:sz w:val="24"/>
                <w:szCs w:val="24"/>
              </w:rPr>
              <w:t>Себестоимость за весь тур</w:t>
            </w:r>
          </w:p>
        </w:tc>
        <w:tc>
          <w:tcPr>
            <w:tcW w:w="0" w:type="auto"/>
          </w:tcPr>
          <w:p w:rsidR="000A13CD" w:rsidRPr="00E12FFB" w:rsidRDefault="00EC7D56" w:rsidP="00A3666A">
            <w:pPr>
              <w:jc w:val="both"/>
              <w:rPr>
                <w:rFonts w:ascii="Times New Roman" w:hAnsi="Times New Roman" w:cs="Times New Roman"/>
                <w:sz w:val="24"/>
                <w:szCs w:val="24"/>
              </w:rPr>
            </w:pPr>
            <w:r>
              <w:rPr>
                <w:rFonts w:ascii="Times New Roman" w:hAnsi="Times New Roman" w:cs="Times New Roman"/>
                <w:sz w:val="24"/>
                <w:szCs w:val="24"/>
              </w:rPr>
              <w:t>10 498</w:t>
            </w:r>
            <w:r w:rsidR="00684EDB">
              <w:rPr>
                <w:rFonts w:ascii="Times New Roman" w:hAnsi="Times New Roman" w:cs="Times New Roman"/>
                <w:sz w:val="24"/>
                <w:szCs w:val="24"/>
              </w:rPr>
              <w:t>.6</w:t>
            </w:r>
          </w:p>
        </w:tc>
        <w:tc>
          <w:tcPr>
            <w:tcW w:w="0" w:type="auto"/>
          </w:tcPr>
          <w:p w:rsidR="000A13CD" w:rsidRPr="00E12FFB" w:rsidRDefault="00EC7D56" w:rsidP="00A3666A">
            <w:pPr>
              <w:jc w:val="both"/>
              <w:rPr>
                <w:rFonts w:ascii="Times New Roman" w:hAnsi="Times New Roman" w:cs="Times New Roman"/>
                <w:sz w:val="24"/>
                <w:szCs w:val="24"/>
              </w:rPr>
            </w:pPr>
            <w:r>
              <w:rPr>
                <w:rFonts w:ascii="Times New Roman" w:hAnsi="Times New Roman" w:cs="Times New Roman"/>
                <w:sz w:val="24"/>
                <w:szCs w:val="24"/>
              </w:rPr>
              <w:t>161 040</w:t>
            </w:r>
          </w:p>
        </w:tc>
      </w:tr>
      <w:tr w:rsidR="000A13CD" w:rsidTr="00A3666A">
        <w:tc>
          <w:tcPr>
            <w:tcW w:w="0" w:type="auto"/>
          </w:tcPr>
          <w:p w:rsidR="000A13CD" w:rsidRPr="00E12FFB" w:rsidRDefault="00684EDB" w:rsidP="00A3666A">
            <w:pPr>
              <w:jc w:val="both"/>
              <w:rPr>
                <w:rFonts w:ascii="Times New Roman" w:hAnsi="Times New Roman" w:cs="Times New Roman"/>
                <w:sz w:val="24"/>
                <w:szCs w:val="24"/>
              </w:rPr>
            </w:pPr>
            <w:r>
              <w:rPr>
                <w:rFonts w:ascii="Times New Roman" w:hAnsi="Times New Roman" w:cs="Times New Roman"/>
                <w:sz w:val="24"/>
                <w:szCs w:val="24"/>
              </w:rPr>
              <w:t xml:space="preserve">Маржинальная прибыль (10% от себестоимости) </w:t>
            </w:r>
          </w:p>
        </w:tc>
        <w:tc>
          <w:tcPr>
            <w:tcW w:w="0" w:type="auto"/>
          </w:tcPr>
          <w:p w:rsidR="000A13CD" w:rsidRPr="00E12FFB" w:rsidRDefault="00EC7D56" w:rsidP="00A3666A">
            <w:pPr>
              <w:jc w:val="both"/>
              <w:rPr>
                <w:rFonts w:ascii="Times New Roman" w:hAnsi="Times New Roman" w:cs="Times New Roman"/>
                <w:sz w:val="24"/>
                <w:szCs w:val="24"/>
              </w:rPr>
            </w:pPr>
            <w:r>
              <w:rPr>
                <w:rFonts w:ascii="Times New Roman" w:hAnsi="Times New Roman" w:cs="Times New Roman"/>
                <w:sz w:val="24"/>
                <w:szCs w:val="24"/>
              </w:rPr>
              <w:t>1049. 8</w:t>
            </w:r>
          </w:p>
        </w:tc>
        <w:tc>
          <w:tcPr>
            <w:tcW w:w="0" w:type="auto"/>
          </w:tcPr>
          <w:p w:rsidR="000A13CD" w:rsidRPr="00E12FFB" w:rsidRDefault="00EC7D56" w:rsidP="00444E6A">
            <w:pPr>
              <w:jc w:val="both"/>
              <w:rPr>
                <w:rFonts w:ascii="Times New Roman" w:hAnsi="Times New Roman" w:cs="Times New Roman"/>
                <w:sz w:val="24"/>
                <w:szCs w:val="24"/>
              </w:rPr>
            </w:pPr>
            <w:r>
              <w:rPr>
                <w:rFonts w:ascii="Times New Roman" w:hAnsi="Times New Roman" w:cs="Times New Roman"/>
                <w:sz w:val="24"/>
                <w:szCs w:val="24"/>
              </w:rPr>
              <w:t>16 104</w:t>
            </w:r>
          </w:p>
        </w:tc>
      </w:tr>
      <w:tr w:rsidR="000A13CD" w:rsidTr="00A3666A">
        <w:tc>
          <w:tcPr>
            <w:tcW w:w="0" w:type="auto"/>
          </w:tcPr>
          <w:p w:rsidR="000A13CD" w:rsidRPr="00E12FFB" w:rsidRDefault="000A13CD" w:rsidP="00A3666A">
            <w:pPr>
              <w:jc w:val="both"/>
              <w:rPr>
                <w:rFonts w:ascii="Times New Roman" w:hAnsi="Times New Roman" w:cs="Times New Roman"/>
                <w:sz w:val="24"/>
                <w:szCs w:val="24"/>
              </w:rPr>
            </w:pPr>
            <w:r w:rsidRPr="00E12FFB">
              <w:rPr>
                <w:rFonts w:ascii="Times New Roman" w:hAnsi="Times New Roman" w:cs="Times New Roman"/>
                <w:sz w:val="24"/>
                <w:szCs w:val="24"/>
              </w:rPr>
              <w:t xml:space="preserve">Итоговая стоимость </w:t>
            </w:r>
            <w:r w:rsidR="00684EDB">
              <w:rPr>
                <w:rFonts w:ascii="Times New Roman" w:hAnsi="Times New Roman" w:cs="Times New Roman"/>
                <w:sz w:val="24"/>
                <w:szCs w:val="24"/>
              </w:rPr>
              <w:t>ту</w:t>
            </w:r>
            <w:r w:rsidR="00F16F4E">
              <w:rPr>
                <w:rFonts w:ascii="Times New Roman" w:hAnsi="Times New Roman" w:cs="Times New Roman"/>
                <w:sz w:val="24"/>
                <w:szCs w:val="24"/>
              </w:rPr>
              <w:t>ропе</w:t>
            </w:r>
            <w:r w:rsidR="00684EDB">
              <w:rPr>
                <w:rFonts w:ascii="Times New Roman" w:hAnsi="Times New Roman" w:cs="Times New Roman"/>
                <w:sz w:val="24"/>
                <w:szCs w:val="24"/>
              </w:rPr>
              <w:t>ратора</w:t>
            </w:r>
          </w:p>
        </w:tc>
        <w:tc>
          <w:tcPr>
            <w:tcW w:w="0" w:type="auto"/>
          </w:tcPr>
          <w:p w:rsidR="000A13CD" w:rsidRPr="00E12FFB" w:rsidRDefault="00EC7D56" w:rsidP="00A3666A">
            <w:pPr>
              <w:jc w:val="both"/>
              <w:rPr>
                <w:rFonts w:ascii="Times New Roman" w:hAnsi="Times New Roman" w:cs="Times New Roman"/>
                <w:sz w:val="24"/>
                <w:szCs w:val="24"/>
              </w:rPr>
            </w:pPr>
            <w:r>
              <w:rPr>
                <w:rFonts w:ascii="Times New Roman" w:hAnsi="Times New Roman" w:cs="Times New Roman"/>
                <w:sz w:val="24"/>
                <w:szCs w:val="24"/>
              </w:rPr>
              <w:t>11 548.5</w:t>
            </w:r>
          </w:p>
        </w:tc>
        <w:tc>
          <w:tcPr>
            <w:tcW w:w="0" w:type="auto"/>
          </w:tcPr>
          <w:p w:rsidR="000A13CD" w:rsidRPr="00E12FFB" w:rsidRDefault="00EC7D56" w:rsidP="00A3666A">
            <w:pPr>
              <w:jc w:val="both"/>
              <w:rPr>
                <w:rFonts w:ascii="Times New Roman" w:hAnsi="Times New Roman" w:cs="Times New Roman"/>
                <w:sz w:val="24"/>
                <w:szCs w:val="24"/>
              </w:rPr>
            </w:pPr>
            <w:r>
              <w:rPr>
                <w:rFonts w:ascii="Times New Roman" w:hAnsi="Times New Roman" w:cs="Times New Roman"/>
                <w:sz w:val="24"/>
                <w:szCs w:val="24"/>
              </w:rPr>
              <w:t>177 144</w:t>
            </w:r>
          </w:p>
        </w:tc>
      </w:tr>
      <w:tr w:rsidR="00684EDB" w:rsidTr="00A3666A">
        <w:tc>
          <w:tcPr>
            <w:tcW w:w="0" w:type="auto"/>
          </w:tcPr>
          <w:p w:rsidR="00684EDB" w:rsidRPr="00E12FFB" w:rsidRDefault="00684EDB" w:rsidP="00A3666A">
            <w:pPr>
              <w:jc w:val="both"/>
              <w:rPr>
                <w:rFonts w:ascii="Times New Roman" w:hAnsi="Times New Roman" w:cs="Times New Roman"/>
                <w:sz w:val="24"/>
                <w:szCs w:val="24"/>
              </w:rPr>
            </w:pPr>
            <w:r>
              <w:rPr>
                <w:rFonts w:ascii="Times New Roman" w:hAnsi="Times New Roman" w:cs="Times New Roman"/>
                <w:sz w:val="24"/>
                <w:szCs w:val="24"/>
              </w:rPr>
              <w:t>Комиссия агентствам (10% от себестоимости)</w:t>
            </w:r>
          </w:p>
        </w:tc>
        <w:tc>
          <w:tcPr>
            <w:tcW w:w="0" w:type="auto"/>
          </w:tcPr>
          <w:p w:rsidR="00684EDB" w:rsidRDefault="00EC7D56" w:rsidP="00A3666A">
            <w:pPr>
              <w:jc w:val="both"/>
              <w:rPr>
                <w:rFonts w:ascii="Times New Roman" w:hAnsi="Times New Roman" w:cs="Times New Roman"/>
                <w:sz w:val="24"/>
                <w:szCs w:val="24"/>
              </w:rPr>
            </w:pPr>
            <w:r>
              <w:rPr>
                <w:rFonts w:ascii="Times New Roman" w:hAnsi="Times New Roman" w:cs="Times New Roman"/>
                <w:sz w:val="24"/>
                <w:szCs w:val="24"/>
              </w:rPr>
              <w:t>1154.8</w:t>
            </w:r>
          </w:p>
        </w:tc>
        <w:tc>
          <w:tcPr>
            <w:tcW w:w="0" w:type="auto"/>
          </w:tcPr>
          <w:p w:rsidR="00684EDB" w:rsidRDefault="00EC7D56" w:rsidP="00A3666A">
            <w:pPr>
              <w:jc w:val="both"/>
              <w:rPr>
                <w:rFonts w:ascii="Times New Roman" w:hAnsi="Times New Roman" w:cs="Times New Roman"/>
                <w:sz w:val="24"/>
                <w:szCs w:val="24"/>
              </w:rPr>
            </w:pPr>
            <w:r>
              <w:rPr>
                <w:rFonts w:ascii="Times New Roman" w:hAnsi="Times New Roman" w:cs="Times New Roman"/>
                <w:sz w:val="24"/>
                <w:szCs w:val="24"/>
              </w:rPr>
              <w:t>17714.4</w:t>
            </w:r>
          </w:p>
        </w:tc>
      </w:tr>
      <w:tr w:rsidR="00684EDB" w:rsidTr="00A3666A">
        <w:tc>
          <w:tcPr>
            <w:tcW w:w="0" w:type="auto"/>
          </w:tcPr>
          <w:p w:rsidR="00684EDB" w:rsidRDefault="00684EDB" w:rsidP="00A3666A">
            <w:pPr>
              <w:jc w:val="both"/>
              <w:rPr>
                <w:rFonts w:ascii="Times New Roman" w:hAnsi="Times New Roman" w:cs="Times New Roman"/>
                <w:sz w:val="24"/>
                <w:szCs w:val="24"/>
              </w:rPr>
            </w:pPr>
            <w:r>
              <w:rPr>
                <w:rFonts w:ascii="Times New Roman" w:hAnsi="Times New Roman" w:cs="Times New Roman"/>
                <w:sz w:val="24"/>
                <w:szCs w:val="24"/>
              </w:rPr>
              <w:t>Итоговая стоимость агента</w:t>
            </w:r>
          </w:p>
        </w:tc>
        <w:tc>
          <w:tcPr>
            <w:tcW w:w="0" w:type="auto"/>
          </w:tcPr>
          <w:p w:rsidR="00684EDB" w:rsidRDefault="00EC7D56" w:rsidP="00A3666A">
            <w:pPr>
              <w:jc w:val="both"/>
              <w:rPr>
                <w:rFonts w:ascii="Times New Roman" w:hAnsi="Times New Roman" w:cs="Times New Roman"/>
                <w:sz w:val="24"/>
                <w:szCs w:val="24"/>
              </w:rPr>
            </w:pPr>
            <w:r>
              <w:rPr>
                <w:rFonts w:ascii="Times New Roman" w:hAnsi="Times New Roman" w:cs="Times New Roman"/>
                <w:sz w:val="24"/>
                <w:szCs w:val="24"/>
              </w:rPr>
              <w:t>12 703.39</w:t>
            </w:r>
          </w:p>
        </w:tc>
        <w:tc>
          <w:tcPr>
            <w:tcW w:w="0" w:type="auto"/>
          </w:tcPr>
          <w:p w:rsidR="00684EDB" w:rsidRDefault="00EC7D56" w:rsidP="00A3666A">
            <w:pPr>
              <w:jc w:val="both"/>
              <w:rPr>
                <w:rFonts w:ascii="Times New Roman" w:hAnsi="Times New Roman" w:cs="Times New Roman"/>
                <w:sz w:val="24"/>
                <w:szCs w:val="24"/>
              </w:rPr>
            </w:pPr>
            <w:r>
              <w:rPr>
                <w:rFonts w:ascii="Times New Roman" w:hAnsi="Times New Roman" w:cs="Times New Roman"/>
                <w:sz w:val="24"/>
                <w:szCs w:val="24"/>
              </w:rPr>
              <w:t>194 858.4</w:t>
            </w:r>
          </w:p>
        </w:tc>
      </w:tr>
    </w:tbl>
    <w:p w:rsidR="000A13CD" w:rsidRDefault="000A13CD">
      <w:pPr>
        <w:rPr>
          <w:rFonts w:ascii="Times New Roman" w:hAnsi="Times New Roman" w:cs="Times New Roman"/>
          <w:sz w:val="24"/>
          <w:szCs w:val="24"/>
        </w:rPr>
      </w:pP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была определена итоговая стоим</w:t>
      </w:r>
      <w:r w:rsidR="00444E6A">
        <w:rPr>
          <w:rFonts w:ascii="Times New Roman" w:hAnsi="Times New Roman" w:cs="Times New Roman"/>
          <w:sz w:val="24"/>
          <w:szCs w:val="24"/>
        </w:rPr>
        <w:t>ость за тур на человека</w:t>
      </w:r>
      <w:r w:rsidR="00EC7D56">
        <w:rPr>
          <w:rFonts w:ascii="Times New Roman" w:hAnsi="Times New Roman" w:cs="Times New Roman"/>
          <w:sz w:val="24"/>
          <w:szCs w:val="24"/>
        </w:rPr>
        <w:t xml:space="preserve"> 12 703.39, ее можно округлить до 13 000</w:t>
      </w:r>
      <w:r>
        <w:rPr>
          <w:rFonts w:ascii="Times New Roman" w:hAnsi="Times New Roman" w:cs="Times New Roman"/>
          <w:sz w:val="24"/>
          <w:szCs w:val="24"/>
        </w:rPr>
        <w:t xml:space="preserve"> рублей на человека на сайте. Стоимость тура на группу составил</w:t>
      </w:r>
      <w:r w:rsidR="00EC7D56">
        <w:rPr>
          <w:rFonts w:ascii="Times New Roman" w:hAnsi="Times New Roman" w:cs="Times New Roman"/>
          <w:sz w:val="24"/>
          <w:szCs w:val="24"/>
        </w:rPr>
        <w:t>а 194 858.4</w:t>
      </w:r>
      <w:r>
        <w:rPr>
          <w:rFonts w:ascii="Times New Roman" w:hAnsi="Times New Roman" w:cs="Times New Roman"/>
          <w:sz w:val="24"/>
          <w:szCs w:val="24"/>
        </w:rPr>
        <w:t xml:space="preserve"> рублей. </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Выручка за тур: </w:t>
      </w:r>
      <w:r w:rsidR="00EC7D56">
        <w:rPr>
          <w:rFonts w:ascii="Times New Roman" w:hAnsi="Times New Roman" w:cs="Times New Roman"/>
          <w:sz w:val="24"/>
          <w:szCs w:val="24"/>
        </w:rPr>
        <w:t>194 858.4</w:t>
      </w:r>
      <w:r w:rsidR="00444E6A">
        <w:rPr>
          <w:rFonts w:ascii="Times New Roman" w:hAnsi="Times New Roman" w:cs="Times New Roman"/>
          <w:sz w:val="24"/>
          <w:szCs w:val="24"/>
        </w:rPr>
        <w:t xml:space="preserve"> </w:t>
      </w:r>
      <w:r>
        <w:rPr>
          <w:rFonts w:ascii="Times New Roman" w:hAnsi="Times New Roman" w:cs="Times New Roman"/>
          <w:sz w:val="24"/>
          <w:szCs w:val="24"/>
        </w:rPr>
        <w:t>руб.</w:t>
      </w:r>
    </w:p>
    <w:p w:rsidR="00D66E0D" w:rsidRDefault="00D1636C" w:rsidP="00D66E0D">
      <w:pPr>
        <w:spacing w:after="0" w:line="360" w:lineRule="auto"/>
        <w:ind w:firstLine="709"/>
        <w:contextualSpacing/>
        <w:jc w:val="both"/>
        <w:rPr>
          <w:rFonts w:ascii="Times New Roman" w:hAnsi="Times New Roman" w:cs="Times New Roman"/>
          <w:sz w:val="24"/>
          <w:szCs w:val="24"/>
        </w:rPr>
      </w:pPr>
      <w:r w:rsidRPr="00DF1818">
        <w:rPr>
          <w:rFonts w:ascii="Times New Roman" w:hAnsi="Times New Roman" w:cs="Times New Roman"/>
          <w:sz w:val="24"/>
          <w:szCs w:val="24"/>
        </w:rPr>
        <w:t>Сумма переменных затрат на одну группу</w:t>
      </w:r>
      <w:r w:rsidR="00D66E0D">
        <w:rPr>
          <w:rFonts w:ascii="Times New Roman" w:hAnsi="Times New Roman" w:cs="Times New Roman"/>
          <w:sz w:val="24"/>
          <w:szCs w:val="24"/>
        </w:rPr>
        <w:t xml:space="preserve"> (индивидуальные расходы): 103 160 руб.</w:t>
      </w:r>
    </w:p>
    <w:p w:rsidR="00D66E0D" w:rsidRDefault="00D1636C" w:rsidP="00D66E0D">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Сумма постоянных затрат</w:t>
      </w:r>
      <w:r w:rsidR="00D66E0D">
        <w:rPr>
          <w:rFonts w:ascii="Times New Roman" w:hAnsi="Times New Roman" w:cs="Times New Roman"/>
          <w:sz w:val="24"/>
          <w:szCs w:val="24"/>
        </w:rPr>
        <w:t xml:space="preserve"> (групповые расходы)</w:t>
      </w:r>
      <w:r>
        <w:rPr>
          <w:rFonts w:ascii="Times New Roman" w:hAnsi="Times New Roman" w:cs="Times New Roman"/>
          <w:sz w:val="24"/>
          <w:szCs w:val="24"/>
        </w:rPr>
        <w:t>:</w:t>
      </w:r>
      <w:r w:rsidR="00D66E0D">
        <w:rPr>
          <w:rFonts w:ascii="Times New Roman" w:hAnsi="Times New Roman" w:cs="Times New Roman"/>
          <w:sz w:val="24"/>
          <w:szCs w:val="24"/>
        </w:rPr>
        <w:t xml:space="preserve"> 57 880 руб.</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F76900">
        <w:rPr>
          <w:rFonts w:ascii="Times New Roman" w:hAnsi="Times New Roman" w:cs="Times New Roman"/>
          <w:sz w:val="24"/>
          <w:szCs w:val="24"/>
        </w:rPr>
        <w:t>аловой маржой продукта является разность между выручкой и суммой переменных затрат</w:t>
      </w:r>
      <w:r>
        <w:rPr>
          <w:rFonts w:ascii="Times New Roman" w:hAnsi="Times New Roman" w:cs="Times New Roman"/>
          <w:sz w:val="24"/>
          <w:szCs w:val="24"/>
        </w:rPr>
        <w:t>.</w:t>
      </w:r>
    </w:p>
    <w:p w:rsidR="00D1636C" w:rsidRDefault="00D1636C" w:rsidP="00D1636C">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Валовая маржа:</w:t>
      </w:r>
      <w:r w:rsidR="00F16F4E">
        <w:rPr>
          <w:rFonts w:ascii="Times New Roman" w:hAnsi="Times New Roman" w:cs="Times New Roman"/>
          <w:sz w:val="24"/>
          <w:szCs w:val="24"/>
        </w:rPr>
        <w:t xml:space="preserve"> </w:t>
      </w:r>
      <w:r w:rsidR="00D66E0D">
        <w:rPr>
          <w:rFonts w:ascii="Times New Roman" w:hAnsi="Times New Roman" w:cs="Times New Roman"/>
          <w:sz w:val="24"/>
          <w:szCs w:val="24"/>
        </w:rPr>
        <w:t>194 858.4 -103 160 = 91 698.4</w:t>
      </w:r>
      <w:r w:rsidR="00F16F4E">
        <w:rPr>
          <w:rFonts w:ascii="Times New Roman" w:hAnsi="Times New Roman" w:cs="Times New Roman"/>
          <w:sz w:val="24"/>
          <w:szCs w:val="24"/>
        </w:rPr>
        <w:t xml:space="preserve"> руб.</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Удельный вес валовой маржи, который понадобится для расчета рентабельности, определяется соотношением валовой маржи к выручке.</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Удельный вес валовой маржи: </w:t>
      </w:r>
      <w:r w:rsidR="00D66E0D">
        <w:rPr>
          <w:rFonts w:ascii="Times New Roman" w:hAnsi="Times New Roman" w:cs="Times New Roman"/>
          <w:sz w:val="24"/>
          <w:szCs w:val="24"/>
        </w:rPr>
        <w:t>91 698.4/194 858.4</w:t>
      </w:r>
      <w:r w:rsidR="00E36EFA">
        <w:rPr>
          <w:rFonts w:ascii="Times New Roman" w:hAnsi="Times New Roman" w:cs="Times New Roman"/>
          <w:sz w:val="24"/>
          <w:szCs w:val="24"/>
        </w:rPr>
        <w:t xml:space="preserve"> = 0.</w:t>
      </w:r>
      <w:r w:rsidR="00D66E0D">
        <w:rPr>
          <w:rFonts w:ascii="Times New Roman" w:hAnsi="Times New Roman" w:cs="Times New Roman"/>
          <w:sz w:val="24"/>
          <w:szCs w:val="24"/>
        </w:rPr>
        <w:t>47</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Минимальная сумма реализации продукта для получения прибыли – порог рентабельности – определяется соотношением постоянных затрат и удельного веса.</w:t>
      </w:r>
    </w:p>
    <w:p w:rsidR="00E478C1" w:rsidRDefault="00E478C1"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Рентабельность это отношение прибыли к общей сумме издержек</w:t>
      </w:r>
    </w:p>
    <w:p w:rsidR="00201496" w:rsidRDefault="0020149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Рентабельность: 194 858.4/161 040 = 1.21</w:t>
      </w:r>
    </w:p>
    <w:p w:rsidR="00D1636C" w:rsidRDefault="007D1616"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Порог</w:t>
      </w:r>
      <w:r w:rsidR="00F16F4E">
        <w:rPr>
          <w:rFonts w:ascii="Times New Roman" w:hAnsi="Times New Roman" w:cs="Times New Roman"/>
          <w:sz w:val="24"/>
          <w:szCs w:val="24"/>
        </w:rPr>
        <w:t xml:space="preserve"> рентабельности: </w:t>
      </w:r>
      <w:r w:rsidR="00E36EFA">
        <w:rPr>
          <w:rFonts w:ascii="Times New Roman" w:hAnsi="Times New Roman" w:cs="Times New Roman"/>
          <w:sz w:val="24"/>
          <w:szCs w:val="24"/>
        </w:rPr>
        <w:t>57 880/0,47</w:t>
      </w:r>
      <w:r w:rsidR="00D1636C">
        <w:rPr>
          <w:rFonts w:ascii="Times New Roman" w:hAnsi="Times New Roman" w:cs="Times New Roman"/>
          <w:sz w:val="24"/>
          <w:szCs w:val="24"/>
        </w:rPr>
        <w:t>=</w:t>
      </w:r>
      <w:r w:rsidR="00E36EFA">
        <w:rPr>
          <w:rFonts w:ascii="Times New Roman" w:hAnsi="Times New Roman" w:cs="Times New Roman"/>
          <w:sz w:val="24"/>
          <w:szCs w:val="24"/>
        </w:rPr>
        <w:t>122</w:t>
      </w:r>
      <w:r w:rsidR="00E478C1">
        <w:rPr>
          <w:rFonts w:ascii="Times New Roman" w:hAnsi="Times New Roman" w:cs="Times New Roman"/>
          <w:sz w:val="24"/>
          <w:szCs w:val="24"/>
        </w:rPr>
        <w:t xml:space="preserve"> </w:t>
      </w:r>
      <w:r w:rsidR="00E36EFA">
        <w:rPr>
          <w:rFonts w:ascii="Times New Roman" w:hAnsi="Times New Roman" w:cs="Times New Roman"/>
          <w:sz w:val="24"/>
          <w:szCs w:val="24"/>
        </w:rPr>
        <w:t>994.56</w:t>
      </w:r>
      <w:r w:rsidR="00D1636C">
        <w:rPr>
          <w:rFonts w:ascii="Times New Roman" w:hAnsi="Times New Roman" w:cs="Times New Roman"/>
          <w:sz w:val="24"/>
          <w:szCs w:val="24"/>
        </w:rPr>
        <w:t xml:space="preserve">. Это минимальная выручка для покрытия расходов. </w:t>
      </w:r>
    </w:p>
    <w:p w:rsidR="00E478C1" w:rsidRDefault="00D1636C" w:rsidP="00E478C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Порог рентаб</w:t>
      </w:r>
      <w:r w:rsidR="001553A5">
        <w:rPr>
          <w:rFonts w:ascii="Times New Roman" w:hAnsi="Times New Roman" w:cs="Times New Roman"/>
          <w:sz w:val="24"/>
          <w:szCs w:val="24"/>
        </w:rPr>
        <w:t>ельности, выраженный в реальности</w:t>
      </w:r>
      <w:r>
        <w:rPr>
          <w:rFonts w:ascii="Times New Roman" w:hAnsi="Times New Roman" w:cs="Times New Roman"/>
          <w:sz w:val="24"/>
          <w:szCs w:val="24"/>
        </w:rPr>
        <w:t xml:space="preserve">: </w:t>
      </w:r>
      <w:r w:rsidR="00E36EFA">
        <w:rPr>
          <w:rFonts w:ascii="Times New Roman" w:hAnsi="Times New Roman" w:cs="Times New Roman"/>
          <w:sz w:val="24"/>
          <w:szCs w:val="24"/>
        </w:rPr>
        <w:t xml:space="preserve">122 994.56/161 040= 0.76. </w:t>
      </w:r>
      <w:r w:rsidR="00E478C1">
        <w:rPr>
          <w:rFonts w:ascii="Times New Roman" w:hAnsi="Times New Roman" w:cs="Times New Roman"/>
          <w:sz w:val="24"/>
          <w:szCs w:val="24"/>
        </w:rPr>
        <w:t>, т.е. минимум должно поехать 12 человек.</w:t>
      </w:r>
    </w:p>
    <w:p w:rsidR="00D1636C" w:rsidRDefault="00D1636C" w:rsidP="00E478C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Чтобы определить чистую прибыль нужно найти разность выручки и сумму всех затрат.</w:t>
      </w:r>
    </w:p>
    <w:p w:rsidR="00D1636C"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Чистая выручка:</w:t>
      </w:r>
      <w:r w:rsidR="00E347C8">
        <w:rPr>
          <w:rFonts w:ascii="Times New Roman" w:hAnsi="Times New Roman" w:cs="Times New Roman"/>
          <w:sz w:val="24"/>
          <w:szCs w:val="24"/>
        </w:rPr>
        <w:t>194 858.4 – 161 040 = 33 818.4</w:t>
      </w:r>
      <w:r w:rsidR="00F16F4E">
        <w:rPr>
          <w:rFonts w:ascii="Times New Roman" w:hAnsi="Times New Roman" w:cs="Times New Roman"/>
          <w:sz w:val="24"/>
          <w:szCs w:val="24"/>
        </w:rPr>
        <w:t xml:space="preserve"> руб.</w:t>
      </w:r>
    </w:p>
    <w:p w:rsidR="00D1636C" w:rsidRDefault="00D1636C" w:rsidP="004503C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основании проведенных расчетов можно сделать вывод, что реализация турпродукта «</w:t>
      </w:r>
      <w:r w:rsidR="00F16F4E">
        <w:rPr>
          <w:rFonts w:ascii="Times New Roman" w:hAnsi="Times New Roman" w:cs="Times New Roman"/>
          <w:sz w:val="24"/>
          <w:szCs w:val="24"/>
          <w:lang w:val="en-US"/>
        </w:rPr>
        <w:t>Sunny</w:t>
      </w:r>
      <w:r w:rsidR="00F16F4E">
        <w:rPr>
          <w:rFonts w:ascii="Times New Roman" w:hAnsi="Times New Roman" w:cs="Times New Roman"/>
          <w:sz w:val="24"/>
          <w:szCs w:val="24"/>
        </w:rPr>
        <w:t>Фест</w:t>
      </w:r>
      <w:r>
        <w:rPr>
          <w:rFonts w:ascii="Times New Roman" w:hAnsi="Times New Roman" w:cs="Times New Roman"/>
          <w:sz w:val="24"/>
          <w:szCs w:val="24"/>
        </w:rPr>
        <w:t xml:space="preserve">» экономически эффективна. </w:t>
      </w:r>
    </w:p>
    <w:p w:rsidR="003F1B53" w:rsidRDefault="00D1636C"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стоимость данного тура включены такие услуги как: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D1636C">
        <w:rPr>
          <w:rFonts w:ascii="Times New Roman" w:hAnsi="Times New Roman" w:cs="Times New Roman"/>
          <w:sz w:val="24"/>
          <w:szCs w:val="24"/>
        </w:rPr>
        <w:t xml:space="preserve">проживание,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D1636C">
        <w:rPr>
          <w:rFonts w:ascii="Times New Roman" w:hAnsi="Times New Roman" w:cs="Times New Roman"/>
          <w:sz w:val="24"/>
          <w:szCs w:val="24"/>
        </w:rPr>
        <w:t xml:space="preserve">трансфер,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D1636C">
        <w:rPr>
          <w:rFonts w:ascii="Times New Roman" w:hAnsi="Times New Roman" w:cs="Times New Roman"/>
          <w:sz w:val="24"/>
          <w:szCs w:val="24"/>
        </w:rPr>
        <w:t xml:space="preserve">питание,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D1636C">
        <w:rPr>
          <w:rFonts w:ascii="Times New Roman" w:hAnsi="Times New Roman" w:cs="Times New Roman"/>
          <w:sz w:val="24"/>
          <w:szCs w:val="24"/>
        </w:rPr>
        <w:t xml:space="preserve">экскурсионное обслуживание,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D1636C">
        <w:rPr>
          <w:rFonts w:ascii="Times New Roman" w:hAnsi="Times New Roman" w:cs="Times New Roman"/>
          <w:sz w:val="24"/>
          <w:szCs w:val="24"/>
        </w:rPr>
        <w:t>мастер-класс</w:t>
      </w:r>
      <w:r>
        <w:rPr>
          <w:rFonts w:ascii="Times New Roman" w:hAnsi="Times New Roman" w:cs="Times New Roman"/>
          <w:sz w:val="24"/>
          <w:szCs w:val="24"/>
        </w:rPr>
        <w:t xml:space="preserve">,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-услуги гида-сопровождающего, </w:t>
      </w:r>
    </w:p>
    <w:p w:rsidR="003F1B53" w:rsidRDefault="003F1B53" w:rsidP="004503C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-переезды на комфортабельном автобусе.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тур не включены следующие затраты</w:t>
      </w:r>
      <w:r w:rsidR="00D1636C">
        <w:rPr>
          <w:rFonts w:ascii="Times New Roman" w:hAnsi="Times New Roman" w:cs="Times New Roman"/>
          <w:sz w:val="24"/>
          <w:szCs w:val="24"/>
        </w:rPr>
        <w:t xml:space="preserve">: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-страховка, </w:t>
      </w:r>
    </w:p>
    <w:p w:rsidR="003F1B53"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-авиа/жд билеты, </w:t>
      </w:r>
    </w:p>
    <w:p w:rsidR="00D1636C" w:rsidRDefault="003F1B53" w:rsidP="00A3666A">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-дополнительные услуги (экскурсии по желанию)</w:t>
      </w:r>
    </w:p>
    <w:p w:rsidR="001553A5" w:rsidRDefault="00F56FB7" w:rsidP="0016047E">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туристский проект </w:t>
      </w:r>
      <w:r w:rsidR="00F16F4E">
        <w:rPr>
          <w:rFonts w:ascii="Times New Roman" w:hAnsi="Times New Roman" w:cs="Times New Roman"/>
          <w:sz w:val="24"/>
          <w:szCs w:val="24"/>
        </w:rPr>
        <w:t>«</w:t>
      </w:r>
      <w:r w:rsidR="00F16F4E">
        <w:rPr>
          <w:rFonts w:ascii="Times New Roman" w:hAnsi="Times New Roman" w:cs="Times New Roman"/>
          <w:sz w:val="24"/>
          <w:szCs w:val="24"/>
          <w:lang w:val="en-US"/>
        </w:rPr>
        <w:t>Sunny</w:t>
      </w:r>
      <w:r w:rsidR="00F16F4E">
        <w:rPr>
          <w:rFonts w:ascii="Times New Roman" w:hAnsi="Times New Roman" w:cs="Times New Roman"/>
          <w:sz w:val="24"/>
          <w:szCs w:val="24"/>
        </w:rPr>
        <w:t xml:space="preserve">Фест», </w:t>
      </w:r>
      <w:r>
        <w:rPr>
          <w:rFonts w:ascii="Times New Roman" w:hAnsi="Times New Roman" w:cs="Times New Roman"/>
          <w:sz w:val="24"/>
          <w:szCs w:val="24"/>
        </w:rPr>
        <w:t>ориентированный на туристов с доходом до 30 тыс. рублей, доступ</w:t>
      </w:r>
      <w:r w:rsidR="00EE16D9">
        <w:rPr>
          <w:rFonts w:ascii="Times New Roman" w:hAnsi="Times New Roman" w:cs="Times New Roman"/>
          <w:sz w:val="24"/>
          <w:szCs w:val="24"/>
        </w:rPr>
        <w:t>ен для его целевой аудитории.</w:t>
      </w:r>
    </w:p>
    <w:p w:rsidR="00E232A7" w:rsidRPr="0016047E" w:rsidRDefault="00E232A7" w:rsidP="0016047E">
      <w:pPr>
        <w:spacing w:after="0" w:line="360" w:lineRule="auto"/>
        <w:ind w:firstLine="709"/>
        <w:contextualSpacing/>
        <w:jc w:val="both"/>
        <w:rPr>
          <w:rFonts w:ascii="Times New Roman" w:hAnsi="Times New Roman" w:cs="Times New Roman"/>
          <w:sz w:val="24"/>
          <w:szCs w:val="24"/>
        </w:rPr>
      </w:pPr>
    </w:p>
    <w:p w:rsidR="00EE16D9" w:rsidRPr="00E232A7" w:rsidRDefault="00E232A7" w:rsidP="00E232A7">
      <w:pPr>
        <w:pStyle w:val="2"/>
        <w:rPr>
          <w:rFonts w:ascii="Times New Roman" w:hAnsi="Times New Roman" w:cs="Times New Roman"/>
          <w:color w:val="000000" w:themeColor="text1"/>
          <w:sz w:val="24"/>
          <w:szCs w:val="24"/>
        </w:rPr>
      </w:pPr>
      <w:bookmarkStart w:id="14" w:name="_Toc71292692"/>
      <w:r>
        <w:rPr>
          <w:rFonts w:ascii="Times New Roman" w:hAnsi="Times New Roman" w:cs="Times New Roman"/>
          <w:color w:val="000000" w:themeColor="text1"/>
          <w:sz w:val="24"/>
          <w:szCs w:val="24"/>
        </w:rPr>
        <w:t>3.3</w:t>
      </w:r>
      <w:r w:rsidR="00910265" w:rsidRPr="00E232A7">
        <w:rPr>
          <w:rFonts w:ascii="Times New Roman" w:hAnsi="Times New Roman" w:cs="Times New Roman"/>
          <w:color w:val="000000" w:themeColor="text1"/>
          <w:sz w:val="24"/>
          <w:szCs w:val="24"/>
        </w:rPr>
        <w:t xml:space="preserve"> Анализ</w:t>
      </w:r>
      <w:r w:rsidR="00EE16D9" w:rsidRPr="00E232A7">
        <w:rPr>
          <w:rFonts w:ascii="Times New Roman" w:hAnsi="Times New Roman" w:cs="Times New Roman"/>
          <w:color w:val="000000" w:themeColor="text1"/>
          <w:sz w:val="24"/>
          <w:szCs w:val="24"/>
        </w:rPr>
        <w:t xml:space="preserve"> эффективности </w:t>
      </w:r>
      <w:r w:rsidR="00910265" w:rsidRPr="00E232A7">
        <w:rPr>
          <w:rFonts w:ascii="Times New Roman" w:hAnsi="Times New Roman" w:cs="Times New Roman"/>
          <w:color w:val="000000" w:themeColor="text1"/>
          <w:sz w:val="24"/>
          <w:szCs w:val="24"/>
        </w:rPr>
        <w:t>событийного тура в Республику Татарстан</w:t>
      </w:r>
      <w:bookmarkEnd w:id="14"/>
    </w:p>
    <w:p w:rsidR="00E232A7" w:rsidRPr="00E347C8" w:rsidRDefault="00E232A7" w:rsidP="002857CF">
      <w:pPr>
        <w:spacing w:line="360" w:lineRule="auto"/>
        <w:contextualSpacing/>
        <w:jc w:val="both"/>
        <w:rPr>
          <w:rFonts w:ascii="Times New Roman" w:hAnsi="Times New Roman" w:cs="Times New Roman"/>
          <w:b/>
          <w:sz w:val="24"/>
          <w:szCs w:val="24"/>
        </w:rPr>
      </w:pPr>
    </w:p>
    <w:p w:rsidR="00AB39A4" w:rsidRDefault="00AB39A4" w:rsidP="00E347C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Чтобы оценить эффективность разработанного туристск</w:t>
      </w:r>
      <w:r w:rsidR="00E347C8">
        <w:rPr>
          <w:rFonts w:ascii="Times New Roman" w:hAnsi="Times New Roman" w:cs="Times New Roman"/>
          <w:sz w:val="24"/>
          <w:szCs w:val="24"/>
        </w:rPr>
        <w:t>ого проекта «</w:t>
      </w:r>
      <w:r w:rsidR="00E347C8">
        <w:rPr>
          <w:rFonts w:ascii="Times New Roman" w:hAnsi="Times New Roman" w:cs="Times New Roman"/>
          <w:sz w:val="24"/>
          <w:szCs w:val="24"/>
          <w:lang w:val="en-US"/>
        </w:rPr>
        <w:t>Sunny</w:t>
      </w:r>
      <w:r w:rsidR="00E347C8">
        <w:rPr>
          <w:rFonts w:ascii="Times New Roman" w:hAnsi="Times New Roman" w:cs="Times New Roman"/>
          <w:sz w:val="24"/>
          <w:szCs w:val="24"/>
        </w:rPr>
        <w:t xml:space="preserve">фест» было проведено 2 </w:t>
      </w:r>
      <w:r>
        <w:rPr>
          <w:rFonts w:ascii="Times New Roman" w:hAnsi="Times New Roman" w:cs="Times New Roman"/>
          <w:sz w:val="24"/>
          <w:szCs w:val="24"/>
        </w:rPr>
        <w:t xml:space="preserve">маркетингового исследования. </w:t>
      </w:r>
    </w:p>
    <w:p w:rsidR="00E232A7" w:rsidRDefault="00E232A7" w:rsidP="00A55409">
      <w:pPr>
        <w:spacing w:after="0" w:line="360" w:lineRule="auto"/>
        <w:ind w:firstLine="709"/>
        <w:contextualSpacing/>
        <w:jc w:val="both"/>
        <w:rPr>
          <w:rFonts w:ascii="Times New Roman" w:hAnsi="Times New Roman" w:cs="Times New Roman"/>
          <w:b/>
          <w:color w:val="000000" w:themeColor="text1"/>
          <w:sz w:val="24"/>
          <w:szCs w:val="24"/>
        </w:rPr>
      </w:pPr>
    </w:p>
    <w:p w:rsidR="00AB39A4" w:rsidRPr="00FC3B37" w:rsidRDefault="00AB39A4" w:rsidP="00A55409">
      <w:pPr>
        <w:spacing w:after="0" w:line="360" w:lineRule="auto"/>
        <w:ind w:firstLine="709"/>
        <w:contextualSpacing/>
        <w:jc w:val="both"/>
        <w:rPr>
          <w:rFonts w:ascii="Times New Roman" w:hAnsi="Times New Roman" w:cs="Times New Roman"/>
          <w:b/>
          <w:color w:val="000000" w:themeColor="text1"/>
          <w:sz w:val="24"/>
          <w:szCs w:val="24"/>
        </w:rPr>
      </w:pPr>
      <w:r w:rsidRPr="00AB39A4">
        <w:rPr>
          <w:rFonts w:ascii="Times New Roman" w:hAnsi="Times New Roman" w:cs="Times New Roman"/>
          <w:b/>
          <w:color w:val="000000" w:themeColor="text1"/>
          <w:sz w:val="24"/>
          <w:szCs w:val="24"/>
          <w:lang w:val="en-US"/>
        </w:rPr>
        <w:t>SWOT</w:t>
      </w:r>
      <w:r w:rsidRPr="00AB39A4">
        <w:rPr>
          <w:rFonts w:ascii="Times New Roman" w:hAnsi="Times New Roman" w:cs="Times New Roman"/>
          <w:b/>
          <w:color w:val="000000" w:themeColor="text1"/>
          <w:sz w:val="24"/>
          <w:szCs w:val="24"/>
        </w:rPr>
        <w:t>-анализ</w:t>
      </w:r>
      <w:r w:rsidR="008B00BF" w:rsidRPr="00FC3B37">
        <w:rPr>
          <w:rFonts w:ascii="Times New Roman" w:hAnsi="Times New Roman" w:cs="Times New Roman"/>
          <w:b/>
          <w:color w:val="000000" w:themeColor="text1"/>
          <w:sz w:val="24"/>
          <w:szCs w:val="24"/>
        </w:rPr>
        <w:t xml:space="preserve"> </w:t>
      </w:r>
    </w:p>
    <w:p w:rsidR="00AB39A4" w:rsidRDefault="00AB39A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SWOT</w:t>
      </w:r>
      <w:r>
        <w:rPr>
          <w:rFonts w:ascii="Times New Roman" w:hAnsi="Times New Roman" w:cs="Times New Roman"/>
          <w:sz w:val="24"/>
          <w:szCs w:val="24"/>
        </w:rPr>
        <w:t xml:space="preserve">-анализ – это метод стратегического описания и планирования, которое включает в себя анализ внутренних характеристик и внешнего окружения предмета анализа. </w:t>
      </w:r>
    </w:p>
    <w:p w:rsidR="00AB39A4" w:rsidRPr="00AB39A4" w:rsidRDefault="00AB39A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 xml:space="preserve"> - Сильные стороны </w:t>
      </w:r>
    </w:p>
    <w:p w:rsidR="00AB39A4" w:rsidRPr="00AB39A4" w:rsidRDefault="00AB39A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W</w:t>
      </w:r>
      <w:r>
        <w:rPr>
          <w:rFonts w:ascii="Times New Roman" w:hAnsi="Times New Roman" w:cs="Times New Roman"/>
          <w:sz w:val="24"/>
          <w:szCs w:val="24"/>
        </w:rPr>
        <w:t xml:space="preserve"> - Слабые стороны</w:t>
      </w:r>
      <w:r w:rsidRPr="00AB39A4">
        <w:rPr>
          <w:rFonts w:ascii="Times New Roman" w:hAnsi="Times New Roman" w:cs="Times New Roman"/>
          <w:sz w:val="24"/>
          <w:szCs w:val="24"/>
        </w:rPr>
        <w:t xml:space="preserve"> </w:t>
      </w:r>
    </w:p>
    <w:p w:rsidR="00AB39A4" w:rsidRPr="00AB39A4" w:rsidRDefault="00AB39A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 - Возможности</w:t>
      </w:r>
      <w:r w:rsidRPr="00AB39A4">
        <w:rPr>
          <w:rFonts w:ascii="Times New Roman" w:hAnsi="Times New Roman" w:cs="Times New Roman"/>
          <w:sz w:val="24"/>
          <w:szCs w:val="24"/>
        </w:rPr>
        <w:t xml:space="preserve"> </w:t>
      </w:r>
    </w:p>
    <w:p w:rsidR="00A55409" w:rsidRDefault="00AB39A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 - Угрозы</w:t>
      </w:r>
      <w:r w:rsidRPr="00AB39A4">
        <w:rPr>
          <w:rFonts w:ascii="Times New Roman" w:hAnsi="Times New Roman" w:cs="Times New Roman"/>
          <w:sz w:val="24"/>
          <w:szCs w:val="24"/>
        </w:rPr>
        <w:t xml:space="preserve"> </w:t>
      </w:r>
    </w:p>
    <w:p w:rsidR="00A55409" w:rsidRDefault="00A55409"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Сильные и слабые стороны чаще всего относят к внутренним факторам, а возможности и угрозы к внешним. В литературе также встречаются варианты </w:t>
      </w:r>
      <w:r>
        <w:rPr>
          <w:rFonts w:ascii="Times New Roman" w:hAnsi="Times New Roman" w:cs="Times New Roman"/>
          <w:sz w:val="24"/>
          <w:szCs w:val="24"/>
          <w:lang w:val="en-US"/>
        </w:rPr>
        <w:t>SWOT</w:t>
      </w:r>
      <w:r>
        <w:rPr>
          <w:rFonts w:ascii="Times New Roman" w:hAnsi="Times New Roman" w:cs="Times New Roman"/>
          <w:sz w:val="24"/>
          <w:szCs w:val="24"/>
        </w:rPr>
        <w:t xml:space="preserve">-анализа, где возможности – это внутренний фактор наряду с сильными и слабыми сторонами. </w:t>
      </w:r>
    </w:p>
    <w:p w:rsidR="00A55409" w:rsidRDefault="00A55409"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Существует также расширенный вариант </w:t>
      </w:r>
      <w:r>
        <w:rPr>
          <w:rFonts w:ascii="Times New Roman" w:hAnsi="Times New Roman" w:cs="Times New Roman"/>
          <w:sz w:val="24"/>
          <w:szCs w:val="24"/>
          <w:lang w:val="en-US"/>
        </w:rPr>
        <w:t>SWOT</w:t>
      </w:r>
      <w:r w:rsidRPr="00A55409">
        <w:rPr>
          <w:rFonts w:ascii="Times New Roman" w:hAnsi="Times New Roman" w:cs="Times New Roman"/>
          <w:sz w:val="24"/>
          <w:szCs w:val="24"/>
        </w:rPr>
        <w:t>-</w:t>
      </w:r>
      <w:r>
        <w:rPr>
          <w:rFonts w:ascii="Times New Roman" w:hAnsi="Times New Roman" w:cs="Times New Roman"/>
          <w:sz w:val="24"/>
          <w:szCs w:val="24"/>
        </w:rPr>
        <w:t xml:space="preserve">анализа, в котором факторы между собой сгруппированы. </w:t>
      </w:r>
    </w:p>
    <w:p w:rsidR="00A55409" w:rsidRDefault="00A55409"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СиВ (сильные стороны и возможности) – данная группа отвечает на вопрос: «Как реализовать сильные стороны, чтобы внедрить в работу возможности?»</w:t>
      </w:r>
    </w:p>
    <w:p w:rsidR="00A55409" w:rsidRDefault="00A55409"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СиУ (сильные стороны и угрозы) – данная группа отвечает на вопрос: «Как использовать сильные стороны для минимизации последствий угроз?»</w:t>
      </w:r>
    </w:p>
    <w:p w:rsidR="00A55409" w:rsidRDefault="00A55409"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СЛиВ (слабые стороны и возможности) – данная группа отвечает на вопрос: «Как нейтрализовать слабые стороны благодаря возможностям?»</w:t>
      </w:r>
    </w:p>
    <w:p w:rsidR="00A55409" w:rsidRPr="008B00BF" w:rsidRDefault="00A55409" w:rsidP="00A55409">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СЛиУ (слабые стороны и угрозы) – данная группа отвечает на вопрос: «Какие слабые стороны нужно ликвидировать, чтобы уменьшить риск угроз?» </w:t>
      </w:r>
      <w:r w:rsidR="008B00BF">
        <w:rPr>
          <w:rFonts w:ascii="Times New Roman" w:hAnsi="Times New Roman" w:cs="Times New Roman"/>
          <w:sz w:val="24"/>
          <w:szCs w:val="24"/>
          <w:lang w:val="en-US"/>
        </w:rPr>
        <w:t>[10]</w:t>
      </w:r>
    </w:p>
    <w:p w:rsidR="00145134" w:rsidRDefault="00A55409" w:rsidP="00E232A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Обратимся к таблице</w:t>
      </w:r>
      <w:r w:rsidR="00F04222">
        <w:rPr>
          <w:rFonts w:ascii="Times New Roman" w:hAnsi="Times New Roman" w:cs="Times New Roman"/>
          <w:sz w:val="24"/>
          <w:szCs w:val="24"/>
        </w:rPr>
        <w:t xml:space="preserve"> 11, чтобы оценить сильные и слабые стороны, возможности и угрозы туристского проекта </w:t>
      </w:r>
      <w:r w:rsidR="00F16F4E">
        <w:rPr>
          <w:rFonts w:ascii="Times New Roman" w:hAnsi="Times New Roman" w:cs="Times New Roman"/>
          <w:sz w:val="24"/>
          <w:szCs w:val="24"/>
        </w:rPr>
        <w:t>«</w:t>
      </w:r>
      <w:r w:rsidR="00F16F4E">
        <w:rPr>
          <w:rFonts w:ascii="Times New Roman" w:hAnsi="Times New Roman" w:cs="Times New Roman"/>
          <w:sz w:val="24"/>
          <w:szCs w:val="24"/>
          <w:lang w:val="en-US"/>
        </w:rPr>
        <w:t>Sunny</w:t>
      </w:r>
      <w:r w:rsidR="00F16F4E">
        <w:rPr>
          <w:rFonts w:ascii="Times New Roman" w:hAnsi="Times New Roman" w:cs="Times New Roman"/>
          <w:sz w:val="24"/>
          <w:szCs w:val="24"/>
        </w:rPr>
        <w:t xml:space="preserve">Фест». </w:t>
      </w:r>
    </w:p>
    <w:p w:rsidR="00E232A7" w:rsidRPr="00E232A7" w:rsidRDefault="00E232A7" w:rsidP="00E232A7">
      <w:pPr>
        <w:spacing w:after="0" w:line="360" w:lineRule="auto"/>
        <w:ind w:firstLine="709"/>
        <w:contextualSpacing/>
        <w:jc w:val="both"/>
        <w:rPr>
          <w:rFonts w:ascii="Times New Roman" w:hAnsi="Times New Roman" w:cs="Times New Roman"/>
          <w:sz w:val="24"/>
          <w:szCs w:val="24"/>
        </w:rPr>
      </w:pPr>
    </w:p>
    <w:p w:rsidR="00F04222" w:rsidRPr="00F04222" w:rsidRDefault="00F04222" w:rsidP="00F04222">
      <w:pPr>
        <w:pStyle w:val="ad"/>
        <w:keepNext/>
        <w:rPr>
          <w:rFonts w:ascii="Times New Roman" w:hAnsi="Times New Roman" w:cs="Times New Roman"/>
          <w:b w:val="0"/>
          <w:color w:val="000000" w:themeColor="text1"/>
          <w:sz w:val="24"/>
          <w:szCs w:val="24"/>
        </w:rPr>
      </w:pPr>
      <w:r w:rsidRPr="00F04222">
        <w:rPr>
          <w:rFonts w:ascii="Times New Roman" w:hAnsi="Times New Roman" w:cs="Times New Roman"/>
          <w:b w:val="0"/>
          <w:color w:val="000000" w:themeColor="text1"/>
          <w:sz w:val="24"/>
          <w:szCs w:val="24"/>
        </w:rPr>
        <w:lastRenderedPageBreak/>
        <w:t xml:space="preserve">Таблица </w:t>
      </w:r>
      <w:r w:rsidR="00A4425E" w:rsidRPr="00F04222">
        <w:rPr>
          <w:rFonts w:ascii="Times New Roman" w:hAnsi="Times New Roman" w:cs="Times New Roman"/>
          <w:b w:val="0"/>
          <w:color w:val="000000" w:themeColor="text1"/>
          <w:sz w:val="24"/>
          <w:szCs w:val="24"/>
        </w:rPr>
        <w:fldChar w:fldCharType="begin"/>
      </w:r>
      <w:r w:rsidRPr="00F04222">
        <w:rPr>
          <w:rFonts w:ascii="Times New Roman" w:hAnsi="Times New Roman" w:cs="Times New Roman"/>
          <w:b w:val="0"/>
          <w:color w:val="000000" w:themeColor="text1"/>
          <w:sz w:val="24"/>
          <w:szCs w:val="24"/>
        </w:rPr>
        <w:instrText xml:space="preserve"> SEQ Таблица \* ARABIC </w:instrText>
      </w:r>
      <w:r w:rsidR="00A4425E" w:rsidRPr="00F04222">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11</w:t>
      </w:r>
      <w:r w:rsidR="00A4425E" w:rsidRPr="00F04222">
        <w:rPr>
          <w:rFonts w:ascii="Times New Roman" w:hAnsi="Times New Roman" w:cs="Times New Roman"/>
          <w:b w:val="0"/>
          <w:color w:val="000000" w:themeColor="text1"/>
          <w:sz w:val="24"/>
          <w:szCs w:val="24"/>
        </w:rPr>
        <w:fldChar w:fldCharType="end"/>
      </w:r>
      <w:r w:rsidRPr="00F04222">
        <w:rPr>
          <w:rFonts w:ascii="Times New Roman" w:hAnsi="Times New Roman" w:cs="Times New Roman"/>
          <w:b w:val="0"/>
          <w:color w:val="000000" w:themeColor="text1"/>
          <w:sz w:val="24"/>
          <w:szCs w:val="24"/>
        </w:rPr>
        <w:t xml:space="preserve"> - </w:t>
      </w:r>
      <w:r w:rsidRPr="00F04222">
        <w:rPr>
          <w:rFonts w:ascii="Times New Roman" w:hAnsi="Times New Roman" w:cs="Times New Roman"/>
          <w:b w:val="0"/>
          <w:color w:val="000000" w:themeColor="text1"/>
          <w:sz w:val="24"/>
          <w:szCs w:val="24"/>
          <w:lang w:val="en-US"/>
        </w:rPr>
        <w:t>SWOT</w:t>
      </w:r>
      <w:r w:rsidRPr="00F04222">
        <w:rPr>
          <w:rFonts w:ascii="Times New Roman" w:hAnsi="Times New Roman" w:cs="Times New Roman"/>
          <w:b w:val="0"/>
          <w:color w:val="000000" w:themeColor="text1"/>
          <w:sz w:val="24"/>
          <w:szCs w:val="24"/>
        </w:rPr>
        <w:t>-анализ</w:t>
      </w:r>
    </w:p>
    <w:tbl>
      <w:tblPr>
        <w:tblStyle w:val="a3"/>
        <w:tblW w:w="0" w:type="auto"/>
        <w:tblLook w:val="04A0"/>
      </w:tblPr>
      <w:tblGrid>
        <w:gridCol w:w="2932"/>
        <w:gridCol w:w="3301"/>
        <w:gridCol w:w="3621"/>
      </w:tblGrid>
      <w:tr w:rsidR="00F04222" w:rsidRPr="00F04222" w:rsidTr="00F04222">
        <w:tc>
          <w:tcPr>
            <w:tcW w:w="0" w:type="auto"/>
          </w:tcPr>
          <w:p w:rsidR="00F04222" w:rsidRPr="00F04222" w:rsidRDefault="00F04222" w:rsidP="001F4EF2">
            <w:pPr>
              <w:rPr>
                <w:rFonts w:ascii="Times New Roman" w:hAnsi="Times New Roman" w:cs="Times New Roman"/>
                <w:sz w:val="24"/>
                <w:szCs w:val="24"/>
              </w:rPr>
            </w:pP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Возможности</w:t>
            </w: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Угрозы</w:t>
            </w:r>
          </w:p>
        </w:tc>
      </w:tr>
      <w:tr w:rsidR="00F04222" w:rsidRPr="00F04222" w:rsidTr="00F04222">
        <w:tc>
          <w:tcPr>
            <w:tcW w:w="0" w:type="auto"/>
          </w:tcPr>
          <w:p w:rsidR="00F04222" w:rsidRPr="00F04222" w:rsidRDefault="00F04222" w:rsidP="001F4EF2">
            <w:pPr>
              <w:rPr>
                <w:rFonts w:ascii="Times New Roman" w:hAnsi="Times New Roman" w:cs="Times New Roman"/>
                <w:sz w:val="24"/>
                <w:szCs w:val="24"/>
              </w:rPr>
            </w:pP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Создание узнаваемого бренда</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Побуждению к созданию у туристов традиции</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3. Расширение программы тура</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4. Расширение спектра предоставляемых услуг</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5. Прецедент для других районов региона или туроператоров</w:t>
            </w: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Повышение налогов</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Закрытие отеля</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3. Отмена/перенос фестиваля</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4. Более развитый конкурент (Самарская область)</w:t>
            </w:r>
          </w:p>
        </w:tc>
      </w:tr>
      <w:tr w:rsidR="00F04222" w:rsidRPr="00F04222" w:rsidTr="00F04222">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Сильные стороны</w:t>
            </w:r>
          </w:p>
        </w:tc>
        <w:tc>
          <w:tcPr>
            <w:tcW w:w="0" w:type="auto"/>
          </w:tcPr>
          <w:p w:rsidR="00F04222" w:rsidRPr="00F04222" w:rsidRDefault="00F04222" w:rsidP="001F4EF2">
            <w:pPr>
              <w:rPr>
                <w:rFonts w:ascii="Times New Roman" w:hAnsi="Times New Roman" w:cs="Times New Roman"/>
                <w:sz w:val="24"/>
                <w:szCs w:val="24"/>
              </w:rPr>
            </w:pPr>
            <w:r>
              <w:rPr>
                <w:rFonts w:ascii="Times New Roman" w:hAnsi="Times New Roman" w:cs="Times New Roman"/>
                <w:sz w:val="24"/>
                <w:szCs w:val="24"/>
              </w:rPr>
              <w:t>СиВ</w:t>
            </w:r>
          </w:p>
        </w:tc>
        <w:tc>
          <w:tcPr>
            <w:tcW w:w="0" w:type="auto"/>
          </w:tcPr>
          <w:p w:rsidR="00F04222" w:rsidRPr="00F04222" w:rsidRDefault="00F04222" w:rsidP="001F4EF2">
            <w:pPr>
              <w:rPr>
                <w:rFonts w:ascii="Times New Roman" w:hAnsi="Times New Roman" w:cs="Times New Roman"/>
                <w:sz w:val="24"/>
                <w:szCs w:val="24"/>
              </w:rPr>
            </w:pPr>
            <w:r>
              <w:rPr>
                <w:rFonts w:ascii="Times New Roman" w:hAnsi="Times New Roman" w:cs="Times New Roman"/>
                <w:sz w:val="24"/>
                <w:szCs w:val="24"/>
              </w:rPr>
              <w:t>СиУ</w:t>
            </w:r>
          </w:p>
        </w:tc>
      </w:tr>
      <w:tr w:rsidR="00F04222" w:rsidRPr="00F04222" w:rsidTr="00F04222">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1.Небольшая стоимость</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 xml:space="preserve">2. Компактность </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3. Транспортная доступность</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4. Ориентированность на разные группы населения</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5. Самобытность дестинации</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6. Низкие цена на качественные услуги</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 xml:space="preserve">7. Дестинация может использоваться как в качестве основной услуги, так и в качестве дополнительной </w:t>
            </w:r>
          </w:p>
          <w:p w:rsidR="00F04222" w:rsidRPr="00F04222" w:rsidRDefault="00F04222" w:rsidP="001F4EF2">
            <w:pPr>
              <w:rPr>
                <w:rFonts w:ascii="Times New Roman" w:hAnsi="Times New Roman" w:cs="Times New Roman"/>
                <w:sz w:val="24"/>
                <w:szCs w:val="24"/>
              </w:rPr>
            </w:pP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За счет фестиваля и самобытности дестинации может быть создан узнаваемый туристический бренд</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Благодаря низким ценам на услуги можно значительно расширить спектр предоставляемых услуг</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За счет того, что дестинация может быть не только основной услугой, но и дополнительной, можно расширить программу тура или создать несколько новых, включив туда Мамадыш</w:t>
            </w: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За счет того, что дестинация может быть не только основной услугой, но и дополнительной в случае закрытие отеля, можно не оставлять туристов на ночевку или остановиться в другом отеле за пределами города</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За счет самобытности дестинации компенсировать отмену/перенос фестиваля</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3. Низкими ценами и ориентированность на разные группы туристов можно нейтрализовать конкурентов</w:t>
            </w:r>
          </w:p>
        </w:tc>
      </w:tr>
      <w:tr w:rsidR="00F04222" w:rsidRPr="00F04222" w:rsidTr="00F04222">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Слабые стороны</w:t>
            </w:r>
          </w:p>
        </w:tc>
        <w:tc>
          <w:tcPr>
            <w:tcW w:w="0" w:type="auto"/>
          </w:tcPr>
          <w:p w:rsidR="00F04222" w:rsidRPr="00F04222" w:rsidRDefault="00F04222" w:rsidP="001F4EF2">
            <w:pPr>
              <w:rPr>
                <w:rFonts w:ascii="Times New Roman" w:hAnsi="Times New Roman" w:cs="Times New Roman"/>
                <w:sz w:val="24"/>
                <w:szCs w:val="24"/>
              </w:rPr>
            </w:pPr>
            <w:r>
              <w:rPr>
                <w:rFonts w:ascii="Times New Roman" w:hAnsi="Times New Roman" w:cs="Times New Roman"/>
                <w:sz w:val="24"/>
                <w:szCs w:val="24"/>
              </w:rPr>
              <w:t>СЛиВ</w:t>
            </w:r>
          </w:p>
        </w:tc>
        <w:tc>
          <w:tcPr>
            <w:tcW w:w="0" w:type="auto"/>
          </w:tcPr>
          <w:p w:rsidR="00F04222" w:rsidRPr="00F04222" w:rsidRDefault="00F04222" w:rsidP="001F4EF2">
            <w:pPr>
              <w:rPr>
                <w:rFonts w:ascii="Times New Roman" w:hAnsi="Times New Roman" w:cs="Times New Roman"/>
                <w:sz w:val="24"/>
                <w:szCs w:val="24"/>
              </w:rPr>
            </w:pPr>
            <w:r>
              <w:rPr>
                <w:rFonts w:ascii="Times New Roman" w:hAnsi="Times New Roman" w:cs="Times New Roman"/>
                <w:sz w:val="24"/>
                <w:szCs w:val="24"/>
              </w:rPr>
              <w:t>СЛиУ</w:t>
            </w:r>
          </w:p>
        </w:tc>
      </w:tr>
      <w:tr w:rsidR="00F04222" w:rsidRPr="00F04222" w:rsidTr="00F04222">
        <w:tc>
          <w:tcPr>
            <w:tcW w:w="0" w:type="auto"/>
          </w:tcPr>
          <w:p w:rsidR="00F04222" w:rsidRPr="00F04222" w:rsidRDefault="0027642F" w:rsidP="001F4EF2">
            <w:pPr>
              <w:rPr>
                <w:rFonts w:ascii="Times New Roman" w:hAnsi="Times New Roman" w:cs="Times New Roman"/>
                <w:sz w:val="24"/>
                <w:szCs w:val="24"/>
              </w:rPr>
            </w:pPr>
            <w:r>
              <w:rPr>
                <w:rFonts w:ascii="Times New Roman" w:hAnsi="Times New Roman" w:cs="Times New Roman"/>
                <w:sz w:val="24"/>
                <w:szCs w:val="24"/>
              </w:rPr>
              <w:t>1. Слабо</w:t>
            </w:r>
            <w:r w:rsidR="00F04222" w:rsidRPr="00F04222">
              <w:rPr>
                <w:rFonts w:ascii="Times New Roman" w:hAnsi="Times New Roman" w:cs="Times New Roman"/>
                <w:sz w:val="24"/>
                <w:szCs w:val="24"/>
              </w:rPr>
              <w:t xml:space="preserve">развитая туристическая инфраструктура </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2. Слабое информационное продвижение мероприятия</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3. Нехватка квалифицированных кадров</w:t>
            </w:r>
          </w:p>
          <w:p w:rsidR="00F04222" w:rsidRPr="00F04222" w:rsidRDefault="0027642F" w:rsidP="001F4EF2">
            <w:pPr>
              <w:rPr>
                <w:rFonts w:ascii="Times New Roman" w:hAnsi="Times New Roman" w:cs="Times New Roman"/>
                <w:sz w:val="24"/>
                <w:szCs w:val="24"/>
              </w:rPr>
            </w:pPr>
            <w:r>
              <w:rPr>
                <w:rFonts w:ascii="Times New Roman" w:hAnsi="Times New Roman" w:cs="Times New Roman"/>
                <w:sz w:val="24"/>
                <w:szCs w:val="24"/>
              </w:rPr>
              <w:t xml:space="preserve">4. Привязанность к </w:t>
            </w:r>
            <w:r w:rsidR="00F04222" w:rsidRPr="00F04222">
              <w:rPr>
                <w:rFonts w:ascii="Times New Roman" w:hAnsi="Times New Roman" w:cs="Times New Roman"/>
                <w:sz w:val="24"/>
                <w:szCs w:val="24"/>
              </w:rPr>
              <w:t xml:space="preserve"> дате</w:t>
            </w:r>
          </w:p>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5. Маленький номерной фонд  единственного отеля</w:t>
            </w:r>
          </w:p>
          <w:p w:rsid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6. Отсутствие бренда</w:t>
            </w:r>
          </w:p>
          <w:p w:rsidR="0027642F" w:rsidRPr="00F04222" w:rsidRDefault="0027642F" w:rsidP="001F4EF2">
            <w:pPr>
              <w:rPr>
                <w:rFonts w:ascii="Times New Roman" w:hAnsi="Times New Roman" w:cs="Times New Roman"/>
                <w:sz w:val="24"/>
                <w:szCs w:val="24"/>
              </w:rPr>
            </w:pPr>
            <w:r>
              <w:rPr>
                <w:rFonts w:ascii="Times New Roman" w:hAnsi="Times New Roman" w:cs="Times New Roman"/>
                <w:sz w:val="24"/>
                <w:szCs w:val="24"/>
              </w:rPr>
              <w:t>7. Зависимость от погодных условий</w:t>
            </w: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Повышение информационного продвижения за счет создания бренда</w:t>
            </w:r>
          </w:p>
          <w:p w:rsidR="00F04222" w:rsidRPr="00F04222" w:rsidRDefault="00F04222" w:rsidP="001F4EF2">
            <w:pPr>
              <w:rPr>
                <w:rFonts w:ascii="Times New Roman" w:hAnsi="Times New Roman" w:cs="Times New Roman"/>
                <w:sz w:val="24"/>
                <w:szCs w:val="24"/>
              </w:rPr>
            </w:pPr>
          </w:p>
        </w:tc>
        <w:tc>
          <w:tcPr>
            <w:tcW w:w="0" w:type="auto"/>
          </w:tcPr>
          <w:p w:rsidR="00F04222" w:rsidRPr="00F04222" w:rsidRDefault="00F04222" w:rsidP="001F4EF2">
            <w:pPr>
              <w:rPr>
                <w:rFonts w:ascii="Times New Roman" w:hAnsi="Times New Roman" w:cs="Times New Roman"/>
                <w:sz w:val="24"/>
                <w:szCs w:val="24"/>
              </w:rPr>
            </w:pPr>
            <w:r w:rsidRPr="00F04222">
              <w:rPr>
                <w:rFonts w:ascii="Times New Roman" w:hAnsi="Times New Roman" w:cs="Times New Roman"/>
                <w:sz w:val="24"/>
                <w:szCs w:val="24"/>
              </w:rPr>
              <w:t>1. Разработка бренда поможет в переманивании туристов у конкурента</w:t>
            </w:r>
          </w:p>
        </w:tc>
      </w:tr>
    </w:tbl>
    <w:p w:rsidR="0027642F" w:rsidRDefault="0027642F" w:rsidP="00A55409">
      <w:pPr>
        <w:spacing w:after="0" w:line="360" w:lineRule="auto"/>
        <w:ind w:firstLine="709"/>
        <w:contextualSpacing/>
        <w:jc w:val="both"/>
        <w:rPr>
          <w:rFonts w:ascii="Times New Roman" w:hAnsi="Times New Roman" w:cs="Times New Roman"/>
          <w:sz w:val="24"/>
          <w:szCs w:val="24"/>
        </w:rPr>
      </w:pPr>
    </w:p>
    <w:p w:rsidR="0027642F" w:rsidRDefault="001F4EF2"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Исходя из таблицы 11, можно сделать вывод о том, главными слабыми сторонами предлагаемого турпродукта являются отсутствие бренда и слабое информационное продвижение, которые могут быть ликвидированы</w:t>
      </w:r>
      <w:r w:rsidR="0027642F">
        <w:rPr>
          <w:rFonts w:ascii="Times New Roman" w:hAnsi="Times New Roman" w:cs="Times New Roman"/>
          <w:sz w:val="24"/>
          <w:szCs w:val="24"/>
        </w:rPr>
        <w:t xml:space="preserve"> за счет создания бренда. В решении этой  задачи</w:t>
      </w:r>
      <w:r>
        <w:rPr>
          <w:rFonts w:ascii="Times New Roman" w:hAnsi="Times New Roman" w:cs="Times New Roman"/>
          <w:sz w:val="24"/>
          <w:szCs w:val="24"/>
        </w:rPr>
        <w:t xml:space="preserve"> должны быть реализованы такие сильные стороны турпродукта как самобытность выбранной дестинации и </w:t>
      </w:r>
      <w:r w:rsidR="0027642F">
        <w:rPr>
          <w:rFonts w:ascii="Times New Roman" w:hAnsi="Times New Roman" w:cs="Times New Roman"/>
          <w:sz w:val="24"/>
          <w:szCs w:val="24"/>
        </w:rPr>
        <w:t xml:space="preserve">увлекательность посещаемого в ходе тура фестиваля. </w:t>
      </w:r>
    </w:p>
    <w:p w:rsidR="0027642F" w:rsidRDefault="0027642F"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Также существенными недостатками являются привязанность тура к дате и погодным условиям, которые трудно чем-либо компенсировать. А вот слаборазвитая туристская инфраструктура добавляет дестинации самобытности и условный статус еще не освоенной туристами территории. </w:t>
      </w:r>
    </w:p>
    <w:p w:rsidR="001D76B4" w:rsidRDefault="0027642F"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Огромным преимуществом данного турпродукта перед конкурентами является  его низкая стоимость и ориентированность на разные группы населения, так как состязание несет в себе больше развлекательный характер, а не соревновательный. </w:t>
      </w:r>
    </w:p>
    <w:p w:rsidR="001D76B4" w:rsidRDefault="001D76B4"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данный метод стратегического планирования позволил сделать главные выводы о возможностях развития территории как туристско-привлекательной дестинации, определить вектор развития в главной задаче – создание бренда дестинации или турпродукта, предположить эффективные меры по нейтрализации конкурентов, а также выявить сильные стороны, на которые нужно сделать упор при внедрении проекта. </w:t>
      </w:r>
    </w:p>
    <w:p w:rsidR="00E232A7" w:rsidRDefault="00E232A7" w:rsidP="00A55409">
      <w:pPr>
        <w:spacing w:after="0" w:line="360" w:lineRule="auto"/>
        <w:ind w:firstLine="709"/>
        <w:contextualSpacing/>
        <w:jc w:val="both"/>
        <w:rPr>
          <w:rFonts w:ascii="Times New Roman" w:hAnsi="Times New Roman" w:cs="Times New Roman"/>
          <w:sz w:val="24"/>
          <w:szCs w:val="24"/>
        </w:rPr>
      </w:pPr>
    </w:p>
    <w:p w:rsidR="00882212" w:rsidRDefault="00882212" w:rsidP="00A55409">
      <w:pPr>
        <w:spacing w:after="0" w:line="360" w:lineRule="auto"/>
        <w:ind w:firstLine="709"/>
        <w:contextualSpacing/>
        <w:jc w:val="both"/>
        <w:rPr>
          <w:rFonts w:ascii="Times New Roman" w:hAnsi="Times New Roman" w:cs="Times New Roman"/>
          <w:b/>
          <w:sz w:val="24"/>
          <w:szCs w:val="24"/>
        </w:rPr>
      </w:pPr>
      <w:r w:rsidRPr="00E232A7">
        <w:rPr>
          <w:rFonts w:ascii="Times New Roman" w:hAnsi="Times New Roman" w:cs="Times New Roman"/>
          <w:b/>
          <w:sz w:val="24"/>
          <w:szCs w:val="24"/>
          <w:lang w:val="en-US"/>
        </w:rPr>
        <w:t>PESTLE</w:t>
      </w:r>
      <w:r w:rsidRPr="00E232A7">
        <w:rPr>
          <w:rFonts w:ascii="Times New Roman" w:hAnsi="Times New Roman" w:cs="Times New Roman"/>
          <w:b/>
          <w:sz w:val="24"/>
          <w:szCs w:val="24"/>
        </w:rPr>
        <w:t>-анализ</w:t>
      </w:r>
    </w:p>
    <w:p w:rsidR="00E232A7" w:rsidRPr="00E232A7" w:rsidRDefault="00E232A7" w:rsidP="00A55409">
      <w:pPr>
        <w:spacing w:after="0" w:line="360" w:lineRule="auto"/>
        <w:ind w:firstLine="709"/>
        <w:contextualSpacing/>
        <w:jc w:val="both"/>
        <w:rPr>
          <w:rFonts w:ascii="Times New Roman" w:hAnsi="Times New Roman" w:cs="Times New Roman"/>
          <w:b/>
          <w:sz w:val="24"/>
          <w:szCs w:val="24"/>
        </w:rPr>
      </w:pPr>
    </w:p>
    <w:p w:rsidR="00882212" w:rsidRDefault="00882212" w:rsidP="00A5540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Чтобы оценить влияние факторов макросреды на предлагаемый турпроудкт, был использован </w:t>
      </w:r>
      <w:r>
        <w:rPr>
          <w:rFonts w:ascii="Times New Roman" w:hAnsi="Times New Roman" w:cs="Times New Roman"/>
          <w:sz w:val="24"/>
          <w:szCs w:val="24"/>
          <w:lang w:val="en-US"/>
        </w:rPr>
        <w:t>PESTLE</w:t>
      </w:r>
      <w:r w:rsidRPr="00882212">
        <w:rPr>
          <w:rFonts w:ascii="Times New Roman" w:hAnsi="Times New Roman" w:cs="Times New Roman"/>
          <w:sz w:val="24"/>
          <w:szCs w:val="24"/>
        </w:rPr>
        <w:t>-</w:t>
      </w:r>
      <w:r>
        <w:rPr>
          <w:rFonts w:ascii="Times New Roman" w:hAnsi="Times New Roman" w:cs="Times New Roman"/>
          <w:sz w:val="24"/>
          <w:szCs w:val="24"/>
        </w:rPr>
        <w:t xml:space="preserve">анализ. </w:t>
      </w:r>
      <w:r w:rsidR="00406D35">
        <w:rPr>
          <w:rFonts w:ascii="Times New Roman" w:hAnsi="Times New Roman" w:cs="Times New Roman"/>
          <w:sz w:val="24"/>
          <w:szCs w:val="24"/>
        </w:rPr>
        <w:t>Для его детального рассмотрения обратимся к таблице 12.</w:t>
      </w:r>
    </w:p>
    <w:p w:rsidR="00882212"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PESTLE</w:t>
      </w:r>
      <w:r>
        <w:rPr>
          <w:rFonts w:ascii="Times New Roman" w:hAnsi="Times New Roman" w:cs="Times New Roman"/>
          <w:sz w:val="24"/>
          <w:szCs w:val="24"/>
        </w:rPr>
        <w:t xml:space="preserve">-анализ – это расширенный вариант известного в аналитической среде </w:t>
      </w:r>
      <w:r>
        <w:rPr>
          <w:rFonts w:ascii="Times New Roman" w:hAnsi="Times New Roman" w:cs="Times New Roman"/>
          <w:sz w:val="24"/>
          <w:szCs w:val="24"/>
          <w:lang w:val="en-US"/>
        </w:rPr>
        <w:t>PEST</w:t>
      </w:r>
      <w:r>
        <w:rPr>
          <w:rFonts w:ascii="Times New Roman" w:hAnsi="Times New Roman" w:cs="Times New Roman"/>
          <w:sz w:val="24"/>
          <w:szCs w:val="24"/>
        </w:rPr>
        <w:t xml:space="preserve">-анализа, который включает две дополнительные группы влияющих факторов. </w:t>
      </w:r>
    </w:p>
    <w:p w:rsidR="00882212" w:rsidRPr="00915909"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P</w:t>
      </w:r>
      <w:r w:rsidRPr="00915909">
        <w:rPr>
          <w:rFonts w:ascii="Times New Roman" w:hAnsi="Times New Roman" w:cs="Times New Roman"/>
          <w:sz w:val="24"/>
          <w:szCs w:val="24"/>
        </w:rPr>
        <w:t xml:space="preserve"> (</w:t>
      </w:r>
      <w:r>
        <w:rPr>
          <w:rFonts w:ascii="Times New Roman" w:hAnsi="Times New Roman" w:cs="Times New Roman"/>
          <w:sz w:val="24"/>
          <w:szCs w:val="24"/>
          <w:lang w:val="en-US"/>
        </w:rPr>
        <w:t>political</w:t>
      </w:r>
      <w:r w:rsidRPr="00915909">
        <w:rPr>
          <w:rFonts w:ascii="Times New Roman" w:hAnsi="Times New Roman" w:cs="Times New Roman"/>
          <w:sz w:val="24"/>
          <w:szCs w:val="24"/>
        </w:rPr>
        <w:t xml:space="preserve">) – </w:t>
      </w:r>
      <w:r>
        <w:rPr>
          <w:rFonts w:ascii="Times New Roman" w:hAnsi="Times New Roman" w:cs="Times New Roman"/>
          <w:sz w:val="24"/>
          <w:szCs w:val="24"/>
        </w:rPr>
        <w:t>политические</w:t>
      </w:r>
    </w:p>
    <w:p w:rsidR="00882212" w:rsidRPr="00915909"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E</w:t>
      </w:r>
      <w:r w:rsidRPr="00915909">
        <w:rPr>
          <w:rFonts w:ascii="Times New Roman" w:hAnsi="Times New Roman" w:cs="Times New Roman"/>
          <w:sz w:val="24"/>
          <w:szCs w:val="24"/>
        </w:rPr>
        <w:t xml:space="preserve"> (</w:t>
      </w:r>
      <w:r>
        <w:rPr>
          <w:rFonts w:ascii="Times New Roman" w:hAnsi="Times New Roman" w:cs="Times New Roman"/>
          <w:sz w:val="24"/>
          <w:szCs w:val="24"/>
          <w:lang w:val="en-US"/>
        </w:rPr>
        <w:t>economical</w:t>
      </w:r>
      <w:r w:rsidRPr="00915909">
        <w:rPr>
          <w:rFonts w:ascii="Times New Roman" w:hAnsi="Times New Roman" w:cs="Times New Roman"/>
          <w:sz w:val="24"/>
          <w:szCs w:val="24"/>
        </w:rPr>
        <w:t xml:space="preserve">) – </w:t>
      </w:r>
      <w:r>
        <w:rPr>
          <w:rFonts w:ascii="Times New Roman" w:hAnsi="Times New Roman" w:cs="Times New Roman"/>
          <w:sz w:val="24"/>
          <w:szCs w:val="24"/>
        </w:rPr>
        <w:t>экономические</w:t>
      </w:r>
    </w:p>
    <w:p w:rsidR="00882212" w:rsidRPr="00882212"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S</w:t>
      </w:r>
      <w:r w:rsidRPr="00882212">
        <w:rPr>
          <w:rFonts w:ascii="Times New Roman" w:hAnsi="Times New Roman" w:cs="Times New Roman"/>
          <w:sz w:val="24"/>
          <w:szCs w:val="24"/>
        </w:rPr>
        <w:t xml:space="preserve"> (</w:t>
      </w:r>
      <w:r>
        <w:rPr>
          <w:rFonts w:ascii="Times New Roman" w:hAnsi="Times New Roman" w:cs="Times New Roman"/>
          <w:sz w:val="24"/>
          <w:szCs w:val="24"/>
          <w:lang w:val="en-US"/>
        </w:rPr>
        <w:t>social</w:t>
      </w:r>
      <w:r w:rsidRPr="00882212">
        <w:rPr>
          <w:rFonts w:ascii="Times New Roman" w:hAnsi="Times New Roman" w:cs="Times New Roman"/>
          <w:sz w:val="24"/>
          <w:szCs w:val="24"/>
        </w:rPr>
        <w:t>-</w:t>
      </w:r>
      <w:r>
        <w:rPr>
          <w:rFonts w:ascii="Times New Roman" w:hAnsi="Times New Roman" w:cs="Times New Roman"/>
          <w:sz w:val="24"/>
          <w:szCs w:val="24"/>
          <w:lang w:val="en-US"/>
        </w:rPr>
        <w:t>cultural</w:t>
      </w:r>
      <w:r w:rsidRPr="00882212">
        <w:rPr>
          <w:rFonts w:ascii="Times New Roman" w:hAnsi="Times New Roman" w:cs="Times New Roman"/>
          <w:sz w:val="24"/>
          <w:szCs w:val="24"/>
        </w:rPr>
        <w:t xml:space="preserve">) – </w:t>
      </w:r>
      <w:r>
        <w:rPr>
          <w:rFonts w:ascii="Times New Roman" w:hAnsi="Times New Roman" w:cs="Times New Roman"/>
          <w:sz w:val="24"/>
          <w:szCs w:val="24"/>
        </w:rPr>
        <w:t>социально</w:t>
      </w:r>
      <w:r w:rsidRPr="00882212">
        <w:rPr>
          <w:rFonts w:ascii="Times New Roman" w:hAnsi="Times New Roman" w:cs="Times New Roman"/>
          <w:sz w:val="24"/>
          <w:szCs w:val="24"/>
        </w:rPr>
        <w:t>-</w:t>
      </w:r>
      <w:r>
        <w:rPr>
          <w:rFonts w:ascii="Times New Roman" w:hAnsi="Times New Roman" w:cs="Times New Roman"/>
          <w:sz w:val="24"/>
          <w:szCs w:val="24"/>
        </w:rPr>
        <w:t>культурные</w:t>
      </w:r>
    </w:p>
    <w:p w:rsidR="00882212" w:rsidRPr="00915909"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T</w:t>
      </w:r>
      <w:r w:rsidRPr="00915909">
        <w:rPr>
          <w:rFonts w:ascii="Times New Roman" w:hAnsi="Times New Roman" w:cs="Times New Roman"/>
          <w:sz w:val="24"/>
          <w:szCs w:val="24"/>
        </w:rPr>
        <w:t xml:space="preserve"> (</w:t>
      </w:r>
      <w:r>
        <w:rPr>
          <w:rFonts w:ascii="Times New Roman" w:hAnsi="Times New Roman" w:cs="Times New Roman"/>
          <w:sz w:val="24"/>
          <w:szCs w:val="24"/>
          <w:lang w:val="en-US"/>
        </w:rPr>
        <w:t>technological</w:t>
      </w:r>
      <w:r w:rsidRPr="00915909">
        <w:rPr>
          <w:rFonts w:ascii="Times New Roman" w:hAnsi="Times New Roman" w:cs="Times New Roman"/>
          <w:sz w:val="24"/>
          <w:szCs w:val="24"/>
        </w:rPr>
        <w:t xml:space="preserve">) – </w:t>
      </w:r>
      <w:r>
        <w:rPr>
          <w:rFonts w:ascii="Times New Roman" w:hAnsi="Times New Roman" w:cs="Times New Roman"/>
          <w:sz w:val="24"/>
          <w:szCs w:val="24"/>
        </w:rPr>
        <w:t>технологические</w:t>
      </w:r>
    </w:p>
    <w:p w:rsidR="00882212" w:rsidRPr="00915909" w:rsidRDefault="00882212" w:rsidP="0088221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L</w:t>
      </w:r>
      <w:r w:rsidRPr="00915909">
        <w:rPr>
          <w:rFonts w:ascii="Times New Roman" w:hAnsi="Times New Roman" w:cs="Times New Roman"/>
          <w:sz w:val="24"/>
          <w:szCs w:val="24"/>
        </w:rPr>
        <w:t xml:space="preserve"> (</w:t>
      </w:r>
      <w:r>
        <w:rPr>
          <w:rFonts w:ascii="Times New Roman" w:hAnsi="Times New Roman" w:cs="Times New Roman"/>
          <w:sz w:val="24"/>
          <w:szCs w:val="24"/>
          <w:lang w:val="en-US"/>
        </w:rPr>
        <w:t>legal</w:t>
      </w:r>
      <w:r w:rsidRPr="00915909">
        <w:rPr>
          <w:rFonts w:ascii="Times New Roman" w:hAnsi="Times New Roman" w:cs="Times New Roman"/>
          <w:sz w:val="24"/>
          <w:szCs w:val="24"/>
        </w:rPr>
        <w:t xml:space="preserve">) – </w:t>
      </w:r>
      <w:r>
        <w:rPr>
          <w:rFonts w:ascii="Times New Roman" w:hAnsi="Times New Roman" w:cs="Times New Roman"/>
          <w:sz w:val="24"/>
          <w:szCs w:val="24"/>
        </w:rPr>
        <w:t>правовые</w:t>
      </w:r>
    </w:p>
    <w:p w:rsidR="00E347C8" w:rsidRDefault="00882212" w:rsidP="00E347C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E</w:t>
      </w:r>
      <w:r w:rsidRPr="00915909">
        <w:rPr>
          <w:rFonts w:ascii="Times New Roman" w:hAnsi="Times New Roman" w:cs="Times New Roman"/>
          <w:sz w:val="24"/>
          <w:szCs w:val="24"/>
        </w:rPr>
        <w:t xml:space="preserve"> (</w:t>
      </w:r>
      <w:r>
        <w:rPr>
          <w:rFonts w:ascii="Times New Roman" w:hAnsi="Times New Roman" w:cs="Times New Roman"/>
          <w:sz w:val="24"/>
          <w:szCs w:val="24"/>
          <w:lang w:val="en-US"/>
        </w:rPr>
        <w:t>environmental</w:t>
      </w:r>
      <w:r w:rsidRPr="00915909">
        <w:rPr>
          <w:rFonts w:ascii="Times New Roman" w:hAnsi="Times New Roman" w:cs="Times New Roman"/>
          <w:sz w:val="24"/>
          <w:szCs w:val="24"/>
        </w:rPr>
        <w:t>/</w:t>
      </w:r>
      <w:r>
        <w:rPr>
          <w:rFonts w:ascii="Times New Roman" w:hAnsi="Times New Roman" w:cs="Times New Roman"/>
          <w:sz w:val="24"/>
          <w:szCs w:val="24"/>
          <w:lang w:val="en-US"/>
        </w:rPr>
        <w:t>ecological</w:t>
      </w:r>
      <w:r w:rsidRPr="00915909">
        <w:rPr>
          <w:rFonts w:ascii="Times New Roman" w:hAnsi="Times New Roman" w:cs="Times New Roman"/>
          <w:sz w:val="24"/>
          <w:szCs w:val="24"/>
        </w:rPr>
        <w:t xml:space="preserve">) – </w:t>
      </w:r>
      <w:r>
        <w:rPr>
          <w:rFonts w:ascii="Times New Roman" w:hAnsi="Times New Roman" w:cs="Times New Roman"/>
          <w:sz w:val="24"/>
          <w:szCs w:val="24"/>
        </w:rPr>
        <w:t>экологические</w:t>
      </w:r>
    </w:p>
    <w:p w:rsidR="00882212" w:rsidRPr="00882212" w:rsidRDefault="00882212" w:rsidP="00E347C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Все факторы должны быть за пределами внутреннего регулирования и иметь влияние на предмет исследования</w:t>
      </w:r>
      <w:r w:rsidR="008B00BF" w:rsidRPr="008B00BF">
        <w:rPr>
          <w:rFonts w:ascii="Times New Roman" w:hAnsi="Times New Roman" w:cs="Times New Roman"/>
          <w:sz w:val="24"/>
          <w:szCs w:val="24"/>
        </w:rPr>
        <w:t xml:space="preserve"> [41]</w:t>
      </w:r>
      <w:r>
        <w:rPr>
          <w:rFonts w:ascii="Times New Roman" w:hAnsi="Times New Roman" w:cs="Times New Roman"/>
          <w:sz w:val="24"/>
          <w:szCs w:val="24"/>
        </w:rPr>
        <w:t xml:space="preserve">. </w:t>
      </w:r>
    </w:p>
    <w:p w:rsidR="00882212" w:rsidRPr="00882212" w:rsidRDefault="00882212" w:rsidP="00882212">
      <w:pPr>
        <w:spacing w:after="0" w:line="360" w:lineRule="auto"/>
        <w:ind w:firstLine="709"/>
        <w:contextualSpacing/>
        <w:jc w:val="both"/>
        <w:rPr>
          <w:rFonts w:ascii="Times New Roman" w:hAnsi="Times New Roman" w:cs="Times New Roman"/>
          <w:sz w:val="24"/>
          <w:szCs w:val="24"/>
        </w:rPr>
      </w:pPr>
    </w:p>
    <w:p w:rsidR="00882212" w:rsidRPr="00882212" w:rsidRDefault="00882212" w:rsidP="00882212">
      <w:pPr>
        <w:spacing w:after="0" w:line="360" w:lineRule="auto"/>
        <w:ind w:firstLine="709"/>
        <w:contextualSpacing/>
        <w:jc w:val="both"/>
        <w:rPr>
          <w:rFonts w:ascii="Times New Roman" w:hAnsi="Times New Roman" w:cs="Times New Roman"/>
          <w:sz w:val="24"/>
          <w:szCs w:val="24"/>
        </w:rPr>
      </w:pPr>
    </w:p>
    <w:p w:rsidR="00EE16D9" w:rsidRPr="00882212" w:rsidRDefault="00EE16D9" w:rsidP="00A55409">
      <w:pPr>
        <w:spacing w:after="0" w:line="360" w:lineRule="auto"/>
        <w:ind w:firstLine="709"/>
        <w:contextualSpacing/>
        <w:jc w:val="both"/>
        <w:rPr>
          <w:rFonts w:ascii="Times New Roman" w:hAnsi="Times New Roman" w:cs="Times New Roman"/>
          <w:sz w:val="24"/>
          <w:szCs w:val="24"/>
        </w:rPr>
      </w:pPr>
      <w:r w:rsidRPr="00882212">
        <w:rPr>
          <w:rFonts w:ascii="Times New Roman" w:hAnsi="Times New Roman" w:cs="Times New Roman"/>
          <w:sz w:val="24"/>
          <w:szCs w:val="24"/>
        </w:rPr>
        <w:br w:type="page"/>
      </w:r>
    </w:p>
    <w:p w:rsidR="00406D35" w:rsidRPr="00406D35" w:rsidRDefault="00406D35" w:rsidP="00406D35">
      <w:pPr>
        <w:pStyle w:val="ad"/>
        <w:keepNext/>
        <w:rPr>
          <w:rFonts w:ascii="Times New Roman" w:hAnsi="Times New Roman" w:cs="Times New Roman"/>
          <w:b w:val="0"/>
          <w:color w:val="000000" w:themeColor="text1"/>
          <w:sz w:val="24"/>
          <w:szCs w:val="24"/>
        </w:rPr>
      </w:pPr>
      <w:r w:rsidRPr="00406D35">
        <w:rPr>
          <w:rFonts w:ascii="Times New Roman" w:hAnsi="Times New Roman" w:cs="Times New Roman"/>
          <w:b w:val="0"/>
          <w:color w:val="000000" w:themeColor="text1"/>
          <w:sz w:val="24"/>
          <w:szCs w:val="24"/>
        </w:rPr>
        <w:lastRenderedPageBreak/>
        <w:t xml:space="preserve">Таблица </w:t>
      </w:r>
      <w:r w:rsidR="00A4425E" w:rsidRPr="00406D35">
        <w:rPr>
          <w:rFonts w:ascii="Times New Roman" w:hAnsi="Times New Roman" w:cs="Times New Roman"/>
          <w:b w:val="0"/>
          <w:color w:val="000000" w:themeColor="text1"/>
          <w:sz w:val="24"/>
          <w:szCs w:val="24"/>
        </w:rPr>
        <w:fldChar w:fldCharType="begin"/>
      </w:r>
      <w:r w:rsidRPr="00406D35">
        <w:rPr>
          <w:rFonts w:ascii="Times New Roman" w:hAnsi="Times New Roman" w:cs="Times New Roman"/>
          <w:b w:val="0"/>
          <w:color w:val="000000" w:themeColor="text1"/>
          <w:sz w:val="24"/>
          <w:szCs w:val="24"/>
        </w:rPr>
        <w:instrText xml:space="preserve"> SEQ Таблица \* ARABIC </w:instrText>
      </w:r>
      <w:r w:rsidR="00A4425E" w:rsidRPr="00406D35">
        <w:rPr>
          <w:rFonts w:ascii="Times New Roman" w:hAnsi="Times New Roman" w:cs="Times New Roman"/>
          <w:b w:val="0"/>
          <w:color w:val="000000" w:themeColor="text1"/>
          <w:sz w:val="24"/>
          <w:szCs w:val="24"/>
        </w:rPr>
        <w:fldChar w:fldCharType="separate"/>
      </w:r>
      <w:r w:rsidR="00684EDB">
        <w:rPr>
          <w:rFonts w:ascii="Times New Roman" w:hAnsi="Times New Roman" w:cs="Times New Roman"/>
          <w:b w:val="0"/>
          <w:noProof/>
          <w:color w:val="000000" w:themeColor="text1"/>
          <w:sz w:val="24"/>
          <w:szCs w:val="24"/>
        </w:rPr>
        <w:t>12</w:t>
      </w:r>
      <w:r w:rsidR="00A4425E" w:rsidRPr="00406D35">
        <w:rPr>
          <w:rFonts w:ascii="Times New Roman" w:hAnsi="Times New Roman" w:cs="Times New Roman"/>
          <w:b w:val="0"/>
          <w:color w:val="000000" w:themeColor="text1"/>
          <w:sz w:val="24"/>
          <w:szCs w:val="24"/>
        </w:rPr>
        <w:fldChar w:fldCharType="end"/>
      </w:r>
      <w:r w:rsidRPr="00406D35">
        <w:rPr>
          <w:rFonts w:ascii="Times New Roman" w:hAnsi="Times New Roman" w:cs="Times New Roman"/>
          <w:b w:val="0"/>
          <w:color w:val="000000" w:themeColor="text1"/>
          <w:sz w:val="24"/>
          <w:szCs w:val="24"/>
        </w:rPr>
        <w:t xml:space="preserve"> - </w:t>
      </w:r>
      <w:r w:rsidRPr="00406D35">
        <w:rPr>
          <w:rFonts w:ascii="Times New Roman" w:hAnsi="Times New Roman" w:cs="Times New Roman"/>
          <w:b w:val="0"/>
          <w:color w:val="000000" w:themeColor="text1"/>
          <w:sz w:val="24"/>
          <w:szCs w:val="24"/>
          <w:lang w:val="en-US"/>
        </w:rPr>
        <w:t>PESTLE</w:t>
      </w:r>
      <w:r w:rsidRPr="00406D35">
        <w:rPr>
          <w:rFonts w:ascii="Times New Roman" w:hAnsi="Times New Roman" w:cs="Times New Roman"/>
          <w:b w:val="0"/>
          <w:color w:val="000000" w:themeColor="text1"/>
          <w:sz w:val="24"/>
          <w:szCs w:val="24"/>
        </w:rPr>
        <w:t>-анализ</w:t>
      </w:r>
    </w:p>
    <w:tbl>
      <w:tblPr>
        <w:tblStyle w:val="a3"/>
        <w:tblW w:w="0" w:type="auto"/>
        <w:tblLook w:val="04A0"/>
      </w:tblPr>
      <w:tblGrid>
        <w:gridCol w:w="3513"/>
        <w:gridCol w:w="1386"/>
        <w:gridCol w:w="848"/>
        <w:gridCol w:w="848"/>
        <w:gridCol w:w="848"/>
        <w:gridCol w:w="2411"/>
      </w:tblGrid>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Описание фактора</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Влияние фактора </w:t>
            </w:r>
          </w:p>
        </w:tc>
        <w:tc>
          <w:tcPr>
            <w:tcW w:w="0" w:type="auto"/>
            <w:gridSpan w:val="3"/>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Экспертная оценка. Вероятность изменения </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Средняя вероятность изменения фактора</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Э3</w:t>
            </w:r>
          </w:p>
        </w:tc>
        <w:tc>
          <w:tcPr>
            <w:tcW w:w="0" w:type="auto"/>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Политические факторы</w:t>
            </w:r>
          </w:p>
        </w:tc>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Политическая обстановка внутри страны</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Закрытие границ</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Поддержка внутреннего туризма</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8.6</w:t>
            </w:r>
          </w:p>
        </w:tc>
      </w:tr>
      <w:tr w:rsidR="00406D35" w:rsidRPr="00B57CE8" w:rsidTr="00406D35">
        <w:tc>
          <w:tcPr>
            <w:tcW w:w="0" w:type="auto"/>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CCC0D9" w:themeFill="accent4"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43</w:t>
            </w:r>
          </w:p>
        </w:tc>
      </w:tr>
      <w:tr w:rsidR="00406D35" w:rsidRPr="00B57CE8" w:rsidTr="00406D35">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Экономические факторы</w:t>
            </w:r>
          </w:p>
        </w:tc>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Экономический кризис</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2,6</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Курс валют </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2,6</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Цены на транспортные услуги</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6</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8,5</w:t>
            </w:r>
          </w:p>
        </w:tc>
      </w:tr>
      <w:tr w:rsidR="00406D35" w:rsidRPr="00B57CE8" w:rsidTr="00406D35">
        <w:tc>
          <w:tcPr>
            <w:tcW w:w="0" w:type="auto"/>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FBD4B4" w:themeFill="accent6"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51</w:t>
            </w:r>
          </w:p>
        </w:tc>
      </w:tr>
      <w:tr w:rsidR="00406D35" w:rsidRPr="00B57CE8" w:rsidTr="00406D35">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Социально-культурные факторы</w:t>
            </w:r>
          </w:p>
        </w:tc>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p>
        </w:tc>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p>
        </w:tc>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p>
        </w:tc>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p>
        </w:tc>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Уровень жизни населения</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Отпускное время населения</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Интерес к национальным традициям</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2,6</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7</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4,9</w:t>
            </w:r>
          </w:p>
        </w:tc>
      </w:tr>
      <w:tr w:rsidR="00406D35" w:rsidRPr="00B57CE8" w:rsidTr="00406D35">
        <w:tc>
          <w:tcPr>
            <w:tcW w:w="0" w:type="auto"/>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C2D69B" w:themeFill="accent3" w:themeFillTint="99"/>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34,3</w:t>
            </w:r>
          </w:p>
        </w:tc>
      </w:tr>
      <w:tr w:rsidR="00406D35" w:rsidRPr="00B57CE8" w:rsidTr="00406D35">
        <w:tc>
          <w:tcPr>
            <w:tcW w:w="0" w:type="auto"/>
            <w:shd w:val="clear" w:color="auto" w:fill="B8CCE4" w:themeFill="accent1" w:themeFillTint="66"/>
          </w:tcPr>
          <w:p w:rsidR="00406D35" w:rsidRPr="00406D35" w:rsidRDefault="00406D35" w:rsidP="00406D35">
            <w:pPr>
              <w:tabs>
                <w:tab w:val="left" w:pos="2910"/>
              </w:tabs>
              <w:jc w:val="both"/>
              <w:rPr>
                <w:rFonts w:ascii="Times New Roman" w:hAnsi="Times New Roman" w:cs="Times New Roman"/>
                <w:sz w:val="24"/>
                <w:szCs w:val="24"/>
              </w:rPr>
            </w:pPr>
            <w:r w:rsidRPr="00406D35">
              <w:rPr>
                <w:rFonts w:ascii="Times New Roman" w:hAnsi="Times New Roman" w:cs="Times New Roman"/>
                <w:sz w:val="24"/>
                <w:szCs w:val="24"/>
              </w:rPr>
              <w:t>Технологические факторы</w:t>
            </w:r>
            <w:r w:rsidRPr="00406D35">
              <w:rPr>
                <w:rFonts w:ascii="Times New Roman" w:hAnsi="Times New Roman" w:cs="Times New Roman"/>
                <w:sz w:val="24"/>
                <w:szCs w:val="24"/>
              </w:rPr>
              <w:tab/>
            </w:r>
          </w:p>
        </w:tc>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Комфортабельность транспорта</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Большое количество рейсов </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Интернет-маркетинг</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7</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7,3</w:t>
            </w:r>
          </w:p>
        </w:tc>
      </w:tr>
      <w:tr w:rsidR="00406D35" w:rsidRPr="00B57CE8" w:rsidTr="00406D35">
        <w:tc>
          <w:tcPr>
            <w:tcW w:w="0" w:type="auto"/>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B8CCE4" w:themeFill="accent1"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51,1</w:t>
            </w:r>
          </w:p>
        </w:tc>
      </w:tr>
      <w:tr w:rsidR="00406D35" w:rsidRPr="00B57CE8" w:rsidTr="00406D35">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Правовые факторы</w:t>
            </w:r>
          </w:p>
        </w:tc>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p>
        </w:tc>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p>
        </w:tc>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p>
        </w:tc>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p>
        </w:tc>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Порядок получения визы</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Программа «Кэшбек мир» </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5</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Закон «О регулировании деятельности экскурсоводов»</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7,6</w:t>
            </w:r>
          </w:p>
        </w:tc>
      </w:tr>
      <w:tr w:rsidR="00406D35" w:rsidRPr="00B57CE8" w:rsidTr="00406D35">
        <w:tc>
          <w:tcPr>
            <w:tcW w:w="0" w:type="auto"/>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C4BC96" w:themeFill="background2" w:themeFillShade="BF"/>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30,4</w:t>
            </w:r>
          </w:p>
        </w:tc>
      </w:tr>
      <w:tr w:rsidR="00406D35" w:rsidRPr="00B57CE8" w:rsidTr="00406D35">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Экологические факторы</w:t>
            </w:r>
          </w:p>
        </w:tc>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p>
        </w:tc>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 Эпидемиологическая обстановка</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 xml:space="preserve">2. Погодные условия </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3.Природные катаклизмы</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3</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1,3</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Итого</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9</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6,9</w:t>
            </w:r>
          </w:p>
        </w:tc>
      </w:tr>
      <w:tr w:rsidR="00406D35" w:rsidRPr="00B57CE8" w:rsidTr="00406D35">
        <w:tc>
          <w:tcPr>
            <w:tcW w:w="0" w:type="auto"/>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Важность фактора</w:t>
            </w:r>
          </w:p>
        </w:tc>
        <w:tc>
          <w:tcPr>
            <w:tcW w:w="0" w:type="auto"/>
            <w:gridSpan w:val="5"/>
            <w:shd w:val="clear" w:color="auto" w:fill="E5B8B7" w:themeFill="accent2" w:themeFillTint="66"/>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62,1</w:t>
            </w:r>
          </w:p>
        </w:tc>
      </w:tr>
      <w:tr w:rsidR="00406D35" w:rsidRPr="00B57CE8" w:rsidTr="00406D35">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Общий итог</w:t>
            </w: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271,9</w:t>
            </w: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p>
        </w:tc>
        <w:tc>
          <w:tcPr>
            <w:tcW w:w="0" w:type="auto"/>
          </w:tcPr>
          <w:p w:rsidR="00406D35" w:rsidRPr="00406D35" w:rsidRDefault="00406D35" w:rsidP="00406D35">
            <w:pPr>
              <w:jc w:val="both"/>
              <w:rPr>
                <w:rFonts w:ascii="Times New Roman" w:hAnsi="Times New Roman" w:cs="Times New Roman"/>
                <w:sz w:val="24"/>
                <w:szCs w:val="24"/>
              </w:rPr>
            </w:pPr>
            <w:r w:rsidRPr="00406D35">
              <w:rPr>
                <w:rFonts w:ascii="Times New Roman" w:hAnsi="Times New Roman" w:cs="Times New Roman"/>
                <w:sz w:val="24"/>
                <w:szCs w:val="24"/>
              </w:rPr>
              <w:t>43,8</w:t>
            </w:r>
          </w:p>
        </w:tc>
      </w:tr>
    </w:tbl>
    <w:p w:rsidR="00F81824" w:rsidRPr="00882212" w:rsidRDefault="00F81824" w:rsidP="002857CF">
      <w:pPr>
        <w:spacing w:line="360" w:lineRule="auto"/>
        <w:contextualSpacing/>
        <w:jc w:val="both"/>
        <w:rPr>
          <w:rFonts w:ascii="Times New Roman" w:hAnsi="Times New Roman" w:cs="Times New Roman"/>
          <w:sz w:val="24"/>
          <w:szCs w:val="24"/>
        </w:rPr>
      </w:pPr>
    </w:p>
    <w:p w:rsidR="00406D35" w:rsidRPr="00406D35" w:rsidRDefault="00406D35" w:rsidP="00406D35">
      <w:pPr>
        <w:spacing w:after="0" w:line="360" w:lineRule="auto"/>
        <w:ind w:firstLine="709"/>
        <w:contextualSpacing/>
        <w:jc w:val="both"/>
        <w:rPr>
          <w:rFonts w:ascii="Times New Roman" w:hAnsi="Times New Roman" w:cs="Times New Roman"/>
          <w:b/>
          <w:color w:val="000000" w:themeColor="text1"/>
          <w:sz w:val="24"/>
          <w:szCs w:val="24"/>
        </w:rPr>
      </w:pPr>
      <w:r w:rsidRPr="00406D35">
        <w:rPr>
          <w:rFonts w:ascii="Times New Roman" w:hAnsi="Times New Roman" w:cs="Times New Roman"/>
          <w:b/>
          <w:color w:val="000000" w:themeColor="text1"/>
          <w:sz w:val="24"/>
          <w:szCs w:val="24"/>
        </w:rPr>
        <w:lastRenderedPageBreak/>
        <w:t>Шкала для оценки влияния фактора:</w:t>
      </w:r>
    </w:p>
    <w:p w:rsidR="00406D35" w:rsidRDefault="00406D35" w:rsidP="00406D35">
      <w:pPr>
        <w:spacing w:after="0" w:line="360" w:lineRule="auto"/>
        <w:ind w:firstLine="709"/>
        <w:contextualSpacing/>
        <w:jc w:val="both"/>
        <w:rPr>
          <w:rFonts w:ascii="Times New Roman" w:hAnsi="Times New Roman" w:cs="Times New Roman"/>
          <w:sz w:val="24"/>
          <w:szCs w:val="24"/>
        </w:rPr>
      </w:pPr>
      <w:r w:rsidRPr="00B57CE8">
        <w:rPr>
          <w:rFonts w:ascii="Times New Roman" w:hAnsi="Times New Roman" w:cs="Times New Roman"/>
          <w:sz w:val="24"/>
          <w:szCs w:val="24"/>
        </w:rPr>
        <w:t>1 – влияние фактора незначительное: любое изменение фактора практически не влияет на деятельность компании</w:t>
      </w:r>
      <w:r>
        <w:rPr>
          <w:rFonts w:ascii="Times New Roman" w:hAnsi="Times New Roman" w:cs="Times New Roman"/>
          <w:sz w:val="24"/>
          <w:szCs w:val="24"/>
        </w:rPr>
        <w:t>.</w:t>
      </w:r>
    </w:p>
    <w:p w:rsidR="00406D35" w:rsidRPr="00B57CE8" w:rsidRDefault="00406D35" w:rsidP="00406D35">
      <w:pPr>
        <w:spacing w:after="0" w:line="360" w:lineRule="auto"/>
        <w:ind w:firstLine="709"/>
        <w:contextualSpacing/>
        <w:jc w:val="both"/>
        <w:rPr>
          <w:rFonts w:ascii="Times New Roman" w:hAnsi="Times New Roman" w:cs="Times New Roman"/>
          <w:sz w:val="24"/>
          <w:szCs w:val="24"/>
        </w:rPr>
      </w:pPr>
      <w:r w:rsidRPr="00B57CE8">
        <w:rPr>
          <w:rFonts w:ascii="Times New Roman" w:hAnsi="Times New Roman" w:cs="Times New Roman"/>
          <w:sz w:val="24"/>
          <w:szCs w:val="24"/>
        </w:rPr>
        <w:t>2 – влияние фактора умеренное: только значимое изменение фактора влияю</w:t>
      </w:r>
      <w:r>
        <w:rPr>
          <w:rFonts w:ascii="Times New Roman" w:hAnsi="Times New Roman" w:cs="Times New Roman"/>
          <w:sz w:val="24"/>
          <w:szCs w:val="24"/>
        </w:rPr>
        <w:t>т на продажи и прибыль компании.</w:t>
      </w:r>
    </w:p>
    <w:p w:rsidR="00406D35" w:rsidRDefault="00406D35" w:rsidP="00406D35">
      <w:pPr>
        <w:spacing w:after="0" w:line="360" w:lineRule="auto"/>
        <w:ind w:firstLine="709"/>
        <w:contextualSpacing/>
        <w:jc w:val="both"/>
        <w:rPr>
          <w:rFonts w:ascii="Times New Roman" w:hAnsi="Times New Roman" w:cs="Times New Roman"/>
          <w:sz w:val="24"/>
          <w:szCs w:val="24"/>
        </w:rPr>
      </w:pPr>
      <w:r w:rsidRPr="00B57CE8">
        <w:rPr>
          <w:rFonts w:ascii="Times New Roman" w:hAnsi="Times New Roman" w:cs="Times New Roman"/>
          <w:sz w:val="24"/>
          <w:szCs w:val="24"/>
        </w:rPr>
        <w:t>3 — влияние фактора критическое (высокое): любые колебания вызывают значимые изменени</w:t>
      </w:r>
      <w:r>
        <w:rPr>
          <w:rFonts w:ascii="Times New Roman" w:hAnsi="Times New Roman" w:cs="Times New Roman"/>
          <w:sz w:val="24"/>
          <w:szCs w:val="24"/>
        </w:rPr>
        <w:t>я в продажах и прибыли компании.</w:t>
      </w:r>
    </w:p>
    <w:p w:rsidR="00406D35" w:rsidRPr="00406D35" w:rsidRDefault="00406D35" w:rsidP="00406D35">
      <w:pPr>
        <w:spacing w:line="360" w:lineRule="auto"/>
        <w:ind w:firstLine="709"/>
        <w:contextualSpacing/>
        <w:jc w:val="both"/>
        <w:rPr>
          <w:rFonts w:ascii="Times New Roman" w:hAnsi="Times New Roman" w:cs="Times New Roman"/>
          <w:b/>
          <w:sz w:val="24"/>
          <w:szCs w:val="24"/>
        </w:rPr>
      </w:pPr>
      <w:r w:rsidRPr="00406D35">
        <w:rPr>
          <w:rFonts w:ascii="Times New Roman" w:hAnsi="Times New Roman" w:cs="Times New Roman"/>
          <w:b/>
          <w:sz w:val="24"/>
          <w:szCs w:val="24"/>
        </w:rPr>
        <w:t>Шкала для оценки вероятности изменения:</w:t>
      </w:r>
    </w:p>
    <w:p w:rsidR="00406D35" w:rsidRPr="00406D35" w:rsidRDefault="00406D35" w:rsidP="00406D35">
      <w:pPr>
        <w:spacing w:line="360" w:lineRule="auto"/>
        <w:ind w:firstLine="709"/>
        <w:contextualSpacing/>
        <w:jc w:val="both"/>
        <w:rPr>
          <w:rFonts w:ascii="Times New Roman" w:hAnsi="Times New Roman" w:cs="Times New Roman"/>
          <w:sz w:val="24"/>
          <w:szCs w:val="24"/>
        </w:rPr>
      </w:pPr>
      <w:r w:rsidRPr="00406D35">
        <w:rPr>
          <w:rFonts w:ascii="Times New Roman" w:hAnsi="Times New Roman" w:cs="Times New Roman"/>
          <w:sz w:val="24"/>
          <w:szCs w:val="24"/>
        </w:rPr>
        <w:t>1 – вероятность от 0 до 20%;</w:t>
      </w:r>
    </w:p>
    <w:p w:rsidR="00406D35" w:rsidRPr="00406D35" w:rsidRDefault="00406D35" w:rsidP="00406D35">
      <w:pPr>
        <w:spacing w:line="360" w:lineRule="auto"/>
        <w:ind w:firstLine="709"/>
        <w:contextualSpacing/>
        <w:jc w:val="both"/>
        <w:rPr>
          <w:rFonts w:ascii="Times New Roman" w:hAnsi="Times New Roman" w:cs="Times New Roman"/>
          <w:sz w:val="24"/>
          <w:szCs w:val="24"/>
        </w:rPr>
      </w:pPr>
      <w:r w:rsidRPr="00406D35">
        <w:rPr>
          <w:rFonts w:ascii="Times New Roman" w:hAnsi="Times New Roman" w:cs="Times New Roman"/>
          <w:sz w:val="24"/>
          <w:szCs w:val="24"/>
        </w:rPr>
        <w:t>2 – вероятность в диапазоне от 20-40%;</w:t>
      </w:r>
    </w:p>
    <w:p w:rsidR="00406D35" w:rsidRPr="00406D35" w:rsidRDefault="00406D35" w:rsidP="00406D35">
      <w:pPr>
        <w:spacing w:line="360" w:lineRule="auto"/>
        <w:ind w:firstLine="709"/>
        <w:contextualSpacing/>
        <w:jc w:val="both"/>
        <w:rPr>
          <w:rFonts w:ascii="Times New Roman" w:hAnsi="Times New Roman" w:cs="Times New Roman"/>
          <w:sz w:val="24"/>
          <w:szCs w:val="24"/>
        </w:rPr>
      </w:pPr>
      <w:r w:rsidRPr="00406D35">
        <w:rPr>
          <w:rFonts w:ascii="Times New Roman" w:hAnsi="Times New Roman" w:cs="Times New Roman"/>
          <w:sz w:val="24"/>
          <w:szCs w:val="24"/>
        </w:rPr>
        <w:t>3 – вероятность в диапазоне от 40-60%;</w:t>
      </w:r>
    </w:p>
    <w:p w:rsidR="00406D35" w:rsidRPr="00406D35" w:rsidRDefault="00406D35" w:rsidP="00406D35">
      <w:pPr>
        <w:spacing w:line="360" w:lineRule="auto"/>
        <w:ind w:firstLine="709"/>
        <w:contextualSpacing/>
        <w:jc w:val="both"/>
        <w:rPr>
          <w:rFonts w:ascii="Times New Roman" w:hAnsi="Times New Roman" w:cs="Times New Roman"/>
          <w:sz w:val="24"/>
          <w:szCs w:val="24"/>
        </w:rPr>
      </w:pPr>
      <w:r w:rsidRPr="00406D35">
        <w:rPr>
          <w:rFonts w:ascii="Times New Roman" w:hAnsi="Times New Roman" w:cs="Times New Roman"/>
          <w:sz w:val="24"/>
          <w:szCs w:val="24"/>
        </w:rPr>
        <w:t>4 – вероятность в диапазоне от 60-80%;</w:t>
      </w:r>
    </w:p>
    <w:p w:rsidR="00D53FCC" w:rsidRPr="00882212" w:rsidRDefault="00406D35" w:rsidP="00406D35">
      <w:pPr>
        <w:spacing w:line="360" w:lineRule="auto"/>
        <w:ind w:firstLine="709"/>
        <w:contextualSpacing/>
        <w:jc w:val="both"/>
        <w:rPr>
          <w:rFonts w:ascii="Times New Roman" w:hAnsi="Times New Roman" w:cs="Times New Roman"/>
          <w:sz w:val="24"/>
          <w:szCs w:val="24"/>
        </w:rPr>
      </w:pPr>
      <w:r w:rsidRPr="00406D35">
        <w:rPr>
          <w:rFonts w:ascii="Times New Roman" w:hAnsi="Times New Roman" w:cs="Times New Roman"/>
          <w:sz w:val="24"/>
          <w:szCs w:val="24"/>
        </w:rPr>
        <w:t>5 – вероятность в диапазоне от 80 и близко к 100%.</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Вероятность изменения фактора оценивалась в период на ближайшие 3 года.</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д</w:t>
      </w:r>
      <w:r w:rsidRPr="00540C35">
        <w:rPr>
          <w:rFonts w:ascii="Times New Roman" w:hAnsi="Times New Roman" w:cs="Times New Roman"/>
          <w:sz w:val="24"/>
          <w:szCs w:val="24"/>
        </w:rPr>
        <w:t xml:space="preserve">анном исследовании </w:t>
      </w:r>
      <w:r>
        <w:rPr>
          <w:rFonts w:ascii="Times New Roman" w:hAnsi="Times New Roman" w:cs="Times New Roman"/>
          <w:sz w:val="24"/>
          <w:szCs w:val="24"/>
        </w:rPr>
        <w:t>помимо автора приняли участие независимые эксперты, занятые в разных сферах деятельности.</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Эксперт №1 имеет высшее экономическое образование по специальности </w:t>
      </w:r>
      <w:r w:rsidRPr="006E2502">
        <w:rPr>
          <w:rFonts w:ascii="Times New Roman" w:hAnsi="Times New Roman" w:cs="Times New Roman"/>
          <w:sz w:val="24"/>
          <w:szCs w:val="24"/>
        </w:rPr>
        <w:t xml:space="preserve"> </w:t>
      </w:r>
      <w:r>
        <w:rPr>
          <w:rFonts w:ascii="Times New Roman" w:hAnsi="Times New Roman" w:cs="Times New Roman"/>
          <w:sz w:val="24"/>
          <w:szCs w:val="24"/>
        </w:rPr>
        <w:t>«</w:t>
      </w:r>
      <w:r w:rsidRPr="006E2502">
        <w:rPr>
          <w:rFonts w:ascii="Times New Roman" w:hAnsi="Times New Roman" w:cs="Times New Roman"/>
          <w:sz w:val="24"/>
          <w:szCs w:val="24"/>
        </w:rPr>
        <w:t>бухгалтерский учёт, контроль и анализ хозяйственной деятельности</w:t>
      </w:r>
      <w:r>
        <w:rPr>
          <w:rFonts w:ascii="Times New Roman" w:hAnsi="Times New Roman" w:cs="Times New Roman"/>
          <w:sz w:val="24"/>
          <w:szCs w:val="24"/>
        </w:rPr>
        <w:t>» Казанского финансово-экономического</w:t>
      </w:r>
      <w:r w:rsidRPr="006E2502">
        <w:rPr>
          <w:rFonts w:ascii="Times New Roman" w:hAnsi="Times New Roman" w:cs="Times New Roman"/>
          <w:sz w:val="24"/>
          <w:szCs w:val="24"/>
        </w:rPr>
        <w:t xml:space="preserve"> институт</w:t>
      </w:r>
      <w:r>
        <w:rPr>
          <w:rFonts w:ascii="Times New Roman" w:hAnsi="Times New Roman" w:cs="Times New Roman"/>
          <w:sz w:val="24"/>
          <w:szCs w:val="24"/>
        </w:rPr>
        <w:t xml:space="preserve">а. Выпуск: 1992 год. В настоящее время занимает должность главного бухгалтера </w:t>
      </w:r>
      <w:r w:rsidRPr="006E2502">
        <w:rPr>
          <w:rFonts w:ascii="Times New Roman" w:hAnsi="Times New Roman" w:cs="Times New Roman"/>
          <w:sz w:val="24"/>
          <w:szCs w:val="24"/>
        </w:rPr>
        <w:t>ГАПОУ «Казанский Энергетический колледж»</w:t>
      </w:r>
      <w:r>
        <w:rPr>
          <w:rFonts w:ascii="Times New Roman" w:hAnsi="Times New Roman" w:cs="Times New Roman"/>
          <w:sz w:val="24"/>
          <w:szCs w:val="24"/>
        </w:rPr>
        <w:t>.</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Эксперт №2 имеет высшее педагогическое образование по специальности «Учитель начальных классов» Набережночелнинского государственного педагогического </w:t>
      </w:r>
      <w:r w:rsidRPr="006E2502">
        <w:rPr>
          <w:rFonts w:ascii="Times New Roman" w:hAnsi="Times New Roman" w:cs="Times New Roman"/>
          <w:sz w:val="24"/>
          <w:szCs w:val="24"/>
        </w:rPr>
        <w:t>университет</w:t>
      </w:r>
      <w:r>
        <w:rPr>
          <w:rFonts w:ascii="Times New Roman" w:hAnsi="Times New Roman" w:cs="Times New Roman"/>
          <w:sz w:val="24"/>
          <w:szCs w:val="24"/>
        </w:rPr>
        <w:t>а . Выпуск:1994. В настоящее время занимает должность старшего менеджера по туризму в компании ООО «Кругосветный Вояж», рыночное название – «</w:t>
      </w:r>
      <w:r>
        <w:rPr>
          <w:rFonts w:ascii="Times New Roman" w:hAnsi="Times New Roman" w:cs="Times New Roman"/>
          <w:sz w:val="24"/>
          <w:szCs w:val="24"/>
          <w:lang w:val="en-US"/>
        </w:rPr>
        <w:t>Intourist</w:t>
      </w:r>
      <w:r>
        <w:rPr>
          <w:rFonts w:ascii="Times New Roman" w:hAnsi="Times New Roman" w:cs="Times New Roman"/>
          <w:sz w:val="24"/>
          <w:szCs w:val="24"/>
        </w:rPr>
        <w:t>».</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Эксперт №3 имеет неоконченное высшее образование по специальности «Психология управления» СЗИУ РАНХиГС. </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таблице 12, наибольшее влияние на успех туристско-рекреационного проекта </w:t>
      </w:r>
      <w:r w:rsidR="004503C7">
        <w:rPr>
          <w:rFonts w:ascii="Times New Roman" w:hAnsi="Times New Roman" w:cs="Times New Roman"/>
          <w:sz w:val="24"/>
          <w:szCs w:val="24"/>
        </w:rPr>
        <w:t>«</w:t>
      </w:r>
      <w:r w:rsidR="004503C7">
        <w:rPr>
          <w:rFonts w:ascii="Times New Roman" w:hAnsi="Times New Roman" w:cs="Times New Roman"/>
          <w:sz w:val="24"/>
          <w:szCs w:val="24"/>
          <w:lang w:val="en-US"/>
        </w:rPr>
        <w:t>Sunny</w:t>
      </w:r>
      <w:r w:rsidR="004503C7">
        <w:rPr>
          <w:rFonts w:ascii="Times New Roman" w:hAnsi="Times New Roman" w:cs="Times New Roman"/>
          <w:sz w:val="24"/>
          <w:szCs w:val="24"/>
        </w:rPr>
        <w:t xml:space="preserve">Фест» </w:t>
      </w:r>
      <w:r>
        <w:rPr>
          <w:rFonts w:ascii="Times New Roman" w:hAnsi="Times New Roman" w:cs="Times New Roman"/>
          <w:sz w:val="24"/>
          <w:szCs w:val="24"/>
        </w:rPr>
        <w:t>имеют экологические факторы, так как успех проведения фестиваля креативных санок «</w:t>
      </w:r>
      <w:r>
        <w:rPr>
          <w:rFonts w:ascii="Times New Roman" w:hAnsi="Times New Roman" w:cs="Times New Roman"/>
          <w:sz w:val="24"/>
          <w:szCs w:val="24"/>
          <w:lang w:val="en-US"/>
        </w:rPr>
        <w:t>SUNNY</w:t>
      </w:r>
      <w:r>
        <w:rPr>
          <w:rFonts w:ascii="Times New Roman" w:hAnsi="Times New Roman" w:cs="Times New Roman"/>
          <w:sz w:val="24"/>
          <w:szCs w:val="24"/>
        </w:rPr>
        <w:t xml:space="preserve">ФЕСТ» во многом зависит от погодных условий и эпидемиологической обстановки в стране. В первую очередь, это зимний фестиваль по соревнованиям спуска саней, поэтому огромный вес имеет такой фактор как количество снега и температура значительно ниже нуля по Цельсию. С другой стороны, заснеженные трассы также затруднят проведение фестиваля в связи с трудоемкостью их обкатывания, не говоря уже о транспортной труднодоступности до места проведения фестиваля. В этой же группе факторов значительное влияние отмечено у эпидемиологической обстановки, потому </w:t>
      </w:r>
      <w:r>
        <w:rPr>
          <w:rFonts w:ascii="Times New Roman" w:hAnsi="Times New Roman" w:cs="Times New Roman"/>
          <w:sz w:val="24"/>
          <w:szCs w:val="24"/>
        </w:rPr>
        <w:lastRenderedPageBreak/>
        <w:t xml:space="preserve">что фестиваль – это массовое мероприятие, которое недопустимо в условиях повышенного риска заразиться той или иной болезнью. Однако все три эксперта отметили среднюю вероятность изменения данного фактора в ближайшие 3 года. </w:t>
      </w:r>
    </w:p>
    <w:p w:rsidR="00406D35" w:rsidRDefault="00406D35" w:rsidP="00406D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Примерно одинаковую важность, исходя из проведенного анализа, имеют технологические факторы и экономические, что логично и не вызывает особых вопросов. В современном мире технологии имеют огромное влияние, и на сегодняшний день не осталось ни одной сферы деятельности человека, где бы они не были использованы. Большее влияние в этой группе  имеет такой фактор как интернет-маркетинг. Согласно таблице 11 это слабая сторона фестиваля креативных санок «</w:t>
      </w:r>
      <w:r>
        <w:rPr>
          <w:rFonts w:ascii="Times New Roman" w:hAnsi="Times New Roman" w:cs="Times New Roman"/>
          <w:sz w:val="24"/>
          <w:szCs w:val="24"/>
          <w:lang w:val="en-US"/>
        </w:rPr>
        <w:t>SUNNY</w:t>
      </w:r>
      <w:r>
        <w:rPr>
          <w:rFonts w:ascii="Times New Roman" w:hAnsi="Times New Roman" w:cs="Times New Roman"/>
          <w:sz w:val="24"/>
          <w:szCs w:val="24"/>
        </w:rPr>
        <w:t xml:space="preserve">ФЕСТ», следовательно, любое изменение в этой сфере отразится на успехе проекта. Что касается экономических факторов, то здесь затрагивается население со средним и ниже среднего доходами, так как именно эта категория граждан является целевой аудиторией проекта «Готовь сани с лета!». Именно эта группа населения сильнее всего ощущает на себе последствия экономического кризиса, и в момент распределения дохода путешествия в этот период времени окажутся на одном из последних мест. </w:t>
      </w:r>
    </w:p>
    <w:p w:rsidR="00406D35" w:rsidRDefault="00406D35" w:rsidP="00E347C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Наименьшее влияние имеют правовые факторы и социально-культурные,  так как туристский проект </w:t>
      </w:r>
      <w:r w:rsidR="004503C7">
        <w:rPr>
          <w:rFonts w:ascii="Times New Roman" w:hAnsi="Times New Roman" w:cs="Times New Roman"/>
          <w:sz w:val="24"/>
          <w:szCs w:val="24"/>
        </w:rPr>
        <w:t>«</w:t>
      </w:r>
      <w:r w:rsidR="004503C7">
        <w:rPr>
          <w:rFonts w:ascii="Times New Roman" w:hAnsi="Times New Roman" w:cs="Times New Roman"/>
          <w:sz w:val="24"/>
          <w:szCs w:val="24"/>
          <w:lang w:val="en-US"/>
        </w:rPr>
        <w:t>Sunny</w:t>
      </w:r>
      <w:r w:rsidR="004503C7">
        <w:rPr>
          <w:rFonts w:ascii="Times New Roman" w:hAnsi="Times New Roman" w:cs="Times New Roman"/>
          <w:sz w:val="24"/>
          <w:szCs w:val="24"/>
        </w:rPr>
        <w:t xml:space="preserve">Фест» </w:t>
      </w:r>
      <w:r>
        <w:rPr>
          <w:rFonts w:ascii="Times New Roman" w:hAnsi="Times New Roman" w:cs="Times New Roman"/>
          <w:sz w:val="24"/>
          <w:szCs w:val="24"/>
        </w:rPr>
        <w:t xml:space="preserve">разработан с учетом поддержки государством внутреннего туризма и ориентирован на группы населения со средним уровнем жизни вне зависимости от их отпускного времени, а также согласно экспертным оценкам, данные факторы изменятся в ближайшие 3 года с малой вероятностью. </w:t>
      </w:r>
    </w:p>
    <w:p w:rsidR="00AD5A75" w:rsidRDefault="004073D2" w:rsidP="006C246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турпродукт эффективен в развитии событийного труизма и экономически выгоден. </w:t>
      </w:r>
      <w:r w:rsidR="006C246F">
        <w:rPr>
          <w:rFonts w:ascii="Times New Roman" w:hAnsi="Times New Roman" w:cs="Times New Roman"/>
          <w:sz w:val="24"/>
          <w:szCs w:val="24"/>
        </w:rPr>
        <w:t xml:space="preserve">На примере данного проекта можно доказать, что межсезонье прекрасно заполняется туристами с помощью проводимых в регионе мероприятий. Событие является ключевой точкой в программе тура, но ему сопутствуют и дополнительные туристские услуги, такие как питание, размещение, трансфер, экскурсионное обслуживание, то есть даже если в продвижении проекта делать акцент только на мероприятии, это все равно даст отличную возможность познакомить туриста с регионом в целом. </w:t>
      </w:r>
      <w:r w:rsidR="00406D35">
        <w:rPr>
          <w:rFonts w:ascii="Times New Roman" w:hAnsi="Times New Roman" w:cs="Times New Roman"/>
          <w:sz w:val="24"/>
          <w:szCs w:val="24"/>
        </w:rPr>
        <w:br w:type="page"/>
      </w:r>
    </w:p>
    <w:p w:rsidR="00406D35" w:rsidRPr="00E232A7" w:rsidRDefault="00E232A7" w:rsidP="00915909">
      <w:pPr>
        <w:pStyle w:val="1"/>
        <w:jc w:val="center"/>
        <w:rPr>
          <w:rFonts w:ascii="Times New Roman" w:hAnsi="Times New Roman" w:cs="Times New Roman"/>
          <w:color w:val="auto"/>
          <w:sz w:val="24"/>
          <w:szCs w:val="24"/>
        </w:rPr>
      </w:pPr>
      <w:bookmarkStart w:id="15" w:name="_Toc71292693"/>
      <w:r>
        <w:rPr>
          <w:rFonts w:ascii="Times New Roman" w:hAnsi="Times New Roman" w:cs="Times New Roman"/>
          <w:color w:val="auto"/>
          <w:sz w:val="24"/>
          <w:szCs w:val="24"/>
        </w:rPr>
        <w:lastRenderedPageBreak/>
        <w:t>ЗАКЛЮЧЕНИЕ</w:t>
      </w:r>
      <w:bookmarkEnd w:id="15"/>
    </w:p>
    <w:p w:rsidR="00EE1365" w:rsidRPr="00EE1365" w:rsidRDefault="00EE1365" w:rsidP="00EE1365"/>
    <w:p w:rsidR="00EE1365" w:rsidRDefault="00EE1365" w:rsidP="00FD05A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данной выпускной квалификационной работе были рассмотрены теоретические аспекты событийного туризма и перспективы его </w:t>
      </w:r>
      <w:r w:rsidR="00FD05A3">
        <w:rPr>
          <w:rFonts w:ascii="Times New Roman" w:hAnsi="Times New Roman" w:cs="Times New Roman"/>
          <w:sz w:val="24"/>
          <w:szCs w:val="24"/>
        </w:rPr>
        <w:t>развития в Республике Татарстан, н</w:t>
      </w:r>
      <w:r w:rsidR="00FD05A3" w:rsidRPr="00FD05A3">
        <w:rPr>
          <w:rFonts w:ascii="Times New Roman" w:hAnsi="Times New Roman" w:cs="Times New Roman"/>
          <w:sz w:val="24"/>
          <w:szCs w:val="24"/>
        </w:rPr>
        <w:t xml:space="preserve">а основании которых можно сделать вывод о том, что событийный туризм – это перспективное направление развития с богатой историей и разнообразием предложений для туристского рынка и для формирования туристского продукта как такого. </w:t>
      </w:r>
      <w:r>
        <w:rPr>
          <w:rFonts w:ascii="Times New Roman" w:hAnsi="Times New Roman" w:cs="Times New Roman"/>
          <w:sz w:val="24"/>
          <w:szCs w:val="24"/>
        </w:rPr>
        <w:t>На основе изученных понятий о событийном туризме, было сформулировано универсальное определение. С</w:t>
      </w:r>
      <w:r w:rsidRPr="00EE1365">
        <w:rPr>
          <w:rFonts w:ascii="Times New Roman" w:hAnsi="Times New Roman" w:cs="Times New Roman"/>
          <w:sz w:val="24"/>
          <w:szCs w:val="24"/>
        </w:rPr>
        <w:t>обытийный туризм – это вид туризма, ориентированный на поездки, которые совершаются с целью удовлетворения потребности в посещении какого-либо общественного мероприятия культурной или спортивной жизни, способствующие развитию инфраструктуры, интеграции разных слоев населения в общество и формированию положительного имиджа дестинации</w:t>
      </w:r>
      <w:r>
        <w:rPr>
          <w:rFonts w:ascii="Times New Roman" w:hAnsi="Times New Roman" w:cs="Times New Roman"/>
          <w:sz w:val="24"/>
          <w:szCs w:val="24"/>
        </w:rPr>
        <w:t xml:space="preserve">. </w:t>
      </w:r>
    </w:p>
    <w:p w:rsidR="00915909" w:rsidRDefault="00EE1365" w:rsidP="00FD05A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Был</w:t>
      </w:r>
      <w:r w:rsidR="004073D2">
        <w:rPr>
          <w:rFonts w:ascii="Times New Roman" w:hAnsi="Times New Roman" w:cs="Times New Roman"/>
          <w:sz w:val="24"/>
          <w:szCs w:val="24"/>
        </w:rPr>
        <w:t>о</w:t>
      </w:r>
      <w:r>
        <w:rPr>
          <w:rFonts w:ascii="Times New Roman" w:hAnsi="Times New Roman" w:cs="Times New Roman"/>
          <w:sz w:val="24"/>
          <w:szCs w:val="24"/>
        </w:rPr>
        <w:t xml:space="preserve"> проведен</w:t>
      </w:r>
      <w:r w:rsidR="00FD05A3">
        <w:rPr>
          <w:rFonts w:ascii="Times New Roman" w:hAnsi="Times New Roman" w:cs="Times New Roman"/>
          <w:sz w:val="24"/>
          <w:szCs w:val="24"/>
        </w:rPr>
        <w:t>о</w:t>
      </w:r>
      <w:r>
        <w:rPr>
          <w:rFonts w:ascii="Times New Roman" w:hAnsi="Times New Roman" w:cs="Times New Roman"/>
          <w:sz w:val="24"/>
          <w:szCs w:val="24"/>
        </w:rPr>
        <w:t xml:space="preserve"> и</w:t>
      </w:r>
      <w:r w:rsidRPr="00EE1365">
        <w:rPr>
          <w:rFonts w:ascii="Times New Roman" w:hAnsi="Times New Roman" w:cs="Times New Roman"/>
          <w:sz w:val="24"/>
          <w:szCs w:val="24"/>
        </w:rPr>
        <w:t>сторическ</w:t>
      </w:r>
      <w:r w:rsidR="00FD05A3">
        <w:rPr>
          <w:rFonts w:ascii="Times New Roman" w:hAnsi="Times New Roman" w:cs="Times New Roman"/>
          <w:sz w:val="24"/>
          <w:szCs w:val="24"/>
        </w:rPr>
        <w:t>ое исследование</w:t>
      </w:r>
      <w:r>
        <w:rPr>
          <w:rFonts w:ascii="Times New Roman" w:hAnsi="Times New Roman" w:cs="Times New Roman"/>
          <w:sz w:val="24"/>
          <w:szCs w:val="24"/>
        </w:rPr>
        <w:t xml:space="preserve"> с целью продемонстрировать,</w:t>
      </w:r>
      <w:r w:rsidRPr="00EE1365">
        <w:rPr>
          <w:rFonts w:ascii="Times New Roman" w:hAnsi="Times New Roman" w:cs="Times New Roman"/>
          <w:sz w:val="24"/>
          <w:szCs w:val="24"/>
        </w:rPr>
        <w:t xml:space="preserve"> как события эволюционировали от примитивного скопления людей по сельскохозяйственным или религиозным причинам до современных событий, организованных с целью привлечения туристов, получения экономической выгоды, создания имиджа территории и потока возвращающихся туристов. </w:t>
      </w:r>
      <w:r>
        <w:rPr>
          <w:rFonts w:ascii="Times New Roman" w:hAnsi="Times New Roman" w:cs="Times New Roman"/>
          <w:sz w:val="24"/>
          <w:szCs w:val="24"/>
        </w:rPr>
        <w:t xml:space="preserve">Например, были сделаны выводы о том, что данный вид туризма зародился в Античное время, а в средние века </w:t>
      </w:r>
      <w:r w:rsidRPr="00EE1365">
        <w:rPr>
          <w:rFonts w:ascii="Times New Roman" w:hAnsi="Times New Roman" w:cs="Times New Roman"/>
          <w:sz w:val="24"/>
          <w:szCs w:val="24"/>
        </w:rPr>
        <w:t>зародилась тенденция значимости события, если на нем присутствуют высокопоставленные лица и королевская знать</w:t>
      </w:r>
      <w:r>
        <w:rPr>
          <w:rFonts w:ascii="Times New Roman" w:hAnsi="Times New Roman" w:cs="Times New Roman"/>
          <w:sz w:val="24"/>
          <w:szCs w:val="24"/>
        </w:rPr>
        <w:t xml:space="preserve">. В это же время появился коммерческий туризм, </w:t>
      </w:r>
      <w:r w:rsidRPr="00EE1365">
        <w:rPr>
          <w:rFonts w:ascii="Times New Roman" w:hAnsi="Times New Roman" w:cs="Times New Roman"/>
          <w:sz w:val="24"/>
          <w:szCs w:val="24"/>
        </w:rPr>
        <w:t>где главной целью посетителей были не столько впечатления, сколько товарно-денежный обмен (ярмарки).</w:t>
      </w:r>
      <w:r w:rsidR="00BA4AB2">
        <w:rPr>
          <w:rFonts w:ascii="Times New Roman" w:hAnsi="Times New Roman" w:cs="Times New Roman"/>
          <w:sz w:val="24"/>
          <w:szCs w:val="24"/>
        </w:rPr>
        <w:t xml:space="preserve"> Также в ходе исторического анализа был сделан вывод о том, что </w:t>
      </w:r>
      <w:r w:rsidR="00BA4AB2" w:rsidRPr="00BA4AB2">
        <w:rPr>
          <w:rFonts w:ascii="Times New Roman" w:hAnsi="Times New Roman" w:cs="Times New Roman"/>
          <w:sz w:val="24"/>
          <w:szCs w:val="24"/>
        </w:rPr>
        <w:t>не мене</w:t>
      </w:r>
      <w:r w:rsidR="00BA4AB2">
        <w:rPr>
          <w:rFonts w:ascii="Times New Roman" w:hAnsi="Times New Roman" w:cs="Times New Roman"/>
          <w:sz w:val="24"/>
          <w:szCs w:val="24"/>
        </w:rPr>
        <w:t>е</w:t>
      </w:r>
      <w:r w:rsidR="00BA4AB2" w:rsidRPr="00BA4AB2">
        <w:rPr>
          <w:rFonts w:ascii="Times New Roman" w:hAnsi="Times New Roman" w:cs="Times New Roman"/>
          <w:sz w:val="24"/>
          <w:szCs w:val="24"/>
        </w:rPr>
        <w:t xml:space="preserve"> важными для туризма являются конгрессы профессионалов, например, съезды врачей, который проводятся с целью обмена опытом и установления деловых контактов, однако визиты гостей всегда сопровождаются культурной программой, поэтому туризм здесь тоже имеет место быть</w:t>
      </w:r>
      <w:r w:rsidR="004073D2">
        <w:rPr>
          <w:rFonts w:ascii="Times New Roman" w:hAnsi="Times New Roman" w:cs="Times New Roman"/>
          <w:sz w:val="24"/>
          <w:szCs w:val="24"/>
        </w:rPr>
        <w:t>.</w:t>
      </w:r>
    </w:p>
    <w:p w:rsidR="00FD05A3" w:rsidRDefault="00FD05A3" w:rsidP="00FD05A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 историческое исследование четко определило видимую разнообразность  событийного туризма и необходимость в его классификации. В ходе изучения литературы, были выделены </w:t>
      </w:r>
      <w:r w:rsidRPr="00FD05A3">
        <w:rPr>
          <w:rFonts w:ascii="Times New Roman" w:hAnsi="Times New Roman" w:cs="Times New Roman"/>
          <w:sz w:val="24"/>
          <w:szCs w:val="24"/>
        </w:rPr>
        <w:t>4 основных критерия для классификации событий: по масштабу, по содержанию, а также исходя из цели и орг</w:t>
      </w:r>
      <w:r>
        <w:rPr>
          <w:rFonts w:ascii="Times New Roman" w:hAnsi="Times New Roman" w:cs="Times New Roman"/>
          <w:sz w:val="24"/>
          <w:szCs w:val="24"/>
        </w:rPr>
        <w:t xml:space="preserve">анизации. У каждого автора </w:t>
      </w:r>
      <w:r w:rsidRPr="00FD05A3">
        <w:rPr>
          <w:rFonts w:ascii="Times New Roman" w:hAnsi="Times New Roman" w:cs="Times New Roman"/>
          <w:sz w:val="24"/>
          <w:szCs w:val="24"/>
        </w:rPr>
        <w:t>своя классификация, так как в современном мире существует огромное количество различных мероприятий, и их число с каждым годом увеличивается, что говорит о росте всего направления в целом.</w:t>
      </w:r>
    </w:p>
    <w:p w:rsidR="00BA4AB2" w:rsidRDefault="00BA4AB2" w:rsidP="00BA4AB2">
      <w:pPr>
        <w:spacing w:after="0" w:line="360" w:lineRule="auto"/>
        <w:ind w:firstLine="709"/>
        <w:contextualSpacing/>
        <w:jc w:val="both"/>
        <w:rPr>
          <w:rFonts w:ascii="Times New Roman" w:hAnsi="Times New Roman" w:cs="Times New Roman"/>
          <w:sz w:val="24"/>
          <w:szCs w:val="24"/>
        </w:rPr>
      </w:pPr>
      <w:r w:rsidRPr="00BA4AB2">
        <w:rPr>
          <w:rFonts w:ascii="Times New Roman" w:hAnsi="Times New Roman" w:cs="Times New Roman"/>
          <w:sz w:val="24"/>
          <w:szCs w:val="24"/>
        </w:rPr>
        <w:t xml:space="preserve">Весь изученный материал </w:t>
      </w:r>
      <w:r>
        <w:rPr>
          <w:rFonts w:ascii="Times New Roman" w:hAnsi="Times New Roman" w:cs="Times New Roman"/>
          <w:sz w:val="24"/>
          <w:szCs w:val="24"/>
        </w:rPr>
        <w:t>стал фундаментом</w:t>
      </w:r>
      <w:r w:rsidRPr="00BA4AB2">
        <w:rPr>
          <w:rFonts w:ascii="Times New Roman" w:hAnsi="Times New Roman" w:cs="Times New Roman"/>
          <w:sz w:val="24"/>
          <w:szCs w:val="24"/>
        </w:rPr>
        <w:t xml:space="preserve"> для </w:t>
      </w:r>
      <w:r>
        <w:rPr>
          <w:rFonts w:ascii="Times New Roman" w:hAnsi="Times New Roman" w:cs="Times New Roman"/>
          <w:sz w:val="24"/>
          <w:szCs w:val="24"/>
        </w:rPr>
        <w:t>понимания процесса организации событийного</w:t>
      </w:r>
      <w:r w:rsidRPr="00BA4AB2">
        <w:rPr>
          <w:rFonts w:ascii="Times New Roman" w:hAnsi="Times New Roman" w:cs="Times New Roman"/>
          <w:sz w:val="24"/>
          <w:szCs w:val="24"/>
        </w:rPr>
        <w:t xml:space="preserve"> тура, формирования спроса, определении целевой аудитории и других важных элементов при создании туристского продукта в конкретном регионе</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На основании проведенного исследования были выявлены следующие проблемы, тормозящие развитие событийного туризма в Республике Татарстан.</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Во-первых, на 2021 год все еще существует проблема нехватки квалифицированных кадров в области </w:t>
      </w:r>
      <w:r>
        <w:rPr>
          <w:rFonts w:ascii="Times New Roman" w:hAnsi="Times New Roman" w:cs="Times New Roman"/>
          <w:sz w:val="24"/>
          <w:szCs w:val="24"/>
          <w:lang w:val="en-US"/>
        </w:rPr>
        <w:t>event</w:t>
      </w:r>
      <w:r>
        <w:rPr>
          <w:rFonts w:ascii="Times New Roman" w:hAnsi="Times New Roman" w:cs="Times New Roman"/>
          <w:sz w:val="24"/>
          <w:szCs w:val="24"/>
        </w:rPr>
        <w:t>-менеджмента, так как в высших учебных заведениях отсутствует специальность организатора мероприятий, хотя потребность в таком типе профессионалов растет с каждым годом.</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Во-вторых, отсутствие событийных туров на тур.рынке региона. Все существующие экскурсии однообразные и ключевым их центром является Казань. Ни один тур не включает даже непродолжительное посещение какого-либо мероприятия и тем более не привязан к региональному событию.</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В-третьих, довольно слабая приобщенность местного населения  к региональным мероприятиям ввиду слабого маркетингового продвижения. Хотя в период проведения мероприятий появляются стимулы возродить народное творчество, старые традиции, забавы и игры, что ведет за собой сплочение местного населения разных народностей. Именно заинтересованность и участие местного населения формирует завершенность концепции того или иного события в туризме делает его более гармоничным и притягательным.</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В-четвертых, в туристической статистике вес имеют только международные мероприятия, причем преимущественно спортивной тематики, однако Республика Татарстан имеет историко-культурные и этнографические ресурсы для создания интересного фестиваля, большинство из которых посетить можно совершенно бесплатно. </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Для решения перечисленных проблем были предложены следующие решения:</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создать мероприятие, в основу которого ляжет событие и которое будет интересно не только туристам, но и местному населению или выбрать уже готовое и продвигать его;</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придумать запоминающийся логотип, который будет ассоциироваться именно с этим мероприятием, а оно в свою очередь должно ассоциироваться со всей республикой в целом;</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создать направление в высших учебных заведениях по обучению организации мероприятия и его продвижения; </w:t>
      </w:r>
    </w:p>
    <w:p w:rsidR="00BA4AB2" w:rsidRDefault="00BA4AB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переключить туристское внимание на всю республику, а не сконцентрировать его только на столице, путем предложений туров с посещением интересных мероприятий в муниципальных образованиях региона. </w:t>
      </w:r>
    </w:p>
    <w:p w:rsidR="00BA4AB2" w:rsidRDefault="004073D2" w:rsidP="00BA4AB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BA4AB2" w:rsidRPr="00BA4AB2">
        <w:rPr>
          <w:rFonts w:ascii="Times New Roman" w:hAnsi="Times New Roman" w:cs="Times New Roman"/>
          <w:sz w:val="24"/>
          <w:szCs w:val="24"/>
        </w:rPr>
        <w:t xml:space="preserve">обытийный туризм в Татарстане имеет мощный потенциал и все условия для его развития. В республике каждый год проводятся различные мероприятия, которые могли бы дать мощный толчок развитию всего направления в целом. В процесс создания различных маршрутов и туров вовлекается молодежь со свежими идеями и взглядами на туризм. Развитие событийного туризма чрезвычайно важно для региона, так как решило бы проблему </w:t>
      </w:r>
      <w:r w:rsidR="00BA4AB2" w:rsidRPr="00BA4AB2">
        <w:rPr>
          <w:rFonts w:ascii="Times New Roman" w:hAnsi="Times New Roman" w:cs="Times New Roman"/>
          <w:sz w:val="24"/>
          <w:szCs w:val="24"/>
        </w:rPr>
        <w:lastRenderedPageBreak/>
        <w:t>низкого турпотока в несезоны. Необходимо на примере хотя бы одного тура создать положительный прецедент для внутренних туроператоров Татарстана.</w:t>
      </w:r>
    </w:p>
    <w:p w:rsidR="00BA4AB2" w:rsidRDefault="00BA4AB2" w:rsidP="00BA4AB2">
      <w:pPr>
        <w:spacing w:after="0" w:line="360" w:lineRule="auto"/>
        <w:ind w:firstLine="709"/>
        <w:contextualSpacing/>
        <w:jc w:val="both"/>
        <w:rPr>
          <w:rFonts w:ascii="Times New Roman" w:hAnsi="Times New Roman" w:cs="Times New Roman"/>
          <w:sz w:val="24"/>
          <w:szCs w:val="24"/>
        </w:rPr>
      </w:pPr>
    </w:p>
    <w:p w:rsidR="00BA4AB2" w:rsidRPr="00915909" w:rsidRDefault="00BA4AB2" w:rsidP="00FD05A3">
      <w:pPr>
        <w:spacing w:after="0" w:line="360" w:lineRule="auto"/>
        <w:ind w:firstLine="709"/>
        <w:contextualSpacing/>
        <w:jc w:val="both"/>
      </w:pPr>
      <w:r w:rsidRPr="00BA4AB2">
        <w:rPr>
          <w:rFonts w:ascii="Times New Roman" w:hAnsi="Times New Roman" w:cs="Times New Roman"/>
          <w:sz w:val="24"/>
          <w:szCs w:val="24"/>
        </w:rPr>
        <w:t>.</w:t>
      </w:r>
    </w:p>
    <w:p w:rsidR="00FD05A3" w:rsidRDefault="007A7CD9" w:rsidP="00406D35">
      <w:pPr>
        <w:spacing w:line="360" w:lineRule="auto"/>
        <w:ind w:firstLine="737"/>
        <w:contextualSpacing/>
        <w:jc w:val="both"/>
        <w:rPr>
          <w:rFonts w:ascii="Times New Roman" w:hAnsi="Times New Roman" w:cs="Times New Roman"/>
          <w:sz w:val="24"/>
          <w:szCs w:val="24"/>
        </w:rPr>
      </w:pPr>
      <w:r w:rsidRPr="00882212">
        <w:rPr>
          <w:rFonts w:ascii="Times New Roman" w:hAnsi="Times New Roman" w:cs="Times New Roman"/>
          <w:sz w:val="24"/>
          <w:szCs w:val="24"/>
        </w:rPr>
        <w:br w:type="page"/>
      </w:r>
    </w:p>
    <w:p w:rsidR="00F36ADE" w:rsidRPr="00E232A7" w:rsidRDefault="00910265" w:rsidP="00910265">
      <w:pPr>
        <w:pStyle w:val="2"/>
        <w:jc w:val="center"/>
        <w:rPr>
          <w:rFonts w:ascii="Times New Roman" w:hAnsi="Times New Roman" w:cs="Times New Roman"/>
          <w:sz w:val="24"/>
          <w:szCs w:val="24"/>
        </w:rPr>
      </w:pPr>
      <w:bookmarkStart w:id="16" w:name="_Toc71292694"/>
      <w:r w:rsidRPr="00E232A7">
        <w:rPr>
          <w:rFonts w:ascii="Times New Roman" w:hAnsi="Times New Roman" w:cs="Times New Roman"/>
          <w:color w:val="auto"/>
          <w:sz w:val="24"/>
          <w:szCs w:val="24"/>
        </w:rPr>
        <w:lastRenderedPageBreak/>
        <w:t>С</w:t>
      </w:r>
      <w:r w:rsidR="00E232A7" w:rsidRPr="00E232A7">
        <w:rPr>
          <w:rFonts w:ascii="Times New Roman" w:hAnsi="Times New Roman" w:cs="Times New Roman"/>
          <w:color w:val="auto"/>
          <w:sz w:val="24"/>
          <w:szCs w:val="24"/>
        </w:rPr>
        <w:t>ПИСОК ЛИТЕРАТУРЫ</w:t>
      </w:r>
      <w:bookmarkEnd w:id="16"/>
      <w:r w:rsidRPr="00E232A7">
        <w:rPr>
          <w:rFonts w:ascii="Times New Roman" w:hAnsi="Times New Roman" w:cs="Times New Roman"/>
          <w:sz w:val="24"/>
          <w:szCs w:val="24"/>
        </w:rPr>
        <w:t xml:space="preserve"> </w:t>
      </w:r>
    </w:p>
    <w:p w:rsidR="00125E06" w:rsidRPr="00125E06" w:rsidRDefault="00125E06" w:rsidP="00125E06"/>
    <w:p w:rsidR="00010E74" w:rsidRPr="00E964ED" w:rsidRDefault="00010E74"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1. </w:t>
      </w:r>
      <w:r w:rsidR="00125E06" w:rsidRPr="00E964ED">
        <w:rPr>
          <w:rFonts w:ascii="Times New Roman" w:hAnsi="Times New Roman" w:cs="Times New Roman"/>
          <w:sz w:val="24"/>
          <w:szCs w:val="24"/>
        </w:rPr>
        <w:t xml:space="preserve">Об основах туристской деятельности </w:t>
      </w:r>
      <w:r w:rsidR="00FA1798" w:rsidRPr="00E964ED">
        <w:rPr>
          <w:rFonts w:ascii="Times New Roman" w:hAnsi="Times New Roman" w:cs="Times New Roman"/>
          <w:sz w:val="24"/>
          <w:szCs w:val="24"/>
        </w:rPr>
        <w:t>в Российской Федерации [</w:t>
      </w:r>
      <w:r w:rsidR="00860459" w:rsidRPr="00E964ED">
        <w:rPr>
          <w:rFonts w:ascii="Times New Roman" w:hAnsi="Times New Roman" w:cs="Times New Roman"/>
          <w:sz w:val="24"/>
          <w:szCs w:val="24"/>
        </w:rPr>
        <w:t>Электронный ресурс</w:t>
      </w:r>
      <w:r w:rsidR="00FA1798" w:rsidRPr="00E964ED">
        <w:rPr>
          <w:rFonts w:ascii="Times New Roman" w:hAnsi="Times New Roman" w:cs="Times New Roman"/>
          <w:sz w:val="24"/>
          <w:szCs w:val="24"/>
        </w:rPr>
        <w:t>]: федеральный закон РФ от 24.11.1996 №132-ФЗ //</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Собрание законодательства Р</w:t>
      </w:r>
      <w:r w:rsidR="00B13A84" w:rsidRPr="00E964ED">
        <w:rPr>
          <w:rFonts w:ascii="Times New Roman" w:hAnsi="Times New Roman" w:cs="Times New Roman"/>
          <w:sz w:val="24"/>
          <w:szCs w:val="24"/>
        </w:rPr>
        <w:t xml:space="preserve">ос. </w:t>
      </w:r>
      <w:r w:rsidR="00FA1798" w:rsidRPr="00E964ED">
        <w:rPr>
          <w:rFonts w:ascii="Times New Roman" w:hAnsi="Times New Roman" w:cs="Times New Roman"/>
          <w:sz w:val="24"/>
          <w:szCs w:val="24"/>
        </w:rPr>
        <w:t>Ф</w:t>
      </w:r>
      <w:r w:rsidR="00B13A84" w:rsidRPr="00E964ED">
        <w:rPr>
          <w:rFonts w:ascii="Times New Roman" w:hAnsi="Times New Roman" w:cs="Times New Roman"/>
          <w:sz w:val="24"/>
          <w:szCs w:val="24"/>
        </w:rPr>
        <w:t>едерации.</w:t>
      </w:r>
      <w:r w:rsidR="00FA1798" w:rsidRPr="00E964ED">
        <w:rPr>
          <w:rFonts w:ascii="Times New Roman" w:hAnsi="Times New Roman" w:cs="Times New Roman"/>
          <w:sz w:val="24"/>
          <w:szCs w:val="24"/>
        </w:rPr>
        <w:t xml:space="preserve"> – 1996.</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№49.</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Ст.</w:t>
      </w:r>
      <w:r w:rsidR="00B13A84" w:rsidRPr="00E964ED">
        <w:rPr>
          <w:rFonts w:ascii="Times New Roman" w:hAnsi="Times New Roman" w:cs="Times New Roman"/>
          <w:sz w:val="24"/>
          <w:szCs w:val="24"/>
        </w:rPr>
        <w:t xml:space="preserve"> </w:t>
      </w:r>
      <w:r w:rsidR="00FA1798" w:rsidRPr="00E964ED">
        <w:rPr>
          <w:rFonts w:ascii="Times New Roman" w:hAnsi="Times New Roman" w:cs="Times New Roman"/>
          <w:sz w:val="24"/>
          <w:szCs w:val="24"/>
        </w:rPr>
        <w:t>5491</w:t>
      </w:r>
      <w:r w:rsidR="00B13A84" w:rsidRPr="00E964ED">
        <w:rPr>
          <w:rFonts w:ascii="Times New Roman" w:hAnsi="Times New Roman" w:cs="Times New Roman"/>
          <w:sz w:val="24"/>
          <w:szCs w:val="24"/>
        </w:rPr>
        <w:t>. - (в ред. от 03.05.2012 №47-ФЗ). – СПС «Электронный фонд»</w:t>
      </w:r>
      <w:r w:rsidR="003B4333" w:rsidRPr="00E964ED">
        <w:rPr>
          <w:rFonts w:ascii="Times New Roman" w:hAnsi="Times New Roman" w:cs="Times New Roman"/>
          <w:sz w:val="24"/>
          <w:szCs w:val="24"/>
        </w:rPr>
        <w:t>.</w:t>
      </w:r>
    </w:p>
    <w:p w:rsidR="00AF1EB5" w:rsidRPr="00E964ED" w:rsidRDefault="00B232C9"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2.</w:t>
      </w:r>
      <w:r w:rsidR="003B4333" w:rsidRPr="00E964ED">
        <w:rPr>
          <w:rFonts w:ascii="Times New Roman" w:hAnsi="Times New Roman" w:cs="Times New Roman"/>
          <w:sz w:val="24"/>
          <w:szCs w:val="24"/>
        </w:rPr>
        <w:t xml:space="preserve">Об утверждении Государственной программы "Развитие сферы туризма и гостеприимства в Республике Татарстан на 2014 - 2023 годы" </w:t>
      </w:r>
      <w:r w:rsidRPr="00E964ED">
        <w:rPr>
          <w:rFonts w:ascii="Times New Roman" w:hAnsi="Times New Roman" w:cs="Times New Roman"/>
          <w:sz w:val="24"/>
          <w:szCs w:val="24"/>
        </w:rPr>
        <w:t>[</w:t>
      </w:r>
      <w:r w:rsidR="003B4333" w:rsidRPr="00E964ED">
        <w:rPr>
          <w:rFonts w:ascii="Times New Roman" w:hAnsi="Times New Roman" w:cs="Times New Roman"/>
          <w:sz w:val="24"/>
          <w:szCs w:val="24"/>
        </w:rPr>
        <w:t>Электронный ресурс</w:t>
      </w:r>
      <w:r w:rsidRPr="00E964ED">
        <w:rPr>
          <w:rFonts w:ascii="Times New Roman" w:hAnsi="Times New Roman" w:cs="Times New Roman"/>
          <w:sz w:val="24"/>
          <w:szCs w:val="24"/>
        </w:rPr>
        <w:t>]</w:t>
      </w:r>
      <w:r w:rsidR="003B4333" w:rsidRPr="00E964ED">
        <w:rPr>
          <w:rFonts w:ascii="Times New Roman" w:hAnsi="Times New Roman" w:cs="Times New Roman"/>
          <w:sz w:val="24"/>
          <w:szCs w:val="24"/>
        </w:rPr>
        <w:t>: постановление кабинета министров Республики Татарстан от 21. 07. 2014 №522</w:t>
      </w:r>
      <w:r w:rsidRPr="00E964ED">
        <w:rPr>
          <w:rFonts w:ascii="Times New Roman" w:hAnsi="Times New Roman" w:cs="Times New Roman"/>
          <w:sz w:val="24"/>
          <w:szCs w:val="24"/>
        </w:rPr>
        <w:t>. – (в ред. от 22.06.2020 №512). – СПС «Электронный фонд».</w:t>
      </w:r>
    </w:p>
    <w:p w:rsidR="00BA17F7" w:rsidRPr="00E964ED" w:rsidRDefault="00BA17F7"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4. Об утверждении правил предоставления гостиничных услуг в Российской Федерации [Электронный ресурс]: постановление правительства Рос.Федерации от 09.10. 2015 №1085. – Центр развития туризма Республики Татарстан. - </w:t>
      </w:r>
      <w:r w:rsidRPr="00E964ED">
        <w:rPr>
          <w:rFonts w:ascii="Times New Roman" w:hAnsi="Times New Roman" w:cs="Times New Roman"/>
          <w:sz w:val="24"/>
          <w:szCs w:val="24"/>
          <w:lang w:val="en-US"/>
        </w:rPr>
        <w:t>URL</w:t>
      </w:r>
      <w:r w:rsidRPr="00E964ED">
        <w:rPr>
          <w:rFonts w:ascii="Times New Roman" w:hAnsi="Times New Roman" w:cs="Times New Roman"/>
          <w:sz w:val="24"/>
          <w:szCs w:val="24"/>
        </w:rPr>
        <w:t xml:space="preserve">: </w:t>
      </w:r>
      <w:hyperlink r:id="rId17" w:history="1">
        <w:r w:rsidRPr="00E964ED">
          <w:rPr>
            <w:rStyle w:val="ae"/>
            <w:rFonts w:ascii="Times New Roman" w:hAnsi="Times New Roman" w:cs="Times New Roman"/>
            <w:sz w:val="24"/>
            <w:szCs w:val="24"/>
          </w:rPr>
          <w:t>http://www.tdc-tatar.ru/for-professionals/regulations/</w:t>
        </w:r>
      </w:hyperlink>
      <w:r w:rsidRPr="00E964ED">
        <w:rPr>
          <w:rFonts w:ascii="Times New Roman" w:hAnsi="Times New Roman" w:cs="Times New Roman"/>
          <w:sz w:val="24"/>
          <w:szCs w:val="24"/>
        </w:rPr>
        <w:t xml:space="preserve"> (Дата обращения 01.04.2021)</w:t>
      </w:r>
    </w:p>
    <w:p w:rsidR="00895A01"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5. Об утверждении стратегии развития туризма до 2021 года и плановый период до 2030 года. [Электронный ресурс]: приказ государственного комитета Республики Татарстан по туризму от 24. 07. 2017 №109.- СПС «Электронный фонд» </w:t>
      </w:r>
    </w:p>
    <w:p w:rsidR="00B232C9"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6</w:t>
      </w:r>
      <w:r w:rsidR="00A51A6F" w:rsidRPr="00E964ED">
        <w:rPr>
          <w:rFonts w:ascii="Times New Roman" w:hAnsi="Times New Roman" w:cs="Times New Roman"/>
          <w:sz w:val="24"/>
          <w:szCs w:val="24"/>
        </w:rPr>
        <w:t xml:space="preserve">. </w:t>
      </w:r>
      <w:r w:rsidR="00B232C9" w:rsidRPr="00E964ED">
        <w:rPr>
          <w:rFonts w:ascii="Times New Roman" w:hAnsi="Times New Roman" w:cs="Times New Roman"/>
          <w:sz w:val="24"/>
          <w:szCs w:val="24"/>
        </w:rPr>
        <w:t>ГОСТ Р 50681-2010 Туристские услуги. Проектирование туристских услуг [Электронный ресурс]</w:t>
      </w:r>
      <w:r w:rsidR="00A51A6F" w:rsidRPr="00E964ED">
        <w:rPr>
          <w:rFonts w:ascii="Times New Roman" w:hAnsi="Times New Roman" w:cs="Times New Roman"/>
          <w:sz w:val="24"/>
          <w:szCs w:val="24"/>
        </w:rPr>
        <w:t xml:space="preserve">: Национальный стандарт РФ от 01.07. 2011. – (переизд. </w:t>
      </w:r>
      <w:r w:rsidR="00BA17F7" w:rsidRPr="00E964ED">
        <w:rPr>
          <w:rFonts w:ascii="Times New Roman" w:hAnsi="Times New Roman" w:cs="Times New Roman"/>
          <w:sz w:val="24"/>
          <w:szCs w:val="24"/>
        </w:rPr>
        <w:t>и</w:t>
      </w:r>
      <w:r w:rsidR="00A51A6F" w:rsidRPr="00E964ED">
        <w:rPr>
          <w:rFonts w:ascii="Times New Roman" w:hAnsi="Times New Roman" w:cs="Times New Roman"/>
          <w:sz w:val="24"/>
          <w:szCs w:val="24"/>
        </w:rPr>
        <w:t xml:space="preserve">юль 2020). – СПС «Электронный фонд». </w:t>
      </w:r>
    </w:p>
    <w:p w:rsidR="00BA17F7"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7</w:t>
      </w:r>
      <w:r w:rsidR="00BA17F7" w:rsidRPr="00E964ED">
        <w:rPr>
          <w:rFonts w:ascii="Times New Roman" w:hAnsi="Times New Roman" w:cs="Times New Roman"/>
          <w:sz w:val="24"/>
          <w:szCs w:val="24"/>
        </w:rPr>
        <w:t xml:space="preserve">. ГОСТ Р 53522-2009 Туристские и экскурсионные услуги. Основные положения [Электронный ресурс]: Национальный стандарт РФ от 15.12.2009. – (переизд. октябрь 2019). - </w:t>
      </w:r>
      <w:r w:rsidR="00BA17F7" w:rsidRPr="00E964ED">
        <w:rPr>
          <w:rFonts w:ascii="Times New Roman" w:hAnsi="Times New Roman" w:cs="Times New Roman"/>
          <w:sz w:val="24"/>
          <w:szCs w:val="24"/>
          <w:lang w:val="en-US"/>
        </w:rPr>
        <w:t>URL</w:t>
      </w:r>
      <w:r w:rsidR="00BA17F7" w:rsidRPr="00E964ED">
        <w:rPr>
          <w:rFonts w:ascii="Times New Roman" w:hAnsi="Times New Roman" w:cs="Times New Roman"/>
          <w:sz w:val="24"/>
          <w:szCs w:val="24"/>
        </w:rPr>
        <w:t xml:space="preserve">: </w:t>
      </w:r>
      <w:hyperlink r:id="rId18" w:history="1">
        <w:r w:rsidR="00BA17F7" w:rsidRPr="00E964ED">
          <w:rPr>
            <w:rStyle w:val="ae"/>
            <w:rFonts w:ascii="Times New Roman" w:hAnsi="Times New Roman" w:cs="Times New Roman"/>
            <w:sz w:val="24"/>
            <w:szCs w:val="24"/>
          </w:rPr>
          <w:t>http://www.tdc-tatar.ru/for-professionals/regulations/</w:t>
        </w:r>
      </w:hyperlink>
      <w:r w:rsidR="00BA17F7" w:rsidRPr="00E964ED">
        <w:rPr>
          <w:rFonts w:ascii="Times New Roman" w:hAnsi="Times New Roman" w:cs="Times New Roman"/>
          <w:sz w:val="24"/>
          <w:szCs w:val="24"/>
        </w:rPr>
        <w:t xml:space="preserve"> (Дата обращения 01.04.2021)</w:t>
      </w:r>
    </w:p>
    <w:p w:rsidR="00895A01" w:rsidRPr="00FC3B37"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8. Биржаков М. Б. История туризма: от прототуризма до туризма современности: книги по туризму// М.Б. Биржаков, А. Г. Макаров / – Издательство: СПБГИЭУ. – 2012. - С. 162. - Дата добавления книги: 19 февраля 2014 года. </w:t>
      </w:r>
    </w:p>
    <w:p w:rsidR="00895A01"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9. Донских С.В. Событийный туризм [Электронный ресурс]: учебно-методическое пособие // С.В. Донских / - Изд.: РИПО. – 2014. – С. 212. – </w:t>
      </w:r>
      <w:r w:rsidRPr="00E964ED">
        <w:rPr>
          <w:rFonts w:ascii="Times New Roman" w:hAnsi="Times New Roman" w:cs="Times New Roman"/>
          <w:sz w:val="24"/>
          <w:szCs w:val="24"/>
          <w:lang w:val="en-US"/>
        </w:rPr>
        <w:t>URL</w:t>
      </w:r>
      <w:r w:rsidRPr="00E964ED">
        <w:rPr>
          <w:rFonts w:ascii="Times New Roman" w:hAnsi="Times New Roman" w:cs="Times New Roman"/>
          <w:sz w:val="24"/>
          <w:szCs w:val="24"/>
        </w:rPr>
        <w:t xml:space="preserve">: </w:t>
      </w:r>
      <w:hyperlink r:id="rId19" w:history="1">
        <w:r w:rsidRPr="00E964ED">
          <w:rPr>
            <w:rStyle w:val="ae"/>
            <w:rFonts w:ascii="Times New Roman" w:hAnsi="Times New Roman" w:cs="Times New Roman"/>
            <w:sz w:val="24"/>
            <w:szCs w:val="24"/>
          </w:rPr>
          <w:t>http://tempus.bseu.by/files_new1/13_2051_sobitini_turism.pdf</w:t>
        </w:r>
      </w:hyperlink>
      <w:r w:rsidRPr="00E964ED">
        <w:rPr>
          <w:rFonts w:ascii="Times New Roman" w:hAnsi="Times New Roman" w:cs="Times New Roman"/>
          <w:sz w:val="24"/>
          <w:szCs w:val="24"/>
        </w:rPr>
        <w:t xml:space="preserve"> (Дата обращения 05.01.2021)</w:t>
      </w:r>
    </w:p>
    <w:p w:rsidR="00895A01"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10. Крючков В.Н. СВОТ-анализ: подробная методика// В.Н. Крючков / – Изд.: T/O "Neformat". – 2014. – С. 49.</w:t>
      </w:r>
    </w:p>
    <w:p w:rsidR="00895A01"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11. Сибгатулин, Р. Р. Анализ современного состояния гостиничного бизнеса в Республике Татарстан // Р. Р. Сибгатулин, Д. Д. Макарова. / Инновационная экономика : материалы VI Междунар. науч. конф. – Издательство: Молодой ученый. - 2019. — С. 33-35. </w:t>
      </w:r>
    </w:p>
    <w:p w:rsidR="00895A01" w:rsidRPr="00E964ED"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lastRenderedPageBreak/>
        <w:t xml:space="preserve">12. Франкель Н. </w:t>
      </w:r>
      <w:r w:rsidRPr="00E964ED">
        <w:rPr>
          <w:rFonts w:ascii="Times New Roman" w:hAnsi="Times New Roman" w:cs="Times New Roman"/>
          <w:sz w:val="24"/>
          <w:szCs w:val="24"/>
          <w:lang w:val="en-US"/>
        </w:rPr>
        <w:t>Event</w:t>
      </w:r>
      <w:r w:rsidRPr="00E964ED">
        <w:rPr>
          <w:rFonts w:ascii="Times New Roman" w:hAnsi="Times New Roman" w:cs="Times New Roman"/>
          <w:sz w:val="24"/>
          <w:szCs w:val="24"/>
        </w:rPr>
        <w:t xml:space="preserve">-маркетинг // Н. Франкель, Д.Румянцев / – Изд.: Питер. – 2019.- С.320. </w:t>
      </w:r>
    </w:p>
    <w:p w:rsidR="00895A01" w:rsidRDefault="00895A01" w:rsidP="00E964ED">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t xml:space="preserve">13. Событийный туризм в Республике Татарстан [Электронный ресурс]: статья в сборнике трудов конференции / Данилевич В.В. [и др.]; ФГАОУ ВО «Казанский (Приволжский) федеральный университет» : Изд - во: ООО «НОЦ «ЗНАНИЕ», 2018.- С. 61-66. – Огранич доступ: </w:t>
      </w:r>
      <w:hyperlink r:id="rId20" w:history="1">
        <w:r w:rsidRPr="00E964ED">
          <w:rPr>
            <w:rStyle w:val="ae"/>
            <w:rFonts w:ascii="Times New Roman" w:hAnsi="Times New Roman" w:cs="Times New Roman"/>
            <w:sz w:val="24"/>
            <w:szCs w:val="24"/>
          </w:rPr>
          <w:t>https://www.elibrary.ru/item.asp?id=37036418</w:t>
        </w:r>
      </w:hyperlink>
      <w:r w:rsidRPr="00E964ED">
        <w:rPr>
          <w:rFonts w:ascii="Times New Roman" w:hAnsi="Times New Roman" w:cs="Times New Roman"/>
          <w:sz w:val="24"/>
          <w:szCs w:val="24"/>
        </w:rPr>
        <w:t xml:space="preserve"> </w:t>
      </w:r>
      <w:r w:rsidR="00CA0970" w:rsidRPr="00E964ED">
        <w:rPr>
          <w:rFonts w:ascii="Times New Roman" w:hAnsi="Times New Roman" w:cs="Times New Roman"/>
          <w:sz w:val="24"/>
          <w:szCs w:val="24"/>
        </w:rPr>
        <w:t>(Дата обращения 13.02.2021)</w:t>
      </w:r>
    </w:p>
    <w:p w:rsidR="00FA3650" w:rsidRPr="00E964ED" w:rsidRDefault="00FA3650" w:rsidP="00FA365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14</w:t>
      </w:r>
      <w:r w:rsidRPr="00FA3650">
        <w:rPr>
          <w:rFonts w:ascii="Times New Roman" w:hAnsi="Times New Roman" w:cs="Times New Roman"/>
          <w:sz w:val="24"/>
          <w:szCs w:val="24"/>
        </w:rPr>
        <w:t xml:space="preserve">. </w:t>
      </w:r>
      <w:r>
        <w:rPr>
          <w:rFonts w:ascii="Times New Roman" w:hAnsi="Times New Roman" w:cs="Times New Roman"/>
          <w:sz w:val="24"/>
          <w:szCs w:val="24"/>
        </w:rPr>
        <w:t xml:space="preserve">Бейсимбинова А.С. Событиный туризм: понятия, виды, классификация </w:t>
      </w:r>
      <w:r w:rsidRPr="00E964ED">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E964ED">
        <w:rPr>
          <w:rFonts w:ascii="Times New Roman" w:hAnsi="Times New Roman" w:cs="Times New Roman"/>
          <w:sz w:val="24"/>
          <w:szCs w:val="24"/>
        </w:rPr>
        <w:t>научная статья //</w:t>
      </w:r>
      <w:r>
        <w:rPr>
          <w:rFonts w:ascii="Times New Roman" w:hAnsi="Times New Roman" w:cs="Times New Roman"/>
          <w:sz w:val="24"/>
          <w:szCs w:val="24"/>
        </w:rPr>
        <w:t xml:space="preserve"> А.С. Бейсимбинова, А.Е. Молдагалиева / </w:t>
      </w:r>
      <w:r w:rsidRPr="00FA3650">
        <w:rPr>
          <w:rFonts w:ascii="Times New Roman" w:hAnsi="Times New Roman" w:cs="Times New Roman"/>
          <w:sz w:val="24"/>
          <w:szCs w:val="24"/>
        </w:rPr>
        <w:t>Казахский национальный университет имени аль-Фараби</w:t>
      </w:r>
      <w:r>
        <w:rPr>
          <w:rFonts w:ascii="Times New Roman" w:hAnsi="Times New Roman" w:cs="Times New Roman"/>
          <w:sz w:val="24"/>
          <w:szCs w:val="24"/>
        </w:rPr>
        <w:t xml:space="preserve">. – 2017. - </w:t>
      </w:r>
      <w:r w:rsidRPr="00E964ED">
        <w:rPr>
          <w:rFonts w:ascii="Times New Roman" w:hAnsi="Times New Roman" w:cs="Times New Roman"/>
          <w:sz w:val="24"/>
          <w:szCs w:val="24"/>
        </w:rPr>
        <w:t>URL:</w:t>
      </w:r>
      <w:r>
        <w:rPr>
          <w:rFonts w:ascii="Times New Roman" w:hAnsi="Times New Roman" w:cs="Times New Roman"/>
          <w:sz w:val="24"/>
          <w:szCs w:val="24"/>
        </w:rPr>
        <w:t xml:space="preserve"> </w:t>
      </w:r>
      <w:hyperlink r:id="rId21" w:history="1">
        <w:r w:rsidRPr="006D50FB">
          <w:rPr>
            <w:rStyle w:val="ae"/>
            <w:rFonts w:ascii="Times New Roman" w:hAnsi="Times New Roman" w:cs="Times New Roman"/>
            <w:sz w:val="24"/>
            <w:szCs w:val="24"/>
          </w:rPr>
          <w:t>https://pps.kaznu.kz/ru/</w:t>
        </w:r>
      </w:hyperlink>
      <w:r>
        <w:rPr>
          <w:rFonts w:ascii="Times New Roman" w:hAnsi="Times New Roman" w:cs="Times New Roman"/>
          <w:sz w:val="24"/>
          <w:szCs w:val="24"/>
        </w:rPr>
        <w:t xml:space="preserve"> </w:t>
      </w:r>
    </w:p>
    <w:p w:rsidR="00895A01"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15</w:t>
      </w:r>
      <w:r w:rsidR="00895A01" w:rsidRPr="00E964ED">
        <w:rPr>
          <w:rFonts w:ascii="Times New Roman" w:hAnsi="Times New Roman" w:cs="Times New Roman"/>
          <w:sz w:val="24"/>
          <w:szCs w:val="24"/>
        </w:rPr>
        <w:t xml:space="preserve">. Бердникова О.А. Анализ и динамика показателей развития туристской отрасли на примере Республики Татарстан. [Электронный ресурс]: научная статья // О.А. Бердникова, С.Е. Иванов/ «Век качества». -  №1, 2015. – с.73-76. - URL: </w:t>
      </w:r>
      <w:hyperlink r:id="rId22" w:history="1">
        <w:r w:rsidR="00895A01" w:rsidRPr="00E964ED">
          <w:rPr>
            <w:rStyle w:val="ae"/>
            <w:rFonts w:ascii="Times New Roman" w:hAnsi="Times New Roman" w:cs="Times New Roman"/>
            <w:sz w:val="24"/>
            <w:szCs w:val="24"/>
          </w:rPr>
          <w:t>https://cyberleninka.ru/article/n/analiz-i-dinamika-pokazateley-razvitiya-turisticheskoy-otrasli-na-primere-respubliki-tatarstan</w:t>
        </w:r>
      </w:hyperlink>
      <w:r w:rsidR="00CA0970" w:rsidRPr="00E964ED">
        <w:rPr>
          <w:rFonts w:ascii="Times New Roman" w:hAnsi="Times New Roman" w:cs="Times New Roman"/>
          <w:sz w:val="24"/>
          <w:szCs w:val="24"/>
        </w:rPr>
        <w:t xml:space="preserve"> (Дата обращения 04.04.2021)</w:t>
      </w:r>
    </w:p>
    <w:p w:rsidR="00F95131"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16</w:t>
      </w:r>
      <w:r w:rsidR="00754989" w:rsidRPr="00E964ED">
        <w:rPr>
          <w:rFonts w:ascii="Times New Roman" w:hAnsi="Times New Roman" w:cs="Times New Roman"/>
          <w:sz w:val="24"/>
          <w:szCs w:val="24"/>
        </w:rPr>
        <w:t xml:space="preserve">. </w:t>
      </w:r>
      <w:r w:rsidR="00F95131" w:rsidRPr="00E964ED">
        <w:rPr>
          <w:rFonts w:ascii="Times New Roman" w:hAnsi="Times New Roman" w:cs="Times New Roman"/>
          <w:sz w:val="24"/>
          <w:szCs w:val="24"/>
        </w:rPr>
        <w:t xml:space="preserve">Булганина С. В. Событийный туризм: история и перспективы развития [Электронный ресурс]: научная статья // </w:t>
      </w:r>
      <w:r w:rsidR="00B055C9" w:rsidRPr="00E964ED">
        <w:rPr>
          <w:rFonts w:ascii="Times New Roman" w:hAnsi="Times New Roman" w:cs="Times New Roman"/>
          <w:sz w:val="24"/>
          <w:szCs w:val="24"/>
        </w:rPr>
        <w:t xml:space="preserve">С. В. Булганина, Н.С. </w:t>
      </w:r>
      <w:r w:rsidR="00F95131" w:rsidRPr="00E964ED">
        <w:rPr>
          <w:rFonts w:ascii="Times New Roman" w:hAnsi="Times New Roman" w:cs="Times New Roman"/>
          <w:sz w:val="24"/>
          <w:szCs w:val="24"/>
        </w:rPr>
        <w:t xml:space="preserve">Лопаткина / Вестник евразийской науки. – 2015. - №3 (7). – С. </w:t>
      </w:r>
      <w:r w:rsidR="0060736A" w:rsidRPr="00E964ED">
        <w:rPr>
          <w:rFonts w:ascii="Times New Roman" w:hAnsi="Times New Roman" w:cs="Times New Roman"/>
          <w:sz w:val="24"/>
          <w:szCs w:val="24"/>
        </w:rPr>
        <w:t xml:space="preserve">15. - </w:t>
      </w:r>
      <w:r w:rsidR="0060736A" w:rsidRPr="00E964ED">
        <w:rPr>
          <w:rFonts w:ascii="Times New Roman" w:hAnsi="Times New Roman" w:cs="Times New Roman"/>
          <w:sz w:val="24"/>
          <w:szCs w:val="24"/>
          <w:lang w:val="en-US"/>
        </w:rPr>
        <w:t>URL</w:t>
      </w:r>
      <w:r w:rsidR="0060736A" w:rsidRPr="00E964ED">
        <w:rPr>
          <w:rFonts w:ascii="Times New Roman" w:hAnsi="Times New Roman" w:cs="Times New Roman"/>
          <w:sz w:val="24"/>
          <w:szCs w:val="24"/>
        </w:rPr>
        <w:t xml:space="preserve">: </w:t>
      </w:r>
      <w:hyperlink r:id="rId23" w:history="1">
        <w:r w:rsidR="0060736A" w:rsidRPr="00E964ED">
          <w:rPr>
            <w:rStyle w:val="ae"/>
            <w:rFonts w:ascii="Times New Roman" w:hAnsi="Times New Roman" w:cs="Times New Roman"/>
            <w:sz w:val="24"/>
            <w:szCs w:val="24"/>
          </w:rPr>
          <w:t>https://cyberleninka.ru/article/n/sobytiynyy-turizm-istoriya-i-perspektivy-razvitiya/viewer</w:t>
        </w:r>
      </w:hyperlink>
      <w:r w:rsidR="0060736A" w:rsidRPr="00E964ED">
        <w:rPr>
          <w:rFonts w:ascii="Times New Roman" w:hAnsi="Times New Roman" w:cs="Times New Roman"/>
          <w:sz w:val="24"/>
          <w:szCs w:val="24"/>
        </w:rPr>
        <w:t xml:space="preserve"> (Дата обращения 17.02.2021)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17</w:t>
      </w:r>
      <w:r w:rsidR="00CA0970" w:rsidRPr="00E964ED">
        <w:rPr>
          <w:rFonts w:ascii="Times New Roman" w:hAnsi="Times New Roman" w:cs="Times New Roman"/>
          <w:sz w:val="24"/>
          <w:szCs w:val="24"/>
        </w:rPr>
        <w:t xml:space="preserve">. Галимов Ш.Ш. Объекты нематериальной культуры Татарстана в развитии регионального туризма [Электронный ресурс]: научная статья // Ш.Ш. Галимов, Л.И. Галимова /Современные проблемы сервиса и туризма. – 2016.- </w:t>
      </w:r>
      <w:r w:rsidR="00CA0970" w:rsidRPr="00E964ED">
        <w:rPr>
          <w:rFonts w:ascii="Times New Roman" w:hAnsi="Times New Roman" w:cs="Times New Roman"/>
          <w:sz w:val="24"/>
          <w:szCs w:val="24"/>
          <w:lang w:val="en-US"/>
        </w:rPr>
        <w:t>URL</w:t>
      </w:r>
      <w:r w:rsidR="00CA0970" w:rsidRPr="00E964ED">
        <w:rPr>
          <w:rFonts w:ascii="Times New Roman" w:hAnsi="Times New Roman" w:cs="Times New Roman"/>
          <w:sz w:val="24"/>
          <w:szCs w:val="24"/>
        </w:rPr>
        <w:t xml:space="preserve">: </w:t>
      </w:r>
      <w:hyperlink r:id="rId24" w:history="1">
        <w:r w:rsidR="00CA0970" w:rsidRPr="00E964ED">
          <w:rPr>
            <w:rStyle w:val="ae"/>
            <w:rFonts w:ascii="Times New Roman" w:hAnsi="Times New Roman" w:cs="Times New Roman"/>
            <w:sz w:val="24"/>
            <w:szCs w:val="24"/>
            <w:lang w:val="en-US"/>
          </w:rPr>
          <w:t>https</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cyberleninka</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ru</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article</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n</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obekty</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nematerialnoy</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kultury</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tatarstana</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v</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razvitii</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regionalnogo</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turizma</w:t>
        </w:r>
      </w:hyperlink>
      <w:r w:rsidR="00CA0970" w:rsidRPr="00E964ED">
        <w:rPr>
          <w:rFonts w:ascii="Times New Roman" w:hAnsi="Times New Roman" w:cs="Times New Roman"/>
          <w:sz w:val="24"/>
          <w:szCs w:val="24"/>
        </w:rPr>
        <w:t xml:space="preserve"> (Дата обращения 08.04.2021)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w:t>
      </w:r>
      <w:r w:rsidR="00CA0970" w:rsidRPr="00E964ED">
        <w:rPr>
          <w:rFonts w:ascii="Times New Roman" w:hAnsi="Times New Roman" w:cs="Times New Roman"/>
          <w:sz w:val="24"/>
          <w:szCs w:val="24"/>
        </w:rPr>
        <w:t>. Кравчук Т.А. Структурно-функциональная модель организации событийных мероприятий в регионе [Электронный ресурс]: научная статья // Т.А. Кравчук, Д.А. Савенкова / Международный научно-исследовательский журнал. – 2016.- №11 (53). – С. 47 – 51. –</w:t>
      </w:r>
      <w:r w:rsidR="00CA0970" w:rsidRPr="00E964ED">
        <w:rPr>
          <w:rFonts w:ascii="Times New Roman" w:hAnsi="Times New Roman" w:cs="Times New Roman"/>
          <w:sz w:val="24"/>
          <w:szCs w:val="24"/>
          <w:lang w:val="en-US"/>
        </w:rPr>
        <w:t>URL</w:t>
      </w:r>
      <w:r w:rsidR="00CA0970" w:rsidRPr="00E964ED">
        <w:rPr>
          <w:rFonts w:ascii="Times New Roman" w:hAnsi="Times New Roman" w:cs="Times New Roman"/>
          <w:sz w:val="24"/>
          <w:szCs w:val="24"/>
        </w:rPr>
        <w:t xml:space="preserve">: </w:t>
      </w:r>
      <w:hyperlink r:id="rId25" w:history="1">
        <w:r w:rsidR="00CA0970" w:rsidRPr="00E964ED">
          <w:rPr>
            <w:rStyle w:val="ae"/>
            <w:rFonts w:ascii="Times New Roman" w:hAnsi="Times New Roman" w:cs="Times New Roman"/>
            <w:sz w:val="24"/>
            <w:szCs w:val="24"/>
            <w:lang w:val="en-US"/>
          </w:rPr>
          <w:t>https</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research</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journal</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org</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pedagogy</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strukturno</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funkcionalnaya</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model</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organizacii</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sobytijnyx</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meropriyatij</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v</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regione</w:t>
        </w:r>
        <w:r w:rsidR="00CA0970" w:rsidRPr="00E964ED">
          <w:rPr>
            <w:rStyle w:val="ae"/>
            <w:rFonts w:ascii="Times New Roman" w:hAnsi="Times New Roman" w:cs="Times New Roman"/>
            <w:sz w:val="24"/>
            <w:szCs w:val="24"/>
          </w:rPr>
          <w:t>/</w:t>
        </w:r>
      </w:hyperlink>
      <w:r w:rsidR="00CA0970" w:rsidRPr="00E964ED">
        <w:rPr>
          <w:rFonts w:ascii="Times New Roman" w:hAnsi="Times New Roman" w:cs="Times New Roman"/>
          <w:sz w:val="24"/>
          <w:szCs w:val="24"/>
        </w:rPr>
        <w:t xml:space="preserve"> (Дата обращения: 23.04.2021).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w:t>
      </w:r>
      <w:r w:rsidR="00CA0970" w:rsidRPr="00E964ED">
        <w:rPr>
          <w:rFonts w:ascii="Times New Roman" w:hAnsi="Times New Roman" w:cs="Times New Roman"/>
          <w:sz w:val="24"/>
          <w:szCs w:val="24"/>
        </w:rPr>
        <w:t xml:space="preserve">. Кузнецова А.С. Особенности событийного туризма [Электронный ресурс]: научная статья // А.С. Кузнецова, А.В. Еремеев / Физическое воспитание и спортивная тренировка. – 2015. - №2 (12). - URL: </w:t>
      </w:r>
      <w:hyperlink r:id="rId26" w:history="1">
        <w:r w:rsidR="00CA0970" w:rsidRPr="00E964ED">
          <w:rPr>
            <w:rStyle w:val="ae"/>
            <w:rFonts w:ascii="Times New Roman" w:hAnsi="Times New Roman" w:cs="Times New Roman"/>
            <w:sz w:val="24"/>
            <w:szCs w:val="24"/>
          </w:rPr>
          <w:t>https://readera.org/osobennosti-sobytijnogo-turizma-140125631</w:t>
        </w:r>
      </w:hyperlink>
      <w:r w:rsidR="00CA0970" w:rsidRPr="00E964ED">
        <w:rPr>
          <w:rFonts w:ascii="Times New Roman" w:hAnsi="Times New Roman" w:cs="Times New Roman"/>
          <w:sz w:val="24"/>
          <w:szCs w:val="24"/>
        </w:rPr>
        <w:t xml:space="preserve"> (Дата обращения 28.01.2021) </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w:t>
      </w:r>
      <w:r w:rsidR="00CA0970" w:rsidRPr="00E964ED">
        <w:rPr>
          <w:rFonts w:ascii="Times New Roman" w:hAnsi="Times New Roman" w:cs="Times New Roman"/>
          <w:sz w:val="24"/>
          <w:szCs w:val="24"/>
        </w:rPr>
        <w:t xml:space="preserve">. Леонидова Е.Г.Событийный туризм как новое направление российского туристического рынка [Электронный ресурс]: научная статья // Е.Г.Леонидова  / </w:t>
      </w:r>
      <w:r w:rsidR="00CA0970" w:rsidRPr="00E964ED">
        <w:rPr>
          <w:rFonts w:ascii="Times New Roman" w:hAnsi="Times New Roman" w:cs="Times New Roman"/>
          <w:sz w:val="24"/>
          <w:szCs w:val="24"/>
          <w:lang w:val="en-US"/>
        </w:rPr>
        <w:t>Universum</w:t>
      </w:r>
      <w:r w:rsidR="00CA0970" w:rsidRPr="00E964ED">
        <w:rPr>
          <w:rFonts w:ascii="Times New Roman" w:hAnsi="Times New Roman" w:cs="Times New Roman"/>
          <w:sz w:val="24"/>
          <w:szCs w:val="24"/>
        </w:rPr>
        <w:t xml:space="preserve">: </w:t>
      </w:r>
      <w:r w:rsidR="00CA0970" w:rsidRPr="00E964ED">
        <w:rPr>
          <w:rFonts w:ascii="Times New Roman" w:hAnsi="Times New Roman" w:cs="Times New Roman"/>
          <w:sz w:val="24"/>
          <w:szCs w:val="24"/>
        </w:rPr>
        <w:lastRenderedPageBreak/>
        <w:t>Экономика и юриспруденция: электронный научный журнал. – 2015.-  №7 (18). – С. 7-9. -</w:t>
      </w:r>
      <w:r w:rsidR="00CA0970" w:rsidRPr="00E964ED">
        <w:rPr>
          <w:rFonts w:ascii="Times New Roman" w:hAnsi="Times New Roman" w:cs="Times New Roman"/>
          <w:sz w:val="24"/>
          <w:szCs w:val="24"/>
          <w:lang w:val="en-US"/>
        </w:rPr>
        <w:t>URL</w:t>
      </w:r>
      <w:r w:rsidR="00CA0970" w:rsidRPr="00E964ED">
        <w:rPr>
          <w:rFonts w:ascii="Times New Roman" w:hAnsi="Times New Roman" w:cs="Times New Roman"/>
          <w:sz w:val="24"/>
          <w:szCs w:val="24"/>
        </w:rPr>
        <w:t xml:space="preserve">: </w:t>
      </w:r>
      <w:hyperlink r:id="rId27" w:history="1">
        <w:r w:rsidR="00CA0970" w:rsidRPr="00E964ED">
          <w:rPr>
            <w:rStyle w:val="ae"/>
            <w:rFonts w:ascii="Times New Roman" w:hAnsi="Times New Roman" w:cs="Times New Roman"/>
            <w:sz w:val="24"/>
            <w:szCs w:val="24"/>
            <w:lang w:val="en-US"/>
          </w:rPr>
          <w:t>https</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cyberleninka</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ru</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article</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n</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sobytiynyy</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turizm</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kak</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novoe</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napravlenie</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rossiyskogo</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turisticheskogo</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rynka</w:t>
        </w:r>
        <w:r w:rsidR="00CA0970" w:rsidRPr="00E964ED">
          <w:rPr>
            <w:rStyle w:val="ae"/>
            <w:rFonts w:ascii="Times New Roman" w:hAnsi="Times New Roman" w:cs="Times New Roman"/>
            <w:sz w:val="24"/>
            <w:szCs w:val="24"/>
          </w:rPr>
          <w:t>/</w:t>
        </w:r>
        <w:r w:rsidR="00CA0970" w:rsidRPr="00E964ED">
          <w:rPr>
            <w:rStyle w:val="ae"/>
            <w:rFonts w:ascii="Times New Roman" w:hAnsi="Times New Roman" w:cs="Times New Roman"/>
            <w:sz w:val="24"/>
            <w:szCs w:val="24"/>
            <w:lang w:val="en-US"/>
          </w:rPr>
          <w:t>viewer</w:t>
        </w:r>
      </w:hyperlink>
      <w:r w:rsidR="00CA0970" w:rsidRPr="00E964ED">
        <w:rPr>
          <w:rFonts w:ascii="Times New Roman" w:hAnsi="Times New Roman" w:cs="Times New Roman"/>
          <w:sz w:val="24"/>
          <w:szCs w:val="24"/>
        </w:rPr>
        <w:t xml:space="preserve"> (Дата обращения: 26.02.2021).</w:t>
      </w:r>
    </w:p>
    <w:p w:rsidR="00A51A6F"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21</w:t>
      </w:r>
      <w:r w:rsidR="00754989" w:rsidRPr="00E964ED">
        <w:rPr>
          <w:rFonts w:ascii="Times New Roman" w:hAnsi="Times New Roman" w:cs="Times New Roman"/>
          <w:sz w:val="24"/>
          <w:szCs w:val="24"/>
        </w:rPr>
        <w:t>.</w:t>
      </w:r>
      <w:r w:rsidR="00A51A6F" w:rsidRPr="00E964ED">
        <w:rPr>
          <w:rFonts w:ascii="Times New Roman" w:hAnsi="Times New Roman" w:cs="Times New Roman"/>
          <w:sz w:val="24"/>
          <w:szCs w:val="24"/>
        </w:rPr>
        <w:t xml:space="preserve"> Морева С.Н. Событийный туризм как перспективное направление регионального туризма</w:t>
      </w:r>
      <w:r w:rsidR="002D5AE2" w:rsidRPr="00E964ED">
        <w:rPr>
          <w:rFonts w:ascii="Times New Roman" w:hAnsi="Times New Roman" w:cs="Times New Roman"/>
          <w:sz w:val="24"/>
          <w:szCs w:val="24"/>
        </w:rPr>
        <w:t xml:space="preserve"> [Электронный ресурс]: научная статья // </w:t>
      </w:r>
      <w:r w:rsidR="00B055C9" w:rsidRPr="00E964ED">
        <w:rPr>
          <w:rFonts w:ascii="Times New Roman" w:hAnsi="Times New Roman" w:cs="Times New Roman"/>
          <w:sz w:val="24"/>
          <w:szCs w:val="24"/>
        </w:rPr>
        <w:t>С. Н. Морева, Е.А. Пескова</w:t>
      </w:r>
      <w:r w:rsidR="00EE0DE0" w:rsidRPr="00E964ED">
        <w:rPr>
          <w:rFonts w:ascii="Times New Roman" w:hAnsi="Times New Roman" w:cs="Times New Roman"/>
          <w:sz w:val="24"/>
          <w:szCs w:val="24"/>
        </w:rPr>
        <w:t xml:space="preserve"> / Современные тенденции рзвитии науки и технологии.</w:t>
      </w:r>
      <w:r w:rsidR="002D5AE2" w:rsidRPr="00E964ED">
        <w:rPr>
          <w:rFonts w:ascii="Times New Roman" w:hAnsi="Times New Roman" w:cs="Times New Roman"/>
          <w:sz w:val="24"/>
          <w:szCs w:val="24"/>
        </w:rPr>
        <w:t xml:space="preserve"> – 2016. - №12 (12). – С. 82-84</w:t>
      </w:r>
      <w:r w:rsidR="008376A6" w:rsidRPr="00E964ED">
        <w:rPr>
          <w:rFonts w:ascii="Times New Roman" w:hAnsi="Times New Roman" w:cs="Times New Roman"/>
          <w:sz w:val="24"/>
          <w:szCs w:val="24"/>
        </w:rPr>
        <w:t xml:space="preserve">. </w:t>
      </w:r>
      <w:r w:rsidR="002D5AE2" w:rsidRPr="00E964ED">
        <w:rPr>
          <w:rFonts w:ascii="Times New Roman" w:hAnsi="Times New Roman" w:cs="Times New Roman"/>
          <w:sz w:val="24"/>
          <w:szCs w:val="24"/>
        </w:rPr>
        <w:t xml:space="preserve">– Огранич. доступ: </w:t>
      </w:r>
      <w:hyperlink r:id="rId28" w:history="1">
        <w:r w:rsidR="008376A6" w:rsidRPr="00E964ED">
          <w:rPr>
            <w:rStyle w:val="ae"/>
            <w:rFonts w:ascii="Times New Roman" w:hAnsi="Times New Roman" w:cs="Times New Roman"/>
            <w:sz w:val="24"/>
            <w:szCs w:val="24"/>
          </w:rPr>
          <w:t>https://elibrary.ru/item.asp?id=27675814</w:t>
        </w:r>
      </w:hyperlink>
      <w:r w:rsidR="004C6D8D" w:rsidRPr="00E964ED">
        <w:rPr>
          <w:rFonts w:ascii="Times New Roman" w:hAnsi="Times New Roman" w:cs="Times New Roman"/>
          <w:sz w:val="24"/>
          <w:szCs w:val="24"/>
        </w:rPr>
        <w:t xml:space="preserve"> (Дата обращения: 26.02.2021).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22</w:t>
      </w:r>
      <w:r w:rsidR="00CA0970" w:rsidRPr="00E964ED">
        <w:rPr>
          <w:rFonts w:ascii="Times New Roman" w:hAnsi="Times New Roman" w:cs="Times New Roman"/>
          <w:sz w:val="24"/>
          <w:szCs w:val="24"/>
        </w:rPr>
        <w:t xml:space="preserve">. Нарута Я.С.. СОБЫТИЙНЫЙ ТУРИЗМ: ПОНЯТИЯ, ВИДЫ, КЛАССИФИКАЦИЯ [Электронный ресурс]: научная статья // Я.С. Нарута, Т.А. Гагарина / Международный журнал прикладных и фундаментальных исследований. – 2016. – № 11(6). – С. 1158-1162. - URL: </w:t>
      </w:r>
      <w:hyperlink r:id="rId29" w:history="1">
        <w:r w:rsidR="00CA0970" w:rsidRPr="00E964ED">
          <w:rPr>
            <w:rStyle w:val="ae"/>
            <w:rFonts w:ascii="Times New Roman" w:hAnsi="Times New Roman" w:cs="Times New Roman"/>
            <w:sz w:val="24"/>
            <w:szCs w:val="24"/>
          </w:rPr>
          <w:t>https://applied-research.ru/ru/article/view?id=10744</w:t>
        </w:r>
      </w:hyperlink>
      <w:r w:rsidR="00CA0970" w:rsidRPr="00E964ED">
        <w:rPr>
          <w:rFonts w:ascii="Times New Roman" w:hAnsi="Times New Roman" w:cs="Times New Roman"/>
          <w:sz w:val="24"/>
          <w:szCs w:val="24"/>
        </w:rPr>
        <w:t xml:space="preserve"> (Дата обращения: 01.02.2021).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23</w:t>
      </w:r>
      <w:r w:rsidR="00CA0970" w:rsidRPr="00E964ED">
        <w:rPr>
          <w:rFonts w:ascii="Times New Roman" w:hAnsi="Times New Roman" w:cs="Times New Roman"/>
          <w:sz w:val="24"/>
          <w:szCs w:val="24"/>
        </w:rPr>
        <w:t xml:space="preserve">. Полякова А.В. Проблемы развития событийного туризма в России [Электронный ресурс]: научная статья // А.В. Полякова / Проблемы современной науки и образования. – 2015. - URL: </w:t>
      </w:r>
      <w:hyperlink r:id="rId30" w:history="1">
        <w:r w:rsidR="00CA0970" w:rsidRPr="00E964ED">
          <w:rPr>
            <w:rStyle w:val="ae"/>
            <w:rFonts w:ascii="Times New Roman" w:hAnsi="Times New Roman" w:cs="Times New Roman"/>
            <w:sz w:val="24"/>
            <w:szCs w:val="24"/>
          </w:rPr>
          <w:t>https://cyberleninka.ru/article/n/problemy-razvitiya-sobytiynogo-turizma-v-rossii</w:t>
        </w:r>
      </w:hyperlink>
      <w:r w:rsidR="00CA0970" w:rsidRPr="00E964ED">
        <w:rPr>
          <w:rFonts w:ascii="Times New Roman" w:hAnsi="Times New Roman" w:cs="Times New Roman"/>
          <w:sz w:val="24"/>
          <w:szCs w:val="24"/>
        </w:rPr>
        <w:t xml:space="preserve"> (Дата обращения 23.03.2021)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24</w:t>
      </w:r>
      <w:r w:rsidR="00CA0970" w:rsidRPr="00E964ED">
        <w:rPr>
          <w:rFonts w:ascii="Times New Roman" w:hAnsi="Times New Roman" w:cs="Times New Roman"/>
          <w:sz w:val="24"/>
          <w:szCs w:val="24"/>
        </w:rPr>
        <w:t xml:space="preserve">. Розанова Л.Н.Событийный туризм: опыт вовлечения нематериального культурного наследия республики Татарстан в сферу туризма [Электронный ресурс]: научная статья // Л.Н. Розанова, Л.Ф. Мухаметова, Д. И. Чинкина / Современные проблемы сервиса и туризма. – 2016. - №3(10). - URL: </w:t>
      </w:r>
      <w:hyperlink r:id="rId31" w:history="1">
        <w:r w:rsidR="00CA0970" w:rsidRPr="00E964ED">
          <w:rPr>
            <w:rStyle w:val="ae"/>
            <w:rFonts w:ascii="Times New Roman" w:hAnsi="Times New Roman" w:cs="Times New Roman"/>
            <w:sz w:val="24"/>
            <w:szCs w:val="24"/>
          </w:rPr>
          <w:t>https://cyberleninka.ru/article/n/sobytiynyy-turizm-opyt-vovlecheniya-nematerialnogo-kulturnogo-naslediya-respubliki-tatarstan-v-sferu-turizma</w:t>
        </w:r>
      </w:hyperlink>
      <w:r w:rsidR="00CA0970" w:rsidRPr="00E964ED">
        <w:rPr>
          <w:rFonts w:ascii="Times New Roman" w:hAnsi="Times New Roman" w:cs="Times New Roman"/>
          <w:sz w:val="24"/>
          <w:szCs w:val="24"/>
        </w:rPr>
        <w:t xml:space="preserve"> (Дата обращения 14.03.2021)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25</w:t>
      </w:r>
      <w:r w:rsidR="00CA0970" w:rsidRPr="00E964ED">
        <w:rPr>
          <w:rFonts w:ascii="Times New Roman" w:hAnsi="Times New Roman" w:cs="Times New Roman"/>
          <w:sz w:val="24"/>
          <w:szCs w:val="24"/>
        </w:rPr>
        <w:t xml:space="preserve">. Сердюков С.Д. Система продвижения туристской дестинации как составляющая информационного обеспечения в туризме [Электронный ресурс]: научная статья // С.Д. Сердюков, Н.К. Сердюкова, Л.М. Романова / Вестник евразийской науки. – 2018. - URL: </w:t>
      </w:r>
      <w:hyperlink r:id="rId32" w:history="1">
        <w:r w:rsidR="00CA0970" w:rsidRPr="00E964ED">
          <w:rPr>
            <w:rStyle w:val="ae"/>
            <w:rFonts w:ascii="Times New Roman" w:hAnsi="Times New Roman" w:cs="Times New Roman"/>
            <w:sz w:val="24"/>
            <w:szCs w:val="24"/>
          </w:rPr>
          <w:t>https://cyberleninka.ru/article/n/sistema-prodvizheniya-turistskoy-destinatsii-kak-sostavlyayuschaya-informatsionnogo-obespecheniya-v-turizme</w:t>
        </w:r>
      </w:hyperlink>
      <w:r w:rsidR="00CA0970" w:rsidRPr="00E964ED">
        <w:rPr>
          <w:rFonts w:ascii="Times New Roman" w:hAnsi="Times New Roman" w:cs="Times New Roman"/>
          <w:sz w:val="24"/>
          <w:szCs w:val="24"/>
        </w:rPr>
        <w:t xml:space="preserve"> (Дата обращения 25.04.2021)</w:t>
      </w:r>
    </w:p>
    <w:p w:rsidR="00CA0970"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26</w:t>
      </w:r>
      <w:r w:rsidR="00CA0970" w:rsidRPr="00E964ED">
        <w:rPr>
          <w:rFonts w:ascii="Times New Roman" w:hAnsi="Times New Roman" w:cs="Times New Roman"/>
          <w:sz w:val="24"/>
          <w:szCs w:val="24"/>
        </w:rPr>
        <w:t xml:space="preserve">. Хорева Л.В. Территориальный брендинг: инновационный инструмент повышения конкурентоспособности услуг туристской дестинации [Электронный ресурс]: научная статья // Л.В. Хорева, Д.А. Королева / Известия Санкт-Петербургского государственного экономического университета. – 2019. - URL: </w:t>
      </w:r>
      <w:hyperlink r:id="rId33" w:history="1">
        <w:r w:rsidR="00CA0970" w:rsidRPr="00E964ED">
          <w:rPr>
            <w:rStyle w:val="ae"/>
            <w:rFonts w:ascii="Times New Roman" w:hAnsi="Times New Roman" w:cs="Times New Roman"/>
            <w:sz w:val="24"/>
            <w:szCs w:val="24"/>
          </w:rPr>
          <w:t>https://cyberleninka.ru/article/n/territorialnyy-brending-innovatsionnyy-instrument-povysheniya-konkurentosposobnosti-uslug-turistskoy-destinatsii</w:t>
        </w:r>
      </w:hyperlink>
      <w:r w:rsidR="00CA0970" w:rsidRPr="00E964ED">
        <w:rPr>
          <w:rFonts w:ascii="Times New Roman" w:hAnsi="Times New Roman" w:cs="Times New Roman"/>
          <w:sz w:val="24"/>
          <w:szCs w:val="24"/>
        </w:rPr>
        <w:t xml:space="preserve"> (Дата обращения 01.04.2021) </w:t>
      </w:r>
    </w:p>
    <w:p w:rsidR="001963F4"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27</w:t>
      </w:r>
      <w:r w:rsidR="00CA0970" w:rsidRPr="00E964ED">
        <w:rPr>
          <w:rFonts w:ascii="Times New Roman" w:hAnsi="Times New Roman" w:cs="Times New Roman"/>
          <w:sz w:val="24"/>
          <w:szCs w:val="24"/>
        </w:rPr>
        <w:t>.</w:t>
      </w:r>
      <w:r w:rsidR="00754989" w:rsidRPr="00E964ED">
        <w:rPr>
          <w:rFonts w:ascii="Times New Roman" w:hAnsi="Times New Roman" w:cs="Times New Roman"/>
          <w:sz w:val="24"/>
          <w:szCs w:val="24"/>
        </w:rPr>
        <w:t xml:space="preserve"> </w:t>
      </w:r>
      <w:r w:rsidR="001963F4" w:rsidRPr="00E964ED">
        <w:rPr>
          <w:rFonts w:ascii="Times New Roman" w:hAnsi="Times New Roman" w:cs="Times New Roman"/>
          <w:sz w:val="24"/>
          <w:szCs w:val="24"/>
        </w:rPr>
        <w:t xml:space="preserve">Цыганкова Ю. А. Состояние гостиничного бизнеса г. Казани после проведения Универсиады-2013: </w:t>
      </w:r>
      <w:r w:rsidR="004C6D8D" w:rsidRPr="00E964ED">
        <w:rPr>
          <w:rFonts w:ascii="Times New Roman" w:hAnsi="Times New Roman" w:cs="Times New Roman"/>
          <w:sz w:val="24"/>
          <w:szCs w:val="24"/>
        </w:rPr>
        <w:t xml:space="preserve">статья // </w:t>
      </w:r>
      <w:r w:rsidR="00A74249" w:rsidRPr="00E964ED">
        <w:rPr>
          <w:rFonts w:ascii="Times New Roman" w:hAnsi="Times New Roman" w:cs="Times New Roman"/>
          <w:sz w:val="24"/>
          <w:szCs w:val="24"/>
        </w:rPr>
        <w:t xml:space="preserve">Ю.А. Цыганкова / </w:t>
      </w:r>
      <w:r w:rsidR="004C6D8D" w:rsidRPr="00E964ED">
        <w:rPr>
          <w:rFonts w:ascii="Times New Roman" w:hAnsi="Times New Roman" w:cs="Times New Roman"/>
          <w:sz w:val="24"/>
          <w:szCs w:val="24"/>
        </w:rPr>
        <w:t xml:space="preserve">European Student Scientific Journal. – 2013. – № 1. </w:t>
      </w:r>
      <w:r w:rsidR="0060736A" w:rsidRPr="00E964ED">
        <w:rPr>
          <w:rFonts w:ascii="Times New Roman" w:hAnsi="Times New Roman" w:cs="Times New Roman"/>
          <w:sz w:val="24"/>
          <w:szCs w:val="24"/>
        </w:rPr>
        <w:t xml:space="preserve">– С. 8. </w:t>
      </w:r>
      <w:r w:rsidR="004C6D8D" w:rsidRPr="00E964ED">
        <w:rPr>
          <w:rFonts w:ascii="Times New Roman" w:hAnsi="Times New Roman" w:cs="Times New Roman"/>
          <w:sz w:val="24"/>
          <w:szCs w:val="24"/>
        </w:rPr>
        <w:t xml:space="preserve">- </w:t>
      </w:r>
      <w:r w:rsidR="004C6D8D" w:rsidRPr="00E964ED">
        <w:rPr>
          <w:rFonts w:ascii="Times New Roman" w:hAnsi="Times New Roman" w:cs="Times New Roman"/>
          <w:sz w:val="24"/>
          <w:szCs w:val="24"/>
          <w:lang w:val="en-US"/>
        </w:rPr>
        <w:t>URL</w:t>
      </w:r>
      <w:r w:rsidR="004C6D8D" w:rsidRPr="00E964ED">
        <w:rPr>
          <w:rFonts w:ascii="Times New Roman" w:hAnsi="Times New Roman" w:cs="Times New Roman"/>
          <w:sz w:val="24"/>
          <w:szCs w:val="24"/>
        </w:rPr>
        <w:t xml:space="preserve">: </w:t>
      </w:r>
      <w:hyperlink r:id="rId34" w:history="1">
        <w:r w:rsidR="004C6D8D" w:rsidRPr="00E964ED">
          <w:rPr>
            <w:rStyle w:val="ae"/>
            <w:rFonts w:ascii="Times New Roman" w:hAnsi="Times New Roman" w:cs="Times New Roman"/>
            <w:sz w:val="24"/>
            <w:szCs w:val="24"/>
          </w:rPr>
          <w:t>http://sjes.esrae.ru/pdf/2013/1/61.pdf</w:t>
        </w:r>
      </w:hyperlink>
      <w:r w:rsidR="004C6D8D" w:rsidRPr="00E964ED">
        <w:rPr>
          <w:rFonts w:ascii="Times New Roman" w:hAnsi="Times New Roman" w:cs="Times New Roman"/>
          <w:sz w:val="24"/>
          <w:szCs w:val="24"/>
        </w:rPr>
        <w:t xml:space="preserve">  (Дата обращения: 27.03.2021).</w:t>
      </w:r>
    </w:p>
    <w:p w:rsidR="00CA0970" w:rsidRPr="00E964ED" w:rsidRDefault="00FA3650" w:rsidP="00E964ED">
      <w:pPr>
        <w:spacing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r w:rsidRPr="00FA3650">
        <w:rPr>
          <w:rFonts w:ascii="Times New Roman" w:hAnsi="Times New Roman" w:cs="Times New Roman"/>
          <w:sz w:val="24"/>
          <w:szCs w:val="24"/>
          <w:lang w:val="en-US"/>
        </w:rPr>
        <w:t>8</w:t>
      </w:r>
      <w:r w:rsidR="00CA0970" w:rsidRPr="00E964ED">
        <w:rPr>
          <w:rFonts w:ascii="Times New Roman" w:hAnsi="Times New Roman" w:cs="Times New Roman"/>
          <w:sz w:val="24"/>
          <w:szCs w:val="24"/>
          <w:lang w:val="en-US"/>
        </w:rPr>
        <w:t xml:space="preserve">. Getz D. Event management and event tourism [Electronic recourse]: // D. Getz / Ed. 2nd. - New York: Cognizant.-  2005.- C.36. - URL: </w:t>
      </w:r>
      <w:hyperlink r:id="rId35" w:history="1">
        <w:r w:rsidR="00CA0970" w:rsidRPr="00E964ED">
          <w:rPr>
            <w:rStyle w:val="ae"/>
            <w:rFonts w:ascii="Times New Roman" w:hAnsi="Times New Roman" w:cs="Times New Roman"/>
            <w:sz w:val="24"/>
            <w:szCs w:val="24"/>
            <w:lang w:val="en-US"/>
          </w:rPr>
          <w:t>https://www.researchgate.net/</w:t>
        </w:r>
      </w:hyperlink>
      <w:r w:rsidR="00CA0970" w:rsidRPr="00E964ED">
        <w:rPr>
          <w:rFonts w:ascii="Times New Roman" w:hAnsi="Times New Roman" w:cs="Times New Roman"/>
          <w:sz w:val="24"/>
          <w:szCs w:val="24"/>
          <w:lang w:val="en-US"/>
        </w:rPr>
        <w:t xml:space="preserve"> (</w:t>
      </w:r>
      <w:r w:rsidR="00CA0970" w:rsidRPr="00E964ED">
        <w:rPr>
          <w:rFonts w:ascii="Times New Roman" w:hAnsi="Times New Roman" w:cs="Times New Roman"/>
          <w:sz w:val="24"/>
          <w:szCs w:val="24"/>
        </w:rPr>
        <w:t>Дата</w:t>
      </w:r>
      <w:r w:rsidR="00CA0970" w:rsidRPr="00E964ED">
        <w:rPr>
          <w:rFonts w:ascii="Times New Roman" w:hAnsi="Times New Roman" w:cs="Times New Roman"/>
          <w:sz w:val="24"/>
          <w:szCs w:val="24"/>
          <w:lang w:val="en-US"/>
        </w:rPr>
        <w:t xml:space="preserve"> </w:t>
      </w:r>
      <w:r w:rsidR="00CA0970" w:rsidRPr="00E964ED">
        <w:rPr>
          <w:rFonts w:ascii="Times New Roman" w:hAnsi="Times New Roman" w:cs="Times New Roman"/>
          <w:sz w:val="24"/>
          <w:szCs w:val="24"/>
        </w:rPr>
        <w:t>обращения</w:t>
      </w:r>
      <w:r w:rsidR="00E964ED" w:rsidRPr="00FA3650">
        <w:rPr>
          <w:rFonts w:ascii="Times New Roman" w:hAnsi="Times New Roman" w:cs="Times New Roman"/>
          <w:sz w:val="24"/>
          <w:szCs w:val="24"/>
          <w:lang w:val="en-US"/>
        </w:rPr>
        <w:t>:</w:t>
      </w:r>
      <w:r w:rsidR="00CA0970" w:rsidRPr="00E964ED">
        <w:rPr>
          <w:rFonts w:ascii="Times New Roman" w:hAnsi="Times New Roman" w:cs="Times New Roman"/>
          <w:sz w:val="24"/>
          <w:szCs w:val="24"/>
          <w:lang w:val="en-US"/>
        </w:rPr>
        <w:t xml:space="preserve"> 12.02.2021)</w:t>
      </w:r>
    </w:p>
    <w:p w:rsidR="00CA0970" w:rsidRPr="00E964ED" w:rsidRDefault="00FA3650" w:rsidP="00E964ED">
      <w:pPr>
        <w:spacing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FA3650">
        <w:rPr>
          <w:rFonts w:ascii="Times New Roman" w:hAnsi="Times New Roman" w:cs="Times New Roman"/>
          <w:sz w:val="24"/>
          <w:szCs w:val="24"/>
          <w:lang w:val="en-US"/>
        </w:rPr>
        <w:t>9</w:t>
      </w:r>
      <w:r w:rsidR="00CA0970" w:rsidRPr="00E964ED">
        <w:rPr>
          <w:rFonts w:ascii="Times New Roman" w:hAnsi="Times New Roman" w:cs="Times New Roman"/>
          <w:sz w:val="24"/>
          <w:szCs w:val="24"/>
          <w:lang w:val="en-US"/>
        </w:rPr>
        <w:t xml:space="preserve">. Getz D. Event tourism: Definition, evolution, and research [Electronic recourse]: // D. Getz /  University of Calgary.- 2008. – p. 25. - URL: </w:t>
      </w:r>
      <w:hyperlink r:id="rId36" w:history="1">
        <w:r w:rsidR="00CA0970" w:rsidRPr="00E964ED">
          <w:rPr>
            <w:rStyle w:val="ae"/>
            <w:rFonts w:ascii="Times New Roman" w:hAnsi="Times New Roman" w:cs="Times New Roman"/>
            <w:sz w:val="24"/>
            <w:szCs w:val="24"/>
            <w:lang w:val="en-US"/>
          </w:rPr>
          <w:t>https://www.researchgate.net/</w:t>
        </w:r>
      </w:hyperlink>
      <w:r w:rsidR="00CA0970"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Дата</w:t>
      </w:r>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обращения</w:t>
      </w:r>
      <w:r w:rsidR="00E964ED" w:rsidRPr="00E964ED">
        <w:rPr>
          <w:rFonts w:ascii="Times New Roman" w:hAnsi="Times New Roman" w:cs="Times New Roman"/>
          <w:sz w:val="24"/>
          <w:szCs w:val="24"/>
          <w:lang w:val="en-US"/>
        </w:rPr>
        <w:t xml:space="preserve">: </w:t>
      </w:r>
      <w:r w:rsidR="00CA0970" w:rsidRPr="00E964ED">
        <w:rPr>
          <w:rFonts w:ascii="Times New Roman" w:hAnsi="Times New Roman" w:cs="Times New Roman"/>
          <w:sz w:val="24"/>
          <w:szCs w:val="24"/>
          <w:lang w:val="en-US"/>
        </w:rPr>
        <w:t>12.02.2021)</w:t>
      </w:r>
    </w:p>
    <w:p w:rsidR="00E964ED" w:rsidRPr="00E964ED" w:rsidRDefault="00FA3650" w:rsidP="00E964ED">
      <w:pPr>
        <w:spacing w:line="360" w:lineRule="auto"/>
        <w:ind w:firstLine="709"/>
        <w:contextualSpacing/>
        <w:jc w:val="both"/>
        <w:rPr>
          <w:rFonts w:ascii="Times New Roman" w:hAnsi="Times New Roman" w:cs="Times New Roman"/>
          <w:sz w:val="24"/>
          <w:szCs w:val="24"/>
          <w:lang w:val="en-US"/>
        </w:rPr>
      </w:pPr>
      <w:r w:rsidRPr="00FA3650">
        <w:rPr>
          <w:rFonts w:ascii="Times New Roman" w:hAnsi="Times New Roman" w:cs="Times New Roman"/>
          <w:sz w:val="24"/>
          <w:szCs w:val="24"/>
          <w:lang w:val="en-US"/>
        </w:rPr>
        <w:t>30</w:t>
      </w:r>
      <w:r w:rsidR="00E964ED" w:rsidRPr="00E964ED">
        <w:rPr>
          <w:rFonts w:ascii="Times New Roman" w:hAnsi="Times New Roman" w:cs="Times New Roman"/>
          <w:sz w:val="24"/>
          <w:szCs w:val="24"/>
          <w:lang w:val="en-US"/>
        </w:rPr>
        <w:t xml:space="preserve">. Myung J.J. Tourism and event characteristics of Hampyeong Butterfly Festival, South Korea [Electronic recourse]: article // J.J. Myung, C. Hwa-Yeol / Asia Life Sciences. - 2019 Supplement. - Vol. 20. - Issue 1. - 1 Chart. – p. 9. - </w:t>
      </w:r>
      <w:r w:rsidR="00E964ED" w:rsidRPr="00E964ED">
        <w:rPr>
          <w:rFonts w:ascii="Times New Roman" w:hAnsi="Times New Roman" w:cs="Times New Roman"/>
          <w:sz w:val="24"/>
          <w:szCs w:val="24"/>
        </w:rPr>
        <w:t>Огранич</w:t>
      </w:r>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доступ</w:t>
      </w:r>
      <w:r w:rsidR="00E964ED" w:rsidRPr="00E964ED">
        <w:rPr>
          <w:rFonts w:ascii="Times New Roman" w:hAnsi="Times New Roman" w:cs="Times New Roman"/>
          <w:sz w:val="24"/>
          <w:szCs w:val="24"/>
          <w:lang w:val="en-US"/>
        </w:rPr>
        <w:t xml:space="preserve">: </w:t>
      </w:r>
      <w:hyperlink r:id="rId37" w:history="1">
        <w:r w:rsidR="00E964ED" w:rsidRPr="00E964ED">
          <w:rPr>
            <w:rStyle w:val="ae"/>
            <w:rFonts w:ascii="Times New Roman" w:hAnsi="Times New Roman" w:cs="Times New Roman"/>
            <w:sz w:val="24"/>
            <w:szCs w:val="24"/>
            <w:lang w:val="en-US"/>
          </w:rPr>
          <w:t>http://proxy.library.spbu.ru/</w:t>
        </w:r>
      </w:hyperlink>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Дата</w:t>
      </w:r>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обращения</w:t>
      </w:r>
      <w:r w:rsidR="00E964ED" w:rsidRPr="00E964ED">
        <w:rPr>
          <w:rFonts w:ascii="Times New Roman" w:hAnsi="Times New Roman" w:cs="Times New Roman"/>
          <w:sz w:val="24"/>
          <w:szCs w:val="24"/>
          <w:lang w:val="en-US"/>
        </w:rPr>
        <w:t>: 24.01.2021)</w:t>
      </w:r>
    </w:p>
    <w:p w:rsidR="00CA0970" w:rsidRPr="00E964ED" w:rsidRDefault="00FA3650" w:rsidP="00E964ED">
      <w:pPr>
        <w:spacing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FA3650">
        <w:rPr>
          <w:rFonts w:ascii="Times New Roman" w:hAnsi="Times New Roman" w:cs="Times New Roman"/>
          <w:sz w:val="24"/>
          <w:szCs w:val="24"/>
          <w:lang w:val="en-US"/>
        </w:rPr>
        <w:t>1</w:t>
      </w:r>
      <w:r w:rsidR="00CA0970" w:rsidRPr="00E964ED">
        <w:rPr>
          <w:rFonts w:ascii="Times New Roman" w:hAnsi="Times New Roman" w:cs="Times New Roman"/>
          <w:sz w:val="24"/>
          <w:szCs w:val="24"/>
          <w:lang w:val="en-US"/>
        </w:rPr>
        <w:t xml:space="preserve">. Nadotti L. Cultural and event tourism: an interpretative key for impact assessment [Electronic recourse]: article // L.Nadotti, V.Vannotti / Eastern Journal of European Studies. - 2019, - Vol. 10 Issue 1. – p. 115-131. – </w:t>
      </w:r>
      <w:r w:rsidR="00CA0970" w:rsidRPr="00E964ED">
        <w:rPr>
          <w:rFonts w:ascii="Times New Roman" w:hAnsi="Times New Roman" w:cs="Times New Roman"/>
          <w:sz w:val="24"/>
          <w:szCs w:val="24"/>
        </w:rPr>
        <w:t>Огранич</w:t>
      </w:r>
      <w:r w:rsidR="00CA0970" w:rsidRPr="00E964ED">
        <w:rPr>
          <w:rFonts w:ascii="Times New Roman" w:hAnsi="Times New Roman" w:cs="Times New Roman"/>
          <w:sz w:val="24"/>
          <w:szCs w:val="24"/>
          <w:lang w:val="en-US"/>
        </w:rPr>
        <w:t xml:space="preserve">. </w:t>
      </w:r>
      <w:r w:rsidR="00CA0970" w:rsidRPr="00E964ED">
        <w:rPr>
          <w:rFonts w:ascii="Times New Roman" w:hAnsi="Times New Roman" w:cs="Times New Roman"/>
          <w:sz w:val="24"/>
          <w:szCs w:val="24"/>
        </w:rPr>
        <w:t>доступ</w:t>
      </w:r>
      <w:r w:rsidR="00CA0970" w:rsidRPr="00E964ED">
        <w:rPr>
          <w:rFonts w:ascii="Times New Roman" w:hAnsi="Times New Roman" w:cs="Times New Roman"/>
          <w:sz w:val="24"/>
          <w:szCs w:val="24"/>
          <w:lang w:val="en-US"/>
        </w:rPr>
        <w:t xml:space="preserve">: </w:t>
      </w:r>
      <w:hyperlink r:id="rId38" w:history="1">
        <w:r w:rsidR="00CA0970" w:rsidRPr="00E964ED">
          <w:rPr>
            <w:rStyle w:val="ae"/>
            <w:rFonts w:ascii="Times New Roman" w:hAnsi="Times New Roman" w:cs="Times New Roman"/>
            <w:sz w:val="24"/>
            <w:szCs w:val="24"/>
            <w:lang w:val="en-US"/>
          </w:rPr>
          <w:t>http://proxy.library.spbu.ru/</w:t>
        </w:r>
      </w:hyperlink>
      <w:r w:rsidR="00CA0970"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lang w:val="en-US"/>
        </w:rPr>
        <w:t>(</w:t>
      </w:r>
      <w:r w:rsidR="00E964ED" w:rsidRPr="00E964ED">
        <w:rPr>
          <w:rFonts w:ascii="Times New Roman" w:hAnsi="Times New Roman" w:cs="Times New Roman"/>
          <w:sz w:val="24"/>
          <w:szCs w:val="24"/>
        </w:rPr>
        <w:t>Дата</w:t>
      </w:r>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обращения</w:t>
      </w:r>
      <w:r w:rsidR="00E964ED" w:rsidRPr="00E964ED">
        <w:rPr>
          <w:rFonts w:ascii="Times New Roman" w:hAnsi="Times New Roman" w:cs="Times New Roman"/>
          <w:sz w:val="24"/>
          <w:szCs w:val="24"/>
          <w:lang w:val="en-US"/>
        </w:rPr>
        <w:t>: 14.01.2021)</w:t>
      </w:r>
    </w:p>
    <w:p w:rsidR="00CA0970" w:rsidRDefault="00FA3650" w:rsidP="00E964ED">
      <w:pPr>
        <w:spacing w:before="24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FA3650">
        <w:rPr>
          <w:rFonts w:ascii="Times New Roman" w:hAnsi="Times New Roman" w:cs="Times New Roman"/>
          <w:sz w:val="24"/>
          <w:szCs w:val="24"/>
          <w:lang w:val="en-US"/>
        </w:rPr>
        <w:t>2</w:t>
      </w:r>
      <w:r w:rsidR="00CA0970" w:rsidRPr="00E964ED">
        <w:rPr>
          <w:rFonts w:ascii="Times New Roman" w:hAnsi="Times New Roman" w:cs="Times New Roman"/>
          <w:sz w:val="24"/>
          <w:szCs w:val="24"/>
          <w:lang w:val="en-US"/>
        </w:rPr>
        <w:t xml:space="preserve">. Schlemmer P. Research note sport tourism versus event tourism: Considerations on a necessary distinction and integration [Electronic recourse]: article // P. Schlemmer, M.Bath, M. Schnitzer / Journal of Convention &amp; Event Tourism. – 2020/ - Vol. 21. - Issue 2/- p. 9. - </w:t>
      </w:r>
      <w:r w:rsidR="00CA0970" w:rsidRPr="00E964ED">
        <w:rPr>
          <w:rFonts w:ascii="Times New Roman" w:hAnsi="Times New Roman" w:cs="Times New Roman"/>
          <w:sz w:val="24"/>
          <w:szCs w:val="24"/>
        </w:rPr>
        <w:t>Огранич</w:t>
      </w:r>
      <w:r w:rsidR="00CA0970" w:rsidRPr="00E964ED">
        <w:rPr>
          <w:rFonts w:ascii="Times New Roman" w:hAnsi="Times New Roman" w:cs="Times New Roman"/>
          <w:sz w:val="24"/>
          <w:szCs w:val="24"/>
          <w:lang w:val="en-US"/>
        </w:rPr>
        <w:t xml:space="preserve">. </w:t>
      </w:r>
      <w:r w:rsidR="00CA0970" w:rsidRPr="00E964ED">
        <w:rPr>
          <w:rFonts w:ascii="Times New Roman" w:hAnsi="Times New Roman" w:cs="Times New Roman"/>
          <w:sz w:val="24"/>
          <w:szCs w:val="24"/>
        </w:rPr>
        <w:t>доступ</w:t>
      </w:r>
      <w:r w:rsidR="00CA0970" w:rsidRPr="00E964ED">
        <w:rPr>
          <w:rFonts w:ascii="Times New Roman" w:hAnsi="Times New Roman" w:cs="Times New Roman"/>
          <w:sz w:val="24"/>
          <w:szCs w:val="24"/>
          <w:lang w:val="en-US"/>
        </w:rPr>
        <w:t xml:space="preserve">: </w:t>
      </w:r>
      <w:hyperlink r:id="rId39" w:history="1">
        <w:r w:rsidR="00CA0970" w:rsidRPr="00E964ED">
          <w:rPr>
            <w:rStyle w:val="ae"/>
            <w:rFonts w:ascii="Times New Roman" w:hAnsi="Times New Roman" w:cs="Times New Roman"/>
            <w:sz w:val="24"/>
            <w:szCs w:val="24"/>
            <w:lang w:val="en-US"/>
          </w:rPr>
          <w:t>http://eds.a.ebscohost.com/</w:t>
        </w:r>
      </w:hyperlink>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Дата</w:t>
      </w:r>
      <w:r w:rsidR="00E964ED" w:rsidRPr="00E964ED">
        <w:rPr>
          <w:rFonts w:ascii="Times New Roman" w:hAnsi="Times New Roman" w:cs="Times New Roman"/>
          <w:sz w:val="24"/>
          <w:szCs w:val="24"/>
          <w:lang w:val="en-US"/>
        </w:rPr>
        <w:t xml:space="preserve"> </w:t>
      </w:r>
      <w:r w:rsidR="00E964ED" w:rsidRPr="00E964ED">
        <w:rPr>
          <w:rFonts w:ascii="Times New Roman" w:hAnsi="Times New Roman" w:cs="Times New Roman"/>
          <w:sz w:val="24"/>
          <w:szCs w:val="24"/>
        </w:rPr>
        <w:t>обращения</w:t>
      </w:r>
      <w:r w:rsidR="00E964ED" w:rsidRPr="00E964ED">
        <w:rPr>
          <w:rFonts w:ascii="Times New Roman" w:hAnsi="Times New Roman" w:cs="Times New Roman"/>
          <w:sz w:val="24"/>
          <w:szCs w:val="24"/>
          <w:lang w:val="en-US"/>
        </w:rPr>
        <w:t xml:space="preserve">: 15.01.2021) </w:t>
      </w:r>
    </w:p>
    <w:p w:rsidR="00791087" w:rsidRPr="00887B25" w:rsidRDefault="00791087" w:rsidP="00887B25">
      <w:pPr>
        <w:spacing w:before="240" w:line="360" w:lineRule="auto"/>
        <w:ind w:firstLine="709"/>
        <w:contextualSpacing/>
        <w:jc w:val="both"/>
        <w:rPr>
          <w:rFonts w:ascii="Times New Roman" w:hAnsi="Times New Roman" w:cs="Times New Roman"/>
          <w:sz w:val="24"/>
          <w:szCs w:val="24"/>
          <w:lang w:val="en-US"/>
        </w:rPr>
      </w:pPr>
      <w:r w:rsidRPr="00791087">
        <w:rPr>
          <w:rFonts w:ascii="Times New Roman" w:hAnsi="Times New Roman" w:cs="Times New Roman"/>
          <w:sz w:val="24"/>
          <w:szCs w:val="24"/>
          <w:lang w:val="en-US"/>
        </w:rPr>
        <w:t>3</w:t>
      </w:r>
      <w:r w:rsidR="00FA3650" w:rsidRPr="00FA3650">
        <w:rPr>
          <w:rFonts w:ascii="Times New Roman" w:hAnsi="Times New Roman" w:cs="Times New Roman"/>
          <w:sz w:val="24"/>
          <w:szCs w:val="24"/>
          <w:lang w:val="en-US"/>
        </w:rPr>
        <w:t>3</w:t>
      </w:r>
      <w:r w:rsidRPr="00791087">
        <w:rPr>
          <w:rFonts w:ascii="Times New Roman" w:hAnsi="Times New Roman" w:cs="Times New Roman"/>
          <w:sz w:val="24"/>
          <w:szCs w:val="24"/>
          <w:lang w:val="en-US"/>
        </w:rPr>
        <w:t>.</w:t>
      </w:r>
      <w:r>
        <w:rPr>
          <w:rFonts w:ascii="Times New Roman" w:hAnsi="Times New Roman" w:cs="Times New Roman"/>
          <w:sz w:val="24"/>
          <w:szCs w:val="24"/>
          <w:lang w:val="en-US"/>
        </w:rPr>
        <w:t xml:space="preserve"> Zima K. </w:t>
      </w:r>
      <w:r w:rsidRPr="00791087">
        <w:rPr>
          <w:rFonts w:ascii="Times New Roman" w:hAnsi="Times New Roman" w:cs="Times New Roman"/>
          <w:sz w:val="24"/>
          <w:szCs w:val="24"/>
          <w:lang w:val="en-US"/>
        </w:rPr>
        <w:t>Event Tourism Economical and</w:t>
      </w:r>
      <w:r>
        <w:rPr>
          <w:rFonts w:ascii="Times New Roman" w:hAnsi="Times New Roman" w:cs="Times New Roman"/>
          <w:sz w:val="24"/>
          <w:szCs w:val="24"/>
          <w:lang w:val="en-US"/>
        </w:rPr>
        <w:t xml:space="preserve"> </w:t>
      </w:r>
      <w:r w:rsidRPr="00791087">
        <w:rPr>
          <w:rFonts w:ascii="Times New Roman" w:hAnsi="Times New Roman" w:cs="Times New Roman"/>
          <w:sz w:val="24"/>
          <w:szCs w:val="24"/>
          <w:lang w:val="en-US"/>
        </w:rPr>
        <w:t>tourstic impacts on regional</w:t>
      </w:r>
      <w:r>
        <w:rPr>
          <w:rFonts w:ascii="Times New Roman" w:hAnsi="Times New Roman" w:cs="Times New Roman"/>
          <w:sz w:val="24"/>
          <w:szCs w:val="24"/>
          <w:lang w:val="en-US"/>
        </w:rPr>
        <w:t xml:space="preserve"> </w:t>
      </w:r>
      <w:r w:rsidR="00887B25">
        <w:rPr>
          <w:rFonts w:ascii="Times New Roman" w:hAnsi="Times New Roman" w:cs="Times New Roman"/>
          <w:sz w:val="24"/>
          <w:szCs w:val="24"/>
          <w:lang w:val="en-US"/>
        </w:rPr>
        <w:t>economy: a</w:t>
      </w:r>
      <w:r w:rsidR="00887B25" w:rsidRPr="00887B25">
        <w:rPr>
          <w:rFonts w:ascii="Times New Roman" w:hAnsi="Times New Roman" w:cs="Times New Roman"/>
          <w:sz w:val="24"/>
          <w:szCs w:val="24"/>
          <w:lang w:val="en-US"/>
        </w:rPr>
        <w:t xml:space="preserve"> study of Polish regions preparations for UEFA EURO 2012</w:t>
      </w:r>
      <w:r w:rsidR="00887B25">
        <w:rPr>
          <w:rFonts w:ascii="Times New Roman" w:hAnsi="Times New Roman" w:cs="Times New Roman"/>
          <w:sz w:val="24"/>
          <w:szCs w:val="24"/>
          <w:lang w:val="en-US"/>
        </w:rPr>
        <w:t xml:space="preserve"> [Electronic recourse]: study</w:t>
      </w:r>
      <w:r w:rsidR="00887B25" w:rsidRPr="00E964ED">
        <w:rPr>
          <w:rFonts w:ascii="Times New Roman" w:hAnsi="Times New Roman" w:cs="Times New Roman"/>
          <w:sz w:val="24"/>
          <w:szCs w:val="24"/>
          <w:lang w:val="en-US"/>
        </w:rPr>
        <w:t xml:space="preserve"> //</w:t>
      </w:r>
      <w:r w:rsidR="00887B25">
        <w:rPr>
          <w:rFonts w:ascii="Times New Roman" w:hAnsi="Times New Roman" w:cs="Times New Roman"/>
          <w:sz w:val="24"/>
          <w:szCs w:val="24"/>
          <w:lang w:val="en-US"/>
        </w:rPr>
        <w:t xml:space="preserve"> K. Zima /</w:t>
      </w:r>
      <w:r w:rsidR="00887B25" w:rsidRPr="00887B25">
        <w:rPr>
          <w:rFonts w:ascii="Times New Roman" w:hAnsi="Times New Roman" w:cs="Times New Roman"/>
          <w:sz w:val="24"/>
          <w:szCs w:val="24"/>
          <w:lang w:val="en-US"/>
        </w:rPr>
        <w:t xml:space="preserve"> School of Business</w:t>
      </w:r>
      <w:r w:rsidR="00887B25">
        <w:rPr>
          <w:rFonts w:ascii="Times New Roman" w:hAnsi="Times New Roman" w:cs="Times New Roman"/>
          <w:sz w:val="24"/>
          <w:szCs w:val="24"/>
          <w:lang w:val="en-US"/>
        </w:rPr>
        <w:t>. – 2011. – URL:</w:t>
      </w:r>
      <w:r w:rsidR="00887B25" w:rsidRPr="00887B25">
        <w:rPr>
          <w:rFonts w:ascii="Times New Roman" w:hAnsi="Times New Roman" w:cs="Times New Roman"/>
          <w:sz w:val="24"/>
          <w:szCs w:val="24"/>
          <w:lang w:val="en-US"/>
        </w:rPr>
        <w:t xml:space="preserve"> </w:t>
      </w:r>
      <w:hyperlink r:id="rId40" w:history="1">
        <w:r w:rsidR="00887B25" w:rsidRPr="006D50FB">
          <w:rPr>
            <w:rStyle w:val="ae"/>
            <w:rFonts w:ascii="Times New Roman" w:hAnsi="Times New Roman" w:cs="Times New Roman"/>
            <w:sz w:val="24"/>
            <w:szCs w:val="24"/>
            <w:lang w:val="en-US"/>
          </w:rPr>
          <w:t>https</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www</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diva</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portal</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org</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smash</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get</w:t>
        </w:r>
        <w:r w:rsidR="00887B25" w:rsidRPr="00887B25">
          <w:rPr>
            <w:rStyle w:val="ae"/>
            <w:rFonts w:ascii="Times New Roman" w:hAnsi="Times New Roman" w:cs="Times New Roman"/>
            <w:sz w:val="24"/>
            <w:szCs w:val="24"/>
            <w:lang w:val="en-US"/>
          </w:rPr>
          <w:t>/</w:t>
        </w:r>
        <w:r w:rsidR="00887B25" w:rsidRPr="006D50FB">
          <w:rPr>
            <w:rStyle w:val="ae"/>
            <w:rFonts w:ascii="Times New Roman" w:hAnsi="Times New Roman" w:cs="Times New Roman"/>
            <w:sz w:val="24"/>
            <w:szCs w:val="24"/>
            <w:lang w:val="en-US"/>
          </w:rPr>
          <w:t>diva</w:t>
        </w:r>
        <w:r w:rsidR="00887B25" w:rsidRPr="00887B25">
          <w:rPr>
            <w:rStyle w:val="ae"/>
            <w:rFonts w:ascii="Times New Roman" w:hAnsi="Times New Roman" w:cs="Times New Roman"/>
            <w:sz w:val="24"/>
            <w:szCs w:val="24"/>
            <w:lang w:val="en-US"/>
          </w:rPr>
          <w:t>2:444721/</w:t>
        </w:r>
        <w:r w:rsidR="00887B25" w:rsidRPr="006D50FB">
          <w:rPr>
            <w:rStyle w:val="ae"/>
            <w:rFonts w:ascii="Times New Roman" w:hAnsi="Times New Roman" w:cs="Times New Roman"/>
            <w:sz w:val="24"/>
            <w:szCs w:val="24"/>
            <w:lang w:val="en-US"/>
          </w:rPr>
          <w:t>FULLTEXT</w:t>
        </w:r>
        <w:r w:rsidR="00887B25" w:rsidRPr="00887B25">
          <w:rPr>
            <w:rStyle w:val="ae"/>
            <w:rFonts w:ascii="Times New Roman" w:hAnsi="Times New Roman" w:cs="Times New Roman"/>
            <w:sz w:val="24"/>
            <w:szCs w:val="24"/>
            <w:lang w:val="en-US"/>
          </w:rPr>
          <w:t>01.</w:t>
        </w:r>
        <w:r w:rsidR="00887B25" w:rsidRPr="006D50FB">
          <w:rPr>
            <w:rStyle w:val="ae"/>
            <w:rFonts w:ascii="Times New Roman" w:hAnsi="Times New Roman" w:cs="Times New Roman"/>
            <w:sz w:val="24"/>
            <w:szCs w:val="24"/>
            <w:lang w:val="en-US"/>
          </w:rPr>
          <w:t>pdf</w:t>
        </w:r>
      </w:hyperlink>
      <w:r w:rsidR="00887B25" w:rsidRPr="00887B25">
        <w:rPr>
          <w:rFonts w:ascii="Times New Roman" w:hAnsi="Times New Roman" w:cs="Times New Roman"/>
          <w:sz w:val="24"/>
          <w:szCs w:val="24"/>
          <w:lang w:val="en-US"/>
        </w:rPr>
        <w:t xml:space="preserve"> (</w:t>
      </w:r>
      <w:r w:rsidR="00887B25">
        <w:rPr>
          <w:rFonts w:ascii="Times New Roman" w:hAnsi="Times New Roman" w:cs="Times New Roman"/>
          <w:sz w:val="24"/>
          <w:szCs w:val="24"/>
        </w:rPr>
        <w:t>Дата</w:t>
      </w:r>
      <w:r w:rsidR="00887B25" w:rsidRPr="00887B25">
        <w:rPr>
          <w:rFonts w:ascii="Times New Roman" w:hAnsi="Times New Roman" w:cs="Times New Roman"/>
          <w:sz w:val="24"/>
          <w:szCs w:val="24"/>
          <w:lang w:val="en-US"/>
        </w:rPr>
        <w:t xml:space="preserve"> </w:t>
      </w:r>
      <w:r w:rsidR="00887B25">
        <w:rPr>
          <w:rFonts w:ascii="Times New Roman" w:hAnsi="Times New Roman" w:cs="Times New Roman"/>
          <w:sz w:val="24"/>
          <w:szCs w:val="24"/>
        </w:rPr>
        <w:t>обращения</w:t>
      </w:r>
      <w:r w:rsidR="00887B25" w:rsidRPr="00887B25">
        <w:rPr>
          <w:rFonts w:ascii="Times New Roman" w:hAnsi="Times New Roman" w:cs="Times New Roman"/>
          <w:sz w:val="24"/>
          <w:szCs w:val="24"/>
          <w:lang w:val="en-US"/>
        </w:rPr>
        <w:t>: 01.03.2021)</w:t>
      </w:r>
    </w:p>
    <w:p w:rsidR="00E964ED" w:rsidRPr="00E964ED" w:rsidRDefault="00791087" w:rsidP="00E964ED">
      <w:pPr>
        <w:spacing w:line="360" w:lineRule="auto"/>
        <w:ind w:firstLine="709"/>
        <w:contextualSpacing/>
        <w:jc w:val="both"/>
        <w:rPr>
          <w:rFonts w:ascii="Times New Roman" w:hAnsi="Times New Roman" w:cs="Times New Roman"/>
          <w:sz w:val="24"/>
          <w:szCs w:val="24"/>
        </w:rPr>
      </w:pPr>
      <w:r w:rsidRPr="00887B25">
        <w:rPr>
          <w:rFonts w:ascii="Times New Roman" w:hAnsi="Times New Roman" w:cs="Times New Roman"/>
          <w:sz w:val="24"/>
          <w:szCs w:val="24"/>
        </w:rPr>
        <w:t>3</w:t>
      </w:r>
      <w:r w:rsidR="00FA3650">
        <w:rPr>
          <w:rFonts w:ascii="Times New Roman" w:hAnsi="Times New Roman" w:cs="Times New Roman"/>
          <w:sz w:val="24"/>
          <w:szCs w:val="24"/>
        </w:rPr>
        <w:t>4</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Афанасьев</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С</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Гостиницы</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Татарстана</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как</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рынок</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пережил</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постуниверсиадскую</w:t>
      </w:r>
      <w:r w:rsidR="00E964ED" w:rsidRPr="00887B25">
        <w:rPr>
          <w:rFonts w:ascii="Times New Roman" w:hAnsi="Times New Roman" w:cs="Times New Roman"/>
          <w:sz w:val="24"/>
          <w:szCs w:val="24"/>
        </w:rPr>
        <w:t xml:space="preserve"> </w:t>
      </w:r>
      <w:r w:rsidR="00E964ED" w:rsidRPr="00E964ED">
        <w:rPr>
          <w:rFonts w:ascii="Times New Roman" w:hAnsi="Times New Roman" w:cs="Times New Roman"/>
          <w:sz w:val="24"/>
          <w:szCs w:val="24"/>
        </w:rPr>
        <w:t xml:space="preserve">«диету» // С. Афанасьев / интернет-портал «Реальное время». – 2015. - </w:t>
      </w:r>
      <w:r w:rsidR="00E964ED" w:rsidRPr="00E964ED">
        <w:rPr>
          <w:rFonts w:ascii="Times New Roman" w:hAnsi="Times New Roman" w:cs="Times New Roman"/>
          <w:sz w:val="24"/>
          <w:szCs w:val="24"/>
          <w:lang w:val="en-US"/>
        </w:rPr>
        <w:t>URL</w:t>
      </w:r>
      <w:r w:rsidR="00E964ED" w:rsidRPr="00E964ED">
        <w:rPr>
          <w:rFonts w:ascii="Times New Roman" w:hAnsi="Times New Roman" w:cs="Times New Roman"/>
          <w:sz w:val="24"/>
          <w:szCs w:val="24"/>
        </w:rPr>
        <w:t xml:space="preserve">: </w:t>
      </w:r>
      <w:hyperlink r:id="rId41" w:history="1">
        <w:r w:rsidR="00E964ED" w:rsidRPr="00E964ED">
          <w:rPr>
            <w:rStyle w:val="ae"/>
            <w:rFonts w:ascii="Times New Roman" w:hAnsi="Times New Roman" w:cs="Times New Roman"/>
            <w:sz w:val="24"/>
            <w:szCs w:val="24"/>
          </w:rPr>
          <w:t>https://realnoevremya.ru/articles/11265</w:t>
        </w:r>
      </w:hyperlink>
      <w:r w:rsidR="00E964ED" w:rsidRPr="00E964ED">
        <w:rPr>
          <w:rFonts w:ascii="Times New Roman" w:hAnsi="Times New Roman" w:cs="Times New Roman"/>
          <w:sz w:val="24"/>
          <w:szCs w:val="24"/>
        </w:rPr>
        <w:t xml:space="preserve"> (Дата обращения: 16.03.2021)</w:t>
      </w:r>
    </w:p>
    <w:p w:rsidR="00E964ED"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FA3650">
        <w:rPr>
          <w:rFonts w:ascii="Times New Roman" w:hAnsi="Times New Roman" w:cs="Times New Roman"/>
          <w:sz w:val="24"/>
          <w:szCs w:val="24"/>
        </w:rPr>
        <w:t>5</w:t>
      </w:r>
      <w:r w:rsidR="00E964ED" w:rsidRPr="00E964ED">
        <w:rPr>
          <w:rFonts w:ascii="Times New Roman" w:hAnsi="Times New Roman" w:cs="Times New Roman"/>
          <w:sz w:val="24"/>
          <w:szCs w:val="24"/>
        </w:rPr>
        <w:t xml:space="preserve">. Анализ основных показателей гостиничного рынка республики Татарстан в 2019 году. // Центр развития туризма Республики Татарстан / – 2020. - </w:t>
      </w:r>
      <w:r w:rsidR="00E964ED" w:rsidRPr="00E964ED">
        <w:rPr>
          <w:rFonts w:ascii="Times New Roman" w:hAnsi="Times New Roman" w:cs="Times New Roman"/>
          <w:sz w:val="24"/>
          <w:szCs w:val="24"/>
          <w:lang w:val="en-US"/>
        </w:rPr>
        <w:t>URL</w:t>
      </w:r>
      <w:r w:rsidR="00E964ED" w:rsidRPr="00E964ED">
        <w:rPr>
          <w:rFonts w:ascii="Times New Roman" w:hAnsi="Times New Roman" w:cs="Times New Roman"/>
          <w:sz w:val="24"/>
          <w:szCs w:val="24"/>
        </w:rPr>
        <w:t xml:space="preserve">: </w:t>
      </w:r>
      <w:hyperlink r:id="rId42" w:history="1">
        <w:r w:rsidR="00E964ED" w:rsidRPr="00E964ED">
          <w:rPr>
            <w:rStyle w:val="ae"/>
            <w:rFonts w:ascii="Times New Roman" w:hAnsi="Times New Roman" w:cs="Times New Roman"/>
            <w:sz w:val="24"/>
            <w:szCs w:val="24"/>
          </w:rPr>
          <w:t>http://www.tdc-tatar.ru/for-professionals/statistics-and-analytics/</w:t>
        </w:r>
      </w:hyperlink>
      <w:r w:rsidR="00E964ED" w:rsidRPr="00E964ED">
        <w:rPr>
          <w:rFonts w:ascii="Times New Roman" w:hAnsi="Times New Roman" w:cs="Times New Roman"/>
          <w:sz w:val="24"/>
          <w:szCs w:val="24"/>
        </w:rPr>
        <w:t xml:space="preserve"> (Дата обращения: 07.03.2021)</w:t>
      </w:r>
    </w:p>
    <w:p w:rsidR="004C6D8D"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FA3650">
        <w:rPr>
          <w:rFonts w:ascii="Times New Roman" w:hAnsi="Times New Roman" w:cs="Times New Roman"/>
          <w:sz w:val="24"/>
          <w:szCs w:val="24"/>
        </w:rPr>
        <w:t>6</w:t>
      </w:r>
      <w:r w:rsidR="00754989" w:rsidRPr="00E964ED">
        <w:rPr>
          <w:rFonts w:ascii="Times New Roman" w:hAnsi="Times New Roman" w:cs="Times New Roman"/>
          <w:sz w:val="24"/>
          <w:szCs w:val="24"/>
        </w:rPr>
        <w:t xml:space="preserve">. </w:t>
      </w:r>
      <w:r w:rsidR="004C6D8D" w:rsidRPr="00E964ED">
        <w:rPr>
          <w:rFonts w:ascii="Times New Roman" w:hAnsi="Times New Roman" w:cs="Times New Roman"/>
          <w:sz w:val="24"/>
          <w:szCs w:val="24"/>
        </w:rPr>
        <w:t xml:space="preserve">Госкомитет Республики Татарстан по туризму подвел итоги 2020 года. // Государственный комитет </w:t>
      </w:r>
      <w:r w:rsidR="00A74249" w:rsidRPr="00E964ED">
        <w:rPr>
          <w:rFonts w:ascii="Times New Roman" w:hAnsi="Times New Roman" w:cs="Times New Roman"/>
          <w:sz w:val="24"/>
          <w:szCs w:val="24"/>
        </w:rPr>
        <w:t>Республики Татарстан по туризму /</w:t>
      </w:r>
      <w:r w:rsidR="004C6D8D" w:rsidRPr="00E964ED">
        <w:rPr>
          <w:rFonts w:ascii="Times New Roman" w:hAnsi="Times New Roman" w:cs="Times New Roman"/>
          <w:sz w:val="24"/>
          <w:szCs w:val="24"/>
        </w:rPr>
        <w:t xml:space="preserve"> – 2021.</w:t>
      </w:r>
      <w:r w:rsidR="002B74ED" w:rsidRPr="00E964ED">
        <w:rPr>
          <w:rFonts w:ascii="Times New Roman" w:hAnsi="Times New Roman" w:cs="Times New Roman"/>
          <w:sz w:val="24"/>
          <w:szCs w:val="24"/>
        </w:rPr>
        <w:t xml:space="preserve"> -</w:t>
      </w:r>
      <w:r w:rsidR="004C6D8D" w:rsidRPr="00E964ED">
        <w:rPr>
          <w:rFonts w:ascii="Times New Roman" w:hAnsi="Times New Roman" w:cs="Times New Roman"/>
          <w:sz w:val="24"/>
          <w:szCs w:val="24"/>
          <w:lang w:val="en-US"/>
        </w:rPr>
        <w:t>URL</w:t>
      </w:r>
      <w:r w:rsidR="004C6D8D" w:rsidRPr="00E964ED">
        <w:rPr>
          <w:rFonts w:ascii="Times New Roman" w:hAnsi="Times New Roman" w:cs="Times New Roman"/>
          <w:sz w:val="24"/>
          <w:szCs w:val="24"/>
        </w:rPr>
        <w:t xml:space="preserve">: </w:t>
      </w:r>
      <w:hyperlink r:id="rId43" w:history="1">
        <w:r w:rsidR="004C6D8D" w:rsidRPr="00E964ED">
          <w:rPr>
            <w:rStyle w:val="ae"/>
            <w:rFonts w:ascii="Times New Roman" w:hAnsi="Times New Roman" w:cs="Times New Roman"/>
            <w:sz w:val="24"/>
            <w:szCs w:val="24"/>
            <w:lang w:val="en-US"/>
          </w:rPr>
          <w:t>https</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tourism</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tatarstan</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ru</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index</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htm</w:t>
        </w:r>
        <w:r w:rsidR="004C6D8D" w:rsidRPr="00E964ED">
          <w:rPr>
            <w:rStyle w:val="ae"/>
            <w:rFonts w:ascii="Times New Roman" w:hAnsi="Times New Roman" w:cs="Times New Roman"/>
            <w:sz w:val="24"/>
            <w:szCs w:val="24"/>
          </w:rPr>
          <w:t>/</w:t>
        </w:r>
        <w:r w:rsidR="004C6D8D" w:rsidRPr="00E964ED">
          <w:rPr>
            <w:rStyle w:val="ae"/>
            <w:rFonts w:ascii="Times New Roman" w:hAnsi="Times New Roman" w:cs="Times New Roman"/>
            <w:sz w:val="24"/>
            <w:szCs w:val="24"/>
            <w:lang w:val="en-US"/>
          </w:rPr>
          <w:t>news</w:t>
        </w:r>
        <w:r w:rsidR="004C6D8D" w:rsidRPr="00E964ED">
          <w:rPr>
            <w:rStyle w:val="ae"/>
            <w:rFonts w:ascii="Times New Roman" w:hAnsi="Times New Roman" w:cs="Times New Roman"/>
            <w:sz w:val="24"/>
            <w:szCs w:val="24"/>
          </w:rPr>
          <w:t>/1913526.</w:t>
        </w:r>
        <w:r w:rsidR="004C6D8D" w:rsidRPr="00E964ED">
          <w:rPr>
            <w:rStyle w:val="ae"/>
            <w:rFonts w:ascii="Times New Roman" w:hAnsi="Times New Roman" w:cs="Times New Roman"/>
            <w:sz w:val="24"/>
            <w:szCs w:val="24"/>
            <w:lang w:val="en-US"/>
          </w:rPr>
          <w:t>htm</w:t>
        </w:r>
      </w:hyperlink>
      <w:r w:rsidR="004C6D8D" w:rsidRPr="00E964ED">
        <w:rPr>
          <w:rFonts w:ascii="Times New Roman" w:hAnsi="Times New Roman" w:cs="Times New Roman"/>
          <w:sz w:val="24"/>
          <w:szCs w:val="24"/>
        </w:rPr>
        <w:t xml:space="preserve"> (Дата обращения</w:t>
      </w:r>
      <w:r w:rsidR="00E964ED" w:rsidRPr="00E964ED">
        <w:rPr>
          <w:rFonts w:ascii="Times New Roman" w:hAnsi="Times New Roman" w:cs="Times New Roman"/>
          <w:sz w:val="24"/>
          <w:szCs w:val="24"/>
        </w:rPr>
        <w:t>:</w:t>
      </w:r>
      <w:r w:rsidR="004C6D8D" w:rsidRPr="00E964ED">
        <w:rPr>
          <w:rFonts w:ascii="Times New Roman" w:hAnsi="Times New Roman" w:cs="Times New Roman"/>
          <w:sz w:val="24"/>
          <w:szCs w:val="24"/>
        </w:rPr>
        <w:t xml:space="preserve"> 06.03.2021)</w:t>
      </w:r>
    </w:p>
    <w:p w:rsidR="004C6D8D"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FA3650">
        <w:rPr>
          <w:rFonts w:ascii="Times New Roman" w:hAnsi="Times New Roman" w:cs="Times New Roman"/>
          <w:sz w:val="24"/>
          <w:szCs w:val="24"/>
        </w:rPr>
        <w:t>7</w:t>
      </w:r>
      <w:r w:rsidR="00754989" w:rsidRPr="00E964ED">
        <w:rPr>
          <w:rFonts w:ascii="Times New Roman" w:hAnsi="Times New Roman" w:cs="Times New Roman"/>
          <w:sz w:val="24"/>
          <w:szCs w:val="24"/>
        </w:rPr>
        <w:t xml:space="preserve">. </w:t>
      </w:r>
      <w:r w:rsidR="004C6D8D" w:rsidRPr="00E964ED">
        <w:rPr>
          <w:rFonts w:ascii="Times New Roman" w:hAnsi="Times New Roman" w:cs="Times New Roman"/>
          <w:sz w:val="24"/>
          <w:szCs w:val="24"/>
        </w:rPr>
        <w:t xml:space="preserve">Итоги работы государственного комитета Республики Татарстан по туризму за 2020 год. // </w:t>
      </w:r>
      <w:r w:rsidR="00F95131" w:rsidRPr="00E964ED">
        <w:rPr>
          <w:rFonts w:ascii="Times New Roman" w:hAnsi="Times New Roman" w:cs="Times New Roman"/>
          <w:sz w:val="24"/>
          <w:szCs w:val="24"/>
        </w:rPr>
        <w:t>Центр развит</w:t>
      </w:r>
      <w:r w:rsidR="00A74249" w:rsidRPr="00E964ED">
        <w:rPr>
          <w:rFonts w:ascii="Times New Roman" w:hAnsi="Times New Roman" w:cs="Times New Roman"/>
          <w:sz w:val="24"/>
          <w:szCs w:val="24"/>
        </w:rPr>
        <w:t>ия туризма Республики Татарстан /</w:t>
      </w:r>
      <w:r w:rsidR="00F95131" w:rsidRPr="00E964ED">
        <w:rPr>
          <w:rFonts w:ascii="Times New Roman" w:hAnsi="Times New Roman" w:cs="Times New Roman"/>
          <w:sz w:val="24"/>
          <w:szCs w:val="24"/>
        </w:rPr>
        <w:t xml:space="preserve"> – 2020. - </w:t>
      </w:r>
      <w:r w:rsidR="00F95131" w:rsidRPr="00E964ED">
        <w:rPr>
          <w:rFonts w:ascii="Times New Roman" w:hAnsi="Times New Roman" w:cs="Times New Roman"/>
          <w:sz w:val="24"/>
          <w:szCs w:val="24"/>
          <w:lang w:val="en-US"/>
        </w:rPr>
        <w:t>URL</w:t>
      </w:r>
      <w:r w:rsidR="00F95131" w:rsidRPr="00E964ED">
        <w:rPr>
          <w:rFonts w:ascii="Times New Roman" w:hAnsi="Times New Roman" w:cs="Times New Roman"/>
          <w:sz w:val="24"/>
          <w:szCs w:val="24"/>
        </w:rPr>
        <w:t xml:space="preserve">: </w:t>
      </w:r>
      <w:hyperlink r:id="rId44" w:history="1">
        <w:r w:rsidR="00F95131" w:rsidRPr="00E964ED">
          <w:rPr>
            <w:rStyle w:val="ae"/>
            <w:rFonts w:ascii="Times New Roman" w:hAnsi="Times New Roman" w:cs="Times New Roman"/>
            <w:sz w:val="24"/>
            <w:szCs w:val="24"/>
          </w:rPr>
          <w:t>http://www.tdc-tatar.ru/for-professionals/statistics-and-analytics/</w:t>
        </w:r>
      </w:hyperlink>
      <w:r w:rsidR="00F95131" w:rsidRPr="00E964ED">
        <w:rPr>
          <w:rFonts w:ascii="Times New Roman" w:hAnsi="Times New Roman" w:cs="Times New Roman"/>
          <w:sz w:val="24"/>
          <w:szCs w:val="24"/>
        </w:rPr>
        <w:t xml:space="preserve"> (Дата обращения: 07.03.2021)</w:t>
      </w:r>
    </w:p>
    <w:p w:rsidR="0060736A"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r w:rsidR="00FA3650">
        <w:rPr>
          <w:rFonts w:ascii="Times New Roman" w:hAnsi="Times New Roman" w:cs="Times New Roman"/>
          <w:sz w:val="24"/>
          <w:szCs w:val="24"/>
        </w:rPr>
        <w:t>8</w:t>
      </w:r>
      <w:r w:rsidR="00754989" w:rsidRPr="00E964ED">
        <w:rPr>
          <w:rFonts w:ascii="Times New Roman" w:hAnsi="Times New Roman" w:cs="Times New Roman"/>
          <w:sz w:val="24"/>
          <w:szCs w:val="24"/>
        </w:rPr>
        <w:t xml:space="preserve">. </w:t>
      </w:r>
      <w:r w:rsidR="0060736A" w:rsidRPr="00E964ED">
        <w:rPr>
          <w:rFonts w:ascii="Times New Roman" w:hAnsi="Times New Roman" w:cs="Times New Roman"/>
          <w:sz w:val="24"/>
          <w:szCs w:val="24"/>
        </w:rPr>
        <w:t>Итоги работы государственного комитета Республики Та</w:t>
      </w:r>
      <w:r w:rsidR="00A74249" w:rsidRPr="00E964ED">
        <w:rPr>
          <w:rFonts w:ascii="Times New Roman" w:hAnsi="Times New Roman" w:cs="Times New Roman"/>
          <w:sz w:val="24"/>
          <w:szCs w:val="24"/>
        </w:rPr>
        <w:t xml:space="preserve">тарстан по туризму за 2017 год. // </w:t>
      </w:r>
      <w:r w:rsidR="0060736A" w:rsidRPr="00E964ED">
        <w:rPr>
          <w:rFonts w:ascii="Times New Roman" w:hAnsi="Times New Roman" w:cs="Times New Roman"/>
          <w:sz w:val="24"/>
          <w:szCs w:val="24"/>
        </w:rPr>
        <w:t>Центр развит</w:t>
      </w:r>
      <w:r w:rsidR="00A74249" w:rsidRPr="00E964ED">
        <w:rPr>
          <w:rFonts w:ascii="Times New Roman" w:hAnsi="Times New Roman" w:cs="Times New Roman"/>
          <w:sz w:val="24"/>
          <w:szCs w:val="24"/>
        </w:rPr>
        <w:t>ия туризма Республики Татарстан /</w:t>
      </w:r>
      <w:r w:rsidR="0060736A" w:rsidRPr="00E964ED">
        <w:rPr>
          <w:rFonts w:ascii="Times New Roman" w:hAnsi="Times New Roman" w:cs="Times New Roman"/>
          <w:sz w:val="24"/>
          <w:szCs w:val="24"/>
        </w:rPr>
        <w:t xml:space="preserve"> – 2020. - </w:t>
      </w:r>
      <w:r w:rsidR="0060736A" w:rsidRPr="00E964ED">
        <w:rPr>
          <w:rFonts w:ascii="Times New Roman" w:hAnsi="Times New Roman" w:cs="Times New Roman"/>
          <w:sz w:val="24"/>
          <w:szCs w:val="24"/>
          <w:lang w:val="en-US"/>
        </w:rPr>
        <w:t>URL</w:t>
      </w:r>
      <w:r w:rsidR="0060736A" w:rsidRPr="00E964ED">
        <w:rPr>
          <w:rFonts w:ascii="Times New Roman" w:hAnsi="Times New Roman" w:cs="Times New Roman"/>
          <w:sz w:val="24"/>
          <w:szCs w:val="24"/>
        </w:rPr>
        <w:t xml:space="preserve">: </w:t>
      </w:r>
      <w:hyperlink r:id="rId45" w:history="1">
        <w:r w:rsidR="0060736A" w:rsidRPr="00E964ED">
          <w:rPr>
            <w:rStyle w:val="ae"/>
            <w:rFonts w:ascii="Times New Roman" w:hAnsi="Times New Roman" w:cs="Times New Roman"/>
            <w:sz w:val="24"/>
            <w:szCs w:val="24"/>
          </w:rPr>
          <w:t>http://www.tdc-tatar.ru/for-professionals/statistics-and-analytics/</w:t>
        </w:r>
      </w:hyperlink>
      <w:r w:rsidR="0060736A" w:rsidRPr="00E964ED">
        <w:rPr>
          <w:rFonts w:ascii="Times New Roman" w:hAnsi="Times New Roman" w:cs="Times New Roman"/>
          <w:sz w:val="24"/>
          <w:szCs w:val="24"/>
        </w:rPr>
        <w:t xml:space="preserve"> (Дата обращения: 07.03.2021)</w:t>
      </w:r>
    </w:p>
    <w:p w:rsidR="0060736A"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FA3650">
        <w:rPr>
          <w:rFonts w:ascii="Times New Roman" w:hAnsi="Times New Roman" w:cs="Times New Roman"/>
          <w:sz w:val="24"/>
          <w:szCs w:val="24"/>
        </w:rPr>
        <w:t>9</w:t>
      </w:r>
      <w:r w:rsidR="00754989" w:rsidRPr="00E964ED">
        <w:rPr>
          <w:rFonts w:ascii="Times New Roman" w:hAnsi="Times New Roman" w:cs="Times New Roman"/>
          <w:sz w:val="24"/>
          <w:szCs w:val="24"/>
        </w:rPr>
        <w:t xml:space="preserve">. </w:t>
      </w:r>
      <w:r w:rsidR="0060736A" w:rsidRPr="00E964ED">
        <w:rPr>
          <w:rFonts w:ascii="Times New Roman" w:hAnsi="Times New Roman" w:cs="Times New Roman"/>
          <w:sz w:val="24"/>
          <w:szCs w:val="24"/>
        </w:rPr>
        <w:t>Календарь событий Казани</w:t>
      </w:r>
      <w:r w:rsidR="00BA17F7" w:rsidRPr="00E964ED">
        <w:rPr>
          <w:rFonts w:ascii="Times New Roman" w:hAnsi="Times New Roman" w:cs="Times New Roman"/>
          <w:sz w:val="24"/>
          <w:szCs w:val="24"/>
        </w:rPr>
        <w:t xml:space="preserve"> 2018</w:t>
      </w:r>
      <w:r w:rsidR="00D0335C" w:rsidRPr="00E964ED">
        <w:rPr>
          <w:rFonts w:ascii="Times New Roman" w:hAnsi="Times New Roman" w:cs="Times New Roman"/>
          <w:sz w:val="24"/>
          <w:szCs w:val="24"/>
        </w:rPr>
        <w:t xml:space="preserve"> /</w:t>
      </w:r>
      <w:r w:rsidR="00A74249" w:rsidRPr="00E964ED">
        <w:rPr>
          <w:rFonts w:ascii="Times New Roman" w:hAnsi="Times New Roman" w:cs="Times New Roman"/>
          <w:sz w:val="24"/>
          <w:szCs w:val="24"/>
        </w:rPr>
        <w:t xml:space="preserve">/ </w:t>
      </w:r>
      <w:r w:rsidR="00D0335C" w:rsidRPr="00E964ED">
        <w:rPr>
          <w:rFonts w:ascii="Times New Roman" w:hAnsi="Times New Roman" w:cs="Times New Roman"/>
          <w:sz w:val="24"/>
          <w:szCs w:val="24"/>
        </w:rPr>
        <w:t>Министерство спорта Республики Татарстан</w:t>
      </w:r>
      <w:r w:rsidR="00A74249" w:rsidRPr="00E964ED">
        <w:rPr>
          <w:rFonts w:ascii="Times New Roman" w:hAnsi="Times New Roman" w:cs="Times New Roman"/>
          <w:sz w:val="24"/>
          <w:szCs w:val="24"/>
        </w:rPr>
        <w:t xml:space="preserve"> /</w:t>
      </w:r>
      <w:r w:rsidR="00D0335C" w:rsidRPr="00E964ED">
        <w:rPr>
          <w:rFonts w:ascii="Times New Roman" w:hAnsi="Times New Roman" w:cs="Times New Roman"/>
          <w:sz w:val="24"/>
          <w:szCs w:val="24"/>
        </w:rPr>
        <w:t xml:space="preserve"> – 2018. - </w:t>
      </w:r>
      <w:r w:rsidR="00D0335C" w:rsidRPr="00E964ED">
        <w:rPr>
          <w:rFonts w:ascii="Times New Roman" w:hAnsi="Times New Roman" w:cs="Times New Roman"/>
          <w:sz w:val="24"/>
          <w:szCs w:val="24"/>
          <w:lang w:val="en-US"/>
        </w:rPr>
        <w:t>URL</w:t>
      </w:r>
      <w:r w:rsidR="00D0335C" w:rsidRPr="00E964ED">
        <w:rPr>
          <w:rFonts w:ascii="Times New Roman" w:hAnsi="Times New Roman" w:cs="Times New Roman"/>
          <w:sz w:val="24"/>
          <w:szCs w:val="24"/>
        </w:rPr>
        <w:t xml:space="preserve">: </w:t>
      </w:r>
      <w:hyperlink r:id="rId46" w:history="1">
        <w:r w:rsidR="00D0335C" w:rsidRPr="00E964ED">
          <w:rPr>
            <w:rStyle w:val="ae"/>
            <w:rFonts w:ascii="Times New Roman" w:hAnsi="Times New Roman" w:cs="Times New Roman"/>
            <w:sz w:val="24"/>
            <w:szCs w:val="24"/>
          </w:rPr>
          <w:t>https://minsport.tatarstan.ru/</w:t>
        </w:r>
      </w:hyperlink>
      <w:r w:rsidR="00D0335C" w:rsidRPr="00E964ED">
        <w:rPr>
          <w:rFonts w:ascii="Times New Roman" w:hAnsi="Times New Roman" w:cs="Times New Roman"/>
          <w:sz w:val="24"/>
          <w:szCs w:val="24"/>
        </w:rPr>
        <w:t xml:space="preserve"> (Дата обращения 16.04.2021)</w:t>
      </w:r>
    </w:p>
    <w:p w:rsidR="002B74ED"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40</w:t>
      </w:r>
      <w:r w:rsidR="00754989" w:rsidRPr="00E964ED">
        <w:rPr>
          <w:rFonts w:ascii="Times New Roman" w:hAnsi="Times New Roman" w:cs="Times New Roman"/>
          <w:sz w:val="24"/>
          <w:szCs w:val="24"/>
        </w:rPr>
        <w:t xml:space="preserve">. </w:t>
      </w:r>
      <w:r w:rsidR="002B74ED" w:rsidRPr="00E964ED">
        <w:rPr>
          <w:rFonts w:ascii="Times New Roman" w:hAnsi="Times New Roman" w:cs="Times New Roman"/>
          <w:sz w:val="24"/>
          <w:szCs w:val="24"/>
        </w:rPr>
        <w:t>Отчет о деятельности органов исполнительной власти Республики Татарстан за 2018 год /</w:t>
      </w:r>
      <w:r w:rsidR="00A74249" w:rsidRPr="00E964ED">
        <w:rPr>
          <w:rFonts w:ascii="Times New Roman" w:hAnsi="Times New Roman" w:cs="Times New Roman"/>
          <w:sz w:val="24"/>
          <w:szCs w:val="24"/>
        </w:rPr>
        <w:t xml:space="preserve">/ </w:t>
      </w:r>
      <w:r w:rsidR="002B74ED" w:rsidRPr="00E964ED">
        <w:rPr>
          <w:rFonts w:ascii="Times New Roman" w:hAnsi="Times New Roman" w:cs="Times New Roman"/>
          <w:sz w:val="24"/>
          <w:szCs w:val="24"/>
        </w:rPr>
        <w:t>Правительство Республики Татарстан</w:t>
      </w:r>
      <w:r w:rsidR="00A74249" w:rsidRPr="00E964ED">
        <w:rPr>
          <w:rFonts w:ascii="Times New Roman" w:hAnsi="Times New Roman" w:cs="Times New Roman"/>
          <w:sz w:val="24"/>
          <w:szCs w:val="24"/>
        </w:rPr>
        <w:t xml:space="preserve"> /</w:t>
      </w:r>
      <w:r w:rsidR="002B74ED" w:rsidRPr="00E964ED">
        <w:rPr>
          <w:rFonts w:ascii="Times New Roman" w:hAnsi="Times New Roman" w:cs="Times New Roman"/>
          <w:sz w:val="24"/>
          <w:szCs w:val="24"/>
        </w:rPr>
        <w:t xml:space="preserve"> – 2019. - </w:t>
      </w:r>
      <w:r w:rsidR="002B74ED" w:rsidRPr="00E964ED">
        <w:rPr>
          <w:rFonts w:ascii="Times New Roman" w:hAnsi="Times New Roman" w:cs="Times New Roman"/>
          <w:sz w:val="24"/>
          <w:szCs w:val="24"/>
          <w:lang w:val="en-US"/>
        </w:rPr>
        <w:t>URL</w:t>
      </w:r>
      <w:r w:rsidR="002B74ED" w:rsidRPr="00E964ED">
        <w:rPr>
          <w:rFonts w:ascii="Times New Roman" w:hAnsi="Times New Roman" w:cs="Times New Roman"/>
          <w:sz w:val="24"/>
          <w:szCs w:val="24"/>
        </w:rPr>
        <w:t xml:space="preserve">: </w:t>
      </w:r>
      <w:hyperlink r:id="rId47" w:history="1">
        <w:r w:rsidR="002B74ED" w:rsidRPr="00E964ED">
          <w:rPr>
            <w:rStyle w:val="ae"/>
            <w:rFonts w:ascii="Times New Roman" w:hAnsi="Times New Roman" w:cs="Times New Roman"/>
            <w:sz w:val="24"/>
            <w:szCs w:val="24"/>
          </w:rPr>
          <w:t>https://prav.tatarstan.ru/</w:t>
        </w:r>
      </w:hyperlink>
      <w:r w:rsidR="002B74ED" w:rsidRPr="00E964ED">
        <w:rPr>
          <w:rFonts w:ascii="Times New Roman" w:hAnsi="Times New Roman" w:cs="Times New Roman"/>
          <w:sz w:val="24"/>
          <w:szCs w:val="24"/>
        </w:rPr>
        <w:t xml:space="preserve"> (Дата обращения: 14.04.2021)</w:t>
      </w:r>
    </w:p>
    <w:p w:rsidR="00754989" w:rsidRPr="00E964ED" w:rsidRDefault="00791087" w:rsidP="00E964ED">
      <w:pPr>
        <w:spacing w:line="360" w:lineRule="auto"/>
        <w:ind w:firstLine="709"/>
        <w:contextualSpacing/>
        <w:jc w:val="both"/>
        <w:rPr>
          <w:rFonts w:ascii="Times New Roman" w:hAnsi="Times New Roman" w:cs="Times New Roman"/>
          <w:sz w:val="24"/>
          <w:szCs w:val="24"/>
        </w:rPr>
      </w:pPr>
      <w:r w:rsidRPr="00FC3B37">
        <w:rPr>
          <w:rFonts w:ascii="Times New Roman" w:hAnsi="Times New Roman" w:cs="Times New Roman"/>
          <w:sz w:val="24"/>
          <w:szCs w:val="24"/>
        </w:rPr>
        <w:t>4</w:t>
      </w:r>
      <w:r w:rsidR="00FA3650">
        <w:rPr>
          <w:rFonts w:ascii="Times New Roman" w:hAnsi="Times New Roman" w:cs="Times New Roman"/>
          <w:sz w:val="24"/>
          <w:szCs w:val="24"/>
        </w:rPr>
        <w:t>1</w:t>
      </w:r>
      <w:r w:rsidR="00754989" w:rsidRPr="00E964ED">
        <w:rPr>
          <w:rFonts w:ascii="Times New Roman" w:hAnsi="Times New Roman" w:cs="Times New Roman"/>
          <w:sz w:val="24"/>
          <w:szCs w:val="24"/>
        </w:rPr>
        <w:t xml:space="preserve">. </w:t>
      </w:r>
      <w:r w:rsidR="002B74ED" w:rsidRPr="00E964ED">
        <w:rPr>
          <w:rFonts w:ascii="Times New Roman" w:hAnsi="Times New Roman" w:cs="Times New Roman"/>
          <w:sz w:val="24"/>
          <w:szCs w:val="24"/>
          <w:lang w:val="en-US"/>
        </w:rPr>
        <w:t>PESTLE</w:t>
      </w:r>
      <w:r w:rsidR="002B74ED" w:rsidRPr="00E964ED">
        <w:rPr>
          <w:rFonts w:ascii="Times New Roman" w:hAnsi="Times New Roman" w:cs="Times New Roman"/>
          <w:sz w:val="24"/>
          <w:szCs w:val="24"/>
        </w:rPr>
        <w:t xml:space="preserve"> – анализ. </w:t>
      </w:r>
      <w:r w:rsidR="002B74ED" w:rsidRPr="00E964ED">
        <w:rPr>
          <w:rFonts w:ascii="Times New Roman" w:hAnsi="Times New Roman" w:cs="Times New Roman"/>
          <w:sz w:val="24"/>
          <w:szCs w:val="24"/>
          <w:lang w:val="en-US"/>
        </w:rPr>
        <w:t>URL</w:t>
      </w:r>
      <w:r w:rsidR="002B74ED" w:rsidRPr="00E964ED">
        <w:rPr>
          <w:rFonts w:ascii="Times New Roman" w:hAnsi="Times New Roman" w:cs="Times New Roman"/>
          <w:sz w:val="24"/>
          <w:szCs w:val="24"/>
        </w:rPr>
        <w:t xml:space="preserve">: </w:t>
      </w:r>
      <w:hyperlink r:id="rId48" w:history="1">
        <w:r w:rsidR="002B74ED" w:rsidRPr="00E964ED">
          <w:rPr>
            <w:rStyle w:val="ae"/>
            <w:rFonts w:ascii="Times New Roman" w:hAnsi="Times New Roman" w:cs="Times New Roman"/>
            <w:sz w:val="24"/>
            <w:szCs w:val="24"/>
            <w:lang w:val="en-US"/>
          </w:rPr>
          <w:t>http</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www</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bbe</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kiev</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ua</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db</w:t>
        </w:r>
        <w:r w:rsidR="002B74ED" w:rsidRPr="00E964ED">
          <w:rPr>
            <w:rStyle w:val="ae"/>
            <w:rFonts w:ascii="Times New Roman" w:hAnsi="Times New Roman" w:cs="Times New Roman"/>
            <w:sz w:val="24"/>
            <w:szCs w:val="24"/>
          </w:rPr>
          <w:t>_</w:t>
        </w:r>
        <w:r w:rsidR="002B74ED" w:rsidRPr="00E964ED">
          <w:rPr>
            <w:rStyle w:val="ae"/>
            <w:rFonts w:ascii="Times New Roman" w:hAnsi="Times New Roman" w:cs="Times New Roman"/>
            <w:sz w:val="24"/>
            <w:szCs w:val="24"/>
            <w:lang w:val="en-US"/>
          </w:rPr>
          <w:t>method</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pestle</w:t>
        </w:r>
        <w:r w:rsidR="002B74ED" w:rsidRPr="00E964ED">
          <w:rPr>
            <w:rStyle w:val="ae"/>
            <w:rFonts w:ascii="Times New Roman" w:hAnsi="Times New Roman" w:cs="Times New Roman"/>
            <w:sz w:val="24"/>
            <w:szCs w:val="24"/>
          </w:rPr>
          <w:t>_</w:t>
        </w:r>
        <w:r w:rsidR="002B74ED" w:rsidRPr="00E964ED">
          <w:rPr>
            <w:rStyle w:val="ae"/>
            <w:rFonts w:ascii="Times New Roman" w:hAnsi="Times New Roman" w:cs="Times New Roman"/>
            <w:sz w:val="24"/>
            <w:szCs w:val="24"/>
            <w:lang w:val="en-US"/>
          </w:rPr>
          <w:t>how</w:t>
        </w:r>
        <w:r w:rsidR="002B74ED" w:rsidRPr="00E964ED">
          <w:rPr>
            <w:rStyle w:val="ae"/>
            <w:rFonts w:ascii="Times New Roman" w:hAnsi="Times New Roman" w:cs="Times New Roman"/>
            <w:sz w:val="24"/>
            <w:szCs w:val="24"/>
          </w:rPr>
          <w:t>_</w:t>
        </w:r>
        <w:r w:rsidR="002B74ED" w:rsidRPr="00E964ED">
          <w:rPr>
            <w:rStyle w:val="ae"/>
            <w:rFonts w:ascii="Times New Roman" w:hAnsi="Times New Roman" w:cs="Times New Roman"/>
            <w:sz w:val="24"/>
            <w:szCs w:val="24"/>
            <w:lang w:val="en-US"/>
          </w:rPr>
          <w:t>to</w:t>
        </w:r>
        <w:r w:rsidR="002B74ED" w:rsidRPr="00E964ED">
          <w:rPr>
            <w:rStyle w:val="ae"/>
            <w:rFonts w:ascii="Times New Roman" w:hAnsi="Times New Roman" w:cs="Times New Roman"/>
            <w:sz w:val="24"/>
            <w:szCs w:val="24"/>
          </w:rPr>
          <w:t>.</w:t>
        </w:r>
        <w:r w:rsidR="002B74ED" w:rsidRPr="00E964ED">
          <w:rPr>
            <w:rStyle w:val="ae"/>
            <w:rFonts w:ascii="Times New Roman" w:hAnsi="Times New Roman" w:cs="Times New Roman"/>
            <w:sz w:val="24"/>
            <w:szCs w:val="24"/>
            <w:lang w:val="en-US"/>
          </w:rPr>
          <w:t>html</w:t>
        </w:r>
      </w:hyperlink>
      <w:r w:rsidR="002B74ED" w:rsidRPr="00E964ED">
        <w:rPr>
          <w:rFonts w:ascii="Times New Roman" w:hAnsi="Times New Roman" w:cs="Times New Roman"/>
          <w:sz w:val="24"/>
          <w:szCs w:val="24"/>
        </w:rPr>
        <w:t xml:space="preserve"> ( Дата обращения: 1.05.2021)</w:t>
      </w:r>
    </w:p>
    <w:p w:rsidR="00754989"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00FA3650">
        <w:rPr>
          <w:rFonts w:ascii="Times New Roman" w:hAnsi="Times New Roman" w:cs="Times New Roman"/>
          <w:sz w:val="24"/>
          <w:szCs w:val="24"/>
        </w:rPr>
        <w:t>2</w:t>
      </w:r>
      <w:r w:rsidR="00754989"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Официальный сайт Правительства</w:t>
      </w:r>
      <w:r w:rsidR="00754989" w:rsidRPr="00E964ED">
        <w:rPr>
          <w:rFonts w:ascii="Times New Roman" w:hAnsi="Times New Roman" w:cs="Times New Roman"/>
          <w:sz w:val="24"/>
          <w:szCs w:val="24"/>
        </w:rPr>
        <w:t xml:space="preserve"> Республики Татарстан [Электронный ресурс]: интернет портал. - </w:t>
      </w:r>
      <w:r w:rsidR="00754989" w:rsidRPr="00E964ED">
        <w:rPr>
          <w:rFonts w:ascii="Times New Roman" w:hAnsi="Times New Roman" w:cs="Times New Roman"/>
          <w:sz w:val="24"/>
          <w:szCs w:val="24"/>
          <w:lang w:val="en-US"/>
        </w:rPr>
        <w:t>URL</w:t>
      </w:r>
      <w:r w:rsidR="00754989" w:rsidRPr="00E964ED">
        <w:rPr>
          <w:rFonts w:ascii="Times New Roman" w:hAnsi="Times New Roman" w:cs="Times New Roman"/>
          <w:sz w:val="24"/>
          <w:szCs w:val="24"/>
        </w:rPr>
        <w:t xml:space="preserve">: </w:t>
      </w:r>
      <w:hyperlink r:id="rId49" w:history="1">
        <w:r w:rsidR="00754989" w:rsidRPr="00E964ED">
          <w:rPr>
            <w:rStyle w:val="ae"/>
            <w:rFonts w:ascii="Times New Roman" w:hAnsi="Times New Roman" w:cs="Times New Roman"/>
            <w:sz w:val="24"/>
            <w:szCs w:val="24"/>
          </w:rPr>
          <w:t>https://prav.tatarstan.ru/</w:t>
        </w:r>
      </w:hyperlink>
      <w:r w:rsidR="00754989"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12.02.2021)</w:t>
      </w:r>
    </w:p>
    <w:p w:rsidR="00754989"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00FA3650">
        <w:rPr>
          <w:rFonts w:ascii="Times New Roman" w:hAnsi="Times New Roman" w:cs="Times New Roman"/>
          <w:sz w:val="24"/>
          <w:szCs w:val="24"/>
        </w:rPr>
        <w:t>3</w:t>
      </w:r>
      <w:r w:rsidR="00754989"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Официальный сайт ц</w:t>
      </w:r>
      <w:r w:rsidR="00754989" w:rsidRPr="00E964ED">
        <w:rPr>
          <w:rFonts w:ascii="Times New Roman" w:hAnsi="Times New Roman" w:cs="Times New Roman"/>
          <w:sz w:val="24"/>
          <w:szCs w:val="24"/>
        </w:rPr>
        <w:t>ентр</w:t>
      </w:r>
      <w:r w:rsidR="00CD5F4B" w:rsidRPr="00E964ED">
        <w:rPr>
          <w:rFonts w:ascii="Times New Roman" w:hAnsi="Times New Roman" w:cs="Times New Roman"/>
          <w:sz w:val="24"/>
          <w:szCs w:val="24"/>
        </w:rPr>
        <w:t>а</w:t>
      </w:r>
      <w:r w:rsidR="00754989" w:rsidRPr="00E964ED">
        <w:rPr>
          <w:rFonts w:ascii="Times New Roman" w:hAnsi="Times New Roman" w:cs="Times New Roman"/>
          <w:sz w:val="24"/>
          <w:szCs w:val="24"/>
        </w:rPr>
        <w:t xml:space="preserve"> развития туризма Республики Татарстан [Электронный ресурс]: интернет портал. - </w:t>
      </w:r>
      <w:r w:rsidR="00754989" w:rsidRPr="00E964ED">
        <w:rPr>
          <w:rFonts w:ascii="Times New Roman" w:hAnsi="Times New Roman" w:cs="Times New Roman"/>
          <w:sz w:val="24"/>
          <w:szCs w:val="24"/>
          <w:lang w:val="en-US"/>
        </w:rPr>
        <w:t>URL</w:t>
      </w:r>
      <w:r w:rsidR="00754989" w:rsidRPr="00E964ED">
        <w:rPr>
          <w:rFonts w:ascii="Times New Roman" w:hAnsi="Times New Roman" w:cs="Times New Roman"/>
          <w:sz w:val="24"/>
          <w:szCs w:val="24"/>
        </w:rPr>
        <w:t xml:space="preserve">: </w:t>
      </w:r>
      <w:hyperlink r:id="rId50" w:history="1">
        <w:r w:rsidR="00754989" w:rsidRPr="00E964ED">
          <w:rPr>
            <w:rStyle w:val="ae"/>
            <w:rFonts w:ascii="Times New Roman" w:hAnsi="Times New Roman" w:cs="Times New Roman"/>
            <w:sz w:val="24"/>
            <w:szCs w:val="24"/>
          </w:rPr>
          <w:t>http://www.tdc-tatar.ru/</w:t>
        </w:r>
      </w:hyperlink>
      <w:r w:rsidR="00E964ED" w:rsidRPr="00E964ED">
        <w:rPr>
          <w:rFonts w:ascii="Times New Roman" w:hAnsi="Times New Roman" w:cs="Times New Roman"/>
          <w:sz w:val="24"/>
          <w:szCs w:val="24"/>
        </w:rPr>
        <w:t xml:space="preserve"> (Дата обращения: 16.02.2021)</w:t>
      </w:r>
    </w:p>
    <w:p w:rsidR="00754989" w:rsidRPr="00E964ED" w:rsidRDefault="00791087"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00FA3650">
        <w:rPr>
          <w:rFonts w:ascii="Times New Roman" w:hAnsi="Times New Roman" w:cs="Times New Roman"/>
          <w:sz w:val="24"/>
          <w:szCs w:val="24"/>
        </w:rPr>
        <w:t>4</w:t>
      </w:r>
      <w:r w:rsidR="00754989"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 xml:space="preserve">Официальный сайт </w:t>
      </w:r>
      <w:r w:rsidR="00754989" w:rsidRPr="00E964ED">
        <w:rPr>
          <w:rFonts w:ascii="Times New Roman" w:hAnsi="Times New Roman" w:cs="Times New Roman"/>
          <w:sz w:val="24"/>
          <w:szCs w:val="24"/>
          <w:lang w:val="en-US"/>
        </w:rPr>
        <w:t>VisitTatarstan</w:t>
      </w:r>
      <w:r w:rsidR="00754989" w:rsidRPr="00E964ED">
        <w:rPr>
          <w:rFonts w:ascii="Times New Roman" w:hAnsi="Times New Roman" w:cs="Times New Roman"/>
          <w:sz w:val="24"/>
          <w:szCs w:val="24"/>
        </w:rPr>
        <w:t xml:space="preserve"> [Электронный ресурс]: интернет портал. – </w:t>
      </w:r>
      <w:r w:rsidR="00754989" w:rsidRPr="00E964ED">
        <w:rPr>
          <w:rFonts w:ascii="Times New Roman" w:hAnsi="Times New Roman" w:cs="Times New Roman"/>
          <w:sz w:val="24"/>
          <w:szCs w:val="24"/>
          <w:lang w:val="en-US"/>
        </w:rPr>
        <w:t>URL</w:t>
      </w:r>
      <w:r w:rsidR="00754989" w:rsidRPr="00E964ED">
        <w:rPr>
          <w:rFonts w:ascii="Times New Roman" w:hAnsi="Times New Roman" w:cs="Times New Roman"/>
          <w:sz w:val="24"/>
          <w:szCs w:val="24"/>
        </w:rPr>
        <w:t xml:space="preserve">: </w:t>
      </w:r>
      <w:hyperlink r:id="rId51" w:history="1">
        <w:r w:rsidR="00E964ED" w:rsidRPr="00E964ED">
          <w:rPr>
            <w:rStyle w:val="ae"/>
            <w:rFonts w:ascii="Times New Roman" w:hAnsi="Times New Roman" w:cs="Times New Roman"/>
            <w:sz w:val="24"/>
            <w:szCs w:val="24"/>
          </w:rPr>
          <w:t>https://visit-tatarstan.com/</w:t>
        </w:r>
      </w:hyperlink>
      <w:r w:rsidR="00E964ED" w:rsidRPr="00E964ED">
        <w:rPr>
          <w:rFonts w:ascii="Times New Roman" w:hAnsi="Times New Roman" w:cs="Times New Roman"/>
          <w:sz w:val="24"/>
          <w:szCs w:val="24"/>
        </w:rPr>
        <w:t xml:space="preserve"> </w:t>
      </w:r>
      <w:r w:rsidR="00754989"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19.04.2021)</w:t>
      </w:r>
    </w:p>
    <w:p w:rsidR="00B055C9"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45</w:t>
      </w:r>
      <w:r w:rsidR="00754989"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Официальный сайт Государственного</w:t>
      </w:r>
      <w:r w:rsidR="00B055C9" w:rsidRPr="00E964ED">
        <w:rPr>
          <w:rFonts w:ascii="Times New Roman" w:hAnsi="Times New Roman" w:cs="Times New Roman"/>
          <w:sz w:val="24"/>
          <w:szCs w:val="24"/>
        </w:rPr>
        <w:t xml:space="preserve"> комитет</w:t>
      </w:r>
      <w:r w:rsidR="00CD5F4B" w:rsidRPr="00E964ED">
        <w:rPr>
          <w:rFonts w:ascii="Times New Roman" w:hAnsi="Times New Roman" w:cs="Times New Roman"/>
          <w:sz w:val="24"/>
          <w:szCs w:val="24"/>
        </w:rPr>
        <w:t>а</w:t>
      </w:r>
      <w:r w:rsidR="00B055C9" w:rsidRPr="00E964ED">
        <w:rPr>
          <w:rFonts w:ascii="Times New Roman" w:hAnsi="Times New Roman" w:cs="Times New Roman"/>
          <w:sz w:val="24"/>
          <w:szCs w:val="24"/>
        </w:rPr>
        <w:t xml:space="preserve"> Республики Татарстан по туризму [Электронный ресурс]: интернет портал. – </w:t>
      </w:r>
      <w:r w:rsidR="00B055C9" w:rsidRPr="00E964ED">
        <w:rPr>
          <w:rFonts w:ascii="Times New Roman" w:hAnsi="Times New Roman" w:cs="Times New Roman"/>
          <w:sz w:val="24"/>
          <w:szCs w:val="24"/>
          <w:lang w:val="en-US"/>
        </w:rPr>
        <w:t>URL</w:t>
      </w:r>
      <w:r w:rsidR="00B055C9" w:rsidRPr="00E964ED">
        <w:rPr>
          <w:rFonts w:ascii="Times New Roman" w:hAnsi="Times New Roman" w:cs="Times New Roman"/>
          <w:sz w:val="24"/>
          <w:szCs w:val="24"/>
        </w:rPr>
        <w:t xml:space="preserve">: </w:t>
      </w:r>
      <w:hyperlink r:id="rId52" w:history="1">
        <w:r w:rsidR="00B055C9" w:rsidRPr="00E964ED">
          <w:rPr>
            <w:rStyle w:val="ae"/>
            <w:rFonts w:ascii="Times New Roman" w:hAnsi="Times New Roman" w:cs="Times New Roman"/>
            <w:sz w:val="24"/>
            <w:szCs w:val="24"/>
          </w:rPr>
          <w:t>https://tourism.tatarstan.ru/</w:t>
        </w:r>
      </w:hyperlink>
      <w:r w:rsidR="00E964ED" w:rsidRPr="00E964ED">
        <w:rPr>
          <w:rFonts w:ascii="Times New Roman" w:hAnsi="Times New Roman" w:cs="Times New Roman"/>
          <w:sz w:val="24"/>
          <w:szCs w:val="24"/>
        </w:rPr>
        <w:t xml:space="preserve"> (Дата обращения: 14.03.2021)</w:t>
      </w:r>
    </w:p>
    <w:p w:rsidR="00EA119A"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46</w:t>
      </w:r>
      <w:r w:rsidR="005821D1"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 xml:space="preserve">Официальный сайт </w:t>
      </w:r>
      <w:r w:rsidR="00EA119A" w:rsidRPr="00E964ED">
        <w:rPr>
          <w:rFonts w:ascii="Times New Roman" w:hAnsi="Times New Roman" w:cs="Times New Roman"/>
          <w:sz w:val="24"/>
          <w:szCs w:val="24"/>
        </w:rPr>
        <w:t xml:space="preserve">Национальный календарь событий [Электронный ресурс]: интернет портал. – </w:t>
      </w:r>
      <w:r w:rsidR="00EA119A" w:rsidRPr="00E964ED">
        <w:rPr>
          <w:rFonts w:ascii="Times New Roman" w:hAnsi="Times New Roman" w:cs="Times New Roman"/>
          <w:sz w:val="24"/>
          <w:szCs w:val="24"/>
          <w:lang w:val="en-US"/>
        </w:rPr>
        <w:t>URL</w:t>
      </w:r>
      <w:r w:rsidR="00EA119A" w:rsidRPr="00E964ED">
        <w:rPr>
          <w:rFonts w:ascii="Times New Roman" w:hAnsi="Times New Roman" w:cs="Times New Roman"/>
          <w:sz w:val="24"/>
          <w:szCs w:val="24"/>
        </w:rPr>
        <w:t xml:space="preserve">: </w:t>
      </w:r>
      <w:hyperlink r:id="rId53" w:history="1">
        <w:r w:rsidR="00EA119A" w:rsidRPr="00E964ED">
          <w:rPr>
            <w:rStyle w:val="ae"/>
            <w:rFonts w:ascii="Times New Roman" w:hAnsi="Times New Roman" w:cs="Times New Roman"/>
            <w:sz w:val="24"/>
            <w:szCs w:val="24"/>
          </w:rPr>
          <w:t>http://eventsinrussia.com/</w:t>
        </w:r>
      </w:hyperlink>
      <w:r w:rsidR="00EA119A"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08.03.2021)</w:t>
      </w:r>
    </w:p>
    <w:p w:rsidR="00EA119A"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47</w:t>
      </w:r>
      <w:r w:rsidR="005821D1" w:rsidRPr="00E964ED">
        <w:rPr>
          <w:rFonts w:ascii="Times New Roman" w:hAnsi="Times New Roman" w:cs="Times New Roman"/>
          <w:sz w:val="24"/>
          <w:szCs w:val="24"/>
        </w:rPr>
        <w:t xml:space="preserve">. </w:t>
      </w:r>
      <w:r w:rsidR="00EA119A" w:rsidRPr="00E964ED">
        <w:rPr>
          <w:rFonts w:ascii="Times New Roman" w:hAnsi="Times New Roman" w:cs="Times New Roman"/>
          <w:sz w:val="24"/>
          <w:szCs w:val="24"/>
        </w:rPr>
        <w:t xml:space="preserve">Официальный сайт Мамадышского краеведческого музея [Электронный ресурс]: интернет портал. - </w:t>
      </w:r>
      <w:r w:rsidR="00EA119A" w:rsidRPr="00E964ED">
        <w:rPr>
          <w:rFonts w:ascii="Times New Roman" w:hAnsi="Times New Roman" w:cs="Times New Roman"/>
          <w:sz w:val="24"/>
          <w:szCs w:val="24"/>
          <w:lang w:val="en-US"/>
        </w:rPr>
        <w:t>URL</w:t>
      </w:r>
      <w:r w:rsidR="00EA119A" w:rsidRPr="00E964ED">
        <w:rPr>
          <w:rFonts w:ascii="Times New Roman" w:hAnsi="Times New Roman" w:cs="Times New Roman"/>
          <w:sz w:val="24"/>
          <w:szCs w:val="24"/>
        </w:rPr>
        <w:t xml:space="preserve">: </w:t>
      </w:r>
      <w:hyperlink r:id="rId54" w:history="1">
        <w:r w:rsidR="00EA119A" w:rsidRPr="00E964ED">
          <w:rPr>
            <w:rStyle w:val="ae"/>
            <w:rFonts w:ascii="Times New Roman" w:hAnsi="Times New Roman" w:cs="Times New Roman"/>
            <w:sz w:val="24"/>
            <w:szCs w:val="24"/>
          </w:rPr>
          <w:t>http://museum.tatar.ru/</w:t>
        </w:r>
      </w:hyperlink>
      <w:r w:rsidR="00EA119A" w:rsidRPr="00E964ED">
        <w:rPr>
          <w:rFonts w:ascii="Times New Roman" w:hAnsi="Times New Roman" w:cs="Times New Roman"/>
          <w:sz w:val="24"/>
          <w:szCs w:val="24"/>
        </w:rPr>
        <w:t xml:space="preserve"> (Дата обращения 24.04.2021)</w:t>
      </w:r>
    </w:p>
    <w:p w:rsidR="00EA119A"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48</w:t>
      </w:r>
      <w:r w:rsidR="005821D1"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 xml:space="preserve">Официальный сайт Елабужского государственного историко-архитектурного и художественного музея-заповедника [Электронный ресурс]: интернет портал. - </w:t>
      </w:r>
      <w:r w:rsidR="00CD5F4B" w:rsidRPr="00E964ED">
        <w:rPr>
          <w:rFonts w:ascii="Times New Roman" w:hAnsi="Times New Roman" w:cs="Times New Roman"/>
          <w:sz w:val="24"/>
          <w:szCs w:val="24"/>
          <w:lang w:val="en-US"/>
        </w:rPr>
        <w:t>URL</w:t>
      </w:r>
      <w:r w:rsidR="00CD5F4B" w:rsidRPr="00E964ED">
        <w:rPr>
          <w:rFonts w:ascii="Times New Roman" w:hAnsi="Times New Roman" w:cs="Times New Roman"/>
          <w:sz w:val="24"/>
          <w:szCs w:val="24"/>
        </w:rPr>
        <w:t xml:space="preserve">: </w:t>
      </w:r>
      <w:hyperlink r:id="rId55" w:history="1">
        <w:r w:rsidR="00CD5F4B" w:rsidRPr="00E964ED">
          <w:rPr>
            <w:rStyle w:val="ae"/>
            <w:rFonts w:ascii="Times New Roman" w:hAnsi="Times New Roman" w:cs="Times New Roman"/>
            <w:sz w:val="24"/>
            <w:szCs w:val="24"/>
          </w:rPr>
          <w:t>http://elabuga.com/index.html</w:t>
        </w:r>
      </w:hyperlink>
      <w:r w:rsidR="00CD5F4B" w:rsidRPr="00E964ED">
        <w:rPr>
          <w:rFonts w:ascii="Times New Roman" w:hAnsi="Times New Roman" w:cs="Times New Roman"/>
          <w:sz w:val="24"/>
          <w:szCs w:val="24"/>
        </w:rPr>
        <w:t xml:space="preserve"> (Дата обращения 03.05.2021) </w:t>
      </w:r>
    </w:p>
    <w:p w:rsidR="00CD5F4B"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49</w:t>
      </w:r>
      <w:r w:rsidR="005821D1" w:rsidRPr="00E964ED">
        <w:rPr>
          <w:rFonts w:ascii="Times New Roman" w:hAnsi="Times New Roman" w:cs="Times New Roman"/>
          <w:sz w:val="24"/>
          <w:szCs w:val="24"/>
        </w:rPr>
        <w:t xml:space="preserve">. </w:t>
      </w:r>
      <w:r w:rsidR="00CD5F4B" w:rsidRPr="00E964ED">
        <w:rPr>
          <w:rFonts w:ascii="Times New Roman" w:hAnsi="Times New Roman" w:cs="Times New Roman"/>
          <w:sz w:val="24"/>
          <w:szCs w:val="24"/>
        </w:rPr>
        <w:t>Официальный сайт фестиваля креативных санок «</w:t>
      </w:r>
      <w:r w:rsidR="00CD5F4B" w:rsidRPr="00E964ED">
        <w:rPr>
          <w:rFonts w:ascii="Times New Roman" w:hAnsi="Times New Roman" w:cs="Times New Roman"/>
          <w:sz w:val="24"/>
          <w:szCs w:val="24"/>
          <w:lang w:val="en-US"/>
        </w:rPr>
        <w:t>SUNNY</w:t>
      </w:r>
      <w:r w:rsidR="00CD5F4B" w:rsidRPr="00E964ED">
        <w:rPr>
          <w:rFonts w:ascii="Times New Roman" w:hAnsi="Times New Roman" w:cs="Times New Roman"/>
          <w:sz w:val="24"/>
          <w:szCs w:val="24"/>
        </w:rPr>
        <w:t xml:space="preserve">ФЕСТ» [Электронный ресурс]: веб-сайт. - </w:t>
      </w:r>
      <w:r w:rsidR="00CD5F4B" w:rsidRPr="00E964ED">
        <w:rPr>
          <w:rFonts w:ascii="Times New Roman" w:hAnsi="Times New Roman" w:cs="Times New Roman"/>
          <w:sz w:val="24"/>
          <w:szCs w:val="24"/>
          <w:lang w:val="en-US"/>
        </w:rPr>
        <w:t>URL</w:t>
      </w:r>
      <w:r w:rsidR="00CD5F4B" w:rsidRPr="00E964ED">
        <w:rPr>
          <w:rFonts w:ascii="Times New Roman" w:hAnsi="Times New Roman" w:cs="Times New Roman"/>
          <w:sz w:val="24"/>
          <w:szCs w:val="24"/>
        </w:rPr>
        <w:t xml:space="preserve">: </w:t>
      </w:r>
      <w:hyperlink r:id="rId56" w:history="1">
        <w:r w:rsidR="00CD5F4B" w:rsidRPr="00E964ED">
          <w:rPr>
            <w:rStyle w:val="ae"/>
            <w:rFonts w:ascii="Times New Roman" w:hAnsi="Times New Roman" w:cs="Times New Roman"/>
            <w:sz w:val="24"/>
            <w:szCs w:val="24"/>
          </w:rPr>
          <w:t>https://sunny-fest.ru/</w:t>
        </w:r>
      </w:hyperlink>
      <w:r w:rsidR="00CD5F4B" w:rsidRPr="00E964ED">
        <w:rPr>
          <w:rFonts w:ascii="Times New Roman" w:hAnsi="Times New Roman" w:cs="Times New Roman"/>
          <w:sz w:val="24"/>
          <w:szCs w:val="24"/>
        </w:rPr>
        <w:t xml:space="preserve"> (Дата обращения 05.03.2021)</w:t>
      </w:r>
    </w:p>
    <w:p w:rsidR="00CD5F4B"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50</w:t>
      </w:r>
      <w:r w:rsidR="005821D1" w:rsidRPr="00E964ED">
        <w:rPr>
          <w:rFonts w:ascii="Times New Roman" w:hAnsi="Times New Roman" w:cs="Times New Roman"/>
          <w:sz w:val="24"/>
          <w:szCs w:val="24"/>
        </w:rPr>
        <w:t xml:space="preserve">. Официальный сайт Министерства культуры Российской Федерации [Электронный ресурс]: веб-сайт. - </w:t>
      </w:r>
      <w:r w:rsidR="005821D1" w:rsidRPr="00E964ED">
        <w:rPr>
          <w:rFonts w:ascii="Times New Roman" w:hAnsi="Times New Roman" w:cs="Times New Roman"/>
          <w:sz w:val="24"/>
          <w:szCs w:val="24"/>
          <w:lang w:val="en-US"/>
        </w:rPr>
        <w:t>URL</w:t>
      </w:r>
      <w:r w:rsidR="005821D1" w:rsidRPr="00E964ED">
        <w:rPr>
          <w:rFonts w:ascii="Times New Roman" w:hAnsi="Times New Roman" w:cs="Times New Roman"/>
          <w:sz w:val="24"/>
          <w:szCs w:val="24"/>
        </w:rPr>
        <w:t xml:space="preserve">: </w:t>
      </w:r>
      <w:hyperlink r:id="rId57" w:history="1">
        <w:r w:rsidR="005821D1" w:rsidRPr="00E964ED">
          <w:rPr>
            <w:rStyle w:val="ae"/>
            <w:rFonts w:ascii="Times New Roman" w:hAnsi="Times New Roman" w:cs="Times New Roman"/>
            <w:sz w:val="24"/>
            <w:szCs w:val="24"/>
          </w:rPr>
          <w:t>https://culture.gov.ru/</w:t>
        </w:r>
      </w:hyperlink>
      <w:r w:rsidR="005821D1"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06.04.2021)</w:t>
      </w:r>
    </w:p>
    <w:p w:rsidR="005821D1" w:rsidRPr="00E964ED"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51</w:t>
      </w:r>
      <w:r w:rsidR="005821D1" w:rsidRPr="00E964ED">
        <w:rPr>
          <w:rFonts w:ascii="Times New Roman" w:hAnsi="Times New Roman" w:cs="Times New Roman"/>
          <w:sz w:val="24"/>
          <w:szCs w:val="24"/>
        </w:rPr>
        <w:t xml:space="preserve">. Официальный сайт </w:t>
      </w:r>
      <w:r w:rsidR="005821D1" w:rsidRPr="00E964ED">
        <w:rPr>
          <w:rFonts w:ascii="Times New Roman" w:hAnsi="Times New Roman" w:cs="Times New Roman"/>
          <w:sz w:val="24"/>
          <w:szCs w:val="24"/>
          <w:lang w:val="en-US"/>
        </w:rPr>
        <w:t>Visit</w:t>
      </w:r>
      <w:r w:rsidR="005821D1" w:rsidRPr="00E964ED">
        <w:rPr>
          <w:rFonts w:ascii="Times New Roman" w:hAnsi="Times New Roman" w:cs="Times New Roman"/>
          <w:sz w:val="24"/>
          <w:szCs w:val="24"/>
        </w:rPr>
        <w:t xml:space="preserve"> </w:t>
      </w:r>
      <w:r w:rsidR="005821D1" w:rsidRPr="00E964ED">
        <w:rPr>
          <w:rFonts w:ascii="Times New Roman" w:hAnsi="Times New Roman" w:cs="Times New Roman"/>
          <w:sz w:val="24"/>
          <w:szCs w:val="24"/>
          <w:lang w:val="en-US"/>
        </w:rPr>
        <w:t>Udmurtia</w:t>
      </w:r>
      <w:r w:rsidR="005821D1" w:rsidRPr="00E964ED">
        <w:rPr>
          <w:rFonts w:ascii="Times New Roman" w:hAnsi="Times New Roman" w:cs="Times New Roman"/>
          <w:sz w:val="24"/>
          <w:szCs w:val="24"/>
        </w:rPr>
        <w:t xml:space="preserve"> [Электронный ресурс]: веб-сайт. - </w:t>
      </w:r>
      <w:r w:rsidR="005821D1" w:rsidRPr="00E964ED">
        <w:rPr>
          <w:rFonts w:ascii="Times New Roman" w:hAnsi="Times New Roman" w:cs="Times New Roman"/>
          <w:sz w:val="24"/>
          <w:szCs w:val="24"/>
          <w:lang w:val="en-US"/>
        </w:rPr>
        <w:t>URL</w:t>
      </w:r>
      <w:r w:rsidR="005821D1" w:rsidRPr="00E964ED">
        <w:rPr>
          <w:rFonts w:ascii="Times New Roman" w:hAnsi="Times New Roman" w:cs="Times New Roman"/>
          <w:sz w:val="24"/>
          <w:szCs w:val="24"/>
        </w:rPr>
        <w:t xml:space="preserve">: </w:t>
      </w:r>
      <w:hyperlink r:id="rId58" w:history="1">
        <w:r w:rsidR="005821D1" w:rsidRPr="00E964ED">
          <w:rPr>
            <w:rStyle w:val="ae"/>
            <w:rFonts w:ascii="Times New Roman" w:hAnsi="Times New Roman" w:cs="Times New Roman"/>
            <w:sz w:val="24"/>
            <w:szCs w:val="24"/>
          </w:rPr>
          <w:t>https://visitudmurtia.ru/</w:t>
        </w:r>
      </w:hyperlink>
      <w:r w:rsidR="005821D1"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23.04.2021)</w:t>
      </w:r>
    </w:p>
    <w:p w:rsidR="005821D1" w:rsidRPr="00FC3B37" w:rsidRDefault="00FA3650"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52</w:t>
      </w:r>
      <w:r w:rsidR="005821D1" w:rsidRPr="00E964ED">
        <w:rPr>
          <w:rFonts w:ascii="Times New Roman" w:hAnsi="Times New Roman" w:cs="Times New Roman"/>
          <w:sz w:val="24"/>
          <w:szCs w:val="24"/>
        </w:rPr>
        <w:t>. Официальный сайт Марафона «Жигулёвское море»</w:t>
      </w:r>
      <w:r w:rsidR="00E964ED" w:rsidRPr="00E964ED">
        <w:rPr>
          <w:rFonts w:ascii="Times New Roman" w:hAnsi="Times New Roman" w:cs="Times New Roman"/>
          <w:sz w:val="24"/>
          <w:szCs w:val="24"/>
        </w:rPr>
        <w:t xml:space="preserve"> Самарской обл.</w:t>
      </w:r>
      <w:r w:rsidR="005821D1" w:rsidRPr="00E964ED">
        <w:rPr>
          <w:rFonts w:ascii="Times New Roman" w:hAnsi="Times New Roman" w:cs="Times New Roman"/>
          <w:sz w:val="24"/>
          <w:szCs w:val="24"/>
        </w:rPr>
        <w:t xml:space="preserve"> [Электронный ресурс]: веб-сайт. - </w:t>
      </w:r>
      <w:r w:rsidR="005821D1" w:rsidRPr="00E964ED">
        <w:rPr>
          <w:rFonts w:ascii="Times New Roman" w:hAnsi="Times New Roman" w:cs="Times New Roman"/>
          <w:sz w:val="24"/>
          <w:szCs w:val="24"/>
          <w:lang w:val="en-US"/>
        </w:rPr>
        <w:t>URL</w:t>
      </w:r>
      <w:r w:rsidR="005821D1" w:rsidRPr="00E964ED">
        <w:rPr>
          <w:rFonts w:ascii="Times New Roman" w:hAnsi="Times New Roman" w:cs="Times New Roman"/>
          <w:sz w:val="24"/>
          <w:szCs w:val="24"/>
        </w:rPr>
        <w:t xml:space="preserve">: </w:t>
      </w:r>
      <w:hyperlink r:id="rId59" w:history="1">
        <w:r w:rsidR="005821D1" w:rsidRPr="00E964ED">
          <w:rPr>
            <w:rStyle w:val="ae"/>
            <w:rFonts w:ascii="Times New Roman" w:hAnsi="Times New Roman" w:cs="Times New Roman"/>
            <w:sz w:val="24"/>
            <w:szCs w:val="24"/>
          </w:rPr>
          <w:t>https://zhigmore.snowkiterussia.com/</w:t>
        </w:r>
      </w:hyperlink>
      <w:r w:rsidR="005821D1" w:rsidRPr="00E964ED">
        <w:rPr>
          <w:rFonts w:ascii="Times New Roman" w:hAnsi="Times New Roman" w:cs="Times New Roman"/>
          <w:sz w:val="24"/>
          <w:szCs w:val="24"/>
        </w:rPr>
        <w:t xml:space="preserve"> </w:t>
      </w:r>
      <w:r w:rsidR="00E964ED" w:rsidRPr="00E964ED">
        <w:rPr>
          <w:rFonts w:ascii="Times New Roman" w:hAnsi="Times New Roman" w:cs="Times New Roman"/>
          <w:sz w:val="24"/>
          <w:szCs w:val="24"/>
        </w:rPr>
        <w:t>(Дата обращения: 17.03.2021)</w:t>
      </w:r>
    </w:p>
    <w:p w:rsidR="008B00BF" w:rsidRDefault="008B00BF" w:rsidP="00E964ED">
      <w:pPr>
        <w:spacing w:line="360" w:lineRule="auto"/>
        <w:ind w:firstLine="709"/>
        <w:contextualSpacing/>
        <w:jc w:val="both"/>
        <w:rPr>
          <w:rFonts w:ascii="Times New Roman" w:hAnsi="Times New Roman" w:cs="Times New Roman"/>
          <w:sz w:val="24"/>
          <w:szCs w:val="24"/>
        </w:rPr>
      </w:pPr>
      <w:r w:rsidRPr="008B00BF">
        <w:rPr>
          <w:rFonts w:ascii="Times New Roman" w:hAnsi="Times New Roman" w:cs="Times New Roman"/>
          <w:sz w:val="24"/>
          <w:szCs w:val="24"/>
        </w:rPr>
        <w:lastRenderedPageBreak/>
        <w:t>53</w:t>
      </w:r>
      <w:r>
        <w:rPr>
          <w:rFonts w:ascii="Times New Roman" w:hAnsi="Times New Roman" w:cs="Times New Roman"/>
          <w:sz w:val="24"/>
          <w:szCs w:val="24"/>
        </w:rPr>
        <w:t xml:space="preserve">. Официальный сайт транспортной компании «Буревестник» </w:t>
      </w:r>
      <w:r w:rsidRPr="00E964ED">
        <w:rPr>
          <w:rFonts w:ascii="Times New Roman" w:hAnsi="Times New Roman" w:cs="Times New Roman"/>
          <w:sz w:val="24"/>
          <w:szCs w:val="24"/>
        </w:rPr>
        <w:t xml:space="preserve">[Электронный ресурс]: веб-сайт. - </w:t>
      </w:r>
      <w:r w:rsidRPr="00E964ED">
        <w:rPr>
          <w:rFonts w:ascii="Times New Roman" w:hAnsi="Times New Roman" w:cs="Times New Roman"/>
          <w:sz w:val="24"/>
          <w:szCs w:val="24"/>
          <w:lang w:val="en-US"/>
        </w:rPr>
        <w:t>URL</w:t>
      </w:r>
      <w:r w:rsidRPr="00E964ED">
        <w:rPr>
          <w:rFonts w:ascii="Times New Roman" w:hAnsi="Times New Roman" w:cs="Times New Roman"/>
          <w:sz w:val="24"/>
          <w:szCs w:val="24"/>
        </w:rPr>
        <w:t>:</w:t>
      </w:r>
      <w:r>
        <w:rPr>
          <w:rFonts w:ascii="Times New Roman" w:hAnsi="Times New Roman" w:cs="Times New Roman"/>
          <w:sz w:val="24"/>
          <w:szCs w:val="24"/>
        </w:rPr>
        <w:t xml:space="preserve"> </w:t>
      </w:r>
      <w:hyperlink r:id="rId60" w:history="1">
        <w:r w:rsidRPr="006D50FB">
          <w:rPr>
            <w:rStyle w:val="ae"/>
            <w:rFonts w:ascii="Times New Roman" w:hAnsi="Times New Roman" w:cs="Times New Roman"/>
            <w:sz w:val="24"/>
            <w:szCs w:val="24"/>
          </w:rPr>
          <w:t>http://www.bus-kazan.ru/</w:t>
        </w:r>
      </w:hyperlink>
    </w:p>
    <w:p w:rsidR="008B00BF" w:rsidRDefault="008B00BF"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54. </w:t>
      </w:r>
      <w:r w:rsidR="005A5808">
        <w:rPr>
          <w:rFonts w:ascii="Times New Roman" w:hAnsi="Times New Roman" w:cs="Times New Roman"/>
          <w:sz w:val="24"/>
          <w:szCs w:val="24"/>
        </w:rPr>
        <w:t xml:space="preserve">Официальный сайт Гостинично-развлекательного комплекса «Апрель» 3* </w:t>
      </w:r>
      <w:r w:rsidR="005A5808" w:rsidRPr="00E964ED">
        <w:rPr>
          <w:rFonts w:ascii="Times New Roman" w:hAnsi="Times New Roman" w:cs="Times New Roman"/>
          <w:sz w:val="24"/>
          <w:szCs w:val="24"/>
        </w:rPr>
        <w:t xml:space="preserve">[Электронный ресурс]: веб-сайт. - </w:t>
      </w:r>
      <w:r w:rsidR="005A5808" w:rsidRPr="00E964ED">
        <w:rPr>
          <w:rFonts w:ascii="Times New Roman" w:hAnsi="Times New Roman" w:cs="Times New Roman"/>
          <w:sz w:val="24"/>
          <w:szCs w:val="24"/>
          <w:lang w:val="en-US"/>
        </w:rPr>
        <w:t>URL</w:t>
      </w:r>
      <w:r w:rsidR="005A5808" w:rsidRPr="00E964ED">
        <w:rPr>
          <w:rFonts w:ascii="Times New Roman" w:hAnsi="Times New Roman" w:cs="Times New Roman"/>
          <w:sz w:val="24"/>
          <w:szCs w:val="24"/>
        </w:rPr>
        <w:t>:</w:t>
      </w:r>
      <w:r w:rsidR="005A5808">
        <w:rPr>
          <w:rFonts w:ascii="Times New Roman" w:hAnsi="Times New Roman" w:cs="Times New Roman"/>
          <w:sz w:val="24"/>
          <w:szCs w:val="24"/>
        </w:rPr>
        <w:t xml:space="preserve"> </w:t>
      </w:r>
      <w:hyperlink r:id="rId61" w:history="1">
        <w:r w:rsidR="005A5808" w:rsidRPr="006D50FB">
          <w:rPr>
            <w:rStyle w:val="ae"/>
            <w:rFonts w:ascii="Times New Roman" w:hAnsi="Times New Roman" w:cs="Times New Roman"/>
            <w:sz w:val="24"/>
            <w:szCs w:val="24"/>
          </w:rPr>
          <w:t>http://aprilme8.ru/</w:t>
        </w:r>
      </w:hyperlink>
    </w:p>
    <w:p w:rsidR="005A5808" w:rsidRDefault="005A5808" w:rsidP="00E964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55. Официальный сайт Гостинично-ресторанного комлпекса «Шишкинъ» </w:t>
      </w:r>
      <w:r w:rsidRPr="00E964ED">
        <w:rPr>
          <w:rFonts w:ascii="Times New Roman" w:hAnsi="Times New Roman" w:cs="Times New Roman"/>
          <w:sz w:val="24"/>
          <w:szCs w:val="24"/>
        </w:rPr>
        <w:t xml:space="preserve">[Электронный ресурс]: веб-сайт. - </w:t>
      </w:r>
      <w:r w:rsidRPr="00E964ED">
        <w:rPr>
          <w:rFonts w:ascii="Times New Roman" w:hAnsi="Times New Roman" w:cs="Times New Roman"/>
          <w:sz w:val="24"/>
          <w:szCs w:val="24"/>
          <w:lang w:val="en-US"/>
        </w:rPr>
        <w:t>URL</w:t>
      </w:r>
      <w:r w:rsidRPr="00E964ED">
        <w:rPr>
          <w:rFonts w:ascii="Times New Roman" w:hAnsi="Times New Roman" w:cs="Times New Roman"/>
          <w:sz w:val="24"/>
          <w:szCs w:val="24"/>
        </w:rPr>
        <w:t>:</w:t>
      </w:r>
      <w:r>
        <w:rPr>
          <w:rFonts w:ascii="Times New Roman" w:hAnsi="Times New Roman" w:cs="Times New Roman"/>
          <w:sz w:val="24"/>
          <w:szCs w:val="24"/>
        </w:rPr>
        <w:t xml:space="preserve"> </w:t>
      </w:r>
      <w:hyperlink r:id="rId62" w:history="1">
        <w:r w:rsidRPr="006D50FB">
          <w:rPr>
            <w:rStyle w:val="ae"/>
            <w:rFonts w:ascii="Times New Roman" w:hAnsi="Times New Roman" w:cs="Times New Roman"/>
            <w:sz w:val="24"/>
            <w:szCs w:val="24"/>
          </w:rPr>
          <w:t>https://www.shishkin-hotel.com/</w:t>
        </w:r>
      </w:hyperlink>
    </w:p>
    <w:p w:rsidR="005A5808" w:rsidRPr="008B00BF" w:rsidRDefault="005A5808" w:rsidP="00E964ED">
      <w:pPr>
        <w:spacing w:line="360" w:lineRule="auto"/>
        <w:ind w:firstLine="709"/>
        <w:contextualSpacing/>
        <w:jc w:val="both"/>
        <w:rPr>
          <w:rFonts w:ascii="Times New Roman" w:hAnsi="Times New Roman" w:cs="Times New Roman"/>
          <w:sz w:val="24"/>
          <w:szCs w:val="24"/>
        </w:rPr>
      </w:pPr>
    </w:p>
    <w:p w:rsidR="00B71CB1" w:rsidRPr="00E964ED" w:rsidRDefault="00B71CB1" w:rsidP="00E964ED">
      <w:pPr>
        <w:spacing w:line="360" w:lineRule="auto"/>
        <w:ind w:firstLine="709"/>
        <w:contextualSpacing/>
        <w:jc w:val="both"/>
        <w:rPr>
          <w:rFonts w:ascii="Times New Roman" w:hAnsi="Times New Roman" w:cs="Times New Roman"/>
          <w:sz w:val="24"/>
          <w:szCs w:val="24"/>
        </w:rPr>
      </w:pPr>
    </w:p>
    <w:p w:rsidR="002D0D9F" w:rsidRPr="00E964ED" w:rsidRDefault="002D0D9F" w:rsidP="00E964ED">
      <w:pPr>
        <w:spacing w:line="360" w:lineRule="auto"/>
        <w:ind w:firstLine="709"/>
        <w:contextualSpacing/>
        <w:jc w:val="both"/>
        <w:rPr>
          <w:rFonts w:ascii="Times New Roman" w:hAnsi="Times New Roman" w:cs="Times New Roman"/>
          <w:sz w:val="24"/>
          <w:szCs w:val="24"/>
        </w:rPr>
      </w:pPr>
    </w:p>
    <w:p w:rsidR="002D0D9F" w:rsidRPr="00E964ED" w:rsidRDefault="002D0D9F" w:rsidP="00E964ED">
      <w:pPr>
        <w:spacing w:line="360" w:lineRule="auto"/>
        <w:ind w:firstLine="709"/>
        <w:contextualSpacing/>
        <w:jc w:val="both"/>
        <w:rPr>
          <w:rFonts w:ascii="Times New Roman" w:hAnsi="Times New Roman" w:cs="Times New Roman"/>
          <w:sz w:val="24"/>
          <w:szCs w:val="24"/>
        </w:rPr>
      </w:pPr>
    </w:p>
    <w:p w:rsidR="00FD05A3" w:rsidRPr="0031411A" w:rsidRDefault="00FD05A3" w:rsidP="0031411A">
      <w:pPr>
        <w:spacing w:line="360" w:lineRule="auto"/>
        <w:ind w:firstLine="709"/>
        <w:contextualSpacing/>
        <w:jc w:val="both"/>
        <w:rPr>
          <w:rFonts w:ascii="Times New Roman" w:hAnsi="Times New Roman" w:cs="Times New Roman"/>
          <w:sz w:val="24"/>
          <w:szCs w:val="24"/>
        </w:rPr>
      </w:pPr>
      <w:r w:rsidRPr="00E964ED">
        <w:rPr>
          <w:rFonts w:ascii="Times New Roman" w:hAnsi="Times New Roman" w:cs="Times New Roman"/>
          <w:sz w:val="24"/>
          <w:szCs w:val="24"/>
        </w:rPr>
        <w:br w:type="page"/>
      </w:r>
    </w:p>
    <w:p w:rsidR="00C45873" w:rsidRPr="008B00BF" w:rsidRDefault="00E232A7" w:rsidP="00910265">
      <w:pPr>
        <w:pStyle w:val="1"/>
        <w:contextualSpacing/>
        <w:jc w:val="center"/>
        <w:rPr>
          <w:rFonts w:ascii="Times New Roman" w:hAnsi="Times New Roman" w:cs="Times New Roman"/>
          <w:color w:val="000000" w:themeColor="text1"/>
          <w:sz w:val="24"/>
          <w:szCs w:val="24"/>
        </w:rPr>
      </w:pPr>
      <w:bookmarkStart w:id="17" w:name="_Toc71292695"/>
      <w:r w:rsidRPr="00E232A7">
        <w:rPr>
          <w:rFonts w:ascii="Times New Roman" w:hAnsi="Times New Roman" w:cs="Times New Roman"/>
          <w:color w:val="000000" w:themeColor="text1"/>
          <w:sz w:val="24"/>
          <w:szCs w:val="24"/>
        </w:rPr>
        <w:lastRenderedPageBreak/>
        <w:t>ПРИЛОЖЕНИЯ</w:t>
      </w:r>
      <w:bookmarkEnd w:id="17"/>
    </w:p>
    <w:p w:rsidR="00935119" w:rsidRPr="008B00BF" w:rsidRDefault="00455888" w:rsidP="00BA7CE5">
      <w:pPr>
        <w:jc w:val="right"/>
        <w:rPr>
          <w:rFonts w:ascii="Times New Roman" w:hAnsi="Times New Roman" w:cs="Times New Roman"/>
          <w:sz w:val="24"/>
          <w:szCs w:val="24"/>
        </w:rPr>
      </w:pPr>
      <w:r>
        <w:rPr>
          <w:rFonts w:ascii="Times New Roman" w:hAnsi="Times New Roman" w:cs="Times New Roman"/>
          <w:sz w:val="24"/>
          <w:szCs w:val="24"/>
        </w:rPr>
        <w:t>Приложение</w:t>
      </w:r>
      <w:r w:rsidRPr="008B00BF">
        <w:rPr>
          <w:rFonts w:ascii="Times New Roman" w:hAnsi="Times New Roman" w:cs="Times New Roman"/>
          <w:sz w:val="24"/>
          <w:szCs w:val="24"/>
        </w:rPr>
        <w:t xml:space="preserve"> </w:t>
      </w:r>
      <w:r>
        <w:rPr>
          <w:rFonts w:ascii="Times New Roman" w:hAnsi="Times New Roman" w:cs="Times New Roman"/>
          <w:sz w:val="24"/>
          <w:szCs w:val="24"/>
        </w:rPr>
        <w:t>А</w:t>
      </w:r>
    </w:p>
    <w:p w:rsidR="00B70A3D" w:rsidRPr="008B00BF" w:rsidRDefault="0031411A" w:rsidP="00B70A3D">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112" behindDoc="0" locked="0" layoutInCell="1" allowOverlap="1">
            <wp:simplePos x="0" y="0"/>
            <wp:positionH relativeFrom="margin">
              <wp:posOffset>-156210</wp:posOffset>
            </wp:positionH>
            <wp:positionV relativeFrom="margin">
              <wp:posOffset>699135</wp:posOffset>
            </wp:positionV>
            <wp:extent cx="5765165" cy="2790825"/>
            <wp:effectExtent l="19050" t="0" r="6985" b="0"/>
            <wp:wrapSquare wrapText="bothSides"/>
            <wp:docPr id="14" name="Рисунок 13" descr="средний показатель загрузки отеле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ий показатель загрузки отелей1.png"/>
                    <pic:cNvPicPr/>
                  </pic:nvPicPr>
                  <pic:blipFill>
                    <a:blip r:embed="rId63" cstate="print"/>
                    <a:stretch>
                      <a:fillRect/>
                    </a:stretch>
                  </pic:blipFill>
                  <pic:spPr>
                    <a:xfrm>
                      <a:off x="0" y="0"/>
                      <a:ext cx="5765165" cy="2790825"/>
                    </a:xfrm>
                    <a:prstGeom prst="rect">
                      <a:avLst/>
                    </a:prstGeom>
                  </pic:spPr>
                </pic:pic>
              </a:graphicData>
            </a:graphic>
          </wp:anchor>
        </w:drawing>
      </w:r>
    </w:p>
    <w:p w:rsidR="00B70A3D" w:rsidRPr="008B00BF" w:rsidRDefault="00B70A3D" w:rsidP="00B70A3D">
      <w:pPr>
        <w:spacing w:line="360" w:lineRule="auto"/>
        <w:rPr>
          <w:rFonts w:ascii="Times New Roman" w:hAnsi="Times New Roman" w:cs="Times New Roman"/>
          <w:sz w:val="24"/>
          <w:szCs w:val="24"/>
        </w:rPr>
      </w:pPr>
    </w:p>
    <w:p w:rsidR="00B70A3D" w:rsidRPr="008B00BF" w:rsidRDefault="00B70A3D" w:rsidP="00B70A3D">
      <w:pPr>
        <w:spacing w:line="360" w:lineRule="auto"/>
        <w:rPr>
          <w:rFonts w:ascii="Times New Roman" w:hAnsi="Times New Roman" w:cs="Times New Roman"/>
          <w:sz w:val="24"/>
          <w:szCs w:val="24"/>
        </w:rPr>
      </w:pPr>
    </w:p>
    <w:p w:rsidR="00B70A3D" w:rsidRPr="008B00BF" w:rsidRDefault="00B70A3D" w:rsidP="00B70A3D">
      <w:pPr>
        <w:spacing w:line="360" w:lineRule="auto"/>
        <w:rPr>
          <w:rFonts w:ascii="Times New Roman" w:hAnsi="Times New Roman" w:cs="Times New Roman"/>
          <w:sz w:val="24"/>
          <w:szCs w:val="24"/>
        </w:rPr>
      </w:pPr>
    </w:p>
    <w:p w:rsidR="00B70A3D" w:rsidRPr="008B00BF" w:rsidRDefault="00B70A3D" w:rsidP="00B70A3D">
      <w:pPr>
        <w:spacing w:line="360" w:lineRule="auto"/>
        <w:rPr>
          <w:rFonts w:ascii="Times New Roman" w:hAnsi="Times New Roman" w:cs="Times New Roman"/>
          <w:sz w:val="24"/>
          <w:szCs w:val="24"/>
        </w:rPr>
      </w:pPr>
    </w:p>
    <w:p w:rsidR="00B70A3D" w:rsidRPr="008B00BF" w:rsidRDefault="00B70A3D" w:rsidP="00B70A3D">
      <w:pPr>
        <w:spacing w:line="360" w:lineRule="auto"/>
        <w:rPr>
          <w:rFonts w:ascii="Times New Roman" w:hAnsi="Times New Roman" w:cs="Times New Roman"/>
          <w:sz w:val="24"/>
          <w:szCs w:val="24"/>
        </w:rPr>
      </w:pPr>
    </w:p>
    <w:p w:rsidR="00B70A3D" w:rsidRPr="008B00BF" w:rsidRDefault="0031411A" w:rsidP="00B70A3D">
      <w:pPr>
        <w:spacing w:line="360" w:lineRule="auto"/>
        <w:rPr>
          <w:rFonts w:ascii="Times New Roman" w:hAnsi="Times New Roman" w:cs="Times New Roman"/>
          <w:sz w:val="24"/>
          <w:szCs w:val="24"/>
        </w:rPr>
      </w:pPr>
      <w:r>
        <w:rPr>
          <w:noProof/>
          <w:lang w:eastAsia="ru-RU"/>
        </w:rPr>
        <w:drawing>
          <wp:anchor distT="0" distB="0" distL="114300" distR="114300" simplePos="0" relativeHeight="251679232" behindDoc="0" locked="0" layoutInCell="1" allowOverlap="1">
            <wp:simplePos x="0" y="0"/>
            <wp:positionH relativeFrom="margin">
              <wp:posOffset>-260985</wp:posOffset>
            </wp:positionH>
            <wp:positionV relativeFrom="margin">
              <wp:posOffset>3851910</wp:posOffset>
            </wp:positionV>
            <wp:extent cx="5420995" cy="2476500"/>
            <wp:effectExtent l="19050" t="0" r="8255" b="0"/>
            <wp:wrapSquare wrapText="bothSides"/>
            <wp:docPr id="16" name="Рисунок 15" descr="1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анкета.png"/>
                    <pic:cNvPicPr/>
                  </pic:nvPicPr>
                  <pic:blipFill>
                    <a:blip r:embed="rId64" cstate="print"/>
                    <a:stretch>
                      <a:fillRect/>
                    </a:stretch>
                  </pic:blipFill>
                  <pic:spPr>
                    <a:xfrm>
                      <a:off x="0" y="0"/>
                      <a:ext cx="5420995" cy="2476500"/>
                    </a:xfrm>
                    <a:prstGeom prst="rect">
                      <a:avLst/>
                    </a:prstGeom>
                  </pic:spPr>
                </pic:pic>
              </a:graphicData>
            </a:graphic>
          </wp:anchor>
        </w:drawing>
      </w:r>
      <w:r w:rsidR="00A4425E" w:rsidRPr="00A4425E">
        <w:rPr>
          <w:noProof/>
        </w:rPr>
        <w:pict>
          <v:shape id="_x0000_s1037" type="#_x0000_t202" style="position:absolute;margin-left:-436.5pt;margin-top:44.7pt;width:453.95pt;height:23.8pt;z-index:251676160;mso-position-horizontal-relative:text;mso-position-vertical-relative:text" stroked="f">
            <v:textbox style="mso-next-textbox:#_x0000_s1037;mso-fit-shape-to-text:t" inset="0,0,0,0">
              <w:txbxContent>
                <w:p w:rsidR="00FC3B37" w:rsidRPr="005A5808" w:rsidRDefault="00FC3B37" w:rsidP="00B70A3D">
                  <w:pPr>
                    <w:pStyle w:val="ad"/>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rPr>
                    <w:t xml:space="preserve">Приложение А - </w:t>
                  </w:r>
                  <w:r w:rsidRPr="0051713A">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А.1</w:t>
                  </w:r>
                  <w:r w:rsidRPr="0051713A">
                    <w:rPr>
                      <w:rFonts w:ascii="Times New Roman" w:hAnsi="Times New Roman" w:cs="Times New Roman"/>
                      <w:b w:val="0"/>
                      <w:color w:val="000000" w:themeColor="text1"/>
                      <w:sz w:val="24"/>
                      <w:szCs w:val="24"/>
                    </w:rPr>
                    <w:t xml:space="preserve"> - Средняя загрузка отелей Казани 2014 - 2019 гг.</w:t>
                  </w:r>
                  <w:r w:rsidRPr="005A580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lang w:val="en-US"/>
                    </w:rPr>
                    <w:t>[45]</w:t>
                  </w:r>
                </w:p>
              </w:txbxContent>
            </v:textbox>
            <w10:wrap type="square"/>
          </v:shape>
        </w:pict>
      </w:r>
    </w:p>
    <w:p w:rsidR="00B70A3D" w:rsidRPr="008B00BF" w:rsidRDefault="00B70A3D" w:rsidP="00B70A3D">
      <w:pPr>
        <w:spacing w:line="360" w:lineRule="auto"/>
        <w:rPr>
          <w:rFonts w:ascii="Times New Roman" w:hAnsi="Times New Roman" w:cs="Times New Roman"/>
          <w:sz w:val="24"/>
          <w:szCs w:val="24"/>
        </w:rPr>
      </w:pPr>
    </w:p>
    <w:p w:rsidR="00B70A3D" w:rsidRPr="008B00BF" w:rsidRDefault="00B70A3D"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A4425E" w:rsidP="00B70A3D">
      <w:pPr>
        <w:spacing w:line="360" w:lineRule="auto"/>
        <w:rPr>
          <w:rFonts w:ascii="Times New Roman" w:hAnsi="Times New Roman" w:cs="Times New Roman"/>
          <w:sz w:val="24"/>
          <w:szCs w:val="24"/>
        </w:rPr>
      </w:pPr>
      <w:r w:rsidRPr="00A4425E">
        <w:rPr>
          <w:noProof/>
        </w:rPr>
        <w:pict>
          <v:shape id="_x0000_s1039" type="#_x0000_t202" style="position:absolute;margin-left:-438pt;margin-top:43.5pt;width:426.85pt;height:23.8pt;z-index:251681280" stroked="f">
            <v:textbox style="mso-fit-shape-to-text:t" inset="0,0,0,0">
              <w:txbxContent>
                <w:p w:rsidR="00FC3B37" w:rsidRPr="005A5808" w:rsidRDefault="00FC3B37" w:rsidP="00B70A3D">
                  <w:pPr>
                    <w:pStyle w:val="ad"/>
                    <w:rPr>
                      <w:rFonts w:ascii="Times New Roman" w:hAnsi="Times New Roman" w:cs="Times New Roman"/>
                      <w:b w:val="0"/>
                      <w:noProof/>
                      <w:color w:val="000000" w:themeColor="text1"/>
                      <w:sz w:val="24"/>
                      <w:szCs w:val="24"/>
                    </w:rPr>
                  </w:pPr>
                  <w:r w:rsidRPr="008357F7">
                    <w:rPr>
                      <w:rFonts w:ascii="Times New Roman" w:hAnsi="Times New Roman" w:cs="Times New Roman"/>
                      <w:b w:val="0"/>
                      <w:color w:val="000000" w:themeColor="text1"/>
                      <w:sz w:val="24"/>
                      <w:szCs w:val="24"/>
                    </w:rPr>
                    <w:t xml:space="preserve">Приложение А – Рисунок 2 – </w:t>
                  </w:r>
                  <w:r>
                    <w:rPr>
                      <w:rFonts w:ascii="Times New Roman" w:hAnsi="Times New Roman" w:cs="Times New Roman"/>
                      <w:b w:val="0"/>
                      <w:color w:val="000000" w:themeColor="text1"/>
                      <w:sz w:val="24"/>
                      <w:szCs w:val="24"/>
                    </w:rPr>
                    <w:t>Посещали ли Татарстан ранее</w:t>
                  </w:r>
                  <w:r w:rsidRPr="005A5808">
                    <w:rPr>
                      <w:rFonts w:ascii="Times New Roman" w:hAnsi="Times New Roman" w:cs="Times New Roman"/>
                      <w:b w:val="0"/>
                      <w:color w:val="000000" w:themeColor="text1"/>
                      <w:sz w:val="24"/>
                      <w:szCs w:val="24"/>
                    </w:rPr>
                    <w:t xml:space="preserve"> [43]</w:t>
                  </w:r>
                </w:p>
              </w:txbxContent>
            </v:textbox>
            <w10:wrap type="square"/>
          </v:shape>
        </w:pict>
      </w:r>
    </w:p>
    <w:p w:rsidR="008357F7" w:rsidRPr="008B00BF" w:rsidRDefault="008357F7" w:rsidP="00B70A3D">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304" behindDoc="0" locked="0" layoutInCell="1" allowOverlap="1">
            <wp:simplePos x="0" y="0"/>
            <wp:positionH relativeFrom="margin">
              <wp:posOffset>-384810</wp:posOffset>
            </wp:positionH>
            <wp:positionV relativeFrom="margin">
              <wp:posOffset>6680835</wp:posOffset>
            </wp:positionV>
            <wp:extent cx="4830445" cy="2724150"/>
            <wp:effectExtent l="19050" t="0" r="8255" b="0"/>
            <wp:wrapSquare wrapText="bothSides"/>
            <wp:docPr id="17" name="Рисунок 16" descr="1.2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анкета.png"/>
                    <pic:cNvPicPr/>
                  </pic:nvPicPr>
                  <pic:blipFill>
                    <a:blip r:embed="rId65" cstate="print"/>
                    <a:stretch>
                      <a:fillRect/>
                    </a:stretch>
                  </pic:blipFill>
                  <pic:spPr>
                    <a:xfrm>
                      <a:off x="0" y="0"/>
                      <a:ext cx="4830445" cy="2724150"/>
                    </a:xfrm>
                    <a:prstGeom prst="rect">
                      <a:avLst/>
                    </a:prstGeom>
                  </pic:spPr>
                </pic:pic>
              </a:graphicData>
            </a:graphic>
          </wp:anchor>
        </w:drawing>
      </w:r>
    </w:p>
    <w:p w:rsidR="008357F7" w:rsidRPr="008B00BF" w:rsidRDefault="008357F7"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8357F7" w:rsidP="00B70A3D">
      <w:pPr>
        <w:spacing w:line="360" w:lineRule="auto"/>
        <w:rPr>
          <w:rFonts w:ascii="Times New Roman" w:hAnsi="Times New Roman" w:cs="Times New Roman"/>
          <w:sz w:val="24"/>
          <w:szCs w:val="24"/>
        </w:rPr>
      </w:pPr>
    </w:p>
    <w:p w:rsidR="008357F7" w:rsidRPr="008B00BF" w:rsidRDefault="00A4425E" w:rsidP="00B70A3D">
      <w:pPr>
        <w:spacing w:line="360" w:lineRule="auto"/>
        <w:rPr>
          <w:rFonts w:ascii="Times New Roman" w:hAnsi="Times New Roman" w:cs="Times New Roman"/>
          <w:sz w:val="24"/>
          <w:szCs w:val="24"/>
        </w:rPr>
      </w:pPr>
      <w:r w:rsidRPr="00A4425E">
        <w:rPr>
          <w:noProof/>
        </w:rPr>
        <w:pict>
          <v:shape id="_x0000_s1040" type="#_x0000_t202" style="position:absolute;margin-left:-368.25pt;margin-top:106.4pt;width:380.35pt;height:23.8pt;z-index:251684352" stroked="f">
            <v:textbox style="mso-fit-shape-to-text:t" inset="0,0,0,0">
              <w:txbxContent>
                <w:p w:rsidR="00FC3B37" w:rsidRPr="005A5808" w:rsidRDefault="00FC3B37" w:rsidP="008357F7">
                  <w:pPr>
                    <w:pStyle w:val="ad"/>
                    <w:rPr>
                      <w:rFonts w:ascii="Times New Roman" w:hAnsi="Times New Roman" w:cs="Times New Roman"/>
                      <w:b w:val="0"/>
                      <w:noProof/>
                      <w:color w:val="000000" w:themeColor="text1"/>
                      <w:sz w:val="24"/>
                      <w:szCs w:val="24"/>
                    </w:rPr>
                  </w:pPr>
                  <w:r w:rsidRPr="008357F7">
                    <w:rPr>
                      <w:rFonts w:ascii="Times New Roman" w:hAnsi="Times New Roman" w:cs="Times New Roman"/>
                      <w:b w:val="0"/>
                      <w:color w:val="000000" w:themeColor="text1"/>
                      <w:sz w:val="24"/>
                      <w:szCs w:val="24"/>
                    </w:rPr>
                    <w:t>Приложение А – Рисунок 3 –</w:t>
                  </w:r>
                  <w:r>
                    <w:rPr>
                      <w:rFonts w:ascii="Times New Roman" w:hAnsi="Times New Roman" w:cs="Times New Roman"/>
                      <w:b w:val="0"/>
                      <w:color w:val="000000" w:themeColor="text1"/>
                      <w:sz w:val="24"/>
                      <w:szCs w:val="24"/>
                    </w:rPr>
                    <w:t xml:space="preserve"> Приедете ли в Татарстан еще раз</w:t>
                  </w:r>
                  <w:r w:rsidRPr="008357F7">
                    <w:rPr>
                      <w:rFonts w:ascii="Times New Roman" w:hAnsi="Times New Roman" w:cs="Times New Roman"/>
                      <w:b w:val="0"/>
                      <w:color w:val="000000" w:themeColor="text1"/>
                      <w:sz w:val="24"/>
                      <w:szCs w:val="24"/>
                    </w:rPr>
                    <w:t xml:space="preserve"> </w:t>
                  </w:r>
                  <w:r w:rsidRPr="005A5808">
                    <w:rPr>
                      <w:rFonts w:ascii="Times New Roman" w:hAnsi="Times New Roman" w:cs="Times New Roman"/>
                      <w:b w:val="0"/>
                      <w:color w:val="000000" w:themeColor="text1"/>
                      <w:sz w:val="24"/>
                      <w:szCs w:val="24"/>
                    </w:rPr>
                    <w:t>[43]</w:t>
                  </w:r>
                </w:p>
              </w:txbxContent>
            </v:textbox>
            <w10:wrap type="square"/>
          </v:shape>
        </w:pict>
      </w:r>
    </w:p>
    <w:p w:rsidR="00BA396F" w:rsidRDefault="00A4425E" w:rsidP="008357F7">
      <w:pPr>
        <w:jc w:val="right"/>
        <w:rPr>
          <w:rFonts w:ascii="Times New Roman" w:hAnsi="Times New Roman" w:cs="Times New Roman"/>
          <w:sz w:val="24"/>
          <w:szCs w:val="24"/>
        </w:rPr>
      </w:pPr>
      <w:r w:rsidRPr="00A4425E">
        <w:rPr>
          <w:noProof/>
        </w:rPr>
        <w:lastRenderedPageBreak/>
        <w:pict>
          <v:shape id="_x0000_s1041" type="#_x0000_t202" style="position:absolute;left:0;text-align:left;margin-left:-1.3pt;margin-top:238.8pt;width:482.25pt;height:.05pt;z-index:251687424" stroked="f">
            <v:textbox style="mso-fit-shape-to-text:t" inset="0,0,0,0">
              <w:txbxContent>
                <w:p w:rsidR="00FC3B37" w:rsidRPr="005A5808" w:rsidRDefault="00FC3B37" w:rsidP="00BA396F">
                  <w:pPr>
                    <w:pStyle w:val="ad"/>
                    <w:rPr>
                      <w:rFonts w:ascii="Times New Roman" w:hAnsi="Times New Roman" w:cs="Times New Roman"/>
                      <w:b w:val="0"/>
                      <w:noProof/>
                      <w:color w:val="000000" w:themeColor="text1"/>
                      <w:sz w:val="24"/>
                      <w:szCs w:val="24"/>
                    </w:rPr>
                  </w:pPr>
                  <w:r w:rsidRPr="00BA396F">
                    <w:rPr>
                      <w:rFonts w:ascii="Times New Roman" w:hAnsi="Times New Roman" w:cs="Times New Roman"/>
                      <w:b w:val="0"/>
                      <w:color w:val="000000" w:themeColor="text1"/>
                      <w:sz w:val="24"/>
                      <w:szCs w:val="24"/>
                    </w:rPr>
                    <w:t>Приложение Б – Рисунок 1 – С кем предпочитаете путешествовать</w:t>
                  </w:r>
                  <w:r w:rsidRPr="005A5808">
                    <w:rPr>
                      <w:rFonts w:ascii="Times New Roman" w:hAnsi="Times New Roman" w:cs="Times New Roman"/>
                      <w:b w:val="0"/>
                      <w:color w:val="000000" w:themeColor="text1"/>
                      <w:sz w:val="24"/>
                      <w:szCs w:val="24"/>
                    </w:rPr>
                    <w:t xml:space="preserve"> [43]</w:t>
                  </w:r>
                </w:p>
              </w:txbxContent>
            </v:textbox>
            <w10:wrap type="square"/>
          </v:shape>
        </w:pict>
      </w:r>
      <w:r w:rsidR="00BA396F">
        <w:rPr>
          <w:rFonts w:ascii="Times New Roman" w:hAnsi="Times New Roman" w:cs="Times New Roman"/>
          <w:noProof/>
          <w:sz w:val="24"/>
          <w:szCs w:val="24"/>
          <w:lang w:eastAsia="ru-RU"/>
        </w:rPr>
        <w:drawing>
          <wp:anchor distT="0" distB="0" distL="114300" distR="114300" simplePos="0" relativeHeight="251685376" behindDoc="0" locked="0" layoutInCell="1" allowOverlap="1">
            <wp:simplePos x="0" y="0"/>
            <wp:positionH relativeFrom="margin">
              <wp:align>center</wp:align>
            </wp:positionH>
            <wp:positionV relativeFrom="margin">
              <wp:posOffset>441960</wp:posOffset>
            </wp:positionV>
            <wp:extent cx="6124575" cy="2533650"/>
            <wp:effectExtent l="19050" t="0" r="9525" b="0"/>
            <wp:wrapSquare wrapText="bothSides"/>
            <wp:docPr id="18" name="Рисунок 17" descr="2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нкета.png"/>
                    <pic:cNvPicPr/>
                  </pic:nvPicPr>
                  <pic:blipFill>
                    <a:blip r:embed="rId66" cstate="print"/>
                    <a:stretch>
                      <a:fillRect/>
                    </a:stretch>
                  </pic:blipFill>
                  <pic:spPr>
                    <a:xfrm>
                      <a:off x="0" y="0"/>
                      <a:ext cx="6124575" cy="2533650"/>
                    </a:xfrm>
                    <a:prstGeom prst="rect">
                      <a:avLst/>
                    </a:prstGeom>
                  </pic:spPr>
                </pic:pic>
              </a:graphicData>
            </a:graphic>
          </wp:anchor>
        </w:drawing>
      </w:r>
      <w:r w:rsidR="008357F7">
        <w:rPr>
          <w:rFonts w:ascii="Times New Roman" w:hAnsi="Times New Roman" w:cs="Times New Roman"/>
          <w:sz w:val="24"/>
          <w:szCs w:val="24"/>
        </w:rPr>
        <w:t>Приложение Б</w:t>
      </w:r>
    </w:p>
    <w:p w:rsidR="00BA396F" w:rsidRDefault="00BA396F" w:rsidP="00BA396F">
      <w:pPr>
        <w:keepNext/>
      </w:pPr>
      <w:r>
        <w:rPr>
          <w:rFonts w:ascii="Times New Roman" w:hAnsi="Times New Roman" w:cs="Times New Roman"/>
          <w:noProof/>
          <w:sz w:val="24"/>
          <w:szCs w:val="24"/>
          <w:lang w:eastAsia="ru-RU"/>
        </w:rPr>
        <w:drawing>
          <wp:inline distT="0" distB="0" distL="0" distR="0">
            <wp:extent cx="6049220" cy="2648320"/>
            <wp:effectExtent l="19050" t="0" r="8680" b="0"/>
            <wp:docPr id="19" name="Рисунок 18" descr="3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анкета.png"/>
                    <pic:cNvPicPr/>
                  </pic:nvPicPr>
                  <pic:blipFill>
                    <a:blip r:embed="rId67" cstate="print"/>
                    <a:stretch>
                      <a:fillRect/>
                    </a:stretch>
                  </pic:blipFill>
                  <pic:spPr>
                    <a:xfrm>
                      <a:off x="0" y="0"/>
                      <a:ext cx="6049220" cy="2648320"/>
                    </a:xfrm>
                    <a:prstGeom prst="rect">
                      <a:avLst/>
                    </a:prstGeom>
                  </pic:spPr>
                </pic:pic>
              </a:graphicData>
            </a:graphic>
          </wp:inline>
        </w:drawing>
      </w:r>
    </w:p>
    <w:p w:rsidR="00BA396F" w:rsidRPr="005A5808" w:rsidRDefault="00A4425E" w:rsidP="00BA396F">
      <w:pPr>
        <w:pStyle w:val="ad"/>
        <w:rPr>
          <w:rFonts w:ascii="Times New Roman" w:hAnsi="Times New Roman" w:cs="Times New Roman"/>
          <w:b w:val="0"/>
          <w:color w:val="000000" w:themeColor="text1"/>
          <w:sz w:val="24"/>
          <w:szCs w:val="24"/>
        </w:rPr>
      </w:pPr>
      <w:r w:rsidRPr="00A4425E">
        <w:rPr>
          <w:noProof/>
        </w:rPr>
        <w:pict>
          <v:shape id="_x0000_s1042" type="#_x0000_t202" style="position:absolute;margin-left:-28.05pt;margin-top:251.35pt;width:455.35pt;height:.05pt;z-index:251690496" stroked="f">
            <v:textbox style="mso-fit-shape-to-text:t" inset="0,0,0,0">
              <w:txbxContent>
                <w:p w:rsidR="00FC3B37" w:rsidRPr="005A5808" w:rsidRDefault="00FC3B37" w:rsidP="00BA396F">
                  <w:pPr>
                    <w:pStyle w:val="ad"/>
                    <w:rPr>
                      <w:rFonts w:ascii="Times New Roman" w:hAnsi="Times New Roman" w:cs="Times New Roman"/>
                      <w:b w:val="0"/>
                      <w:noProof/>
                      <w:color w:val="000000" w:themeColor="text1"/>
                      <w:sz w:val="24"/>
                      <w:szCs w:val="24"/>
                    </w:rPr>
                  </w:pPr>
                  <w:r w:rsidRPr="00BA396F">
                    <w:rPr>
                      <w:rFonts w:ascii="Times New Roman" w:hAnsi="Times New Roman" w:cs="Times New Roman"/>
                      <w:b w:val="0"/>
                      <w:color w:val="000000" w:themeColor="text1"/>
                      <w:sz w:val="24"/>
                      <w:szCs w:val="24"/>
                    </w:rPr>
                    <w:t xml:space="preserve">Приложение Б – Рисунок 3 – </w:t>
                  </w:r>
                  <w:r>
                    <w:rPr>
                      <w:rFonts w:ascii="Times New Roman" w:hAnsi="Times New Roman" w:cs="Times New Roman"/>
                      <w:b w:val="0"/>
                      <w:color w:val="000000" w:themeColor="text1"/>
                      <w:sz w:val="24"/>
                      <w:szCs w:val="24"/>
                    </w:rPr>
                    <w:t>Длительность пребывания в Татарстане</w:t>
                  </w:r>
                  <w:r w:rsidRPr="005A5808">
                    <w:rPr>
                      <w:rFonts w:ascii="Times New Roman" w:hAnsi="Times New Roman" w:cs="Times New Roman"/>
                      <w:b w:val="0"/>
                      <w:color w:val="000000" w:themeColor="text1"/>
                      <w:sz w:val="24"/>
                      <w:szCs w:val="24"/>
                    </w:rPr>
                    <w:t xml:space="preserve"> [43]</w:t>
                  </w:r>
                </w:p>
              </w:txbxContent>
            </v:textbox>
            <w10:wrap type="square"/>
          </v:shape>
        </w:pict>
      </w:r>
      <w:r w:rsidR="00BA396F">
        <w:rPr>
          <w:rFonts w:ascii="Times New Roman" w:hAnsi="Times New Roman" w:cs="Times New Roman"/>
          <w:b w:val="0"/>
          <w:noProof/>
          <w:color w:val="000000" w:themeColor="text1"/>
          <w:sz w:val="24"/>
          <w:szCs w:val="24"/>
          <w:lang w:eastAsia="ru-RU"/>
        </w:rPr>
        <w:drawing>
          <wp:anchor distT="0" distB="0" distL="114300" distR="114300" simplePos="0" relativeHeight="251688448" behindDoc="0" locked="0" layoutInCell="1" allowOverlap="1">
            <wp:simplePos x="0" y="0"/>
            <wp:positionH relativeFrom="margin">
              <wp:posOffset>-356235</wp:posOffset>
            </wp:positionH>
            <wp:positionV relativeFrom="margin">
              <wp:posOffset>6442710</wp:posOffset>
            </wp:positionV>
            <wp:extent cx="5782945" cy="2828925"/>
            <wp:effectExtent l="19050" t="0" r="8255" b="0"/>
            <wp:wrapSquare wrapText="bothSides"/>
            <wp:docPr id="21" name="Рисунок 20" descr="4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анкета.png"/>
                    <pic:cNvPicPr/>
                  </pic:nvPicPr>
                  <pic:blipFill>
                    <a:blip r:embed="rId68" cstate="print"/>
                    <a:stretch>
                      <a:fillRect/>
                    </a:stretch>
                  </pic:blipFill>
                  <pic:spPr>
                    <a:xfrm>
                      <a:off x="0" y="0"/>
                      <a:ext cx="5782945" cy="2828925"/>
                    </a:xfrm>
                    <a:prstGeom prst="rect">
                      <a:avLst/>
                    </a:prstGeom>
                  </pic:spPr>
                </pic:pic>
              </a:graphicData>
            </a:graphic>
          </wp:anchor>
        </w:drawing>
      </w:r>
      <w:r w:rsidR="00BA396F" w:rsidRPr="00BA396F">
        <w:rPr>
          <w:rFonts w:ascii="Times New Roman" w:hAnsi="Times New Roman" w:cs="Times New Roman"/>
          <w:b w:val="0"/>
          <w:color w:val="000000" w:themeColor="text1"/>
          <w:sz w:val="24"/>
          <w:szCs w:val="24"/>
        </w:rPr>
        <w:t xml:space="preserve">Приложение Б – Рисунок 2 – </w:t>
      </w:r>
      <w:r w:rsidR="001C0871">
        <w:rPr>
          <w:rFonts w:ascii="Times New Roman" w:hAnsi="Times New Roman" w:cs="Times New Roman"/>
          <w:b w:val="0"/>
          <w:color w:val="000000" w:themeColor="text1"/>
          <w:sz w:val="24"/>
          <w:szCs w:val="24"/>
        </w:rPr>
        <w:t>Прибытие по виду транспорта</w:t>
      </w:r>
      <w:r w:rsidR="005A5808" w:rsidRPr="005A5808">
        <w:rPr>
          <w:rFonts w:ascii="Times New Roman" w:hAnsi="Times New Roman" w:cs="Times New Roman"/>
          <w:b w:val="0"/>
          <w:color w:val="000000" w:themeColor="text1"/>
          <w:sz w:val="24"/>
          <w:szCs w:val="24"/>
        </w:rPr>
        <w:t xml:space="preserve"> [43]</w:t>
      </w:r>
    </w:p>
    <w:p w:rsidR="008357F7" w:rsidRDefault="008357F7" w:rsidP="00BA396F">
      <w:pPr>
        <w:rPr>
          <w:rFonts w:ascii="Times New Roman" w:hAnsi="Times New Roman" w:cs="Times New Roman"/>
          <w:sz w:val="24"/>
          <w:szCs w:val="24"/>
        </w:rPr>
      </w:pPr>
      <w:r>
        <w:rPr>
          <w:rFonts w:ascii="Times New Roman" w:hAnsi="Times New Roman" w:cs="Times New Roman"/>
          <w:sz w:val="24"/>
          <w:szCs w:val="24"/>
        </w:rPr>
        <w:br w:type="page"/>
      </w:r>
    </w:p>
    <w:p w:rsidR="004A47D5" w:rsidRDefault="00A4425E" w:rsidP="00BA396F">
      <w:pPr>
        <w:spacing w:line="360" w:lineRule="auto"/>
        <w:jc w:val="right"/>
        <w:rPr>
          <w:rFonts w:ascii="Times New Roman" w:hAnsi="Times New Roman" w:cs="Times New Roman"/>
          <w:sz w:val="24"/>
          <w:szCs w:val="24"/>
        </w:rPr>
      </w:pPr>
      <w:r w:rsidRPr="00A4425E">
        <w:rPr>
          <w:noProof/>
        </w:rPr>
        <w:lastRenderedPageBreak/>
        <w:pict>
          <v:shape id="_x0000_s1043" type="#_x0000_t202" style="position:absolute;left:0;text-align:left;margin-left:-4.8pt;margin-top:252.3pt;width:482.25pt;height:.05pt;z-index:251693568" stroked="f">
            <v:textbox style="mso-next-textbox:#_x0000_s1043;mso-fit-shape-to-text:t" inset="0,0,0,0">
              <w:txbxContent>
                <w:p w:rsidR="00FC3B37" w:rsidRPr="005A5808" w:rsidRDefault="00FC3B37" w:rsidP="00BA396F">
                  <w:pPr>
                    <w:pStyle w:val="ad"/>
                    <w:rPr>
                      <w:rFonts w:ascii="Times New Roman" w:hAnsi="Times New Roman" w:cs="Times New Roman"/>
                      <w:b w:val="0"/>
                      <w:noProof/>
                      <w:color w:val="000000" w:themeColor="text1"/>
                      <w:sz w:val="24"/>
                      <w:szCs w:val="24"/>
                    </w:rPr>
                  </w:pPr>
                  <w:r w:rsidRPr="000E7ED5">
                    <w:rPr>
                      <w:rFonts w:ascii="Times New Roman" w:hAnsi="Times New Roman" w:cs="Times New Roman"/>
                      <w:b w:val="0"/>
                      <w:color w:val="000000" w:themeColor="text1"/>
                      <w:sz w:val="24"/>
                      <w:szCs w:val="24"/>
                    </w:rPr>
                    <w:t>Приложение В – Рисунок 1 – Предпочитаемые средства размещения</w:t>
                  </w:r>
                  <w:r w:rsidRPr="005A5808">
                    <w:rPr>
                      <w:rFonts w:ascii="Times New Roman" w:hAnsi="Times New Roman" w:cs="Times New Roman"/>
                      <w:b w:val="0"/>
                      <w:color w:val="000000" w:themeColor="text1"/>
                      <w:sz w:val="24"/>
                      <w:szCs w:val="24"/>
                    </w:rPr>
                    <w:t xml:space="preserve"> [43]</w:t>
                  </w:r>
                </w:p>
              </w:txbxContent>
            </v:textbox>
            <w10:wrap type="square"/>
          </v:shape>
        </w:pict>
      </w:r>
      <w:r w:rsidR="00BA396F">
        <w:rPr>
          <w:rFonts w:ascii="Times New Roman" w:hAnsi="Times New Roman" w:cs="Times New Roman"/>
          <w:noProof/>
          <w:sz w:val="24"/>
          <w:szCs w:val="24"/>
          <w:lang w:eastAsia="ru-RU"/>
        </w:rPr>
        <w:drawing>
          <wp:anchor distT="0" distB="0" distL="114300" distR="114300" simplePos="0" relativeHeight="251691520" behindDoc="0" locked="0" layoutInCell="1" allowOverlap="1">
            <wp:simplePos x="0" y="0"/>
            <wp:positionH relativeFrom="margin">
              <wp:posOffset>-60960</wp:posOffset>
            </wp:positionH>
            <wp:positionV relativeFrom="margin">
              <wp:posOffset>537210</wp:posOffset>
            </wp:positionV>
            <wp:extent cx="6124575" cy="2609850"/>
            <wp:effectExtent l="19050" t="0" r="9525" b="0"/>
            <wp:wrapSquare wrapText="bothSides"/>
            <wp:docPr id="22" name="Рисунок 21" descr="5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анкета.png"/>
                    <pic:cNvPicPr/>
                  </pic:nvPicPr>
                  <pic:blipFill>
                    <a:blip r:embed="rId69" cstate="print"/>
                    <a:stretch>
                      <a:fillRect/>
                    </a:stretch>
                  </pic:blipFill>
                  <pic:spPr>
                    <a:xfrm>
                      <a:off x="0" y="0"/>
                      <a:ext cx="6124575" cy="2609850"/>
                    </a:xfrm>
                    <a:prstGeom prst="rect">
                      <a:avLst/>
                    </a:prstGeom>
                  </pic:spPr>
                </pic:pic>
              </a:graphicData>
            </a:graphic>
          </wp:anchor>
        </w:drawing>
      </w:r>
      <w:r w:rsidR="00BA396F">
        <w:rPr>
          <w:rFonts w:ascii="Times New Roman" w:hAnsi="Times New Roman" w:cs="Times New Roman"/>
          <w:sz w:val="24"/>
          <w:szCs w:val="24"/>
        </w:rPr>
        <w:t>Приложение В</w:t>
      </w:r>
    </w:p>
    <w:p w:rsidR="00BA396F" w:rsidRPr="005A5808" w:rsidRDefault="000E7ED5" w:rsidP="00910265">
      <w:pPr>
        <w:keepNext/>
        <w:spacing w:line="360" w:lineRule="auto"/>
        <w:rPr>
          <w:rFonts w:ascii="Times New Roman" w:hAnsi="Times New Roman" w:cs="Times New Roman"/>
          <w:sz w:val="24"/>
          <w:szCs w:val="24"/>
        </w:rPr>
      </w:pPr>
      <w:r w:rsidRPr="00247E7F">
        <w:rPr>
          <w:rFonts w:ascii="Times New Roman" w:hAnsi="Times New Roman" w:cs="Times New Roman"/>
          <w:noProof/>
          <w:sz w:val="24"/>
          <w:szCs w:val="24"/>
          <w:lang w:eastAsia="ru-RU"/>
        </w:rPr>
        <w:drawing>
          <wp:anchor distT="0" distB="0" distL="114300" distR="114300" simplePos="0" relativeHeight="251803136" behindDoc="0" locked="0" layoutInCell="1" allowOverlap="1">
            <wp:simplePos x="0" y="0"/>
            <wp:positionH relativeFrom="margin">
              <wp:posOffset>-175260</wp:posOffset>
            </wp:positionH>
            <wp:positionV relativeFrom="margin">
              <wp:posOffset>3432810</wp:posOffset>
            </wp:positionV>
            <wp:extent cx="5981700" cy="2600325"/>
            <wp:effectExtent l="19050" t="0" r="0" b="0"/>
            <wp:wrapSquare wrapText="bothSides"/>
            <wp:docPr id="24" name="Рисунок 23" descr="6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анкета.png"/>
                    <pic:cNvPicPr/>
                  </pic:nvPicPr>
                  <pic:blipFill>
                    <a:blip r:embed="rId70" cstate="print"/>
                    <a:stretch>
                      <a:fillRect/>
                    </a:stretch>
                  </pic:blipFill>
                  <pic:spPr>
                    <a:xfrm>
                      <a:off x="0" y="0"/>
                      <a:ext cx="5981700" cy="2600325"/>
                    </a:xfrm>
                    <a:prstGeom prst="rect">
                      <a:avLst/>
                    </a:prstGeom>
                  </pic:spPr>
                </pic:pic>
              </a:graphicData>
            </a:graphic>
          </wp:anchor>
        </w:drawing>
      </w:r>
      <w:r w:rsidR="00910265" w:rsidRPr="00247E7F">
        <w:rPr>
          <w:rFonts w:ascii="Times New Roman" w:hAnsi="Times New Roman" w:cs="Times New Roman"/>
          <w:sz w:val="24"/>
          <w:szCs w:val="24"/>
        </w:rPr>
        <w:t>Приложение В – Рисунок 2 – Способ организации поез</w:t>
      </w:r>
      <w:r w:rsidR="00A4425E">
        <w:rPr>
          <w:rFonts w:ascii="Times New Roman" w:hAnsi="Times New Roman" w:cs="Times New Roman"/>
          <w:noProof/>
          <w:sz w:val="24"/>
          <w:szCs w:val="24"/>
        </w:rPr>
        <w:pict>
          <v:shape id="_x0000_s1044" type="#_x0000_t202" style="position:absolute;margin-left:-10.8pt;margin-top:245.9pt;width:360.9pt;height:.05pt;z-index:251696640;mso-position-horizontal-relative:text;mso-position-vertical-relative:text" stroked="f">
            <v:textbox style="mso-next-textbox:#_x0000_s1044;mso-fit-shape-to-text:t" inset="0,0,0,0">
              <w:txbxContent>
                <w:p w:rsidR="00FC3B37" w:rsidRPr="001C0871" w:rsidRDefault="00FC3B37" w:rsidP="001C0871">
                  <w:pPr>
                    <w:pStyle w:val="ad"/>
                    <w:rPr>
                      <w:rFonts w:ascii="Times New Roman" w:hAnsi="Times New Roman" w:cs="Times New Roman"/>
                      <w:b w:val="0"/>
                      <w:noProof/>
                      <w:color w:val="000000" w:themeColor="text1"/>
                      <w:sz w:val="24"/>
                      <w:szCs w:val="24"/>
                    </w:rPr>
                  </w:pPr>
                  <w:r w:rsidRPr="001C0871">
                    <w:rPr>
                      <w:rFonts w:ascii="Times New Roman" w:hAnsi="Times New Roman" w:cs="Times New Roman"/>
                      <w:b w:val="0"/>
                      <w:color w:val="000000" w:themeColor="text1"/>
                      <w:sz w:val="24"/>
                      <w:szCs w:val="24"/>
                    </w:rPr>
                    <w:t>Приложение В – Рисунок 3 – Каким образом приобретали тур</w:t>
                  </w:r>
                </w:p>
              </w:txbxContent>
            </v:textbox>
            <w10:wrap type="square"/>
          </v:shape>
        </w:pict>
      </w:r>
      <w:r w:rsidR="00247E7F" w:rsidRPr="00247E7F">
        <w:rPr>
          <w:rFonts w:ascii="Times New Roman" w:hAnsi="Times New Roman" w:cs="Times New Roman"/>
          <w:sz w:val="24"/>
          <w:szCs w:val="24"/>
        </w:rPr>
        <w:t>дки</w:t>
      </w:r>
      <w:r w:rsidR="005A5808" w:rsidRPr="005A5808">
        <w:rPr>
          <w:rFonts w:ascii="Times New Roman" w:hAnsi="Times New Roman" w:cs="Times New Roman"/>
          <w:sz w:val="24"/>
          <w:szCs w:val="24"/>
        </w:rPr>
        <w:t xml:space="preserve"> [43]</w:t>
      </w:r>
    </w:p>
    <w:p w:rsidR="001C0871" w:rsidRDefault="00A4425E" w:rsidP="001C0871">
      <w:r>
        <w:rPr>
          <w:noProof/>
        </w:rPr>
        <w:pict>
          <v:shape id="_x0000_s1082" type="#_x0000_t202" style="position:absolute;margin-left:1.2pt;margin-top:226.55pt;width:360.9pt;height:.05pt;z-index:251805184" stroked="f">
            <v:textbox style="mso-fit-shape-to-text:t" inset="0,0,0,0">
              <w:txbxContent>
                <w:p w:rsidR="00FC3B37" w:rsidRPr="005A5808" w:rsidRDefault="00FC3B37" w:rsidP="00247E7F">
                  <w:pPr>
                    <w:pStyle w:val="ad"/>
                    <w:rPr>
                      <w:rFonts w:ascii="Times New Roman" w:hAnsi="Times New Roman" w:cs="Times New Roman"/>
                      <w:b w:val="0"/>
                      <w:noProof/>
                      <w:color w:val="auto"/>
                      <w:sz w:val="24"/>
                      <w:szCs w:val="24"/>
                    </w:rPr>
                  </w:pPr>
                  <w:r w:rsidRPr="00247E7F">
                    <w:rPr>
                      <w:rFonts w:ascii="Times New Roman" w:hAnsi="Times New Roman" w:cs="Times New Roman"/>
                      <w:b w:val="0"/>
                      <w:color w:val="auto"/>
                      <w:sz w:val="24"/>
                      <w:szCs w:val="24"/>
                    </w:rPr>
                    <w:t>Приложение В – Рисунок 3 – Способ бронирования</w:t>
                  </w:r>
                  <w:r w:rsidRPr="005A5808">
                    <w:rPr>
                      <w:rFonts w:ascii="Times New Roman" w:hAnsi="Times New Roman" w:cs="Times New Roman"/>
                      <w:b w:val="0"/>
                      <w:color w:val="auto"/>
                      <w:sz w:val="24"/>
                      <w:szCs w:val="24"/>
                    </w:rPr>
                    <w:t xml:space="preserve"> [43]</w:t>
                  </w:r>
                </w:p>
              </w:txbxContent>
            </v:textbox>
            <w10:wrap type="square"/>
          </v:shape>
        </w:pict>
      </w:r>
      <w:r w:rsidR="00247E7F">
        <w:rPr>
          <w:noProof/>
          <w:lang w:eastAsia="ru-RU"/>
        </w:rPr>
        <w:drawing>
          <wp:anchor distT="0" distB="0" distL="114300" distR="114300" simplePos="0" relativeHeight="251694592" behindDoc="0" locked="0" layoutInCell="1" allowOverlap="1">
            <wp:simplePos x="0" y="0"/>
            <wp:positionH relativeFrom="margin">
              <wp:posOffset>15240</wp:posOffset>
            </wp:positionH>
            <wp:positionV relativeFrom="margin">
              <wp:posOffset>6480810</wp:posOffset>
            </wp:positionV>
            <wp:extent cx="4583430" cy="2762250"/>
            <wp:effectExtent l="19050" t="0" r="7620" b="0"/>
            <wp:wrapSquare wrapText="bothSides"/>
            <wp:docPr id="25" name="Рисунок 24" descr="6.1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анкета.png"/>
                    <pic:cNvPicPr/>
                  </pic:nvPicPr>
                  <pic:blipFill>
                    <a:blip r:embed="rId71" cstate="print"/>
                    <a:stretch>
                      <a:fillRect/>
                    </a:stretch>
                  </pic:blipFill>
                  <pic:spPr>
                    <a:xfrm>
                      <a:off x="0" y="0"/>
                      <a:ext cx="4583430" cy="2762250"/>
                    </a:xfrm>
                    <a:prstGeom prst="rect">
                      <a:avLst/>
                    </a:prstGeom>
                  </pic:spPr>
                </pic:pic>
              </a:graphicData>
            </a:graphic>
          </wp:anchor>
        </w:drawing>
      </w:r>
    </w:p>
    <w:p w:rsidR="00247E7F" w:rsidRDefault="00247E7F"/>
    <w:p w:rsidR="00247E7F" w:rsidRDefault="00247E7F">
      <w:r>
        <w:br w:type="page"/>
      </w:r>
    </w:p>
    <w:p w:rsidR="001C0871" w:rsidRPr="00247E7F" w:rsidRDefault="00247E7F" w:rsidP="00247E7F">
      <w:pPr>
        <w:jc w:val="right"/>
      </w:pPr>
      <w:r>
        <w:rPr>
          <w:noProof/>
          <w:lang w:eastAsia="ru-RU"/>
        </w:rPr>
        <w:lastRenderedPageBreak/>
        <w:drawing>
          <wp:anchor distT="0" distB="0" distL="114300" distR="114300" simplePos="0" relativeHeight="251697664" behindDoc="0" locked="0" layoutInCell="1" allowOverlap="1">
            <wp:simplePos x="0" y="0"/>
            <wp:positionH relativeFrom="margin">
              <wp:posOffset>-22860</wp:posOffset>
            </wp:positionH>
            <wp:positionV relativeFrom="margin">
              <wp:posOffset>337185</wp:posOffset>
            </wp:positionV>
            <wp:extent cx="5829300" cy="2676525"/>
            <wp:effectExtent l="19050" t="0" r="0" b="0"/>
            <wp:wrapSquare wrapText="bothSides"/>
            <wp:docPr id="27" name="Рисунок 26" descr="7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анкета.png"/>
                    <pic:cNvPicPr/>
                  </pic:nvPicPr>
                  <pic:blipFill>
                    <a:blip r:embed="rId72" cstate="print"/>
                    <a:stretch>
                      <a:fillRect/>
                    </a:stretch>
                  </pic:blipFill>
                  <pic:spPr>
                    <a:xfrm>
                      <a:off x="0" y="0"/>
                      <a:ext cx="5829300" cy="2676525"/>
                    </a:xfrm>
                    <a:prstGeom prst="rect">
                      <a:avLst/>
                    </a:prstGeom>
                  </pic:spPr>
                </pic:pic>
              </a:graphicData>
            </a:graphic>
          </wp:anchor>
        </w:drawing>
      </w:r>
      <w:r w:rsidR="00A4425E">
        <w:rPr>
          <w:noProof/>
        </w:rPr>
        <w:pict>
          <v:shape id="_x0000_s1045" type="#_x0000_t202" style="position:absolute;left:0;text-align:left;margin-left:-4.8pt;margin-top:252.3pt;width:482.25pt;height:.05pt;z-index:251699712;mso-position-horizontal-relative:text;mso-position-vertical-relative:text" stroked="f">
            <v:textbox style="mso-next-textbox:#_x0000_s1045;mso-fit-shape-to-text:t" inset="0,0,0,0">
              <w:txbxContent>
                <w:p w:rsidR="00FC3B37" w:rsidRPr="005A5808" w:rsidRDefault="00FC3B37" w:rsidP="001C0871">
                  <w:pPr>
                    <w:pStyle w:val="ad"/>
                    <w:rPr>
                      <w:rFonts w:ascii="Times New Roman" w:hAnsi="Times New Roman" w:cs="Times New Roman"/>
                      <w:b w:val="0"/>
                      <w:noProof/>
                      <w:color w:val="000000" w:themeColor="text1"/>
                      <w:sz w:val="24"/>
                      <w:szCs w:val="24"/>
                    </w:rPr>
                  </w:pPr>
                  <w:r w:rsidRPr="001C0871">
                    <w:rPr>
                      <w:rFonts w:ascii="Times New Roman" w:hAnsi="Times New Roman" w:cs="Times New Roman"/>
                      <w:b w:val="0"/>
                      <w:color w:val="000000" w:themeColor="text1"/>
                      <w:sz w:val="24"/>
                      <w:szCs w:val="24"/>
                    </w:rPr>
                    <w:t>Приложение Г – Рисунок 1 – Источники информации о Татарстане</w:t>
                  </w:r>
                  <w:r w:rsidRPr="005A5808">
                    <w:rPr>
                      <w:rFonts w:ascii="Times New Roman" w:hAnsi="Times New Roman" w:cs="Times New Roman"/>
                      <w:b w:val="0"/>
                      <w:color w:val="000000" w:themeColor="text1"/>
                      <w:sz w:val="24"/>
                      <w:szCs w:val="24"/>
                    </w:rPr>
                    <w:t xml:space="preserve"> [43]</w:t>
                  </w:r>
                </w:p>
              </w:txbxContent>
            </v:textbox>
            <w10:wrap type="square"/>
          </v:shape>
        </w:pict>
      </w:r>
      <w:r w:rsidR="001C0871" w:rsidRPr="001C0871">
        <w:rPr>
          <w:rFonts w:ascii="Times New Roman" w:hAnsi="Times New Roman" w:cs="Times New Roman"/>
          <w:sz w:val="24"/>
          <w:szCs w:val="24"/>
        </w:rPr>
        <w:t>Приложение Г</w:t>
      </w:r>
    </w:p>
    <w:p w:rsidR="001C0871" w:rsidRDefault="001C0871" w:rsidP="001C0871">
      <w:pPr>
        <w:keepNex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00736" behindDoc="0" locked="0" layoutInCell="1" allowOverlap="1">
            <wp:simplePos x="0" y="0"/>
            <wp:positionH relativeFrom="margin">
              <wp:posOffset>358140</wp:posOffset>
            </wp:positionH>
            <wp:positionV relativeFrom="margin">
              <wp:posOffset>3470910</wp:posOffset>
            </wp:positionV>
            <wp:extent cx="5304790" cy="2596515"/>
            <wp:effectExtent l="19050" t="0" r="0" b="0"/>
            <wp:wrapSquare wrapText="bothSides"/>
            <wp:docPr id="28" name="Рисунок 27" descr="8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анкета.png"/>
                    <pic:cNvPicPr/>
                  </pic:nvPicPr>
                  <pic:blipFill>
                    <a:blip r:embed="rId73" cstate="print"/>
                    <a:stretch>
                      <a:fillRect/>
                    </a:stretch>
                  </pic:blipFill>
                  <pic:spPr>
                    <a:xfrm>
                      <a:off x="0" y="0"/>
                      <a:ext cx="5304790" cy="2596515"/>
                    </a:xfrm>
                    <a:prstGeom prst="rect">
                      <a:avLst/>
                    </a:prstGeom>
                  </pic:spPr>
                </pic:pic>
              </a:graphicData>
            </a:graphic>
          </wp:anchor>
        </w:drawing>
      </w: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Default="001C0871" w:rsidP="001C0871">
      <w:pPr>
        <w:keepNext/>
        <w:rPr>
          <w:rFonts w:ascii="Times New Roman" w:hAnsi="Times New Roman" w:cs="Times New Roman"/>
          <w:color w:val="000000" w:themeColor="text1"/>
          <w:sz w:val="24"/>
          <w:szCs w:val="24"/>
        </w:rPr>
      </w:pPr>
    </w:p>
    <w:p w:rsidR="001C0871" w:rsidRPr="005A5808" w:rsidRDefault="001C0871" w:rsidP="001C0871">
      <w:pPr>
        <w:keepNext/>
        <w:rPr>
          <w:rFonts w:ascii="Times New Roman" w:hAnsi="Times New Roman" w:cs="Times New Roman"/>
          <w:color w:val="000000" w:themeColor="text1"/>
          <w:sz w:val="24"/>
          <w:szCs w:val="24"/>
        </w:rPr>
      </w:pPr>
      <w:r w:rsidRPr="001C0871">
        <w:rPr>
          <w:rFonts w:ascii="Times New Roman" w:hAnsi="Times New Roman" w:cs="Times New Roman"/>
          <w:color w:val="000000" w:themeColor="text1"/>
          <w:sz w:val="24"/>
          <w:szCs w:val="24"/>
        </w:rPr>
        <w:t>Приложение Г – Рисунок 2 – Влияние при выборе направления для путешествия</w:t>
      </w:r>
      <w:r w:rsidR="005A5808" w:rsidRPr="005A5808">
        <w:rPr>
          <w:rFonts w:ascii="Times New Roman" w:hAnsi="Times New Roman" w:cs="Times New Roman"/>
          <w:color w:val="000000" w:themeColor="text1"/>
          <w:sz w:val="24"/>
          <w:szCs w:val="24"/>
        </w:rPr>
        <w:t xml:space="preserve"> [43]</w:t>
      </w:r>
    </w:p>
    <w:p w:rsidR="009306E9" w:rsidRDefault="009306E9" w:rsidP="001C0871">
      <w:pPr>
        <w:keepNext/>
      </w:pPr>
      <w:r>
        <w:rPr>
          <w:noProof/>
          <w:lang w:eastAsia="ru-RU"/>
        </w:rPr>
        <w:drawing>
          <wp:anchor distT="0" distB="0" distL="114300" distR="114300" simplePos="0" relativeHeight="251701760" behindDoc="0" locked="0" layoutInCell="1" allowOverlap="1">
            <wp:simplePos x="0" y="0"/>
            <wp:positionH relativeFrom="margin">
              <wp:posOffset>-60960</wp:posOffset>
            </wp:positionH>
            <wp:positionV relativeFrom="margin">
              <wp:posOffset>6557010</wp:posOffset>
            </wp:positionV>
            <wp:extent cx="5287010" cy="2143125"/>
            <wp:effectExtent l="19050" t="0" r="8890" b="0"/>
            <wp:wrapSquare wrapText="bothSides"/>
            <wp:docPr id="29" name="Рисунок 28" descr="9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анкета.png"/>
                    <pic:cNvPicPr/>
                  </pic:nvPicPr>
                  <pic:blipFill>
                    <a:blip r:embed="rId74" cstate="print"/>
                    <a:stretch>
                      <a:fillRect/>
                    </a:stretch>
                  </pic:blipFill>
                  <pic:spPr>
                    <a:xfrm>
                      <a:off x="0" y="0"/>
                      <a:ext cx="5287010" cy="2143125"/>
                    </a:xfrm>
                    <a:prstGeom prst="rect">
                      <a:avLst/>
                    </a:prstGeom>
                  </pic:spPr>
                </pic:pic>
              </a:graphicData>
            </a:graphic>
          </wp:anchor>
        </w:drawing>
      </w:r>
    </w:p>
    <w:p w:rsidR="009306E9" w:rsidRDefault="009306E9" w:rsidP="001C0871">
      <w:pPr>
        <w:keepNext/>
      </w:pPr>
    </w:p>
    <w:p w:rsidR="009306E9" w:rsidRDefault="009306E9" w:rsidP="001C0871">
      <w:pPr>
        <w:keepNext/>
      </w:pPr>
    </w:p>
    <w:p w:rsidR="009306E9" w:rsidRDefault="009306E9" w:rsidP="001C0871">
      <w:pPr>
        <w:keepNext/>
      </w:pPr>
    </w:p>
    <w:p w:rsidR="009306E9" w:rsidRDefault="009306E9" w:rsidP="001C0871">
      <w:pPr>
        <w:keepNext/>
      </w:pPr>
    </w:p>
    <w:p w:rsidR="009306E9" w:rsidRDefault="009306E9" w:rsidP="001C0871">
      <w:pPr>
        <w:keepNext/>
      </w:pPr>
    </w:p>
    <w:p w:rsidR="009306E9" w:rsidRDefault="00A4425E">
      <w:r>
        <w:rPr>
          <w:noProof/>
        </w:rPr>
        <w:pict>
          <v:shape id="_x0000_s1046" type="#_x0000_t202" style="position:absolute;margin-left:-412.2pt;margin-top:21.95pt;width:401.25pt;height:23.8pt;z-index:251703808" stroked="f">
            <v:textbox style="mso-next-textbox:#_x0000_s1046;mso-fit-shape-to-text:t" inset="0,0,0,0">
              <w:txbxContent>
                <w:p w:rsidR="00FC3B37" w:rsidRPr="005A5808" w:rsidRDefault="00FC3B37" w:rsidP="009306E9">
                  <w:pPr>
                    <w:pStyle w:val="ad"/>
                    <w:rPr>
                      <w:rFonts w:ascii="Times New Roman" w:hAnsi="Times New Roman" w:cs="Times New Roman"/>
                      <w:b w:val="0"/>
                      <w:noProof/>
                      <w:color w:val="000000" w:themeColor="text1"/>
                      <w:sz w:val="24"/>
                      <w:szCs w:val="24"/>
                    </w:rPr>
                  </w:pPr>
                  <w:r w:rsidRPr="009306E9">
                    <w:rPr>
                      <w:rFonts w:ascii="Times New Roman" w:hAnsi="Times New Roman" w:cs="Times New Roman"/>
                      <w:b w:val="0"/>
                      <w:color w:val="000000" w:themeColor="text1"/>
                      <w:sz w:val="24"/>
                      <w:szCs w:val="24"/>
                    </w:rPr>
                    <w:t>Приложение Г – Рисунок 3 – Понравилась ли поезд</w:t>
                  </w:r>
                  <w:r>
                    <w:rPr>
                      <w:rFonts w:ascii="Times New Roman" w:hAnsi="Times New Roman" w:cs="Times New Roman"/>
                      <w:b w:val="0"/>
                      <w:color w:val="000000" w:themeColor="text1"/>
                      <w:sz w:val="24"/>
                      <w:szCs w:val="24"/>
                    </w:rPr>
                    <w:t>к</w:t>
                  </w:r>
                  <w:r w:rsidRPr="009306E9">
                    <w:rPr>
                      <w:rFonts w:ascii="Times New Roman" w:hAnsi="Times New Roman" w:cs="Times New Roman"/>
                      <w:b w:val="0"/>
                      <w:color w:val="000000" w:themeColor="text1"/>
                      <w:sz w:val="24"/>
                      <w:szCs w:val="24"/>
                    </w:rPr>
                    <w:t>а</w:t>
                  </w:r>
                  <w:r w:rsidRPr="005A5808">
                    <w:rPr>
                      <w:rFonts w:ascii="Times New Roman" w:hAnsi="Times New Roman" w:cs="Times New Roman"/>
                      <w:b w:val="0"/>
                      <w:color w:val="000000" w:themeColor="text1"/>
                      <w:sz w:val="24"/>
                      <w:szCs w:val="24"/>
                    </w:rPr>
                    <w:t xml:space="preserve"> [43]</w:t>
                  </w:r>
                </w:p>
              </w:txbxContent>
            </v:textbox>
            <w10:wrap type="square"/>
          </v:shape>
        </w:pict>
      </w:r>
      <w:r w:rsidR="009306E9">
        <w:br w:type="page"/>
      </w:r>
    </w:p>
    <w:p w:rsidR="001C0871" w:rsidRDefault="009306E9" w:rsidP="009306E9">
      <w:pPr>
        <w:keepNext/>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4832" behindDoc="0" locked="0" layoutInCell="1" allowOverlap="1">
            <wp:simplePos x="0" y="0"/>
            <wp:positionH relativeFrom="margin">
              <wp:posOffset>358140</wp:posOffset>
            </wp:positionH>
            <wp:positionV relativeFrom="margin">
              <wp:posOffset>337185</wp:posOffset>
            </wp:positionV>
            <wp:extent cx="5076825" cy="2562225"/>
            <wp:effectExtent l="19050" t="0" r="9525" b="0"/>
            <wp:wrapSquare wrapText="bothSides"/>
            <wp:docPr id="30" name="Рисунок 29" descr="9.1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анкета.png"/>
                    <pic:cNvPicPr/>
                  </pic:nvPicPr>
                  <pic:blipFill>
                    <a:blip r:embed="rId75" cstate="print"/>
                    <a:stretch>
                      <a:fillRect/>
                    </a:stretch>
                  </pic:blipFill>
                  <pic:spPr>
                    <a:xfrm>
                      <a:off x="0" y="0"/>
                      <a:ext cx="5076825" cy="2562225"/>
                    </a:xfrm>
                    <a:prstGeom prst="rect">
                      <a:avLst/>
                    </a:prstGeom>
                  </pic:spPr>
                </pic:pic>
              </a:graphicData>
            </a:graphic>
          </wp:anchor>
        </w:drawing>
      </w:r>
      <w:r w:rsidRPr="009306E9">
        <w:rPr>
          <w:rFonts w:ascii="Times New Roman" w:hAnsi="Times New Roman" w:cs="Times New Roman"/>
          <w:sz w:val="24"/>
          <w:szCs w:val="24"/>
        </w:rPr>
        <w:t>Приложение Д</w:t>
      </w:r>
    </w:p>
    <w:p w:rsidR="009306E9" w:rsidRDefault="009306E9" w:rsidP="009306E9">
      <w:pPr>
        <w:keepNext/>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3C256E" w:rsidP="009306E9">
      <w:pPr>
        <w:pStyle w:val="ad"/>
        <w:rPr>
          <w:rFonts w:ascii="Times New Roman" w:hAnsi="Times New Roman" w:cs="Times New Roman"/>
          <w:b w:val="0"/>
          <w:color w:val="auto"/>
          <w:sz w:val="24"/>
          <w:szCs w:val="24"/>
        </w:rPr>
      </w:pPr>
    </w:p>
    <w:p w:rsidR="003C256E" w:rsidRDefault="00A4425E" w:rsidP="009306E9">
      <w:pPr>
        <w:pStyle w:val="ad"/>
        <w:rPr>
          <w:rFonts w:ascii="Times New Roman" w:hAnsi="Times New Roman" w:cs="Times New Roman"/>
          <w:b w:val="0"/>
          <w:color w:val="auto"/>
          <w:sz w:val="24"/>
          <w:szCs w:val="24"/>
        </w:rPr>
      </w:pPr>
      <w:r w:rsidRPr="00A4425E">
        <w:rPr>
          <w:noProof/>
        </w:rPr>
        <w:pict>
          <v:shape id="_x0000_s1047" type="#_x0000_t202" style="position:absolute;margin-left:-464.25pt;margin-top:15.05pt;width:471.75pt;height:23.8pt;z-index:251706880" stroked="f">
            <v:textbox style="mso-next-textbox:#_x0000_s1047;mso-fit-shape-to-text:t" inset="0,0,0,0">
              <w:txbxContent>
                <w:p w:rsidR="00FC3B37" w:rsidRPr="005A5808" w:rsidRDefault="00FC3B37" w:rsidP="009306E9">
                  <w:pPr>
                    <w:pStyle w:val="ad"/>
                    <w:rPr>
                      <w:rFonts w:ascii="Times New Roman" w:hAnsi="Times New Roman" w:cs="Times New Roman"/>
                      <w:b w:val="0"/>
                      <w:noProof/>
                      <w:color w:val="000000" w:themeColor="text1"/>
                      <w:sz w:val="24"/>
                      <w:szCs w:val="24"/>
                    </w:rPr>
                  </w:pPr>
                  <w:r w:rsidRPr="009306E9">
                    <w:rPr>
                      <w:rFonts w:ascii="Times New Roman" w:hAnsi="Times New Roman" w:cs="Times New Roman"/>
                      <w:b w:val="0"/>
                      <w:color w:val="000000" w:themeColor="text1"/>
                      <w:sz w:val="24"/>
                      <w:szCs w:val="24"/>
                    </w:rPr>
                    <w:t>Приложение Д – Рисунок 1 – Рекомендовали бы посещение Татарстана друзьям/знакомым</w:t>
                  </w:r>
                  <w:r w:rsidRPr="005A5808">
                    <w:rPr>
                      <w:rFonts w:ascii="Times New Roman" w:hAnsi="Times New Roman" w:cs="Times New Roman"/>
                      <w:b w:val="0"/>
                      <w:color w:val="000000" w:themeColor="text1"/>
                      <w:sz w:val="24"/>
                      <w:szCs w:val="24"/>
                    </w:rPr>
                    <w:t xml:space="preserve"> [43]</w:t>
                  </w:r>
                </w:p>
              </w:txbxContent>
            </v:textbox>
            <w10:wrap type="square"/>
          </v:shape>
        </w:pict>
      </w:r>
    </w:p>
    <w:p w:rsidR="003C256E" w:rsidRDefault="00192A68" w:rsidP="009306E9">
      <w:pPr>
        <w:pStyle w:val="ad"/>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ru-RU"/>
        </w:rPr>
        <w:drawing>
          <wp:anchor distT="0" distB="0" distL="114300" distR="114300" simplePos="0" relativeHeight="251707904" behindDoc="0" locked="0" layoutInCell="1" allowOverlap="1">
            <wp:simplePos x="0" y="0"/>
            <wp:positionH relativeFrom="margin">
              <wp:posOffset>43815</wp:posOffset>
            </wp:positionH>
            <wp:positionV relativeFrom="margin">
              <wp:posOffset>3366135</wp:posOffset>
            </wp:positionV>
            <wp:extent cx="5324475" cy="2771775"/>
            <wp:effectExtent l="19050" t="0" r="9525" b="0"/>
            <wp:wrapSquare wrapText="bothSides"/>
            <wp:docPr id="31" name="Рисунок 30" descr="10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анкета.png"/>
                    <pic:cNvPicPr/>
                  </pic:nvPicPr>
                  <pic:blipFill>
                    <a:blip r:embed="rId76" cstate="print"/>
                    <a:stretch>
                      <a:fillRect/>
                    </a:stretch>
                  </pic:blipFill>
                  <pic:spPr>
                    <a:xfrm>
                      <a:off x="0" y="0"/>
                      <a:ext cx="5324475" cy="2771775"/>
                    </a:xfrm>
                    <a:prstGeom prst="rect">
                      <a:avLst/>
                    </a:prstGeom>
                  </pic:spPr>
                </pic:pic>
              </a:graphicData>
            </a:graphic>
          </wp:anchor>
        </w:drawing>
      </w:r>
    </w:p>
    <w:p w:rsidR="003C256E" w:rsidRDefault="003C256E" w:rsidP="009306E9">
      <w:pPr>
        <w:pStyle w:val="ad"/>
        <w:rPr>
          <w:rFonts w:ascii="Times New Roman" w:hAnsi="Times New Roman" w:cs="Times New Roman"/>
          <w:b w:val="0"/>
          <w:color w:val="auto"/>
          <w:sz w:val="24"/>
          <w:szCs w:val="24"/>
        </w:rPr>
      </w:pPr>
    </w:p>
    <w:p w:rsidR="00192A68" w:rsidRDefault="00192A68" w:rsidP="003C256E"/>
    <w:p w:rsidR="00192A68" w:rsidRDefault="00192A68" w:rsidP="003C256E"/>
    <w:p w:rsidR="00192A68" w:rsidRDefault="00192A68" w:rsidP="003C256E"/>
    <w:p w:rsidR="00192A68" w:rsidRDefault="00192A68" w:rsidP="003C256E"/>
    <w:p w:rsidR="00192A68" w:rsidRDefault="00192A68" w:rsidP="003C256E"/>
    <w:p w:rsidR="00192A68" w:rsidRDefault="00192A68" w:rsidP="003C256E"/>
    <w:p w:rsidR="00192A68" w:rsidRDefault="00192A68" w:rsidP="003C256E"/>
    <w:p w:rsidR="00192A68" w:rsidRDefault="00A4425E" w:rsidP="003C256E">
      <w:r>
        <w:rPr>
          <w:noProof/>
        </w:rPr>
        <w:pict>
          <v:shape id="_x0000_s1048" type="#_x0000_t202" style="position:absolute;margin-left:-459pt;margin-top:10pt;width:419.25pt;height:23.8pt;z-index:251709952" stroked="f">
            <v:textbox style="mso-fit-shape-to-text:t" inset="0,0,0,0">
              <w:txbxContent>
                <w:p w:rsidR="00FC3B37" w:rsidRPr="005A5808" w:rsidRDefault="00FC3B37" w:rsidP="00192A68">
                  <w:pPr>
                    <w:pStyle w:val="ad"/>
                    <w:rPr>
                      <w:rFonts w:ascii="Times New Roman" w:hAnsi="Times New Roman" w:cs="Times New Roman"/>
                      <w:b w:val="0"/>
                      <w:noProof/>
                      <w:color w:val="000000" w:themeColor="text1"/>
                      <w:sz w:val="24"/>
                      <w:szCs w:val="24"/>
                    </w:rPr>
                  </w:pPr>
                  <w:r w:rsidRPr="00192A68">
                    <w:rPr>
                      <w:rFonts w:ascii="Times New Roman" w:hAnsi="Times New Roman" w:cs="Times New Roman"/>
                      <w:b w:val="0"/>
                      <w:color w:val="000000" w:themeColor="text1"/>
                      <w:sz w:val="24"/>
                      <w:szCs w:val="24"/>
                    </w:rPr>
                    <w:t>Приложение Д – Рисунок 2 – Виды досуга</w:t>
                  </w:r>
                  <w:r w:rsidRPr="005A5808">
                    <w:rPr>
                      <w:rFonts w:ascii="Times New Roman" w:hAnsi="Times New Roman" w:cs="Times New Roman"/>
                      <w:b w:val="0"/>
                      <w:color w:val="000000" w:themeColor="text1"/>
                      <w:sz w:val="24"/>
                      <w:szCs w:val="24"/>
                    </w:rPr>
                    <w:t xml:space="preserve"> [43]</w:t>
                  </w:r>
                </w:p>
              </w:txbxContent>
            </v:textbox>
            <w10:wrap type="square"/>
          </v:shape>
        </w:pict>
      </w:r>
    </w:p>
    <w:p w:rsidR="00192A68" w:rsidRDefault="00192A68" w:rsidP="003C256E">
      <w:r>
        <w:rPr>
          <w:noProof/>
          <w:lang w:eastAsia="ru-RU"/>
        </w:rPr>
        <w:drawing>
          <wp:anchor distT="0" distB="0" distL="114300" distR="114300" simplePos="0" relativeHeight="251710976" behindDoc="0" locked="0" layoutInCell="1" allowOverlap="1">
            <wp:simplePos x="0" y="0"/>
            <wp:positionH relativeFrom="margin">
              <wp:posOffset>615315</wp:posOffset>
            </wp:positionH>
            <wp:positionV relativeFrom="margin">
              <wp:posOffset>6509385</wp:posOffset>
            </wp:positionV>
            <wp:extent cx="3600450" cy="2057400"/>
            <wp:effectExtent l="19050" t="0" r="0" b="0"/>
            <wp:wrapSquare wrapText="bothSides"/>
            <wp:docPr id="32" name="Рисунок 31" descr="11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анкета.png"/>
                    <pic:cNvPicPr/>
                  </pic:nvPicPr>
                  <pic:blipFill>
                    <a:blip r:embed="rId77" cstate="print"/>
                    <a:stretch>
                      <a:fillRect/>
                    </a:stretch>
                  </pic:blipFill>
                  <pic:spPr>
                    <a:xfrm>
                      <a:off x="0" y="0"/>
                      <a:ext cx="3600450" cy="2057400"/>
                    </a:xfrm>
                    <a:prstGeom prst="rect">
                      <a:avLst/>
                    </a:prstGeom>
                  </pic:spPr>
                </pic:pic>
              </a:graphicData>
            </a:graphic>
          </wp:anchor>
        </w:drawing>
      </w:r>
    </w:p>
    <w:p w:rsidR="003C256E" w:rsidRDefault="003C256E" w:rsidP="00192A68">
      <w:pPr>
        <w:jc w:val="both"/>
      </w:pPr>
    </w:p>
    <w:p w:rsidR="00192A68" w:rsidRDefault="00192A68" w:rsidP="00192A68">
      <w:pPr>
        <w:jc w:val="both"/>
      </w:pPr>
    </w:p>
    <w:p w:rsidR="00192A68" w:rsidRDefault="00192A68" w:rsidP="00192A68">
      <w:pPr>
        <w:jc w:val="both"/>
      </w:pPr>
    </w:p>
    <w:p w:rsidR="00192A68" w:rsidRDefault="00192A68" w:rsidP="00192A68">
      <w:pPr>
        <w:jc w:val="both"/>
      </w:pPr>
    </w:p>
    <w:p w:rsidR="00192A68" w:rsidRDefault="00192A68" w:rsidP="00192A68">
      <w:pPr>
        <w:jc w:val="both"/>
      </w:pPr>
    </w:p>
    <w:p w:rsidR="00192A68" w:rsidRDefault="00192A68" w:rsidP="00192A68">
      <w:pPr>
        <w:jc w:val="both"/>
      </w:pPr>
    </w:p>
    <w:p w:rsidR="003C256E" w:rsidRDefault="00A4425E" w:rsidP="009306E9">
      <w:pPr>
        <w:pStyle w:val="ad"/>
        <w:rPr>
          <w:rFonts w:ascii="Times New Roman" w:hAnsi="Times New Roman" w:cs="Times New Roman"/>
          <w:b w:val="0"/>
          <w:color w:val="auto"/>
          <w:sz w:val="24"/>
          <w:szCs w:val="24"/>
        </w:rPr>
      </w:pPr>
      <w:r w:rsidRPr="00A4425E">
        <w:rPr>
          <w:noProof/>
        </w:rPr>
        <w:pict>
          <v:shape id="_x0000_s1049" type="#_x0000_t202" style="position:absolute;margin-left:-37.05pt;margin-top:3.3pt;width:283.5pt;height:23.8pt;z-index:251713024" stroked="f">
            <v:textbox style="mso-fit-shape-to-text:t" inset="0,0,0,0">
              <w:txbxContent>
                <w:p w:rsidR="00FC3B37" w:rsidRPr="005A5808" w:rsidRDefault="00FC3B37" w:rsidP="00192A68">
                  <w:pPr>
                    <w:pStyle w:val="ad"/>
                    <w:rPr>
                      <w:rFonts w:ascii="Times New Roman" w:hAnsi="Times New Roman" w:cs="Times New Roman"/>
                      <w:b w:val="0"/>
                      <w:noProof/>
                      <w:color w:val="000000" w:themeColor="text1"/>
                      <w:sz w:val="24"/>
                      <w:szCs w:val="24"/>
                    </w:rPr>
                  </w:pPr>
                  <w:r w:rsidRPr="00192A68">
                    <w:rPr>
                      <w:rFonts w:ascii="Times New Roman" w:hAnsi="Times New Roman" w:cs="Times New Roman"/>
                      <w:b w:val="0"/>
                      <w:color w:val="000000" w:themeColor="text1"/>
                      <w:sz w:val="24"/>
                      <w:szCs w:val="24"/>
                    </w:rPr>
                    <w:t>Приложение Д – Рисунок 3 – Пол респондентов</w:t>
                  </w:r>
                  <w:r w:rsidRPr="005A5808">
                    <w:rPr>
                      <w:rFonts w:ascii="Times New Roman" w:hAnsi="Times New Roman" w:cs="Times New Roman"/>
                      <w:b w:val="0"/>
                      <w:color w:val="000000" w:themeColor="text1"/>
                      <w:sz w:val="24"/>
                      <w:szCs w:val="24"/>
                    </w:rPr>
                    <w:t xml:space="preserve"> [43]</w:t>
                  </w:r>
                </w:p>
              </w:txbxContent>
            </v:textbox>
            <w10:wrap type="square"/>
          </v:shape>
        </w:pict>
      </w:r>
    </w:p>
    <w:p w:rsidR="00192A68" w:rsidRDefault="00192A68" w:rsidP="00192A68">
      <w:pPr>
        <w:pStyle w:val="ad"/>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Приложение Е</w:t>
      </w:r>
    </w:p>
    <w:p w:rsidR="00192A68" w:rsidRPr="00192A68" w:rsidRDefault="00192A68" w:rsidP="00192A68">
      <w:r>
        <w:rPr>
          <w:noProof/>
          <w:lang w:eastAsia="ru-RU"/>
        </w:rPr>
        <w:drawing>
          <wp:anchor distT="0" distB="0" distL="114300" distR="114300" simplePos="0" relativeHeight="251714048" behindDoc="0" locked="0" layoutInCell="1" allowOverlap="1">
            <wp:simplePos x="0" y="0"/>
            <wp:positionH relativeFrom="margin">
              <wp:posOffset>615315</wp:posOffset>
            </wp:positionH>
            <wp:positionV relativeFrom="margin">
              <wp:posOffset>337185</wp:posOffset>
            </wp:positionV>
            <wp:extent cx="4600575" cy="2362200"/>
            <wp:effectExtent l="19050" t="0" r="9525" b="0"/>
            <wp:wrapSquare wrapText="bothSides"/>
            <wp:docPr id="33" name="Рисунок 32" descr="12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анкета.png"/>
                    <pic:cNvPicPr/>
                  </pic:nvPicPr>
                  <pic:blipFill>
                    <a:blip r:embed="rId78" cstate="print"/>
                    <a:stretch>
                      <a:fillRect/>
                    </a:stretch>
                  </pic:blipFill>
                  <pic:spPr>
                    <a:xfrm>
                      <a:off x="0" y="0"/>
                      <a:ext cx="4600575" cy="2362200"/>
                    </a:xfrm>
                    <a:prstGeom prst="rect">
                      <a:avLst/>
                    </a:prstGeom>
                  </pic:spPr>
                </pic:pic>
              </a:graphicData>
            </a:graphic>
          </wp:anchor>
        </w:drawing>
      </w:r>
    </w:p>
    <w:p w:rsidR="00192A68" w:rsidRDefault="00192A68" w:rsidP="00192A68"/>
    <w:p w:rsidR="00192A68" w:rsidRDefault="00192A68" w:rsidP="00192A68"/>
    <w:p w:rsidR="00192A68" w:rsidRDefault="00192A68" w:rsidP="00192A68"/>
    <w:p w:rsidR="00192A68" w:rsidRDefault="00192A68" w:rsidP="00192A68"/>
    <w:p w:rsidR="00192A68" w:rsidRDefault="00192A68" w:rsidP="00192A68"/>
    <w:p w:rsidR="00192A68" w:rsidRDefault="00192A68" w:rsidP="00192A68"/>
    <w:p w:rsidR="00192A68" w:rsidRDefault="00A4425E" w:rsidP="00192A68">
      <w:r>
        <w:rPr>
          <w:noProof/>
        </w:rPr>
        <w:pict>
          <v:shape id="_x0000_s1050" type="#_x0000_t202" style="position:absolute;margin-left:19.2pt;margin-top:15.15pt;width:362.25pt;height:23.8pt;z-index:251716096" stroked="f">
            <v:textbox style="mso-fit-shape-to-text:t" inset="0,0,0,0">
              <w:txbxContent>
                <w:p w:rsidR="00FC3B37" w:rsidRPr="005A5808" w:rsidRDefault="00FC3B37" w:rsidP="00192A68">
                  <w:pPr>
                    <w:pStyle w:val="ad"/>
                    <w:rPr>
                      <w:rFonts w:ascii="Times New Roman" w:hAnsi="Times New Roman" w:cs="Times New Roman"/>
                      <w:b w:val="0"/>
                      <w:noProof/>
                      <w:color w:val="000000" w:themeColor="text1"/>
                      <w:sz w:val="24"/>
                      <w:szCs w:val="24"/>
                    </w:rPr>
                  </w:pPr>
                  <w:r w:rsidRPr="00192A68">
                    <w:rPr>
                      <w:rFonts w:ascii="Times New Roman" w:hAnsi="Times New Roman" w:cs="Times New Roman"/>
                      <w:b w:val="0"/>
                      <w:color w:val="000000" w:themeColor="text1"/>
                      <w:sz w:val="24"/>
                      <w:szCs w:val="24"/>
                    </w:rPr>
                    <w:t>Приложение Е – Рисунок 1 – Возраст респондентов</w:t>
                  </w:r>
                  <w:r w:rsidRPr="005A5808">
                    <w:rPr>
                      <w:rFonts w:ascii="Times New Roman" w:hAnsi="Times New Roman" w:cs="Times New Roman"/>
                      <w:b w:val="0"/>
                      <w:color w:val="000000" w:themeColor="text1"/>
                      <w:sz w:val="24"/>
                      <w:szCs w:val="24"/>
                    </w:rPr>
                    <w:t xml:space="preserve"> [43]</w:t>
                  </w:r>
                </w:p>
              </w:txbxContent>
            </v:textbox>
            <w10:wrap type="square"/>
          </v:shape>
        </w:pict>
      </w:r>
    </w:p>
    <w:p w:rsidR="00192A68" w:rsidRDefault="00192A68" w:rsidP="00192A68"/>
    <w:p w:rsidR="00192A68" w:rsidRDefault="00192A68" w:rsidP="00192A68"/>
    <w:p w:rsidR="00192A68" w:rsidRDefault="00192A68" w:rsidP="00192A68">
      <w:r>
        <w:rPr>
          <w:noProof/>
          <w:lang w:eastAsia="ru-RU"/>
        </w:rPr>
        <w:drawing>
          <wp:anchor distT="0" distB="0" distL="114300" distR="114300" simplePos="0" relativeHeight="251717120" behindDoc="0" locked="0" layoutInCell="1" allowOverlap="1">
            <wp:simplePos x="0" y="0"/>
            <wp:positionH relativeFrom="margin">
              <wp:posOffset>939165</wp:posOffset>
            </wp:positionH>
            <wp:positionV relativeFrom="margin">
              <wp:posOffset>3108960</wp:posOffset>
            </wp:positionV>
            <wp:extent cx="3860800" cy="2124075"/>
            <wp:effectExtent l="19050" t="0" r="6350" b="0"/>
            <wp:wrapSquare wrapText="bothSides"/>
            <wp:docPr id="34" name="Рисунок 33" descr="13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анкета.png"/>
                    <pic:cNvPicPr/>
                  </pic:nvPicPr>
                  <pic:blipFill>
                    <a:blip r:embed="rId79" cstate="print"/>
                    <a:stretch>
                      <a:fillRect/>
                    </a:stretch>
                  </pic:blipFill>
                  <pic:spPr>
                    <a:xfrm>
                      <a:off x="0" y="0"/>
                      <a:ext cx="3860800" cy="2124075"/>
                    </a:xfrm>
                    <a:prstGeom prst="rect">
                      <a:avLst/>
                    </a:prstGeom>
                  </pic:spPr>
                </pic:pic>
              </a:graphicData>
            </a:graphic>
          </wp:anchor>
        </w:drawing>
      </w:r>
    </w:p>
    <w:p w:rsidR="00192A68" w:rsidRDefault="00192A68" w:rsidP="00192A68"/>
    <w:p w:rsidR="00192A68" w:rsidRDefault="00192A68" w:rsidP="00192A68"/>
    <w:p w:rsidR="00192A68" w:rsidRDefault="00192A68" w:rsidP="00192A68"/>
    <w:p w:rsidR="00192A68" w:rsidRDefault="00A4425E" w:rsidP="00192A68">
      <w:r>
        <w:rPr>
          <w:noProof/>
        </w:rPr>
        <w:pict>
          <v:shape id="_x0000_s1051" type="#_x0000_t202" style="position:absolute;margin-left:14.7pt;margin-top:24.6pt;width:348.25pt;height:23.8pt;z-index:251719168" stroked="f">
            <v:textbox style="mso-fit-shape-to-text:t" inset="0,0,0,0">
              <w:txbxContent>
                <w:p w:rsidR="00FC3B37" w:rsidRPr="005A5808" w:rsidRDefault="00FC3B37" w:rsidP="00192A68">
                  <w:pPr>
                    <w:pStyle w:val="ad"/>
                    <w:rPr>
                      <w:rFonts w:ascii="Times New Roman" w:hAnsi="Times New Roman" w:cs="Times New Roman"/>
                      <w:b w:val="0"/>
                      <w:noProof/>
                      <w:color w:val="000000" w:themeColor="text1"/>
                      <w:sz w:val="24"/>
                      <w:szCs w:val="24"/>
                    </w:rPr>
                  </w:pPr>
                  <w:r w:rsidRPr="00192A68">
                    <w:rPr>
                      <w:rFonts w:ascii="Times New Roman" w:hAnsi="Times New Roman" w:cs="Times New Roman"/>
                      <w:b w:val="0"/>
                      <w:color w:val="000000" w:themeColor="text1"/>
                      <w:sz w:val="24"/>
                      <w:szCs w:val="24"/>
                    </w:rPr>
                    <w:t xml:space="preserve">Приложение Е – Рисунок 2 – Семейное положение респондента </w:t>
                  </w:r>
                  <w:r w:rsidRPr="005A5808">
                    <w:rPr>
                      <w:rFonts w:ascii="Times New Roman" w:hAnsi="Times New Roman" w:cs="Times New Roman"/>
                      <w:b w:val="0"/>
                      <w:color w:val="000000" w:themeColor="text1"/>
                      <w:sz w:val="24"/>
                      <w:szCs w:val="24"/>
                    </w:rPr>
                    <w:t>[43]</w:t>
                  </w:r>
                </w:p>
              </w:txbxContent>
            </v:textbox>
            <w10:wrap type="square"/>
          </v:shape>
        </w:pict>
      </w:r>
    </w:p>
    <w:p w:rsidR="00192A68" w:rsidRDefault="00192A68" w:rsidP="00192A68"/>
    <w:p w:rsidR="00192A68" w:rsidRDefault="00192A68" w:rsidP="00192A68">
      <w:r>
        <w:rPr>
          <w:noProof/>
          <w:lang w:eastAsia="ru-RU"/>
        </w:rPr>
        <w:drawing>
          <wp:anchor distT="0" distB="0" distL="114300" distR="114300" simplePos="0" relativeHeight="251720192" behindDoc="0" locked="0" layoutInCell="1" allowOverlap="1">
            <wp:simplePos x="0" y="0"/>
            <wp:positionH relativeFrom="margin">
              <wp:posOffset>1053465</wp:posOffset>
            </wp:positionH>
            <wp:positionV relativeFrom="margin">
              <wp:posOffset>5913120</wp:posOffset>
            </wp:positionV>
            <wp:extent cx="4087495" cy="2514600"/>
            <wp:effectExtent l="19050" t="0" r="8255" b="0"/>
            <wp:wrapSquare wrapText="bothSides"/>
            <wp:docPr id="35" name="Рисунок 34" descr="14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анкета.png"/>
                    <pic:cNvPicPr/>
                  </pic:nvPicPr>
                  <pic:blipFill>
                    <a:blip r:embed="rId80" cstate="print"/>
                    <a:stretch>
                      <a:fillRect/>
                    </a:stretch>
                  </pic:blipFill>
                  <pic:spPr>
                    <a:xfrm>
                      <a:off x="0" y="0"/>
                      <a:ext cx="4087495" cy="2514600"/>
                    </a:xfrm>
                    <a:prstGeom prst="rect">
                      <a:avLst/>
                    </a:prstGeom>
                  </pic:spPr>
                </pic:pic>
              </a:graphicData>
            </a:graphic>
          </wp:anchor>
        </w:drawing>
      </w:r>
    </w:p>
    <w:p w:rsidR="00192A68" w:rsidRDefault="00192A68" w:rsidP="00192A68"/>
    <w:p w:rsidR="00192A68" w:rsidRDefault="00A4425E" w:rsidP="00192A68">
      <w:r>
        <w:rPr>
          <w:noProof/>
        </w:rPr>
        <w:pict>
          <v:shape id="_x0000_s1052" type="#_x0000_t202" style="position:absolute;margin-left:14.7pt;margin-top:154.3pt;width:321.85pt;height:23.8pt;z-index:251722240" stroked="f">
            <v:textbox style="mso-fit-shape-to-text:t" inset="0,0,0,0">
              <w:txbxContent>
                <w:p w:rsidR="00FC3B37" w:rsidRPr="005A5808" w:rsidRDefault="00FC3B37" w:rsidP="00192A68">
                  <w:pPr>
                    <w:pStyle w:val="ad"/>
                    <w:rPr>
                      <w:rFonts w:ascii="Times New Roman" w:hAnsi="Times New Roman" w:cs="Times New Roman"/>
                      <w:b w:val="0"/>
                      <w:noProof/>
                      <w:color w:val="000000" w:themeColor="text1"/>
                      <w:sz w:val="24"/>
                      <w:szCs w:val="24"/>
                    </w:rPr>
                  </w:pPr>
                  <w:r w:rsidRPr="004A1E90">
                    <w:rPr>
                      <w:rFonts w:ascii="Times New Roman" w:hAnsi="Times New Roman" w:cs="Times New Roman"/>
                      <w:b w:val="0"/>
                      <w:color w:val="000000" w:themeColor="text1"/>
                      <w:sz w:val="24"/>
                      <w:szCs w:val="24"/>
                    </w:rPr>
                    <w:t>Приложение Е – Рисунок 3 – Путешествуют ли с Вами дети</w:t>
                  </w:r>
                  <w:r w:rsidRPr="005A5808">
                    <w:rPr>
                      <w:rFonts w:ascii="Times New Roman" w:hAnsi="Times New Roman" w:cs="Times New Roman"/>
                      <w:b w:val="0"/>
                      <w:color w:val="000000" w:themeColor="text1"/>
                      <w:sz w:val="24"/>
                      <w:szCs w:val="24"/>
                    </w:rPr>
                    <w:t xml:space="preserve"> [43]</w:t>
                  </w:r>
                </w:p>
              </w:txbxContent>
            </v:textbox>
            <w10:wrap type="square"/>
          </v:shape>
        </w:pict>
      </w:r>
      <w:r w:rsidR="00192A68">
        <w:br w:type="page"/>
      </w:r>
    </w:p>
    <w:p w:rsidR="003C256E" w:rsidRDefault="004A1E90" w:rsidP="004A1E90">
      <w:pPr>
        <w:pStyle w:val="ad"/>
        <w:jc w:val="right"/>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ru-RU"/>
        </w:rPr>
        <w:lastRenderedPageBreak/>
        <w:drawing>
          <wp:anchor distT="0" distB="0" distL="114300" distR="114300" simplePos="0" relativeHeight="251723264" behindDoc="0" locked="0" layoutInCell="1" allowOverlap="1">
            <wp:simplePos x="0" y="0"/>
            <wp:positionH relativeFrom="margin">
              <wp:align>center</wp:align>
            </wp:positionH>
            <wp:positionV relativeFrom="margin">
              <wp:posOffset>337185</wp:posOffset>
            </wp:positionV>
            <wp:extent cx="4667250" cy="3048000"/>
            <wp:effectExtent l="19050" t="0" r="0" b="0"/>
            <wp:wrapSquare wrapText="bothSides"/>
            <wp:docPr id="36" name="Рисунок 35" descr="15ан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анкета.png"/>
                    <pic:cNvPicPr/>
                  </pic:nvPicPr>
                  <pic:blipFill>
                    <a:blip r:embed="rId81" cstate="print"/>
                    <a:stretch>
                      <a:fillRect/>
                    </a:stretch>
                  </pic:blipFill>
                  <pic:spPr>
                    <a:xfrm>
                      <a:off x="0" y="0"/>
                      <a:ext cx="4667250" cy="3048000"/>
                    </a:xfrm>
                    <a:prstGeom prst="rect">
                      <a:avLst/>
                    </a:prstGeom>
                  </pic:spPr>
                </pic:pic>
              </a:graphicData>
            </a:graphic>
          </wp:anchor>
        </w:drawing>
      </w:r>
      <w:r>
        <w:rPr>
          <w:rFonts w:ascii="Times New Roman" w:hAnsi="Times New Roman" w:cs="Times New Roman"/>
          <w:b w:val="0"/>
          <w:color w:val="auto"/>
          <w:sz w:val="24"/>
          <w:szCs w:val="24"/>
        </w:rPr>
        <w:t>Приложение Ж</w:t>
      </w:r>
    </w:p>
    <w:p w:rsidR="004A1E90" w:rsidRPr="004A1E90" w:rsidRDefault="004A1E90" w:rsidP="004A1E90"/>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A4425E" w:rsidP="009306E9">
      <w:pPr>
        <w:pStyle w:val="ad"/>
        <w:rPr>
          <w:rFonts w:ascii="Times New Roman" w:hAnsi="Times New Roman" w:cs="Times New Roman"/>
          <w:b w:val="0"/>
          <w:color w:val="auto"/>
          <w:sz w:val="24"/>
          <w:szCs w:val="24"/>
        </w:rPr>
      </w:pPr>
      <w:r w:rsidRPr="00A4425E">
        <w:rPr>
          <w:noProof/>
        </w:rPr>
        <w:pict>
          <v:shape id="_x0000_s1053" type="#_x0000_t202" style="position:absolute;margin-left:1.95pt;margin-top:2.4pt;width:367.5pt;height:23.8pt;z-index:251725312" stroked="f">
            <v:textbox style="mso-fit-shape-to-text:t" inset="0,0,0,0">
              <w:txbxContent>
                <w:p w:rsidR="00FC3B37" w:rsidRPr="005A5808" w:rsidRDefault="00FC3B37" w:rsidP="004A1E90">
                  <w:pPr>
                    <w:pStyle w:val="ad"/>
                    <w:rPr>
                      <w:rFonts w:ascii="Times New Roman" w:hAnsi="Times New Roman" w:cs="Times New Roman"/>
                      <w:b w:val="0"/>
                      <w:noProof/>
                      <w:color w:val="000000" w:themeColor="text1"/>
                      <w:sz w:val="24"/>
                      <w:szCs w:val="24"/>
                    </w:rPr>
                  </w:pPr>
                  <w:r w:rsidRPr="004A1E90">
                    <w:rPr>
                      <w:rFonts w:ascii="Times New Roman" w:hAnsi="Times New Roman" w:cs="Times New Roman"/>
                      <w:b w:val="0"/>
                      <w:color w:val="000000" w:themeColor="text1"/>
                      <w:sz w:val="24"/>
                      <w:szCs w:val="24"/>
                    </w:rPr>
                    <w:t>Приложение Ж – Рисунок 1 – Доходы респондентов</w:t>
                  </w:r>
                  <w:r w:rsidRPr="005A5808">
                    <w:rPr>
                      <w:rFonts w:ascii="Times New Roman" w:hAnsi="Times New Roman" w:cs="Times New Roman"/>
                      <w:b w:val="0"/>
                      <w:color w:val="000000" w:themeColor="text1"/>
                      <w:sz w:val="24"/>
                      <w:szCs w:val="24"/>
                    </w:rPr>
                    <w:t xml:space="preserve"> [43]</w:t>
                  </w:r>
                </w:p>
              </w:txbxContent>
            </v:textbox>
            <w10:wrap type="square"/>
          </v:shape>
        </w:pict>
      </w:r>
    </w:p>
    <w:p w:rsidR="008F5F0E" w:rsidRDefault="008F5F0E" w:rsidP="009306E9">
      <w:pPr>
        <w:pStyle w:val="ad"/>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ru-RU"/>
        </w:rPr>
        <w:drawing>
          <wp:anchor distT="0" distB="0" distL="114300" distR="114300" simplePos="0" relativeHeight="251728384" behindDoc="0" locked="0" layoutInCell="1" allowOverlap="1">
            <wp:simplePos x="0" y="0"/>
            <wp:positionH relativeFrom="margin">
              <wp:posOffset>215265</wp:posOffset>
            </wp:positionH>
            <wp:positionV relativeFrom="margin">
              <wp:posOffset>3966210</wp:posOffset>
            </wp:positionV>
            <wp:extent cx="4733925" cy="4362450"/>
            <wp:effectExtent l="19050" t="0" r="9525" b="0"/>
            <wp:wrapSquare wrapText="bothSides"/>
            <wp:docPr id="38" name="Рисунок 37" descr="динамика в тур центры прил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в тур центры прил 2.1.png"/>
                    <pic:cNvPicPr/>
                  </pic:nvPicPr>
                  <pic:blipFill>
                    <a:blip r:embed="rId82" cstate="print"/>
                    <a:stretch>
                      <a:fillRect/>
                    </a:stretch>
                  </pic:blipFill>
                  <pic:spPr>
                    <a:xfrm>
                      <a:off x="0" y="0"/>
                      <a:ext cx="4733925" cy="4362450"/>
                    </a:xfrm>
                    <a:prstGeom prst="rect">
                      <a:avLst/>
                    </a:prstGeom>
                  </pic:spPr>
                </pic:pic>
              </a:graphicData>
            </a:graphic>
          </wp:anchor>
        </w:drawing>
      </w: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8F5F0E" w:rsidP="009306E9">
      <w:pPr>
        <w:pStyle w:val="ad"/>
        <w:rPr>
          <w:rFonts w:ascii="Times New Roman" w:hAnsi="Times New Roman" w:cs="Times New Roman"/>
          <w:b w:val="0"/>
          <w:color w:val="auto"/>
          <w:sz w:val="24"/>
          <w:szCs w:val="24"/>
        </w:rPr>
      </w:pPr>
    </w:p>
    <w:p w:rsidR="008F5F0E" w:rsidRDefault="00A4425E" w:rsidP="009306E9">
      <w:pPr>
        <w:pStyle w:val="ad"/>
        <w:rPr>
          <w:rFonts w:ascii="Times New Roman" w:hAnsi="Times New Roman" w:cs="Times New Roman"/>
          <w:b w:val="0"/>
          <w:color w:val="auto"/>
          <w:sz w:val="24"/>
          <w:szCs w:val="24"/>
        </w:rPr>
      </w:pPr>
      <w:r w:rsidRPr="00A4425E">
        <w:rPr>
          <w:noProof/>
        </w:rPr>
        <w:pict>
          <v:shape id="_x0000_s1055" type="#_x0000_t202" style="position:absolute;margin-left:-450pt;margin-top:22.55pt;width:490.5pt;height:23.8pt;z-index:251730432" stroked="f">
            <v:textbox style="mso-fit-shape-to-text:t" inset="0,0,0,0">
              <w:txbxContent>
                <w:p w:rsidR="00FC3B37" w:rsidRPr="005A5808" w:rsidRDefault="00FC3B37" w:rsidP="008F5F0E">
                  <w:pPr>
                    <w:pStyle w:val="ad"/>
                    <w:rPr>
                      <w:rFonts w:ascii="Times New Roman" w:hAnsi="Times New Roman" w:cs="Times New Roman"/>
                      <w:b w:val="0"/>
                      <w:noProof/>
                      <w:color w:val="000000" w:themeColor="text1"/>
                      <w:sz w:val="24"/>
                      <w:szCs w:val="24"/>
                    </w:rPr>
                  </w:pPr>
                  <w:r w:rsidRPr="008F5F0E">
                    <w:rPr>
                      <w:rFonts w:ascii="Times New Roman" w:hAnsi="Times New Roman" w:cs="Times New Roman"/>
                      <w:b w:val="0"/>
                      <w:color w:val="000000" w:themeColor="text1"/>
                      <w:sz w:val="24"/>
                      <w:szCs w:val="24"/>
                    </w:rPr>
                    <w:t>Приложение Ж – Рисунок 2 – Динамика турпотока в основные туристские центры Татарстана</w:t>
                  </w:r>
                  <w:r w:rsidRPr="005A5808">
                    <w:rPr>
                      <w:rFonts w:ascii="Times New Roman" w:hAnsi="Times New Roman" w:cs="Times New Roman"/>
                      <w:b w:val="0"/>
                      <w:color w:val="000000" w:themeColor="text1"/>
                      <w:sz w:val="24"/>
                      <w:szCs w:val="24"/>
                    </w:rPr>
                    <w:t xml:space="preserve"> [37]</w:t>
                  </w:r>
                </w:p>
              </w:txbxContent>
            </v:textbox>
            <w10:wrap type="square"/>
          </v:shape>
        </w:pict>
      </w:r>
    </w:p>
    <w:p w:rsidR="009306E9" w:rsidRDefault="009306E9" w:rsidP="009306E9">
      <w:pPr>
        <w:pStyle w:val="ad"/>
        <w:rPr>
          <w:rFonts w:ascii="Times New Roman" w:hAnsi="Times New Roman" w:cs="Times New Roman"/>
          <w:b w:val="0"/>
          <w:color w:val="auto"/>
          <w:sz w:val="24"/>
          <w:szCs w:val="24"/>
        </w:rPr>
      </w:pPr>
    </w:p>
    <w:p w:rsidR="008F5F0E" w:rsidRDefault="008F5F0E" w:rsidP="008F5F0E"/>
    <w:p w:rsidR="008F5F0E" w:rsidRDefault="008F5F0E" w:rsidP="008F5F0E">
      <w:pPr>
        <w:jc w:val="right"/>
        <w:rPr>
          <w:rFonts w:ascii="Times New Roman" w:hAnsi="Times New Roman" w:cs="Times New Roman"/>
          <w:sz w:val="24"/>
          <w:szCs w:val="24"/>
        </w:rPr>
      </w:pPr>
      <w:r w:rsidRPr="008F5F0E">
        <w:rPr>
          <w:rFonts w:ascii="Times New Roman" w:hAnsi="Times New Roman" w:cs="Times New Roman"/>
          <w:sz w:val="24"/>
          <w:szCs w:val="24"/>
        </w:rPr>
        <w:t>Приложение И</w:t>
      </w:r>
    </w:p>
    <w:p w:rsidR="003C2CD7" w:rsidRPr="005A5808" w:rsidRDefault="003C2CD7" w:rsidP="003C2CD7">
      <w:pPr>
        <w:pStyle w:val="ad"/>
        <w:keepNext/>
        <w:rPr>
          <w:rFonts w:ascii="Times New Roman" w:hAnsi="Times New Roman" w:cs="Times New Roman"/>
          <w:b w:val="0"/>
          <w:color w:val="000000" w:themeColor="text1"/>
          <w:sz w:val="24"/>
          <w:szCs w:val="24"/>
        </w:rPr>
      </w:pPr>
      <w:r w:rsidRPr="003C2CD7">
        <w:rPr>
          <w:rFonts w:ascii="Times New Roman" w:hAnsi="Times New Roman" w:cs="Times New Roman"/>
          <w:b w:val="0"/>
          <w:color w:val="000000" w:themeColor="text1"/>
          <w:sz w:val="24"/>
          <w:szCs w:val="24"/>
        </w:rPr>
        <w:t>Приложение И – Таблица 1 – Мероприятия, проводимые в Республике Татарстан, 2017</w:t>
      </w:r>
      <w:r w:rsidR="005A5808" w:rsidRPr="005A5808">
        <w:rPr>
          <w:rFonts w:ascii="Times New Roman" w:hAnsi="Times New Roman" w:cs="Times New Roman"/>
          <w:b w:val="0"/>
          <w:color w:val="000000" w:themeColor="text1"/>
          <w:sz w:val="24"/>
          <w:szCs w:val="24"/>
        </w:rPr>
        <w:t xml:space="preserve"> [38]</w:t>
      </w:r>
    </w:p>
    <w:tbl>
      <w:tblPr>
        <w:tblStyle w:val="a3"/>
        <w:tblW w:w="9609" w:type="dxa"/>
        <w:tblInd w:w="-5" w:type="dxa"/>
        <w:tblLook w:val="04A0"/>
      </w:tblPr>
      <w:tblGrid>
        <w:gridCol w:w="3155"/>
        <w:gridCol w:w="4016"/>
        <w:gridCol w:w="2438"/>
      </w:tblGrid>
      <w:tr w:rsidR="003C2CD7" w:rsidRPr="001C5DFE" w:rsidTr="004F0FD4">
        <w:trPr>
          <w:trHeight w:val="312"/>
        </w:trPr>
        <w:tc>
          <w:tcPr>
            <w:tcW w:w="3155" w:type="dxa"/>
            <w:shd w:val="clear" w:color="auto" w:fill="DBE5F1" w:themeFill="accent1" w:themeFillTint="33"/>
          </w:tcPr>
          <w:p w:rsidR="003C2CD7" w:rsidRPr="001C5DFE" w:rsidRDefault="003C2CD7" w:rsidP="004F0FD4">
            <w:pPr>
              <w:jc w:val="both"/>
              <w:rPr>
                <w:rFonts w:ascii="Times New Roman" w:eastAsia="Times New Roman" w:hAnsi="Times New Roman" w:cs="Times New Roman"/>
                <w:b/>
                <w:sz w:val="20"/>
                <w:szCs w:val="20"/>
                <w:lang w:eastAsia="ru-RU"/>
              </w:rPr>
            </w:pPr>
            <w:r w:rsidRPr="001C5DFE">
              <w:rPr>
                <w:rFonts w:ascii="Times New Roman" w:eastAsia="Times New Roman" w:hAnsi="Times New Roman" w:cs="Times New Roman"/>
                <w:b/>
                <w:sz w:val="20"/>
                <w:szCs w:val="20"/>
                <w:lang w:eastAsia="ru-RU"/>
              </w:rPr>
              <w:t>Название мероприятия</w:t>
            </w:r>
          </w:p>
        </w:tc>
        <w:tc>
          <w:tcPr>
            <w:tcW w:w="4016" w:type="dxa"/>
            <w:shd w:val="clear" w:color="auto" w:fill="DBE5F1" w:themeFill="accent1" w:themeFillTint="33"/>
          </w:tcPr>
          <w:p w:rsidR="003C2CD7" w:rsidRPr="001C5DFE" w:rsidRDefault="003C2CD7" w:rsidP="004F0FD4">
            <w:pPr>
              <w:jc w:val="both"/>
              <w:rPr>
                <w:rFonts w:ascii="Times New Roman" w:eastAsia="Times New Roman" w:hAnsi="Times New Roman" w:cs="Times New Roman"/>
                <w:b/>
                <w:sz w:val="20"/>
                <w:szCs w:val="20"/>
                <w:lang w:eastAsia="ru-RU"/>
              </w:rPr>
            </w:pPr>
            <w:r w:rsidRPr="001C5DFE">
              <w:rPr>
                <w:rFonts w:ascii="Times New Roman" w:eastAsia="Times New Roman" w:hAnsi="Times New Roman" w:cs="Times New Roman"/>
                <w:b/>
                <w:sz w:val="20"/>
                <w:szCs w:val="20"/>
                <w:lang w:eastAsia="ru-RU"/>
              </w:rPr>
              <w:t>Дата и место проведения</w:t>
            </w:r>
          </w:p>
        </w:tc>
        <w:tc>
          <w:tcPr>
            <w:tcW w:w="2438" w:type="dxa"/>
            <w:shd w:val="clear" w:color="auto" w:fill="DBE5F1" w:themeFill="accent1" w:themeFillTint="33"/>
          </w:tcPr>
          <w:p w:rsidR="003C2CD7" w:rsidRPr="001C5DFE" w:rsidRDefault="003C2CD7" w:rsidP="004F0FD4">
            <w:pPr>
              <w:jc w:val="both"/>
              <w:rPr>
                <w:rFonts w:ascii="Times New Roman" w:eastAsia="Times New Roman" w:hAnsi="Times New Roman" w:cs="Times New Roman"/>
                <w:b/>
                <w:sz w:val="20"/>
                <w:szCs w:val="20"/>
                <w:lang w:eastAsia="ru-RU"/>
              </w:rPr>
            </w:pPr>
            <w:r w:rsidRPr="001C5DFE">
              <w:rPr>
                <w:rFonts w:ascii="Times New Roman" w:eastAsia="Times New Roman" w:hAnsi="Times New Roman" w:cs="Times New Roman"/>
                <w:b/>
                <w:sz w:val="20"/>
                <w:szCs w:val="20"/>
                <w:lang w:eastAsia="ru-RU"/>
              </w:rPr>
              <w:t>Количество гостей, чел.</w:t>
            </w:r>
          </w:p>
        </w:tc>
      </w:tr>
      <w:tr w:rsidR="003C2CD7" w:rsidRPr="001C5DFE" w:rsidTr="004F0FD4">
        <w:trPr>
          <w:trHeight w:val="675"/>
        </w:trPr>
        <w:tc>
          <w:tcPr>
            <w:tcW w:w="3155" w:type="dxa"/>
          </w:tcPr>
          <w:p w:rsidR="003C2CD7" w:rsidRPr="001C5DFE" w:rsidRDefault="003C2CD7" w:rsidP="004F0FD4">
            <w:pPr>
              <w:tabs>
                <w:tab w:val="left" w:pos="2171"/>
              </w:tabs>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Спасская ярмарка </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4-6 августа, Елабужский муниципальный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район РТ, г. Елабуга</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182 000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Международный фестиваль средневекового боя «Великий Болгар» </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12-13 августа, Спасский муниципальный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район РТ, г.Болгар</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47 000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Гастрономический фестиваль национальной кухни «Вкусная Казань»</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4-6 июля, г.Казань  </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45 000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Межрегиональный фестиваль русского народного фольклора «Каравон»</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21 мая, Лаишевский муниципальный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район РТ, с. Никольское</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25 000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Гастрономический фестиваль «FISHKA»</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16-17 июня, г.Казань  </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10 000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Фестиваль уличных искусств «Окно в Париж»</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28-29 июля, г.Казань  </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10 000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Яичный фестиваль «Скорлупино»</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19-20 августа, Пестречинский муниципальный район РТ, с.Пестрецы</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7 000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Фестиваль «Свияжская масленица»</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25-26 февраля, Зеленодольский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муниципальный район РТ, с. Свияжск</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6 500</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Военно-исторический фестиваль «1551. Становление государства Российского»</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23 сентября, Зеленодольский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муниципальный район РТ, с. Свияжск</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4 324</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Гастрономический фестиваль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«Свияжская уха»</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9 сентября, Зеленодольский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муниципальный район РТ, с. Свияжск</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3 597</w:t>
            </w:r>
          </w:p>
        </w:tc>
      </w:tr>
      <w:tr w:rsidR="003C2CD7" w:rsidRPr="001C5DFE" w:rsidTr="004F0FD4">
        <w:trPr>
          <w:trHeight w:val="675"/>
        </w:trPr>
        <w:tc>
          <w:tcPr>
            <w:tcW w:w="3155"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Фестиваль креативных санок «Sunny Fest»</w:t>
            </w:r>
          </w:p>
        </w:tc>
        <w:tc>
          <w:tcPr>
            <w:tcW w:w="4016" w:type="dxa"/>
          </w:tcPr>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 xml:space="preserve">28 января, Мамадышский </w:t>
            </w:r>
          </w:p>
          <w:p w:rsidR="003C2CD7" w:rsidRPr="001C5DFE" w:rsidRDefault="003C2CD7" w:rsidP="004F0FD4">
            <w:pPr>
              <w:jc w:val="both"/>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муниципальный район РТ, г.Мамадыш</w:t>
            </w:r>
          </w:p>
        </w:tc>
        <w:tc>
          <w:tcPr>
            <w:tcW w:w="2438" w:type="dxa"/>
          </w:tcPr>
          <w:p w:rsidR="003C2CD7" w:rsidRPr="001C5DFE" w:rsidRDefault="003C2CD7" w:rsidP="004F0FD4">
            <w:pPr>
              <w:jc w:val="center"/>
              <w:rPr>
                <w:rFonts w:ascii="Times New Roman" w:eastAsia="Times New Roman" w:hAnsi="Times New Roman" w:cs="Times New Roman"/>
                <w:sz w:val="20"/>
                <w:szCs w:val="20"/>
                <w:lang w:eastAsia="ru-RU"/>
              </w:rPr>
            </w:pPr>
            <w:r w:rsidRPr="001C5DFE">
              <w:rPr>
                <w:rFonts w:ascii="Times New Roman" w:eastAsia="Times New Roman" w:hAnsi="Times New Roman" w:cs="Times New Roman"/>
                <w:sz w:val="20"/>
                <w:szCs w:val="20"/>
                <w:lang w:eastAsia="ru-RU"/>
              </w:rPr>
              <w:t>3 500</w:t>
            </w:r>
          </w:p>
        </w:tc>
      </w:tr>
    </w:tbl>
    <w:p w:rsidR="003C2CD7" w:rsidRDefault="003C2CD7" w:rsidP="003C2CD7">
      <w:pPr>
        <w:rPr>
          <w:rFonts w:ascii="Times New Roman" w:hAnsi="Times New Roman" w:cs="Times New Roman"/>
          <w:sz w:val="24"/>
          <w:szCs w:val="24"/>
        </w:rPr>
      </w:pPr>
    </w:p>
    <w:p w:rsidR="008F5F0E" w:rsidRDefault="008F5F0E" w:rsidP="008F5F0E">
      <w:pPr>
        <w:rPr>
          <w:rFonts w:ascii="Times New Roman" w:hAnsi="Times New Roman" w:cs="Times New Roman"/>
          <w:sz w:val="24"/>
          <w:szCs w:val="24"/>
        </w:rPr>
      </w:pPr>
    </w:p>
    <w:p w:rsidR="008F5F0E" w:rsidRDefault="008F5F0E">
      <w:pPr>
        <w:rPr>
          <w:rFonts w:ascii="Times New Roman" w:hAnsi="Times New Roman" w:cs="Times New Roman"/>
          <w:sz w:val="24"/>
          <w:szCs w:val="24"/>
        </w:rPr>
      </w:pPr>
      <w:r>
        <w:rPr>
          <w:rFonts w:ascii="Times New Roman" w:hAnsi="Times New Roman" w:cs="Times New Roman"/>
          <w:sz w:val="24"/>
          <w:szCs w:val="24"/>
        </w:rPr>
        <w:br w:type="page"/>
      </w:r>
    </w:p>
    <w:p w:rsidR="006F1720" w:rsidRDefault="00A63771" w:rsidP="006F1720">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35552" behindDoc="0" locked="0" layoutInCell="1" allowOverlap="1">
            <wp:simplePos x="0" y="0"/>
            <wp:positionH relativeFrom="margin">
              <wp:posOffset>262890</wp:posOffset>
            </wp:positionH>
            <wp:positionV relativeFrom="margin">
              <wp:posOffset>-43815</wp:posOffset>
            </wp:positionV>
            <wp:extent cx="4582795" cy="4752975"/>
            <wp:effectExtent l="19050" t="0" r="8255" b="0"/>
            <wp:wrapSquare wrapText="bothSides"/>
            <wp:docPr id="39" name="Рисунок 38" descr="календарь событ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событий.png"/>
                    <pic:cNvPicPr/>
                  </pic:nvPicPr>
                  <pic:blipFill>
                    <a:blip r:embed="rId83" cstate="print"/>
                    <a:stretch>
                      <a:fillRect/>
                    </a:stretch>
                  </pic:blipFill>
                  <pic:spPr>
                    <a:xfrm>
                      <a:off x="0" y="0"/>
                      <a:ext cx="4582795" cy="4752975"/>
                    </a:xfrm>
                    <a:prstGeom prst="rect">
                      <a:avLst/>
                    </a:prstGeom>
                  </pic:spPr>
                </pic:pic>
              </a:graphicData>
            </a:graphic>
          </wp:anchor>
        </w:drawing>
      </w:r>
      <w:r w:rsidR="006F1720">
        <w:rPr>
          <w:rFonts w:ascii="Times New Roman" w:hAnsi="Times New Roman" w:cs="Times New Roman"/>
          <w:sz w:val="24"/>
          <w:szCs w:val="24"/>
        </w:rPr>
        <w:t>Приложение К</w:t>
      </w:r>
    </w:p>
    <w:p w:rsidR="006F1720" w:rsidRDefault="006F1720" w:rsidP="006F1720">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1696" behindDoc="0" locked="0" layoutInCell="1" allowOverlap="1">
            <wp:simplePos x="0" y="0"/>
            <wp:positionH relativeFrom="margin">
              <wp:posOffset>405765</wp:posOffset>
            </wp:positionH>
            <wp:positionV relativeFrom="margin">
              <wp:posOffset>4709160</wp:posOffset>
            </wp:positionV>
            <wp:extent cx="4457700" cy="1133475"/>
            <wp:effectExtent l="19050" t="0" r="0" b="0"/>
            <wp:wrapSquare wrapText="bothSides"/>
            <wp:docPr id="42" name="Рисунок 41" descr="календарь событи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событий3.png"/>
                    <pic:cNvPicPr/>
                  </pic:nvPicPr>
                  <pic:blipFill>
                    <a:blip r:embed="rId84" cstate="print"/>
                    <a:stretch>
                      <a:fillRect/>
                    </a:stretch>
                  </pic:blipFill>
                  <pic:spPr>
                    <a:xfrm>
                      <a:off x="0" y="0"/>
                      <a:ext cx="4457700" cy="1133475"/>
                    </a:xfrm>
                    <a:prstGeom prst="rect">
                      <a:avLst/>
                    </a:prstGeom>
                  </pic:spPr>
                </pic:pic>
              </a:graphicData>
            </a:graphic>
          </wp:anchor>
        </w:drawing>
      </w: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p>
    <w:p w:rsidR="00A63771" w:rsidRDefault="00A63771" w:rsidP="008F5F0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2720" behindDoc="0" locked="0" layoutInCell="1" allowOverlap="1">
            <wp:simplePos x="0" y="0"/>
            <wp:positionH relativeFrom="margin">
              <wp:posOffset>406400</wp:posOffset>
            </wp:positionH>
            <wp:positionV relativeFrom="margin">
              <wp:posOffset>5795010</wp:posOffset>
            </wp:positionV>
            <wp:extent cx="4457065" cy="2152650"/>
            <wp:effectExtent l="19050" t="0" r="635" b="0"/>
            <wp:wrapSquare wrapText="bothSides"/>
            <wp:docPr id="43" name="Рисунок 42" descr="календарь событи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событий4.png"/>
                    <pic:cNvPicPr/>
                  </pic:nvPicPr>
                  <pic:blipFill>
                    <a:blip r:embed="rId85" cstate="print"/>
                    <a:stretch>
                      <a:fillRect/>
                    </a:stretch>
                  </pic:blipFill>
                  <pic:spPr>
                    <a:xfrm>
                      <a:off x="0" y="0"/>
                      <a:ext cx="4457065" cy="2152650"/>
                    </a:xfrm>
                    <a:prstGeom prst="rect">
                      <a:avLst/>
                    </a:prstGeom>
                  </pic:spPr>
                </pic:pic>
              </a:graphicData>
            </a:graphic>
          </wp:anchor>
        </w:drawing>
      </w:r>
    </w:p>
    <w:p w:rsidR="00D02E18" w:rsidRDefault="00D02E18" w:rsidP="008F5F0E">
      <w:pPr>
        <w:rPr>
          <w:rFonts w:ascii="Times New Roman" w:hAnsi="Times New Roman" w:cs="Times New Roman"/>
          <w:sz w:val="24"/>
          <w:szCs w:val="24"/>
        </w:rPr>
      </w:pPr>
    </w:p>
    <w:p w:rsidR="00D02E18" w:rsidRDefault="00D02E18" w:rsidP="008F5F0E">
      <w:pPr>
        <w:rPr>
          <w:rFonts w:ascii="Times New Roman" w:hAnsi="Times New Roman" w:cs="Times New Roman"/>
          <w:sz w:val="24"/>
          <w:szCs w:val="24"/>
        </w:rPr>
      </w:pPr>
    </w:p>
    <w:p w:rsidR="00D02E18" w:rsidRDefault="00D02E18" w:rsidP="008F5F0E">
      <w:pPr>
        <w:rPr>
          <w:rFonts w:ascii="Times New Roman" w:hAnsi="Times New Roman" w:cs="Times New Roman"/>
          <w:sz w:val="24"/>
          <w:szCs w:val="24"/>
        </w:rPr>
      </w:pPr>
    </w:p>
    <w:p w:rsidR="00D02E18" w:rsidRDefault="00D02E18" w:rsidP="008F5F0E">
      <w:pPr>
        <w:rPr>
          <w:rFonts w:ascii="Times New Roman" w:hAnsi="Times New Roman" w:cs="Times New Roman"/>
          <w:sz w:val="24"/>
          <w:szCs w:val="24"/>
        </w:rPr>
      </w:pPr>
    </w:p>
    <w:p w:rsidR="00D02E18" w:rsidRDefault="00D02E18" w:rsidP="008F5F0E">
      <w:pPr>
        <w:rPr>
          <w:rFonts w:ascii="Times New Roman" w:hAnsi="Times New Roman" w:cs="Times New Roman"/>
          <w:sz w:val="24"/>
          <w:szCs w:val="24"/>
        </w:rPr>
      </w:pPr>
    </w:p>
    <w:p w:rsidR="00D02E18" w:rsidRDefault="00D02E18" w:rsidP="008F5F0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3744" behindDoc="0" locked="0" layoutInCell="1" allowOverlap="1">
            <wp:simplePos x="0" y="0"/>
            <wp:positionH relativeFrom="margin">
              <wp:posOffset>391795</wp:posOffset>
            </wp:positionH>
            <wp:positionV relativeFrom="margin">
              <wp:posOffset>7947660</wp:posOffset>
            </wp:positionV>
            <wp:extent cx="4453890" cy="1714500"/>
            <wp:effectExtent l="19050" t="0" r="3810" b="0"/>
            <wp:wrapSquare wrapText="bothSides"/>
            <wp:docPr id="44" name="Рисунок 43" descr="календарь событи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событий2.png"/>
                    <pic:cNvPicPr/>
                  </pic:nvPicPr>
                  <pic:blipFill>
                    <a:blip r:embed="rId86" cstate="print"/>
                    <a:stretch>
                      <a:fillRect/>
                    </a:stretch>
                  </pic:blipFill>
                  <pic:spPr>
                    <a:xfrm>
                      <a:off x="0" y="0"/>
                      <a:ext cx="4453890" cy="1714500"/>
                    </a:xfrm>
                    <a:prstGeom prst="rect">
                      <a:avLst/>
                    </a:prstGeom>
                  </pic:spPr>
                </pic:pic>
              </a:graphicData>
            </a:graphic>
          </wp:anchor>
        </w:drawing>
      </w:r>
    </w:p>
    <w:p w:rsidR="00D02E18" w:rsidRDefault="00D02E18" w:rsidP="008F5F0E">
      <w:pPr>
        <w:rPr>
          <w:rFonts w:ascii="Times New Roman" w:hAnsi="Times New Roman" w:cs="Times New Roman"/>
          <w:sz w:val="24"/>
          <w:szCs w:val="24"/>
        </w:rPr>
      </w:pPr>
    </w:p>
    <w:p w:rsidR="00D02E18" w:rsidRDefault="00A4425E" w:rsidP="008F5F0E">
      <w:pPr>
        <w:rPr>
          <w:rFonts w:ascii="Times New Roman" w:hAnsi="Times New Roman" w:cs="Times New Roman"/>
          <w:sz w:val="24"/>
          <w:szCs w:val="24"/>
        </w:rPr>
      </w:pPr>
      <w:r w:rsidRPr="00A4425E">
        <w:rPr>
          <w:noProof/>
        </w:rPr>
        <w:pict>
          <v:shape id="_x0000_s1059" type="#_x0000_t202" style="position:absolute;margin-left:1.95pt;margin-top:83.15pt;width:427.5pt;height:23.8pt;z-index:251740672" stroked="f">
            <v:textbox style="mso-fit-shape-to-text:t" inset="0,0,0,0">
              <w:txbxContent>
                <w:p w:rsidR="00FC3B37" w:rsidRPr="005A5808" w:rsidRDefault="00FC3B37" w:rsidP="00A63771">
                  <w:pPr>
                    <w:pStyle w:val="ad"/>
                    <w:rPr>
                      <w:rFonts w:ascii="Times New Roman" w:hAnsi="Times New Roman" w:cs="Times New Roman"/>
                      <w:b w:val="0"/>
                      <w:noProof/>
                      <w:color w:val="000000" w:themeColor="text1"/>
                      <w:sz w:val="24"/>
                      <w:szCs w:val="24"/>
                    </w:rPr>
                  </w:pPr>
                  <w:r w:rsidRPr="00D02E18">
                    <w:rPr>
                      <w:rFonts w:ascii="Times New Roman" w:hAnsi="Times New Roman" w:cs="Times New Roman"/>
                      <w:b w:val="0"/>
                      <w:color w:val="000000" w:themeColor="text1"/>
                      <w:sz w:val="24"/>
                      <w:szCs w:val="24"/>
                    </w:rPr>
                    <w:t>Приложение К – Рисунок 1 – Календарь событий Республики Татарстан 2018</w:t>
                  </w:r>
                  <w:r w:rsidRPr="005A5808">
                    <w:rPr>
                      <w:rFonts w:ascii="Times New Roman" w:hAnsi="Times New Roman" w:cs="Times New Roman"/>
                      <w:b w:val="0"/>
                      <w:color w:val="000000" w:themeColor="text1"/>
                      <w:sz w:val="24"/>
                      <w:szCs w:val="24"/>
                    </w:rPr>
                    <w:t xml:space="preserve"> [39]</w:t>
                  </w:r>
                </w:p>
              </w:txbxContent>
            </v:textbox>
            <w10:wrap type="square"/>
          </v:shape>
        </w:pict>
      </w:r>
    </w:p>
    <w:p w:rsidR="00D02E18" w:rsidRDefault="006B02F8" w:rsidP="00123377">
      <w:pPr>
        <w:jc w:val="right"/>
        <w:rPr>
          <w:rFonts w:ascii="Times New Roman" w:hAnsi="Times New Roman" w:cs="Times New Roman"/>
          <w:sz w:val="24"/>
          <w:szCs w:val="24"/>
        </w:rPr>
      </w:pPr>
      <w:r>
        <w:rPr>
          <w:noProof/>
          <w:lang w:eastAsia="ru-RU"/>
        </w:rPr>
        <w:lastRenderedPageBreak/>
        <w:drawing>
          <wp:anchor distT="0" distB="0" distL="114300" distR="114300" simplePos="0" relativeHeight="251747840" behindDoc="0" locked="0" layoutInCell="1" allowOverlap="1">
            <wp:simplePos x="0" y="0"/>
            <wp:positionH relativeFrom="margin">
              <wp:posOffset>2815590</wp:posOffset>
            </wp:positionH>
            <wp:positionV relativeFrom="margin">
              <wp:posOffset>346710</wp:posOffset>
            </wp:positionV>
            <wp:extent cx="3419475" cy="1666875"/>
            <wp:effectExtent l="19050" t="0" r="9525" b="0"/>
            <wp:wrapSquare wrapText="bothSides"/>
            <wp:docPr id="11" name="Рисунок 10" descr="опро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2.png"/>
                    <pic:cNvPicPr/>
                  </pic:nvPicPr>
                  <pic:blipFill>
                    <a:blip r:embed="rId87" cstate="print"/>
                    <a:stretch>
                      <a:fillRect/>
                    </a:stretch>
                  </pic:blipFill>
                  <pic:spPr>
                    <a:xfrm>
                      <a:off x="0" y="0"/>
                      <a:ext cx="3419475" cy="1666875"/>
                    </a:xfrm>
                    <a:prstGeom prst="rect">
                      <a:avLst/>
                    </a:prstGeom>
                  </pic:spPr>
                </pic:pic>
              </a:graphicData>
            </a:graphic>
          </wp:anchor>
        </w:drawing>
      </w:r>
      <w:r>
        <w:rPr>
          <w:noProof/>
          <w:lang w:eastAsia="ru-RU"/>
        </w:rPr>
        <w:drawing>
          <wp:anchor distT="0" distB="0" distL="114300" distR="114300" simplePos="0" relativeHeight="251744768" behindDoc="0" locked="0" layoutInCell="1" allowOverlap="1">
            <wp:simplePos x="0" y="0"/>
            <wp:positionH relativeFrom="margin">
              <wp:posOffset>-594360</wp:posOffset>
            </wp:positionH>
            <wp:positionV relativeFrom="margin">
              <wp:posOffset>232410</wp:posOffset>
            </wp:positionV>
            <wp:extent cx="3838575" cy="1781175"/>
            <wp:effectExtent l="19050" t="0" r="9525" b="0"/>
            <wp:wrapSquare wrapText="bothSides"/>
            <wp:docPr id="6" name="Рисунок 5" descr="опро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png"/>
                    <pic:cNvPicPr/>
                  </pic:nvPicPr>
                  <pic:blipFill>
                    <a:blip r:embed="rId88" cstate="print"/>
                    <a:stretch>
                      <a:fillRect/>
                    </a:stretch>
                  </pic:blipFill>
                  <pic:spPr>
                    <a:xfrm>
                      <a:off x="0" y="0"/>
                      <a:ext cx="3838575" cy="1781175"/>
                    </a:xfrm>
                    <a:prstGeom prst="rect">
                      <a:avLst/>
                    </a:prstGeom>
                  </pic:spPr>
                </pic:pic>
              </a:graphicData>
            </a:graphic>
          </wp:anchor>
        </w:drawing>
      </w:r>
      <w:r w:rsidR="00123377">
        <w:rPr>
          <w:rFonts w:ascii="Times New Roman" w:hAnsi="Times New Roman" w:cs="Times New Roman"/>
          <w:sz w:val="24"/>
          <w:szCs w:val="24"/>
        </w:rPr>
        <w:t>Приложение Л</w:t>
      </w:r>
    </w:p>
    <w:p w:rsidR="00123377" w:rsidRDefault="00A4425E" w:rsidP="00123377">
      <w:pPr>
        <w:rPr>
          <w:rFonts w:ascii="Times New Roman" w:hAnsi="Times New Roman" w:cs="Times New Roman"/>
          <w:sz w:val="24"/>
          <w:szCs w:val="24"/>
        </w:rPr>
      </w:pPr>
      <w:r w:rsidRPr="00A4425E">
        <w:rPr>
          <w:noProof/>
        </w:rPr>
        <w:pict>
          <v:shape id="_x0000_s1068" type="#_x0000_t202" style="position:absolute;margin-left:256.2pt;margin-top:625.3pt;width:243pt;height:15.9pt;z-index:251768320" stroked="f">
            <v:textbox style="mso-next-textbox:#_x0000_s1068" inset="0,0,0,0">
              <w:txbxContent>
                <w:p w:rsidR="00FC3B37" w:rsidRPr="005824DA" w:rsidRDefault="00FC3B37" w:rsidP="005824DA">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Л – Рисунок 8 – Частота поездок</w:t>
                  </w:r>
                </w:p>
              </w:txbxContent>
            </v:textbox>
            <w10:wrap type="square"/>
          </v:shape>
        </w:pict>
      </w:r>
      <w:r w:rsidRPr="00A4425E">
        <w:rPr>
          <w:noProof/>
        </w:rPr>
        <w:pict>
          <v:shape id="_x0000_s1067" type="#_x0000_t202" style="position:absolute;margin-left:263.5pt;margin-top:467.3pt;width:223.7pt;height:13.95pt;z-index:251765248" stroked="f">
            <v:textbox style="mso-next-textbox:#_x0000_s1067" inset="0,0,0,0">
              <w:txbxContent>
                <w:p w:rsidR="00FC3B37" w:rsidRPr="005824DA" w:rsidRDefault="00FC3B37" w:rsidP="006547E5">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Л – Рисунок 7 – Вид события</w:t>
                  </w:r>
                </w:p>
              </w:txbxContent>
            </v:textbox>
            <w10:wrap type="square"/>
          </v:shape>
        </w:pict>
      </w:r>
      <w:r w:rsidR="006547E5">
        <w:rPr>
          <w:noProof/>
          <w:lang w:eastAsia="ru-RU"/>
        </w:rPr>
        <w:drawing>
          <wp:anchor distT="0" distB="0" distL="114300" distR="114300" simplePos="0" relativeHeight="251757056" behindDoc="0" locked="0" layoutInCell="1" allowOverlap="1">
            <wp:simplePos x="0" y="0"/>
            <wp:positionH relativeFrom="margin">
              <wp:posOffset>-756285</wp:posOffset>
            </wp:positionH>
            <wp:positionV relativeFrom="margin">
              <wp:posOffset>4613910</wp:posOffset>
            </wp:positionV>
            <wp:extent cx="3324225" cy="1384935"/>
            <wp:effectExtent l="19050" t="0" r="9525" b="0"/>
            <wp:wrapSquare wrapText="bothSides"/>
            <wp:docPr id="20" name="Рисунок 19" descr="опро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5.png"/>
                    <pic:cNvPicPr/>
                  </pic:nvPicPr>
                  <pic:blipFill>
                    <a:blip r:embed="rId89" cstate="print"/>
                    <a:stretch>
                      <a:fillRect/>
                    </a:stretch>
                  </pic:blipFill>
                  <pic:spPr>
                    <a:xfrm>
                      <a:off x="0" y="0"/>
                      <a:ext cx="3324225" cy="1384935"/>
                    </a:xfrm>
                    <a:prstGeom prst="rect">
                      <a:avLst/>
                    </a:prstGeom>
                  </pic:spPr>
                </pic:pic>
              </a:graphicData>
            </a:graphic>
          </wp:anchor>
        </w:drawing>
      </w:r>
      <w:r w:rsidRPr="00A4425E">
        <w:rPr>
          <w:noProof/>
        </w:rPr>
        <w:pict>
          <v:shape id="_x0000_s1065" type="#_x0000_t202" style="position:absolute;margin-left:-75.3pt;margin-top:457.45pt;width:260.25pt;height:23.8pt;z-index:251759104;mso-position-horizontal-relative:text;mso-position-vertical-relative:text" stroked="f">
            <v:textbox style="mso-next-textbox:#_x0000_s1065;mso-fit-shape-to-text:t" inset="0,0,0,0">
              <w:txbxContent>
                <w:p w:rsidR="00FC3B37" w:rsidRPr="006547E5" w:rsidRDefault="00FC3B37" w:rsidP="006547E5">
                  <w:pPr>
                    <w:pStyle w:val="ad"/>
                    <w:rPr>
                      <w:rFonts w:ascii="Times New Roman" w:hAnsi="Times New Roman" w:cs="Times New Roman"/>
                      <w:b w:val="0"/>
                      <w:noProof/>
                      <w:color w:val="auto"/>
                      <w:sz w:val="24"/>
                      <w:szCs w:val="24"/>
                    </w:rPr>
                  </w:pPr>
                  <w:r w:rsidRPr="006547E5">
                    <w:rPr>
                      <w:rFonts w:ascii="Times New Roman" w:hAnsi="Times New Roman" w:cs="Times New Roman"/>
                      <w:b w:val="0"/>
                      <w:color w:val="auto"/>
                      <w:sz w:val="24"/>
                      <w:szCs w:val="24"/>
                    </w:rPr>
                    <w:t>Приложение Л – Рисунок 5 – Организация отдыха</w:t>
                  </w:r>
                </w:p>
              </w:txbxContent>
            </v:textbox>
            <w10:wrap type="square"/>
          </v:shape>
        </w:pict>
      </w:r>
      <w:r w:rsidRPr="00A4425E">
        <w:rPr>
          <w:noProof/>
        </w:rPr>
        <w:pict>
          <v:shape id="_x0000_s1063" type="#_x0000_t202" style="position:absolute;margin-left:-57.3pt;margin-top:299.95pt;width:258pt;height:14.25pt;z-index:251752960;mso-position-horizontal-relative:text;mso-position-vertical-relative:text" stroked="f">
            <v:textbox style="mso-next-textbox:#_x0000_s1063" inset="0,0,0,0">
              <w:txbxContent>
                <w:p w:rsidR="00FC3B37" w:rsidRPr="006B02F8" w:rsidRDefault="00FC3B37" w:rsidP="006B02F8">
                  <w:pPr>
                    <w:pStyle w:val="ad"/>
                    <w:rPr>
                      <w:rFonts w:ascii="Times New Roman" w:hAnsi="Times New Roman" w:cs="Times New Roman"/>
                      <w:b w:val="0"/>
                      <w:noProof/>
                      <w:color w:val="auto"/>
                      <w:sz w:val="24"/>
                      <w:szCs w:val="24"/>
                    </w:rPr>
                  </w:pPr>
                  <w:r w:rsidRPr="006B02F8">
                    <w:rPr>
                      <w:rFonts w:ascii="Times New Roman" w:hAnsi="Times New Roman" w:cs="Times New Roman"/>
                      <w:b w:val="0"/>
                      <w:color w:val="auto"/>
                      <w:sz w:val="24"/>
                      <w:szCs w:val="24"/>
                    </w:rPr>
                    <w:t>Приложение Л – Рисунок 3 – Регион проживания</w:t>
                  </w:r>
                </w:p>
              </w:txbxContent>
            </v:textbox>
            <w10:wrap type="square"/>
          </v:shape>
        </w:pict>
      </w:r>
      <w:r w:rsidR="006547E5">
        <w:rPr>
          <w:noProof/>
          <w:lang w:eastAsia="ru-RU"/>
        </w:rPr>
        <w:drawing>
          <wp:anchor distT="0" distB="0" distL="114300" distR="114300" simplePos="0" relativeHeight="251750912" behindDoc="0" locked="0" layoutInCell="1" allowOverlap="1">
            <wp:simplePos x="0" y="0"/>
            <wp:positionH relativeFrom="margin">
              <wp:posOffset>-708660</wp:posOffset>
            </wp:positionH>
            <wp:positionV relativeFrom="margin">
              <wp:posOffset>2594610</wp:posOffset>
            </wp:positionV>
            <wp:extent cx="3467100" cy="1590675"/>
            <wp:effectExtent l="19050" t="0" r="0" b="0"/>
            <wp:wrapSquare wrapText="bothSides"/>
            <wp:docPr id="13" name="Рисунок 12" descr="опро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3.png"/>
                    <pic:cNvPicPr/>
                  </pic:nvPicPr>
                  <pic:blipFill>
                    <a:blip r:embed="rId90" cstate="print"/>
                    <a:stretch>
                      <a:fillRect/>
                    </a:stretch>
                  </pic:blipFill>
                  <pic:spPr>
                    <a:xfrm>
                      <a:off x="0" y="0"/>
                      <a:ext cx="3467100" cy="1590675"/>
                    </a:xfrm>
                    <a:prstGeom prst="rect">
                      <a:avLst/>
                    </a:prstGeom>
                  </pic:spPr>
                </pic:pic>
              </a:graphicData>
            </a:graphic>
          </wp:anchor>
        </w:drawing>
      </w:r>
      <w:r w:rsidRPr="00A4425E">
        <w:rPr>
          <w:noProof/>
        </w:rPr>
        <w:pict>
          <v:shape id="_x0000_s1064" type="#_x0000_t202" style="position:absolute;margin-left:228.45pt;margin-top:299.95pt;width:270.75pt;height:12.95pt;z-index:251756032;mso-position-horizontal-relative:text;mso-position-vertical-relative:text" stroked="f">
            <v:textbox style="mso-next-textbox:#_x0000_s1064" inset="0,0,0,0">
              <w:txbxContent>
                <w:p w:rsidR="00FC3B37" w:rsidRPr="006547E5" w:rsidRDefault="00FC3B37" w:rsidP="006547E5">
                  <w:pPr>
                    <w:pStyle w:val="ad"/>
                    <w:rPr>
                      <w:rFonts w:ascii="Times New Roman" w:hAnsi="Times New Roman" w:cs="Times New Roman"/>
                      <w:b w:val="0"/>
                      <w:noProof/>
                      <w:color w:val="auto"/>
                      <w:sz w:val="24"/>
                      <w:szCs w:val="24"/>
                    </w:rPr>
                  </w:pPr>
                  <w:r w:rsidRPr="006547E5">
                    <w:rPr>
                      <w:rFonts w:ascii="Times New Roman" w:hAnsi="Times New Roman" w:cs="Times New Roman"/>
                      <w:b w:val="0"/>
                      <w:color w:val="auto"/>
                      <w:sz w:val="24"/>
                      <w:szCs w:val="24"/>
                    </w:rPr>
                    <w:t>Приложение Л – Рисунок 4 – Уровень дохода</w:t>
                  </w:r>
                </w:p>
              </w:txbxContent>
            </v:textbox>
            <w10:wrap type="square"/>
          </v:shape>
        </w:pict>
      </w:r>
      <w:r w:rsidR="006547E5">
        <w:rPr>
          <w:noProof/>
          <w:lang w:eastAsia="ru-RU"/>
        </w:rPr>
        <w:drawing>
          <wp:anchor distT="0" distB="0" distL="114300" distR="114300" simplePos="0" relativeHeight="251753984" behindDoc="0" locked="0" layoutInCell="1" allowOverlap="1">
            <wp:simplePos x="0" y="0"/>
            <wp:positionH relativeFrom="margin">
              <wp:posOffset>2901315</wp:posOffset>
            </wp:positionH>
            <wp:positionV relativeFrom="margin">
              <wp:posOffset>2642235</wp:posOffset>
            </wp:positionV>
            <wp:extent cx="3438525" cy="1438275"/>
            <wp:effectExtent l="19050" t="0" r="9525" b="0"/>
            <wp:wrapSquare wrapText="bothSides"/>
            <wp:docPr id="15" name="Рисунок 14" descr="опро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4.png"/>
                    <pic:cNvPicPr/>
                  </pic:nvPicPr>
                  <pic:blipFill>
                    <a:blip r:embed="rId91" cstate="print"/>
                    <a:stretch>
                      <a:fillRect/>
                    </a:stretch>
                  </pic:blipFill>
                  <pic:spPr>
                    <a:xfrm>
                      <a:off x="0" y="0"/>
                      <a:ext cx="3438525" cy="1438275"/>
                    </a:xfrm>
                    <a:prstGeom prst="rect">
                      <a:avLst/>
                    </a:prstGeom>
                  </pic:spPr>
                </pic:pic>
              </a:graphicData>
            </a:graphic>
          </wp:anchor>
        </w:drawing>
      </w:r>
      <w:r w:rsidRPr="00A4425E">
        <w:rPr>
          <w:noProof/>
        </w:rPr>
        <w:pict>
          <v:shape id="_x0000_s1061" type="#_x0000_t202" style="position:absolute;margin-left:-34.8pt;margin-top:140.2pt;width:193.5pt;height:14.25pt;z-index:251746816;mso-position-horizontal-relative:text;mso-position-vertical-relative:text" stroked="f">
            <v:textbox style="mso-next-textbox:#_x0000_s1061" inset="0,0,0,0">
              <w:txbxContent>
                <w:p w:rsidR="00FC3B37" w:rsidRPr="006B02F8" w:rsidRDefault="00FC3B37" w:rsidP="006B02F8">
                  <w:pPr>
                    <w:pStyle w:val="ad"/>
                    <w:rPr>
                      <w:rFonts w:ascii="Times New Roman" w:hAnsi="Times New Roman" w:cs="Times New Roman"/>
                      <w:b w:val="0"/>
                      <w:noProof/>
                      <w:color w:val="auto"/>
                      <w:sz w:val="24"/>
                      <w:szCs w:val="24"/>
                    </w:rPr>
                  </w:pPr>
                  <w:r w:rsidRPr="006B02F8">
                    <w:rPr>
                      <w:rFonts w:ascii="Times New Roman" w:hAnsi="Times New Roman" w:cs="Times New Roman"/>
                      <w:b w:val="0"/>
                      <w:color w:val="auto"/>
                      <w:sz w:val="24"/>
                      <w:szCs w:val="24"/>
                    </w:rPr>
                    <w:t>Приложение Л – Рисунок 1 - Возраст</w:t>
                  </w:r>
                </w:p>
              </w:txbxContent>
            </v:textbox>
            <w10:wrap type="square"/>
          </v:shape>
        </w:pict>
      </w:r>
      <w:r w:rsidRPr="00A4425E">
        <w:rPr>
          <w:noProof/>
        </w:rPr>
        <w:pict>
          <v:shape id="_x0000_s1062" type="#_x0000_t202" style="position:absolute;margin-left:221.7pt;margin-top:140.2pt;width:180.75pt;height:23.8pt;z-index:251749888;mso-position-horizontal-relative:text;mso-position-vertical-relative:text" stroked="f">
            <v:textbox style="mso-next-textbox:#_x0000_s1062;mso-fit-shape-to-text:t" inset="0,0,0,0">
              <w:txbxContent>
                <w:p w:rsidR="00FC3B37" w:rsidRPr="006B02F8" w:rsidRDefault="00FC3B37" w:rsidP="006B02F8">
                  <w:pPr>
                    <w:pStyle w:val="ad"/>
                    <w:rPr>
                      <w:rFonts w:ascii="Times New Roman" w:hAnsi="Times New Roman" w:cs="Times New Roman"/>
                      <w:b w:val="0"/>
                      <w:noProof/>
                      <w:color w:val="auto"/>
                      <w:sz w:val="24"/>
                      <w:szCs w:val="24"/>
                    </w:rPr>
                  </w:pPr>
                  <w:r w:rsidRPr="006B02F8">
                    <w:rPr>
                      <w:rFonts w:ascii="Times New Roman" w:hAnsi="Times New Roman" w:cs="Times New Roman"/>
                      <w:b w:val="0"/>
                      <w:color w:val="auto"/>
                      <w:sz w:val="24"/>
                      <w:szCs w:val="24"/>
                    </w:rPr>
                    <w:t>Приложение Л – Рисунок 2 - Пол</w:t>
                  </w:r>
                </w:p>
              </w:txbxContent>
            </v:textbox>
            <w10:wrap type="square"/>
          </v:shape>
        </w:pict>
      </w:r>
    </w:p>
    <w:p w:rsidR="00123377" w:rsidRDefault="00247E7F" w:rsidP="006B02F8">
      <w:pPr>
        <w:jc w:val="both"/>
        <w:rPr>
          <w:rFonts w:ascii="Times New Roman" w:hAnsi="Times New Roman" w:cs="Times New Roman"/>
          <w:sz w:val="24"/>
          <w:szCs w:val="24"/>
        </w:rPr>
      </w:pPr>
      <w:r>
        <w:rPr>
          <w:noProof/>
          <w:lang w:eastAsia="ru-RU"/>
        </w:rPr>
        <w:drawing>
          <wp:anchor distT="0" distB="0" distL="114300" distR="114300" simplePos="0" relativeHeight="251760128" behindDoc="0" locked="0" layoutInCell="1" allowOverlap="1">
            <wp:simplePos x="0" y="0"/>
            <wp:positionH relativeFrom="margin">
              <wp:posOffset>-965835</wp:posOffset>
            </wp:positionH>
            <wp:positionV relativeFrom="margin">
              <wp:posOffset>6499860</wp:posOffset>
            </wp:positionV>
            <wp:extent cx="3352800" cy="1333500"/>
            <wp:effectExtent l="19050" t="0" r="0" b="0"/>
            <wp:wrapSquare wrapText="bothSides"/>
            <wp:docPr id="23" name="Рисунок 22" descr="опро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6.png"/>
                    <pic:cNvPicPr/>
                  </pic:nvPicPr>
                  <pic:blipFill>
                    <a:blip r:embed="rId92" cstate="print"/>
                    <a:stretch>
                      <a:fillRect/>
                    </a:stretch>
                  </pic:blipFill>
                  <pic:spPr>
                    <a:xfrm>
                      <a:off x="0" y="0"/>
                      <a:ext cx="3352800" cy="1333500"/>
                    </a:xfrm>
                    <a:prstGeom prst="rect">
                      <a:avLst/>
                    </a:prstGeom>
                  </pic:spPr>
                </pic:pic>
              </a:graphicData>
            </a:graphic>
          </wp:anchor>
        </w:drawing>
      </w:r>
      <w:r w:rsidR="005824DA">
        <w:rPr>
          <w:noProof/>
          <w:lang w:eastAsia="ru-RU"/>
        </w:rPr>
        <w:drawing>
          <wp:anchor distT="0" distB="0" distL="114300" distR="114300" simplePos="0" relativeHeight="251766272" behindDoc="0" locked="0" layoutInCell="1" allowOverlap="1">
            <wp:simplePos x="0" y="0"/>
            <wp:positionH relativeFrom="margin">
              <wp:posOffset>3025140</wp:posOffset>
            </wp:positionH>
            <wp:positionV relativeFrom="margin">
              <wp:posOffset>6728460</wp:posOffset>
            </wp:positionV>
            <wp:extent cx="3343275" cy="1343025"/>
            <wp:effectExtent l="19050" t="0" r="9525" b="0"/>
            <wp:wrapSquare wrapText="bothSides"/>
            <wp:docPr id="40" name="Рисунок 39" descr="опрос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8.png"/>
                    <pic:cNvPicPr/>
                  </pic:nvPicPr>
                  <pic:blipFill>
                    <a:blip r:embed="rId93" cstate="print"/>
                    <a:stretch>
                      <a:fillRect/>
                    </a:stretch>
                  </pic:blipFill>
                  <pic:spPr>
                    <a:xfrm>
                      <a:off x="0" y="0"/>
                      <a:ext cx="3343275" cy="1343025"/>
                    </a:xfrm>
                    <a:prstGeom prst="rect">
                      <a:avLst/>
                    </a:prstGeom>
                  </pic:spPr>
                </pic:pic>
              </a:graphicData>
            </a:graphic>
          </wp:anchor>
        </w:drawing>
      </w:r>
      <w:r w:rsidR="006547E5">
        <w:rPr>
          <w:noProof/>
          <w:lang w:eastAsia="ru-RU"/>
        </w:rPr>
        <w:drawing>
          <wp:anchor distT="0" distB="0" distL="114300" distR="114300" simplePos="0" relativeHeight="251763200" behindDoc="0" locked="0" layoutInCell="1" allowOverlap="1">
            <wp:simplePos x="0" y="0"/>
            <wp:positionH relativeFrom="margin">
              <wp:posOffset>3029585</wp:posOffset>
            </wp:positionH>
            <wp:positionV relativeFrom="margin">
              <wp:posOffset>4718685</wp:posOffset>
            </wp:positionV>
            <wp:extent cx="3310255" cy="1333500"/>
            <wp:effectExtent l="19050" t="0" r="4445" b="0"/>
            <wp:wrapSquare wrapText="bothSides"/>
            <wp:docPr id="37" name="Рисунок 36" descr="опро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7.png"/>
                    <pic:cNvPicPr/>
                  </pic:nvPicPr>
                  <pic:blipFill>
                    <a:blip r:embed="rId94" cstate="print"/>
                    <a:stretch>
                      <a:fillRect/>
                    </a:stretch>
                  </pic:blipFill>
                  <pic:spPr>
                    <a:xfrm>
                      <a:off x="0" y="0"/>
                      <a:ext cx="3310255" cy="1333500"/>
                    </a:xfrm>
                    <a:prstGeom prst="rect">
                      <a:avLst/>
                    </a:prstGeom>
                  </pic:spPr>
                </pic:pic>
              </a:graphicData>
            </a:graphic>
          </wp:anchor>
        </w:drawing>
      </w:r>
      <w:r w:rsidR="00A4425E" w:rsidRPr="00A4425E">
        <w:rPr>
          <w:noProof/>
        </w:rPr>
        <w:pict>
          <v:shape id="_x0000_s1066" type="#_x0000_t202" style="position:absolute;left:0;text-align:left;margin-left:-294.75pt;margin-top:283.7pt;width:306.75pt;height:18.75pt;z-index:251762176;mso-position-horizontal-relative:text;mso-position-vertical-relative:text" stroked="f">
            <v:textbox style="mso-next-textbox:#_x0000_s1066" inset="0,0,0,0">
              <w:txbxContent>
                <w:p w:rsidR="00FC3B37" w:rsidRPr="006547E5" w:rsidRDefault="00FC3B37" w:rsidP="006547E5">
                  <w:pPr>
                    <w:pStyle w:val="ad"/>
                    <w:rPr>
                      <w:rFonts w:ascii="Times New Roman" w:hAnsi="Times New Roman" w:cs="Times New Roman"/>
                      <w:b w:val="0"/>
                      <w:noProof/>
                      <w:color w:val="auto"/>
                      <w:sz w:val="24"/>
                      <w:szCs w:val="24"/>
                    </w:rPr>
                  </w:pPr>
                  <w:r>
                    <w:rPr>
                      <w:rFonts w:ascii="Times New Roman" w:hAnsi="Times New Roman" w:cs="Times New Roman"/>
                      <w:b w:val="0"/>
                      <w:noProof/>
                      <w:color w:val="auto"/>
                      <w:sz w:val="24"/>
                      <w:szCs w:val="24"/>
                    </w:rPr>
                    <w:t>Приложение Л – Рисунок 6 – Продолжительность поезкди</w:t>
                  </w:r>
                </w:p>
              </w:txbxContent>
            </v:textbox>
            <w10:wrap type="square"/>
          </v:shape>
        </w:pict>
      </w:r>
      <w:r w:rsidR="00123377">
        <w:rPr>
          <w:rFonts w:ascii="Times New Roman" w:hAnsi="Times New Roman" w:cs="Times New Roman"/>
          <w:sz w:val="24"/>
          <w:szCs w:val="24"/>
        </w:rPr>
        <w:br w:type="page"/>
      </w:r>
    </w:p>
    <w:p w:rsidR="00123377" w:rsidRDefault="00A4425E" w:rsidP="005824DA">
      <w:pPr>
        <w:jc w:val="right"/>
        <w:rPr>
          <w:rFonts w:ascii="Times New Roman" w:hAnsi="Times New Roman" w:cs="Times New Roman"/>
          <w:sz w:val="24"/>
          <w:szCs w:val="24"/>
        </w:rPr>
      </w:pPr>
      <w:r w:rsidRPr="00A4425E">
        <w:rPr>
          <w:noProof/>
        </w:rPr>
        <w:lastRenderedPageBreak/>
        <w:pict>
          <v:shape id="_x0000_s1071" type="#_x0000_t202" style="position:absolute;left:0;text-align:left;margin-left:238.2pt;margin-top:152.55pt;width:264.75pt;height:.05pt;z-index:251777536" stroked="f">
            <v:textbox style="mso-next-textbox:#_x0000_s1071;mso-fit-shape-to-text:t" inset="0,0,0,0">
              <w:txbxContent>
                <w:p w:rsidR="00FC3B37" w:rsidRPr="005824DA" w:rsidRDefault="00FC3B37" w:rsidP="005824DA">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М – Рисунок 3 – Цель посетить мероприятие</w:t>
                  </w:r>
                </w:p>
              </w:txbxContent>
            </v:textbox>
            <w10:wrap type="square"/>
          </v:shape>
        </w:pict>
      </w:r>
      <w:r w:rsidR="005824DA">
        <w:rPr>
          <w:rFonts w:ascii="Times New Roman" w:hAnsi="Times New Roman" w:cs="Times New Roman"/>
          <w:noProof/>
          <w:sz w:val="24"/>
          <w:szCs w:val="24"/>
          <w:lang w:eastAsia="ru-RU"/>
        </w:rPr>
        <w:drawing>
          <wp:anchor distT="0" distB="0" distL="114300" distR="114300" simplePos="0" relativeHeight="251775488" behindDoc="0" locked="0" layoutInCell="1" allowOverlap="1">
            <wp:simplePos x="0" y="0"/>
            <wp:positionH relativeFrom="margin">
              <wp:posOffset>3025140</wp:posOffset>
            </wp:positionH>
            <wp:positionV relativeFrom="margin">
              <wp:posOffset>346710</wp:posOffset>
            </wp:positionV>
            <wp:extent cx="3362325" cy="1533525"/>
            <wp:effectExtent l="19050" t="0" r="9525" b="0"/>
            <wp:wrapSquare wrapText="bothSides"/>
            <wp:docPr id="47" name="Рисунок 46" descr="опро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1.png"/>
                    <pic:cNvPicPr/>
                  </pic:nvPicPr>
                  <pic:blipFill>
                    <a:blip r:embed="rId95" cstate="print"/>
                    <a:stretch>
                      <a:fillRect/>
                    </a:stretch>
                  </pic:blipFill>
                  <pic:spPr>
                    <a:xfrm>
                      <a:off x="0" y="0"/>
                      <a:ext cx="3362325" cy="1533525"/>
                    </a:xfrm>
                    <a:prstGeom prst="rect">
                      <a:avLst/>
                    </a:prstGeom>
                  </pic:spPr>
                </pic:pic>
              </a:graphicData>
            </a:graphic>
          </wp:anchor>
        </w:drawing>
      </w:r>
      <w:r w:rsidR="005824DA">
        <w:rPr>
          <w:rFonts w:ascii="Times New Roman" w:hAnsi="Times New Roman" w:cs="Times New Roman"/>
          <w:noProof/>
          <w:sz w:val="24"/>
          <w:szCs w:val="24"/>
          <w:lang w:eastAsia="ru-RU"/>
        </w:rPr>
        <w:drawing>
          <wp:anchor distT="0" distB="0" distL="114300" distR="114300" simplePos="0" relativeHeight="251769344" behindDoc="0" locked="0" layoutInCell="1" allowOverlap="1">
            <wp:simplePos x="0" y="0"/>
            <wp:positionH relativeFrom="margin">
              <wp:posOffset>-803910</wp:posOffset>
            </wp:positionH>
            <wp:positionV relativeFrom="margin">
              <wp:posOffset>232410</wp:posOffset>
            </wp:positionV>
            <wp:extent cx="3705225" cy="1619250"/>
            <wp:effectExtent l="19050" t="0" r="9525" b="0"/>
            <wp:wrapSquare wrapText="bothSides"/>
            <wp:docPr id="41" name="Рисунок 40" descr="опрос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9.png"/>
                    <pic:cNvPicPr/>
                  </pic:nvPicPr>
                  <pic:blipFill>
                    <a:blip r:embed="rId96" cstate="print"/>
                    <a:stretch>
                      <a:fillRect/>
                    </a:stretch>
                  </pic:blipFill>
                  <pic:spPr>
                    <a:xfrm>
                      <a:off x="0" y="0"/>
                      <a:ext cx="3705225" cy="1619250"/>
                    </a:xfrm>
                    <a:prstGeom prst="rect">
                      <a:avLst/>
                    </a:prstGeom>
                  </pic:spPr>
                </pic:pic>
              </a:graphicData>
            </a:graphic>
          </wp:anchor>
        </w:drawing>
      </w:r>
      <w:r w:rsidR="005824DA">
        <w:rPr>
          <w:rFonts w:ascii="Times New Roman" w:hAnsi="Times New Roman" w:cs="Times New Roman"/>
          <w:sz w:val="24"/>
          <w:szCs w:val="24"/>
        </w:rPr>
        <w:t>Приложение М</w:t>
      </w:r>
    </w:p>
    <w:p w:rsidR="00D02E18" w:rsidRDefault="00A4425E" w:rsidP="008F5F0E">
      <w:pPr>
        <w:rPr>
          <w:rFonts w:ascii="Times New Roman" w:hAnsi="Times New Roman" w:cs="Times New Roman"/>
          <w:sz w:val="24"/>
          <w:szCs w:val="24"/>
        </w:rPr>
      </w:pPr>
      <w:r w:rsidRPr="00A4425E">
        <w:rPr>
          <w:noProof/>
        </w:rPr>
        <w:pict>
          <v:shape id="_x0000_s1075" type="#_x0000_t202" style="position:absolute;margin-left:205.2pt;margin-top:365.25pt;width:271.5pt;height:.05pt;z-index:251789824" stroked="f">
            <v:textbox style="mso-fit-shape-to-text:t" inset="0,0,0,0">
              <w:txbxContent>
                <w:p w:rsidR="00FC3B37" w:rsidRPr="004F6320" w:rsidRDefault="00FC3B37" w:rsidP="004F6320">
                  <w:pPr>
                    <w:pStyle w:val="ad"/>
                    <w:rPr>
                      <w:rFonts w:ascii="Times New Roman" w:hAnsi="Times New Roman" w:cs="Times New Roman"/>
                      <w:b w:val="0"/>
                      <w:noProof/>
                      <w:color w:val="auto"/>
                      <w:sz w:val="24"/>
                      <w:szCs w:val="24"/>
                    </w:rPr>
                  </w:pPr>
                  <w:r w:rsidRPr="004F6320">
                    <w:rPr>
                      <w:rFonts w:ascii="Times New Roman" w:hAnsi="Times New Roman" w:cs="Times New Roman"/>
                      <w:b w:val="0"/>
                      <w:color w:val="auto"/>
                      <w:sz w:val="24"/>
                      <w:szCs w:val="24"/>
                    </w:rPr>
                    <w:t>Приложение М – Рисунок 7 – Поездка в Татарстан ради мероприятия</w:t>
                  </w:r>
                </w:p>
              </w:txbxContent>
            </v:textbox>
            <w10:wrap type="square"/>
          </v:shape>
        </w:pict>
      </w:r>
      <w:r w:rsidR="004F6320">
        <w:rPr>
          <w:noProof/>
          <w:lang w:eastAsia="ru-RU"/>
        </w:rPr>
        <w:drawing>
          <wp:anchor distT="0" distB="0" distL="114300" distR="114300" simplePos="0" relativeHeight="251787776" behindDoc="0" locked="0" layoutInCell="1" allowOverlap="1">
            <wp:simplePos x="0" y="0"/>
            <wp:positionH relativeFrom="margin">
              <wp:posOffset>2606040</wp:posOffset>
            </wp:positionH>
            <wp:positionV relativeFrom="margin">
              <wp:posOffset>5033010</wp:posOffset>
            </wp:positionV>
            <wp:extent cx="3448050" cy="1400175"/>
            <wp:effectExtent l="19050" t="0" r="0" b="0"/>
            <wp:wrapSquare wrapText="bothSides"/>
            <wp:docPr id="52" name="Рисунок 51" descr="опрос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5.png"/>
                    <pic:cNvPicPr/>
                  </pic:nvPicPr>
                  <pic:blipFill>
                    <a:blip r:embed="rId97" cstate="print"/>
                    <a:stretch>
                      <a:fillRect/>
                    </a:stretch>
                  </pic:blipFill>
                  <pic:spPr>
                    <a:xfrm>
                      <a:off x="0" y="0"/>
                      <a:ext cx="3448050" cy="1400175"/>
                    </a:xfrm>
                    <a:prstGeom prst="rect">
                      <a:avLst/>
                    </a:prstGeom>
                  </pic:spPr>
                </pic:pic>
              </a:graphicData>
            </a:graphic>
          </wp:anchor>
        </w:drawing>
      </w:r>
      <w:r w:rsidRPr="00A4425E">
        <w:rPr>
          <w:noProof/>
        </w:rPr>
        <w:pict>
          <v:shape id="_x0000_s1072" type="#_x0000_t202" style="position:absolute;margin-left:220.2pt;margin-top:189.2pt;width:268.5pt;height:23.8pt;z-index:251780608;mso-position-horizontal-relative:text;mso-position-vertical-relative:text" stroked="f">
            <v:textbox style="mso-fit-shape-to-text:t" inset="0,0,0,0">
              <w:txbxContent>
                <w:p w:rsidR="00FC3B37" w:rsidRPr="005824DA" w:rsidRDefault="00FC3B37" w:rsidP="005824DA">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М – Рисунок 4 – Досуг</w:t>
                  </w:r>
                </w:p>
              </w:txbxContent>
            </v:textbox>
            <w10:wrap type="square"/>
          </v:shape>
        </w:pict>
      </w:r>
      <w:r w:rsidR="005824DA">
        <w:rPr>
          <w:noProof/>
          <w:lang w:eastAsia="ru-RU"/>
        </w:rPr>
        <w:drawing>
          <wp:anchor distT="0" distB="0" distL="114300" distR="114300" simplePos="0" relativeHeight="251778560" behindDoc="0" locked="0" layoutInCell="1" allowOverlap="1">
            <wp:simplePos x="0" y="0"/>
            <wp:positionH relativeFrom="margin">
              <wp:posOffset>2796540</wp:posOffset>
            </wp:positionH>
            <wp:positionV relativeFrom="margin">
              <wp:posOffset>2642235</wp:posOffset>
            </wp:positionV>
            <wp:extent cx="3505200" cy="1438910"/>
            <wp:effectExtent l="19050" t="0" r="0" b="0"/>
            <wp:wrapSquare wrapText="bothSides"/>
            <wp:docPr id="48" name="Рисунок 47" descr="опро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2.png"/>
                    <pic:cNvPicPr/>
                  </pic:nvPicPr>
                  <pic:blipFill>
                    <a:blip r:embed="rId98" cstate="print"/>
                    <a:stretch>
                      <a:fillRect/>
                    </a:stretch>
                  </pic:blipFill>
                  <pic:spPr>
                    <a:xfrm>
                      <a:off x="0" y="0"/>
                      <a:ext cx="3505200" cy="1438910"/>
                    </a:xfrm>
                    <a:prstGeom prst="rect">
                      <a:avLst/>
                    </a:prstGeom>
                  </pic:spPr>
                </pic:pic>
              </a:graphicData>
            </a:graphic>
          </wp:anchor>
        </w:drawing>
      </w:r>
      <w:r w:rsidRPr="00A4425E">
        <w:rPr>
          <w:noProof/>
        </w:rPr>
        <w:pict>
          <v:shape id="_x0000_s1069" type="#_x0000_t202" style="position:absolute;margin-left:-327pt;margin-top:6.75pt;width:286.5pt;height:17.25pt;z-index:251771392;mso-position-horizontal-relative:text;mso-position-vertical-relative:text" stroked="f">
            <v:textbox style="mso-next-textbox:#_x0000_s1069" inset="0,0,0,0">
              <w:txbxContent>
                <w:p w:rsidR="00FC3B37" w:rsidRPr="005824DA" w:rsidRDefault="00FC3B37" w:rsidP="005824DA">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М – Рисунок 1 – Предпочтение компании</w:t>
                  </w:r>
                </w:p>
              </w:txbxContent>
            </v:textbox>
            <w10:wrap type="square"/>
          </v:shape>
        </w:pict>
      </w:r>
    </w:p>
    <w:p w:rsidR="004F6320" w:rsidRDefault="00A4425E" w:rsidP="008F5F0E">
      <w:pPr>
        <w:rPr>
          <w:rFonts w:ascii="Times New Roman" w:hAnsi="Times New Roman" w:cs="Times New Roman"/>
          <w:sz w:val="24"/>
          <w:szCs w:val="24"/>
        </w:rPr>
      </w:pPr>
      <w:r w:rsidRPr="00A4425E">
        <w:rPr>
          <w:noProof/>
        </w:rPr>
        <w:pict>
          <v:shape id="_x0000_s1074" type="#_x0000_t202" style="position:absolute;margin-left:-75.3pt;margin-top:490.8pt;width:274.95pt;height:.05pt;z-index:251786752" stroked="f">
            <v:textbox style="mso-fit-shape-to-text:t" inset="0,0,0,0">
              <w:txbxContent>
                <w:p w:rsidR="00FC3B37" w:rsidRPr="004F6320" w:rsidRDefault="00FC3B37" w:rsidP="004F6320">
                  <w:pPr>
                    <w:pStyle w:val="ad"/>
                    <w:rPr>
                      <w:rFonts w:ascii="Times New Roman" w:hAnsi="Times New Roman" w:cs="Times New Roman"/>
                      <w:b w:val="0"/>
                      <w:noProof/>
                      <w:color w:val="auto"/>
                      <w:sz w:val="24"/>
                      <w:szCs w:val="24"/>
                    </w:rPr>
                  </w:pPr>
                  <w:r w:rsidRPr="004F6320">
                    <w:rPr>
                      <w:rFonts w:ascii="Times New Roman" w:hAnsi="Times New Roman" w:cs="Times New Roman"/>
                      <w:b w:val="0"/>
                      <w:color w:val="auto"/>
                      <w:sz w:val="24"/>
                      <w:szCs w:val="24"/>
                    </w:rPr>
                    <w:t>Приложение М – Рисунок 6 – Вид туризма для развития</w:t>
                  </w:r>
                </w:p>
              </w:txbxContent>
            </v:textbox>
            <w10:wrap type="square"/>
          </v:shape>
        </w:pict>
      </w:r>
      <w:r w:rsidR="004F6320">
        <w:rPr>
          <w:noProof/>
          <w:lang w:eastAsia="ru-RU"/>
        </w:rPr>
        <w:drawing>
          <wp:anchor distT="0" distB="0" distL="114300" distR="114300" simplePos="0" relativeHeight="251784704" behindDoc="0" locked="0" layoutInCell="1" allowOverlap="1">
            <wp:simplePos x="0" y="0"/>
            <wp:positionH relativeFrom="margin">
              <wp:posOffset>-956310</wp:posOffset>
            </wp:positionH>
            <wp:positionV relativeFrom="margin">
              <wp:posOffset>7261860</wp:posOffset>
            </wp:positionV>
            <wp:extent cx="3491865" cy="1657350"/>
            <wp:effectExtent l="19050" t="0" r="0" b="0"/>
            <wp:wrapSquare wrapText="bothSides"/>
            <wp:docPr id="51" name="Рисунок 50" descr="опро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4.png"/>
                    <pic:cNvPicPr/>
                  </pic:nvPicPr>
                  <pic:blipFill>
                    <a:blip r:embed="rId99" cstate="print"/>
                    <a:stretch>
                      <a:fillRect/>
                    </a:stretch>
                  </pic:blipFill>
                  <pic:spPr>
                    <a:xfrm>
                      <a:off x="0" y="0"/>
                      <a:ext cx="3491865" cy="1657350"/>
                    </a:xfrm>
                    <a:prstGeom prst="rect">
                      <a:avLst/>
                    </a:prstGeom>
                  </pic:spPr>
                </pic:pic>
              </a:graphicData>
            </a:graphic>
          </wp:anchor>
        </w:drawing>
      </w:r>
      <w:r w:rsidRPr="00A4425E">
        <w:rPr>
          <w:noProof/>
        </w:rPr>
        <w:pict>
          <v:shape id="_x0000_s1073" type="#_x0000_t202" style="position:absolute;margin-left:-76.05pt;margin-top:295.05pt;width:265.3pt;height:.05pt;z-index:251783680;mso-position-horizontal-relative:text;mso-position-vertical-relative:text" stroked="f">
            <v:textbox style="mso-next-textbox:#_x0000_s1073;mso-fit-shape-to-text:t" inset="0,0,0,0">
              <w:txbxContent>
                <w:p w:rsidR="00FC3B37" w:rsidRPr="004F6320" w:rsidRDefault="00FC3B37" w:rsidP="005824DA">
                  <w:pPr>
                    <w:pStyle w:val="ad"/>
                    <w:rPr>
                      <w:rFonts w:ascii="Times New Roman" w:hAnsi="Times New Roman" w:cs="Times New Roman"/>
                      <w:b w:val="0"/>
                      <w:noProof/>
                      <w:color w:val="auto"/>
                      <w:sz w:val="24"/>
                      <w:szCs w:val="24"/>
                    </w:rPr>
                  </w:pPr>
                  <w:r w:rsidRPr="004F6320">
                    <w:rPr>
                      <w:rFonts w:ascii="Times New Roman" w:hAnsi="Times New Roman" w:cs="Times New Roman"/>
                      <w:b w:val="0"/>
                      <w:color w:val="auto"/>
                      <w:sz w:val="24"/>
                      <w:szCs w:val="24"/>
                    </w:rPr>
                    <w:t>Приложение М – Рисунок 5 – Посещали ли Татарстан ранее</w:t>
                  </w:r>
                </w:p>
              </w:txbxContent>
            </v:textbox>
            <w10:wrap type="square"/>
          </v:shape>
        </w:pict>
      </w:r>
      <w:r w:rsidR="005824DA">
        <w:rPr>
          <w:noProof/>
          <w:lang w:eastAsia="ru-RU"/>
        </w:rPr>
        <w:drawing>
          <wp:anchor distT="0" distB="0" distL="114300" distR="114300" simplePos="0" relativeHeight="251781632" behindDoc="0" locked="0" layoutInCell="1" allowOverlap="1">
            <wp:simplePos x="0" y="0"/>
            <wp:positionH relativeFrom="margin">
              <wp:posOffset>-965835</wp:posOffset>
            </wp:positionH>
            <wp:positionV relativeFrom="margin">
              <wp:posOffset>4918710</wp:posOffset>
            </wp:positionV>
            <wp:extent cx="3369310" cy="1514475"/>
            <wp:effectExtent l="19050" t="0" r="2540" b="0"/>
            <wp:wrapSquare wrapText="bothSides"/>
            <wp:docPr id="49" name="Рисунок 48" descr="опрос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3.png"/>
                    <pic:cNvPicPr/>
                  </pic:nvPicPr>
                  <pic:blipFill>
                    <a:blip r:embed="rId100" cstate="print"/>
                    <a:stretch>
                      <a:fillRect/>
                    </a:stretch>
                  </pic:blipFill>
                  <pic:spPr>
                    <a:xfrm>
                      <a:off x="0" y="0"/>
                      <a:ext cx="3369310" cy="1514475"/>
                    </a:xfrm>
                    <a:prstGeom prst="rect">
                      <a:avLst/>
                    </a:prstGeom>
                  </pic:spPr>
                </pic:pic>
              </a:graphicData>
            </a:graphic>
          </wp:anchor>
        </w:drawing>
      </w:r>
      <w:r w:rsidRPr="00A4425E">
        <w:rPr>
          <w:noProof/>
        </w:rPr>
        <w:pict>
          <v:shape id="_x0000_s1070" type="#_x0000_t202" style="position:absolute;margin-left:-74.55pt;margin-top:133.15pt;width:222pt;height:16.5pt;z-index:251774464;mso-position-horizontal-relative:text;mso-position-vertical-relative:text" stroked="f">
            <v:textbox style="mso-next-textbox:#_x0000_s1070" inset="0,0,0,0">
              <w:txbxContent>
                <w:p w:rsidR="00FC3B37" w:rsidRPr="005824DA" w:rsidRDefault="00FC3B37" w:rsidP="005824DA">
                  <w:pPr>
                    <w:pStyle w:val="ad"/>
                    <w:rPr>
                      <w:rFonts w:ascii="Times New Roman" w:hAnsi="Times New Roman" w:cs="Times New Roman"/>
                      <w:b w:val="0"/>
                      <w:noProof/>
                      <w:color w:val="auto"/>
                      <w:sz w:val="24"/>
                      <w:szCs w:val="24"/>
                    </w:rPr>
                  </w:pPr>
                  <w:r w:rsidRPr="005824DA">
                    <w:rPr>
                      <w:rFonts w:ascii="Times New Roman" w:hAnsi="Times New Roman" w:cs="Times New Roman"/>
                      <w:b w:val="0"/>
                      <w:color w:val="auto"/>
                      <w:sz w:val="24"/>
                      <w:szCs w:val="24"/>
                    </w:rPr>
                    <w:t>Приложение М – Рисунок 2- Цель поездки</w:t>
                  </w:r>
                </w:p>
              </w:txbxContent>
            </v:textbox>
            <w10:wrap type="square"/>
          </v:shape>
        </w:pict>
      </w:r>
      <w:r w:rsidR="005824DA">
        <w:rPr>
          <w:noProof/>
          <w:lang w:eastAsia="ru-RU"/>
        </w:rPr>
        <w:drawing>
          <wp:anchor distT="0" distB="0" distL="114300" distR="114300" simplePos="0" relativeHeight="251772416" behindDoc="0" locked="0" layoutInCell="1" allowOverlap="1">
            <wp:simplePos x="0" y="0"/>
            <wp:positionH relativeFrom="margin">
              <wp:posOffset>-803910</wp:posOffset>
            </wp:positionH>
            <wp:positionV relativeFrom="margin">
              <wp:posOffset>2508885</wp:posOffset>
            </wp:positionV>
            <wp:extent cx="3822065" cy="1724025"/>
            <wp:effectExtent l="19050" t="0" r="6985" b="0"/>
            <wp:wrapSquare wrapText="bothSides"/>
            <wp:docPr id="45" name="Рисунок 44" descr="опрос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10.png"/>
                    <pic:cNvPicPr/>
                  </pic:nvPicPr>
                  <pic:blipFill>
                    <a:blip r:embed="rId101" cstate="print"/>
                    <a:stretch>
                      <a:fillRect/>
                    </a:stretch>
                  </pic:blipFill>
                  <pic:spPr>
                    <a:xfrm>
                      <a:off x="0" y="0"/>
                      <a:ext cx="3822065" cy="1724025"/>
                    </a:xfrm>
                    <a:prstGeom prst="rect">
                      <a:avLst/>
                    </a:prstGeom>
                  </pic:spPr>
                </pic:pic>
              </a:graphicData>
            </a:graphic>
          </wp:anchor>
        </w:drawing>
      </w:r>
      <w:r w:rsidR="004F6320">
        <w:rPr>
          <w:rFonts w:ascii="Times New Roman" w:hAnsi="Times New Roman" w:cs="Times New Roman"/>
          <w:sz w:val="24"/>
          <w:szCs w:val="24"/>
        </w:rPr>
        <w:t xml:space="preserve">   </w:t>
      </w:r>
    </w:p>
    <w:p w:rsidR="004F6320" w:rsidRDefault="004F6320">
      <w:pPr>
        <w:rPr>
          <w:rFonts w:ascii="Times New Roman" w:hAnsi="Times New Roman" w:cs="Times New Roman"/>
          <w:sz w:val="24"/>
          <w:szCs w:val="24"/>
        </w:rPr>
      </w:pPr>
      <w:r>
        <w:rPr>
          <w:rFonts w:ascii="Times New Roman" w:hAnsi="Times New Roman" w:cs="Times New Roman"/>
          <w:sz w:val="24"/>
          <w:szCs w:val="24"/>
        </w:rPr>
        <w:br w:type="page"/>
      </w:r>
    </w:p>
    <w:p w:rsidR="008F5F0E" w:rsidRDefault="004F6320" w:rsidP="004F632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Н</w:t>
      </w:r>
    </w:p>
    <w:p w:rsidR="00B6005A" w:rsidRPr="00B6005A" w:rsidRDefault="00B6005A" w:rsidP="00B6005A">
      <w:pPr>
        <w:pStyle w:val="ad"/>
        <w:keepNext/>
        <w:rPr>
          <w:rFonts w:ascii="Times New Roman" w:hAnsi="Times New Roman" w:cs="Times New Roman"/>
          <w:b w:val="0"/>
          <w:color w:val="auto"/>
          <w:sz w:val="24"/>
          <w:szCs w:val="24"/>
        </w:rPr>
      </w:pPr>
      <w:r w:rsidRPr="00B6005A">
        <w:rPr>
          <w:rFonts w:ascii="Times New Roman" w:hAnsi="Times New Roman" w:cs="Times New Roman"/>
          <w:b w:val="0"/>
          <w:color w:val="auto"/>
          <w:sz w:val="24"/>
          <w:szCs w:val="24"/>
        </w:rPr>
        <w:t>Приложение Н – Таблица 1 – Анализ транспортных компаний</w:t>
      </w:r>
    </w:p>
    <w:tbl>
      <w:tblPr>
        <w:tblStyle w:val="a3"/>
        <w:tblW w:w="0" w:type="auto"/>
        <w:tblLook w:val="04A0"/>
      </w:tblPr>
      <w:tblGrid>
        <w:gridCol w:w="2392"/>
        <w:gridCol w:w="2393"/>
        <w:gridCol w:w="2393"/>
        <w:gridCol w:w="2393"/>
      </w:tblGrid>
      <w:tr w:rsidR="00B6005A" w:rsidTr="00FD5FC9">
        <w:tc>
          <w:tcPr>
            <w:tcW w:w="2392"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Транспортная компания</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Автобус</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Вместимость</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Стоимость аренды</w:t>
            </w:r>
          </w:p>
        </w:tc>
      </w:tr>
      <w:tr w:rsidR="00B6005A" w:rsidRPr="0096053F" w:rsidTr="00FD5FC9">
        <w:tc>
          <w:tcPr>
            <w:tcW w:w="2392"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w:t>
            </w:r>
            <w:r w:rsidRPr="00892322">
              <w:rPr>
                <w:rFonts w:ascii="Times New Roman" w:hAnsi="Times New Roman" w:cs="Times New Roman"/>
                <w:sz w:val="24"/>
                <w:szCs w:val="24"/>
                <w:lang w:val="en-US"/>
              </w:rPr>
              <w:t>TransVip</w:t>
            </w:r>
            <w:r w:rsidRPr="00892322">
              <w:rPr>
                <w:rFonts w:ascii="Times New Roman" w:hAnsi="Times New Roman" w:cs="Times New Roman"/>
                <w:sz w:val="24"/>
                <w:szCs w:val="24"/>
              </w:rPr>
              <w:t>»</w:t>
            </w:r>
          </w:p>
        </w:tc>
        <w:tc>
          <w:tcPr>
            <w:tcW w:w="2393" w:type="dxa"/>
          </w:tcPr>
          <w:p w:rsidR="00B6005A" w:rsidRPr="00892322" w:rsidRDefault="00B6005A" w:rsidP="00FD5FC9">
            <w:pPr>
              <w:rPr>
                <w:rFonts w:ascii="Times New Roman" w:hAnsi="Times New Roman" w:cs="Times New Roman"/>
                <w:sz w:val="24"/>
                <w:szCs w:val="24"/>
                <w:lang w:val="en-US"/>
              </w:rPr>
            </w:pPr>
            <w:r w:rsidRPr="00892322">
              <w:rPr>
                <w:rFonts w:ascii="Times New Roman" w:hAnsi="Times New Roman" w:cs="Times New Roman"/>
                <w:sz w:val="24"/>
                <w:szCs w:val="24"/>
                <w:lang w:val="en-US"/>
              </w:rPr>
              <w:t>Белый Mercedes-Benz Sprinter 515 Турист</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20 мест</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1000 руб./час</w:t>
            </w:r>
            <w:r w:rsidRPr="00892322">
              <w:rPr>
                <w:rFonts w:ascii="Times New Roman" w:hAnsi="Times New Roman" w:cs="Times New Roman"/>
                <w:sz w:val="24"/>
                <w:szCs w:val="24"/>
              </w:rPr>
              <w:br/>
              <w:t>Заказ</w:t>
            </w:r>
            <w:r w:rsidRPr="00892322">
              <w:rPr>
                <w:rFonts w:ascii="Times New Roman" w:hAnsi="Times New Roman" w:cs="Times New Roman"/>
                <w:sz w:val="24"/>
                <w:szCs w:val="24"/>
              </w:rPr>
              <w:br/>
              <w:t xml:space="preserve">Будние дни: от двух часов </w:t>
            </w:r>
          </w:p>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В выходные: от четырех часов</w:t>
            </w:r>
            <w:r w:rsidRPr="00892322">
              <w:rPr>
                <w:rFonts w:ascii="Times New Roman" w:hAnsi="Times New Roman" w:cs="Times New Roman"/>
                <w:sz w:val="24"/>
                <w:szCs w:val="24"/>
              </w:rPr>
              <w:br/>
              <w:t>Межгород: 25 руб./км</w:t>
            </w:r>
          </w:p>
        </w:tc>
      </w:tr>
      <w:tr w:rsidR="00B6005A" w:rsidRPr="0096053F" w:rsidTr="00FD5FC9">
        <w:tc>
          <w:tcPr>
            <w:tcW w:w="2392"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«Автобус 1»</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Микроавтобус Mercedes-Benz Sprinter</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20 мест</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1100 руб./час</w:t>
            </w:r>
            <w:r w:rsidRPr="00892322">
              <w:rPr>
                <w:rFonts w:ascii="Times New Roman" w:hAnsi="Times New Roman" w:cs="Times New Roman"/>
                <w:sz w:val="24"/>
                <w:szCs w:val="24"/>
              </w:rPr>
              <w:br/>
              <w:t>Межгород: 25руб./км</w:t>
            </w:r>
            <w:r w:rsidRPr="00892322">
              <w:rPr>
                <w:rFonts w:ascii="Times New Roman" w:hAnsi="Times New Roman" w:cs="Times New Roman"/>
                <w:sz w:val="24"/>
                <w:szCs w:val="24"/>
              </w:rPr>
              <w:br/>
              <w:t>Заказ от трех часов</w:t>
            </w:r>
          </w:p>
        </w:tc>
      </w:tr>
      <w:tr w:rsidR="00B6005A" w:rsidRPr="0096053F" w:rsidTr="00FD5FC9">
        <w:tc>
          <w:tcPr>
            <w:tcW w:w="2392"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«Буревестник»</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MERCEDES-BENZ SPRINTER 515</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20 мест</w:t>
            </w:r>
          </w:p>
        </w:tc>
        <w:tc>
          <w:tcPr>
            <w:tcW w:w="2393" w:type="dxa"/>
          </w:tcPr>
          <w:p w:rsidR="00B6005A" w:rsidRPr="00892322" w:rsidRDefault="00B6005A" w:rsidP="00FD5FC9">
            <w:pPr>
              <w:rPr>
                <w:rFonts w:ascii="Times New Roman" w:hAnsi="Times New Roman" w:cs="Times New Roman"/>
                <w:sz w:val="24"/>
                <w:szCs w:val="24"/>
              </w:rPr>
            </w:pPr>
            <w:r w:rsidRPr="00892322">
              <w:rPr>
                <w:rFonts w:ascii="Times New Roman" w:hAnsi="Times New Roman" w:cs="Times New Roman"/>
                <w:sz w:val="24"/>
                <w:szCs w:val="24"/>
              </w:rPr>
              <w:t>1000 руб./час</w:t>
            </w:r>
          </w:p>
        </w:tc>
      </w:tr>
    </w:tbl>
    <w:p w:rsidR="00B6005A" w:rsidRDefault="00B6005A" w:rsidP="00B6005A">
      <w:pPr>
        <w:rPr>
          <w:rFonts w:ascii="Times New Roman" w:hAnsi="Times New Roman" w:cs="Times New Roman"/>
          <w:sz w:val="24"/>
          <w:szCs w:val="24"/>
        </w:rPr>
      </w:pPr>
    </w:p>
    <w:p w:rsidR="00B6005A" w:rsidRDefault="00B6005A" w:rsidP="00B6005A">
      <w:pPr>
        <w:rPr>
          <w:rFonts w:ascii="Times New Roman" w:hAnsi="Times New Roman" w:cs="Times New Roman"/>
          <w:sz w:val="24"/>
          <w:szCs w:val="24"/>
        </w:rPr>
      </w:pPr>
    </w:p>
    <w:p w:rsidR="00B6005A" w:rsidRDefault="00B6005A" w:rsidP="00B6005A">
      <w:pPr>
        <w:rPr>
          <w:rFonts w:ascii="Times New Roman" w:hAnsi="Times New Roman" w:cs="Times New Roman"/>
          <w:sz w:val="24"/>
          <w:szCs w:val="24"/>
        </w:rPr>
      </w:pPr>
    </w:p>
    <w:p w:rsidR="00B6005A" w:rsidRDefault="00B6005A" w:rsidP="00B6005A">
      <w:pPr>
        <w:rPr>
          <w:rFonts w:ascii="Times New Roman" w:hAnsi="Times New Roman" w:cs="Times New Roman"/>
          <w:sz w:val="24"/>
          <w:szCs w:val="24"/>
        </w:rPr>
      </w:pPr>
    </w:p>
    <w:p w:rsidR="00B6005A" w:rsidRDefault="00B6005A" w:rsidP="00B6005A">
      <w:pPr>
        <w:rPr>
          <w:rFonts w:ascii="Times New Roman" w:hAnsi="Times New Roman" w:cs="Times New Roman"/>
          <w:sz w:val="24"/>
          <w:szCs w:val="24"/>
        </w:rPr>
      </w:pPr>
    </w:p>
    <w:p w:rsidR="00B6005A" w:rsidRDefault="00B6005A">
      <w:pPr>
        <w:rPr>
          <w:rFonts w:ascii="Times New Roman" w:hAnsi="Times New Roman" w:cs="Times New Roman"/>
          <w:sz w:val="24"/>
          <w:szCs w:val="24"/>
        </w:rPr>
      </w:pPr>
      <w:r>
        <w:rPr>
          <w:rFonts w:ascii="Times New Roman" w:hAnsi="Times New Roman" w:cs="Times New Roman"/>
          <w:sz w:val="24"/>
          <w:szCs w:val="24"/>
        </w:rPr>
        <w:br w:type="page"/>
      </w:r>
    </w:p>
    <w:p w:rsidR="00B6005A" w:rsidRDefault="00B6005A" w:rsidP="00B6005A">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П</w:t>
      </w:r>
    </w:p>
    <w:p w:rsidR="00CA581A" w:rsidRDefault="00CA581A" w:rsidP="00CA581A">
      <w:pPr>
        <w:rPr>
          <w:rFonts w:ascii="Times New Roman" w:hAnsi="Times New Roman" w:cs="Times New Roman"/>
          <w:sz w:val="24"/>
          <w:szCs w:val="24"/>
        </w:rPr>
      </w:pPr>
      <w:r>
        <w:rPr>
          <w:rFonts w:ascii="Times New Roman" w:hAnsi="Times New Roman" w:cs="Times New Roman"/>
          <w:sz w:val="24"/>
          <w:szCs w:val="24"/>
        </w:rPr>
        <w:t>Приложение П – Таблица 1 – Анализ конкурентов</w:t>
      </w:r>
    </w:p>
    <w:tbl>
      <w:tblPr>
        <w:tblStyle w:val="a3"/>
        <w:tblpPr w:leftFromText="180" w:rightFromText="180" w:vertAnchor="page" w:horzAnchor="margin" w:tblpY="2281"/>
        <w:tblW w:w="0" w:type="auto"/>
        <w:tblLook w:val="05A0"/>
      </w:tblPr>
      <w:tblGrid>
        <w:gridCol w:w="2221"/>
        <w:gridCol w:w="24"/>
        <w:gridCol w:w="2026"/>
        <w:gridCol w:w="1932"/>
        <w:gridCol w:w="1888"/>
        <w:gridCol w:w="1763"/>
      </w:tblGrid>
      <w:tr w:rsidR="00B6005A" w:rsidTr="00CA581A">
        <w:trPr>
          <w:trHeight w:val="510"/>
        </w:trPr>
        <w:tc>
          <w:tcPr>
            <w:tcW w:w="0" w:type="auto"/>
            <w:gridSpan w:val="6"/>
          </w:tcPr>
          <w:p w:rsidR="00B6005A" w:rsidRDefault="00B6005A" w:rsidP="00CA581A">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Анализ конкурентов</w:t>
            </w:r>
          </w:p>
        </w:tc>
      </w:tr>
      <w:tr w:rsidR="00B6005A" w:rsidTr="00CA581A">
        <w:trPr>
          <w:trHeight w:val="510"/>
        </w:trPr>
        <w:tc>
          <w:tcPr>
            <w:tcW w:w="0" w:type="auto"/>
            <w:gridSpan w:val="2"/>
          </w:tcPr>
          <w:p w:rsidR="00B6005A" w:rsidRDefault="00B6005A" w:rsidP="00CA581A">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Критерий сравнения</w:t>
            </w:r>
          </w:p>
        </w:tc>
        <w:tc>
          <w:tcPr>
            <w:tcW w:w="0" w:type="auto"/>
            <w:gridSpan w:val="4"/>
          </w:tcPr>
          <w:p w:rsidR="00B6005A" w:rsidRDefault="00B6005A" w:rsidP="00CA581A">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Регионы и фестивали</w:t>
            </w:r>
          </w:p>
        </w:tc>
      </w:tr>
      <w:tr w:rsidR="00B6005A" w:rsidTr="00CA581A">
        <w:trPr>
          <w:trHeight w:val="510"/>
        </w:trPr>
        <w:tc>
          <w:tcPr>
            <w:tcW w:w="0" w:type="auto"/>
            <w:gridSpan w:val="2"/>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 Название и регион</w:t>
            </w:r>
          </w:p>
        </w:tc>
        <w:tc>
          <w:tcPr>
            <w:tcW w:w="0" w:type="auto"/>
          </w:tcPr>
          <w:p w:rsidR="00B6005A" w:rsidRDefault="00B6005A" w:rsidP="00201496">
            <w:pPr>
              <w:spacing w:line="360" w:lineRule="auto"/>
              <w:rPr>
                <w:rFonts w:ascii="Times New Roman" w:hAnsi="Times New Roman" w:cs="Times New Roman"/>
                <w:sz w:val="24"/>
                <w:szCs w:val="24"/>
              </w:rPr>
            </w:pPr>
            <w:r w:rsidRPr="00CB49BA">
              <w:rPr>
                <w:rFonts w:ascii="Times New Roman" w:hAnsi="Times New Roman" w:cs="Times New Roman"/>
                <w:sz w:val="24"/>
                <w:szCs w:val="24"/>
              </w:rPr>
              <w:t>Международное соревнование по сноукайтингу «Марафон «Жигулевское море»</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Самарская обл.</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Г.Тольятти</w:t>
            </w:r>
          </w:p>
        </w:tc>
        <w:tc>
          <w:tcPr>
            <w:tcW w:w="0" w:type="auto"/>
          </w:tcPr>
          <w:p w:rsidR="00B6005A" w:rsidRDefault="00B6005A" w:rsidP="00201496">
            <w:pPr>
              <w:spacing w:line="360" w:lineRule="auto"/>
              <w:rPr>
                <w:rFonts w:ascii="Times New Roman" w:hAnsi="Times New Roman" w:cs="Times New Roman"/>
                <w:sz w:val="24"/>
                <w:szCs w:val="24"/>
              </w:rPr>
            </w:pPr>
            <w:r w:rsidRPr="00CB49BA">
              <w:rPr>
                <w:rFonts w:ascii="Times New Roman" w:hAnsi="Times New Roman" w:cs="Times New Roman"/>
                <w:sz w:val="24"/>
                <w:szCs w:val="24"/>
              </w:rPr>
              <w:t>Ежегодный фестиваль «Всемирный день пельменя»</w:t>
            </w:r>
          </w:p>
          <w:p w:rsidR="00B6005A" w:rsidRDefault="00201496" w:rsidP="00201496">
            <w:pPr>
              <w:spacing w:line="360" w:lineRule="auto"/>
              <w:rPr>
                <w:rFonts w:ascii="Times New Roman" w:hAnsi="Times New Roman" w:cs="Times New Roman"/>
                <w:sz w:val="24"/>
                <w:szCs w:val="24"/>
              </w:rPr>
            </w:pPr>
            <w:r>
              <w:rPr>
                <w:rFonts w:ascii="Times New Roman" w:hAnsi="Times New Roman" w:cs="Times New Roman"/>
                <w:sz w:val="24"/>
                <w:szCs w:val="24"/>
              </w:rPr>
              <w:t>У</w:t>
            </w:r>
            <w:r w:rsidR="00B6005A">
              <w:rPr>
                <w:rFonts w:ascii="Times New Roman" w:hAnsi="Times New Roman" w:cs="Times New Roman"/>
                <w:sz w:val="24"/>
                <w:szCs w:val="24"/>
              </w:rPr>
              <w:t>дмуртская респ.</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Ижевск</w:t>
            </w:r>
          </w:p>
        </w:tc>
        <w:tc>
          <w:tcPr>
            <w:tcW w:w="0" w:type="auto"/>
          </w:tcPr>
          <w:p w:rsidR="00B6005A" w:rsidRDefault="00B6005A" w:rsidP="00201496">
            <w:pPr>
              <w:spacing w:line="360" w:lineRule="auto"/>
              <w:rPr>
                <w:rFonts w:ascii="Times New Roman" w:hAnsi="Times New Roman" w:cs="Times New Roman"/>
                <w:sz w:val="24"/>
                <w:szCs w:val="24"/>
              </w:rPr>
            </w:pPr>
            <w:r w:rsidRPr="00CB49BA">
              <w:rPr>
                <w:rFonts w:ascii="Times New Roman" w:hAnsi="Times New Roman" w:cs="Times New Roman"/>
                <w:sz w:val="24"/>
                <w:szCs w:val="24"/>
              </w:rPr>
              <w:t>Фестиваль уличной еды «С пылу. С жару!»</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Удмуртская респ.</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Пос. Игра</w:t>
            </w:r>
          </w:p>
        </w:tc>
        <w:tc>
          <w:tcPr>
            <w:tcW w:w="0" w:type="auto"/>
          </w:tcPr>
          <w:p w:rsidR="00B6005A" w:rsidRPr="00CB49BA" w:rsidRDefault="00B6005A" w:rsidP="00201496">
            <w:pPr>
              <w:spacing w:line="360" w:lineRule="auto"/>
              <w:rPr>
                <w:rFonts w:ascii="Times New Roman" w:hAnsi="Times New Roman" w:cs="Times New Roman"/>
                <w:sz w:val="24"/>
                <w:szCs w:val="24"/>
              </w:rPr>
            </w:pPr>
            <w:r w:rsidRPr="00CB49BA">
              <w:rPr>
                <w:rFonts w:ascii="Times New Roman" w:hAnsi="Times New Roman" w:cs="Times New Roman"/>
                <w:sz w:val="24"/>
                <w:szCs w:val="24"/>
              </w:rPr>
              <w:t>Фестиваль креативных санок</w:t>
            </w:r>
          </w:p>
          <w:p w:rsidR="00B6005A" w:rsidRDefault="00B6005A" w:rsidP="00201496">
            <w:pPr>
              <w:spacing w:line="360" w:lineRule="auto"/>
              <w:rPr>
                <w:rFonts w:ascii="Times New Roman" w:hAnsi="Times New Roman" w:cs="Times New Roman"/>
                <w:sz w:val="24"/>
                <w:szCs w:val="24"/>
              </w:rPr>
            </w:pPr>
            <w:r w:rsidRPr="00CB49BA">
              <w:rPr>
                <w:rFonts w:ascii="Times New Roman" w:hAnsi="Times New Roman" w:cs="Times New Roman"/>
                <w:sz w:val="24"/>
                <w:szCs w:val="24"/>
              </w:rPr>
              <w:t>«SUNNYФЕСТ»</w:t>
            </w:r>
          </w:p>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Республика Татарстан</w:t>
            </w:r>
          </w:p>
        </w:tc>
      </w:tr>
      <w:tr w:rsidR="00B6005A" w:rsidTr="00CA581A">
        <w:trPr>
          <w:trHeight w:val="510"/>
        </w:trPr>
        <w:tc>
          <w:tcPr>
            <w:tcW w:w="0" w:type="auto"/>
            <w:gridSpan w:val="2"/>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2. Даты проведения</w:t>
            </w:r>
          </w:p>
        </w:tc>
        <w:tc>
          <w:tcPr>
            <w:tcW w:w="0" w:type="auto"/>
          </w:tcPr>
          <w:p w:rsidR="00B6005A" w:rsidRPr="00CB49B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23 февраля – 1 марта</w:t>
            </w:r>
          </w:p>
        </w:tc>
        <w:tc>
          <w:tcPr>
            <w:tcW w:w="0" w:type="auto"/>
          </w:tcPr>
          <w:p w:rsidR="00B6005A" w:rsidRPr="00CB49B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13 февраля</w:t>
            </w:r>
          </w:p>
        </w:tc>
        <w:tc>
          <w:tcPr>
            <w:tcW w:w="0" w:type="auto"/>
          </w:tcPr>
          <w:p w:rsidR="00B6005A" w:rsidRPr="00CB49B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21 февраля</w:t>
            </w:r>
          </w:p>
        </w:tc>
        <w:tc>
          <w:tcPr>
            <w:tcW w:w="0" w:type="auto"/>
          </w:tcPr>
          <w:p w:rsidR="00B6005A" w:rsidRPr="00CB49BA" w:rsidRDefault="00B6005A" w:rsidP="00201496">
            <w:pPr>
              <w:spacing w:line="360" w:lineRule="auto"/>
              <w:rPr>
                <w:rFonts w:ascii="Times New Roman" w:hAnsi="Times New Roman" w:cs="Times New Roman"/>
                <w:sz w:val="24"/>
                <w:szCs w:val="24"/>
              </w:rPr>
            </w:pPr>
            <w:r w:rsidRPr="00056342">
              <w:rPr>
                <w:rFonts w:ascii="Times New Roman" w:hAnsi="Times New Roman" w:cs="Times New Roman"/>
                <w:sz w:val="24"/>
                <w:szCs w:val="24"/>
              </w:rPr>
              <w:t>6 февраля</w:t>
            </w:r>
          </w:p>
        </w:tc>
      </w:tr>
      <w:tr w:rsidR="00B6005A" w:rsidTr="00CA581A">
        <w:trPr>
          <w:trHeight w:val="510"/>
        </w:trPr>
        <w:tc>
          <w:tcPr>
            <w:tcW w:w="0" w:type="auto"/>
            <w:gridSpan w:val="2"/>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3.Продолжительность</w:t>
            </w:r>
          </w:p>
        </w:tc>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 неделя</w:t>
            </w:r>
          </w:p>
        </w:tc>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 день</w:t>
            </w:r>
          </w:p>
        </w:tc>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 день</w:t>
            </w:r>
          </w:p>
        </w:tc>
        <w:tc>
          <w:tcPr>
            <w:tcW w:w="0" w:type="auto"/>
          </w:tcPr>
          <w:p w:rsidR="00B6005A" w:rsidRPr="00056342"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1 день</w:t>
            </w:r>
          </w:p>
        </w:tc>
      </w:tr>
      <w:tr w:rsidR="00B6005A" w:rsidTr="00CA581A">
        <w:trPr>
          <w:trHeight w:val="510"/>
        </w:trPr>
        <w:tc>
          <w:tcPr>
            <w:tcW w:w="0" w:type="auto"/>
            <w:gridSpan w:val="2"/>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4. Дата основания</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2017</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2015  год</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2021</w:t>
            </w:r>
          </w:p>
        </w:tc>
        <w:tc>
          <w:tcPr>
            <w:tcW w:w="0" w:type="auto"/>
          </w:tcPr>
          <w:p w:rsidR="00B6005A" w:rsidRPr="00056342"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2017</w:t>
            </w:r>
          </w:p>
        </w:tc>
      </w:tr>
      <w:tr w:rsidR="00B6005A" w:rsidTr="00CA581A">
        <w:trPr>
          <w:trHeight w:val="510"/>
        </w:trPr>
        <w:tc>
          <w:tcPr>
            <w:tcW w:w="0" w:type="auto"/>
            <w:gridSpan w:val="2"/>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5.Количество участников</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135 спортсменов</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30 тыс.человек</w:t>
            </w:r>
          </w:p>
        </w:tc>
        <w:tc>
          <w:tcPr>
            <w:tcW w:w="0" w:type="auto"/>
          </w:tcPr>
          <w:p w:rsidR="00B6005A"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 данных</w:t>
            </w:r>
          </w:p>
        </w:tc>
        <w:tc>
          <w:tcPr>
            <w:tcW w:w="0" w:type="auto"/>
          </w:tcPr>
          <w:p w:rsidR="00B6005A" w:rsidRPr="00056342" w:rsidRDefault="00B6005A" w:rsidP="00201496">
            <w:pPr>
              <w:spacing w:line="360" w:lineRule="auto"/>
              <w:ind w:firstLine="709"/>
              <w:rPr>
                <w:rFonts w:ascii="Times New Roman" w:hAnsi="Times New Roman" w:cs="Times New Roman"/>
                <w:sz w:val="24"/>
                <w:szCs w:val="24"/>
              </w:rPr>
            </w:pPr>
            <w:r>
              <w:rPr>
                <w:rFonts w:ascii="Times New Roman" w:hAnsi="Times New Roman" w:cs="Times New Roman"/>
                <w:sz w:val="24"/>
                <w:szCs w:val="24"/>
              </w:rPr>
              <w:t>54 команды</w:t>
            </w:r>
            <w:r>
              <w:rPr>
                <w:rFonts w:ascii="Times New Roman" w:hAnsi="Times New Roman" w:cs="Times New Roman"/>
                <w:sz w:val="24"/>
                <w:szCs w:val="24"/>
              </w:rPr>
              <w:br/>
              <w:t>7 тыс.человек</w:t>
            </w:r>
          </w:p>
        </w:tc>
      </w:tr>
      <w:tr w:rsidR="00B6005A" w:rsidTr="00CA581A">
        <w:trPr>
          <w:trHeight w:val="510"/>
        </w:trPr>
        <w:tc>
          <w:tcPr>
            <w:tcW w:w="0" w:type="auto"/>
            <w:gridSpan w:val="6"/>
          </w:tcPr>
          <w:p w:rsidR="00B6005A" w:rsidRPr="00056342" w:rsidRDefault="00B6005A" w:rsidP="00CA581A">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6.Соц.сети</w:t>
            </w:r>
          </w:p>
        </w:tc>
      </w:tr>
      <w:tr w:rsidR="00B6005A" w:rsidTr="00CA581A">
        <w:trPr>
          <w:trHeight w:val="510"/>
        </w:trPr>
        <w:tc>
          <w:tcPr>
            <w:tcW w:w="0" w:type="auto"/>
          </w:tcPr>
          <w:p w:rsidR="00B6005A" w:rsidRPr="0006444A" w:rsidRDefault="00B6005A" w:rsidP="00201496">
            <w:pPr>
              <w:spacing w:line="360" w:lineRule="auto"/>
              <w:rPr>
                <w:rFonts w:ascii="Times New Roman" w:hAnsi="Times New Roman" w:cs="Times New Roman"/>
                <w:b/>
                <w:sz w:val="24"/>
                <w:szCs w:val="24"/>
              </w:rPr>
            </w:pPr>
            <w:r w:rsidRPr="0006444A">
              <w:rPr>
                <w:rFonts w:ascii="Times New Roman" w:hAnsi="Times New Roman" w:cs="Times New Roman"/>
                <w:b/>
                <w:sz w:val="24"/>
                <w:szCs w:val="24"/>
              </w:rPr>
              <w:t>Вконтакте</w:t>
            </w:r>
          </w:p>
        </w:tc>
        <w:tc>
          <w:tcPr>
            <w:tcW w:w="0" w:type="auto"/>
            <w:gridSpan w:val="2"/>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056342"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Ведение</w:t>
            </w:r>
          </w:p>
        </w:tc>
        <w:tc>
          <w:tcPr>
            <w:tcW w:w="0" w:type="auto"/>
            <w:gridSpan w:val="2"/>
          </w:tcPr>
          <w:p w:rsidR="00B6005A" w:rsidRDefault="00B6005A" w:rsidP="00201496">
            <w:pPr>
              <w:spacing w:line="360" w:lineRule="auto"/>
              <w:jc w:val="center"/>
              <w:rPr>
                <w:rFonts w:ascii="Times New Roman" w:hAnsi="Times New Roman" w:cs="Times New Roman"/>
                <w:sz w:val="24"/>
                <w:szCs w:val="24"/>
              </w:rPr>
            </w:pPr>
            <w:r>
              <w:rPr>
                <w:rFonts w:ascii="Times New Roman" w:hAnsi="Times New Roman" w:cs="Times New Roman"/>
                <w:sz w:val="24"/>
                <w:szCs w:val="24"/>
              </w:rPr>
              <w:t>активное</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Средне активное</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p>
        </w:tc>
        <w:tc>
          <w:tcPr>
            <w:tcW w:w="0" w:type="auto"/>
          </w:tcPr>
          <w:p w:rsidR="00B6005A" w:rsidRPr="00056342" w:rsidRDefault="00B6005A" w:rsidP="00201496">
            <w:pPr>
              <w:spacing w:line="360" w:lineRule="auto"/>
              <w:jc w:val="center"/>
              <w:rPr>
                <w:rFonts w:ascii="Times New Roman" w:hAnsi="Times New Roman" w:cs="Times New Roman"/>
                <w:sz w:val="24"/>
                <w:szCs w:val="24"/>
              </w:rPr>
            </w:pPr>
            <w:r>
              <w:rPr>
                <w:rFonts w:ascii="Times New Roman" w:hAnsi="Times New Roman" w:cs="Times New Roman"/>
                <w:sz w:val="24"/>
                <w:szCs w:val="24"/>
              </w:rPr>
              <w:t>мало активное</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Участники</w:t>
            </w:r>
          </w:p>
        </w:tc>
        <w:tc>
          <w:tcPr>
            <w:tcW w:w="0" w:type="auto"/>
            <w:gridSpan w:val="2"/>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3 тыс.</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5 тыс.</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p>
        </w:tc>
        <w:tc>
          <w:tcPr>
            <w:tcW w:w="0" w:type="auto"/>
          </w:tcPr>
          <w:p w:rsidR="00B6005A" w:rsidRPr="00056342"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592</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Среднее количество оценок постов</w:t>
            </w:r>
          </w:p>
        </w:tc>
        <w:tc>
          <w:tcPr>
            <w:tcW w:w="0" w:type="auto"/>
            <w:gridSpan w:val="2"/>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p>
        </w:tc>
        <w:tc>
          <w:tcPr>
            <w:tcW w:w="0" w:type="auto"/>
          </w:tcPr>
          <w:p w:rsidR="00B6005A" w:rsidRPr="00056342"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5</w:t>
            </w:r>
          </w:p>
        </w:tc>
      </w:tr>
      <w:tr w:rsidR="00B6005A" w:rsidTr="00CA581A">
        <w:trPr>
          <w:trHeight w:val="510"/>
        </w:trPr>
        <w:tc>
          <w:tcPr>
            <w:tcW w:w="0" w:type="auto"/>
          </w:tcPr>
          <w:p w:rsidR="00B6005A" w:rsidRPr="0006444A" w:rsidRDefault="00B6005A" w:rsidP="00201496">
            <w:pPr>
              <w:spacing w:line="360" w:lineRule="auto"/>
              <w:rPr>
                <w:rFonts w:ascii="Times New Roman" w:hAnsi="Times New Roman" w:cs="Times New Roman"/>
                <w:b/>
                <w:sz w:val="24"/>
                <w:szCs w:val="24"/>
              </w:rPr>
            </w:pPr>
            <w:r w:rsidRPr="0006444A">
              <w:rPr>
                <w:rFonts w:ascii="Times New Roman" w:hAnsi="Times New Roman" w:cs="Times New Roman"/>
                <w:b/>
                <w:sz w:val="24"/>
                <w:szCs w:val="24"/>
              </w:rPr>
              <w:t>Инстаграм</w:t>
            </w:r>
          </w:p>
        </w:tc>
        <w:tc>
          <w:tcPr>
            <w:tcW w:w="0" w:type="auto"/>
            <w:gridSpan w:val="2"/>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056342"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есть</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Ведение</w:t>
            </w:r>
          </w:p>
        </w:tc>
        <w:tc>
          <w:tcPr>
            <w:tcW w:w="0" w:type="auto"/>
            <w:gridSpan w:val="2"/>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активное</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средне активное</w:t>
            </w:r>
          </w:p>
        </w:tc>
        <w:tc>
          <w:tcPr>
            <w:tcW w:w="0" w:type="auto"/>
          </w:tcPr>
          <w:p w:rsidR="00B6005A" w:rsidRDefault="00B6005A" w:rsidP="00201496">
            <w:pPr>
              <w:spacing w:line="360" w:lineRule="auto"/>
              <w:ind w:firstLine="709"/>
              <w:jc w:val="center"/>
              <w:rPr>
                <w:rFonts w:ascii="Times New Roman" w:hAnsi="Times New Roman" w:cs="Times New Roman"/>
                <w:sz w:val="24"/>
                <w:szCs w:val="24"/>
              </w:rPr>
            </w:pPr>
          </w:p>
        </w:tc>
        <w:tc>
          <w:tcPr>
            <w:tcW w:w="0" w:type="auto"/>
          </w:tcPr>
          <w:p w:rsidR="00B6005A" w:rsidRPr="00056342" w:rsidRDefault="00201496" w:rsidP="00201496">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r w:rsidR="00B6005A">
              <w:rPr>
                <w:rFonts w:ascii="Times New Roman" w:hAnsi="Times New Roman" w:cs="Times New Roman"/>
                <w:sz w:val="24"/>
                <w:szCs w:val="24"/>
              </w:rPr>
              <w:t>ккаунт заброшен</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Участники</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2,7 тыс.</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2 тыс.</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234</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Среднее количество оценок постов</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80</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40</w:t>
            </w:r>
          </w:p>
        </w:tc>
      </w:tr>
      <w:tr w:rsidR="00B6005A" w:rsidTr="00CA581A">
        <w:trPr>
          <w:trHeight w:val="510"/>
        </w:trPr>
        <w:tc>
          <w:tcPr>
            <w:tcW w:w="0" w:type="auto"/>
          </w:tcPr>
          <w:p w:rsidR="00B6005A" w:rsidRPr="0006444A" w:rsidRDefault="00B6005A" w:rsidP="00201496">
            <w:pPr>
              <w:spacing w:line="360" w:lineRule="auto"/>
              <w:rPr>
                <w:rFonts w:ascii="Times New Roman" w:hAnsi="Times New Roman" w:cs="Times New Roman"/>
                <w:b/>
                <w:sz w:val="24"/>
                <w:szCs w:val="24"/>
              </w:rPr>
            </w:pPr>
            <w:r w:rsidRPr="0006444A">
              <w:rPr>
                <w:rFonts w:ascii="Times New Roman" w:hAnsi="Times New Roman" w:cs="Times New Roman"/>
                <w:b/>
                <w:sz w:val="24"/>
                <w:szCs w:val="24"/>
              </w:rPr>
              <w:t>Фейсбук</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r>
      <w:tr w:rsidR="00B6005A" w:rsidTr="00CA581A">
        <w:trPr>
          <w:trHeight w:val="510"/>
        </w:trPr>
        <w:tc>
          <w:tcPr>
            <w:tcW w:w="0" w:type="auto"/>
          </w:tcPr>
          <w:p w:rsidR="00B6005A" w:rsidRPr="0006444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Ведение</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активное</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активное</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Участники</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7,6 тыс.</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244 </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Среднее количество оценок постов</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20</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7. Официальный сайт</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есть</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Информация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Актуальная, подробная, большая фотогалерея</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Актуальная, подробная, маленькая фотогалерея</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Актуальная, подробная, маленькая фотогалерея</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Навигация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удобная</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удобная</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удобная</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Оформление</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Простое, скудное, крупный шрифт </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Простое, не яркое, мало декоративных элементов</w:t>
            </w:r>
          </w:p>
        </w:tc>
        <w:tc>
          <w:tcPr>
            <w:tcW w:w="0" w:type="auto"/>
          </w:tcPr>
          <w:p w:rsidR="00B6005A" w:rsidRDefault="00B6005A" w:rsidP="00CA581A">
            <w:pPr>
              <w:spacing w:line="360" w:lineRule="auto"/>
              <w:ind w:firstLine="709"/>
              <w:rPr>
                <w:rFonts w:ascii="Times New Roman" w:hAnsi="Times New Roman" w:cs="Times New Roman"/>
                <w:sz w:val="24"/>
                <w:szCs w:val="24"/>
              </w:rPr>
            </w:pP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Простое, лаконичное </w:t>
            </w:r>
          </w:p>
        </w:tc>
      </w:tr>
      <w:tr w:rsidR="00B6005A"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8. Наличие тура с посещением этого фестиваля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r>
      <w:tr w:rsidR="00B6005A" w:rsidRPr="00C45873" w:rsidTr="00CA581A">
        <w:trPr>
          <w:trHeight w:val="510"/>
        </w:trPr>
        <w:tc>
          <w:tcPr>
            <w:tcW w:w="0" w:type="auto"/>
          </w:tcPr>
          <w:p w:rsidR="00B6005A" w:rsidRDefault="00B6005A" w:rsidP="00201496">
            <w:pPr>
              <w:spacing w:line="360" w:lineRule="auto"/>
              <w:rPr>
                <w:rFonts w:ascii="Times New Roman" w:hAnsi="Times New Roman" w:cs="Times New Roman"/>
                <w:sz w:val="24"/>
                <w:szCs w:val="24"/>
              </w:rPr>
            </w:pPr>
            <w:r>
              <w:rPr>
                <w:rFonts w:ascii="Times New Roman" w:hAnsi="Times New Roman" w:cs="Times New Roman"/>
                <w:sz w:val="24"/>
                <w:szCs w:val="24"/>
              </w:rPr>
              <w:t>9. Наличие рядом с местом проведения объектов размещения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Отель </w:t>
            </w:r>
            <w:r w:rsidRPr="003E3DE4">
              <w:rPr>
                <w:rFonts w:ascii="Times New Roman" w:hAnsi="Times New Roman" w:cs="Times New Roman"/>
                <w:sz w:val="24"/>
                <w:szCs w:val="24"/>
              </w:rPr>
              <w:t>Maison На Ривьере</w:t>
            </w:r>
            <w:r>
              <w:rPr>
                <w:rFonts w:ascii="Times New Roman" w:hAnsi="Times New Roman" w:cs="Times New Roman"/>
                <w:sz w:val="24"/>
                <w:szCs w:val="24"/>
              </w:rPr>
              <w:t>,</w:t>
            </w:r>
          </w:p>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гостиничный комплекс «Три сосны», </w:t>
            </w:r>
          </w:p>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Гостиничный комплекс </w:t>
            </w:r>
            <w:r>
              <w:rPr>
                <w:rFonts w:ascii="Times New Roman" w:hAnsi="Times New Roman" w:cs="Times New Roman"/>
                <w:sz w:val="24"/>
                <w:szCs w:val="24"/>
              </w:rPr>
              <w:lastRenderedPageBreak/>
              <w:t>«Вега»</w:t>
            </w:r>
          </w:p>
        </w:tc>
        <w:tc>
          <w:tcPr>
            <w:tcW w:w="0" w:type="auto"/>
          </w:tcPr>
          <w:p w:rsidR="00B6005A" w:rsidRPr="00935119" w:rsidRDefault="00B6005A" w:rsidP="00CA581A">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rPr>
              <w:lastRenderedPageBreak/>
              <w:t>Гостиница</w:t>
            </w:r>
            <w:r w:rsidRPr="00935119">
              <w:rPr>
                <w:rFonts w:ascii="Times New Roman" w:hAnsi="Times New Roman" w:cs="Times New Roman"/>
                <w:sz w:val="24"/>
                <w:szCs w:val="24"/>
                <w:lang w:val="en-US"/>
              </w:rPr>
              <w:t xml:space="preserve"> AMAKS </w:t>
            </w:r>
            <w:r w:rsidRPr="00E37BB1">
              <w:rPr>
                <w:rFonts w:ascii="Times New Roman" w:hAnsi="Times New Roman" w:cs="Times New Roman"/>
                <w:sz w:val="24"/>
                <w:szCs w:val="24"/>
              </w:rPr>
              <w:t>Центральная</w:t>
            </w:r>
            <w:r w:rsidRPr="00935119">
              <w:rPr>
                <w:rFonts w:ascii="Times New Roman" w:hAnsi="Times New Roman" w:cs="Times New Roman"/>
                <w:sz w:val="24"/>
                <w:szCs w:val="24"/>
                <w:lang w:val="en-US"/>
              </w:rPr>
              <w:t xml:space="preserve"> 3*,</w:t>
            </w:r>
          </w:p>
          <w:p w:rsidR="00B6005A" w:rsidRPr="00E37BB1" w:rsidRDefault="00B6005A" w:rsidP="00CA581A">
            <w:pPr>
              <w:spacing w:line="360" w:lineRule="auto"/>
              <w:ind w:firstLine="709"/>
              <w:rPr>
                <w:rFonts w:ascii="Times New Roman" w:hAnsi="Times New Roman" w:cs="Times New Roman"/>
                <w:sz w:val="24"/>
                <w:szCs w:val="24"/>
                <w:lang w:val="en-US"/>
              </w:rPr>
            </w:pPr>
            <w:r w:rsidRPr="00E37BB1">
              <w:rPr>
                <w:rFonts w:ascii="Times New Roman" w:hAnsi="Times New Roman" w:cs="Times New Roman"/>
                <w:sz w:val="24"/>
                <w:szCs w:val="24"/>
                <w:lang w:val="en-US"/>
              </w:rPr>
              <w:t>Park Inn by Radisson Izhevsk Hotel 4*</w:t>
            </w:r>
          </w:p>
        </w:tc>
        <w:tc>
          <w:tcPr>
            <w:tcW w:w="0" w:type="auto"/>
          </w:tcPr>
          <w:p w:rsidR="00B6005A" w:rsidRPr="00E37BB1"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нет</w:t>
            </w:r>
          </w:p>
        </w:tc>
        <w:tc>
          <w:tcPr>
            <w:tcW w:w="0" w:type="auto"/>
          </w:tcPr>
          <w:p w:rsidR="00B6005A" w:rsidRPr="00C60165"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Гостинично-развлекательный комплекс Апрель 3*, отель Регина 2*</w:t>
            </w:r>
          </w:p>
        </w:tc>
      </w:tr>
      <w:tr w:rsidR="00B6005A" w:rsidRPr="00C45873" w:rsidTr="00CA581A">
        <w:trPr>
          <w:trHeight w:val="510"/>
        </w:trPr>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10. Наличие рядом с местом проведения объектов питания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Ресторан </w:t>
            </w:r>
            <w:r>
              <w:t xml:space="preserve"> </w:t>
            </w:r>
            <w:r w:rsidRPr="003E3DE4">
              <w:rPr>
                <w:rFonts w:ascii="Times New Roman" w:hAnsi="Times New Roman" w:cs="Times New Roman"/>
                <w:sz w:val="24"/>
                <w:szCs w:val="24"/>
              </w:rPr>
              <w:t>ПричалЪ</w:t>
            </w:r>
            <w:r>
              <w:rPr>
                <w:rFonts w:ascii="Times New Roman" w:hAnsi="Times New Roman" w:cs="Times New Roman"/>
                <w:sz w:val="24"/>
                <w:szCs w:val="24"/>
              </w:rPr>
              <w:t xml:space="preserve">, кафе Берег, </w:t>
            </w:r>
            <w:r>
              <w:t xml:space="preserve"> </w:t>
            </w:r>
            <w:r w:rsidRPr="003E3DE4">
              <w:rPr>
                <w:rFonts w:ascii="Times New Roman" w:hAnsi="Times New Roman" w:cs="Times New Roman"/>
                <w:sz w:val="24"/>
                <w:szCs w:val="24"/>
              </w:rPr>
              <w:t>Verona Pizza Bar</w:t>
            </w:r>
            <w:r>
              <w:rPr>
                <w:rFonts w:ascii="Times New Roman" w:hAnsi="Times New Roman" w:cs="Times New Roman"/>
                <w:sz w:val="24"/>
                <w:szCs w:val="24"/>
              </w:rPr>
              <w:t xml:space="preserve">, кафе </w:t>
            </w:r>
            <w:r>
              <w:t xml:space="preserve"> </w:t>
            </w:r>
            <w:r w:rsidRPr="003E3DE4">
              <w:rPr>
                <w:rFonts w:ascii="Times New Roman" w:hAnsi="Times New Roman" w:cs="Times New Roman"/>
                <w:sz w:val="24"/>
                <w:szCs w:val="24"/>
              </w:rPr>
              <w:t>Причал-8</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Кафе музея имени М.Т.</w:t>
            </w:r>
            <w:r w:rsidRPr="00E37BB1">
              <w:rPr>
                <w:rFonts w:ascii="Times New Roman" w:hAnsi="Times New Roman" w:cs="Times New Roman"/>
                <w:sz w:val="24"/>
                <w:szCs w:val="24"/>
              </w:rPr>
              <w:t>Калашникова</w:t>
            </w:r>
            <w:r>
              <w:rPr>
                <w:rFonts w:ascii="Times New Roman" w:hAnsi="Times New Roman" w:cs="Times New Roman"/>
                <w:sz w:val="24"/>
                <w:szCs w:val="24"/>
              </w:rPr>
              <w:t>,</w:t>
            </w:r>
          </w:p>
          <w:p w:rsidR="00B6005A" w:rsidRPr="00E37BB1" w:rsidRDefault="00B6005A" w:rsidP="00CA581A">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rPr>
              <w:t>Ресторан</w:t>
            </w:r>
            <w:r w:rsidRPr="00935119">
              <w:rPr>
                <w:rFonts w:ascii="Times New Roman" w:hAnsi="Times New Roman" w:cs="Times New Roman"/>
                <w:sz w:val="24"/>
                <w:szCs w:val="24"/>
                <w:lang w:val="en-US"/>
              </w:rPr>
              <w:t xml:space="preserve"> </w:t>
            </w:r>
            <w:r w:rsidRPr="00E37BB1">
              <w:rPr>
                <w:rFonts w:ascii="Times New Roman" w:hAnsi="Times New Roman" w:cs="Times New Roman"/>
                <w:sz w:val="24"/>
                <w:szCs w:val="24"/>
                <w:lang w:val="en-US"/>
              </w:rPr>
              <w:t>Brauplatz,</w:t>
            </w:r>
          </w:p>
          <w:p w:rsidR="00B6005A" w:rsidRPr="00E37BB1" w:rsidRDefault="00B6005A" w:rsidP="00CA581A">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rPr>
              <w:t>Паб</w:t>
            </w:r>
            <w:r w:rsidRPr="00E37BB1">
              <w:rPr>
                <w:rFonts w:ascii="Times New Roman" w:hAnsi="Times New Roman" w:cs="Times New Roman"/>
                <w:sz w:val="24"/>
                <w:szCs w:val="24"/>
                <w:lang w:val="en-US"/>
              </w:rPr>
              <w:t xml:space="preserve"> </w:t>
            </w:r>
            <w:r w:rsidRPr="00E37BB1">
              <w:rPr>
                <w:lang w:val="en-US"/>
              </w:rPr>
              <w:t xml:space="preserve"> </w:t>
            </w:r>
            <w:r w:rsidRPr="00E37BB1">
              <w:rPr>
                <w:rFonts w:ascii="Times New Roman" w:hAnsi="Times New Roman" w:cs="Times New Roman"/>
                <w:sz w:val="24"/>
                <w:szCs w:val="24"/>
                <w:lang w:val="en-US"/>
              </w:rPr>
              <w:t>Reader's Pub</w:t>
            </w:r>
          </w:p>
        </w:tc>
        <w:tc>
          <w:tcPr>
            <w:tcW w:w="0" w:type="auto"/>
          </w:tcPr>
          <w:p w:rsidR="00B6005A" w:rsidRPr="00E37BB1" w:rsidRDefault="00B6005A" w:rsidP="00CA581A">
            <w:pPr>
              <w:spacing w:line="360" w:lineRule="auto"/>
              <w:ind w:firstLine="709"/>
              <w:rPr>
                <w:rFonts w:ascii="Times New Roman" w:hAnsi="Times New Roman" w:cs="Times New Roman"/>
                <w:sz w:val="24"/>
                <w:szCs w:val="24"/>
              </w:rPr>
            </w:pPr>
            <w:r w:rsidRPr="00E37BB1">
              <w:rPr>
                <w:rFonts w:ascii="Times New Roman" w:hAnsi="Times New Roman" w:cs="Times New Roman"/>
                <w:sz w:val="24"/>
                <w:szCs w:val="24"/>
                <w:lang w:val="en-US"/>
              </w:rPr>
              <w:t>Кафе Шале</w:t>
            </w:r>
            <w:r>
              <w:rPr>
                <w:rFonts w:ascii="Times New Roman" w:hAnsi="Times New Roman" w:cs="Times New Roman"/>
                <w:sz w:val="24"/>
                <w:szCs w:val="24"/>
              </w:rPr>
              <w:t xml:space="preserve">, кафе </w:t>
            </w:r>
            <w:r>
              <w:t xml:space="preserve"> </w:t>
            </w:r>
            <w:r w:rsidRPr="00E37BB1">
              <w:rPr>
                <w:rFonts w:ascii="Times New Roman" w:hAnsi="Times New Roman" w:cs="Times New Roman"/>
                <w:sz w:val="24"/>
                <w:szCs w:val="24"/>
              </w:rPr>
              <w:t>Рябинушка</w:t>
            </w:r>
          </w:p>
        </w:tc>
        <w:tc>
          <w:tcPr>
            <w:tcW w:w="0" w:type="auto"/>
          </w:tcPr>
          <w:p w:rsidR="00B6005A" w:rsidRPr="00C45873"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Кафе «Вятка», кафе «Диляра», </w:t>
            </w:r>
            <w:r>
              <w:t xml:space="preserve"> </w:t>
            </w:r>
            <w:r w:rsidRPr="00C45873">
              <w:rPr>
                <w:rFonts w:ascii="Times New Roman" w:hAnsi="Times New Roman" w:cs="Times New Roman"/>
                <w:sz w:val="24"/>
                <w:szCs w:val="24"/>
              </w:rPr>
              <w:t>Ресторан "Арабелла"</w:t>
            </w:r>
          </w:p>
        </w:tc>
      </w:tr>
      <w:tr w:rsidR="00B6005A" w:rsidTr="00CA581A">
        <w:trPr>
          <w:trHeight w:val="510"/>
        </w:trPr>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11. Общая идея и концепция мероприятия</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М</w:t>
            </w:r>
            <w:r w:rsidRPr="003E3DE4">
              <w:rPr>
                <w:rFonts w:ascii="Times New Roman" w:hAnsi="Times New Roman" w:cs="Times New Roman"/>
                <w:sz w:val="24"/>
                <w:szCs w:val="24"/>
              </w:rPr>
              <w:t>еждународные соревнования</w:t>
            </w:r>
            <w:r>
              <w:rPr>
                <w:rFonts w:ascii="Times New Roman" w:hAnsi="Times New Roman" w:cs="Times New Roman"/>
                <w:sz w:val="24"/>
                <w:szCs w:val="24"/>
              </w:rPr>
              <w:t xml:space="preserve"> по зимнему кайтингу, сопровождающиеся развлекательной программой</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Гастрономический фестиваль удмуртской кухни, где гости могут не только попробовать домашние пельмени, но и приобрести замороженный продукт</w:t>
            </w:r>
            <w:r w:rsidRPr="0006444A">
              <w:rPr>
                <w:rFonts w:ascii="Times New Roman" w:hAnsi="Times New Roman" w:cs="Times New Roman"/>
                <w:sz w:val="24"/>
                <w:szCs w:val="24"/>
              </w:rPr>
              <w:t xml:space="preserve">. </w:t>
            </w:r>
            <w:r w:rsidRPr="0006444A">
              <w:rPr>
                <w:rFonts w:ascii="Times New Roman" w:hAnsi="Times New Roman" w:cs="Times New Roman"/>
                <w:color w:val="222222"/>
                <w:sz w:val="21"/>
                <w:szCs w:val="21"/>
              </w:rPr>
              <w:t xml:space="preserve"> </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w:t>
            </w:r>
            <w:r w:rsidRPr="00E37BB1">
              <w:rPr>
                <w:rFonts w:ascii="Times New Roman" w:hAnsi="Times New Roman" w:cs="Times New Roman"/>
                <w:sz w:val="24"/>
                <w:szCs w:val="24"/>
              </w:rPr>
              <w:t xml:space="preserve">обытие в стиле Стрит Фуд Фест, </w:t>
            </w:r>
            <w:r>
              <w:rPr>
                <w:rFonts w:ascii="Times New Roman" w:hAnsi="Times New Roman" w:cs="Times New Roman"/>
                <w:sz w:val="24"/>
                <w:szCs w:val="24"/>
              </w:rPr>
              <w:t>отражающее традиции и особенности удмуртской кухни, сопровождается небольшой развлекательной программой и гастрономической ярмаркой</w:t>
            </w: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Соревнования по спуску самодельных саней с горы, сопровождаемое различными развлечениями и интерактивной программой.</w:t>
            </w:r>
          </w:p>
        </w:tc>
      </w:tr>
      <w:tr w:rsidR="00B6005A" w:rsidTr="00CA581A">
        <w:trPr>
          <w:trHeight w:val="510"/>
        </w:trPr>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12. Вход</w:t>
            </w:r>
          </w:p>
        </w:tc>
        <w:tc>
          <w:tcPr>
            <w:tcW w:w="0" w:type="auto"/>
            <w:gridSpan w:val="2"/>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Свободный для гостей</w:t>
            </w:r>
            <w:r>
              <w:rPr>
                <w:rFonts w:ascii="Times New Roman" w:hAnsi="Times New Roman" w:cs="Times New Roman"/>
                <w:sz w:val="24"/>
                <w:szCs w:val="24"/>
              </w:rPr>
              <w:br/>
              <w:t>Для участников соревнований установлен взнос 3 тыс.руб.</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Свободный</w:t>
            </w:r>
          </w:p>
        </w:tc>
        <w:tc>
          <w:tcPr>
            <w:tcW w:w="0" w:type="auto"/>
          </w:tcPr>
          <w:p w:rsidR="00B6005A"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Свободный</w:t>
            </w:r>
          </w:p>
        </w:tc>
        <w:tc>
          <w:tcPr>
            <w:tcW w:w="0" w:type="auto"/>
          </w:tcPr>
          <w:p w:rsidR="00B6005A" w:rsidRPr="00056342" w:rsidRDefault="00B6005A" w:rsidP="00CA581A">
            <w:pPr>
              <w:spacing w:line="360" w:lineRule="auto"/>
              <w:ind w:firstLine="709"/>
              <w:rPr>
                <w:rFonts w:ascii="Times New Roman" w:hAnsi="Times New Roman" w:cs="Times New Roman"/>
                <w:sz w:val="24"/>
                <w:szCs w:val="24"/>
              </w:rPr>
            </w:pPr>
            <w:r>
              <w:rPr>
                <w:rFonts w:ascii="Times New Roman" w:hAnsi="Times New Roman" w:cs="Times New Roman"/>
                <w:sz w:val="24"/>
                <w:szCs w:val="24"/>
              </w:rPr>
              <w:t>Свободный</w:t>
            </w:r>
          </w:p>
        </w:tc>
      </w:tr>
    </w:tbl>
    <w:p w:rsidR="00201496" w:rsidRDefault="00201496" w:rsidP="00CA581A">
      <w:pPr>
        <w:jc w:val="right"/>
        <w:rPr>
          <w:rFonts w:ascii="Times New Roman" w:hAnsi="Times New Roman" w:cs="Times New Roman"/>
          <w:sz w:val="24"/>
          <w:szCs w:val="24"/>
        </w:rPr>
      </w:pPr>
    </w:p>
    <w:p w:rsidR="00201496" w:rsidRDefault="00201496" w:rsidP="00CA581A">
      <w:pPr>
        <w:jc w:val="right"/>
        <w:rPr>
          <w:rFonts w:ascii="Times New Roman" w:hAnsi="Times New Roman" w:cs="Times New Roman"/>
          <w:sz w:val="24"/>
          <w:szCs w:val="24"/>
        </w:rPr>
      </w:pPr>
    </w:p>
    <w:p w:rsidR="00201496" w:rsidRDefault="00201496" w:rsidP="00CA581A">
      <w:pPr>
        <w:jc w:val="right"/>
        <w:rPr>
          <w:rFonts w:ascii="Times New Roman" w:hAnsi="Times New Roman" w:cs="Times New Roman"/>
          <w:sz w:val="24"/>
          <w:szCs w:val="24"/>
        </w:rPr>
      </w:pPr>
    </w:p>
    <w:p w:rsidR="00201496" w:rsidRDefault="00201496" w:rsidP="00CA581A">
      <w:pPr>
        <w:jc w:val="right"/>
        <w:rPr>
          <w:rFonts w:ascii="Times New Roman" w:hAnsi="Times New Roman" w:cs="Times New Roman"/>
          <w:sz w:val="24"/>
          <w:szCs w:val="24"/>
        </w:rPr>
      </w:pPr>
    </w:p>
    <w:p w:rsidR="00B6005A" w:rsidRDefault="00201496" w:rsidP="00CA581A">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751" behindDoc="0" locked="0" layoutInCell="1" allowOverlap="1">
            <wp:simplePos x="0" y="0"/>
            <wp:positionH relativeFrom="margin">
              <wp:posOffset>386715</wp:posOffset>
            </wp:positionH>
            <wp:positionV relativeFrom="margin">
              <wp:posOffset>41910</wp:posOffset>
            </wp:positionV>
            <wp:extent cx="4457700" cy="2447925"/>
            <wp:effectExtent l="19050" t="0" r="0" b="0"/>
            <wp:wrapSquare wrapText="bothSides"/>
            <wp:docPr id="53" name="Рисунок 52" descr="кзн-кир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зн-кирмени.jpg"/>
                    <pic:cNvPicPr/>
                  </pic:nvPicPr>
                  <pic:blipFill>
                    <a:blip r:embed="rId102" cstate="print"/>
                    <a:stretch>
                      <a:fillRect/>
                    </a:stretch>
                  </pic:blipFill>
                  <pic:spPr>
                    <a:xfrm>
                      <a:off x="0" y="0"/>
                      <a:ext cx="4457700" cy="2447925"/>
                    </a:xfrm>
                    <a:prstGeom prst="rect">
                      <a:avLst/>
                    </a:prstGeom>
                  </pic:spPr>
                </pic:pic>
              </a:graphicData>
            </a:graphic>
          </wp:anchor>
        </w:drawing>
      </w:r>
      <w:r w:rsidR="00CA581A">
        <w:rPr>
          <w:rFonts w:ascii="Times New Roman" w:hAnsi="Times New Roman" w:cs="Times New Roman"/>
          <w:sz w:val="24"/>
          <w:szCs w:val="24"/>
        </w:rPr>
        <w:t>Приложение Р</w:t>
      </w:r>
    </w:p>
    <w:p w:rsidR="00FD5FC9" w:rsidRDefault="00FD5FC9" w:rsidP="00CA581A">
      <w:pPr>
        <w:jc w:val="right"/>
        <w:rPr>
          <w:rFonts w:ascii="Times New Roman" w:hAnsi="Times New Roman" w:cs="Times New Roman"/>
          <w:sz w:val="24"/>
          <w:szCs w:val="24"/>
        </w:rPr>
      </w:pPr>
    </w:p>
    <w:p w:rsidR="00FD5FC9" w:rsidRDefault="00FD5FC9" w:rsidP="00CA581A">
      <w:pPr>
        <w:jc w:val="right"/>
        <w:rPr>
          <w:rFonts w:ascii="Times New Roman" w:hAnsi="Times New Roman" w:cs="Times New Roman"/>
          <w:sz w:val="24"/>
          <w:szCs w:val="24"/>
        </w:rPr>
      </w:pPr>
    </w:p>
    <w:p w:rsidR="00FD5FC9" w:rsidRDefault="00FD5FC9" w:rsidP="00CA581A">
      <w:pPr>
        <w:jc w:val="right"/>
        <w:rPr>
          <w:rFonts w:ascii="Times New Roman" w:hAnsi="Times New Roman" w:cs="Times New Roman"/>
          <w:sz w:val="24"/>
          <w:szCs w:val="24"/>
        </w:rPr>
      </w:pPr>
    </w:p>
    <w:p w:rsidR="00FD5FC9" w:rsidRDefault="00FD5FC9" w:rsidP="00CA581A">
      <w:pPr>
        <w:jc w:val="right"/>
        <w:rPr>
          <w:rFonts w:ascii="Times New Roman" w:hAnsi="Times New Roman" w:cs="Times New Roman"/>
          <w:sz w:val="24"/>
          <w:szCs w:val="24"/>
        </w:rPr>
      </w:pPr>
    </w:p>
    <w:p w:rsidR="00FD5FC9" w:rsidRDefault="00FD5FC9" w:rsidP="00CA581A">
      <w:pPr>
        <w:jc w:val="right"/>
        <w:rPr>
          <w:rFonts w:ascii="Times New Roman" w:hAnsi="Times New Roman" w:cs="Times New Roman"/>
          <w:sz w:val="24"/>
          <w:szCs w:val="24"/>
        </w:rPr>
      </w:pPr>
    </w:p>
    <w:p w:rsidR="00FD5FC9" w:rsidRDefault="00FD5FC9" w:rsidP="00CA581A">
      <w:pPr>
        <w:jc w:val="right"/>
        <w:rPr>
          <w:rFonts w:ascii="Times New Roman" w:hAnsi="Times New Roman" w:cs="Times New Roman"/>
          <w:sz w:val="24"/>
          <w:szCs w:val="24"/>
        </w:rPr>
      </w:pPr>
    </w:p>
    <w:p w:rsidR="00FD5FC9" w:rsidRDefault="001D21B3" w:rsidP="00CA581A">
      <w:pPr>
        <w:jc w:val="right"/>
        <w:rPr>
          <w:rFonts w:ascii="Times New Roman" w:hAnsi="Times New Roman" w:cs="Times New Roman"/>
          <w:sz w:val="24"/>
          <w:szCs w:val="24"/>
        </w:rPr>
      </w:pPr>
      <w:r w:rsidRPr="00A4425E">
        <w:rPr>
          <w:noProof/>
        </w:rPr>
        <w:pict>
          <v:shape id="_x0000_s1076" type="#_x0000_t202" style="position:absolute;left:0;text-align:left;margin-left:32.7pt;margin-top:21.9pt;width:213pt;height:23.8pt;z-index:251792896" stroked="f">
            <v:textbox style="mso-fit-shape-to-text:t" inset="0,0,0,0">
              <w:txbxContent>
                <w:p w:rsidR="00FC3B37" w:rsidRPr="00CA581A" w:rsidRDefault="00FC3B37" w:rsidP="00CA581A">
                  <w:pPr>
                    <w:pStyle w:val="ad"/>
                    <w:rPr>
                      <w:rFonts w:ascii="Times New Roman" w:hAnsi="Times New Roman" w:cs="Times New Roman"/>
                      <w:b w:val="0"/>
                      <w:noProof/>
                      <w:color w:val="auto"/>
                      <w:sz w:val="24"/>
                      <w:szCs w:val="24"/>
                    </w:rPr>
                  </w:pPr>
                  <w:r w:rsidRPr="00CA581A">
                    <w:rPr>
                      <w:rFonts w:ascii="Times New Roman" w:hAnsi="Times New Roman" w:cs="Times New Roman"/>
                      <w:b w:val="0"/>
                      <w:color w:val="auto"/>
                      <w:sz w:val="24"/>
                      <w:szCs w:val="24"/>
                    </w:rPr>
                    <w:t>Приложение Р – Рисунок 1 – Маршрут 1</w:t>
                  </w:r>
                </w:p>
              </w:txbxContent>
            </v:textbox>
            <w10:wrap type="square"/>
          </v:shape>
        </w:pict>
      </w:r>
    </w:p>
    <w:p w:rsidR="00FD5FC9" w:rsidRDefault="001D21B3">
      <w:pPr>
        <w:rPr>
          <w:rFonts w:ascii="Times New Roman" w:hAnsi="Times New Roman" w:cs="Times New Roman"/>
          <w:sz w:val="24"/>
          <w:szCs w:val="24"/>
        </w:rPr>
      </w:pPr>
      <w:r w:rsidRPr="00A4425E">
        <w:rPr>
          <w:noProof/>
        </w:rPr>
        <w:pict>
          <v:shape id="_x0000_s1077" type="#_x0000_t202" style="position:absolute;margin-left:25.2pt;margin-top:213.35pt;width:300.75pt;height:16.5pt;z-index:251795968" stroked="f">
            <v:textbox inset="0,0,0,0">
              <w:txbxContent>
                <w:p w:rsidR="00FC3B37" w:rsidRPr="00CA581A" w:rsidRDefault="00FC3B37" w:rsidP="00CA581A">
                  <w:pPr>
                    <w:pStyle w:val="ad"/>
                    <w:rPr>
                      <w:rFonts w:ascii="Times New Roman" w:hAnsi="Times New Roman" w:cs="Times New Roman"/>
                      <w:b w:val="0"/>
                      <w:noProof/>
                      <w:color w:val="auto"/>
                      <w:sz w:val="24"/>
                      <w:szCs w:val="24"/>
                    </w:rPr>
                  </w:pPr>
                  <w:r w:rsidRPr="00CA581A">
                    <w:rPr>
                      <w:rFonts w:ascii="Times New Roman" w:hAnsi="Times New Roman" w:cs="Times New Roman"/>
                      <w:b w:val="0"/>
                      <w:color w:val="auto"/>
                      <w:sz w:val="24"/>
                      <w:szCs w:val="24"/>
                    </w:rPr>
                    <w:t>Приложение Р – Рисунок 2 – Маршрут 2</w:t>
                  </w:r>
                </w:p>
              </w:txbxContent>
            </v:textbox>
            <w10:wrap type="square"/>
          </v:shape>
        </w:pict>
      </w:r>
      <w:r w:rsidR="00201496">
        <w:rPr>
          <w:noProof/>
          <w:lang w:eastAsia="ru-RU"/>
        </w:rPr>
        <w:drawing>
          <wp:anchor distT="0" distB="0" distL="114300" distR="114300" simplePos="0" relativeHeight="251656701" behindDoc="0" locked="0" layoutInCell="1" allowOverlap="1">
            <wp:simplePos x="0" y="0"/>
            <wp:positionH relativeFrom="margin">
              <wp:posOffset>148590</wp:posOffset>
            </wp:positionH>
            <wp:positionV relativeFrom="margin">
              <wp:posOffset>5690235</wp:posOffset>
            </wp:positionV>
            <wp:extent cx="5000625" cy="3552825"/>
            <wp:effectExtent l="19050" t="0" r="9525" b="0"/>
            <wp:wrapSquare wrapText="bothSides"/>
            <wp:docPr id="55" name="Рисунок 54" descr="объекты турпоказа мамады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ы турпоказа мамадыш.png"/>
                    <pic:cNvPicPr/>
                  </pic:nvPicPr>
                  <pic:blipFill>
                    <a:blip r:embed="rId103" cstate="print"/>
                    <a:stretch>
                      <a:fillRect/>
                    </a:stretch>
                  </pic:blipFill>
                  <pic:spPr>
                    <a:xfrm>
                      <a:off x="0" y="0"/>
                      <a:ext cx="5000625" cy="3552825"/>
                    </a:xfrm>
                    <a:prstGeom prst="rect">
                      <a:avLst/>
                    </a:prstGeom>
                  </pic:spPr>
                </pic:pic>
              </a:graphicData>
            </a:graphic>
          </wp:anchor>
        </w:drawing>
      </w:r>
      <w:r w:rsidR="00201496">
        <w:rPr>
          <w:noProof/>
          <w:lang w:eastAsia="ru-RU"/>
        </w:rPr>
        <w:drawing>
          <wp:anchor distT="0" distB="0" distL="114300" distR="114300" simplePos="0" relativeHeight="251657726" behindDoc="0" locked="0" layoutInCell="1" allowOverlap="1">
            <wp:simplePos x="0" y="0"/>
            <wp:positionH relativeFrom="margin">
              <wp:posOffset>386715</wp:posOffset>
            </wp:positionH>
            <wp:positionV relativeFrom="margin">
              <wp:posOffset>2880360</wp:posOffset>
            </wp:positionV>
            <wp:extent cx="4400550" cy="2343150"/>
            <wp:effectExtent l="19050" t="0" r="0" b="0"/>
            <wp:wrapSquare wrapText="bothSides"/>
            <wp:docPr id="54" name="Рисунок 53" descr="кирмени-мамад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мени-мамадыш.jpg"/>
                    <pic:cNvPicPr/>
                  </pic:nvPicPr>
                  <pic:blipFill>
                    <a:blip r:embed="rId104" cstate="print"/>
                    <a:stretch>
                      <a:fillRect/>
                    </a:stretch>
                  </pic:blipFill>
                  <pic:spPr>
                    <a:xfrm>
                      <a:off x="0" y="0"/>
                      <a:ext cx="4400550" cy="2343150"/>
                    </a:xfrm>
                    <a:prstGeom prst="rect">
                      <a:avLst/>
                    </a:prstGeom>
                  </pic:spPr>
                </pic:pic>
              </a:graphicData>
            </a:graphic>
          </wp:anchor>
        </w:drawing>
      </w:r>
      <w:r w:rsidR="00201496" w:rsidRPr="00A4425E">
        <w:rPr>
          <w:noProof/>
        </w:rPr>
        <w:pict>
          <v:shape id="_x0000_s1078" type="#_x0000_t202" style="position:absolute;margin-left:4.2pt;margin-top:536.8pt;width:393.75pt;height:23.8pt;z-index:251799040;mso-position-horizontal-relative:text;mso-position-vertical-relative:text" stroked="f">
            <v:textbox style="mso-fit-shape-to-text:t" inset="0,0,0,0">
              <w:txbxContent>
                <w:p w:rsidR="00FC3B37" w:rsidRPr="00CA581A" w:rsidRDefault="00FC3B37" w:rsidP="00CA581A">
                  <w:pPr>
                    <w:pStyle w:val="ad"/>
                    <w:rPr>
                      <w:rFonts w:ascii="Times New Roman" w:hAnsi="Times New Roman" w:cs="Times New Roman"/>
                      <w:b w:val="0"/>
                      <w:noProof/>
                      <w:color w:val="auto"/>
                      <w:sz w:val="24"/>
                      <w:szCs w:val="24"/>
                    </w:rPr>
                  </w:pPr>
                  <w:r w:rsidRPr="00CA581A">
                    <w:rPr>
                      <w:rFonts w:ascii="Times New Roman" w:hAnsi="Times New Roman" w:cs="Times New Roman"/>
                      <w:b w:val="0"/>
                      <w:color w:val="auto"/>
                      <w:sz w:val="24"/>
                      <w:szCs w:val="24"/>
                    </w:rPr>
                    <w:t>Приложение Р – Рисунок 3 – Объекты туристического показа г. Мамадыш</w:t>
                  </w:r>
                </w:p>
              </w:txbxContent>
            </v:textbox>
            <w10:wrap type="square"/>
          </v:shape>
        </w:pict>
      </w:r>
      <w:r w:rsidR="00FD5FC9">
        <w:rPr>
          <w:rFonts w:ascii="Times New Roman" w:hAnsi="Times New Roman" w:cs="Times New Roman"/>
          <w:sz w:val="24"/>
          <w:szCs w:val="24"/>
        </w:rPr>
        <w:br w:type="page"/>
      </w:r>
    </w:p>
    <w:p w:rsidR="00CA581A" w:rsidRDefault="00835800" w:rsidP="00CA581A">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06208" behindDoc="0" locked="0" layoutInCell="1" allowOverlap="1">
            <wp:simplePos x="0" y="0"/>
            <wp:positionH relativeFrom="margin">
              <wp:posOffset>62865</wp:posOffset>
            </wp:positionH>
            <wp:positionV relativeFrom="margin">
              <wp:posOffset>337185</wp:posOffset>
            </wp:positionV>
            <wp:extent cx="5715000" cy="2724150"/>
            <wp:effectExtent l="19050" t="0" r="0" b="0"/>
            <wp:wrapSquare wrapText="bothSides"/>
            <wp:docPr id="26" name="Рисунок 25" descr="мамадыш-елабу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адыш-елабуга.png"/>
                    <pic:cNvPicPr/>
                  </pic:nvPicPr>
                  <pic:blipFill>
                    <a:blip r:embed="rId105" cstate="print"/>
                    <a:stretch>
                      <a:fillRect/>
                    </a:stretch>
                  </pic:blipFill>
                  <pic:spPr>
                    <a:xfrm>
                      <a:off x="0" y="0"/>
                      <a:ext cx="5715000" cy="2724150"/>
                    </a:xfrm>
                    <a:prstGeom prst="rect">
                      <a:avLst/>
                    </a:prstGeom>
                  </pic:spPr>
                </pic:pic>
              </a:graphicData>
            </a:graphic>
          </wp:anchor>
        </w:drawing>
      </w:r>
      <w:r w:rsidR="00FD5FC9">
        <w:rPr>
          <w:rFonts w:ascii="Times New Roman" w:hAnsi="Times New Roman" w:cs="Times New Roman"/>
          <w:sz w:val="24"/>
          <w:szCs w:val="24"/>
        </w:rPr>
        <w:t>Приложение С</w:t>
      </w:r>
    </w:p>
    <w:p w:rsidR="00FD5FC9" w:rsidRDefault="00FD5FC9" w:rsidP="00FD5FC9">
      <w:pPr>
        <w:pStyle w:val="ad"/>
        <w:rPr>
          <w:rFonts w:ascii="Times New Roman" w:hAnsi="Times New Roman" w:cs="Times New Roman"/>
          <w:b w:val="0"/>
          <w:color w:val="auto"/>
          <w:sz w:val="24"/>
          <w:szCs w:val="24"/>
        </w:rPr>
      </w:pPr>
      <w:r w:rsidRPr="00FD5FC9">
        <w:rPr>
          <w:rFonts w:ascii="Times New Roman" w:hAnsi="Times New Roman" w:cs="Times New Roman"/>
          <w:b w:val="0"/>
          <w:color w:val="auto"/>
          <w:sz w:val="24"/>
          <w:szCs w:val="24"/>
        </w:rPr>
        <w:t>Приложение С – Рисунок 1 – Маршрут 3</w:t>
      </w:r>
    </w:p>
    <w:p w:rsidR="00FD5FC9" w:rsidRDefault="00937A76" w:rsidP="00FD5FC9">
      <w:pPr>
        <w:keepNext/>
      </w:pPr>
      <w:r>
        <w:rPr>
          <w:noProof/>
          <w:lang w:eastAsia="ru-RU"/>
        </w:rPr>
        <w:drawing>
          <wp:anchor distT="0" distB="0" distL="114300" distR="114300" simplePos="0" relativeHeight="251807232" behindDoc="0" locked="0" layoutInCell="1" allowOverlap="1">
            <wp:simplePos x="0" y="0"/>
            <wp:positionH relativeFrom="margin">
              <wp:posOffset>-251460</wp:posOffset>
            </wp:positionH>
            <wp:positionV relativeFrom="margin">
              <wp:posOffset>3518535</wp:posOffset>
            </wp:positionV>
            <wp:extent cx="6124575" cy="4352925"/>
            <wp:effectExtent l="19050" t="0" r="9525" b="0"/>
            <wp:wrapSquare wrapText="bothSides"/>
            <wp:docPr id="46" name="Рисунок 45" descr="объекты турпоказа мамады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ы турпоказа мамадыш.png"/>
                    <pic:cNvPicPr/>
                  </pic:nvPicPr>
                  <pic:blipFill>
                    <a:blip r:embed="rId103" cstate="print"/>
                    <a:stretch>
                      <a:fillRect/>
                    </a:stretch>
                  </pic:blipFill>
                  <pic:spPr>
                    <a:xfrm>
                      <a:off x="0" y="0"/>
                      <a:ext cx="6124575" cy="4352925"/>
                    </a:xfrm>
                    <a:prstGeom prst="rect">
                      <a:avLst/>
                    </a:prstGeom>
                  </pic:spPr>
                </pic:pic>
              </a:graphicData>
            </a:graphic>
          </wp:anchor>
        </w:drawing>
      </w:r>
    </w:p>
    <w:p w:rsidR="00FD5FC9" w:rsidRDefault="00FD5FC9" w:rsidP="00FD5FC9">
      <w:pPr>
        <w:pStyle w:val="ad"/>
        <w:rPr>
          <w:rFonts w:ascii="Times New Roman" w:hAnsi="Times New Roman" w:cs="Times New Roman"/>
          <w:b w:val="0"/>
          <w:color w:val="auto"/>
          <w:sz w:val="24"/>
          <w:szCs w:val="24"/>
        </w:rPr>
      </w:pPr>
      <w:r w:rsidRPr="00FD5FC9">
        <w:rPr>
          <w:rFonts w:ascii="Times New Roman" w:hAnsi="Times New Roman" w:cs="Times New Roman"/>
          <w:b w:val="0"/>
          <w:color w:val="auto"/>
          <w:sz w:val="24"/>
          <w:szCs w:val="24"/>
        </w:rPr>
        <w:t xml:space="preserve">Приложение С – Рисунок 2 – </w:t>
      </w:r>
      <w:r w:rsidR="00937A76">
        <w:rPr>
          <w:rFonts w:ascii="Times New Roman" w:hAnsi="Times New Roman" w:cs="Times New Roman"/>
          <w:b w:val="0"/>
          <w:color w:val="auto"/>
          <w:sz w:val="24"/>
          <w:szCs w:val="24"/>
        </w:rPr>
        <w:t>Объекты тур.показа Елабуги</w:t>
      </w:r>
    </w:p>
    <w:p w:rsidR="00FD5FC9" w:rsidRPr="00FD5FC9" w:rsidRDefault="00FD5FC9" w:rsidP="00FD5FC9"/>
    <w:p w:rsidR="00FD5FC9" w:rsidRDefault="00FD5FC9">
      <w:pPr>
        <w:rPr>
          <w:rFonts w:ascii="Times New Roman" w:hAnsi="Times New Roman" w:cs="Times New Roman"/>
          <w:sz w:val="24"/>
          <w:szCs w:val="24"/>
        </w:rPr>
      </w:pPr>
      <w:r>
        <w:rPr>
          <w:rFonts w:ascii="Times New Roman" w:hAnsi="Times New Roman" w:cs="Times New Roman"/>
          <w:sz w:val="24"/>
          <w:szCs w:val="24"/>
        </w:rPr>
        <w:br w:type="page"/>
      </w:r>
    </w:p>
    <w:p w:rsidR="00FD5FC9" w:rsidRDefault="00201496" w:rsidP="00FD5FC9">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08256" behindDoc="0" locked="0" layoutInCell="1" allowOverlap="1">
            <wp:simplePos x="0" y="0"/>
            <wp:positionH relativeFrom="margin">
              <wp:posOffset>-146685</wp:posOffset>
            </wp:positionH>
            <wp:positionV relativeFrom="margin">
              <wp:posOffset>670560</wp:posOffset>
            </wp:positionV>
            <wp:extent cx="6124575" cy="3629025"/>
            <wp:effectExtent l="19050" t="0" r="9525" b="0"/>
            <wp:wrapSquare wrapText="bothSides"/>
            <wp:docPr id="50" name="Рисунок 49" descr="елабуга каза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абуга казань.png"/>
                    <pic:cNvPicPr/>
                  </pic:nvPicPr>
                  <pic:blipFill>
                    <a:blip r:embed="rId106" cstate="print"/>
                    <a:stretch>
                      <a:fillRect/>
                    </a:stretch>
                  </pic:blipFill>
                  <pic:spPr>
                    <a:xfrm>
                      <a:off x="0" y="0"/>
                      <a:ext cx="6124575" cy="3629025"/>
                    </a:xfrm>
                    <a:prstGeom prst="rect">
                      <a:avLst/>
                    </a:prstGeom>
                  </pic:spPr>
                </pic:pic>
              </a:graphicData>
            </a:graphic>
          </wp:anchor>
        </w:drawing>
      </w:r>
      <w:r w:rsidR="00FD5FC9">
        <w:rPr>
          <w:rFonts w:ascii="Times New Roman" w:hAnsi="Times New Roman" w:cs="Times New Roman"/>
          <w:sz w:val="24"/>
          <w:szCs w:val="24"/>
        </w:rPr>
        <w:t>Приложение Т</w:t>
      </w:r>
    </w:p>
    <w:p w:rsidR="00FD5FC9" w:rsidRDefault="00FD5FC9" w:rsidP="00FD5FC9">
      <w:pPr>
        <w:keepNext/>
      </w:pPr>
    </w:p>
    <w:p w:rsidR="00FD5FC9" w:rsidRDefault="00FD5FC9" w:rsidP="00FD5FC9">
      <w:pPr>
        <w:pStyle w:val="ad"/>
        <w:rPr>
          <w:rFonts w:ascii="Times New Roman" w:hAnsi="Times New Roman" w:cs="Times New Roman"/>
          <w:b w:val="0"/>
          <w:color w:val="auto"/>
          <w:sz w:val="24"/>
          <w:szCs w:val="24"/>
        </w:rPr>
      </w:pPr>
      <w:r w:rsidRPr="00FD5FC9">
        <w:rPr>
          <w:rFonts w:ascii="Times New Roman" w:hAnsi="Times New Roman" w:cs="Times New Roman"/>
          <w:b w:val="0"/>
          <w:color w:val="auto"/>
          <w:sz w:val="24"/>
          <w:szCs w:val="24"/>
        </w:rPr>
        <w:t>Прило</w:t>
      </w:r>
      <w:r w:rsidR="00435E23">
        <w:rPr>
          <w:rFonts w:ascii="Times New Roman" w:hAnsi="Times New Roman" w:cs="Times New Roman"/>
          <w:b w:val="0"/>
          <w:color w:val="auto"/>
          <w:sz w:val="24"/>
          <w:szCs w:val="24"/>
        </w:rPr>
        <w:t xml:space="preserve">жение Т – Рисунок 1 </w:t>
      </w:r>
    </w:p>
    <w:p w:rsidR="00FD5FC9" w:rsidRDefault="00FD5FC9" w:rsidP="00FD5FC9"/>
    <w:p w:rsidR="00FD5FC9" w:rsidRDefault="00FD5FC9" w:rsidP="00FD5FC9"/>
    <w:p w:rsidR="00FD5FC9" w:rsidRDefault="00FD5FC9" w:rsidP="00FD5FC9"/>
    <w:p w:rsidR="00FD5FC9" w:rsidRDefault="00A4425E">
      <w:r>
        <w:rPr>
          <w:noProof/>
        </w:rPr>
        <w:pict>
          <v:shape id="_x0000_s1079" type="#_x0000_t202" style="position:absolute;margin-left:-12.3pt;margin-top:178.85pt;width:340.5pt;height:23.8pt;z-index:251802112" stroked="f">
            <v:textbox style="mso-fit-shape-to-text:t" inset="0,0,0,0">
              <w:txbxContent>
                <w:p w:rsidR="00FC3B37" w:rsidRPr="00FD5FC9" w:rsidRDefault="00FC3B37" w:rsidP="00FD5FC9">
                  <w:pPr>
                    <w:pStyle w:val="ad"/>
                    <w:rPr>
                      <w:rFonts w:ascii="Times New Roman" w:hAnsi="Times New Roman" w:cs="Times New Roman"/>
                      <w:b w:val="0"/>
                      <w:noProof/>
                      <w:color w:val="auto"/>
                      <w:sz w:val="24"/>
                      <w:szCs w:val="24"/>
                    </w:rPr>
                  </w:pPr>
                </w:p>
              </w:txbxContent>
            </v:textbox>
            <w10:wrap type="square"/>
          </v:shape>
        </w:pict>
      </w:r>
      <w:r w:rsidR="00FD5FC9">
        <w:br w:type="page"/>
      </w:r>
    </w:p>
    <w:p w:rsidR="00FD5FC9" w:rsidRDefault="00FD5FC9" w:rsidP="00FD5FC9">
      <w:pPr>
        <w:jc w:val="right"/>
        <w:rPr>
          <w:rFonts w:ascii="Times New Roman" w:hAnsi="Times New Roman" w:cs="Times New Roman"/>
          <w:sz w:val="24"/>
          <w:szCs w:val="24"/>
        </w:rPr>
      </w:pPr>
      <w:r w:rsidRPr="00FD5FC9">
        <w:rPr>
          <w:rFonts w:ascii="Times New Roman" w:hAnsi="Times New Roman" w:cs="Times New Roman"/>
          <w:sz w:val="24"/>
          <w:szCs w:val="24"/>
        </w:rPr>
        <w:lastRenderedPageBreak/>
        <w:t>Приложение У</w:t>
      </w:r>
    </w:p>
    <w:p w:rsidR="00435E23" w:rsidRPr="00E8469E" w:rsidRDefault="00435E23" w:rsidP="00435E23">
      <w:pPr>
        <w:pStyle w:val="ac"/>
        <w:jc w:val="center"/>
        <w:rPr>
          <w:b/>
          <w:color w:val="000000"/>
        </w:rPr>
      </w:pPr>
      <w:r w:rsidRPr="00E8469E">
        <w:rPr>
          <w:b/>
          <w:color w:val="000000"/>
        </w:rPr>
        <w:t>ТЕХНОЛОГИЧЕСКАЯ КАРТА ТУРИСТСКОГО ПУТЕШЕСТВИЯ</w:t>
      </w:r>
    </w:p>
    <w:p w:rsidR="00435E23" w:rsidRPr="00E8469E" w:rsidRDefault="00435E23" w:rsidP="00435E23">
      <w:pPr>
        <w:pStyle w:val="ac"/>
        <w:jc w:val="center"/>
        <w:rPr>
          <w:b/>
          <w:color w:val="000000"/>
        </w:rPr>
      </w:pPr>
      <w:r w:rsidRPr="00E8469E">
        <w:rPr>
          <w:b/>
          <w:color w:val="000000"/>
        </w:rPr>
        <w:t>ГОСТ Р 50681-2010</w:t>
      </w:r>
    </w:p>
    <w:p w:rsidR="00435E23" w:rsidRPr="00E8469E" w:rsidRDefault="00435E23" w:rsidP="00435E23">
      <w:pPr>
        <w:pStyle w:val="ac"/>
        <w:jc w:val="center"/>
        <w:rPr>
          <w:b/>
          <w:color w:val="000000"/>
        </w:rPr>
      </w:pPr>
      <w:r w:rsidRPr="00E8469E">
        <w:rPr>
          <w:b/>
          <w:color w:val="000000"/>
        </w:rPr>
        <w:t>Технологическая карта туристского путешествия</w:t>
      </w:r>
    </w:p>
    <w:p w:rsidR="00435E23" w:rsidRPr="00E8469E" w:rsidRDefault="00435E23" w:rsidP="00435E23">
      <w:pPr>
        <w:pStyle w:val="ac"/>
        <w:jc w:val="right"/>
        <w:rPr>
          <w:color w:val="000000"/>
        </w:rPr>
      </w:pPr>
      <w:r w:rsidRPr="00E8469E">
        <w:rPr>
          <w:color w:val="000000"/>
        </w:rPr>
        <w:t>УТВЕРЖДАЮ</w:t>
      </w:r>
    </w:p>
    <w:p w:rsidR="00435E23" w:rsidRPr="00E8469E" w:rsidRDefault="00435E23" w:rsidP="00435E23">
      <w:pPr>
        <w:pStyle w:val="ac"/>
        <w:jc w:val="right"/>
        <w:rPr>
          <w:color w:val="000000"/>
        </w:rPr>
      </w:pPr>
      <w:r w:rsidRPr="00E8469E">
        <w:rPr>
          <w:color w:val="000000"/>
        </w:rPr>
        <w:t>Руководитель туристской организации</w:t>
      </w:r>
    </w:p>
    <w:p w:rsidR="00435E23" w:rsidRPr="00E8469E" w:rsidRDefault="00435E23" w:rsidP="00435E23">
      <w:pPr>
        <w:pStyle w:val="ac"/>
        <w:jc w:val="right"/>
        <w:rPr>
          <w:color w:val="000000"/>
        </w:rPr>
      </w:pPr>
      <w:r w:rsidRPr="00E8469E">
        <w:rPr>
          <w:color w:val="000000"/>
        </w:rPr>
        <w:t>Инициалы, фамилия</w:t>
      </w:r>
    </w:p>
    <w:p w:rsidR="00435E23" w:rsidRPr="00E8469E" w:rsidRDefault="00435E23" w:rsidP="00435E23">
      <w:pPr>
        <w:pStyle w:val="ac"/>
        <w:jc w:val="right"/>
        <w:rPr>
          <w:color w:val="000000"/>
        </w:rPr>
      </w:pPr>
      <w:r w:rsidRPr="00E8469E">
        <w:rPr>
          <w:color w:val="000000"/>
        </w:rPr>
        <w:t>Личная подпись, печать</w:t>
      </w:r>
    </w:p>
    <w:p w:rsidR="00435E23" w:rsidRPr="00E8469E" w:rsidRDefault="00435E23" w:rsidP="00435E23">
      <w:pPr>
        <w:pStyle w:val="ac"/>
        <w:rPr>
          <w:color w:val="000000"/>
        </w:rPr>
      </w:pPr>
      <w:r w:rsidRPr="00E8469E">
        <w:rPr>
          <w:color w:val="000000"/>
        </w:rPr>
        <w:t>ТЕХНОЛОГИЧЕСКАЯ КАРТА</w:t>
      </w:r>
    </w:p>
    <w:p w:rsidR="00435E23" w:rsidRPr="00E8469E" w:rsidRDefault="00435E23" w:rsidP="00435E23">
      <w:pPr>
        <w:pStyle w:val="ac"/>
        <w:rPr>
          <w:color w:val="000000"/>
        </w:rPr>
      </w:pPr>
      <w:r w:rsidRPr="00E8469E">
        <w:rPr>
          <w:color w:val="000000"/>
        </w:rPr>
        <w:t>ТУРИСТКОГО ПУТЕШЕСТВИЯ НА _____20__г.</w:t>
      </w:r>
    </w:p>
    <w:p w:rsidR="00435E23" w:rsidRPr="00E8469E" w:rsidRDefault="00435E23" w:rsidP="00435E23">
      <w:pPr>
        <w:pStyle w:val="ac"/>
        <w:rPr>
          <w:color w:val="000000"/>
        </w:rPr>
      </w:pPr>
      <w:r w:rsidRPr="00E8469E">
        <w:rPr>
          <w:color w:val="000000"/>
        </w:rPr>
        <w:t xml:space="preserve">Маршрут путешествия: Санкт-Петербург – Казань – </w:t>
      </w:r>
      <w:r>
        <w:rPr>
          <w:color w:val="000000"/>
        </w:rPr>
        <w:t xml:space="preserve">Средние Кирмени – </w:t>
      </w:r>
      <w:r w:rsidRPr="00E8469E">
        <w:rPr>
          <w:color w:val="000000"/>
        </w:rPr>
        <w:t xml:space="preserve">Мамадыш </w:t>
      </w:r>
      <w:r>
        <w:rPr>
          <w:b/>
          <w:color w:val="000000"/>
        </w:rPr>
        <w:t>–</w:t>
      </w:r>
      <w:r w:rsidRPr="00E8469E">
        <w:rPr>
          <w:color w:val="000000"/>
        </w:rPr>
        <w:t xml:space="preserve"> Казань – Санкт-Петербург </w:t>
      </w:r>
    </w:p>
    <w:p w:rsidR="00435E23" w:rsidRPr="00E8469E" w:rsidRDefault="00435E23" w:rsidP="00435E23">
      <w:pPr>
        <w:pStyle w:val="ac"/>
        <w:rPr>
          <w:color w:val="000000"/>
        </w:rPr>
      </w:pPr>
      <w:r w:rsidRPr="00E8469E">
        <w:rPr>
          <w:color w:val="000000"/>
        </w:rPr>
        <w:t xml:space="preserve">Наименование и вид маршрута: Туристский экскурсионный маршрут </w:t>
      </w:r>
    </w:p>
    <w:p w:rsidR="00435E23" w:rsidRPr="00E8469E" w:rsidRDefault="00435E23" w:rsidP="00435E23">
      <w:pPr>
        <w:pStyle w:val="ac"/>
        <w:rPr>
          <w:color w:val="000000"/>
        </w:rPr>
      </w:pPr>
      <w:r w:rsidRPr="00E8469E">
        <w:rPr>
          <w:color w:val="000000"/>
        </w:rPr>
        <w:t xml:space="preserve">Протяженность маршрута: </w:t>
      </w:r>
      <w:r>
        <w:rPr>
          <w:color w:val="000000"/>
        </w:rPr>
        <w:t xml:space="preserve">632 км </w:t>
      </w:r>
      <w:r w:rsidRPr="00E8469E">
        <w:rPr>
          <w:color w:val="000000"/>
        </w:rPr>
        <w:t>общая протяженность</w:t>
      </w:r>
    </w:p>
    <w:p w:rsidR="00435E23" w:rsidRPr="00E8469E" w:rsidRDefault="00435E23" w:rsidP="00435E23">
      <w:pPr>
        <w:pStyle w:val="ac"/>
        <w:rPr>
          <w:color w:val="000000"/>
        </w:rPr>
      </w:pPr>
      <w:r w:rsidRPr="00E8469E">
        <w:rPr>
          <w:color w:val="000000"/>
        </w:rPr>
        <w:t>Продолжительность путешестви</w:t>
      </w:r>
      <w:r>
        <w:rPr>
          <w:color w:val="000000"/>
        </w:rPr>
        <w:t>я (суток): 5 дней/4</w:t>
      </w:r>
      <w:r w:rsidRPr="00E8469E">
        <w:rPr>
          <w:color w:val="000000"/>
        </w:rPr>
        <w:t xml:space="preserve"> ночи</w:t>
      </w:r>
    </w:p>
    <w:p w:rsidR="00435E23" w:rsidRPr="00E8469E" w:rsidRDefault="00435E23" w:rsidP="00435E23">
      <w:pPr>
        <w:pStyle w:val="ac"/>
        <w:rPr>
          <w:color w:val="000000"/>
        </w:rPr>
      </w:pPr>
      <w:r w:rsidRPr="00E8469E">
        <w:rPr>
          <w:color w:val="000000"/>
        </w:rPr>
        <w:t>Число турис</w:t>
      </w:r>
      <w:r>
        <w:rPr>
          <w:color w:val="000000"/>
        </w:rPr>
        <w:t xml:space="preserve">тов в группе (рекомендуемое): </w:t>
      </w:r>
      <w:r w:rsidRPr="00E8469E">
        <w:rPr>
          <w:color w:val="000000"/>
        </w:rPr>
        <w:t xml:space="preserve"> </w:t>
      </w:r>
      <w:r>
        <w:rPr>
          <w:color w:val="000000"/>
        </w:rPr>
        <w:t xml:space="preserve">15 </w:t>
      </w:r>
      <w:r w:rsidRPr="00E8469E">
        <w:rPr>
          <w:color w:val="000000"/>
        </w:rPr>
        <w:t>(туристов) + 1 (гид-экскурсовод)</w:t>
      </w:r>
    </w:p>
    <w:p w:rsidR="00435E23" w:rsidRPr="00E8469E" w:rsidRDefault="00435E23" w:rsidP="00435E23">
      <w:pPr>
        <w:pStyle w:val="ac"/>
        <w:rPr>
          <w:color w:val="000000"/>
        </w:rPr>
      </w:pPr>
      <w:r w:rsidRPr="00E8469E">
        <w:rPr>
          <w:color w:val="000000"/>
        </w:rPr>
        <w:t xml:space="preserve">Стоимость (ориентировочная): </w:t>
      </w:r>
      <w:r>
        <w:rPr>
          <w:color w:val="000000"/>
        </w:rPr>
        <w:t xml:space="preserve"> руб.</w:t>
      </w:r>
      <w:r w:rsidRPr="00E8469E">
        <w:rPr>
          <w:color w:val="000000"/>
        </w:rPr>
        <w:t>/человек</w:t>
      </w:r>
      <w:r>
        <w:rPr>
          <w:color w:val="000000"/>
        </w:rPr>
        <w:t>а</w:t>
      </w:r>
      <w:r w:rsidRPr="00E8469E">
        <w:rPr>
          <w:color w:val="000000"/>
        </w:rPr>
        <w:t xml:space="preserve"> (проживание, трансфер, питание, экскурсии, услуги гида-сопровождающего, билеты в музеи)</w:t>
      </w:r>
    </w:p>
    <w:p w:rsidR="00435E23" w:rsidRPr="00E8469E" w:rsidRDefault="00435E23" w:rsidP="00435E23">
      <w:pPr>
        <w:pStyle w:val="ac"/>
        <w:rPr>
          <w:color w:val="000000"/>
        </w:rPr>
      </w:pPr>
      <w:r w:rsidRPr="00E8469E">
        <w:rPr>
          <w:color w:val="000000"/>
        </w:rPr>
        <w:t xml:space="preserve">Программа обслуживания туристов в путешествии по маршруту: Санкт-Петербург – Казань – Мамадыш </w:t>
      </w:r>
      <w:r>
        <w:rPr>
          <w:b/>
          <w:color w:val="000000"/>
        </w:rPr>
        <w:t>–</w:t>
      </w:r>
      <w:r w:rsidRPr="00E8469E">
        <w:rPr>
          <w:color w:val="000000"/>
        </w:rPr>
        <w:t xml:space="preserve"> </w:t>
      </w:r>
      <w:r>
        <w:rPr>
          <w:color w:val="000000"/>
        </w:rPr>
        <w:t xml:space="preserve">Елабуга – </w:t>
      </w:r>
      <w:r w:rsidRPr="00E8469E">
        <w:rPr>
          <w:color w:val="000000"/>
        </w:rPr>
        <w:t xml:space="preserve">Казань – Санкт-Петербург </w:t>
      </w:r>
    </w:p>
    <w:tbl>
      <w:tblPr>
        <w:tblStyle w:val="a3"/>
        <w:tblW w:w="10490" w:type="dxa"/>
        <w:tblInd w:w="-459" w:type="dxa"/>
        <w:tblLayout w:type="fixed"/>
        <w:tblLook w:val="04A0"/>
      </w:tblPr>
      <w:tblGrid>
        <w:gridCol w:w="2268"/>
        <w:gridCol w:w="2300"/>
        <w:gridCol w:w="2267"/>
        <w:gridCol w:w="1551"/>
        <w:gridCol w:w="2104"/>
      </w:tblGrid>
      <w:tr w:rsidR="00435E23" w:rsidRPr="00E8469E" w:rsidTr="00B232C9">
        <w:tc>
          <w:tcPr>
            <w:tcW w:w="2268" w:type="dxa"/>
          </w:tcPr>
          <w:p w:rsidR="00435E23" w:rsidRPr="00E8469E" w:rsidRDefault="00435E23" w:rsidP="00B232C9">
            <w:pPr>
              <w:pStyle w:val="ac"/>
              <w:jc w:val="both"/>
              <w:rPr>
                <w:color w:val="000000"/>
              </w:rPr>
            </w:pPr>
            <w:r w:rsidRPr="00E8469E">
              <w:rPr>
                <w:color w:val="000000"/>
              </w:rPr>
              <w:t>Населённые пункты, расстояние между ними, способы передвижения, время прибытия в пункт и выезда из него</w:t>
            </w:r>
          </w:p>
        </w:tc>
        <w:tc>
          <w:tcPr>
            <w:tcW w:w="2300" w:type="dxa"/>
          </w:tcPr>
          <w:p w:rsidR="00435E23" w:rsidRPr="00E8469E" w:rsidRDefault="00435E23" w:rsidP="00B232C9">
            <w:pPr>
              <w:pStyle w:val="ac"/>
              <w:jc w:val="both"/>
              <w:rPr>
                <w:color w:val="000000"/>
              </w:rPr>
            </w:pPr>
            <w:r w:rsidRPr="00E8469E">
              <w:rPr>
                <w:color w:val="000000"/>
              </w:rPr>
              <w:t>Наименование объектов туристской индустрии, оказывающих услуги размещения и условия размещения</w:t>
            </w:r>
          </w:p>
        </w:tc>
        <w:tc>
          <w:tcPr>
            <w:tcW w:w="2267" w:type="dxa"/>
          </w:tcPr>
          <w:p w:rsidR="00435E23" w:rsidRPr="00E8469E" w:rsidRDefault="00435E23" w:rsidP="00B232C9">
            <w:pPr>
              <w:pStyle w:val="ac"/>
              <w:jc w:val="both"/>
              <w:rPr>
                <w:color w:val="000000"/>
              </w:rPr>
            </w:pPr>
            <w:r w:rsidRPr="00E8469E">
              <w:rPr>
                <w:color w:val="000000"/>
              </w:rPr>
              <w:t>Запланированные туристские и экскурсионные услуги. Наименование экскурсий (с перечнем основных объектов показа), туристских походов…</w:t>
            </w:r>
          </w:p>
        </w:tc>
        <w:tc>
          <w:tcPr>
            <w:tcW w:w="1551" w:type="dxa"/>
          </w:tcPr>
          <w:p w:rsidR="00435E23" w:rsidRPr="00E8469E" w:rsidRDefault="00435E23" w:rsidP="00B232C9">
            <w:pPr>
              <w:pStyle w:val="ac"/>
              <w:jc w:val="both"/>
              <w:rPr>
                <w:color w:val="000000"/>
              </w:rPr>
            </w:pPr>
            <w:r w:rsidRPr="00E8469E">
              <w:rPr>
                <w:color w:val="000000"/>
              </w:rPr>
              <w:t>Перевозка туристов</w:t>
            </w:r>
          </w:p>
        </w:tc>
        <w:tc>
          <w:tcPr>
            <w:tcW w:w="2104" w:type="dxa"/>
          </w:tcPr>
          <w:p w:rsidR="00435E23" w:rsidRPr="00E8469E" w:rsidRDefault="00435E23" w:rsidP="00B232C9">
            <w:pPr>
              <w:pStyle w:val="ac"/>
              <w:jc w:val="both"/>
              <w:rPr>
                <w:color w:val="000000"/>
              </w:rPr>
            </w:pPr>
            <w:r w:rsidRPr="00E8469E">
              <w:rPr>
                <w:color w:val="000000"/>
              </w:rPr>
              <w:t>Другие услуги</w:t>
            </w:r>
          </w:p>
        </w:tc>
      </w:tr>
      <w:tr w:rsidR="00435E23" w:rsidRPr="00FC3B37" w:rsidTr="00B232C9">
        <w:tc>
          <w:tcPr>
            <w:tcW w:w="2268" w:type="dxa"/>
          </w:tcPr>
          <w:p w:rsidR="00435E23" w:rsidRPr="00E8469E" w:rsidRDefault="00435E23" w:rsidP="00B232C9">
            <w:pPr>
              <w:pStyle w:val="ac"/>
              <w:jc w:val="both"/>
              <w:rPr>
                <w:b/>
                <w:color w:val="000000"/>
              </w:rPr>
            </w:pPr>
            <w:r w:rsidRPr="00E8469E">
              <w:rPr>
                <w:color w:val="000000"/>
              </w:rPr>
              <w:t xml:space="preserve">Прибытие в аэропорт Казани, 1 199км, самолет, </w:t>
            </w:r>
            <w:r w:rsidRPr="00E8469E">
              <w:rPr>
                <w:b/>
                <w:color w:val="000000"/>
              </w:rPr>
              <w:lastRenderedPageBreak/>
              <w:t>11:50</w:t>
            </w:r>
          </w:p>
          <w:p w:rsidR="00435E23" w:rsidRPr="00E8469E" w:rsidRDefault="00435E23" w:rsidP="00B232C9">
            <w:pPr>
              <w:pStyle w:val="ac"/>
              <w:jc w:val="both"/>
              <w:rPr>
                <w:color w:val="000000"/>
              </w:rPr>
            </w:pPr>
            <w:r w:rsidRPr="00E8469E">
              <w:rPr>
                <w:color w:val="000000"/>
              </w:rPr>
              <w:t xml:space="preserve">Переезд из Казани в </w:t>
            </w:r>
            <w:r>
              <w:rPr>
                <w:color w:val="000000"/>
              </w:rPr>
              <w:t>Средние Кирмени</w:t>
            </w:r>
            <w:r w:rsidRPr="00E8469E">
              <w:rPr>
                <w:color w:val="000000"/>
              </w:rPr>
              <w:t>,</w:t>
            </w:r>
            <w:r w:rsidRPr="00E8469E">
              <w:rPr>
                <w:b/>
                <w:color w:val="000000"/>
              </w:rPr>
              <w:t xml:space="preserve"> </w:t>
            </w:r>
            <w:r>
              <w:rPr>
                <w:color w:val="000000"/>
              </w:rPr>
              <w:t>141</w:t>
            </w:r>
            <w:r w:rsidRPr="00E8469E">
              <w:rPr>
                <w:color w:val="000000"/>
              </w:rPr>
              <w:t>км, автобус</w:t>
            </w:r>
          </w:p>
        </w:tc>
        <w:tc>
          <w:tcPr>
            <w:tcW w:w="2300" w:type="dxa"/>
          </w:tcPr>
          <w:p w:rsidR="00435E23" w:rsidRPr="00E8469E" w:rsidRDefault="00435E23" w:rsidP="00B232C9">
            <w:pPr>
              <w:pStyle w:val="ac"/>
              <w:jc w:val="both"/>
              <w:rPr>
                <w:color w:val="000000"/>
              </w:rPr>
            </w:pPr>
          </w:p>
        </w:tc>
        <w:tc>
          <w:tcPr>
            <w:tcW w:w="2267" w:type="dxa"/>
          </w:tcPr>
          <w:p w:rsidR="00435E23" w:rsidRPr="00E8469E" w:rsidRDefault="00435E23" w:rsidP="00B232C9">
            <w:pPr>
              <w:pStyle w:val="ac"/>
              <w:jc w:val="both"/>
              <w:rPr>
                <w:color w:val="000000"/>
              </w:rPr>
            </w:pPr>
            <w:r w:rsidRPr="00E8469E">
              <w:rPr>
                <w:color w:val="000000"/>
              </w:rPr>
              <w:br/>
              <w:t>Экскурсионная программа «Кирмен Жиены»</w:t>
            </w:r>
          </w:p>
        </w:tc>
        <w:tc>
          <w:tcPr>
            <w:tcW w:w="1551" w:type="dxa"/>
          </w:tcPr>
          <w:p w:rsidR="00435E23" w:rsidRPr="00E02F97" w:rsidRDefault="00435E23" w:rsidP="00B232C9">
            <w:pPr>
              <w:pStyle w:val="ac"/>
              <w:jc w:val="both"/>
              <w:rPr>
                <w:color w:val="000000"/>
                <w:lang w:val="en-US"/>
              </w:rPr>
            </w:pPr>
            <w:r w:rsidRPr="00E8469E">
              <w:rPr>
                <w:color w:val="000000"/>
              </w:rPr>
              <w:t>Автобус</w:t>
            </w:r>
            <w:r w:rsidRPr="00E02F97">
              <w:rPr>
                <w:color w:val="000000"/>
                <w:lang w:val="en-US"/>
              </w:rPr>
              <w:t xml:space="preserve"> </w:t>
            </w:r>
            <w:r>
              <w:rPr>
                <w:color w:val="000000"/>
                <w:lang w:val="en-US"/>
              </w:rPr>
              <w:t xml:space="preserve">Mercedes-Benz Sprinter </w:t>
            </w:r>
            <w:r>
              <w:rPr>
                <w:color w:val="000000"/>
                <w:lang w:val="en-US"/>
              </w:rPr>
              <w:lastRenderedPageBreak/>
              <w:t xml:space="preserve">515 </w:t>
            </w:r>
          </w:p>
          <w:p w:rsidR="00435E23" w:rsidRPr="00E02F97" w:rsidRDefault="00435E23" w:rsidP="00B232C9">
            <w:pPr>
              <w:pStyle w:val="ac"/>
              <w:jc w:val="both"/>
              <w:rPr>
                <w:color w:val="000000"/>
                <w:lang w:val="en-US"/>
              </w:rPr>
            </w:pPr>
            <w:r>
              <w:rPr>
                <w:color w:val="000000"/>
                <w:lang w:val="en-US"/>
              </w:rPr>
              <w:t xml:space="preserve">(20 </w:t>
            </w:r>
            <w:r>
              <w:rPr>
                <w:color w:val="000000"/>
              </w:rPr>
              <w:t>мест</w:t>
            </w:r>
            <w:r w:rsidRPr="00E02F97">
              <w:rPr>
                <w:color w:val="000000"/>
                <w:lang w:val="en-US"/>
              </w:rPr>
              <w:t>)</w:t>
            </w:r>
          </w:p>
        </w:tc>
        <w:tc>
          <w:tcPr>
            <w:tcW w:w="2104" w:type="dxa"/>
          </w:tcPr>
          <w:p w:rsidR="00435E23" w:rsidRPr="00E02F97" w:rsidRDefault="00435E23" w:rsidP="00B232C9">
            <w:pPr>
              <w:pStyle w:val="ac"/>
              <w:jc w:val="both"/>
              <w:rPr>
                <w:color w:val="000000"/>
                <w:lang w:val="en-US"/>
              </w:rPr>
            </w:pPr>
          </w:p>
        </w:tc>
      </w:tr>
      <w:tr w:rsidR="00435E23" w:rsidRPr="00FC3B37" w:rsidTr="00B232C9">
        <w:tc>
          <w:tcPr>
            <w:tcW w:w="2268" w:type="dxa"/>
          </w:tcPr>
          <w:p w:rsidR="00435E23" w:rsidRPr="00E8469E" w:rsidRDefault="00435E23" w:rsidP="00B232C9">
            <w:pPr>
              <w:pStyle w:val="ac"/>
              <w:jc w:val="both"/>
              <w:rPr>
                <w:color w:val="000000"/>
              </w:rPr>
            </w:pPr>
            <w:r>
              <w:rPr>
                <w:color w:val="000000"/>
              </w:rPr>
              <w:lastRenderedPageBreak/>
              <w:t>Переезд в Мамадыш, 28.4 км, автобус</w:t>
            </w:r>
          </w:p>
        </w:tc>
        <w:tc>
          <w:tcPr>
            <w:tcW w:w="2300" w:type="dxa"/>
          </w:tcPr>
          <w:p w:rsidR="00435E23" w:rsidRPr="00E8469E" w:rsidRDefault="00435E23" w:rsidP="00B232C9">
            <w:pPr>
              <w:pStyle w:val="ac"/>
              <w:jc w:val="both"/>
              <w:rPr>
                <w:color w:val="000000"/>
              </w:rPr>
            </w:pPr>
            <w:r w:rsidRPr="00E8469E">
              <w:rPr>
                <w:color w:val="000000"/>
              </w:rPr>
              <w:t>Гостинично-развлекательный комплекс «Апрель» 3*</w:t>
            </w:r>
          </w:p>
        </w:tc>
        <w:tc>
          <w:tcPr>
            <w:tcW w:w="2267" w:type="dxa"/>
          </w:tcPr>
          <w:p w:rsidR="00435E23" w:rsidRPr="00E8469E" w:rsidRDefault="00435E23" w:rsidP="00B232C9">
            <w:pPr>
              <w:pStyle w:val="ac"/>
              <w:jc w:val="both"/>
              <w:rPr>
                <w:color w:val="000000"/>
              </w:rPr>
            </w:pPr>
          </w:p>
        </w:tc>
        <w:tc>
          <w:tcPr>
            <w:tcW w:w="1551" w:type="dxa"/>
          </w:tcPr>
          <w:p w:rsidR="00435E23" w:rsidRPr="00E02F97" w:rsidRDefault="00435E23" w:rsidP="00B232C9">
            <w:pPr>
              <w:pStyle w:val="ac"/>
              <w:jc w:val="both"/>
              <w:rPr>
                <w:color w:val="000000"/>
                <w:lang w:val="en-US"/>
              </w:rPr>
            </w:pPr>
            <w:r w:rsidRPr="00E8469E">
              <w:rPr>
                <w:color w:val="000000"/>
              </w:rPr>
              <w:t>Автобус</w:t>
            </w:r>
            <w:r w:rsidRPr="00E02F97">
              <w:rPr>
                <w:color w:val="000000"/>
                <w:lang w:val="en-US"/>
              </w:rPr>
              <w:t xml:space="preserve"> </w:t>
            </w:r>
            <w:r>
              <w:rPr>
                <w:color w:val="000000"/>
                <w:lang w:val="en-US"/>
              </w:rPr>
              <w:t xml:space="preserve">Mercedes-Benz Sprinter 515 </w:t>
            </w:r>
          </w:p>
          <w:p w:rsidR="00435E23" w:rsidRPr="00AB7233" w:rsidRDefault="00435E23" w:rsidP="00B232C9">
            <w:pPr>
              <w:pStyle w:val="ac"/>
              <w:jc w:val="both"/>
              <w:rPr>
                <w:color w:val="000000"/>
                <w:lang w:val="en-US"/>
              </w:rPr>
            </w:pPr>
            <w:r>
              <w:rPr>
                <w:color w:val="000000"/>
                <w:lang w:val="en-US"/>
              </w:rPr>
              <w:t xml:space="preserve">(20 </w:t>
            </w:r>
            <w:r>
              <w:rPr>
                <w:color w:val="000000"/>
              </w:rPr>
              <w:t>мест</w:t>
            </w:r>
            <w:r w:rsidRPr="00E02F97">
              <w:rPr>
                <w:color w:val="000000"/>
                <w:lang w:val="en-US"/>
              </w:rPr>
              <w:t>)</w:t>
            </w:r>
          </w:p>
        </w:tc>
        <w:tc>
          <w:tcPr>
            <w:tcW w:w="2104" w:type="dxa"/>
          </w:tcPr>
          <w:p w:rsidR="00435E23" w:rsidRPr="00AB7233" w:rsidRDefault="00435E23" w:rsidP="00B232C9">
            <w:pPr>
              <w:pStyle w:val="ac"/>
              <w:jc w:val="both"/>
              <w:rPr>
                <w:lang w:val="en-US"/>
              </w:rPr>
            </w:pPr>
          </w:p>
        </w:tc>
      </w:tr>
      <w:tr w:rsidR="00435E23" w:rsidRPr="00E8469E" w:rsidTr="00B232C9">
        <w:tc>
          <w:tcPr>
            <w:tcW w:w="2268" w:type="dxa"/>
          </w:tcPr>
          <w:p w:rsidR="00435E23" w:rsidRPr="00E8469E" w:rsidRDefault="00435E23" w:rsidP="00B232C9">
            <w:pPr>
              <w:pStyle w:val="ac"/>
              <w:jc w:val="both"/>
              <w:rPr>
                <w:color w:val="000000"/>
              </w:rPr>
            </w:pPr>
            <w:r w:rsidRPr="00E8469E">
              <w:rPr>
                <w:color w:val="000000"/>
              </w:rPr>
              <w:t>Нахождение в Мамадыше</w:t>
            </w:r>
          </w:p>
        </w:tc>
        <w:tc>
          <w:tcPr>
            <w:tcW w:w="2300" w:type="dxa"/>
          </w:tcPr>
          <w:p w:rsidR="00435E23" w:rsidRPr="00E8469E" w:rsidRDefault="00435E23" w:rsidP="00B232C9">
            <w:pPr>
              <w:pStyle w:val="ac"/>
              <w:jc w:val="both"/>
              <w:rPr>
                <w:color w:val="000000"/>
              </w:rPr>
            </w:pPr>
            <w:r w:rsidRPr="00E8469E">
              <w:rPr>
                <w:color w:val="000000"/>
              </w:rPr>
              <w:t xml:space="preserve">Гостинично-развлекательный комплекс «Апрель» 3*, </w:t>
            </w:r>
          </w:p>
          <w:p w:rsidR="00435E23" w:rsidRPr="00E8469E" w:rsidRDefault="00435E23" w:rsidP="00B232C9">
            <w:pPr>
              <w:pStyle w:val="ac"/>
              <w:jc w:val="both"/>
              <w:rPr>
                <w:color w:val="000000"/>
              </w:rPr>
            </w:pPr>
            <w:r w:rsidRPr="00E8469E">
              <w:rPr>
                <w:color w:val="000000"/>
              </w:rPr>
              <w:t>Площадка быстрого питания фестиваля</w:t>
            </w:r>
          </w:p>
        </w:tc>
        <w:tc>
          <w:tcPr>
            <w:tcW w:w="2267" w:type="dxa"/>
          </w:tcPr>
          <w:p w:rsidR="00435E23" w:rsidRPr="00E8469E" w:rsidRDefault="00435E23" w:rsidP="00B232C9">
            <w:pPr>
              <w:pStyle w:val="ac"/>
              <w:jc w:val="both"/>
              <w:rPr>
                <w:color w:val="000000"/>
              </w:rPr>
            </w:pPr>
            <w:r w:rsidRPr="00E8469E">
              <w:rPr>
                <w:color w:val="000000"/>
              </w:rPr>
              <w:t>Пешеходная авторская экскурсия по историческому центру с посещением музея истории г. Мамадыш</w:t>
            </w:r>
          </w:p>
          <w:p w:rsidR="00435E23" w:rsidRPr="00E8469E" w:rsidRDefault="00435E23" w:rsidP="00B232C9">
            <w:pPr>
              <w:pStyle w:val="ac"/>
              <w:jc w:val="both"/>
              <w:rPr>
                <w:color w:val="000000"/>
              </w:rPr>
            </w:pPr>
            <w:r w:rsidRPr="00E8469E">
              <w:rPr>
                <w:color w:val="000000"/>
              </w:rPr>
              <w:t>Посещение всероссийского фестиваля креативных санок «</w:t>
            </w:r>
            <w:r w:rsidRPr="00E8469E">
              <w:rPr>
                <w:color w:val="000000"/>
                <w:lang w:val="en-US"/>
              </w:rPr>
              <w:t>SUNNY</w:t>
            </w:r>
            <w:r w:rsidRPr="00E8469E">
              <w:rPr>
                <w:color w:val="000000"/>
              </w:rPr>
              <w:t>ФЕСТ»</w:t>
            </w:r>
          </w:p>
          <w:p w:rsidR="00435E23" w:rsidRPr="00E8469E" w:rsidRDefault="00435E23" w:rsidP="00B232C9">
            <w:pPr>
              <w:pStyle w:val="ac"/>
              <w:jc w:val="both"/>
              <w:rPr>
                <w:color w:val="000000"/>
              </w:rPr>
            </w:pPr>
            <w:r w:rsidRPr="00E8469E">
              <w:rPr>
                <w:bCs/>
                <w:color w:val="000000"/>
              </w:rPr>
              <w:t>Мастер-класс по изготовлению мамадышского туристического сувенира</w:t>
            </w:r>
          </w:p>
        </w:tc>
        <w:tc>
          <w:tcPr>
            <w:tcW w:w="1551" w:type="dxa"/>
          </w:tcPr>
          <w:p w:rsidR="00435E23" w:rsidRPr="00E8469E" w:rsidRDefault="00435E23" w:rsidP="00B232C9">
            <w:pPr>
              <w:pStyle w:val="ac"/>
              <w:jc w:val="both"/>
              <w:rPr>
                <w:color w:val="000000"/>
              </w:rPr>
            </w:pPr>
          </w:p>
        </w:tc>
        <w:tc>
          <w:tcPr>
            <w:tcW w:w="2104" w:type="dxa"/>
          </w:tcPr>
          <w:p w:rsidR="00435E23" w:rsidRPr="00E8469E" w:rsidRDefault="00435E23" w:rsidP="00B232C9">
            <w:pPr>
              <w:pStyle w:val="ac"/>
              <w:jc w:val="both"/>
            </w:pPr>
            <w:r w:rsidRPr="00E8469E">
              <w:t xml:space="preserve">Экскурсия по набережной реки Вятки и скверу Яшлек, </w:t>
            </w:r>
          </w:p>
          <w:p w:rsidR="00435E23" w:rsidRPr="00E8469E" w:rsidRDefault="00435E23" w:rsidP="00B232C9">
            <w:pPr>
              <w:pStyle w:val="ac"/>
              <w:jc w:val="both"/>
            </w:pPr>
            <w:r w:rsidRPr="00E8469E">
              <w:t>Экскурсия на родник «Святая чаша».</w:t>
            </w:r>
          </w:p>
          <w:p w:rsidR="00435E23" w:rsidRPr="00E8469E" w:rsidRDefault="00435E23" w:rsidP="00B232C9">
            <w:pPr>
              <w:pStyle w:val="ac"/>
              <w:jc w:val="both"/>
              <w:rPr>
                <w:color w:val="000000"/>
              </w:rPr>
            </w:pPr>
            <w:r w:rsidRPr="00E8469E">
              <w:t>Экскурсия на гору Пузанка</w:t>
            </w:r>
          </w:p>
        </w:tc>
      </w:tr>
      <w:tr w:rsidR="00435E23" w:rsidRPr="00FC3B37" w:rsidTr="00B232C9">
        <w:tc>
          <w:tcPr>
            <w:tcW w:w="2268" w:type="dxa"/>
          </w:tcPr>
          <w:p w:rsidR="00435E23" w:rsidRPr="00E8469E" w:rsidRDefault="00435E23" w:rsidP="00B232C9">
            <w:pPr>
              <w:pStyle w:val="ac"/>
              <w:jc w:val="both"/>
              <w:rPr>
                <w:color w:val="000000"/>
              </w:rPr>
            </w:pPr>
            <w:r>
              <w:rPr>
                <w:color w:val="000000"/>
              </w:rPr>
              <w:t xml:space="preserve">Переезд в Елабугу, 55 км, автобус, </w:t>
            </w:r>
            <w:r w:rsidRPr="00AB7233">
              <w:rPr>
                <w:b/>
                <w:color w:val="000000"/>
              </w:rPr>
              <w:t>15:00</w:t>
            </w:r>
          </w:p>
        </w:tc>
        <w:tc>
          <w:tcPr>
            <w:tcW w:w="2300" w:type="dxa"/>
          </w:tcPr>
          <w:p w:rsidR="00435E23" w:rsidRPr="00E8469E" w:rsidRDefault="00435E23" w:rsidP="00B232C9">
            <w:pPr>
              <w:pStyle w:val="ac"/>
              <w:jc w:val="both"/>
              <w:rPr>
                <w:color w:val="000000"/>
              </w:rPr>
            </w:pPr>
            <w:r>
              <w:rPr>
                <w:color w:val="000000"/>
              </w:rPr>
              <w:t>Гостинично-ресторанный комплекс «Шишкинъ»</w:t>
            </w:r>
          </w:p>
        </w:tc>
        <w:tc>
          <w:tcPr>
            <w:tcW w:w="2267" w:type="dxa"/>
          </w:tcPr>
          <w:p w:rsidR="00435E23" w:rsidRPr="00E8469E" w:rsidRDefault="00435E23" w:rsidP="00B232C9">
            <w:pPr>
              <w:pStyle w:val="ac"/>
              <w:jc w:val="both"/>
              <w:rPr>
                <w:color w:val="000000"/>
              </w:rPr>
            </w:pPr>
          </w:p>
        </w:tc>
        <w:tc>
          <w:tcPr>
            <w:tcW w:w="1551" w:type="dxa"/>
          </w:tcPr>
          <w:p w:rsidR="00435E23" w:rsidRPr="00E02F97" w:rsidRDefault="00435E23" w:rsidP="00B232C9">
            <w:pPr>
              <w:pStyle w:val="ac"/>
              <w:jc w:val="both"/>
              <w:rPr>
                <w:color w:val="000000"/>
                <w:lang w:val="en-US"/>
              </w:rPr>
            </w:pPr>
            <w:r w:rsidRPr="00E8469E">
              <w:rPr>
                <w:color w:val="000000"/>
              </w:rPr>
              <w:t>Автобус</w:t>
            </w:r>
            <w:r w:rsidRPr="00E02F97">
              <w:rPr>
                <w:color w:val="000000"/>
                <w:lang w:val="en-US"/>
              </w:rPr>
              <w:t xml:space="preserve"> </w:t>
            </w:r>
            <w:r>
              <w:rPr>
                <w:color w:val="000000"/>
                <w:lang w:val="en-US"/>
              </w:rPr>
              <w:t xml:space="preserve">Mercedes-Benz Sprinter 515 </w:t>
            </w:r>
          </w:p>
          <w:p w:rsidR="00435E23" w:rsidRPr="00F57B4E" w:rsidRDefault="00435E23" w:rsidP="00B232C9">
            <w:pPr>
              <w:pStyle w:val="ac"/>
              <w:jc w:val="both"/>
              <w:rPr>
                <w:color w:val="000000"/>
                <w:lang w:val="en-US"/>
              </w:rPr>
            </w:pPr>
            <w:r>
              <w:rPr>
                <w:color w:val="000000"/>
                <w:lang w:val="en-US"/>
              </w:rPr>
              <w:t xml:space="preserve">(20 </w:t>
            </w:r>
            <w:r>
              <w:rPr>
                <w:color w:val="000000"/>
              </w:rPr>
              <w:t>мест</w:t>
            </w:r>
            <w:r w:rsidRPr="00E02F97">
              <w:rPr>
                <w:color w:val="000000"/>
                <w:lang w:val="en-US"/>
              </w:rPr>
              <w:t>)</w:t>
            </w:r>
          </w:p>
        </w:tc>
        <w:tc>
          <w:tcPr>
            <w:tcW w:w="2104" w:type="dxa"/>
          </w:tcPr>
          <w:p w:rsidR="00435E23" w:rsidRPr="00F57B4E" w:rsidRDefault="00435E23" w:rsidP="00B232C9">
            <w:pPr>
              <w:pStyle w:val="ac"/>
              <w:jc w:val="both"/>
              <w:rPr>
                <w:lang w:val="en-US"/>
              </w:rPr>
            </w:pPr>
          </w:p>
        </w:tc>
      </w:tr>
      <w:tr w:rsidR="00435E23" w:rsidRPr="00FC3B37" w:rsidTr="00B232C9">
        <w:tc>
          <w:tcPr>
            <w:tcW w:w="2268" w:type="dxa"/>
          </w:tcPr>
          <w:p w:rsidR="00435E23" w:rsidRDefault="00435E23" w:rsidP="00B232C9">
            <w:pPr>
              <w:pStyle w:val="ac"/>
              <w:jc w:val="both"/>
              <w:rPr>
                <w:color w:val="000000"/>
              </w:rPr>
            </w:pPr>
            <w:r>
              <w:rPr>
                <w:color w:val="000000"/>
              </w:rPr>
              <w:t>Нахождение в Елабуге</w:t>
            </w:r>
          </w:p>
        </w:tc>
        <w:tc>
          <w:tcPr>
            <w:tcW w:w="2300" w:type="dxa"/>
          </w:tcPr>
          <w:p w:rsidR="00435E23" w:rsidRDefault="00435E23" w:rsidP="00B232C9">
            <w:pPr>
              <w:pStyle w:val="ac"/>
              <w:jc w:val="both"/>
              <w:rPr>
                <w:color w:val="000000"/>
              </w:rPr>
            </w:pPr>
            <w:r>
              <w:rPr>
                <w:color w:val="000000"/>
              </w:rPr>
              <w:t>Гостинично-ресторанный комплекс «Шишкинъ»</w:t>
            </w:r>
          </w:p>
          <w:p w:rsidR="00435E23" w:rsidRDefault="00435E23" w:rsidP="00B232C9">
            <w:pPr>
              <w:pStyle w:val="ac"/>
              <w:jc w:val="both"/>
              <w:rPr>
                <w:color w:val="000000"/>
              </w:rPr>
            </w:pPr>
            <w:r>
              <w:rPr>
                <w:color w:val="000000"/>
              </w:rPr>
              <w:t>Музей-театр «Трактир»</w:t>
            </w:r>
          </w:p>
        </w:tc>
        <w:tc>
          <w:tcPr>
            <w:tcW w:w="2267" w:type="dxa"/>
          </w:tcPr>
          <w:p w:rsidR="00435E23" w:rsidRDefault="00435E23" w:rsidP="00B232C9">
            <w:pPr>
              <w:pStyle w:val="ac"/>
              <w:jc w:val="both"/>
              <w:rPr>
                <w:color w:val="000000"/>
              </w:rPr>
            </w:pPr>
            <w:r>
              <w:rPr>
                <w:color w:val="000000"/>
              </w:rPr>
              <w:t>Обзорная экскурсия по Елабуге</w:t>
            </w:r>
          </w:p>
          <w:p w:rsidR="00435E23" w:rsidRDefault="00435E23" w:rsidP="00B232C9">
            <w:pPr>
              <w:pStyle w:val="ac"/>
              <w:jc w:val="both"/>
              <w:rPr>
                <w:color w:val="000000"/>
              </w:rPr>
            </w:pPr>
            <w:r>
              <w:rPr>
                <w:color w:val="000000"/>
              </w:rPr>
              <w:t>Посещение музея истории города</w:t>
            </w:r>
          </w:p>
          <w:p w:rsidR="00435E23" w:rsidRDefault="00435E23" w:rsidP="00B232C9">
            <w:pPr>
              <w:pStyle w:val="ac"/>
              <w:jc w:val="both"/>
              <w:rPr>
                <w:color w:val="000000"/>
              </w:rPr>
            </w:pPr>
            <w:r>
              <w:rPr>
                <w:color w:val="000000"/>
              </w:rPr>
              <w:t>Посещение дом-музея И.И.Шишкина</w:t>
            </w:r>
          </w:p>
          <w:p w:rsidR="00435E23" w:rsidRDefault="00435E23" w:rsidP="00B232C9">
            <w:pPr>
              <w:pStyle w:val="ac"/>
              <w:jc w:val="both"/>
              <w:rPr>
                <w:color w:val="000000"/>
              </w:rPr>
            </w:pPr>
            <w:r>
              <w:rPr>
                <w:color w:val="000000"/>
              </w:rPr>
              <w:t xml:space="preserve">Посещение литературного музея М.И. </w:t>
            </w:r>
            <w:r>
              <w:rPr>
                <w:color w:val="000000"/>
              </w:rPr>
              <w:lastRenderedPageBreak/>
              <w:t>Цветаевой</w:t>
            </w:r>
          </w:p>
          <w:p w:rsidR="00435E23" w:rsidRPr="00E8469E" w:rsidRDefault="00435E23" w:rsidP="00B232C9">
            <w:pPr>
              <w:pStyle w:val="ac"/>
              <w:jc w:val="both"/>
              <w:rPr>
                <w:color w:val="000000"/>
              </w:rPr>
            </w:pPr>
            <w:r>
              <w:rPr>
                <w:color w:val="000000"/>
              </w:rPr>
              <w:t>Посещение дома памяти М.И.Цветаевой</w:t>
            </w:r>
          </w:p>
        </w:tc>
        <w:tc>
          <w:tcPr>
            <w:tcW w:w="1551" w:type="dxa"/>
          </w:tcPr>
          <w:p w:rsidR="00435E23" w:rsidRPr="00E02F97" w:rsidRDefault="00435E23" w:rsidP="00B232C9">
            <w:pPr>
              <w:pStyle w:val="ac"/>
              <w:jc w:val="both"/>
              <w:rPr>
                <w:color w:val="000000"/>
                <w:lang w:val="en-US"/>
              </w:rPr>
            </w:pPr>
            <w:r w:rsidRPr="00E8469E">
              <w:rPr>
                <w:color w:val="000000"/>
              </w:rPr>
              <w:lastRenderedPageBreak/>
              <w:t>Автобус</w:t>
            </w:r>
            <w:r w:rsidRPr="00E02F97">
              <w:rPr>
                <w:color w:val="000000"/>
                <w:lang w:val="en-US"/>
              </w:rPr>
              <w:t xml:space="preserve"> </w:t>
            </w:r>
            <w:r>
              <w:rPr>
                <w:color w:val="000000"/>
                <w:lang w:val="en-US"/>
              </w:rPr>
              <w:t xml:space="preserve">Mercedes-Benz Sprinter 515 </w:t>
            </w:r>
          </w:p>
          <w:p w:rsidR="00435E23" w:rsidRPr="00F57B4E" w:rsidRDefault="00435E23" w:rsidP="00B232C9">
            <w:pPr>
              <w:pStyle w:val="ac"/>
              <w:jc w:val="both"/>
              <w:rPr>
                <w:color w:val="000000"/>
                <w:lang w:val="en-US"/>
              </w:rPr>
            </w:pPr>
            <w:r>
              <w:rPr>
                <w:color w:val="000000"/>
                <w:lang w:val="en-US"/>
              </w:rPr>
              <w:t xml:space="preserve">(20 </w:t>
            </w:r>
            <w:r>
              <w:rPr>
                <w:color w:val="000000"/>
              </w:rPr>
              <w:t>мест</w:t>
            </w:r>
            <w:r w:rsidRPr="00E02F97">
              <w:rPr>
                <w:color w:val="000000"/>
                <w:lang w:val="en-US"/>
              </w:rPr>
              <w:t>)</w:t>
            </w:r>
          </w:p>
        </w:tc>
        <w:tc>
          <w:tcPr>
            <w:tcW w:w="2104" w:type="dxa"/>
          </w:tcPr>
          <w:p w:rsidR="00435E23" w:rsidRPr="00F57B4E" w:rsidRDefault="00435E23" w:rsidP="00B232C9">
            <w:pPr>
              <w:pStyle w:val="ac"/>
              <w:jc w:val="both"/>
              <w:rPr>
                <w:lang w:val="en-US"/>
              </w:rPr>
            </w:pPr>
          </w:p>
        </w:tc>
      </w:tr>
      <w:tr w:rsidR="00435E23" w:rsidRPr="00FC3B37" w:rsidTr="00B232C9">
        <w:tc>
          <w:tcPr>
            <w:tcW w:w="2268" w:type="dxa"/>
          </w:tcPr>
          <w:p w:rsidR="00435E23" w:rsidRPr="00E8469E" w:rsidRDefault="00435E23" w:rsidP="00B232C9">
            <w:pPr>
              <w:pStyle w:val="ac"/>
              <w:jc w:val="both"/>
              <w:rPr>
                <w:color w:val="000000"/>
              </w:rPr>
            </w:pPr>
            <w:r>
              <w:rPr>
                <w:color w:val="000000"/>
              </w:rPr>
              <w:lastRenderedPageBreak/>
              <w:t>Отъезд из Елабуги</w:t>
            </w:r>
            <w:r w:rsidRPr="00E8469E">
              <w:rPr>
                <w:color w:val="000000"/>
              </w:rPr>
              <w:t xml:space="preserve">, </w:t>
            </w:r>
            <w:r>
              <w:rPr>
                <w:b/>
                <w:color w:val="000000"/>
              </w:rPr>
              <w:t>16</w:t>
            </w:r>
            <w:r w:rsidRPr="00E8469E">
              <w:rPr>
                <w:b/>
                <w:color w:val="000000"/>
              </w:rPr>
              <w:t>:</w:t>
            </w:r>
            <w:r>
              <w:rPr>
                <w:b/>
                <w:color w:val="000000"/>
              </w:rPr>
              <w:t>00</w:t>
            </w:r>
            <w:r w:rsidRPr="00E8469E">
              <w:rPr>
                <w:color w:val="000000"/>
              </w:rPr>
              <w:br/>
              <w:t xml:space="preserve">Прибытие в </w:t>
            </w:r>
            <w:r>
              <w:rPr>
                <w:color w:val="000000"/>
              </w:rPr>
              <w:t>аэропорт Казани</w:t>
            </w:r>
            <w:r w:rsidRPr="00E8469E">
              <w:rPr>
                <w:color w:val="000000"/>
              </w:rPr>
              <w:t xml:space="preserve">, </w:t>
            </w:r>
            <w:r w:rsidRPr="00E8469E">
              <w:rPr>
                <w:color w:val="000000"/>
              </w:rPr>
              <w:br/>
            </w:r>
            <w:r>
              <w:rPr>
                <w:color w:val="000000"/>
              </w:rPr>
              <w:t>220</w:t>
            </w:r>
            <w:r w:rsidRPr="00E8469E">
              <w:rPr>
                <w:color w:val="000000"/>
              </w:rPr>
              <w:t xml:space="preserve"> км, трансфер</w:t>
            </w:r>
          </w:p>
        </w:tc>
        <w:tc>
          <w:tcPr>
            <w:tcW w:w="2300" w:type="dxa"/>
          </w:tcPr>
          <w:p w:rsidR="00435E23" w:rsidRPr="00E8469E" w:rsidRDefault="00435E23" w:rsidP="00B232C9">
            <w:pPr>
              <w:pStyle w:val="ac"/>
              <w:jc w:val="both"/>
              <w:rPr>
                <w:color w:val="000000"/>
              </w:rPr>
            </w:pPr>
          </w:p>
        </w:tc>
        <w:tc>
          <w:tcPr>
            <w:tcW w:w="2267" w:type="dxa"/>
          </w:tcPr>
          <w:p w:rsidR="00435E23" w:rsidRPr="00E8469E" w:rsidRDefault="00435E23" w:rsidP="00B232C9">
            <w:pPr>
              <w:pStyle w:val="ac"/>
              <w:jc w:val="both"/>
              <w:rPr>
                <w:color w:val="000000"/>
              </w:rPr>
            </w:pPr>
          </w:p>
        </w:tc>
        <w:tc>
          <w:tcPr>
            <w:tcW w:w="1551" w:type="dxa"/>
          </w:tcPr>
          <w:p w:rsidR="00435E23" w:rsidRPr="00F57B4E" w:rsidRDefault="00435E23" w:rsidP="00B232C9">
            <w:pPr>
              <w:pStyle w:val="ac"/>
              <w:jc w:val="both"/>
              <w:rPr>
                <w:color w:val="000000"/>
                <w:lang w:val="en-US"/>
              </w:rPr>
            </w:pPr>
            <w:r w:rsidRPr="00E8469E">
              <w:rPr>
                <w:color w:val="000000"/>
              </w:rPr>
              <w:t>Автобус</w:t>
            </w:r>
            <w:r w:rsidRPr="00F57B4E">
              <w:rPr>
                <w:color w:val="000000"/>
                <w:lang w:val="en-US"/>
              </w:rPr>
              <w:t xml:space="preserve"> </w:t>
            </w:r>
            <w:r>
              <w:rPr>
                <w:color w:val="000000"/>
                <w:lang w:val="en-US"/>
              </w:rPr>
              <w:t>Mercedes</w:t>
            </w:r>
            <w:r w:rsidRPr="00F57B4E">
              <w:rPr>
                <w:color w:val="000000"/>
                <w:lang w:val="en-US"/>
              </w:rPr>
              <w:t>-</w:t>
            </w:r>
            <w:r>
              <w:rPr>
                <w:color w:val="000000"/>
                <w:lang w:val="en-US"/>
              </w:rPr>
              <w:t>Benz</w:t>
            </w:r>
            <w:r w:rsidRPr="00F57B4E">
              <w:rPr>
                <w:color w:val="000000"/>
                <w:lang w:val="en-US"/>
              </w:rPr>
              <w:t xml:space="preserve"> </w:t>
            </w:r>
            <w:r>
              <w:rPr>
                <w:color w:val="000000"/>
                <w:lang w:val="en-US"/>
              </w:rPr>
              <w:t>Sprinter</w:t>
            </w:r>
            <w:r w:rsidRPr="00F57B4E">
              <w:rPr>
                <w:color w:val="000000"/>
                <w:lang w:val="en-US"/>
              </w:rPr>
              <w:t xml:space="preserve"> 515 </w:t>
            </w:r>
          </w:p>
          <w:p w:rsidR="00435E23" w:rsidRPr="00F57B4E" w:rsidRDefault="00435E23" w:rsidP="00B232C9">
            <w:pPr>
              <w:pStyle w:val="ac"/>
              <w:jc w:val="both"/>
              <w:rPr>
                <w:color w:val="000000"/>
                <w:lang w:val="en-US"/>
              </w:rPr>
            </w:pPr>
            <w:r w:rsidRPr="00F57B4E">
              <w:rPr>
                <w:color w:val="000000"/>
                <w:lang w:val="en-US"/>
              </w:rPr>
              <w:t xml:space="preserve">(20 </w:t>
            </w:r>
            <w:r>
              <w:rPr>
                <w:color w:val="000000"/>
              </w:rPr>
              <w:t>мест</w:t>
            </w:r>
            <w:r w:rsidRPr="00F57B4E">
              <w:rPr>
                <w:color w:val="000000"/>
                <w:lang w:val="en-US"/>
              </w:rPr>
              <w:t>)</w:t>
            </w:r>
          </w:p>
        </w:tc>
        <w:tc>
          <w:tcPr>
            <w:tcW w:w="2104" w:type="dxa"/>
          </w:tcPr>
          <w:p w:rsidR="00435E23" w:rsidRPr="00F57B4E" w:rsidRDefault="00435E23" w:rsidP="00B232C9">
            <w:pPr>
              <w:pStyle w:val="ac"/>
              <w:jc w:val="both"/>
              <w:rPr>
                <w:lang w:val="en-US"/>
              </w:rPr>
            </w:pPr>
          </w:p>
        </w:tc>
      </w:tr>
    </w:tbl>
    <w:p w:rsidR="00435E23" w:rsidRPr="00E8469E" w:rsidRDefault="00435E23" w:rsidP="00435E23">
      <w:pPr>
        <w:pStyle w:val="ac"/>
        <w:spacing w:line="360" w:lineRule="auto"/>
        <w:rPr>
          <w:color w:val="000000"/>
        </w:rPr>
      </w:pPr>
      <w:r w:rsidRPr="00E8469E">
        <w:rPr>
          <w:color w:val="000000"/>
        </w:rPr>
        <w:t>Визовая поддержка и оформление въездных и выездных документов: -------------</w:t>
      </w:r>
    </w:p>
    <w:p w:rsidR="00435E23" w:rsidRDefault="00435E23" w:rsidP="00435E23">
      <w:pPr>
        <w:pStyle w:val="ac"/>
        <w:spacing w:line="360" w:lineRule="auto"/>
        <w:contextualSpacing/>
        <w:jc w:val="both"/>
        <w:rPr>
          <w:color w:val="000000"/>
        </w:rPr>
      </w:pPr>
      <w:r w:rsidRPr="00E8469E">
        <w:rPr>
          <w:color w:val="000000"/>
        </w:rPr>
        <w:t>Размещение туристов осуществляется следующими средствами размещения:</w:t>
      </w:r>
    </w:p>
    <w:p w:rsidR="00435E23" w:rsidRDefault="00435E23" w:rsidP="00435E23">
      <w:pPr>
        <w:pStyle w:val="ac"/>
        <w:spacing w:line="360" w:lineRule="auto"/>
        <w:contextualSpacing/>
        <w:jc w:val="both"/>
        <w:rPr>
          <w:color w:val="000000"/>
        </w:rPr>
      </w:pPr>
      <w:r>
        <w:rPr>
          <w:color w:val="000000"/>
        </w:rPr>
        <w:t>1.</w:t>
      </w:r>
      <w:r w:rsidRPr="00E8469E">
        <w:rPr>
          <w:color w:val="000000"/>
        </w:rPr>
        <w:t xml:space="preserve"> Гостинично-развлекательный комплекс «Апрель» 3*</w:t>
      </w:r>
      <w:r>
        <w:rPr>
          <w:color w:val="000000"/>
        </w:rPr>
        <w:t xml:space="preserve">. </w:t>
      </w:r>
    </w:p>
    <w:p w:rsidR="00435E23" w:rsidRDefault="00435E23" w:rsidP="00435E23">
      <w:pPr>
        <w:pStyle w:val="ac"/>
        <w:spacing w:line="360" w:lineRule="auto"/>
        <w:contextualSpacing/>
        <w:jc w:val="both"/>
        <w:rPr>
          <w:color w:val="000000"/>
        </w:rPr>
      </w:pPr>
      <w:r w:rsidRPr="00A155C0">
        <w:rPr>
          <w:bCs/>
          <w:color w:val="000000"/>
        </w:rPr>
        <w:t>Юридический адрес:</w:t>
      </w:r>
      <w:r w:rsidRPr="00A155C0">
        <w:rPr>
          <w:color w:val="000000"/>
        </w:rPr>
        <w:t> 422190 РТ</w:t>
      </w:r>
      <w:r>
        <w:rPr>
          <w:color w:val="000000"/>
        </w:rPr>
        <w:t>, г. Мамадыш, ул. К.Маркса, д.14</w:t>
      </w:r>
    </w:p>
    <w:p w:rsidR="00435E23" w:rsidRDefault="00435E23" w:rsidP="00435E23">
      <w:pPr>
        <w:pStyle w:val="ac"/>
        <w:spacing w:line="360" w:lineRule="auto"/>
        <w:contextualSpacing/>
        <w:jc w:val="both"/>
        <w:rPr>
          <w:color w:val="000000"/>
        </w:rPr>
      </w:pPr>
      <w:r w:rsidRPr="00A155C0">
        <w:rPr>
          <w:bCs/>
          <w:color w:val="000000"/>
        </w:rPr>
        <w:t>Фактический адрес:</w:t>
      </w:r>
      <w:r w:rsidRPr="00A155C0">
        <w:rPr>
          <w:color w:val="000000"/>
        </w:rPr>
        <w:t> 422190 РТ, г. Мамадыш, ул. К.Маркса, д.14</w:t>
      </w:r>
    </w:p>
    <w:p w:rsidR="00435E23" w:rsidRDefault="00435E23" w:rsidP="00435E23">
      <w:pPr>
        <w:pStyle w:val="ac"/>
        <w:spacing w:line="360" w:lineRule="auto"/>
        <w:contextualSpacing/>
        <w:jc w:val="both"/>
        <w:rPr>
          <w:color w:val="000000"/>
        </w:rPr>
      </w:pPr>
      <w:r w:rsidRPr="00A155C0">
        <w:rPr>
          <w:bCs/>
          <w:color w:val="000000"/>
        </w:rPr>
        <w:t>ИНН/КПП:</w:t>
      </w:r>
      <w:r w:rsidRPr="00A155C0">
        <w:rPr>
          <w:color w:val="000000"/>
        </w:rPr>
        <w:t> 1626013086 / 162601001</w:t>
      </w:r>
    </w:p>
    <w:p w:rsidR="00435E23" w:rsidRPr="00AB7233" w:rsidRDefault="00435E23" w:rsidP="00435E23">
      <w:pPr>
        <w:pStyle w:val="ac"/>
        <w:spacing w:line="360" w:lineRule="auto"/>
        <w:contextualSpacing/>
        <w:jc w:val="both"/>
        <w:rPr>
          <w:color w:val="000000"/>
        </w:rPr>
      </w:pPr>
      <w:r>
        <w:rPr>
          <w:color w:val="000000"/>
        </w:rPr>
        <w:t xml:space="preserve">2. </w:t>
      </w:r>
      <w:r w:rsidRPr="00AB7233">
        <w:rPr>
          <w:color w:val="000000"/>
        </w:rPr>
        <w:t>Гостинично-ресторанный комплекс «Шишкинъ»</w:t>
      </w:r>
    </w:p>
    <w:p w:rsidR="00435E23" w:rsidRPr="00AB7233" w:rsidRDefault="00435E23" w:rsidP="00435E23">
      <w:pPr>
        <w:pStyle w:val="ac"/>
        <w:spacing w:line="360" w:lineRule="auto"/>
        <w:contextualSpacing/>
        <w:jc w:val="both"/>
        <w:rPr>
          <w:color w:val="000000"/>
        </w:rPr>
      </w:pPr>
      <w:r w:rsidRPr="00AB7233">
        <w:rPr>
          <w:color w:val="000000"/>
        </w:rPr>
        <w:t>Россия, Республика Татарстан, г. Елабуга,</w:t>
      </w:r>
    </w:p>
    <w:p w:rsidR="00435E23" w:rsidRPr="00AB7233" w:rsidRDefault="00435E23" w:rsidP="00435E23">
      <w:pPr>
        <w:pStyle w:val="ac"/>
        <w:spacing w:line="360" w:lineRule="auto"/>
        <w:contextualSpacing/>
        <w:jc w:val="both"/>
        <w:rPr>
          <w:color w:val="000000"/>
        </w:rPr>
      </w:pPr>
      <w:r w:rsidRPr="00AB7233">
        <w:rPr>
          <w:color w:val="000000"/>
        </w:rPr>
        <w:t>ул. Л.Говорова, 4</w:t>
      </w:r>
    </w:p>
    <w:p w:rsidR="00435E23" w:rsidRPr="00AB7233" w:rsidRDefault="00435E23" w:rsidP="00435E23">
      <w:pPr>
        <w:pStyle w:val="ac"/>
        <w:spacing w:line="360" w:lineRule="auto"/>
        <w:contextualSpacing/>
        <w:jc w:val="both"/>
        <w:rPr>
          <w:color w:val="000000"/>
        </w:rPr>
      </w:pPr>
      <w:r w:rsidRPr="00AB7233">
        <w:rPr>
          <w:color w:val="000000"/>
        </w:rPr>
        <w:t>Тел.: 8 (85557) 7-54-73, 89872693149</w:t>
      </w:r>
    </w:p>
    <w:p w:rsidR="00435E23" w:rsidRPr="00AB7233" w:rsidRDefault="00435E23" w:rsidP="00435E23">
      <w:pPr>
        <w:pStyle w:val="ac"/>
        <w:spacing w:line="360" w:lineRule="auto"/>
        <w:contextualSpacing/>
        <w:jc w:val="both"/>
        <w:rPr>
          <w:color w:val="000000"/>
        </w:rPr>
      </w:pPr>
      <w:r w:rsidRPr="00AB7233">
        <w:rPr>
          <w:color w:val="000000"/>
        </w:rPr>
        <w:t>e-mail: </w:t>
      </w:r>
      <w:hyperlink r:id="rId107" w:history="1">
        <w:r w:rsidRPr="00AB7233">
          <w:rPr>
            <w:rStyle w:val="ae"/>
          </w:rPr>
          <w:t>grk.shishkin@mail.ru</w:t>
        </w:r>
      </w:hyperlink>
    </w:p>
    <w:p w:rsidR="00435E23" w:rsidRPr="00E8469E" w:rsidRDefault="00435E23" w:rsidP="00435E23">
      <w:pPr>
        <w:pStyle w:val="ac"/>
        <w:spacing w:line="360" w:lineRule="auto"/>
        <w:contextualSpacing/>
        <w:jc w:val="both"/>
        <w:rPr>
          <w:color w:val="000000"/>
        </w:rPr>
      </w:pPr>
    </w:p>
    <w:p w:rsidR="00435E23" w:rsidRDefault="00435E23" w:rsidP="00435E23">
      <w:pPr>
        <w:pStyle w:val="ac"/>
        <w:spacing w:line="360" w:lineRule="auto"/>
        <w:contextualSpacing/>
        <w:jc w:val="both"/>
        <w:rPr>
          <w:color w:val="000000"/>
        </w:rPr>
      </w:pPr>
      <w:r w:rsidRPr="00E8469E">
        <w:rPr>
          <w:color w:val="000000"/>
        </w:rPr>
        <w:t>Перевозки осуществляются предприятиями: Транспортная компания «Буревестник»</w:t>
      </w:r>
    </w:p>
    <w:p w:rsidR="00435E23" w:rsidRDefault="00435E23" w:rsidP="00435E23">
      <w:pPr>
        <w:pStyle w:val="ac"/>
        <w:spacing w:line="360" w:lineRule="auto"/>
        <w:contextualSpacing/>
        <w:jc w:val="both"/>
        <w:rPr>
          <w:color w:val="000000"/>
        </w:rPr>
      </w:pPr>
      <w:r>
        <w:rPr>
          <w:color w:val="000000"/>
        </w:rPr>
        <w:t>Общество с ограниченной ответственностью «Буревестник»</w:t>
      </w:r>
    </w:p>
    <w:p w:rsidR="00435E23" w:rsidRDefault="00435E23" w:rsidP="00435E23">
      <w:pPr>
        <w:pStyle w:val="ac"/>
        <w:spacing w:line="360" w:lineRule="auto"/>
        <w:contextualSpacing/>
        <w:jc w:val="both"/>
        <w:rPr>
          <w:color w:val="000000"/>
        </w:rPr>
      </w:pPr>
      <w:r w:rsidRPr="005B20BD">
        <w:rPr>
          <w:color w:val="000000"/>
        </w:rPr>
        <w:t>Юридический адрес: 422624, Лаишевский район, Татарстан, Усады, ул. Дорожная, 4а</w:t>
      </w:r>
      <w:r w:rsidRPr="005B20BD">
        <w:rPr>
          <w:color w:val="000000"/>
        </w:rPr>
        <w:br/>
        <w:t>Фактический адрес: 420064г. Казань,</w:t>
      </w:r>
      <w:r w:rsidRPr="005B20BD">
        <w:rPr>
          <w:bCs/>
          <w:color w:val="000000"/>
        </w:rPr>
        <w:t> Оренбургский проезд, д. 207</w:t>
      </w:r>
    </w:p>
    <w:p w:rsidR="00435E23" w:rsidRDefault="00435E23" w:rsidP="00435E23">
      <w:pPr>
        <w:pStyle w:val="ac"/>
        <w:spacing w:line="360" w:lineRule="auto"/>
        <w:contextualSpacing/>
        <w:jc w:val="both"/>
        <w:rPr>
          <w:color w:val="000000"/>
        </w:rPr>
      </w:pPr>
      <w:r>
        <w:rPr>
          <w:color w:val="000000"/>
        </w:rPr>
        <w:t>ОГРН: 1131690037600</w:t>
      </w:r>
    </w:p>
    <w:p w:rsidR="00435E23" w:rsidRPr="005B20BD" w:rsidRDefault="00435E23" w:rsidP="00435E23">
      <w:pPr>
        <w:pStyle w:val="ac"/>
        <w:spacing w:line="360" w:lineRule="auto"/>
        <w:contextualSpacing/>
        <w:jc w:val="both"/>
        <w:rPr>
          <w:color w:val="000000"/>
        </w:rPr>
      </w:pPr>
      <w:r w:rsidRPr="005B20BD">
        <w:rPr>
          <w:color w:val="000000"/>
        </w:rPr>
        <w:t>ИНН: 1624446077</w:t>
      </w:r>
    </w:p>
    <w:p w:rsidR="00435E23" w:rsidRDefault="00435E23" w:rsidP="00435E23">
      <w:pPr>
        <w:pStyle w:val="ac"/>
        <w:spacing w:line="360" w:lineRule="auto"/>
        <w:contextualSpacing/>
        <w:jc w:val="both"/>
        <w:rPr>
          <w:color w:val="000000"/>
        </w:rPr>
      </w:pPr>
    </w:p>
    <w:p w:rsidR="00435E23" w:rsidRDefault="00435E23" w:rsidP="00435E23">
      <w:pPr>
        <w:pStyle w:val="ac"/>
        <w:spacing w:line="360" w:lineRule="auto"/>
        <w:contextualSpacing/>
        <w:jc w:val="both"/>
        <w:rPr>
          <w:color w:val="000000"/>
        </w:rPr>
      </w:pPr>
      <w:r w:rsidRPr="00E8469E">
        <w:rPr>
          <w:color w:val="000000"/>
        </w:rPr>
        <w:t xml:space="preserve">Питание туристов осуществляются предприятиями: </w:t>
      </w:r>
    </w:p>
    <w:p w:rsidR="00435E23" w:rsidRDefault="00435E23" w:rsidP="00435E23">
      <w:pPr>
        <w:pStyle w:val="ac"/>
        <w:spacing w:line="360" w:lineRule="auto"/>
        <w:contextualSpacing/>
        <w:jc w:val="both"/>
        <w:rPr>
          <w:color w:val="000000"/>
        </w:rPr>
      </w:pPr>
      <w:r>
        <w:rPr>
          <w:color w:val="000000"/>
        </w:rPr>
        <w:t xml:space="preserve">1. </w:t>
      </w:r>
      <w:r w:rsidRPr="00E8469E">
        <w:rPr>
          <w:color w:val="000000"/>
        </w:rPr>
        <w:t>Гостинично-развле</w:t>
      </w:r>
      <w:r>
        <w:rPr>
          <w:color w:val="000000"/>
        </w:rPr>
        <w:t>кательный комплекс «Апрель» 3*</w:t>
      </w:r>
    </w:p>
    <w:p w:rsidR="00435E23" w:rsidRDefault="00435E23" w:rsidP="00435E23">
      <w:pPr>
        <w:pStyle w:val="ac"/>
        <w:spacing w:line="360" w:lineRule="auto"/>
        <w:contextualSpacing/>
        <w:jc w:val="both"/>
        <w:rPr>
          <w:color w:val="000000"/>
        </w:rPr>
      </w:pPr>
      <w:r w:rsidRPr="00A155C0">
        <w:rPr>
          <w:bCs/>
          <w:color w:val="000000"/>
        </w:rPr>
        <w:t>Юридический адрес:</w:t>
      </w:r>
      <w:r w:rsidRPr="00A155C0">
        <w:rPr>
          <w:color w:val="000000"/>
        </w:rPr>
        <w:t> 422190 РТ</w:t>
      </w:r>
      <w:r>
        <w:rPr>
          <w:color w:val="000000"/>
        </w:rPr>
        <w:t>, г. Мамадыш, ул. К.Маркса, д.14</w:t>
      </w:r>
    </w:p>
    <w:p w:rsidR="00435E23" w:rsidRDefault="00435E23" w:rsidP="00435E23">
      <w:pPr>
        <w:pStyle w:val="ac"/>
        <w:spacing w:line="360" w:lineRule="auto"/>
        <w:contextualSpacing/>
        <w:jc w:val="both"/>
        <w:rPr>
          <w:color w:val="000000"/>
        </w:rPr>
      </w:pPr>
      <w:r w:rsidRPr="00A155C0">
        <w:rPr>
          <w:bCs/>
          <w:color w:val="000000"/>
        </w:rPr>
        <w:t>Фактический адрес:</w:t>
      </w:r>
      <w:r w:rsidRPr="00A155C0">
        <w:rPr>
          <w:color w:val="000000"/>
        </w:rPr>
        <w:t> 422190 РТ, г. Мамадыш, ул. К.Маркса, д.14</w:t>
      </w:r>
    </w:p>
    <w:p w:rsidR="00435E23" w:rsidRDefault="00435E23" w:rsidP="00435E23">
      <w:pPr>
        <w:pStyle w:val="ac"/>
        <w:spacing w:line="360" w:lineRule="auto"/>
        <w:contextualSpacing/>
        <w:jc w:val="both"/>
        <w:rPr>
          <w:color w:val="000000"/>
        </w:rPr>
      </w:pPr>
      <w:r w:rsidRPr="00A155C0">
        <w:rPr>
          <w:bCs/>
          <w:color w:val="000000"/>
        </w:rPr>
        <w:t>ИНН/КПП:</w:t>
      </w:r>
      <w:r w:rsidRPr="00A155C0">
        <w:rPr>
          <w:color w:val="000000"/>
        </w:rPr>
        <w:t> 1626013086 / 162601001</w:t>
      </w:r>
    </w:p>
    <w:p w:rsidR="00435E23" w:rsidRDefault="00435E23" w:rsidP="00435E23">
      <w:pPr>
        <w:pStyle w:val="ac"/>
        <w:spacing w:line="360" w:lineRule="auto"/>
        <w:contextualSpacing/>
        <w:jc w:val="both"/>
        <w:rPr>
          <w:color w:val="000000"/>
        </w:rPr>
      </w:pPr>
      <w:r>
        <w:rPr>
          <w:color w:val="000000"/>
        </w:rPr>
        <w:t>2.П</w:t>
      </w:r>
      <w:r w:rsidRPr="00E8469E">
        <w:rPr>
          <w:color w:val="000000"/>
        </w:rPr>
        <w:t>лоща</w:t>
      </w:r>
      <w:r>
        <w:rPr>
          <w:color w:val="000000"/>
        </w:rPr>
        <w:t>дка быстрого питания фестиваля.</w:t>
      </w:r>
    </w:p>
    <w:p w:rsidR="00435E23" w:rsidRPr="00AB7233" w:rsidRDefault="00435E23" w:rsidP="00435E23">
      <w:pPr>
        <w:pStyle w:val="ac"/>
        <w:spacing w:line="360" w:lineRule="auto"/>
        <w:contextualSpacing/>
        <w:jc w:val="both"/>
        <w:rPr>
          <w:color w:val="000000"/>
        </w:rPr>
      </w:pPr>
      <w:r>
        <w:rPr>
          <w:color w:val="000000"/>
        </w:rPr>
        <w:t xml:space="preserve">3. </w:t>
      </w:r>
      <w:r w:rsidRPr="00AB7233">
        <w:rPr>
          <w:color w:val="000000"/>
        </w:rPr>
        <w:t>Гостинично-ресторанный комплекс «Шишкинъ»</w:t>
      </w:r>
    </w:p>
    <w:p w:rsidR="00435E23" w:rsidRPr="00AB7233" w:rsidRDefault="00435E23" w:rsidP="00435E23">
      <w:pPr>
        <w:pStyle w:val="ac"/>
        <w:spacing w:line="360" w:lineRule="auto"/>
        <w:contextualSpacing/>
        <w:jc w:val="both"/>
        <w:rPr>
          <w:color w:val="000000"/>
        </w:rPr>
      </w:pPr>
      <w:r w:rsidRPr="00AB7233">
        <w:rPr>
          <w:color w:val="000000"/>
        </w:rPr>
        <w:lastRenderedPageBreak/>
        <w:t>Россия, Республика Татарстан, г. Елабуга,</w:t>
      </w:r>
    </w:p>
    <w:p w:rsidR="00435E23" w:rsidRPr="00AB7233" w:rsidRDefault="00435E23" w:rsidP="00435E23">
      <w:pPr>
        <w:pStyle w:val="ac"/>
        <w:spacing w:line="360" w:lineRule="auto"/>
        <w:contextualSpacing/>
        <w:jc w:val="both"/>
        <w:rPr>
          <w:color w:val="000000"/>
        </w:rPr>
      </w:pPr>
      <w:r w:rsidRPr="00AB7233">
        <w:rPr>
          <w:color w:val="000000"/>
        </w:rPr>
        <w:t>ул. Л.Говорова, 4</w:t>
      </w:r>
    </w:p>
    <w:p w:rsidR="00435E23" w:rsidRPr="00AB7233" w:rsidRDefault="00435E23" w:rsidP="00435E23">
      <w:pPr>
        <w:pStyle w:val="ac"/>
        <w:spacing w:line="360" w:lineRule="auto"/>
        <w:contextualSpacing/>
        <w:jc w:val="both"/>
        <w:rPr>
          <w:color w:val="000000"/>
        </w:rPr>
      </w:pPr>
      <w:r w:rsidRPr="00AB7233">
        <w:rPr>
          <w:color w:val="000000"/>
        </w:rPr>
        <w:t>Тел.: 8 (85557) 7-54-73, 89872693149</w:t>
      </w:r>
    </w:p>
    <w:p w:rsidR="00435E23" w:rsidRDefault="00435E23" w:rsidP="00435E23">
      <w:pPr>
        <w:pStyle w:val="ac"/>
        <w:spacing w:line="360" w:lineRule="auto"/>
        <w:contextualSpacing/>
        <w:jc w:val="both"/>
        <w:rPr>
          <w:color w:val="000000"/>
        </w:rPr>
      </w:pPr>
      <w:r w:rsidRPr="00AB7233">
        <w:rPr>
          <w:color w:val="000000"/>
        </w:rPr>
        <w:t>e-mail: </w:t>
      </w:r>
      <w:hyperlink r:id="rId108" w:history="1">
        <w:r w:rsidRPr="00AB7233">
          <w:rPr>
            <w:rStyle w:val="ae"/>
          </w:rPr>
          <w:t>grk.shishkin@mail.ru</w:t>
        </w:r>
      </w:hyperlink>
    </w:p>
    <w:p w:rsidR="00435E23" w:rsidRDefault="00435E23" w:rsidP="00435E23">
      <w:pPr>
        <w:pStyle w:val="ac"/>
        <w:spacing w:line="360" w:lineRule="auto"/>
        <w:contextualSpacing/>
        <w:jc w:val="both"/>
        <w:rPr>
          <w:color w:val="000000"/>
        </w:rPr>
      </w:pPr>
      <w:r>
        <w:rPr>
          <w:color w:val="000000"/>
        </w:rPr>
        <w:t xml:space="preserve">4. Музей-театр «Трактир» </w:t>
      </w:r>
    </w:p>
    <w:p w:rsidR="00435E23" w:rsidRPr="00AB7233" w:rsidRDefault="00435E23" w:rsidP="00435E23">
      <w:pPr>
        <w:pStyle w:val="ac"/>
        <w:spacing w:line="360" w:lineRule="auto"/>
        <w:contextualSpacing/>
        <w:jc w:val="both"/>
        <w:rPr>
          <w:bCs/>
          <w:iCs/>
          <w:color w:val="000000"/>
        </w:rPr>
      </w:pPr>
      <w:r w:rsidRPr="00AB7233">
        <w:rPr>
          <w:bCs/>
          <w:iCs/>
          <w:color w:val="000000"/>
        </w:rPr>
        <w:t>Адрес: г. Елабуга, ул. Казанская, д. 26</w:t>
      </w:r>
    </w:p>
    <w:p w:rsidR="00435E23" w:rsidRPr="00AB7233" w:rsidRDefault="00435E23" w:rsidP="00435E23">
      <w:pPr>
        <w:pStyle w:val="ac"/>
        <w:spacing w:line="360" w:lineRule="auto"/>
        <w:contextualSpacing/>
        <w:jc w:val="both"/>
        <w:rPr>
          <w:bCs/>
          <w:iCs/>
          <w:color w:val="000000"/>
        </w:rPr>
      </w:pPr>
      <w:r w:rsidRPr="00AB7233">
        <w:rPr>
          <w:bCs/>
          <w:iCs/>
          <w:color w:val="000000"/>
        </w:rPr>
        <w:t>Телефон: 8 (85557) 7-57-19</w:t>
      </w:r>
    </w:p>
    <w:p w:rsidR="00435E23" w:rsidRPr="00AB7233" w:rsidRDefault="00435E23" w:rsidP="00435E23">
      <w:pPr>
        <w:pStyle w:val="ac"/>
        <w:spacing w:line="360" w:lineRule="auto"/>
        <w:contextualSpacing/>
        <w:jc w:val="both"/>
        <w:rPr>
          <w:color w:val="000000"/>
        </w:rPr>
      </w:pPr>
      <w:r w:rsidRPr="00AB7233">
        <w:rPr>
          <w:bCs/>
          <w:iCs/>
          <w:color w:val="000000"/>
        </w:rPr>
        <w:t>E-mail: </w:t>
      </w:r>
      <w:hyperlink r:id="rId109" w:history="1">
        <w:r w:rsidRPr="00AB7233">
          <w:rPr>
            <w:rStyle w:val="ae"/>
            <w:bCs/>
            <w:iCs/>
          </w:rPr>
          <w:t>elmuseum.traktir@mail.ru</w:t>
        </w:r>
      </w:hyperlink>
    </w:p>
    <w:p w:rsidR="00435E23" w:rsidRPr="00E8469E" w:rsidRDefault="00435E23" w:rsidP="00435E23">
      <w:pPr>
        <w:pStyle w:val="ac"/>
        <w:spacing w:line="360" w:lineRule="auto"/>
        <w:contextualSpacing/>
        <w:jc w:val="both"/>
        <w:rPr>
          <w:color w:val="000000"/>
        </w:rPr>
      </w:pPr>
    </w:p>
    <w:p w:rsidR="00435E23" w:rsidRPr="00E8469E" w:rsidRDefault="00435E23" w:rsidP="00435E23">
      <w:pPr>
        <w:pStyle w:val="ac"/>
        <w:spacing w:line="360" w:lineRule="auto"/>
        <w:jc w:val="both"/>
      </w:pPr>
      <w:r w:rsidRPr="00E8469E">
        <w:rPr>
          <w:color w:val="000000"/>
        </w:rPr>
        <w:t xml:space="preserve">Экскурсионные услуги: Экскурсионная программа «Кирмен Жиены», Пешеходная авторская экскурсия по историческому центру с посещением музея истории г. Мамадыш, </w:t>
      </w:r>
      <w:r w:rsidRPr="00E8469E">
        <w:t>экскурсия по набережной реки Вятки и скверу Яшлек, эк</w:t>
      </w:r>
      <w:r>
        <w:t>скурсия на родник «Святая чаша»</w:t>
      </w:r>
      <w:r w:rsidRPr="00E8469E">
        <w:t>, экскурсия на гору Пузанка</w:t>
      </w:r>
      <w:r>
        <w:t>, обзорная экскурсия по Елабуге, посещение музея истории города Елабуги, посещение литературного музея М.И. Цветаевой, посещение дома памяти М.И.Цветаевой, посещение дом-</w:t>
      </w:r>
      <w:r w:rsidRPr="00DC75BC">
        <w:t>музея И.И.Шишкина</w:t>
      </w:r>
    </w:p>
    <w:p w:rsidR="00435E23" w:rsidRPr="00E8469E" w:rsidRDefault="00435E23" w:rsidP="00435E23">
      <w:pPr>
        <w:pStyle w:val="ac"/>
        <w:spacing w:line="360" w:lineRule="auto"/>
        <w:jc w:val="both"/>
        <w:rPr>
          <w:color w:val="000000"/>
        </w:rPr>
      </w:pPr>
      <w:r w:rsidRPr="00E8469E">
        <w:t>Услуги по организации досуга туристов и другие дополнительные услуги:</w:t>
      </w:r>
      <w:r w:rsidRPr="00E8469E">
        <w:rPr>
          <w:color w:val="000000"/>
        </w:rPr>
        <w:t xml:space="preserve"> Посещение всероссийского фестиваля креативных санок «</w:t>
      </w:r>
      <w:r w:rsidRPr="00E8469E">
        <w:rPr>
          <w:color w:val="000000"/>
          <w:lang w:val="en-US"/>
        </w:rPr>
        <w:t>SUNNY</w:t>
      </w:r>
      <w:r w:rsidRPr="00E8469E">
        <w:rPr>
          <w:color w:val="000000"/>
        </w:rPr>
        <w:t>ФЕСТ»</w:t>
      </w:r>
      <w:r>
        <w:rPr>
          <w:color w:val="000000"/>
        </w:rPr>
        <w:t xml:space="preserve">, </w:t>
      </w:r>
      <w:r>
        <w:rPr>
          <w:bCs/>
          <w:color w:val="000000"/>
        </w:rPr>
        <w:t>м</w:t>
      </w:r>
      <w:r w:rsidRPr="00E8469E">
        <w:rPr>
          <w:bCs/>
          <w:color w:val="000000"/>
        </w:rPr>
        <w:t>астер-класс по изготовлению мамадышского туристического сувенира</w:t>
      </w:r>
    </w:p>
    <w:p w:rsidR="00435E23" w:rsidRPr="006F3035" w:rsidRDefault="00435E23" w:rsidP="00435E23">
      <w:pPr>
        <w:pStyle w:val="ac"/>
        <w:spacing w:line="360" w:lineRule="auto"/>
        <w:jc w:val="both"/>
        <w:rPr>
          <w:color w:val="000000"/>
        </w:rPr>
      </w:pPr>
      <w:r w:rsidRPr="006F3035">
        <w:rPr>
          <w:color w:val="000000"/>
        </w:rPr>
        <w:t>Подписи руководителей и печати предприятий, обслуживающих маршрут:</w:t>
      </w:r>
    </w:p>
    <w:p w:rsidR="00435E23" w:rsidRDefault="00435E23" w:rsidP="00435E23">
      <w:pPr>
        <w:pStyle w:val="ac"/>
        <w:spacing w:line="360" w:lineRule="auto"/>
        <w:jc w:val="both"/>
        <w:rPr>
          <w:color w:val="000000"/>
          <w:sz w:val="27"/>
          <w:szCs w:val="27"/>
        </w:rPr>
      </w:pPr>
      <w:r w:rsidRPr="006F3035">
        <w:rPr>
          <w:color w:val="000000"/>
        </w:rPr>
        <w:t>Краткое описание путешествия</w:t>
      </w:r>
      <w:r w:rsidRPr="006F3035">
        <w:rPr>
          <w:color w:val="000000"/>
          <w:sz w:val="27"/>
          <w:szCs w:val="27"/>
        </w:rPr>
        <w:t>:</w:t>
      </w:r>
    </w:p>
    <w:p w:rsidR="00435E23" w:rsidRDefault="00435E23" w:rsidP="00435E23">
      <w:pPr>
        <w:pStyle w:val="ac"/>
        <w:spacing w:line="360" w:lineRule="auto"/>
        <w:ind w:firstLine="709"/>
        <w:contextualSpacing/>
        <w:jc w:val="both"/>
        <w:rPr>
          <w:color w:val="000000"/>
        </w:rPr>
      </w:pPr>
      <w:r>
        <w:rPr>
          <w:color w:val="000000"/>
        </w:rPr>
        <w:t>Тур «</w:t>
      </w:r>
      <w:r>
        <w:rPr>
          <w:color w:val="000000"/>
          <w:lang w:val="en-US"/>
        </w:rPr>
        <w:t>Sunny</w:t>
      </w:r>
      <w:r>
        <w:rPr>
          <w:color w:val="000000"/>
        </w:rPr>
        <w:t xml:space="preserve">фест» содержит в себе специально разработанный туристский маршрут с посещением фестиваля для привлечения туристов в Республику Татарстан в низкий туристический сезон (февраль). Основными местами показа являются исторический центр города Мамадыш и его окрестности, исторический центр города Елабуги с прилегающими объектами туристического показа. </w:t>
      </w:r>
    </w:p>
    <w:p w:rsidR="00435E23" w:rsidRDefault="00435E23" w:rsidP="00435E23">
      <w:pPr>
        <w:pStyle w:val="ac"/>
        <w:spacing w:line="360" w:lineRule="auto"/>
        <w:ind w:firstLine="709"/>
        <w:contextualSpacing/>
        <w:jc w:val="both"/>
        <w:rPr>
          <w:color w:val="000000"/>
        </w:rPr>
      </w:pPr>
      <w:r>
        <w:rPr>
          <w:color w:val="000000"/>
        </w:rPr>
        <w:t xml:space="preserve">Туристов ждет знакомство с историей провинциального маленького городка в Республике Татарстан, посещение креативного фестиваля соревнований по спуску на самодельных санях. Посещение крепости Кирменчук – последний форт Волжской Булгарии. Знакомство с национальными легендами и кухней окунет туристов в атмосферу быта и народной сказки. </w:t>
      </w:r>
    </w:p>
    <w:p w:rsidR="00435E23" w:rsidRDefault="00435E23" w:rsidP="00435E23">
      <w:pPr>
        <w:pStyle w:val="ac"/>
        <w:spacing w:line="360" w:lineRule="auto"/>
        <w:ind w:firstLine="709"/>
        <w:contextualSpacing/>
        <w:jc w:val="both"/>
        <w:rPr>
          <w:color w:val="000000"/>
        </w:rPr>
      </w:pPr>
      <w:r>
        <w:rPr>
          <w:color w:val="000000"/>
        </w:rPr>
        <w:t xml:space="preserve">Помимо фестиваля туристы также познакомятся с экспозицией краеведческого музея, который располагает коллекцией 10 залов разной тематики, услышат уникальные истории о </w:t>
      </w:r>
      <w:r>
        <w:rPr>
          <w:color w:val="000000"/>
        </w:rPr>
        <w:lastRenderedPageBreak/>
        <w:t xml:space="preserve">жизни горожан Мамадыша в период Великой Отечественной войны и кроме фотографий заберут с собой сувенир «Сердце Мамадыша», который изготовят собственными руками. </w:t>
      </w:r>
    </w:p>
    <w:p w:rsidR="00435E23" w:rsidRDefault="00435E23" w:rsidP="00435E23">
      <w:pPr>
        <w:pStyle w:val="ac"/>
        <w:spacing w:line="360" w:lineRule="auto"/>
        <w:ind w:firstLine="709"/>
        <w:contextualSpacing/>
        <w:jc w:val="both"/>
        <w:rPr>
          <w:color w:val="000000"/>
        </w:rPr>
      </w:pPr>
      <w:r>
        <w:rPr>
          <w:color w:val="000000"/>
        </w:rPr>
        <w:t xml:space="preserve">Кроме этого программа знакомит туристов с местом рождения великого русского художника И.И.Шишкина, последним пристанищем поэтессы М.И. Цветаевой – городом Елабуга. В этом городе туристы посетят 4 музея, а также обзорную экскурсию и пообедают в музее-театре «Трактир». </w:t>
      </w:r>
    </w:p>
    <w:p w:rsidR="00435E23" w:rsidRPr="006C798E" w:rsidRDefault="00435E23" w:rsidP="00435E23">
      <w:pPr>
        <w:pStyle w:val="ac"/>
        <w:spacing w:line="360" w:lineRule="auto"/>
        <w:ind w:firstLine="709"/>
        <w:contextualSpacing/>
        <w:rPr>
          <w:color w:val="000000"/>
        </w:rPr>
      </w:pPr>
    </w:p>
    <w:p w:rsidR="00435E23" w:rsidRDefault="00435E23" w:rsidP="00435E23"/>
    <w:p w:rsidR="00435E23" w:rsidRDefault="00435E23" w:rsidP="00435E23">
      <w:pPr>
        <w:rPr>
          <w:rFonts w:ascii="Times New Roman" w:hAnsi="Times New Roman" w:cs="Times New Roman"/>
          <w:sz w:val="24"/>
          <w:szCs w:val="24"/>
        </w:rPr>
      </w:pPr>
    </w:p>
    <w:sectPr w:rsidR="00435E23" w:rsidSect="00D5006C">
      <w:footerReference w:type="default" r:id="rId11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CB9" w:rsidRDefault="00FB7CB9" w:rsidP="004A47D5">
      <w:pPr>
        <w:spacing w:after="0" w:line="240" w:lineRule="auto"/>
      </w:pPr>
      <w:r>
        <w:separator/>
      </w:r>
    </w:p>
  </w:endnote>
  <w:endnote w:type="continuationSeparator" w:id="0">
    <w:p w:rsidR="00FB7CB9" w:rsidRDefault="00FB7CB9" w:rsidP="004A4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71957"/>
      <w:docPartObj>
        <w:docPartGallery w:val="Page Numbers (Bottom of Page)"/>
        <w:docPartUnique/>
      </w:docPartObj>
    </w:sdtPr>
    <w:sdtContent>
      <w:p w:rsidR="00FC3B37" w:rsidRDefault="00FC3B37">
        <w:pPr>
          <w:pStyle w:val="a9"/>
          <w:jc w:val="right"/>
        </w:pPr>
        <w:fldSimple w:instr=" PAGE   \* MERGEFORMAT ">
          <w:r w:rsidR="001D21B3">
            <w:rPr>
              <w:noProof/>
            </w:rPr>
            <w:t>2</w:t>
          </w:r>
        </w:fldSimple>
      </w:p>
    </w:sdtContent>
  </w:sdt>
  <w:p w:rsidR="00FC3B37" w:rsidRDefault="00FC3B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CB9" w:rsidRDefault="00FB7CB9" w:rsidP="004A47D5">
      <w:pPr>
        <w:spacing w:after="0" w:line="240" w:lineRule="auto"/>
      </w:pPr>
      <w:r>
        <w:separator/>
      </w:r>
    </w:p>
  </w:footnote>
  <w:footnote w:type="continuationSeparator" w:id="0">
    <w:p w:rsidR="00FB7CB9" w:rsidRDefault="00FB7CB9" w:rsidP="004A47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D4787"/>
    <w:multiLevelType w:val="hybridMultilevel"/>
    <w:tmpl w:val="663CA3A2"/>
    <w:lvl w:ilvl="0" w:tplc="AFA288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939EA"/>
    <w:multiLevelType w:val="hybridMultilevel"/>
    <w:tmpl w:val="2DC6836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
    <w:nsid w:val="1BFB19D8"/>
    <w:multiLevelType w:val="hybridMultilevel"/>
    <w:tmpl w:val="4926CB2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
    <w:nsid w:val="292934D3"/>
    <w:multiLevelType w:val="hybridMultilevel"/>
    <w:tmpl w:val="A1EC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8219AD"/>
    <w:multiLevelType w:val="hybridMultilevel"/>
    <w:tmpl w:val="71929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133B47"/>
    <w:multiLevelType w:val="hybridMultilevel"/>
    <w:tmpl w:val="84E6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4A1B35"/>
    <w:multiLevelType w:val="multilevel"/>
    <w:tmpl w:val="F168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D737F9"/>
    <w:multiLevelType w:val="hybridMultilevel"/>
    <w:tmpl w:val="F916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5F0FB8"/>
    <w:multiLevelType w:val="hybridMultilevel"/>
    <w:tmpl w:val="8BC0C37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9">
    <w:nsid w:val="4F011E15"/>
    <w:multiLevelType w:val="hybridMultilevel"/>
    <w:tmpl w:val="912A8F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1B4ABC"/>
    <w:multiLevelType w:val="hybridMultilevel"/>
    <w:tmpl w:val="BD2248D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nsid w:val="638D577D"/>
    <w:multiLevelType w:val="hybridMultilevel"/>
    <w:tmpl w:val="4380F4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A342F7"/>
    <w:multiLevelType w:val="hybridMultilevel"/>
    <w:tmpl w:val="723CD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4"/>
  </w:num>
  <w:num w:numId="4">
    <w:abstractNumId w:val="5"/>
  </w:num>
  <w:num w:numId="5">
    <w:abstractNumId w:val="8"/>
  </w:num>
  <w:num w:numId="6">
    <w:abstractNumId w:val="2"/>
  </w:num>
  <w:num w:numId="7">
    <w:abstractNumId w:val="10"/>
  </w:num>
  <w:num w:numId="8">
    <w:abstractNumId w:val="1"/>
  </w:num>
  <w:num w:numId="9">
    <w:abstractNumId w:val="3"/>
  </w:num>
  <w:num w:numId="10">
    <w:abstractNumId w:val="12"/>
  </w:num>
  <w:num w:numId="11">
    <w:abstractNumId w:val="6"/>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B3140"/>
    <w:rsid w:val="00002B50"/>
    <w:rsid w:val="000056F0"/>
    <w:rsid w:val="000059E1"/>
    <w:rsid w:val="00010E74"/>
    <w:rsid w:val="00015B7D"/>
    <w:rsid w:val="00015EAA"/>
    <w:rsid w:val="00034349"/>
    <w:rsid w:val="000366F1"/>
    <w:rsid w:val="00040D7F"/>
    <w:rsid w:val="00047DA3"/>
    <w:rsid w:val="0005239B"/>
    <w:rsid w:val="00056342"/>
    <w:rsid w:val="00056A81"/>
    <w:rsid w:val="0006444A"/>
    <w:rsid w:val="00067B4A"/>
    <w:rsid w:val="00072157"/>
    <w:rsid w:val="000756E4"/>
    <w:rsid w:val="000855BE"/>
    <w:rsid w:val="000912A2"/>
    <w:rsid w:val="000A0047"/>
    <w:rsid w:val="000A13CD"/>
    <w:rsid w:val="000A304B"/>
    <w:rsid w:val="000A4141"/>
    <w:rsid w:val="000B2C3D"/>
    <w:rsid w:val="000B42D5"/>
    <w:rsid w:val="000B646A"/>
    <w:rsid w:val="000C56A5"/>
    <w:rsid w:val="000C6C19"/>
    <w:rsid w:val="000D01C6"/>
    <w:rsid w:val="000E3CDB"/>
    <w:rsid w:val="000E46D0"/>
    <w:rsid w:val="000E68D8"/>
    <w:rsid w:val="000E7ED5"/>
    <w:rsid w:val="000F668C"/>
    <w:rsid w:val="0010358F"/>
    <w:rsid w:val="00123377"/>
    <w:rsid w:val="00125E06"/>
    <w:rsid w:val="00127A8E"/>
    <w:rsid w:val="001304FD"/>
    <w:rsid w:val="00134990"/>
    <w:rsid w:val="00136D2F"/>
    <w:rsid w:val="001406F9"/>
    <w:rsid w:val="00145134"/>
    <w:rsid w:val="00145B60"/>
    <w:rsid w:val="00151FA9"/>
    <w:rsid w:val="00154EC9"/>
    <w:rsid w:val="001553A5"/>
    <w:rsid w:val="0016047E"/>
    <w:rsid w:val="0016256B"/>
    <w:rsid w:val="0016446F"/>
    <w:rsid w:val="00165AD7"/>
    <w:rsid w:val="00166065"/>
    <w:rsid w:val="00172DA3"/>
    <w:rsid w:val="00192A68"/>
    <w:rsid w:val="00193F7B"/>
    <w:rsid w:val="001963F4"/>
    <w:rsid w:val="001C0871"/>
    <w:rsid w:val="001C26B0"/>
    <w:rsid w:val="001C630F"/>
    <w:rsid w:val="001D21B3"/>
    <w:rsid w:val="001D725C"/>
    <w:rsid w:val="001D76B4"/>
    <w:rsid w:val="001E6377"/>
    <w:rsid w:val="001E760F"/>
    <w:rsid w:val="001F23B1"/>
    <w:rsid w:val="001F3B6E"/>
    <w:rsid w:val="001F4EF2"/>
    <w:rsid w:val="00201496"/>
    <w:rsid w:val="00211C20"/>
    <w:rsid w:val="00214F50"/>
    <w:rsid w:val="00222146"/>
    <w:rsid w:val="002223B4"/>
    <w:rsid w:val="00223847"/>
    <w:rsid w:val="002263B6"/>
    <w:rsid w:val="0022724F"/>
    <w:rsid w:val="00232A3E"/>
    <w:rsid w:val="002414CB"/>
    <w:rsid w:val="00243127"/>
    <w:rsid w:val="00247E7F"/>
    <w:rsid w:val="00253631"/>
    <w:rsid w:val="00253D4C"/>
    <w:rsid w:val="00260871"/>
    <w:rsid w:val="002634F6"/>
    <w:rsid w:val="0027046C"/>
    <w:rsid w:val="00271F09"/>
    <w:rsid w:val="0027642F"/>
    <w:rsid w:val="002857CF"/>
    <w:rsid w:val="00290C5D"/>
    <w:rsid w:val="002931FA"/>
    <w:rsid w:val="00293994"/>
    <w:rsid w:val="002947B1"/>
    <w:rsid w:val="00297A78"/>
    <w:rsid w:val="002A3218"/>
    <w:rsid w:val="002B3F9E"/>
    <w:rsid w:val="002B74ED"/>
    <w:rsid w:val="002C1015"/>
    <w:rsid w:val="002C1FB0"/>
    <w:rsid w:val="002D0D9F"/>
    <w:rsid w:val="002D5AE2"/>
    <w:rsid w:val="002E33B2"/>
    <w:rsid w:val="002F4DEA"/>
    <w:rsid w:val="0030463B"/>
    <w:rsid w:val="003117B5"/>
    <w:rsid w:val="00312429"/>
    <w:rsid w:val="0031411A"/>
    <w:rsid w:val="0031519F"/>
    <w:rsid w:val="00317026"/>
    <w:rsid w:val="00317630"/>
    <w:rsid w:val="00332B22"/>
    <w:rsid w:val="00345903"/>
    <w:rsid w:val="003461C6"/>
    <w:rsid w:val="003463F3"/>
    <w:rsid w:val="00365CE8"/>
    <w:rsid w:val="003A5371"/>
    <w:rsid w:val="003B40F4"/>
    <w:rsid w:val="003B4333"/>
    <w:rsid w:val="003B6D0D"/>
    <w:rsid w:val="003C256E"/>
    <w:rsid w:val="003C2CD7"/>
    <w:rsid w:val="003C49A3"/>
    <w:rsid w:val="003D19CF"/>
    <w:rsid w:val="003E362C"/>
    <w:rsid w:val="003E3B15"/>
    <w:rsid w:val="003E3DE4"/>
    <w:rsid w:val="003E7F10"/>
    <w:rsid w:val="003F1B53"/>
    <w:rsid w:val="003F4DBB"/>
    <w:rsid w:val="00406D35"/>
    <w:rsid w:val="004073D2"/>
    <w:rsid w:val="00435E23"/>
    <w:rsid w:val="00443204"/>
    <w:rsid w:val="00443A0D"/>
    <w:rsid w:val="00443DC1"/>
    <w:rsid w:val="00444E6A"/>
    <w:rsid w:val="004503C7"/>
    <w:rsid w:val="00455888"/>
    <w:rsid w:val="00465D73"/>
    <w:rsid w:val="0048091D"/>
    <w:rsid w:val="00484247"/>
    <w:rsid w:val="00486616"/>
    <w:rsid w:val="004A0333"/>
    <w:rsid w:val="004A1E90"/>
    <w:rsid w:val="004A47D5"/>
    <w:rsid w:val="004A7A86"/>
    <w:rsid w:val="004B0C31"/>
    <w:rsid w:val="004B394D"/>
    <w:rsid w:val="004B5D14"/>
    <w:rsid w:val="004C55B4"/>
    <w:rsid w:val="004C604D"/>
    <w:rsid w:val="004C6D8D"/>
    <w:rsid w:val="004C77D7"/>
    <w:rsid w:val="004D500A"/>
    <w:rsid w:val="004D62C3"/>
    <w:rsid w:val="004D68CA"/>
    <w:rsid w:val="004F0FD4"/>
    <w:rsid w:val="004F5261"/>
    <w:rsid w:val="004F6320"/>
    <w:rsid w:val="004F6569"/>
    <w:rsid w:val="004F77AE"/>
    <w:rsid w:val="004F78DA"/>
    <w:rsid w:val="00502339"/>
    <w:rsid w:val="005024D3"/>
    <w:rsid w:val="00507096"/>
    <w:rsid w:val="00514CA9"/>
    <w:rsid w:val="00516354"/>
    <w:rsid w:val="0051713A"/>
    <w:rsid w:val="00517D00"/>
    <w:rsid w:val="00517E46"/>
    <w:rsid w:val="00524D09"/>
    <w:rsid w:val="00526699"/>
    <w:rsid w:val="005372F9"/>
    <w:rsid w:val="005426B7"/>
    <w:rsid w:val="005447B6"/>
    <w:rsid w:val="0055291D"/>
    <w:rsid w:val="00556440"/>
    <w:rsid w:val="00560E5B"/>
    <w:rsid w:val="005638C9"/>
    <w:rsid w:val="00571B4F"/>
    <w:rsid w:val="005821D1"/>
    <w:rsid w:val="005824DA"/>
    <w:rsid w:val="0058527F"/>
    <w:rsid w:val="00595413"/>
    <w:rsid w:val="00597CA6"/>
    <w:rsid w:val="005A371D"/>
    <w:rsid w:val="005A5808"/>
    <w:rsid w:val="005B162F"/>
    <w:rsid w:val="005B6251"/>
    <w:rsid w:val="005C0F20"/>
    <w:rsid w:val="005C32DB"/>
    <w:rsid w:val="005D2AC6"/>
    <w:rsid w:val="005E019C"/>
    <w:rsid w:val="005E65FE"/>
    <w:rsid w:val="005F36C4"/>
    <w:rsid w:val="005F6127"/>
    <w:rsid w:val="005F7780"/>
    <w:rsid w:val="005F7F9B"/>
    <w:rsid w:val="00600150"/>
    <w:rsid w:val="0060736A"/>
    <w:rsid w:val="00615129"/>
    <w:rsid w:val="0061771C"/>
    <w:rsid w:val="00623A02"/>
    <w:rsid w:val="00633DFD"/>
    <w:rsid w:val="00640ABD"/>
    <w:rsid w:val="00642C8F"/>
    <w:rsid w:val="006432A1"/>
    <w:rsid w:val="00644A60"/>
    <w:rsid w:val="006547E5"/>
    <w:rsid w:val="00656846"/>
    <w:rsid w:val="00677611"/>
    <w:rsid w:val="00684EDB"/>
    <w:rsid w:val="006903C6"/>
    <w:rsid w:val="0069221F"/>
    <w:rsid w:val="006A02B2"/>
    <w:rsid w:val="006A162C"/>
    <w:rsid w:val="006A38EB"/>
    <w:rsid w:val="006A475F"/>
    <w:rsid w:val="006A7A07"/>
    <w:rsid w:val="006B02F8"/>
    <w:rsid w:val="006B0836"/>
    <w:rsid w:val="006B6AED"/>
    <w:rsid w:val="006C246F"/>
    <w:rsid w:val="006C3545"/>
    <w:rsid w:val="006D2C85"/>
    <w:rsid w:val="006E443A"/>
    <w:rsid w:val="006F0BE0"/>
    <w:rsid w:val="006F1720"/>
    <w:rsid w:val="006F701A"/>
    <w:rsid w:val="00701F84"/>
    <w:rsid w:val="007069AD"/>
    <w:rsid w:val="00706FA0"/>
    <w:rsid w:val="0071627E"/>
    <w:rsid w:val="00716F54"/>
    <w:rsid w:val="00721B8F"/>
    <w:rsid w:val="007225C2"/>
    <w:rsid w:val="0073037C"/>
    <w:rsid w:val="00734354"/>
    <w:rsid w:val="0073787D"/>
    <w:rsid w:val="0074303E"/>
    <w:rsid w:val="0074453C"/>
    <w:rsid w:val="00750017"/>
    <w:rsid w:val="00752F3E"/>
    <w:rsid w:val="00754989"/>
    <w:rsid w:val="007553B1"/>
    <w:rsid w:val="00755D18"/>
    <w:rsid w:val="00760931"/>
    <w:rsid w:val="00775355"/>
    <w:rsid w:val="00780BE9"/>
    <w:rsid w:val="00791087"/>
    <w:rsid w:val="00796D2A"/>
    <w:rsid w:val="007A7CD9"/>
    <w:rsid w:val="007B2B64"/>
    <w:rsid w:val="007D1616"/>
    <w:rsid w:val="007E71D8"/>
    <w:rsid w:val="007E7949"/>
    <w:rsid w:val="0080457B"/>
    <w:rsid w:val="00805661"/>
    <w:rsid w:val="00810517"/>
    <w:rsid w:val="00814AB1"/>
    <w:rsid w:val="00822A03"/>
    <w:rsid w:val="00822DFB"/>
    <w:rsid w:val="00833CE0"/>
    <w:rsid w:val="008357F7"/>
    <w:rsid w:val="00835800"/>
    <w:rsid w:val="008376A6"/>
    <w:rsid w:val="008400AE"/>
    <w:rsid w:val="00845A52"/>
    <w:rsid w:val="00855472"/>
    <w:rsid w:val="00860459"/>
    <w:rsid w:val="00863700"/>
    <w:rsid w:val="00870DE8"/>
    <w:rsid w:val="00873D66"/>
    <w:rsid w:val="00882212"/>
    <w:rsid w:val="0088594A"/>
    <w:rsid w:val="00887B25"/>
    <w:rsid w:val="00895A01"/>
    <w:rsid w:val="008A3064"/>
    <w:rsid w:val="008A402E"/>
    <w:rsid w:val="008A45C8"/>
    <w:rsid w:val="008B00BF"/>
    <w:rsid w:val="008B222E"/>
    <w:rsid w:val="008B2838"/>
    <w:rsid w:val="008B6A9E"/>
    <w:rsid w:val="008B6B24"/>
    <w:rsid w:val="008C172A"/>
    <w:rsid w:val="008E7AC5"/>
    <w:rsid w:val="008F5F0E"/>
    <w:rsid w:val="00910265"/>
    <w:rsid w:val="00913B57"/>
    <w:rsid w:val="00915909"/>
    <w:rsid w:val="009306E9"/>
    <w:rsid w:val="0093310F"/>
    <w:rsid w:val="009341E0"/>
    <w:rsid w:val="0093477E"/>
    <w:rsid w:val="00935119"/>
    <w:rsid w:val="00937A76"/>
    <w:rsid w:val="0094356F"/>
    <w:rsid w:val="00943B88"/>
    <w:rsid w:val="009463F5"/>
    <w:rsid w:val="0094785F"/>
    <w:rsid w:val="00951101"/>
    <w:rsid w:val="00951CC3"/>
    <w:rsid w:val="00952782"/>
    <w:rsid w:val="009531FA"/>
    <w:rsid w:val="009561CD"/>
    <w:rsid w:val="00960F6E"/>
    <w:rsid w:val="0096226D"/>
    <w:rsid w:val="00963CC0"/>
    <w:rsid w:val="00965B01"/>
    <w:rsid w:val="00971C90"/>
    <w:rsid w:val="00985782"/>
    <w:rsid w:val="00990DFF"/>
    <w:rsid w:val="0099770B"/>
    <w:rsid w:val="009F1AC7"/>
    <w:rsid w:val="009F3A61"/>
    <w:rsid w:val="009F6B17"/>
    <w:rsid w:val="009F7047"/>
    <w:rsid w:val="00A00758"/>
    <w:rsid w:val="00A22741"/>
    <w:rsid w:val="00A25B8E"/>
    <w:rsid w:val="00A27846"/>
    <w:rsid w:val="00A3049F"/>
    <w:rsid w:val="00A31B1B"/>
    <w:rsid w:val="00A35293"/>
    <w:rsid w:val="00A3666A"/>
    <w:rsid w:val="00A4425E"/>
    <w:rsid w:val="00A4595D"/>
    <w:rsid w:val="00A4797C"/>
    <w:rsid w:val="00A51A6F"/>
    <w:rsid w:val="00A55409"/>
    <w:rsid w:val="00A56E81"/>
    <w:rsid w:val="00A626F3"/>
    <w:rsid w:val="00A63771"/>
    <w:rsid w:val="00A64B5C"/>
    <w:rsid w:val="00A652EA"/>
    <w:rsid w:val="00A70EB0"/>
    <w:rsid w:val="00A71F08"/>
    <w:rsid w:val="00A74249"/>
    <w:rsid w:val="00A83078"/>
    <w:rsid w:val="00A85A8F"/>
    <w:rsid w:val="00A85E68"/>
    <w:rsid w:val="00A943F0"/>
    <w:rsid w:val="00AB39A4"/>
    <w:rsid w:val="00AB51C3"/>
    <w:rsid w:val="00AB6B2D"/>
    <w:rsid w:val="00AC6135"/>
    <w:rsid w:val="00AD5A75"/>
    <w:rsid w:val="00AE5562"/>
    <w:rsid w:val="00AF1EB5"/>
    <w:rsid w:val="00AF2F5C"/>
    <w:rsid w:val="00B055C9"/>
    <w:rsid w:val="00B05C3E"/>
    <w:rsid w:val="00B13A84"/>
    <w:rsid w:val="00B2290A"/>
    <w:rsid w:val="00B232C9"/>
    <w:rsid w:val="00B36268"/>
    <w:rsid w:val="00B42614"/>
    <w:rsid w:val="00B44450"/>
    <w:rsid w:val="00B6005A"/>
    <w:rsid w:val="00B61371"/>
    <w:rsid w:val="00B63DC6"/>
    <w:rsid w:val="00B64184"/>
    <w:rsid w:val="00B65D23"/>
    <w:rsid w:val="00B70A3D"/>
    <w:rsid w:val="00B71CB1"/>
    <w:rsid w:val="00B803C3"/>
    <w:rsid w:val="00B80854"/>
    <w:rsid w:val="00B816DB"/>
    <w:rsid w:val="00B85B33"/>
    <w:rsid w:val="00B86B25"/>
    <w:rsid w:val="00B94AD9"/>
    <w:rsid w:val="00B97532"/>
    <w:rsid w:val="00BA17F7"/>
    <w:rsid w:val="00BA396F"/>
    <w:rsid w:val="00BA4AB2"/>
    <w:rsid w:val="00BA7CE5"/>
    <w:rsid w:val="00BB6A78"/>
    <w:rsid w:val="00BC1024"/>
    <w:rsid w:val="00BC160A"/>
    <w:rsid w:val="00BD27A9"/>
    <w:rsid w:val="00BD6563"/>
    <w:rsid w:val="00BE66C9"/>
    <w:rsid w:val="00BE6F9C"/>
    <w:rsid w:val="00C0158E"/>
    <w:rsid w:val="00C01911"/>
    <w:rsid w:val="00C024D6"/>
    <w:rsid w:val="00C06B40"/>
    <w:rsid w:val="00C11BE5"/>
    <w:rsid w:val="00C15589"/>
    <w:rsid w:val="00C43007"/>
    <w:rsid w:val="00C45873"/>
    <w:rsid w:val="00C56B6E"/>
    <w:rsid w:val="00C60165"/>
    <w:rsid w:val="00C70361"/>
    <w:rsid w:val="00C7372D"/>
    <w:rsid w:val="00C7389B"/>
    <w:rsid w:val="00C76464"/>
    <w:rsid w:val="00CA0970"/>
    <w:rsid w:val="00CA581A"/>
    <w:rsid w:val="00CB03AE"/>
    <w:rsid w:val="00CB1808"/>
    <w:rsid w:val="00CB29AF"/>
    <w:rsid w:val="00CB49BA"/>
    <w:rsid w:val="00CB5D3B"/>
    <w:rsid w:val="00CB7F40"/>
    <w:rsid w:val="00CC5E76"/>
    <w:rsid w:val="00CD5F4B"/>
    <w:rsid w:val="00CD7155"/>
    <w:rsid w:val="00CE1C85"/>
    <w:rsid w:val="00CE6BDB"/>
    <w:rsid w:val="00CF0E2B"/>
    <w:rsid w:val="00CF5C67"/>
    <w:rsid w:val="00D02E18"/>
    <w:rsid w:val="00D0335C"/>
    <w:rsid w:val="00D1636C"/>
    <w:rsid w:val="00D24956"/>
    <w:rsid w:val="00D3079B"/>
    <w:rsid w:val="00D30B4F"/>
    <w:rsid w:val="00D32056"/>
    <w:rsid w:val="00D4248B"/>
    <w:rsid w:val="00D4474A"/>
    <w:rsid w:val="00D5006C"/>
    <w:rsid w:val="00D501B5"/>
    <w:rsid w:val="00D51EBA"/>
    <w:rsid w:val="00D53FCC"/>
    <w:rsid w:val="00D62349"/>
    <w:rsid w:val="00D66BC0"/>
    <w:rsid w:val="00D66E0D"/>
    <w:rsid w:val="00D71B7B"/>
    <w:rsid w:val="00D73FD6"/>
    <w:rsid w:val="00D747F5"/>
    <w:rsid w:val="00D74ADD"/>
    <w:rsid w:val="00D844C6"/>
    <w:rsid w:val="00D84729"/>
    <w:rsid w:val="00DA090E"/>
    <w:rsid w:val="00DB3140"/>
    <w:rsid w:val="00DB37C6"/>
    <w:rsid w:val="00DC28DE"/>
    <w:rsid w:val="00DC2C8B"/>
    <w:rsid w:val="00DC3384"/>
    <w:rsid w:val="00DC57E6"/>
    <w:rsid w:val="00DF2D43"/>
    <w:rsid w:val="00DF4188"/>
    <w:rsid w:val="00E232A7"/>
    <w:rsid w:val="00E347C8"/>
    <w:rsid w:val="00E36EFA"/>
    <w:rsid w:val="00E37BB1"/>
    <w:rsid w:val="00E478C1"/>
    <w:rsid w:val="00E61A70"/>
    <w:rsid w:val="00E61EC5"/>
    <w:rsid w:val="00E677C3"/>
    <w:rsid w:val="00E70386"/>
    <w:rsid w:val="00E71979"/>
    <w:rsid w:val="00E76114"/>
    <w:rsid w:val="00E82285"/>
    <w:rsid w:val="00E84E97"/>
    <w:rsid w:val="00E943F7"/>
    <w:rsid w:val="00E964ED"/>
    <w:rsid w:val="00EA119A"/>
    <w:rsid w:val="00EA1B5F"/>
    <w:rsid w:val="00EB08FB"/>
    <w:rsid w:val="00EB40EA"/>
    <w:rsid w:val="00EB5A9C"/>
    <w:rsid w:val="00EC3127"/>
    <w:rsid w:val="00EC7D56"/>
    <w:rsid w:val="00ED370E"/>
    <w:rsid w:val="00EE0DE0"/>
    <w:rsid w:val="00EE1365"/>
    <w:rsid w:val="00EE16D9"/>
    <w:rsid w:val="00EE5662"/>
    <w:rsid w:val="00F02682"/>
    <w:rsid w:val="00F04222"/>
    <w:rsid w:val="00F0519A"/>
    <w:rsid w:val="00F142F4"/>
    <w:rsid w:val="00F15A00"/>
    <w:rsid w:val="00F16F4E"/>
    <w:rsid w:val="00F20319"/>
    <w:rsid w:val="00F36ADE"/>
    <w:rsid w:val="00F4237E"/>
    <w:rsid w:val="00F4478D"/>
    <w:rsid w:val="00F513FC"/>
    <w:rsid w:val="00F56FB7"/>
    <w:rsid w:val="00F57927"/>
    <w:rsid w:val="00F64910"/>
    <w:rsid w:val="00F715BC"/>
    <w:rsid w:val="00F81824"/>
    <w:rsid w:val="00F86510"/>
    <w:rsid w:val="00F90F39"/>
    <w:rsid w:val="00F945FE"/>
    <w:rsid w:val="00F95131"/>
    <w:rsid w:val="00FA1798"/>
    <w:rsid w:val="00FA1867"/>
    <w:rsid w:val="00FA3650"/>
    <w:rsid w:val="00FA5556"/>
    <w:rsid w:val="00FA5D04"/>
    <w:rsid w:val="00FB0BEF"/>
    <w:rsid w:val="00FB33FE"/>
    <w:rsid w:val="00FB7406"/>
    <w:rsid w:val="00FB7CB9"/>
    <w:rsid w:val="00FC3B37"/>
    <w:rsid w:val="00FC6149"/>
    <w:rsid w:val="00FD05A3"/>
    <w:rsid w:val="00FD3344"/>
    <w:rsid w:val="00FD5FC9"/>
    <w:rsid w:val="00FD629A"/>
    <w:rsid w:val="00FE6E82"/>
    <w:rsid w:val="00FF1338"/>
    <w:rsid w:val="00FF5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293"/>
  </w:style>
  <w:style w:type="paragraph" w:styleId="1">
    <w:name w:val="heading 1"/>
    <w:basedOn w:val="a"/>
    <w:next w:val="a"/>
    <w:link w:val="10"/>
    <w:uiPriority w:val="9"/>
    <w:qFormat/>
    <w:rsid w:val="00DB31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715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15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3140"/>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232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A30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04B"/>
    <w:rPr>
      <w:rFonts w:ascii="Tahoma" w:hAnsi="Tahoma" w:cs="Tahoma"/>
      <w:sz w:val="16"/>
      <w:szCs w:val="16"/>
    </w:rPr>
  </w:style>
  <w:style w:type="paragraph" w:styleId="a6">
    <w:name w:val="List Paragraph"/>
    <w:basedOn w:val="a"/>
    <w:uiPriority w:val="34"/>
    <w:qFormat/>
    <w:rsid w:val="00443204"/>
    <w:pPr>
      <w:ind w:left="720"/>
      <w:contextualSpacing/>
    </w:pPr>
  </w:style>
  <w:style w:type="paragraph" w:styleId="a7">
    <w:name w:val="header"/>
    <w:basedOn w:val="a"/>
    <w:link w:val="a8"/>
    <w:uiPriority w:val="99"/>
    <w:semiHidden/>
    <w:unhideWhenUsed/>
    <w:rsid w:val="004A47D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A47D5"/>
  </w:style>
  <w:style w:type="paragraph" w:styleId="a9">
    <w:name w:val="footer"/>
    <w:basedOn w:val="a"/>
    <w:link w:val="aa"/>
    <w:uiPriority w:val="99"/>
    <w:unhideWhenUsed/>
    <w:rsid w:val="004A47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47D5"/>
  </w:style>
  <w:style w:type="paragraph" w:styleId="ab">
    <w:name w:val="No Spacing"/>
    <w:uiPriority w:val="1"/>
    <w:qFormat/>
    <w:rsid w:val="00F715BC"/>
    <w:pPr>
      <w:spacing w:after="0" w:line="240" w:lineRule="auto"/>
    </w:pPr>
  </w:style>
  <w:style w:type="character" w:customStyle="1" w:styleId="20">
    <w:name w:val="Заголовок 2 Знак"/>
    <w:basedOn w:val="a0"/>
    <w:link w:val="2"/>
    <w:uiPriority w:val="9"/>
    <w:rsid w:val="00F715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15BC"/>
    <w:rPr>
      <w:rFonts w:asciiTheme="majorHAnsi" w:eastAsiaTheme="majorEastAsia" w:hAnsiTheme="majorHAnsi" w:cstheme="majorBidi"/>
      <w:b/>
      <w:bCs/>
      <w:color w:val="4F81BD" w:themeColor="accent1"/>
    </w:rPr>
  </w:style>
  <w:style w:type="paragraph" w:styleId="ac">
    <w:name w:val="Normal (Web)"/>
    <w:basedOn w:val="a"/>
    <w:uiPriority w:val="99"/>
    <w:unhideWhenUsed/>
    <w:rsid w:val="00A00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caption"/>
    <w:basedOn w:val="a"/>
    <w:next w:val="a"/>
    <w:uiPriority w:val="35"/>
    <w:unhideWhenUsed/>
    <w:qFormat/>
    <w:rsid w:val="00D84729"/>
    <w:pPr>
      <w:spacing w:line="240" w:lineRule="auto"/>
    </w:pPr>
    <w:rPr>
      <w:b/>
      <w:bCs/>
      <w:color w:val="4F81BD" w:themeColor="accent1"/>
      <w:sz w:val="18"/>
      <w:szCs w:val="18"/>
    </w:rPr>
  </w:style>
  <w:style w:type="character" w:styleId="ae">
    <w:name w:val="Hyperlink"/>
    <w:basedOn w:val="a0"/>
    <w:uiPriority w:val="99"/>
    <w:unhideWhenUsed/>
    <w:rsid w:val="00435E23"/>
    <w:rPr>
      <w:color w:val="0000FF" w:themeColor="hyperlink"/>
      <w:u w:val="single"/>
    </w:rPr>
  </w:style>
  <w:style w:type="character" w:styleId="af">
    <w:name w:val="FollowedHyperlink"/>
    <w:basedOn w:val="a0"/>
    <w:uiPriority w:val="99"/>
    <w:semiHidden/>
    <w:unhideWhenUsed/>
    <w:rsid w:val="0060736A"/>
    <w:rPr>
      <w:color w:val="800080" w:themeColor="followedHyperlink"/>
      <w:u w:val="single"/>
    </w:rPr>
  </w:style>
  <w:style w:type="paragraph" w:styleId="af0">
    <w:name w:val="TOC Heading"/>
    <w:basedOn w:val="1"/>
    <w:next w:val="a"/>
    <w:uiPriority w:val="39"/>
    <w:unhideWhenUsed/>
    <w:qFormat/>
    <w:rsid w:val="005E019C"/>
    <w:pPr>
      <w:outlineLvl w:val="9"/>
    </w:pPr>
  </w:style>
  <w:style w:type="paragraph" w:styleId="11">
    <w:name w:val="toc 1"/>
    <w:basedOn w:val="a"/>
    <w:next w:val="a"/>
    <w:autoRedefine/>
    <w:uiPriority w:val="39"/>
    <w:unhideWhenUsed/>
    <w:rsid w:val="005E019C"/>
    <w:pPr>
      <w:spacing w:after="100"/>
    </w:pPr>
  </w:style>
  <w:style w:type="paragraph" w:styleId="21">
    <w:name w:val="toc 2"/>
    <w:basedOn w:val="a"/>
    <w:next w:val="a"/>
    <w:autoRedefine/>
    <w:uiPriority w:val="39"/>
    <w:unhideWhenUsed/>
    <w:rsid w:val="005E019C"/>
    <w:pPr>
      <w:spacing w:after="100"/>
      <w:ind w:left="220"/>
    </w:pPr>
  </w:style>
  <w:style w:type="paragraph" w:styleId="31">
    <w:name w:val="toc 3"/>
    <w:basedOn w:val="a"/>
    <w:next w:val="a"/>
    <w:autoRedefine/>
    <w:uiPriority w:val="39"/>
    <w:unhideWhenUsed/>
    <w:rsid w:val="005E019C"/>
    <w:pPr>
      <w:spacing w:after="100"/>
      <w:ind w:left="440"/>
    </w:pPr>
  </w:style>
</w:styles>
</file>

<file path=word/webSettings.xml><?xml version="1.0" encoding="utf-8"?>
<w:webSettings xmlns:r="http://schemas.openxmlformats.org/officeDocument/2006/relationships" xmlns:w="http://schemas.openxmlformats.org/wordprocessingml/2006/main">
  <w:divs>
    <w:div w:id="13921470">
      <w:bodyDiv w:val="1"/>
      <w:marLeft w:val="0"/>
      <w:marRight w:val="0"/>
      <w:marTop w:val="0"/>
      <w:marBottom w:val="0"/>
      <w:divBdr>
        <w:top w:val="none" w:sz="0" w:space="0" w:color="auto"/>
        <w:left w:val="none" w:sz="0" w:space="0" w:color="auto"/>
        <w:bottom w:val="none" w:sz="0" w:space="0" w:color="auto"/>
        <w:right w:val="none" w:sz="0" w:space="0" w:color="auto"/>
      </w:divBdr>
    </w:div>
    <w:div w:id="111440372">
      <w:bodyDiv w:val="1"/>
      <w:marLeft w:val="0"/>
      <w:marRight w:val="0"/>
      <w:marTop w:val="0"/>
      <w:marBottom w:val="0"/>
      <w:divBdr>
        <w:top w:val="none" w:sz="0" w:space="0" w:color="auto"/>
        <w:left w:val="none" w:sz="0" w:space="0" w:color="auto"/>
        <w:bottom w:val="none" w:sz="0" w:space="0" w:color="auto"/>
        <w:right w:val="none" w:sz="0" w:space="0" w:color="auto"/>
      </w:divBdr>
    </w:div>
    <w:div w:id="127480855">
      <w:bodyDiv w:val="1"/>
      <w:marLeft w:val="0"/>
      <w:marRight w:val="0"/>
      <w:marTop w:val="0"/>
      <w:marBottom w:val="0"/>
      <w:divBdr>
        <w:top w:val="none" w:sz="0" w:space="0" w:color="auto"/>
        <w:left w:val="none" w:sz="0" w:space="0" w:color="auto"/>
        <w:bottom w:val="none" w:sz="0" w:space="0" w:color="auto"/>
        <w:right w:val="none" w:sz="0" w:space="0" w:color="auto"/>
      </w:divBdr>
    </w:div>
    <w:div w:id="195581472">
      <w:bodyDiv w:val="1"/>
      <w:marLeft w:val="0"/>
      <w:marRight w:val="0"/>
      <w:marTop w:val="0"/>
      <w:marBottom w:val="0"/>
      <w:divBdr>
        <w:top w:val="none" w:sz="0" w:space="0" w:color="auto"/>
        <w:left w:val="none" w:sz="0" w:space="0" w:color="auto"/>
        <w:bottom w:val="none" w:sz="0" w:space="0" w:color="auto"/>
        <w:right w:val="none" w:sz="0" w:space="0" w:color="auto"/>
      </w:divBdr>
    </w:div>
    <w:div w:id="256988046">
      <w:bodyDiv w:val="1"/>
      <w:marLeft w:val="0"/>
      <w:marRight w:val="0"/>
      <w:marTop w:val="0"/>
      <w:marBottom w:val="0"/>
      <w:divBdr>
        <w:top w:val="none" w:sz="0" w:space="0" w:color="auto"/>
        <w:left w:val="none" w:sz="0" w:space="0" w:color="auto"/>
        <w:bottom w:val="none" w:sz="0" w:space="0" w:color="auto"/>
        <w:right w:val="none" w:sz="0" w:space="0" w:color="auto"/>
      </w:divBdr>
    </w:div>
    <w:div w:id="328481666">
      <w:bodyDiv w:val="1"/>
      <w:marLeft w:val="0"/>
      <w:marRight w:val="0"/>
      <w:marTop w:val="0"/>
      <w:marBottom w:val="0"/>
      <w:divBdr>
        <w:top w:val="none" w:sz="0" w:space="0" w:color="auto"/>
        <w:left w:val="none" w:sz="0" w:space="0" w:color="auto"/>
        <w:bottom w:val="none" w:sz="0" w:space="0" w:color="auto"/>
        <w:right w:val="none" w:sz="0" w:space="0" w:color="auto"/>
      </w:divBdr>
    </w:div>
    <w:div w:id="428354587">
      <w:bodyDiv w:val="1"/>
      <w:marLeft w:val="0"/>
      <w:marRight w:val="0"/>
      <w:marTop w:val="0"/>
      <w:marBottom w:val="0"/>
      <w:divBdr>
        <w:top w:val="none" w:sz="0" w:space="0" w:color="auto"/>
        <w:left w:val="none" w:sz="0" w:space="0" w:color="auto"/>
        <w:bottom w:val="none" w:sz="0" w:space="0" w:color="auto"/>
        <w:right w:val="none" w:sz="0" w:space="0" w:color="auto"/>
      </w:divBdr>
    </w:div>
    <w:div w:id="463886010">
      <w:bodyDiv w:val="1"/>
      <w:marLeft w:val="0"/>
      <w:marRight w:val="0"/>
      <w:marTop w:val="0"/>
      <w:marBottom w:val="0"/>
      <w:divBdr>
        <w:top w:val="none" w:sz="0" w:space="0" w:color="auto"/>
        <w:left w:val="none" w:sz="0" w:space="0" w:color="auto"/>
        <w:bottom w:val="none" w:sz="0" w:space="0" w:color="auto"/>
        <w:right w:val="none" w:sz="0" w:space="0" w:color="auto"/>
      </w:divBdr>
    </w:div>
    <w:div w:id="464549366">
      <w:bodyDiv w:val="1"/>
      <w:marLeft w:val="0"/>
      <w:marRight w:val="0"/>
      <w:marTop w:val="0"/>
      <w:marBottom w:val="0"/>
      <w:divBdr>
        <w:top w:val="none" w:sz="0" w:space="0" w:color="auto"/>
        <w:left w:val="none" w:sz="0" w:space="0" w:color="auto"/>
        <w:bottom w:val="none" w:sz="0" w:space="0" w:color="auto"/>
        <w:right w:val="none" w:sz="0" w:space="0" w:color="auto"/>
      </w:divBdr>
    </w:div>
    <w:div w:id="499778843">
      <w:bodyDiv w:val="1"/>
      <w:marLeft w:val="0"/>
      <w:marRight w:val="0"/>
      <w:marTop w:val="0"/>
      <w:marBottom w:val="0"/>
      <w:divBdr>
        <w:top w:val="none" w:sz="0" w:space="0" w:color="auto"/>
        <w:left w:val="none" w:sz="0" w:space="0" w:color="auto"/>
        <w:bottom w:val="none" w:sz="0" w:space="0" w:color="auto"/>
        <w:right w:val="none" w:sz="0" w:space="0" w:color="auto"/>
      </w:divBdr>
    </w:div>
    <w:div w:id="525824643">
      <w:bodyDiv w:val="1"/>
      <w:marLeft w:val="0"/>
      <w:marRight w:val="0"/>
      <w:marTop w:val="0"/>
      <w:marBottom w:val="0"/>
      <w:divBdr>
        <w:top w:val="none" w:sz="0" w:space="0" w:color="auto"/>
        <w:left w:val="none" w:sz="0" w:space="0" w:color="auto"/>
        <w:bottom w:val="none" w:sz="0" w:space="0" w:color="auto"/>
        <w:right w:val="none" w:sz="0" w:space="0" w:color="auto"/>
      </w:divBdr>
    </w:div>
    <w:div w:id="599139372">
      <w:bodyDiv w:val="1"/>
      <w:marLeft w:val="0"/>
      <w:marRight w:val="0"/>
      <w:marTop w:val="0"/>
      <w:marBottom w:val="0"/>
      <w:divBdr>
        <w:top w:val="none" w:sz="0" w:space="0" w:color="auto"/>
        <w:left w:val="none" w:sz="0" w:space="0" w:color="auto"/>
        <w:bottom w:val="none" w:sz="0" w:space="0" w:color="auto"/>
        <w:right w:val="none" w:sz="0" w:space="0" w:color="auto"/>
      </w:divBdr>
    </w:div>
    <w:div w:id="610862711">
      <w:bodyDiv w:val="1"/>
      <w:marLeft w:val="0"/>
      <w:marRight w:val="0"/>
      <w:marTop w:val="0"/>
      <w:marBottom w:val="0"/>
      <w:divBdr>
        <w:top w:val="none" w:sz="0" w:space="0" w:color="auto"/>
        <w:left w:val="none" w:sz="0" w:space="0" w:color="auto"/>
        <w:bottom w:val="none" w:sz="0" w:space="0" w:color="auto"/>
        <w:right w:val="none" w:sz="0" w:space="0" w:color="auto"/>
      </w:divBdr>
    </w:div>
    <w:div w:id="617955633">
      <w:bodyDiv w:val="1"/>
      <w:marLeft w:val="0"/>
      <w:marRight w:val="0"/>
      <w:marTop w:val="0"/>
      <w:marBottom w:val="0"/>
      <w:divBdr>
        <w:top w:val="none" w:sz="0" w:space="0" w:color="auto"/>
        <w:left w:val="none" w:sz="0" w:space="0" w:color="auto"/>
        <w:bottom w:val="none" w:sz="0" w:space="0" w:color="auto"/>
        <w:right w:val="none" w:sz="0" w:space="0" w:color="auto"/>
      </w:divBdr>
    </w:div>
    <w:div w:id="621765055">
      <w:bodyDiv w:val="1"/>
      <w:marLeft w:val="0"/>
      <w:marRight w:val="0"/>
      <w:marTop w:val="0"/>
      <w:marBottom w:val="0"/>
      <w:divBdr>
        <w:top w:val="none" w:sz="0" w:space="0" w:color="auto"/>
        <w:left w:val="none" w:sz="0" w:space="0" w:color="auto"/>
        <w:bottom w:val="none" w:sz="0" w:space="0" w:color="auto"/>
        <w:right w:val="none" w:sz="0" w:space="0" w:color="auto"/>
      </w:divBdr>
    </w:div>
    <w:div w:id="626351540">
      <w:bodyDiv w:val="1"/>
      <w:marLeft w:val="0"/>
      <w:marRight w:val="0"/>
      <w:marTop w:val="0"/>
      <w:marBottom w:val="0"/>
      <w:divBdr>
        <w:top w:val="none" w:sz="0" w:space="0" w:color="auto"/>
        <w:left w:val="none" w:sz="0" w:space="0" w:color="auto"/>
        <w:bottom w:val="none" w:sz="0" w:space="0" w:color="auto"/>
        <w:right w:val="none" w:sz="0" w:space="0" w:color="auto"/>
      </w:divBdr>
    </w:div>
    <w:div w:id="718553556">
      <w:bodyDiv w:val="1"/>
      <w:marLeft w:val="0"/>
      <w:marRight w:val="0"/>
      <w:marTop w:val="0"/>
      <w:marBottom w:val="0"/>
      <w:divBdr>
        <w:top w:val="none" w:sz="0" w:space="0" w:color="auto"/>
        <w:left w:val="none" w:sz="0" w:space="0" w:color="auto"/>
        <w:bottom w:val="none" w:sz="0" w:space="0" w:color="auto"/>
        <w:right w:val="none" w:sz="0" w:space="0" w:color="auto"/>
      </w:divBdr>
    </w:div>
    <w:div w:id="743917156">
      <w:bodyDiv w:val="1"/>
      <w:marLeft w:val="0"/>
      <w:marRight w:val="0"/>
      <w:marTop w:val="0"/>
      <w:marBottom w:val="0"/>
      <w:divBdr>
        <w:top w:val="none" w:sz="0" w:space="0" w:color="auto"/>
        <w:left w:val="none" w:sz="0" w:space="0" w:color="auto"/>
        <w:bottom w:val="none" w:sz="0" w:space="0" w:color="auto"/>
        <w:right w:val="none" w:sz="0" w:space="0" w:color="auto"/>
      </w:divBdr>
    </w:div>
    <w:div w:id="771242972">
      <w:bodyDiv w:val="1"/>
      <w:marLeft w:val="0"/>
      <w:marRight w:val="0"/>
      <w:marTop w:val="0"/>
      <w:marBottom w:val="0"/>
      <w:divBdr>
        <w:top w:val="none" w:sz="0" w:space="0" w:color="auto"/>
        <w:left w:val="none" w:sz="0" w:space="0" w:color="auto"/>
        <w:bottom w:val="none" w:sz="0" w:space="0" w:color="auto"/>
        <w:right w:val="none" w:sz="0" w:space="0" w:color="auto"/>
      </w:divBdr>
    </w:div>
    <w:div w:id="778110124">
      <w:bodyDiv w:val="1"/>
      <w:marLeft w:val="0"/>
      <w:marRight w:val="0"/>
      <w:marTop w:val="0"/>
      <w:marBottom w:val="0"/>
      <w:divBdr>
        <w:top w:val="none" w:sz="0" w:space="0" w:color="auto"/>
        <w:left w:val="none" w:sz="0" w:space="0" w:color="auto"/>
        <w:bottom w:val="none" w:sz="0" w:space="0" w:color="auto"/>
        <w:right w:val="none" w:sz="0" w:space="0" w:color="auto"/>
      </w:divBdr>
    </w:div>
    <w:div w:id="985009341">
      <w:bodyDiv w:val="1"/>
      <w:marLeft w:val="0"/>
      <w:marRight w:val="0"/>
      <w:marTop w:val="0"/>
      <w:marBottom w:val="0"/>
      <w:divBdr>
        <w:top w:val="none" w:sz="0" w:space="0" w:color="auto"/>
        <w:left w:val="none" w:sz="0" w:space="0" w:color="auto"/>
        <w:bottom w:val="none" w:sz="0" w:space="0" w:color="auto"/>
        <w:right w:val="none" w:sz="0" w:space="0" w:color="auto"/>
      </w:divBdr>
    </w:div>
    <w:div w:id="1006594711">
      <w:bodyDiv w:val="1"/>
      <w:marLeft w:val="0"/>
      <w:marRight w:val="0"/>
      <w:marTop w:val="0"/>
      <w:marBottom w:val="0"/>
      <w:divBdr>
        <w:top w:val="none" w:sz="0" w:space="0" w:color="auto"/>
        <w:left w:val="none" w:sz="0" w:space="0" w:color="auto"/>
        <w:bottom w:val="none" w:sz="0" w:space="0" w:color="auto"/>
        <w:right w:val="none" w:sz="0" w:space="0" w:color="auto"/>
      </w:divBdr>
    </w:div>
    <w:div w:id="1024135166">
      <w:bodyDiv w:val="1"/>
      <w:marLeft w:val="0"/>
      <w:marRight w:val="0"/>
      <w:marTop w:val="0"/>
      <w:marBottom w:val="0"/>
      <w:divBdr>
        <w:top w:val="none" w:sz="0" w:space="0" w:color="auto"/>
        <w:left w:val="none" w:sz="0" w:space="0" w:color="auto"/>
        <w:bottom w:val="none" w:sz="0" w:space="0" w:color="auto"/>
        <w:right w:val="none" w:sz="0" w:space="0" w:color="auto"/>
      </w:divBdr>
    </w:div>
    <w:div w:id="1059938386">
      <w:bodyDiv w:val="1"/>
      <w:marLeft w:val="0"/>
      <w:marRight w:val="0"/>
      <w:marTop w:val="0"/>
      <w:marBottom w:val="0"/>
      <w:divBdr>
        <w:top w:val="none" w:sz="0" w:space="0" w:color="auto"/>
        <w:left w:val="none" w:sz="0" w:space="0" w:color="auto"/>
        <w:bottom w:val="none" w:sz="0" w:space="0" w:color="auto"/>
        <w:right w:val="none" w:sz="0" w:space="0" w:color="auto"/>
      </w:divBdr>
    </w:div>
    <w:div w:id="1061640136">
      <w:bodyDiv w:val="1"/>
      <w:marLeft w:val="0"/>
      <w:marRight w:val="0"/>
      <w:marTop w:val="0"/>
      <w:marBottom w:val="0"/>
      <w:divBdr>
        <w:top w:val="none" w:sz="0" w:space="0" w:color="auto"/>
        <w:left w:val="none" w:sz="0" w:space="0" w:color="auto"/>
        <w:bottom w:val="none" w:sz="0" w:space="0" w:color="auto"/>
        <w:right w:val="none" w:sz="0" w:space="0" w:color="auto"/>
      </w:divBdr>
    </w:div>
    <w:div w:id="1062604714">
      <w:bodyDiv w:val="1"/>
      <w:marLeft w:val="0"/>
      <w:marRight w:val="0"/>
      <w:marTop w:val="0"/>
      <w:marBottom w:val="0"/>
      <w:divBdr>
        <w:top w:val="none" w:sz="0" w:space="0" w:color="auto"/>
        <w:left w:val="none" w:sz="0" w:space="0" w:color="auto"/>
        <w:bottom w:val="none" w:sz="0" w:space="0" w:color="auto"/>
        <w:right w:val="none" w:sz="0" w:space="0" w:color="auto"/>
      </w:divBdr>
    </w:div>
    <w:div w:id="1062869477">
      <w:bodyDiv w:val="1"/>
      <w:marLeft w:val="0"/>
      <w:marRight w:val="0"/>
      <w:marTop w:val="0"/>
      <w:marBottom w:val="0"/>
      <w:divBdr>
        <w:top w:val="none" w:sz="0" w:space="0" w:color="auto"/>
        <w:left w:val="none" w:sz="0" w:space="0" w:color="auto"/>
        <w:bottom w:val="none" w:sz="0" w:space="0" w:color="auto"/>
        <w:right w:val="none" w:sz="0" w:space="0" w:color="auto"/>
      </w:divBdr>
    </w:div>
    <w:div w:id="1121418501">
      <w:bodyDiv w:val="1"/>
      <w:marLeft w:val="0"/>
      <w:marRight w:val="0"/>
      <w:marTop w:val="0"/>
      <w:marBottom w:val="0"/>
      <w:divBdr>
        <w:top w:val="none" w:sz="0" w:space="0" w:color="auto"/>
        <w:left w:val="none" w:sz="0" w:space="0" w:color="auto"/>
        <w:bottom w:val="none" w:sz="0" w:space="0" w:color="auto"/>
        <w:right w:val="none" w:sz="0" w:space="0" w:color="auto"/>
      </w:divBdr>
    </w:div>
    <w:div w:id="1127964825">
      <w:bodyDiv w:val="1"/>
      <w:marLeft w:val="0"/>
      <w:marRight w:val="0"/>
      <w:marTop w:val="0"/>
      <w:marBottom w:val="0"/>
      <w:divBdr>
        <w:top w:val="none" w:sz="0" w:space="0" w:color="auto"/>
        <w:left w:val="none" w:sz="0" w:space="0" w:color="auto"/>
        <w:bottom w:val="none" w:sz="0" w:space="0" w:color="auto"/>
        <w:right w:val="none" w:sz="0" w:space="0" w:color="auto"/>
      </w:divBdr>
    </w:div>
    <w:div w:id="1152411588">
      <w:bodyDiv w:val="1"/>
      <w:marLeft w:val="0"/>
      <w:marRight w:val="0"/>
      <w:marTop w:val="0"/>
      <w:marBottom w:val="0"/>
      <w:divBdr>
        <w:top w:val="none" w:sz="0" w:space="0" w:color="auto"/>
        <w:left w:val="none" w:sz="0" w:space="0" w:color="auto"/>
        <w:bottom w:val="none" w:sz="0" w:space="0" w:color="auto"/>
        <w:right w:val="none" w:sz="0" w:space="0" w:color="auto"/>
      </w:divBdr>
    </w:div>
    <w:div w:id="1171796464">
      <w:bodyDiv w:val="1"/>
      <w:marLeft w:val="0"/>
      <w:marRight w:val="0"/>
      <w:marTop w:val="0"/>
      <w:marBottom w:val="0"/>
      <w:divBdr>
        <w:top w:val="none" w:sz="0" w:space="0" w:color="auto"/>
        <w:left w:val="none" w:sz="0" w:space="0" w:color="auto"/>
        <w:bottom w:val="none" w:sz="0" w:space="0" w:color="auto"/>
        <w:right w:val="none" w:sz="0" w:space="0" w:color="auto"/>
      </w:divBdr>
    </w:div>
    <w:div w:id="1194925923">
      <w:bodyDiv w:val="1"/>
      <w:marLeft w:val="0"/>
      <w:marRight w:val="0"/>
      <w:marTop w:val="0"/>
      <w:marBottom w:val="0"/>
      <w:divBdr>
        <w:top w:val="none" w:sz="0" w:space="0" w:color="auto"/>
        <w:left w:val="none" w:sz="0" w:space="0" w:color="auto"/>
        <w:bottom w:val="none" w:sz="0" w:space="0" w:color="auto"/>
        <w:right w:val="none" w:sz="0" w:space="0" w:color="auto"/>
      </w:divBdr>
    </w:div>
    <w:div w:id="1245915882">
      <w:bodyDiv w:val="1"/>
      <w:marLeft w:val="0"/>
      <w:marRight w:val="0"/>
      <w:marTop w:val="0"/>
      <w:marBottom w:val="0"/>
      <w:divBdr>
        <w:top w:val="none" w:sz="0" w:space="0" w:color="auto"/>
        <w:left w:val="none" w:sz="0" w:space="0" w:color="auto"/>
        <w:bottom w:val="none" w:sz="0" w:space="0" w:color="auto"/>
        <w:right w:val="none" w:sz="0" w:space="0" w:color="auto"/>
      </w:divBdr>
    </w:div>
    <w:div w:id="1250580560">
      <w:bodyDiv w:val="1"/>
      <w:marLeft w:val="0"/>
      <w:marRight w:val="0"/>
      <w:marTop w:val="0"/>
      <w:marBottom w:val="0"/>
      <w:divBdr>
        <w:top w:val="none" w:sz="0" w:space="0" w:color="auto"/>
        <w:left w:val="none" w:sz="0" w:space="0" w:color="auto"/>
        <w:bottom w:val="none" w:sz="0" w:space="0" w:color="auto"/>
        <w:right w:val="none" w:sz="0" w:space="0" w:color="auto"/>
      </w:divBdr>
    </w:div>
    <w:div w:id="1269846270">
      <w:bodyDiv w:val="1"/>
      <w:marLeft w:val="0"/>
      <w:marRight w:val="0"/>
      <w:marTop w:val="0"/>
      <w:marBottom w:val="0"/>
      <w:divBdr>
        <w:top w:val="none" w:sz="0" w:space="0" w:color="auto"/>
        <w:left w:val="none" w:sz="0" w:space="0" w:color="auto"/>
        <w:bottom w:val="none" w:sz="0" w:space="0" w:color="auto"/>
        <w:right w:val="none" w:sz="0" w:space="0" w:color="auto"/>
      </w:divBdr>
    </w:div>
    <w:div w:id="1286351078">
      <w:bodyDiv w:val="1"/>
      <w:marLeft w:val="0"/>
      <w:marRight w:val="0"/>
      <w:marTop w:val="0"/>
      <w:marBottom w:val="0"/>
      <w:divBdr>
        <w:top w:val="none" w:sz="0" w:space="0" w:color="auto"/>
        <w:left w:val="none" w:sz="0" w:space="0" w:color="auto"/>
        <w:bottom w:val="none" w:sz="0" w:space="0" w:color="auto"/>
        <w:right w:val="none" w:sz="0" w:space="0" w:color="auto"/>
      </w:divBdr>
    </w:div>
    <w:div w:id="1310792491">
      <w:bodyDiv w:val="1"/>
      <w:marLeft w:val="0"/>
      <w:marRight w:val="0"/>
      <w:marTop w:val="0"/>
      <w:marBottom w:val="0"/>
      <w:divBdr>
        <w:top w:val="none" w:sz="0" w:space="0" w:color="auto"/>
        <w:left w:val="none" w:sz="0" w:space="0" w:color="auto"/>
        <w:bottom w:val="none" w:sz="0" w:space="0" w:color="auto"/>
        <w:right w:val="none" w:sz="0" w:space="0" w:color="auto"/>
      </w:divBdr>
    </w:div>
    <w:div w:id="1313215751">
      <w:bodyDiv w:val="1"/>
      <w:marLeft w:val="0"/>
      <w:marRight w:val="0"/>
      <w:marTop w:val="0"/>
      <w:marBottom w:val="0"/>
      <w:divBdr>
        <w:top w:val="none" w:sz="0" w:space="0" w:color="auto"/>
        <w:left w:val="none" w:sz="0" w:space="0" w:color="auto"/>
        <w:bottom w:val="none" w:sz="0" w:space="0" w:color="auto"/>
        <w:right w:val="none" w:sz="0" w:space="0" w:color="auto"/>
      </w:divBdr>
    </w:div>
    <w:div w:id="1319073031">
      <w:bodyDiv w:val="1"/>
      <w:marLeft w:val="0"/>
      <w:marRight w:val="0"/>
      <w:marTop w:val="0"/>
      <w:marBottom w:val="0"/>
      <w:divBdr>
        <w:top w:val="none" w:sz="0" w:space="0" w:color="auto"/>
        <w:left w:val="none" w:sz="0" w:space="0" w:color="auto"/>
        <w:bottom w:val="none" w:sz="0" w:space="0" w:color="auto"/>
        <w:right w:val="none" w:sz="0" w:space="0" w:color="auto"/>
      </w:divBdr>
    </w:div>
    <w:div w:id="1326662922">
      <w:bodyDiv w:val="1"/>
      <w:marLeft w:val="0"/>
      <w:marRight w:val="0"/>
      <w:marTop w:val="0"/>
      <w:marBottom w:val="0"/>
      <w:divBdr>
        <w:top w:val="none" w:sz="0" w:space="0" w:color="auto"/>
        <w:left w:val="none" w:sz="0" w:space="0" w:color="auto"/>
        <w:bottom w:val="none" w:sz="0" w:space="0" w:color="auto"/>
        <w:right w:val="none" w:sz="0" w:space="0" w:color="auto"/>
      </w:divBdr>
    </w:div>
    <w:div w:id="1344284678">
      <w:bodyDiv w:val="1"/>
      <w:marLeft w:val="0"/>
      <w:marRight w:val="0"/>
      <w:marTop w:val="0"/>
      <w:marBottom w:val="0"/>
      <w:divBdr>
        <w:top w:val="none" w:sz="0" w:space="0" w:color="auto"/>
        <w:left w:val="none" w:sz="0" w:space="0" w:color="auto"/>
        <w:bottom w:val="none" w:sz="0" w:space="0" w:color="auto"/>
        <w:right w:val="none" w:sz="0" w:space="0" w:color="auto"/>
      </w:divBdr>
    </w:div>
    <w:div w:id="1383863117">
      <w:bodyDiv w:val="1"/>
      <w:marLeft w:val="0"/>
      <w:marRight w:val="0"/>
      <w:marTop w:val="0"/>
      <w:marBottom w:val="0"/>
      <w:divBdr>
        <w:top w:val="none" w:sz="0" w:space="0" w:color="auto"/>
        <w:left w:val="none" w:sz="0" w:space="0" w:color="auto"/>
        <w:bottom w:val="none" w:sz="0" w:space="0" w:color="auto"/>
        <w:right w:val="none" w:sz="0" w:space="0" w:color="auto"/>
      </w:divBdr>
    </w:div>
    <w:div w:id="1416589242">
      <w:bodyDiv w:val="1"/>
      <w:marLeft w:val="0"/>
      <w:marRight w:val="0"/>
      <w:marTop w:val="0"/>
      <w:marBottom w:val="0"/>
      <w:divBdr>
        <w:top w:val="none" w:sz="0" w:space="0" w:color="auto"/>
        <w:left w:val="none" w:sz="0" w:space="0" w:color="auto"/>
        <w:bottom w:val="none" w:sz="0" w:space="0" w:color="auto"/>
        <w:right w:val="none" w:sz="0" w:space="0" w:color="auto"/>
      </w:divBdr>
    </w:div>
    <w:div w:id="1416784391">
      <w:bodyDiv w:val="1"/>
      <w:marLeft w:val="0"/>
      <w:marRight w:val="0"/>
      <w:marTop w:val="0"/>
      <w:marBottom w:val="0"/>
      <w:divBdr>
        <w:top w:val="none" w:sz="0" w:space="0" w:color="auto"/>
        <w:left w:val="none" w:sz="0" w:space="0" w:color="auto"/>
        <w:bottom w:val="none" w:sz="0" w:space="0" w:color="auto"/>
        <w:right w:val="none" w:sz="0" w:space="0" w:color="auto"/>
      </w:divBdr>
    </w:div>
    <w:div w:id="1452356001">
      <w:bodyDiv w:val="1"/>
      <w:marLeft w:val="0"/>
      <w:marRight w:val="0"/>
      <w:marTop w:val="0"/>
      <w:marBottom w:val="0"/>
      <w:divBdr>
        <w:top w:val="none" w:sz="0" w:space="0" w:color="auto"/>
        <w:left w:val="none" w:sz="0" w:space="0" w:color="auto"/>
        <w:bottom w:val="none" w:sz="0" w:space="0" w:color="auto"/>
        <w:right w:val="none" w:sz="0" w:space="0" w:color="auto"/>
      </w:divBdr>
    </w:div>
    <w:div w:id="1471092563">
      <w:bodyDiv w:val="1"/>
      <w:marLeft w:val="0"/>
      <w:marRight w:val="0"/>
      <w:marTop w:val="0"/>
      <w:marBottom w:val="0"/>
      <w:divBdr>
        <w:top w:val="none" w:sz="0" w:space="0" w:color="auto"/>
        <w:left w:val="none" w:sz="0" w:space="0" w:color="auto"/>
        <w:bottom w:val="none" w:sz="0" w:space="0" w:color="auto"/>
        <w:right w:val="none" w:sz="0" w:space="0" w:color="auto"/>
      </w:divBdr>
    </w:div>
    <w:div w:id="1505975612">
      <w:bodyDiv w:val="1"/>
      <w:marLeft w:val="0"/>
      <w:marRight w:val="0"/>
      <w:marTop w:val="0"/>
      <w:marBottom w:val="0"/>
      <w:divBdr>
        <w:top w:val="none" w:sz="0" w:space="0" w:color="auto"/>
        <w:left w:val="none" w:sz="0" w:space="0" w:color="auto"/>
        <w:bottom w:val="none" w:sz="0" w:space="0" w:color="auto"/>
        <w:right w:val="none" w:sz="0" w:space="0" w:color="auto"/>
      </w:divBdr>
    </w:div>
    <w:div w:id="1537737351">
      <w:bodyDiv w:val="1"/>
      <w:marLeft w:val="0"/>
      <w:marRight w:val="0"/>
      <w:marTop w:val="0"/>
      <w:marBottom w:val="0"/>
      <w:divBdr>
        <w:top w:val="none" w:sz="0" w:space="0" w:color="auto"/>
        <w:left w:val="none" w:sz="0" w:space="0" w:color="auto"/>
        <w:bottom w:val="none" w:sz="0" w:space="0" w:color="auto"/>
        <w:right w:val="none" w:sz="0" w:space="0" w:color="auto"/>
      </w:divBdr>
    </w:div>
    <w:div w:id="1583684662">
      <w:bodyDiv w:val="1"/>
      <w:marLeft w:val="0"/>
      <w:marRight w:val="0"/>
      <w:marTop w:val="0"/>
      <w:marBottom w:val="0"/>
      <w:divBdr>
        <w:top w:val="none" w:sz="0" w:space="0" w:color="auto"/>
        <w:left w:val="none" w:sz="0" w:space="0" w:color="auto"/>
        <w:bottom w:val="none" w:sz="0" w:space="0" w:color="auto"/>
        <w:right w:val="none" w:sz="0" w:space="0" w:color="auto"/>
      </w:divBdr>
    </w:div>
    <w:div w:id="1589970584">
      <w:bodyDiv w:val="1"/>
      <w:marLeft w:val="0"/>
      <w:marRight w:val="0"/>
      <w:marTop w:val="0"/>
      <w:marBottom w:val="0"/>
      <w:divBdr>
        <w:top w:val="none" w:sz="0" w:space="0" w:color="auto"/>
        <w:left w:val="none" w:sz="0" w:space="0" w:color="auto"/>
        <w:bottom w:val="none" w:sz="0" w:space="0" w:color="auto"/>
        <w:right w:val="none" w:sz="0" w:space="0" w:color="auto"/>
      </w:divBdr>
    </w:div>
    <w:div w:id="1671450062">
      <w:bodyDiv w:val="1"/>
      <w:marLeft w:val="0"/>
      <w:marRight w:val="0"/>
      <w:marTop w:val="0"/>
      <w:marBottom w:val="0"/>
      <w:divBdr>
        <w:top w:val="none" w:sz="0" w:space="0" w:color="auto"/>
        <w:left w:val="none" w:sz="0" w:space="0" w:color="auto"/>
        <w:bottom w:val="none" w:sz="0" w:space="0" w:color="auto"/>
        <w:right w:val="none" w:sz="0" w:space="0" w:color="auto"/>
      </w:divBdr>
    </w:div>
    <w:div w:id="1689259333">
      <w:bodyDiv w:val="1"/>
      <w:marLeft w:val="0"/>
      <w:marRight w:val="0"/>
      <w:marTop w:val="0"/>
      <w:marBottom w:val="0"/>
      <w:divBdr>
        <w:top w:val="none" w:sz="0" w:space="0" w:color="auto"/>
        <w:left w:val="none" w:sz="0" w:space="0" w:color="auto"/>
        <w:bottom w:val="none" w:sz="0" w:space="0" w:color="auto"/>
        <w:right w:val="none" w:sz="0" w:space="0" w:color="auto"/>
      </w:divBdr>
    </w:div>
    <w:div w:id="1707677029">
      <w:bodyDiv w:val="1"/>
      <w:marLeft w:val="0"/>
      <w:marRight w:val="0"/>
      <w:marTop w:val="0"/>
      <w:marBottom w:val="0"/>
      <w:divBdr>
        <w:top w:val="none" w:sz="0" w:space="0" w:color="auto"/>
        <w:left w:val="none" w:sz="0" w:space="0" w:color="auto"/>
        <w:bottom w:val="none" w:sz="0" w:space="0" w:color="auto"/>
        <w:right w:val="none" w:sz="0" w:space="0" w:color="auto"/>
      </w:divBdr>
    </w:div>
    <w:div w:id="1776435792">
      <w:bodyDiv w:val="1"/>
      <w:marLeft w:val="0"/>
      <w:marRight w:val="0"/>
      <w:marTop w:val="0"/>
      <w:marBottom w:val="0"/>
      <w:divBdr>
        <w:top w:val="none" w:sz="0" w:space="0" w:color="auto"/>
        <w:left w:val="none" w:sz="0" w:space="0" w:color="auto"/>
        <w:bottom w:val="none" w:sz="0" w:space="0" w:color="auto"/>
        <w:right w:val="none" w:sz="0" w:space="0" w:color="auto"/>
      </w:divBdr>
    </w:div>
    <w:div w:id="1839496021">
      <w:bodyDiv w:val="1"/>
      <w:marLeft w:val="0"/>
      <w:marRight w:val="0"/>
      <w:marTop w:val="0"/>
      <w:marBottom w:val="0"/>
      <w:divBdr>
        <w:top w:val="none" w:sz="0" w:space="0" w:color="auto"/>
        <w:left w:val="none" w:sz="0" w:space="0" w:color="auto"/>
        <w:bottom w:val="none" w:sz="0" w:space="0" w:color="auto"/>
        <w:right w:val="none" w:sz="0" w:space="0" w:color="auto"/>
      </w:divBdr>
    </w:div>
    <w:div w:id="1840731608">
      <w:bodyDiv w:val="1"/>
      <w:marLeft w:val="0"/>
      <w:marRight w:val="0"/>
      <w:marTop w:val="0"/>
      <w:marBottom w:val="0"/>
      <w:divBdr>
        <w:top w:val="none" w:sz="0" w:space="0" w:color="auto"/>
        <w:left w:val="none" w:sz="0" w:space="0" w:color="auto"/>
        <w:bottom w:val="none" w:sz="0" w:space="0" w:color="auto"/>
        <w:right w:val="none" w:sz="0" w:space="0" w:color="auto"/>
      </w:divBdr>
    </w:div>
    <w:div w:id="1905874515">
      <w:bodyDiv w:val="1"/>
      <w:marLeft w:val="0"/>
      <w:marRight w:val="0"/>
      <w:marTop w:val="0"/>
      <w:marBottom w:val="0"/>
      <w:divBdr>
        <w:top w:val="none" w:sz="0" w:space="0" w:color="auto"/>
        <w:left w:val="none" w:sz="0" w:space="0" w:color="auto"/>
        <w:bottom w:val="none" w:sz="0" w:space="0" w:color="auto"/>
        <w:right w:val="none" w:sz="0" w:space="0" w:color="auto"/>
      </w:divBdr>
    </w:div>
    <w:div w:id="1923485487">
      <w:bodyDiv w:val="1"/>
      <w:marLeft w:val="0"/>
      <w:marRight w:val="0"/>
      <w:marTop w:val="0"/>
      <w:marBottom w:val="0"/>
      <w:divBdr>
        <w:top w:val="none" w:sz="0" w:space="0" w:color="auto"/>
        <w:left w:val="none" w:sz="0" w:space="0" w:color="auto"/>
        <w:bottom w:val="none" w:sz="0" w:space="0" w:color="auto"/>
        <w:right w:val="none" w:sz="0" w:space="0" w:color="auto"/>
      </w:divBdr>
    </w:div>
    <w:div w:id="1942645762">
      <w:bodyDiv w:val="1"/>
      <w:marLeft w:val="0"/>
      <w:marRight w:val="0"/>
      <w:marTop w:val="0"/>
      <w:marBottom w:val="0"/>
      <w:divBdr>
        <w:top w:val="none" w:sz="0" w:space="0" w:color="auto"/>
        <w:left w:val="none" w:sz="0" w:space="0" w:color="auto"/>
        <w:bottom w:val="none" w:sz="0" w:space="0" w:color="auto"/>
        <w:right w:val="none" w:sz="0" w:space="0" w:color="auto"/>
      </w:divBdr>
    </w:div>
    <w:div w:id="1961523636">
      <w:bodyDiv w:val="1"/>
      <w:marLeft w:val="0"/>
      <w:marRight w:val="0"/>
      <w:marTop w:val="0"/>
      <w:marBottom w:val="0"/>
      <w:divBdr>
        <w:top w:val="none" w:sz="0" w:space="0" w:color="auto"/>
        <w:left w:val="none" w:sz="0" w:space="0" w:color="auto"/>
        <w:bottom w:val="none" w:sz="0" w:space="0" w:color="auto"/>
        <w:right w:val="none" w:sz="0" w:space="0" w:color="auto"/>
      </w:divBdr>
    </w:div>
    <w:div w:id="1976639792">
      <w:bodyDiv w:val="1"/>
      <w:marLeft w:val="0"/>
      <w:marRight w:val="0"/>
      <w:marTop w:val="0"/>
      <w:marBottom w:val="0"/>
      <w:divBdr>
        <w:top w:val="none" w:sz="0" w:space="0" w:color="auto"/>
        <w:left w:val="none" w:sz="0" w:space="0" w:color="auto"/>
        <w:bottom w:val="none" w:sz="0" w:space="0" w:color="auto"/>
        <w:right w:val="none" w:sz="0" w:space="0" w:color="auto"/>
      </w:divBdr>
    </w:div>
    <w:div w:id="1977300557">
      <w:bodyDiv w:val="1"/>
      <w:marLeft w:val="0"/>
      <w:marRight w:val="0"/>
      <w:marTop w:val="0"/>
      <w:marBottom w:val="0"/>
      <w:divBdr>
        <w:top w:val="none" w:sz="0" w:space="0" w:color="auto"/>
        <w:left w:val="none" w:sz="0" w:space="0" w:color="auto"/>
        <w:bottom w:val="none" w:sz="0" w:space="0" w:color="auto"/>
        <w:right w:val="none" w:sz="0" w:space="0" w:color="auto"/>
      </w:divBdr>
    </w:div>
    <w:div w:id="1978339098">
      <w:bodyDiv w:val="1"/>
      <w:marLeft w:val="0"/>
      <w:marRight w:val="0"/>
      <w:marTop w:val="0"/>
      <w:marBottom w:val="0"/>
      <w:divBdr>
        <w:top w:val="none" w:sz="0" w:space="0" w:color="auto"/>
        <w:left w:val="none" w:sz="0" w:space="0" w:color="auto"/>
        <w:bottom w:val="none" w:sz="0" w:space="0" w:color="auto"/>
        <w:right w:val="none" w:sz="0" w:space="0" w:color="auto"/>
      </w:divBdr>
    </w:div>
    <w:div w:id="1986200208">
      <w:bodyDiv w:val="1"/>
      <w:marLeft w:val="0"/>
      <w:marRight w:val="0"/>
      <w:marTop w:val="0"/>
      <w:marBottom w:val="0"/>
      <w:divBdr>
        <w:top w:val="none" w:sz="0" w:space="0" w:color="auto"/>
        <w:left w:val="none" w:sz="0" w:space="0" w:color="auto"/>
        <w:bottom w:val="none" w:sz="0" w:space="0" w:color="auto"/>
        <w:right w:val="none" w:sz="0" w:space="0" w:color="auto"/>
      </w:divBdr>
    </w:div>
    <w:div w:id="2004236001">
      <w:bodyDiv w:val="1"/>
      <w:marLeft w:val="0"/>
      <w:marRight w:val="0"/>
      <w:marTop w:val="0"/>
      <w:marBottom w:val="0"/>
      <w:divBdr>
        <w:top w:val="none" w:sz="0" w:space="0" w:color="auto"/>
        <w:left w:val="none" w:sz="0" w:space="0" w:color="auto"/>
        <w:bottom w:val="none" w:sz="0" w:space="0" w:color="auto"/>
        <w:right w:val="none" w:sz="0" w:space="0" w:color="auto"/>
      </w:divBdr>
    </w:div>
    <w:div w:id="2037080715">
      <w:bodyDiv w:val="1"/>
      <w:marLeft w:val="0"/>
      <w:marRight w:val="0"/>
      <w:marTop w:val="0"/>
      <w:marBottom w:val="0"/>
      <w:divBdr>
        <w:top w:val="none" w:sz="0" w:space="0" w:color="auto"/>
        <w:left w:val="none" w:sz="0" w:space="0" w:color="auto"/>
        <w:bottom w:val="none" w:sz="0" w:space="0" w:color="auto"/>
        <w:right w:val="none" w:sz="0" w:space="0" w:color="auto"/>
      </w:divBdr>
    </w:div>
    <w:div w:id="2049454274">
      <w:bodyDiv w:val="1"/>
      <w:marLeft w:val="0"/>
      <w:marRight w:val="0"/>
      <w:marTop w:val="0"/>
      <w:marBottom w:val="0"/>
      <w:divBdr>
        <w:top w:val="none" w:sz="0" w:space="0" w:color="auto"/>
        <w:left w:val="none" w:sz="0" w:space="0" w:color="auto"/>
        <w:bottom w:val="none" w:sz="0" w:space="0" w:color="auto"/>
        <w:right w:val="none" w:sz="0" w:space="0" w:color="auto"/>
      </w:divBdr>
    </w:div>
    <w:div w:id="2058625401">
      <w:bodyDiv w:val="1"/>
      <w:marLeft w:val="0"/>
      <w:marRight w:val="0"/>
      <w:marTop w:val="0"/>
      <w:marBottom w:val="0"/>
      <w:divBdr>
        <w:top w:val="none" w:sz="0" w:space="0" w:color="auto"/>
        <w:left w:val="none" w:sz="0" w:space="0" w:color="auto"/>
        <w:bottom w:val="none" w:sz="0" w:space="0" w:color="auto"/>
        <w:right w:val="none" w:sz="0" w:space="0" w:color="auto"/>
      </w:divBdr>
    </w:div>
    <w:div w:id="2089034248">
      <w:bodyDiv w:val="1"/>
      <w:marLeft w:val="0"/>
      <w:marRight w:val="0"/>
      <w:marTop w:val="0"/>
      <w:marBottom w:val="0"/>
      <w:divBdr>
        <w:top w:val="none" w:sz="0" w:space="0" w:color="auto"/>
        <w:left w:val="none" w:sz="0" w:space="0" w:color="auto"/>
        <w:bottom w:val="none" w:sz="0" w:space="0" w:color="auto"/>
        <w:right w:val="none" w:sz="0" w:space="0" w:color="auto"/>
      </w:divBdr>
    </w:div>
    <w:div w:id="2122454667">
      <w:bodyDiv w:val="1"/>
      <w:marLeft w:val="0"/>
      <w:marRight w:val="0"/>
      <w:marTop w:val="0"/>
      <w:marBottom w:val="0"/>
      <w:divBdr>
        <w:top w:val="none" w:sz="0" w:space="0" w:color="auto"/>
        <w:left w:val="none" w:sz="0" w:space="0" w:color="auto"/>
        <w:bottom w:val="none" w:sz="0" w:space="0" w:color="auto"/>
        <w:right w:val="none" w:sz="0" w:space="0" w:color="auto"/>
      </w:divBdr>
    </w:div>
    <w:div w:id="2124769003">
      <w:bodyDiv w:val="1"/>
      <w:marLeft w:val="0"/>
      <w:marRight w:val="0"/>
      <w:marTop w:val="0"/>
      <w:marBottom w:val="0"/>
      <w:divBdr>
        <w:top w:val="none" w:sz="0" w:space="0" w:color="auto"/>
        <w:left w:val="none" w:sz="0" w:space="0" w:color="auto"/>
        <w:bottom w:val="none" w:sz="0" w:space="0" w:color="auto"/>
        <w:right w:val="none" w:sz="0" w:space="0" w:color="auto"/>
      </w:divBdr>
    </w:div>
    <w:div w:id="2137790349">
      <w:bodyDiv w:val="1"/>
      <w:marLeft w:val="0"/>
      <w:marRight w:val="0"/>
      <w:marTop w:val="0"/>
      <w:marBottom w:val="0"/>
      <w:divBdr>
        <w:top w:val="none" w:sz="0" w:space="0" w:color="auto"/>
        <w:left w:val="none" w:sz="0" w:space="0" w:color="auto"/>
        <w:bottom w:val="none" w:sz="0" w:space="0" w:color="auto"/>
        <w:right w:val="none" w:sz="0" w:space="0" w:color="auto"/>
      </w:divBdr>
    </w:div>
    <w:div w:id="213890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era.org/osobennosti-sobytijnogo-turizma-140125631" TargetMode="External"/><Relationship Id="rId21" Type="http://schemas.openxmlformats.org/officeDocument/2006/relationships/hyperlink" Target="https://pps.kaznu.kz/ru/" TargetMode="External"/><Relationship Id="rId42" Type="http://schemas.openxmlformats.org/officeDocument/2006/relationships/hyperlink" Target="http://www.tdc-tatar.ru/for-professionals/statistics-and-analytics/" TargetMode="External"/><Relationship Id="rId47" Type="http://schemas.openxmlformats.org/officeDocument/2006/relationships/hyperlink" Target="https://prav.tatarstan.ru/"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applied-research.ru/ru/article/view?id=10744" TargetMode="External"/><Relationship Id="rId107" Type="http://schemas.openxmlformats.org/officeDocument/2006/relationships/hyperlink" Target="mailto:grk.shishkin@mail.ru" TargetMode="External"/><Relationship Id="rId11" Type="http://schemas.openxmlformats.org/officeDocument/2006/relationships/chart" Target="charts/chart1.xml"/><Relationship Id="rId24" Type="http://schemas.openxmlformats.org/officeDocument/2006/relationships/hyperlink" Target="https://cyberleninka.ru/article/n/obekty-nematerialnoy-kultury-tatarstana-v-razvitii-regionalnogo-turizma" TargetMode="External"/><Relationship Id="rId32" Type="http://schemas.openxmlformats.org/officeDocument/2006/relationships/hyperlink" Target="https://cyberleninka.ru/article/n/sistema-prodvizheniya-turistskoy-destinatsii-kak-sostavlyayuschaya-informatsionnogo-obespecheniya-v-turizme" TargetMode="External"/><Relationship Id="rId37" Type="http://schemas.openxmlformats.org/officeDocument/2006/relationships/hyperlink" Target="http://proxy.library.spbu.ru/" TargetMode="External"/><Relationship Id="rId40" Type="http://schemas.openxmlformats.org/officeDocument/2006/relationships/hyperlink" Target="https://www.diva-portal.org/smash/get/diva2:444721/FULLTEXT01.pdf" TargetMode="External"/><Relationship Id="rId45" Type="http://schemas.openxmlformats.org/officeDocument/2006/relationships/hyperlink" Target="http://www.tdc-tatar.ru/for-professionals/statistics-and-analytics/" TargetMode="External"/><Relationship Id="rId53" Type="http://schemas.openxmlformats.org/officeDocument/2006/relationships/hyperlink" Target="http://eventsinrussia.com/" TargetMode="External"/><Relationship Id="rId58" Type="http://schemas.openxmlformats.org/officeDocument/2006/relationships/hyperlink" Target="https://visitudmurtia.ru/" TargetMode="Externa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aprilme8.ru/" TargetMode="External"/><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png"/><Relationship Id="rId19" Type="http://schemas.openxmlformats.org/officeDocument/2006/relationships/hyperlink" Target="http://tempus.bseu.by/files_new1/13_2051_sobitini_turism.pdf" TargetMode="External"/><Relationship Id="rId14" Type="http://schemas.openxmlformats.org/officeDocument/2006/relationships/image" Target="media/image5.png"/><Relationship Id="rId22" Type="http://schemas.openxmlformats.org/officeDocument/2006/relationships/hyperlink" Target="https://cyberleninka.ru/article/n/analiz-i-dinamika-pokazateley-razvitiya-turisticheskoy-otrasli-na-primere-respubliki-tatarstan" TargetMode="External"/><Relationship Id="rId27" Type="http://schemas.openxmlformats.org/officeDocument/2006/relationships/hyperlink" Target="https://cyberleninka.ru/article/n/sobytiynyy-turizm-kak-novoe-napravlenie-rossiyskogo-turisticheskogo-rynka/viewer" TargetMode="External"/><Relationship Id="rId30" Type="http://schemas.openxmlformats.org/officeDocument/2006/relationships/hyperlink" Target="https://cyberleninka.ru/article/n/problemy-razvitiya-sobytiynogo-turizma-v-rossii" TargetMode="External"/><Relationship Id="rId35" Type="http://schemas.openxmlformats.org/officeDocument/2006/relationships/hyperlink" Target="https://www.researchgate.net/" TargetMode="External"/><Relationship Id="rId43" Type="http://schemas.openxmlformats.org/officeDocument/2006/relationships/hyperlink" Target="https://tourism.tatarstan.ru/index.htm/news/1913526.htm" TargetMode="External"/><Relationship Id="rId48" Type="http://schemas.openxmlformats.org/officeDocument/2006/relationships/hyperlink" Target="http://www.bbe.kiev.ua/db_method/pestle_how_to.html" TargetMode="External"/><Relationship Id="rId56" Type="http://schemas.openxmlformats.org/officeDocument/2006/relationships/hyperlink" Target="https://sunny-fest.ru/" TargetMode="Externa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image" Target="media/image43.png"/><Relationship Id="rId105"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hyperlink" Target="https://visit-tatarstan.com/" TargetMode="Externa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png"/><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www.tdc-tatar.ru/for-professionals/regulations/" TargetMode="External"/><Relationship Id="rId25" Type="http://schemas.openxmlformats.org/officeDocument/2006/relationships/hyperlink" Target="https://research-journal.org/pedagogy/strukturno-funkcionalnaya-model-organizacii-sobytijnyx-meropriyatij-v-regione/" TargetMode="External"/><Relationship Id="rId33" Type="http://schemas.openxmlformats.org/officeDocument/2006/relationships/hyperlink" Target="https://cyberleninka.ru/article/n/territorialnyy-brending-innovatsionnyy-instrument-povysheniya-konkurentosposobnosti-uslug-turistskoy-destinatsii" TargetMode="External"/><Relationship Id="rId38" Type="http://schemas.openxmlformats.org/officeDocument/2006/relationships/hyperlink" Target="http://proxy.library.spbu.ru/" TargetMode="External"/><Relationship Id="rId46" Type="http://schemas.openxmlformats.org/officeDocument/2006/relationships/hyperlink" Target="https://minsport.tatarstan.ru/" TargetMode="External"/><Relationship Id="rId59" Type="http://schemas.openxmlformats.org/officeDocument/2006/relationships/hyperlink" Target="https://zhigmore.snowkiterussia.com/" TargetMode="External"/><Relationship Id="rId67" Type="http://schemas.openxmlformats.org/officeDocument/2006/relationships/image" Target="media/image10.png"/><Relationship Id="rId103" Type="http://schemas.openxmlformats.org/officeDocument/2006/relationships/image" Target="media/image46.png"/><Relationship Id="rId108" Type="http://schemas.openxmlformats.org/officeDocument/2006/relationships/hyperlink" Target="mailto:grk.shishkin@mail.ru" TargetMode="External"/><Relationship Id="rId20" Type="http://schemas.openxmlformats.org/officeDocument/2006/relationships/hyperlink" Target="https://www.elibrary.ru/item.asp?id=37036418" TargetMode="External"/><Relationship Id="rId41" Type="http://schemas.openxmlformats.org/officeDocument/2006/relationships/hyperlink" Target="https://realnoevremya.ru/articles/11265" TargetMode="External"/><Relationship Id="rId54" Type="http://schemas.openxmlformats.org/officeDocument/2006/relationships/hyperlink" Target="http://museum.tatar.ru/" TargetMode="External"/><Relationship Id="rId62" Type="http://schemas.openxmlformats.org/officeDocument/2006/relationships/hyperlink" Target="https://www.shishkin-hotel.com/"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cyberleninka.ru/article/n/sobytiynyy-turizm-istoriya-i-perspektivy-razvitiya/viewer" TargetMode="External"/><Relationship Id="rId28" Type="http://schemas.openxmlformats.org/officeDocument/2006/relationships/hyperlink" Target="https://elibrary.ru/item.asp?id=27675814" TargetMode="External"/><Relationship Id="rId36" Type="http://schemas.openxmlformats.org/officeDocument/2006/relationships/hyperlink" Target="https://www.researchgate.net/" TargetMode="External"/><Relationship Id="rId49" Type="http://schemas.openxmlformats.org/officeDocument/2006/relationships/hyperlink" Target="https://prav.tatarstan.ru/" TargetMode="External"/><Relationship Id="rId57" Type="http://schemas.openxmlformats.org/officeDocument/2006/relationships/hyperlink" Target="https://culture.gov.ru/" TargetMode="External"/><Relationship Id="rId106"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hyperlink" Target="https://cyberleninka.ru/article/n/sobytiynyy-turizm-opyt-vovlecheniya-nematerialnogo-kulturnogo-naslediya-respubliki-tatarstan-v-sferu-turizma" TargetMode="External"/><Relationship Id="rId44" Type="http://schemas.openxmlformats.org/officeDocument/2006/relationships/hyperlink" Target="http://www.tdc-tatar.ru/for-professionals/statistics-and-analytics/" TargetMode="External"/><Relationship Id="rId52" Type="http://schemas.openxmlformats.org/officeDocument/2006/relationships/hyperlink" Target="https://tourism.tatarstan.ru/" TargetMode="External"/><Relationship Id="rId60" Type="http://schemas.openxmlformats.org/officeDocument/2006/relationships/hyperlink" Target="http://www.bus-kazan.ru/" TargetMode="External"/><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tdc-tatar.ru/for-professionals/regulations/" TargetMode="External"/><Relationship Id="rId39" Type="http://schemas.openxmlformats.org/officeDocument/2006/relationships/hyperlink" Target="http://eds.a.ebscohost.com/" TargetMode="External"/><Relationship Id="rId109" Type="http://schemas.openxmlformats.org/officeDocument/2006/relationships/hyperlink" Target="mailto:elmuseum.traktir@mail.ru" TargetMode="External"/><Relationship Id="rId34" Type="http://schemas.openxmlformats.org/officeDocument/2006/relationships/hyperlink" Target="http://sjes.esrae.ru/pdf/2013/1/61.pdf" TargetMode="External"/><Relationship Id="rId50" Type="http://schemas.openxmlformats.org/officeDocument/2006/relationships/hyperlink" Target="http://www.tdc-tatar.ru/" TargetMode="External"/><Relationship Id="rId55" Type="http://schemas.openxmlformats.org/officeDocument/2006/relationships/hyperlink" Target="http://elabuga.com/index.html" TargetMode="External"/><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Турпоток</a:t>
            </a:r>
            <a:r>
              <a:rPr lang="ru-RU" sz="1600" baseline="0"/>
              <a:t> в респ. Татарстан</a:t>
            </a:r>
          </a:p>
          <a:p>
            <a:pPr>
              <a:defRPr/>
            </a:pPr>
            <a:r>
              <a:rPr lang="ru-RU" sz="1600" baseline="0"/>
              <a:t>2010-2020 (млн. чел)</a:t>
            </a:r>
          </a:p>
          <a:p>
            <a:pPr>
              <a:defRPr/>
            </a:pPr>
            <a:endParaRPr lang="ru-RU"/>
          </a:p>
        </c:rich>
      </c:tx>
      <c:layout>
        <c:manualLayout>
          <c:xMode val="edge"/>
          <c:yMode val="edge"/>
          <c:x val="0.28350685331000641"/>
          <c:y val="0"/>
        </c:manualLayout>
      </c:layout>
    </c:title>
    <c:plotArea>
      <c:layout>
        <c:manualLayout>
          <c:layoutTarget val="inner"/>
          <c:xMode val="edge"/>
          <c:yMode val="edge"/>
          <c:x val="0.11008293234179058"/>
          <c:y val="0.21836332958380333"/>
          <c:w val="0.84636373578302659"/>
          <c:h val="0.66861736032995878"/>
        </c:manualLayout>
      </c:layout>
      <c:lineChart>
        <c:grouping val="standard"/>
        <c:ser>
          <c:idx val="0"/>
          <c:order val="0"/>
          <c:tx>
            <c:strRef>
              <c:f>Лист1!$B$1</c:f>
              <c:strCache>
                <c:ptCount val="1"/>
                <c:pt idx="0">
                  <c:v>Ряд 1</c:v>
                </c:pt>
              </c:strCache>
            </c:strRef>
          </c:tx>
          <c:marker>
            <c:symbol val="none"/>
          </c:marker>
          <c:dLbls>
            <c:dLbl>
              <c:idx val="0"/>
              <c:dLblPos val="t"/>
              <c:showVal val="1"/>
            </c:dLbl>
            <c:dLbl>
              <c:idx val="1"/>
              <c:dLblPos val="t"/>
              <c:showVal val="1"/>
            </c:dLbl>
            <c:dLbl>
              <c:idx val="2"/>
              <c:dLblPos val="t"/>
              <c:showVal val="1"/>
            </c:dLbl>
            <c:dLbl>
              <c:idx val="3"/>
              <c:dLblPos val="t"/>
              <c:showVal val="1"/>
            </c:dLbl>
            <c:dLbl>
              <c:idx val="4"/>
              <c:dLblPos val="t"/>
              <c:showVal val="1"/>
            </c:dLbl>
            <c:dLbl>
              <c:idx val="5"/>
              <c:dLblPos val="t"/>
              <c:showVal val="1"/>
            </c:dLbl>
            <c:dLbl>
              <c:idx val="6"/>
              <c:dLblPos val="t"/>
              <c:showVal val="1"/>
            </c:dLbl>
            <c:dLbl>
              <c:idx val="7"/>
              <c:dLblPos val="t"/>
              <c:showVal val="1"/>
            </c:dLbl>
            <c:dLbl>
              <c:idx val="8"/>
              <c:dLblPos val="t"/>
              <c:showVal val="1"/>
            </c:dLbl>
            <c:dLbl>
              <c:idx val="9"/>
              <c:dLblPos val="t"/>
              <c:showVal val="1"/>
            </c:dLbl>
            <c:dLbl>
              <c:idx val="10"/>
              <c:dLblPos val="t"/>
              <c:showVal val="1"/>
            </c:dLbl>
            <c:delete val="1"/>
            <c:dLblPos val="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1000</c:v>
                </c:pt>
                <c:pt idx="1">
                  <c:v>1100</c:v>
                </c:pt>
                <c:pt idx="2">
                  <c:v>1200</c:v>
                </c:pt>
                <c:pt idx="3">
                  <c:v>1500</c:v>
                </c:pt>
                <c:pt idx="4">
                  <c:v>1750</c:v>
                </c:pt>
                <c:pt idx="5">
                  <c:v>2100</c:v>
                </c:pt>
                <c:pt idx="6">
                  <c:v>2900</c:v>
                </c:pt>
                <c:pt idx="7">
                  <c:v>2700</c:v>
                </c:pt>
                <c:pt idx="8">
                  <c:v>3200</c:v>
                </c:pt>
                <c:pt idx="9">
                  <c:v>3500</c:v>
                </c:pt>
                <c:pt idx="10">
                  <c:v>1900</c:v>
                </c:pt>
              </c:numCache>
            </c:numRef>
          </c:val>
        </c:ser>
        <c:marker val="1"/>
        <c:axId val="87740416"/>
        <c:axId val="87742720"/>
      </c:lineChart>
      <c:catAx>
        <c:axId val="87740416"/>
        <c:scaling>
          <c:orientation val="minMax"/>
        </c:scaling>
        <c:axPos val="b"/>
        <c:numFmt formatCode="General" sourceLinked="1"/>
        <c:tickLblPos val="nextTo"/>
        <c:crossAx val="87742720"/>
        <c:crosses val="autoZero"/>
        <c:auto val="1"/>
        <c:lblAlgn val="ctr"/>
        <c:lblOffset val="100"/>
      </c:catAx>
      <c:valAx>
        <c:axId val="87742720"/>
        <c:scaling>
          <c:orientation val="minMax"/>
        </c:scaling>
        <c:axPos val="l"/>
        <c:majorGridlines/>
        <c:numFmt formatCode="General" sourceLinked="1"/>
        <c:tickLblPos val="nextTo"/>
        <c:crossAx val="877404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Динамика</a:t>
            </a:r>
            <a:r>
              <a:rPr lang="ru-RU" sz="1600" baseline="0"/>
              <a:t> количества коллективных средств размещения</a:t>
            </a:r>
            <a:endParaRPr lang="ru-RU" sz="1600"/>
          </a:p>
        </c:rich>
      </c:tx>
    </c:title>
    <c:plotArea>
      <c:layout/>
      <c:barChart>
        <c:barDir val="col"/>
        <c:grouping val="clustered"/>
        <c:ser>
          <c:idx val="0"/>
          <c:order val="0"/>
          <c:tx>
            <c:strRef>
              <c:f>Лист1!$B$1</c:f>
              <c:strCache>
                <c:ptCount val="1"/>
                <c:pt idx="0">
                  <c:v>Ряд 1</c:v>
                </c:pt>
              </c:strCache>
            </c:strRef>
          </c:tx>
          <c:dLbls>
            <c:dLbl>
              <c:idx val="0"/>
              <c:showVal val="1"/>
            </c:dLbl>
            <c:dLbl>
              <c:idx val="1"/>
              <c:showVal val="1"/>
            </c:dLbl>
            <c:dLbl>
              <c:idx val="2"/>
              <c:showVal val="1"/>
            </c:dLbl>
            <c:dLbl>
              <c:idx val="3"/>
              <c:showVal val="1"/>
            </c:dLbl>
            <c:dLbl>
              <c:idx val="4"/>
              <c:showVal val="1"/>
            </c:dLbl>
            <c:dLbl>
              <c:idx val="5"/>
              <c:showVal val="1"/>
            </c:dLbl>
            <c:dLbl>
              <c:idx val="6"/>
              <c:showVal val="1"/>
            </c:dLbl>
            <c:dLbl>
              <c:idx val="7"/>
              <c:showVal val="1"/>
            </c:dLbl>
            <c:delete val="1"/>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309</c:v>
                </c:pt>
                <c:pt idx="1">
                  <c:v>312</c:v>
                </c:pt>
                <c:pt idx="2">
                  <c:v>331</c:v>
                </c:pt>
                <c:pt idx="3">
                  <c:v>347</c:v>
                </c:pt>
                <c:pt idx="4">
                  <c:v>360</c:v>
                </c:pt>
                <c:pt idx="5">
                  <c:v>396</c:v>
                </c:pt>
                <c:pt idx="6">
                  <c:v>404</c:v>
                </c:pt>
                <c:pt idx="7">
                  <c:v>404</c:v>
                </c:pt>
              </c:numCache>
            </c:numRef>
          </c:val>
        </c:ser>
        <c:axId val="82866560"/>
        <c:axId val="82868096"/>
      </c:barChart>
      <c:catAx>
        <c:axId val="82866560"/>
        <c:scaling>
          <c:orientation val="minMax"/>
        </c:scaling>
        <c:axPos val="b"/>
        <c:numFmt formatCode="General" sourceLinked="1"/>
        <c:tickLblPos val="nextTo"/>
        <c:crossAx val="82868096"/>
        <c:crosses val="autoZero"/>
        <c:auto val="1"/>
        <c:lblAlgn val="ctr"/>
        <c:lblOffset val="100"/>
      </c:catAx>
      <c:valAx>
        <c:axId val="82868096"/>
        <c:scaling>
          <c:orientation val="minMax"/>
        </c:scaling>
        <c:axPos val="l"/>
        <c:majorGridlines/>
        <c:numFmt formatCode="General" sourceLinked="1"/>
        <c:tickLblPos val="nextTo"/>
        <c:crossAx val="828665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Средняя</a:t>
            </a:r>
            <a:r>
              <a:rPr lang="ru-RU" baseline="0"/>
              <a:t> загрузка отелей г. Казань</a:t>
            </a:r>
            <a:endParaRPr lang="ru-RU"/>
          </a:p>
        </c:rich>
      </c:tx>
    </c:title>
    <c:plotArea>
      <c:layout/>
      <c:barChart>
        <c:barDir val="col"/>
        <c:grouping val="clustered"/>
        <c:ser>
          <c:idx val="0"/>
          <c:order val="0"/>
          <c:tx>
            <c:strRef>
              <c:f>Лист1!$B$1</c:f>
              <c:strCache>
                <c:ptCount val="1"/>
                <c:pt idx="0">
                  <c:v>Ряд 1</c:v>
                </c:pt>
              </c:strCache>
            </c:strRef>
          </c:tx>
          <c:dLbls>
            <c:dLbl>
              <c:idx val="0"/>
              <c:tx>
                <c:rich>
                  <a:bodyPr/>
                  <a:lstStyle/>
                  <a:p>
                    <a:r>
                      <a:rPr lang="en-US"/>
                      <a:t>41%</a:t>
                    </a:r>
                  </a:p>
                </c:rich>
              </c:tx>
              <c:showVal val="1"/>
            </c:dLbl>
            <c:dLbl>
              <c:idx val="1"/>
              <c:tx>
                <c:rich>
                  <a:bodyPr/>
                  <a:lstStyle/>
                  <a:p>
                    <a:r>
                      <a:rPr lang="en-US"/>
                      <a:t>47%</a:t>
                    </a:r>
                  </a:p>
                </c:rich>
              </c:tx>
              <c:showVal val="1"/>
            </c:dLbl>
            <c:dLbl>
              <c:idx val="2"/>
              <c:tx>
                <c:rich>
                  <a:bodyPr/>
                  <a:lstStyle/>
                  <a:p>
                    <a:r>
                      <a:rPr lang="en-US"/>
                      <a:t>51%</a:t>
                    </a:r>
                  </a:p>
                </c:rich>
              </c:tx>
              <c:showVal val="1"/>
            </c:dLbl>
            <c:dLbl>
              <c:idx val="3"/>
              <c:tx>
                <c:rich>
                  <a:bodyPr/>
                  <a:lstStyle/>
                  <a:p>
                    <a:r>
                      <a:rPr lang="en-US"/>
                      <a:t>60%</a:t>
                    </a:r>
                  </a:p>
                </c:rich>
              </c:tx>
              <c:showVal val="1"/>
            </c:dLbl>
            <c:dLbl>
              <c:idx val="4"/>
              <c:tx>
                <c:rich>
                  <a:bodyPr/>
                  <a:lstStyle/>
                  <a:p>
                    <a:r>
                      <a:rPr lang="en-US"/>
                      <a:t>60%</a:t>
                    </a:r>
                  </a:p>
                </c:rich>
              </c:tx>
              <c:showVal val="1"/>
            </c:dLbl>
            <c:dLbl>
              <c:idx val="5"/>
              <c:tx>
                <c:rich>
                  <a:bodyPr/>
                  <a:lstStyle/>
                  <a:p>
                    <a:r>
                      <a:rPr lang="en-US"/>
                      <a:t>48%</a:t>
                    </a:r>
                  </a:p>
                </c:rich>
              </c:tx>
              <c:showVal val="1"/>
            </c:dLbl>
            <c:dLbl>
              <c:idx val="6"/>
              <c:tx>
                <c:rich>
                  <a:bodyPr/>
                  <a:lstStyle/>
                  <a:p>
                    <a:r>
                      <a:rPr lang="en-US"/>
                      <a:t>54%</a:t>
                    </a:r>
                  </a:p>
                </c:rich>
              </c:tx>
              <c:showVal val="1"/>
            </c:dLbl>
            <c:dLbl>
              <c:idx val="7"/>
              <c:tx>
                <c:rich>
                  <a:bodyPr/>
                  <a:lstStyle/>
                  <a:p>
                    <a:r>
                      <a:rPr lang="en-US"/>
                      <a:t>55%</a:t>
                    </a:r>
                  </a:p>
                </c:rich>
              </c:tx>
              <c:showVal val="1"/>
            </c:dLbl>
            <c:dLbl>
              <c:idx val="8"/>
              <c:tx>
                <c:rich>
                  <a:bodyPr/>
                  <a:lstStyle/>
                  <a:p>
                    <a:r>
                      <a:rPr lang="en-US"/>
                      <a:t>56%</a:t>
                    </a:r>
                  </a:p>
                </c:rich>
              </c:tx>
              <c:showVal val="1"/>
            </c:dLbl>
            <c:showVal val="1"/>
          </c:dLbls>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0.00%</c:formatCode>
                <c:ptCount val="9"/>
                <c:pt idx="0">
                  <c:v>0.41000000000000031</c:v>
                </c:pt>
                <c:pt idx="1">
                  <c:v>0.47000000000000008</c:v>
                </c:pt>
                <c:pt idx="2">
                  <c:v>0.51</c:v>
                </c:pt>
                <c:pt idx="3">
                  <c:v>0.60000000000000064</c:v>
                </c:pt>
                <c:pt idx="4">
                  <c:v>0.60000000000000064</c:v>
                </c:pt>
                <c:pt idx="5">
                  <c:v>0.48000000000000032</c:v>
                </c:pt>
                <c:pt idx="6">
                  <c:v>0.54</c:v>
                </c:pt>
                <c:pt idx="7">
                  <c:v>0.55000000000000004</c:v>
                </c:pt>
                <c:pt idx="8">
                  <c:v>0.56000000000000005</c:v>
                </c:pt>
              </c:numCache>
            </c:numRef>
          </c:val>
        </c:ser>
        <c:axId val="87782912"/>
        <c:axId val="87784448"/>
      </c:barChart>
      <c:catAx>
        <c:axId val="87782912"/>
        <c:scaling>
          <c:orientation val="minMax"/>
        </c:scaling>
        <c:axPos val="b"/>
        <c:numFmt formatCode="General" sourceLinked="1"/>
        <c:tickLblPos val="nextTo"/>
        <c:crossAx val="87784448"/>
        <c:crosses val="autoZero"/>
        <c:auto val="1"/>
        <c:lblAlgn val="ctr"/>
        <c:lblOffset val="100"/>
      </c:catAx>
      <c:valAx>
        <c:axId val="87784448"/>
        <c:scaling>
          <c:orientation val="minMax"/>
        </c:scaling>
        <c:axPos val="l"/>
        <c:majorGridlines/>
        <c:numFmt formatCode="0%" sourceLinked="0"/>
        <c:tickLblPos val="nextTo"/>
        <c:crossAx val="8778291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435320584926904E-2"/>
          <c:y val="2.3791499746742127E-2"/>
          <c:w val="0.83804177255621326"/>
          <c:h val="0.73806541726144381"/>
        </c:manualLayout>
      </c:layout>
      <c:barChart>
        <c:barDir val="col"/>
        <c:grouping val="clustered"/>
        <c:ser>
          <c:idx val="0"/>
          <c:order val="0"/>
          <c:tx>
            <c:strRef>
              <c:f>Лист1!$B$1</c:f>
              <c:strCache>
                <c:ptCount val="1"/>
                <c:pt idx="0">
                  <c:v>2018</c:v>
                </c:pt>
              </c:strCache>
            </c:strRef>
          </c:tx>
          <c:dLbls>
            <c:dLbl>
              <c:idx val="1"/>
              <c:layout>
                <c:manualLayout>
                  <c:x val="-3.5508211273857092E-3"/>
                  <c:y val="1.1976047904191578E-2"/>
                </c:manualLayout>
              </c:layout>
              <c:showVal val="1"/>
            </c:dLbl>
            <c:dLbl>
              <c:idx val="3"/>
              <c:layout>
                <c:manualLayout>
                  <c:x val="0"/>
                  <c:y val="1.1976047904191578E-2"/>
                </c:manualLayout>
              </c:layout>
              <c:showVal val="1"/>
            </c:dLbl>
            <c:dLbl>
              <c:idx val="5"/>
              <c:layout>
                <c:manualLayout>
                  <c:x val="-1.7754105636928685E-3"/>
                  <c:y val="1.5968063872255488E-2"/>
                </c:manualLayout>
              </c:layout>
              <c:showVal val="1"/>
            </c:dLbl>
            <c:dLbl>
              <c:idx val="6"/>
              <c:layout>
                <c:manualLayout>
                  <c:x val="3.5508211273857092E-3"/>
                  <c:y val="1.5968063872255495E-2"/>
                </c:manualLayout>
              </c:layout>
              <c:showVal val="1"/>
            </c:dLbl>
            <c:dLbl>
              <c:idx val="8"/>
              <c:layout>
                <c:manualLayout>
                  <c:x val="-5.3262316910785987E-3"/>
                  <c:y val="1.1976047904191578E-2"/>
                </c:manualLayout>
              </c:layout>
              <c:showVal val="1"/>
            </c:dLbl>
            <c:dLbl>
              <c:idx val="9"/>
              <c:layout>
                <c:manualLayout>
                  <c:x val="-5.3262316910785987E-3"/>
                  <c:y val="1.9960079840319628E-2"/>
                </c:manualLayout>
              </c:layout>
              <c:showVal val="1"/>
            </c:dLbl>
            <c:dLbl>
              <c:idx val="11"/>
              <c:layout>
                <c:manualLayout>
                  <c:x val="-1.7754105636928685E-3"/>
                  <c:y val="2.3952095808383235E-2"/>
                </c:manualLayout>
              </c:layout>
              <c:showVal val="1"/>
            </c:dLbl>
            <c:showVal val="1"/>
          </c:dLbls>
          <c:cat>
            <c:strRef>
              <c:f>Лист1!$A$2:$A$14</c:f>
              <c:strCache>
                <c:ptCount val="13"/>
                <c:pt idx="0">
                  <c:v>среднее</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Лист1!$B$2:$B$14</c:f>
              <c:numCache>
                <c:formatCode>0%</c:formatCode>
                <c:ptCount val="13"/>
                <c:pt idx="0">
                  <c:v>0.60000000000000064</c:v>
                </c:pt>
                <c:pt idx="1">
                  <c:v>0.48000000000000032</c:v>
                </c:pt>
                <c:pt idx="2">
                  <c:v>0.5</c:v>
                </c:pt>
                <c:pt idx="3">
                  <c:v>0.56000000000000005</c:v>
                </c:pt>
                <c:pt idx="4">
                  <c:v>0.63000000000000433</c:v>
                </c:pt>
                <c:pt idx="5">
                  <c:v>0.66000000000000503</c:v>
                </c:pt>
                <c:pt idx="6">
                  <c:v>0.73000000000000065</c:v>
                </c:pt>
                <c:pt idx="7">
                  <c:v>0.63000000000000433</c:v>
                </c:pt>
                <c:pt idx="8">
                  <c:v>0.70000000000000062</c:v>
                </c:pt>
                <c:pt idx="9">
                  <c:v>0.63000000000000433</c:v>
                </c:pt>
                <c:pt idx="10">
                  <c:v>0.60000000000000064</c:v>
                </c:pt>
                <c:pt idx="11">
                  <c:v>0.54</c:v>
                </c:pt>
                <c:pt idx="12">
                  <c:v>0.47000000000000008</c:v>
                </c:pt>
              </c:numCache>
            </c:numRef>
          </c:val>
        </c:ser>
        <c:ser>
          <c:idx val="1"/>
          <c:order val="1"/>
          <c:tx>
            <c:strRef>
              <c:f>Лист1!$C$1</c:f>
              <c:strCache>
                <c:ptCount val="1"/>
                <c:pt idx="0">
                  <c:v>2019</c:v>
                </c:pt>
              </c:strCache>
            </c:strRef>
          </c:tx>
          <c:dLbls>
            <c:dLbl>
              <c:idx val="0"/>
              <c:layout>
                <c:manualLayout>
                  <c:x val="1.5978695073235686E-2"/>
                  <c:y val="7.9840319361277438E-3"/>
                </c:manualLayout>
              </c:layout>
              <c:showVal val="1"/>
            </c:dLbl>
            <c:dLbl>
              <c:idx val="1"/>
              <c:layout>
                <c:manualLayout>
                  <c:x val="8.8770528184644332E-3"/>
                  <c:y val="3.9920159680638719E-3"/>
                </c:manualLayout>
              </c:layout>
              <c:showVal val="1"/>
            </c:dLbl>
            <c:dLbl>
              <c:idx val="2"/>
              <c:layout>
                <c:manualLayout>
                  <c:x val="7.101642254771473E-3"/>
                  <c:y val="1.1976047904191578E-2"/>
                </c:manualLayout>
              </c:layout>
              <c:showVal val="1"/>
            </c:dLbl>
            <c:dLbl>
              <c:idx val="3"/>
              <c:layout>
                <c:manualLayout>
                  <c:x val="1.2427734149742601E-2"/>
                  <c:y val="2.7944111776447202E-2"/>
                </c:manualLayout>
              </c:layout>
              <c:showVal val="1"/>
            </c:dLbl>
            <c:dLbl>
              <c:idx val="4"/>
              <c:layout>
                <c:manualLayout>
                  <c:x val="8.8770528184644332E-3"/>
                  <c:y val="1.1976047904191578E-2"/>
                </c:manualLayout>
              </c:layout>
              <c:showVal val="1"/>
            </c:dLbl>
            <c:dLbl>
              <c:idx val="5"/>
              <c:layout>
                <c:manualLayout>
                  <c:x val="1.7754105636928685E-3"/>
                  <c:y val="7.9840319361277438E-3"/>
                </c:manualLayout>
              </c:layout>
              <c:showVal val="1"/>
            </c:dLbl>
            <c:dLbl>
              <c:idx val="6"/>
              <c:layout>
                <c:manualLayout>
                  <c:x val="7.101642254771473E-3"/>
                  <c:y val="7.9840319361277438E-3"/>
                </c:manualLayout>
              </c:layout>
              <c:showVal val="1"/>
            </c:dLbl>
            <c:dLbl>
              <c:idx val="8"/>
              <c:layout>
                <c:manualLayout>
                  <c:x val="5.3262316910785987E-3"/>
                  <c:y val="2.3952095808383235E-2"/>
                </c:manualLayout>
              </c:layout>
              <c:showVal val="1"/>
            </c:dLbl>
            <c:dLbl>
              <c:idx val="9"/>
              <c:layout>
                <c:manualLayout>
                  <c:x val="8.8770528184644332E-3"/>
                  <c:y val="0"/>
                </c:manualLayout>
              </c:layout>
              <c:showVal val="1"/>
            </c:dLbl>
            <c:dLbl>
              <c:idx val="12"/>
              <c:layout>
                <c:manualLayout>
                  <c:x val="1.0652463382157145E-2"/>
                  <c:y val="1.9960079840319649E-2"/>
                </c:manualLayout>
              </c:layout>
              <c:showVal val="1"/>
            </c:dLbl>
            <c:showVal val="1"/>
          </c:dLbls>
          <c:cat>
            <c:strRef>
              <c:f>Лист1!$A$2:$A$14</c:f>
              <c:strCache>
                <c:ptCount val="13"/>
                <c:pt idx="0">
                  <c:v>среднее</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Лист1!$C$2:$C$14</c:f>
              <c:numCache>
                <c:formatCode>0%</c:formatCode>
                <c:ptCount val="13"/>
                <c:pt idx="0">
                  <c:v>0.60000000000000064</c:v>
                </c:pt>
                <c:pt idx="1">
                  <c:v>0.49000000000000032</c:v>
                </c:pt>
                <c:pt idx="2">
                  <c:v>0.45</c:v>
                </c:pt>
                <c:pt idx="3">
                  <c:v>0.53</c:v>
                </c:pt>
                <c:pt idx="4">
                  <c:v>0.62000000000000388</c:v>
                </c:pt>
                <c:pt idx="5">
                  <c:v>0.72000000000000064</c:v>
                </c:pt>
                <c:pt idx="6">
                  <c:v>0.64000000000000434</c:v>
                </c:pt>
                <c:pt idx="7">
                  <c:v>0.72000000000000064</c:v>
                </c:pt>
                <c:pt idx="8">
                  <c:v>0.750000000000004</c:v>
                </c:pt>
                <c:pt idx="9">
                  <c:v>0.64000000000000434</c:v>
                </c:pt>
                <c:pt idx="10">
                  <c:v>0.65000000000000446</c:v>
                </c:pt>
                <c:pt idx="11">
                  <c:v>0.56999999999999995</c:v>
                </c:pt>
                <c:pt idx="12">
                  <c:v>0.45</c:v>
                </c:pt>
              </c:numCache>
            </c:numRef>
          </c:val>
        </c:ser>
        <c:axId val="98603008"/>
        <c:axId val="98604544"/>
      </c:barChart>
      <c:catAx>
        <c:axId val="98603008"/>
        <c:scaling>
          <c:orientation val="minMax"/>
        </c:scaling>
        <c:axPos val="b"/>
        <c:tickLblPos val="nextTo"/>
        <c:crossAx val="98604544"/>
        <c:crosses val="autoZero"/>
        <c:auto val="1"/>
        <c:lblAlgn val="ctr"/>
        <c:lblOffset val="100"/>
      </c:catAx>
      <c:valAx>
        <c:axId val="98604544"/>
        <c:scaling>
          <c:orientation val="minMax"/>
        </c:scaling>
        <c:axPos val="l"/>
        <c:majorGridlines/>
        <c:numFmt formatCode="0%" sourceLinked="0"/>
        <c:tickLblPos val="nextTo"/>
        <c:crossAx val="9860300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122BE-965A-46DD-9D3B-60DA3FBF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6510</TotalTime>
  <Pages>90</Pages>
  <Words>20828</Words>
  <Characters>118724</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Камилла</dc:creator>
  <cp:keywords/>
  <dc:description/>
  <cp:lastModifiedBy>Камилла</cp:lastModifiedBy>
  <cp:revision>70</cp:revision>
  <cp:lastPrinted>2021-05-06T11:18:00Z</cp:lastPrinted>
  <dcterms:created xsi:type="dcterms:W3CDTF">2021-02-09T17:02:00Z</dcterms:created>
  <dcterms:modified xsi:type="dcterms:W3CDTF">2021-05-07T13:23:00Z</dcterms:modified>
</cp:coreProperties>
</file>