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C341" w14:textId="689EA293" w:rsidR="00B1530E" w:rsidRDefault="00EC79DD" w:rsidP="00D94813">
      <w:pPr>
        <w:spacing w:line="360" w:lineRule="auto"/>
        <w:jc w:val="center"/>
        <w:rPr>
          <w:rFonts w:ascii="Times New Roman" w:hAnsi="Times New Roman" w:cs="Times New Roman"/>
          <w:sz w:val="28"/>
          <w:szCs w:val="28"/>
        </w:rPr>
      </w:pPr>
      <w:r w:rsidRPr="00EC79DD">
        <w:rPr>
          <w:rFonts w:ascii="Times New Roman" w:hAnsi="Times New Roman" w:cs="Times New Roman"/>
          <w:sz w:val="28"/>
          <w:szCs w:val="28"/>
        </w:rPr>
        <w:t>Санкт-Петербургский государственный университет</w:t>
      </w:r>
    </w:p>
    <w:p w14:paraId="6B256401" w14:textId="147A6C1C" w:rsidR="00EC79DD" w:rsidRDefault="00EC79DD" w:rsidP="00D94813">
      <w:pPr>
        <w:spacing w:line="360" w:lineRule="auto"/>
        <w:jc w:val="center"/>
        <w:rPr>
          <w:rFonts w:ascii="Times New Roman" w:hAnsi="Times New Roman" w:cs="Times New Roman"/>
          <w:sz w:val="28"/>
          <w:szCs w:val="28"/>
        </w:rPr>
      </w:pPr>
    </w:p>
    <w:p w14:paraId="4C9A4768" w14:textId="77777777" w:rsidR="00EC79DD" w:rsidRDefault="00EC79DD" w:rsidP="00D94813">
      <w:pPr>
        <w:spacing w:line="360" w:lineRule="auto"/>
        <w:jc w:val="center"/>
        <w:rPr>
          <w:rFonts w:ascii="Times New Roman" w:hAnsi="Times New Roman" w:cs="Times New Roman"/>
          <w:sz w:val="28"/>
          <w:szCs w:val="28"/>
        </w:rPr>
      </w:pPr>
    </w:p>
    <w:p w14:paraId="1DDA4515" w14:textId="7D80ADD9" w:rsidR="00EC79DD" w:rsidRPr="00FA4500" w:rsidRDefault="00EC79DD" w:rsidP="00D94813">
      <w:pPr>
        <w:spacing w:line="360" w:lineRule="auto"/>
        <w:jc w:val="center"/>
        <w:rPr>
          <w:rFonts w:ascii="Times New Roman" w:hAnsi="Times New Roman" w:cs="Times New Roman"/>
          <w:b/>
          <w:bCs/>
          <w:i/>
          <w:iCs/>
          <w:sz w:val="28"/>
          <w:szCs w:val="28"/>
        </w:rPr>
      </w:pPr>
      <w:r w:rsidRPr="00FA4500">
        <w:rPr>
          <w:rFonts w:ascii="Times New Roman" w:hAnsi="Times New Roman" w:cs="Times New Roman"/>
          <w:b/>
          <w:bCs/>
          <w:i/>
          <w:iCs/>
          <w:sz w:val="28"/>
          <w:szCs w:val="28"/>
        </w:rPr>
        <w:t>РОМАНОВА Людмила Анатольевна</w:t>
      </w:r>
    </w:p>
    <w:p w14:paraId="75567396" w14:textId="41D3545F" w:rsidR="00EC79DD" w:rsidRPr="00FA4500" w:rsidRDefault="00EC79DD" w:rsidP="00D94813">
      <w:pPr>
        <w:spacing w:line="360" w:lineRule="auto"/>
        <w:jc w:val="center"/>
        <w:rPr>
          <w:rFonts w:ascii="Times New Roman" w:hAnsi="Times New Roman" w:cs="Times New Roman"/>
          <w:b/>
          <w:bCs/>
          <w:sz w:val="28"/>
          <w:szCs w:val="28"/>
        </w:rPr>
      </w:pPr>
      <w:r w:rsidRPr="00FA4500">
        <w:rPr>
          <w:rFonts w:ascii="Times New Roman" w:hAnsi="Times New Roman" w:cs="Times New Roman"/>
          <w:b/>
          <w:bCs/>
          <w:sz w:val="28"/>
          <w:szCs w:val="28"/>
        </w:rPr>
        <w:t>Выпускная квалификационная работа</w:t>
      </w:r>
    </w:p>
    <w:p w14:paraId="6358A716" w14:textId="55B23812" w:rsidR="00EC79DD" w:rsidRPr="00FA4500" w:rsidRDefault="00EC79DD" w:rsidP="00D94813">
      <w:pPr>
        <w:spacing w:line="360" w:lineRule="auto"/>
        <w:jc w:val="center"/>
        <w:rPr>
          <w:rFonts w:ascii="Times New Roman" w:hAnsi="Times New Roman" w:cs="Times New Roman"/>
          <w:b/>
          <w:bCs/>
          <w:i/>
          <w:iCs/>
          <w:sz w:val="28"/>
          <w:szCs w:val="28"/>
        </w:rPr>
      </w:pPr>
      <w:r w:rsidRPr="00FA4500">
        <w:rPr>
          <w:rFonts w:ascii="Times New Roman" w:hAnsi="Times New Roman" w:cs="Times New Roman"/>
          <w:b/>
          <w:bCs/>
          <w:i/>
          <w:iCs/>
          <w:sz w:val="28"/>
          <w:szCs w:val="28"/>
        </w:rPr>
        <w:t>Социальная политика в области городской среды (на примере г. Кирова)</w:t>
      </w:r>
    </w:p>
    <w:p w14:paraId="155EF1D1" w14:textId="766F88F5" w:rsidR="00EC79DD" w:rsidRDefault="00EC79DD" w:rsidP="00D94813">
      <w:pPr>
        <w:spacing w:line="360" w:lineRule="auto"/>
        <w:jc w:val="center"/>
        <w:rPr>
          <w:rFonts w:ascii="Times New Roman" w:hAnsi="Times New Roman" w:cs="Times New Roman"/>
          <w:sz w:val="28"/>
          <w:szCs w:val="28"/>
        </w:rPr>
      </w:pPr>
    </w:p>
    <w:p w14:paraId="2FE61B63" w14:textId="6EBCB01A" w:rsidR="00EC79DD" w:rsidRDefault="00EC79DD" w:rsidP="00D94813">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p>
    <w:p w14:paraId="57BCD892" w14:textId="75A4CBD3" w:rsidR="00EC79DD" w:rsidRDefault="00EC79DD" w:rsidP="00D9481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FA4500">
        <w:rPr>
          <w:rFonts w:ascii="Times New Roman" w:hAnsi="Times New Roman" w:cs="Times New Roman"/>
          <w:i/>
          <w:iCs/>
          <w:sz w:val="28"/>
          <w:szCs w:val="28"/>
        </w:rPr>
        <w:t>39.03.01 «Социология»</w:t>
      </w:r>
    </w:p>
    <w:p w14:paraId="4E2C4607" w14:textId="2D084805" w:rsidR="00EC79DD" w:rsidRDefault="00EC79DD" w:rsidP="00D9481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w:t>
      </w:r>
      <w:r w:rsidR="00987732" w:rsidRPr="00987732">
        <w:rPr>
          <w:rFonts w:ascii="Times New Roman" w:hAnsi="Times New Roman" w:cs="Times New Roman"/>
          <w:sz w:val="28"/>
          <w:szCs w:val="28"/>
        </w:rPr>
        <w:t>17/5056/1</w:t>
      </w:r>
    </w:p>
    <w:p w14:paraId="0555DF8A" w14:textId="4C36D254" w:rsidR="00EC79DD" w:rsidRDefault="00EC79DD" w:rsidP="00D94813">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Профиль «Общая социология»</w:t>
      </w:r>
    </w:p>
    <w:p w14:paraId="68ED2B99" w14:textId="6DAE8451" w:rsidR="00FA4500" w:rsidRDefault="00FA4500" w:rsidP="00D94813">
      <w:pPr>
        <w:spacing w:line="360" w:lineRule="auto"/>
        <w:jc w:val="center"/>
        <w:rPr>
          <w:rFonts w:ascii="Times New Roman" w:hAnsi="Times New Roman" w:cs="Times New Roman"/>
          <w:sz w:val="28"/>
          <w:szCs w:val="28"/>
        </w:rPr>
      </w:pPr>
    </w:p>
    <w:p w14:paraId="5F1EAEDC" w14:textId="705F6748" w:rsidR="00FA4500" w:rsidRPr="007246D4" w:rsidRDefault="00FA4500" w:rsidP="001629D0">
      <w:pPr>
        <w:spacing w:line="240" w:lineRule="auto"/>
        <w:jc w:val="right"/>
        <w:rPr>
          <w:rFonts w:ascii="Times New Roman" w:hAnsi="Times New Roman" w:cs="Times New Roman"/>
          <w:b/>
          <w:bCs/>
          <w:sz w:val="28"/>
          <w:szCs w:val="28"/>
        </w:rPr>
      </w:pPr>
      <w:r w:rsidRPr="007246D4">
        <w:rPr>
          <w:rFonts w:ascii="Times New Roman" w:hAnsi="Times New Roman" w:cs="Times New Roman"/>
          <w:b/>
          <w:bCs/>
          <w:sz w:val="28"/>
          <w:szCs w:val="28"/>
        </w:rPr>
        <w:t>Научный руководитель:</w:t>
      </w:r>
    </w:p>
    <w:p w14:paraId="6381FA92" w14:textId="77777777" w:rsidR="00A53ABC" w:rsidRPr="00A53ABC" w:rsidRDefault="00A53ABC" w:rsidP="001629D0">
      <w:pPr>
        <w:spacing w:line="240" w:lineRule="auto"/>
        <w:jc w:val="right"/>
        <w:rPr>
          <w:rFonts w:ascii="Times New Roman" w:hAnsi="Times New Roman" w:cs="Times New Roman"/>
          <w:sz w:val="28"/>
          <w:szCs w:val="28"/>
        </w:rPr>
      </w:pPr>
      <w:r w:rsidRPr="00A53ABC">
        <w:rPr>
          <w:rFonts w:ascii="Times New Roman" w:hAnsi="Times New Roman" w:cs="Times New Roman"/>
          <w:sz w:val="28"/>
          <w:szCs w:val="28"/>
        </w:rPr>
        <w:t>доктор политических наук,</w:t>
      </w:r>
    </w:p>
    <w:p w14:paraId="5A99B18A" w14:textId="4B94176F" w:rsidR="00A53ABC" w:rsidRPr="00A53ABC" w:rsidRDefault="00A53ABC" w:rsidP="001629D0">
      <w:pPr>
        <w:spacing w:line="240" w:lineRule="auto"/>
        <w:jc w:val="right"/>
        <w:rPr>
          <w:rFonts w:ascii="Times New Roman" w:hAnsi="Times New Roman" w:cs="Times New Roman"/>
          <w:sz w:val="28"/>
          <w:szCs w:val="28"/>
        </w:rPr>
      </w:pPr>
      <w:r w:rsidRPr="00A53ABC">
        <w:rPr>
          <w:rFonts w:ascii="Times New Roman" w:hAnsi="Times New Roman" w:cs="Times New Roman"/>
          <w:sz w:val="28"/>
          <w:szCs w:val="28"/>
        </w:rPr>
        <w:t>профессор кафедры социологии политических и</w:t>
      </w:r>
      <w:r>
        <w:rPr>
          <w:rFonts w:ascii="Times New Roman" w:hAnsi="Times New Roman" w:cs="Times New Roman"/>
          <w:sz w:val="28"/>
          <w:szCs w:val="28"/>
        </w:rPr>
        <w:t xml:space="preserve"> </w:t>
      </w:r>
      <w:r>
        <w:rPr>
          <w:rFonts w:ascii="Times New Roman" w:hAnsi="Times New Roman" w:cs="Times New Roman"/>
          <w:sz w:val="28"/>
          <w:szCs w:val="28"/>
        </w:rPr>
        <w:br/>
      </w:r>
      <w:r w:rsidRPr="00A53ABC">
        <w:rPr>
          <w:rFonts w:ascii="Times New Roman" w:hAnsi="Times New Roman" w:cs="Times New Roman"/>
          <w:sz w:val="28"/>
          <w:szCs w:val="28"/>
        </w:rPr>
        <w:t>социальных процессов</w:t>
      </w:r>
    </w:p>
    <w:p w14:paraId="6789DF99" w14:textId="5DFCFA97" w:rsidR="00A53ABC" w:rsidRDefault="00A53ABC" w:rsidP="001629D0">
      <w:pPr>
        <w:spacing w:line="240" w:lineRule="auto"/>
        <w:jc w:val="right"/>
        <w:rPr>
          <w:rFonts w:cs="Times New Roman"/>
          <w:szCs w:val="28"/>
        </w:rPr>
      </w:pPr>
      <w:r w:rsidRPr="00A53ABC">
        <w:rPr>
          <w:rFonts w:ascii="Times New Roman" w:hAnsi="Times New Roman" w:cs="Times New Roman"/>
          <w:sz w:val="28"/>
          <w:szCs w:val="28"/>
        </w:rPr>
        <w:t>М</w:t>
      </w:r>
      <w:r w:rsidR="0085206F">
        <w:rPr>
          <w:rFonts w:ascii="Times New Roman" w:hAnsi="Times New Roman" w:cs="Times New Roman"/>
          <w:sz w:val="28"/>
          <w:szCs w:val="28"/>
        </w:rPr>
        <w:t>ИЛЕЦКИЙ</w:t>
      </w:r>
      <w:r>
        <w:rPr>
          <w:rFonts w:ascii="Times New Roman" w:hAnsi="Times New Roman" w:cs="Times New Roman"/>
          <w:sz w:val="28"/>
          <w:szCs w:val="28"/>
        </w:rPr>
        <w:t xml:space="preserve"> </w:t>
      </w:r>
      <w:r w:rsidRPr="00A53ABC">
        <w:rPr>
          <w:rFonts w:ascii="Times New Roman" w:hAnsi="Times New Roman" w:cs="Times New Roman"/>
          <w:sz w:val="28"/>
          <w:szCs w:val="28"/>
        </w:rPr>
        <w:t>Владимир Петрович</w:t>
      </w:r>
    </w:p>
    <w:p w14:paraId="2BE02E45" w14:textId="5BEB28D2" w:rsidR="00FA4500" w:rsidRPr="007246D4" w:rsidRDefault="00FA4500" w:rsidP="00A53ABC">
      <w:pPr>
        <w:spacing w:line="240" w:lineRule="auto"/>
        <w:jc w:val="right"/>
        <w:rPr>
          <w:rFonts w:ascii="Times New Roman" w:hAnsi="Times New Roman" w:cs="Times New Roman"/>
          <w:b/>
          <w:bCs/>
          <w:sz w:val="28"/>
          <w:szCs w:val="28"/>
        </w:rPr>
      </w:pPr>
      <w:r w:rsidRPr="007246D4">
        <w:rPr>
          <w:rFonts w:ascii="Times New Roman" w:hAnsi="Times New Roman" w:cs="Times New Roman"/>
          <w:b/>
          <w:bCs/>
          <w:sz w:val="28"/>
          <w:szCs w:val="28"/>
        </w:rPr>
        <w:t>Рецензент:</w:t>
      </w:r>
    </w:p>
    <w:p w14:paraId="39955A97" w14:textId="533644DE" w:rsidR="00FA4500" w:rsidRDefault="00A53ABC" w:rsidP="00D94813">
      <w:pPr>
        <w:spacing w:line="360" w:lineRule="auto"/>
        <w:jc w:val="right"/>
      </w:pPr>
      <w:r w:rsidRPr="00A53ABC">
        <w:rPr>
          <w:rFonts w:ascii="Times New Roman" w:hAnsi="Times New Roman" w:cs="Times New Roman"/>
          <w:sz w:val="28"/>
          <w:szCs w:val="28"/>
        </w:rPr>
        <w:t>кандидат социологических наук,</w:t>
      </w:r>
      <w:r w:rsidRPr="00A53ABC">
        <w:rPr>
          <w:rFonts w:ascii="Times New Roman" w:hAnsi="Times New Roman" w:cs="Times New Roman"/>
          <w:sz w:val="28"/>
          <w:szCs w:val="28"/>
        </w:rPr>
        <w:br/>
        <w:t xml:space="preserve">доцент кафедры конфликтологии </w:t>
      </w:r>
      <w:r>
        <w:rPr>
          <w:rFonts w:ascii="Times New Roman" w:hAnsi="Times New Roman" w:cs="Times New Roman"/>
          <w:sz w:val="28"/>
          <w:szCs w:val="28"/>
        </w:rPr>
        <w:br/>
      </w:r>
      <w:r w:rsidRPr="00A53ABC">
        <w:rPr>
          <w:rFonts w:ascii="Times New Roman" w:hAnsi="Times New Roman" w:cs="Times New Roman"/>
          <w:sz w:val="28"/>
          <w:szCs w:val="28"/>
        </w:rPr>
        <w:t>факультета философии СПбГУ</w:t>
      </w:r>
      <w:r w:rsidRPr="00A53ABC">
        <w:rPr>
          <w:rFonts w:ascii="Times New Roman" w:hAnsi="Times New Roman" w:cs="Times New Roman"/>
          <w:sz w:val="28"/>
          <w:szCs w:val="28"/>
        </w:rPr>
        <w:br/>
        <w:t>А</w:t>
      </w:r>
      <w:r w:rsidR="0085206F" w:rsidRPr="00A53ABC">
        <w:rPr>
          <w:rFonts w:ascii="Times New Roman" w:hAnsi="Times New Roman" w:cs="Times New Roman"/>
          <w:sz w:val="28"/>
          <w:szCs w:val="28"/>
        </w:rPr>
        <w:t>БГАДЖАВА</w:t>
      </w:r>
      <w:r w:rsidRPr="00A53ABC">
        <w:rPr>
          <w:rFonts w:ascii="Times New Roman" w:hAnsi="Times New Roman" w:cs="Times New Roman"/>
          <w:sz w:val="28"/>
          <w:szCs w:val="28"/>
        </w:rPr>
        <w:t xml:space="preserve"> Даур Арнольдович</w:t>
      </w:r>
    </w:p>
    <w:p w14:paraId="19C90535" w14:textId="77777777" w:rsidR="001629D0" w:rsidRDefault="001629D0" w:rsidP="00D94813">
      <w:pPr>
        <w:spacing w:line="360" w:lineRule="auto"/>
        <w:jc w:val="center"/>
        <w:rPr>
          <w:rFonts w:ascii="Times New Roman" w:hAnsi="Times New Roman" w:cs="Times New Roman"/>
          <w:sz w:val="28"/>
          <w:szCs w:val="28"/>
        </w:rPr>
      </w:pPr>
    </w:p>
    <w:p w14:paraId="5BD3EAD1" w14:textId="12B08AC9" w:rsidR="00FA4500" w:rsidRDefault="00FA4500" w:rsidP="00D94813">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17F3FC54" w14:textId="4D4C8FE3" w:rsidR="00FA4500" w:rsidRDefault="00FA4500" w:rsidP="00D94813">
      <w:pPr>
        <w:spacing w:line="360" w:lineRule="auto"/>
        <w:jc w:val="center"/>
        <w:rPr>
          <w:rFonts w:ascii="Times New Roman" w:hAnsi="Times New Roman" w:cs="Times New Roman"/>
          <w:sz w:val="28"/>
          <w:szCs w:val="28"/>
        </w:rPr>
      </w:pPr>
      <w:r>
        <w:rPr>
          <w:rFonts w:ascii="Times New Roman" w:hAnsi="Times New Roman" w:cs="Times New Roman"/>
          <w:sz w:val="28"/>
          <w:szCs w:val="28"/>
        </w:rPr>
        <w:t>2021</w:t>
      </w:r>
    </w:p>
    <w:sdt>
      <w:sdtPr>
        <w:id w:val="2050643821"/>
        <w:docPartObj>
          <w:docPartGallery w:val="Table of Contents"/>
          <w:docPartUnique/>
        </w:docPartObj>
      </w:sdtPr>
      <w:sdtEndPr>
        <w:rPr>
          <w:b/>
          <w:bCs/>
        </w:rPr>
      </w:sdtEndPr>
      <w:sdtContent>
        <w:p w14:paraId="0C444445" w14:textId="66358534" w:rsidR="00B1530E" w:rsidRPr="00C40AF9" w:rsidRDefault="00B1530E" w:rsidP="00FA4500">
          <w:pPr>
            <w:rPr>
              <w:rFonts w:ascii="Times New Roman" w:hAnsi="Times New Roman" w:cs="Times New Roman"/>
              <w:b/>
              <w:bCs/>
              <w:sz w:val="28"/>
              <w:szCs w:val="28"/>
            </w:rPr>
          </w:pPr>
          <w:r w:rsidRPr="00C40AF9">
            <w:rPr>
              <w:rFonts w:ascii="Times New Roman" w:hAnsi="Times New Roman" w:cs="Times New Roman"/>
              <w:b/>
              <w:bCs/>
              <w:sz w:val="28"/>
              <w:szCs w:val="28"/>
            </w:rPr>
            <w:t>Оглавление</w:t>
          </w:r>
        </w:p>
        <w:p w14:paraId="24375FCD" w14:textId="3E8997E3" w:rsidR="00C40AF9" w:rsidRPr="00C40AF9" w:rsidRDefault="00B1530E">
          <w:pPr>
            <w:pStyle w:val="11"/>
            <w:tabs>
              <w:tab w:val="right" w:leader="dot" w:pos="9911"/>
            </w:tabs>
            <w:rPr>
              <w:rFonts w:ascii="Times New Roman" w:eastAsiaTheme="minorEastAsia" w:hAnsi="Times New Roman" w:cs="Times New Roman"/>
              <w:noProof/>
              <w:sz w:val="24"/>
              <w:szCs w:val="24"/>
              <w:lang w:eastAsia="ru-RU"/>
            </w:rPr>
          </w:pPr>
          <w:r w:rsidRPr="00C40AF9">
            <w:rPr>
              <w:rFonts w:ascii="Times New Roman" w:hAnsi="Times New Roman" w:cs="Times New Roman"/>
              <w:sz w:val="24"/>
              <w:szCs w:val="24"/>
            </w:rPr>
            <w:fldChar w:fldCharType="begin"/>
          </w:r>
          <w:r w:rsidRPr="00C40AF9">
            <w:rPr>
              <w:rFonts w:ascii="Times New Roman" w:hAnsi="Times New Roman" w:cs="Times New Roman"/>
              <w:sz w:val="24"/>
              <w:szCs w:val="24"/>
            </w:rPr>
            <w:instrText xml:space="preserve"> TOC \o "1-3" \h \z \u </w:instrText>
          </w:r>
          <w:r w:rsidRPr="00C40AF9">
            <w:rPr>
              <w:rFonts w:ascii="Times New Roman" w:hAnsi="Times New Roman" w:cs="Times New Roman"/>
              <w:sz w:val="24"/>
              <w:szCs w:val="24"/>
            </w:rPr>
            <w:fldChar w:fldCharType="separate"/>
          </w:r>
          <w:hyperlink w:anchor="_Toc72071391" w:history="1">
            <w:r w:rsidR="00C40AF9" w:rsidRPr="00C40AF9">
              <w:rPr>
                <w:rStyle w:val="a9"/>
                <w:rFonts w:ascii="Times New Roman" w:hAnsi="Times New Roman" w:cs="Times New Roman"/>
                <w:noProof/>
                <w:sz w:val="24"/>
                <w:szCs w:val="24"/>
              </w:rPr>
              <w:t>Введение</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_Toc72071391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3</w:t>
            </w:r>
            <w:r w:rsidR="00C40AF9" w:rsidRPr="00C40AF9">
              <w:rPr>
                <w:rFonts w:ascii="Times New Roman" w:hAnsi="Times New Roman" w:cs="Times New Roman"/>
                <w:noProof/>
                <w:webHidden/>
                <w:sz w:val="24"/>
                <w:szCs w:val="24"/>
              </w:rPr>
              <w:fldChar w:fldCharType="end"/>
            </w:r>
          </w:hyperlink>
        </w:p>
        <w:p w14:paraId="7B62F0AB" w14:textId="2423C904" w:rsidR="00C40AF9" w:rsidRPr="00C40AF9" w:rsidRDefault="001E73DE">
          <w:pPr>
            <w:pStyle w:val="11"/>
            <w:tabs>
              <w:tab w:val="right" w:leader="dot" w:pos="9911"/>
            </w:tabs>
            <w:rPr>
              <w:rFonts w:ascii="Times New Roman" w:eastAsiaTheme="minorEastAsia" w:hAnsi="Times New Roman" w:cs="Times New Roman"/>
              <w:noProof/>
              <w:sz w:val="24"/>
              <w:szCs w:val="24"/>
              <w:lang w:eastAsia="ru-RU"/>
            </w:rPr>
          </w:pPr>
          <w:hyperlink w:anchor="_Toc72071392" w:history="1">
            <w:r w:rsidR="00C40AF9" w:rsidRPr="00C40AF9">
              <w:rPr>
                <w:rStyle w:val="a9"/>
                <w:rFonts w:ascii="Times New Roman" w:hAnsi="Times New Roman" w:cs="Times New Roman"/>
                <w:noProof/>
                <w:sz w:val="24"/>
                <w:szCs w:val="24"/>
              </w:rPr>
              <w:t>Глава 1. Теоретико-методологические основы изучения социальной политики в области городской среды</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_Toc72071392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7</w:t>
            </w:r>
            <w:r w:rsidR="00C40AF9" w:rsidRPr="00C40AF9">
              <w:rPr>
                <w:rFonts w:ascii="Times New Roman" w:hAnsi="Times New Roman" w:cs="Times New Roman"/>
                <w:noProof/>
                <w:webHidden/>
                <w:sz w:val="24"/>
                <w:szCs w:val="24"/>
              </w:rPr>
              <w:fldChar w:fldCharType="end"/>
            </w:r>
          </w:hyperlink>
        </w:p>
        <w:p w14:paraId="1DB7CEFA" w14:textId="26D16FC6" w:rsidR="00C40AF9" w:rsidRPr="00C40AF9" w:rsidRDefault="001E73DE">
          <w:pPr>
            <w:pStyle w:val="21"/>
            <w:tabs>
              <w:tab w:val="left" w:pos="880"/>
              <w:tab w:val="right" w:leader="dot" w:pos="9911"/>
            </w:tabs>
            <w:rPr>
              <w:rFonts w:ascii="Times New Roman" w:eastAsiaTheme="minorEastAsia" w:hAnsi="Times New Roman" w:cs="Times New Roman"/>
              <w:noProof/>
              <w:sz w:val="24"/>
              <w:szCs w:val="24"/>
              <w:lang w:eastAsia="ru-RU"/>
            </w:rPr>
          </w:pPr>
          <w:hyperlink w:anchor="_Toc72071393" w:history="1">
            <w:r w:rsidR="00C40AF9" w:rsidRPr="00C40AF9">
              <w:rPr>
                <w:rStyle w:val="a9"/>
                <w:rFonts w:ascii="Times New Roman" w:hAnsi="Times New Roman" w:cs="Times New Roman"/>
                <w:noProof/>
                <w:sz w:val="24"/>
                <w:szCs w:val="24"/>
              </w:rPr>
              <w:t>1.1</w:t>
            </w:r>
            <w:r w:rsidR="00C40AF9" w:rsidRPr="00C40AF9">
              <w:rPr>
                <w:rFonts w:ascii="Times New Roman" w:eastAsiaTheme="minorEastAsia" w:hAnsi="Times New Roman" w:cs="Times New Roman"/>
                <w:noProof/>
                <w:sz w:val="24"/>
                <w:szCs w:val="24"/>
                <w:lang w:eastAsia="ru-RU"/>
              </w:rPr>
              <w:tab/>
            </w:r>
            <w:r w:rsidR="00C40AF9" w:rsidRPr="00C40AF9">
              <w:rPr>
                <w:rStyle w:val="a9"/>
                <w:rFonts w:ascii="Times New Roman" w:hAnsi="Times New Roman" w:cs="Times New Roman"/>
                <w:noProof/>
                <w:sz w:val="24"/>
                <w:szCs w:val="24"/>
              </w:rPr>
              <w:t>Системное рассмотрение социальной политики</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_Toc72071393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7</w:t>
            </w:r>
            <w:r w:rsidR="00C40AF9" w:rsidRPr="00C40AF9">
              <w:rPr>
                <w:rFonts w:ascii="Times New Roman" w:hAnsi="Times New Roman" w:cs="Times New Roman"/>
                <w:noProof/>
                <w:webHidden/>
                <w:sz w:val="24"/>
                <w:szCs w:val="24"/>
              </w:rPr>
              <w:fldChar w:fldCharType="end"/>
            </w:r>
          </w:hyperlink>
        </w:p>
        <w:p w14:paraId="2F8C143A" w14:textId="5BF9DB4C" w:rsidR="00C40AF9" w:rsidRPr="00C40AF9" w:rsidRDefault="001E73DE">
          <w:pPr>
            <w:pStyle w:val="21"/>
            <w:tabs>
              <w:tab w:val="left" w:pos="880"/>
              <w:tab w:val="right" w:leader="dot" w:pos="9911"/>
            </w:tabs>
            <w:rPr>
              <w:rFonts w:ascii="Times New Roman" w:eastAsiaTheme="minorEastAsia" w:hAnsi="Times New Roman" w:cs="Times New Roman"/>
              <w:noProof/>
              <w:sz w:val="24"/>
              <w:szCs w:val="24"/>
              <w:lang w:eastAsia="ru-RU"/>
            </w:rPr>
          </w:pPr>
          <w:hyperlink w:anchor="_Toc72071394" w:history="1">
            <w:r w:rsidR="00C40AF9" w:rsidRPr="00C40AF9">
              <w:rPr>
                <w:rStyle w:val="a9"/>
                <w:rFonts w:ascii="Times New Roman" w:hAnsi="Times New Roman" w:cs="Times New Roman"/>
                <w:noProof/>
                <w:sz w:val="24"/>
                <w:szCs w:val="24"/>
              </w:rPr>
              <w:t>1.2</w:t>
            </w:r>
            <w:r w:rsidR="00C40AF9" w:rsidRPr="00C40AF9">
              <w:rPr>
                <w:rFonts w:ascii="Times New Roman" w:eastAsiaTheme="minorEastAsia" w:hAnsi="Times New Roman" w:cs="Times New Roman"/>
                <w:noProof/>
                <w:sz w:val="24"/>
                <w:szCs w:val="24"/>
                <w:lang w:eastAsia="ru-RU"/>
              </w:rPr>
              <w:tab/>
            </w:r>
            <w:r w:rsidR="00C40AF9" w:rsidRPr="00C40AF9">
              <w:rPr>
                <w:rStyle w:val="a9"/>
                <w:rFonts w:ascii="Times New Roman" w:hAnsi="Times New Roman" w:cs="Times New Roman"/>
                <w:noProof/>
                <w:sz w:val="24"/>
                <w:szCs w:val="24"/>
              </w:rPr>
              <w:t>Городская среда как объект политико-управленческого воздействия</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_Toc72071394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11</w:t>
            </w:r>
            <w:r w:rsidR="00C40AF9" w:rsidRPr="00C40AF9">
              <w:rPr>
                <w:rFonts w:ascii="Times New Roman" w:hAnsi="Times New Roman" w:cs="Times New Roman"/>
                <w:noProof/>
                <w:webHidden/>
                <w:sz w:val="24"/>
                <w:szCs w:val="24"/>
              </w:rPr>
              <w:fldChar w:fldCharType="end"/>
            </w:r>
          </w:hyperlink>
        </w:p>
        <w:p w14:paraId="2BF0D2E2" w14:textId="53E2E804" w:rsidR="00C40AF9" w:rsidRPr="00C40AF9" w:rsidRDefault="001E73DE">
          <w:pPr>
            <w:pStyle w:val="21"/>
            <w:tabs>
              <w:tab w:val="left" w:pos="880"/>
              <w:tab w:val="right" w:leader="dot" w:pos="9911"/>
            </w:tabs>
            <w:rPr>
              <w:rFonts w:ascii="Times New Roman" w:eastAsiaTheme="minorEastAsia" w:hAnsi="Times New Roman" w:cs="Times New Roman"/>
              <w:noProof/>
              <w:sz w:val="24"/>
              <w:szCs w:val="24"/>
              <w:lang w:eastAsia="ru-RU"/>
            </w:rPr>
          </w:pPr>
          <w:hyperlink w:anchor="_Toc72071395" w:history="1">
            <w:r w:rsidR="00C40AF9" w:rsidRPr="00C40AF9">
              <w:rPr>
                <w:rStyle w:val="a9"/>
                <w:rFonts w:ascii="Times New Roman" w:hAnsi="Times New Roman" w:cs="Times New Roman"/>
                <w:noProof/>
                <w:sz w:val="24"/>
                <w:szCs w:val="24"/>
              </w:rPr>
              <w:t>1.3</w:t>
            </w:r>
            <w:r w:rsidR="00C40AF9" w:rsidRPr="00C40AF9">
              <w:rPr>
                <w:rFonts w:ascii="Times New Roman" w:eastAsiaTheme="minorEastAsia" w:hAnsi="Times New Roman" w:cs="Times New Roman"/>
                <w:noProof/>
                <w:sz w:val="24"/>
                <w:szCs w:val="24"/>
                <w:lang w:eastAsia="ru-RU"/>
              </w:rPr>
              <w:tab/>
            </w:r>
            <w:r w:rsidR="00C40AF9" w:rsidRPr="00C40AF9">
              <w:rPr>
                <w:rStyle w:val="a9"/>
                <w:rFonts w:ascii="Times New Roman" w:hAnsi="Times New Roman" w:cs="Times New Roman"/>
                <w:noProof/>
                <w:sz w:val="24"/>
                <w:szCs w:val="24"/>
              </w:rPr>
              <w:t>Актуальные проблемы в области городской среды</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_Toc72071395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15</w:t>
            </w:r>
            <w:r w:rsidR="00C40AF9" w:rsidRPr="00C40AF9">
              <w:rPr>
                <w:rFonts w:ascii="Times New Roman" w:hAnsi="Times New Roman" w:cs="Times New Roman"/>
                <w:noProof/>
                <w:webHidden/>
                <w:sz w:val="24"/>
                <w:szCs w:val="24"/>
              </w:rPr>
              <w:fldChar w:fldCharType="end"/>
            </w:r>
          </w:hyperlink>
        </w:p>
        <w:p w14:paraId="50D6EB76" w14:textId="6ED9636F" w:rsidR="00C40AF9" w:rsidRPr="00C40AF9" w:rsidRDefault="001E73DE">
          <w:pPr>
            <w:pStyle w:val="11"/>
            <w:tabs>
              <w:tab w:val="right" w:leader="dot" w:pos="9911"/>
            </w:tabs>
            <w:rPr>
              <w:rFonts w:ascii="Times New Roman" w:eastAsiaTheme="minorEastAsia" w:hAnsi="Times New Roman" w:cs="Times New Roman"/>
              <w:noProof/>
              <w:sz w:val="24"/>
              <w:szCs w:val="24"/>
              <w:lang w:eastAsia="ru-RU"/>
            </w:rPr>
          </w:pPr>
          <w:hyperlink w:anchor="_Toc72071396" w:history="1">
            <w:r w:rsidR="00C40AF9" w:rsidRPr="00C40AF9">
              <w:rPr>
                <w:rStyle w:val="a9"/>
                <w:rFonts w:ascii="Times New Roman" w:hAnsi="Times New Roman" w:cs="Times New Roman"/>
                <w:noProof/>
                <w:sz w:val="24"/>
                <w:szCs w:val="24"/>
              </w:rPr>
              <w:t>Глава 2. Особенности социальной политики в области городской среды в г. Кирове</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_Toc72071396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21</w:t>
            </w:r>
            <w:r w:rsidR="00C40AF9" w:rsidRPr="00C40AF9">
              <w:rPr>
                <w:rFonts w:ascii="Times New Roman" w:hAnsi="Times New Roman" w:cs="Times New Roman"/>
                <w:noProof/>
                <w:webHidden/>
                <w:sz w:val="24"/>
                <w:szCs w:val="24"/>
              </w:rPr>
              <w:fldChar w:fldCharType="end"/>
            </w:r>
          </w:hyperlink>
        </w:p>
        <w:p w14:paraId="6013F305" w14:textId="63B7AC65" w:rsidR="00C40AF9" w:rsidRPr="00C40AF9" w:rsidRDefault="001E73DE">
          <w:pPr>
            <w:pStyle w:val="21"/>
            <w:tabs>
              <w:tab w:val="right" w:leader="dot" w:pos="9911"/>
            </w:tabs>
            <w:rPr>
              <w:rFonts w:ascii="Times New Roman" w:eastAsiaTheme="minorEastAsia" w:hAnsi="Times New Roman" w:cs="Times New Roman"/>
              <w:noProof/>
              <w:sz w:val="24"/>
              <w:szCs w:val="24"/>
              <w:lang w:eastAsia="ru-RU"/>
            </w:rPr>
          </w:pPr>
          <w:hyperlink w:anchor="_Toc72071397" w:history="1">
            <w:r w:rsidR="00C40AF9" w:rsidRPr="00C40AF9">
              <w:rPr>
                <w:rStyle w:val="a9"/>
                <w:rFonts w:ascii="Times New Roman" w:hAnsi="Times New Roman" w:cs="Times New Roman"/>
                <w:noProof/>
                <w:sz w:val="24"/>
                <w:szCs w:val="24"/>
              </w:rPr>
              <w:t>2.1 Программа эмпирического исследования.</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_Toc72071397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21</w:t>
            </w:r>
            <w:r w:rsidR="00C40AF9" w:rsidRPr="00C40AF9">
              <w:rPr>
                <w:rFonts w:ascii="Times New Roman" w:hAnsi="Times New Roman" w:cs="Times New Roman"/>
                <w:noProof/>
                <w:webHidden/>
                <w:sz w:val="24"/>
                <w:szCs w:val="24"/>
              </w:rPr>
              <w:fldChar w:fldCharType="end"/>
            </w:r>
          </w:hyperlink>
        </w:p>
        <w:p w14:paraId="785EE8E5" w14:textId="61E918B9" w:rsidR="00C40AF9" w:rsidRPr="00C40AF9" w:rsidRDefault="001E73DE">
          <w:pPr>
            <w:pStyle w:val="31"/>
            <w:tabs>
              <w:tab w:val="right" w:leader="dot" w:pos="9911"/>
            </w:tabs>
            <w:rPr>
              <w:rFonts w:ascii="Times New Roman" w:eastAsiaTheme="minorEastAsia" w:hAnsi="Times New Roman" w:cs="Times New Roman"/>
              <w:noProof/>
              <w:sz w:val="24"/>
              <w:szCs w:val="24"/>
              <w:lang w:eastAsia="ru-RU"/>
            </w:rPr>
          </w:pPr>
          <w:hyperlink w:anchor="_Toc72071398" w:history="1">
            <w:r w:rsidR="00C40AF9" w:rsidRPr="00C40AF9">
              <w:rPr>
                <w:rStyle w:val="a9"/>
                <w:rFonts w:ascii="Times New Roman" w:hAnsi="Times New Roman" w:cs="Times New Roman"/>
                <w:noProof/>
                <w:sz w:val="24"/>
                <w:szCs w:val="24"/>
              </w:rPr>
              <w:t>Методология исследования</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_Toc72071398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21</w:t>
            </w:r>
            <w:r w:rsidR="00C40AF9" w:rsidRPr="00C40AF9">
              <w:rPr>
                <w:rFonts w:ascii="Times New Roman" w:hAnsi="Times New Roman" w:cs="Times New Roman"/>
                <w:noProof/>
                <w:webHidden/>
                <w:sz w:val="24"/>
                <w:szCs w:val="24"/>
              </w:rPr>
              <w:fldChar w:fldCharType="end"/>
            </w:r>
          </w:hyperlink>
        </w:p>
        <w:p w14:paraId="6C19907A" w14:textId="334A0705" w:rsidR="00C40AF9" w:rsidRPr="00C40AF9" w:rsidRDefault="001E73DE">
          <w:pPr>
            <w:pStyle w:val="31"/>
            <w:tabs>
              <w:tab w:val="right" w:leader="dot" w:pos="9911"/>
            </w:tabs>
            <w:rPr>
              <w:rFonts w:ascii="Times New Roman" w:eastAsiaTheme="minorEastAsia" w:hAnsi="Times New Roman" w:cs="Times New Roman"/>
              <w:noProof/>
              <w:sz w:val="24"/>
              <w:szCs w:val="24"/>
              <w:lang w:eastAsia="ru-RU"/>
            </w:rPr>
          </w:pPr>
          <w:hyperlink w:anchor="_Toc72071399" w:history="1">
            <w:r w:rsidR="00C40AF9" w:rsidRPr="00C40AF9">
              <w:rPr>
                <w:rStyle w:val="a9"/>
                <w:rFonts w:ascii="Times New Roman" w:hAnsi="Times New Roman" w:cs="Times New Roman"/>
                <w:noProof/>
                <w:sz w:val="24"/>
                <w:szCs w:val="24"/>
              </w:rPr>
              <w:t>Методика исследования</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_Toc72071399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23</w:t>
            </w:r>
            <w:r w:rsidR="00C40AF9" w:rsidRPr="00C40AF9">
              <w:rPr>
                <w:rFonts w:ascii="Times New Roman" w:hAnsi="Times New Roman" w:cs="Times New Roman"/>
                <w:noProof/>
                <w:webHidden/>
                <w:sz w:val="24"/>
                <w:szCs w:val="24"/>
              </w:rPr>
              <w:fldChar w:fldCharType="end"/>
            </w:r>
          </w:hyperlink>
        </w:p>
        <w:p w14:paraId="2BC878C1" w14:textId="6CA40B35" w:rsidR="00C40AF9" w:rsidRPr="00C40AF9" w:rsidRDefault="001E73DE">
          <w:pPr>
            <w:pStyle w:val="21"/>
            <w:tabs>
              <w:tab w:val="left" w:pos="880"/>
              <w:tab w:val="right" w:leader="dot" w:pos="9911"/>
            </w:tabs>
            <w:rPr>
              <w:rFonts w:ascii="Times New Roman" w:eastAsiaTheme="minorEastAsia" w:hAnsi="Times New Roman" w:cs="Times New Roman"/>
              <w:noProof/>
              <w:sz w:val="24"/>
              <w:szCs w:val="24"/>
              <w:lang w:eastAsia="ru-RU"/>
            </w:rPr>
          </w:pPr>
          <w:hyperlink w:anchor="_Toc72071400" w:history="1">
            <w:r w:rsidR="00C40AF9" w:rsidRPr="00C40AF9">
              <w:rPr>
                <w:rStyle w:val="a9"/>
                <w:rFonts w:ascii="Times New Roman" w:hAnsi="Times New Roman" w:cs="Times New Roman"/>
                <w:noProof/>
                <w:sz w:val="24"/>
                <w:szCs w:val="24"/>
              </w:rPr>
              <w:t>2.2</w:t>
            </w:r>
            <w:r w:rsidR="00C40AF9" w:rsidRPr="00C40AF9">
              <w:rPr>
                <w:rFonts w:ascii="Times New Roman" w:eastAsiaTheme="minorEastAsia" w:hAnsi="Times New Roman" w:cs="Times New Roman"/>
                <w:noProof/>
                <w:sz w:val="24"/>
                <w:szCs w:val="24"/>
                <w:lang w:eastAsia="ru-RU"/>
              </w:rPr>
              <w:tab/>
            </w:r>
            <w:r w:rsidR="00C40AF9" w:rsidRPr="00C40AF9">
              <w:rPr>
                <w:rStyle w:val="a9"/>
                <w:rFonts w:ascii="Times New Roman" w:hAnsi="Times New Roman" w:cs="Times New Roman"/>
                <w:noProof/>
                <w:sz w:val="24"/>
                <w:szCs w:val="24"/>
              </w:rPr>
              <w:t>Описание социальной политики в области городской среды на основе правовых документов</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_Toc72071400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24</w:t>
            </w:r>
            <w:r w:rsidR="00C40AF9" w:rsidRPr="00C40AF9">
              <w:rPr>
                <w:rFonts w:ascii="Times New Roman" w:hAnsi="Times New Roman" w:cs="Times New Roman"/>
                <w:noProof/>
                <w:webHidden/>
                <w:sz w:val="24"/>
                <w:szCs w:val="24"/>
              </w:rPr>
              <w:fldChar w:fldCharType="end"/>
            </w:r>
          </w:hyperlink>
        </w:p>
        <w:p w14:paraId="44CD5543" w14:textId="3CDA71CF" w:rsidR="00C40AF9" w:rsidRPr="00C40AF9" w:rsidRDefault="001E73DE">
          <w:pPr>
            <w:pStyle w:val="21"/>
            <w:tabs>
              <w:tab w:val="left" w:pos="880"/>
              <w:tab w:val="right" w:leader="dot" w:pos="9911"/>
            </w:tabs>
            <w:rPr>
              <w:rFonts w:ascii="Times New Roman" w:eastAsiaTheme="minorEastAsia" w:hAnsi="Times New Roman" w:cs="Times New Roman"/>
              <w:noProof/>
              <w:sz w:val="24"/>
              <w:szCs w:val="24"/>
              <w:lang w:eastAsia="ru-RU"/>
            </w:rPr>
          </w:pPr>
          <w:hyperlink w:anchor="_Toc72071401" w:history="1">
            <w:r w:rsidR="00C40AF9" w:rsidRPr="00C40AF9">
              <w:rPr>
                <w:rStyle w:val="a9"/>
                <w:rFonts w:ascii="Times New Roman" w:hAnsi="Times New Roman" w:cs="Times New Roman"/>
                <w:noProof/>
                <w:sz w:val="24"/>
                <w:szCs w:val="24"/>
              </w:rPr>
              <w:t>2.3</w:t>
            </w:r>
            <w:r w:rsidR="00C40AF9" w:rsidRPr="00C40AF9">
              <w:rPr>
                <w:rFonts w:ascii="Times New Roman" w:eastAsiaTheme="minorEastAsia" w:hAnsi="Times New Roman" w:cs="Times New Roman"/>
                <w:noProof/>
                <w:sz w:val="24"/>
                <w:szCs w:val="24"/>
                <w:lang w:eastAsia="ru-RU"/>
              </w:rPr>
              <w:tab/>
            </w:r>
            <w:r w:rsidR="00C40AF9" w:rsidRPr="00C40AF9">
              <w:rPr>
                <w:rStyle w:val="a9"/>
                <w:rFonts w:ascii="Times New Roman" w:hAnsi="Times New Roman" w:cs="Times New Roman"/>
                <w:noProof/>
                <w:sz w:val="24"/>
                <w:szCs w:val="24"/>
              </w:rPr>
              <w:t>Анализ и сравнение социальной политики в области городской среды</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_Toc72071401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34</w:t>
            </w:r>
            <w:r w:rsidR="00C40AF9" w:rsidRPr="00C40AF9">
              <w:rPr>
                <w:rFonts w:ascii="Times New Roman" w:hAnsi="Times New Roman" w:cs="Times New Roman"/>
                <w:noProof/>
                <w:webHidden/>
                <w:sz w:val="24"/>
                <w:szCs w:val="24"/>
              </w:rPr>
              <w:fldChar w:fldCharType="end"/>
            </w:r>
          </w:hyperlink>
        </w:p>
        <w:p w14:paraId="144CBA51" w14:textId="477682C1" w:rsidR="00C40AF9" w:rsidRPr="00C40AF9" w:rsidRDefault="001E73DE">
          <w:pPr>
            <w:pStyle w:val="11"/>
            <w:tabs>
              <w:tab w:val="right" w:leader="dot" w:pos="9911"/>
            </w:tabs>
            <w:rPr>
              <w:rFonts w:ascii="Times New Roman" w:eastAsiaTheme="minorEastAsia" w:hAnsi="Times New Roman" w:cs="Times New Roman"/>
              <w:noProof/>
              <w:sz w:val="24"/>
              <w:szCs w:val="24"/>
              <w:lang w:eastAsia="ru-RU"/>
            </w:rPr>
          </w:pPr>
          <w:hyperlink w:anchor="_Toc72071402" w:history="1">
            <w:r w:rsidR="00C40AF9" w:rsidRPr="00C40AF9">
              <w:rPr>
                <w:rStyle w:val="a9"/>
                <w:rFonts w:ascii="Times New Roman" w:hAnsi="Times New Roman" w:cs="Times New Roman"/>
                <w:noProof/>
                <w:sz w:val="24"/>
                <w:szCs w:val="24"/>
              </w:rPr>
              <w:t>Заключение</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_Toc72071402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39</w:t>
            </w:r>
            <w:r w:rsidR="00C40AF9" w:rsidRPr="00C40AF9">
              <w:rPr>
                <w:rFonts w:ascii="Times New Roman" w:hAnsi="Times New Roman" w:cs="Times New Roman"/>
                <w:noProof/>
                <w:webHidden/>
                <w:sz w:val="24"/>
                <w:szCs w:val="24"/>
              </w:rPr>
              <w:fldChar w:fldCharType="end"/>
            </w:r>
          </w:hyperlink>
        </w:p>
        <w:p w14:paraId="5E947A22" w14:textId="112E2023" w:rsidR="00C40AF9" w:rsidRPr="00C40AF9" w:rsidRDefault="001E73DE">
          <w:pPr>
            <w:pStyle w:val="11"/>
            <w:tabs>
              <w:tab w:val="right" w:leader="dot" w:pos="9911"/>
            </w:tabs>
            <w:rPr>
              <w:rFonts w:ascii="Times New Roman" w:eastAsiaTheme="minorEastAsia" w:hAnsi="Times New Roman" w:cs="Times New Roman"/>
              <w:noProof/>
              <w:sz w:val="24"/>
              <w:szCs w:val="24"/>
              <w:lang w:eastAsia="ru-RU"/>
            </w:rPr>
          </w:pPr>
          <w:hyperlink w:anchor="_Toc72071403" w:history="1">
            <w:r w:rsidR="00C40AF9" w:rsidRPr="00C40AF9">
              <w:rPr>
                <w:rStyle w:val="a9"/>
                <w:rFonts w:ascii="Times New Roman" w:hAnsi="Times New Roman" w:cs="Times New Roman"/>
                <w:noProof/>
                <w:sz w:val="24"/>
                <w:szCs w:val="24"/>
              </w:rPr>
              <w:t>Список источников</w:t>
            </w:r>
            <w:r w:rsidR="00C40AF9" w:rsidRPr="00C40AF9">
              <w:rPr>
                <w:rFonts w:ascii="Times New Roman" w:hAnsi="Times New Roman" w:cs="Times New Roman"/>
                <w:noProof/>
                <w:webHidden/>
                <w:sz w:val="24"/>
                <w:szCs w:val="24"/>
              </w:rPr>
              <w:tab/>
            </w:r>
            <w:r w:rsidR="00C40AF9" w:rsidRPr="00C40AF9">
              <w:rPr>
                <w:rFonts w:ascii="Times New Roman" w:hAnsi="Times New Roman" w:cs="Times New Roman"/>
                <w:noProof/>
                <w:webHidden/>
                <w:sz w:val="24"/>
                <w:szCs w:val="24"/>
              </w:rPr>
              <w:fldChar w:fldCharType="begin"/>
            </w:r>
            <w:r w:rsidR="00C40AF9" w:rsidRPr="00C40AF9">
              <w:rPr>
                <w:rFonts w:ascii="Times New Roman" w:hAnsi="Times New Roman" w:cs="Times New Roman"/>
                <w:noProof/>
                <w:webHidden/>
                <w:sz w:val="24"/>
                <w:szCs w:val="24"/>
              </w:rPr>
              <w:instrText xml:space="preserve"> PAGEREF _Toc72071403 \h </w:instrText>
            </w:r>
            <w:r w:rsidR="00C40AF9" w:rsidRPr="00C40AF9">
              <w:rPr>
                <w:rFonts w:ascii="Times New Roman" w:hAnsi="Times New Roman" w:cs="Times New Roman"/>
                <w:noProof/>
                <w:webHidden/>
                <w:sz w:val="24"/>
                <w:szCs w:val="24"/>
              </w:rPr>
            </w:r>
            <w:r w:rsidR="00C40AF9" w:rsidRPr="00C40AF9">
              <w:rPr>
                <w:rFonts w:ascii="Times New Roman" w:hAnsi="Times New Roman" w:cs="Times New Roman"/>
                <w:noProof/>
                <w:webHidden/>
                <w:sz w:val="24"/>
                <w:szCs w:val="24"/>
              </w:rPr>
              <w:fldChar w:fldCharType="separate"/>
            </w:r>
            <w:r w:rsidR="00C40AF9" w:rsidRPr="00C40AF9">
              <w:rPr>
                <w:rFonts w:ascii="Times New Roman" w:hAnsi="Times New Roman" w:cs="Times New Roman"/>
                <w:noProof/>
                <w:webHidden/>
                <w:sz w:val="24"/>
                <w:szCs w:val="24"/>
              </w:rPr>
              <w:t>42</w:t>
            </w:r>
            <w:r w:rsidR="00C40AF9" w:rsidRPr="00C40AF9">
              <w:rPr>
                <w:rFonts w:ascii="Times New Roman" w:hAnsi="Times New Roman" w:cs="Times New Roman"/>
                <w:noProof/>
                <w:webHidden/>
                <w:sz w:val="24"/>
                <w:szCs w:val="24"/>
              </w:rPr>
              <w:fldChar w:fldCharType="end"/>
            </w:r>
          </w:hyperlink>
        </w:p>
        <w:p w14:paraId="31FBC25D" w14:textId="011E59D9" w:rsidR="00B1530E" w:rsidRDefault="00B1530E">
          <w:r w:rsidRPr="00C40AF9">
            <w:rPr>
              <w:rFonts w:ascii="Times New Roman" w:hAnsi="Times New Roman" w:cs="Times New Roman"/>
              <w:b/>
              <w:bCs/>
              <w:sz w:val="24"/>
              <w:szCs w:val="24"/>
            </w:rPr>
            <w:fldChar w:fldCharType="end"/>
          </w:r>
        </w:p>
      </w:sdtContent>
    </w:sdt>
    <w:p w14:paraId="6CDC5C9B" w14:textId="40D85A8A" w:rsidR="00D94813" w:rsidRDefault="00D94813"/>
    <w:p w14:paraId="471624FF" w14:textId="77777777" w:rsidR="00D94813" w:rsidRDefault="00D94813">
      <w:r>
        <w:br w:type="page"/>
      </w:r>
    </w:p>
    <w:p w14:paraId="032BC2AF" w14:textId="25D165D2" w:rsidR="00BB75C6" w:rsidRDefault="00D94813" w:rsidP="001E07B0">
      <w:pPr>
        <w:pStyle w:val="1"/>
      </w:pPr>
      <w:bookmarkStart w:id="0" w:name="_Toc72071391"/>
      <w:r w:rsidRPr="00D94813">
        <w:lastRenderedPageBreak/>
        <w:t>Введение</w:t>
      </w:r>
      <w:bookmarkEnd w:id="0"/>
    </w:p>
    <w:p w14:paraId="6D3BF26B" w14:textId="306A33E0" w:rsidR="00DE393C" w:rsidRDefault="00C24BC2" w:rsidP="00C24B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городов как центро</w:t>
      </w:r>
      <w:r w:rsidR="007122CD">
        <w:rPr>
          <w:rFonts w:ascii="Times New Roman" w:hAnsi="Times New Roman" w:cs="Times New Roman"/>
          <w:sz w:val="28"/>
          <w:szCs w:val="28"/>
        </w:rPr>
        <w:t xml:space="preserve">в жизни общества происходило на протяжении тысячелетий, но наиболее активно началось в Новое время вместе с </w:t>
      </w:r>
      <w:r w:rsidR="00887BB9">
        <w:rPr>
          <w:rFonts w:ascii="Times New Roman" w:hAnsi="Times New Roman" w:cs="Times New Roman"/>
          <w:sz w:val="28"/>
          <w:szCs w:val="28"/>
        </w:rPr>
        <w:t xml:space="preserve">бурным </w:t>
      </w:r>
      <w:r w:rsidR="007122CD">
        <w:rPr>
          <w:rFonts w:ascii="Times New Roman" w:hAnsi="Times New Roman" w:cs="Times New Roman"/>
          <w:sz w:val="28"/>
          <w:szCs w:val="28"/>
        </w:rPr>
        <w:t xml:space="preserve">развитием науки, культуры и промышленности. </w:t>
      </w:r>
      <w:r w:rsidR="00887BB9">
        <w:rPr>
          <w:rFonts w:ascii="Times New Roman" w:hAnsi="Times New Roman" w:cs="Times New Roman"/>
          <w:sz w:val="28"/>
          <w:szCs w:val="28"/>
        </w:rPr>
        <w:t>Всё это сопровождалось продолжающимся и сейчас ростом численности населения, а следовательно, укреплением различных социальных институтов и увеличением количества социальных (а также политических, культурных и пр.) процессов и проблем.  Соответственно, всё это требовало некой структуризации, упорядочения – возникла потребность в градостроительном планировании, отвечающем определённым целям</w:t>
      </w:r>
      <w:r w:rsidR="00704CDD">
        <w:rPr>
          <w:rFonts w:ascii="Times New Roman" w:hAnsi="Times New Roman" w:cs="Times New Roman"/>
          <w:sz w:val="28"/>
          <w:szCs w:val="28"/>
        </w:rPr>
        <w:t xml:space="preserve"> (</w:t>
      </w:r>
      <w:r w:rsidR="00BF00BB">
        <w:rPr>
          <w:rFonts w:ascii="Times New Roman" w:hAnsi="Times New Roman" w:cs="Times New Roman"/>
          <w:sz w:val="28"/>
          <w:szCs w:val="28"/>
        </w:rPr>
        <w:t>например оптимизация доставки ресурсов</w:t>
      </w:r>
      <w:r w:rsidR="00704CDD">
        <w:rPr>
          <w:rFonts w:ascii="Times New Roman" w:hAnsi="Times New Roman" w:cs="Times New Roman"/>
          <w:sz w:val="28"/>
          <w:szCs w:val="28"/>
        </w:rPr>
        <w:t>), развитии систем управления городским хозяйством, создании ведомств, регулирующих городскую жизнь, и разделении функций между ними. Таким образом</w:t>
      </w:r>
      <w:r w:rsidR="001259F4">
        <w:rPr>
          <w:rFonts w:ascii="Times New Roman" w:hAnsi="Times New Roman" w:cs="Times New Roman"/>
          <w:sz w:val="28"/>
          <w:szCs w:val="28"/>
        </w:rPr>
        <w:t>, с точки зрения социологии, город</w:t>
      </w:r>
      <w:r w:rsidR="00704CDD">
        <w:rPr>
          <w:rFonts w:ascii="Times New Roman" w:hAnsi="Times New Roman" w:cs="Times New Roman"/>
          <w:sz w:val="28"/>
          <w:szCs w:val="28"/>
        </w:rPr>
        <w:t xml:space="preserve"> можно рассматривать </w:t>
      </w:r>
      <w:r w:rsidR="001259F4">
        <w:rPr>
          <w:rFonts w:ascii="Times New Roman" w:hAnsi="Times New Roman" w:cs="Times New Roman"/>
          <w:sz w:val="28"/>
          <w:szCs w:val="28"/>
        </w:rPr>
        <w:t xml:space="preserve">как социальный </w:t>
      </w:r>
      <w:r w:rsidR="00704CDD">
        <w:rPr>
          <w:rFonts w:ascii="Times New Roman" w:hAnsi="Times New Roman" w:cs="Times New Roman"/>
          <w:sz w:val="28"/>
          <w:szCs w:val="28"/>
        </w:rPr>
        <w:t>институ</w:t>
      </w:r>
      <w:r w:rsidR="001259F4">
        <w:rPr>
          <w:rFonts w:ascii="Times New Roman" w:hAnsi="Times New Roman" w:cs="Times New Roman"/>
          <w:sz w:val="28"/>
          <w:szCs w:val="28"/>
        </w:rPr>
        <w:t>т, включающий в себя всё разнообразие институтов общества, или же систему этих социальных институтов.</w:t>
      </w:r>
    </w:p>
    <w:p w14:paraId="29459AC6" w14:textId="25E0F240" w:rsidR="00D343F2" w:rsidRDefault="00A95C8B" w:rsidP="00C24B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вышесказанное указывает на то, что город, как сложная система институтов, обладает своими управл</w:t>
      </w:r>
      <w:r w:rsidR="00804055">
        <w:rPr>
          <w:rFonts w:ascii="Times New Roman" w:hAnsi="Times New Roman" w:cs="Times New Roman"/>
          <w:sz w:val="28"/>
          <w:szCs w:val="28"/>
        </w:rPr>
        <w:t>яющими</w:t>
      </w:r>
      <w:r>
        <w:rPr>
          <w:rFonts w:ascii="Times New Roman" w:hAnsi="Times New Roman" w:cs="Times New Roman"/>
          <w:sz w:val="28"/>
          <w:szCs w:val="28"/>
        </w:rPr>
        <w:t xml:space="preserve">, регулирующими происходящие в нём процессы органами, которые, в свою очередь, проводят политику, направленную на решение множества проблем. В данном случае важны проблемы городской среды и социальная политика, которая проводится для их решения. Изучение же социальной политики в контексте города и городской среды является актуальным по нескольким причинам: </w:t>
      </w:r>
      <w:r w:rsidR="00F96A31">
        <w:rPr>
          <w:rFonts w:ascii="Times New Roman" w:hAnsi="Times New Roman" w:cs="Times New Roman"/>
          <w:sz w:val="28"/>
          <w:szCs w:val="28"/>
        </w:rPr>
        <w:t xml:space="preserve">во-первых, в российском обществе растёт интерес к урбанистике, концепциям урбанизма, возникает всё больше общественных движений, целью которых является качественное изменение городов; во-вторых, социальная политика </w:t>
      </w:r>
      <w:r w:rsidR="00804055">
        <w:rPr>
          <w:rFonts w:ascii="Times New Roman" w:hAnsi="Times New Roman" w:cs="Times New Roman"/>
          <w:sz w:val="28"/>
          <w:szCs w:val="28"/>
        </w:rPr>
        <w:t xml:space="preserve">именно </w:t>
      </w:r>
      <w:r w:rsidR="00F96A31">
        <w:rPr>
          <w:rFonts w:ascii="Times New Roman" w:hAnsi="Times New Roman" w:cs="Times New Roman"/>
          <w:sz w:val="28"/>
          <w:szCs w:val="28"/>
        </w:rPr>
        <w:t xml:space="preserve">в области городской среды </w:t>
      </w:r>
      <w:r w:rsidR="00804055">
        <w:rPr>
          <w:rFonts w:ascii="Times New Roman" w:hAnsi="Times New Roman" w:cs="Times New Roman"/>
          <w:sz w:val="28"/>
          <w:szCs w:val="28"/>
        </w:rPr>
        <w:t>не так</w:t>
      </w:r>
      <w:r w:rsidR="00D343F2">
        <w:rPr>
          <w:rFonts w:ascii="Times New Roman" w:hAnsi="Times New Roman" w:cs="Times New Roman"/>
          <w:sz w:val="28"/>
          <w:szCs w:val="28"/>
        </w:rPr>
        <w:t xml:space="preserve"> глубоко</w:t>
      </w:r>
      <w:r w:rsidR="00804055">
        <w:rPr>
          <w:rFonts w:ascii="Times New Roman" w:hAnsi="Times New Roman" w:cs="Times New Roman"/>
          <w:sz w:val="28"/>
          <w:szCs w:val="28"/>
        </w:rPr>
        <w:t xml:space="preserve"> изучена,</w:t>
      </w:r>
      <w:r w:rsidR="005B0D54">
        <w:rPr>
          <w:rFonts w:ascii="Times New Roman" w:hAnsi="Times New Roman" w:cs="Times New Roman"/>
          <w:sz w:val="28"/>
          <w:szCs w:val="28"/>
        </w:rPr>
        <w:t xml:space="preserve"> </w:t>
      </w:r>
      <w:r w:rsidR="00D343F2">
        <w:rPr>
          <w:rFonts w:ascii="Times New Roman" w:hAnsi="Times New Roman" w:cs="Times New Roman"/>
          <w:sz w:val="28"/>
          <w:szCs w:val="28"/>
        </w:rPr>
        <w:t xml:space="preserve">поэтому есть возможность как расширить теоретические рамки, так и рассмотреть </w:t>
      </w:r>
      <w:r w:rsidR="00FC5D16">
        <w:rPr>
          <w:rFonts w:ascii="Times New Roman" w:hAnsi="Times New Roman" w:cs="Times New Roman"/>
          <w:sz w:val="28"/>
          <w:szCs w:val="28"/>
        </w:rPr>
        <w:t xml:space="preserve">для этого </w:t>
      </w:r>
      <w:r w:rsidR="00D343F2">
        <w:rPr>
          <w:rFonts w:ascii="Times New Roman" w:hAnsi="Times New Roman" w:cs="Times New Roman"/>
          <w:sz w:val="28"/>
          <w:szCs w:val="28"/>
        </w:rPr>
        <w:t>конкретные кейсы (в данном случае</w:t>
      </w:r>
      <w:r w:rsidR="00D343F2" w:rsidRPr="00D343F2">
        <w:rPr>
          <w:rFonts w:ascii="Times New Roman" w:hAnsi="Times New Roman" w:cs="Times New Roman"/>
          <w:sz w:val="28"/>
          <w:szCs w:val="28"/>
        </w:rPr>
        <w:t xml:space="preserve"> </w:t>
      </w:r>
      <w:r w:rsidR="00D343F2">
        <w:rPr>
          <w:rFonts w:ascii="Times New Roman" w:hAnsi="Times New Roman" w:cs="Times New Roman"/>
          <w:sz w:val="28"/>
          <w:szCs w:val="28"/>
        </w:rPr>
        <w:t>социальную политику в области городской среды г. Кирова).</w:t>
      </w:r>
    </w:p>
    <w:p w14:paraId="7A11CA7B" w14:textId="6A615712" w:rsidR="009A5B82" w:rsidRPr="009A5B82" w:rsidRDefault="00FB4B6C" w:rsidP="009A5B82">
      <w:pPr>
        <w:spacing w:line="360" w:lineRule="auto"/>
        <w:ind w:firstLine="709"/>
        <w:jc w:val="both"/>
        <w:rPr>
          <w:rFonts w:ascii="Times New Roman" w:hAnsi="Times New Roman" w:cs="Times New Roman"/>
          <w:sz w:val="28"/>
          <w:szCs w:val="28"/>
        </w:rPr>
      </w:pPr>
      <w:r w:rsidRPr="009A5B82">
        <w:rPr>
          <w:rFonts w:ascii="Times New Roman" w:hAnsi="Times New Roman" w:cs="Times New Roman"/>
          <w:b/>
          <w:bCs/>
          <w:sz w:val="28"/>
          <w:szCs w:val="28"/>
        </w:rPr>
        <w:lastRenderedPageBreak/>
        <w:t>Степень</w:t>
      </w:r>
      <w:r>
        <w:rPr>
          <w:rFonts w:ascii="Times New Roman" w:hAnsi="Times New Roman" w:cs="Times New Roman"/>
          <w:sz w:val="28"/>
          <w:szCs w:val="28"/>
        </w:rPr>
        <w:t xml:space="preserve"> разработанности темы</w:t>
      </w:r>
      <w:r w:rsidR="009A5B82">
        <w:rPr>
          <w:rFonts w:ascii="Times New Roman" w:hAnsi="Times New Roman" w:cs="Times New Roman"/>
          <w:sz w:val="28"/>
          <w:szCs w:val="28"/>
        </w:rPr>
        <w:t xml:space="preserve"> можно считать невысокой, так как</w:t>
      </w:r>
      <w:r w:rsidR="009A5B82" w:rsidRPr="009A5B82">
        <w:rPr>
          <w:rFonts w:ascii="Times New Roman" w:hAnsi="Times New Roman" w:cs="Times New Roman"/>
          <w:sz w:val="28"/>
          <w:szCs w:val="28"/>
        </w:rPr>
        <w:t xml:space="preserve"> существуют отдельные научные и исследовательские работы, </w:t>
      </w:r>
      <w:r w:rsidR="009A5B82">
        <w:rPr>
          <w:rFonts w:ascii="Times New Roman" w:hAnsi="Times New Roman" w:cs="Times New Roman"/>
          <w:sz w:val="28"/>
          <w:szCs w:val="28"/>
        </w:rPr>
        <w:t>статьи. Т</w:t>
      </w:r>
      <w:r w:rsidR="009A5B82" w:rsidRPr="009A5B82">
        <w:rPr>
          <w:rFonts w:ascii="Times New Roman" w:hAnsi="Times New Roman" w:cs="Times New Roman"/>
          <w:sz w:val="28"/>
          <w:szCs w:val="28"/>
        </w:rPr>
        <w:t>ематике городской среды</w:t>
      </w:r>
      <w:r w:rsidR="009A5B82">
        <w:rPr>
          <w:rFonts w:ascii="Times New Roman" w:hAnsi="Times New Roman" w:cs="Times New Roman"/>
          <w:sz w:val="28"/>
          <w:szCs w:val="28"/>
        </w:rPr>
        <w:t>, например,</w:t>
      </w:r>
      <w:r w:rsidR="009A5B82" w:rsidRPr="009A5B82">
        <w:rPr>
          <w:rFonts w:ascii="Times New Roman" w:hAnsi="Times New Roman" w:cs="Times New Roman"/>
          <w:sz w:val="28"/>
          <w:szCs w:val="28"/>
        </w:rPr>
        <w:t xml:space="preserve"> посвящён выпуск «Журнала исследований социальной политики» (Том 18 №4 (2020): Миграция и городское пространство),</w:t>
      </w:r>
      <w:r w:rsidR="009A5B82">
        <w:rPr>
          <w:rFonts w:ascii="Times New Roman" w:hAnsi="Times New Roman" w:cs="Times New Roman"/>
          <w:sz w:val="28"/>
          <w:szCs w:val="28"/>
        </w:rPr>
        <w:t xml:space="preserve"> но каких-либо полноценных изданий на данную тему нет. Однако, в научных работах, исследованиях, книгах, посвящённых городу и городской среде часто рассматриваются какие-либо </w:t>
      </w:r>
      <w:r w:rsidR="00D04E5D">
        <w:rPr>
          <w:rFonts w:ascii="Times New Roman" w:hAnsi="Times New Roman" w:cs="Times New Roman"/>
          <w:sz w:val="28"/>
          <w:szCs w:val="28"/>
        </w:rPr>
        <w:t>аспекты социальной сферы, их взаимосвязь.</w:t>
      </w:r>
    </w:p>
    <w:p w14:paraId="053BD885" w14:textId="3BD0B624" w:rsidR="00FC5D16" w:rsidRDefault="00FC5D16" w:rsidP="00C24BC2">
      <w:pPr>
        <w:spacing w:line="360" w:lineRule="auto"/>
        <w:ind w:firstLine="709"/>
        <w:jc w:val="both"/>
        <w:rPr>
          <w:rFonts w:ascii="Times New Roman" w:hAnsi="Times New Roman" w:cs="Times New Roman"/>
          <w:sz w:val="28"/>
          <w:szCs w:val="28"/>
        </w:rPr>
      </w:pPr>
      <w:r w:rsidRPr="002A0CB4">
        <w:rPr>
          <w:rFonts w:ascii="Times New Roman" w:hAnsi="Times New Roman" w:cs="Times New Roman"/>
          <w:b/>
          <w:sz w:val="28"/>
          <w:szCs w:val="28"/>
        </w:rPr>
        <w:t>Объект</w:t>
      </w:r>
      <w:r>
        <w:rPr>
          <w:rFonts w:ascii="Times New Roman" w:hAnsi="Times New Roman" w:cs="Times New Roman"/>
          <w:sz w:val="28"/>
          <w:szCs w:val="28"/>
        </w:rPr>
        <w:t xml:space="preserve"> исследования:</w:t>
      </w:r>
      <w:r w:rsidRPr="00AE29FA">
        <w:rPr>
          <w:rFonts w:ascii="Times New Roman" w:hAnsi="Times New Roman" w:cs="Times New Roman"/>
          <w:sz w:val="28"/>
          <w:szCs w:val="28"/>
        </w:rPr>
        <w:t xml:space="preserve"> Городская среда </w:t>
      </w:r>
      <w:r w:rsidR="00AE29FA">
        <w:rPr>
          <w:rFonts w:ascii="Times New Roman" w:hAnsi="Times New Roman" w:cs="Times New Roman"/>
          <w:sz w:val="28"/>
          <w:szCs w:val="28"/>
        </w:rPr>
        <w:t>как</w:t>
      </w:r>
      <w:r w:rsidRPr="00AE29FA">
        <w:rPr>
          <w:rFonts w:ascii="Times New Roman" w:hAnsi="Times New Roman" w:cs="Times New Roman"/>
          <w:sz w:val="28"/>
          <w:szCs w:val="28"/>
        </w:rPr>
        <w:t xml:space="preserve"> объект управленческого воздействия со стороны социальной политики</w:t>
      </w:r>
      <w:r w:rsidR="00AE29FA">
        <w:rPr>
          <w:rFonts w:ascii="Times New Roman" w:hAnsi="Times New Roman" w:cs="Times New Roman"/>
          <w:sz w:val="28"/>
          <w:szCs w:val="28"/>
        </w:rPr>
        <w:t>.</w:t>
      </w:r>
    </w:p>
    <w:p w14:paraId="50E84A42" w14:textId="4B221534" w:rsidR="00AE29FA" w:rsidRDefault="00AE29FA" w:rsidP="00C24BC2">
      <w:pPr>
        <w:spacing w:line="360" w:lineRule="auto"/>
        <w:ind w:firstLine="709"/>
        <w:jc w:val="both"/>
        <w:rPr>
          <w:rFonts w:ascii="Times New Roman" w:hAnsi="Times New Roman" w:cs="Times New Roman"/>
          <w:sz w:val="28"/>
          <w:szCs w:val="28"/>
        </w:rPr>
      </w:pPr>
      <w:r w:rsidRPr="002A0CB4">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w:t>
      </w:r>
      <w:r w:rsidRPr="00AE29FA">
        <w:rPr>
          <w:rFonts w:ascii="Times New Roman" w:hAnsi="Times New Roman" w:cs="Times New Roman"/>
          <w:sz w:val="28"/>
          <w:szCs w:val="28"/>
        </w:rPr>
        <w:t>Содержание и особенности социальной политики в области городской среды</w:t>
      </w:r>
      <w:r w:rsidR="00222968">
        <w:rPr>
          <w:rFonts w:ascii="Times New Roman" w:hAnsi="Times New Roman" w:cs="Times New Roman"/>
          <w:sz w:val="28"/>
          <w:szCs w:val="28"/>
        </w:rPr>
        <w:t>,</w:t>
      </w:r>
      <w:r w:rsidRPr="00AE29FA">
        <w:rPr>
          <w:rFonts w:ascii="Times New Roman" w:hAnsi="Times New Roman" w:cs="Times New Roman"/>
          <w:sz w:val="28"/>
          <w:szCs w:val="28"/>
        </w:rPr>
        <w:t xml:space="preserve"> </w:t>
      </w:r>
      <w:r>
        <w:rPr>
          <w:rFonts w:ascii="Times New Roman" w:hAnsi="Times New Roman" w:cs="Times New Roman"/>
          <w:sz w:val="28"/>
          <w:szCs w:val="28"/>
        </w:rPr>
        <w:t xml:space="preserve">проводимой </w:t>
      </w:r>
      <w:r w:rsidRPr="00AE29FA">
        <w:rPr>
          <w:rFonts w:ascii="Times New Roman" w:hAnsi="Times New Roman" w:cs="Times New Roman"/>
          <w:sz w:val="28"/>
          <w:szCs w:val="28"/>
        </w:rPr>
        <w:t>в г. Кирове</w:t>
      </w:r>
      <w:r>
        <w:rPr>
          <w:rFonts w:ascii="Times New Roman" w:hAnsi="Times New Roman" w:cs="Times New Roman"/>
          <w:sz w:val="28"/>
          <w:szCs w:val="28"/>
        </w:rPr>
        <w:t>.</w:t>
      </w:r>
    </w:p>
    <w:p w14:paraId="75944534" w14:textId="1175EBC7" w:rsidR="00222968" w:rsidRDefault="00222968" w:rsidP="00C24BC2">
      <w:pPr>
        <w:spacing w:line="360" w:lineRule="auto"/>
        <w:ind w:firstLine="709"/>
        <w:jc w:val="both"/>
        <w:rPr>
          <w:rFonts w:ascii="Times New Roman" w:hAnsi="Times New Roman" w:cs="Times New Roman"/>
          <w:sz w:val="28"/>
          <w:szCs w:val="28"/>
        </w:rPr>
      </w:pPr>
      <w:r w:rsidRPr="002A0CB4">
        <w:rPr>
          <w:rFonts w:ascii="Times New Roman" w:hAnsi="Times New Roman" w:cs="Times New Roman"/>
          <w:b/>
          <w:sz w:val="28"/>
          <w:szCs w:val="28"/>
        </w:rPr>
        <w:t>Цель</w:t>
      </w:r>
      <w:r>
        <w:rPr>
          <w:rFonts w:ascii="Times New Roman" w:hAnsi="Times New Roman" w:cs="Times New Roman"/>
          <w:sz w:val="28"/>
          <w:szCs w:val="28"/>
        </w:rPr>
        <w:t xml:space="preserve"> исследования: изучение и </w:t>
      </w:r>
      <w:r w:rsidR="002A0CB4">
        <w:rPr>
          <w:rFonts w:ascii="Times New Roman" w:hAnsi="Times New Roman" w:cs="Times New Roman"/>
          <w:sz w:val="28"/>
          <w:szCs w:val="28"/>
        </w:rPr>
        <w:t>выявление содержания и особенностей</w:t>
      </w:r>
      <w:r>
        <w:rPr>
          <w:rFonts w:ascii="Times New Roman" w:hAnsi="Times New Roman" w:cs="Times New Roman"/>
          <w:sz w:val="28"/>
          <w:szCs w:val="28"/>
        </w:rPr>
        <w:t xml:space="preserve"> социальной политики в области городской среды </w:t>
      </w:r>
      <w:r w:rsidR="002A0CB4">
        <w:rPr>
          <w:rFonts w:ascii="Times New Roman" w:hAnsi="Times New Roman" w:cs="Times New Roman"/>
          <w:sz w:val="28"/>
          <w:szCs w:val="28"/>
        </w:rPr>
        <w:t>на примере</w:t>
      </w:r>
      <w:r>
        <w:rPr>
          <w:rFonts w:ascii="Times New Roman" w:hAnsi="Times New Roman" w:cs="Times New Roman"/>
          <w:sz w:val="28"/>
          <w:szCs w:val="28"/>
        </w:rPr>
        <w:t xml:space="preserve"> г. Киров</w:t>
      </w:r>
      <w:r w:rsidR="002A0CB4">
        <w:rPr>
          <w:rFonts w:ascii="Times New Roman" w:hAnsi="Times New Roman" w:cs="Times New Roman"/>
          <w:sz w:val="28"/>
          <w:szCs w:val="28"/>
        </w:rPr>
        <w:t>а</w:t>
      </w:r>
      <w:r>
        <w:rPr>
          <w:rFonts w:ascii="Times New Roman" w:hAnsi="Times New Roman" w:cs="Times New Roman"/>
          <w:sz w:val="28"/>
          <w:szCs w:val="28"/>
        </w:rPr>
        <w:t>.</w:t>
      </w:r>
    </w:p>
    <w:p w14:paraId="7532464C" w14:textId="775D8E7D" w:rsidR="004B5E4D" w:rsidRDefault="004B5E4D" w:rsidP="00C24B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14:paraId="0D9C237B" w14:textId="77777777" w:rsidR="004B5E4D" w:rsidRPr="004B5E4D" w:rsidRDefault="004B5E4D" w:rsidP="004B5E4D">
      <w:pPr>
        <w:pStyle w:val="aa"/>
        <w:numPr>
          <w:ilvl w:val="0"/>
          <w:numId w:val="7"/>
        </w:numPr>
        <w:spacing w:line="360" w:lineRule="auto"/>
        <w:jc w:val="both"/>
        <w:rPr>
          <w:rFonts w:ascii="Times New Roman" w:hAnsi="Times New Roman" w:cs="Times New Roman"/>
          <w:sz w:val="28"/>
          <w:szCs w:val="28"/>
        </w:rPr>
      </w:pPr>
      <w:r w:rsidRPr="004B5E4D">
        <w:rPr>
          <w:rFonts w:ascii="Times New Roman" w:hAnsi="Times New Roman" w:cs="Times New Roman"/>
          <w:sz w:val="28"/>
          <w:szCs w:val="28"/>
        </w:rPr>
        <w:t xml:space="preserve">Изучение теоретических материалов о системном содержании социальной политики. </w:t>
      </w:r>
    </w:p>
    <w:p w14:paraId="3A09EDFD" w14:textId="78C0D826" w:rsidR="004B5E4D" w:rsidRPr="004B5E4D" w:rsidRDefault="004B5E4D" w:rsidP="004B5E4D">
      <w:pPr>
        <w:pStyle w:val="aa"/>
        <w:numPr>
          <w:ilvl w:val="0"/>
          <w:numId w:val="7"/>
        </w:numPr>
        <w:spacing w:line="360" w:lineRule="auto"/>
        <w:jc w:val="both"/>
        <w:rPr>
          <w:rFonts w:ascii="Times New Roman" w:hAnsi="Times New Roman" w:cs="Times New Roman"/>
          <w:sz w:val="28"/>
          <w:szCs w:val="28"/>
        </w:rPr>
      </w:pPr>
      <w:r w:rsidRPr="004B5E4D">
        <w:rPr>
          <w:rFonts w:ascii="Times New Roman" w:hAnsi="Times New Roman" w:cs="Times New Roman"/>
          <w:sz w:val="28"/>
          <w:szCs w:val="28"/>
        </w:rPr>
        <w:t xml:space="preserve">Определение </w:t>
      </w:r>
      <w:r w:rsidR="002A0CB4" w:rsidRPr="002A0CB4">
        <w:rPr>
          <w:rFonts w:ascii="Times New Roman" w:hAnsi="Times New Roman" w:cs="Times New Roman"/>
          <w:sz w:val="28"/>
          <w:szCs w:val="28"/>
        </w:rPr>
        <w:t>понятия «городская среда»</w:t>
      </w:r>
      <w:r w:rsidR="002A0CB4">
        <w:rPr>
          <w:rFonts w:ascii="Times New Roman" w:hAnsi="Times New Roman" w:cs="Times New Roman"/>
          <w:sz w:val="28"/>
          <w:szCs w:val="28"/>
        </w:rPr>
        <w:t xml:space="preserve"> и раскрытие </w:t>
      </w:r>
      <w:r w:rsidRPr="004B5E4D">
        <w:rPr>
          <w:rFonts w:ascii="Times New Roman" w:hAnsi="Times New Roman" w:cs="Times New Roman"/>
          <w:sz w:val="28"/>
          <w:szCs w:val="28"/>
        </w:rPr>
        <w:t>сущности социальной политики в области городской среды.</w:t>
      </w:r>
    </w:p>
    <w:p w14:paraId="3FF150AB" w14:textId="2F38816C" w:rsidR="004B5E4D" w:rsidRPr="004B5E4D" w:rsidRDefault="004B5E4D" w:rsidP="004B5E4D">
      <w:pPr>
        <w:pStyle w:val="aa"/>
        <w:numPr>
          <w:ilvl w:val="0"/>
          <w:numId w:val="7"/>
        </w:numPr>
        <w:spacing w:line="360" w:lineRule="auto"/>
        <w:jc w:val="both"/>
        <w:rPr>
          <w:rFonts w:ascii="Times New Roman" w:hAnsi="Times New Roman" w:cs="Times New Roman"/>
          <w:sz w:val="28"/>
          <w:szCs w:val="28"/>
        </w:rPr>
      </w:pPr>
      <w:r w:rsidRPr="004B5E4D">
        <w:rPr>
          <w:rFonts w:ascii="Times New Roman" w:hAnsi="Times New Roman" w:cs="Times New Roman"/>
          <w:sz w:val="28"/>
          <w:szCs w:val="28"/>
        </w:rPr>
        <w:t>Социологический анализ документов по развитию городской среды в г. Кирове</w:t>
      </w:r>
      <w:r w:rsidR="00375CB1">
        <w:rPr>
          <w:rFonts w:ascii="Times New Roman" w:hAnsi="Times New Roman" w:cs="Times New Roman"/>
          <w:sz w:val="28"/>
          <w:szCs w:val="28"/>
        </w:rPr>
        <w:t xml:space="preserve"> и </w:t>
      </w:r>
      <w:r w:rsidR="002A0CB4">
        <w:rPr>
          <w:rFonts w:ascii="Times New Roman" w:hAnsi="Times New Roman" w:cs="Times New Roman"/>
          <w:sz w:val="28"/>
          <w:szCs w:val="28"/>
        </w:rPr>
        <w:t>ключев</w:t>
      </w:r>
      <w:r w:rsidR="00375CB1">
        <w:rPr>
          <w:rFonts w:ascii="Times New Roman" w:hAnsi="Times New Roman" w:cs="Times New Roman"/>
          <w:sz w:val="28"/>
          <w:szCs w:val="28"/>
        </w:rPr>
        <w:t>ых аспектов социальной политики в целом</w:t>
      </w:r>
      <w:r w:rsidRPr="004B5E4D">
        <w:rPr>
          <w:rFonts w:ascii="Times New Roman" w:hAnsi="Times New Roman" w:cs="Times New Roman"/>
          <w:sz w:val="28"/>
          <w:szCs w:val="28"/>
        </w:rPr>
        <w:t>, включая муниципальные правовые акты, постановления администрации города и другие материалы</w:t>
      </w:r>
      <w:r w:rsidR="00375CB1">
        <w:rPr>
          <w:rFonts w:ascii="Times New Roman" w:hAnsi="Times New Roman" w:cs="Times New Roman"/>
          <w:sz w:val="28"/>
          <w:szCs w:val="28"/>
        </w:rPr>
        <w:t>.</w:t>
      </w:r>
    </w:p>
    <w:p w14:paraId="27B099C6" w14:textId="41FBD677" w:rsidR="004B5E4D" w:rsidRDefault="004B5E4D" w:rsidP="004B5E4D">
      <w:pPr>
        <w:pStyle w:val="aa"/>
        <w:numPr>
          <w:ilvl w:val="0"/>
          <w:numId w:val="7"/>
        </w:numPr>
        <w:spacing w:line="360" w:lineRule="auto"/>
        <w:jc w:val="both"/>
        <w:rPr>
          <w:rFonts w:ascii="Times New Roman" w:hAnsi="Times New Roman" w:cs="Times New Roman"/>
          <w:sz w:val="28"/>
          <w:szCs w:val="28"/>
        </w:rPr>
      </w:pPr>
      <w:r w:rsidRPr="004B5E4D">
        <w:rPr>
          <w:rFonts w:ascii="Times New Roman" w:hAnsi="Times New Roman" w:cs="Times New Roman"/>
          <w:sz w:val="28"/>
          <w:szCs w:val="28"/>
        </w:rPr>
        <w:t>Выделение особенностей социальной политики муниципальных властей г. Кирова в области городской среды</w:t>
      </w:r>
      <w:r w:rsidR="00375CB1">
        <w:rPr>
          <w:rFonts w:ascii="Times New Roman" w:hAnsi="Times New Roman" w:cs="Times New Roman"/>
          <w:sz w:val="28"/>
          <w:szCs w:val="28"/>
        </w:rPr>
        <w:t>.</w:t>
      </w:r>
    </w:p>
    <w:p w14:paraId="755F6DF7" w14:textId="65F12ADE" w:rsidR="00375CB1" w:rsidRPr="004B5E4D" w:rsidRDefault="00375CB1" w:rsidP="004B5E4D">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Общие теоретические и эмпирические выводы о системности проводимой социальной политики, заключение.</w:t>
      </w:r>
    </w:p>
    <w:p w14:paraId="2793C22C" w14:textId="5F36FE9E" w:rsidR="00FB4B6C" w:rsidRDefault="00FB4B6C" w:rsidP="009E4A8C">
      <w:pPr>
        <w:spacing w:line="360" w:lineRule="auto"/>
        <w:ind w:firstLine="709"/>
        <w:jc w:val="both"/>
        <w:rPr>
          <w:rFonts w:ascii="Times New Roman" w:hAnsi="Times New Roman" w:cs="Times New Roman"/>
          <w:sz w:val="28"/>
          <w:szCs w:val="28"/>
        </w:rPr>
      </w:pPr>
      <w:r w:rsidRPr="00FB4B6C">
        <w:rPr>
          <w:rFonts w:ascii="Times New Roman" w:hAnsi="Times New Roman" w:cs="Times New Roman"/>
          <w:b/>
          <w:sz w:val="28"/>
          <w:szCs w:val="28"/>
        </w:rPr>
        <w:t>Гипотеза</w:t>
      </w:r>
      <w:r>
        <w:rPr>
          <w:rFonts w:ascii="Times New Roman" w:hAnsi="Times New Roman" w:cs="Times New Roman"/>
          <w:sz w:val="28"/>
          <w:szCs w:val="28"/>
        </w:rPr>
        <w:t xml:space="preserve"> исследования состоит в предположении о том, что социальная политика в столице субъекта Российской Федерации не только </w:t>
      </w:r>
      <w:r>
        <w:rPr>
          <w:rFonts w:ascii="Times New Roman" w:hAnsi="Times New Roman" w:cs="Times New Roman"/>
          <w:sz w:val="28"/>
          <w:szCs w:val="28"/>
        </w:rPr>
        <w:lastRenderedPageBreak/>
        <w:t xml:space="preserve">корреспондируется с социальной политикой Правительства страны, но и имеет также собственное содержание и специфические особенности, обусловленные региональными обстоятельствами.  </w:t>
      </w:r>
    </w:p>
    <w:p w14:paraId="3200A836" w14:textId="073AD76D" w:rsidR="009E4A8C" w:rsidRDefault="00FB4B6C" w:rsidP="009E4A8C">
      <w:pPr>
        <w:spacing w:line="360" w:lineRule="auto"/>
        <w:ind w:firstLine="709"/>
        <w:jc w:val="both"/>
        <w:rPr>
          <w:rFonts w:ascii="Times New Roman" w:hAnsi="Times New Roman" w:cs="Times New Roman"/>
          <w:sz w:val="28"/>
          <w:szCs w:val="28"/>
        </w:rPr>
      </w:pPr>
      <w:r w:rsidRPr="00FB4B6C">
        <w:rPr>
          <w:rFonts w:ascii="Times New Roman" w:hAnsi="Times New Roman" w:cs="Times New Roman"/>
          <w:b/>
          <w:sz w:val="28"/>
          <w:szCs w:val="28"/>
        </w:rPr>
        <w:t>Методологические основы</w:t>
      </w:r>
      <w:r>
        <w:rPr>
          <w:rFonts w:ascii="Times New Roman" w:hAnsi="Times New Roman" w:cs="Times New Roman"/>
          <w:sz w:val="28"/>
          <w:szCs w:val="28"/>
        </w:rPr>
        <w:t xml:space="preserve"> исследования. </w:t>
      </w:r>
      <w:r w:rsidR="009E4A8C">
        <w:rPr>
          <w:rFonts w:ascii="Times New Roman" w:hAnsi="Times New Roman" w:cs="Times New Roman"/>
          <w:sz w:val="28"/>
          <w:szCs w:val="28"/>
        </w:rPr>
        <w:t>Поскольку в данном исследовании рассматрива</w:t>
      </w:r>
      <w:r w:rsidR="00924F76">
        <w:rPr>
          <w:rFonts w:ascii="Times New Roman" w:hAnsi="Times New Roman" w:cs="Times New Roman"/>
          <w:sz w:val="28"/>
          <w:szCs w:val="28"/>
        </w:rPr>
        <w:t>е</w:t>
      </w:r>
      <w:r w:rsidR="009E4A8C">
        <w:rPr>
          <w:rFonts w:ascii="Times New Roman" w:hAnsi="Times New Roman" w:cs="Times New Roman"/>
          <w:sz w:val="28"/>
          <w:szCs w:val="28"/>
        </w:rPr>
        <w:t>тся социальн</w:t>
      </w:r>
      <w:r w:rsidR="00924F76">
        <w:rPr>
          <w:rFonts w:ascii="Times New Roman" w:hAnsi="Times New Roman" w:cs="Times New Roman"/>
          <w:sz w:val="28"/>
          <w:szCs w:val="28"/>
        </w:rPr>
        <w:t>ая</w:t>
      </w:r>
      <w:r w:rsidR="009E4A8C">
        <w:rPr>
          <w:rFonts w:ascii="Times New Roman" w:hAnsi="Times New Roman" w:cs="Times New Roman"/>
          <w:sz w:val="28"/>
          <w:szCs w:val="28"/>
        </w:rPr>
        <w:t xml:space="preserve"> </w:t>
      </w:r>
      <w:r w:rsidR="00924F76">
        <w:rPr>
          <w:rFonts w:ascii="Times New Roman" w:hAnsi="Times New Roman" w:cs="Times New Roman"/>
          <w:sz w:val="28"/>
          <w:szCs w:val="28"/>
        </w:rPr>
        <w:t>политика</w:t>
      </w:r>
      <w:r w:rsidR="009E4A8C">
        <w:rPr>
          <w:rFonts w:ascii="Times New Roman" w:hAnsi="Times New Roman" w:cs="Times New Roman"/>
          <w:sz w:val="28"/>
          <w:szCs w:val="28"/>
        </w:rPr>
        <w:t xml:space="preserve"> в области городской среды</w:t>
      </w:r>
      <w:r w:rsidR="002A0CB4">
        <w:rPr>
          <w:rFonts w:ascii="Times New Roman" w:hAnsi="Times New Roman" w:cs="Times New Roman"/>
          <w:sz w:val="28"/>
          <w:szCs w:val="28"/>
        </w:rPr>
        <w:t>, постольку</w:t>
      </w:r>
      <w:r w:rsidR="009E4A8C">
        <w:rPr>
          <w:rFonts w:ascii="Times New Roman" w:hAnsi="Times New Roman" w:cs="Times New Roman"/>
          <w:sz w:val="28"/>
          <w:szCs w:val="28"/>
        </w:rPr>
        <w:t xml:space="preserve"> целесообразно будет </w:t>
      </w:r>
      <w:r w:rsidR="002A0CB4">
        <w:rPr>
          <w:rFonts w:ascii="Times New Roman" w:hAnsi="Times New Roman" w:cs="Times New Roman"/>
          <w:sz w:val="28"/>
          <w:szCs w:val="28"/>
        </w:rPr>
        <w:t>основываться на</w:t>
      </w:r>
      <w:r w:rsidR="009E4A8C">
        <w:rPr>
          <w:rFonts w:ascii="Times New Roman" w:hAnsi="Times New Roman" w:cs="Times New Roman"/>
          <w:sz w:val="28"/>
          <w:szCs w:val="28"/>
        </w:rPr>
        <w:t xml:space="preserve"> </w:t>
      </w:r>
      <w:r w:rsidR="007D68C3">
        <w:rPr>
          <w:rFonts w:ascii="Times New Roman" w:hAnsi="Times New Roman" w:cs="Times New Roman"/>
          <w:sz w:val="28"/>
          <w:szCs w:val="28"/>
        </w:rPr>
        <w:t>следующи</w:t>
      </w:r>
      <w:r w:rsidR="002A0CB4">
        <w:rPr>
          <w:rFonts w:ascii="Times New Roman" w:hAnsi="Times New Roman" w:cs="Times New Roman"/>
          <w:sz w:val="28"/>
          <w:szCs w:val="28"/>
        </w:rPr>
        <w:t>х</w:t>
      </w:r>
      <w:r w:rsidR="007D68C3">
        <w:rPr>
          <w:rFonts w:ascii="Times New Roman" w:hAnsi="Times New Roman" w:cs="Times New Roman"/>
          <w:sz w:val="28"/>
          <w:szCs w:val="28"/>
        </w:rPr>
        <w:t xml:space="preserve"> теоретически</w:t>
      </w:r>
      <w:r w:rsidR="002A0CB4">
        <w:rPr>
          <w:rFonts w:ascii="Times New Roman" w:hAnsi="Times New Roman" w:cs="Times New Roman"/>
          <w:sz w:val="28"/>
          <w:szCs w:val="28"/>
        </w:rPr>
        <w:t>х</w:t>
      </w:r>
      <w:r w:rsidR="007D68C3">
        <w:rPr>
          <w:rFonts w:ascii="Times New Roman" w:hAnsi="Times New Roman" w:cs="Times New Roman"/>
          <w:sz w:val="28"/>
          <w:szCs w:val="28"/>
        </w:rPr>
        <w:t xml:space="preserve"> </w:t>
      </w:r>
      <w:r w:rsidR="002A0CB4">
        <w:rPr>
          <w:rFonts w:ascii="Times New Roman" w:hAnsi="Times New Roman" w:cs="Times New Roman"/>
          <w:sz w:val="28"/>
          <w:szCs w:val="28"/>
        </w:rPr>
        <w:t>подходах к её изучению</w:t>
      </w:r>
      <w:r w:rsidR="007D68C3">
        <w:rPr>
          <w:rFonts w:ascii="Times New Roman" w:hAnsi="Times New Roman" w:cs="Times New Roman"/>
          <w:sz w:val="28"/>
          <w:szCs w:val="28"/>
        </w:rPr>
        <w:t>:</w:t>
      </w:r>
    </w:p>
    <w:p w14:paraId="4D291E2B" w14:textId="451AF2B8" w:rsidR="007D68C3" w:rsidRDefault="007D68C3" w:rsidP="009E4A8C">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Системный подход (теория макроуровня, позволяет рассмотреть город как систему социальных институтов с собственной структурой);</w:t>
      </w:r>
    </w:p>
    <w:p w14:paraId="5343C3E6" w14:textId="46216534" w:rsidR="009E4A8C" w:rsidRDefault="002A0CB4" w:rsidP="009E4A8C">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Теория и методология современной социальной</w:t>
      </w:r>
      <w:r w:rsidR="009E4A8C">
        <w:rPr>
          <w:rFonts w:ascii="Times New Roman" w:hAnsi="Times New Roman" w:cs="Times New Roman"/>
          <w:sz w:val="28"/>
          <w:szCs w:val="28"/>
        </w:rPr>
        <w:t xml:space="preserve"> </w:t>
      </w:r>
      <w:r w:rsidR="007D68C3">
        <w:rPr>
          <w:rFonts w:ascii="Times New Roman" w:hAnsi="Times New Roman" w:cs="Times New Roman"/>
          <w:sz w:val="28"/>
          <w:szCs w:val="28"/>
        </w:rPr>
        <w:t>политики (теория среднего уровня, необходима</w:t>
      </w:r>
      <w:r>
        <w:rPr>
          <w:rFonts w:ascii="Times New Roman" w:hAnsi="Times New Roman" w:cs="Times New Roman"/>
          <w:sz w:val="28"/>
          <w:szCs w:val="28"/>
        </w:rPr>
        <w:t>я</w:t>
      </w:r>
      <w:r w:rsidR="007D68C3">
        <w:rPr>
          <w:rFonts w:ascii="Times New Roman" w:hAnsi="Times New Roman" w:cs="Times New Roman"/>
          <w:sz w:val="28"/>
          <w:szCs w:val="28"/>
        </w:rPr>
        <w:t xml:space="preserve"> для </w:t>
      </w:r>
      <w:r>
        <w:rPr>
          <w:rFonts w:ascii="Times New Roman" w:hAnsi="Times New Roman" w:cs="Times New Roman"/>
          <w:sz w:val="28"/>
          <w:szCs w:val="28"/>
        </w:rPr>
        <w:t>определения</w:t>
      </w:r>
      <w:r w:rsidR="007D68C3">
        <w:rPr>
          <w:rFonts w:ascii="Times New Roman" w:hAnsi="Times New Roman" w:cs="Times New Roman"/>
          <w:sz w:val="28"/>
          <w:szCs w:val="28"/>
        </w:rPr>
        <w:t xml:space="preserve"> такого явления</w:t>
      </w:r>
      <w:r>
        <w:rPr>
          <w:rFonts w:ascii="Times New Roman" w:hAnsi="Times New Roman" w:cs="Times New Roman"/>
          <w:sz w:val="28"/>
          <w:szCs w:val="28"/>
        </w:rPr>
        <w:t>,</w:t>
      </w:r>
      <w:r w:rsidR="007D68C3">
        <w:rPr>
          <w:rFonts w:ascii="Times New Roman" w:hAnsi="Times New Roman" w:cs="Times New Roman"/>
          <w:sz w:val="28"/>
          <w:szCs w:val="28"/>
        </w:rPr>
        <w:t xml:space="preserve"> как социальная политика, её функци</w:t>
      </w:r>
      <w:r>
        <w:rPr>
          <w:rFonts w:ascii="Times New Roman" w:hAnsi="Times New Roman" w:cs="Times New Roman"/>
          <w:sz w:val="28"/>
          <w:szCs w:val="28"/>
        </w:rPr>
        <w:t>и, содержание</w:t>
      </w:r>
      <w:r w:rsidR="007D68C3">
        <w:rPr>
          <w:rFonts w:ascii="Times New Roman" w:hAnsi="Times New Roman" w:cs="Times New Roman"/>
          <w:sz w:val="28"/>
          <w:szCs w:val="28"/>
        </w:rPr>
        <w:t xml:space="preserve"> и особенност</w:t>
      </w:r>
      <w:r>
        <w:rPr>
          <w:rFonts w:ascii="Times New Roman" w:hAnsi="Times New Roman" w:cs="Times New Roman"/>
          <w:sz w:val="28"/>
          <w:szCs w:val="28"/>
        </w:rPr>
        <w:t>и</w:t>
      </w:r>
      <w:r w:rsidR="007D68C3">
        <w:rPr>
          <w:rFonts w:ascii="Times New Roman" w:hAnsi="Times New Roman" w:cs="Times New Roman"/>
          <w:sz w:val="28"/>
          <w:szCs w:val="28"/>
        </w:rPr>
        <w:t>);</w:t>
      </w:r>
    </w:p>
    <w:p w14:paraId="26186210" w14:textId="71A412D6" w:rsidR="009E4A8C" w:rsidRDefault="009E4A8C" w:rsidP="009E4A8C">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Социология </w:t>
      </w:r>
      <w:r w:rsidR="007D68C3">
        <w:rPr>
          <w:rFonts w:ascii="Times New Roman" w:hAnsi="Times New Roman" w:cs="Times New Roman"/>
          <w:sz w:val="28"/>
          <w:szCs w:val="28"/>
        </w:rPr>
        <w:t>города (теория среднего уровня, необходима для описания города как особого явления</w:t>
      </w:r>
      <w:r w:rsidR="002A0CB4">
        <w:rPr>
          <w:rFonts w:ascii="Times New Roman" w:hAnsi="Times New Roman" w:cs="Times New Roman"/>
          <w:sz w:val="28"/>
          <w:szCs w:val="28"/>
        </w:rPr>
        <w:t xml:space="preserve"> и</w:t>
      </w:r>
      <w:r w:rsidR="007D68C3">
        <w:rPr>
          <w:rFonts w:ascii="Times New Roman" w:hAnsi="Times New Roman" w:cs="Times New Roman"/>
          <w:sz w:val="28"/>
          <w:szCs w:val="28"/>
        </w:rPr>
        <w:t xml:space="preserve"> процессов, происходящих в нём</w:t>
      </w:r>
      <w:r w:rsidR="002A0CB4">
        <w:rPr>
          <w:rFonts w:ascii="Times New Roman" w:hAnsi="Times New Roman" w:cs="Times New Roman"/>
          <w:sz w:val="28"/>
          <w:szCs w:val="28"/>
        </w:rPr>
        <w:t>. П</w:t>
      </w:r>
      <w:r w:rsidR="0023392D">
        <w:rPr>
          <w:rFonts w:ascii="Times New Roman" w:hAnsi="Times New Roman" w:cs="Times New Roman"/>
          <w:sz w:val="28"/>
          <w:szCs w:val="28"/>
        </w:rPr>
        <w:t>редоставляет</w:t>
      </w:r>
      <w:r w:rsidR="002A0CB4">
        <w:rPr>
          <w:rFonts w:ascii="Times New Roman" w:hAnsi="Times New Roman" w:cs="Times New Roman"/>
          <w:sz w:val="28"/>
          <w:szCs w:val="28"/>
        </w:rPr>
        <w:t xml:space="preserve"> собой</w:t>
      </w:r>
      <w:r w:rsidR="0023392D">
        <w:rPr>
          <w:rFonts w:ascii="Times New Roman" w:hAnsi="Times New Roman" w:cs="Times New Roman"/>
          <w:sz w:val="28"/>
          <w:szCs w:val="28"/>
        </w:rPr>
        <w:t xml:space="preserve"> </w:t>
      </w:r>
      <w:r w:rsidR="002A0CB4">
        <w:rPr>
          <w:rFonts w:ascii="Times New Roman" w:hAnsi="Times New Roman" w:cs="Times New Roman"/>
          <w:sz w:val="28"/>
          <w:szCs w:val="28"/>
        </w:rPr>
        <w:t>достаточно</w:t>
      </w:r>
      <w:r w:rsidR="0023392D">
        <w:rPr>
          <w:rFonts w:ascii="Times New Roman" w:hAnsi="Times New Roman" w:cs="Times New Roman"/>
          <w:sz w:val="28"/>
          <w:szCs w:val="28"/>
        </w:rPr>
        <w:t xml:space="preserve"> целостный подход к городу как объекту исследования</w:t>
      </w:r>
      <w:r w:rsidR="007D68C3">
        <w:rPr>
          <w:rFonts w:ascii="Times New Roman" w:hAnsi="Times New Roman" w:cs="Times New Roman"/>
          <w:sz w:val="28"/>
          <w:szCs w:val="28"/>
        </w:rPr>
        <w:t>).</w:t>
      </w:r>
    </w:p>
    <w:p w14:paraId="1B781034" w14:textId="7038D271" w:rsidR="00097ACF" w:rsidRDefault="007D68C3" w:rsidP="00C103A4">
      <w:pPr>
        <w:pStyle w:val="aa"/>
        <w:numPr>
          <w:ilvl w:val="0"/>
          <w:numId w:val="2"/>
        </w:numPr>
        <w:spacing w:line="360" w:lineRule="auto"/>
        <w:jc w:val="both"/>
        <w:rPr>
          <w:rFonts w:ascii="Times New Roman" w:hAnsi="Times New Roman" w:cs="Times New Roman"/>
          <w:sz w:val="28"/>
          <w:szCs w:val="28"/>
        </w:rPr>
      </w:pPr>
      <w:r w:rsidRPr="00425619">
        <w:rPr>
          <w:rFonts w:ascii="Times New Roman" w:hAnsi="Times New Roman" w:cs="Times New Roman"/>
          <w:sz w:val="28"/>
          <w:szCs w:val="28"/>
          <w:lang w:val="en-US"/>
        </w:rPr>
        <w:t>Urban</w:t>
      </w:r>
      <w:r w:rsidRPr="00425619">
        <w:rPr>
          <w:rFonts w:ascii="Times New Roman" w:hAnsi="Times New Roman" w:cs="Times New Roman"/>
          <w:sz w:val="28"/>
          <w:szCs w:val="28"/>
        </w:rPr>
        <w:t xml:space="preserve"> </w:t>
      </w:r>
      <w:r w:rsidRPr="00425619">
        <w:rPr>
          <w:rFonts w:ascii="Times New Roman" w:hAnsi="Times New Roman" w:cs="Times New Roman"/>
          <w:sz w:val="28"/>
          <w:szCs w:val="28"/>
          <w:lang w:val="en-US"/>
        </w:rPr>
        <w:t>studies</w:t>
      </w:r>
      <w:r w:rsidRPr="00425619">
        <w:rPr>
          <w:rFonts w:ascii="Times New Roman" w:hAnsi="Times New Roman" w:cs="Times New Roman"/>
          <w:sz w:val="28"/>
          <w:szCs w:val="28"/>
        </w:rPr>
        <w:t xml:space="preserve"> или урбанистика (</w:t>
      </w:r>
      <w:r w:rsidR="00BF00BB" w:rsidRPr="00425619">
        <w:rPr>
          <w:rFonts w:ascii="Times New Roman" w:hAnsi="Times New Roman" w:cs="Times New Roman"/>
          <w:sz w:val="28"/>
          <w:szCs w:val="28"/>
        </w:rPr>
        <w:t xml:space="preserve">междисциплинарный </w:t>
      </w:r>
      <w:r w:rsidRPr="00425619">
        <w:rPr>
          <w:rFonts w:ascii="Times New Roman" w:hAnsi="Times New Roman" w:cs="Times New Roman"/>
          <w:sz w:val="28"/>
          <w:szCs w:val="28"/>
        </w:rPr>
        <w:t xml:space="preserve">комплекс наук, </w:t>
      </w:r>
      <w:r w:rsidR="00BF00BB" w:rsidRPr="00425619">
        <w:rPr>
          <w:rFonts w:ascii="Times New Roman" w:hAnsi="Times New Roman" w:cs="Times New Roman"/>
          <w:sz w:val="28"/>
          <w:szCs w:val="28"/>
        </w:rPr>
        <w:t>изучающи</w:t>
      </w:r>
      <w:r w:rsidR="002A0CB4">
        <w:rPr>
          <w:rFonts w:ascii="Times New Roman" w:hAnsi="Times New Roman" w:cs="Times New Roman"/>
          <w:sz w:val="28"/>
          <w:szCs w:val="28"/>
        </w:rPr>
        <w:t>х</w:t>
      </w:r>
      <w:r w:rsidR="00BF00BB" w:rsidRPr="00425619">
        <w:rPr>
          <w:rFonts w:ascii="Times New Roman" w:hAnsi="Times New Roman" w:cs="Times New Roman"/>
          <w:sz w:val="28"/>
          <w:szCs w:val="28"/>
        </w:rPr>
        <w:t xml:space="preserve"> развитие и функционирование городских систем между собой и с жителями города</w:t>
      </w:r>
      <w:r w:rsidRPr="00425619">
        <w:rPr>
          <w:rFonts w:ascii="Times New Roman" w:hAnsi="Times New Roman" w:cs="Times New Roman"/>
          <w:sz w:val="28"/>
          <w:szCs w:val="28"/>
        </w:rPr>
        <w:t>)</w:t>
      </w:r>
      <w:r w:rsidR="00BF00BB" w:rsidRPr="00425619">
        <w:rPr>
          <w:rFonts w:ascii="Times New Roman" w:hAnsi="Times New Roman" w:cs="Times New Roman"/>
          <w:sz w:val="28"/>
          <w:szCs w:val="28"/>
        </w:rPr>
        <w:t>.</w:t>
      </w:r>
    </w:p>
    <w:p w14:paraId="008C1757" w14:textId="7528052D" w:rsidR="00FB4B6C" w:rsidRDefault="00FB4B6C" w:rsidP="00C06DF3">
      <w:pPr>
        <w:spacing w:line="360" w:lineRule="auto"/>
        <w:ind w:firstLine="708"/>
        <w:jc w:val="both"/>
        <w:rPr>
          <w:rFonts w:ascii="Times New Roman" w:hAnsi="Times New Roman" w:cs="Times New Roman"/>
          <w:sz w:val="28"/>
          <w:szCs w:val="28"/>
        </w:rPr>
      </w:pPr>
      <w:r w:rsidRPr="00C06DF3">
        <w:rPr>
          <w:rFonts w:ascii="Times New Roman" w:hAnsi="Times New Roman" w:cs="Times New Roman"/>
          <w:b/>
          <w:bCs/>
          <w:sz w:val="28"/>
          <w:szCs w:val="28"/>
        </w:rPr>
        <w:t>Эмпирическ</w:t>
      </w:r>
      <w:r w:rsidR="00C06DF3" w:rsidRPr="00C06DF3">
        <w:rPr>
          <w:rFonts w:ascii="Times New Roman" w:hAnsi="Times New Roman" w:cs="Times New Roman"/>
          <w:b/>
          <w:bCs/>
          <w:sz w:val="28"/>
          <w:szCs w:val="28"/>
        </w:rPr>
        <w:t>ой</w:t>
      </w:r>
      <w:r w:rsidRPr="00C06DF3">
        <w:rPr>
          <w:rFonts w:ascii="Times New Roman" w:hAnsi="Times New Roman" w:cs="Times New Roman"/>
          <w:b/>
          <w:bCs/>
          <w:sz w:val="28"/>
          <w:szCs w:val="28"/>
        </w:rPr>
        <w:t xml:space="preserve"> баз</w:t>
      </w:r>
      <w:r w:rsidR="00C06DF3" w:rsidRPr="00C06DF3">
        <w:rPr>
          <w:rFonts w:ascii="Times New Roman" w:hAnsi="Times New Roman" w:cs="Times New Roman"/>
          <w:b/>
          <w:bCs/>
          <w:sz w:val="28"/>
          <w:szCs w:val="28"/>
        </w:rPr>
        <w:t>ой</w:t>
      </w:r>
      <w:r>
        <w:rPr>
          <w:rFonts w:ascii="Times New Roman" w:hAnsi="Times New Roman" w:cs="Times New Roman"/>
          <w:sz w:val="28"/>
          <w:szCs w:val="28"/>
        </w:rPr>
        <w:t xml:space="preserve"> исследования</w:t>
      </w:r>
      <w:r w:rsidR="00C06DF3">
        <w:rPr>
          <w:rFonts w:ascii="Times New Roman" w:hAnsi="Times New Roman" w:cs="Times New Roman"/>
          <w:sz w:val="28"/>
          <w:szCs w:val="28"/>
        </w:rPr>
        <w:t xml:space="preserve"> являются </w:t>
      </w:r>
      <w:r w:rsidR="00C440B5">
        <w:rPr>
          <w:rFonts w:ascii="Times New Roman" w:hAnsi="Times New Roman" w:cs="Times New Roman"/>
          <w:sz w:val="28"/>
          <w:szCs w:val="28"/>
        </w:rPr>
        <w:t>результаты социологического анализа государственных программ Российской Федерации, муниципальных программ г. Кирова по развитию и управлению</w:t>
      </w:r>
      <w:r w:rsidR="001D082B">
        <w:rPr>
          <w:rFonts w:ascii="Times New Roman" w:hAnsi="Times New Roman" w:cs="Times New Roman"/>
          <w:sz w:val="28"/>
          <w:szCs w:val="28"/>
        </w:rPr>
        <w:t xml:space="preserve"> за 2020 год</w:t>
      </w:r>
      <w:r w:rsidR="00C440B5">
        <w:rPr>
          <w:rFonts w:ascii="Times New Roman" w:hAnsi="Times New Roman" w:cs="Times New Roman"/>
          <w:sz w:val="28"/>
          <w:szCs w:val="28"/>
        </w:rPr>
        <w:t>, связанных с управлением городской средой</w:t>
      </w:r>
      <w:r w:rsidR="001D082B">
        <w:rPr>
          <w:rFonts w:ascii="Times New Roman" w:hAnsi="Times New Roman" w:cs="Times New Roman"/>
          <w:sz w:val="28"/>
          <w:szCs w:val="28"/>
        </w:rPr>
        <w:t>.</w:t>
      </w:r>
    </w:p>
    <w:p w14:paraId="2FF5D477" w14:textId="1B7E0301" w:rsidR="001E07B0" w:rsidRDefault="00FB4B6C" w:rsidP="00FB4B6C">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Основные результаты </w:t>
      </w:r>
      <w:r w:rsidRPr="00FB4B6C">
        <w:rPr>
          <w:rFonts w:ascii="Times New Roman" w:hAnsi="Times New Roman" w:cs="Times New Roman"/>
          <w:sz w:val="28"/>
          <w:szCs w:val="28"/>
        </w:rPr>
        <w:t>проведенного исследования</w:t>
      </w:r>
      <w:r>
        <w:rPr>
          <w:rFonts w:ascii="Times New Roman" w:hAnsi="Times New Roman" w:cs="Times New Roman"/>
          <w:sz w:val="28"/>
          <w:szCs w:val="28"/>
        </w:rPr>
        <w:t xml:space="preserve">, </w:t>
      </w:r>
      <w:r w:rsidR="00C81EAC">
        <w:rPr>
          <w:rFonts w:ascii="Times New Roman" w:hAnsi="Times New Roman" w:cs="Times New Roman"/>
          <w:sz w:val="28"/>
          <w:szCs w:val="28"/>
        </w:rPr>
        <w:t>отража</w:t>
      </w:r>
      <w:r>
        <w:rPr>
          <w:rFonts w:ascii="Times New Roman" w:hAnsi="Times New Roman" w:cs="Times New Roman"/>
          <w:sz w:val="28"/>
          <w:szCs w:val="28"/>
        </w:rPr>
        <w:t xml:space="preserve">ющие авторскую позицию и выносимые на защиту, </w:t>
      </w:r>
      <w:r w:rsidR="00C81EAC">
        <w:rPr>
          <w:rFonts w:ascii="Times New Roman" w:hAnsi="Times New Roman" w:cs="Times New Roman"/>
          <w:sz w:val="28"/>
          <w:szCs w:val="28"/>
        </w:rPr>
        <w:t>состоят в следующих положениях:</w:t>
      </w:r>
    </w:p>
    <w:p w14:paraId="391B7C59" w14:textId="70A3D48A" w:rsidR="00C81EAC" w:rsidRDefault="0096478F" w:rsidP="0096478F">
      <w:pPr>
        <w:pStyle w:val="aa"/>
        <w:numPr>
          <w:ilvl w:val="0"/>
          <w:numId w:val="43"/>
        </w:numPr>
        <w:spacing w:line="360" w:lineRule="auto"/>
        <w:jc w:val="both"/>
        <w:rPr>
          <w:rFonts w:ascii="Times New Roman" w:hAnsi="Times New Roman" w:cs="Times New Roman"/>
          <w:sz w:val="28"/>
          <w:szCs w:val="28"/>
        </w:rPr>
      </w:pPr>
      <w:r w:rsidRPr="0096478F">
        <w:rPr>
          <w:rFonts w:ascii="Times New Roman" w:hAnsi="Times New Roman" w:cs="Times New Roman"/>
          <w:sz w:val="28"/>
          <w:szCs w:val="28"/>
        </w:rPr>
        <w:t xml:space="preserve">Региональная социальная политика </w:t>
      </w:r>
      <w:r>
        <w:rPr>
          <w:rFonts w:ascii="Times New Roman" w:hAnsi="Times New Roman" w:cs="Times New Roman"/>
          <w:sz w:val="28"/>
          <w:szCs w:val="28"/>
        </w:rPr>
        <w:t>координируется с политикой Правительства, однако имеет свои особенности и не соответствует некоторым государственным программам в достаточной мере.</w:t>
      </w:r>
    </w:p>
    <w:p w14:paraId="581DB58E" w14:textId="5847A741" w:rsidR="0096478F" w:rsidRDefault="0096478F" w:rsidP="0096478F">
      <w:pPr>
        <w:pStyle w:val="aa"/>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Социальную политику в области городской среды можно выделить и исследовать как отдельное направление политики, направленной на социальную сферу общества.</w:t>
      </w:r>
    </w:p>
    <w:p w14:paraId="4FE8429A" w14:textId="55A69837" w:rsidR="002607B5" w:rsidRDefault="0096478F" w:rsidP="0096478F">
      <w:pPr>
        <w:pStyle w:val="aa"/>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Городскую среду можно рассматривать как совокупность взаимосвязанных физического и социального пространств,</w:t>
      </w:r>
      <w:r w:rsidR="00C35E65">
        <w:rPr>
          <w:rFonts w:ascii="Times New Roman" w:hAnsi="Times New Roman" w:cs="Times New Roman"/>
          <w:sz w:val="28"/>
          <w:szCs w:val="28"/>
        </w:rPr>
        <w:t xml:space="preserve"> </w:t>
      </w:r>
      <w:r w:rsidR="00F02F81">
        <w:rPr>
          <w:rFonts w:ascii="Times New Roman" w:hAnsi="Times New Roman" w:cs="Times New Roman"/>
          <w:sz w:val="28"/>
          <w:szCs w:val="28"/>
        </w:rPr>
        <w:t>взаимно</w:t>
      </w:r>
      <w:r w:rsidR="00C35E65">
        <w:rPr>
          <w:rFonts w:ascii="Times New Roman" w:hAnsi="Times New Roman" w:cs="Times New Roman"/>
          <w:sz w:val="28"/>
          <w:szCs w:val="28"/>
        </w:rPr>
        <w:t xml:space="preserve"> </w:t>
      </w:r>
      <w:r>
        <w:rPr>
          <w:rFonts w:ascii="Times New Roman" w:hAnsi="Times New Roman" w:cs="Times New Roman"/>
          <w:sz w:val="28"/>
          <w:szCs w:val="28"/>
        </w:rPr>
        <w:t>влияющих на формирование друг друга.</w:t>
      </w:r>
    </w:p>
    <w:p w14:paraId="403E8037" w14:textId="77777777" w:rsidR="002607B5" w:rsidRDefault="002607B5">
      <w:pPr>
        <w:rPr>
          <w:rFonts w:ascii="Times New Roman" w:hAnsi="Times New Roman" w:cs="Times New Roman"/>
          <w:sz w:val="28"/>
          <w:szCs w:val="28"/>
        </w:rPr>
      </w:pPr>
      <w:r>
        <w:rPr>
          <w:rFonts w:ascii="Times New Roman" w:hAnsi="Times New Roman" w:cs="Times New Roman"/>
          <w:sz w:val="28"/>
          <w:szCs w:val="28"/>
        </w:rPr>
        <w:br w:type="page"/>
      </w:r>
    </w:p>
    <w:p w14:paraId="299EC916" w14:textId="10D2EF2A" w:rsidR="001E07B0" w:rsidRDefault="001E07B0" w:rsidP="001E07B0">
      <w:pPr>
        <w:pStyle w:val="1"/>
      </w:pPr>
      <w:bookmarkStart w:id="1" w:name="_Toc72071392"/>
      <w:r w:rsidRPr="001E07B0">
        <w:lastRenderedPageBreak/>
        <w:t>Глава 1. Теоретико-методологические основы изучения социальной политики в области городской среды</w:t>
      </w:r>
      <w:bookmarkEnd w:id="1"/>
      <w:r w:rsidRPr="001E07B0">
        <w:t xml:space="preserve"> </w:t>
      </w:r>
    </w:p>
    <w:p w14:paraId="072DCC0B" w14:textId="559C54E5" w:rsidR="001E07B0" w:rsidRDefault="001E07B0" w:rsidP="001E07B0">
      <w:pPr>
        <w:pStyle w:val="2"/>
        <w:numPr>
          <w:ilvl w:val="1"/>
          <w:numId w:val="1"/>
        </w:numPr>
      </w:pPr>
      <w:bookmarkStart w:id="2" w:name="_Toc72071393"/>
      <w:r w:rsidRPr="001E07B0">
        <w:t>Системное рассмотрение социальной политики</w:t>
      </w:r>
      <w:bookmarkEnd w:id="2"/>
    </w:p>
    <w:p w14:paraId="6971B506" w14:textId="0FE2195F" w:rsidR="007C60CD" w:rsidRDefault="007C60CD" w:rsidP="007C60CD">
      <w:pPr>
        <w:spacing w:line="360" w:lineRule="auto"/>
        <w:ind w:firstLine="709"/>
        <w:jc w:val="both"/>
        <w:rPr>
          <w:rFonts w:ascii="Times New Roman" w:hAnsi="Times New Roman" w:cs="Times New Roman"/>
          <w:sz w:val="28"/>
          <w:szCs w:val="28"/>
        </w:rPr>
      </w:pPr>
      <w:r w:rsidRPr="007C60CD">
        <w:rPr>
          <w:rFonts w:ascii="Times New Roman" w:hAnsi="Times New Roman" w:cs="Times New Roman"/>
          <w:sz w:val="28"/>
          <w:szCs w:val="28"/>
        </w:rPr>
        <w:t xml:space="preserve">Поскольку одним из ключевых понятий данной работы является социальная политика, в начале необходимо определить его содержание, а также рассмотреть социальную политику как систему. </w:t>
      </w:r>
    </w:p>
    <w:p w14:paraId="1323D93D" w14:textId="576732A1" w:rsidR="008851F0" w:rsidRDefault="007C60CD" w:rsidP="00885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точкой зрения авторов монографии «Системное содержание современной социальной политики» В. П. Милецким и Н. В. Казариновой </w:t>
      </w:r>
      <w:r w:rsidR="002F2AFB">
        <w:rPr>
          <w:rFonts w:ascii="Times New Roman" w:hAnsi="Times New Roman" w:cs="Times New Roman"/>
          <w:sz w:val="28"/>
          <w:szCs w:val="28"/>
        </w:rPr>
        <w:t xml:space="preserve">социальной политикой называется </w:t>
      </w:r>
      <w:r w:rsidR="002F2AFB" w:rsidRPr="002F2AFB">
        <w:rPr>
          <w:rFonts w:ascii="Times New Roman" w:hAnsi="Times New Roman" w:cs="Times New Roman"/>
          <w:sz w:val="28"/>
          <w:szCs w:val="28"/>
        </w:rPr>
        <w:t>совокупность политико-управленческих мер, регулирующих функционирование и развитие компонентов социальной сферы общества с целью повышения качества и уровня жизни людей.</w:t>
      </w:r>
      <w:r w:rsidR="002F45F7">
        <w:rPr>
          <w:rFonts w:ascii="Times New Roman" w:hAnsi="Times New Roman" w:cs="Times New Roman"/>
          <w:sz w:val="28"/>
          <w:szCs w:val="28"/>
        </w:rPr>
        <w:t xml:space="preserve"> Данные цели воплощаются в жизнь с помощью </w:t>
      </w:r>
      <w:r w:rsidR="002F45F7" w:rsidRPr="002F45F7">
        <w:rPr>
          <w:rFonts w:ascii="Times New Roman" w:hAnsi="Times New Roman" w:cs="Times New Roman"/>
          <w:sz w:val="28"/>
          <w:szCs w:val="28"/>
        </w:rPr>
        <w:t>осуществления комплекса программ и мероприятий по необходимым направлениям, поэтому условием эффективности социальной политики является её системный характер.</w:t>
      </w:r>
      <w:r w:rsidR="008851F0">
        <w:rPr>
          <w:rFonts w:ascii="Times New Roman" w:hAnsi="Times New Roman" w:cs="Times New Roman"/>
          <w:sz w:val="28"/>
          <w:szCs w:val="28"/>
        </w:rPr>
        <w:t xml:space="preserve"> Основные, базовые компоненты социальной политики – это социальная сфера общества как объект политико-управленческого воздействия и, собственно, сам политико-управленческий комплекс как субъе</w:t>
      </w:r>
      <w:r w:rsidR="007735FD">
        <w:rPr>
          <w:rFonts w:ascii="Times New Roman" w:hAnsi="Times New Roman" w:cs="Times New Roman"/>
          <w:sz w:val="28"/>
          <w:szCs w:val="28"/>
        </w:rPr>
        <w:t>к</w:t>
      </w:r>
      <w:r w:rsidR="008851F0">
        <w:rPr>
          <w:rFonts w:ascii="Times New Roman" w:hAnsi="Times New Roman" w:cs="Times New Roman"/>
          <w:sz w:val="28"/>
          <w:szCs w:val="28"/>
        </w:rPr>
        <w:t>т.</w:t>
      </w:r>
    </w:p>
    <w:p w14:paraId="2D0E31D1" w14:textId="50BC3E24" w:rsidR="007735FD" w:rsidRDefault="007735FD" w:rsidP="00885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сфера – подсистема общества, охватывающая явления и процессы, </w:t>
      </w:r>
      <w:r w:rsidRPr="007735FD">
        <w:rPr>
          <w:rFonts w:ascii="Times New Roman" w:hAnsi="Times New Roman" w:cs="Times New Roman"/>
          <w:sz w:val="28"/>
          <w:szCs w:val="28"/>
        </w:rPr>
        <w:t>связанные с формированием и функционированием различных групп и индивидов</w:t>
      </w:r>
      <w:r>
        <w:rPr>
          <w:rFonts w:ascii="Times New Roman" w:hAnsi="Times New Roman" w:cs="Times New Roman"/>
          <w:sz w:val="28"/>
          <w:szCs w:val="28"/>
        </w:rPr>
        <w:t xml:space="preserve"> и взаимосвязанные </w:t>
      </w:r>
      <w:r w:rsidRPr="007735FD">
        <w:rPr>
          <w:rFonts w:ascii="Times New Roman" w:hAnsi="Times New Roman" w:cs="Times New Roman"/>
          <w:sz w:val="28"/>
          <w:szCs w:val="28"/>
        </w:rPr>
        <w:t>действиями по изменению непосредственных условий жизни людей</w:t>
      </w:r>
      <w:r>
        <w:rPr>
          <w:rFonts w:ascii="Times New Roman" w:hAnsi="Times New Roman" w:cs="Times New Roman"/>
          <w:sz w:val="28"/>
          <w:szCs w:val="28"/>
        </w:rPr>
        <w:t>.</w:t>
      </w:r>
      <w:r w:rsidR="0096101F">
        <w:rPr>
          <w:rFonts w:ascii="Times New Roman" w:hAnsi="Times New Roman" w:cs="Times New Roman"/>
          <w:sz w:val="28"/>
          <w:szCs w:val="28"/>
        </w:rPr>
        <w:t xml:space="preserve"> Вместе с этим социальная сфера - </w:t>
      </w:r>
      <w:r w:rsidR="0096101F" w:rsidRPr="0096101F">
        <w:rPr>
          <w:rFonts w:ascii="Times New Roman" w:hAnsi="Times New Roman" w:cs="Times New Roman"/>
          <w:sz w:val="28"/>
          <w:szCs w:val="28"/>
        </w:rPr>
        <w:t>целостное образование, включающее совокупность инфраструктурных, человеческих, институциональных, процессуальных и духовных компонентов.</w:t>
      </w:r>
      <w:r w:rsidR="0096101F">
        <w:rPr>
          <w:rFonts w:ascii="Times New Roman" w:hAnsi="Times New Roman" w:cs="Times New Roman"/>
          <w:sz w:val="28"/>
          <w:szCs w:val="28"/>
        </w:rPr>
        <w:t xml:space="preserve"> </w:t>
      </w:r>
      <w:r w:rsidR="00FA0F42">
        <w:rPr>
          <w:rFonts w:ascii="Times New Roman" w:hAnsi="Times New Roman" w:cs="Times New Roman"/>
          <w:sz w:val="28"/>
          <w:szCs w:val="28"/>
        </w:rPr>
        <w:t>Объекты, со</w:t>
      </w:r>
      <w:r w:rsidR="0096101F">
        <w:rPr>
          <w:rFonts w:ascii="Times New Roman" w:hAnsi="Times New Roman" w:cs="Times New Roman"/>
          <w:sz w:val="28"/>
          <w:szCs w:val="28"/>
        </w:rPr>
        <w:t>ставляющие социальн</w:t>
      </w:r>
      <w:r w:rsidR="00FA0F42">
        <w:rPr>
          <w:rFonts w:ascii="Times New Roman" w:hAnsi="Times New Roman" w:cs="Times New Roman"/>
          <w:sz w:val="28"/>
          <w:szCs w:val="28"/>
        </w:rPr>
        <w:t>ую</w:t>
      </w:r>
      <w:r w:rsidR="0096101F">
        <w:rPr>
          <w:rFonts w:ascii="Times New Roman" w:hAnsi="Times New Roman" w:cs="Times New Roman"/>
          <w:sz w:val="28"/>
          <w:szCs w:val="28"/>
        </w:rPr>
        <w:t xml:space="preserve"> сфер</w:t>
      </w:r>
      <w:r w:rsidR="00FA0F42">
        <w:rPr>
          <w:rFonts w:ascii="Times New Roman" w:hAnsi="Times New Roman" w:cs="Times New Roman"/>
          <w:sz w:val="28"/>
          <w:szCs w:val="28"/>
        </w:rPr>
        <w:t>у,</w:t>
      </w:r>
      <w:r w:rsidR="0096101F">
        <w:rPr>
          <w:rFonts w:ascii="Times New Roman" w:hAnsi="Times New Roman" w:cs="Times New Roman"/>
          <w:sz w:val="28"/>
          <w:szCs w:val="28"/>
        </w:rPr>
        <w:t xml:space="preserve"> можно </w:t>
      </w:r>
      <w:r w:rsidR="001B1A0E">
        <w:rPr>
          <w:rFonts w:ascii="Times New Roman" w:hAnsi="Times New Roman" w:cs="Times New Roman"/>
          <w:sz w:val="28"/>
          <w:szCs w:val="28"/>
        </w:rPr>
        <w:t xml:space="preserve">иерархически </w:t>
      </w:r>
      <w:r w:rsidR="0096101F">
        <w:rPr>
          <w:rFonts w:ascii="Times New Roman" w:hAnsi="Times New Roman" w:cs="Times New Roman"/>
          <w:sz w:val="28"/>
          <w:szCs w:val="28"/>
        </w:rPr>
        <w:t>разделить на две категории:</w:t>
      </w:r>
    </w:p>
    <w:p w14:paraId="00A8C1F0" w14:textId="01F3F030" w:rsidR="00AE6149" w:rsidRDefault="00AE6149" w:rsidP="00FA0F42">
      <w:pPr>
        <w:pStyle w:val="aa"/>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Труд</w:t>
      </w:r>
      <w:r w:rsidR="00FA0F42">
        <w:rPr>
          <w:rFonts w:ascii="Times New Roman" w:hAnsi="Times New Roman" w:cs="Times New Roman"/>
          <w:sz w:val="28"/>
          <w:szCs w:val="28"/>
        </w:rPr>
        <w:t>.</w:t>
      </w:r>
      <w:r w:rsidR="00FA0F42">
        <w:rPr>
          <w:rFonts w:ascii="Times New Roman" w:hAnsi="Times New Roman" w:cs="Times New Roman"/>
          <w:sz w:val="28"/>
          <w:szCs w:val="28"/>
        </w:rPr>
        <w:br/>
        <w:t xml:space="preserve">Его виды различаются по характеру и содержанию (умственный, физический, индустриальный, аграрный) и имеют сложную структуру </w:t>
      </w:r>
      <w:r w:rsidR="00FA0F42">
        <w:rPr>
          <w:rFonts w:ascii="Times New Roman" w:hAnsi="Times New Roman" w:cs="Times New Roman"/>
          <w:sz w:val="28"/>
          <w:szCs w:val="28"/>
        </w:rPr>
        <w:lastRenderedPageBreak/>
        <w:t xml:space="preserve">с переходными категориями, соединяющими в себе свойства тех или иных видов. Именно труд обладает </w:t>
      </w:r>
      <w:r w:rsidR="00FA0F42" w:rsidRPr="00FA0F42">
        <w:rPr>
          <w:rFonts w:ascii="Times New Roman" w:hAnsi="Times New Roman" w:cs="Times New Roman"/>
          <w:sz w:val="28"/>
          <w:szCs w:val="28"/>
        </w:rPr>
        <w:t>значительными ресурсами</w:t>
      </w:r>
      <w:r w:rsidR="00FA0F42">
        <w:rPr>
          <w:rFonts w:ascii="Times New Roman" w:hAnsi="Times New Roman" w:cs="Times New Roman"/>
          <w:sz w:val="28"/>
          <w:szCs w:val="28"/>
        </w:rPr>
        <w:t xml:space="preserve"> </w:t>
      </w:r>
      <w:r w:rsidR="00FA0F42" w:rsidRPr="00FA0F42">
        <w:rPr>
          <w:rFonts w:ascii="Times New Roman" w:hAnsi="Times New Roman" w:cs="Times New Roman"/>
          <w:sz w:val="28"/>
          <w:szCs w:val="28"/>
        </w:rPr>
        <w:t>воздействия на процесс воспроизводства и развития сущностных сил</w:t>
      </w:r>
      <w:r w:rsidR="00FA0F42">
        <w:rPr>
          <w:rFonts w:ascii="Times New Roman" w:hAnsi="Times New Roman" w:cs="Times New Roman"/>
          <w:sz w:val="28"/>
          <w:szCs w:val="28"/>
        </w:rPr>
        <w:t xml:space="preserve"> </w:t>
      </w:r>
      <w:r w:rsidR="00FA0F42" w:rsidRPr="00FA0F42">
        <w:rPr>
          <w:rFonts w:ascii="Times New Roman" w:hAnsi="Times New Roman" w:cs="Times New Roman"/>
          <w:sz w:val="28"/>
          <w:szCs w:val="28"/>
        </w:rPr>
        <w:t>человека</w:t>
      </w:r>
      <w:r w:rsidR="00FA0F42">
        <w:rPr>
          <w:rStyle w:val="ad"/>
          <w:rFonts w:ascii="Times New Roman" w:hAnsi="Times New Roman" w:cs="Times New Roman"/>
          <w:sz w:val="28"/>
          <w:szCs w:val="28"/>
        </w:rPr>
        <w:footnoteReference w:id="1"/>
      </w:r>
      <w:r w:rsidR="00FA0F42" w:rsidRPr="00FA0F42">
        <w:rPr>
          <w:rFonts w:ascii="Times New Roman" w:hAnsi="Times New Roman" w:cs="Times New Roman"/>
          <w:sz w:val="28"/>
          <w:szCs w:val="28"/>
        </w:rPr>
        <w:t>.</w:t>
      </w:r>
    </w:p>
    <w:p w14:paraId="64DDF599" w14:textId="1701421B" w:rsidR="0004312B" w:rsidRPr="0004312B" w:rsidRDefault="0004312B" w:rsidP="00091B1D">
      <w:pPr>
        <w:pStyle w:val="aa"/>
        <w:numPr>
          <w:ilvl w:val="0"/>
          <w:numId w:val="9"/>
        </w:numPr>
        <w:spacing w:line="360" w:lineRule="auto"/>
        <w:jc w:val="both"/>
        <w:rPr>
          <w:rFonts w:ascii="Times New Roman" w:hAnsi="Times New Roman" w:cs="Times New Roman"/>
          <w:sz w:val="28"/>
          <w:szCs w:val="28"/>
        </w:rPr>
      </w:pPr>
      <w:r w:rsidRPr="0004312B">
        <w:rPr>
          <w:rFonts w:ascii="Times New Roman" w:hAnsi="Times New Roman" w:cs="Times New Roman"/>
          <w:sz w:val="28"/>
          <w:szCs w:val="28"/>
        </w:rPr>
        <w:t>Социально-инфраструктурные факторы жизнеобеспечения человека.</w:t>
      </w:r>
      <w:r w:rsidRPr="0004312B">
        <w:rPr>
          <w:rFonts w:ascii="Times New Roman" w:hAnsi="Times New Roman" w:cs="Times New Roman"/>
          <w:sz w:val="28"/>
          <w:szCs w:val="28"/>
        </w:rPr>
        <w:br/>
        <w:t>Например, общественные объекты, доходы, предметы потребления и т. д.; факторы, удовлетворяющие разнообразные потребности людей. Их производство осуществляется в общественном секторе и в</w:t>
      </w:r>
      <w:r>
        <w:rPr>
          <w:rFonts w:ascii="Times New Roman" w:hAnsi="Times New Roman" w:cs="Times New Roman"/>
          <w:sz w:val="28"/>
          <w:szCs w:val="28"/>
        </w:rPr>
        <w:t xml:space="preserve"> </w:t>
      </w:r>
      <w:r w:rsidRPr="0004312B">
        <w:rPr>
          <w:rFonts w:ascii="Times New Roman" w:hAnsi="Times New Roman" w:cs="Times New Roman"/>
          <w:sz w:val="28"/>
          <w:szCs w:val="28"/>
        </w:rPr>
        <w:t>социально ориентированных отраслях экономики</w:t>
      </w:r>
      <w:r>
        <w:rPr>
          <w:rStyle w:val="ad"/>
          <w:rFonts w:ascii="Times New Roman" w:hAnsi="Times New Roman" w:cs="Times New Roman"/>
          <w:sz w:val="28"/>
          <w:szCs w:val="28"/>
        </w:rPr>
        <w:footnoteReference w:id="2"/>
      </w:r>
      <w:r w:rsidRPr="0004312B">
        <w:rPr>
          <w:rFonts w:ascii="Times New Roman" w:hAnsi="Times New Roman" w:cs="Times New Roman"/>
          <w:sz w:val="28"/>
          <w:szCs w:val="28"/>
        </w:rPr>
        <w:t>.</w:t>
      </w:r>
    </w:p>
    <w:p w14:paraId="06522181" w14:textId="79D818CD" w:rsidR="0004312B" w:rsidRDefault="00C73F9C" w:rsidP="00852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помощью объектов социальной сферы происходит воспроизводство и развитие человека. Эти процессы имеют свои показатели, необходимые и для изучения и анализа социальной политики: уровень жизни, различные социально-демографические показатели.</w:t>
      </w:r>
      <w:r w:rsidR="00852953">
        <w:rPr>
          <w:rFonts w:ascii="Times New Roman" w:hAnsi="Times New Roman" w:cs="Times New Roman"/>
          <w:sz w:val="28"/>
          <w:szCs w:val="28"/>
        </w:rPr>
        <w:t xml:space="preserve"> К субъектам же социальной сферы относятся </w:t>
      </w:r>
      <w:r w:rsidR="00852953" w:rsidRPr="00852953">
        <w:rPr>
          <w:rFonts w:ascii="Times New Roman" w:hAnsi="Times New Roman" w:cs="Times New Roman"/>
          <w:sz w:val="28"/>
          <w:szCs w:val="28"/>
        </w:rPr>
        <w:t>различные группы людей, которые можно выделить по трудоспособности, доходам, образованию и прочим факторам. Социальные институты представлены в социальной сфере общества образовательными, медицинскими и культурными организациями, социальным обеспечением, коммунальным обслуживанием, транспортом</w:t>
      </w:r>
      <w:r w:rsidR="00852953">
        <w:rPr>
          <w:rFonts w:ascii="Times New Roman" w:hAnsi="Times New Roman" w:cs="Times New Roman"/>
          <w:sz w:val="28"/>
          <w:szCs w:val="28"/>
        </w:rPr>
        <w:t>.</w:t>
      </w:r>
    </w:p>
    <w:p w14:paraId="723C6475" w14:textId="796BC5AF" w:rsidR="00852953" w:rsidRDefault="00852953" w:rsidP="00852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сфера, как уже упоминалось выше, является объектом политико-управленческого воздействия со стороны социальной политики, а субъектом социальной политики, это воздействие оказывающим, является политико-управленческий комплекс. Главная особенность политико-управленческого комплекса заключается в том, что </w:t>
      </w:r>
      <w:r w:rsidRPr="00852953">
        <w:rPr>
          <w:rFonts w:ascii="Times New Roman" w:hAnsi="Times New Roman" w:cs="Times New Roman"/>
          <w:sz w:val="28"/>
          <w:szCs w:val="28"/>
        </w:rPr>
        <w:t>отражает социальный запрос общества на те или иные меры и стремится реализовать его на практике.</w:t>
      </w:r>
      <w:r>
        <w:rPr>
          <w:rFonts w:ascii="Times New Roman" w:hAnsi="Times New Roman" w:cs="Times New Roman"/>
          <w:sz w:val="28"/>
          <w:szCs w:val="28"/>
        </w:rPr>
        <w:t xml:space="preserve"> </w:t>
      </w:r>
      <w:r w:rsidR="006A397E">
        <w:rPr>
          <w:rFonts w:ascii="Times New Roman" w:hAnsi="Times New Roman" w:cs="Times New Roman"/>
          <w:sz w:val="28"/>
          <w:szCs w:val="28"/>
        </w:rPr>
        <w:t xml:space="preserve">То есть, социальная сфера, </w:t>
      </w:r>
      <w:r w:rsidR="006A397E" w:rsidRPr="006A397E">
        <w:rPr>
          <w:rFonts w:ascii="Times New Roman" w:hAnsi="Times New Roman" w:cs="Times New Roman"/>
          <w:sz w:val="28"/>
          <w:szCs w:val="28"/>
        </w:rPr>
        <w:t xml:space="preserve">как объект политико-управленческого воздействия, согласно принципам теории научного управления, обусловливает все основные параметры управляющей подсистемы, которая исходит из его специфики, объективных </w:t>
      </w:r>
      <w:r w:rsidR="006A397E" w:rsidRPr="006A397E">
        <w:rPr>
          <w:rFonts w:ascii="Times New Roman" w:hAnsi="Times New Roman" w:cs="Times New Roman"/>
          <w:sz w:val="28"/>
          <w:szCs w:val="28"/>
        </w:rPr>
        <w:lastRenderedPageBreak/>
        <w:t>закономерностей и тенденций развития в формулировке своих целей и приоритетов</w:t>
      </w:r>
      <w:r w:rsidR="006A397E">
        <w:rPr>
          <w:rStyle w:val="ad"/>
          <w:rFonts w:ascii="Times New Roman" w:hAnsi="Times New Roman" w:cs="Times New Roman"/>
          <w:sz w:val="28"/>
          <w:szCs w:val="28"/>
        </w:rPr>
        <w:footnoteReference w:id="3"/>
      </w:r>
      <w:r w:rsidR="006A397E">
        <w:rPr>
          <w:rFonts w:ascii="Times New Roman" w:hAnsi="Times New Roman" w:cs="Times New Roman"/>
          <w:sz w:val="28"/>
          <w:szCs w:val="28"/>
        </w:rPr>
        <w:t>. Логично, что для нормального функционирования такая сложная система должна не только реагировать на запросы социальной сферы и поддерживать связь с обществом, но и проводить согласованную политику на всех уровнях</w:t>
      </w:r>
      <w:r w:rsidR="00F204D9">
        <w:rPr>
          <w:rFonts w:ascii="Times New Roman" w:hAnsi="Times New Roman" w:cs="Times New Roman"/>
          <w:sz w:val="28"/>
          <w:szCs w:val="28"/>
        </w:rPr>
        <w:t>: федеральном, региональном и муниципальном.</w:t>
      </w:r>
    </w:p>
    <w:p w14:paraId="1CF803F5" w14:textId="78E82995" w:rsidR="00F204D9" w:rsidRDefault="00F204D9" w:rsidP="00F204D9">
      <w:pPr>
        <w:spacing w:line="360" w:lineRule="auto"/>
        <w:ind w:firstLine="709"/>
        <w:jc w:val="both"/>
        <w:rPr>
          <w:rFonts w:ascii="Times New Roman" w:hAnsi="Times New Roman" w:cs="Times New Roman"/>
          <w:sz w:val="28"/>
          <w:szCs w:val="28"/>
        </w:rPr>
      </w:pPr>
      <w:r w:rsidRPr="00F204D9">
        <w:rPr>
          <w:rFonts w:ascii="Times New Roman" w:hAnsi="Times New Roman" w:cs="Times New Roman"/>
          <w:sz w:val="28"/>
          <w:szCs w:val="28"/>
        </w:rPr>
        <w:t xml:space="preserve">В современной России существуют различные институты социальной политики, которые можно разделить в соответствии с их функциями: </w:t>
      </w:r>
    </w:p>
    <w:p w14:paraId="2767BEC6" w14:textId="7598AB38" w:rsidR="00F204D9" w:rsidRPr="00F204D9" w:rsidRDefault="00F204D9" w:rsidP="00F204D9">
      <w:pPr>
        <w:pStyle w:val="aa"/>
        <w:numPr>
          <w:ilvl w:val="0"/>
          <w:numId w:val="2"/>
        </w:numPr>
        <w:spacing w:line="360" w:lineRule="auto"/>
        <w:jc w:val="both"/>
        <w:rPr>
          <w:rFonts w:ascii="Times New Roman" w:hAnsi="Times New Roman" w:cs="Times New Roman"/>
          <w:sz w:val="28"/>
          <w:szCs w:val="28"/>
        </w:rPr>
      </w:pPr>
      <w:r w:rsidRPr="00F204D9">
        <w:rPr>
          <w:rFonts w:ascii="Times New Roman" w:hAnsi="Times New Roman" w:cs="Times New Roman"/>
          <w:sz w:val="28"/>
          <w:szCs w:val="28"/>
        </w:rPr>
        <w:t xml:space="preserve">Законодательные институты государственной власти и муниципальные представительные институты. </w:t>
      </w:r>
      <w:r w:rsidR="00E17191">
        <w:rPr>
          <w:rFonts w:ascii="Times New Roman" w:hAnsi="Times New Roman" w:cs="Times New Roman"/>
          <w:sz w:val="28"/>
          <w:szCs w:val="28"/>
        </w:rPr>
        <w:t>И</w:t>
      </w:r>
      <w:r w:rsidRPr="00F204D9">
        <w:rPr>
          <w:rFonts w:ascii="Times New Roman" w:hAnsi="Times New Roman" w:cs="Times New Roman"/>
          <w:sz w:val="28"/>
          <w:szCs w:val="28"/>
        </w:rPr>
        <w:t>здают нормативно-правовые акты, в соответствии с которыми должна проводиться социальная политика.</w:t>
      </w:r>
    </w:p>
    <w:p w14:paraId="520E8865" w14:textId="77777777" w:rsidR="00F204D9" w:rsidRPr="00F204D9" w:rsidRDefault="00F204D9" w:rsidP="00F204D9">
      <w:pPr>
        <w:pStyle w:val="aa"/>
        <w:numPr>
          <w:ilvl w:val="0"/>
          <w:numId w:val="2"/>
        </w:numPr>
        <w:spacing w:line="360" w:lineRule="auto"/>
        <w:jc w:val="both"/>
        <w:rPr>
          <w:rFonts w:ascii="Times New Roman" w:hAnsi="Times New Roman" w:cs="Times New Roman"/>
          <w:sz w:val="28"/>
          <w:szCs w:val="28"/>
        </w:rPr>
      </w:pPr>
      <w:r w:rsidRPr="00F204D9">
        <w:rPr>
          <w:rFonts w:ascii="Times New Roman" w:hAnsi="Times New Roman" w:cs="Times New Roman"/>
          <w:sz w:val="28"/>
          <w:szCs w:val="28"/>
        </w:rPr>
        <w:t>Институты исполнительной власти: глава государства, главы регионов, правительство, мэры городов и главы муниципальных администраций. Осуществляют оперативное управление социальной сферой.</w:t>
      </w:r>
    </w:p>
    <w:p w14:paraId="12937C10" w14:textId="77777777" w:rsidR="00F204D9" w:rsidRPr="00F204D9" w:rsidRDefault="00F204D9" w:rsidP="00F204D9">
      <w:pPr>
        <w:pStyle w:val="aa"/>
        <w:numPr>
          <w:ilvl w:val="0"/>
          <w:numId w:val="2"/>
        </w:numPr>
        <w:spacing w:line="360" w:lineRule="auto"/>
        <w:jc w:val="both"/>
        <w:rPr>
          <w:rFonts w:ascii="Times New Roman" w:hAnsi="Times New Roman" w:cs="Times New Roman"/>
          <w:sz w:val="28"/>
          <w:szCs w:val="28"/>
        </w:rPr>
      </w:pPr>
      <w:r w:rsidRPr="00F204D9">
        <w:rPr>
          <w:rFonts w:ascii="Times New Roman" w:hAnsi="Times New Roman" w:cs="Times New Roman"/>
          <w:sz w:val="28"/>
          <w:szCs w:val="28"/>
        </w:rPr>
        <w:t>Учреждения социального обеспечения и защиты, социального страхования и социальной работы.</w:t>
      </w:r>
    </w:p>
    <w:p w14:paraId="3F0B1E78" w14:textId="7CED7FCC" w:rsidR="00F204D9" w:rsidRDefault="00F204D9" w:rsidP="00F204D9">
      <w:pPr>
        <w:pStyle w:val="aa"/>
        <w:numPr>
          <w:ilvl w:val="0"/>
          <w:numId w:val="2"/>
        </w:numPr>
        <w:spacing w:line="360" w:lineRule="auto"/>
        <w:jc w:val="both"/>
        <w:rPr>
          <w:rFonts w:ascii="Times New Roman" w:hAnsi="Times New Roman" w:cs="Times New Roman"/>
          <w:sz w:val="28"/>
          <w:szCs w:val="28"/>
        </w:rPr>
      </w:pPr>
      <w:r w:rsidRPr="00F204D9">
        <w:rPr>
          <w:rFonts w:ascii="Times New Roman" w:hAnsi="Times New Roman" w:cs="Times New Roman"/>
          <w:sz w:val="28"/>
          <w:szCs w:val="28"/>
        </w:rPr>
        <w:t>Институты гражданского общества, отстаивающие права и интересы населения в социальной сфере.</w:t>
      </w:r>
    </w:p>
    <w:p w14:paraId="2D2EE3E7" w14:textId="212DABC8" w:rsidR="00263382" w:rsidRDefault="00263382" w:rsidP="0026338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ведении государственных органов, осуществляющих социальную политику, наход</w:t>
      </w:r>
      <w:r w:rsidR="00DA0259">
        <w:rPr>
          <w:rFonts w:ascii="Times New Roman" w:hAnsi="Times New Roman" w:cs="Times New Roman"/>
          <w:sz w:val="28"/>
          <w:szCs w:val="28"/>
        </w:rPr>
        <w:t>и</w:t>
      </w:r>
      <w:r>
        <w:rPr>
          <w:rFonts w:ascii="Times New Roman" w:hAnsi="Times New Roman" w:cs="Times New Roman"/>
          <w:sz w:val="28"/>
          <w:szCs w:val="28"/>
        </w:rPr>
        <w:t xml:space="preserve">тся </w:t>
      </w:r>
      <w:r w:rsidR="00DA0259">
        <w:rPr>
          <w:rFonts w:ascii="Times New Roman" w:hAnsi="Times New Roman" w:cs="Times New Roman"/>
          <w:sz w:val="28"/>
          <w:szCs w:val="28"/>
        </w:rPr>
        <w:t xml:space="preserve">ещё один важный компонент её системы - </w:t>
      </w:r>
      <w:r>
        <w:rPr>
          <w:rFonts w:ascii="Times New Roman" w:hAnsi="Times New Roman" w:cs="Times New Roman"/>
          <w:sz w:val="28"/>
          <w:szCs w:val="28"/>
        </w:rPr>
        <w:t>инфраструктурные элементы</w:t>
      </w:r>
      <w:r w:rsidR="001916FA">
        <w:rPr>
          <w:rFonts w:ascii="Times New Roman" w:hAnsi="Times New Roman" w:cs="Times New Roman"/>
          <w:sz w:val="28"/>
          <w:szCs w:val="28"/>
        </w:rPr>
        <w:t>. К</w:t>
      </w:r>
      <w:r w:rsidRPr="00263382">
        <w:rPr>
          <w:rFonts w:ascii="Times New Roman" w:hAnsi="Times New Roman" w:cs="Times New Roman"/>
          <w:sz w:val="28"/>
          <w:szCs w:val="28"/>
        </w:rPr>
        <w:t xml:space="preserve"> </w:t>
      </w:r>
      <w:r w:rsidR="001916FA">
        <w:rPr>
          <w:rFonts w:ascii="Times New Roman" w:hAnsi="Times New Roman" w:cs="Times New Roman"/>
          <w:sz w:val="28"/>
          <w:szCs w:val="28"/>
        </w:rPr>
        <w:t>ним</w:t>
      </w:r>
      <w:r w:rsidRPr="00263382">
        <w:rPr>
          <w:rFonts w:ascii="Times New Roman" w:hAnsi="Times New Roman" w:cs="Times New Roman"/>
          <w:sz w:val="28"/>
          <w:szCs w:val="28"/>
        </w:rPr>
        <w:t xml:space="preserve"> относятся бюджетные и материально-технические средства, социокультурные объекты, учреждения здравоохранения и образования, системы социальной защиты и страхования и другие. Их разнообразие, количество и качество оказывают непосредственное влияние на эффективность социальной политики. Инфраструктурные элементы подразделяются на федеральные, региональные и муниципальные.</w:t>
      </w:r>
    </w:p>
    <w:p w14:paraId="7023E428" w14:textId="32F1B19B" w:rsidR="003B6028" w:rsidRDefault="003B6028" w:rsidP="0026338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Наконец, одним из ключевых элементов системы социальной политики является управленческий цикл, с помощью которого поэтапно осуществляется управление социальной сферой:</w:t>
      </w:r>
    </w:p>
    <w:p w14:paraId="69A35161" w14:textId="4EAE9456" w:rsidR="003B6028" w:rsidRPr="00E2093B" w:rsidRDefault="003B6028" w:rsidP="00E2093B">
      <w:pPr>
        <w:pStyle w:val="aa"/>
        <w:numPr>
          <w:ilvl w:val="0"/>
          <w:numId w:val="13"/>
        </w:numPr>
        <w:spacing w:line="360" w:lineRule="auto"/>
        <w:jc w:val="both"/>
        <w:rPr>
          <w:rFonts w:ascii="Times New Roman" w:hAnsi="Times New Roman" w:cs="Times New Roman"/>
          <w:sz w:val="28"/>
          <w:szCs w:val="28"/>
        </w:rPr>
      </w:pPr>
      <w:r w:rsidRPr="00E2093B">
        <w:rPr>
          <w:rFonts w:ascii="Times New Roman" w:hAnsi="Times New Roman" w:cs="Times New Roman"/>
          <w:sz w:val="28"/>
          <w:szCs w:val="28"/>
        </w:rPr>
        <w:t xml:space="preserve">Формирование целей социальной политики, разработка и принятие политических решений. </w:t>
      </w:r>
      <w:r w:rsidR="00E2093B">
        <w:rPr>
          <w:rFonts w:ascii="Times New Roman" w:hAnsi="Times New Roman" w:cs="Times New Roman"/>
          <w:sz w:val="28"/>
          <w:szCs w:val="28"/>
        </w:rPr>
        <w:t>Перечисленные д</w:t>
      </w:r>
      <w:r w:rsidRPr="00E2093B">
        <w:rPr>
          <w:rFonts w:ascii="Times New Roman" w:hAnsi="Times New Roman" w:cs="Times New Roman"/>
          <w:sz w:val="28"/>
          <w:szCs w:val="28"/>
        </w:rPr>
        <w:t>ействия должны исходить из оценки состояния и тенденций функционирования социальной сферы.</w:t>
      </w:r>
    </w:p>
    <w:p w14:paraId="3975F1DF" w14:textId="4B385D2B" w:rsidR="003B6028" w:rsidRPr="00E2093B" w:rsidRDefault="003B6028" w:rsidP="00E2093B">
      <w:pPr>
        <w:pStyle w:val="aa"/>
        <w:numPr>
          <w:ilvl w:val="0"/>
          <w:numId w:val="13"/>
        </w:numPr>
        <w:spacing w:line="360" w:lineRule="auto"/>
        <w:jc w:val="both"/>
        <w:rPr>
          <w:rFonts w:ascii="Times New Roman" w:hAnsi="Times New Roman" w:cs="Times New Roman"/>
          <w:sz w:val="28"/>
          <w:szCs w:val="28"/>
        </w:rPr>
      </w:pPr>
      <w:r w:rsidRPr="00E2093B">
        <w:rPr>
          <w:rFonts w:ascii="Times New Roman" w:hAnsi="Times New Roman" w:cs="Times New Roman"/>
          <w:sz w:val="28"/>
          <w:szCs w:val="28"/>
        </w:rPr>
        <w:t>Организация исполнения принятых политических решений</w:t>
      </w:r>
      <w:r w:rsidR="00E2093B">
        <w:rPr>
          <w:rFonts w:ascii="Times New Roman" w:hAnsi="Times New Roman" w:cs="Times New Roman"/>
          <w:sz w:val="28"/>
          <w:szCs w:val="28"/>
        </w:rPr>
        <w:t xml:space="preserve"> и</w:t>
      </w:r>
      <w:r w:rsidRPr="00E2093B">
        <w:rPr>
          <w:rFonts w:ascii="Times New Roman" w:hAnsi="Times New Roman" w:cs="Times New Roman"/>
          <w:sz w:val="28"/>
          <w:szCs w:val="28"/>
        </w:rPr>
        <w:t xml:space="preserve"> контроль их реализации.</w:t>
      </w:r>
    </w:p>
    <w:p w14:paraId="7CCCC69C" w14:textId="4C5B26F8" w:rsidR="003B6028" w:rsidRDefault="003B6028" w:rsidP="00E2093B">
      <w:pPr>
        <w:pStyle w:val="aa"/>
        <w:numPr>
          <w:ilvl w:val="0"/>
          <w:numId w:val="13"/>
        </w:numPr>
        <w:spacing w:line="360" w:lineRule="auto"/>
        <w:jc w:val="both"/>
        <w:rPr>
          <w:rFonts w:ascii="Times New Roman" w:hAnsi="Times New Roman" w:cs="Times New Roman"/>
          <w:sz w:val="28"/>
          <w:szCs w:val="28"/>
        </w:rPr>
      </w:pPr>
      <w:r w:rsidRPr="00E2093B">
        <w:rPr>
          <w:rFonts w:ascii="Times New Roman" w:hAnsi="Times New Roman" w:cs="Times New Roman"/>
          <w:sz w:val="28"/>
          <w:szCs w:val="28"/>
        </w:rPr>
        <w:t>Подведение итогов реализации социальной политики.</w:t>
      </w:r>
    </w:p>
    <w:p w14:paraId="5FF2C498" w14:textId="181493F1" w:rsidR="00E2093B" w:rsidRDefault="00E2093B" w:rsidP="00E2093B">
      <w:pPr>
        <w:spacing w:after="120" w:line="360" w:lineRule="auto"/>
        <w:ind w:firstLine="709"/>
        <w:jc w:val="both"/>
        <w:rPr>
          <w:rFonts w:ascii="Times New Roman" w:hAnsi="Times New Roman" w:cs="Times New Roman"/>
          <w:sz w:val="28"/>
          <w:szCs w:val="28"/>
        </w:rPr>
      </w:pPr>
      <w:r w:rsidRPr="00E2093B">
        <w:rPr>
          <w:rFonts w:ascii="Times New Roman" w:hAnsi="Times New Roman" w:cs="Times New Roman"/>
          <w:sz w:val="28"/>
          <w:szCs w:val="28"/>
        </w:rPr>
        <w:t>Составными элементами управленческого цикла являются принципы (основополагающие правила деятельности социальных субъектов) социальной политики. К основополагающим относятся принципы социальной справедливости, социального партнёрства, социального солидаризма, социальной компенсации. Наряду с принципами важную роль играют методы - способы организующего и регулирующего воздействия социальных субъектов на управляемые объекты. К универсальным методам относятся директивные и экономические. Ключевым же отраслевым методом в России является программно-целевой, так как он объединяет средства и ресурсы финансового, материального, организационного и иного рода для «точечного» решения актуальных социальных задач, что говорит о реакционности российской социальной политики.</w:t>
      </w:r>
    </w:p>
    <w:p w14:paraId="498137F4" w14:textId="56E84CD0" w:rsidR="00425619" w:rsidRPr="00425619" w:rsidRDefault="001E642B" w:rsidP="001721A5">
      <w:pPr>
        <w:spacing w:after="120" w:line="360" w:lineRule="auto"/>
        <w:ind w:firstLine="709"/>
        <w:jc w:val="both"/>
      </w:pPr>
      <w:r>
        <w:rPr>
          <w:rFonts w:ascii="Times New Roman" w:hAnsi="Times New Roman" w:cs="Times New Roman"/>
          <w:sz w:val="28"/>
          <w:szCs w:val="28"/>
        </w:rPr>
        <w:t>Таким образом, социальная политика – сложная система, включающая себя неразрывное обоюдное взаимодействие общества и социальной сферы с государственными органами, которые ориентируются на существующие социальные потребности. Но, при этом, сама социальная сфера является отражением проводимой ими политики. От успешности проводимой на всех уровнях социальной политики зависит уровень жизни людей в аспектах материальной обеспеченности, здоровья и физического состояния</w:t>
      </w:r>
      <w:r w:rsidR="00B460F0">
        <w:rPr>
          <w:rFonts w:ascii="Times New Roman" w:hAnsi="Times New Roman" w:cs="Times New Roman"/>
          <w:sz w:val="28"/>
          <w:szCs w:val="28"/>
        </w:rPr>
        <w:t>, духовного развития и благополучия и т. д.</w:t>
      </w:r>
      <w:r w:rsidR="00263382">
        <w:rPr>
          <w:rFonts w:ascii="Times New Roman" w:hAnsi="Times New Roman" w:cs="Times New Roman"/>
          <w:sz w:val="28"/>
          <w:szCs w:val="28"/>
        </w:rPr>
        <w:t xml:space="preserve"> </w:t>
      </w:r>
    </w:p>
    <w:p w14:paraId="5BF411EF" w14:textId="3C472DE4" w:rsidR="001E07B0" w:rsidRDefault="001E07B0" w:rsidP="00425619">
      <w:pPr>
        <w:pStyle w:val="2"/>
        <w:numPr>
          <w:ilvl w:val="1"/>
          <w:numId w:val="1"/>
        </w:numPr>
      </w:pPr>
      <w:bookmarkStart w:id="3" w:name="_Toc72071394"/>
      <w:r>
        <w:lastRenderedPageBreak/>
        <w:t>Городская среда как объект политико-управленческого воздействия</w:t>
      </w:r>
      <w:bookmarkEnd w:id="3"/>
    </w:p>
    <w:p w14:paraId="11B84EE9" w14:textId="272D9342" w:rsidR="00852763" w:rsidRDefault="00852763" w:rsidP="00852763">
      <w:pPr>
        <w:spacing w:after="120" w:line="360" w:lineRule="auto"/>
        <w:ind w:firstLine="709"/>
        <w:jc w:val="both"/>
        <w:rPr>
          <w:rFonts w:ascii="Times New Roman" w:hAnsi="Times New Roman" w:cs="Times New Roman"/>
          <w:sz w:val="28"/>
          <w:szCs w:val="28"/>
        </w:rPr>
      </w:pPr>
      <w:r w:rsidRPr="00852763">
        <w:rPr>
          <w:rFonts w:ascii="Times New Roman" w:hAnsi="Times New Roman" w:cs="Times New Roman"/>
          <w:sz w:val="28"/>
          <w:szCs w:val="28"/>
        </w:rPr>
        <w:t xml:space="preserve">Одним из первых учёных-социологов, исследовавших явление города, является М. Вебер. В своей работе «Город» он разделяет города на типы, анализирует различия между ними и факты, которые влияли на их становление, описывает становление горожан как класса. Однако, главным выводом Вебера можно считать то, что сущность развития города заключалась в одновременном протекании множества сложных, оказывающих взаимное влияние, процессов, в основном экономических (товарообмен, хозяйство, промышленность), политических (военные структуры, административные процессы, управление территорией, правоприменение) и социальных (формирование отношений между сословиями, между администрацией и </w:t>
      </w:r>
      <w:r>
        <w:rPr>
          <w:rFonts w:ascii="Times New Roman" w:hAnsi="Times New Roman" w:cs="Times New Roman"/>
          <w:sz w:val="28"/>
          <w:szCs w:val="28"/>
        </w:rPr>
        <w:t>гражданами</w:t>
      </w:r>
      <w:r w:rsidRPr="00852763">
        <w:rPr>
          <w:rFonts w:ascii="Times New Roman" w:hAnsi="Times New Roman" w:cs="Times New Roman"/>
          <w:sz w:val="28"/>
          <w:szCs w:val="28"/>
        </w:rPr>
        <w:t>).</w:t>
      </w:r>
      <w:r w:rsidR="008D7545">
        <w:rPr>
          <w:rFonts w:ascii="Times New Roman" w:hAnsi="Times New Roman" w:cs="Times New Roman"/>
          <w:sz w:val="28"/>
          <w:szCs w:val="28"/>
        </w:rPr>
        <w:t xml:space="preserve"> Именно в результате функционирования и взаимодействия перечисленных процессов возникает специфическая хозяйственная политика города, регулирующая производственные и непроизводственные отношения, удовлетворяющая разнообразные потребности населения, входящие в её компетенции. </w:t>
      </w:r>
      <w:r w:rsidR="009F6A34">
        <w:rPr>
          <w:rFonts w:ascii="Times New Roman" w:hAnsi="Times New Roman" w:cs="Times New Roman"/>
          <w:sz w:val="28"/>
          <w:szCs w:val="28"/>
        </w:rPr>
        <w:t xml:space="preserve">Наряду с этим в городе протекает и множество социальных и культурных процессов. Так, Р. Парк называл город «социальной лабораторией», исходя из того, что города являются главной попыткой человечества преобразовать мир, </w:t>
      </w:r>
      <w:r w:rsidR="009F6A34" w:rsidRPr="009F6A34">
        <w:rPr>
          <w:rFonts w:ascii="Times New Roman" w:hAnsi="Times New Roman" w:cs="Times New Roman"/>
          <w:sz w:val="28"/>
          <w:szCs w:val="28"/>
        </w:rPr>
        <w:t xml:space="preserve">именно в них </w:t>
      </w:r>
      <w:r w:rsidR="009F6A34">
        <w:rPr>
          <w:rFonts w:ascii="Times New Roman" w:hAnsi="Times New Roman" w:cs="Times New Roman"/>
          <w:sz w:val="28"/>
          <w:szCs w:val="28"/>
        </w:rPr>
        <w:t>происходило и продолжает происходить становление и развитие множества наук и искусств,</w:t>
      </w:r>
      <w:r w:rsidR="009F6A34" w:rsidRPr="009F6A34">
        <w:rPr>
          <w:rFonts w:ascii="Times New Roman" w:hAnsi="Times New Roman" w:cs="Times New Roman"/>
          <w:sz w:val="28"/>
          <w:szCs w:val="28"/>
        </w:rPr>
        <w:t xml:space="preserve"> и именно они являются источником </w:t>
      </w:r>
      <w:r w:rsidR="009F6A34">
        <w:rPr>
          <w:rFonts w:ascii="Times New Roman" w:hAnsi="Times New Roman" w:cs="Times New Roman"/>
          <w:sz w:val="28"/>
          <w:szCs w:val="28"/>
        </w:rPr>
        <w:t xml:space="preserve">не только научного, политического и экономического, но и </w:t>
      </w:r>
      <w:r w:rsidR="009F6A34" w:rsidRPr="009F6A34">
        <w:rPr>
          <w:rFonts w:ascii="Times New Roman" w:hAnsi="Times New Roman" w:cs="Times New Roman"/>
          <w:sz w:val="28"/>
          <w:szCs w:val="28"/>
        </w:rPr>
        <w:t>социального прогресса, а также местом формирования новых социальных общностей, взаимодействующих между собой.</w:t>
      </w:r>
      <w:r w:rsidR="00431CA0">
        <w:rPr>
          <w:rFonts w:ascii="Times New Roman" w:hAnsi="Times New Roman" w:cs="Times New Roman"/>
          <w:sz w:val="28"/>
          <w:szCs w:val="28"/>
        </w:rPr>
        <w:t xml:space="preserve"> Помимо этого, Парк утверждал, что первым шагом к решению социальных проблем является именно изучение города, поскольку это центр сосредоточения социальных явлений и проблем, следовательно, идеальное место для их исследования, а также социальных институтов и социальной жизни в целом.</w:t>
      </w:r>
      <w:r w:rsidR="00B9082C">
        <w:rPr>
          <w:rFonts w:ascii="Times New Roman" w:hAnsi="Times New Roman" w:cs="Times New Roman"/>
          <w:sz w:val="28"/>
          <w:szCs w:val="28"/>
        </w:rPr>
        <w:t xml:space="preserve"> Всем происходящим в этой среде процессам и изменениям способствуют многие особенности городской жизни: мобильность населения, широкое разделение труда, распространение и рост числа муниципальных институтов, социальных удобств.</w:t>
      </w:r>
      <w:r w:rsidR="00163369">
        <w:rPr>
          <w:rFonts w:ascii="Times New Roman" w:hAnsi="Times New Roman" w:cs="Times New Roman"/>
          <w:sz w:val="28"/>
          <w:szCs w:val="28"/>
        </w:rPr>
        <w:t xml:space="preserve"> В это же время </w:t>
      </w:r>
      <w:r w:rsidR="00163369">
        <w:rPr>
          <w:rFonts w:ascii="Times New Roman" w:hAnsi="Times New Roman" w:cs="Times New Roman"/>
          <w:sz w:val="28"/>
          <w:szCs w:val="28"/>
        </w:rPr>
        <w:lastRenderedPageBreak/>
        <w:t>продолжается и трансформируется политический и социальный прогресс – политика становится всё более эмпирической, основывается на опыте и текущем положении дел. То есть принятию каких-либо законов и решений предшествует сбор и анализ фактов (своего рода исследование ситуации), а политический процесс «</w:t>
      </w:r>
      <w:r w:rsidR="00163369" w:rsidRPr="00163369">
        <w:rPr>
          <w:rFonts w:ascii="Times New Roman" w:hAnsi="Times New Roman" w:cs="Times New Roman"/>
          <w:sz w:val="28"/>
          <w:szCs w:val="28"/>
        </w:rPr>
        <w:t>включает в себя публичное обсуждение и определение проблем; формирование и выражение общественного мнения; выборы законодателей, оформление и приведение в действие законодательства; интерпретацию и использование закона и, наконец, общее принятие и молчаливое признание действия закона сообществом</w:t>
      </w:r>
      <w:r w:rsidR="00163369">
        <w:rPr>
          <w:rFonts w:ascii="Times New Roman" w:hAnsi="Times New Roman" w:cs="Times New Roman"/>
          <w:sz w:val="28"/>
          <w:szCs w:val="28"/>
        </w:rPr>
        <w:t>»</w:t>
      </w:r>
      <w:r w:rsidR="00CB2E41">
        <w:rPr>
          <w:rStyle w:val="ad"/>
          <w:rFonts w:ascii="Times New Roman" w:hAnsi="Times New Roman" w:cs="Times New Roman"/>
          <w:sz w:val="28"/>
          <w:szCs w:val="28"/>
        </w:rPr>
        <w:footnoteReference w:id="4"/>
      </w:r>
      <w:r w:rsidR="00163369">
        <w:rPr>
          <w:rFonts w:ascii="Times New Roman" w:hAnsi="Times New Roman" w:cs="Times New Roman"/>
          <w:sz w:val="28"/>
          <w:szCs w:val="28"/>
        </w:rPr>
        <w:t>.</w:t>
      </w:r>
      <w:r w:rsidR="00163369">
        <w:rPr>
          <w:rFonts w:ascii="Times New Roman" w:hAnsi="Times New Roman" w:cs="Times New Roman"/>
          <w:b/>
          <w:bCs/>
          <w:color w:val="FF0000"/>
          <w:sz w:val="28"/>
          <w:szCs w:val="28"/>
        </w:rPr>
        <w:t xml:space="preserve"> </w:t>
      </w:r>
      <w:r w:rsidR="00163369" w:rsidRPr="00163369">
        <w:rPr>
          <w:rFonts w:ascii="Times New Roman" w:hAnsi="Times New Roman" w:cs="Times New Roman"/>
          <w:sz w:val="28"/>
          <w:szCs w:val="28"/>
        </w:rPr>
        <w:t>Общество же</w:t>
      </w:r>
      <w:r w:rsidR="00163369">
        <w:rPr>
          <w:rFonts w:ascii="Times New Roman" w:hAnsi="Times New Roman" w:cs="Times New Roman"/>
          <w:sz w:val="28"/>
          <w:szCs w:val="28"/>
        </w:rPr>
        <w:t xml:space="preserve">, являясь организацией социального контроля, </w:t>
      </w:r>
      <w:r w:rsidR="00ED284C">
        <w:rPr>
          <w:rFonts w:ascii="Times New Roman" w:hAnsi="Times New Roman" w:cs="Times New Roman"/>
          <w:sz w:val="28"/>
          <w:szCs w:val="28"/>
        </w:rPr>
        <w:t>неразрывно связано с политическим процессом, и, таким образом, он охватывает все аспекты социальной жизни.</w:t>
      </w:r>
    </w:p>
    <w:p w14:paraId="1793F877" w14:textId="611EFBE3" w:rsidR="002F75B5" w:rsidRDefault="005037FA" w:rsidP="0085276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7839">
        <w:rPr>
          <w:rFonts w:ascii="Times New Roman" w:hAnsi="Times New Roman" w:cs="Times New Roman"/>
          <w:sz w:val="28"/>
          <w:szCs w:val="28"/>
        </w:rPr>
        <w:t xml:space="preserve">се перечисленные многогранные и взаимосвязанные процессы происходят </w:t>
      </w:r>
      <w:r w:rsidR="00FF32ED">
        <w:rPr>
          <w:rFonts w:ascii="Times New Roman" w:hAnsi="Times New Roman" w:cs="Times New Roman"/>
          <w:sz w:val="28"/>
          <w:szCs w:val="28"/>
        </w:rPr>
        <w:t xml:space="preserve">в социальном пространстве </w:t>
      </w:r>
      <w:r w:rsidR="00FE1000">
        <w:rPr>
          <w:rFonts w:ascii="Times New Roman" w:hAnsi="Times New Roman" w:cs="Times New Roman"/>
          <w:sz w:val="28"/>
          <w:szCs w:val="28"/>
        </w:rPr>
        <w:t xml:space="preserve">и </w:t>
      </w:r>
      <w:r w:rsidR="00077839">
        <w:rPr>
          <w:rFonts w:ascii="Times New Roman" w:hAnsi="Times New Roman" w:cs="Times New Roman"/>
          <w:sz w:val="28"/>
          <w:szCs w:val="28"/>
        </w:rPr>
        <w:t>на определённой физической территории</w:t>
      </w:r>
      <w:r w:rsidR="009155A3">
        <w:rPr>
          <w:rFonts w:ascii="Times New Roman" w:hAnsi="Times New Roman" w:cs="Times New Roman"/>
          <w:sz w:val="28"/>
          <w:szCs w:val="28"/>
        </w:rPr>
        <w:t xml:space="preserve"> со своей структурой и особенностями</w:t>
      </w:r>
      <w:r w:rsidR="00077839">
        <w:rPr>
          <w:rFonts w:ascii="Times New Roman" w:hAnsi="Times New Roman" w:cs="Times New Roman"/>
          <w:sz w:val="28"/>
          <w:szCs w:val="28"/>
        </w:rPr>
        <w:t>, которая подчиняется их влиянию, изменяясь за счёт него, и, в то же время сама оказывает влияние на устройство всех сфер жизни и институтов.</w:t>
      </w:r>
      <w:r w:rsidR="009155A3">
        <w:rPr>
          <w:rFonts w:ascii="Times New Roman" w:hAnsi="Times New Roman" w:cs="Times New Roman"/>
          <w:sz w:val="28"/>
          <w:szCs w:val="28"/>
        </w:rPr>
        <w:t xml:space="preserve"> </w:t>
      </w:r>
      <w:r w:rsidR="00F72E90">
        <w:rPr>
          <w:rFonts w:ascii="Times New Roman" w:hAnsi="Times New Roman" w:cs="Times New Roman"/>
          <w:sz w:val="28"/>
          <w:szCs w:val="28"/>
        </w:rPr>
        <w:t xml:space="preserve">Под «физической территорией» </w:t>
      </w:r>
      <w:r w:rsidR="00575A0F">
        <w:rPr>
          <w:rFonts w:ascii="Times New Roman" w:hAnsi="Times New Roman" w:cs="Times New Roman"/>
          <w:sz w:val="28"/>
          <w:szCs w:val="28"/>
        </w:rPr>
        <w:t>подразумевается как</w:t>
      </w:r>
      <w:r w:rsidR="00F72E90">
        <w:rPr>
          <w:rFonts w:ascii="Times New Roman" w:hAnsi="Times New Roman" w:cs="Times New Roman"/>
          <w:sz w:val="28"/>
          <w:szCs w:val="28"/>
        </w:rPr>
        <w:t xml:space="preserve"> рельеф, природные условия</w:t>
      </w:r>
      <w:r w:rsidR="00575A0F">
        <w:rPr>
          <w:rFonts w:ascii="Times New Roman" w:hAnsi="Times New Roman" w:cs="Times New Roman"/>
          <w:sz w:val="28"/>
          <w:szCs w:val="28"/>
        </w:rPr>
        <w:t xml:space="preserve"> и факторы</w:t>
      </w:r>
      <w:r w:rsidR="00F72E90">
        <w:rPr>
          <w:rFonts w:ascii="Times New Roman" w:hAnsi="Times New Roman" w:cs="Times New Roman"/>
          <w:sz w:val="28"/>
          <w:szCs w:val="28"/>
        </w:rPr>
        <w:t>,</w:t>
      </w:r>
      <w:r w:rsidR="00575A0F">
        <w:rPr>
          <w:rFonts w:ascii="Times New Roman" w:hAnsi="Times New Roman" w:cs="Times New Roman"/>
          <w:sz w:val="28"/>
          <w:szCs w:val="28"/>
        </w:rPr>
        <w:t xml:space="preserve"> так и сложившаяся в данном месте городская среда, со всеми районами (административно-территориальным делением и его спецификой), архитектурой, инфраструктурными объектами.</w:t>
      </w:r>
      <w:r w:rsidR="00724D62">
        <w:rPr>
          <w:rFonts w:ascii="Times New Roman" w:hAnsi="Times New Roman" w:cs="Times New Roman"/>
          <w:sz w:val="28"/>
          <w:szCs w:val="28"/>
        </w:rPr>
        <w:t xml:space="preserve"> Всё это, безусловно, является частью города как системы.</w:t>
      </w:r>
      <w:r w:rsidR="002F75B5">
        <w:rPr>
          <w:rFonts w:ascii="Times New Roman" w:hAnsi="Times New Roman" w:cs="Times New Roman"/>
          <w:sz w:val="28"/>
          <w:szCs w:val="28"/>
        </w:rPr>
        <w:t xml:space="preserve"> В материальном, практическом смысле городскую среду можно определить как совокупность инфраструктуры – комплекса архитектурных и инженерных объектов, обеспечивающих процесс жизнедеятельности города, жилищно-коммунального хозяйства, транспортных сетей, объектов благоустройства и культурно-досуговых объектов.</w:t>
      </w:r>
    </w:p>
    <w:p w14:paraId="7CB217F1" w14:textId="49489AD9" w:rsidR="005037FA" w:rsidRDefault="005037FA" w:rsidP="0085276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городская среда значительно шире, чем совокупность материальных объектов, поскольку в ней физическое пространство города пересекается</w:t>
      </w:r>
      <w:r w:rsidR="0036198A">
        <w:rPr>
          <w:rFonts w:ascii="Times New Roman" w:hAnsi="Times New Roman" w:cs="Times New Roman"/>
          <w:sz w:val="28"/>
          <w:szCs w:val="28"/>
        </w:rPr>
        <w:t xml:space="preserve"> и связывается</w:t>
      </w:r>
      <w:r>
        <w:rPr>
          <w:rFonts w:ascii="Times New Roman" w:hAnsi="Times New Roman" w:cs="Times New Roman"/>
          <w:sz w:val="28"/>
          <w:szCs w:val="28"/>
        </w:rPr>
        <w:t xml:space="preserve"> с пространством социальным</w:t>
      </w:r>
      <w:r w:rsidR="00E75680">
        <w:rPr>
          <w:rFonts w:ascii="Times New Roman" w:hAnsi="Times New Roman" w:cs="Times New Roman"/>
          <w:sz w:val="28"/>
          <w:szCs w:val="28"/>
        </w:rPr>
        <w:t xml:space="preserve">. Так, А. Лефевр считал, что любое пространство предполагает, содержит и скрывает социальные </w:t>
      </w:r>
      <w:r w:rsidR="00E75680">
        <w:rPr>
          <w:rFonts w:ascii="Times New Roman" w:hAnsi="Times New Roman" w:cs="Times New Roman"/>
          <w:sz w:val="28"/>
          <w:szCs w:val="28"/>
        </w:rPr>
        <w:lastRenderedPageBreak/>
        <w:t>отношения</w:t>
      </w:r>
      <w:r w:rsidR="00D3551D">
        <w:rPr>
          <w:rFonts w:ascii="Times New Roman" w:hAnsi="Times New Roman" w:cs="Times New Roman"/>
          <w:sz w:val="28"/>
          <w:szCs w:val="28"/>
        </w:rPr>
        <w:t>, а любые социально-пространственные отношения можно и нужно изменять.</w:t>
      </w:r>
      <w:r w:rsidR="00E75680">
        <w:rPr>
          <w:rFonts w:ascii="Times New Roman" w:hAnsi="Times New Roman" w:cs="Times New Roman"/>
          <w:sz w:val="28"/>
          <w:szCs w:val="28"/>
        </w:rPr>
        <w:t xml:space="preserve"> Основываясь на его работе «Производство пространства» можно сказать, что социальное пространство – это продукт социальной деятельности, возникающий в процессе повседневного производства и воспроизводства различных социальных отношений, «исходным материалом» которого является физическое пространство, природа (место, где эти отношения возникают и протекают, одновременно влияя на него и подвергаясь его влиянию).</w:t>
      </w:r>
      <w:r w:rsidR="00082FBF">
        <w:rPr>
          <w:rFonts w:ascii="Times New Roman" w:hAnsi="Times New Roman" w:cs="Times New Roman"/>
          <w:sz w:val="28"/>
          <w:szCs w:val="28"/>
        </w:rPr>
        <w:t xml:space="preserve"> Пространство можно рассматривать в трёх взаимосвязанных аспектах:</w:t>
      </w:r>
    </w:p>
    <w:p w14:paraId="63B44A9E" w14:textId="056FB5EB" w:rsidR="00082FBF" w:rsidRDefault="00082FBF" w:rsidP="00082FBF">
      <w:pPr>
        <w:pStyle w:val="aa"/>
        <w:numPr>
          <w:ilvl w:val="0"/>
          <w:numId w:val="14"/>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Репрезентации пространства – интерпретация и понимание пространства профессионалами </w:t>
      </w:r>
      <w:r w:rsidRPr="00082FBF">
        <w:rPr>
          <w:rFonts w:ascii="Times New Roman" w:hAnsi="Times New Roman" w:cs="Times New Roman"/>
          <w:sz w:val="28"/>
          <w:szCs w:val="28"/>
        </w:rPr>
        <w:t>(архитекторами, философами, политиками, социологами, урбанистами, инженерами, географами, специалистами по городскому планированию и т. д.)</w:t>
      </w:r>
      <w:r>
        <w:rPr>
          <w:rFonts w:ascii="Times New Roman" w:hAnsi="Times New Roman" w:cs="Times New Roman"/>
          <w:sz w:val="28"/>
          <w:szCs w:val="28"/>
        </w:rPr>
        <w:t>, то есть производство и контроль знаний о пространственных практиках. Это, в том числе, репрезентации власти и идеологий, в частности производственных отношений и формируемым ими пор</w:t>
      </w:r>
      <w:r w:rsidR="00B44641">
        <w:rPr>
          <w:rFonts w:ascii="Times New Roman" w:hAnsi="Times New Roman" w:cs="Times New Roman"/>
          <w:sz w:val="28"/>
          <w:szCs w:val="28"/>
        </w:rPr>
        <w:t>я</w:t>
      </w:r>
      <w:r>
        <w:rPr>
          <w:rFonts w:ascii="Times New Roman" w:hAnsi="Times New Roman" w:cs="Times New Roman"/>
          <w:sz w:val="28"/>
          <w:szCs w:val="28"/>
        </w:rPr>
        <w:t>д</w:t>
      </w:r>
      <w:r w:rsidR="00B44641">
        <w:rPr>
          <w:rFonts w:ascii="Times New Roman" w:hAnsi="Times New Roman" w:cs="Times New Roman"/>
          <w:sz w:val="28"/>
          <w:szCs w:val="28"/>
        </w:rPr>
        <w:t>ком,</w:t>
      </w:r>
      <w:r>
        <w:rPr>
          <w:rFonts w:ascii="Times New Roman" w:hAnsi="Times New Roman" w:cs="Times New Roman"/>
          <w:sz w:val="28"/>
          <w:szCs w:val="28"/>
        </w:rPr>
        <w:t xml:space="preserve"> воплощающиеся в обжитом пространстве (пространствах репрезентаций)</w:t>
      </w:r>
      <w:r w:rsidR="00B44641">
        <w:rPr>
          <w:rFonts w:ascii="Times New Roman" w:hAnsi="Times New Roman" w:cs="Times New Roman"/>
          <w:sz w:val="28"/>
          <w:szCs w:val="28"/>
        </w:rPr>
        <w:t xml:space="preserve"> – например архитектурных и культурных объектах.</w:t>
      </w:r>
    </w:p>
    <w:p w14:paraId="29A2A2DB" w14:textId="608E72E0" w:rsidR="00B44641" w:rsidRDefault="00B2402C" w:rsidP="00082FBF">
      <w:pPr>
        <w:pStyle w:val="aa"/>
        <w:numPr>
          <w:ilvl w:val="0"/>
          <w:numId w:val="14"/>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Пространства репрезентаций</w:t>
      </w:r>
      <w:r w:rsidR="006835A3">
        <w:rPr>
          <w:rFonts w:ascii="Times New Roman" w:hAnsi="Times New Roman" w:cs="Times New Roman"/>
          <w:sz w:val="28"/>
          <w:szCs w:val="28"/>
        </w:rPr>
        <w:t xml:space="preserve"> – обжитое пространство, пространство жильцов или пользователей. Повседневный опыт пространства, включающий в себя формирование «пространственных привязанностей», </w:t>
      </w:r>
      <w:r w:rsidR="006835A3" w:rsidRPr="006835A3">
        <w:rPr>
          <w:rFonts w:ascii="Times New Roman" w:hAnsi="Times New Roman" w:cs="Times New Roman"/>
          <w:sz w:val="28"/>
          <w:szCs w:val="28"/>
        </w:rPr>
        <w:t>делающих социальную жизнь более устойчивой и ценностно значимой</w:t>
      </w:r>
      <w:r w:rsidR="006835A3">
        <w:rPr>
          <w:rFonts w:ascii="Times New Roman" w:hAnsi="Times New Roman" w:cs="Times New Roman"/>
          <w:sz w:val="24"/>
          <w:szCs w:val="24"/>
        </w:rPr>
        <w:t xml:space="preserve"> </w:t>
      </w:r>
      <w:r w:rsidR="006835A3">
        <w:rPr>
          <w:rFonts w:ascii="Times New Roman" w:hAnsi="Times New Roman" w:cs="Times New Roman"/>
          <w:sz w:val="28"/>
          <w:szCs w:val="28"/>
        </w:rPr>
        <w:t>(к таким пространствам относится родина, родительский или собственный дом, любимые места в городе и т. п.).</w:t>
      </w:r>
    </w:p>
    <w:p w14:paraId="1D3BC20B" w14:textId="06D424F2" w:rsidR="006835A3" w:rsidRDefault="006835A3" w:rsidP="00082FBF">
      <w:pPr>
        <w:pStyle w:val="aa"/>
        <w:numPr>
          <w:ilvl w:val="0"/>
          <w:numId w:val="14"/>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Пространственные практики </w:t>
      </w:r>
      <w:r w:rsidR="00DD2A72">
        <w:rPr>
          <w:rFonts w:ascii="Times New Roman" w:hAnsi="Times New Roman" w:cs="Times New Roman"/>
          <w:sz w:val="28"/>
          <w:szCs w:val="28"/>
        </w:rPr>
        <w:t xml:space="preserve">– процесс производства материальной формы </w:t>
      </w:r>
      <w:r w:rsidR="00DD2A72" w:rsidRPr="00DD2A72">
        <w:rPr>
          <w:rFonts w:ascii="Times New Roman" w:hAnsi="Times New Roman" w:cs="Times New Roman"/>
          <w:sz w:val="28"/>
          <w:szCs w:val="28"/>
        </w:rPr>
        <w:t>пространственности</w:t>
      </w:r>
      <w:r w:rsidR="00DD2A72">
        <w:rPr>
          <w:rFonts w:ascii="Times New Roman" w:hAnsi="Times New Roman" w:cs="Times New Roman"/>
          <w:sz w:val="28"/>
          <w:szCs w:val="28"/>
        </w:rPr>
        <w:t xml:space="preserve">, а также практики, </w:t>
      </w:r>
      <w:r w:rsidR="00DD2A72" w:rsidRPr="00DD2A72">
        <w:rPr>
          <w:rFonts w:ascii="Times New Roman" w:hAnsi="Times New Roman" w:cs="Times New Roman"/>
          <w:sz w:val="28"/>
          <w:szCs w:val="28"/>
        </w:rPr>
        <w:t>структурирующие социальное пространство (практики организации труда, досуга, политической жизни).</w:t>
      </w:r>
      <w:r w:rsidR="002550C3">
        <w:rPr>
          <w:rFonts w:ascii="Times New Roman" w:hAnsi="Times New Roman" w:cs="Times New Roman"/>
          <w:sz w:val="28"/>
          <w:szCs w:val="28"/>
        </w:rPr>
        <w:t xml:space="preserve"> Именно они связывают репрезентации пространства и пространства репрезентаций.</w:t>
      </w:r>
    </w:p>
    <w:p w14:paraId="139A1CB4" w14:textId="4A7875BD" w:rsidR="00D3551D" w:rsidRDefault="00D3551D" w:rsidP="00D3551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современные города – главный пример всевозможных процессов, происходящих с пространством во всех его измерениях. А городское пространство можно рассматривать как динамичное образование, важной чертой которого является социально-политическое измерение. </w:t>
      </w:r>
    </w:p>
    <w:p w14:paraId="0A49A7CF" w14:textId="7C81841F" w:rsidR="00D3551D" w:rsidRDefault="00D3551D" w:rsidP="00D3551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необходимо определить каким образом социальная политика влияет на городское пространство (материальное и социальное), регулирует и изменяет его. </w:t>
      </w:r>
      <w:r w:rsidR="0042364F">
        <w:rPr>
          <w:rFonts w:ascii="Times New Roman" w:hAnsi="Times New Roman" w:cs="Times New Roman"/>
          <w:sz w:val="28"/>
          <w:szCs w:val="28"/>
        </w:rPr>
        <w:t xml:space="preserve">Городскую среду можно рассматривать как объект управленческого воздействия социальной политики, поскольку она включает в себя компоненты социальной сферы: институциональные, инфраструктурные и человеческие, которые неразрывно связаны с условиями жизни людей, </w:t>
      </w:r>
      <w:r w:rsidR="0042364F" w:rsidRPr="0042364F">
        <w:rPr>
          <w:rFonts w:ascii="Times New Roman" w:hAnsi="Times New Roman" w:cs="Times New Roman"/>
          <w:sz w:val="28"/>
          <w:szCs w:val="28"/>
        </w:rPr>
        <w:t>формированием и функционированием различных</w:t>
      </w:r>
      <w:r w:rsidR="0042364F">
        <w:rPr>
          <w:rFonts w:ascii="Times New Roman" w:hAnsi="Times New Roman" w:cs="Times New Roman"/>
          <w:sz w:val="28"/>
          <w:szCs w:val="28"/>
        </w:rPr>
        <w:t xml:space="preserve"> социальных</w:t>
      </w:r>
      <w:r w:rsidR="0042364F" w:rsidRPr="0042364F">
        <w:rPr>
          <w:rFonts w:ascii="Times New Roman" w:hAnsi="Times New Roman" w:cs="Times New Roman"/>
          <w:sz w:val="28"/>
          <w:szCs w:val="28"/>
        </w:rPr>
        <w:t xml:space="preserve"> групп</w:t>
      </w:r>
      <w:r w:rsidR="0042364F">
        <w:rPr>
          <w:rFonts w:ascii="Times New Roman" w:hAnsi="Times New Roman" w:cs="Times New Roman"/>
          <w:sz w:val="28"/>
          <w:szCs w:val="28"/>
        </w:rPr>
        <w:t>, а также связанными с ними процессами и явлениями.</w:t>
      </w:r>
      <w:r w:rsidR="001B6D45">
        <w:rPr>
          <w:rFonts w:ascii="Times New Roman" w:hAnsi="Times New Roman" w:cs="Times New Roman"/>
          <w:sz w:val="28"/>
          <w:szCs w:val="28"/>
        </w:rPr>
        <w:t xml:space="preserve"> В данной работе социальная политика в области городской среды будет определяться как </w:t>
      </w:r>
      <w:r w:rsidR="001B6D45" w:rsidRPr="001B6D45">
        <w:rPr>
          <w:rFonts w:ascii="Times New Roman" w:hAnsi="Times New Roman" w:cs="Times New Roman"/>
          <w:sz w:val="28"/>
          <w:szCs w:val="28"/>
        </w:rPr>
        <w:t>совокупность политико-управленческих мер, регулирующих функционирование и развитие городской среды, с целью повышения её качества</w:t>
      </w:r>
      <w:r w:rsidR="001B6D45">
        <w:rPr>
          <w:rFonts w:ascii="Times New Roman" w:hAnsi="Times New Roman" w:cs="Times New Roman"/>
          <w:sz w:val="28"/>
          <w:szCs w:val="28"/>
        </w:rPr>
        <w:t xml:space="preserve"> (как в материальном, так и в социальных аспектах)</w:t>
      </w:r>
      <w:r w:rsidR="001B6D45" w:rsidRPr="001B6D45">
        <w:rPr>
          <w:rFonts w:ascii="Times New Roman" w:hAnsi="Times New Roman" w:cs="Times New Roman"/>
          <w:sz w:val="28"/>
          <w:szCs w:val="28"/>
        </w:rPr>
        <w:t>, и, как следствие, повышения качества и уровня жизни людей</w:t>
      </w:r>
      <w:r w:rsidR="001B6D45">
        <w:rPr>
          <w:rFonts w:ascii="Times New Roman" w:hAnsi="Times New Roman" w:cs="Times New Roman"/>
          <w:sz w:val="28"/>
          <w:szCs w:val="28"/>
        </w:rPr>
        <w:t>.</w:t>
      </w:r>
    </w:p>
    <w:p w14:paraId="615B5A73" w14:textId="43B9FAC8" w:rsidR="001721A5" w:rsidRDefault="00BC7021" w:rsidP="00BC7021">
      <w:pPr>
        <w:spacing w:after="120" w:line="360" w:lineRule="auto"/>
        <w:ind w:firstLine="709"/>
        <w:jc w:val="both"/>
        <w:rPr>
          <w:rFonts w:ascii="Times New Roman" w:hAnsi="Times New Roman" w:cs="Times New Roman"/>
          <w:sz w:val="28"/>
          <w:szCs w:val="28"/>
        </w:rPr>
      </w:pPr>
      <w:r w:rsidRPr="00BC7021">
        <w:rPr>
          <w:rFonts w:ascii="Times New Roman" w:hAnsi="Times New Roman" w:cs="Times New Roman"/>
          <w:sz w:val="28"/>
          <w:szCs w:val="28"/>
        </w:rPr>
        <w:t>Социальная политика в области городской среды проводится различными субъектами социальной политики. Ключевыми в данном случае являются должностные лица исполнительных институтов и учреждений (например, мэры городов, главы районных администраций и т. д.) и активисты институтов гражданского общества (объединения людей, занимающиеся сохранением исторической среды или инициативные группы, предлагающие качественные реформы). Также в процессе преобразования городской среды принимают участие депутаты законодательных и представительных органов государственно-муниципальной власти (например, депутаты муниципальных представительных советов-горсоветов и т. п.), издающие муниципальные нормативно-правовые акты для проведения социальной политики в области городской среды.</w:t>
      </w:r>
    </w:p>
    <w:p w14:paraId="50D6912A" w14:textId="77777777" w:rsidR="001721A5" w:rsidRDefault="001721A5">
      <w:pPr>
        <w:rPr>
          <w:rFonts w:ascii="Times New Roman" w:hAnsi="Times New Roman" w:cs="Times New Roman"/>
          <w:sz w:val="28"/>
          <w:szCs w:val="28"/>
        </w:rPr>
      </w:pPr>
      <w:r>
        <w:rPr>
          <w:rFonts w:ascii="Times New Roman" w:hAnsi="Times New Roman" w:cs="Times New Roman"/>
          <w:sz w:val="28"/>
          <w:szCs w:val="28"/>
        </w:rPr>
        <w:br w:type="page"/>
      </w:r>
    </w:p>
    <w:p w14:paraId="0288588E" w14:textId="77777777" w:rsidR="00BC7021" w:rsidRDefault="00BC7021" w:rsidP="00BC7021">
      <w:pPr>
        <w:spacing w:after="120" w:line="360" w:lineRule="auto"/>
        <w:ind w:firstLine="709"/>
        <w:jc w:val="both"/>
        <w:rPr>
          <w:rFonts w:ascii="Times New Roman" w:hAnsi="Times New Roman" w:cs="Times New Roman"/>
          <w:sz w:val="28"/>
          <w:szCs w:val="28"/>
        </w:rPr>
      </w:pPr>
    </w:p>
    <w:p w14:paraId="55C41020" w14:textId="1A829BF2" w:rsidR="00BC7021" w:rsidRDefault="00BC7021" w:rsidP="00C13502">
      <w:pPr>
        <w:pStyle w:val="2"/>
        <w:numPr>
          <w:ilvl w:val="1"/>
          <w:numId w:val="1"/>
        </w:numPr>
      </w:pPr>
      <w:bookmarkStart w:id="4" w:name="_Toc72071395"/>
      <w:r>
        <w:t>Актуальные проблемы в области городской среды</w:t>
      </w:r>
      <w:bookmarkEnd w:id="4"/>
    </w:p>
    <w:p w14:paraId="1B92B32B" w14:textId="4B05A894" w:rsidR="00C13502" w:rsidRDefault="00C13502" w:rsidP="00C13502">
      <w:pPr>
        <w:spacing w:after="120" w:line="360" w:lineRule="auto"/>
        <w:ind w:firstLine="709"/>
        <w:jc w:val="both"/>
        <w:rPr>
          <w:rFonts w:ascii="Times New Roman" w:hAnsi="Times New Roman" w:cs="Times New Roman"/>
          <w:sz w:val="28"/>
          <w:szCs w:val="28"/>
        </w:rPr>
      </w:pPr>
      <w:r w:rsidRPr="00C13502">
        <w:rPr>
          <w:rFonts w:ascii="Times New Roman" w:hAnsi="Times New Roman" w:cs="Times New Roman"/>
          <w:sz w:val="28"/>
          <w:szCs w:val="28"/>
        </w:rPr>
        <w:t>Чтобы лучше</w:t>
      </w:r>
      <w:r>
        <w:rPr>
          <w:rFonts w:ascii="Times New Roman" w:hAnsi="Times New Roman" w:cs="Times New Roman"/>
          <w:sz w:val="28"/>
          <w:szCs w:val="28"/>
        </w:rPr>
        <w:t xml:space="preserve"> выявлять и понимать проблемы, существующие в конкретной городской среде, и соотносить с ними проводимую социальную политику, целесообразно выделить общий перечень проблем, с которыми в той или иной мере сталкиваются все города России.</w:t>
      </w:r>
      <w:r w:rsidR="00F27DD1">
        <w:rPr>
          <w:rFonts w:ascii="Times New Roman" w:hAnsi="Times New Roman" w:cs="Times New Roman"/>
          <w:sz w:val="28"/>
          <w:szCs w:val="28"/>
        </w:rPr>
        <w:t xml:space="preserve"> Несмотря на то, что проблемы разнообразны и затрагивают все сферы жизни, они тесно связаны друг с другом и </w:t>
      </w:r>
      <w:r w:rsidR="004A7B8C">
        <w:rPr>
          <w:rFonts w:ascii="Times New Roman" w:hAnsi="Times New Roman" w:cs="Times New Roman"/>
          <w:sz w:val="28"/>
          <w:szCs w:val="28"/>
        </w:rPr>
        <w:t xml:space="preserve">представляют собой </w:t>
      </w:r>
      <w:r w:rsidR="00F27DD1">
        <w:rPr>
          <w:rFonts w:ascii="Times New Roman" w:hAnsi="Times New Roman" w:cs="Times New Roman"/>
          <w:sz w:val="28"/>
          <w:szCs w:val="28"/>
        </w:rPr>
        <w:t>результат неграмотного управления городской средой в целом</w:t>
      </w:r>
      <w:r w:rsidR="004A7B8C">
        <w:rPr>
          <w:rFonts w:ascii="Times New Roman" w:hAnsi="Times New Roman" w:cs="Times New Roman"/>
          <w:sz w:val="28"/>
          <w:szCs w:val="28"/>
        </w:rPr>
        <w:t>,</w:t>
      </w:r>
      <w:r w:rsidR="00F27DD1">
        <w:rPr>
          <w:rFonts w:ascii="Times New Roman" w:hAnsi="Times New Roman" w:cs="Times New Roman"/>
          <w:sz w:val="28"/>
          <w:szCs w:val="28"/>
        </w:rPr>
        <w:t xml:space="preserve"> недостатка финансовых средств. </w:t>
      </w:r>
      <w:r w:rsidR="004A7B8C">
        <w:rPr>
          <w:rFonts w:ascii="Times New Roman" w:hAnsi="Times New Roman" w:cs="Times New Roman"/>
          <w:sz w:val="28"/>
          <w:szCs w:val="28"/>
        </w:rPr>
        <w:t>Каждая из них является в некоторой степени социальной, поскольку влияет на какую-либо составляющую качества жизни людей.</w:t>
      </w:r>
    </w:p>
    <w:p w14:paraId="33210112" w14:textId="6319DF02" w:rsidR="00DD01C7" w:rsidRDefault="00DD01C7" w:rsidP="00C1350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наиболее актуальных проблем является качество жилья и жилой застройки. В первую очередь это «вертикальное» развитие города – строительство крупных многоэтажных жилых комплексов (опережающее спрос), неравномерно увеличивающих плотность населения. Обширная многоэтажная застройка является проблемной и в контексте заселения окраин городов – во многих городах России появляется всё больше районов, состоящих из «муравейников»</w:t>
      </w:r>
      <w:r w:rsidR="00792C1F">
        <w:rPr>
          <w:rFonts w:ascii="Times New Roman" w:hAnsi="Times New Roman" w:cs="Times New Roman"/>
          <w:sz w:val="28"/>
          <w:szCs w:val="28"/>
        </w:rPr>
        <w:t xml:space="preserve">, при этом, чаще всего, эти районы не имеют </w:t>
      </w:r>
      <w:r w:rsidR="006E2926">
        <w:rPr>
          <w:rFonts w:ascii="Times New Roman" w:hAnsi="Times New Roman" w:cs="Times New Roman"/>
          <w:sz w:val="28"/>
          <w:szCs w:val="28"/>
        </w:rPr>
        <w:t xml:space="preserve">функциональных объектов (торговые комплексы, банки и т. п.) и </w:t>
      </w:r>
      <w:r w:rsidR="00792C1F">
        <w:rPr>
          <w:rFonts w:ascii="Times New Roman" w:hAnsi="Times New Roman" w:cs="Times New Roman"/>
          <w:sz w:val="28"/>
          <w:szCs w:val="28"/>
        </w:rPr>
        <w:t>необходимой и удобной инфраструктуры в достаточном количестве: недостаток школ и поликлиник и прочих социальных и культурных объектов; транспортная недоступность – непродуманная среда для пешеходов; отсутствие удобного общественного транспорта или маршрутов, ведущее к необходимости покупки автомобиля. Излишняя автомобилизация и недостаточное число парковок приводят к тому, что дворы, изначально не являющиеся дружелюбной средой, превращаются в стоянки для машин, что ухудшает как вид, так и экологическую обстановку.</w:t>
      </w:r>
      <w:r w:rsidR="00AA1C23">
        <w:rPr>
          <w:rFonts w:ascii="Times New Roman" w:hAnsi="Times New Roman" w:cs="Times New Roman"/>
          <w:sz w:val="28"/>
          <w:szCs w:val="28"/>
        </w:rPr>
        <w:t xml:space="preserve"> Дворы же (ещё с советских времён) сами по себе заточены под проезд машин, в них мало досуговых или архитектурных объектов, предназначенных для времяпрепровождения жильцов (скамейки, детские площадки и т. п.), мало и озеленения, но много «лишних» </w:t>
      </w:r>
      <w:r w:rsidR="00AA1C23">
        <w:rPr>
          <w:rFonts w:ascii="Times New Roman" w:hAnsi="Times New Roman" w:cs="Times New Roman"/>
          <w:sz w:val="28"/>
          <w:szCs w:val="28"/>
        </w:rPr>
        <w:lastRenderedPageBreak/>
        <w:t xml:space="preserve">объектов (например, часто всевозможные участки огораживаются низкими заборами, которые не несут никакого функционала). За счёт удалённости от центра и плотности застройки жильё в таких районах стоит дешевле, поэтому велика вероятность концентрации малообеспеченных групп населения, но, в частности, </w:t>
      </w:r>
      <w:r w:rsidR="00445477">
        <w:rPr>
          <w:rFonts w:ascii="Times New Roman" w:hAnsi="Times New Roman" w:cs="Times New Roman"/>
          <w:sz w:val="28"/>
          <w:szCs w:val="28"/>
        </w:rPr>
        <w:t>дешевизна способствует и созданию там социального жилья, что также добавляет специфику.</w:t>
      </w:r>
      <w:r w:rsidR="009E4F97">
        <w:rPr>
          <w:rFonts w:ascii="Times New Roman" w:hAnsi="Times New Roman" w:cs="Times New Roman"/>
          <w:sz w:val="28"/>
          <w:szCs w:val="28"/>
        </w:rPr>
        <w:t xml:space="preserve"> Таким образом, в силу социально-экономических и культурных особенностей, низкого качества жизни людей и влияния среды, подобные районы имеют риск превращения в маргинальные (или «гетто», примеры чего были в истории градостроительства США).</w:t>
      </w:r>
    </w:p>
    <w:p w14:paraId="728D4104" w14:textId="7AFC691A" w:rsidR="00134D5D" w:rsidRDefault="00134D5D" w:rsidP="00C1350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проблемы некомфортной городской среды и чрезмерной автомобилизации</w:t>
      </w:r>
      <w:r w:rsidR="00FC11DF">
        <w:rPr>
          <w:rFonts w:ascii="Times New Roman" w:hAnsi="Times New Roman" w:cs="Times New Roman"/>
          <w:sz w:val="28"/>
          <w:szCs w:val="28"/>
        </w:rPr>
        <w:t xml:space="preserve"> </w:t>
      </w:r>
      <w:r>
        <w:rPr>
          <w:rFonts w:ascii="Times New Roman" w:hAnsi="Times New Roman" w:cs="Times New Roman"/>
          <w:sz w:val="28"/>
          <w:szCs w:val="28"/>
        </w:rPr>
        <w:t>характерны не только для новых районов – чаще всего они охватывают почти весь город.</w:t>
      </w:r>
      <w:r w:rsidR="00562805">
        <w:rPr>
          <w:rFonts w:ascii="Times New Roman" w:hAnsi="Times New Roman" w:cs="Times New Roman"/>
          <w:sz w:val="28"/>
          <w:szCs w:val="28"/>
        </w:rPr>
        <w:t xml:space="preserve"> В первую очередь, ещё с советских времён (из-за характерной</w:t>
      </w:r>
      <w:r w:rsidR="00640719">
        <w:rPr>
          <w:rFonts w:ascii="Times New Roman" w:hAnsi="Times New Roman" w:cs="Times New Roman"/>
          <w:sz w:val="28"/>
          <w:szCs w:val="28"/>
        </w:rPr>
        <w:t xml:space="preserve"> районной</w:t>
      </w:r>
      <w:r w:rsidR="00562805">
        <w:rPr>
          <w:rFonts w:ascii="Times New Roman" w:hAnsi="Times New Roman" w:cs="Times New Roman"/>
          <w:sz w:val="28"/>
          <w:szCs w:val="28"/>
        </w:rPr>
        <w:t xml:space="preserve"> планировки</w:t>
      </w:r>
      <w:r w:rsidR="00640719">
        <w:rPr>
          <w:rFonts w:ascii="Times New Roman" w:hAnsi="Times New Roman" w:cs="Times New Roman"/>
          <w:sz w:val="28"/>
          <w:szCs w:val="28"/>
        </w:rPr>
        <w:t>, строительства широких проспектов и улиц и т. п.</w:t>
      </w:r>
      <w:r w:rsidR="00562805">
        <w:rPr>
          <w:rFonts w:ascii="Times New Roman" w:hAnsi="Times New Roman" w:cs="Times New Roman"/>
          <w:sz w:val="28"/>
          <w:szCs w:val="28"/>
        </w:rPr>
        <w:t>)</w:t>
      </w:r>
      <w:r w:rsidR="00640719">
        <w:rPr>
          <w:rFonts w:ascii="Times New Roman" w:hAnsi="Times New Roman" w:cs="Times New Roman"/>
          <w:sz w:val="28"/>
          <w:szCs w:val="28"/>
        </w:rPr>
        <w:t xml:space="preserve"> и расширения транспортных артерий в 2000-е годы, улицы стали гораздо более приспособлены для машин, нежели для пешеходов – это напрямую влияет на комфорт и безопасность людей, пос</w:t>
      </w:r>
      <w:r w:rsidR="00330765">
        <w:rPr>
          <w:rFonts w:ascii="Times New Roman" w:hAnsi="Times New Roman" w:cs="Times New Roman"/>
          <w:sz w:val="28"/>
          <w:szCs w:val="28"/>
        </w:rPr>
        <w:t>кольку город «засорён» множеством дорожных знаков, повсюду вдоль дорог стоят заборы, отделяющие их от тротуаров, а скоростные режимы в городах не всегда достаточно ограничены, всё это формирует приоритет транспорта, а не человека.</w:t>
      </w:r>
      <w:r w:rsidR="00FC11DF">
        <w:rPr>
          <w:rFonts w:ascii="Times New Roman" w:hAnsi="Times New Roman" w:cs="Times New Roman"/>
          <w:sz w:val="28"/>
          <w:szCs w:val="28"/>
        </w:rPr>
        <w:t xml:space="preserve"> </w:t>
      </w:r>
      <w:r w:rsidR="00191F91">
        <w:rPr>
          <w:rFonts w:ascii="Times New Roman" w:hAnsi="Times New Roman" w:cs="Times New Roman"/>
          <w:sz w:val="28"/>
          <w:szCs w:val="28"/>
        </w:rPr>
        <w:t xml:space="preserve">Также из-за увеличения транспортных потоков происходит снижение их скорости, что может приводить к конфликтным ситуациям и повышению психологической нагрузки на участников движения. При этом городская инфраструктура не приспособлена для хранения большого количества автомобилей, что приводит к загромождению городской среды (стихийные парковки на обочинах и во дворах) и осложняет перемещение пешеходов и транспорта по городу. </w:t>
      </w:r>
      <w:r w:rsidR="00FC11DF">
        <w:rPr>
          <w:rFonts w:ascii="Times New Roman" w:hAnsi="Times New Roman" w:cs="Times New Roman"/>
          <w:sz w:val="28"/>
          <w:szCs w:val="28"/>
        </w:rPr>
        <w:t>Во-вторых, благоустройство городов происходит по старым нормативам и образцам, что не только выглядит несовременно, но и не соответствует существующим потребностям жителей и пользователей города. Слабо регулируется и сфера наружной рекламы</w:t>
      </w:r>
      <w:r w:rsidR="00492F6C">
        <w:rPr>
          <w:rFonts w:ascii="Times New Roman" w:hAnsi="Times New Roman" w:cs="Times New Roman"/>
          <w:sz w:val="28"/>
          <w:szCs w:val="28"/>
        </w:rPr>
        <w:t xml:space="preserve"> </w:t>
      </w:r>
      <w:r w:rsidR="00FC11DF">
        <w:rPr>
          <w:rFonts w:ascii="Times New Roman" w:hAnsi="Times New Roman" w:cs="Times New Roman"/>
          <w:sz w:val="28"/>
          <w:szCs w:val="28"/>
        </w:rPr>
        <w:t xml:space="preserve">- в городской среде </w:t>
      </w:r>
      <w:r w:rsidR="00492F6C">
        <w:rPr>
          <w:rFonts w:ascii="Times New Roman" w:hAnsi="Times New Roman" w:cs="Times New Roman"/>
          <w:sz w:val="28"/>
          <w:szCs w:val="28"/>
        </w:rPr>
        <w:t xml:space="preserve">много визуального мусора, баннеры и вывески имеют некачественный дизайн, не сочетаются между собой, а дизайн-код (свод правил и </w:t>
      </w:r>
      <w:r w:rsidR="00492F6C">
        <w:rPr>
          <w:rFonts w:ascii="Times New Roman" w:hAnsi="Times New Roman" w:cs="Times New Roman"/>
          <w:sz w:val="28"/>
          <w:szCs w:val="28"/>
        </w:rPr>
        <w:lastRenderedPageBreak/>
        <w:t>рекомендаций для формирования удобной и безопасной городской среды) введён далеко не везде.</w:t>
      </w:r>
      <w:r w:rsidR="001A2A13">
        <w:rPr>
          <w:rFonts w:ascii="Times New Roman" w:hAnsi="Times New Roman" w:cs="Times New Roman"/>
          <w:sz w:val="28"/>
          <w:szCs w:val="28"/>
        </w:rPr>
        <w:t xml:space="preserve"> Устаревшее благоустройство касается и общественных пространств</w:t>
      </w:r>
      <w:r w:rsidR="00FB6BD6">
        <w:rPr>
          <w:rFonts w:ascii="Times New Roman" w:hAnsi="Times New Roman" w:cs="Times New Roman"/>
          <w:sz w:val="28"/>
          <w:szCs w:val="28"/>
        </w:rPr>
        <w:t xml:space="preserve">, </w:t>
      </w:r>
      <w:r w:rsidR="001A2A13">
        <w:rPr>
          <w:rFonts w:ascii="Times New Roman" w:hAnsi="Times New Roman" w:cs="Times New Roman"/>
          <w:sz w:val="28"/>
          <w:szCs w:val="28"/>
        </w:rPr>
        <w:t>в том числе их неправильное, нерациональное использование или же излишняя заполненность</w:t>
      </w:r>
      <w:r w:rsidR="00FB6BD6">
        <w:rPr>
          <w:rFonts w:ascii="Times New Roman" w:hAnsi="Times New Roman" w:cs="Times New Roman"/>
          <w:sz w:val="28"/>
          <w:szCs w:val="28"/>
        </w:rPr>
        <w:t xml:space="preserve"> (например</w:t>
      </w:r>
      <w:r w:rsidR="00CB6BF8">
        <w:rPr>
          <w:rFonts w:ascii="Times New Roman" w:hAnsi="Times New Roman" w:cs="Times New Roman"/>
          <w:sz w:val="28"/>
          <w:szCs w:val="28"/>
        </w:rPr>
        <w:t>,</w:t>
      </w:r>
      <w:r w:rsidR="00FB6BD6">
        <w:rPr>
          <w:rFonts w:ascii="Times New Roman" w:hAnsi="Times New Roman" w:cs="Times New Roman"/>
          <w:sz w:val="28"/>
          <w:szCs w:val="28"/>
        </w:rPr>
        <w:t xml:space="preserve"> в парках зачастую устанавливают аттракционы и прочие досуговые объекты</w:t>
      </w:r>
      <w:r w:rsidR="00585494">
        <w:rPr>
          <w:rFonts w:ascii="Times New Roman" w:hAnsi="Times New Roman" w:cs="Times New Roman"/>
          <w:sz w:val="28"/>
          <w:szCs w:val="28"/>
        </w:rPr>
        <w:t xml:space="preserve"> </w:t>
      </w:r>
      <w:r w:rsidR="00FB6BD6">
        <w:rPr>
          <w:rFonts w:ascii="Times New Roman" w:hAnsi="Times New Roman" w:cs="Times New Roman"/>
          <w:sz w:val="28"/>
          <w:szCs w:val="28"/>
        </w:rPr>
        <w:t>вместо того, чтобы использовать их как рекреационные природные зоны для отдыха).</w:t>
      </w:r>
    </w:p>
    <w:p w14:paraId="3C4D75C3" w14:textId="77777777" w:rsidR="00F71B14" w:rsidRDefault="00A43670" w:rsidP="00C1350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w:t>
      </w:r>
      <w:r w:rsidR="009368EC">
        <w:rPr>
          <w:rFonts w:ascii="Times New Roman" w:hAnsi="Times New Roman" w:cs="Times New Roman"/>
          <w:sz w:val="28"/>
          <w:szCs w:val="28"/>
        </w:rPr>
        <w:t>гая</w:t>
      </w:r>
      <w:r>
        <w:rPr>
          <w:rFonts w:ascii="Times New Roman" w:hAnsi="Times New Roman" w:cs="Times New Roman"/>
          <w:sz w:val="28"/>
          <w:szCs w:val="28"/>
        </w:rPr>
        <w:t xml:space="preserve"> проблемн</w:t>
      </w:r>
      <w:r w:rsidR="009368EC">
        <w:rPr>
          <w:rFonts w:ascii="Times New Roman" w:hAnsi="Times New Roman" w:cs="Times New Roman"/>
          <w:sz w:val="28"/>
          <w:szCs w:val="28"/>
        </w:rPr>
        <w:t>ая</w:t>
      </w:r>
      <w:r>
        <w:rPr>
          <w:rFonts w:ascii="Times New Roman" w:hAnsi="Times New Roman" w:cs="Times New Roman"/>
          <w:sz w:val="28"/>
          <w:szCs w:val="28"/>
        </w:rPr>
        <w:t xml:space="preserve"> область городов </w:t>
      </w:r>
      <w:r w:rsidR="009368EC">
        <w:rPr>
          <w:rFonts w:ascii="Times New Roman" w:hAnsi="Times New Roman" w:cs="Times New Roman"/>
          <w:sz w:val="28"/>
          <w:szCs w:val="28"/>
        </w:rPr>
        <w:t xml:space="preserve">- </w:t>
      </w:r>
      <w:r>
        <w:rPr>
          <w:rFonts w:ascii="Times New Roman" w:hAnsi="Times New Roman" w:cs="Times New Roman"/>
          <w:sz w:val="28"/>
          <w:szCs w:val="28"/>
        </w:rPr>
        <w:t>система общественного транспорта</w:t>
      </w:r>
      <w:r w:rsidR="00555936">
        <w:rPr>
          <w:rFonts w:ascii="Times New Roman" w:hAnsi="Times New Roman" w:cs="Times New Roman"/>
          <w:sz w:val="28"/>
          <w:szCs w:val="28"/>
        </w:rPr>
        <w:t xml:space="preserve"> и её функционирование,</w:t>
      </w:r>
      <w:r w:rsidR="009B5164">
        <w:rPr>
          <w:rFonts w:ascii="Times New Roman" w:hAnsi="Times New Roman" w:cs="Times New Roman"/>
          <w:sz w:val="28"/>
          <w:szCs w:val="28"/>
        </w:rPr>
        <w:t xml:space="preserve"> транспортное планирование. </w:t>
      </w:r>
      <w:r w:rsidR="00F71B14">
        <w:rPr>
          <w:rFonts w:ascii="Times New Roman" w:hAnsi="Times New Roman" w:cs="Times New Roman"/>
          <w:sz w:val="28"/>
          <w:szCs w:val="28"/>
        </w:rPr>
        <w:t>Она включает в себя следующие основные проблемы:</w:t>
      </w:r>
    </w:p>
    <w:p w14:paraId="6E903318" w14:textId="29C25117" w:rsidR="00A43670" w:rsidRDefault="00F71B14" w:rsidP="00F71B14">
      <w:pPr>
        <w:pStyle w:val="aa"/>
        <w:numPr>
          <w:ilvl w:val="0"/>
          <w:numId w:val="1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И</w:t>
      </w:r>
      <w:r w:rsidR="009368EC" w:rsidRPr="00F71B14">
        <w:rPr>
          <w:rFonts w:ascii="Times New Roman" w:hAnsi="Times New Roman" w:cs="Times New Roman"/>
          <w:sz w:val="28"/>
          <w:szCs w:val="28"/>
        </w:rPr>
        <w:t>знос подвижного состава</w:t>
      </w:r>
      <w:r>
        <w:rPr>
          <w:rFonts w:ascii="Times New Roman" w:hAnsi="Times New Roman" w:cs="Times New Roman"/>
          <w:sz w:val="28"/>
          <w:szCs w:val="28"/>
        </w:rPr>
        <w:t xml:space="preserve"> и нехватка</w:t>
      </w:r>
      <w:r w:rsidR="00BA7081" w:rsidRPr="00F71B14">
        <w:rPr>
          <w:rFonts w:ascii="Times New Roman" w:hAnsi="Times New Roman" w:cs="Times New Roman"/>
          <w:sz w:val="28"/>
          <w:szCs w:val="28"/>
        </w:rPr>
        <w:t xml:space="preserve"> выручки муниципальных транспортных предприятий для его ремонта или замены</w:t>
      </w:r>
      <w:r>
        <w:rPr>
          <w:rFonts w:ascii="Times New Roman" w:hAnsi="Times New Roman" w:cs="Times New Roman"/>
          <w:sz w:val="28"/>
          <w:szCs w:val="28"/>
        </w:rPr>
        <w:t>.</w:t>
      </w:r>
      <w:r w:rsidR="00FD73E3" w:rsidRPr="00F71B14">
        <w:rPr>
          <w:rFonts w:ascii="Times New Roman" w:hAnsi="Times New Roman" w:cs="Times New Roman"/>
          <w:sz w:val="28"/>
          <w:szCs w:val="28"/>
        </w:rPr>
        <w:t xml:space="preserve"> </w:t>
      </w:r>
      <w:r>
        <w:rPr>
          <w:rFonts w:ascii="Times New Roman" w:hAnsi="Times New Roman" w:cs="Times New Roman"/>
          <w:sz w:val="28"/>
          <w:szCs w:val="28"/>
        </w:rPr>
        <w:t>П</w:t>
      </w:r>
      <w:r w:rsidR="00FD73E3" w:rsidRPr="00F71B14">
        <w:rPr>
          <w:rFonts w:ascii="Times New Roman" w:hAnsi="Times New Roman" w:cs="Times New Roman"/>
          <w:sz w:val="28"/>
          <w:szCs w:val="28"/>
        </w:rPr>
        <w:t>ри этом повышение стоимости проезда вызывает отток пассажиров и муниципальный транспорт становится неэффективным</w:t>
      </w:r>
      <w:r w:rsidR="00FD73E3">
        <w:rPr>
          <w:rStyle w:val="ad"/>
          <w:rFonts w:ascii="Times New Roman" w:hAnsi="Times New Roman" w:cs="Times New Roman"/>
          <w:sz w:val="28"/>
          <w:szCs w:val="28"/>
        </w:rPr>
        <w:footnoteReference w:id="5"/>
      </w:r>
      <w:r w:rsidR="00FD73E3" w:rsidRPr="00F71B14">
        <w:rPr>
          <w:rFonts w:ascii="Times New Roman" w:hAnsi="Times New Roman" w:cs="Times New Roman"/>
          <w:sz w:val="28"/>
          <w:szCs w:val="28"/>
        </w:rPr>
        <w:t xml:space="preserve">. </w:t>
      </w:r>
    </w:p>
    <w:p w14:paraId="6A8FC92B" w14:textId="77777777" w:rsidR="006348B0" w:rsidRDefault="006348B0" w:rsidP="00F71B14">
      <w:pPr>
        <w:pStyle w:val="aa"/>
        <w:numPr>
          <w:ilvl w:val="0"/>
          <w:numId w:val="1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Низкая координация частных автомобилей и общественного транспорта, создающая затруднение и неэффективность работы последнего.</w:t>
      </w:r>
    </w:p>
    <w:p w14:paraId="4752A822" w14:textId="77777777" w:rsidR="006348B0" w:rsidRDefault="006348B0" w:rsidP="00F71B14">
      <w:pPr>
        <w:pStyle w:val="aa"/>
        <w:numPr>
          <w:ilvl w:val="0"/>
          <w:numId w:val="1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Общественный транспорт плохо физически и функционально интегрирован с другими видами деятельности и услуг и самой средой.</w:t>
      </w:r>
    </w:p>
    <w:p w14:paraId="7E690E1D" w14:textId="77777777" w:rsidR="006348B0" w:rsidRDefault="006348B0" w:rsidP="00F71B14">
      <w:pPr>
        <w:pStyle w:val="aa"/>
        <w:numPr>
          <w:ilvl w:val="0"/>
          <w:numId w:val="1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Большая доля неэкологичных видов общественного транспорта.</w:t>
      </w:r>
    </w:p>
    <w:p w14:paraId="2889B497" w14:textId="77777777" w:rsidR="006348B0" w:rsidRDefault="006348B0" w:rsidP="00F71B14">
      <w:pPr>
        <w:pStyle w:val="aa"/>
        <w:numPr>
          <w:ilvl w:val="0"/>
          <w:numId w:val="1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Отсутствие системной политики и реформ в данной области.</w:t>
      </w:r>
    </w:p>
    <w:p w14:paraId="1EADAEA2" w14:textId="2F611749" w:rsidR="00F71B14" w:rsidRDefault="007E39BA" w:rsidP="00731B8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обсуждаемыми являются п</w:t>
      </w:r>
      <w:r w:rsidR="00731B8A">
        <w:rPr>
          <w:rFonts w:ascii="Times New Roman" w:hAnsi="Times New Roman" w:cs="Times New Roman"/>
          <w:sz w:val="28"/>
          <w:szCs w:val="28"/>
        </w:rPr>
        <w:t>роблемы городской инфраструктуры и жилищно-коммунального хозяйства (ЖКХ).</w:t>
      </w:r>
      <w:r>
        <w:rPr>
          <w:rFonts w:ascii="Times New Roman" w:hAnsi="Times New Roman" w:cs="Times New Roman"/>
          <w:sz w:val="28"/>
          <w:szCs w:val="28"/>
        </w:rPr>
        <w:t xml:space="preserve"> Среди них высокая изношенность инженерной инфраструктуры (как городской, так и общедомовой), ведущая к непроизводительным потерям и недовольству потребителей качеством получаемых услуг</w:t>
      </w:r>
      <w:r w:rsidR="007A17BC">
        <w:rPr>
          <w:rFonts w:ascii="Times New Roman" w:hAnsi="Times New Roman" w:cs="Times New Roman"/>
          <w:sz w:val="28"/>
          <w:szCs w:val="28"/>
        </w:rPr>
        <w:t xml:space="preserve"> и необоснованно завышенным тарифам на них</w:t>
      </w:r>
      <w:r>
        <w:rPr>
          <w:rFonts w:ascii="Times New Roman" w:hAnsi="Times New Roman" w:cs="Times New Roman"/>
          <w:sz w:val="28"/>
          <w:szCs w:val="28"/>
        </w:rPr>
        <w:t>.</w:t>
      </w:r>
      <w:r w:rsidR="0063791A">
        <w:rPr>
          <w:rFonts w:ascii="Times New Roman" w:hAnsi="Times New Roman" w:cs="Times New Roman"/>
          <w:sz w:val="28"/>
          <w:szCs w:val="28"/>
        </w:rPr>
        <w:t xml:space="preserve"> Такой ситуации способствует и неэффективная система управления</w:t>
      </w:r>
      <w:r w:rsidR="003B748E">
        <w:rPr>
          <w:rFonts w:ascii="Times New Roman" w:hAnsi="Times New Roman" w:cs="Times New Roman"/>
          <w:sz w:val="28"/>
          <w:szCs w:val="28"/>
        </w:rPr>
        <w:t xml:space="preserve">: частая смена управляющих компаний, их неграмотная работа и слабое взаимодействие с собственниками </w:t>
      </w:r>
      <w:r w:rsidR="003B748E">
        <w:rPr>
          <w:rFonts w:ascii="Times New Roman" w:hAnsi="Times New Roman" w:cs="Times New Roman"/>
          <w:sz w:val="28"/>
          <w:szCs w:val="28"/>
        </w:rPr>
        <w:lastRenderedPageBreak/>
        <w:t>жилья (часто они не информированы о многих аспектах работы компании и т. п., что приводит к низкому уровню активности и ответственности при принятии решений</w:t>
      </w:r>
      <w:r w:rsidR="007A17BC">
        <w:rPr>
          <w:rStyle w:val="ad"/>
          <w:rFonts w:ascii="Times New Roman" w:hAnsi="Times New Roman" w:cs="Times New Roman"/>
          <w:sz w:val="28"/>
          <w:szCs w:val="28"/>
        </w:rPr>
        <w:footnoteReference w:id="6"/>
      </w:r>
      <w:r w:rsidR="007A17BC">
        <w:rPr>
          <w:rFonts w:ascii="Times New Roman" w:hAnsi="Times New Roman" w:cs="Times New Roman"/>
          <w:sz w:val="28"/>
          <w:szCs w:val="28"/>
        </w:rPr>
        <w:t>).</w:t>
      </w:r>
      <w:r w:rsidR="00A84C09">
        <w:rPr>
          <w:rFonts w:ascii="Times New Roman" w:hAnsi="Times New Roman" w:cs="Times New Roman"/>
          <w:sz w:val="28"/>
          <w:szCs w:val="28"/>
        </w:rPr>
        <w:t xml:space="preserve"> Важно отметить отсутствие системного подхода к проведению текущего и капитального ремонта общего имущества, а также ремонта различной городской инженерной инфраструктуры. </w:t>
      </w:r>
    </w:p>
    <w:p w14:paraId="3AC720CA" w14:textId="1FBBD167" w:rsidR="00260C40" w:rsidRDefault="00260C40" w:rsidP="00731B8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рассмотреть и социальные, гендерные и социально-экономические проблемы, так как они представляют серьёзный пласт проблем городской среды. Бездомность как </w:t>
      </w:r>
      <w:r w:rsidR="008559D3">
        <w:rPr>
          <w:rFonts w:ascii="Times New Roman" w:hAnsi="Times New Roman" w:cs="Times New Roman"/>
          <w:sz w:val="28"/>
          <w:szCs w:val="28"/>
        </w:rPr>
        <w:t>социальное явление характерна в основном для больших городов, поскольку их экономические условия способствуют увеличению данной социальной группы, а также проще найти ночлег, пропитание, найти какую-либо подработку. При этом жизнь бездомных осложняется не только отсутствием жилья, документов, отсутствием регулярной личной гигиены, но и редуцированием социальных навыков, исключенностью из «обычного» общества, ч</w:t>
      </w:r>
      <w:r w:rsidR="002A4B6C">
        <w:rPr>
          <w:rFonts w:ascii="Times New Roman" w:hAnsi="Times New Roman" w:cs="Times New Roman"/>
          <w:sz w:val="28"/>
          <w:szCs w:val="28"/>
        </w:rPr>
        <w:t>то приводит к трудностям в реинтеграции в социум. Существует и множество стереотипов о бездомных, которые поддерживаются в обществе, и</w:t>
      </w:r>
      <w:r w:rsidR="0091484B">
        <w:rPr>
          <w:rFonts w:ascii="Times New Roman" w:hAnsi="Times New Roman" w:cs="Times New Roman"/>
          <w:sz w:val="28"/>
          <w:szCs w:val="28"/>
        </w:rPr>
        <w:t>, в итоге,</w:t>
      </w:r>
      <w:r w:rsidR="002A4B6C">
        <w:rPr>
          <w:rFonts w:ascii="Times New Roman" w:hAnsi="Times New Roman" w:cs="Times New Roman"/>
          <w:sz w:val="28"/>
          <w:szCs w:val="28"/>
        </w:rPr>
        <w:t xml:space="preserve"> осложняют социальную работу и работу НКО, при том, что бездомным людям оказывается мало качественной помощи в целом</w:t>
      </w:r>
      <w:r w:rsidR="00620B69">
        <w:rPr>
          <w:rStyle w:val="ad"/>
          <w:rFonts w:ascii="Times New Roman" w:hAnsi="Times New Roman" w:cs="Times New Roman"/>
          <w:sz w:val="28"/>
          <w:szCs w:val="28"/>
        </w:rPr>
        <w:footnoteReference w:id="7"/>
      </w:r>
      <w:r w:rsidR="002A4B6C">
        <w:rPr>
          <w:rFonts w:ascii="Times New Roman" w:hAnsi="Times New Roman" w:cs="Times New Roman"/>
          <w:sz w:val="28"/>
          <w:szCs w:val="28"/>
        </w:rPr>
        <w:t>.</w:t>
      </w:r>
    </w:p>
    <w:p w14:paraId="035D173E" w14:textId="63AD7235" w:rsidR="0091484B" w:rsidRDefault="0091484B" w:rsidP="00731B8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одной социальной группой, испытывающей трудности в городской среде являются люди с дополнительными потребностями (инвалиды) и маломобильные люди.</w:t>
      </w:r>
      <w:r w:rsidR="005A0FE9">
        <w:rPr>
          <w:rFonts w:ascii="Times New Roman" w:hAnsi="Times New Roman" w:cs="Times New Roman"/>
          <w:sz w:val="28"/>
          <w:szCs w:val="28"/>
        </w:rPr>
        <w:t xml:space="preserve"> Проблема заключается в том, что из-за неприспособленной к потребностям данных социальных групп городской среды, они оказываются практически исключёнными из городской, социальной жизни и пространства, становятся невидимыми для общества, не могут быть в достаточной степени самостоятельными и независимыми. </w:t>
      </w:r>
      <w:r w:rsidR="00935795">
        <w:rPr>
          <w:rFonts w:ascii="Times New Roman" w:hAnsi="Times New Roman" w:cs="Times New Roman"/>
          <w:sz w:val="28"/>
          <w:szCs w:val="28"/>
        </w:rPr>
        <w:t xml:space="preserve"> Такая тенденция сохраняется ещё со времён СССР, поскольку тогда градостроительная политика была направлена на обслуживание интересов государства, а не на гуманизацию окружающей среды. В настоящее время в городской среде устанавливаются пандусы, специальная тактильная плитка для незрячих и слабовидящих людей и т. п., однако зачастую </w:t>
      </w:r>
      <w:r w:rsidR="00935795">
        <w:rPr>
          <w:rFonts w:ascii="Times New Roman" w:hAnsi="Times New Roman" w:cs="Times New Roman"/>
          <w:sz w:val="28"/>
          <w:szCs w:val="28"/>
        </w:rPr>
        <w:lastRenderedPageBreak/>
        <w:t>вся эта инфраструктура устанавливается неграмо</w:t>
      </w:r>
      <w:r w:rsidR="00361062">
        <w:rPr>
          <w:rFonts w:ascii="Times New Roman" w:hAnsi="Times New Roman" w:cs="Times New Roman"/>
          <w:sz w:val="28"/>
          <w:szCs w:val="28"/>
        </w:rPr>
        <w:t>тно, достаточно произвольно или вовсе неудобна для использования (например, пандусы со слишком высоким углом наклона). Такие же проблемы есть и с общественным транспортом. Таким образом городская среда остаётся достаточно недружелюбной для людей с дополнительными потребностями, способствует их невидимости.</w:t>
      </w:r>
    </w:p>
    <w:p w14:paraId="100346EE" w14:textId="075C667B" w:rsidR="006433B2" w:rsidRDefault="00BF10B7" w:rsidP="00731B8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проблемы содержат в себе и гендерный аспект, поэтому целесообразно описать его проявления в городской среде. </w:t>
      </w:r>
      <w:r w:rsidR="003A7F7D">
        <w:rPr>
          <w:rFonts w:ascii="Times New Roman" w:hAnsi="Times New Roman" w:cs="Times New Roman"/>
          <w:sz w:val="28"/>
          <w:szCs w:val="28"/>
        </w:rPr>
        <w:t>Источник гендерных проблем – гендерное неравенство, можно оценить по таким параметрам как работа, знания, деньги, время, власть, здоровье, а также уровень насилия и пересекающиеся неравенства</w:t>
      </w:r>
      <w:r w:rsidR="001A6797">
        <w:rPr>
          <w:rFonts w:ascii="Times New Roman" w:hAnsi="Times New Roman" w:cs="Times New Roman"/>
          <w:sz w:val="28"/>
          <w:szCs w:val="28"/>
        </w:rPr>
        <w:t xml:space="preserve"> (в соответствии с индексом гендерного неравенства ООН)</w:t>
      </w:r>
      <w:r w:rsidR="003A7F7D">
        <w:rPr>
          <w:rFonts w:ascii="Times New Roman" w:hAnsi="Times New Roman" w:cs="Times New Roman"/>
          <w:sz w:val="28"/>
          <w:szCs w:val="28"/>
        </w:rPr>
        <w:t>. Также оценить гендерное неравенство можно с помощью анализа законодательного закрепления равных прав женщин и мужчин в следующих сферах (проводится Всемирным банком): трудоустройство и оплата труда, ведение собственного бизнеса, управление активами, пенсионное обеспечение, свобода передвижения, брак, дети. При этом все перечисленные аспекты, в которых может проявляться неравенство, имеют свою специфику в городск</w:t>
      </w:r>
      <w:r w:rsidR="00C74F3A">
        <w:rPr>
          <w:rFonts w:ascii="Times New Roman" w:hAnsi="Times New Roman" w:cs="Times New Roman"/>
          <w:sz w:val="28"/>
          <w:szCs w:val="28"/>
        </w:rPr>
        <w:t>их условиях.</w:t>
      </w:r>
      <w:r w:rsidR="007E2F70">
        <w:rPr>
          <w:rFonts w:ascii="Times New Roman" w:hAnsi="Times New Roman" w:cs="Times New Roman"/>
          <w:sz w:val="28"/>
          <w:szCs w:val="28"/>
        </w:rPr>
        <w:t xml:space="preserve"> Важно отметить, что анализ гендерных проблем</w:t>
      </w:r>
      <w:r w:rsidR="0047087E">
        <w:rPr>
          <w:rFonts w:ascii="Times New Roman" w:hAnsi="Times New Roman" w:cs="Times New Roman"/>
          <w:sz w:val="28"/>
          <w:szCs w:val="28"/>
        </w:rPr>
        <w:t xml:space="preserve"> и соответствующего опыта</w:t>
      </w:r>
      <w:r w:rsidR="007E2F70">
        <w:rPr>
          <w:rFonts w:ascii="Times New Roman" w:hAnsi="Times New Roman" w:cs="Times New Roman"/>
          <w:sz w:val="28"/>
          <w:szCs w:val="28"/>
        </w:rPr>
        <w:t xml:space="preserve"> не означает создание гендерного разделения на его основе.</w:t>
      </w:r>
      <w:r w:rsidR="00CF4B0C">
        <w:rPr>
          <w:rFonts w:ascii="Times New Roman" w:hAnsi="Times New Roman" w:cs="Times New Roman"/>
          <w:sz w:val="28"/>
          <w:szCs w:val="28"/>
        </w:rPr>
        <w:t xml:space="preserve"> Ярким примером особенного гендерного опыта является репродуктивная деятельность и деятельность с ней связанная: чаще всего именно женщины занимаются воспитанием детей, уходят в декретный отпуск и выполняют соответствующие обязанности (выполнять их могут и мужчины, но это менее распространено). Так, женщин с колясками можно отнести к группе маломобильных людей, существующие условия для которых, как упоминалось ранее, не являются достаточно удобными.</w:t>
      </w:r>
      <w:r w:rsidR="00F217A9">
        <w:rPr>
          <w:rFonts w:ascii="Times New Roman" w:hAnsi="Times New Roman" w:cs="Times New Roman"/>
          <w:sz w:val="28"/>
          <w:szCs w:val="28"/>
        </w:rPr>
        <w:t xml:space="preserve"> В связи с репродуктивной деятельностью можно отметить и проблему нехватки специфической инфраструктуры - мест для кормления детей грудью, а также уборных для родителей с детьми.</w:t>
      </w:r>
    </w:p>
    <w:p w14:paraId="0C750A18" w14:textId="28BBC2A6" w:rsidR="00037ABA" w:rsidRDefault="00D73128" w:rsidP="00037ABA">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М</w:t>
      </w:r>
      <w:r w:rsidR="004A3993">
        <w:rPr>
          <w:rFonts w:ascii="Times New Roman" w:hAnsi="Times New Roman" w:cs="Times New Roman"/>
          <w:sz w:val="28"/>
          <w:szCs w:val="28"/>
        </w:rPr>
        <w:t>ужчины и женщины пользуются городским пространством по-разному. Так, например, женщины «</w:t>
      </w:r>
      <w:r w:rsidR="004A3993" w:rsidRPr="000C00BD">
        <w:rPr>
          <w:rFonts w:ascii="Times New Roman" w:hAnsi="Times New Roman" w:cs="Times New Roman"/>
          <w:sz w:val="28"/>
          <w:szCs w:val="28"/>
        </w:rPr>
        <w:t xml:space="preserve">осуществляют более многогранные поездки, чем мужчины, </w:t>
      </w:r>
      <w:r w:rsidR="004A3993" w:rsidRPr="000C00BD">
        <w:rPr>
          <w:rFonts w:ascii="Times New Roman" w:hAnsi="Times New Roman" w:cs="Times New Roman"/>
          <w:sz w:val="28"/>
          <w:szCs w:val="28"/>
        </w:rPr>
        <w:lastRenderedPageBreak/>
        <w:t>предпринимая поездки в детский сад, школу, на работу, и в магазины</w:t>
      </w:r>
      <w:r w:rsidR="004A3993">
        <w:rPr>
          <w:rFonts w:ascii="Times New Roman" w:hAnsi="Times New Roman" w:cs="Times New Roman"/>
          <w:sz w:val="28"/>
          <w:szCs w:val="28"/>
        </w:rPr>
        <w:t xml:space="preserve">» </w:t>
      </w:r>
      <w:r w:rsidR="004A3993" w:rsidRPr="000C00BD">
        <w:rPr>
          <w:rFonts w:ascii="Times New Roman" w:hAnsi="Times New Roman" w:cs="Times New Roman"/>
          <w:sz w:val="28"/>
          <w:szCs w:val="28"/>
        </w:rPr>
        <w:t>(Greed, 2005)</w:t>
      </w:r>
      <w:r w:rsidR="004A3993">
        <w:rPr>
          <w:rFonts w:ascii="Times New Roman" w:hAnsi="Times New Roman" w:cs="Times New Roman"/>
          <w:sz w:val="28"/>
          <w:szCs w:val="28"/>
        </w:rPr>
        <w:t>, или же проводят больше времени в своём районе, если перечисленные объекты находятся в пешей доступности</w:t>
      </w:r>
      <w:r w:rsidR="004A3993" w:rsidRPr="000C00BD">
        <w:rPr>
          <w:rFonts w:ascii="Times New Roman" w:hAnsi="Times New Roman" w:cs="Times New Roman"/>
          <w:sz w:val="28"/>
          <w:szCs w:val="28"/>
        </w:rPr>
        <w:t>.</w:t>
      </w:r>
      <w:r w:rsidR="004A3993">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результатами исследования, проведённого </w:t>
      </w:r>
      <w:r w:rsidRPr="00A216C7">
        <w:rPr>
          <w:rFonts w:ascii="Times New Roman" w:hAnsi="Times New Roman" w:cs="Times New Roman"/>
          <w:sz w:val="28"/>
          <w:szCs w:val="28"/>
        </w:rPr>
        <w:t>Королевски</w:t>
      </w:r>
      <w:r>
        <w:rPr>
          <w:rFonts w:ascii="Times New Roman" w:hAnsi="Times New Roman" w:cs="Times New Roman"/>
          <w:sz w:val="28"/>
          <w:szCs w:val="28"/>
        </w:rPr>
        <w:t>м</w:t>
      </w:r>
      <w:r w:rsidRPr="00A216C7">
        <w:rPr>
          <w:rFonts w:ascii="Times New Roman" w:hAnsi="Times New Roman" w:cs="Times New Roman"/>
          <w:sz w:val="28"/>
          <w:szCs w:val="28"/>
        </w:rPr>
        <w:t xml:space="preserve"> институт</w:t>
      </w:r>
      <w:r>
        <w:rPr>
          <w:rFonts w:ascii="Times New Roman" w:hAnsi="Times New Roman" w:cs="Times New Roman"/>
          <w:sz w:val="28"/>
          <w:szCs w:val="28"/>
        </w:rPr>
        <w:t>ом</w:t>
      </w:r>
      <w:r w:rsidRPr="00A216C7">
        <w:rPr>
          <w:rFonts w:ascii="Times New Roman" w:hAnsi="Times New Roman" w:cs="Times New Roman"/>
          <w:sz w:val="28"/>
          <w:szCs w:val="28"/>
        </w:rPr>
        <w:t xml:space="preserve"> городского планирования Великобритании</w:t>
      </w:r>
      <w:r>
        <w:rPr>
          <w:rFonts w:ascii="Times New Roman" w:hAnsi="Times New Roman" w:cs="Times New Roman"/>
          <w:sz w:val="28"/>
          <w:szCs w:val="28"/>
        </w:rPr>
        <w:t>, был выпущен Меморандум, в котором отмечается, «ч</w:t>
      </w:r>
      <w:r w:rsidRPr="00A216C7">
        <w:rPr>
          <w:rFonts w:ascii="Times New Roman" w:hAnsi="Times New Roman" w:cs="Times New Roman"/>
          <w:sz w:val="28"/>
          <w:szCs w:val="28"/>
        </w:rPr>
        <w:t>то гендерный фактор повлиял на дизайн пространств, где живут и работают люди. Кроме того, публикация объясняет, что различия в повседневном жизненном опыте женщин и мужчин сказываются на всех фундаментальных принципах пространственного планирования и проектирования архитектурной среды».</w:t>
      </w:r>
      <w:r>
        <w:rPr>
          <w:rFonts w:ascii="Times New Roman" w:hAnsi="Times New Roman" w:cs="Times New Roman"/>
          <w:sz w:val="28"/>
          <w:szCs w:val="28"/>
        </w:rPr>
        <w:t xml:space="preserve"> Ещё одной важной проблемой, которая была отмечена в Меморандуме, является небезопасная, зачастую именно для женщин, городская среда – тёмные дворы и улицы, обилие закрытых и не просматриваемых зон, являющаяся результатом непродуманного планирования, не учитывающего специфический опыт, связанный с насилием и подобными преступлениями, что вполне актуально и для российских городов. При этом гендерные проблемы существуют и при планировании и осуществлении социальной политики в области городской среды, так как малое количество женщин участвует в принятии решений и разработке концепций, а гендерная обусловленность использования пространства, опыт, основанный на существующих гендерных ролях, разнообразие в целом, и необходимость в инклюзивности среды зачастую мало учитываются.</w:t>
      </w:r>
      <w:r w:rsidR="00BD523B">
        <w:rPr>
          <w:rFonts w:ascii="Times New Roman" w:hAnsi="Times New Roman" w:cs="Times New Roman"/>
          <w:sz w:val="28"/>
          <w:szCs w:val="28"/>
        </w:rPr>
        <w:t xml:space="preserve"> В российских реалиях изменение городской среды с учётом гендерных факторов будет очень тесно связано именно с инклюзивностью, поскольку инфраструктура городов создаёт скорее недоступную</w:t>
      </w:r>
      <w:r w:rsidR="00595DA5">
        <w:rPr>
          <w:rFonts w:ascii="Times New Roman" w:hAnsi="Times New Roman" w:cs="Times New Roman"/>
          <w:sz w:val="28"/>
          <w:szCs w:val="28"/>
        </w:rPr>
        <w:t xml:space="preserve"> или небезопасную</w:t>
      </w:r>
      <w:r w:rsidR="00BD523B">
        <w:rPr>
          <w:rFonts w:ascii="Times New Roman" w:hAnsi="Times New Roman" w:cs="Times New Roman"/>
          <w:sz w:val="28"/>
          <w:szCs w:val="28"/>
        </w:rPr>
        <w:t xml:space="preserve"> среду, и актуальным является создание среды </w:t>
      </w:r>
      <w:r w:rsidR="00595DA5">
        <w:rPr>
          <w:rFonts w:ascii="Times New Roman" w:hAnsi="Times New Roman" w:cs="Times New Roman"/>
          <w:sz w:val="28"/>
          <w:szCs w:val="28"/>
        </w:rPr>
        <w:t>открытой</w:t>
      </w:r>
      <w:r w:rsidR="00BD523B">
        <w:rPr>
          <w:rFonts w:ascii="Times New Roman" w:hAnsi="Times New Roman" w:cs="Times New Roman"/>
          <w:sz w:val="28"/>
          <w:szCs w:val="28"/>
        </w:rPr>
        <w:t xml:space="preserve"> </w:t>
      </w:r>
      <w:r w:rsidR="00595DA5">
        <w:rPr>
          <w:rFonts w:ascii="Times New Roman" w:hAnsi="Times New Roman" w:cs="Times New Roman"/>
          <w:sz w:val="28"/>
          <w:szCs w:val="28"/>
        </w:rPr>
        <w:t xml:space="preserve">и безопасной </w:t>
      </w:r>
      <w:r w:rsidR="00BD523B">
        <w:rPr>
          <w:rFonts w:ascii="Times New Roman" w:hAnsi="Times New Roman" w:cs="Times New Roman"/>
          <w:sz w:val="28"/>
          <w:szCs w:val="28"/>
        </w:rPr>
        <w:t xml:space="preserve">для разных социальных групп. </w:t>
      </w:r>
    </w:p>
    <w:p w14:paraId="46271A4B" w14:textId="77777777" w:rsidR="00037ABA" w:rsidRDefault="00037ABA">
      <w:pPr>
        <w:rPr>
          <w:rFonts w:ascii="Times New Roman" w:hAnsi="Times New Roman" w:cs="Times New Roman"/>
          <w:sz w:val="28"/>
          <w:szCs w:val="28"/>
        </w:rPr>
      </w:pPr>
      <w:r>
        <w:rPr>
          <w:rFonts w:ascii="Times New Roman" w:hAnsi="Times New Roman" w:cs="Times New Roman"/>
          <w:sz w:val="28"/>
          <w:szCs w:val="28"/>
        </w:rPr>
        <w:br w:type="page"/>
      </w:r>
    </w:p>
    <w:p w14:paraId="61FE060D" w14:textId="3A5B443C" w:rsidR="00425619" w:rsidRDefault="00425619" w:rsidP="00425619">
      <w:pPr>
        <w:pStyle w:val="1"/>
      </w:pPr>
      <w:bookmarkStart w:id="5" w:name="_Toc72071396"/>
      <w:r>
        <w:lastRenderedPageBreak/>
        <w:t>Глава 2. Особенности социальной политики в области городской среды в г. Кирове</w:t>
      </w:r>
      <w:bookmarkEnd w:id="5"/>
    </w:p>
    <w:p w14:paraId="5A558AE3" w14:textId="26DE99B8" w:rsidR="00425619" w:rsidRDefault="00B43B6A" w:rsidP="00B43B6A">
      <w:pPr>
        <w:pStyle w:val="2"/>
        <w:ind w:left="1069"/>
      </w:pPr>
      <w:bookmarkStart w:id="6" w:name="_Toc72071397"/>
      <w:r>
        <w:t>2.</w:t>
      </w:r>
      <w:r w:rsidR="00425619">
        <w:t xml:space="preserve">1 </w:t>
      </w:r>
      <w:r w:rsidR="00D30EA4">
        <w:t>Программа эмпирического исследования.</w:t>
      </w:r>
      <w:bookmarkEnd w:id="6"/>
    </w:p>
    <w:p w14:paraId="375BE88E" w14:textId="104C6FC8" w:rsidR="00C30C96" w:rsidRDefault="00C30C96" w:rsidP="00A9132C">
      <w:pPr>
        <w:pStyle w:val="3"/>
      </w:pPr>
      <w:bookmarkStart w:id="7" w:name="_Toc71805744"/>
      <w:bookmarkStart w:id="8" w:name="_Toc72071398"/>
      <w:r w:rsidRPr="00A9132C">
        <w:t>Методология исследования</w:t>
      </w:r>
      <w:bookmarkEnd w:id="7"/>
      <w:bookmarkEnd w:id="8"/>
    </w:p>
    <w:p w14:paraId="6D974310" w14:textId="71ACF7D7" w:rsidR="00A9132C" w:rsidRDefault="00A9132C" w:rsidP="00A9132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правовые акты в сфере социальной политики, направленные на изменение городской среды г. Кирова и управление ею.</w:t>
      </w:r>
    </w:p>
    <w:p w14:paraId="5457D332" w14:textId="384AEA49" w:rsidR="00A9132C" w:rsidRDefault="00A9132C" w:rsidP="00A9132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D545E5">
        <w:rPr>
          <w:rFonts w:ascii="Times New Roman" w:hAnsi="Times New Roman" w:cs="Times New Roman"/>
          <w:sz w:val="28"/>
          <w:szCs w:val="28"/>
        </w:rPr>
        <w:t xml:space="preserve"> содержание социальной политики в области городской среды г. Кирова.</w:t>
      </w:r>
    </w:p>
    <w:p w14:paraId="18605913" w14:textId="30D5F30E" w:rsidR="003441FC" w:rsidRDefault="003441FC" w:rsidP="00A9132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w:t>
      </w:r>
      <w:r w:rsidR="008C0FFB">
        <w:rPr>
          <w:rFonts w:ascii="Times New Roman" w:hAnsi="Times New Roman" w:cs="Times New Roman"/>
          <w:sz w:val="28"/>
          <w:szCs w:val="28"/>
        </w:rPr>
        <w:t xml:space="preserve">данного исследования заключается </w:t>
      </w:r>
      <w:r w:rsidR="00076B1B">
        <w:rPr>
          <w:rFonts w:ascii="Times New Roman" w:hAnsi="Times New Roman" w:cs="Times New Roman"/>
          <w:sz w:val="28"/>
          <w:szCs w:val="28"/>
        </w:rPr>
        <w:t xml:space="preserve">в недостаточной изученности содержания и особенностей </w:t>
      </w:r>
      <w:r w:rsidR="008C0FFB">
        <w:rPr>
          <w:rFonts w:ascii="Times New Roman" w:hAnsi="Times New Roman" w:cs="Times New Roman"/>
          <w:sz w:val="28"/>
          <w:szCs w:val="28"/>
        </w:rPr>
        <w:t>социальной политик</w:t>
      </w:r>
      <w:r w:rsidR="00076B1B">
        <w:rPr>
          <w:rFonts w:ascii="Times New Roman" w:hAnsi="Times New Roman" w:cs="Times New Roman"/>
          <w:sz w:val="28"/>
          <w:szCs w:val="28"/>
        </w:rPr>
        <w:t xml:space="preserve">и, проводимой </w:t>
      </w:r>
      <w:r w:rsidR="008C0FFB">
        <w:rPr>
          <w:rFonts w:ascii="Times New Roman" w:hAnsi="Times New Roman" w:cs="Times New Roman"/>
          <w:sz w:val="28"/>
          <w:szCs w:val="28"/>
        </w:rPr>
        <w:t>в области городской среды</w:t>
      </w:r>
      <w:r w:rsidR="00076B1B">
        <w:rPr>
          <w:rFonts w:ascii="Times New Roman" w:hAnsi="Times New Roman" w:cs="Times New Roman"/>
          <w:sz w:val="28"/>
          <w:szCs w:val="28"/>
        </w:rPr>
        <w:t xml:space="preserve"> с целью повышения различных компонентов качества жизни людей</w:t>
      </w:r>
      <w:r w:rsidR="00C30C96">
        <w:rPr>
          <w:rFonts w:ascii="Times New Roman" w:hAnsi="Times New Roman" w:cs="Times New Roman"/>
          <w:sz w:val="28"/>
          <w:szCs w:val="28"/>
        </w:rPr>
        <w:t xml:space="preserve">, а также </w:t>
      </w:r>
      <w:r w:rsidR="00203FBA">
        <w:rPr>
          <w:rFonts w:ascii="Times New Roman" w:hAnsi="Times New Roman" w:cs="Times New Roman"/>
          <w:sz w:val="28"/>
          <w:szCs w:val="28"/>
        </w:rPr>
        <w:t>в необходимости оценки её системности и эффективности.</w:t>
      </w:r>
    </w:p>
    <w:p w14:paraId="3B642806" w14:textId="1ADA1BBB" w:rsidR="00203FBA" w:rsidRDefault="00203FBA" w:rsidP="00A9132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этим для эмпирической части исследования можно выделить следующие цели:</w:t>
      </w:r>
    </w:p>
    <w:p w14:paraId="65D826D5" w14:textId="65911CAD" w:rsidR="00203FBA" w:rsidRDefault="00203FBA" w:rsidP="00203FBA">
      <w:pPr>
        <w:pStyle w:val="aa"/>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Поиск и отбор правовых актов и документов, связанных с управлением городской средой и её изменением.</w:t>
      </w:r>
    </w:p>
    <w:p w14:paraId="47EA4F05" w14:textId="3B45A9C6" w:rsidR="00203FBA" w:rsidRPr="004B5E4D" w:rsidRDefault="00203FBA" w:rsidP="00203FBA">
      <w:pPr>
        <w:pStyle w:val="aa"/>
        <w:numPr>
          <w:ilvl w:val="0"/>
          <w:numId w:val="16"/>
        </w:numPr>
        <w:spacing w:line="360" w:lineRule="auto"/>
        <w:jc w:val="both"/>
        <w:rPr>
          <w:rFonts w:ascii="Times New Roman" w:hAnsi="Times New Roman" w:cs="Times New Roman"/>
          <w:sz w:val="28"/>
          <w:szCs w:val="28"/>
        </w:rPr>
      </w:pPr>
      <w:r w:rsidRPr="004B5E4D">
        <w:rPr>
          <w:rFonts w:ascii="Times New Roman" w:hAnsi="Times New Roman" w:cs="Times New Roman"/>
          <w:sz w:val="28"/>
          <w:szCs w:val="28"/>
        </w:rPr>
        <w:t>Социологический анализ</w:t>
      </w:r>
      <w:r>
        <w:rPr>
          <w:rFonts w:ascii="Times New Roman" w:hAnsi="Times New Roman" w:cs="Times New Roman"/>
          <w:sz w:val="28"/>
          <w:szCs w:val="28"/>
        </w:rPr>
        <w:t xml:space="preserve"> правовых актов и</w:t>
      </w:r>
      <w:r w:rsidRPr="004B5E4D">
        <w:rPr>
          <w:rFonts w:ascii="Times New Roman" w:hAnsi="Times New Roman" w:cs="Times New Roman"/>
          <w:sz w:val="28"/>
          <w:szCs w:val="28"/>
        </w:rPr>
        <w:t xml:space="preserve"> документов по развитию городской среды в г. Кирове</w:t>
      </w:r>
      <w:r>
        <w:rPr>
          <w:rFonts w:ascii="Times New Roman" w:hAnsi="Times New Roman" w:cs="Times New Roman"/>
          <w:sz w:val="28"/>
          <w:szCs w:val="28"/>
        </w:rPr>
        <w:t xml:space="preserve"> и некоторых аспектов социальной политики в целом.</w:t>
      </w:r>
    </w:p>
    <w:p w14:paraId="02E64385" w14:textId="524DE520" w:rsidR="00203FBA" w:rsidRDefault="00952487" w:rsidP="00203FBA">
      <w:pPr>
        <w:pStyle w:val="aa"/>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содержания и в</w:t>
      </w:r>
      <w:r w:rsidR="00203FBA" w:rsidRPr="004B5E4D">
        <w:rPr>
          <w:rFonts w:ascii="Times New Roman" w:hAnsi="Times New Roman" w:cs="Times New Roman"/>
          <w:sz w:val="28"/>
          <w:szCs w:val="28"/>
        </w:rPr>
        <w:t>ыделение особенностей социальной политики муниципальных властей г. Кирова в области городской среды</w:t>
      </w:r>
      <w:r w:rsidR="00203FBA">
        <w:rPr>
          <w:rFonts w:ascii="Times New Roman" w:hAnsi="Times New Roman" w:cs="Times New Roman"/>
          <w:sz w:val="28"/>
          <w:szCs w:val="28"/>
        </w:rPr>
        <w:t>.</w:t>
      </w:r>
    </w:p>
    <w:p w14:paraId="115BD87E" w14:textId="0FE81999" w:rsidR="00FB4C6E" w:rsidRDefault="00FB4C6E" w:rsidP="00FB4C6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поиска, отбора и анализа данных необходимо операционализировать не только понятия</w:t>
      </w:r>
      <w:r w:rsidR="00400F19">
        <w:rPr>
          <w:rFonts w:ascii="Times New Roman" w:hAnsi="Times New Roman" w:cs="Times New Roman"/>
          <w:sz w:val="28"/>
          <w:szCs w:val="28"/>
        </w:rPr>
        <w:t xml:space="preserve"> социальной политики,</w:t>
      </w:r>
      <w:r>
        <w:rPr>
          <w:rFonts w:ascii="Times New Roman" w:hAnsi="Times New Roman" w:cs="Times New Roman"/>
          <w:sz w:val="28"/>
          <w:szCs w:val="28"/>
        </w:rPr>
        <w:t xml:space="preserve"> </w:t>
      </w:r>
      <w:r w:rsidR="00400F19">
        <w:rPr>
          <w:rFonts w:ascii="Times New Roman" w:hAnsi="Times New Roman" w:cs="Times New Roman"/>
          <w:sz w:val="28"/>
          <w:szCs w:val="28"/>
        </w:rPr>
        <w:t xml:space="preserve">социальной сферы, </w:t>
      </w:r>
      <w:r>
        <w:rPr>
          <w:rFonts w:ascii="Times New Roman" w:hAnsi="Times New Roman" w:cs="Times New Roman"/>
          <w:sz w:val="28"/>
          <w:szCs w:val="28"/>
        </w:rPr>
        <w:t>городской среды и социальной политики в области городской среды (на основании теоретической части работы), но и определить сущность правовых актов и документов, муниципальных органов г. Кирова.</w:t>
      </w:r>
    </w:p>
    <w:p w14:paraId="259C9591" w14:textId="195A2637" w:rsidR="00E17942" w:rsidRDefault="00400F19" w:rsidP="00FB4C6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Социальная политика - </w:t>
      </w:r>
      <w:r w:rsidRPr="002F2AFB">
        <w:rPr>
          <w:rFonts w:ascii="Times New Roman" w:hAnsi="Times New Roman" w:cs="Times New Roman"/>
          <w:sz w:val="28"/>
          <w:szCs w:val="28"/>
        </w:rPr>
        <w:t>совокупность политико-управленческих мер, регулирующих функционирование и развитие компонентов социальной сферы общества с целью повышения качества и уровня жизни людей</w:t>
      </w:r>
      <w:r>
        <w:rPr>
          <w:rFonts w:ascii="Times New Roman" w:hAnsi="Times New Roman" w:cs="Times New Roman"/>
          <w:sz w:val="28"/>
          <w:szCs w:val="28"/>
        </w:rPr>
        <w:t>.</w:t>
      </w:r>
    </w:p>
    <w:p w14:paraId="4E2A8A48" w14:textId="7CAFDDA5" w:rsidR="00625BD0" w:rsidRDefault="00400F19" w:rsidP="00FB4C6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сфера </w:t>
      </w:r>
      <w:r w:rsidR="00625BD0">
        <w:rPr>
          <w:rFonts w:ascii="Times New Roman" w:hAnsi="Times New Roman" w:cs="Times New Roman"/>
          <w:sz w:val="28"/>
          <w:szCs w:val="28"/>
        </w:rPr>
        <w:t>–</w:t>
      </w:r>
      <w:r>
        <w:rPr>
          <w:rFonts w:ascii="Times New Roman" w:hAnsi="Times New Roman" w:cs="Times New Roman"/>
          <w:sz w:val="28"/>
          <w:szCs w:val="28"/>
        </w:rPr>
        <w:t xml:space="preserve"> </w:t>
      </w:r>
      <w:r w:rsidR="00625BD0">
        <w:rPr>
          <w:rFonts w:ascii="Times New Roman" w:hAnsi="Times New Roman" w:cs="Times New Roman"/>
          <w:sz w:val="28"/>
          <w:szCs w:val="28"/>
        </w:rPr>
        <w:t xml:space="preserve">подсистема общества, охватывающая явления и процессы, </w:t>
      </w:r>
      <w:r w:rsidR="00625BD0" w:rsidRPr="007735FD">
        <w:rPr>
          <w:rFonts w:ascii="Times New Roman" w:hAnsi="Times New Roman" w:cs="Times New Roman"/>
          <w:sz w:val="28"/>
          <w:szCs w:val="28"/>
        </w:rPr>
        <w:t>связанные с формированием и функционированием различных групп и индивидов</w:t>
      </w:r>
      <w:r w:rsidR="00625BD0">
        <w:rPr>
          <w:rFonts w:ascii="Times New Roman" w:hAnsi="Times New Roman" w:cs="Times New Roman"/>
          <w:sz w:val="28"/>
          <w:szCs w:val="28"/>
        </w:rPr>
        <w:t xml:space="preserve"> и взаимосвязанные </w:t>
      </w:r>
      <w:r w:rsidR="00625BD0" w:rsidRPr="007735FD">
        <w:rPr>
          <w:rFonts w:ascii="Times New Roman" w:hAnsi="Times New Roman" w:cs="Times New Roman"/>
          <w:sz w:val="28"/>
          <w:szCs w:val="28"/>
        </w:rPr>
        <w:t>действиями по изменению непосредственных условий жизни людей</w:t>
      </w:r>
      <w:r w:rsidR="00625BD0" w:rsidRPr="0096101F">
        <w:rPr>
          <w:rFonts w:ascii="Times New Roman" w:hAnsi="Times New Roman" w:cs="Times New Roman"/>
          <w:sz w:val="28"/>
          <w:szCs w:val="28"/>
        </w:rPr>
        <w:t>, включающ</w:t>
      </w:r>
      <w:r w:rsidR="00625BD0">
        <w:rPr>
          <w:rFonts w:ascii="Times New Roman" w:hAnsi="Times New Roman" w:cs="Times New Roman"/>
          <w:sz w:val="28"/>
          <w:szCs w:val="28"/>
        </w:rPr>
        <w:t>ая в себя</w:t>
      </w:r>
      <w:r w:rsidR="00625BD0" w:rsidRPr="0096101F">
        <w:rPr>
          <w:rFonts w:ascii="Times New Roman" w:hAnsi="Times New Roman" w:cs="Times New Roman"/>
          <w:sz w:val="28"/>
          <w:szCs w:val="28"/>
        </w:rPr>
        <w:t xml:space="preserve"> совокупность инфраструктурных, человеческих, институциональных, процессуальных и духовных компонентов.</w:t>
      </w:r>
    </w:p>
    <w:p w14:paraId="01D70997" w14:textId="647852C3" w:rsidR="00625BD0" w:rsidRDefault="00625BD0" w:rsidP="00FB4C6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Городская среда – пространство с определённой инфраструктурой: комплексом архитектурных и инженерных объектов, обеспечивающих процесс жизнедеятельности города, жилищно-коммунального хозяйства, транспортных сетей, объектов благоустройства и культурно-досуговых объектов, в котором происходят социальные и социально-пространственные отношения </w:t>
      </w:r>
      <w:r w:rsidR="00833CFF">
        <w:rPr>
          <w:rFonts w:ascii="Times New Roman" w:hAnsi="Times New Roman" w:cs="Times New Roman"/>
          <w:sz w:val="28"/>
          <w:szCs w:val="28"/>
        </w:rPr>
        <w:t>(между индивидами, различными социальными группами и т. д.).</w:t>
      </w:r>
    </w:p>
    <w:p w14:paraId="770BECC9" w14:textId="0DDDCBA2" w:rsidR="00833CFF" w:rsidRDefault="00833CFF" w:rsidP="00FB4C6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в области городской среды - </w:t>
      </w:r>
      <w:r w:rsidR="005F787C" w:rsidRPr="001B6D45">
        <w:rPr>
          <w:rFonts w:ascii="Times New Roman" w:hAnsi="Times New Roman" w:cs="Times New Roman"/>
          <w:sz w:val="28"/>
          <w:szCs w:val="28"/>
        </w:rPr>
        <w:t>совокупность политико-управленческих мер, регулирующих функционирование и развитие городской среды, с целью повышения её качества</w:t>
      </w:r>
      <w:r w:rsidR="005F787C">
        <w:rPr>
          <w:rFonts w:ascii="Times New Roman" w:hAnsi="Times New Roman" w:cs="Times New Roman"/>
          <w:sz w:val="28"/>
          <w:szCs w:val="28"/>
        </w:rPr>
        <w:t xml:space="preserve"> (как в материальном, так и в социальных аспектах)</w:t>
      </w:r>
      <w:r w:rsidR="005F787C" w:rsidRPr="001B6D45">
        <w:rPr>
          <w:rFonts w:ascii="Times New Roman" w:hAnsi="Times New Roman" w:cs="Times New Roman"/>
          <w:sz w:val="28"/>
          <w:szCs w:val="28"/>
        </w:rPr>
        <w:t>, и, как следствие, повышения качества и уровня жизни людей</w:t>
      </w:r>
      <w:r w:rsidR="005F787C">
        <w:rPr>
          <w:rFonts w:ascii="Times New Roman" w:hAnsi="Times New Roman" w:cs="Times New Roman"/>
          <w:sz w:val="28"/>
          <w:szCs w:val="28"/>
        </w:rPr>
        <w:t>.</w:t>
      </w:r>
    </w:p>
    <w:p w14:paraId="10D9C398" w14:textId="6627830D" w:rsidR="005F0D8A" w:rsidRDefault="005F0D8A" w:rsidP="00FB4C6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муниципальным органам</w:t>
      </w:r>
      <w:r w:rsidR="002E7C81">
        <w:rPr>
          <w:rFonts w:ascii="Times New Roman" w:hAnsi="Times New Roman" w:cs="Times New Roman"/>
          <w:sz w:val="28"/>
          <w:szCs w:val="28"/>
        </w:rPr>
        <w:t xml:space="preserve"> (ответственным исполнителям муниципальных программ)</w:t>
      </w:r>
      <w:r>
        <w:rPr>
          <w:rFonts w:ascii="Times New Roman" w:hAnsi="Times New Roman" w:cs="Times New Roman"/>
          <w:sz w:val="28"/>
          <w:szCs w:val="28"/>
        </w:rPr>
        <w:t>, осуществляющим политико-управленческие меры в области городской среды</w:t>
      </w:r>
      <w:r w:rsidR="000A6496">
        <w:rPr>
          <w:rFonts w:ascii="Times New Roman" w:hAnsi="Times New Roman" w:cs="Times New Roman"/>
          <w:sz w:val="28"/>
          <w:szCs w:val="28"/>
        </w:rPr>
        <w:t>,</w:t>
      </w:r>
      <w:r>
        <w:rPr>
          <w:rFonts w:ascii="Times New Roman" w:hAnsi="Times New Roman" w:cs="Times New Roman"/>
          <w:sz w:val="28"/>
          <w:szCs w:val="28"/>
        </w:rPr>
        <w:t xml:space="preserve"> относ</w:t>
      </w:r>
      <w:r w:rsidR="004F6366">
        <w:rPr>
          <w:rFonts w:ascii="Times New Roman" w:hAnsi="Times New Roman" w:cs="Times New Roman"/>
          <w:sz w:val="28"/>
          <w:szCs w:val="28"/>
        </w:rPr>
        <w:t>ится а</w:t>
      </w:r>
      <w:r w:rsidR="0062144E">
        <w:rPr>
          <w:rFonts w:ascii="Times New Roman" w:hAnsi="Times New Roman" w:cs="Times New Roman"/>
          <w:sz w:val="28"/>
          <w:szCs w:val="28"/>
        </w:rPr>
        <w:t>дминистрация г. Киров</w:t>
      </w:r>
      <w:r w:rsidR="004F6366">
        <w:rPr>
          <w:rFonts w:ascii="Times New Roman" w:hAnsi="Times New Roman" w:cs="Times New Roman"/>
          <w:sz w:val="28"/>
          <w:szCs w:val="28"/>
        </w:rPr>
        <w:t>а,</w:t>
      </w:r>
      <w:r w:rsidR="0062144E">
        <w:rPr>
          <w:rFonts w:ascii="Times New Roman" w:hAnsi="Times New Roman" w:cs="Times New Roman"/>
          <w:sz w:val="28"/>
          <w:szCs w:val="28"/>
        </w:rPr>
        <w:t xml:space="preserve"> </w:t>
      </w:r>
      <w:r w:rsidR="00EB680E">
        <w:rPr>
          <w:rFonts w:ascii="Times New Roman" w:hAnsi="Times New Roman" w:cs="Times New Roman"/>
          <w:sz w:val="28"/>
          <w:szCs w:val="28"/>
        </w:rPr>
        <w:t>а именно</w:t>
      </w:r>
      <w:r w:rsidR="004F6366">
        <w:rPr>
          <w:rFonts w:ascii="Times New Roman" w:hAnsi="Times New Roman" w:cs="Times New Roman"/>
          <w:sz w:val="28"/>
          <w:szCs w:val="28"/>
        </w:rPr>
        <w:t>:</w:t>
      </w:r>
      <w:r w:rsidR="0062144E">
        <w:rPr>
          <w:rFonts w:ascii="Times New Roman" w:hAnsi="Times New Roman" w:cs="Times New Roman"/>
          <w:sz w:val="28"/>
          <w:szCs w:val="28"/>
        </w:rPr>
        <w:t xml:space="preserve"> </w:t>
      </w:r>
      <w:r w:rsidR="004F6366">
        <w:rPr>
          <w:rFonts w:ascii="Times New Roman" w:hAnsi="Times New Roman" w:cs="Times New Roman"/>
          <w:sz w:val="28"/>
          <w:szCs w:val="28"/>
        </w:rPr>
        <w:t>д</w:t>
      </w:r>
      <w:r w:rsidR="000A6496" w:rsidRPr="000A6496">
        <w:rPr>
          <w:rFonts w:ascii="Times New Roman" w:hAnsi="Times New Roman" w:cs="Times New Roman"/>
          <w:sz w:val="28"/>
          <w:szCs w:val="28"/>
        </w:rPr>
        <w:t>епартамент городского хозяйства администрации г</w:t>
      </w:r>
      <w:r w:rsidR="00EB680E">
        <w:rPr>
          <w:rFonts w:ascii="Times New Roman" w:hAnsi="Times New Roman" w:cs="Times New Roman"/>
          <w:sz w:val="28"/>
          <w:szCs w:val="28"/>
        </w:rPr>
        <w:t>.</w:t>
      </w:r>
      <w:r w:rsidR="000A6496" w:rsidRPr="000A6496">
        <w:rPr>
          <w:rFonts w:ascii="Times New Roman" w:hAnsi="Times New Roman" w:cs="Times New Roman"/>
          <w:sz w:val="28"/>
          <w:szCs w:val="28"/>
        </w:rPr>
        <w:t xml:space="preserve"> Кирова</w:t>
      </w:r>
      <w:r w:rsidR="0062144E">
        <w:rPr>
          <w:rFonts w:ascii="Times New Roman" w:hAnsi="Times New Roman" w:cs="Times New Roman"/>
          <w:sz w:val="28"/>
          <w:szCs w:val="28"/>
        </w:rPr>
        <w:t xml:space="preserve">, </w:t>
      </w:r>
      <w:r w:rsidR="004F6366" w:rsidRPr="004F6366">
        <w:rPr>
          <w:rFonts w:ascii="Times New Roman" w:hAnsi="Times New Roman" w:cs="Times New Roman"/>
          <w:sz w:val="28"/>
          <w:szCs w:val="28"/>
        </w:rPr>
        <w:t>департамент муниципальной собственности, управление культуры администрации города Кирова, управление по делам молодежи, физической культуре и спорту, управление градостроительства и архитектуры</w:t>
      </w:r>
      <w:r w:rsidR="004F6366">
        <w:rPr>
          <w:rFonts w:ascii="Times New Roman" w:hAnsi="Times New Roman" w:cs="Times New Roman"/>
          <w:sz w:val="28"/>
          <w:szCs w:val="28"/>
        </w:rPr>
        <w:t>, а также отдельные должностные лица (мэр города, депутаты и т. д.).</w:t>
      </w:r>
    </w:p>
    <w:p w14:paraId="14DB8236" w14:textId="0E49DA5E" w:rsidR="004F6366" w:rsidRDefault="002B5A81" w:rsidP="00FB4C6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правовыми актами и документами подразумеваются муниципальные программы и подпрограммы, планы их реализации, </w:t>
      </w:r>
      <w:r w:rsidR="00A94C95">
        <w:rPr>
          <w:rFonts w:ascii="Times New Roman" w:hAnsi="Times New Roman" w:cs="Times New Roman"/>
          <w:sz w:val="28"/>
          <w:szCs w:val="28"/>
        </w:rPr>
        <w:t>доклады и отчёты (мониторинги) об их реализации.</w:t>
      </w:r>
    </w:p>
    <w:p w14:paraId="424AF687" w14:textId="7C2D43FD" w:rsidR="00677C51" w:rsidRDefault="00677C51" w:rsidP="00677C51">
      <w:pPr>
        <w:pStyle w:val="3"/>
      </w:pPr>
      <w:bookmarkStart w:id="9" w:name="_Toc72071399"/>
      <w:r>
        <w:lastRenderedPageBreak/>
        <w:t>Методика исследования</w:t>
      </w:r>
      <w:bookmarkEnd w:id="9"/>
    </w:p>
    <w:p w14:paraId="71D9CC74" w14:textId="77777777" w:rsidR="008C03DB" w:rsidRDefault="008C03DB" w:rsidP="008C03DB">
      <w:pPr>
        <w:spacing w:after="120" w:line="360" w:lineRule="auto"/>
        <w:ind w:firstLine="709"/>
        <w:jc w:val="both"/>
        <w:rPr>
          <w:rFonts w:ascii="Times New Roman" w:hAnsi="Times New Roman" w:cs="Times New Roman"/>
          <w:sz w:val="28"/>
          <w:szCs w:val="28"/>
        </w:rPr>
      </w:pPr>
      <w:r w:rsidRPr="00E46FFD">
        <w:rPr>
          <w:rFonts w:ascii="Times New Roman" w:hAnsi="Times New Roman" w:cs="Times New Roman"/>
          <w:sz w:val="28"/>
          <w:szCs w:val="28"/>
        </w:rPr>
        <w:t xml:space="preserve">Поскольку данное исследование </w:t>
      </w:r>
      <w:r>
        <w:rPr>
          <w:rFonts w:ascii="Times New Roman" w:hAnsi="Times New Roman" w:cs="Times New Roman"/>
          <w:sz w:val="28"/>
          <w:szCs w:val="28"/>
        </w:rPr>
        <w:t>относится к</w:t>
      </w:r>
      <w:r w:rsidRPr="00E46FFD">
        <w:rPr>
          <w:rFonts w:ascii="Times New Roman" w:hAnsi="Times New Roman" w:cs="Times New Roman"/>
          <w:sz w:val="28"/>
          <w:szCs w:val="28"/>
        </w:rPr>
        <w:t xml:space="preserve"> описательным и аналитическим</w:t>
      </w:r>
      <w:r>
        <w:rPr>
          <w:rFonts w:ascii="Times New Roman" w:hAnsi="Times New Roman" w:cs="Times New Roman"/>
          <w:sz w:val="28"/>
          <w:szCs w:val="28"/>
        </w:rPr>
        <w:t>, основным методом является анализ документов - м</w:t>
      </w:r>
      <w:r w:rsidRPr="006B4090">
        <w:rPr>
          <w:rFonts w:ascii="Times New Roman" w:hAnsi="Times New Roman" w:cs="Times New Roman"/>
          <w:sz w:val="28"/>
          <w:szCs w:val="28"/>
        </w:rPr>
        <w:t>етод сбора данных, с помощью выделения и изучения отдельных частей объектов исследования, при котором документы используются в качестве источника информации</w:t>
      </w:r>
      <w:r>
        <w:rPr>
          <w:rFonts w:ascii="Times New Roman" w:hAnsi="Times New Roman" w:cs="Times New Roman"/>
          <w:sz w:val="28"/>
          <w:szCs w:val="28"/>
        </w:rPr>
        <w:t>.</w:t>
      </w:r>
    </w:p>
    <w:p w14:paraId="4B8569F6" w14:textId="77777777" w:rsidR="008C03DB" w:rsidRDefault="008C03DB" w:rsidP="008C03D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Выборка данных для анализа осуществляется на основе следующих параметров:</w:t>
      </w:r>
    </w:p>
    <w:p w14:paraId="583EEAE4" w14:textId="77777777" w:rsidR="008C03DB" w:rsidRDefault="008C03DB" w:rsidP="008C03DB">
      <w:pPr>
        <w:pStyle w:val="aa"/>
        <w:numPr>
          <w:ilvl w:val="0"/>
          <w:numId w:val="1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Документ издан администрацией города Кирова (каким-либо из её департаментов или управлений), так как этот муниципальный орган является главным источником социальной политики.</w:t>
      </w:r>
    </w:p>
    <w:p w14:paraId="00C61595" w14:textId="77777777" w:rsidR="008C03DB" w:rsidRDefault="008C03DB" w:rsidP="008C03DB">
      <w:pPr>
        <w:pStyle w:val="aa"/>
        <w:numPr>
          <w:ilvl w:val="0"/>
          <w:numId w:val="1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Дата издания документа: наиболее актуальными являются данные за 2020 год, поэтому целесообразно использовать именно их для описания состояния социальной политики и её результатов в настоящее время.</w:t>
      </w:r>
    </w:p>
    <w:p w14:paraId="4A36A60F" w14:textId="77777777" w:rsidR="008C03DB" w:rsidRDefault="008C03DB" w:rsidP="008C03DB">
      <w:pPr>
        <w:pStyle w:val="aa"/>
        <w:numPr>
          <w:ilvl w:val="0"/>
          <w:numId w:val="1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Документ направлен на изменение городской среды, содержит компоненты социальной политики, а также их программное описание.</w:t>
      </w:r>
    </w:p>
    <w:p w14:paraId="2D8D5861" w14:textId="77777777" w:rsidR="008C03DB" w:rsidRDefault="008C03DB" w:rsidP="008C03DB">
      <w:pPr>
        <w:pStyle w:val="aa"/>
        <w:numPr>
          <w:ilvl w:val="0"/>
          <w:numId w:val="1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Документ описывает результаты выполнения политико-управленческих мер.</w:t>
      </w:r>
    </w:p>
    <w:p w14:paraId="228458C2" w14:textId="1D55CE60" w:rsidR="008C03DB" w:rsidRDefault="008C03DB" w:rsidP="008C03D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данных требований для анализа был выбран набор программных документов, ориентированный на исполнение</w:t>
      </w:r>
      <w:r w:rsidR="00D526B8">
        <w:rPr>
          <w:rFonts w:ascii="Times New Roman" w:hAnsi="Times New Roman" w:cs="Times New Roman"/>
          <w:sz w:val="28"/>
          <w:szCs w:val="28"/>
        </w:rPr>
        <w:t>, в том числе, в 2020 году</w:t>
      </w:r>
      <w:r>
        <w:rPr>
          <w:rFonts w:ascii="Times New Roman" w:hAnsi="Times New Roman" w:cs="Times New Roman"/>
          <w:sz w:val="28"/>
          <w:szCs w:val="28"/>
        </w:rPr>
        <w:t>, мониторинги и отчёты о состоянии дел на 2020 год.</w:t>
      </w:r>
      <w:r w:rsidR="00D526B8">
        <w:rPr>
          <w:rFonts w:ascii="Times New Roman" w:hAnsi="Times New Roman" w:cs="Times New Roman"/>
          <w:sz w:val="28"/>
          <w:szCs w:val="28"/>
        </w:rPr>
        <w:t xml:space="preserve"> При этом в работе описываются только те составляющие программных документов, которые имеют отношение к социальной политике в области городской среды.</w:t>
      </w:r>
    </w:p>
    <w:p w14:paraId="4A4DC3F2" w14:textId="77777777" w:rsidR="008C03DB" w:rsidRDefault="008C03DB" w:rsidP="008C03D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выбранных программных и мониторинговых документов позволит выделить содержание и особенности социальной политики в области городской среды с помощью метода индукции – вывода общих заключений на основании частных положений. То есть на основе определённого числа частных фактов о проводимой социальной политике можно сделать общие выводы о ней.</w:t>
      </w:r>
    </w:p>
    <w:p w14:paraId="33E5883E" w14:textId="6B9A2398" w:rsidR="00D30EA4" w:rsidRDefault="00D30EA4" w:rsidP="00087607">
      <w:pPr>
        <w:pStyle w:val="2"/>
        <w:numPr>
          <w:ilvl w:val="1"/>
          <w:numId w:val="9"/>
        </w:numPr>
      </w:pPr>
      <w:bookmarkStart w:id="10" w:name="_Toc72071400"/>
      <w:r>
        <w:lastRenderedPageBreak/>
        <w:t>Описание социальной политики в области городской среды на основе правовых документов</w:t>
      </w:r>
      <w:bookmarkEnd w:id="10"/>
    </w:p>
    <w:p w14:paraId="272A8378" w14:textId="1C5624BD" w:rsidR="00087607" w:rsidRDefault="00087607" w:rsidP="00087607">
      <w:pPr>
        <w:spacing w:after="120" w:line="360" w:lineRule="auto"/>
        <w:ind w:firstLine="709"/>
        <w:jc w:val="both"/>
        <w:rPr>
          <w:rFonts w:ascii="Times New Roman" w:hAnsi="Times New Roman" w:cs="Times New Roman"/>
          <w:sz w:val="28"/>
          <w:szCs w:val="28"/>
        </w:rPr>
      </w:pPr>
      <w:r w:rsidRPr="00CA683E">
        <w:rPr>
          <w:rFonts w:ascii="Times New Roman" w:hAnsi="Times New Roman" w:cs="Times New Roman"/>
          <w:sz w:val="28"/>
          <w:szCs w:val="28"/>
        </w:rPr>
        <w:t xml:space="preserve">Для </w:t>
      </w:r>
      <w:r>
        <w:rPr>
          <w:rFonts w:ascii="Times New Roman" w:hAnsi="Times New Roman" w:cs="Times New Roman"/>
          <w:sz w:val="28"/>
          <w:szCs w:val="28"/>
        </w:rPr>
        <w:t xml:space="preserve">описания и </w:t>
      </w:r>
      <w:r w:rsidRPr="00CA683E">
        <w:rPr>
          <w:rFonts w:ascii="Times New Roman" w:hAnsi="Times New Roman" w:cs="Times New Roman"/>
          <w:sz w:val="28"/>
          <w:szCs w:val="28"/>
        </w:rPr>
        <w:t>анализа был выбран следующий перечень программных документов</w:t>
      </w:r>
      <w:r>
        <w:rPr>
          <w:rFonts w:ascii="Times New Roman" w:hAnsi="Times New Roman" w:cs="Times New Roman"/>
          <w:sz w:val="28"/>
          <w:szCs w:val="28"/>
        </w:rPr>
        <w:t>:</w:t>
      </w:r>
    </w:p>
    <w:p w14:paraId="739341CA" w14:textId="435767CF" w:rsidR="00087607" w:rsidRDefault="00087607" w:rsidP="0008760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программы Российской Федерации</w:t>
      </w:r>
      <w:r w:rsidR="00914AD9">
        <w:rPr>
          <w:rFonts w:ascii="Times New Roman" w:hAnsi="Times New Roman" w:cs="Times New Roman"/>
          <w:sz w:val="28"/>
          <w:szCs w:val="28"/>
        </w:rPr>
        <w:t xml:space="preserve"> (ГП РФ)</w:t>
      </w:r>
      <w:r>
        <w:rPr>
          <w:rFonts w:ascii="Times New Roman" w:hAnsi="Times New Roman" w:cs="Times New Roman"/>
          <w:sz w:val="28"/>
          <w:szCs w:val="28"/>
        </w:rPr>
        <w:t xml:space="preserve">: </w:t>
      </w:r>
    </w:p>
    <w:p w14:paraId="72D773D5" w14:textId="385FAA00" w:rsidR="00087607" w:rsidRDefault="00087607" w:rsidP="00914AD9">
      <w:pPr>
        <w:pStyle w:val="aa"/>
        <w:numPr>
          <w:ilvl w:val="0"/>
          <w:numId w:val="22"/>
        </w:numPr>
        <w:spacing w:after="120" w:line="360" w:lineRule="auto"/>
        <w:jc w:val="both"/>
        <w:rPr>
          <w:rFonts w:ascii="Times New Roman" w:hAnsi="Times New Roman" w:cs="Times New Roman"/>
          <w:sz w:val="28"/>
          <w:szCs w:val="28"/>
        </w:rPr>
      </w:pPr>
      <w:r w:rsidRPr="00087607">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на </w:t>
      </w:r>
      <w:r w:rsidR="00DD21CC" w:rsidRPr="00087607">
        <w:rPr>
          <w:rFonts w:ascii="Times New Roman" w:hAnsi="Times New Roman" w:cs="Times New Roman"/>
          <w:sz w:val="28"/>
          <w:szCs w:val="28"/>
        </w:rPr>
        <w:t xml:space="preserve">2018–2025 </w:t>
      </w:r>
      <w:r w:rsidRPr="00087607">
        <w:rPr>
          <w:rFonts w:ascii="Times New Roman" w:hAnsi="Times New Roman" w:cs="Times New Roman"/>
          <w:sz w:val="28"/>
          <w:szCs w:val="28"/>
        </w:rPr>
        <w:t>годы</w:t>
      </w:r>
      <w:r w:rsidR="00376D00">
        <w:rPr>
          <w:rFonts w:ascii="Times New Roman" w:hAnsi="Times New Roman" w:cs="Times New Roman"/>
          <w:sz w:val="28"/>
          <w:szCs w:val="28"/>
        </w:rPr>
        <w:t>;</w:t>
      </w:r>
    </w:p>
    <w:p w14:paraId="2AD7C8B8" w14:textId="4909929F" w:rsidR="00376D00" w:rsidRPr="00376D00" w:rsidRDefault="00376D00" w:rsidP="00914AD9">
      <w:pPr>
        <w:pStyle w:val="aa"/>
        <w:numPr>
          <w:ilvl w:val="0"/>
          <w:numId w:val="22"/>
        </w:numPr>
        <w:spacing w:after="120" w:line="360" w:lineRule="auto"/>
        <w:jc w:val="both"/>
        <w:rPr>
          <w:rFonts w:ascii="Times New Roman" w:hAnsi="Times New Roman" w:cs="Times New Roman"/>
          <w:sz w:val="28"/>
          <w:szCs w:val="28"/>
        </w:rPr>
      </w:pPr>
      <w:r w:rsidRPr="00376D00">
        <w:rPr>
          <w:rFonts w:ascii="Times New Roman" w:hAnsi="Times New Roman" w:cs="Times New Roman"/>
          <w:sz w:val="28"/>
          <w:szCs w:val="28"/>
        </w:rPr>
        <w:t xml:space="preserve">«Развитие транспортной системы» на </w:t>
      </w:r>
      <w:r w:rsidR="00DD21CC" w:rsidRPr="00376D00">
        <w:rPr>
          <w:rFonts w:ascii="Times New Roman" w:hAnsi="Times New Roman" w:cs="Times New Roman"/>
          <w:sz w:val="28"/>
          <w:szCs w:val="28"/>
        </w:rPr>
        <w:t>2018–2024</w:t>
      </w:r>
      <w:r w:rsidRPr="00376D00">
        <w:rPr>
          <w:rFonts w:ascii="Times New Roman" w:hAnsi="Times New Roman" w:cs="Times New Roman"/>
          <w:sz w:val="28"/>
          <w:szCs w:val="28"/>
        </w:rPr>
        <w:t xml:space="preserve"> годы;</w:t>
      </w:r>
    </w:p>
    <w:p w14:paraId="24A1D32E" w14:textId="29CE6CAB" w:rsidR="00376D00" w:rsidRDefault="00EA19DB" w:rsidP="00914AD9">
      <w:pPr>
        <w:pStyle w:val="aa"/>
        <w:numPr>
          <w:ilvl w:val="0"/>
          <w:numId w:val="2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«Доступная среда»</w:t>
      </w:r>
      <w:r w:rsidR="00376D00">
        <w:rPr>
          <w:rFonts w:ascii="Times New Roman" w:hAnsi="Times New Roman" w:cs="Times New Roman"/>
          <w:sz w:val="28"/>
          <w:szCs w:val="28"/>
        </w:rPr>
        <w:t>.</w:t>
      </w:r>
    </w:p>
    <w:p w14:paraId="578FC0BD" w14:textId="51F95ED2" w:rsidR="00376D00" w:rsidRDefault="00376D00" w:rsidP="00376D00">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г. Кирова:</w:t>
      </w:r>
    </w:p>
    <w:p w14:paraId="5EA0D46E" w14:textId="77777777" w:rsidR="00376D00" w:rsidRPr="0078139B" w:rsidRDefault="00376D00" w:rsidP="00914AD9">
      <w:pPr>
        <w:pStyle w:val="aa"/>
        <w:numPr>
          <w:ilvl w:val="0"/>
          <w:numId w:val="22"/>
        </w:numPr>
        <w:spacing w:after="120" w:line="360" w:lineRule="auto"/>
        <w:jc w:val="both"/>
        <w:rPr>
          <w:rFonts w:ascii="Times New Roman" w:hAnsi="Times New Roman" w:cs="Times New Roman"/>
          <w:sz w:val="28"/>
          <w:szCs w:val="28"/>
        </w:rPr>
      </w:pPr>
      <w:r w:rsidRPr="0078139B">
        <w:rPr>
          <w:rFonts w:ascii="Times New Roman" w:hAnsi="Times New Roman" w:cs="Times New Roman"/>
          <w:sz w:val="28"/>
          <w:szCs w:val="28"/>
        </w:rPr>
        <w:t>Развитие транспортной инфраструктуры в муниципальном образовании «Город Киров».</w:t>
      </w:r>
    </w:p>
    <w:p w14:paraId="5B02694F" w14:textId="77777777" w:rsidR="00376D00" w:rsidRDefault="00376D00" w:rsidP="00914AD9">
      <w:pPr>
        <w:pStyle w:val="aa"/>
        <w:numPr>
          <w:ilvl w:val="0"/>
          <w:numId w:val="22"/>
        </w:numPr>
        <w:spacing w:after="120" w:line="360" w:lineRule="auto"/>
        <w:jc w:val="both"/>
        <w:rPr>
          <w:rFonts w:ascii="Times New Roman" w:hAnsi="Times New Roman" w:cs="Times New Roman"/>
          <w:sz w:val="28"/>
          <w:szCs w:val="28"/>
        </w:rPr>
      </w:pPr>
      <w:r w:rsidRPr="0078139B">
        <w:rPr>
          <w:rFonts w:ascii="Times New Roman" w:hAnsi="Times New Roman" w:cs="Times New Roman"/>
          <w:sz w:val="28"/>
          <w:szCs w:val="28"/>
        </w:rPr>
        <w:t>Развитие коммунальной и жилищной инфраструктуры в муниципальном образовании «Город Киров».</w:t>
      </w:r>
    </w:p>
    <w:p w14:paraId="068EE461" w14:textId="77777777" w:rsidR="00376D00" w:rsidRPr="0078139B" w:rsidRDefault="00376D00" w:rsidP="00914AD9">
      <w:pPr>
        <w:pStyle w:val="aa"/>
        <w:numPr>
          <w:ilvl w:val="0"/>
          <w:numId w:val="22"/>
        </w:numPr>
        <w:spacing w:after="120" w:line="360" w:lineRule="auto"/>
        <w:jc w:val="both"/>
        <w:rPr>
          <w:rFonts w:ascii="Times New Roman" w:hAnsi="Times New Roman" w:cs="Times New Roman"/>
          <w:sz w:val="28"/>
          <w:szCs w:val="28"/>
        </w:rPr>
      </w:pPr>
      <w:r w:rsidRPr="0078139B">
        <w:rPr>
          <w:rFonts w:ascii="Times New Roman" w:hAnsi="Times New Roman" w:cs="Times New Roman"/>
          <w:sz w:val="28"/>
          <w:szCs w:val="28"/>
        </w:rPr>
        <w:t>Формирование современной городской среды муниципального образования «Город Киров».</w:t>
      </w:r>
    </w:p>
    <w:p w14:paraId="5CDF47B9" w14:textId="77777777" w:rsidR="00376D00" w:rsidRPr="0078139B" w:rsidRDefault="00376D00" w:rsidP="00914AD9">
      <w:pPr>
        <w:pStyle w:val="aa"/>
        <w:numPr>
          <w:ilvl w:val="0"/>
          <w:numId w:val="22"/>
        </w:numPr>
        <w:spacing w:after="120" w:line="360" w:lineRule="auto"/>
        <w:jc w:val="both"/>
        <w:rPr>
          <w:rFonts w:ascii="Times New Roman" w:hAnsi="Times New Roman" w:cs="Times New Roman"/>
          <w:sz w:val="28"/>
          <w:szCs w:val="28"/>
        </w:rPr>
      </w:pPr>
      <w:r w:rsidRPr="0078139B">
        <w:rPr>
          <w:rFonts w:ascii="Times New Roman" w:hAnsi="Times New Roman" w:cs="Times New Roman"/>
          <w:sz w:val="28"/>
          <w:szCs w:val="28"/>
        </w:rPr>
        <w:t>Охрана окружающей среды и благоустройство муниципального образования «Город Киров».</w:t>
      </w:r>
    </w:p>
    <w:p w14:paraId="66B79247" w14:textId="1119B79E" w:rsidR="00376D00" w:rsidRDefault="00376D00" w:rsidP="00376D00">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А также отчёты </w:t>
      </w:r>
      <w:r w:rsidR="00974E8C">
        <w:rPr>
          <w:rFonts w:ascii="Times New Roman" w:hAnsi="Times New Roman" w:cs="Times New Roman"/>
          <w:sz w:val="28"/>
          <w:szCs w:val="28"/>
        </w:rPr>
        <w:t xml:space="preserve">(мониторинги) </w:t>
      </w:r>
      <w:r>
        <w:rPr>
          <w:rFonts w:ascii="Times New Roman" w:hAnsi="Times New Roman" w:cs="Times New Roman"/>
          <w:sz w:val="28"/>
          <w:szCs w:val="28"/>
        </w:rPr>
        <w:t>о выполнении данных программ</w:t>
      </w:r>
      <w:r w:rsidR="006B54C3">
        <w:rPr>
          <w:rFonts w:ascii="Times New Roman" w:hAnsi="Times New Roman" w:cs="Times New Roman"/>
          <w:sz w:val="28"/>
          <w:szCs w:val="28"/>
        </w:rPr>
        <w:t xml:space="preserve"> в Кирове</w:t>
      </w:r>
      <w:r w:rsidR="00F3586D">
        <w:rPr>
          <w:rFonts w:ascii="Times New Roman" w:hAnsi="Times New Roman" w:cs="Times New Roman"/>
          <w:sz w:val="28"/>
          <w:szCs w:val="28"/>
        </w:rPr>
        <w:t>:</w:t>
      </w:r>
    </w:p>
    <w:p w14:paraId="5D12F702" w14:textId="1FBCB91D" w:rsidR="00025C31" w:rsidRDefault="001E73DE" w:rsidP="00025C31">
      <w:pPr>
        <w:pStyle w:val="aa"/>
        <w:numPr>
          <w:ilvl w:val="0"/>
          <w:numId w:val="22"/>
        </w:numPr>
        <w:spacing w:after="120" w:line="360" w:lineRule="auto"/>
        <w:jc w:val="both"/>
        <w:rPr>
          <w:rFonts w:ascii="Times New Roman" w:hAnsi="Times New Roman" w:cs="Times New Roman"/>
          <w:sz w:val="28"/>
          <w:szCs w:val="28"/>
        </w:rPr>
      </w:pPr>
      <w:hyperlink r:id="rId8" w:history="1">
        <w:r w:rsidR="00F3586D" w:rsidRPr="00F3586D">
          <w:rPr>
            <w:rFonts w:ascii="Times New Roman" w:hAnsi="Times New Roman" w:cs="Times New Roman"/>
            <w:sz w:val="28"/>
            <w:szCs w:val="28"/>
          </w:rPr>
          <w:t>Информация об участии муниципального образования "Город Киров" в реализации государственных программ Российской Федерации, федеральных целевых программ, государственных программ Кировской области</w:t>
        </w:r>
      </w:hyperlink>
      <w:r w:rsidR="00F3586D">
        <w:rPr>
          <w:rFonts w:ascii="Times New Roman" w:hAnsi="Times New Roman" w:cs="Times New Roman"/>
          <w:sz w:val="28"/>
          <w:szCs w:val="28"/>
        </w:rPr>
        <w:t xml:space="preserve"> </w:t>
      </w:r>
      <w:hyperlink r:id="rId9" w:history="1">
        <w:r w:rsidR="00F3586D" w:rsidRPr="00F3586D">
          <w:rPr>
            <w:rFonts w:ascii="Times New Roman" w:hAnsi="Times New Roman" w:cs="Times New Roman"/>
            <w:sz w:val="28"/>
            <w:szCs w:val="28"/>
          </w:rPr>
          <w:t>на территории муниципального образования "Город Киров" в январе-декабре 2020 года.</w:t>
        </w:r>
      </w:hyperlink>
      <w:r w:rsidR="00F3586D" w:rsidRPr="00F3586D">
        <w:rPr>
          <w:rFonts w:ascii="Times New Roman" w:hAnsi="Times New Roman" w:cs="Times New Roman"/>
          <w:sz w:val="28"/>
          <w:szCs w:val="28"/>
        </w:rPr>
        <w:t>  </w:t>
      </w:r>
    </w:p>
    <w:p w14:paraId="6D2772D0" w14:textId="6113AC41" w:rsidR="00025C31" w:rsidRDefault="001E73DE" w:rsidP="00025C31">
      <w:pPr>
        <w:pStyle w:val="aa"/>
        <w:numPr>
          <w:ilvl w:val="0"/>
          <w:numId w:val="22"/>
        </w:numPr>
        <w:spacing w:after="120" w:line="360" w:lineRule="auto"/>
        <w:jc w:val="both"/>
        <w:rPr>
          <w:rFonts w:ascii="Times New Roman" w:hAnsi="Times New Roman" w:cs="Times New Roman"/>
          <w:sz w:val="28"/>
          <w:szCs w:val="28"/>
        </w:rPr>
      </w:pPr>
      <w:hyperlink r:id="rId10" w:history="1">
        <w:r w:rsidR="00F3586D" w:rsidRPr="00F3586D">
          <w:rPr>
            <w:rFonts w:ascii="Times New Roman" w:hAnsi="Times New Roman" w:cs="Times New Roman"/>
            <w:sz w:val="28"/>
            <w:szCs w:val="28"/>
          </w:rPr>
          <w:t>Отчет (мониторинг) об исполнении планов реализации муниципальных программ муниципального образования "Город Киров" за 2020 год</w:t>
        </w:r>
      </w:hyperlink>
      <w:r w:rsidR="00F3586D">
        <w:rPr>
          <w:rFonts w:ascii="Times New Roman" w:hAnsi="Times New Roman" w:cs="Times New Roman"/>
          <w:sz w:val="28"/>
          <w:szCs w:val="28"/>
        </w:rPr>
        <w:t>.</w:t>
      </w:r>
    </w:p>
    <w:p w14:paraId="521D7389" w14:textId="77777777" w:rsidR="00025C31" w:rsidRPr="00025C31" w:rsidRDefault="00025C31" w:rsidP="00025C31">
      <w:pPr>
        <w:spacing w:after="120" w:line="360" w:lineRule="auto"/>
        <w:ind w:left="1069"/>
        <w:jc w:val="both"/>
        <w:rPr>
          <w:rFonts w:ascii="Times New Roman" w:hAnsi="Times New Roman" w:cs="Times New Roman"/>
          <w:sz w:val="28"/>
          <w:szCs w:val="28"/>
        </w:rPr>
      </w:pPr>
    </w:p>
    <w:p w14:paraId="1A14A389" w14:textId="38D391A0" w:rsidR="00025C31" w:rsidRDefault="00025C31" w:rsidP="00025C31">
      <w:pPr>
        <w:pStyle w:val="aa"/>
        <w:numPr>
          <w:ilvl w:val="0"/>
          <w:numId w:val="24"/>
        </w:numPr>
        <w:spacing w:after="120" w:line="360" w:lineRule="auto"/>
        <w:jc w:val="center"/>
        <w:rPr>
          <w:rFonts w:ascii="Times New Roman" w:hAnsi="Times New Roman" w:cs="Times New Roman"/>
          <w:sz w:val="28"/>
          <w:szCs w:val="28"/>
        </w:rPr>
      </w:pPr>
      <w:bookmarkStart w:id="11" w:name="_Hlk71905525"/>
      <w:bookmarkStart w:id="12" w:name="_Hlk71983317"/>
      <w:r>
        <w:rPr>
          <w:rFonts w:ascii="Times New Roman" w:hAnsi="Times New Roman" w:cs="Times New Roman"/>
          <w:sz w:val="28"/>
          <w:szCs w:val="28"/>
        </w:rPr>
        <w:lastRenderedPageBreak/>
        <w:t xml:space="preserve">ГП РФ </w:t>
      </w:r>
      <w:r w:rsidRPr="00087607">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на </w:t>
      </w:r>
      <w:r w:rsidR="00DD21CC" w:rsidRPr="00087607">
        <w:rPr>
          <w:rFonts w:ascii="Times New Roman" w:hAnsi="Times New Roman" w:cs="Times New Roman"/>
          <w:sz w:val="28"/>
          <w:szCs w:val="28"/>
        </w:rPr>
        <w:t>2018</w:t>
      </w:r>
      <w:r w:rsidR="00DD21CC">
        <w:rPr>
          <w:rFonts w:ascii="Times New Roman" w:hAnsi="Times New Roman" w:cs="Times New Roman"/>
          <w:sz w:val="28"/>
          <w:szCs w:val="28"/>
        </w:rPr>
        <w:t>–2025</w:t>
      </w:r>
      <w:r w:rsidRPr="00087607">
        <w:rPr>
          <w:rFonts w:ascii="Times New Roman" w:hAnsi="Times New Roman" w:cs="Times New Roman"/>
          <w:sz w:val="28"/>
          <w:szCs w:val="28"/>
        </w:rPr>
        <w:t xml:space="preserve"> годы</w:t>
      </w:r>
      <w:r>
        <w:rPr>
          <w:rFonts w:ascii="Times New Roman" w:hAnsi="Times New Roman" w:cs="Times New Roman"/>
          <w:sz w:val="28"/>
          <w:szCs w:val="28"/>
        </w:rPr>
        <w:t>.</w:t>
      </w:r>
    </w:p>
    <w:bookmarkEnd w:id="11"/>
    <w:p w14:paraId="18AF4350" w14:textId="0D8856FB" w:rsidR="00E1056E" w:rsidRDefault="00E1056E" w:rsidP="001009F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программы</w:t>
      </w:r>
      <w:r w:rsidR="00E66DE2">
        <w:rPr>
          <w:rFonts w:ascii="Times New Roman" w:hAnsi="Times New Roman" w:cs="Times New Roman"/>
          <w:sz w:val="28"/>
          <w:szCs w:val="28"/>
        </w:rPr>
        <w:t xml:space="preserve"> на 2020 год</w:t>
      </w:r>
      <w:r>
        <w:rPr>
          <w:rFonts w:ascii="Times New Roman" w:hAnsi="Times New Roman" w:cs="Times New Roman"/>
          <w:sz w:val="28"/>
          <w:szCs w:val="28"/>
        </w:rPr>
        <w:t>:</w:t>
      </w:r>
    </w:p>
    <w:p w14:paraId="3FE429D2" w14:textId="5E4015D4" w:rsidR="00E1056E" w:rsidRDefault="00E1056E" w:rsidP="00E17518">
      <w:pPr>
        <w:pStyle w:val="aa"/>
        <w:numPr>
          <w:ilvl w:val="0"/>
          <w:numId w:val="2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семей и расселение </w:t>
      </w:r>
      <w:r w:rsidRPr="00E1056E">
        <w:rPr>
          <w:rFonts w:ascii="Times New Roman" w:hAnsi="Times New Roman" w:cs="Times New Roman"/>
          <w:sz w:val="28"/>
          <w:szCs w:val="28"/>
        </w:rPr>
        <w:t>1,24 млн. кв. метров</w:t>
      </w:r>
      <w:r>
        <w:rPr>
          <w:rFonts w:ascii="Times New Roman" w:hAnsi="Times New Roman" w:cs="Times New Roman"/>
          <w:sz w:val="28"/>
          <w:szCs w:val="28"/>
        </w:rPr>
        <w:t xml:space="preserve"> </w:t>
      </w:r>
      <w:r w:rsidRPr="00E1056E">
        <w:rPr>
          <w:rFonts w:ascii="Times New Roman" w:hAnsi="Times New Roman" w:cs="Times New Roman"/>
          <w:sz w:val="28"/>
          <w:szCs w:val="28"/>
        </w:rPr>
        <w:t>жилищного фонда, признанного непригодным для проживания</w:t>
      </w:r>
      <w:r w:rsidR="001009FD">
        <w:rPr>
          <w:rFonts w:ascii="Times New Roman" w:hAnsi="Times New Roman" w:cs="Times New Roman"/>
          <w:sz w:val="28"/>
          <w:szCs w:val="28"/>
        </w:rPr>
        <w:t>;</w:t>
      </w:r>
    </w:p>
    <w:p w14:paraId="50BA391E" w14:textId="71D71A66" w:rsidR="001009FD" w:rsidRPr="001009FD" w:rsidRDefault="001009FD" w:rsidP="00E17518">
      <w:pPr>
        <w:pStyle w:val="aa"/>
        <w:numPr>
          <w:ilvl w:val="0"/>
          <w:numId w:val="25"/>
        </w:numPr>
        <w:spacing w:after="120" w:line="360" w:lineRule="auto"/>
        <w:jc w:val="both"/>
        <w:rPr>
          <w:rFonts w:ascii="Times New Roman" w:hAnsi="Times New Roman" w:cs="Times New Roman"/>
          <w:sz w:val="28"/>
          <w:szCs w:val="28"/>
        </w:rPr>
      </w:pPr>
      <w:r w:rsidRPr="001009FD">
        <w:rPr>
          <w:rFonts w:ascii="Times New Roman" w:hAnsi="Times New Roman" w:cs="Times New Roman"/>
          <w:sz w:val="28"/>
          <w:szCs w:val="28"/>
        </w:rPr>
        <w:t>Обеспечение качества и доступности услуг жилищно-коммунального хозяйства;</w:t>
      </w:r>
      <w:r>
        <w:rPr>
          <w:rFonts w:ascii="Times New Roman" w:hAnsi="Times New Roman" w:cs="Times New Roman"/>
          <w:sz w:val="28"/>
          <w:szCs w:val="28"/>
        </w:rPr>
        <w:t xml:space="preserve"> увеличение </w:t>
      </w:r>
      <w:r w:rsidRPr="001009FD">
        <w:rPr>
          <w:rFonts w:ascii="Times New Roman" w:hAnsi="Times New Roman" w:cs="Times New Roman"/>
          <w:sz w:val="28"/>
          <w:szCs w:val="28"/>
        </w:rPr>
        <w:t>дол</w:t>
      </w:r>
      <w:r>
        <w:rPr>
          <w:rFonts w:ascii="Times New Roman" w:hAnsi="Times New Roman" w:cs="Times New Roman"/>
          <w:sz w:val="28"/>
          <w:szCs w:val="28"/>
        </w:rPr>
        <w:t>и</w:t>
      </w:r>
      <w:r w:rsidRPr="001009FD">
        <w:rPr>
          <w:rFonts w:ascii="Times New Roman" w:hAnsi="Times New Roman" w:cs="Times New Roman"/>
          <w:sz w:val="28"/>
          <w:szCs w:val="28"/>
        </w:rPr>
        <w:t xml:space="preserve"> населения, удовлетворенного жилищными условиями и услугами</w:t>
      </w:r>
      <w:r>
        <w:rPr>
          <w:rFonts w:ascii="Times New Roman" w:hAnsi="Times New Roman" w:cs="Times New Roman"/>
          <w:sz w:val="28"/>
          <w:szCs w:val="28"/>
        </w:rPr>
        <w:t xml:space="preserve"> до 50%;</w:t>
      </w:r>
    </w:p>
    <w:p w14:paraId="5B924121" w14:textId="427D9A93" w:rsidR="001009FD" w:rsidRDefault="001009FD" w:rsidP="00E17518">
      <w:pPr>
        <w:pStyle w:val="aa"/>
        <w:numPr>
          <w:ilvl w:val="0"/>
          <w:numId w:val="25"/>
        </w:numPr>
        <w:spacing w:after="120" w:line="360" w:lineRule="auto"/>
        <w:jc w:val="both"/>
        <w:rPr>
          <w:rFonts w:ascii="Times New Roman" w:hAnsi="Times New Roman" w:cs="Times New Roman"/>
          <w:sz w:val="28"/>
          <w:szCs w:val="28"/>
        </w:rPr>
      </w:pPr>
      <w:r w:rsidRPr="001009FD">
        <w:rPr>
          <w:rFonts w:ascii="Times New Roman" w:hAnsi="Times New Roman" w:cs="Times New Roman"/>
          <w:sz w:val="28"/>
          <w:szCs w:val="28"/>
        </w:rPr>
        <w:t>Повышение индекса качества городской среды с приростом 4% по отношению к 2019 году (и на 50% к 2030 году)</w:t>
      </w:r>
      <w:r>
        <w:rPr>
          <w:rFonts w:ascii="Times New Roman" w:hAnsi="Times New Roman" w:cs="Times New Roman"/>
          <w:sz w:val="28"/>
          <w:szCs w:val="28"/>
        </w:rPr>
        <w:t>.</w:t>
      </w:r>
    </w:p>
    <w:p w14:paraId="553A3D85" w14:textId="4A7C459D" w:rsidR="0037088C" w:rsidRDefault="001009FD" w:rsidP="0037088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каждой целью в данной государственной программе </w:t>
      </w:r>
      <w:r w:rsidR="00726B9E">
        <w:rPr>
          <w:rFonts w:ascii="Times New Roman" w:hAnsi="Times New Roman" w:cs="Times New Roman"/>
          <w:sz w:val="28"/>
          <w:szCs w:val="28"/>
        </w:rPr>
        <w:t>закрепляется</w:t>
      </w:r>
      <w:r>
        <w:rPr>
          <w:rFonts w:ascii="Times New Roman" w:hAnsi="Times New Roman" w:cs="Times New Roman"/>
          <w:sz w:val="28"/>
          <w:szCs w:val="28"/>
        </w:rPr>
        <w:t xml:space="preserve"> рассчитанны</w:t>
      </w:r>
      <w:r w:rsidR="00CD5470">
        <w:rPr>
          <w:rFonts w:ascii="Times New Roman" w:hAnsi="Times New Roman" w:cs="Times New Roman"/>
          <w:sz w:val="28"/>
          <w:szCs w:val="28"/>
        </w:rPr>
        <w:t>й</w:t>
      </w:r>
      <w:r>
        <w:rPr>
          <w:rFonts w:ascii="Times New Roman" w:hAnsi="Times New Roman" w:cs="Times New Roman"/>
          <w:sz w:val="28"/>
          <w:szCs w:val="28"/>
        </w:rPr>
        <w:t xml:space="preserve"> экспертами </w:t>
      </w:r>
      <w:r w:rsidR="00CD5470">
        <w:rPr>
          <w:rFonts w:ascii="Times New Roman" w:hAnsi="Times New Roman" w:cs="Times New Roman"/>
          <w:sz w:val="28"/>
          <w:szCs w:val="28"/>
        </w:rPr>
        <w:t>прирост перечисленных параметров по отношению к базовому 2017 году</w:t>
      </w:r>
      <w:r w:rsidR="006718CD">
        <w:rPr>
          <w:rFonts w:ascii="Times New Roman" w:hAnsi="Times New Roman" w:cs="Times New Roman"/>
          <w:sz w:val="28"/>
          <w:szCs w:val="28"/>
        </w:rPr>
        <w:t xml:space="preserve"> и объём её финансового обеспечения.</w:t>
      </w:r>
      <w:r w:rsidR="00CD5470">
        <w:rPr>
          <w:rFonts w:ascii="Times New Roman" w:hAnsi="Times New Roman" w:cs="Times New Roman"/>
          <w:sz w:val="28"/>
          <w:szCs w:val="28"/>
        </w:rPr>
        <w:t xml:space="preserve"> </w:t>
      </w:r>
      <w:r w:rsidR="00011816">
        <w:rPr>
          <w:rFonts w:ascii="Times New Roman" w:hAnsi="Times New Roman" w:cs="Times New Roman"/>
          <w:sz w:val="28"/>
          <w:szCs w:val="28"/>
        </w:rPr>
        <w:t>Программа также содержит приложения, описывающие её структуру, показатели результативности проводимых мероприятий, перечень участников и объектов, на которые она направлена, правила предоставления и распределения субсидий по регионам РФ</w:t>
      </w:r>
      <w:r w:rsidR="0070669F">
        <w:rPr>
          <w:rFonts w:ascii="Times New Roman" w:hAnsi="Times New Roman" w:cs="Times New Roman"/>
          <w:sz w:val="28"/>
          <w:szCs w:val="28"/>
        </w:rPr>
        <w:t>, в том числе по отдельным направлениям её подпрограмм.</w:t>
      </w:r>
      <w:r w:rsidR="00856756">
        <w:rPr>
          <w:rFonts w:ascii="Times New Roman" w:hAnsi="Times New Roman" w:cs="Times New Roman"/>
          <w:sz w:val="28"/>
          <w:szCs w:val="28"/>
        </w:rPr>
        <w:t xml:space="preserve"> При этом подпрограммы делятся на проекты и ведомственные целевые программы, отдельные мероприятия.</w:t>
      </w:r>
      <w:r w:rsidR="0037088C">
        <w:rPr>
          <w:rFonts w:ascii="Times New Roman" w:hAnsi="Times New Roman" w:cs="Times New Roman"/>
          <w:sz w:val="28"/>
          <w:szCs w:val="28"/>
        </w:rPr>
        <w:t xml:space="preserve"> Перечень</w:t>
      </w:r>
      <w:r w:rsidR="00856756">
        <w:rPr>
          <w:rFonts w:ascii="Times New Roman" w:hAnsi="Times New Roman" w:cs="Times New Roman"/>
          <w:sz w:val="28"/>
          <w:szCs w:val="28"/>
        </w:rPr>
        <w:t xml:space="preserve"> </w:t>
      </w:r>
      <w:r w:rsidR="0037088C">
        <w:rPr>
          <w:rFonts w:ascii="Times New Roman" w:hAnsi="Times New Roman" w:cs="Times New Roman"/>
          <w:sz w:val="28"/>
          <w:szCs w:val="28"/>
        </w:rPr>
        <w:t xml:space="preserve">программ и проектов, важных с точки зрения </w:t>
      </w:r>
      <w:r w:rsidR="00856756">
        <w:rPr>
          <w:rFonts w:ascii="Times New Roman" w:hAnsi="Times New Roman" w:cs="Times New Roman"/>
          <w:sz w:val="28"/>
          <w:szCs w:val="28"/>
        </w:rPr>
        <w:t>проведения социальной политики в области городской среды</w:t>
      </w:r>
      <w:r w:rsidR="0037088C">
        <w:rPr>
          <w:rFonts w:ascii="Times New Roman" w:hAnsi="Times New Roman" w:cs="Times New Roman"/>
          <w:sz w:val="28"/>
          <w:szCs w:val="28"/>
        </w:rPr>
        <w:t>, сущность которых описывается далее, представлен в Приложении 1.</w:t>
      </w:r>
      <w:r w:rsidR="006D43CB">
        <w:rPr>
          <w:rFonts w:ascii="Times New Roman" w:hAnsi="Times New Roman" w:cs="Times New Roman"/>
          <w:sz w:val="28"/>
          <w:szCs w:val="28"/>
        </w:rPr>
        <w:t xml:space="preserve"> </w:t>
      </w:r>
      <w:r w:rsidR="006718CD">
        <w:rPr>
          <w:rFonts w:ascii="Times New Roman" w:hAnsi="Times New Roman" w:cs="Times New Roman"/>
          <w:sz w:val="28"/>
          <w:szCs w:val="28"/>
        </w:rPr>
        <w:t>Ответственный исполнитель программы</w:t>
      </w:r>
      <w:r w:rsidR="00FB6FE7">
        <w:rPr>
          <w:rFonts w:ascii="Times New Roman" w:hAnsi="Times New Roman" w:cs="Times New Roman"/>
          <w:sz w:val="28"/>
          <w:szCs w:val="28"/>
        </w:rPr>
        <w:t xml:space="preserve"> - </w:t>
      </w:r>
      <w:r w:rsidR="00FB6FE7" w:rsidRPr="00FB6FE7">
        <w:rPr>
          <w:rFonts w:ascii="Times New Roman" w:hAnsi="Times New Roman" w:cs="Times New Roman"/>
          <w:sz w:val="28"/>
          <w:szCs w:val="28"/>
        </w:rPr>
        <w:t>Министерство строительства и жилищно-коммунального хозяйства Российской Федерации.</w:t>
      </w:r>
    </w:p>
    <w:p w14:paraId="1C8780F0" w14:textId="4D355C48" w:rsidR="00FB6FE7" w:rsidRDefault="00FB6FE7" w:rsidP="0037088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1F41AC">
        <w:rPr>
          <w:rFonts w:ascii="Times New Roman" w:hAnsi="Times New Roman" w:cs="Times New Roman"/>
          <w:sz w:val="28"/>
          <w:szCs w:val="28"/>
        </w:rPr>
        <w:t>программа направлена на улучшение жилищных условий граждан</w:t>
      </w:r>
      <w:r w:rsidR="00694A5D">
        <w:rPr>
          <w:rFonts w:ascii="Times New Roman" w:hAnsi="Times New Roman" w:cs="Times New Roman"/>
          <w:sz w:val="28"/>
          <w:szCs w:val="28"/>
        </w:rPr>
        <w:t>;</w:t>
      </w:r>
      <w:r w:rsidR="001F41AC">
        <w:rPr>
          <w:rFonts w:ascii="Times New Roman" w:hAnsi="Times New Roman" w:cs="Times New Roman"/>
          <w:sz w:val="28"/>
          <w:szCs w:val="28"/>
        </w:rPr>
        <w:t xml:space="preserve"> </w:t>
      </w:r>
      <w:r w:rsidR="006B7381">
        <w:rPr>
          <w:rFonts w:ascii="Times New Roman" w:hAnsi="Times New Roman" w:cs="Times New Roman"/>
          <w:sz w:val="28"/>
          <w:szCs w:val="28"/>
        </w:rPr>
        <w:t>компенсацию оплаты</w:t>
      </w:r>
      <w:r w:rsidR="001F41AC">
        <w:rPr>
          <w:rFonts w:ascii="Times New Roman" w:hAnsi="Times New Roman" w:cs="Times New Roman"/>
          <w:sz w:val="28"/>
          <w:szCs w:val="28"/>
        </w:rPr>
        <w:t xml:space="preserve"> жилищно-коммунальных услуг</w:t>
      </w:r>
      <w:r w:rsidR="006B7381">
        <w:rPr>
          <w:rFonts w:ascii="Times New Roman" w:hAnsi="Times New Roman" w:cs="Times New Roman"/>
          <w:sz w:val="28"/>
          <w:szCs w:val="28"/>
        </w:rPr>
        <w:t xml:space="preserve"> – взноса на капитальный ремонт</w:t>
      </w:r>
      <w:r w:rsidR="00694A5D">
        <w:rPr>
          <w:rFonts w:ascii="Times New Roman" w:hAnsi="Times New Roman" w:cs="Times New Roman"/>
          <w:sz w:val="28"/>
          <w:szCs w:val="28"/>
        </w:rPr>
        <w:t xml:space="preserve">, обратившимся за её получением; </w:t>
      </w:r>
      <w:r w:rsidR="00AF5D3F">
        <w:rPr>
          <w:rFonts w:ascii="Times New Roman" w:hAnsi="Times New Roman" w:cs="Times New Roman"/>
          <w:sz w:val="28"/>
          <w:szCs w:val="28"/>
        </w:rPr>
        <w:t>реализацию мероприятий по развитию и модернизации коммунальной инфраструктуры, снижение уровня её аварийности</w:t>
      </w:r>
      <w:r w:rsidR="00884272">
        <w:rPr>
          <w:rFonts w:ascii="Times New Roman" w:hAnsi="Times New Roman" w:cs="Times New Roman"/>
          <w:sz w:val="28"/>
          <w:szCs w:val="28"/>
        </w:rPr>
        <w:t xml:space="preserve">. Приоритетным проектом является формирование комфортной городской среды, </w:t>
      </w:r>
      <w:r w:rsidR="00884272">
        <w:rPr>
          <w:rFonts w:ascii="Times New Roman" w:hAnsi="Times New Roman" w:cs="Times New Roman"/>
          <w:sz w:val="28"/>
          <w:szCs w:val="28"/>
        </w:rPr>
        <w:lastRenderedPageBreak/>
        <w:t xml:space="preserve">создание условий </w:t>
      </w:r>
      <w:r w:rsidR="00884272" w:rsidRPr="00884272">
        <w:rPr>
          <w:rFonts w:ascii="Times New Roman" w:hAnsi="Times New Roman" w:cs="Times New Roman"/>
          <w:sz w:val="28"/>
          <w:szCs w:val="28"/>
        </w:rPr>
        <w:t>для системного повышения её качества и комфорта</w:t>
      </w:r>
      <w:r w:rsidR="00884272">
        <w:rPr>
          <w:rFonts w:ascii="Times New Roman" w:hAnsi="Times New Roman" w:cs="Times New Roman"/>
          <w:sz w:val="28"/>
          <w:szCs w:val="28"/>
        </w:rPr>
        <w:t>, реализация комплексных проектов по благоустройству.</w:t>
      </w:r>
    </w:p>
    <w:p w14:paraId="1322128C" w14:textId="60A76A7F" w:rsidR="000C1335" w:rsidRDefault="000C1335" w:rsidP="00403284">
      <w:pPr>
        <w:pStyle w:val="aa"/>
        <w:numPr>
          <w:ilvl w:val="0"/>
          <w:numId w:val="24"/>
        </w:numPr>
        <w:spacing w:after="120" w:line="360" w:lineRule="auto"/>
        <w:jc w:val="center"/>
        <w:rPr>
          <w:rFonts w:ascii="Times New Roman" w:hAnsi="Times New Roman" w:cs="Times New Roman"/>
          <w:sz w:val="28"/>
          <w:szCs w:val="28"/>
        </w:rPr>
      </w:pPr>
      <w:bookmarkStart w:id="13" w:name="_Hlk71909924"/>
      <w:r w:rsidRPr="00403284">
        <w:rPr>
          <w:rFonts w:ascii="Times New Roman" w:hAnsi="Times New Roman" w:cs="Times New Roman"/>
          <w:sz w:val="28"/>
          <w:szCs w:val="28"/>
        </w:rPr>
        <w:t>ГП РФ «Развитие транспортной системы» на 2018–2024 годы</w:t>
      </w:r>
      <w:bookmarkEnd w:id="13"/>
      <w:r w:rsidR="00403284">
        <w:rPr>
          <w:rFonts w:ascii="Times New Roman" w:hAnsi="Times New Roman" w:cs="Times New Roman"/>
          <w:sz w:val="28"/>
          <w:szCs w:val="28"/>
        </w:rPr>
        <w:t>.</w:t>
      </w:r>
    </w:p>
    <w:p w14:paraId="11AD8399" w14:textId="14C4F5C2" w:rsidR="00403284" w:rsidRDefault="00B10AD5" w:rsidP="008A645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программы на 2020 год:</w:t>
      </w:r>
    </w:p>
    <w:p w14:paraId="47164CE6" w14:textId="6C4FCA1B" w:rsidR="00403284" w:rsidRPr="005C47AA" w:rsidRDefault="005E2B95" w:rsidP="005E2B95">
      <w:pPr>
        <w:pStyle w:val="aa"/>
        <w:numPr>
          <w:ilvl w:val="0"/>
          <w:numId w:val="2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w:t>
      </w:r>
      <w:r w:rsidR="005C47AA" w:rsidRPr="005E2B95">
        <w:rPr>
          <w:rFonts w:ascii="Times New Roman" w:hAnsi="Times New Roman" w:cs="Times New Roman"/>
          <w:sz w:val="28"/>
          <w:szCs w:val="28"/>
        </w:rPr>
        <w:t>овышение доступности качественных транспортных услуг для обеспечения транспортной подвижности населения;</w:t>
      </w:r>
    </w:p>
    <w:p w14:paraId="71514CB0" w14:textId="77777777" w:rsidR="008A6459" w:rsidRDefault="005E2B95" w:rsidP="008A6459">
      <w:pPr>
        <w:pStyle w:val="aa"/>
        <w:numPr>
          <w:ilvl w:val="0"/>
          <w:numId w:val="25"/>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w:t>
      </w:r>
      <w:r w:rsidR="005C47AA" w:rsidRPr="005E2B95">
        <w:rPr>
          <w:rFonts w:ascii="Times New Roman" w:hAnsi="Times New Roman" w:cs="Times New Roman"/>
          <w:sz w:val="28"/>
          <w:szCs w:val="28"/>
        </w:rPr>
        <w:t>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15 процентов относительно уровня 2017 года</w:t>
      </w:r>
      <w:r w:rsidR="008A6459">
        <w:rPr>
          <w:rFonts w:ascii="Times New Roman" w:hAnsi="Times New Roman" w:cs="Times New Roman"/>
          <w:sz w:val="28"/>
          <w:szCs w:val="28"/>
        </w:rPr>
        <w:t>.</w:t>
      </w:r>
    </w:p>
    <w:p w14:paraId="528705F7" w14:textId="77777777" w:rsidR="008A6459" w:rsidRDefault="008A6459" w:rsidP="008A6459">
      <w:pPr>
        <w:spacing w:after="120" w:line="360" w:lineRule="auto"/>
        <w:ind w:firstLine="709"/>
        <w:jc w:val="both"/>
        <w:rPr>
          <w:rFonts w:ascii="Times New Roman" w:hAnsi="Times New Roman" w:cs="Times New Roman"/>
          <w:sz w:val="28"/>
          <w:szCs w:val="28"/>
        </w:rPr>
      </w:pPr>
      <w:r w:rsidRPr="008A6459">
        <w:rPr>
          <w:rFonts w:ascii="Times New Roman" w:hAnsi="Times New Roman" w:cs="Times New Roman"/>
          <w:sz w:val="28"/>
          <w:szCs w:val="28"/>
        </w:rPr>
        <w:t>Эта программа также содержит различные базовые и предполагаемые показатели, по которым можно оценить её эффективность, подпрограммы (Приложение 1) и т. д.</w:t>
      </w:r>
    </w:p>
    <w:p w14:paraId="62EB42D5" w14:textId="77777777" w:rsidR="00EA19DB" w:rsidRDefault="008A6459" w:rsidP="008A645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направлена на снижение </w:t>
      </w:r>
      <w:r w:rsidR="00E57075">
        <w:rPr>
          <w:rFonts w:ascii="Times New Roman" w:hAnsi="Times New Roman" w:cs="Times New Roman"/>
          <w:sz w:val="28"/>
          <w:szCs w:val="28"/>
        </w:rPr>
        <w:t>числа аварийно-опасных участков, повышение безопасности дорожного движения, применение более современных способов развития и эксплуатации дорожной сети, рост подвижности населения, обновление наземного общественного транспорта</w:t>
      </w:r>
      <w:r w:rsidR="00EA19DB">
        <w:rPr>
          <w:rFonts w:ascii="Times New Roman" w:hAnsi="Times New Roman" w:cs="Times New Roman"/>
          <w:sz w:val="28"/>
          <w:szCs w:val="28"/>
        </w:rPr>
        <w:t>.</w:t>
      </w:r>
    </w:p>
    <w:p w14:paraId="6BD99F75" w14:textId="77777777" w:rsidR="00C660D4" w:rsidRDefault="00EA19DB" w:rsidP="00EA19DB">
      <w:pPr>
        <w:pStyle w:val="aa"/>
        <w:numPr>
          <w:ilvl w:val="0"/>
          <w:numId w:val="24"/>
        </w:num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ГП РФ «Доступная среда»</w:t>
      </w:r>
      <w:r w:rsidR="00C660D4">
        <w:rPr>
          <w:rFonts w:ascii="Times New Roman" w:hAnsi="Times New Roman" w:cs="Times New Roman"/>
          <w:sz w:val="28"/>
          <w:szCs w:val="28"/>
        </w:rPr>
        <w:t>.</w:t>
      </w:r>
    </w:p>
    <w:p w14:paraId="6DEF19F6" w14:textId="77777777" w:rsidR="00374B42" w:rsidRDefault="00C660D4" w:rsidP="00374B42">
      <w:pPr>
        <w:spacing w:after="120" w:line="360" w:lineRule="auto"/>
        <w:ind w:firstLine="709"/>
        <w:jc w:val="both"/>
        <w:rPr>
          <w:rFonts w:ascii="Times New Roman" w:hAnsi="Times New Roman" w:cs="Times New Roman"/>
          <w:sz w:val="28"/>
          <w:szCs w:val="28"/>
        </w:rPr>
      </w:pPr>
      <w:r w:rsidRPr="00C660D4">
        <w:rPr>
          <w:rFonts w:ascii="Times New Roman" w:hAnsi="Times New Roman" w:cs="Times New Roman"/>
          <w:sz w:val="28"/>
          <w:szCs w:val="28"/>
        </w:rPr>
        <w:t>Программа предполагает</w:t>
      </w:r>
      <w:r w:rsidR="00374B42">
        <w:rPr>
          <w:rFonts w:ascii="Times New Roman" w:hAnsi="Times New Roman" w:cs="Times New Roman"/>
          <w:sz w:val="28"/>
          <w:szCs w:val="28"/>
        </w:rPr>
        <w:t xml:space="preserve"> у</w:t>
      </w:r>
      <w:r w:rsidR="00541591" w:rsidRPr="00541591">
        <w:rPr>
          <w:rFonts w:ascii="Times New Roman" w:hAnsi="Times New Roman" w:cs="Times New Roman"/>
          <w:sz w:val="28"/>
          <w:szCs w:val="28"/>
        </w:rPr>
        <w:t>величение</w:t>
      </w:r>
      <w:r w:rsidR="00541591">
        <w:rPr>
          <w:rFonts w:ascii="Times New Roman" w:hAnsi="Times New Roman" w:cs="Times New Roman"/>
          <w:sz w:val="28"/>
          <w:szCs w:val="28"/>
        </w:rPr>
        <w:t xml:space="preserve"> доли объектов социальной, транспортной и инженерной инфраструктуры, предназначенной для людей с инвалидностью и маломобильных групп населения, в общем количестве приоритетных объектов</w:t>
      </w:r>
      <w:r w:rsidR="00271AF1">
        <w:rPr>
          <w:rFonts w:ascii="Times New Roman" w:hAnsi="Times New Roman" w:cs="Times New Roman"/>
          <w:sz w:val="28"/>
          <w:szCs w:val="28"/>
        </w:rPr>
        <w:t>, а также обеспечение для них равного доступа к объектам и услугам в приоритетных сферах жизни</w:t>
      </w:r>
      <w:r w:rsidR="00374B42">
        <w:rPr>
          <w:rFonts w:ascii="Times New Roman" w:hAnsi="Times New Roman" w:cs="Times New Roman"/>
          <w:sz w:val="28"/>
          <w:szCs w:val="28"/>
        </w:rPr>
        <w:t>. Необходимо и п</w:t>
      </w:r>
      <w:r w:rsidR="0041606D" w:rsidRPr="00163478">
        <w:rPr>
          <w:rFonts w:ascii="Times New Roman" w:hAnsi="Times New Roman" w:cs="Times New Roman"/>
          <w:sz w:val="28"/>
          <w:szCs w:val="28"/>
        </w:rPr>
        <w:t>риведение жили</w:t>
      </w:r>
      <w:r w:rsidR="00163478" w:rsidRPr="00163478">
        <w:rPr>
          <w:rFonts w:ascii="Times New Roman" w:hAnsi="Times New Roman" w:cs="Times New Roman"/>
          <w:sz w:val="28"/>
          <w:szCs w:val="28"/>
        </w:rPr>
        <w:t>щного фонда в соответствие современным требованиям и условиям энергоэффективности, экологическим требованиям и потребностям отдельных групп граждан (люди с инвалидностью, пожилые люди, многодетные семьи и т. д.)</w:t>
      </w:r>
      <w:r w:rsidR="00374B42">
        <w:rPr>
          <w:rFonts w:ascii="Times New Roman" w:hAnsi="Times New Roman" w:cs="Times New Roman"/>
          <w:sz w:val="28"/>
          <w:szCs w:val="28"/>
        </w:rPr>
        <w:t>.</w:t>
      </w:r>
    </w:p>
    <w:bookmarkEnd w:id="12"/>
    <w:p w14:paraId="47BFB481" w14:textId="77777777" w:rsidR="002A3E5C" w:rsidRDefault="002A3E5C" w:rsidP="00374B42">
      <w:pPr>
        <w:spacing w:after="120" w:line="360" w:lineRule="auto"/>
        <w:ind w:firstLine="709"/>
        <w:jc w:val="both"/>
        <w:rPr>
          <w:rFonts w:ascii="Times New Roman" w:hAnsi="Times New Roman" w:cs="Times New Roman"/>
          <w:sz w:val="28"/>
          <w:szCs w:val="28"/>
        </w:rPr>
      </w:pPr>
    </w:p>
    <w:p w14:paraId="391FDF26" w14:textId="5ACA2B06" w:rsidR="002A3E5C" w:rsidRDefault="002A3E5C" w:rsidP="002A3E5C">
      <w:pPr>
        <w:pStyle w:val="aa"/>
        <w:numPr>
          <w:ilvl w:val="0"/>
          <w:numId w:val="24"/>
        </w:numPr>
        <w:spacing w:after="120" w:line="360" w:lineRule="auto"/>
        <w:jc w:val="center"/>
        <w:rPr>
          <w:rFonts w:ascii="Times New Roman" w:hAnsi="Times New Roman" w:cs="Times New Roman"/>
          <w:sz w:val="28"/>
          <w:szCs w:val="28"/>
        </w:rPr>
      </w:pPr>
      <w:bookmarkStart w:id="14" w:name="_Hlk71991582"/>
      <w:r w:rsidRPr="002A3E5C">
        <w:rPr>
          <w:rFonts w:ascii="Times New Roman" w:hAnsi="Times New Roman" w:cs="Times New Roman"/>
          <w:sz w:val="28"/>
          <w:szCs w:val="28"/>
        </w:rPr>
        <w:lastRenderedPageBreak/>
        <w:t>Развитие транспортной инфраструктуры в муниципальном образовании «Город Киров»</w:t>
      </w:r>
      <w:r w:rsidR="00F93EB4">
        <w:rPr>
          <w:rFonts w:ascii="Times New Roman" w:hAnsi="Times New Roman" w:cs="Times New Roman"/>
          <w:sz w:val="28"/>
          <w:szCs w:val="28"/>
        </w:rPr>
        <w:t xml:space="preserve"> на 2020–2024 годы</w:t>
      </w:r>
      <w:r w:rsidRPr="002A3E5C">
        <w:rPr>
          <w:rFonts w:ascii="Times New Roman" w:hAnsi="Times New Roman" w:cs="Times New Roman"/>
          <w:sz w:val="28"/>
          <w:szCs w:val="28"/>
        </w:rPr>
        <w:t>.</w:t>
      </w:r>
    </w:p>
    <w:p w14:paraId="1BF8A7B8" w14:textId="7E53B726" w:rsidR="00B6351C" w:rsidRPr="00510A13" w:rsidRDefault="00510A13" w:rsidP="00B6351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направлением программы является с</w:t>
      </w:r>
      <w:r w:rsidR="002A3E5C" w:rsidRPr="00510A13">
        <w:rPr>
          <w:rFonts w:ascii="Times New Roman" w:hAnsi="Times New Roman" w:cs="Times New Roman"/>
          <w:sz w:val="28"/>
          <w:szCs w:val="28"/>
        </w:rPr>
        <w:t>охранение и развитие сети автомобильных дорог местного значения за счёт работ по их содержанию и ремонту</w:t>
      </w:r>
      <w:r w:rsidR="007B18C7">
        <w:rPr>
          <w:rFonts w:ascii="Times New Roman" w:hAnsi="Times New Roman" w:cs="Times New Roman"/>
          <w:sz w:val="28"/>
          <w:szCs w:val="28"/>
        </w:rPr>
        <w:t xml:space="preserve">. В частности, развитие эффективной и соответствующей современным требованиям транспортной инфраструктуры, </w:t>
      </w:r>
      <w:r w:rsidR="007B18C7" w:rsidRPr="007B18C7">
        <w:rPr>
          <w:rFonts w:ascii="Times New Roman" w:hAnsi="Times New Roman" w:cs="Times New Roman"/>
          <w:sz w:val="28"/>
          <w:szCs w:val="28"/>
        </w:rPr>
        <w:t>обеспечивающей повышение доступности и качества услуг транспорта общего пользования</w:t>
      </w:r>
      <w:r w:rsidR="007B18C7">
        <w:rPr>
          <w:rFonts w:ascii="Times New Roman" w:hAnsi="Times New Roman" w:cs="Times New Roman"/>
          <w:sz w:val="28"/>
          <w:szCs w:val="28"/>
        </w:rPr>
        <w:t>.</w:t>
      </w:r>
      <w:r w:rsidR="00B6351C">
        <w:rPr>
          <w:rFonts w:ascii="Times New Roman" w:hAnsi="Times New Roman" w:cs="Times New Roman"/>
          <w:sz w:val="28"/>
          <w:szCs w:val="28"/>
        </w:rPr>
        <w:t xml:space="preserve"> На момент создания программы </w:t>
      </w:r>
      <w:r w:rsidR="00B6351C" w:rsidRPr="00B6351C">
        <w:rPr>
          <w:rFonts w:ascii="Times New Roman" w:hAnsi="Times New Roman" w:cs="Times New Roman"/>
          <w:sz w:val="28"/>
          <w:szCs w:val="28"/>
        </w:rPr>
        <w:t xml:space="preserve">технического состояния проезжей части </w:t>
      </w:r>
      <w:r w:rsidR="00B6351C">
        <w:rPr>
          <w:rFonts w:ascii="Times New Roman" w:hAnsi="Times New Roman" w:cs="Times New Roman"/>
          <w:sz w:val="28"/>
          <w:szCs w:val="28"/>
        </w:rPr>
        <w:t xml:space="preserve">не соответствовало </w:t>
      </w:r>
      <w:r w:rsidR="00B6351C" w:rsidRPr="00B6351C">
        <w:rPr>
          <w:rFonts w:ascii="Times New Roman" w:hAnsi="Times New Roman" w:cs="Times New Roman"/>
          <w:sz w:val="28"/>
          <w:szCs w:val="28"/>
        </w:rPr>
        <w:t>нормативным требованиям</w:t>
      </w:r>
      <w:r w:rsidR="00B6351C">
        <w:rPr>
          <w:rFonts w:ascii="Times New Roman" w:hAnsi="Times New Roman" w:cs="Times New Roman"/>
          <w:sz w:val="28"/>
          <w:szCs w:val="28"/>
        </w:rPr>
        <w:t xml:space="preserve"> у 57% </w:t>
      </w:r>
      <w:r w:rsidR="00B6351C" w:rsidRPr="00B6351C">
        <w:rPr>
          <w:rFonts w:ascii="Times New Roman" w:hAnsi="Times New Roman" w:cs="Times New Roman"/>
          <w:sz w:val="28"/>
          <w:szCs w:val="28"/>
        </w:rPr>
        <w:t>автомобильных дорог местного значения</w:t>
      </w:r>
      <w:r w:rsidR="00B6351C">
        <w:rPr>
          <w:rFonts w:ascii="Times New Roman" w:hAnsi="Times New Roman" w:cs="Times New Roman"/>
          <w:sz w:val="28"/>
          <w:szCs w:val="28"/>
        </w:rPr>
        <w:t>.</w:t>
      </w:r>
    </w:p>
    <w:p w14:paraId="545950AA" w14:textId="643C8C83" w:rsidR="002A3E5C" w:rsidRDefault="007B18C7" w:rsidP="00B6351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направлением является формирование </w:t>
      </w:r>
      <w:r w:rsidR="00AA2453">
        <w:rPr>
          <w:rFonts w:ascii="Times New Roman" w:hAnsi="Times New Roman" w:cs="Times New Roman"/>
          <w:sz w:val="28"/>
          <w:szCs w:val="28"/>
        </w:rPr>
        <w:t xml:space="preserve">безопасности дорожного движения. Для этого применяются такие меры, как совершенствование системы предупреждения правонарушений и безопасного поведения участников движения, а также совершенствование системы управления дорожным движением </w:t>
      </w:r>
      <w:r w:rsidR="00AA2453" w:rsidRPr="00AA2453">
        <w:rPr>
          <w:rFonts w:ascii="Times New Roman" w:hAnsi="Times New Roman" w:cs="Times New Roman"/>
          <w:sz w:val="28"/>
          <w:szCs w:val="28"/>
        </w:rPr>
        <w:t>пут</w:t>
      </w:r>
      <w:r w:rsidR="00AA2453">
        <w:rPr>
          <w:rFonts w:ascii="Times New Roman" w:hAnsi="Times New Roman" w:cs="Times New Roman"/>
          <w:sz w:val="28"/>
          <w:szCs w:val="28"/>
        </w:rPr>
        <w:t>ё</w:t>
      </w:r>
      <w:r w:rsidR="00AA2453" w:rsidRPr="00AA2453">
        <w:rPr>
          <w:rFonts w:ascii="Times New Roman" w:hAnsi="Times New Roman" w:cs="Times New Roman"/>
          <w:sz w:val="28"/>
          <w:szCs w:val="28"/>
        </w:rPr>
        <w:t>м внедрения современных методов организации движения</w:t>
      </w:r>
      <w:r w:rsidR="00AA2453">
        <w:rPr>
          <w:rFonts w:ascii="Times New Roman" w:hAnsi="Times New Roman" w:cs="Times New Roman"/>
          <w:sz w:val="28"/>
          <w:szCs w:val="28"/>
        </w:rPr>
        <w:t>, направленных на устранение мест концентрации ДТП, улучшение дорожных условий.</w:t>
      </w:r>
    </w:p>
    <w:p w14:paraId="3B5CE0CD" w14:textId="313D020E" w:rsidR="00B6351C" w:rsidRDefault="00B6351C" w:rsidP="00B6351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совокупности данные направления призваны решить проблемы низкой пропускной способности улиц и перекрёстков, роста доли </w:t>
      </w:r>
      <w:r w:rsidR="005B1209" w:rsidRPr="005B1209">
        <w:rPr>
          <w:rFonts w:ascii="Times New Roman" w:hAnsi="Times New Roman" w:cs="Times New Roman"/>
          <w:sz w:val="28"/>
          <w:szCs w:val="28"/>
        </w:rPr>
        <w:t>тяжелого грузового транспорта в составе потоков</w:t>
      </w:r>
      <w:r w:rsidR="005B1209">
        <w:rPr>
          <w:rFonts w:ascii="Times New Roman" w:hAnsi="Times New Roman" w:cs="Times New Roman"/>
          <w:sz w:val="28"/>
          <w:szCs w:val="28"/>
        </w:rPr>
        <w:t xml:space="preserve">, </w:t>
      </w:r>
      <w:r w:rsidR="005B1209" w:rsidRPr="005B1209">
        <w:rPr>
          <w:rFonts w:ascii="Times New Roman" w:hAnsi="Times New Roman" w:cs="Times New Roman"/>
          <w:sz w:val="28"/>
          <w:szCs w:val="28"/>
        </w:rPr>
        <w:t>недостаточно</w:t>
      </w:r>
      <w:r w:rsidR="005B1209">
        <w:rPr>
          <w:rFonts w:ascii="Times New Roman" w:hAnsi="Times New Roman" w:cs="Times New Roman"/>
          <w:sz w:val="28"/>
          <w:szCs w:val="28"/>
        </w:rPr>
        <w:t>го</w:t>
      </w:r>
      <w:r w:rsidR="005B1209" w:rsidRPr="005B1209">
        <w:rPr>
          <w:rFonts w:ascii="Times New Roman" w:hAnsi="Times New Roman" w:cs="Times New Roman"/>
          <w:sz w:val="28"/>
          <w:szCs w:val="28"/>
        </w:rPr>
        <w:t xml:space="preserve"> развит</w:t>
      </w:r>
      <w:r w:rsidR="005B1209">
        <w:rPr>
          <w:rFonts w:ascii="Times New Roman" w:hAnsi="Times New Roman" w:cs="Times New Roman"/>
          <w:sz w:val="28"/>
          <w:szCs w:val="28"/>
        </w:rPr>
        <w:t>и</w:t>
      </w:r>
      <w:r w:rsidR="005B1209" w:rsidRPr="005B1209">
        <w:rPr>
          <w:rFonts w:ascii="Times New Roman" w:hAnsi="Times New Roman" w:cs="Times New Roman"/>
          <w:sz w:val="28"/>
          <w:szCs w:val="28"/>
        </w:rPr>
        <w:t>я систем</w:t>
      </w:r>
      <w:r w:rsidR="005B1209">
        <w:rPr>
          <w:rFonts w:ascii="Times New Roman" w:hAnsi="Times New Roman" w:cs="Times New Roman"/>
          <w:sz w:val="28"/>
          <w:szCs w:val="28"/>
        </w:rPr>
        <w:t>ы</w:t>
      </w:r>
      <w:r w:rsidR="005B1209" w:rsidRPr="005B1209">
        <w:rPr>
          <w:rFonts w:ascii="Times New Roman" w:hAnsi="Times New Roman" w:cs="Times New Roman"/>
          <w:sz w:val="28"/>
          <w:szCs w:val="28"/>
        </w:rPr>
        <w:t xml:space="preserve"> парковок</w:t>
      </w:r>
      <w:r w:rsidR="005B1209">
        <w:rPr>
          <w:rFonts w:ascii="Times New Roman" w:hAnsi="Times New Roman" w:cs="Times New Roman"/>
          <w:sz w:val="28"/>
          <w:szCs w:val="28"/>
        </w:rPr>
        <w:t>, а также уменьшить существующие за счёт перечисленных факторов крупные издержки.</w:t>
      </w:r>
    </w:p>
    <w:p w14:paraId="714219F0" w14:textId="7EBA2EEE" w:rsidR="007A0499" w:rsidRDefault="007A0499" w:rsidP="00F93EB4">
      <w:pPr>
        <w:pStyle w:val="aa"/>
        <w:numPr>
          <w:ilvl w:val="0"/>
          <w:numId w:val="24"/>
        </w:numPr>
        <w:spacing w:after="120" w:line="360" w:lineRule="auto"/>
        <w:jc w:val="center"/>
        <w:rPr>
          <w:rFonts w:ascii="Times New Roman" w:hAnsi="Times New Roman" w:cs="Times New Roman"/>
          <w:sz w:val="28"/>
          <w:szCs w:val="28"/>
        </w:rPr>
      </w:pPr>
      <w:r w:rsidRPr="0078139B">
        <w:rPr>
          <w:rFonts w:ascii="Times New Roman" w:hAnsi="Times New Roman" w:cs="Times New Roman"/>
          <w:sz w:val="28"/>
          <w:szCs w:val="28"/>
        </w:rPr>
        <w:t>Развитие коммунальной и жилищной инфраструктуры в муниципальном образовании «Город Киров»</w:t>
      </w:r>
      <w:r w:rsidR="00F93EB4">
        <w:rPr>
          <w:rFonts w:ascii="Times New Roman" w:hAnsi="Times New Roman" w:cs="Times New Roman"/>
          <w:sz w:val="28"/>
          <w:szCs w:val="28"/>
        </w:rPr>
        <w:t xml:space="preserve"> на 2020–2024 годы</w:t>
      </w:r>
      <w:r w:rsidRPr="0078139B">
        <w:rPr>
          <w:rFonts w:ascii="Times New Roman" w:hAnsi="Times New Roman" w:cs="Times New Roman"/>
          <w:sz w:val="28"/>
          <w:szCs w:val="28"/>
        </w:rPr>
        <w:t>.</w:t>
      </w:r>
    </w:p>
    <w:p w14:paraId="47A755A6" w14:textId="751A1F41" w:rsidR="00916135" w:rsidRDefault="00916135" w:rsidP="00916135">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w:t>
      </w:r>
      <w:r w:rsidR="00D66836">
        <w:rPr>
          <w:rFonts w:ascii="Times New Roman" w:hAnsi="Times New Roman" w:cs="Times New Roman"/>
          <w:sz w:val="28"/>
          <w:szCs w:val="28"/>
        </w:rPr>
        <w:t>ми целями программы являются:</w:t>
      </w:r>
      <w:r>
        <w:rPr>
          <w:rFonts w:ascii="Times New Roman" w:hAnsi="Times New Roman" w:cs="Times New Roman"/>
          <w:sz w:val="28"/>
          <w:szCs w:val="28"/>
        </w:rPr>
        <w:t xml:space="preserve"> п</w:t>
      </w:r>
      <w:r w:rsidRPr="00916135">
        <w:rPr>
          <w:rFonts w:ascii="Times New Roman" w:hAnsi="Times New Roman" w:cs="Times New Roman"/>
          <w:sz w:val="28"/>
          <w:szCs w:val="28"/>
        </w:rPr>
        <w:t>овышение уровня надежности поставки коммунальных ресурсов, комфортности проживания, обеспечение доступной стоимости жилищно-коммунальных услуг при эффективной работе жилищно-коммунальной инфраструктуры</w:t>
      </w:r>
      <w:r>
        <w:rPr>
          <w:rFonts w:ascii="Times New Roman" w:hAnsi="Times New Roman" w:cs="Times New Roman"/>
          <w:sz w:val="28"/>
          <w:szCs w:val="28"/>
        </w:rPr>
        <w:t>.</w:t>
      </w:r>
      <w:r w:rsidR="00870269">
        <w:rPr>
          <w:rFonts w:ascii="Times New Roman" w:hAnsi="Times New Roman" w:cs="Times New Roman"/>
          <w:sz w:val="28"/>
          <w:szCs w:val="28"/>
        </w:rPr>
        <w:t xml:space="preserve"> Для их реализации предполагается увеличение объёмов капитального ремонта и реконструкции многоквартирных домов, обеспечение их собственников жилищно-коммунальными услугами нормативного качества. Достижение нормативного качества </w:t>
      </w:r>
      <w:r w:rsidR="00AE748F">
        <w:rPr>
          <w:rFonts w:ascii="Times New Roman" w:hAnsi="Times New Roman" w:cs="Times New Roman"/>
          <w:sz w:val="28"/>
          <w:szCs w:val="28"/>
        </w:rPr>
        <w:t xml:space="preserve">(надёжности, </w:t>
      </w:r>
      <w:r w:rsidR="00AE748F">
        <w:rPr>
          <w:rFonts w:ascii="Times New Roman" w:hAnsi="Times New Roman" w:cs="Times New Roman"/>
          <w:sz w:val="28"/>
          <w:szCs w:val="28"/>
        </w:rPr>
        <w:lastRenderedPageBreak/>
        <w:t xml:space="preserve">экологичности) </w:t>
      </w:r>
      <w:r w:rsidR="00870269">
        <w:rPr>
          <w:rFonts w:ascii="Times New Roman" w:hAnsi="Times New Roman" w:cs="Times New Roman"/>
          <w:sz w:val="28"/>
          <w:szCs w:val="28"/>
        </w:rPr>
        <w:t xml:space="preserve">осуществляется с помощью </w:t>
      </w:r>
      <w:r w:rsidR="00352C86">
        <w:rPr>
          <w:rFonts w:ascii="Times New Roman" w:hAnsi="Times New Roman" w:cs="Times New Roman"/>
          <w:sz w:val="28"/>
          <w:szCs w:val="28"/>
        </w:rPr>
        <w:t xml:space="preserve">комплексной </w:t>
      </w:r>
      <w:r w:rsidR="00870269">
        <w:rPr>
          <w:rFonts w:ascii="Times New Roman" w:hAnsi="Times New Roman" w:cs="Times New Roman"/>
          <w:sz w:val="28"/>
          <w:szCs w:val="28"/>
        </w:rPr>
        <w:t>модернизации объектов коммунальной инфраструктуры.</w:t>
      </w:r>
      <w:r w:rsidR="00221E4F">
        <w:rPr>
          <w:rFonts w:ascii="Times New Roman" w:hAnsi="Times New Roman" w:cs="Times New Roman"/>
          <w:sz w:val="28"/>
          <w:szCs w:val="28"/>
        </w:rPr>
        <w:t xml:space="preserve"> </w:t>
      </w:r>
    </w:p>
    <w:p w14:paraId="2DB63CC8" w14:textId="7331490B" w:rsidR="007D1DC8" w:rsidRDefault="007D1DC8" w:rsidP="00916135">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проблемы требуют выработки их системного решения, которое одновременно обеспечит </w:t>
      </w:r>
      <w:r w:rsidRPr="007D1DC8">
        <w:rPr>
          <w:rFonts w:ascii="Times New Roman" w:hAnsi="Times New Roman" w:cs="Times New Roman"/>
          <w:sz w:val="28"/>
          <w:szCs w:val="28"/>
        </w:rPr>
        <w:t>комфортность проживания и повышении ресурсной эффективности производства жилищно-коммунальных услуг</w:t>
      </w:r>
      <w:r w:rsidR="00221E4F">
        <w:rPr>
          <w:rFonts w:ascii="Times New Roman" w:hAnsi="Times New Roman" w:cs="Times New Roman"/>
          <w:sz w:val="28"/>
          <w:szCs w:val="28"/>
        </w:rPr>
        <w:t>, так как существующая инфраструктура сильно изношена. П</w:t>
      </w:r>
      <w:r>
        <w:rPr>
          <w:rFonts w:ascii="Times New Roman" w:hAnsi="Times New Roman" w:cs="Times New Roman"/>
          <w:sz w:val="28"/>
          <w:szCs w:val="28"/>
        </w:rPr>
        <w:t>оэтому в основе программы лежит программно-целевой метод.</w:t>
      </w:r>
    </w:p>
    <w:p w14:paraId="44CC2042" w14:textId="0C8490FB" w:rsidR="0020618C" w:rsidRDefault="0020618C" w:rsidP="00916135">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рамках данной программы </w:t>
      </w:r>
      <w:r w:rsidRPr="0020618C">
        <w:rPr>
          <w:rFonts w:ascii="Times New Roman" w:hAnsi="Times New Roman" w:cs="Times New Roman"/>
          <w:sz w:val="28"/>
          <w:szCs w:val="28"/>
        </w:rPr>
        <w:t>планируется закончить строительство объекта "Внеплощадочные системы водоснабжения г. Кирова", что позволит повысить уровень надежности системы питьевого водоснабжения в городе и изменить технологию очистки воды, сделать ее более экологически безопасной</w:t>
      </w:r>
      <w:r>
        <w:rPr>
          <w:rFonts w:ascii="Times New Roman" w:hAnsi="Times New Roman" w:cs="Times New Roman"/>
          <w:sz w:val="28"/>
          <w:szCs w:val="28"/>
        </w:rPr>
        <w:t>.</w:t>
      </w:r>
    </w:p>
    <w:p w14:paraId="54BAA202" w14:textId="1A089074" w:rsidR="00FB11F0" w:rsidRPr="00EA79C2" w:rsidRDefault="00FB11F0" w:rsidP="00EA79C2">
      <w:pPr>
        <w:pStyle w:val="aa"/>
        <w:numPr>
          <w:ilvl w:val="0"/>
          <w:numId w:val="24"/>
        </w:numPr>
        <w:spacing w:after="120" w:line="360" w:lineRule="auto"/>
        <w:jc w:val="center"/>
        <w:rPr>
          <w:rFonts w:ascii="Times New Roman" w:hAnsi="Times New Roman" w:cs="Times New Roman"/>
          <w:sz w:val="28"/>
          <w:szCs w:val="28"/>
        </w:rPr>
      </w:pPr>
      <w:r w:rsidRPr="00EA79C2">
        <w:rPr>
          <w:rFonts w:ascii="Times New Roman" w:hAnsi="Times New Roman" w:cs="Times New Roman"/>
          <w:sz w:val="28"/>
          <w:szCs w:val="28"/>
        </w:rPr>
        <w:t>Формирование современной городской среды муниципального образования «Город Киров» на 2018–2022 годы.</w:t>
      </w:r>
    </w:p>
    <w:p w14:paraId="4A723282" w14:textId="388E350C" w:rsidR="00EA79C2" w:rsidRDefault="00EA79C2" w:rsidP="00EA79C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цель данной программы - </w:t>
      </w:r>
      <w:r w:rsidRPr="00EA79C2">
        <w:rPr>
          <w:rFonts w:ascii="Times New Roman" w:hAnsi="Times New Roman" w:cs="Times New Roman"/>
          <w:sz w:val="28"/>
          <w:szCs w:val="28"/>
        </w:rPr>
        <w:t>повышение качества и комфорта городской среды на территории муниципального образования "Город Киров"</w:t>
      </w:r>
      <w:r>
        <w:rPr>
          <w:rFonts w:ascii="Times New Roman" w:hAnsi="Times New Roman" w:cs="Times New Roman"/>
          <w:sz w:val="28"/>
          <w:szCs w:val="28"/>
        </w:rPr>
        <w:t xml:space="preserve">. В соответствии с ней в задачи входит </w:t>
      </w:r>
      <w:r w:rsidRPr="00EA79C2">
        <w:rPr>
          <w:rFonts w:ascii="Times New Roman" w:hAnsi="Times New Roman" w:cs="Times New Roman"/>
          <w:sz w:val="28"/>
          <w:szCs w:val="28"/>
        </w:rPr>
        <w:t>комплексное благоустройство дворовых и общественных</w:t>
      </w:r>
      <w:r>
        <w:rPr>
          <w:rFonts w:ascii="Times New Roman" w:hAnsi="Times New Roman" w:cs="Times New Roman"/>
          <w:sz w:val="28"/>
          <w:szCs w:val="28"/>
        </w:rPr>
        <w:t xml:space="preserve"> территорий и </w:t>
      </w:r>
      <w:r w:rsidRPr="00EA79C2">
        <w:rPr>
          <w:rFonts w:ascii="Times New Roman" w:hAnsi="Times New Roman" w:cs="Times New Roman"/>
          <w:sz w:val="28"/>
          <w:szCs w:val="28"/>
        </w:rPr>
        <w:t>создание универсальных механизмов вовлеченности заинтересованных граждан</w:t>
      </w:r>
      <w:r>
        <w:rPr>
          <w:rFonts w:ascii="Times New Roman" w:hAnsi="Times New Roman" w:cs="Times New Roman"/>
          <w:sz w:val="28"/>
          <w:szCs w:val="28"/>
        </w:rPr>
        <w:t xml:space="preserve"> и</w:t>
      </w:r>
      <w:r w:rsidRPr="00EA79C2">
        <w:rPr>
          <w:rFonts w:ascii="Times New Roman" w:hAnsi="Times New Roman" w:cs="Times New Roman"/>
          <w:sz w:val="28"/>
          <w:szCs w:val="28"/>
        </w:rPr>
        <w:t xml:space="preserve"> организаций в реализацию мероприятий по благоустройству</w:t>
      </w:r>
      <w:r>
        <w:rPr>
          <w:rFonts w:ascii="Times New Roman" w:hAnsi="Times New Roman" w:cs="Times New Roman"/>
          <w:sz w:val="28"/>
          <w:szCs w:val="28"/>
        </w:rPr>
        <w:t>.</w:t>
      </w:r>
      <w:r w:rsidR="003D1787">
        <w:rPr>
          <w:rFonts w:ascii="Times New Roman" w:hAnsi="Times New Roman" w:cs="Times New Roman"/>
          <w:sz w:val="28"/>
          <w:szCs w:val="28"/>
        </w:rPr>
        <w:t xml:space="preserve"> </w:t>
      </w:r>
      <w:r w:rsidR="00693F11">
        <w:rPr>
          <w:rFonts w:ascii="Times New Roman" w:hAnsi="Times New Roman" w:cs="Times New Roman"/>
          <w:sz w:val="28"/>
          <w:szCs w:val="28"/>
        </w:rPr>
        <w:t xml:space="preserve">Комплексность проводимых мероприятия обеспечивается применением программного метода. </w:t>
      </w:r>
      <w:r w:rsidR="003D1787">
        <w:rPr>
          <w:rFonts w:ascii="Times New Roman" w:hAnsi="Times New Roman" w:cs="Times New Roman"/>
          <w:sz w:val="28"/>
          <w:szCs w:val="28"/>
        </w:rPr>
        <w:t>В представленной в программе характеристике городской среды отмечается, что комплексное благоустройство не выполнялось на протяжении длительного периода времени</w:t>
      </w:r>
      <w:r w:rsidR="00AC7787">
        <w:rPr>
          <w:rFonts w:ascii="Times New Roman" w:hAnsi="Times New Roman" w:cs="Times New Roman"/>
          <w:sz w:val="28"/>
          <w:szCs w:val="28"/>
        </w:rPr>
        <w:t>, в то время как она должна соответствовать условиям комфорта, безопасности и доступности, быть благоприятной для жизнедеятельности людей.</w:t>
      </w:r>
      <w:r w:rsidR="0069730E">
        <w:rPr>
          <w:rFonts w:ascii="Times New Roman" w:hAnsi="Times New Roman" w:cs="Times New Roman"/>
          <w:sz w:val="28"/>
          <w:szCs w:val="28"/>
        </w:rPr>
        <w:t xml:space="preserve"> Из-за инфраструктурных проблем, на </w:t>
      </w:r>
      <w:r w:rsidR="00C76340">
        <w:rPr>
          <w:rFonts w:ascii="Times New Roman" w:hAnsi="Times New Roman" w:cs="Times New Roman"/>
          <w:sz w:val="28"/>
          <w:szCs w:val="28"/>
        </w:rPr>
        <w:t>низко</w:t>
      </w:r>
      <w:r w:rsidR="0069730E">
        <w:rPr>
          <w:rFonts w:ascii="Times New Roman" w:hAnsi="Times New Roman" w:cs="Times New Roman"/>
          <w:sz w:val="28"/>
          <w:szCs w:val="28"/>
        </w:rPr>
        <w:t>м</w:t>
      </w:r>
      <w:r w:rsidR="00C76340">
        <w:rPr>
          <w:rFonts w:ascii="Times New Roman" w:hAnsi="Times New Roman" w:cs="Times New Roman"/>
          <w:sz w:val="28"/>
          <w:szCs w:val="28"/>
        </w:rPr>
        <w:t xml:space="preserve"> уровн</w:t>
      </w:r>
      <w:r w:rsidR="0069730E">
        <w:rPr>
          <w:rFonts w:ascii="Times New Roman" w:hAnsi="Times New Roman" w:cs="Times New Roman"/>
          <w:sz w:val="28"/>
          <w:szCs w:val="28"/>
        </w:rPr>
        <w:t>е находится не только</w:t>
      </w:r>
      <w:r w:rsidR="00C76340">
        <w:rPr>
          <w:rFonts w:ascii="Times New Roman" w:hAnsi="Times New Roman" w:cs="Times New Roman"/>
          <w:sz w:val="28"/>
          <w:szCs w:val="28"/>
        </w:rPr>
        <w:t xml:space="preserve"> </w:t>
      </w:r>
      <w:r w:rsidR="0069730E">
        <w:rPr>
          <w:rFonts w:ascii="Times New Roman" w:hAnsi="Times New Roman" w:cs="Times New Roman"/>
          <w:sz w:val="28"/>
          <w:szCs w:val="28"/>
        </w:rPr>
        <w:t>общее благоустройство дворовых территорий, но и экономическая привлекательность общественных</w:t>
      </w:r>
      <w:r w:rsidR="002A43DB">
        <w:rPr>
          <w:rFonts w:ascii="Times New Roman" w:hAnsi="Times New Roman" w:cs="Times New Roman"/>
          <w:sz w:val="28"/>
          <w:szCs w:val="28"/>
        </w:rPr>
        <w:t>.</w:t>
      </w:r>
      <w:r w:rsidR="00693F11">
        <w:rPr>
          <w:rFonts w:ascii="Times New Roman" w:hAnsi="Times New Roman" w:cs="Times New Roman"/>
          <w:sz w:val="28"/>
          <w:szCs w:val="28"/>
        </w:rPr>
        <w:t xml:space="preserve"> </w:t>
      </w:r>
    </w:p>
    <w:p w14:paraId="0A969F01" w14:textId="4655BFC0" w:rsidR="002A43DB" w:rsidRDefault="002A43DB" w:rsidP="00EA79C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благоустройства дворовых территорий оценивается по следующим показателям: полноценное освещение, наличие мест </w:t>
      </w:r>
      <w:r w:rsidRPr="002A43DB">
        <w:rPr>
          <w:rFonts w:ascii="Times New Roman" w:hAnsi="Times New Roman" w:cs="Times New Roman"/>
          <w:sz w:val="28"/>
          <w:szCs w:val="28"/>
        </w:rPr>
        <w:t xml:space="preserve">для проведения досуга и отдыха разными группами населения (оборудованные спортивные, детские </w:t>
      </w:r>
      <w:r w:rsidRPr="002A43DB">
        <w:rPr>
          <w:rFonts w:ascii="Times New Roman" w:hAnsi="Times New Roman" w:cs="Times New Roman"/>
          <w:sz w:val="28"/>
          <w:szCs w:val="28"/>
        </w:rPr>
        <w:lastRenderedPageBreak/>
        <w:t>площадки и т. п.)</w:t>
      </w:r>
      <w:r>
        <w:rPr>
          <w:rFonts w:ascii="Times New Roman" w:hAnsi="Times New Roman" w:cs="Times New Roman"/>
          <w:sz w:val="28"/>
          <w:szCs w:val="28"/>
        </w:rPr>
        <w:t>, наличие малых архитектурных форм. Также к минимальным требованиям относится ремонт дворовых проездов и тротуаров, установка урн.</w:t>
      </w:r>
    </w:p>
    <w:p w14:paraId="3C7A759D" w14:textId="58122FE7" w:rsidR="002A43DB" w:rsidRDefault="00B417D1" w:rsidP="00B417D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благоустройства общественных территорий (парков, скверов и т. п.) требуется обустройство и ремонт пешеходных зон и велосипедных дорожек, наружного освещения, благоустройство набережных, установка скамеек, урн, малых архитектурных форм, туалетных модулей, озеленение территорий и пр.</w:t>
      </w:r>
    </w:p>
    <w:p w14:paraId="4CC4982B" w14:textId="7599E49A" w:rsidR="00571115" w:rsidRDefault="00571115" w:rsidP="00B417D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перечисленных планов по благоустройству и развитию, программа предполагает внесение соответствующих предложений заинтересованными лицами через общественные обсуждения.</w:t>
      </w:r>
      <w:r w:rsidR="00526508">
        <w:rPr>
          <w:rFonts w:ascii="Times New Roman" w:hAnsi="Times New Roman" w:cs="Times New Roman"/>
          <w:sz w:val="28"/>
          <w:szCs w:val="28"/>
        </w:rPr>
        <w:t xml:space="preserve"> Сами же мероприятия по благоустройству </w:t>
      </w:r>
      <w:r w:rsidR="000C0F68">
        <w:rPr>
          <w:rFonts w:ascii="Times New Roman" w:hAnsi="Times New Roman" w:cs="Times New Roman"/>
          <w:sz w:val="28"/>
          <w:szCs w:val="28"/>
        </w:rPr>
        <w:t>осуществляются</w:t>
      </w:r>
      <w:r w:rsidR="00526508">
        <w:rPr>
          <w:rFonts w:ascii="Times New Roman" w:hAnsi="Times New Roman" w:cs="Times New Roman"/>
          <w:sz w:val="28"/>
          <w:szCs w:val="28"/>
        </w:rPr>
        <w:t xml:space="preserve"> в соответствии с формируемым адресным перечнем</w:t>
      </w:r>
      <w:r w:rsidR="000C0F68">
        <w:rPr>
          <w:rFonts w:ascii="Times New Roman" w:hAnsi="Times New Roman" w:cs="Times New Roman"/>
          <w:sz w:val="28"/>
          <w:szCs w:val="28"/>
        </w:rPr>
        <w:t xml:space="preserve"> и </w:t>
      </w:r>
      <w:r w:rsidR="000C0F68" w:rsidRPr="000C0F68">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0C0F68">
        <w:rPr>
          <w:rFonts w:ascii="Times New Roman" w:hAnsi="Times New Roman" w:cs="Times New Roman"/>
          <w:sz w:val="28"/>
          <w:szCs w:val="28"/>
        </w:rPr>
        <w:t>.</w:t>
      </w:r>
    </w:p>
    <w:p w14:paraId="2BE3CEE6" w14:textId="1ED7789B" w:rsidR="0000550F" w:rsidRDefault="0000550F" w:rsidP="0000550F">
      <w:pPr>
        <w:pStyle w:val="aa"/>
        <w:numPr>
          <w:ilvl w:val="0"/>
          <w:numId w:val="24"/>
        </w:numPr>
        <w:spacing w:after="120" w:line="360" w:lineRule="auto"/>
        <w:jc w:val="center"/>
        <w:rPr>
          <w:rFonts w:ascii="Times New Roman" w:hAnsi="Times New Roman" w:cs="Times New Roman"/>
          <w:sz w:val="28"/>
          <w:szCs w:val="28"/>
        </w:rPr>
      </w:pPr>
      <w:r w:rsidRPr="0078139B">
        <w:rPr>
          <w:rFonts w:ascii="Times New Roman" w:hAnsi="Times New Roman" w:cs="Times New Roman"/>
          <w:sz w:val="28"/>
          <w:szCs w:val="28"/>
        </w:rPr>
        <w:t>Охрана окружающей среды и благоустройство муниципального образования «Город Киров</w:t>
      </w:r>
      <w:r>
        <w:rPr>
          <w:rFonts w:ascii="Times New Roman" w:hAnsi="Times New Roman" w:cs="Times New Roman"/>
          <w:sz w:val="28"/>
          <w:szCs w:val="28"/>
        </w:rPr>
        <w:t>» в 2014–202</w:t>
      </w:r>
      <w:r w:rsidR="00307FEC">
        <w:rPr>
          <w:rFonts w:ascii="Times New Roman" w:hAnsi="Times New Roman" w:cs="Times New Roman"/>
          <w:sz w:val="28"/>
          <w:szCs w:val="28"/>
        </w:rPr>
        <w:t>1</w:t>
      </w:r>
      <w:r>
        <w:rPr>
          <w:rFonts w:ascii="Times New Roman" w:hAnsi="Times New Roman" w:cs="Times New Roman"/>
          <w:sz w:val="28"/>
          <w:szCs w:val="28"/>
        </w:rPr>
        <w:t xml:space="preserve"> годах.</w:t>
      </w:r>
    </w:p>
    <w:p w14:paraId="1231C2A3" w14:textId="3BC58898" w:rsidR="00307FEC" w:rsidRDefault="00307FEC" w:rsidP="00307FE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цель программы - </w:t>
      </w:r>
      <w:r w:rsidRPr="00307FEC">
        <w:rPr>
          <w:rFonts w:ascii="Times New Roman" w:hAnsi="Times New Roman" w:cs="Times New Roman"/>
          <w:sz w:val="28"/>
          <w:szCs w:val="28"/>
        </w:rPr>
        <w:t>создание максимально благоприятных, комфортных и безопасных условий для проживания и отдыха жителей на территории муниципального образования</w:t>
      </w:r>
      <w:r>
        <w:rPr>
          <w:rFonts w:ascii="Times New Roman" w:hAnsi="Times New Roman" w:cs="Times New Roman"/>
          <w:sz w:val="28"/>
          <w:szCs w:val="28"/>
        </w:rPr>
        <w:t xml:space="preserve">. </w:t>
      </w:r>
      <w:r w:rsidR="00135A77" w:rsidRPr="00135A77">
        <w:rPr>
          <w:rFonts w:ascii="Times New Roman" w:hAnsi="Times New Roman" w:cs="Times New Roman"/>
          <w:sz w:val="28"/>
          <w:szCs w:val="28"/>
        </w:rPr>
        <w:t>Программа предусматривает приведение в соответствие с установленными действующим законодательством требованиями к организации мест массового отдыха населения, а также создание новых зон отдыха</w:t>
      </w:r>
      <w:r w:rsidR="00135A77">
        <w:rPr>
          <w:rFonts w:ascii="Times New Roman" w:hAnsi="Times New Roman" w:cs="Times New Roman"/>
          <w:sz w:val="28"/>
          <w:szCs w:val="28"/>
        </w:rPr>
        <w:t>, и реализуется в соответствии с единым подходом к использованию территорий и благоустройству.</w:t>
      </w:r>
    </w:p>
    <w:p w14:paraId="24161460" w14:textId="00FAB56E" w:rsidR="00687457" w:rsidRDefault="00687457" w:rsidP="00307FE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Отмечается необходимость </w:t>
      </w:r>
      <w:r w:rsidRPr="00687457">
        <w:rPr>
          <w:rFonts w:ascii="Times New Roman" w:hAnsi="Times New Roman" w:cs="Times New Roman"/>
          <w:sz w:val="28"/>
          <w:szCs w:val="28"/>
        </w:rPr>
        <w:t>принятия комплекса мер, направленных на приведение в надлежащее состояние территорий общего пользования, в соответствии с изменившимися нормами и принципами градостроительного законодательства, требованиями к охране природных ландшафтов, к качеству жилья, архитектуре зданий и сооружений, уровню благоустройства</w:t>
      </w:r>
      <w:r>
        <w:rPr>
          <w:rFonts w:ascii="Times New Roman" w:hAnsi="Times New Roman" w:cs="Times New Roman"/>
          <w:sz w:val="28"/>
          <w:szCs w:val="28"/>
        </w:rPr>
        <w:t>. То же самое касается и требований к экологичности</w:t>
      </w:r>
      <w:r w:rsidR="00E131D2">
        <w:rPr>
          <w:rFonts w:ascii="Times New Roman" w:hAnsi="Times New Roman" w:cs="Times New Roman"/>
          <w:sz w:val="28"/>
          <w:szCs w:val="28"/>
        </w:rPr>
        <w:t xml:space="preserve"> и чистоте городской среды</w:t>
      </w:r>
      <w:r w:rsidR="00292E89">
        <w:rPr>
          <w:rFonts w:ascii="Times New Roman" w:hAnsi="Times New Roman" w:cs="Times New Roman"/>
          <w:sz w:val="28"/>
          <w:szCs w:val="28"/>
        </w:rPr>
        <w:t>, поскольку в городе существуют проблемы п</w:t>
      </w:r>
      <w:r w:rsidR="00292E89" w:rsidRPr="00292E89">
        <w:rPr>
          <w:rFonts w:ascii="Times New Roman" w:hAnsi="Times New Roman" w:cs="Times New Roman"/>
          <w:sz w:val="28"/>
          <w:szCs w:val="28"/>
        </w:rPr>
        <w:t>овышенн</w:t>
      </w:r>
      <w:r w:rsidR="00292E89">
        <w:rPr>
          <w:rFonts w:ascii="Times New Roman" w:hAnsi="Times New Roman" w:cs="Times New Roman"/>
          <w:sz w:val="28"/>
          <w:szCs w:val="28"/>
        </w:rPr>
        <w:t>ой</w:t>
      </w:r>
      <w:r w:rsidR="00292E89" w:rsidRPr="00292E89">
        <w:rPr>
          <w:rFonts w:ascii="Times New Roman" w:hAnsi="Times New Roman" w:cs="Times New Roman"/>
          <w:sz w:val="28"/>
          <w:szCs w:val="28"/>
        </w:rPr>
        <w:t xml:space="preserve"> загазованност</w:t>
      </w:r>
      <w:r w:rsidR="00292E89">
        <w:rPr>
          <w:rFonts w:ascii="Times New Roman" w:hAnsi="Times New Roman" w:cs="Times New Roman"/>
          <w:sz w:val="28"/>
          <w:szCs w:val="28"/>
        </w:rPr>
        <w:t>и</w:t>
      </w:r>
      <w:r w:rsidR="00292E89" w:rsidRPr="00292E89">
        <w:rPr>
          <w:rFonts w:ascii="Times New Roman" w:hAnsi="Times New Roman" w:cs="Times New Roman"/>
          <w:sz w:val="28"/>
          <w:szCs w:val="28"/>
        </w:rPr>
        <w:t>, задымленност</w:t>
      </w:r>
      <w:r w:rsidR="00292E89">
        <w:rPr>
          <w:rFonts w:ascii="Times New Roman" w:hAnsi="Times New Roman" w:cs="Times New Roman"/>
          <w:sz w:val="28"/>
          <w:szCs w:val="28"/>
        </w:rPr>
        <w:t>и</w:t>
      </w:r>
      <w:r w:rsidR="00292E89" w:rsidRPr="00292E89">
        <w:rPr>
          <w:rFonts w:ascii="Times New Roman" w:hAnsi="Times New Roman" w:cs="Times New Roman"/>
          <w:sz w:val="28"/>
          <w:szCs w:val="28"/>
        </w:rPr>
        <w:t xml:space="preserve"> и </w:t>
      </w:r>
      <w:r w:rsidR="00292E89" w:rsidRPr="00292E89">
        <w:rPr>
          <w:rFonts w:ascii="Times New Roman" w:hAnsi="Times New Roman" w:cs="Times New Roman"/>
          <w:sz w:val="28"/>
          <w:szCs w:val="28"/>
        </w:rPr>
        <w:lastRenderedPageBreak/>
        <w:t>запыленност</w:t>
      </w:r>
      <w:r w:rsidR="00292E89">
        <w:rPr>
          <w:rFonts w:ascii="Times New Roman" w:hAnsi="Times New Roman" w:cs="Times New Roman"/>
          <w:sz w:val="28"/>
          <w:szCs w:val="28"/>
        </w:rPr>
        <w:t>и</w:t>
      </w:r>
      <w:r w:rsidR="00292E89" w:rsidRPr="00292E89">
        <w:rPr>
          <w:rFonts w:ascii="Times New Roman" w:hAnsi="Times New Roman" w:cs="Times New Roman"/>
          <w:sz w:val="28"/>
          <w:szCs w:val="28"/>
        </w:rPr>
        <w:t xml:space="preserve"> воздуха</w:t>
      </w:r>
      <w:r w:rsidR="00292E89">
        <w:rPr>
          <w:rFonts w:ascii="Times New Roman" w:hAnsi="Times New Roman" w:cs="Times New Roman"/>
          <w:sz w:val="28"/>
          <w:szCs w:val="28"/>
        </w:rPr>
        <w:t xml:space="preserve">, </w:t>
      </w:r>
      <w:r w:rsidR="00292E89" w:rsidRPr="00292E89">
        <w:rPr>
          <w:rFonts w:ascii="Times New Roman" w:hAnsi="Times New Roman" w:cs="Times New Roman"/>
          <w:sz w:val="28"/>
          <w:szCs w:val="28"/>
        </w:rPr>
        <w:t>неблагоприятные химические и физико-механические свойства почвы, отсутствие необходимого ухода за зелёными насаждениями.</w:t>
      </w:r>
      <w:r w:rsidR="00292E89">
        <w:rPr>
          <w:rFonts w:ascii="Times New Roman" w:hAnsi="Times New Roman" w:cs="Times New Roman"/>
          <w:sz w:val="28"/>
          <w:szCs w:val="28"/>
        </w:rPr>
        <w:t xml:space="preserve"> Существует потребность в обновлении различной инфраструктуры на более современную и экологичную, а также развитии экологического воспитания и образования. </w:t>
      </w:r>
    </w:p>
    <w:p w14:paraId="32F709FB" w14:textId="4186ECC3" w:rsidR="00E131D2" w:rsidRDefault="00E131D2" w:rsidP="00307FE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аспектом является сохранение </w:t>
      </w:r>
      <w:r w:rsidRPr="00E131D2">
        <w:rPr>
          <w:rFonts w:ascii="Times New Roman" w:hAnsi="Times New Roman" w:cs="Times New Roman"/>
          <w:sz w:val="28"/>
          <w:szCs w:val="28"/>
        </w:rPr>
        <w:t>архитектурно-градостроительного и культурного наследия (элементов планировки, памятников истории, культуры и архитектуры и сохранившихся пространственных связей)</w:t>
      </w:r>
      <w:r>
        <w:rPr>
          <w:rFonts w:ascii="Times New Roman" w:hAnsi="Times New Roman" w:cs="Times New Roman"/>
          <w:sz w:val="28"/>
          <w:szCs w:val="28"/>
        </w:rPr>
        <w:t>, что необходимо как для поддержания привлекательного и комфортного состояния городской среды, так и для развития города как туристического центра области.</w:t>
      </w:r>
    </w:p>
    <w:p w14:paraId="7035C7DC" w14:textId="0C8EDBA0" w:rsidR="006B54C3" w:rsidRDefault="001E73DE" w:rsidP="006B54C3">
      <w:pPr>
        <w:pStyle w:val="aa"/>
        <w:numPr>
          <w:ilvl w:val="0"/>
          <w:numId w:val="24"/>
        </w:numPr>
        <w:spacing w:after="120" w:line="360" w:lineRule="auto"/>
        <w:jc w:val="center"/>
        <w:rPr>
          <w:rFonts w:ascii="Times New Roman" w:hAnsi="Times New Roman" w:cs="Times New Roman"/>
          <w:sz w:val="28"/>
          <w:szCs w:val="28"/>
        </w:rPr>
      </w:pPr>
      <w:hyperlink r:id="rId11" w:history="1">
        <w:r w:rsidR="006B54C3" w:rsidRPr="00F3586D">
          <w:rPr>
            <w:rFonts w:ascii="Times New Roman" w:hAnsi="Times New Roman" w:cs="Times New Roman"/>
            <w:sz w:val="28"/>
            <w:szCs w:val="28"/>
          </w:rPr>
          <w:t>Информация об участии муниципального образования "Город Киров" в реализации государственных программ Российской Федерации, федеральных целевых программ, государственных программ Кировской области</w:t>
        </w:r>
      </w:hyperlink>
      <w:r w:rsidR="006B54C3">
        <w:rPr>
          <w:rFonts w:ascii="Times New Roman" w:hAnsi="Times New Roman" w:cs="Times New Roman"/>
          <w:sz w:val="28"/>
          <w:szCs w:val="28"/>
        </w:rPr>
        <w:t>.</w:t>
      </w:r>
    </w:p>
    <w:p w14:paraId="4DB7ED4A" w14:textId="02AD6989" w:rsidR="00526508" w:rsidRDefault="006B54C3" w:rsidP="006B54C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содержит информацию о лимитах финансирования мероприятий государственных программ. При этом реализация мероприятий по части из них осуществляется либо при </w:t>
      </w:r>
      <w:r w:rsidRPr="00BF1C66">
        <w:rPr>
          <w:rFonts w:ascii="Times New Roman" w:hAnsi="Times New Roman" w:cs="Times New Roman"/>
          <w:sz w:val="28"/>
          <w:szCs w:val="28"/>
        </w:rPr>
        <w:t xml:space="preserve">софинансировании из областного и местного бюджетов в рамках программ области и города, либо </w:t>
      </w:r>
      <w:r w:rsidR="00BF1C66" w:rsidRPr="00BF1C66">
        <w:rPr>
          <w:rFonts w:ascii="Times New Roman" w:hAnsi="Times New Roman" w:cs="Times New Roman"/>
          <w:sz w:val="28"/>
          <w:szCs w:val="28"/>
        </w:rPr>
        <w:t>без участия средств федерального бюджета.</w:t>
      </w:r>
    </w:p>
    <w:p w14:paraId="51B6511C" w14:textId="2E01BD6F" w:rsidR="001D710C" w:rsidRPr="005169AC" w:rsidRDefault="005169AC" w:rsidP="006B54C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перечислены осуществлённые мероприятия п</w:t>
      </w:r>
      <w:r w:rsidR="001D710C">
        <w:rPr>
          <w:rFonts w:ascii="Times New Roman" w:hAnsi="Times New Roman" w:cs="Times New Roman"/>
          <w:sz w:val="28"/>
          <w:szCs w:val="28"/>
        </w:rPr>
        <w:t xml:space="preserve">о состоянию на 01.01.2021 </w:t>
      </w:r>
      <w:r w:rsidR="001D710C" w:rsidRPr="001D710C">
        <w:rPr>
          <w:rFonts w:ascii="Times New Roman" w:hAnsi="Times New Roman" w:cs="Times New Roman"/>
          <w:sz w:val="28"/>
          <w:szCs w:val="28"/>
        </w:rPr>
        <w:t xml:space="preserve">в соответствии с государственными программами Российской </w:t>
      </w:r>
      <w:r w:rsidR="001D710C" w:rsidRPr="005169AC">
        <w:rPr>
          <w:rFonts w:ascii="Times New Roman" w:hAnsi="Times New Roman" w:cs="Times New Roman"/>
          <w:sz w:val="28"/>
          <w:szCs w:val="28"/>
        </w:rPr>
        <w:t>Федерации</w:t>
      </w:r>
      <w:r w:rsidR="00060106">
        <w:rPr>
          <w:rFonts w:ascii="Times New Roman" w:hAnsi="Times New Roman" w:cs="Times New Roman"/>
          <w:sz w:val="28"/>
          <w:szCs w:val="28"/>
        </w:rPr>
        <w:t xml:space="preserve"> и Кировской области</w:t>
      </w:r>
      <w:r w:rsidR="00FF70EE">
        <w:rPr>
          <w:rFonts w:ascii="Times New Roman" w:hAnsi="Times New Roman" w:cs="Times New Roman"/>
          <w:sz w:val="28"/>
          <w:szCs w:val="28"/>
        </w:rPr>
        <w:t xml:space="preserve"> (ГП РФ и ГП КО)</w:t>
      </w:r>
      <w:r w:rsidRPr="005169AC">
        <w:rPr>
          <w:rFonts w:ascii="Times New Roman" w:hAnsi="Times New Roman" w:cs="Times New Roman"/>
          <w:sz w:val="28"/>
          <w:szCs w:val="28"/>
        </w:rPr>
        <w:t>:</w:t>
      </w:r>
    </w:p>
    <w:p w14:paraId="32EC2292" w14:textId="19E20D0E" w:rsidR="005169AC" w:rsidRPr="005169AC" w:rsidRDefault="005169AC" w:rsidP="005169AC">
      <w:pPr>
        <w:pStyle w:val="aa"/>
        <w:numPr>
          <w:ilvl w:val="0"/>
          <w:numId w:val="36"/>
        </w:numPr>
        <w:spacing w:after="120" w:line="360" w:lineRule="auto"/>
        <w:jc w:val="both"/>
        <w:rPr>
          <w:rFonts w:ascii="Times New Roman" w:hAnsi="Times New Roman" w:cs="Times New Roman"/>
          <w:sz w:val="28"/>
          <w:szCs w:val="28"/>
        </w:rPr>
      </w:pPr>
      <w:r w:rsidRPr="005169AC">
        <w:rPr>
          <w:rFonts w:ascii="Times New Roman" w:hAnsi="Times New Roman" w:cs="Times New Roman"/>
          <w:sz w:val="28"/>
          <w:szCs w:val="28"/>
        </w:rPr>
        <w:t>В рамках ГП РФ «Обеспечение доступным и комфортным жильем и коммунальными услугами граждан Российской Федерации» (на 2018–2025 годы) в муниципальном образовании «Город Киров» в 2020</w:t>
      </w:r>
      <w:r>
        <w:rPr>
          <w:rFonts w:ascii="Times New Roman" w:hAnsi="Times New Roman" w:cs="Times New Roman"/>
          <w:sz w:val="28"/>
          <w:szCs w:val="28"/>
        </w:rPr>
        <w:t xml:space="preserve"> </w:t>
      </w:r>
      <w:r w:rsidRPr="005169AC">
        <w:rPr>
          <w:rFonts w:ascii="Times New Roman" w:hAnsi="Times New Roman" w:cs="Times New Roman"/>
          <w:sz w:val="28"/>
          <w:szCs w:val="28"/>
        </w:rPr>
        <w:t>году реализуются 2 подпрограммы:</w:t>
      </w:r>
    </w:p>
    <w:p w14:paraId="34D524C4" w14:textId="3EB73628" w:rsidR="005169AC" w:rsidRDefault="005169AC" w:rsidP="005169AC">
      <w:pPr>
        <w:pStyle w:val="aa"/>
        <w:numPr>
          <w:ilvl w:val="0"/>
          <w:numId w:val="37"/>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w:t>
      </w:r>
      <w:r w:rsidRPr="005169AC">
        <w:rPr>
          <w:rFonts w:ascii="Times New Roman" w:hAnsi="Times New Roman" w:cs="Times New Roman"/>
          <w:sz w:val="28"/>
          <w:szCs w:val="28"/>
        </w:rPr>
        <w:t>одпрограмма «Создание условий для обеспечения доступным и комфортным жильем граждан России»</w:t>
      </w:r>
      <w:r>
        <w:rPr>
          <w:rFonts w:ascii="Times New Roman" w:hAnsi="Times New Roman" w:cs="Times New Roman"/>
          <w:sz w:val="28"/>
          <w:szCs w:val="28"/>
        </w:rPr>
        <w:t xml:space="preserve">, в рамках которой были </w:t>
      </w:r>
      <w:r>
        <w:rPr>
          <w:rFonts w:ascii="Times New Roman" w:hAnsi="Times New Roman" w:cs="Times New Roman"/>
          <w:sz w:val="28"/>
          <w:szCs w:val="28"/>
        </w:rPr>
        <w:lastRenderedPageBreak/>
        <w:t xml:space="preserve">проведены такие мероприятия как реконструкция и строительство нескольких улиц, строительство двух многоквартирных домов для </w:t>
      </w:r>
      <w:r w:rsidR="00D526B8">
        <w:rPr>
          <w:rFonts w:ascii="Times New Roman" w:hAnsi="Times New Roman" w:cs="Times New Roman"/>
          <w:sz w:val="28"/>
          <w:szCs w:val="28"/>
        </w:rPr>
        <w:t>переселения граждан из аварийного жилищного фонда.</w:t>
      </w:r>
    </w:p>
    <w:p w14:paraId="15A56118" w14:textId="3512FE6B" w:rsidR="00D526B8" w:rsidRDefault="00D526B8" w:rsidP="005169AC">
      <w:pPr>
        <w:pStyle w:val="aa"/>
        <w:numPr>
          <w:ilvl w:val="0"/>
          <w:numId w:val="37"/>
        </w:numPr>
        <w:spacing w:after="120" w:line="360" w:lineRule="auto"/>
        <w:jc w:val="both"/>
        <w:rPr>
          <w:rFonts w:ascii="Times New Roman" w:hAnsi="Times New Roman" w:cs="Times New Roman"/>
          <w:sz w:val="28"/>
          <w:szCs w:val="28"/>
        </w:rPr>
      </w:pPr>
      <w:r w:rsidRPr="00D526B8">
        <w:rPr>
          <w:rFonts w:ascii="Times New Roman" w:hAnsi="Times New Roman" w:cs="Times New Roman"/>
          <w:sz w:val="28"/>
          <w:szCs w:val="28"/>
        </w:rPr>
        <w:t>Подпрограмма «Создание условий для обеспечения качественными услугами жилищно-коммунального хозяйства граждан России», в соответствии в которой были выполнены работы по благоустройству 37 дворовых территорий и 32 пешеходных зон.</w:t>
      </w:r>
    </w:p>
    <w:p w14:paraId="34B7123C" w14:textId="03D19F0D" w:rsidR="00D526B8" w:rsidRDefault="008B0974" w:rsidP="008B0974">
      <w:pPr>
        <w:pStyle w:val="aa"/>
        <w:numPr>
          <w:ilvl w:val="0"/>
          <w:numId w:val="36"/>
        </w:numPr>
        <w:spacing w:after="120" w:line="360" w:lineRule="auto"/>
        <w:jc w:val="both"/>
        <w:rPr>
          <w:rFonts w:ascii="Times New Roman" w:hAnsi="Times New Roman" w:cs="Times New Roman"/>
          <w:sz w:val="28"/>
          <w:szCs w:val="28"/>
        </w:rPr>
      </w:pPr>
      <w:r w:rsidRPr="008B0974">
        <w:rPr>
          <w:rFonts w:ascii="Times New Roman" w:hAnsi="Times New Roman" w:cs="Times New Roman"/>
          <w:sz w:val="28"/>
          <w:szCs w:val="28"/>
        </w:rPr>
        <w:t>В рамках ГП РФ «Развитие транспортной системы» на 2018–2024 годы (</w:t>
      </w:r>
      <w:r>
        <w:rPr>
          <w:rFonts w:ascii="Times New Roman" w:hAnsi="Times New Roman" w:cs="Times New Roman"/>
          <w:sz w:val="28"/>
          <w:szCs w:val="28"/>
        </w:rPr>
        <w:t xml:space="preserve">в т. ч. </w:t>
      </w:r>
      <w:r w:rsidRPr="008B0974">
        <w:rPr>
          <w:rFonts w:ascii="Times New Roman" w:hAnsi="Times New Roman" w:cs="Times New Roman"/>
          <w:sz w:val="28"/>
          <w:szCs w:val="28"/>
        </w:rPr>
        <w:t>подпрограмм</w:t>
      </w:r>
      <w:r>
        <w:rPr>
          <w:rFonts w:ascii="Times New Roman" w:hAnsi="Times New Roman" w:cs="Times New Roman"/>
          <w:sz w:val="28"/>
          <w:szCs w:val="28"/>
        </w:rPr>
        <w:t>ы</w:t>
      </w:r>
      <w:r w:rsidRPr="008B0974">
        <w:rPr>
          <w:rFonts w:ascii="Times New Roman" w:hAnsi="Times New Roman" w:cs="Times New Roman"/>
          <w:sz w:val="28"/>
          <w:szCs w:val="28"/>
        </w:rPr>
        <w:t xml:space="preserve"> «Дорожное хозяйство»)</w:t>
      </w:r>
      <w:r>
        <w:rPr>
          <w:rFonts w:ascii="Times New Roman" w:hAnsi="Times New Roman" w:cs="Times New Roman"/>
          <w:sz w:val="28"/>
          <w:szCs w:val="28"/>
        </w:rPr>
        <w:t xml:space="preserve"> был произведён ремонт дорожного полотна на 85 участках, </w:t>
      </w:r>
      <w:r w:rsidRPr="008B0974">
        <w:rPr>
          <w:rFonts w:ascii="Times New Roman" w:hAnsi="Times New Roman" w:cs="Times New Roman"/>
          <w:sz w:val="28"/>
          <w:szCs w:val="28"/>
        </w:rPr>
        <w:t>на 19 объектах выполнены работы по установке  дорожных ограждений и их замене, работы по комплексному обустройству техническими средствами  организации дорожного движения, работы по установке дополнительного и недостающего наружного освещения, светофорных объектов, автобусных павильонов и работы по установке элементов обустройства.</w:t>
      </w:r>
    </w:p>
    <w:p w14:paraId="1BCF7ABC" w14:textId="0D6D41DB" w:rsidR="00FF70EE" w:rsidRDefault="00FF70EE" w:rsidP="008B0974">
      <w:pPr>
        <w:pStyle w:val="aa"/>
        <w:numPr>
          <w:ilvl w:val="0"/>
          <w:numId w:val="36"/>
        </w:numPr>
        <w:spacing w:after="120" w:line="360" w:lineRule="auto"/>
        <w:jc w:val="both"/>
        <w:rPr>
          <w:rFonts w:ascii="Times New Roman" w:hAnsi="Times New Roman" w:cs="Times New Roman"/>
          <w:sz w:val="28"/>
          <w:szCs w:val="28"/>
        </w:rPr>
      </w:pPr>
      <w:r w:rsidRPr="00FF70EE">
        <w:rPr>
          <w:rFonts w:ascii="Times New Roman" w:hAnsi="Times New Roman" w:cs="Times New Roman"/>
          <w:sz w:val="28"/>
          <w:szCs w:val="28"/>
        </w:rPr>
        <w:t>В соответствии с ГП КО «Развитие жилищно-коммунального комплекса и повышение энергетической эффективности» на 2020–2024 годы 01.10.2019 заключен муниципальный контракт на подготовку проектной документации по объекту: «Внеплощадочные системы водоснабжения города Кирова», однако сроки реализации нарушены.</w:t>
      </w:r>
    </w:p>
    <w:p w14:paraId="3384300C" w14:textId="66D4390B" w:rsidR="007262B4" w:rsidRDefault="007262B4" w:rsidP="008B0974">
      <w:pPr>
        <w:pStyle w:val="aa"/>
        <w:numPr>
          <w:ilvl w:val="0"/>
          <w:numId w:val="36"/>
        </w:numPr>
        <w:spacing w:after="120" w:line="360" w:lineRule="auto"/>
        <w:jc w:val="both"/>
        <w:rPr>
          <w:rFonts w:ascii="Times New Roman" w:hAnsi="Times New Roman" w:cs="Times New Roman"/>
          <w:sz w:val="28"/>
          <w:szCs w:val="28"/>
        </w:rPr>
      </w:pPr>
      <w:r w:rsidRPr="007262B4">
        <w:rPr>
          <w:rFonts w:ascii="Times New Roman" w:hAnsi="Times New Roman" w:cs="Times New Roman"/>
          <w:sz w:val="28"/>
          <w:szCs w:val="28"/>
        </w:rPr>
        <w:t>ГП КО «Развитие транспортной системы» на 2020–2024</w:t>
      </w:r>
      <w:r>
        <w:rPr>
          <w:rFonts w:ascii="Times New Roman" w:hAnsi="Times New Roman" w:cs="Times New Roman"/>
          <w:sz w:val="28"/>
          <w:szCs w:val="28"/>
        </w:rPr>
        <w:t xml:space="preserve"> </w:t>
      </w:r>
      <w:r w:rsidRPr="007262B4">
        <w:rPr>
          <w:rFonts w:ascii="Times New Roman" w:hAnsi="Times New Roman" w:cs="Times New Roman"/>
          <w:sz w:val="28"/>
          <w:szCs w:val="28"/>
        </w:rPr>
        <w:t>годы включает в себя две подпрограммы:</w:t>
      </w:r>
    </w:p>
    <w:p w14:paraId="769D3BB0" w14:textId="28A600E1" w:rsidR="007262B4" w:rsidRDefault="007262B4" w:rsidP="007262B4">
      <w:pPr>
        <w:pStyle w:val="aa"/>
        <w:numPr>
          <w:ilvl w:val="1"/>
          <w:numId w:val="3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Подпрограмма «Повышение безопасности дорожного движения» была направлена на обеспечение безопасности дорожного движения на автомобильных дорогах местного значения за счёт содержания и обслуживания комплексов фото- и видеофиксации.</w:t>
      </w:r>
    </w:p>
    <w:p w14:paraId="1DD8FE71" w14:textId="48A7D580" w:rsidR="007262B4" w:rsidRDefault="004C221C" w:rsidP="007262B4">
      <w:pPr>
        <w:pStyle w:val="aa"/>
        <w:numPr>
          <w:ilvl w:val="1"/>
          <w:numId w:val="3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Мероприятие «Развитие дорожного хозяйства Кировской области» обеспечило содержание автомобильных дорог (в объёме 44,01 км) местного значения и установку на них элементов обустройства </w:t>
      </w:r>
    </w:p>
    <w:p w14:paraId="2F4B1121" w14:textId="548379B2" w:rsidR="0068328B" w:rsidRDefault="0068328B" w:rsidP="00525E04">
      <w:pPr>
        <w:pStyle w:val="aa"/>
        <w:numPr>
          <w:ilvl w:val="0"/>
          <w:numId w:val="36"/>
        </w:numPr>
        <w:spacing w:after="120" w:line="360" w:lineRule="auto"/>
        <w:jc w:val="both"/>
        <w:rPr>
          <w:rFonts w:ascii="Times New Roman" w:hAnsi="Times New Roman" w:cs="Times New Roman"/>
          <w:sz w:val="28"/>
          <w:szCs w:val="28"/>
        </w:rPr>
      </w:pPr>
      <w:r w:rsidRPr="00525E04">
        <w:rPr>
          <w:rFonts w:ascii="Times New Roman" w:hAnsi="Times New Roman" w:cs="Times New Roman"/>
          <w:sz w:val="28"/>
          <w:szCs w:val="28"/>
        </w:rPr>
        <w:t xml:space="preserve">ГП КО «Социальная поддержка и социальное обслуживание граждан Кировской области» на 2020–2024 годы также состоит </w:t>
      </w:r>
      <w:r w:rsidR="00525E04" w:rsidRPr="00525E04">
        <w:rPr>
          <w:rFonts w:ascii="Times New Roman" w:hAnsi="Times New Roman" w:cs="Times New Roman"/>
          <w:sz w:val="28"/>
          <w:szCs w:val="28"/>
        </w:rPr>
        <w:t>включает в себя</w:t>
      </w:r>
      <w:r w:rsidRPr="00525E04">
        <w:rPr>
          <w:rFonts w:ascii="Times New Roman" w:hAnsi="Times New Roman" w:cs="Times New Roman"/>
          <w:sz w:val="28"/>
          <w:szCs w:val="28"/>
        </w:rPr>
        <w:t xml:space="preserve"> подпрограмм</w:t>
      </w:r>
      <w:r w:rsidR="00525E04" w:rsidRPr="00525E04">
        <w:rPr>
          <w:rFonts w:ascii="Times New Roman" w:hAnsi="Times New Roman" w:cs="Times New Roman"/>
          <w:sz w:val="28"/>
          <w:szCs w:val="28"/>
        </w:rPr>
        <w:t xml:space="preserve">у </w:t>
      </w:r>
      <w:r w:rsidRPr="00525E04">
        <w:rPr>
          <w:rFonts w:ascii="Times New Roman" w:hAnsi="Times New Roman" w:cs="Times New Roman"/>
          <w:sz w:val="28"/>
          <w:szCs w:val="28"/>
        </w:rPr>
        <w:t>«Доступная среда: реабилитация и создание условий для социальной интеграции инвалидов»</w:t>
      </w:r>
      <w:r w:rsidR="00525E04" w:rsidRPr="00525E04">
        <w:rPr>
          <w:rFonts w:ascii="Times New Roman" w:hAnsi="Times New Roman" w:cs="Times New Roman"/>
          <w:sz w:val="28"/>
          <w:szCs w:val="28"/>
        </w:rPr>
        <w:t>, в соответствии с которой</w:t>
      </w:r>
      <w:r w:rsidRPr="00525E04">
        <w:rPr>
          <w:rFonts w:ascii="Times New Roman" w:hAnsi="Times New Roman" w:cs="Times New Roman"/>
          <w:sz w:val="28"/>
          <w:szCs w:val="28"/>
        </w:rPr>
        <w:t xml:space="preserve"> выполнено устройство тактильной разметки на путях движения, дублирование обозначений помещений рельефными знаками, расширены дверные проемы с последующей установкой дверей, устранены перепады высот, лестницы оборудованы пандусами, установлены звуковые информаторы, учебные кабинеты оснащены специальным учебным и компьютерным оборудованием, специализированной мебелью для инвалидов  в образовательных учреждениях.</w:t>
      </w:r>
    </w:p>
    <w:p w14:paraId="52E074D5" w14:textId="2CF7EC92" w:rsidR="00F31901" w:rsidRPr="00F31901" w:rsidRDefault="00F31901" w:rsidP="00525E04">
      <w:pPr>
        <w:pStyle w:val="aa"/>
        <w:numPr>
          <w:ilvl w:val="0"/>
          <w:numId w:val="36"/>
        </w:numPr>
        <w:spacing w:after="120" w:line="360" w:lineRule="auto"/>
        <w:jc w:val="both"/>
        <w:rPr>
          <w:rFonts w:ascii="Times New Roman" w:hAnsi="Times New Roman" w:cs="Times New Roman"/>
          <w:sz w:val="28"/>
          <w:szCs w:val="28"/>
        </w:rPr>
      </w:pPr>
      <w:r w:rsidRPr="00F31901">
        <w:rPr>
          <w:rFonts w:ascii="Times New Roman" w:hAnsi="Times New Roman" w:cs="Times New Roman"/>
          <w:sz w:val="28"/>
          <w:szCs w:val="28"/>
        </w:rPr>
        <w:t>В рамках реализации ГП КО «Обеспечение ветеринарного благополучия» на 2020–2024 годы за отчетный период произведен отлов 331 особи.</w:t>
      </w:r>
    </w:p>
    <w:p w14:paraId="4BDD51C6" w14:textId="159E4AD7" w:rsidR="008C4565" w:rsidRPr="00C35E65" w:rsidRDefault="00F31901" w:rsidP="004E2F80">
      <w:pPr>
        <w:pStyle w:val="aa"/>
        <w:numPr>
          <w:ilvl w:val="0"/>
          <w:numId w:val="36"/>
        </w:numPr>
        <w:spacing w:after="120" w:line="360" w:lineRule="auto"/>
        <w:jc w:val="both"/>
        <w:rPr>
          <w:rFonts w:ascii="Times New Roman" w:hAnsi="Times New Roman" w:cs="Times New Roman"/>
          <w:sz w:val="28"/>
          <w:szCs w:val="28"/>
        </w:rPr>
      </w:pPr>
      <w:r w:rsidRPr="00C35E65">
        <w:rPr>
          <w:rFonts w:ascii="Times New Roman" w:hAnsi="Times New Roman" w:cs="Times New Roman"/>
          <w:sz w:val="28"/>
          <w:szCs w:val="28"/>
        </w:rPr>
        <w:t>ГП КО «Управление государственными финансами и регулирование межбюджетных отношений» на 2020–2024 годы включило в себя реализацию проекта «Народный бюджет», проведение устройства парка семейного отдыха на площадке около физкультурно-оздоровительного комплекса в микрорайоне Лянгасово.</w:t>
      </w:r>
    </w:p>
    <w:p w14:paraId="242E6E72" w14:textId="11A99EDA" w:rsidR="00187C3F" w:rsidRDefault="001E73DE" w:rsidP="00BF7C68">
      <w:pPr>
        <w:pStyle w:val="aa"/>
        <w:numPr>
          <w:ilvl w:val="0"/>
          <w:numId w:val="24"/>
        </w:numPr>
        <w:spacing w:after="120" w:line="360" w:lineRule="auto"/>
        <w:jc w:val="center"/>
        <w:rPr>
          <w:rFonts w:ascii="Times New Roman" w:hAnsi="Times New Roman" w:cs="Times New Roman"/>
          <w:sz w:val="28"/>
          <w:szCs w:val="28"/>
        </w:rPr>
      </w:pPr>
      <w:hyperlink r:id="rId12" w:history="1">
        <w:r w:rsidR="00187C3F" w:rsidRPr="00F3586D">
          <w:rPr>
            <w:rFonts w:ascii="Times New Roman" w:hAnsi="Times New Roman" w:cs="Times New Roman"/>
            <w:sz w:val="28"/>
            <w:szCs w:val="28"/>
          </w:rPr>
          <w:t>Отчет (мониторинг) об исполнении планов реализации муниципальных программ муниципального образования "Город Киров" за 2020 год</w:t>
        </w:r>
      </w:hyperlink>
      <w:r w:rsidR="00187C3F">
        <w:rPr>
          <w:rFonts w:ascii="Times New Roman" w:hAnsi="Times New Roman" w:cs="Times New Roman"/>
          <w:sz w:val="28"/>
          <w:szCs w:val="28"/>
        </w:rPr>
        <w:t>.</w:t>
      </w:r>
    </w:p>
    <w:p w14:paraId="333FC9EB" w14:textId="0E7B8100" w:rsidR="00BF7C68" w:rsidRDefault="00BF7C68" w:rsidP="00BF7C68">
      <w:pPr>
        <w:pStyle w:val="aa"/>
        <w:numPr>
          <w:ilvl w:val="0"/>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реализации муниципальной программы «Развитие транспортной инфраструктуры» были выполнены мероприятия по следующим подпрограммам:</w:t>
      </w:r>
    </w:p>
    <w:p w14:paraId="331094D3" w14:textId="51B1F693" w:rsidR="00BF7C68" w:rsidRDefault="00BF7C68" w:rsidP="00BF7C68">
      <w:pPr>
        <w:pStyle w:val="aa"/>
        <w:numPr>
          <w:ilvl w:val="1"/>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рамках подпрограммы «Дорожная деятельность и обеспечение безопасности дорожного движения в границах МО» был произведён ремонт (в т. ч. капитальный) дорог местного значения и инженерных сооружений на них</w:t>
      </w:r>
      <w:r w:rsidR="00266F95">
        <w:rPr>
          <w:rFonts w:ascii="Times New Roman" w:hAnsi="Times New Roman" w:cs="Times New Roman"/>
          <w:sz w:val="28"/>
          <w:szCs w:val="28"/>
        </w:rPr>
        <w:t xml:space="preserve"> (в отчёте указаны конкретные улицы</w:t>
      </w:r>
      <w:r w:rsidR="00541917">
        <w:rPr>
          <w:rFonts w:ascii="Times New Roman" w:hAnsi="Times New Roman" w:cs="Times New Roman"/>
          <w:sz w:val="28"/>
          <w:szCs w:val="28"/>
        </w:rPr>
        <w:t>, дороги, тротуары и т. д.</w:t>
      </w:r>
      <w:r w:rsidR="00266F95">
        <w:rPr>
          <w:rFonts w:ascii="Times New Roman" w:hAnsi="Times New Roman" w:cs="Times New Roman"/>
          <w:sz w:val="28"/>
          <w:szCs w:val="28"/>
        </w:rPr>
        <w:t xml:space="preserve"> и выполнение показателей по их ремонту)</w:t>
      </w:r>
      <w:r w:rsidR="00175A34">
        <w:rPr>
          <w:rFonts w:ascii="Times New Roman" w:hAnsi="Times New Roman" w:cs="Times New Roman"/>
          <w:sz w:val="28"/>
          <w:szCs w:val="28"/>
        </w:rPr>
        <w:t>, а также их содержание и строительство, ремонт и монтаж остановочных павильонов, посадочных площадок, обслуживание, ремонт и установка светофорных объектов, нанесение дорожной разметки, обслуживание, установка и замена дорожных знаков, пешеходных ограждений, освобождение объектов благоустройства от посторонних предметов</w:t>
      </w:r>
      <w:r w:rsidR="00E54428">
        <w:rPr>
          <w:rFonts w:ascii="Times New Roman" w:hAnsi="Times New Roman" w:cs="Times New Roman"/>
          <w:sz w:val="28"/>
          <w:szCs w:val="28"/>
        </w:rPr>
        <w:t>.</w:t>
      </w:r>
    </w:p>
    <w:p w14:paraId="334D56EB" w14:textId="65048CBE" w:rsidR="00E54428" w:rsidRDefault="00E54428" w:rsidP="00BF7C68">
      <w:pPr>
        <w:pStyle w:val="aa"/>
        <w:numPr>
          <w:ilvl w:val="1"/>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В рамках подпрограммы «Развитие транспорта общего пользования на территории города Кирова» осуществлялся контроль за выполнением транспортной работы маршрутными перевозчиками в соответствии с условиями договоров, обеспечение мер по их поддержке.</w:t>
      </w:r>
    </w:p>
    <w:p w14:paraId="7A98371A" w14:textId="0A2E6589" w:rsidR="00E54428" w:rsidRDefault="00E54428" w:rsidP="00BF7C68">
      <w:pPr>
        <w:pStyle w:val="aa"/>
        <w:numPr>
          <w:ilvl w:val="1"/>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Одним из выполненных мероприятий, не вошедших в подпрограммы, является организация транспортного обслуживания на маршрутах регулярных перевозок.</w:t>
      </w:r>
    </w:p>
    <w:p w14:paraId="30F9FE9B" w14:textId="2D58F0FA" w:rsidR="0025363B" w:rsidRDefault="0025363B" w:rsidP="0025363B">
      <w:pPr>
        <w:pStyle w:val="aa"/>
        <w:numPr>
          <w:ilvl w:val="0"/>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коммунальной и жилищной инфраструктуры» содержит следующие подпрограммы:</w:t>
      </w:r>
    </w:p>
    <w:p w14:paraId="48216BAE" w14:textId="284776DC" w:rsidR="0025363B" w:rsidRDefault="0025363B" w:rsidP="0025363B">
      <w:pPr>
        <w:pStyle w:val="aa"/>
        <w:numPr>
          <w:ilvl w:val="1"/>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В рамках подпрограммы «Капитальный ремонт многоквартирных домов в черте МО» как таковой капитальный ремонт не проводился, производились техническое и аварийное обслуживание коммунальных сетей, уборка снега и наледи, ремонт фасада одного дома. Был проведён капитальный ремонт социального жилищного фонда</w:t>
      </w:r>
      <w:r w:rsidR="002415EA">
        <w:rPr>
          <w:rFonts w:ascii="Times New Roman" w:hAnsi="Times New Roman" w:cs="Times New Roman"/>
          <w:sz w:val="28"/>
          <w:szCs w:val="28"/>
        </w:rPr>
        <w:t xml:space="preserve"> (10 отремонтированных квартир).</w:t>
      </w:r>
    </w:p>
    <w:p w14:paraId="58A7B082" w14:textId="7D7D1BDE" w:rsidR="002415EA" w:rsidRDefault="002415EA" w:rsidP="0025363B">
      <w:pPr>
        <w:pStyle w:val="aa"/>
        <w:numPr>
          <w:ilvl w:val="1"/>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Подпрограмма «</w:t>
      </w:r>
      <w:r w:rsidRPr="002415EA">
        <w:rPr>
          <w:rFonts w:ascii="Times New Roman" w:hAnsi="Times New Roman" w:cs="Times New Roman"/>
          <w:sz w:val="28"/>
          <w:szCs w:val="28"/>
        </w:rPr>
        <w:t>Комплексная программа модернизации и реформирования жилищно-коммунального хозяйства</w:t>
      </w:r>
      <w:r>
        <w:rPr>
          <w:rFonts w:ascii="Times New Roman" w:hAnsi="Times New Roman" w:cs="Times New Roman"/>
          <w:sz w:val="28"/>
          <w:szCs w:val="28"/>
        </w:rPr>
        <w:t xml:space="preserve">»: </w:t>
      </w:r>
      <w:r w:rsidRPr="002415EA">
        <w:rPr>
          <w:rFonts w:ascii="Times New Roman" w:hAnsi="Times New Roman" w:cs="Times New Roman"/>
          <w:sz w:val="28"/>
          <w:szCs w:val="28"/>
        </w:rPr>
        <w:t>работ</w:t>
      </w:r>
      <w:r>
        <w:rPr>
          <w:rFonts w:ascii="Times New Roman" w:hAnsi="Times New Roman" w:cs="Times New Roman"/>
          <w:sz w:val="28"/>
          <w:szCs w:val="28"/>
        </w:rPr>
        <w:t>ы</w:t>
      </w:r>
      <w:r w:rsidRPr="002415EA">
        <w:rPr>
          <w:rFonts w:ascii="Times New Roman" w:hAnsi="Times New Roman" w:cs="Times New Roman"/>
          <w:sz w:val="28"/>
          <w:szCs w:val="28"/>
        </w:rPr>
        <w:t xml:space="preserve"> по объекту «Внеплощадочные системы водоснабжения города Киров</w:t>
      </w:r>
      <w:r>
        <w:rPr>
          <w:rFonts w:ascii="Times New Roman" w:hAnsi="Times New Roman" w:cs="Times New Roman"/>
          <w:sz w:val="28"/>
          <w:szCs w:val="28"/>
        </w:rPr>
        <w:t>.</w:t>
      </w:r>
    </w:p>
    <w:p w14:paraId="43A30251" w14:textId="1B2A9FDB" w:rsidR="002415EA" w:rsidRDefault="002415EA" w:rsidP="0025363B">
      <w:pPr>
        <w:pStyle w:val="aa"/>
        <w:numPr>
          <w:ilvl w:val="1"/>
          <w:numId w:val="38"/>
        </w:numPr>
        <w:spacing w:after="120" w:line="360" w:lineRule="auto"/>
        <w:jc w:val="both"/>
        <w:rPr>
          <w:rFonts w:ascii="Times New Roman" w:hAnsi="Times New Roman" w:cs="Times New Roman"/>
          <w:sz w:val="28"/>
          <w:szCs w:val="28"/>
        </w:rPr>
      </w:pPr>
      <w:r w:rsidRPr="002415EA">
        <w:rPr>
          <w:rFonts w:ascii="Times New Roman" w:hAnsi="Times New Roman" w:cs="Times New Roman"/>
          <w:sz w:val="28"/>
          <w:szCs w:val="28"/>
        </w:rPr>
        <w:lastRenderedPageBreak/>
        <w:t>Подпрограмма "Газификация муниципального образования "Город Киров"</w:t>
      </w:r>
      <w:r>
        <w:rPr>
          <w:rFonts w:ascii="Times New Roman" w:hAnsi="Times New Roman" w:cs="Times New Roman"/>
          <w:sz w:val="28"/>
          <w:szCs w:val="28"/>
        </w:rPr>
        <w:t xml:space="preserve"> – строительство объектов газификации.</w:t>
      </w:r>
    </w:p>
    <w:p w14:paraId="4D434ABB" w14:textId="6810753F" w:rsidR="002415EA" w:rsidRDefault="002415EA" w:rsidP="002415EA">
      <w:pPr>
        <w:pStyle w:val="aa"/>
        <w:numPr>
          <w:ilvl w:val="0"/>
          <w:numId w:val="38"/>
        </w:numPr>
        <w:spacing w:after="120" w:line="360" w:lineRule="auto"/>
        <w:jc w:val="both"/>
        <w:rPr>
          <w:rFonts w:ascii="Times New Roman" w:hAnsi="Times New Roman" w:cs="Times New Roman"/>
          <w:sz w:val="28"/>
          <w:szCs w:val="28"/>
        </w:rPr>
      </w:pPr>
      <w:r w:rsidRPr="002415EA">
        <w:rPr>
          <w:rFonts w:ascii="Times New Roman" w:hAnsi="Times New Roman" w:cs="Times New Roman"/>
          <w:sz w:val="28"/>
          <w:szCs w:val="28"/>
        </w:rPr>
        <w:t>Муниципальная программа "Охрана окружающей среды и благоустройство в муниципальном образовании "Город Киров"</w:t>
      </w:r>
      <w:r>
        <w:rPr>
          <w:rFonts w:ascii="Times New Roman" w:hAnsi="Times New Roman" w:cs="Times New Roman"/>
          <w:sz w:val="28"/>
          <w:szCs w:val="28"/>
        </w:rPr>
        <w:t xml:space="preserve"> реализовывалась по следующим подпрограммам:</w:t>
      </w:r>
    </w:p>
    <w:p w14:paraId="5A6ECFB2" w14:textId="27A9A364" w:rsidR="002415EA" w:rsidRDefault="002415EA" w:rsidP="002415EA">
      <w:pPr>
        <w:pStyle w:val="aa"/>
        <w:numPr>
          <w:ilvl w:val="1"/>
          <w:numId w:val="38"/>
        </w:numPr>
        <w:spacing w:after="120" w:line="360" w:lineRule="auto"/>
        <w:jc w:val="both"/>
        <w:rPr>
          <w:rFonts w:ascii="Times New Roman" w:hAnsi="Times New Roman" w:cs="Times New Roman"/>
          <w:sz w:val="28"/>
          <w:szCs w:val="28"/>
        </w:rPr>
      </w:pPr>
      <w:r w:rsidRPr="002415EA">
        <w:rPr>
          <w:rFonts w:ascii="Times New Roman" w:hAnsi="Times New Roman" w:cs="Times New Roman"/>
          <w:sz w:val="28"/>
          <w:szCs w:val="28"/>
        </w:rPr>
        <w:t>Подпрограмма "Охрана окружающей среды в муниципальном образовании "Город Киров"</w:t>
      </w:r>
      <w:r>
        <w:rPr>
          <w:rFonts w:ascii="Times New Roman" w:hAnsi="Times New Roman" w:cs="Times New Roman"/>
          <w:sz w:val="28"/>
          <w:szCs w:val="28"/>
        </w:rPr>
        <w:t xml:space="preserve"> включает в себя: </w:t>
      </w:r>
      <w:r w:rsidR="00C71EBC">
        <w:rPr>
          <w:rFonts w:ascii="Times New Roman" w:hAnsi="Times New Roman" w:cs="Times New Roman"/>
          <w:sz w:val="28"/>
          <w:szCs w:val="28"/>
        </w:rPr>
        <w:t>проведённую работу по очистке одного водоёма, обеззараживание территории от ртутных загрязнений и утилизацию их источников, проведение двух мероприятий по экологическому воспитанию, ликвидацию 49 несанкционированных свалок.</w:t>
      </w:r>
    </w:p>
    <w:p w14:paraId="31EDEA2D" w14:textId="50E82882" w:rsidR="00A533D9" w:rsidRDefault="00A533D9" w:rsidP="002415EA">
      <w:pPr>
        <w:pStyle w:val="aa"/>
        <w:numPr>
          <w:ilvl w:val="1"/>
          <w:numId w:val="38"/>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В рамках п</w:t>
      </w:r>
      <w:r w:rsidRPr="00A533D9">
        <w:rPr>
          <w:rFonts w:ascii="Times New Roman" w:hAnsi="Times New Roman" w:cs="Times New Roman"/>
          <w:sz w:val="28"/>
          <w:szCs w:val="28"/>
        </w:rPr>
        <w:t>одпрограмм</w:t>
      </w:r>
      <w:r>
        <w:rPr>
          <w:rFonts w:ascii="Times New Roman" w:hAnsi="Times New Roman" w:cs="Times New Roman"/>
          <w:sz w:val="28"/>
          <w:szCs w:val="28"/>
        </w:rPr>
        <w:t>ы</w:t>
      </w:r>
      <w:r w:rsidRPr="00A533D9">
        <w:rPr>
          <w:rFonts w:ascii="Times New Roman" w:hAnsi="Times New Roman" w:cs="Times New Roman"/>
          <w:sz w:val="28"/>
          <w:szCs w:val="28"/>
        </w:rPr>
        <w:t xml:space="preserve"> "Благоустройство муниципального образования "Город Киров"</w:t>
      </w:r>
      <w:r>
        <w:rPr>
          <w:rFonts w:ascii="Times New Roman" w:hAnsi="Times New Roman" w:cs="Times New Roman"/>
          <w:sz w:val="28"/>
          <w:szCs w:val="28"/>
        </w:rPr>
        <w:t xml:space="preserve"> были реализованы мероприятия по озеленению территории городского округа и обслуживанию зелёных насаждений, газонов, цветников и клумб, обустройство и содержание мест общего пользования, скверов и зон отдыха населения, содержание и ремонт памятников, культурного наследия, содержание и ремонт наружного освещения</w:t>
      </w:r>
      <w:r w:rsidR="00111B05">
        <w:rPr>
          <w:rFonts w:ascii="Times New Roman" w:hAnsi="Times New Roman" w:cs="Times New Roman"/>
          <w:sz w:val="28"/>
          <w:szCs w:val="28"/>
        </w:rPr>
        <w:t>.</w:t>
      </w:r>
    </w:p>
    <w:p w14:paraId="0F9EFCFF" w14:textId="1605D754" w:rsidR="002A43DB" w:rsidRDefault="00111B05" w:rsidP="00111B05">
      <w:pPr>
        <w:pStyle w:val="aa"/>
        <w:numPr>
          <w:ilvl w:val="0"/>
          <w:numId w:val="38"/>
        </w:numPr>
        <w:spacing w:after="120" w:line="360" w:lineRule="auto"/>
        <w:jc w:val="both"/>
        <w:rPr>
          <w:rFonts w:ascii="Times New Roman" w:hAnsi="Times New Roman" w:cs="Times New Roman"/>
          <w:sz w:val="28"/>
          <w:szCs w:val="28"/>
        </w:rPr>
      </w:pPr>
      <w:r w:rsidRPr="00111B05">
        <w:rPr>
          <w:rFonts w:ascii="Times New Roman" w:hAnsi="Times New Roman" w:cs="Times New Roman"/>
          <w:sz w:val="28"/>
          <w:szCs w:val="28"/>
        </w:rPr>
        <w:t xml:space="preserve">Муниципальная программа "Переселение граждан города Кирова из аварийного жилищного фонда </w:t>
      </w:r>
      <w:r>
        <w:rPr>
          <w:rFonts w:ascii="Times New Roman" w:hAnsi="Times New Roman" w:cs="Times New Roman"/>
          <w:sz w:val="28"/>
          <w:szCs w:val="28"/>
        </w:rPr>
        <w:t>также состоит из подпрограмм и обеспечивает строительство многоквартирных домов, снос аварийных домов.</w:t>
      </w:r>
    </w:p>
    <w:bookmarkEnd w:id="14"/>
    <w:p w14:paraId="205279B1" w14:textId="77777777" w:rsidR="00D30EA4" w:rsidRPr="00987732" w:rsidRDefault="00D30EA4" w:rsidP="00D30EA4"/>
    <w:p w14:paraId="5B535069" w14:textId="460BBBC2" w:rsidR="00D30EA4" w:rsidRDefault="00D30EA4" w:rsidP="00BF580F">
      <w:pPr>
        <w:pStyle w:val="2"/>
        <w:numPr>
          <w:ilvl w:val="1"/>
          <w:numId w:val="9"/>
        </w:numPr>
      </w:pPr>
      <w:bookmarkStart w:id="15" w:name="_Toc72071401"/>
      <w:r>
        <w:t>Анализ и сравнение социальной политики в области городской среды</w:t>
      </w:r>
      <w:bookmarkEnd w:id="15"/>
      <w:r>
        <w:t xml:space="preserve"> </w:t>
      </w:r>
    </w:p>
    <w:p w14:paraId="129F91E8" w14:textId="42FE2506" w:rsidR="00BF580F" w:rsidRDefault="00BF580F" w:rsidP="00BF580F">
      <w:pPr>
        <w:spacing w:after="120" w:line="360" w:lineRule="auto"/>
        <w:ind w:firstLine="709"/>
        <w:jc w:val="both"/>
        <w:rPr>
          <w:rFonts w:ascii="Times New Roman" w:hAnsi="Times New Roman" w:cs="Times New Roman"/>
          <w:sz w:val="28"/>
          <w:szCs w:val="28"/>
        </w:rPr>
      </w:pPr>
      <w:r w:rsidRPr="00BF580F">
        <w:rPr>
          <w:rFonts w:ascii="Times New Roman" w:hAnsi="Times New Roman" w:cs="Times New Roman"/>
          <w:sz w:val="28"/>
          <w:szCs w:val="28"/>
        </w:rPr>
        <w:t>Гипотеза исследования состоит в предположении о том, что социальная политика в</w:t>
      </w:r>
      <w:r>
        <w:rPr>
          <w:rFonts w:ascii="Times New Roman" w:hAnsi="Times New Roman" w:cs="Times New Roman"/>
          <w:sz w:val="28"/>
          <w:szCs w:val="28"/>
        </w:rPr>
        <w:t xml:space="preserve"> области городской среды</w:t>
      </w:r>
      <w:r w:rsidRPr="00BF580F">
        <w:rPr>
          <w:rFonts w:ascii="Times New Roman" w:hAnsi="Times New Roman" w:cs="Times New Roman"/>
          <w:sz w:val="28"/>
          <w:szCs w:val="28"/>
        </w:rPr>
        <w:t xml:space="preserve"> </w:t>
      </w:r>
      <w:r>
        <w:rPr>
          <w:rFonts w:ascii="Times New Roman" w:hAnsi="Times New Roman" w:cs="Times New Roman"/>
          <w:sz w:val="28"/>
          <w:szCs w:val="28"/>
        </w:rPr>
        <w:t>г. Кирове</w:t>
      </w:r>
      <w:r w:rsidRPr="00BF580F">
        <w:rPr>
          <w:rFonts w:ascii="Times New Roman" w:hAnsi="Times New Roman" w:cs="Times New Roman"/>
          <w:sz w:val="28"/>
          <w:szCs w:val="28"/>
        </w:rPr>
        <w:t xml:space="preserve"> не только корреспондируется с социальной политикой Правительства страны, но и имеет собственное содержание и специфические особенности, обусловленные региональными обстоятельствами.</w:t>
      </w:r>
      <w:r>
        <w:rPr>
          <w:rFonts w:ascii="Times New Roman" w:hAnsi="Times New Roman" w:cs="Times New Roman"/>
          <w:sz w:val="28"/>
          <w:szCs w:val="28"/>
        </w:rPr>
        <w:t xml:space="preserve"> Таким образом, целесообразно проанализировать </w:t>
      </w:r>
      <w:r>
        <w:rPr>
          <w:rFonts w:ascii="Times New Roman" w:hAnsi="Times New Roman" w:cs="Times New Roman"/>
          <w:sz w:val="28"/>
          <w:szCs w:val="28"/>
        </w:rPr>
        <w:lastRenderedPageBreak/>
        <w:t>представленные в предыдущем параграфе государственные и муниципальные программы, выделить их структуру, принципы и особенности, а затем сравнить получившиеся параметры.</w:t>
      </w:r>
    </w:p>
    <w:p w14:paraId="2ADF3B23" w14:textId="3F67B9B4" w:rsidR="00B2757C" w:rsidRDefault="00B2757C" w:rsidP="00B2757C">
      <w:pPr>
        <w:spacing w:after="12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Анализ социальной политики в государственных программах РФ</w:t>
      </w:r>
    </w:p>
    <w:p w14:paraId="6E63C0B8" w14:textId="6236AF37" w:rsidR="00B2757C" w:rsidRDefault="001B5C51" w:rsidP="001B5C5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программы обладают трёхуровневой структурой, в основе которой лежит сама государственная программа, содержащая как общие цели и задачи, так и конкретные подпрограммы или направления, которые, в свою очередь, могут содержать ведомственные, федеральные и приоритетные проекты, целевые программы и отдельные мероприятия.</w:t>
      </w:r>
      <w:r w:rsidR="00F23F53">
        <w:rPr>
          <w:rFonts w:ascii="Times New Roman" w:hAnsi="Times New Roman" w:cs="Times New Roman"/>
          <w:sz w:val="28"/>
          <w:szCs w:val="28"/>
        </w:rPr>
        <w:t xml:space="preserve"> </w:t>
      </w:r>
      <w:r w:rsidR="0099010E">
        <w:rPr>
          <w:rFonts w:ascii="Times New Roman" w:hAnsi="Times New Roman" w:cs="Times New Roman"/>
          <w:sz w:val="28"/>
          <w:szCs w:val="28"/>
        </w:rPr>
        <w:t>Практически все уровни содержат конкретные цели и задачи, показатели - планируемые объёмы выполнения различных работ, на основании которых после осуществления мероприятий можно оценить эффективность выполнения программы. Помимо этого,</w:t>
      </w:r>
      <w:r w:rsidR="00F23F53">
        <w:rPr>
          <w:rFonts w:ascii="Times New Roman" w:hAnsi="Times New Roman" w:cs="Times New Roman"/>
          <w:sz w:val="28"/>
          <w:szCs w:val="28"/>
        </w:rPr>
        <w:t xml:space="preserve"> в своих формулировках они направлены на решение более общих и масштабных проблем, характерных в разной степени для всех регионов страны.</w:t>
      </w:r>
      <w:r w:rsidR="008C4565">
        <w:rPr>
          <w:rFonts w:ascii="Times New Roman" w:hAnsi="Times New Roman" w:cs="Times New Roman"/>
          <w:sz w:val="28"/>
          <w:szCs w:val="28"/>
        </w:rPr>
        <w:t xml:space="preserve"> Можно сказать, что программа содержит перечень директивных указаний, которые должны реализовываться в субъектах России в той мере, в которой их позволяют осуществлять региональные пространственные и климатические, политические, социально-экономические, культурные условия и особенности.</w:t>
      </w:r>
    </w:p>
    <w:p w14:paraId="286DAE87" w14:textId="06757273" w:rsidR="009B55A6" w:rsidRDefault="009B55A6" w:rsidP="001B5C5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социальной политики, </w:t>
      </w:r>
      <w:r w:rsidR="00CB66B6">
        <w:rPr>
          <w:rFonts w:ascii="Times New Roman" w:hAnsi="Times New Roman" w:cs="Times New Roman"/>
          <w:sz w:val="28"/>
          <w:szCs w:val="28"/>
        </w:rPr>
        <w:t xml:space="preserve">в том числе </w:t>
      </w:r>
      <w:r>
        <w:rPr>
          <w:rFonts w:ascii="Times New Roman" w:hAnsi="Times New Roman" w:cs="Times New Roman"/>
          <w:sz w:val="28"/>
          <w:szCs w:val="28"/>
        </w:rPr>
        <w:t>в области городской среды</w:t>
      </w:r>
      <w:r w:rsidR="00CB66B6">
        <w:rPr>
          <w:rFonts w:ascii="Times New Roman" w:hAnsi="Times New Roman" w:cs="Times New Roman"/>
          <w:sz w:val="28"/>
          <w:szCs w:val="28"/>
        </w:rPr>
        <w:t>,</w:t>
      </w:r>
      <w:r>
        <w:rPr>
          <w:rFonts w:ascii="Times New Roman" w:hAnsi="Times New Roman" w:cs="Times New Roman"/>
          <w:sz w:val="28"/>
          <w:szCs w:val="28"/>
        </w:rPr>
        <w:t xml:space="preserve"> можно выделить её направления</w:t>
      </w:r>
      <w:r w:rsidR="00CB66B6">
        <w:rPr>
          <w:rFonts w:ascii="Times New Roman" w:hAnsi="Times New Roman" w:cs="Times New Roman"/>
          <w:sz w:val="28"/>
          <w:szCs w:val="28"/>
        </w:rPr>
        <w:t>, отражённые в государственных программах,</w:t>
      </w:r>
      <w:r>
        <w:rPr>
          <w:rFonts w:ascii="Times New Roman" w:hAnsi="Times New Roman" w:cs="Times New Roman"/>
          <w:sz w:val="28"/>
          <w:szCs w:val="28"/>
        </w:rPr>
        <w:t xml:space="preserve"> и их прямое и опосредованное влияние на социальную сферу</w:t>
      </w:r>
      <w:r w:rsidR="006D0E83">
        <w:rPr>
          <w:rFonts w:ascii="Times New Roman" w:hAnsi="Times New Roman" w:cs="Times New Roman"/>
          <w:sz w:val="28"/>
          <w:szCs w:val="28"/>
        </w:rPr>
        <w:t>, качество жизни людей.</w:t>
      </w:r>
    </w:p>
    <w:p w14:paraId="62B453DB" w14:textId="21D26312" w:rsidR="00C90D22" w:rsidRDefault="00C90D22" w:rsidP="00C90D22">
      <w:pPr>
        <w:pStyle w:val="aa"/>
        <w:numPr>
          <w:ilvl w:val="0"/>
          <w:numId w:val="39"/>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людей за счёт расселения аварийного, непригодного для проживания жилищного фонда,</w:t>
      </w:r>
      <w:r w:rsidR="009F714F">
        <w:rPr>
          <w:rFonts w:ascii="Times New Roman" w:hAnsi="Times New Roman" w:cs="Times New Roman"/>
          <w:sz w:val="28"/>
          <w:szCs w:val="28"/>
        </w:rPr>
        <w:t xml:space="preserve"> приведение жилищного фонда к современным стандартам качества,</w:t>
      </w:r>
      <w:r>
        <w:rPr>
          <w:rFonts w:ascii="Times New Roman" w:hAnsi="Times New Roman" w:cs="Times New Roman"/>
          <w:sz w:val="28"/>
          <w:szCs w:val="28"/>
        </w:rPr>
        <w:t xml:space="preserve"> и обеспечения качества и доступности услуг жилищно-коммунального хозяйства (с помощью компенсаций, развития и модернизации). Вместе с этим планируется развитие окружающих территорий, чтобы достичь не только </w:t>
      </w:r>
      <w:r>
        <w:rPr>
          <w:rFonts w:ascii="Times New Roman" w:hAnsi="Times New Roman" w:cs="Times New Roman"/>
          <w:sz w:val="28"/>
          <w:szCs w:val="28"/>
        </w:rPr>
        <w:lastRenderedPageBreak/>
        <w:t>комфорта жилищных условий, но и прилегающей городской среды</w:t>
      </w:r>
      <w:r w:rsidR="002E2899">
        <w:rPr>
          <w:rFonts w:ascii="Times New Roman" w:hAnsi="Times New Roman" w:cs="Times New Roman"/>
          <w:sz w:val="28"/>
          <w:szCs w:val="28"/>
        </w:rPr>
        <w:t>, качественного благоустройства города в целом.</w:t>
      </w:r>
    </w:p>
    <w:p w14:paraId="15D2FA2B" w14:textId="5B48592F" w:rsidR="00C90D22" w:rsidRDefault="00A32996" w:rsidP="00C90D22">
      <w:pPr>
        <w:pStyle w:val="aa"/>
        <w:numPr>
          <w:ilvl w:val="0"/>
          <w:numId w:val="39"/>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Городская среда должна быть не просто благоустроена, а приспособлена к потребностям маломобильных людей и людей с инвалидностью, что подразумевает включение специализированной социальной, транспортной и инженерной инфраструктуры в ряд приоритетных объектов, увеличение её доли в целом. При этом создание доступных, инклюзивных условий должно происходить и в жилищном фонде, сфере общественного транспорта.</w:t>
      </w:r>
    </w:p>
    <w:p w14:paraId="2178940C" w14:textId="1EF09682" w:rsidR="00A32996" w:rsidRDefault="0077276B" w:rsidP="00C90D22">
      <w:pPr>
        <w:pStyle w:val="aa"/>
        <w:numPr>
          <w:ilvl w:val="0"/>
          <w:numId w:val="39"/>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Приоритетом в развитии транспортной системы является повышение её безопасности. Другой задачей является повышение качества транспортных услуг: обновление наземного общественного транспорта, обеспечение его доступности и транспортной подвижности населения.</w:t>
      </w:r>
    </w:p>
    <w:p w14:paraId="0ECACD26" w14:textId="37108050" w:rsidR="0077276B" w:rsidRDefault="0077276B" w:rsidP="00B82310">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82310">
        <w:rPr>
          <w:rFonts w:ascii="Times New Roman" w:hAnsi="Times New Roman" w:cs="Times New Roman"/>
          <w:sz w:val="28"/>
          <w:szCs w:val="28"/>
        </w:rPr>
        <w:t>данная программа способствует решению таких проблем социальной сферы, как социальная исключенность маломобильных людей и людей с инвалидностью из общественной и городской жизни; низкое качество жизни малообеспеченных групп населения, проживающих в аварийном жилом фонде; низкий уровень безопасности участников дорожного движения, повышенна</w:t>
      </w:r>
      <w:r w:rsidR="00A20665">
        <w:rPr>
          <w:rFonts w:ascii="Times New Roman" w:hAnsi="Times New Roman" w:cs="Times New Roman"/>
          <w:sz w:val="28"/>
          <w:szCs w:val="28"/>
        </w:rPr>
        <w:t>я травмоопасность и смертность; небезопасность городской среды.</w:t>
      </w:r>
    </w:p>
    <w:p w14:paraId="0F17417A" w14:textId="2213BFC9" w:rsidR="00A6082F" w:rsidRDefault="00A6082F" w:rsidP="00A6082F">
      <w:pPr>
        <w:spacing w:after="12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Анализ социальной политики в государственных и муниципальных программах в Кировской области и г. Кирове</w:t>
      </w:r>
    </w:p>
    <w:p w14:paraId="6AB147C7" w14:textId="43F212BE" w:rsidR="00A1687C" w:rsidRDefault="00A1687C" w:rsidP="00525E9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программы</w:t>
      </w:r>
      <w:r w:rsidR="00525E9C">
        <w:rPr>
          <w:rFonts w:ascii="Times New Roman" w:hAnsi="Times New Roman" w:cs="Times New Roman"/>
          <w:sz w:val="28"/>
          <w:szCs w:val="28"/>
        </w:rPr>
        <w:t xml:space="preserve"> области и муниципальные программы</w:t>
      </w:r>
      <w:r>
        <w:rPr>
          <w:rFonts w:ascii="Times New Roman" w:hAnsi="Times New Roman" w:cs="Times New Roman"/>
          <w:sz w:val="28"/>
          <w:szCs w:val="28"/>
        </w:rPr>
        <w:t xml:space="preserve"> обладают </w:t>
      </w:r>
      <w:r w:rsidR="00525E9C">
        <w:rPr>
          <w:rFonts w:ascii="Times New Roman" w:hAnsi="Times New Roman" w:cs="Times New Roman"/>
          <w:sz w:val="28"/>
          <w:szCs w:val="28"/>
        </w:rPr>
        <w:t>двухуровневой</w:t>
      </w:r>
      <w:r>
        <w:rPr>
          <w:rFonts w:ascii="Times New Roman" w:hAnsi="Times New Roman" w:cs="Times New Roman"/>
          <w:sz w:val="28"/>
          <w:szCs w:val="28"/>
        </w:rPr>
        <w:t xml:space="preserve"> структурой</w:t>
      </w:r>
      <w:r w:rsidR="00525E9C">
        <w:rPr>
          <w:rFonts w:ascii="Times New Roman" w:hAnsi="Times New Roman" w:cs="Times New Roman"/>
          <w:sz w:val="28"/>
          <w:szCs w:val="28"/>
        </w:rPr>
        <w:t>. Соответственно, основой являются сами программы, которые уже могут содержать в себе направления и подпрограммы, мероприятия, в программы не вошедшие.</w:t>
      </w:r>
      <w:r w:rsidR="00347766">
        <w:rPr>
          <w:rFonts w:ascii="Times New Roman" w:hAnsi="Times New Roman" w:cs="Times New Roman"/>
          <w:sz w:val="28"/>
          <w:szCs w:val="28"/>
        </w:rPr>
        <w:t xml:space="preserve"> Все они обладают целями и задачами, однако, в отличие от предыдущих, имеют более конкретные параметры и планируемый объём их выполнения, так как осуществляются уже «на местности»</w:t>
      </w:r>
      <w:r w:rsidR="00396D5F">
        <w:rPr>
          <w:rFonts w:ascii="Times New Roman" w:hAnsi="Times New Roman" w:cs="Times New Roman"/>
          <w:sz w:val="28"/>
          <w:szCs w:val="28"/>
        </w:rPr>
        <w:t>, и</w:t>
      </w:r>
      <w:r w:rsidR="001F66E3">
        <w:rPr>
          <w:rFonts w:ascii="Times New Roman" w:hAnsi="Times New Roman" w:cs="Times New Roman"/>
          <w:sz w:val="28"/>
          <w:szCs w:val="28"/>
        </w:rPr>
        <w:t>,</w:t>
      </w:r>
      <w:r w:rsidR="00396D5F">
        <w:rPr>
          <w:rFonts w:ascii="Times New Roman" w:hAnsi="Times New Roman" w:cs="Times New Roman"/>
          <w:sz w:val="28"/>
          <w:szCs w:val="28"/>
        </w:rPr>
        <w:t xml:space="preserve"> как раз таки с учётом специфических региональных условий и особенностей.</w:t>
      </w:r>
    </w:p>
    <w:p w14:paraId="181BCE74" w14:textId="5C27D69C" w:rsidR="001F66E3" w:rsidRDefault="001F66E3" w:rsidP="001F66E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представленным программам также можно выделить направления, в рамах которых осуществляется и социальная политика в области городской среды, их прямое и опосредованное влияние на социальную сферу, качество жизни людей.</w:t>
      </w:r>
    </w:p>
    <w:p w14:paraId="7F61114F" w14:textId="2241B472" w:rsidR="001309A2" w:rsidRDefault="000667FD" w:rsidP="001309A2">
      <w:pPr>
        <w:pStyle w:val="aa"/>
        <w:numPr>
          <w:ilvl w:val="0"/>
          <w:numId w:val="4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В сфере развития транспортных услуг ключевыми направлениями являются также безопасность участников движения и снижение соответствующих рисков для здоровья в городской среде, модернизация общественного транспорта, обеспечение его качества, доступности и эффективности.</w:t>
      </w:r>
      <w:r w:rsidR="00C450EE">
        <w:rPr>
          <w:rFonts w:ascii="Times New Roman" w:hAnsi="Times New Roman" w:cs="Times New Roman"/>
          <w:sz w:val="28"/>
          <w:szCs w:val="28"/>
        </w:rPr>
        <w:t xml:space="preserve"> Ещё одним аспектом является р</w:t>
      </w:r>
      <w:r w:rsidR="00A33A0D">
        <w:rPr>
          <w:rFonts w:ascii="Times New Roman" w:hAnsi="Times New Roman" w:cs="Times New Roman"/>
          <w:sz w:val="28"/>
          <w:szCs w:val="28"/>
        </w:rPr>
        <w:t>ешение проблемы низкой пропускной способности улиц, которая негативно влияет как на экологическое состояние окружающей среды, так и на психологическое состояние людей (повышенный уровень стресса у водителей), что может способствовать ухудшению здоровья.</w:t>
      </w:r>
    </w:p>
    <w:p w14:paraId="4D9C8AB0" w14:textId="1CDB80A0" w:rsidR="00C450EE" w:rsidRDefault="00955190" w:rsidP="001309A2">
      <w:pPr>
        <w:pStyle w:val="aa"/>
        <w:numPr>
          <w:ilvl w:val="0"/>
          <w:numId w:val="4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и благополучия людей за счёт проведения капитального ремонта, п</w:t>
      </w:r>
      <w:r w:rsidRPr="00916135">
        <w:rPr>
          <w:rFonts w:ascii="Times New Roman" w:hAnsi="Times New Roman" w:cs="Times New Roman"/>
          <w:sz w:val="28"/>
          <w:szCs w:val="28"/>
        </w:rPr>
        <w:t>овышени</w:t>
      </w:r>
      <w:r>
        <w:rPr>
          <w:rFonts w:ascii="Times New Roman" w:hAnsi="Times New Roman" w:cs="Times New Roman"/>
          <w:sz w:val="28"/>
          <w:szCs w:val="28"/>
        </w:rPr>
        <w:t>я</w:t>
      </w:r>
      <w:r w:rsidRPr="00916135">
        <w:rPr>
          <w:rFonts w:ascii="Times New Roman" w:hAnsi="Times New Roman" w:cs="Times New Roman"/>
          <w:sz w:val="28"/>
          <w:szCs w:val="28"/>
        </w:rPr>
        <w:t xml:space="preserve"> надежности поставки коммунальных ресурсов</w:t>
      </w:r>
      <w:r>
        <w:rPr>
          <w:rFonts w:ascii="Times New Roman" w:hAnsi="Times New Roman" w:cs="Times New Roman"/>
          <w:sz w:val="28"/>
          <w:szCs w:val="28"/>
        </w:rPr>
        <w:t xml:space="preserve"> и их качества, обеспечения доступной стоимости услуг ЖКХ. Помимо этого, с точки зрения здоровья граждан и экологической безопасности важным является </w:t>
      </w:r>
      <w:r w:rsidRPr="0020618C">
        <w:rPr>
          <w:rFonts w:ascii="Times New Roman" w:hAnsi="Times New Roman" w:cs="Times New Roman"/>
          <w:sz w:val="28"/>
          <w:szCs w:val="28"/>
        </w:rPr>
        <w:t>пов</w:t>
      </w:r>
      <w:r>
        <w:rPr>
          <w:rFonts w:ascii="Times New Roman" w:hAnsi="Times New Roman" w:cs="Times New Roman"/>
          <w:sz w:val="28"/>
          <w:szCs w:val="28"/>
        </w:rPr>
        <w:t>ышение</w:t>
      </w:r>
      <w:r w:rsidRPr="0020618C">
        <w:rPr>
          <w:rFonts w:ascii="Times New Roman" w:hAnsi="Times New Roman" w:cs="Times New Roman"/>
          <w:sz w:val="28"/>
          <w:szCs w:val="28"/>
        </w:rPr>
        <w:t xml:space="preserve"> уров</w:t>
      </w:r>
      <w:r>
        <w:rPr>
          <w:rFonts w:ascii="Times New Roman" w:hAnsi="Times New Roman" w:cs="Times New Roman"/>
          <w:sz w:val="28"/>
          <w:szCs w:val="28"/>
        </w:rPr>
        <w:t>ня</w:t>
      </w:r>
      <w:r w:rsidRPr="0020618C">
        <w:rPr>
          <w:rFonts w:ascii="Times New Roman" w:hAnsi="Times New Roman" w:cs="Times New Roman"/>
          <w:sz w:val="28"/>
          <w:szCs w:val="28"/>
        </w:rPr>
        <w:t xml:space="preserve"> надежности системы питьевого водоснабжения в городе</w:t>
      </w:r>
      <w:r>
        <w:rPr>
          <w:rFonts w:ascii="Times New Roman" w:hAnsi="Times New Roman" w:cs="Times New Roman"/>
          <w:sz w:val="28"/>
          <w:szCs w:val="28"/>
        </w:rPr>
        <w:t>,</w:t>
      </w:r>
      <w:r w:rsidRPr="0020618C">
        <w:rPr>
          <w:rFonts w:ascii="Times New Roman" w:hAnsi="Times New Roman" w:cs="Times New Roman"/>
          <w:sz w:val="28"/>
          <w:szCs w:val="28"/>
        </w:rPr>
        <w:t xml:space="preserve"> измен</w:t>
      </w:r>
      <w:r>
        <w:rPr>
          <w:rFonts w:ascii="Times New Roman" w:hAnsi="Times New Roman" w:cs="Times New Roman"/>
          <w:sz w:val="28"/>
          <w:szCs w:val="28"/>
        </w:rPr>
        <w:t>ение</w:t>
      </w:r>
      <w:r w:rsidRPr="0020618C">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20618C">
        <w:rPr>
          <w:rFonts w:ascii="Times New Roman" w:hAnsi="Times New Roman" w:cs="Times New Roman"/>
          <w:sz w:val="28"/>
          <w:szCs w:val="28"/>
        </w:rPr>
        <w:t xml:space="preserve"> очистки воды</w:t>
      </w:r>
      <w:r w:rsidR="0046621F">
        <w:rPr>
          <w:rFonts w:ascii="Times New Roman" w:hAnsi="Times New Roman" w:cs="Times New Roman"/>
          <w:sz w:val="28"/>
          <w:szCs w:val="28"/>
        </w:rPr>
        <w:t>.</w:t>
      </w:r>
    </w:p>
    <w:p w14:paraId="2BE2346C" w14:textId="011E3D4A" w:rsidR="0046621F" w:rsidRDefault="0046621F" w:rsidP="001309A2">
      <w:pPr>
        <w:pStyle w:val="aa"/>
        <w:numPr>
          <w:ilvl w:val="0"/>
          <w:numId w:val="4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направлена на повышение её качества и комфорта людей, использующих её. Благоустроенная и качественная городская среда непосредственно влияет на благополучие жителей города, будучи более безопасной, экологичной и доступной.</w:t>
      </w:r>
      <w:r w:rsidR="006248E0">
        <w:rPr>
          <w:rFonts w:ascii="Times New Roman" w:hAnsi="Times New Roman" w:cs="Times New Roman"/>
          <w:sz w:val="28"/>
          <w:szCs w:val="28"/>
        </w:rPr>
        <w:t xml:space="preserve"> Учитывается и необходимость обеспечения общественных пространств, зданий, инфраструктурой, предназначенной для людей с инвалидностью и маломобильных групп.</w:t>
      </w:r>
    </w:p>
    <w:p w14:paraId="0021F550" w14:textId="5788FECE" w:rsidR="008119CD" w:rsidRDefault="008119CD" w:rsidP="008119C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сравнивая структуру и направления государственных и муниципальных программ, можно сделать вывод о том, что</w:t>
      </w:r>
      <w:r w:rsidR="008E203E">
        <w:rPr>
          <w:rFonts w:ascii="Times New Roman" w:hAnsi="Times New Roman" w:cs="Times New Roman"/>
          <w:sz w:val="28"/>
          <w:szCs w:val="28"/>
        </w:rPr>
        <w:t xml:space="preserve"> социальная политика, </w:t>
      </w:r>
      <w:r w:rsidR="008E203E">
        <w:rPr>
          <w:rFonts w:ascii="Times New Roman" w:hAnsi="Times New Roman" w:cs="Times New Roman"/>
          <w:sz w:val="28"/>
          <w:szCs w:val="28"/>
        </w:rPr>
        <w:lastRenderedPageBreak/>
        <w:t>проводимая в г. Кирове</w:t>
      </w:r>
      <w:r w:rsidR="00F953D4">
        <w:rPr>
          <w:rFonts w:ascii="Times New Roman" w:hAnsi="Times New Roman" w:cs="Times New Roman"/>
          <w:sz w:val="28"/>
          <w:szCs w:val="28"/>
        </w:rPr>
        <w:t>,</w:t>
      </w:r>
      <w:r w:rsidR="008E203E">
        <w:rPr>
          <w:rFonts w:ascii="Times New Roman" w:hAnsi="Times New Roman" w:cs="Times New Roman"/>
          <w:sz w:val="28"/>
          <w:szCs w:val="28"/>
        </w:rPr>
        <w:t xml:space="preserve"> корреспондируется с социальной политикой Правительства страны, но в силу местных особенностей включает в себя различные специфические мероприятия, направленные на решение конкретных существующих проблем в области городской среды</w:t>
      </w:r>
      <w:r w:rsidR="00F953D4">
        <w:rPr>
          <w:rFonts w:ascii="Times New Roman" w:hAnsi="Times New Roman" w:cs="Times New Roman"/>
          <w:sz w:val="28"/>
          <w:szCs w:val="28"/>
        </w:rPr>
        <w:t xml:space="preserve">. При этом осуществление </w:t>
      </w:r>
      <w:r w:rsidR="000E63A2">
        <w:rPr>
          <w:rFonts w:ascii="Times New Roman" w:hAnsi="Times New Roman" w:cs="Times New Roman"/>
          <w:sz w:val="28"/>
          <w:szCs w:val="28"/>
        </w:rPr>
        <w:t xml:space="preserve">и планирование развития </w:t>
      </w:r>
      <w:r w:rsidR="00F953D4">
        <w:rPr>
          <w:rFonts w:ascii="Times New Roman" w:hAnsi="Times New Roman" w:cs="Times New Roman"/>
          <w:sz w:val="28"/>
          <w:szCs w:val="28"/>
        </w:rPr>
        <w:t>некоторых направлений (например создание доступной среды)</w:t>
      </w:r>
      <w:r w:rsidR="000E63A2">
        <w:rPr>
          <w:rFonts w:ascii="Times New Roman" w:hAnsi="Times New Roman" w:cs="Times New Roman"/>
          <w:sz w:val="28"/>
          <w:szCs w:val="28"/>
        </w:rPr>
        <w:t xml:space="preserve"> происходит в недостаточной мере, по сравнению с объёмом данных</w:t>
      </w:r>
      <w:r w:rsidR="00F953D4">
        <w:rPr>
          <w:rFonts w:ascii="Times New Roman" w:hAnsi="Times New Roman" w:cs="Times New Roman"/>
          <w:sz w:val="28"/>
          <w:szCs w:val="28"/>
        </w:rPr>
        <w:t xml:space="preserve"> </w:t>
      </w:r>
      <w:r w:rsidR="000E63A2">
        <w:rPr>
          <w:rFonts w:ascii="Times New Roman" w:hAnsi="Times New Roman" w:cs="Times New Roman"/>
          <w:sz w:val="28"/>
          <w:szCs w:val="28"/>
        </w:rPr>
        <w:t>по тем же направлениям</w:t>
      </w:r>
      <w:r w:rsidR="00F953D4">
        <w:rPr>
          <w:rFonts w:ascii="Times New Roman" w:hAnsi="Times New Roman" w:cs="Times New Roman"/>
          <w:sz w:val="28"/>
          <w:szCs w:val="28"/>
        </w:rPr>
        <w:t xml:space="preserve"> в правительственных программах развития</w:t>
      </w:r>
      <w:r w:rsidR="000E63A2">
        <w:rPr>
          <w:rFonts w:ascii="Times New Roman" w:hAnsi="Times New Roman" w:cs="Times New Roman"/>
          <w:sz w:val="28"/>
          <w:szCs w:val="28"/>
        </w:rPr>
        <w:t>.</w:t>
      </w:r>
      <w:r w:rsidR="00B0449B">
        <w:rPr>
          <w:rFonts w:ascii="Times New Roman" w:hAnsi="Times New Roman" w:cs="Times New Roman"/>
          <w:sz w:val="28"/>
          <w:szCs w:val="28"/>
        </w:rPr>
        <w:t xml:space="preserve"> </w:t>
      </w:r>
    </w:p>
    <w:p w14:paraId="3DA400B3" w14:textId="00ADDC6C" w:rsidR="00B0449B" w:rsidRPr="008119CD" w:rsidRDefault="00B0449B" w:rsidP="008119C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на практике, судя по отчётам о выполнении государственных и муниципальных программ, далеко не все пункты и цели в них выполняются в действительно необходимых объёмах (или не выполняются совсем). В качестве примера можно привести проблемы капитального ремонта или расселения аварийного жилья: в планах программ отмечается важность их решения, при этом в Кирове за 2020 год не был проведён или завершён капитальный ремонт ни одного дома, а процесс переселения и строительства нового (в частности, социального) жилья происходит очень медленно. А планы программ считаются выполненными, поскольку в них изначально указывается незначительное число объектов, мероприятия в отношении которых возможно реализовать в течение года</w:t>
      </w:r>
      <w:r w:rsidR="008D0B56">
        <w:rPr>
          <w:rFonts w:ascii="Times New Roman" w:hAnsi="Times New Roman" w:cs="Times New Roman"/>
          <w:sz w:val="28"/>
          <w:szCs w:val="28"/>
        </w:rPr>
        <w:t>, но проблемы остаются, в сущности, нерешёнными. Одной из причин сложившейся ситуации может являться недостаточное финансирование, как со стороны муниципалитета или области, так и из федерального бюджета.</w:t>
      </w:r>
      <w:r w:rsidR="00D17B53">
        <w:rPr>
          <w:rFonts w:ascii="Times New Roman" w:hAnsi="Times New Roman" w:cs="Times New Roman"/>
          <w:sz w:val="28"/>
          <w:szCs w:val="28"/>
        </w:rPr>
        <w:t xml:space="preserve"> Недостаток средств влияет и на медленную модернизацию жилищно-коммунальной инфраструктуры, строительство и развитие дорожной инфраструктуры, реализацию мероприятий, направленных на повышение энергоэффективности и экологичности различных городских объектов.</w:t>
      </w:r>
    </w:p>
    <w:p w14:paraId="60FA36F7" w14:textId="77777777" w:rsidR="006248E0" w:rsidRPr="006248E0" w:rsidRDefault="006248E0" w:rsidP="006248E0">
      <w:pPr>
        <w:spacing w:after="120" w:line="360" w:lineRule="auto"/>
        <w:jc w:val="both"/>
        <w:rPr>
          <w:rFonts w:ascii="Times New Roman" w:hAnsi="Times New Roman" w:cs="Times New Roman"/>
          <w:sz w:val="28"/>
          <w:szCs w:val="28"/>
        </w:rPr>
      </w:pPr>
    </w:p>
    <w:p w14:paraId="38C5D226" w14:textId="77777777" w:rsidR="001F66E3" w:rsidRDefault="001F66E3" w:rsidP="00525E9C">
      <w:pPr>
        <w:spacing w:after="120" w:line="360" w:lineRule="auto"/>
        <w:ind w:firstLine="709"/>
        <w:jc w:val="both"/>
        <w:rPr>
          <w:rFonts w:ascii="Times New Roman" w:hAnsi="Times New Roman" w:cs="Times New Roman"/>
          <w:sz w:val="28"/>
          <w:szCs w:val="28"/>
        </w:rPr>
      </w:pPr>
    </w:p>
    <w:p w14:paraId="35F4122A" w14:textId="77777777" w:rsidR="001F66E3" w:rsidRDefault="001F66E3" w:rsidP="00525E9C">
      <w:pPr>
        <w:spacing w:after="120" w:line="360" w:lineRule="auto"/>
        <w:ind w:firstLine="709"/>
        <w:jc w:val="both"/>
        <w:rPr>
          <w:rFonts w:ascii="Times New Roman" w:hAnsi="Times New Roman" w:cs="Times New Roman"/>
          <w:sz w:val="28"/>
          <w:szCs w:val="28"/>
        </w:rPr>
      </w:pPr>
    </w:p>
    <w:p w14:paraId="0423503C" w14:textId="77777777" w:rsidR="00A6082F" w:rsidRPr="0077276B" w:rsidRDefault="00A6082F" w:rsidP="00A6082F">
      <w:pPr>
        <w:spacing w:after="120" w:line="360" w:lineRule="auto"/>
        <w:ind w:firstLine="709"/>
        <w:rPr>
          <w:rFonts w:ascii="Times New Roman" w:hAnsi="Times New Roman" w:cs="Times New Roman"/>
          <w:sz w:val="28"/>
          <w:szCs w:val="28"/>
        </w:rPr>
      </w:pPr>
    </w:p>
    <w:p w14:paraId="588E5C17" w14:textId="57E046BC" w:rsidR="00D94813" w:rsidRDefault="00D30EA4" w:rsidP="00D30EA4">
      <w:pPr>
        <w:pStyle w:val="1"/>
      </w:pPr>
      <w:bookmarkStart w:id="16" w:name="_Toc72071402"/>
      <w:r w:rsidRPr="00D30EA4">
        <w:lastRenderedPageBreak/>
        <w:t>Заключение</w:t>
      </w:r>
      <w:bookmarkEnd w:id="16"/>
    </w:p>
    <w:p w14:paraId="0131649B" w14:textId="77777777" w:rsidR="00E45D20" w:rsidRDefault="00BF37C4" w:rsidP="00BF37C4">
      <w:pPr>
        <w:spacing w:after="120" w:line="360" w:lineRule="auto"/>
        <w:ind w:firstLine="709"/>
        <w:jc w:val="both"/>
        <w:rPr>
          <w:rFonts w:ascii="Times New Roman" w:hAnsi="Times New Roman" w:cs="Times New Roman"/>
          <w:sz w:val="28"/>
          <w:szCs w:val="28"/>
        </w:rPr>
      </w:pPr>
      <w:r w:rsidRPr="00BF37C4">
        <w:rPr>
          <w:rFonts w:ascii="Times New Roman" w:hAnsi="Times New Roman" w:cs="Times New Roman"/>
          <w:sz w:val="28"/>
          <w:szCs w:val="28"/>
        </w:rPr>
        <w:t xml:space="preserve">В </w:t>
      </w:r>
      <w:r w:rsidR="007F6B26">
        <w:rPr>
          <w:rFonts w:ascii="Times New Roman" w:hAnsi="Times New Roman" w:cs="Times New Roman"/>
          <w:sz w:val="28"/>
          <w:szCs w:val="28"/>
        </w:rPr>
        <w:t xml:space="preserve">первую очередь, </w:t>
      </w:r>
      <w:r w:rsidRPr="00BF37C4">
        <w:rPr>
          <w:rFonts w:ascii="Times New Roman" w:hAnsi="Times New Roman" w:cs="Times New Roman"/>
          <w:sz w:val="28"/>
          <w:szCs w:val="28"/>
        </w:rPr>
        <w:t>теоретической части работы</w:t>
      </w:r>
      <w:r w:rsidR="0027247F">
        <w:rPr>
          <w:rFonts w:ascii="Times New Roman" w:hAnsi="Times New Roman" w:cs="Times New Roman"/>
          <w:sz w:val="28"/>
          <w:szCs w:val="28"/>
        </w:rPr>
        <w:t xml:space="preserve"> рассматривались система социальной политики и её сущность</w:t>
      </w:r>
      <w:r w:rsidR="007F6B26">
        <w:rPr>
          <w:rFonts w:ascii="Times New Roman" w:hAnsi="Times New Roman" w:cs="Times New Roman"/>
          <w:sz w:val="28"/>
          <w:szCs w:val="28"/>
        </w:rPr>
        <w:t xml:space="preserve">. </w:t>
      </w:r>
      <w:r w:rsidRPr="00BF37C4">
        <w:rPr>
          <w:rFonts w:ascii="Times New Roman" w:hAnsi="Times New Roman" w:cs="Times New Roman"/>
          <w:sz w:val="28"/>
          <w:szCs w:val="28"/>
        </w:rPr>
        <w:t xml:space="preserve"> </w:t>
      </w:r>
      <w:r w:rsidR="007F6B26">
        <w:rPr>
          <w:rFonts w:ascii="Times New Roman" w:hAnsi="Times New Roman" w:cs="Times New Roman"/>
          <w:sz w:val="28"/>
          <w:szCs w:val="28"/>
        </w:rPr>
        <w:t xml:space="preserve">Исходя из чего, можно дать её следующую характеристику: функционирование </w:t>
      </w:r>
      <w:r w:rsidR="004E707B">
        <w:rPr>
          <w:rFonts w:ascii="Times New Roman" w:hAnsi="Times New Roman" w:cs="Times New Roman"/>
          <w:sz w:val="28"/>
          <w:szCs w:val="28"/>
        </w:rPr>
        <w:t xml:space="preserve">и развитие </w:t>
      </w:r>
      <w:r w:rsidR="007F6B26">
        <w:rPr>
          <w:rFonts w:ascii="Times New Roman" w:hAnsi="Times New Roman" w:cs="Times New Roman"/>
          <w:sz w:val="28"/>
          <w:szCs w:val="28"/>
        </w:rPr>
        <w:t>социальной сферы регулируется комплексом политико-управ</w:t>
      </w:r>
      <w:r w:rsidR="004E707B">
        <w:rPr>
          <w:rFonts w:ascii="Times New Roman" w:hAnsi="Times New Roman" w:cs="Times New Roman"/>
          <w:sz w:val="28"/>
          <w:szCs w:val="28"/>
        </w:rPr>
        <w:t xml:space="preserve">ленческих мер, главная цель которого – повышение уровня жизни людей, её качества. К таким мерам относятся государственные и муниципальные программы и мероприятия, проводимые по всем направлениям, </w:t>
      </w:r>
      <w:r w:rsidR="00203436">
        <w:rPr>
          <w:rFonts w:ascii="Times New Roman" w:hAnsi="Times New Roman" w:cs="Times New Roman"/>
          <w:sz w:val="28"/>
          <w:szCs w:val="28"/>
        </w:rPr>
        <w:t xml:space="preserve">охватывающим формирование и функционирование различных социальных групп. При этом они охватывают инфраструктурные, человеческие, институциональные и прочие взаимосвязанные и взаимовлияющие компоненты. </w:t>
      </w:r>
    </w:p>
    <w:p w14:paraId="520677E2" w14:textId="389BC3D9" w:rsidR="00BF37C4" w:rsidRDefault="00BB4DA8" w:rsidP="00BF37C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таких направлений является и городская среда.</w:t>
      </w:r>
      <w:r w:rsidR="00B94304">
        <w:rPr>
          <w:rFonts w:ascii="Times New Roman" w:hAnsi="Times New Roman" w:cs="Times New Roman"/>
          <w:sz w:val="28"/>
          <w:szCs w:val="28"/>
        </w:rPr>
        <w:t xml:space="preserve"> Её можно выделить в качестве объекта социальной политики, так как она объединяет в себе</w:t>
      </w:r>
      <w:r w:rsidR="00A30ED3">
        <w:rPr>
          <w:rFonts w:ascii="Times New Roman" w:hAnsi="Times New Roman" w:cs="Times New Roman"/>
          <w:sz w:val="28"/>
          <w:szCs w:val="28"/>
        </w:rPr>
        <w:t xml:space="preserve"> как физическое пространство со своей структурой и особенностями, так</w:t>
      </w:r>
      <w:r w:rsidR="00B94304">
        <w:rPr>
          <w:rFonts w:ascii="Times New Roman" w:hAnsi="Times New Roman" w:cs="Times New Roman"/>
          <w:sz w:val="28"/>
          <w:szCs w:val="28"/>
        </w:rPr>
        <w:t xml:space="preserve"> </w:t>
      </w:r>
      <w:r w:rsidR="00A30ED3">
        <w:rPr>
          <w:rFonts w:ascii="Times New Roman" w:hAnsi="Times New Roman" w:cs="Times New Roman"/>
          <w:sz w:val="28"/>
          <w:szCs w:val="28"/>
        </w:rPr>
        <w:t xml:space="preserve">и </w:t>
      </w:r>
      <w:r w:rsidR="00B94304">
        <w:rPr>
          <w:rFonts w:ascii="Times New Roman" w:hAnsi="Times New Roman" w:cs="Times New Roman"/>
          <w:sz w:val="28"/>
          <w:szCs w:val="28"/>
        </w:rPr>
        <w:t>значительное количество</w:t>
      </w:r>
      <w:r w:rsidR="00A30ED3">
        <w:rPr>
          <w:rFonts w:ascii="Times New Roman" w:hAnsi="Times New Roman" w:cs="Times New Roman"/>
          <w:sz w:val="28"/>
          <w:szCs w:val="28"/>
        </w:rPr>
        <w:t xml:space="preserve"> взаимосвязанных с ним</w:t>
      </w:r>
      <w:r w:rsidR="00B94304">
        <w:rPr>
          <w:rFonts w:ascii="Times New Roman" w:hAnsi="Times New Roman" w:cs="Times New Roman"/>
          <w:sz w:val="28"/>
          <w:szCs w:val="28"/>
        </w:rPr>
        <w:t xml:space="preserve"> социальных процессов и явлений,</w:t>
      </w:r>
      <w:r w:rsidR="00A30ED3">
        <w:rPr>
          <w:rFonts w:ascii="Times New Roman" w:hAnsi="Times New Roman" w:cs="Times New Roman"/>
          <w:sz w:val="28"/>
          <w:szCs w:val="28"/>
        </w:rPr>
        <w:t xml:space="preserve"> в нём происходящих и</w:t>
      </w:r>
      <w:r w:rsidR="00B94304">
        <w:rPr>
          <w:rFonts w:ascii="Times New Roman" w:hAnsi="Times New Roman" w:cs="Times New Roman"/>
          <w:sz w:val="28"/>
          <w:szCs w:val="28"/>
        </w:rPr>
        <w:t xml:space="preserve"> влияющих, в том числе, на качество жизни человека: рост мобильности населения, широкое разделение труда, формирование новых социальных групп и интеграция</w:t>
      </w:r>
      <w:r w:rsidR="00E45D20">
        <w:rPr>
          <w:rFonts w:ascii="Times New Roman" w:hAnsi="Times New Roman" w:cs="Times New Roman"/>
          <w:sz w:val="28"/>
          <w:szCs w:val="28"/>
        </w:rPr>
        <w:t xml:space="preserve"> </w:t>
      </w:r>
      <w:r w:rsidR="00B94304">
        <w:rPr>
          <w:rFonts w:ascii="Times New Roman" w:hAnsi="Times New Roman" w:cs="Times New Roman"/>
          <w:sz w:val="28"/>
          <w:szCs w:val="28"/>
        </w:rPr>
        <w:t>уже существующих, социализация</w:t>
      </w:r>
      <w:r w:rsidR="004449BA">
        <w:rPr>
          <w:rFonts w:ascii="Times New Roman" w:hAnsi="Times New Roman" w:cs="Times New Roman"/>
          <w:sz w:val="28"/>
          <w:szCs w:val="28"/>
        </w:rPr>
        <w:t>, физическое</w:t>
      </w:r>
      <w:r w:rsidR="00B94304">
        <w:rPr>
          <w:rFonts w:ascii="Times New Roman" w:hAnsi="Times New Roman" w:cs="Times New Roman"/>
          <w:sz w:val="28"/>
          <w:szCs w:val="28"/>
        </w:rPr>
        <w:t xml:space="preserve"> и</w:t>
      </w:r>
      <w:r w:rsidR="004449BA">
        <w:rPr>
          <w:rFonts w:ascii="Times New Roman" w:hAnsi="Times New Roman" w:cs="Times New Roman"/>
          <w:sz w:val="28"/>
          <w:szCs w:val="28"/>
        </w:rPr>
        <w:t xml:space="preserve"> духовное</w:t>
      </w:r>
      <w:r w:rsidR="00B94304">
        <w:rPr>
          <w:rFonts w:ascii="Times New Roman" w:hAnsi="Times New Roman" w:cs="Times New Roman"/>
          <w:sz w:val="28"/>
          <w:szCs w:val="28"/>
        </w:rPr>
        <w:t xml:space="preserve"> развитие индивидов, а также многие другие.</w:t>
      </w:r>
      <w:r w:rsidR="00E45D20">
        <w:rPr>
          <w:rFonts w:ascii="Times New Roman" w:hAnsi="Times New Roman" w:cs="Times New Roman"/>
          <w:sz w:val="28"/>
          <w:szCs w:val="28"/>
        </w:rPr>
        <w:t xml:space="preserve">  </w:t>
      </w:r>
      <w:r w:rsidR="00DC7DAB">
        <w:rPr>
          <w:rFonts w:ascii="Times New Roman" w:hAnsi="Times New Roman" w:cs="Times New Roman"/>
          <w:sz w:val="28"/>
          <w:szCs w:val="28"/>
        </w:rPr>
        <w:t xml:space="preserve">Поэтому социальная политика в области городской среды определяется как </w:t>
      </w:r>
      <w:r w:rsidR="00DC7DAB" w:rsidRPr="001B6D45">
        <w:rPr>
          <w:rFonts w:ascii="Times New Roman" w:hAnsi="Times New Roman" w:cs="Times New Roman"/>
          <w:sz w:val="28"/>
          <w:szCs w:val="28"/>
        </w:rPr>
        <w:t>совокупность политико-управленческих мер, регулирующих функционирование и развитие городской среды, с целью повышения её качества</w:t>
      </w:r>
      <w:r w:rsidR="00DC7DAB">
        <w:rPr>
          <w:rFonts w:ascii="Times New Roman" w:hAnsi="Times New Roman" w:cs="Times New Roman"/>
          <w:sz w:val="28"/>
          <w:szCs w:val="28"/>
        </w:rPr>
        <w:t xml:space="preserve"> в инфраструктурном и социальном аспектах, и, как следствие, качества жизни жителей города.</w:t>
      </w:r>
      <w:r w:rsidR="004449BA">
        <w:rPr>
          <w:rFonts w:ascii="Times New Roman" w:hAnsi="Times New Roman" w:cs="Times New Roman"/>
          <w:sz w:val="28"/>
          <w:szCs w:val="28"/>
        </w:rPr>
        <w:t xml:space="preserve"> </w:t>
      </w:r>
    </w:p>
    <w:p w14:paraId="4AB528B5" w14:textId="77B35281" w:rsidR="0020310F" w:rsidRDefault="0020310F" w:rsidP="00BF37C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Кирове (Муниципальном образовании «Город Киров») формированием целей и задач, разработкой и принятием политико-управленческих решений (программ), исходя из оценки состояния городской среды по необходимым параметрам</w:t>
      </w:r>
      <w:r w:rsidR="00537450">
        <w:rPr>
          <w:rFonts w:ascii="Times New Roman" w:hAnsi="Times New Roman" w:cs="Times New Roman"/>
          <w:sz w:val="28"/>
          <w:szCs w:val="28"/>
        </w:rPr>
        <w:t xml:space="preserve"> и </w:t>
      </w:r>
      <w:r>
        <w:rPr>
          <w:rFonts w:ascii="Times New Roman" w:hAnsi="Times New Roman" w:cs="Times New Roman"/>
          <w:sz w:val="28"/>
          <w:szCs w:val="28"/>
        </w:rPr>
        <w:t>координируясь с политикой правительства,</w:t>
      </w:r>
      <w:r w:rsidR="00537450">
        <w:rPr>
          <w:rFonts w:ascii="Times New Roman" w:hAnsi="Times New Roman" w:cs="Times New Roman"/>
          <w:sz w:val="28"/>
          <w:szCs w:val="28"/>
        </w:rPr>
        <w:t xml:space="preserve"> а также последующей организацией исполнения этих решений, контроля за ним, подведением итогов и</w:t>
      </w:r>
      <w:r>
        <w:rPr>
          <w:rFonts w:ascii="Times New Roman" w:hAnsi="Times New Roman" w:cs="Times New Roman"/>
          <w:sz w:val="28"/>
          <w:szCs w:val="28"/>
        </w:rPr>
        <w:t xml:space="preserve"> </w:t>
      </w:r>
      <w:r w:rsidR="00537450">
        <w:rPr>
          <w:rFonts w:ascii="Times New Roman" w:hAnsi="Times New Roman" w:cs="Times New Roman"/>
          <w:sz w:val="28"/>
          <w:szCs w:val="28"/>
        </w:rPr>
        <w:t xml:space="preserve">оценкой реализованной политики занимается </w:t>
      </w:r>
      <w:r>
        <w:rPr>
          <w:rFonts w:ascii="Times New Roman" w:hAnsi="Times New Roman" w:cs="Times New Roman"/>
          <w:sz w:val="28"/>
          <w:szCs w:val="28"/>
        </w:rPr>
        <w:t xml:space="preserve">администрация города, включая отдельные департаменты и управления, а также их глав и </w:t>
      </w:r>
      <w:r w:rsidR="00537450">
        <w:rPr>
          <w:rFonts w:ascii="Times New Roman" w:hAnsi="Times New Roman" w:cs="Times New Roman"/>
          <w:sz w:val="28"/>
          <w:szCs w:val="28"/>
        </w:rPr>
        <w:t>подчиняющихся им</w:t>
      </w:r>
      <w:r>
        <w:rPr>
          <w:rFonts w:ascii="Times New Roman" w:hAnsi="Times New Roman" w:cs="Times New Roman"/>
          <w:sz w:val="28"/>
          <w:szCs w:val="28"/>
        </w:rPr>
        <w:t xml:space="preserve"> </w:t>
      </w:r>
      <w:r>
        <w:rPr>
          <w:rFonts w:ascii="Times New Roman" w:hAnsi="Times New Roman" w:cs="Times New Roman"/>
          <w:sz w:val="28"/>
          <w:szCs w:val="28"/>
        </w:rPr>
        <w:lastRenderedPageBreak/>
        <w:t>должностных лиц.</w:t>
      </w:r>
      <w:r w:rsidR="00537450">
        <w:rPr>
          <w:rFonts w:ascii="Times New Roman" w:hAnsi="Times New Roman" w:cs="Times New Roman"/>
          <w:sz w:val="28"/>
          <w:szCs w:val="28"/>
        </w:rPr>
        <w:t xml:space="preserve"> Сама социальная политика в области городской среды осуществляется в целях повышения безопасности людей на дорогах и улицах, в том числе снижения смертности и травматизма по причинам ДТП и преступлений; создания экологичной и благоприятной для жизни и здоровья окружающей среды; повышения комфорта жителей города за счёт благоустройства дворовых и общественных территорий; повышения качества жизни людей в жилищной сфере через капитальный и текущий ремонт многоквартирных домов, модернизацию и ремонт коммунальной инфраструктуры и обеспечения </w:t>
      </w:r>
      <w:r w:rsidR="00C93CF3">
        <w:rPr>
          <w:rFonts w:ascii="Times New Roman" w:hAnsi="Times New Roman" w:cs="Times New Roman"/>
          <w:sz w:val="28"/>
          <w:szCs w:val="28"/>
        </w:rPr>
        <w:t>доступными жилищно-коммунальными услугами приемлемого качества; создания инклюзивной, доступной среды для людей с инвалидностью  и маломобильных групп населения, а также повышения мобильности</w:t>
      </w:r>
      <w:r w:rsidR="00937655">
        <w:rPr>
          <w:rFonts w:ascii="Times New Roman" w:hAnsi="Times New Roman" w:cs="Times New Roman"/>
          <w:sz w:val="28"/>
          <w:szCs w:val="28"/>
        </w:rPr>
        <w:t xml:space="preserve"> всех групп</w:t>
      </w:r>
      <w:r w:rsidR="00C93CF3">
        <w:rPr>
          <w:rFonts w:ascii="Times New Roman" w:hAnsi="Times New Roman" w:cs="Times New Roman"/>
          <w:sz w:val="28"/>
          <w:szCs w:val="28"/>
        </w:rPr>
        <w:t xml:space="preserve"> людей за счёт развития и обновления системы общественного транспорта и соответствующей инфраструктуры.</w:t>
      </w:r>
    </w:p>
    <w:p w14:paraId="357126A2" w14:textId="65B0A963" w:rsidR="00937655" w:rsidRDefault="00937655" w:rsidP="00BF37C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на основании анализа и сравнения социальной политики Правительства РФ и муниципальной политики Кирова, можно </w:t>
      </w:r>
      <w:r w:rsidR="00E45A3D">
        <w:rPr>
          <w:rFonts w:ascii="Times New Roman" w:hAnsi="Times New Roman" w:cs="Times New Roman"/>
          <w:sz w:val="28"/>
          <w:szCs w:val="28"/>
        </w:rPr>
        <w:t>подтвердить гипотезу о том</w:t>
      </w:r>
      <w:r>
        <w:rPr>
          <w:rFonts w:ascii="Times New Roman" w:hAnsi="Times New Roman" w:cs="Times New Roman"/>
          <w:sz w:val="28"/>
          <w:szCs w:val="28"/>
        </w:rPr>
        <w:t>, что региональная политика достаточно сильно координируется с политикой государства</w:t>
      </w:r>
      <w:r w:rsidR="00D43F3B">
        <w:rPr>
          <w:rFonts w:ascii="Times New Roman" w:hAnsi="Times New Roman" w:cs="Times New Roman"/>
          <w:sz w:val="28"/>
          <w:szCs w:val="28"/>
        </w:rPr>
        <w:t>, но, естественно, имеет особенности в соответствии с территориальными и экономическими условиями, необходимостью решения конкретных проблем на местах, а некоторым направлениям (например доступности среды) уделяется значительно меньше внимания, чем предполагается в государственных программах. Саму же проводимую политику и её результаты нельзя назвать успешными, поскольку многие мероприятия изначально планируются в малых объёмах</w:t>
      </w:r>
      <w:r w:rsidR="00604588">
        <w:rPr>
          <w:rFonts w:ascii="Times New Roman" w:hAnsi="Times New Roman" w:cs="Times New Roman"/>
          <w:sz w:val="28"/>
          <w:szCs w:val="28"/>
        </w:rPr>
        <w:t xml:space="preserve">, а некоторые в итоге не проводятся вовсе или оказываются проведены с нарушениями (на основании данных за 2020 год). </w:t>
      </w:r>
      <w:r w:rsidR="00DA50DD">
        <w:rPr>
          <w:rFonts w:ascii="Times New Roman" w:hAnsi="Times New Roman" w:cs="Times New Roman"/>
          <w:sz w:val="28"/>
          <w:szCs w:val="28"/>
        </w:rPr>
        <w:t>То есть</w:t>
      </w:r>
      <w:r w:rsidR="00604588">
        <w:rPr>
          <w:rFonts w:ascii="Times New Roman" w:hAnsi="Times New Roman" w:cs="Times New Roman"/>
          <w:sz w:val="28"/>
          <w:szCs w:val="28"/>
        </w:rPr>
        <w:t>, несмотря на постулируемые цели и задачи, направленные на улучшение среды, на практике выполняются в недостаточной для реального повышения качества жизни людей мере.</w:t>
      </w:r>
      <w:r w:rsidR="00DA50DD">
        <w:rPr>
          <w:rFonts w:ascii="Times New Roman" w:hAnsi="Times New Roman" w:cs="Times New Roman"/>
          <w:sz w:val="28"/>
          <w:szCs w:val="28"/>
        </w:rPr>
        <w:t xml:space="preserve"> Таким образом, на основании данных выводов, цели и задачи данной исследовательской работы можно считать выполненными, как в теоретической, так и в эмпирической части.</w:t>
      </w:r>
    </w:p>
    <w:p w14:paraId="21E17658" w14:textId="7820E804" w:rsidR="007D2A7A" w:rsidRDefault="00510CFA" w:rsidP="0048080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Практическая значимость исследования заключается в изучении социальной политики в области городской среды как отдельного направления социальной политики, что позволяет в дальнейшем расширить тематику влияния городской среды на социальные характеристики городского сообщества; тематику проблем осуществления социальной политики, причинами которых может быть множество факторов – от недостаточного </w:t>
      </w:r>
      <w:r w:rsidR="003A7919">
        <w:rPr>
          <w:rFonts w:ascii="Times New Roman" w:hAnsi="Times New Roman" w:cs="Times New Roman"/>
          <w:sz w:val="28"/>
          <w:szCs w:val="28"/>
        </w:rPr>
        <w:t xml:space="preserve">финансирования, которое является следствием распределения бюджетов через «центр», до некомпетентности должностных лиц в сфере управления и знаний о формировании современной качественной городской среды и слабого запроса на её модернизацию со стороны общества. </w:t>
      </w:r>
      <w:r w:rsidR="00254FE0">
        <w:rPr>
          <w:rFonts w:ascii="Times New Roman" w:hAnsi="Times New Roman" w:cs="Times New Roman"/>
          <w:sz w:val="28"/>
          <w:szCs w:val="28"/>
        </w:rPr>
        <w:t>Также проведённое исследование позволяет выделить направления в социальной политике, которые необходимо расширять, проводить в более широких масштабах (формирование доступной среды, расселение аварийного жилья, строительство социального жилья и т. п.)</w:t>
      </w:r>
      <w:r w:rsidR="00DA50DD">
        <w:rPr>
          <w:rFonts w:ascii="Times New Roman" w:hAnsi="Times New Roman" w:cs="Times New Roman"/>
          <w:sz w:val="28"/>
          <w:szCs w:val="28"/>
        </w:rPr>
        <w:t>.</w:t>
      </w:r>
    </w:p>
    <w:p w14:paraId="2171EA20" w14:textId="77777777" w:rsidR="0072527E" w:rsidRDefault="0072527E" w:rsidP="0048080C">
      <w:pPr>
        <w:spacing w:after="120" w:line="360" w:lineRule="auto"/>
        <w:ind w:firstLine="709"/>
        <w:jc w:val="both"/>
        <w:rPr>
          <w:rFonts w:ascii="Times New Roman" w:hAnsi="Times New Roman" w:cs="Times New Roman"/>
          <w:sz w:val="28"/>
          <w:szCs w:val="28"/>
        </w:rPr>
      </w:pPr>
    </w:p>
    <w:p w14:paraId="3270B278" w14:textId="78B0265D" w:rsidR="00C35E65" w:rsidRDefault="00C35E65">
      <w:pPr>
        <w:rPr>
          <w:rFonts w:ascii="Times New Roman" w:hAnsi="Times New Roman" w:cs="Times New Roman"/>
          <w:sz w:val="28"/>
          <w:szCs w:val="28"/>
        </w:rPr>
      </w:pPr>
      <w:r>
        <w:rPr>
          <w:rFonts w:ascii="Times New Roman" w:hAnsi="Times New Roman" w:cs="Times New Roman"/>
          <w:sz w:val="28"/>
          <w:szCs w:val="28"/>
        </w:rPr>
        <w:br w:type="page"/>
      </w:r>
    </w:p>
    <w:p w14:paraId="18BCB7FF" w14:textId="4ACE83CA" w:rsidR="00C35E65" w:rsidRDefault="00C35E65" w:rsidP="00C35E65">
      <w:pPr>
        <w:pStyle w:val="1"/>
      </w:pPr>
      <w:bookmarkStart w:id="17" w:name="_Toc72071403"/>
      <w:r>
        <w:lastRenderedPageBreak/>
        <w:t>Список источников</w:t>
      </w:r>
      <w:bookmarkEnd w:id="17"/>
    </w:p>
    <w:p w14:paraId="6FA2C608" w14:textId="5132E1BA" w:rsidR="0048080C" w:rsidRDefault="00416DB0" w:rsidP="00416DB0">
      <w:pPr>
        <w:pStyle w:val="aa"/>
        <w:numPr>
          <w:ilvl w:val="0"/>
          <w:numId w:val="46"/>
        </w:numPr>
        <w:spacing w:after="120" w:line="360" w:lineRule="auto"/>
        <w:jc w:val="both"/>
        <w:rPr>
          <w:rFonts w:ascii="Times New Roman" w:hAnsi="Times New Roman" w:cs="Times New Roman"/>
          <w:sz w:val="28"/>
          <w:szCs w:val="28"/>
        </w:rPr>
      </w:pPr>
      <w:r w:rsidRPr="00416DB0">
        <w:rPr>
          <w:rFonts w:ascii="Times New Roman" w:hAnsi="Times New Roman" w:cs="Times New Roman"/>
          <w:sz w:val="28"/>
          <w:szCs w:val="28"/>
        </w:rPr>
        <w:t>Милецкий В. П.</w:t>
      </w:r>
      <w:r>
        <w:rPr>
          <w:rFonts w:ascii="Times New Roman" w:hAnsi="Times New Roman" w:cs="Times New Roman"/>
          <w:sz w:val="28"/>
          <w:szCs w:val="28"/>
        </w:rPr>
        <w:t>,</w:t>
      </w:r>
      <w:r w:rsidRPr="00416DB0">
        <w:rPr>
          <w:rFonts w:ascii="Times New Roman" w:hAnsi="Times New Roman" w:cs="Times New Roman"/>
          <w:sz w:val="28"/>
          <w:szCs w:val="28"/>
        </w:rPr>
        <w:t xml:space="preserve"> Казаринова Н. В. Системное содержание современной социальной политики</w:t>
      </w:r>
      <w:r w:rsidR="00EA759E">
        <w:rPr>
          <w:rFonts w:ascii="Times New Roman" w:hAnsi="Times New Roman" w:cs="Times New Roman"/>
          <w:sz w:val="28"/>
          <w:szCs w:val="28"/>
        </w:rPr>
        <w:t xml:space="preserve"> (Монография)</w:t>
      </w:r>
      <w:r w:rsidR="005616FA">
        <w:rPr>
          <w:rFonts w:ascii="Times New Roman" w:hAnsi="Times New Roman" w:cs="Times New Roman"/>
          <w:sz w:val="28"/>
          <w:szCs w:val="28"/>
        </w:rPr>
        <w:t xml:space="preserve"> </w:t>
      </w:r>
      <w:r w:rsidRPr="00416DB0">
        <w:rPr>
          <w:rFonts w:ascii="Times New Roman" w:hAnsi="Times New Roman" w:cs="Times New Roman"/>
          <w:sz w:val="28"/>
          <w:szCs w:val="28"/>
        </w:rPr>
        <w:t>/ Издательство СПбГЭТУ "ЛЭТИ", 2010</w:t>
      </w:r>
      <w:r w:rsidR="00EA759E">
        <w:rPr>
          <w:rFonts w:ascii="Times New Roman" w:hAnsi="Times New Roman" w:cs="Times New Roman"/>
          <w:sz w:val="28"/>
          <w:szCs w:val="28"/>
        </w:rPr>
        <w:t xml:space="preserve">. </w:t>
      </w:r>
    </w:p>
    <w:p w14:paraId="10B7A0AF" w14:textId="36BA798F" w:rsidR="002F336A" w:rsidRPr="002F336A" w:rsidRDefault="002F336A" w:rsidP="002F336A">
      <w:pPr>
        <w:pStyle w:val="aa"/>
        <w:numPr>
          <w:ilvl w:val="0"/>
          <w:numId w:val="46"/>
        </w:numPr>
        <w:spacing w:after="120" w:line="360" w:lineRule="auto"/>
        <w:jc w:val="both"/>
        <w:rPr>
          <w:rFonts w:ascii="Times New Roman" w:hAnsi="Times New Roman" w:cs="Times New Roman"/>
          <w:sz w:val="28"/>
          <w:szCs w:val="28"/>
        </w:rPr>
      </w:pPr>
      <w:r w:rsidRPr="002F336A">
        <w:rPr>
          <w:rFonts w:ascii="Times New Roman" w:hAnsi="Times New Roman" w:cs="Times New Roman"/>
          <w:sz w:val="28"/>
          <w:szCs w:val="28"/>
        </w:rPr>
        <w:t xml:space="preserve">Вебер М. Город / Пер. с нем. М. И. Левиной; Науч. ред. К. А. Левинсон. М.: Strelka Press. </w:t>
      </w:r>
      <w:r>
        <w:rPr>
          <w:rFonts w:ascii="Times New Roman" w:hAnsi="Times New Roman" w:cs="Times New Roman"/>
          <w:sz w:val="28"/>
          <w:szCs w:val="28"/>
        </w:rPr>
        <w:t xml:space="preserve">2017. </w:t>
      </w:r>
      <w:r w:rsidRPr="002F336A">
        <w:rPr>
          <w:rFonts w:ascii="Times New Roman" w:hAnsi="Times New Roman" w:cs="Times New Roman"/>
          <w:sz w:val="28"/>
          <w:szCs w:val="28"/>
        </w:rPr>
        <w:t>250 c.</w:t>
      </w:r>
    </w:p>
    <w:p w14:paraId="31B5F369" w14:textId="0D7D4941" w:rsidR="002F336A" w:rsidRDefault="009B4803" w:rsidP="00416DB0">
      <w:pPr>
        <w:pStyle w:val="aa"/>
        <w:numPr>
          <w:ilvl w:val="0"/>
          <w:numId w:val="46"/>
        </w:numPr>
        <w:spacing w:after="120" w:line="360" w:lineRule="auto"/>
        <w:jc w:val="both"/>
        <w:rPr>
          <w:rFonts w:ascii="Times New Roman" w:hAnsi="Times New Roman" w:cs="Times New Roman"/>
          <w:sz w:val="28"/>
          <w:szCs w:val="28"/>
        </w:rPr>
      </w:pPr>
      <w:r w:rsidRPr="009B4803">
        <w:rPr>
          <w:rFonts w:ascii="Times New Roman" w:hAnsi="Times New Roman" w:cs="Times New Roman"/>
          <w:sz w:val="28"/>
          <w:szCs w:val="28"/>
        </w:rPr>
        <w:t>Города для людей / Ян Гейл; Изд. на русском языке – Концерн «КРОСТ», пер. с англ. – М.: Альпина Паблишер, 2012. 276 с.</w:t>
      </w:r>
    </w:p>
    <w:p w14:paraId="06EACC7E" w14:textId="1F5268A2" w:rsidR="009B4803" w:rsidRDefault="009B4803" w:rsidP="00416DB0">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Лефевр А. </w:t>
      </w:r>
      <w:r w:rsidR="005616FA">
        <w:rPr>
          <w:rFonts w:ascii="Times New Roman" w:hAnsi="Times New Roman" w:cs="Times New Roman"/>
          <w:sz w:val="28"/>
          <w:szCs w:val="28"/>
        </w:rPr>
        <w:t xml:space="preserve">Производство пространства / Пер. с фр. – М.: </w:t>
      </w:r>
      <w:r w:rsidR="005616FA">
        <w:rPr>
          <w:rFonts w:ascii="Times New Roman" w:hAnsi="Times New Roman" w:cs="Times New Roman"/>
          <w:sz w:val="28"/>
          <w:szCs w:val="28"/>
          <w:lang w:val="en-US"/>
        </w:rPr>
        <w:t>Strelka</w:t>
      </w:r>
      <w:r w:rsidR="005616FA" w:rsidRPr="005616FA">
        <w:rPr>
          <w:rFonts w:ascii="Times New Roman" w:hAnsi="Times New Roman" w:cs="Times New Roman"/>
          <w:sz w:val="28"/>
          <w:szCs w:val="28"/>
        </w:rPr>
        <w:t xml:space="preserve"> </w:t>
      </w:r>
      <w:r w:rsidR="005616FA">
        <w:rPr>
          <w:rFonts w:ascii="Times New Roman" w:hAnsi="Times New Roman" w:cs="Times New Roman"/>
          <w:sz w:val="28"/>
          <w:szCs w:val="28"/>
          <w:lang w:val="en-US"/>
        </w:rPr>
        <w:t>Press</w:t>
      </w:r>
      <w:r w:rsidR="005616FA" w:rsidRPr="005616FA">
        <w:rPr>
          <w:rFonts w:ascii="Times New Roman" w:hAnsi="Times New Roman" w:cs="Times New Roman"/>
          <w:sz w:val="28"/>
          <w:szCs w:val="28"/>
        </w:rPr>
        <w:t>,</w:t>
      </w:r>
      <w:r w:rsidR="005616FA">
        <w:rPr>
          <w:rFonts w:ascii="Times New Roman" w:hAnsi="Times New Roman" w:cs="Times New Roman"/>
          <w:sz w:val="28"/>
          <w:szCs w:val="28"/>
        </w:rPr>
        <w:t xml:space="preserve"> 2015. 432 с.</w:t>
      </w:r>
    </w:p>
    <w:p w14:paraId="5AF2A8FD" w14:textId="16A0C9C7" w:rsidR="00213588" w:rsidRDefault="00213588" w:rsidP="00416DB0">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Парк</w:t>
      </w:r>
      <w:r w:rsidR="00EF400F">
        <w:rPr>
          <w:rFonts w:ascii="Times New Roman" w:hAnsi="Times New Roman" w:cs="Times New Roman"/>
          <w:sz w:val="28"/>
          <w:szCs w:val="28"/>
        </w:rPr>
        <w:t xml:space="preserve"> Р.</w:t>
      </w:r>
      <w:r>
        <w:rPr>
          <w:rFonts w:ascii="Times New Roman" w:hAnsi="Times New Roman" w:cs="Times New Roman"/>
          <w:sz w:val="28"/>
          <w:szCs w:val="28"/>
        </w:rPr>
        <w:t xml:space="preserve"> Город как социальная лаборатория // Социологическое обозрение Том 2. 2002. №9. С. 3–12.</w:t>
      </w:r>
    </w:p>
    <w:p w14:paraId="3784CED7" w14:textId="207B0A9C" w:rsidR="00531D3C" w:rsidRDefault="00213588" w:rsidP="00416DB0">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Ивашинова С. В., Миронова М. В. Проблемы бездомных и возможности их решения</w:t>
      </w:r>
      <w:r w:rsidR="00EF400F">
        <w:rPr>
          <w:rFonts w:ascii="Times New Roman" w:hAnsi="Times New Roman" w:cs="Times New Roman"/>
          <w:sz w:val="28"/>
          <w:szCs w:val="28"/>
        </w:rPr>
        <w:t xml:space="preserve"> </w:t>
      </w:r>
      <w:r w:rsidR="00EF400F" w:rsidRPr="00EF400F">
        <w:rPr>
          <w:rFonts w:ascii="Times New Roman" w:hAnsi="Times New Roman" w:cs="Times New Roman"/>
          <w:sz w:val="28"/>
          <w:szCs w:val="28"/>
        </w:rPr>
        <w:t>[</w:t>
      </w:r>
      <w:r w:rsidR="00EF400F">
        <w:rPr>
          <w:rFonts w:ascii="Times New Roman" w:hAnsi="Times New Roman" w:cs="Times New Roman"/>
          <w:sz w:val="28"/>
          <w:szCs w:val="28"/>
        </w:rPr>
        <w:t>Статья</w:t>
      </w:r>
      <w:r w:rsidR="00EF400F" w:rsidRPr="00EF400F">
        <w:rPr>
          <w:rFonts w:ascii="Times New Roman" w:hAnsi="Times New Roman" w:cs="Times New Roman"/>
          <w:sz w:val="28"/>
          <w:szCs w:val="28"/>
        </w:rPr>
        <w:t>]</w:t>
      </w:r>
      <w:r>
        <w:rPr>
          <w:rFonts w:ascii="Times New Roman" w:hAnsi="Times New Roman" w:cs="Times New Roman"/>
          <w:sz w:val="28"/>
          <w:szCs w:val="28"/>
        </w:rPr>
        <w:t xml:space="preserve"> </w:t>
      </w:r>
      <w:r w:rsidR="00EF400F">
        <w:rPr>
          <w:rFonts w:ascii="Times New Roman" w:hAnsi="Times New Roman" w:cs="Times New Roman"/>
          <w:sz w:val="28"/>
          <w:szCs w:val="28"/>
        </w:rPr>
        <w:t xml:space="preserve">// Уральский федеральный университет </w:t>
      </w:r>
      <w:r w:rsidR="00EF400F">
        <w:rPr>
          <w:rFonts w:ascii="Times New Roman" w:hAnsi="Times New Roman" w:cs="Times New Roman"/>
          <w:sz w:val="28"/>
          <w:szCs w:val="28"/>
        </w:rPr>
        <w:br/>
      </w:r>
      <w:r w:rsidR="00EF400F">
        <w:rPr>
          <w:rFonts w:ascii="Times New Roman" w:hAnsi="Times New Roman" w:cs="Times New Roman"/>
          <w:sz w:val="28"/>
          <w:szCs w:val="28"/>
          <w:lang w:val="en-US"/>
        </w:rPr>
        <w:t>URL</w:t>
      </w:r>
      <w:r w:rsidR="00EF400F">
        <w:rPr>
          <w:rFonts w:ascii="Times New Roman" w:hAnsi="Times New Roman" w:cs="Times New Roman"/>
          <w:sz w:val="28"/>
          <w:szCs w:val="28"/>
        </w:rPr>
        <w:t xml:space="preserve">: </w:t>
      </w:r>
      <w:hyperlink r:id="rId13" w:history="1">
        <w:r w:rsidR="00EF400F" w:rsidRPr="00330C5D">
          <w:rPr>
            <w:rStyle w:val="a9"/>
            <w:rFonts w:ascii="Times New Roman" w:hAnsi="Times New Roman" w:cs="Times New Roman"/>
            <w:sz w:val="28"/>
            <w:szCs w:val="28"/>
          </w:rPr>
          <w:t>https://elar.urfu.ru/bitstream/10995/32385/1/klo_2015_233.pdf</w:t>
        </w:r>
      </w:hyperlink>
    </w:p>
    <w:p w14:paraId="1DE93F77" w14:textId="0A9D79BC" w:rsidR="00EF400F" w:rsidRDefault="00EF400F" w:rsidP="00416DB0">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Фролова Е. В. Проблемы инфраструктуры малых городов России // Социология власти. 2011. №3. С. </w:t>
      </w:r>
      <w:r w:rsidR="00C2514D">
        <w:rPr>
          <w:rFonts w:ascii="Times New Roman" w:hAnsi="Times New Roman" w:cs="Times New Roman"/>
          <w:sz w:val="28"/>
          <w:szCs w:val="28"/>
        </w:rPr>
        <w:t>56–61</w:t>
      </w:r>
      <w:r>
        <w:rPr>
          <w:rFonts w:ascii="Times New Roman" w:hAnsi="Times New Roman" w:cs="Times New Roman"/>
          <w:sz w:val="28"/>
          <w:szCs w:val="28"/>
        </w:rPr>
        <w:t>.</w:t>
      </w:r>
    </w:p>
    <w:p w14:paraId="638C8073" w14:textId="61B66AD9" w:rsidR="00C2514D" w:rsidRPr="00C2514D" w:rsidRDefault="00C2514D" w:rsidP="00C45D28">
      <w:pPr>
        <w:pStyle w:val="aa"/>
        <w:numPr>
          <w:ilvl w:val="0"/>
          <w:numId w:val="46"/>
        </w:numPr>
        <w:spacing w:after="120" w:line="360" w:lineRule="auto"/>
        <w:jc w:val="both"/>
        <w:rPr>
          <w:rFonts w:ascii="Times New Roman" w:hAnsi="Times New Roman" w:cs="Times New Roman"/>
          <w:sz w:val="28"/>
          <w:szCs w:val="28"/>
        </w:rPr>
      </w:pPr>
      <w:r w:rsidRPr="00C2514D">
        <w:rPr>
          <w:rFonts w:ascii="Times New Roman" w:hAnsi="Times New Roman" w:cs="Times New Roman"/>
          <w:sz w:val="28"/>
          <w:szCs w:val="28"/>
        </w:rPr>
        <w:t>Тугельбаева А. А. Инфраструктура города: современный взгляд на проблему //</w:t>
      </w:r>
      <w:r>
        <w:rPr>
          <w:rFonts w:ascii="Times New Roman" w:hAnsi="Times New Roman" w:cs="Times New Roman"/>
          <w:sz w:val="28"/>
          <w:szCs w:val="28"/>
        </w:rPr>
        <w:t xml:space="preserve"> </w:t>
      </w:r>
      <w:r w:rsidRPr="00C2514D">
        <w:rPr>
          <w:rFonts w:ascii="Times New Roman" w:hAnsi="Times New Roman" w:cs="Times New Roman"/>
          <w:sz w:val="28"/>
          <w:szCs w:val="28"/>
          <w:lang w:val="en-US"/>
        </w:rPr>
        <w:t>URL</w:t>
      </w:r>
      <w:r w:rsidRPr="00C2514D">
        <w:rPr>
          <w:rFonts w:ascii="Times New Roman" w:hAnsi="Times New Roman" w:cs="Times New Roman"/>
          <w:sz w:val="28"/>
          <w:szCs w:val="28"/>
        </w:rPr>
        <w:t xml:space="preserve">: </w:t>
      </w:r>
      <w:hyperlink r:id="rId14" w:history="1">
        <w:r w:rsidRPr="00330C5D">
          <w:rPr>
            <w:rStyle w:val="a9"/>
            <w:rFonts w:ascii="Times New Roman" w:hAnsi="Times New Roman" w:cs="Times New Roman"/>
            <w:sz w:val="28"/>
            <w:szCs w:val="28"/>
            <w:lang w:val="en-US"/>
          </w:rPr>
          <w:t>https</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lomonosov</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msu</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ru</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archive</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Lomonosov</w:t>
        </w:r>
        <w:r w:rsidRPr="00330C5D">
          <w:rPr>
            <w:rStyle w:val="a9"/>
            <w:rFonts w:ascii="Times New Roman" w:hAnsi="Times New Roman" w:cs="Times New Roman"/>
            <w:sz w:val="28"/>
            <w:szCs w:val="28"/>
          </w:rPr>
          <w:t>_2007/24/</w:t>
        </w:r>
        <w:r w:rsidRPr="00330C5D">
          <w:rPr>
            <w:rStyle w:val="a9"/>
            <w:rFonts w:ascii="Times New Roman" w:hAnsi="Times New Roman" w:cs="Times New Roman"/>
            <w:sz w:val="28"/>
            <w:szCs w:val="28"/>
            <w:lang w:val="en-US"/>
          </w:rPr>
          <w:t>tugelbaeva</w:t>
        </w:r>
        <w:r w:rsidRPr="00330C5D">
          <w:rPr>
            <w:rStyle w:val="a9"/>
            <w:rFonts w:ascii="Times New Roman" w:hAnsi="Times New Roman" w:cs="Times New Roman"/>
            <w:sz w:val="28"/>
            <w:szCs w:val="28"/>
          </w:rPr>
          <w:t>_</w:t>
        </w:r>
        <w:r w:rsidRPr="00330C5D">
          <w:rPr>
            <w:rStyle w:val="a9"/>
            <w:rFonts w:ascii="Times New Roman" w:hAnsi="Times New Roman" w:cs="Times New Roman"/>
            <w:sz w:val="28"/>
            <w:szCs w:val="28"/>
            <w:lang w:val="en-US"/>
          </w:rPr>
          <w:t>A</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mail</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ru</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doc</w:t>
        </w:r>
        <w:r w:rsidRPr="00330C5D">
          <w:rPr>
            <w:rStyle w:val="a9"/>
            <w:rFonts w:ascii="Times New Roman" w:hAnsi="Times New Roman" w:cs="Times New Roman"/>
            <w:sz w:val="28"/>
            <w:szCs w:val="28"/>
          </w:rPr>
          <w:t>.</w:t>
        </w:r>
        <w:r w:rsidRPr="00330C5D">
          <w:rPr>
            <w:rStyle w:val="a9"/>
            <w:rFonts w:ascii="Times New Roman" w:hAnsi="Times New Roman" w:cs="Times New Roman"/>
            <w:sz w:val="28"/>
            <w:szCs w:val="28"/>
            <w:lang w:val="en-US"/>
          </w:rPr>
          <w:t>pdf</w:t>
        </w:r>
      </w:hyperlink>
    </w:p>
    <w:p w14:paraId="1C0789DE" w14:textId="6939467A" w:rsidR="00C2514D" w:rsidRDefault="00C2514D" w:rsidP="00C45D28">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Наберушкина Э. К. Доступность городской среды для инвалидов</w:t>
      </w:r>
      <w:r w:rsidR="00450D09">
        <w:rPr>
          <w:rFonts w:ascii="Times New Roman" w:hAnsi="Times New Roman" w:cs="Times New Roman"/>
          <w:sz w:val="28"/>
          <w:szCs w:val="28"/>
        </w:rPr>
        <w:t xml:space="preserve"> // </w:t>
      </w:r>
      <w:r w:rsidR="00450D09" w:rsidRPr="00450D09">
        <w:rPr>
          <w:rFonts w:ascii="Times New Roman" w:hAnsi="Times New Roman" w:cs="Times New Roman"/>
          <w:sz w:val="28"/>
          <w:szCs w:val="28"/>
        </w:rPr>
        <w:t>Центр социальной политики и гендерных исследований. 2009.</w:t>
      </w:r>
      <w:r w:rsidR="00450D09">
        <w:rPr>
          <w:rFonts w:ascii="Times New Roman" w:hAnsi="Times New Roman" w:cs="Times New Roman"/>
          <w:sz w:val="28"/>
          <w:szCs w:val="28"/>
        </w:rPr>
        <w:t xml:space="preserve"> </w:t>
      </w:r>
      <w:r w:rsidR="00450D09">
        <w:rPr>
          <w:rFonts w:ascii="Times New Roman" w:hAnsi="Times New Roman" w:cs="Times New Roman"/>
          <w:sz w:val="28"/>
          <w:szCs w:val="28"/>
          <w:lang w:val="en-US"/>
        </w:rPr>
        <w:t>URL</w:t>
      </w:r>
      <w:r w:rsidR="00450D09">
        <w:rPr>
          <w:rFonts w:ascii="Times New Roman" w:hAnsi="Times New Roman" w:cs="Times New Roman"/>
          <w:sz w:val="28"/>
          <w:szCs w:val="28"/>
        </w:rPr>
        <w:t xml:space="preserve">: </w:t>
      </w:r>
      <w:hyperlink r:id="rId15" w:history="1">
        <w:r w:rsidR="00450D09" w:rsidRPr="00330C5D">
          <w:rPr>
            <w:rStyle w:val="a9"/>
            <w:rFonts w:ascii="Times New Roman" w:hAnsi="Times New Roman" w:cs="Times New Roman"/>
            <w:sz w:val="28"/>
            <w:szCs w:val="28"/>
          </w:rPr>
          <w:t>http://ecsocman.hse.ru/data/2011/02/13/1214888091/Naberushkina_07.pdf</w:t>
        </w:r>
      </w:hyperlink>
    </w:p>
    <w:p w14:paraId="2457E62F" w14:textId="4F516745" w:rsidR="00450D09" w:rsidRDefault="00450D09" w:rsidP="00C45D28">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Гендерное равенство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sidRPr="00330C5D">
          <w:rPr>
            <w:rStyle w:val="a9"/>
            <w:rFonts w:ascii="Times New Roman" w:hAnsi="Times New Roman" w:cs="Times New Roman"/>
            <w:sz w:val="28"/>
            <w:szCs w:val="28"/>
          </w:rPr>
          <w:t>https://www.un.org/ru/sections/issues-depth/gender-equality/</w:t>
        </w:r>
      </w:hyperlink>
    </w:p>
    <w:p w14:paraId="25E1066F" w14:textId="544F0852" w:rsidR="00450D09" w:rsidRDefault="00450D09" w:rsidP="00C45D28">
      <w:pPr>
        <w:pStyle w:val="aa"/>
        <w:numPr>
          <w:ilvl w:val="0"/>
          <w:numId w:val="46"/>
        </w:numPr>
        <w:spacing w:after="12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Социальные вопросы и гендерные подходы в урбанистике // Пер. с английского языка. </w:t>
      </w:r>
      <w:r w:rsidRPr="00450D09">
        <w:rPr>
          <w:rFonts w:ascii="Times New Roman" w:hAnsi="Times New Roman" w:cs="Times New Roman"/>
          <w:sz w:val="28"/>
          <w:szCs w:val="28"/>
          <w:lang w:val="en-US"/>
        </w:rPr>
        <w:t xml:space="preserve">2014. </w:t>
      </w:r>
      <w:r>
        <w:rPr>
          <w:rFonts w:ascii="Times New Roman" w:hAnsi="Times New Roman" w:cs="Times New Roman"/>
          <w:sz w:val="28"/>
          <w:szCs w:val="28"/>
          <w:lang w:val="en-US"/>
        </w:rPr>
        <w:t>URL</w:t>
      </w:r>
      <w:r w:rsidRPr="00450D09">
        <w:rPr>
          <w:rFonts w:ascii="Times New Roman" w:hAnsi="Times New Roman" w:cs="Times New Roman"/>
          <w:sz w:val="28"/>
          <w:szCs w:val="28"/>
          <w:lang w:val="en-US"/>
        </w:rPr>
        <w:t xml:space="preserve">: </w:t>
      </w:r>
      <w:hyperlink r:id="rId17" w:history="1">
        <w:r w:rsidRPr="00330C5D">
          <w:rPr>
            <w:rStyle w:val="a9"/>
            <w:rFonts w:ascii="Times New Roman" w:hAnsi="Times New Roman" w:cs="Times New Roman"/>
            <w:sz w:val="28"/>
            <w:szCs w:val="28"/>
            <w:lang w:val="en-US"/>
          </w:rPr>
          <w:t>https://www.nordregio.org/wp-content/uploads/2014/09/Report-pdf.pdf</w:t>
        </w:r>
      </w:hyperlink>
    </w:p>
    <w:p w14:paraId="14ADEDD8" w14:textId="0ED4DC1A" w:rsidR="00450D09" w:rsidRDefault="0095365C" w:rsidP="00C45D28">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365C">
        <w:rPr>
          <w:rFonts w:ascii="Times New Roman" w:hAnsi="Times New Roman" w:cs="Times New Roman"/>
          <w:sz w:val="28"/>
          <w:szCs w:val="28"/>
        </w:rPr>
        <w:t>Государственная программа «Обеспечение доступным и комфортным жильём и коммунальными услугами граждан Российской Федерации»</w:t>
      </w:r>
      <w:r>
        <w:rPr>
          <w:rFonts w:ascii="Times New Roman" w:hAnsi="Times New Roman" w:cs="Times New Roman"/>
          <w:sz w:val="28"/>
          <w:szCs w:val="28"/>
        </w:rPr>
        <w:t xml:space="preserve"> </w:t>
      </w:r>
      <w:r w:rsidRPr="0095365C">
        <w:rPr>
          <w:rFonts w:ascii="Times New Roman" w:hAnsi="Times New Roman" w:cs="Times New Roman"/>
          <w:sz w:val="28"/>
          <w:szCs w:val="28"/>
        </w:rPr>
        <w:t>[Утверждена постановлением Правительства от 30 декабря 2017 года №1710]</w:t>
      </w:r>
      <w:r>
        <w:rPr>
          <w:rFonts w:ascii="Times New Roman" w:hAnsi="Times New Roman" w:cs="Times New Roman"/>
          <w:sz w:val="28"/>
          <w:szCs w:val="28"/>
        </w:rPr>
        <w:t>.</w:t>
      </w:r>
    </w:p>
    <w:p w14:paraId="170C83BA" w14:textId="075F4959" w:rsidR="0095365C" w:rsidRDefault="0022771F" w:rsidP="00513C34">
      <w:pPr>
        <w:pStyle w:val="aa"/>
        <w:numPr>
          <w:ilvl w:val="0"/>
          <w:numId w:val="46"/>
        </w:numPr>
        <w:spacing w:after="120" w:line="360" w:lineRule="auto"/>
        <w:jc w:val="both"/>
        <w:rPr>
          <w:rFonts w:ascii="Times New Roman" w:hAnsi="Times New Roman" w:cs="Times New Roman"/>
          <w:sz w:val="28"/>
          <w:szCs w:val="28"/>
        </w:rPr>
      </w:pPr>
      <w:r w:rsidRPr="0022771F">
        <w:rPr>
          <w:rFonts w:ascii="Times New Roman" w:hAnsi="Times New Roman" w:cs="Times New Roman"/>
          <w:sz w:val="28"/>
          <w:szCs w:val="28"/>
        </w:rPr>
        <w:t xml:space="preserve"> </w:t>
      </w:r>
      <w:r w:rsidR="0095365C" w:rsidRPr="0022771F">
        <w:rPr>
          <w:rFonts w:ascii="Times New Roman" w:hAnsi="Times New Roman" w:cs="Times New Roman"/>
          <w:sz w:val="28"/>
          <w:szCs w:val="28"/>
        </w:rPr>
        <w:t xml:space="preserve">Государственная программа Российской Федерации </w:t>
      </w:r>
      <w:r>
        <w:rPr>
          <w:rFonts w:ascii="Times New Roman" w:hAnsi="Times New Roman" w:cs="Times New Roman"/>
          <w:sz w:val="28"/>
          <w:szCs w:val="28"/>
        </w:rPr>
        <w:t>«</w:t>
      </w:r>
      <w:r w:rsidR="0095365C" w:rsidRPr="0022771F">
        <w:rPr>
          <w:rFonts w:ascii="Times New Roman" w:hAnsi="Times New Roman" w:cs="Times New Roman"/>
          <w:sz w:val="28"/>
          <w:szCs w:val="28"/>
        </w:rPr>
        <w:t>Развитие транспортной системы</w:t>
      </w:r>
      <w:r>
        <w:rPr>
          <w:rFonts w:ascii="Times New Roman" w:hAnsi="Times New Roman" w:cs="Times New Roman"/>
          <w:sz w:val="28"/>
          <w:szCs w:val="28"/>
        </w:rPr>
        <w:t>»</w:t>
      </w:r>
      <w:r w:rsidR="0095365C" w:rsidRPr="0022771F">
        <w:rPr>
          <w:rFonts w:ascii="Times New Roman" w:hAnsi="Times New Roman" w:cs="Times New Roman"/>
          <w:sz w:val="28"/>
          <w:szCs w:val="28"/>
        </w:rPr>
        <w:t xml:space="preserve"> [Утверждена постановлением Правительства Российской Федерации от 20 декабря 2017 года №1596].</w:t>
      </w:r>
    </w:p>
    <w:p w14:paraId="33D00A07" w14:textId="0DD0C017" w:rsidR="0022771F" w:rsidRDefault="0022771F" w:rsidP="00513C34">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программа Российской Федерации «Доступная среда» </w:t>
      </w:r>
      <w:r w:rsidRPr="0022771F">
        <w:rPr>
          <w:rFonts w:ascii="Times New Roman" w:hAnsi="Times New Roman" w:cs="Times New Roman"/>
          <w:sz w:val="28"/>
          <w:szCs w:val="28"/>
        </w:rPr>
        <w:t>[</w:t>
      </w:r>
      <w:r>
        <w:rPr>
          <w:rFonts w:ascii="Times New Roman" w:hAnsi="Times New Roman" w:cs="Times New Roman"/>
          <w:sz w:val="28"/>
          <w:szCs w:val="28"/>
        </w:rPr>
        <w:t xml:space="preserve">Утверждена </w:t>
      </w:r>
      <w:r w:rsidRPr="0022771F">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22771F">
        <w:rPr>
          <w:rFonts w:ascii="Times New Roman" w:hAnsi="Times New Roman" w:cs="Times New Roman"/>
          <w:sz w:val="28"/>
          <w:szCs w:val="28"/>
        </w:rPr>
        <w:t>Ф</w:t>
      </w:r>
      <w:r>
        <w:rPr>
          <w:rFonts w:ascii="Times New Roman" w:hAnsi="Times New Roman" w:cs="Times New Roman"/>
          <w:sz w:val="28"/>
          <w:szCs w:val="28"/>
        </w:rPr>
        <w:t>едерации</w:t>
      </w:r>
      <w:r w:rsidRPr="0022771F">
        <w:rPr>
          <w:rFonts w:ascii="Times New Roman" w:hAnsi="Times New Roman" w:cs="Times New Roman"/>
          <w:sz w:val="28"/>
          <w:szCs w:val="28"/>
        </w:rPr>
        <w:t xml:space="preserve"> №1297 от 1 декабря 2015 г.]</w:t>
      </w:r>
      <w:r>
        <w:rPr>
          <w:rFonts w:ascii="Times New Roman" w:hAnsi="Times New Roman" w:cs="Times New Roman"/>
          <w:sz w:val="28"/>
          <w:szCs w:val="28"/>
        </w:rPr>
        <w:t>.</w:t>
      </w:r>
    </w:p>
    <w:p w14:paraId="5601CCFF" w14:textId="15093B85" w:rsidR="0072527E" w:rsidRPr="0072527E" w:rsidRDefault="0072527E" w:rsidP="001F7332">
      <w:pPr>
        <w:pStyle w:val="aa"/>
        <w:numPr>
          <w:ilvl w:val="0"/>
          <w:numId w:val="46"/>
        </w:numPr>
        <w:spacing w:after="120" w:line="360" w:lineRule="auto"/>
        <w:jc w:val="both"/>
        <w:rPr>
          <w:rFonts w:ascii="Times New Roman" w:hAnsi="Times New Roman" w:cs="Times New Roman"/>
          <w:sz w:val="28"/>
          <w:szCs w:val="28"/>
        </w:rPr>
      </w:pPr>
      <w:r w:rsidRPr="0072527E">
        <w:rPr>
          <w:rFonts w:ascii="Times New Roman" w:hAnsi="Times New Roman" w:cs="Times New Roman"/>
          <w:sz w:val="28"/>
          <w:szCs w:val="28"/>
        </w:rPr>
        <w:t xml:space="preserve"> Муниципальная программа «Развитие транспортной инфраструктуры в муниципальном образовании «Город Киров» [Утверждена постановлением администрации города Кирова от 18 октября 2019 г. </w:t>
      </w:r>
      <w:r w:rsidR="00966A42">
        <w:rPr>
          <w:rFonts w:ascii="Times New Roman" w:hAnsi="Times New Roman" w:cs="Times New Roman"/>
          <w:sz w:val="28"/>
          <w:szCs w:val="28"/>
        </w:rPr>
        <w:t>№</w:t>
      </w:r>
      <w:r w:rsidRPr="0072527E">
        <w:rPr>
          <w:rFonts w:ascii="Times New Roman" w:hAnsi="Times New Roman" w:cs="Times New Roman"/>
          <w:sz w:val="28"/>
          <w:szCs w:val="28"/>
        </w:rPr>
        <w:t>2579-п].</w:t>
      </w:r>
    </w:p>
    <w:p w14:paraId="1E222CC7" w14:textId="75255D8E" w:rsidR="0072527E" w:rsidRDefault="0072527E" w:rsidP="0072527E">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w:t>
      </w:r>
      <w:r w:rsidRPr="0078139B">
        <w:rPr>
          <w:rFonts w:ascii="Times New Roman" w:hAnsi="Times New Roman" w:cs="Times New Roman"/>
          <w:sz w:val="28"/>
          <w:szCs w:val="28"/>
        </w:rPr>
        <w:t>Развитие коммунальной и жилищной инфраструктуры в муниципальном образовании «Город Киров»</w:t>
      </w:r>
      <w:r w:rsidRPr="0072527E">
        <w:rPr>
          <w:rFonts w:ascii="Times New Roman" w:hAnsi="Times New Roman" w:cs="Times New Roman"/>
          <w:sz w:val="28"/>
          <w:szCs w:val="28"/>
        </w:rPr>
        <w:t xml:space="preserve"> [</w:t>
      </w:r>
      <w:r>
        <w:rPr>
          <w:rFonts w:ascii="Times New Roman" w:hAnsi="Times New Roman" w:cs="Times New Roman"/>
          <w:sz w:val="28"/>
          <w:szCs w:val="28"/>
        </w:rPr>
        <w:t xml:space="preserve">Утверждена постановлением администрации города Кирова </w:t>
      </w:r>
      <w:r w:rsidR="0034516E" w:rsidRPr="0034516E">
        <w:rPr>
          <w:rFonts w:ascii="Times New Roman" w:hAnsi="Times New Roman" w:cs="Times New Roman"/>
          <w:sz w:val="28"/>
          <w:szCs w:val="28"/>
        </w:rPr>
        <w:t>от 29 октября 2019 г. №2677-п</w:t>
      </w:r>
      <w:r w:rsidRPr="0072527E">
        <w:rPr>
          <w:rFonts w:ascii="Times New Roman" w:hAnsi="Times New Roman" w:cs="Times New Roman"/>
          <w:sz w:val="28"/>
          <w:szCs w:val="28"/>
        </w:rPr>
        <w:t>]</w:t>
      </w:r>
      <w:r w:rsidRPr="0078139B">
        <w:rPr>
          <w:rFonts w:ascii="Times New Roman" w:hAnsi="Times New Roman" w:cs="Times New Roman"/>
          <w:sz w:val="28"/>
          <w:szCs w:val="28"/>
        </w:rPr>
        <w:t>.</w:t>
      </w:r>
    </w:p>
    <w:p w14:paraId="201C957A" w14:textId="6B3A2E51" w:rsidR="0072527E" w:rsidRPr="0078139B" w:rsidRDefault="0072527E" w:rsidP="0072527E">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w:t>
      </w:r>
      <w:r w:rsidRPr="0078139B">
        <w:rPr>
          <w:rFonts w:ascii="Times New Roman" w:hAnsi="Times New Roman" w:cs="Times New Roman"/>
          <w:sz w:val="28"/>
          <w:szCs w:val="28"/>
        </w:rPr>
        <w:t>Формирование современной городской среды муниципального образования «Город Киров»</w:t>
      </w:r>
      <w:r w:rsidRPr="0072527E">
        <w:rPr>
          <w:rFonts w:ascii="Times New Roman" w:hAnsi="Times New Roman" w:cs="Times New Roman"/>
          <w:sz w:val="28"/>
          <w:szCs w:val="28"/>
        </w:rPr>
        <w:t xml:space="preserve"> [</w:t>
      </w:r>
      <w:r>
        <w:rPr>
          <w:rFonts w:ascii="Times New Roman" w:hAnsi="Times New Roman" w:cs="Times New Roman"/>
          <w:sz w:val="28"/>
          <w:szCs w:val="28"/>
        </w:rPr>
        <w:t xml:space="preserve">Утверждена постановлением администрации города Кирова </w:t>
      </w:r>
      <w:r w:rsidR="001D5A1A" w:rsidRPr="001D5A1A">
        <w:rPr>
          <w:rFonts w:ascii="Times New Roman" w:hAnsi="Times New Roman" w:cs="Times New Roman"/>
          <w:sz w:val="28"/>
          <w:szCs w:val="28"/>
        </w:rPr>
        <w:t xml:space="preserve">от 24 ноября 2017 г. </w:t>
      </w:r>
      <w:r w:rsidR="001D5A1A">
        <w:rPr>
          <w:rFonts w:ascii="Times New Roman" w:hAnsi="Times New Roman" w:cs="Times New Roman"/>
          <w:sz w:val="28"/>
          <w:szCs w:val="28"/>
        </w:rPr>
        <w:t>№</w:t>
      </w:r>
      <w:r w:rsidR="001D5A1A" w:rsidRPr="001D5A1A">
        <w:rPr>
          <w:rFonts w:ascii="Times New Roman" w:hAnsi="Times New Roman" w:cs="Times New Roman"/>
          <w:sz w:val="28"/>
          <w:szCs w:val="28"/>
        </w:rPr>
        <w:t>4282-п</w:t>
      </w:r>
      <w:r w:rsidRPr="0072527E">
        <w:rPr>
          <w:rFonts w:ascii="Times New Roman" w:hAnsi="Times New Roman" w:cs="Times New Roman"/>
          <w:sz w:val="28"/>
          <w:szCs w:val="28"/>
        </w:rPr>
        <w:t>]</w:t>
      </w:r>
      <w:r w:rsidRPr="0078139B">
        <w:rPr>
          <w:rFonts w:ascii="Times New Roman" w:hAnsi="Times New Roman" w:cs="Times New Roman"/>
          <w:sz w:val="28"/>
          <w:szCs w:val="28"/>
        </w:rPr>
        <w:t>.</w:t>
      </w:r>
    </w:p>
    <w:p w14:paraId="039F323B" w14:textId="736855FB" w:rsidR="0072527E" w:rsidRPr="0078139B" w:rsidRDefault="0072527E" w:rsidP="0072527E">
      <w:pPr>
        <w:pStyle w:val="aa"/>
        <w:numPr>
          <w:ilvl w:val="0"/>
          <w:numId w:val="46"/>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w:t>
      </w:r>
      <w:r w:rsidRPr="0078139B">
        <w:rPr>
          <w:rFonts w:ascii="Times New Roman" w:hAnsi="Times New Roman" w:cs="Times New Roman"/>
          <w:sz w:val="28"/>
          <w:szCs w:val="28"/>
        </w:rPr>
        <w:t>Охрана окружающей среды и благоустройство муниципального образования «Город Киров»</w:t>
      </w:r>
      <w:r w:rsidRPr="0072527E">
        <w:rPr>
          <w:rFonts w:ascii="Times New Roman" w:hAnsi="Times New Roman" w:cs="Times New Roman"/>
          <w:sz w:val="28"/>
          <w:szCs w:val="28"/>
        </w:rPr>
        <w:t xml:space="preserve"> [</w:t>
      </w:r>
      <w:r>
        <w:rPr>
          <w:rFonts w:ascii="Times New Roman" w:hAnsi="Times New Roman" w:cs="Times New Roman"/>
          <w:sz w:val="28"/>
          <w:szCs w:val="28"/>
        </w:rPr>
        <w:t>Утверждена постановлением администрации города Кирова</w:t>
      </w:r>
      <w:r w:rsidR="00966A42">
        <w:rPr>
          <w:rFonts w:ascii="Times New Roman" w:hAnsi="Times New Roman" w:cs="Times New Roman"/>
          <w:sz w:val="28"/>
          <w:szCs w:val="28"/>
        </w:rPr>
        <w:t xml:space="preserve"> </w:t>
      </w:r>
      <w:r w:rsidR="00966A42" w:rsidRPr="00966A42">
        <w:rPr>
          <w:rFonts w:ascii="Times New Roman" w:hAnsi="Times New Roman" w:cs="Times New Roman"/>
          <w:sz w:val="28"/>
          <w:szCs w:val="28"/>
        </w:rPr>
        <w:t xml:space="preserve">от 14 марта 2016 г. </w:t>
      </w:r>
      <w:r w:rsidR="00966A42">
        <w:rPr>
          <w:rFonts w:ascii="Times New Roman" w:hAnsi="Times New Roman" w:cs="Times New Roman"/>
          <w:sz w:val="28"/>
          <w:szCs w:val="28"/>
        </w:rPr>
        <w:t>№</w:t>
      </w:r>
      <w:r w:rsidR="00966A42" w:rsidRPr="00966A42">
        <w:rPr>
          <w:rFonts w:ascii="Times New Roman" w:hAnsi="Times New Roman" w:cs="Times New Roman"/>
          <w:sz w:val="28"/>
          <w:szCs w:val="28"/>
        </w:rPr>
        <w:t>672-</w:t>
      </w:r>
      <w:r w:rsidR="00966A42">
        <w:rPr>
          <w:rFonts w:ascii="Times New Roman" w:hAnsi="Times New Roman" w:cs="Times New Roman"/>
          <w:sz w:val="28"/>
          <w:szCs w:val="28"/>
        </w:rPr>
        <w:t>п</w:t>
      </w:r>
      <w:r w:rsidRPr="0072527E">
        <w:rPr>
          <w:rFonts w:ascii="Times New Roman" w:hAnsi="Times New Roman" w:cs="Times New Roman"/>
          <w:sz w:val="28"/>
          <w:szCs w:val="28"/>
        </w:rPr>
        <w:t>]</w:t>
      </w:r>
      <w:r w:rsidRPr="0078139B">
        <w:rPr>
          <w:rFonts w:ascii="Times New Roman" w:hAnsi="Times New Roman" w:cs="Times New Roman"/>
          <w:sz w:val="28"/>
          <w:szCs w:val="28"/>
        </w:rPr>
        <w:t>.</w:t>
      </w:r>
    </w:p>
    <w:p w14:paraId="50E311C6" w14:textId="4723378D" w:rsidR="0072527E" w:rsidRDefault="0072527E" w:rsidP="0072527E">
      <w:pPr>
        <w:pStyle w:val="aa"/>
        <w:numPr>
          <w:ilvl w:val="0"/>
          <w:numId w:val="46"/>
        </w:numPr>
        <w:spacing w:after="120" w:line="360" w:lineRule="auto"/>
        <w:jc w:val="both"/>
        <w:rPr>
          <w:rFonts w:ascii="Times New Roman" w:hAnsi="Times New Roman" w:cs="Times New Roman"/>
          <w:sz w:val="28"/>
          <w:szCs w:val="28"/>
        </w:rPr>
      </w:pPr>
      <w:r>
        <w:t xml:space="preserve"> </w:t>
      </w:r>
      <w:hyperlink r:id="rId18" w:history="1">
        <w:r w:rsidRPr="00F3586D">
          <w:rPr>
            <w:rFonts w:ascii="Times New Roman" w:hAnsi="Times New Roman" w:cs="Times New Roman"/>
            <w:sz w:val="28"/>
            <w:szCs w:val="28"/>
          </w:rPr>
          <w:t xml:space="preserve">Информация об участии муниципального образования "Город Киров" в реализации государственных программ Российской Федерации, федеральных целевых программ, государственных программ Кировской </w:t>
        </w:r>
        <w:r w:rsidRPr="00F3586D">
          <w:rPr>
            <w:rFonts w:ascii="Times New Roman" w:hAnsi="Times New Roman" w:cs="Times New Roman"/>
            <w:sz w:val="28"/>
            <w:szCs w:val="28"/>
          </w:rPr>
          <w:lastRenderedPageBreak/>
          <w:t>области</w:t>
        </w:r>
      </w:hyperlink>
      <w:r>
        <w:rPr>
          <w:rFonts w:ascii="Times New Roman" w:hAnsi="Times New Roman" w:cs="Times New Roman"/>
          <w:sz w:val="28"/>
          <w:szCs w:val="28"/>
        </w:rPr>
        <w:t xml:space="preserve"> </w:t>
      </w:r>
      <w:hyperlink r:id="rId19" w:history="1">
        <w:r w:rsidRPr="00F3586D">
          <w:rPr>
            <w:rFonts w:ascii="Times New Roman" w:hAnsi="Times New Roman" w:cs="Times New Roman"/>
            <w:sz w:val="28"/>
            <w:szCs w:val="28"/>
          </w:rPr>
          <w:t>на территории муниципального образования "Город Киров" в январе-декабре 2020 года</w:t>
        </w:r>
      </w:hyperlink>
      <w:r w:rsidR="00987A4E">
        <w:rPr>
          <w:rFonts w:ascii="Times New Roman" w:hAnsi="Times New Roman" w:cs="Times New Roman"/>
          <w:sz w:val="28"/>
          <w:szCs w:val="28"/>
        </w:rPr>
        <w:t xml:space="preserve"> // </w:t>
      </w:r>
      <w:r w:rsidR="00987A4E">
        <w:rPr>
          <w:rFonts w:ascii="Times New Roman" w:hAnsi="Times New Roman" w:cs="Times New Roman"/>
          <w:sz w:val="28"/>
          <w:szCs w:val="28"/>
          <w:lang w:val="en-US"/>
        </w:rPr>
        <w:t>URL</w:t>
      </w:r>
      <w:r w:rsidR="00987A4E">
        <w:rPr>
          <w:rFonts w:ascii="Times New Roman" w:hAnsi="Times New Roman" w:cs="Times New Roman"/>
          <w:sz w:val="28"/>
          <w:szCs w:val="28"/>
        </w:rPr>
        <w:t xml:space="preserve">: </w:t>
      </w:r>
      <w:r w:rsidR="00987A4E" w:rsidRPr="00987A4E">
        <w:rPr>
          <w:rFonts w:ascii="Times New Roman" w:hAnsi="Times New Roman" w:cs="Times New Roman"/>
          <w:sz w:val="28"/>
          <w:szCs w:val="28"/>
        </w:rPr>
        <w:t>https://www.mo-kirov.ru/targeted/</w:t>
      </w:r>
    </w:p>
    <w:p w14:paraId="322DC594" w14:textId="7AD2C63A" w:rsidR="0072527E" w:rsidRPr="00987A4E" w:rsidRDefault="0072527E" w:rsidP="00987A4E">
      <w:pPr>
        <w:pStyle w:val="aa"/>
        <w:numPr>
          <w:ilvl w:val="0"/>
          <w:numId w:val="46"/>
        </w:numPr>
        <w:spacing w:after="120" w:line="360" w:lineRule="auto"/>
        <w:jc w:val="both"/>
        <w:rPr>
          <w:rFonts w:ascii="Times New Roman" w:hAnsi="Times New Roman" w:cs="Times New Roman"/>
          <w:sz w:val="28"/>
          <w:szCs w:val="28"/>
        </w:rPr>
      </w:pPr>
      <w:r>
        <w:t xml:space="preserve"> </w:t>
      </w:r>
      <w:hyperlink r:id="rId20" w:history="1">
        <w:r w:rsidRPr="00F3586D">
          <w:rPr>
            <w:rFonts w:ascii="Times New Roman" w:hAnsi="Times New Roman" w:cs="Times New Roman"/>
            <w:sz w:val="28"/>
            <w:szCs w:val="28"/>
          </w:rPr>
          <w:t>Отчет (мониторинг) об исполнении планов реализации муниципальных программ муниципального образования "Город Киров" за 2020 год</w:t>
        </w:r>
      </w:hyperlink>
      <w:r w:rsidR="00987A4E">
        <w:rPr>
          <w:rFonts w:ascii="Times New Roman" w:hAnsi="Times New Roman" w:cs="Times New Roman"/>
          <w:sz w:val="28"/>
          <w:szCs w:val="28"/>
        </w:rPr>
        <w:t xml:space="preserve"> // </w:t>
      </w:r>
      <w:r w:rsidR="00987A4E">
        <w:rPr>
          <w:rFonts w:ascii="Times New Roman" w:hAnsi="Times New Roman" w:cs="Times New Roman"/>
          <w:sz w:val="28"/>
          <w:szCs w:val="28"/>
          <w:lang w:val="en-US"/>
        </w:rPr>
        <w:t>URL</w:t>
      </w:r>
      <w:r w:rsidR="00987A4E">
        <w:rPr>
          <w:rFonts w:ascii="Times New Roman" w:hAnsi="Times New Roman" w:cs="Times New Roman"/>
          <w:sz w:val="28"/>
          <w:szCs w:val="28"/>
        </w:rPr>
        <w:t xml:space="preserve">: </w:t>
      </w:r>
      <w:r w:rsidR="00987A4E" w:rsidRPr="00987A4E">
        <w:rPr>
          <w:rFonts w:ascii="Times New Roman" w:hAnsi="Times New Roman" w:cs="Times New Roman"/>
          <w:sz w:val="28"/>
          <w:szCs w:val="28"/>
        </w:rPr>
        <w:t>https://www.mo-kirov.ru/targeted/</w:t>
      </w:r>
    </w:p>
    <w:p w14:paraId="1279EE76" w14:textId="77777777" w:rsidR="0022771F" w:rsidRPr="0072527E" w:rsidRDefault="0022771F" w:rsidP="0072527E">
      <w:pPr>
        <w:spacing w:after="120" w:line="360" w:lineRule="auto"/>
        <w:jc w:val="both"/>
        <w:rPr>
          <w:rFonts w:ascii="Times New Roman" w:hAnsi="Times New Roman" w:cs="Times New Roman"/>
          <w:sz w:val="28"/>
          <w:szCs w:val="28"/>
        </w:rPr>
      </w:pPr>
    </w:p>
    <w:p w14:paraId="13FA6D6F" w14:textId="77777777" w:rsidR="0048080C" w:rsidRPr="0095365C" w:rsidRDefault="0048080C" w:rsidP="00416DB0">
      <w:pPr>
        <w:spacing w:after="120" w:line="360" w:lineRule="auto"/>
        <w:ind w:firstLine="709"/>
        <w:jc w:val="both"/>
        <w:rPr>
          <w:rFonts w:ascii="Times New Roman" w:hAnsi="Times New Roman" w:cs="Times New Roman"/>
          <w:sz w:val="28"/>
          <w:szCs w:val="28"/>
        </w:rPr>
      </w:pPr>
      <w:r w:rsidRPr="0095365C">
        <w:rPr>
          <w:rFonts w:ascii="Times New Roman" w:hAnsi="Times New Roman" w:cs="Times New Roman"/>
          <w:sz w:val="28"/>
          <w:szCs w:val="28"/>
        </w:rPr>
        <w:br w:type="page"/>
      </w:r>
    </w:p>
    <w:p w14:paraId="0944EB0F" w14:textId="77777777" w:rsidR="0048080C" w:rsidRPr="0048080C" w:rsidRDefault="0048080C" w:rsidP="0048080C">
      <w:pPr>
        <w:pStyle w:val="4"/>
      </w:pPr>
      <w:r w:rsidRPr="0048080C">
        <w:lastRenderedPageBreak/>
        <w:t>Приложение 1</w:t>
      </w:r>
    </w:p>
    <w:p w14:paraId="33FA469D" w14:textId="77777777" w:rsidR="0048080C" w:rsidRPr="00B6447D" w:rsidRDefault="0048080C" w:rsidP="0048080C">
      <w:pPr>
        <w:pStyle w:val="aa"/>
        <w:numPr>
          <w:ilvl w:val="0"/>
          <w:numId w:val="42"/>
        </w:numPr>
        <w:spacing w:line="360" w:lineRule="auto"/>
        <w:jc w:val="both"/>
      </w:pPr>
      <w:r w:rsidRPr="00B6447D">
        <w:rPr>
          <w:rFonts w:ascii="Times New Roman" w:hAnsi="Times New Roman" w:cs="Times New Roman"/>
          <w:sz w:val="28"/>
          <w:szCs w:val="28"/>
        </w:rPr>
        <w:t>Подпрограммы ГП РФ «Обеспечение доступным и комфортным жильем и коммунальными услугами граждан Российской Федерации» на 2018–2025 годы (</w:t>
      </w:r>
      <w:bookmarkStart w:id="18" w:name="sub_1000"/>
      <w:r w:rsidRPr="00B6447D">
        <w:rPr>
          <w:rFonts w:ascii="Times New Roman" w:hAnsi="Times New Roman" w:cs="Times New Roman"/>
          <w:sz w:val="28"/>
          <w:szCs w:val="28"/>
        </w:rPr>
        <w:t xml:space="preserve">утверждена </w:t>
      </w:r>
      <w:hyperlink r:id="rId21" w:anchor="sub_0" w:history="1">
        <w:r w:rsidRPr="00B6447D">
          <w:rPr>
            <w:rFonts w:ascii="Times New Roman" w:hAnsi="Times New Roman" w:cs="Times New Roman"/>
            <w:sz w:val="28"/>
            <w:szCs w:val="28"/>
          </w:rPr>
          <w:t>постановлением</w:t>
        </w:r>
      </w:hyperlink>
      <w:r w:rsidRPr="00B6447D">
        <w:rPr>
          <w:rFonts w:ascii="Times New Roman" w:hAnsi="Times New Roman" w:cs="Times New Roman"/>
          <w:sz w:val="28"/>
          <w:szCs w:val="28"/>
        </w:rPr>
        <w:t xml:space="preserve"> Правительства Российской Федерации от 30 декабря 2017 г. N 1710</w:t>
      </w:r>
      <w:bookmarkEnd w:id="18"/>
      <w:r w:rsidRPr="00B6447D">
        <w:rPr>
          <w:rFonts w:ascii="Times New Roman" w:hAnsi="Times New Roman" w:cs="Times New Roman"/>
          <w:sz w:val="28"/>
          <w:szCs w:val="28"/>
        </w:rPr>
        <w:t>).</w:t>
      </w:r>
    </w:p>
    <w:p w14:paraId="2373B64D" w14:textId="77777777" w:rsidR="0048080C" w:rsidRPr="00E17518" w:rsidRDefault="0048080C" w:rsidP="0048080C">
      <w:pPr>
        <w:pStyle w:val="aa"/>
        <w:numPr>
          <w:ilvl w:val="0"/>
          <w:numId w:val="25"/>
        </w:numPr>
        <w:spacing w:after="120" w:line="360" w:lineRule="auto"/>
        <w:jc w:val="both"/>
        <w:rPr>
          <w:rFonts w:ascii="Times New Roman" w:hAnsi="Times New Roman" w:cs="Times New Roman"/>
          <w:sz w:val="28"/>
          <w:szCs w:val="28"/>
        </w:rPr>
      </w:pPr>
      <w:r w:rsidRPr="00E17518">
        <w:rPr>
          <w:rFonts w:ascii="Times New Roman" w:hAnsi="Times New Roman" w:cs="Times New Roman"/>
          <w:sz w:val="28"/>
          <w:szCs w:val="28"/>
        </w:rPr>
        <w:t>Федеральный проект "Обеспечение устойчивого сокращения непригодного для проживания жилищного фонда" (2018–2024 гг.);</w:t>
      </w:r>
    </w:p>
    <w:p w14:paraId="29256378" w14:textId="77777777" w:rsidR="0048080C" w:rsidRDefault="0048080C" w:rsidP="0048080C">
      <w:pPr>
        <w:pStyle w:val="aa"/>
        <w:numPr>
          <w:ilvl w:val="0"/>
          <w:numId w:val="25"/>
        </w:numPr>
        <w:spacing w:after="120" w:line="360" w:lineRule="auto"/>
        <w:jc w:val="both"/>
        <w:rPr>
          <w:rFonts w:ascii="Times New Roman" w:hAnsi="Times New Roman" w:cs="Times New Roman"/>
          <w:sz w:val="28"/>
          <w:szCs w:val="28"/>
        </w:rPr>
      </w:pPr>
      <w:r w:rsidRPr="00E17518">
        <w:rPr>
          <w:rFonts w:ascii="Times New Roman" w:hAnsi="Times New Roman" w:cs="Times New Roman"/>
          <w:sz w:val="28"/>
          <w:szCs w:val="28"/>
        </w:rPr>
        <w:t>Ведомственная целевая программа "Оказание государственной поддержки гражданам в обеспечении жильем и оплате жилищно-коммунальных услуг" (2019–2025 гг.);</w:t>
      </w:r>
    </w:p>
    <w:p w14:paraId="1A65AE9D" w14:textId="77777777" w:rsidR="0048080C" w:rsidRDefault="0048080C" w:rsidP="0048080C">
      <w:pPr>
        <w:pStyle w:val="aa"/>
        <w:numPr>
          <w:ilvl w:val="0"/>
          <w:numId w:val="25"/>
        </w:numPr>
        <w:spacing w:after="120" w:line="360" w:lineRule="auto"/>
        <w:jc w:val="both"/>
        <w:rPr>
          <w:rFonts w:ascii="Times New Roman" w:hAnsi="Times New Roman" w:cs="Times New Roman"/>
          <w:sz w:val="28"/>
          <w:szCs w:val="28"/>
        </w:rPr>
      </w:pPr>
      <w:r w:rsidRPr="0037088C">
        <w:rPr>
          <w:rFonts w:ascii="Times New Roman" w:hAnsi="Times New Roman" w:cs="Times New Roman"/>
          <w:sz w:val="28"/>
          <w:szCs w:val="28"/>
        </w:rPr>
        <w:t xml:space="preserve">Федеральный проект "Формирование комфортной городской среды" </w:t>
      </w:r>
      <w:r w:rsidRPr="00E17518">
        <w:rPr>
          <w:rFonts w:ascii="Times New Roman" w:hAnsi="Times New Roman" w:cs="Times New Roman"/>
          <w:sz w:val="28"/>
          <w:szCs w:val="28"/>
        </w:rPr>
        <w:t>(2018–2024 гг.);</w:t>
      </w:r>
    </w:p>
    <w:p w14:paraId="49E88378" w14:textId="77777777" w:rsidR="0048080C" w:rsidRDefault="0048080C" w:rsidP="0048080C">
      <w:pPr>
        <w:pStyle w:val="aa"/>
        <w:numPr>
          <w:ilvl w:val="0"/>
          <w:numId w:val="25"/>
        </w:numPr>
        <w:spacing w:after="120" w:line="360" w:lineRule="auto"/>
        <w:jc w:val="both"/>
        <w:rPr>
          <w:rFonts w:ascii="Times New Roman" w:hAnsi="Times New Roman" w:cs="Times New Roman"/>
          <w:sz w:val="28"/>
          <w:szCs w:val="28"/>
        </w:rPr>
      </w:pPr>
      <w:r w:rsidRPr="0037088C">
        <w:rPr>
          <w:rFonts w:ascii="Times New Roman" w:hAnsi="Times New Roman" w:cs="Times New Roman"/>
          <w:sz w:val="28"/>
          <w:szCs w:val="28"/>
        </w:rPr>
        <w:t>Ведомственная целевая программа "Поддержка модернизации инфраструктуры субъектов Российской Федерации (муниципальных образований)"</w:t>
      </w:r>
      <w:r>
        <w:rPr>
          <w:rFonts w:ascii="Times New Roman" w:hAnsi="Times New Roman" w:cs="Times New Roman"/>
          <w:sz w:val="28"/>
          <w:szCs w:val="28"/>
        </w:rPr>
        <w:t>.</w:t>
      </w:r>
    </w:p>
    <w:p w14:paraId="7808628A" w14:textId="77777777" w:rsidR="0048080C" w:rsidRDefault="0048080C" w:rsidP="0048080C">
      <w:pPr>
        <w:pStyle w:val="aa"/>
        <w:numPr>
          <w:ilvl w:val="0"/>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r w:rsidRPr="00403284">
        <w:rPr>
          <w:rFonts w:ascii="Times New Roman" w:hAnsi="Times New Roman" w:cs="Times New Roman"/>
          <w:sz w:val="28"/>
          <w:szCs w:val="28"/>
        </w:rPr>
        <w:t>ГП РФ «Развитие транспортной системы» на 2018–2024 годы</w:t>
      </w:r>
      <w:r>
        <w:rPr>
          <w:rFonts w:ascii="Times New Roman" w:hAnsi="Times New Roman" w:cs="Times New Roman"/>
          <w:sz w:val="28"/>
          <w:szCs w:val="28"/>
        </w:rPr>
        <w:t xml:space="preserve"> (Утверждена </w:t>
      </w:r>
      <w:r w:rsidRPr="009D16D2">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9D16D2">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9D16D2">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9D16D2">
        <w:rPr>
          <w:rFonts w:ascii="Times New Roman" w:hAnsi="Times New Roman" w:cs="Times New Roman"/>
          <w:sz w:val="28"/>
          <w:szCs w:val="28"/>
        </w:rPr>
        <w:t>Федерации</w:t>
      </w:r>
      <w:r>
        <w:rPr>
          <w:rFonts w:ascii="Times New Roman" w:hAnsi="Times New Roman" w:cs="Times New Roman"/>
          <w:sz w:val="28"/>
          <w:szCs w:val="28"/>
        </w:rPr>
        <w:t xml:space="preserve"> </w:t>
      </w:r>
      <w:r w:rsidRPr="009D16D2">
        <w:rPr>
          <w:rFonts w:ascii="Times New Roman" w:hAnsi="Times New Roman" w:cs="Times New Roman"/>
          <w:sz w:val="28"/>
          <w:szCs w:val="28"/>
        </w:rPr>
        <w:t>от 20 декабря 2017 года N 1596</w:t>
      </w:r>
      <w:r>
        <w:rPr>
          <w:rFonts w:ascii="Times New Roman" w:hAnsi="Times New Roman" w:cs="Times New Roman"/>
          <w:sz w:val="28"/>
          <w:szCs w:val="28"/>
        </w:rPr>
        <w:t>).</w:t>
      </w:r>
    </w:p>
    <w:p w14:paraId="74B94110" w14:textId="77777777" w:rsidR="0048080C" w:rsidRDefault="0048080C" w:rsidP="0048080C">
      <w:pPr>
        <w:pStyle w:val="aa"/>
        <w:numPr>
          <w:ilvl w:val="1"/>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Подпрограмма «Дорожное хозяйство»;</w:t>
      </w:r>
    </w:p>
    <w:p w14:paraId="0202099D" w14:textId="77777777" w:rsidR="0048080C" w:rsidRDefault="0048080C" w:rsidP="0048080C">
      <w:pPr>
        <w:pStyle w:val="aa"/>
        <w:numPr>
          <w:ilvl w:val="1"/>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проект «Чистый воздух» и мероприятия, направленные на снижение количества городов с высоким и очень высоким уровнем загрязнения атмосферного воздуха;</w:t>
      </w:r>
    </w:p>
    <w:p w14:paraId="233776D2" w14:textId="77777777" w:rsidR="0048080C" w:rsidRPr="00B63BB2" w:rsidRDefault="0048080C" w:rsidP="0048080C">
      <w:pPr>
        <w:pStyle w:val="aa"/>
        <w:numPr>
          <w:ilvl w:val="1"/>
          <w:numId w:val="42"/>
        </w:numPr>
        <w:spacing w:line="360" w:lineRule="auto"/>
        <w:jc w:val="both"/>
        <w:rPr>
          <w:rFonts w:ascii="Times New Roman" w:hAnsi="Times New Roman" w:cs="Times New Roman"/>
          <w:sz w:val="28"/>
          <w:szCs w:val="28"/>
        </w:rPr>
      </w:pPr>
      <w:r w:rsidRPr="00896038">
        <w:rPr>
          <w:rFonts w:ascii="Times New Roman" w:hAnsi="Times New Roman" w:cs="Times New Roman"/>
          <w:sz w:val="28"/>
          <w:szCs w:val="28"/>
        </w:rPr>
        <w:t>Федеральный проект "Общесистемные меры развития дорожного хозяйства";</w:t>
      </w:r>
    </w:p>
    <w:p w14:paraId="21D62545" w14:textId="77777777" w:rsidR="0048080C" w:rsidRPr="00B63BB2" w:rsidRDefault="0048080C" w:rsidP="0048080C">
      <w:pPr>
        <w:pStyle w:val="aa"/>
        <w:numPr>
          <w:ilvl w:val="1"/>
          <w:numId w:val="42"/>
        </w:numPr>
        <w:spacing w:line="360" w:lineRule="auto"/>
        <w:jc w:val="both"/>
        <w:rPr>
          <w:rFonts w:ascii="Times New Roman" w:hAnsi="Times New Roman" w:cs="Times New Roman"/>
          <w:sz w:val="28"/>
          <w:szCs w:val="28"/>
        </w:rPr>
      </w:pPr>
      <w:r w:rsidRPr="00896038">
        <w:rPr>
          <w:rFonts w:ascii="Times New Roman" w:hAnsi="Times New Roman" w:cs="Times New Roman"/>
          <w:sz w:val="28"/>
          <w:szCs w:val="28"/>
        </w:rPr>
        <w:t>Ведомственный проект "Совершенствование контрольно-надзорной деятельности в сфере транспорта в Российской Федерации";</w:t>
      </w:r>
    </w:p>
    <w:p w14:paraId="2F607D6B" w14:textId="77777777" w:rsidR="0048080C" w:rsidRDefault="0048080C" w:rsidP="0048080C">
      <w:pPr>
        <w:pStyle w:val="aa"/>
        <w:numPr>
          <w:ilvl w:val="1"/>
          <w:numId w:val="42"/>
        </w:numPr>
        <w:spacing w:line="360" w:lineRule="auto"/>
        <w:jc w:val="both"/>
        <w:rPr>
          <w:rFonts w:ascii="Times New Roman" w:hAnsi="Times New Roman" w:cs="Times New Roman"/>
          <w:sz w:val="28"/>
          <w:szCs w:val="28"/>
        </w:rPr>
      </w:pPr>
      <w:r w:rsidRPr="00896038">
        <w:rPr>
          <w:rFonts w:ascii="Times New Roman" w:hAnsi="Times New Roman" w:cs="Times New Roman"/>
          <w:sz w:val="28"/>
          <w:szCs w:val="28"/>
        </w:rPr>
        <w:t>Федеральный проект "Общесистемные меры развития дорожного хозяйства".</w:t>
      </w:r>
    </w:p>
    <w:p w14:paraId="63C78326" w14:textId="77777777" w:rsidR="00C35E65" w:rsidRPr="00C35E65" w:rsidRDefault="00C35E65" w:rsidP="0048080C"/>
    <w:sectPr w:rsidR="00C35E65" w:rsidRPr="00C35E65" w:rsidSect="009753E2">
      <w:footerReference w:type="default" r:id="rId22"/>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8822" w14:textId="77777777" w:rsidR="001E73DE" w:rsidRDefault="001E73DE" w:rsidP="00B1530E">
      <w:pPr>
        <w:spacing w:after="0" w:line="240" w:lineRule="auto"/>
      </w:pPr>
      <w:r>
        <w:separator/>
      </w:r>
    </w:p>
  </w:endnote>
  <w:endnote w:type="continuationSeparator" w:id="0">
    <w:p w14:paraId="33E873C9" w14:textId="77777777" w:rsidR="001E73DE" w:rsidRDefault="001E73DE" w:rsidP="00B1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50643"/>
      <w:docPartObj>
        <w:docPartGallery w:val="Page Numbers (Bottom of Page)"/>
        <w:docPartUnique/>
      </w:docPartObj>
    </w:sdtPr>
    <w:sdtEndPr/>
    <w:sdtContent>
      <w:p w14:paraId="6827BD4E" w14:textId="3D40BCF4" w:rsidR="00B1530E" w:rsidRDefault="00B1530E">
        <w:pPr>
          <w:pStyle w:val="a7"/>
          <w:jc w:val="center"/>
        </w:pPr>
        <w:r>
          <w:fldChar w:fldCharType="begin"/>
        </w:r>
        <w:r>
          <w:instrText>PAGE   \* MERGEFORMAT</w:instrText>
        </w:r>
        <w:r>
          <w:fldChar w:fldCharType="separate"/>
        </w:r>
        <w:r w:rsidR="00C81EAC">
          <w:rPr>
            <w:noProof/>
          </w:rPr>
          <w:t>6</w:t>
        </w:r>
        <w:r>
          <w:fldChar w:fldCharType="end"/>
        </w:r>
      </w:p>
    </w:sdtContent>
  </w:sdt>
  <w:p w14:paraId="04AD0214" w14:textId="77777777" w:rsidR="00B1530E" w:rsidRDefault="00B153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9845" w14:textId="77777777" w:rsidR="001E73DE" w:rsidRDefault="001E73DE" w:rsidP="00B1530E">
      <w:pPr>
        <w:spacing w:after="0" w:line="240" w:lineRule="auto"/>
      </w:pPr>
      <w:r>
        <w:separator/>
      </w:r>
    </w:p>
  </w:footnote>
  <w:footnote w:type="continuationSeparator" w:id="0">
    <w:p w14:paraId="64665DF4" w14:textId="77777777" w:rsidR="001E73DE" w:rsidRDefault="001E73DE" w:rsidP="00B1530E">
      <w:pPr>
        <w:spacing w:after="0" w:line="240" w:lineRule="auto"/>
      </w:pPr>
      <w:r>
        <w:continuationSeparator/>
      </w:r>
    </w:p>
  </w:footnote>
  <w:footnote w:id="1">
    <w:p w14:paraId="5EB1EDA6" w14:textId="2EF866E2" w:rsidR="00FA0F42" w:rsidRDefault="00FA0F42" w:rsidP="0089400B">
      <w:pPr>
        <w:pStyle w:val="ab"/>
      </w:pPr>
      <w:r>
        <w:rPr>
          <w:rStyle w:val="ad"/>
        </w:rPr>
        <w:footnoteRef/>
      </w:r>
      <w:r>
        <w:t xml:space="preserve"> </w:t>
      </w:r>
      <w:r w:rsidR="00B65E9D" w:rsidRPr="00B65E9D">
        <w:rPr>
          <w:rFonts w:ascii="Times New Roman" w:hAnsi="Times New Roman" w:cs="Times New Roman"/>
        </w:rPr>
        <w:t>В.</w:t>
      </w:r>
      <w:r w:rsidR="00B65E9D">
        <w:rPr>
          <w:rFonts w:ascii="Times New Roman" w:hAnsi="Times New Roman" w:cs="Times New Roman"/>
        </w:rPr>
        <w:t xml:space="preserve"> </w:t>
      </w:r>
      <w:r w:rsidR="00B65E9D" w:rsidRPr="00B65E9D">
        <w:rPr>
          <w:rFonts w:ascii="Times New Roman" w:hAnsi="Times New Roman" w:cs="Times New Roman"/>
        </w:rPr>
        <w:t>П. Милецкий, Н.</w:t>
      </w:r>
      <w:r w:rsidR="00B65E9D">
        <w:rPr>
          <w:rFonts w:ascii="Times New Roman" w:hAnsi="Times New Roman" w:cs="Times New Roman"/>
        </w:rPr>
        <w:t xml:space="preserve"> </w:t>
      </w:r>
      <w:r w:rsidR="00B65E9D" w:rsidRPr="00B65E9D">
        <w:rPr>
          <w:rFonts w:ascii="Times New Roman" w:hAnsi="Times New Roman" w:cs="Times New Roman"/>
        </w:rPr>
        <w:t>В. Казаринова</w:t>
      </w:r>
      <w:r w:rsidR="00EA759E">
        <w:rPr>
          <w:rFonts w:ascii="Times New Roman" w:hAnsi="Times New Roman" w:cs="Times New Roman"/>
        </w:rPr>
        <w:t>.</w:t>
      </w:r>
      <w:r w:rsidR="00B65E9D" w:rsidRPr="00B65E9D">
        <w:rPr>
          <w:rFonts w:ascii="Times New Roman" w:hAnsi="Times New Roman" w:cs="Times New Roman"/>
        </w:rPr>
        <w:t xml:space="preserve"> Системное содержание современной социальной политики</w:t>
      </w:r>
      <w:r w:rsidR="00EA759E">
        <w:rPr>
          <w:rFonts w:ascii="Times New Roman" w:hAnsi="Times New Roman" w:cs="Times New Roman"/>
        </w:rPr>
        <w:t xml:space="preserve"> (Монография)</w:t>
      </w:r>
      <w:r w:rsidR="0089400B">
        <w:rPr>
          <w:rFonts w:ascii="Times New Roman" w:hAnsi="Times New Roman" w:cs="Times New Roman"/>
        </w:rPr>
        <w:t xml:space="preserve"> // </w:t>
      </w:r>
      <w:r w:rsidR="0089400B" w:rsidRPr="0089400B">
        <w:rPr>
          <w:rFonts w:ascii="Times New Roman" w:hAnsi="Times New Roman" w:cs="Times New Roman"/>
        </w:rPr>
        <w:t>СПб.:</w:t>
      </w:r>
      <w:r w:rsidR="0089400B">
        <w:rPr>
          <w:rFonts w:ascii="Times New Roman" w:hAnsi="Times New Roman" w:cs="Times New Roman"/>
        </w:rPr>
        <w:t xml:space="preserve"> </w:t>
      </w:r>
      <w:r w:rsidR="0089400B" w:rsidRPr="0089400B">
        <w:rPr>
          <w:rFonts w:ascii="Times New Roman" w:hAnsi="Times New Roman" w:cs="Times New Roman"/>
        </w:rPr>
        <w:t>СПбГЭТУ «ЛЭТИ», 2010.</w:t>
      </w:r>
      <w:r w:rsidR="0089400B">
        <w:rPr>
          <w:rFonts w:ascii="Times New Roman" w:hAnsi="Times New Roman" w:cs="Times New Roman"/>
        </w:rPr>
        <w:t xml:space="preserve"> </w:t>
      </w:r>
      <w:r w:rsidR="00C35E65">
        <w:rPr>
          <w:rFonts w:ascii="Times New Roman" w:hAnsi="Times New Roman" w:cs="Times New Roman"/>
        </w:rPr>
        <w:t>С</w:t>
      </w:r>
      <w:r w:rsidR="00B65E9D" w:rsidRPr="00B65E9D">
        <w:rPr>
          <w:rFonts w:ascii="Times New Roman" w:hAnsi="Times New Roman" w:cs="Times New Roman"/>
        </w:rPr>
        <w:t xml:space="preserve">. </w:t>
      </w:r>
      <w:r w:rsidR="00B65E9D">
        <w:rPr>
          <w:rFonts w:ascii="Times New Roman" w:hAnsi="Times New Roman" w:cs="Times New Roman"/>
        </w:rPr>
        <w:t>52</w:t>
      </w:r>
    </w:p>
  </w:footnote>
  <w:footnote w:id="2">
    <w:p w14:paraId="2651B5EA" w14:textId="5FB586AE" w:rsidR="0004312B" w:rsidRDefault="0004312B">
      <w:pPr>
        <w:pStyle w:val="ab"/>
      </w:pPr>
      <w:r>
        <w:rPr>
          <w:rStyle w:val="ad"/>
        </w:rPr>
        <w:footnoteRef/>
      </w:r>
      <w:r>
        <w:t xml:space="preserve"> </w:t>
      </w:r>
      <w:r w:rsidR="00B65E9D" w:rsidRPr="00B65E9D">
        <w:rPr>
          <w:rFonts w:ascii="Times New Roman" w:hAnsi="Times New Roman" w:cs="Times New Roman"/>
        </w:rPr>
        <w:t>Там же.</w:t>
      </w:r>
    </w:p>
  </w:footnote>
  <w:footnote w:id="3">
    <w:p w14:paraId="145AA443" w14:textId="7BA3F130" w:rsidR="006A397E" w:rsidRDefault="006A397E">
      <w:pPr>
        <w:pStyle w:val="ab"/>
      </w:pPr>
      <w:r>
        <w:rPr>
          <w:rStyle w:val="ad"/>
        </w:rPr>
        <w:footnoteRef/>
      </w:r>
      <w:r>
        <w:t xml:space="preserve"> </w:t>
      </w:r>
      <w:r w:rsidR="00B65E9D" w:rsidRPr="00B65E9D">
        <w:rPr>
          <w:rFonts w:ascii="Times New Roman" w:hAnsi="Times New Roman" w:cs="Times New Roman"/>
        </w:rPr>
        <w:t>Там же. С. 25</w:t>
      </w:r>
    </w:p>
  </w:footnote>
  <w:footnote w:id="4">
    <w:p w14:paraId="138CADEB" w14:textId="10B3382F" w:rsidR="00CB2E41" w:rsidRDefault="00CB2E41">
      <w:pPr>
        <w:pStyle w:val="ab"/>
      </w:pPr>
      <w:r>
        <w:rPr>
          <w:rStyle w:val="ad"/>
        </w:rPr>
        <w:footnoteRef/>
      </w:r>
      <w:r>
        <w:t xml:space="preserve"> </w:t>
      </w:r>
      <w:r w:rsidR="000C1EB4" w:rsidRPr="002F7303">
        <w:rPr>
          <w:rFonts w:ascii="Times New Roman" w:hAnsi="Times New Roman" w:cs="Times New Roman"/>
        </w:rPr>
        <w:t>Р. Парк</w:t>
      </w:r>
      <w:r w:rsidR="002F7303" w:rsidRPr="002F7303">
        <w:rPr>
          <w:rFonts w:ascii="Times New Roman" w:hAnsi="Times New Roman" w:cs="Times New Roman"/>
        </w:rPr>
        <w:t>. Город как социальная лаборатория // Социологическое обозрение Том 2. 2002. №3. С. 11.</w:t>
      </w:r>
    </w:p>
  </w:footnote>
  <w:footnote w:id="5">
    <w:p w14:paraId="674DAB38" w14:textId="45DD56CA" w:rsidR="00FD73E3" w:rsidRDefault="00FD73E3">
      <w:pPr>
        <w:pStyle w:val="ab"/>
      </w:pPr>
      <w:r>
        <w:rPr>
          <w:rStyle w:val="ad"/>
        </w:rPr>
        <w:footnoteRef/>
      </w:r>
      <w:r w:rsidR="002F7303">
        <w:t xml:space="preserve"> </w:t>
      </w:r>
      <w:r w:rsidR="002F7303" w:rsidRPr="002F7303">
        <w:rPr>
          <w:rFonts w:ascii="Times New Roman" w:hAnsi="Times New Roman" w:cs="Times New Roman"/>
        </w:rPr>
        <w:t xml:space="preserve">Кирсанов С. А., Анопченко Т. Ю. </w:t>
      </w:r>
      <w:r w:rsidRPr="002F7303">
        <w:rPr>
          <w:rFonts w:ascii="Times New Roman" w:hAnsi="Times New Roman" w:cs="Times New Roman"/>
        </w:rPr>
        <w:t>Проблемы организации городского транспорта в России</w:t>
      </w:r>
      <w:r w:rsidR="002F7303" w:rsidRPr="002F7303">
        <w:rPr>
          <w:rFonts w:ascii="Times New Roman" w:hAnsi="Times New Roman" w:cs="Times New Roman"/>
        </w:rPr>
        <w:t xml:space="preserve"> // Государственное и муниципальное управление. Ученые записки. 2014.</w:t>
      </w:r>
    </w:p>
  </w:footnote>
  <w:footnote w:id="6">
    <w:p w14:paraId="7FA9B3E2" w14:textId="7CA26C4B" w:rsidR="007A17BC" w:rsidRDefault="007A17BC">
      <w:pPr>
        <w:pStyle w:val="ab"/>
      </w:pPr>
      <w:r>
        <w:rPr>
          <w:rStyle w:val="ad"/>
        </w:rPr>
        <w:footnoteRef/>
      </w:r>
      <w:r>
        <w:t xml:space="preserve"> Современные проблемы жилищно-коммунального хозяйства</w:t>
      </w:r>
    </w:p>
  </w:footnote>
  <w:footnote w:id="7">
    <w:p w14:paraId="41EBF44E" w14:textId="30E15B0A" w:rsidR="00620B69" w:rsidRPr="00620B69" w:rsidRDefault="00620B69">
      <w:pPr>
        <w:pStyle w:val="ab"/>
      </w:pPr>
      <w:r>
        <w:rPr>
          <w:rStyle w:val="ad"/>
        </w:rPr>
        <w:footnoteRef/>
      </w:r>
      <w:r>
        <w:t xml:space="preserve"> Проблемы бездомных и возможности их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1F"/>
    <w:multiLevelType w:val="hybridMultilevel"/>
    <w:tmpl w:val="B022AD32"/>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27E53"/>
    <w:multiLevelType w:val="hybridMultilevel"/>
    <w:tmpl w:val="21E82D58"/>
    <w:lvl w:ilvl="0" w:tplc="863AE17A">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F206A8"/>
    <w:multiLevelType w:val="hybridMultilevel"/>
    <w:tmpl w:val="1B027810"/>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5E0871"/>
    <w:multiLevelType w:val="hybridMultilevel"/>
    <w:tmpl w:val="05364C88"/>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CB4E37"/>
    <w:multiLevelType w:val="hybridMultilevel"/>
    <w:tmpl w:val="C93C9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406E41"/>
    <w:multiLevelType w:val="hybridMultilevel"/>
    <w:tmpl w:val="1F08B966"/>
    <w:lvl w:ilvl="0" w:tplc="863AE17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F472C"/>
    <w:multiLevelType w:val="multilevel"/>
    <w:tmpl w:val="EFFE97C0"/>
    <w:lvl w:ilvl="0">
      <w:start w:val="1"/>
      <w:numFmt w:val="decimal"/>
      <w:lvlText w:val="%1."/>
      <w:lvlJc w:val="left"/>
      <w:pPr>
        <w:ind w:left="1429" w:hanging="360"/>
      </w:p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15:restartNumberingAfterBreak="0">
    <w:nsid w:val="11A8082F"/>
    <w:multiLevelType w:val="hybridMultilevel"/>
    <w:tmpl w:val="65E6BBC8"/>
    <w:lvl w:ilvl="0" w:tplc="863AE17A">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57E43AD"/>
    <w:multiLevelType w:val="hybridMultilevel"/>
    <w:tmpl w:val="77440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45A41"/>
    <w:multiLevelType w:val="hybridMultilevel"/>
    <w:tmpl w:val="7BACD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75261F9"/>
    <w:multiLevelType w:val="hybridMultilevel"/>
    <w:tmpl w:val="B6B6ECEA"/>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BC285A"/>
    <w:multiLevelType w:val="hybridMultilevel"/>
    <w:tmpl w:val="7046C592"/>
    <w:lvl w:ilvl="0" w:tplc="863AE17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9C1159"/>
    <w:multiLevelType w:val="hybridMultilevel"/>
    <w:tmpl w:val="8CF86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BC5E1A"/>
    <w:multiLevelType w:val="multilevel"/>
    <w:tmpl w:val="EFFE97C0"/>
    <w:lvl w:ilvl="0">
      <w:start w:val="1"/>
      <w:numFmt w:val="decimal"/>
      <w:lvlText w:val="%1."/>
      <w:lvlJc w:val="left"/>
      <w:pPr>
        <w:ind w:left="1429" w:hanging="360"/>
      </w:p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4" w15:restartNumberingAfterBreak="0">
    <w:nsid w:val="2AFB2CC1"/>
    <w:multiLevelType w:val="hybridMultilevel"/>
    <w:tmpl w:val="8CF86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3E6806"/>
    <w:multiLevelType w:val="hybridMultilevel"/>
    <w:tmpl w:val="EFDC5572"/>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A10EF7"/>
    <w:multiLevelType w:val="hybridMultilevel"/>
    <w:tmpl w:val="899A4F3C"/>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BD30DA"/>
    <w:multiLevelType w:val="hybridMultilevel"/>
    <w:tmpl w:val="A5903166"/>
    <w:lvl w:ilvl="0" w:tplc="863AE17A">
      <w:start w:val="1"/>
      <w:numFmt w:val="bullet"/>
      <w:lvlText w:val=""/>
      <w:lvlJc w:val="left"/>
      <w:pPr>
        <w:ind w:left="1500" w:hanging="360"/>
      </w:pPr>
      <w:rPr>
        <w:rFonts w:ascii="Symbol" w:hAnsi="Symbol" w:cs="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37FE4BCC"/>
    <w:multiLevelType w:val="hybridMultilevel"/>
    <w:tmpl w:val="0EA2A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121E6"/>
    <w:multiLevelType w:val="hybridMultilevel"/>
    <w:tmpl w:val="7AA6BC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D00551"/>
    <w:multiLevelType w:val="hybridMultilevel"/>
    <w:tmpl w:val="58B48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24753E8"/>
    <w:multiLevelType w:val="hybridMultilevel"/>
    <w:tmpl w:val="7A36E8B6"/>
    <w:lvl w:ilvl="0" w:tplc="0A4417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D1196E"/>
    <w:multiLevelType w:val="hybridMultilevel"/>
    <w:tmpl w:val="85EE87D6"/>
    <w:lvl w:ilvl="0" w:tplc="863AE17A">
      <w:start w:val="1"/>
      <w:numFmt w:val="bullet"/>
      <w:lvlText w:val=""/>
      <w:lvlJc w:val="left"/>
      <w:pPr>
        <w:ind w:left="3600" w:hanging="360"/>
      </w:pPr>
      <w:rPr>
        <w:rFonts w:ascii="Symbol" w:hAnsi="Symbol" w:cs="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3" w15:restartNumberingAfterBreak="0">
    <w:nsid w:val="431A79A2"/>
    <w:multiLevelType w:val="hybridMultilevel"/>
    <w:tmpl w:val="C61A6C20"/>
    <w:lvl w:ilvl="0" w:tplc="04190011">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3317374"/>
    <w:multiLevelType w:val="hybridMultilevel"/>
    <w:tmpl w:val="CDB2CB44"/>
    <w:lvl w:ilvl="0" w:tplc="863AE17A">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481502B"/>
    <w:multiLevelType w:val="hybridMultilevel"/>
    <w:tmpl w:val="8E12EA7C"/>
    <w:lvl w:ilvl="0" w:tplc="863AE17A">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5370368"/>
    <w:multiLevelType w:val="multilevel"/>
    <w:tmpl w:val="EFFE97C0"/>
    <w:lvl w:ilvl="0">
      <w:start w:val="1"/>
      <w:numFmt w:val="decimal"/>
      <w:lvlText w:val="%1."/>
      <w:lvlJc w:val="left"/>
      <w:pPr>
        <w:ind w:left="1429" w:hanging="360"/>
      </w:p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7" w15:restartNumberingAfterBreak="0">
    <w:nsid w:val="48B161E0"/>
    <w:multiLevelType w:val="hybridMultilevel"/>
    <w:tmpl w:val="9B0ECF4C"/>
    <w:lvl w:ilvl="0" w:tplc="3F0AB746">
      <w:start w:val="1"/>
      <w:numFmt w:val="decimal"/>
      <w:lvlText w:val="%1)"/>
      <w:lvlJc w:val="left"/>
      <w:pPr>
        <w:ind w:left="1080" w:hanging="360"/>
      </w:pPr>
      <w:rPr>
        <w:rFonts w:hint="default"/>
      </w:rPr>
    </w:lvl>
    <w:lvl w:ilvl="1" w:tplc="863AE17A">
      <w:start w:val="1"/>
      <w:numFmt w:val="bullet"/>
      <w:lvlText w:val=""/>
      <w:lvlJc w:val="left"/>
      <w:pPr>
        <w:ind w:left="1800" w:hanging="360"/>
      </w:pPr>
      <w:rPr>
        <w:rFonts w:ascii="Symbol" w:hAnsi="Symbol" w:cs="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96574BA"/>
    <w:multiLevelType w:val="multilevel"/>
    <w:tmpl w:val="B54258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E17E37"/>
    <w:multiLevelType w:val="hybridMultilevel"/>
    <w:tmpl w:val="A1BE7930"/>
    <w:lvl w:ilvl="0" w:tplc="1A58F7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053F62"/>
    <w:multiLevelType w:val="hybridMultilevel"/>
    <w:tmpl w:val="8200B49C"/>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372737"/>
    <w:multiLevelType w:val="hybridMultilevel"/>
    <w:tmpl w:val="E78C9854"/>
    <w:lvl w:ilvl="0" w:tplc="4482B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A861927"/>
    <w:multiLevelType w:val="hybridMultilevel"/>
    <w:tmpl w:val="2BF6FB1E"/>
    <w:lvl w:ilvl="0" w:tplc="863AE17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4B43B0"/>
    <w:multiLevelType w:val="hybridMultilevel"/>
    <w:tmpl w:val="F4921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5D2225"/>
    <w:multiLevelType w:val="hybridMultilevel"/>
    <w:tmpl w:val="6176613E"/>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252CB2"/>
    <w:multiLevelType w:val="hybridMultilevel"/>
    <w:tmpl w:val="E6363AC2"/>
    <w:lvl w:ilvl="0" w:tplc="863AE17A">
      <w:start w:val="1"/>
      <w:numFmt w:val="bullet"/>
      <w:lvlText w:val=""/>
      <w:lvlJc w:val="left"/>
      <w:pPr>
        <w:ind w:left="1789" w:hanging="360"/>
      </w:pPr>
      <w:rPr>
        <w:rFonts w:ascii="Symbol" w:hAnsi="Symbol" w:cs="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5012F55"/>
    <w:multiLevelType w:val="hybridMultilevel"/>
    <w:tmpl w:val="4C1AF40A"/>
    <w:lvl w:ilvl="0" w:tplc="491AF4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5244FC6"/>
    <w:multiLevelType w:val="multilevel"/>
    <w:tmpl w:val="EFFE97C0"/>
    <w:lvl w:ilvl="0">
      <w:start w:val="1"/>
      <w:numFmt w:val="decimal"/>
      <w:lvlText w:val="%1."/>
      <w:lvlJc w:val="left"/>
      <w:pPr>
        <w:ind w:left="1429" w:hanging="360"/>
      </w:p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8" w15:restartNumberingAfterBreak="0">
    <w:nsid w:val="657C130F"/>
    <w:multiLevelType w:val="hybridMultilevel"/>
    <w:tmpl w:val="B192CDFE"/>
    <w:lvl w:ilvl="0" w:tplc="1A58F7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837F65"/>
    <w:multiLevelType w:val="hybridMultilevel"/>
    <w:tmpl w:val="63A2D9A0"/>
    <w:lvl w:ilvl="0" w:tplc="04190011">
      <w:start w:val="1"/>
      <w:numFmt w:val="decimal"/>
      <w:lvlText w:val="%1)"/>
      <w:lvlJc w:val="left"/>
      <w:pPr>
        <w:ind w:left="1429" w:hanging="360"/>
      </w:pPr>
    </w:lvl>
    <w:lvl w:ilvl="1" w:tplc="863AE17A">
      <w:start w:val="1"/>
      <w:numFmt w:val="bullet"/>
      <w:lvlText w:val=""/>
      <w:lvlJc w:val="left"/>
      <w:pPr>
        <w:ind w:left="2149" w:hanging="360"/>
      </w:pPr>
      <w:rPr>
        <w:rFonts w:ascii="Symbol" w:hAnsi="Symbol" w:cs="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89C7D17"/>
    <w:multiLevelType w:val="multilevel"/>
    <w:tmpl w:val="088C20B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1" w15:restartNumberingAfterBreak="0">
    <w:nsid w:val="697C104B"/>
    <w:multiLevelType w:val="hybridMultilevel"/>
    <w:tmpl w:val="C7EC4F38"/>
    <w:lvl w:ilvl="0" w:tplc="F356C0C2">
      <w:start w:val="1"/>
      <w:numFmt w:val="decimal"/>
      <w:lvlText w:val="%1."/>
      <w:lvlJc w:val="left"/>
      <w:pPr>
        <w:ind w:left="360" w:hanging="360"/>
      </w:pPr>
      <w:rPr>
        <w:rFonts w:ascii="Times New Roman" w:hAnsi="Times New Roman" w:cs="Times New Roman" w:hint="default"/>
        <w:sz w:val="28"/>
      </w:rPr>
    </w:lvl>
    <w:lvl w:ilvl="1" w:tplc="863AE17A">
      <w:start w:val="1"/>
      <w:numFmt w:val="bullet"/>
      <w:lvlText w:val=""/>
      <w:lvlJc w:val="left"/>
      <w:pPr>
        <w:ind w:left="1080" w:hanging="360"/>
      </w:pPr>
      <w:rPr>
        <w:rFonts w:ascii="Symbol" w:hAnsi="Symbol" w:cs="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D4453D"/>
    <w:multiLevelType w:val="hybridMultilevel"/>
    <w:tmpl w:val="DCE49A94"/>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F92705"/>
    <w:multiLevelType w:val="hybridMultilevel"/>
    <w:tmpl w:val="4468B180"/>
    <w:lvl w:ilvl="0" w:tplc="863AE17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107A0E"/>
    <w:multiLevelType w:val="hybridMultilevel"/>
    <w:tmpl w:val="F63052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7E4864E2"/>
    <w:multiLevelType w:val="hybridMultilevel"/>
    <w:tmpl w:val="7C30E366"/>
    <w:lvl w:ilvl="0" w:tplc="1A58F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5"/>
  </w:num>
  <w:num w:numId="3">
    <w:abstractNumId w:val="43"/>
  </w:num>
  <w:num w:numId="4">
    <w:abstractNumId w:val="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2"/>
  </w:num>
  <w:num w:numId="8">
    <w:abstractNumId w:val="3"/>
  </w:num>
  <w:num w:numId="9">
    <w:abstractNumId w:val="37"/>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6"/>
  </w:num>
  <w:num w:numId="15">
    <w:abstractNumId w:val="30"/>
  </w:num>
  <w:num w:numId="16">
    <w:abstractNumId w:val="14"/>
  </w:num>
  <w:num w:numId="17">
    <w:abstractNumId w:val="19"/>
  </w:num>
  <w:num w:numId="18">
    <w:abstractNumId w:val="34"/>
  </w:num>
  <w:num w:numId="19">
    <w:abstractNumId w:val="10"/>
  </w:num>
  <w:num w:numId="20">
    <w:abstractNumId w:val="42"/>
  </w:num>
  <w:num w:numId="21">
    <w:abstractNumId w:val="4"/>
  </w:num>
  <w:num w:numId="22">
    <w:abstractNumId w:val="6"/>
  </w:num>
  <w:num w:numId="23">
    <w:abstractNumId w:val="13"/>
  </w:num>
  <w:num w:numId="24">
    <w:abstractNumId w:val="18"/>
  </w:num>
  <w:num w:numId="25">
    <w:abstractNumId w:val="25"/>
  </w:num>
  <w:num w:numId="26">
    <w:abstractNumId w:val="0"/>
  </w:num>
  <w:num w:numId="27">
    <w:abstractNumId w:val="24"/>
  </w:num>
  <w:num w:numId="28">
    <w:abstractNumId w:val="32"/>
  </w:num>
  <w:num w:numId="29">
    <w:abstractNumId w:val="22"/>
  </w:num>
  <w:num w:numId="30">
    <w:abstractNumId w:val="7"/>
  </w:num>
  <w:num w:numId="31">
    <w:abstractNumId w:val="1"/>
  </w:num>
  <w:num w:numId="32">
    <w:abstractNumId w:val="26"/>
  </w:num>
  <w:num w:numId="33">
    <w:abstractNumId w:val="2"/>
  </w:num>
  <w:num w:numId="34">
    <w:abstractNumId w:val="11"/>
  </w:num>
  <w:num w:numId="35">
    <w:abstractNumId w:val="23"/>
  </w:num>
  <w:num w:numId="36">
    <w:abstractNumId w:val="39"/>
  </w:num>
  <w:num w:numId="37">
    <w:abstractNumId w:val="35"/>
  </w:num>
  <w:num w:numId="38">
    <w:abstractNumId w:val="27"/>
  </w:num>
  <w:num w:numId="39">
    <w:abstractNumId w:val="45"/>
  </w:num>
  <w:num w:numId="40">
    <w:abstractNumId w:val="29"/>
  </w:num>
  <w:num w:numId="41">
    <w:abstractNumId w:val="38"/>
  </w:num>
  <w:num w:numId="42">
    <w:abstractNumId w:val="41"/>
  </w:num>
  <w:num w:numId="43">
    <w:abstractNumId w:val="17"/>
  </w:num>
  <w:num w:numId="44">
    <w:abstractNumId w:val="8"/>
  </w:num>
  <w:num w:numId="45">
    <w:abstractNumId w:val="21"/>
  </w:num>
  <w:num w:numId="46">
    <w:abstractNumId w:val="31"/>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8B6"/>
    <w:rsid w:val="0000550F"/>
    <w:rsid w:val="00011816"/>
    <w:rsid w:val="00025C31"/>
    <w:rsid w:val="00037ABA"/>
    <w:rsid w:val="0004312B"/>
    <w:rsid w:val="00060106"/>
    <w:rsid w:val="000647BA"/>
    <w:rsid w:val="000667FD"/>
    <w:rsid w:val="00076B1B"/>
    <w:rsid w:val="00077839"/>
    <w:rsid w:val="00082FBF"/>
    <w:rsid w:val="00087607"/>
    <w:rsid w:val="00097ACF"/>
    <w:rsid w:val="000A6496"/>
    <w:rsid w:val="000C0F68"/>
    <w:rsid w:val="000C1335"/>
    <w:rsid w:val="000C1EB4"/>
    <w:rsid w:val="000C5174"/>
    <w:rsid w:val="000E63A2"/>
    <w:rsid w:val="001009FD"/>
    <w:rsid w:val="00111B05"/>
    <w:rsid w:val="00120BC8"/>
    <w:rsid w:val="001254B9"/>
    <w:rsid w:val="001259F4"/>
    <w:rsid w:val="001309A2"/>
    <w:rsid w:val="00134D5D"/>
    <w:rsid w:val="00135A77"/>
    <w:rsid w:val="001535C2"/>
    <w:rsid w:val="001629D0"/>
    <w:rsid w:val="00163369"/>
    <w:rsid w:val="00163478"/>
    <w:rsid w:val="00164F7F"/>
    <w:rsid w:val="001721A5"/>
    <w:rsid w:val="00175A34"/>
    <w:rsid w:val="00187C3F"/>
    <w:rsid w:val="001916FA"/>
    <w:rsid w:val="00191F91"/>
    <w:rsid w:val="001A2A13"/>
    <w:rsid w:val="001A6797"/>
    <w:rsid w:val="001B1A0E"/>
    <w:rsid w:val="001B5C51"/>
    <w:rsid w:val="001B6D45"/>
    <w:rsid w:val="001D082B"/>
    <w:rsid w:val="001D5A1A"/>
    <w:rsid w:val="001D710C"/>
    <w:rsid w:val="001E07B0"/>
    <w:rsid w:val="001E3FE1"/>
    <w:rsid w:val="001E642B"/>
    <w:rsid w:val="001E73DE"/>
    <w:rsid w:val="001F41AC"/>
    <w:rsid w:val="001F66E3"/>
    <w:rsid w:val="0020310F"/>
    <w:rsid w:val="00203436"/>
    <w:rsid w:val="00203FBA"/>
    <w:rsid w:val="0020618C"/>
    <w:rsid w:val="00213588"/>
    <w:rsid w:val="00221E4F"/>
    <w:rsid w:val="00222968"/>
    <w:rsid w:val="0022771F"/>
    <w:rsid w:val="00227E7B"/>
    <w:rsid w:val="00232A6D"/>
    <w:rsid w:val="0023392D"/>
    <w:rsid w:val="002415EA"/>
    <w:rsid w:val="0025363B"/>
    <w:rsid w:val="00254FE0"/>
    <w:rsid w:val="002550C3"/>
    <w:rsid w:val="002607B5"/>
    <w:rsid w:val="00260C40"/>
    <w:rsid w:val="00261970"/>
    <w:rsid w:val="00263382"/>
    <w:rsid w:val="00266F95"/>
    <w:rsid w:val="00271AF1"/>
    <w:rsid w:val="0027247F"/>
    <w:rsid w:val="00284071"/>
    <w:rsid w:val="00292E89"/>
    <w:rsid w:val="00292F86"/>
    <w:rsid w:val="00294EBF"/>
    <w:rsid w:val="002A0CB4"/>
    <w:rsid w:val="002A3E5C"/>
    <w:rsid w:val="002A43DB"/>
    <w:rsid w:val="002A4B6C"/>
    <w:rsid w:val="002B5A81"/>
    <w:rsid w:val="002E2899"/>
    <w:rsid w:val="002E7C81"/>
    <w:rsid w:val="002F1277"/>
    <w:rsid w:val="002F2AFB"/>
    <w:rsid w:val="002F336A"/>
    <w:rsid w:val="002F45F7"/>
    <w:rsid w:val="002F7303"/>
    <w:rsid w:val="002F75B5"/>
    <w:rsid w:val="00307A2B"/>
    <w:rsid w:val="00307FEC"/>
    <w:rsid w:val="00330765"/>
    <w:rsid w:val="00332AE7"/>
    <w:rsid w:val="003441FC"/>
    <w:rsid w:val="0034516E"/>
    <w:rsid w:val="00347766"/>
    <w:rsid w:val="00352C86"/>
    <w:rsid w:val="00361062"/>
    <w:rsid w:val="0036198A"/>
    <w:rsid w:val="00362FF6"/>
    <w:rsid w:val="0037088C"/>
    <w:rsid w:val="00374B42"/>
    <w:rsid w:val="00375CB1"/>
    <w:rsid w:val="00376D00"/>
    <w:rsid w:val="00396D5F"/>
    <w:rsid w:val="003A7919"/>
    <w:rsid w:val="003A7F7D"/>
    <w:rsid w:val="003B0632"/>
    <w:rsid w:val="003B6028"/>
    <w:rsid w:val="003B748E"/>
    <w:rsid w:val="003D1787"/>
    <w:rsid w:val="00400F19"/>
    <w:rsid w:val="00403284"/>
    <w:rsid w:val="00410B13"/>
    <w:rsid w:val="0041606D"/>
    <w:rsid w:val="00416DB0"/>
    <w:rsid w:val="0042364F"/>
    <w:rsid w:val="00425619"/>
    <w:rsid w:val="00431CA0"/>
    <w:rsid w:val="004449BA"/>
    <w:rsid w:val="00445477"/>
    <w:rsid w:val="00450D09"/>
    <w:rsid w:val="0046621F"/>
    <w:rsid w:val="0047087E"/>
    <w:rsid w:val="0048080C"/>
    <w:rsid w:val="00492F6C"/>
    <w:rsid w:val="004A3993"/>
    <w:rsid w:val="004A7B8C"/>
    <w:rsid w:val="004B5E4D"/>
    <w:rsid w:val="004C221C"/>
    <w:rsid w:val="004D1B7E"/>
    <w:rsid w:val="004E707B"/>
    <w:rsid w:val="004F110C"/>
    <w:rsid w:val="004F6366"/>
    <w:rsid w:val="005037FA"/>
    <w:rsid w:val="00504FF1"/>
    <w:rsid w:val="005073ED"/>
    <w:rsid w:val="00510A13"/>
    <w:rsid w:val="00510CFA"/>
    <w:rsid w:val="005169AC"/>
    <w:rsid w:val="00525E04"/>
    <w:rsid w:val="00525E9C"/>
    <w:rsid w:val="00526508"/>
    <w:rsid w:val="00531D3C"/>
    <w:rsid w:val="00537450"/>
    <w:rsid w:val="00541591"/>
    <w:rsid w:val="00541917"/>
    <w:rsid w:val="00554544"/>
    <w:rsid w:val="00555936"/>
    <w:rsid w:val="005616FA"/>
    <w:rsid w:val="00562805"/>
    <w:rsid w:val="00571115"/>
    <w:rsid w:val="00575A0F"/>
    <w:rsid w:val="00585494"/>
    <w:rsid w:val="00595DA5"/>
    <w:rsid w:val="005A0FE9"/>
    <w:rsid w:val="005B0D54"/>
    <w:rsid w:val="005B1209"/>
    <w:rsid w:val="005B77C9"/>
    <w:rsid w:val="005C47AA"/>
    <w:rsid w:val="005E2B95"/>
    <w:rsid w:val="005F0D8A"/>
    <w:rsid w:val="005F787C"/>
    <w:rsid w:val="00604588"/>
    <w:rsid w:val="00620B69"/>
    <w:rsid w:val="0062144E"/>
    <w:rsid w:val="006248E0"/>
    <w:rsid w:val="00625BD0"/>
    <w:rsid w:val="006348B0"/>
    <w:rsid w:val="0063791A"/>
    <w:rsid w:val="00640719"/>
    <w:rsid w:val="006433B2"/>
    <w:rsid w:val="006718CD"/>
    <w:rsid w:val="00676B9E"/>
    <w:rsid w:val="00677C51"/>
    <w:rsid w:val="0068328B"/>
    <w:rsid w:val="006835A3"/>
    <w:rsid w:val="00687457"/>
    <w:rsid w:val="00693F11"/>
    <w:rsid w:val="00694A5D"/>
    <w:rsid w:val="0069730E"/>
    <w:rsid w:val="006A397E"/>
    <w:rsid w:val="006B54C3"/>
    <w:rsid w:val="006B7381"/>
    <w:rsid w:val="006D0E83"/>
    <w:rsid w:val="006D43CB"/>
    <w:rsid w:val="006E2926"/>
    <w:rsid w:val="006F60A4"/>
    <w:rsid w:val="00704CDD"/>
    <w:rsid w:val="0070669F"/>
    <w:rsid w:val="007122CD"/>
    <w:rsid w:val="00723E07"/>
    <w:rsid w:val="007246D4"/>
    <w:rsid w:val="00724D62"/>
    <w:rsid w:val="0072527E"/>
    <w:rsid w:val="007262B4"/>
    <w:rsid w:val="00726B9E"/>
    <w:rsid w:val="0072794C"/>
    <w:rsid w:val="00731B8A"/>
    <w:rsid w:val="0077276B"/>
    <w:rsid w:val="007735FD"/>
    <w:rsid w:val="00792C1F"/>
    <w:rsid w:val="007A0499"/>
    <w:rsid w:val="007A14E3"/>
    <w:rsid w:val="007A17BC"/>
    <w:rsid w:val="007B18C7"/>
    <w:rsid w:val="007B2D9A"/>
    <w:rsid w:val="007B40E0"/>
    <w:rsid w:val="007C60CD"/>
    <w:rsid w:val="007D1DC8"/>
    <w:rsid w:val="007D2A7A"/>
    <w:rsid w:val="007D68C3"/>
    <w:rsid w:val="007E13D7"/>
    <w:rsid w:val="007E2F70"/>
    <w:rsid w:val="007E39BA"/>
    <w:rsid w:val="007F6B26"/>
    <w:rsid w:val="00804055"/>
    <w:rsid w:val="00804737"/>
    <w:rsid w:val="008119CD"/>
    <w:rsid w:val="00833CFF"/>
    <w:rsid w:val="0085206F"/>
    <w:rsid w:val="00852763"/>
    <w:rsid w:val="00852953"/>
    <w:rsid w:val="008559D3"/>
    <w:rsid w:val="00856756"/>
    <w:rsid w:val="00870269"/>
    <w:rsid w:val="008829FF"/>
    <w:rsid w:val="00884272"/>
    <w:rsid w:val="008851F0"/>
    <w:rsid w:val="00887BB9"/>
    <w:rsid w:val="0089400B"/>
    <w:rsid w:val="008A6459"/>
    <w:rsid w:val="008B0974"/>
    <w:rsid w:val="008C03DB"/>
    <w:rsid w:val="008C0FFB"/>
    <w:rsid w:val="008C4565"/>
    <w:rsid w:val="008D0B56"/>
    <w:rsid w:val="008D7545"/>
    <w:rsid w:val="008E203E"/>
    <w:rsid w:val="00900569"/>
    <w:rsid w:val="0091484B"/>
    <w:rsid w:val="00914AD9"/>
    <w:rsid w:val="009155A3"/>
    <w:rsid w:val="009159C9"/>
    <w:rsid w:val="00916135"/>
    <w:rsid w:val="00924F76"/>
    <w:rsid w:val="00935795"/>
    <w:rsid w:val="009368EC"/>
    <w:rsid w:val="00937655"/>
    <w:rsid w:val="00952487"/>
    <w:rsid w:val="0095365C"/>
    <w:rsid w:val="00955190"/>
    <w:rsid w:val="0096101F"/>
    <w:rsid w:val="00964571"/>
    <w:rsid w:val="0096478F"/>
    <w:rsid w:val="00966A42"/>
    <w:rsid w:val="00974E8C"/>
    <w:rsid w:val="009753E2"/>
    <w:rsid w:val="00987732"/>
    <w:rsid w:val="00987A4E"/>
    <w:rsid w:val="0099010E"/>
    <w:rsid w:val="009A5B82"/>
    <w:rsid w:val="009B4803"/>
    <w:rsid w:val="009B5164"/>
    <w:rsid w:val="009B55A6"/>
    <w:rsid w:val="009E4A8C"/>
    <w:rsid w:val="009E4F97"/>
    <w:rsid w:val="009F0EA2"/>
    <w:rsid w:val="009F6A34"/>
    <w:rsid w:val="009F714F"/>
    <w:rsid w:val="00A02B5B"/>
    <w:rsid w:val="00A03AEB"/>
    <w:rsid w:val="00A1687C"/>
    <w:rsid w:val="00A20665"/>
    <w:rsid w:val="00A30ED3"/>
    <w:rsid w:val="00A32996"/>
    <w:rsid w:val="00A33A0D"/>
    <w:rsid w:val="00A43670"/>
    <w:rsid w:val="00A4611B"/>
    <w:rsid w:val="00A52ED6"/>
    <w:rsid w:val="00A533D9"/>
    <w:rsid w:val="00A53ABC"/>
    <w:rsid w:val="00A6082F"/>
    <w:rsid w:val="00A84C09"/>
    <w:rsid w:val="00A9132C"/>
    <w:rsid w:val="00A94C95"/>
    <w:rsid w:val="00A95C8B"/>
    <w:rsid w:val="00AA1C23"/>
    <w:rsid w:val="00AA2453"/>
    <w:rsid w:val="00AC7787"/>
    <w:rsid w:val="00AD2587"/>
    <w:rsid w:val="00AD469F"/>
    <w:rsid w:val="00AE29FA"/>
    <w:rsid w:val="00AE6149"/>
    <w:rsid w:val="00AE748F"/>
    <w:rsid w:val="00AF29AE"/>
    <w:rsid w:val="00AF5D3F"/>
    <w:rsid w:val="00B0449B"/>
    <w:rsid w:val="00B10AD5"/>
    <w:rsid w:val="00B1530E"/>
    <w:rsid w:val="00B20ED4"/>
    <w:rsid w:val="00B2402C"/>
    <w:rsid w:val="00B2757C"/>
    <w:rsid w:val="00B417D1"/>
    <w:rsid w:val="00B43B6A"/>
    <w:rsid w:val="00B44641"/>
    <w:rsid w:val="00B460F0"/>
    <w:rsid w:val="00B6351C"/>
    <w:rsid w:val="00B65E9D"/>
    <w:rsid w:val="00B82310"/>
    <w:rsid w:val="00B9082C"/>
    <w:rsid w:val="00B94304"/>
    <w:rsid w:val="00BA7081"/>
    <w:rsid w:val="00BB4DA8"/>
    <w:rsid w:val="00BB75C6"/>
    <w:rsid w:val="00BC6992"/>
    <w:rsid w:val="00BC7021"/>
    <w:rsid w:val="00BD0FD6"/>
    <w:rsid w:val="00BD523B"/>
    <w:rsid w:val="00BF00BB"/>
    <w:rsid w:val="00BF10B7"/>
    <w:rsid w:val="00BF1C66"/>
    <w:rsid w:val="00BF37C4"/>
    <w:rsid w:val="00BF580F"/>
    <w:rsid w:val="00BF7C68"/>
    <w:rsid w:val="00C01AE0"/>
    <w:rsid w:val="00C06DF3"/>
    <w:rsid w:val="00C13502"/>
    <w:rsid w:val="00C16074"/>
    <w:rsid w:val="00C24BC2"/>
    <w:rsid w:val="00C2514D"/>
    <w:rsid w:val="00C30C96"/>
    <w:rsid w:val="00C322D7"/>
    <w:rsid w:val="00C35E65"/>
    <w:rsid w:val="00C40AF9"/>
    <w:rsid w:val="00C410FF"/>
    <w:rsid w:val="00C440B5"/>
    <w:rsid w:val="00C450EE"/>
    <w:rsid w:val="00C660D4"/>
    <w:rsid w:val="00C717FF"/>
    <w:rsid w:val="00C71EBC"/>
    <w:rsid w:val="00C73F9C"/>
    <w:rsid w:val="00C74F3A"/>
    <w:rsid w:val="00C76340"/>
    <w:rsid w:val="00C81EAC"/>
    <w:rsid w:val="00C8498C"/>
    <w:rsid w:val="00C90D22"/>
    <w:rsid w:val="00C93CF3"/>
    <w:rsid w:val="00CB026A"/>
    <w:rsid w:val="00CB2E41"/>
    <w:rsid w:val="00CB66B6"/>
    <w:rsid w:val="00CB6BF8"/>
    <w:rsid w:val="00CD5470"/>
    <w:rsid w:val="00CF4B0C"/>
    <w:rsid w:val="00CF4EEB"/>
    <w:rsid w:val="00D04E5D"/>
    <w:rsid w:val="00D12DFC"/>
    <w:rsid w:val="00D17B53"/>
    <w:rsid w:val="00D30EA4"/>
    <w:rsid w:val="00D343F2"/>
    <w:rsid w:val="00D3551D"/>
    <w:rsid w:val="00D43F3B"/>
    <w:rsid w:val="00D526B8"/>
    <w:rsid w:val="00D545E5"/>
    <w:rsid w:val="00D6327F"/>
    <w:rsid w:val="00D66836"/>
    <w:rsid w:val="00D73128"/>
    <w:rsid w:val="00D94813"/>
    <w:rsid w:val="00DA0259"/>
    <w:rsid w:val="00DA50DD"/>
    <w:rsid w:val="00DB3A89"/>
    <w:rsid w:val="00DC7DAB"/>
    <w:rsid w:val="00DD01C7"/>
    <w:rsid w:val="00DD21CC"/>
    <w:rsid w:val="00DD2A72"/>
    <w:rsid w:val="00DE393C"/>
    <w:rsid w:val="00DF38B6"/>
    <w:rsid w:val="00DF3ECE"/>
    <w:rsid w:val="00DF7370"/>
    <w:rsid w:val="00E1056E"/>
    <w:rsid w:val="00E131D2"/>
    <w:rsid w:val="00E17191"/>
    <w:rsid w:val="00E17518"/>
    <w:rsid w:val="00E17942"/>
    <w:rsid w:val="00E2093B"/>
    <w:rsid w:val="00E45A3D"/>
    <w:rsid w:val="00E45D20"/>
    <w:rsid w:val="00E54428"/>
    <w:rsid w:val="00E57075"/>
    <w:rsid w:val="00E571DE"/>
    <w:rsid w:val="00E66DE2"/>
    <w:rsid w:val="00E75680"/>
    <w:rsid w:val="00E821B8"/>
    <w:rsid w:val="00E951DD"/>
    <w:rsid w:val="00EA19DB"/>
    <w:rsid w:val="00EA759E"/>
    <w:rsid w:val="00EA79C2"/>
    <w:rsid w:val="00EB5354"/>
    <w:rsid w:val="00EB680E"/>
    <w:rsid w:val="00EC19C3"/>
    <w:rsid w:val="00EC79DD"/>
    <w:rsid w:val="00ED284C"/>
    <w:rsid w:val="00EF400F"/>
    <w:rsid w:val="00F00647"/>
    <w:rsid w:val="00F02F81"/>
    <w:rsid w:val="00F11FF4"/>
    <w:rsid w:val="00F204D9"/>
    <w:rsid w:val="00F217A9"/>
    <w:rsid w:val="00F23450"/>
    <w:rsid w:val="00F23F53"/>
    <w:rsid w:val="00F27DD1"/>
    <w:rsid w:val="00F31901"/>
    <w:rsid w:val="00F3586D"/>
    <w:rsid w:val="00F5433A"/>
    <w:rsid w:val="00F71B14"/>
    <w:rsid w:val="00F72E90"/>
    <w:rsid w:val="00F93EB4"/>
    <w:rsid w:val="00F953D4"/>
    <w:rsid w:val="00F963A2"/>
    <w:rsid w:val="00F96A31"/>
    <w:rsid w:val="00FA0F42"/>
    <w:rsid w:val="00FA4500"/>
    <w:rsid w:val="00FA64F1"/>
    <w:rsid w:val="00FB11F0"/>
    <w:rsid w:val="00FB4B6C"/>
    <w:rsid w:val="00FB4C6E"/>
    <w:rsid w:val="00FB6BD6"/>
    <w:rsid w:val="00FB6FE7"/>
    <w:rsid w:val="00FC11DF"/>
    <w:rsid w:val="00FC5D16"/>
    <w:rsid w:val="00FD73E3"/>
    <w:rsid w:val="00FE1000"/>
    <w:rsid w:val="00FE521F"/>
    <w:rsid w:val="00FF32ED"/>
    <w:rsid w:val="00F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03B7"/>
  <w15:docId w15:val="{FBA9C1C3-2BD2-4E39-8ABD-85B00B1A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E07B0"/>
    <w:pPr>
      <w:spacing w:line="360" w:lineRule="auto"/>
      <w:jc w:val="center"/>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rsid w:val="001E07B0"/>
    <w:pPr>
      <w:spacing w:line="360" w:lineRule="auto"/>
      <w:jc w:val="center"/>
      <w:outlineLvl w:val="1"/>
    </w:pPr>
    <w:rPr>
      <w:rFonts w:ascii="Times New Roman" w:hAnsi="Times New Roman" w:cs="Times New Roman"/>
      <w:sz w:val="28"/>
      <w:szCs w:val="28"/>
    </w:rPr>
  </w:style>
  <w:style w:type="paragraph" w:styleId="3">
    <w:name w:val="heading 3"/>
    <w:basedOn w:val="a0"/>
    <w:next w:val="a"/>
    <w:link w:val="30"/>
    <w:uiPriority w:val="9"/>
    <w:unhideWhenUsed/>
    <w:qFormat/>
    <w:rsid w:val="00A9132C"/>
    <w:pPr>
      <w:outlineLvl w:val="2"/>
    </w:pPr>
  </w:style>
  <w:style w:type="paragraph" w:styleId="4">
    <w:name w:val="heading 4"/>
    <w:basedOn w:val="a"/>
    <w:next w:val="a"/>
    <w:link w:val="40"/>
    <w:uiPriority w:val="9"/>
    <w:unhideWhenUsed/>
    <w:qFormat/>
    <w:rsid w:val="0048080C"/>
    <w:pPr>
      <w:spacing w:after="120" w:line="360" w:lineRule="auto"/>
      <w:ind w:firstLine="709"/>
      <w:jc w:val="right"/>
      <w:outlineLvl w:val="3"/>
    </w:pPr>
    <w:rPr>
      <w:rFonts w:ascii="Times New Roman" w:hAnsi="Times New Roman" w:cs="Times New Roman"/>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07B0"/>
    <w:rPr>
      <w:rFonts w:ascii="Times New Roman" w:hAnsi="Times New Roman" w:cs="Times New Roman"/>
      <w:b/>
      <w:bCs/>
      <w:sz w:val="28"/>
      <w:szCs w:val="28"/>
    </w:rPr>
  </w:style>
  <w:style w:type="paragraph" w:styleId="a4">
    <w:name w:val="TOC Heading"/>
    <w:basedOn w:val="1"/>
    <w:next w:val="a"/>
    <w:uiPriority w:val="39"/>
    <w:unhideWhenUsed/>
    <w:qFormat/>
    <w:rsid w:val="00B1530E"/>
    <w:pPr>
      <w:outlineLvl w:val="9"/>
    </w:pPr>
    <w:rPr>
      <w:lang w:eastAsia="ru-RU"/>
    </w:rPr>
  </w:style>
  <w:style w:type="paragraph" w:styleId="a5">
    <w:name w:val="header"/>
    <w:basedOn w:val="a"/>
    <w:link w:val="a6"/>
    <w:uiPriority w:val="99"/>
    <w:unhideWhenUsed/>
    <w:rsid w:val="00B1530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1530E"/>
  </w:style>
  <w:style w:type="paragraph" w:styleId="a7">
    <w:name w:val="footer"/>
    <w:basedOn w:val="a"/>
    <w:link w:val="a8"/>
    <w:uiPriority w:val="99"/>
    <w:unhideWhenUsed/>
    <w:rsid w:val="00B1530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1530E"/>
  </w:style>
  <w:style w:type="paragraph" w:styleId="11">
    <w:name w:val="toc 1"/>
    <w:basedOn w:val="a"/>
    <w:next w:val="a"/>
    <w:autoRedefine/>
    <w:uiPriority w:val="39"/>
    <w:unhideWhenUsed/>
    <w:rsid w:val="00D94813"/>
    <w:pPr>
      <w:spacing w:after="100"/>
    </w:pPr>
  </w:style>
  <w:style w:type="character" w:styleId="a9">
    <w:name w:val="Hyperlink"/>
    <w:basedOn w:val="a1"/>
    <w:uiPriority w:val="99"/>
    <w:unhideWhenUsed/>
    <w:rsid w:val="00D94813"/>
    <w:rPr>
      <w:color w:val="0563C1" w:themeColor="hyperlink"/>
      <w:u w:val="single"/>
    </w:rPr>
  </w:style>
  <w:style w:type="character" w:customStyle="1" w:styleId="20">
    <w:name w:val="Заголовок 2 Знак"/>
    <w:basedOn w:val="a1"/>
    <w:link w:val="2"/>
    <w:uiPriority w:val="9"/>
    <w:rsid w:val="001E07B0"/>
    <w:rPr>
      <w:rFonts w:ascii="Times New Roman" w:hAnsi="Times New Roman" w:cs="Times New Roman"/>
      <w:sz w:val="28"/>
      <w:szCs w:val="28"/>
    </w:rPr>
  </w:style>
  <w:style w:type="paragraph" w:styleId="21">
    <w:name w:val="toc 2"/>
    <w:basedOn w:val="a"/>
    <w:next w:val="a"/>
    <w:autoRedefine/>
    <w:uiPriority w:val="39"/>
    <w:unhideWhenUsed/>
    <w:rsid w:val="001E07B0"/>
    <w:pPr>
      <w:spacing w:after="100"/>
      <w:ind w:left="220"/>
    </w:pPr>
  </w:style>
  <w:style w:type="paragraph" w:styleId="aa">
    <w:name w:val="List Paragraph"/>
    <w:basedOn w:val="a"/>
    <w:uiPriority w:val="34"/>
    <w:qFormat/>
    <w:rsid w:val="009E4A8C"/>
    <w:pPr>
      <w:ind w:left="720"/>
      <w:contextualSpacing/>
    </w:pPr>
  </w:style>
  <w:style w:type="paragraph" w:styleId="ab">
    <w:name w:val="footnote text"/>
    <w:basedOn w:val="a"/>
    <w:link w:val="ac"/>
    <w:uiPriority w:val="99"/>
    <w:semiHidden/>
    <w:unhideWhenUsed/>
    <w:rsid w:val="00804055"/>
    <w:pPr>
      <w:spacing w:after="0" w:line="240" w:lineRule="auto"/>
    </w:pPr>
    <w:rPr>
      <w:sz w:val="20"/>
      <w:szCs w:val="20"/>
    </w:rPr>
  </w:style>
  <w:style w:type="character" w:customStyle="1" w:styleId="ac">
    <w:name w:val="Текст сноски Знак"/>
    <w:basedOn w:val="a1"/>
    <w:link w:val="ab"/>
    <w:uiPriority w:val="99"/>
    <w:semiHidden/>
    <w:rsid w:val="00804055"/>
    <w:rPr>
      <w:sz w:val="20"/>
      <w:szCs w:val="20"/>
    </w:rPr>
  </w:style>
  <w:style w:type="character" w:styleId="ad">
    <w:name w:val="footnote reference"/>
    <w:basedOn w:val="a1"/>
    <w:uiPriority w:val="99"/>
    <w:semiHidden/>
    <w:unhideWhenUsed/>
    <w:rsid w:val="00804055"/>
    <w:rPr>
      <w:vertAlign w:val="superscript"/>
    </w:rPr>
  </w:style>
  <w:style w:type="paragraph" w:customStyle="1" w:styleId="a0">
    <w:name w:val="методология и методика"/>
    <w:basedOn w:val="a"/>
    <w:link w:val="ae"/>
    <w:qFormat/>
    <w:rsid w:val="00A9132C"/>
    <w:pPr>
      <w:spacing w:after="120" w:line="360" w:lineRule="auto"/>
      <w:jc w:val="center"/>
    </w:pPr>
    <w:rPr>
      <w:rFonts w:ascii="Times New Roman" w:hAnsi="Times New Roman" w:cs="Times New Roman"/>
      <w:sz w:val="28"/>
      <w:szCs w:val="28"/>
    </w:rPr>
  </w:style>
  <w:style w:type="character" w:customStyle="1" w:styleId="30">
    <w:name w:val="Заголовок 3 Знак"/>
    <w:basedOn w:val="a1"/>
    <w:link w:val="3"/>
    <w:uiPriority w:val="9"/>
    <w:rsid w:val="00A9132C"/>
    <w:rPr>
      <w:rFonts w:ascii="Times New Roman" w:hAnsi="Times New Roman" w:cs="Times New Roman"/>
      <w:sz w:val="28"/>
      <w:szCs w:val="28"/>
    </w:rPr>
  </w:style>
  <w:style w:type="character" w:customStyle="1" w:styleId="ae">
    <w:name w:val="методология и методика Знак"/>
    <w:basedOn w:val="a1"/>
    <w:link w:val="a0"/>
    <w:rsid w:val="00A9132C"/>
    <w:rPr>
      <w:rFonts w:ascii="Times New Roman" w:hAnsi="Times New Roman" w:cs="Times New Roman"/>
      <w:sz w:val="28"/>
      <w:szCs w:val="28"/>
    </w:rPr>
  </w:style>
  <w:style w:type="paragraph" w:styleId="31">
    <w:name w:val="toc 3"/>
    <w:basedOn w:val="a"/>
    <w:next w:val="a"/>
    <w:autoRedefine/>
    <w:uiPriority w:val="39"/>
    <w:unhideWhenUsed/>
    <w:rsid w:val="00A9132C"/>
    <w:pPr>
      <w:spacing w:after="100"/>
      <w:ind w:left="440"/>
    </w:pPr>
  </w:style>
  <w:style w:type="paragraph" w:styleId="af">
    <w:name w:val="Balloon Text"/>
    <w:basedOn w:val="a"/>
    <w:link w:val="af0"/>
    <w:uiPriority w:val="99"/>
    <w:semiHidden/>
    <w:unhideWhenUsed/>
    <w:rsid w:val="002A0CB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2A0CB4"/>
    <w:rPr>
      <w:rFonts w:ascii="Tahoma" w:hAnsi="Tahoma" w:cs="Tahoma"/>
      <w:sz w:val="16"/>
      <w:szCs w:val="16"/>
    </w:rPr>
  </w:style>
  <w:style w:type="paragraph" w:customStyle="1" w:styleId="s16">
    <w:name w:val="s_16"/>
    <w:basedOn w:val="a"/>
    <w:rsid w:val="00100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B1209"/>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1"/>
    <w:link w:val="4"/>
    <w:uiPriority w:val="9"/>
    <w:rsid w:val="0048080C"/>
    <w:rPr>
      <w:rFonts w:ascii="Times New Roman" w:hAnsi="Times New Roman" w:cs="Times New Roman"/>
      <w:i/>
      <w:iCs/>
      <w:sz w:val="28"/>
      <w:szCs w:val="28"/>
    </w:rPr>
  </w:style>
  <w:style w:type="character" w:styleId="af1">
    <w:name w:val="Unresolved Mention"/>
    <w:basedOn w:val="a1"/>
    <w:uiPriority w:val="99"/>
    <w:semiHidden/>
    <w:unhideWhenUsed/>
    <w:rsid w:val="00EF400F"/>
    <w:rPr>
      <w:color w:val="605E5C"/>
      <w:shd w:val="clear" w:color="auto" w:fill="E1DFDD"/>
    </w:rPr>
  </w:style>
  <w:style w:type="paragraph" w:customStyle="1" w:styleId="ConsPlusTitle">
    <w:name w:val="ConsPlusTitle"/>
    <w:rsid w:val="007252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2269">
      <w:bodyDiv w:val="1"/>
      <w:marLeft w:val="0"/>
      <w:marRight w:val="0"/>
      <w:marTop w:val="0"/>
      <w:marBottom w:val="0"/>
      <w:divBdr>
        <w:top w:val="none" w:sz="0" w:space="0" w:color="auto"/>
        <w:left w:val="none" w:sz="0" w:space="0" w:color="auto"/>
        <w:bottom w:val="none" w:sz="0" w:space="0" w:color="auto"/>
        <w:right w:val="none" w:sz="0" w:space="0" w:color="auto"/>
      </w:divBdr>
    </w:div>
    <w:div w:id="440878235">
      <w:bodyDiv w:val="1"/>
      <w:marLeft w:val="0"/>
      <w:marRight w:val="0"/>
      <w:marTop w:val="0"/>
      <w:marBottom w:val="0"/>
      <w:divBdr>
        <w:top w:val="none" w:sz="0" w:space="0" w:color="auto"/>
        <w:left w:val="none" w:sz="0" w:space="0" w:color="auto"/>
        <w:bottom w:val="none" w:sz="0" w:space="0" w:color="auto"/>
        <w:right w:val="none" w:sz="0" w:space="0" w:color="auto"/>
      </w:divBdr>
    </w:div>
    <w:div w:id="476074089">
      <w:bodyDiv w:val="1"/>
      <w:marLeft w:val="0"/>
      <w:marRight w:val="0"/>
      <w:marTop w:val="0"/>
      <w:marBottom w:val="0"/>
      <w:divBdr>
        <w:top w:val="none" w:sz="0" w:space="0" w:color="auto"/>
        <w:left w:val="none" w:sz="0" w:space="0" w:color="auto"/>
        <w:bottom w:val="none" w:sz="0" w:space="0" w:color="auto"/>
        <w:right w:val="none" w:sz="0" w:space="0" w:color="auto"/>
      </w:divBdr>
    </w:div>
    <w:div w:id="628166461">
      <w:bodyDiv w:val="1"/>
      <w:marLeft w:val="0"/>
      <w:marRight w:val="0"/>
      <w:marTop w:val="0"/>
      <w:marBottom w:val="0"/>
      <w:divBdr>
        <w:top w:val="none" w:sz="0" w:space="0" w:color="auto"/>
        <w:left w:val="none" w:sz="0" w:space="0" w:color="auto"/>
        <w:bottom w:val="none" w:sz="0" w:space="0" w:color="auto"/>
        <w:right w:val="none" w:sz="0" w:space="0" w:color="auto"/>
      </w:divBdr>
    </w:div>
    <w:div w:id="892888149">
      <w:bodyDiv w:val="1"/>
      <w:marLeft w:val="0"/>
      <w:marRight w:val="0"/>
      <w:marTop w:val="0"/>
      <w:marBottom w:val="0"/>
      <w:divBdr>
        <w:top w:val="none" w:sz="0" w:space="0" w:color="auto"/>
        <w:left w:val="none" w:sz="0" w:space="0" w:color="auto"/>
        <w:bottom w:val="none" w:sz="0" w:space="0" w:color="auto"/>
        <w:right w:val="none" w:sz="0" w:space="0" w:color="auto"/>
      </w:divBdr>
    </w:div>
    <w:div w:id="1158616252">
      <w:bodyDiv w:val="1"/>
      <w:marLeft w:val="0"/>
      <w:marRight w:val="0"/>
      <w:marTop w:val="0"/>
      <w:marBottom w:val="0"/>
      <w:divBdr>
        <w:top w:val="none" w:sz="0" w:space="0" w:color="auto"/>
        <w:left w:val="none" w:sz="0" w:space="0" w:color="auto"/>
        <w:bottom w:val="none" w:sz="0" w:space="0" w:color="auto"/>
        <w:right w:val="none" w:sz="0" w:space="0" w:color="auto"/>
      </w:divBdr>
    </w:div>
    <w:div w:id="1159347134">
      <w:bodyDiv w:val="1"/>
      <w:marLeft w:val="0"/>
      <w:marRight w:val="0"/>
      <w:marTop w:val="0"/>
      <w:marBottom w:val="0"/>
      <w:divBdr>
        <w:top w:val="none" w:sz="0" w:space="0" w:color="auto"/>
        <w:left w:val="none" w:sz="0" w:space="0" w:color="auto"/>
        <w:bottom w:val="none" w:sz="0" w:space="0" w:color="auto"/>
        <w:right w:val="none" w:sz="0" w:space="0" w:color="auto"/>
      </w:divBdr>
    </w:div>
    <w:div w:id="1201895035">
      <w:bodyDiv w:val="1"/>
      <w:marLeft w:val="0"/>
      <w:marRight w:val="0"/>
      <w:marTop w:val="0"/>
      <w:marBottom w:val="0"/>
      <w:divBdr>
        <w:top w:val="none" w:sz="0" w:space="0" w:color="auto"/>
        <w:left w:val="none" w:sz="0" w:space="0" w:color="auto"/>
        <w:bottom w:val="none" w:sz="0" w:space="0" w:color="auto"/>
        <w:right w:val="none" w:sz="0" w:space="0" w:color="auto"/>
      </w:divBdr>
    </w:div>
    <w:div w:id="1263999486">
      <w:bodyDiv w:val="1"/>
      <w:marLeft w:val="0"/>
      <w:marRight w:val="0"/>
      <w:marTop w:val="0"/>
      <w:marBottom w:val="0"/>
      <w:divBdr>
        <w:top w:val="none" w:sz="0" w:space="0" w:color="auto"/>
        <w:left w:val="none" w:sz="0" w:space="0" w:color="auto"/>
        <w:bottom w:val="none" w:sz="0" w:space="0" w:color="auto"/>
        <w:right w:val="none" w:sz="0" w:space="0" w:color="auto"/>
      </w:divBdr>
    </w:div>
    <w:div w:id="1697342354">
      <w:bodyDiv w:val="1"/>
      <w:marLeft w:val="0"/>
      <w:marRight w:val="0"/>
      <w:marTop w:val="0"/>
      <w:marBottom w:val="0"/>
      <w:divBdr>
        <w:top w:val="none" w:sz="0" w:space="0" w:color="auto"/>
        <w:left w:val="none" w:sz="0" w:space="0" w:color="auto"/>
        <w:bottom w:val="none" w:sz="0" w:space="0" w:color="auto"/>
        <w:right w:val="none" w:sz="0" w:space="0" w:color="auto"/>
      </w:divBdr>
    </w:div>
    <w:div w:id="1726181937">
      <w:bodyDiv w:val="1"/>
      <w:marLeft w:val="0"/>
      <w:marRight w:val="0"/>
      <w:marTop w:val="0"/>
      <w:marBottom w:val="0"/>
      <w:divBdr>
        <w:top w:val="none" w:sz="0" w:space="0" w:color="auto"/>
        <w:left w:val="none" w:sz="0" w:space="0" w:color="auto"/>
        <w:bottom w:val="none" w:sz="0" w:space="0" w:color="auto"/>
        <w:right w:val="none" w:sz="0" w:space="0" w:color="auto"/>
      </w:divBdr>
    </w:div>
    <w:div w:id="1730299909">
      <w:bodyDiv w:val="1"/>
      <w:marLeft w:val="0"/>
      <w:marRight w:val="0"/>
      <w:marTop w:val="0"/>
      <w:marBottom w:val="0"/>
      <w:divBdr>
        <w:top w:val="none" w:sz="0" w:space="0" w:color="auto"/>
        <w:left w:val="none" w:sz="0" w:space="0" w:color="auto"/>
        <w:bottom w:val="none" w:sz="0" w:space="0" w:color="auto"/>
        <w:right w:val="none" w:sz="0" w:space="0" w:color="auto"/>
      </w:divBdr>
    </w:div>
    <w:div w:id="1867788472">
      <w:bodyDiv w:val="1"/>
      <w:marLeft w:val="0"/>
      <w:marRight w:val="0"/>
      <w:marTop w:val="0"/>
      <w:marBottom w:val="0"/>
      <w:divBdr>
        <w:top w:val="none" w:sz="0" w:space="0" w:color="auto"/>
        <w:left w:val="none" w:sz="0" w:space="0" w:color="auto"/>
        <w:bottom w:val="none" w:sz="0" w:space="0" w:color="auto"/>
        <w:right w:val="none" w:sz="0" w:space="0" w:color="auto"/>
      </w:divBdr>
    </w:div>
    <w:div w:id="21388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kirov.ru/bitrix/redirect.php?event1=file_download&amp;event2=%D0%98%D0%BD%D1%84%D0%BE%D1%80%D0%BC%D0%B0%D1%86%D0%B8%D1%8F%20%D0%BE%D0%B1%20%D1%83%D1%87%D0%B0%D1%81%D1%82%D0%B8%D0%B8%20%D0%BC%D1%83%D0%BD%D0%B8%D1%86%D0%B8%D0%BF%D0%B0%D0%BB%D1%8C%D0%BD%D0%BE%D0%B3%D0%BE%20%D0%BE%D0%B1%D1%80%D0%B0%D0%B7%D0%BE%D0%B2%D0%B0%D0%BD%D0%B8%D1%8F%20%22%D0%93%D0%BE%D1%80%D0%BE%D0%B4%20%D0%9A%D0%B8%D1%80%D0%BE%D0%B2%22%20%D0%B2%20%D1%80%D0%B5%D0%B0%D0%BB%D0%B8%D0%B7%D0%B0%D1%86%D0%B8%D0%B8%20%D0%B3%D0%BE%D1%81%D1%83%D0%B4%D0%B0%D1%80%D1%81%D1%82%D0%B2%D0%B5%D0%BD%D0%BD%D1%8B%D1%85%20%D0%BF%D1%80%D0%BE%D0%B3%D1%80%D0%B0%D0%BC%D0%BC%20%D0%A0%D0%BE%D1%81%D1%81%D0%B8%D0%B9%D1%81%D0%BA%D0%BE%D0%B9%20%D0%A4%D0%B5%D0%B4%D0%B5%D1%80%D0%B0%D1%86%D0%B8%D0%B8,%20%D1%84%D0%B5%D0%B4%D0%B5%D1%80%D0%B0%D0%BB%D1%8C%D0%BD%D1%8B%D1%85%20%D1%86%D0%B5%D0%BB%D0%B5%D0%B2%D1%8B%D1%85%20%D0%BF%D1%80%D0%BE%D0%B3%D1%80%D0%B0%D0%BC%D0%BC,%20%D0%B3%D0%BE%D1%81%D1%83%D0%B4%D0%B0%D1%80%D1%81%D1%82%D0%B2%D0%B5%D0%BD%D0%BD%D1%8B%D1%85%20%D0%BF%D1%80%D0%BE%D0%B3%D1%80%D0%B0%D0%BC%D0%BC%20%D0%9A%D0%B8%D1%80%D0%BE%D0%B2%D1%81%D0%BA%D0%BE%D0%B9%20%D0%BE%D0%B1%D0%BB%D0%B0%D1%81%D1%82%D0%B8%20%D0%BD%D0%B0%20%D1%82%D0%B5%D1%80%D1%80%D0%B8%D1%82%D0%BE%D1%80%D0%B8%D0%B8%20%D0%BC%D1%83%D0%BD%D0%B8%D1%86%D0%B8%D0%BF%D0%B0%D0%BB%D1%8C%D0%BD%D0%BE%D0%B3%D0%BE%20%D0%BE%D0%B1%D1%80%D0%B0%D0%B7%D0%BE%D0%B2%D0%B0%D0%BD%D0%B8%D1%8F%20%22%D0%93%D0%BE%D1%80%D0%BE%D0%B4%20%D0%9A%D0%B8%D1%80%D0%BE%D0%B2%22%20%D0%B2%20%D1%8F%D0%BD%D0%B2%D0%B0%D1%80%D0%B5-%D0%B4%D0%B5%D0%BA%D0%B0%D0%B1%D1%80%D0%B5%202020%20%D0%B3%D0%BE%D0%B4%D0%B0.&amp;event3=/%D0%98%D0%BD%D1%84%D0%BE%D1%80%D0%BC%D0%B0%D1%86%D0%B8%D1%8F%20%D0%BE%20%D1%80%D0%B5%D0%B0%D0%BB%D0%B8%D0%B7%D0%B0%D1%86%D0%B8%D0%B8%20%D0%B7%D0%B0%204%20%D0%BA%D0%B2.%202020.docx&amp;goto=/%D0%98%D0%BD%D1%84%D0%BE%D1%80%D0%BC%D0%B0%D1%86%D0%B8%D1%8F%20%D0%BE%20%D1%80%D0%B5%D0%B0%D0%BB%D0%B8%D0%B7%D0%B0%D1%86%D0%B8%D0%B8%20%D0%B7%D0%B0%204%20%D0%BA%D0%B2.%202020.docx" TargetMode="External"/><Relationship Id="rId13" Type="http://schemas.openxmlformats.org/officeDocument/2006/relationships/hyperlink" Target="https://elar.urfu.ru/bitstream/10995/32385/1/klo_2015_233.pdf" TargetMode="External"/><Relationship Id="rId18" Type="http://schemas.openxmlformats.org/officeDocument/2006/relationships/hyperlink" Target="https://www.mo-kirov.ru/bitrix/redirect.php?event1=file_download&amp;event2=%D0%98%D0%BD%D1%84%D0%BE%D1%80%D0%BC%D0%B0%D1%86%D0%B8%D1%8F%20%D0%BE%D0%B1%20%D1%83%D1%87%D0%B0%D1%81%D1%82%D0%B8%D0%B8%20%D0%BC%D1%83%D0%BD%D0%B8%D1%86%D0%B8%D0%BF%D0%B0%D0%BB%D1%8C%D0%BD%D0%BE%D0%B3%D0%BE%20%D0%BE%D0%B1%D1%80%D0%B0%D0%B7%D0%BE%D0%B2%D0%B0%D0%BD%D0%B8%D1%8F%20%22%D0%93%D0%BE%D1%80%D0%BE%D0%B4%20%D0%9A%D0%B8%D1%80%D0%BE%D0%B2%22%20%D0%B2%20%D1%80%D0%B5%D0%B0%D0%BB%D0%B8%D0%B7%D0%B0%D1%86%D0%B8%D0%B8%20%D0%B3%D0%BE%D1%81%D1%83%D0%B4%D0%B0%D1%80%D1%81%D1%82%D0%B2%D0%B5%D0%BD%D0%BD%D1%8B%D1%85%20%D0%BF%D1%80%D0%BE%D0%B3%D1%80%D0%B0%D0%BC%D0%BC%20%D0%A0%D0%BE%D1%81%D1%81%D0%B8%D0%B9%D1%81%D0%BA%D0%BE%D0%B9%20%D0%A4%D0%B5%D0%B4%D0%B5%D1%80%D0%B0%D1%86%D0%B8%D0%B8,%20%D1%84%D0%B5%D0%B4%D0%B5%D1%80%D0%B0%D0%BB%D1%8C%D0%BD%D1%8B%D1%85%20%D1%86%D0%B5%D0%BB%D0%B5%D0%B2%D1%8B%D1%85%20%D0%BF%D1%80%D0%BE%D0%B3%D1%80%D0%B0%D0%BC%D0%BC,%20%D0%B3%D0%BE%D1%81%D1%83%D0%B4%D0%B0%D1%80%D1%81%D1%82%D0%B2%D0%B5%D0%BD%D0%BD%D1%8B%D1%85%20%D0%BF%D1%80%D0%BE%D0%B3%D1%80%D0%B0%D0%BC%D0%BC%20%D0%9A%D0%B8%D1%80%D0%BE%D0%B2%D1%81%D0%BA%D0%BE%D0%B9%20%D0%BE%D0%B1%D0%BB%D0%B0%D1%81%D1%82%D0%B8%20%D0%BD%D0%B0%20%D1%82%D0%B5%D1%80%D1%80%D0%B8%D1%82%D0%BE%D1%80%D0%B8%D0%B8%20%D0%BC%D1%83%D0%BD%D0%B8%D1%86%D0%B8%D0%BF%D0%B0%D0%BB%D1%8C%D0%BD%D0%BE%D0%B3%D0%BE%20%D0%BE%D0%B1%D1%80%D0%B0%D0%B7%D0%BE%D0%B2%D0%B0%D0%BD%D0%B8%D1%8F%20%22%D0%93%D0%BE%D1%80%D0%BE%D0%B4%20%D0%9A%D0%B8%D1%80%D0%BE%D0%B2%22%20%D0%B2%20%D1%8F%D0%BD%D0%B2%D0%B0%D1%80%D0%B5-%D0%B4%D0%B5%D0%BA%D0%B0%D0%B1%D1%80%D0%B5%202020%20%D0%B3%D0%BE%D0%B4%D0%B0.&amp;event3=/%D0%98%D0%BD%D1%84%D0%BE%D1%80%D0%BC%D0%B0%D1%86%D0%B8%D1%8F%20%D0%BE%20%D1%80%D0%B5%D0%B0%D0%BB%D0%B8%D0%B7%D0%B0%D1%86%D0%B8%D0%B8%20%D0%B7%D0%B0%204%20%D0%BA%D0%B2.%202020.docx&amp;goto=/%D0%98%D0%BD%D1%84%D0%BE%D1%80%D0%BC%D0%B0%D1%86%D0%B8%D1%8F%20%D0%BE%20%D1%80%D0%B5%D0%B0%D0%BB%D0%B8%D0%B7%D0%B0%D1%86%D0%B8%D0%B8%20%D0%B7%D0%B0%204%20%D0%BA%D0%B2.%202020.docx" TargetMode="External"/><Relationship Id="rId3" Type="http://schemas.openxmlformats.org/officeDocument/2006/relationships/styles" Target="styles.xml"/><Relationship Id="rId21" Type="http://schemas.openxmlformats.org/officeDocument/2006/relationships/hyperlink" Target="file:///C:\Users\admin\Desktop\&#1055;&#1086;&#1089;&#1090;&#1072;&#1085;&#1086;&#1074;&#1083;&#1077;&#1085;&#1080;&#1077;_&#1055;&#1088;&#1072;&#1074;&#1080;&#1090;&#1077;&#1083;&#1100;&#1089;&#1090;&#1074;&#1072;_&#1056;&#1060;_&#1086;&#1090;_30_&#1076;&#1077;&#1082;&#1072;&#1073;&#1088;&#1103;_2017_&#1075;_N_1710.rtf" TargetMode="External"/><Relationship Id="rId7" Type="http://schemas.openxmlformats.org/officeDocument/2006/relationships/endnotes" Target="endnotes.xml"/><Relationship Id="rId12" Type="http://schemas.openxmlformats.org/officeDocument/2006/relationships/hyperlink" Target="https://www.mo-kirov.ru/bitrix/redirect.php?event1=file_download&amp;event2=%20%D0%9E%D1%82%D1%87%D0%B5%D1%82%20(%D0%BC%D0%BE%D0%BD%D0%B8%D1%82%D0%BE%D1%80%D0%B8%D0%BD%D0%B3)%20%D0%BE%D0%B1%20%D0%B8%D1%81%D0%BF%D0%BE%D0%BB%D0%BD%D0%B5%D0%BD%D0%B8%D0%B8%20%D0%BF%D0%BB%D0%B0%D0%BD%D0%BE%D0%B2%20%D1%80%D0%B5%D0%B0%D0%BB%D0%B8%D0%B7%D0%B0%D1%86%D0%B8%D0%B8%20%D0%BC%D1%83%D0%BD%D0%B8%D1%86%D0%B8%D0%BF%D0%B0%D0%BB%D1%8C%D0%BD%D1%8B%D1%85%20%D0%BF%D1%80%D0%BE%D0%B3%D1%80%D0%B0%D0%BC%D0%BC%20%D0%BC%D1%83%D0%BD%D0%B8%D1%86%D0%B8%D0%BF%D0%B0%D0%BB%D1%8C%D0%BD%D0%BE%D0%B3%D0%BE%20%D0%BE%D0%B1%D1%80%D0%B0%D0%B7%D0%BE%D0%B2%D0%B0%D0%BD%D0%B8%D1%8F%20%22%D0%93%D0%BE%D1%80%D0%BE%D0%B4%20%D0%9A%D0%B8%D1%80%D0%BE%D0%B2%22%20%D0%B7%D0%B0%202020%20%D0%B3%D0%BE%D0%B4&amp;event3=https://www.mo-kirov.ru/upload/medialibrary/a9d/otchet-_monitoring_-po-mp-za-2020-god.xlsx&amp;goto=https://www.mo-kirov.ru/upload/medialibrary/a9d/otchet-_monitoring_-po-mp-za-2020-god.xlsx" TargetMode="External"/><Relationship Id="rId17" Type="http://schemas.openxmlformats.org/officeDocument/2006/relationships/hyperlink" Target="https://www.nordregio.org/wp-content/uploads/2014/09/Report-pdf.pdf" TargetMode="External"/><Relationship Id="rId2" Type="http://schemas.openxmlformats.org/officeDocument/2006/relationships/numbering" Target="numbering.xml"/><Relationship Id="rId16" Type="http://schemas.openxmlformats.org/officeDocument/2006/relationships/hyperlink" Target="https://www.un.org/ru/sections/issues-depth/gender-equality/" TargetMode="External"/><Relationship Id="rId20" Type="http://schemas.openxmlformats.org/officeDocument/2006/relationships/hyperlink" Target="https://www.mo-kirov.ru/bitrix/redirect.php?event1=file_download&amp;event2=%20%D0%9E%D1%82%D1%87%D0%B5%D1%82%20(%D0%BC%D0%BE%D0%BD%D0%B8%D1%82%D0%BE%D1%80%D0%B8%D0%BD%D0%B3)%20%D0%BE%D0%B1%20%D0%B8%D1%81%D0%BF%D0%BE%D0%BB%D0%BD%D0%B5%D0%BD%D0%B8%D0%B8%20%D0%BF%D0%BB%D0%B0%D0%BD%D0%BE%D0%B2%20%D1%80%D0%B5%D0%B0%D0%BB%D0%B8%D0%B7%D0%B0%D1%86%D0%B8%D0%B8%20%D0%BC%D1%83%D0%BD%D0%B8%D1%86%D0%B8%D0%BF%D0%B0%D0%BB%D1%8C%D0%BD%D1%8B%D1%85%20%D0%BF%D1%80%D0%BE%D0%B3%D1%80%D0%B0%D0%BC%D0%BC%20%D0%BC%D1%83%D0%BD%D0%B8%D1%86%D0%B8%D0%BF%D0%B0%D0%BB%D1%8C%D0%BD%D0%BE%D0%B3%D0%BE%20%D0%BE%D0%B1%D1%80%D0%B0%D0%B7%D0%BE%D0%B2%D0%B0%D0%BD%D0%B8%D1%8F%20%22%D0%93%D0%BE%D1%80%D0%BE%D0%B4%20%D0%9A%D0%B8%D1%80%D0%BE%D0%B2%22%20%D0%B7%D0%B0%202020%20%D0%B3%D0%BE%D0%B4&amp;event3=https://www.mo-kirov.ru/upload/medialibrary/a9d/otchet-_monitoring_-po-mp-za-2020-god.xlsx&amp;goto=https://www.mo-kirov.ru/upload/medialibrary/a9d/otchet-_monitoring_-po-mp-za-2020-god.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kirov.ru/bitrix/redirect.php?event1=file_download&amp;event2=%D0%98%D0%BD%D1%84%D0%BE%D1%80%D0%BC%D0%B0%D1%86%D0%B8%D1%8F%20%D0%BE%D0%B1%20%D1%83%D1%87%D0%B0%D1%81%D1%82%D0%B8%D0%B8%20%D0%BC%D1%83%D0%BD%D0%B8%D1%86%D0%B8%D0%BF%D0%B0%D0%BB%D1%8C%D0%BD%D0%BE%D0%B3%D0%BE%20%D0%BE%D0%B1%D1%80%D0%B0%D0%B7%D0%BE%D0%B2%D0%B0%D0%BD%D0%B8%D1%8F%20%22%D0%93%D0%BE%D1%80%D0%BE%D0%B4%20%D0%9A%D0%B8%D1%80%D0%BE%D0%B2%22%20%D0%B2%20%D1%80%D0%B5%D0%B0%D0%BB%D0%B8%D0%B7%D0%B0%D1%86%D0%B8%D0%B8%20%D0%B3%D0%BE%D1%81%D1%83%D0%B4%D0%B0%D1%80%D1%81%D1%82%D0%B2%D0%B5%D0%BD%D0%BD%D1%8B%D1%85%20%D0%BF%D1%80%D0%BE%D0%B3%D1%80%D0%B0%D0%BC%D0%BC%20%D0%A0%D0%BE%D1%81%D1%81%D0%B8%D0%B9%D1%81%D0%BA%D0%BE%D0%B9%20%D0%A4%D0%B5%D0%B4%D0%B5%D1%80%D0%B0%D1%86%D0%B8%D0%B8,%20%D1%84%D0%B5%D0%B4%D0%B5%D1%80%D0%B0%D0%BB%D1%8C%D0%BD%D1%8B%D1%85%20%D1%86%D0%B5%D0%BB%D0%B5%D0%B2%D1%8B%D1%85%20%D0%BF%D1%80%D0%BE%D0%B3%D1%80%D0%B0%D0%BC%D0%BC,%20%D0%B3%D0%BE%D1%81%D1%83%D0%B4%D0%B0%D1%80%D1%81%D1%82%D0%B2%D0%B5%D0%BD%D0%BD%D1%8B%D1%85%20%D0%BF%D1%80%D0%BE%D0%B3%D1%80%D0%B0%D0%BC%D0%BC%20%D0%9A%D0%B8%D1%80%D0%BE%D0%B2%D1%81%D0%BA%D0%BE%D0%B9%20%D0%BE%D0%B1%D0%BB%D0%B0%D1%81%D1%82%D0%B8%20%D0%BD%D0%B0%20%D1%82%D0%B5%D1%80%D1%80%D0%B8%D1%82%D0%BE%D1%80%D0%B8%D0%B8%20%D0%BC%D1%83%D0%BD%D0%B8%D1%86%D0%B8%D0%BF%D0%B0%D0%BB%D1%8C%D0%BD%D0%BE%D0%B3%D0%BE%20%D0%BE%D0%B1%D1%80%D0%B0%D0%B7%D0%BE%D0%B2%D0%B0%D0%BD%D0%B8%D1%8F%20%22%D0%93%D0%BE%D1%80%D0%BE%D0%B4%20%D0%9A%D0%B8%D1%80%D0%BE%D0%B2%22%20%D0%B2%20%D1%8F%D0%BD%D0%B2%D0%B0%D1%80%D0%B5-%D0%B4%D0%B5%D0%BA%D0%B0%D0%B1%D1%80%D0%B5%202020%20%D0%B3%D0%BE%D0%B4%D0%B0.&amp;event3=/%D0%98%D0%BD%D1%84%D0%BE%D1%80%D0%BC%D0%B0%D1%86%D0%B8%D1%8F%20%D0%BE%20%D1%80%D0%B5%D0%B0%D0%BB%D0%B8%D0%B7%D0%B0%D1%86%D0%B8%D0%B8%20%D0%B7%D0%B0%204%20%D0%BA%D0%B2.%202020.docx&amp;goto=/%D0%98%D0%BD%D1%84%D0%BE%D1%80%D0%BC%D0%B0%D1%86%D0%B8%D1%8F%20%D0%BE%20%D1%80%D0%B5%D0%B0%D0%BB%D0%B8%D0%B7%D0%B0%D1%86%D0%B8%D0%B8%20%D0%B7%D0%B0%204%20%D0%BA%D0%B2.%202020.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socman.hse.ru/data/2011/02/13/1214888091/Naberushkina_07.pdf" TargetMode="External"/><Relationship Id="rId23" Type="http://schemas.openxmlformats.org/officeDocument/2006/relationships/fontTable" Target="fontTable.xml"/><Relationship Id="rId10" Type="http://schemas.openxmlformats.org/officeDocument/2006/relationships/hyperlink" Target="https://www.mo-kirov.ru/bitrix/redirect.php?event1=file_download&amp;event2=%20%D0%9E%D1%82%D1%87%D0%B5%D1%82%20(%D0%BC%D0%BE%D0%BD%D0%B8%D1%82%D0%BE%D1%80%D0%B8%D0%BD%D0%B3)%20%D0%BE%D0%B1%20%D0%B8%D1%81%D0%BF%D0%BE%D0%BB%D0%BD%D0%B5%D0%BD%D0%B8%D0%B8%20%D0%BF%D0%BB%D0%B0%D0%BD%D0%BE%D0%B2%20%D1%80%D0%B5%D0%B0%D0%BB%D0%B8%D0%B7%D0%B0%D1%86%D0%B8%D0%B8%20%D0%BC%D1%83%D0%BD%D0%B8%D1%86%D0%B8%D0%BF%D0%B0%D0%BB%D1%8C%D0%BD%D1%8B%D1%85%20%D0%BF%D1%80%D0%BE%D0%B3%D1%80%D0%B0%D0%BC%D0%BC%20%D0%BC%D1%83%D0%BD%D0%B8%D1%86%D0%B8%D0%BF%D0%B0%D0%BB%D1%8C%D0%BD%D0%BE%D0%B3%D0%BE%20%D0%BE%D0%B1%D1%80%D0%B0%D0%B7%D0%BE%D0%B2%D0%B0%D0%BD%D0%B8%D1%8F%20%22%D0%93%D0%BE%D1%80%D0%BE%D0%B4%20%D0%9A%D0%B8%D1%80%D0%BE%D0%B2%22%20%D0%B7%D0%B0%202020%20%D0%B3%D0%BE%D0%B4&amp;event3=https://www.mo-kirov.ru/upload/medialibrary/a9d/otchet-_monitoring_-po-mp-za-2020-god.xlsx&amp;goto=https://www.mo-kirov.ru/upload/medialibrary/a9d/otchet-_monitoring_-po-mp-za-2020-god.xlsx" TargetMode="External"/><Relationship Id="rId19" Type="http://schemas.openxmlformats.org/officeDocument/2006/relationships/hyperlink" Target="https://www.mo-kirov.ru/bitrix/redirect.php?event1=file_download&amp;event2=%D0%98%D0%BD%D1%84%D0%BE%D1%80%D0%BC%D0%B0%D1%86%D0%B8%D1%8F%20%D0%BE%D0%B1%20%D1%83%D1%87%D0%B0%D1%81%D1%82%D0%B8%D0%B8%20%D0%BC%D1%83%D0%BD%D0%B8%D1%86%D0%B8%D0%BF%D0%B0%D0%BB%D1%8C%D0%BD%D0%BE%D0%B3%D0%BE%20%D0%BE%D0%B1%D1%80%D0%B0%D0%B7%D0%BE%D0%B2%D0%B0%D0%BD%D0%B8%D1%8F%20%22%D0%93%D0%BE%D1%80%D0%BE%D0%B4%20%D0%9A%D0%B8%D1%80%D0%BE%D0%B2%22%20%D0%B2%20%D1%80%D0%B5%D0%B0%D0%BB%D0%B8%D0%B7%D0%B0%D1%86%D0%B8%D0%B8%20%D0%B3%D0%BE%D1%81%D1%83%D0%B4%D0%B0%D1%80%D1%81%D1%82%D0%B2%D0%B5%D0%BD%D0%BD%D1%8B%D1%85%20%D0%BF%D1%80%D0%BE%D0%B3%D1%80%D0%B0%D0%BC%D0%BC%20%D0%A0%D0%BE%D1%81%D1%81%D0%B8%D0%B9%D1%81%D0%BA%D0%BE%D0%B9%20%D0%A4%D0%B5%D0%B4%D0%B5%D1%80%D0%B0%D1%86%D0%B8%D0%B8,%20%D1%84%D0%B5%D0%B4%D0%B5%D1%80%D0%B0%D0%BB%D1%8C%D0%BD%D1%8B%D1%85%20%D1%86%D0%B5%D0%BB%D0%B5%D0%B2%D1%8B%D1%85%20%D0%BF%D1%80%D0%BE%D0%B3%D1%80%D0%B0%D0%BC%D0%BC,%20%D0%B3%D0%BE%D1%81%D1%83%D0%B4%D0%B0%D1%80%D1%81%D1%82%D0%B2%D0%B5%D0%BD%D0%BD%D1%8B%D1%85%20%D0%BF%D1%80%D0%BE%D0%B3%D1%80%D0%B0%D0%BC%D0%BC%20%D0%9A%D0%B8%D1%80%D0%BE%D0%B2%D1%81%D0%BA%D0%BE%D0%B9%20%D0%BE%D0%B1%D0%BB%D0%B0%D1%81%D1%82%D0%B8%20%D0%BD%D0%B0%20%D1%82%D0%B5%D1%80%D1%80%D0%B8%D1%82%D0%BE%D1%80%D0%B8%D0%B8%20%D0%BC%D1%83%D0%BD%D0%B8%D1%86%D0%B8%D0%BF%D0%B0%D0%BB%D1%8C%D0%BD%D0%BE%D0%B3%D0%BE%20%D0%BE%D0%B1%D1%80%D0%B0%D0%B7%D0%BE%D0%B2%D0%B0%D0%BD%D0%B8%D1%8F%20%22%D0%93%D0%BE%D1%80%D0%BE%D0%B4%20%D0%9A%D0%B8%D1%80%D0%BE%D0%B2%22%20%D0%B2%20%D1%8F%D0%BD%D0%B2%D0%B0%D1%80%D0%B5-%D0%B4%D0%B5%D0%BA%D0%B0%D0%B1%D1%80%D0%B5%202020%20%D0%B3%D0%BE%D0%B4%D0%B0.&amp;event3=/%D0%98%D0%BD%D1%84%D0%BE%D1%80%D0%BC%D0%B0%D1%86%D0%B8%D1%8F%20%D0%BE%20%D1%80%D0%B5%D0%B0%D0%BB%D0%B8%D0%B7%D0%B0%D1%86%D0%B8%D0%B8%20%D0%B7%D0%B0%204%20%D0%BA%D0%B2.%202020.docx&amp;goto=/%D0%98%D0%BD%D1%84%D0%BE%D1%80%D0%BC%D0%B0%D1%86%D0%B8%D1%8F%20%D0%BE%20%D1%80%D0%B5%D0%B0%D0%BB%D0%B8%D0%B7%D0%B0%D1%86%D0%B8%D0%B8%20%D0%B7%D0%B0%204%20%D0%BA%D0%B2.%202020.docx" TargetMode="External"/><Relationship Id="rId4" Type="http://schemas.openxmlformats.org/officeDocument/2006/relationships/settings" Target="settings.xml"/><Relationship Id="rId9" Type="http://schemas.openxmlformats.org/officeDocument/2006/relationships/hyperlink" Target="https://www.mo-kirov.ru/bitrix/redirect.php?event1=file_download&amp;event2=%D0%98%D0%BD%D1%84%D0%BE%D1%80%D0%BC%D0%B0%D1%86%D0%B8%D1%8F%20%D0%BE%D0%B1%20%D1%83%D1%87%D0%B0%D1%81%D1%82%D0%B8%D0%B8%20%D0%BC%D1%83%D0%BD%D0%B8%D1%86%D0%B8%D0%BF%D0%B0%D0%BB%D1%8C%D0%BD%D0%BE%D0%B3%D0%BE%20%D0%BE%D0%B1%D1%80%D0%B0%D0%B7%D0%BE%D0%B2%D0%B0%D0%BD%D0%B8%D1%8F%20%22%D0%93%D0%BE%D1%80%D0%BE%D0%B4%20%D0%9A%D0%B8%D1%80%D0%BE%D0%B2%22%20%D0%B2%20%D1%80%D0%B5%D0%B0%D0%BB%D0%B8%D0%B7%D0%B0%D1%86%D0%B8%D0%B8%20%D0%B3%D0%BE%D1%81%D1%83%D0%B4%D0%B0%D1%80%D1%81%D1%82%D0%B2%D0%B5%D0%BD%D0%BD%D1%8B%D1%85%20%D0%BF%D1%80%D0%BE%D0%B3%D1%80%D0%B0%D0%BC%D0%BC%20%D0%A0%D0%BE%D1%81%D1%81%D0%B8%D0%B9%D1%81%D0%BA%D0%BE%D0%B9%20%D0%A4%D0%B5%D0%B4%D0%B5%D1%80%D0%B0%D1%86%D0%B8%D0%B8,%20%D1%84%D0%B5%D0%B4%D0%B5%D1%80%D0%B0%D0%BB%D1%8C%D0%BD%D1%8B%D1%85%20%D1%86%D0%B5%D0%BB%D0%B5%D0%B2%D1%8B%D1%85%20%D0%BF%D1%80%D0%BE%D0%B3%D1%80%D0%B0%D0%BC%D0%BC,%20%D0%B3%D0%BE%D1%81%D1%83%D0%B4%D0%B0%D1%80%D1%81%D1%82%D0%B2%D0%B5%D0%BD%D0%BD%D1%8B%D1%85%20%D0%BF%D1%80%D0%BE%D0%B3%D1%80%D0%B0%D0%BC%D0%BC%20%D0%9A%D0%B8%D1%80%D0%BE%D0%B2%D1%81%D0%BA%D0%BE%D0%B9%20%D0%BE%D0%B1%D0%BB%D0%B0%D1%81%D1%82%D0%B8%20%D0%BD%D0%B0%20%D1%82%D0%B5%D1%80%D1%80%D0%B8%D1%82%D0%BE%D1%80%D0%B8%D0%B8%20%D0%BC%D1%83%D0%BD%D0%B8%D1%86%D0%B8%D0%BF%D0%B0%D0%BB%D1%8C%D0%BD%D0%BE%D0%B3%D0%BE%20%D0%BE%D0%B1%D1%80%D0%B0%D0%B7%D0%BE%D0%B2%D0%B0%D0%BD%D0%B8%D1%8F%20%22%D0%93%D0%BE%D1%80%D0%BE%D0%B4%20%D0%9A%D0%B8%D1%80%D0%BE%D0%B2%22%20%D0%B2%20%D1%8F%D0%BD%D0%B2%D0%B0%D1%80%D0%B5-%D0%B4%D0%B5%D0%BA%D0%B0%D0%B1%D1%80%D0%B5%202020%20%D0%B3%D0%BE%D0%B4%D0%B0.&amp;event3=/%D0%98%D0%BD%D1%84%D0%BE%D1%80%D0%BC%D0%B0%D1%86%D0%B8%D1%8F%20%D0%BE%20%D1%80%D0%B5%D0%B0%D0%BB%D0%B8%D0%B7%D0%B0%D1%86%D0%B8%D0%B8%20%D0%B7%D0%B0%204%20%D0%BA%D0%B2.%202020.docx&amp;goto=/%D0%98%D0%BD%D1%84%D0%BE%D1%80%D0%BC%D0%B0%D1%86%D0%B8%D1%8F%20%D0%BE%20%D1%80%D0%B5%D0%B0%D0%BB%D0%B8%D0%B7%D0%B0%D1%86%D0%B8%D0%B8%20%D0%B7%D0%B0%204%20%D0%BA%D0%B2.%202020.docx" TargetMode="External"/><Relationship Id="rId14" Type="http://schemas.openxmlformats.org/officeDocument/2006/relationships/hyperlink" Target="https://lomonosov-msu.ru/archive/Lomonosov_2007/24/tugelbaeva_A@mail.ru.doc.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EFC5-E208-4B48-85D3-34F16097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1</Pages>
  <Words>12915</Words>
  <Characters>73622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167</cp:revision>
  <dcterms:created xsi:type="dcterms:W3CDTF">2021-05-14T07:39:00Z</dcterms:created>
  <dcterms:modified xsi:type="dcterms:W3CDTF">2021-05-17T08:43:00Z</dcterms:modified>
</cp:coreProperties>
</file>