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AD2" w:rsidRPr="009950D2" w:rsidRDefault="00647979" w:rsidP="009950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50D2">
        <w:rPr>
          <w:rFonts w:ascii="Times New Roman" w:hAnsi="Times New Roman" w:cs="Times New Roman"/>
          <w:sz w:val="28"/>
          <w:szCs w:val="28"/>
        </w:rPr>
        <w:t>РЕЦЕНЗИЯ  НАУЧНОГО РУКОВОДИТЕЛЯ</w:t>
      </w:r>
    </w:p>
    <w:p w:rsidR="00647979" w:rsidRPr="009950D2" w:rsidRDefault="00647979" w:rsidP="009950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50D2">
        <w:rPr>
          <w:rFonts w:ascii="Times New Roman" w:hAnsi="Times New Roman" w:cs="Times New Roman"/>
          <w:sz w:val="28"/>
          <w:szCs w:val="28"/>
        </w:rPr>
        <w:t xml:space="preserve"> </w:t>
      </w:r>
      <w:r w:rsidR="009950D2">
        <w:rPr>
          <w:rFonts w:ascii="Times New Roman" w:hAnsi="Times New Roman" w:cs="Times New Roman"/>
          <w:sz w:val="28"/>
          <w:szCs w:val="28"/>
        </w:rPr>
        <w:t>н</w:t>
      </w:r>
      <w:r w:rsidRPr="009950D2">
        <w:rPr>
          <w:rFonts w:ascii="Times New Roman" w:hAnsi="Times New Roman" w:cs="Times New Roman"/>
          <w:sz w:val="28"/>
          <w:szCs w:val="28"/>
        </w:rPr>
        <w:t>а</w:t>
      </w:r>
      <w:r w:rsidR="007F5AD2" w:rsidRPr="009950D2">
        <w:rPr>
          <w:rFonts w:ascii="Times New Roman" w:hAnsi="Times New Roman" w:cs="Times New Roman"/>
          <w:sz w:val="28"/>
          <w:szCs w:val="28"/>
        </w:rPr>
        <w:t xml:space="preserve"> </w:t>
      </w:r>
      <w:r w:rsidR="009950D2">
        <w:rPr>
          <w:rFonts w:ascii="Times New Roman" w:hAnsi="Times New Roman" w:cs="Times New Roman"/>
          <w:sz w:val="28"/>
          <w:szCs w:val="28"/>
        </w:rPr>
        <w:t>в</w:t>
      </w:r>
      <w:r w:rsidRPr="009950D2">
        <w:rPr>
          <w:rFonts w:ascii="Times New Roman" w:hAnsi="Times New Roman" w:cs="Times New Roman"/>
          <w:sz w:val="28"/>
          <w:szCs w:val="28"/>
        </w:rPr>
        <w:t>ыпускн</w:t>
      </w:r>
      <w:r w:rsidR="009950D2">
        <w:rPr>
          <w:rFonts w:ascii="Times New Roman" w:hAnsi="Times New Roman" w:cs="Times New Roman"/>
          <w:sz w:val="28"/>
          <w:szCs w:val="28"/>
        </w:rPr>
        <w:t>ую</w:t>
      </w:r>
      <w:r w:rsidRPr="009950D2"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 w:rsidR="009950D2">
        <w:rPr>
          <w:rFonts w:ascii="Times New Roman" w:hAnsi="Times New Roman" w:cs="Times New Roman"/>
          <w:sz w:val="28"/>
          <w:szCs w:val="28"/>
        </w:rPr>
        <w:t>ую</w:t>
      </w:r>
      <w:r w:rsidRPr="009950D2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9950D2">
        <w:rPr>
          <w:rFonts w:ascii="Times New Roman" w:hAnsi="Times New Roman" w:cs="Times New Roman"/>
          <w:sz w:val="28"/>
          <w:szCs w:val="28"/>
        </w:rPr>
        <w:t>у</w:t>
      </w:r>
    </w:p>
    <w:p w:rsidR="007F5AD2" w:rsidRPr="009950D2" w:rsidRDefault="009950D2" w:rsidP="009950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ДЕМЬЯНЧЕНКО Александры Дмитриевны</w:t>
      </w:r>
    </w:p>
    <w:p w:rsidR="00647979" w:rsidRPr="00381D10" w:rsidRDefault="009950D2" w:rsidP="009950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47979" w:rsidRPr="009950D2">
        <w:rPr>
          <w:rFonts w:ascii="Times New Roman" w:hAnsi="Times New Roman" w:cs="Times New Roman"/>
          <w:sz w:val="28"/>
          <w:szCs w:val="28"/>
        </w:rPr>
        <w:t>Проблемы перевода инфинитива и инфинитивных конструкций с нидерландского языка на русский (на материале книг для юношества)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47979" w:rsidRPr="00381D10" w:rsidRDefault="00647979" w:rsidP="009950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1D10">
        <w:rPr>
          <w:rFonts w:ascii="Times New Roman" w:hAnsi="Times New Roman" w:cs="Times New Roman"/>
          <w:sz w:val="28"/>
          <w:szCs w:val="28"/>
        </w:rPr>
        <w:t xml:space="preserve">Уровень образования: </w:t>
      </w:r>
      <w:proofErr w:type="spellStart"/>
      <w:r w:rsidRPr="00381D10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</w:p>
    <w:p w:rsidR="00647979" w:rsidRPr="00381D10" w:rsidRDefault="00647979" w:rsidP="009950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1D10">
        <w:rPr>
          <w:rFonts w:ascii="Times New Roman" w:hAnsi="Times New Roman" w:cs="Times New Roman"/>
          <w:sz w:val="28"/>
          <w:szCs w:val="28"/>
        </w:rPr>
        <w:t>Направление 45.03.02 «Лингвистика»</w:t>
      </w:r>
    </w:p>
    <w:p w:rsidR="00647979" w:rsidRPr="00381D10" w:rsidRDefault="00647979" w:rsidP="009950D2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81D10">
        <w:rPr>
          <w:rFonts w:ascii="Times New Roman" w:hAnsi="Times New Roman" w:cs="Times New Roman"/>
          <w:bCs/>
          <w:sz w:val="28"/>
          <w:szCs w:val="28"/>
        </w:rPr>
        <w:t>Основная образовательная программа</w:t>
      </w:r>
      <w:r w:rsidRPr="00381D10">
        <w:rPr>
          <w:rFonts w:ascii="Times New Roman" w:hAnsi="Times New Roman" w:cs="Times New Roman"/>
          <w:sz w:val="28"/>
          <w:szCs w:val="28"/>
        </w:rPr>
        <w:t xml:space="preserve"> СВ.5055 «Иностранные языки»</w:t>
      </w:r>
    </w:p>
    <w:p w:rsidR="00647979" w:rsidRDefault="00647979" w:rsidP="009950D2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81D10">
        <w:rPr>
          <w:rFonts w:ascii="Times New Roman" w:hAnsi="Times New Roman" w:cs="Times New Roman"/>
          <w:sz w:val="28"/>
          <w:szCs w:val="28"/>
        </w:rPr>
        <w:t>Профиль «Нидерландский язык»</w:t>
      </w:r>
    </w:p>
    <w:p w:rsidR="009950D2" w:rsidRDefault="009950D2" w:rsidP="009950D2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950D2" w:rsidRDefault="009950D2" w:rsidP="009950D2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F5AD2" w:rsidRDefault="007F5AD2" w:rsidP="0064797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F5AD2" w:rsidRDefault="007F5AD2" w:rsidP="00923B7E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F5AD2">
        <w:rPr>
          <w:rFonts w:ascii="Times New Roman" w:hAnsi="Times New Roman" w:cs="Times New Roman"/>
          <w:sz w:val="28"/>
          <w:szCs w:val="28"/>
        </w:rPr>
        <w:t>Выпускная квалификационная работа</w:t>
      </w:r>
      <w:r>
        <w:rPr>
          <w:rFonts w:ascii="Times New Roman" w:hAnsi="Times New Roman" w:cs="Times New Roman"/>
          <w:sz w:val="28"/>
          <w:szCs w:val="28"/>
        </w:rPr>
        <w:t xml:space="preserve"> А.Д.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Демьянченко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посвящена интересной и важной теме из области </w:t>
      </w:r>
      <w:proofErr w:type="spellStart"/>
      <w:r w:rsidR="00B0328A">
        <w:rPr>
          <w:rFonts w:ascii="Times New Roman" w:hAnsi="Times New Roman" w:cs="Times New Roman"/>
          <w:sz w:val="28"/>
          <w:szCs w:val="28"/>
        </w:rPr>
        <w:t>контрастив</w:t>
      </w:r>
      <w:r>
        <w:rPr>
          <w:rFonts w:ascii="Times New Roman" w:hAnsi="Times New Roman" w:cs="Times New Roman"/>
          <w:sz w:val="28"/>
          <w:szCs w:val="28"/>
        </w:rPr>
        <w:t>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грамматики</w:t>
      </w:r>
      <w:r w:rsidR="00B0328A">
        <w:rPr>
          <w:rFonts w:ascii="Times New Roman" w:hAnsi="Times New Roman" w:cs="Times New Roman"/>
          <w:sz w:val="28"/>
          <w:szCs w:val="28"/>
        </w:rPr>
        <w:t xml:space="preserve"> нидерландского и русского языков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Поскольку ранее данный вопрос</w:t>
      </w:r>
      <w:r w:rsidR="00175DD3">
        <w:rPr>
          <w:rFonts w:ascii="Times New Roman" w:hAnsi="Times New Roman" w:cs="Times New Roman"/>
          <w:sz w:val="28"/>
          <w:szCs w:val="28"/>
        </w:rPr>
        <w:t xml:space="preserve"> </w:t>
      </w:r>
      <w:r w:rsidR="00175DD3">
        <w:rPr>
          <w:rFonts w:ascii="Times New Roman" w:hAnsi="Times New Roman" w:cs="Times New Roman"/>
          <w:sz w:val="28"/>
          <w:szCs w:val="28"/>
        </w:rPr>
        <w:t>не рассматривался</w:t>
      </w:r>
      <w:r>
        <w:rPr>
          <w:rFonts w:ascii="Times New Roman" w:hAnsi="Times New Roman" w:cs="Times New Roman"/>
          <w:sz w:val="28"/>
          <w:szCs w:val="28"/>
        </w:rPr>
        <w:t xml:space="preserve"> ни в отечественной, ни в нидерландской </w:t>
      </w:r>
      <w:r w:rsidR="00175DD3">
        <w:rPr>
          <w:rFonts w:ascii="Times New Roman" w:hAnsi="Times New Roman" w:cs="Times New Roman"/>
          <w:sz w:val="28"/>
          <w:szCs w:val="28"/>
        </w:rPr>
        <w:t xml:space="preserve">лингвистической науке, мы имеем полное основание говорить о </w:t>
      </w:r>
      <w:r w:rsidR="00175DD3" w:rsidRPr="00175DD3">
        <w:rPr>
          <w:rFonts w:ascii="Times New Roman" w:hAnsi="Times New Roman" w:cs="Times New Roman"/>
          <w:b/>
          <w:sz w:val="28"/>
          <w:szCs w:val="28"/>
        </w:rPr>
        <w:t>новизне</w:t>
      </w:r>
      <w:r w:rsidR="00175DD3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оведенно</w:t>
      </w:r>
      <w:r w:rsidR="00175DD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="00B0328A">
        <w:rPr>
          <w:rFonts w:ascii="Times New Roman" w:hAnsi="Times New Roman" w:cs="Times New Roman"/>
          <w:sz w:val="28"/>
          <w:szCs w:val="28"/>
        </w:rPr>
        <w:t>я.</w:t>
      </w:r>
      <w:proofErr w:type="gramEnd"/>
      <w:r w:rsidR="00B0328A">
        <w:rPr>
          <w:rFonts w:ascii="Times New Roman" w:hAnsi="Times New Roman" w:cs="Times New Roman"/>
          <w:sz w:val="28"/>
          <w:szCs w:val="28"/>
        </w:rPr>
        <w:t xml:space="preserve"> А</w:t>
      </w:r>
      <w:r w:rsidR="00175DD3">
        <w:rPr>
          <w:rFonts w:ascii="Times New Roman" w:hAnsi="Times New Roman" w:cs="Times New Roman"/>
          <w:sz w:val="28"/>
          <w:szCs w:val="28"/>
        </w:rPr>
        <w:t xml:space="preserve"> получивший широкое распространение </w:t>
      </w:r>
      <w:r w:rsidR="00B0328A">
        <w:rPr>
          <w:rFonts w:ascii="Times New Roman" w:hAnsi="Times New Roman" w:cs="Times New Roman"/>
          <w:sz w:val="28"/>
          <w:szCs w:val="28"/>
        </w:rPr>
        <w:t xml:space="preserve">сопоставительный подход к грамматическому строю современных языков обеспечивает работе </w:t>
      </w:r>
      <w:proofErr w:type="spellStart"/>
      <w:r w:rsidR="00B0328A">
        <w:rPr>
          <w:rFonts w:ascii="Times New Roman" w:hAnsi="Times New Roman" w:cs="Times New Roman"/>
          <w:sz w:val="28"/>
          <w:szCs w:val="28"/>
        </w:rPr>
        <w:t>А.Д.Демьянченко</w:t>
      </w:r>
      <w:proofErr w:type="spellEnd"/>
      <w:r w:rsidR="00B0328A">
        <w:rPr>
          <w:rFonts w:ascii="Times New Roman" w:hAnsi="Times New Roman" w:cs="Times New Roman"/>
          <w:sz w:val="28"/>
          <w:szCs w:val="28"/>
        </w:rPr>
        <w:t xml:space="preserve"> </w:t>
      </w:r>
      <w:r w:rsidR="00B0328A" w:rsidRPr="00B0328A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B0328A">
        <w:rPr>
          <w:rFonts w:ascii="Times New Roman" w:hAnsi="Times New Roman" w:cs="Times New Roman"/>
          <w:sz w:val="28"/>
          <w:szCs w:val="28"/>
        </w:rPr>
        <w:t xml:space="preserve">. </w:t>
      </w:r>
      <w:r w:rsidR="00175D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0D2" w:rsidRDefault="007F5AD2" w:rsidP="00923B7E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свидетельствует об искренней увлеченности автора р</w:t>
      </w:r>
      <w:r w:rsidR="00175DD3">
        <w:rPr>
          <w:rFonts w:ascii="Times New Roman" w:hAnsi="Times New Roman" w:cs="Times New Roman"/>
          <w:sz w:val="28"/>
          <w:szCs w:val="28"/>
        </w:rPr>
        <w:t xml:space="preserve">ассматриваемой проблематикой, а также о ее грамматической подкованности и настоящей исследовательской въедливости.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DD3">
        <w:rPr>
          <w:rFonts w:ascii="Times New Roman" w:hAnsi="Times New Roman" w:cs="Times New Roman"/>
          <w:sz w:val="28"/>
          <w:szCs w:val="28"/>
        </w:rPr>
        <w:t>И</w:t>
      </w:r>
      <w:r w:rsidR="00175DD3">
        <w:rPr>
          <w:rFonts w:ascii="Times New Roman" w:hAnsi="Times New Roman" w:cs="Times New Roman"/>
          <w:sz w:val="28"/>
          <w:szCs w:val="28"/>
        </w:rPr>
        <w:t>сследовани</w:t>
      </w:r>
      <w:r w:rsidR="00175DD3">
        <w:rPr>
          <w:rFonts w:ascii="Times New Roman" w:hAnsi="Times New Roman" w:cs="Times New Roman"/>
          <w:sz w:val="28"/>
          <w:szCs w:val="28"/>
        </w:rPr>
        <w:t xml:space="preserve">е </w:t>
      </w:r>
      <w:r w:rsidR="00B0328A">
        <w:rPr>
          <w:rFonts w:ascii="Times New Roman" w:hAnsi="Times New Roman" w:cs="Times New Roman"/>
          <w:sz w:val="28"/>
          <w:szCs w:val="28"/>
        </w:rPr>
        <w:t>основано на обширном материале</w:t>
      </w:r>
      <w:r w:rsidR="00923B7E">
        <w:rPr>
          <w:rFonts w:ascii="Times New Roman" w:hAnsi="Times New Roman" w:cs="Times New Roman"/>
          <w:sz w:val="28"/>
          <w:szCs w:val="28"/>
        </w:rPr>
        <w:t xml:space="preserve">, собранной методом сплошной выборки почти с 400 страниц текста. Цель и задачи отчетливо сформулированы во Введении. </w:t>
      </w:r>
      <w:r w:rsidR="00B0328A">
        <w:rPr>
          <w:rFonts w:ascii="Times New Roman" w:hAnsi="Times New Roman" w:cs="Times New Roman"/>
          <w:sz w:val="28"/>
          <w:szCs w:val="28"/>
        </w:rPr>
        <w:t xml:space="preserve"> </w:t>
      </w:r>
      <w:r w:rsidR="00923B7E">
        <w:rPr>
          <w:rFonts w:ascii="Times New Roman" w:hAnsi="Times New Roman" w:cs="Times New Roman"/>
          <w:sz w:val="28"/>
          <w:szCs w:val="28"/>
        </w:rPr>
        <w:t xml:space="preserve">Структура работы логичная, полностью соответствует  многоаспектности проведенного исследования. </w:t>
      </w:r>
      <w:proofErr w:type="gramStart"/>
      <w:r w:rsidR="00923B7E">
        <w:rPr>
          <w:rFonts w:ascii="Times New Roman" w:hAnsi="Times New Roman" w:cs="Times New Roman"/>
          <w:sz w:val="28"/>
          <w:szCs w:val="28"/>
        </w:rPr>
        <w:t>Список литературы содержит работ</w:t>
      </w:r>
      <w:r w:rsidR="009950D2">
        <w:rPr>
          <w:rFonts w:ascii="Times New Roman" w:hAnsi="Times New Roman" w:cs="Times New Roman"/>
          <w:sz w:val="28"/>
          <w:szCs w:val="28"/>
        </w:rPr>
        <w:t>ы как отечественных, так и заруб</w:t>
      </w:r>
      <w:r w:rsidR="00923B7E">
        <w:rPr>
          <w:rFonts w:ascii="Times New Roman" w:hAnsi="Times New Roman" w:cs="Times New Roman"/>
          <w:sz w:val="28"/>
          <w:szCs w:val="28"/>
        </w:rPr>
        <w:t>ежных исследова</w:t>
      </w:r>
      <w:r w:rsidR="009950D2">
        <w:rPr>
          <w:rFonts w:ascii="Times New Roman" w:hAnsi="Times New Roman" w:cs="Times New Roman"/>
          <w:sz w:val="28"/>
          <w:szCs w:val="28"/>
        </w:rPr>
        <w:t>телей</w:t>
      </w:r>
      <w:r w:rsidR="00923B7E">
        <w:rPr>
          <w:rFonts w:ascii="Times New Roman" w:hAnsi="Times New Roman" w:cs="Times New Roman"/>
          <w:sz w:val="28"/>
          <w:szCs w:val="28"/>
        </w:rPr>
        <w:t xml:space="preserve">, </w:t>
      </w:r>
      <w:r w:rsidR="009950D2">
        <w:rPr>
          <w:rFonts w:ascii="Times New Roman" w:hAnsi="Times New Roman" w:cs="Times New Roman"/>
          <w:sz w:val="28"/>
          <w:szCs w:val="28"/>
        </w:rPr>
        <w:t xml:space="preserve">включая опубликованные за последние 10 лет. </w:t>
      </w:r>
      <w:proofErr w:type="gramEnd"/>
      <w:r w:rsidR="009950D2">
        <w:rPr>
          <w:rFonts w:ascii="Times New Roman" w:hAnsi="Times New Roman" w:cs="Times New Roman"/>
          <w:sz w:val="28"/>
          <w:szCs w:val="28"/>
        </w:rPr>
        <w:t>Текст написан хорошим языком, автор демонстрирует хорошее владение грамматической терминологией. Выводы логично вытекают из общего изложения и тщательно сформулированы.</w:t>
      </w:r>
    </w:p>
    <w:p w:rsidR="009950D2" w:rsidRDefault="009950D2" w:rsidP="00923B7E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целом </w:t>
      </w:r>
      <w:r w:rsidRPr="007F5AD2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А.Д.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Демьянченко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50D2">
        <w:rPr>
          <w:rFonts w:ascii="Times New Roman" w:hAnsi="Times New Roman" w:cs="Times New Roman"/>
          <w:sz w:val="28"/>
          <w:szCs w:val="28"/>
        </w:rPr>
        <w:t>Проблемы перевода инфинитива и инфинитивных конструкций с нидерландского языка на русский (на материале книг для юношества)</w:t>
      </w:r>
      <w:r>
        <w:rPr>
          <w:rFonts w:ascii="Times New Roman" w:hAnsi="Times New Roman" w:cs="Times New Roman"/>
          <w:sz w:val="28"/>
          <w:szCs w:val="28"/>
        </w:rPr>
        <w:t xml:space="preserve">» соответствует всем требованиям, предъявляемым к выпускным квалификационным работам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и заслуживает хорошей оценки.</w:t>
      </w:r>
    </w:p>
    <w:p w:rsidR="009950D2" w:rsidRDefault="009950D2" w:rsidP="00923B7E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950D2" w:rsidRDefault="009950D2" w:rsidP="00923B7E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Д.ф.н. И.М. Михайлова</w:t>
      </w:r>
    </w:p>
    <w:p w:rsidR="009950D2" w:rsidRDefault="009950D2" w:rsidP="00923B7E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0328A" w:rsidRPr="007F5AD2" w:rsidRDefault="00B0328A" w:rsidP="007F5AD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F5AD2" w:rsidRPr="00381D10" w:rsidRDefault="007F5AD2" w:rsidP="0064797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47979" w:rsidRDefault="00647979"/>
    <w:sectPr w:rsidR="00647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79"/>
    <w:rsid w:val="00175DD3"/>
    <w:rsid w:val="00647979"/>
    <w:rsid w:val="007F5AD2"/>
    <w:rsid w:val="00923B7E"/>
    <w:rsid w:val="009950D2"/>
    <w:rsid w:val="00B0328A"/>
    <w:rsid w:val="00E5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979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03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979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03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2021-06-12T07:31:00Z</dcterms:created>
  <dcterms:modified xsi:type="dcterms:W3CDTF">2021-06-12T11:59:00Z</dcterms:modified>
</cp:coreProperties>
</file>