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40BD9" w14:textId="77777777" w:rsidR="0046570D" w:rsidRPr="0046570D" w:rsidRDefault="0046570D" w:rsidP="008E4B17">
      <w:pPr>
        <w:spacing w:after="60" w:line="360" w:lineRule="auto"/>
        <w:ind w:firstLine="709"/>
        <w:jc w:val="center"/>
        <w:rPr>
          <w:rFonts w:ascii="Times New Roman" w:eastAsia="SimSun" w:hAnsi="Times New Roman" w:cs="Times New Roman"/>
          <w:sz w:val="28"/>
          <w:szCs w:val="28"/>
          <w:lang w:eastAsia="ru-RU"/>
        </w:rPr>
      </w:pPr>
      <w:r w:rsidRPr="0046570D">
        <w:rPr>
          <w:rFonts w:ascii="Times New Roman" w:eastAsia="SimSun" w:hAnsi="Times New Roman" w:cs="Times New Roman"/>
          <w:sz w:val="28"/>
          <w:szCs w:val="28"/>
          <w:lang w:eastAsia="ru-RU"/>
        </w:rPr>
        <w:t>Санкт-Петербургский государственный университет</w:t>
      </w:r>
    </w:p>
    <w:p w14:paraId="71D77366" w14:textId="77777777" w:rsidR="0046570D" w:rsidRPr="0046570D" w:rsidRDefault="0046570D" w:rsidP="008E4B17">
      <w:pPr>
        <w:spacing w:after="60" w:line="360" w:lineRule="auto"/>
        <w:ind w:firstLine="709"/>
        <w:jc w:val="center"/>
        <w:rPr>
          <w:rFonts w:ascii="Times New Roman" w:eastAsia="SimSun" w:hAnsi="Times New Roman" w:cs="Times New Roman"/>
          <w:sz w:val="28"/>
          <w:szCs w:val="28"/>
          <w:lang w:eastAsia="ru-RU"/>
        </w:rPr>
      </w:pPr>
    </w:p>
    <w:p w14:paraId="7172FBA6" w14:textId="77777777" w:rsidR="0046570D" w:rsidRPr="0046570D" w:rsidRDefault="0046570D" w:rsidP="008E4B17">
      <w:pPr>
        <w:spacing w:after="60" w:line="360" w:lineRule="auto"/>
        <w:ind w:firstLine="709"/>
        <w:jc w:val="center"/>
        <w:rPr>
          <w:rFonts w:ascii="Times New Roman" w:eastAsia="SimSun" w:hAnsi="Times New Roman" w:cs="Times New Roman"/>
          <w:sz w:val="28"/>
          <w:szCs w:val="28"/>
          <w:lang w:eastAsia="ru-RU"/>
        </w:rPr>
      </w:pPr>
    </w:p>
    <w:p w14:paraId="632D0936" w14:textId="77777777" w:rsidR="0046570D" w:rsidRPr="002044B1" w:rsidRDefault="0046570D" w:rsidP="008E4B17">
      <w:pPr>
        <w:spacing w:after="60" w:line="360" w:lineRule="auto"/>
        <w:ind w:firstLine="709"/>
        <w:jc w:val="center"/>
        <w:rPr>
          <w:rFonts w:ascii="Times New Roman" w:eastAsia="SimSun" w:hAnsi="Times New Roman" w:cs="Times New Roman"/>
          <w:color w:val="000000" w:themeColor="text1"/>
          <w:sz w:val="28"/>
          <w:szCs w:val="28"/>
          <w:lang w:eastAsia="ru-RU"/>
        </w:rPr>
      </w:pPr>
    </w:p>
    <w:p w14:paraId="51C74AD6" w14:textId="5B46D17E" w:rsidR="0046570D" w:rsidRPr="002044B1" w:rsidRDefault="0046570D" w:rsidP="008E4B17">
      <w:pPr>
        <w:spacing w:after="60" w:line="360" w:lineRule="auto"/>
        <w:ind w:firstLine="709"/>
        <w:jc w:val="center"/>
        <w:rPr>
          <w:rFonts w:ascii="Times New Roman" w:eastAsia="SimSun" w:hAnsi="Times New Roman" w:cs="Times New Roman"/>
          <w:b/>
          <w:color w:val="000000" w:themeColor="text1"/>
          <w:sz w:val="28"/>
          <w:szCs w:val="28"/>
          <w:lang w:eastAsia="ru-RU"/>
        </w:rPr>
      </w:pPr>
      <w:r w:rsidRPr="002044B1">
        <w:rPr>
          <w:rFonts w:ascii="Times New Roman" w:eastAsia="SimSun" w:hAnsi="Times New Roman" w:cs="Times New Roman"/>
          <w:b/>
          <w:color w:val="000000" w:themeColor="text1"/>
          <w:sz w:val="28"/>
          <w:szCs w:val="28"/>
          <w:lang w:eastAsia="ru-RU"/>
        </w:rPr>
        <w:t>ЗАЙЦЕВА Анастасия Андреевна</w:t>
      </w:r>
    </w:p>
    <w:p w14:paraId="658ED4FF" w14:textId="77777777" w:rsidR="0046570D" w:rsidRPr="0046570D" w:rsidRDefault="0046570D" w:rsidP="008E4B17">
      <w:pPr>
        <w:spacing w:after="0" w:line="360" w:lineRule="auto"/>
        <w:ind w:firstLine="709"/>
        <w:rPr>
          <w:rFonts w:ascii="Times New Roman" w:eastAsia="SimSun" w:hAnsi="Times New Roman" w:cs="Times New Roman"/>
          <w:sz w:val="28"/>
          <w:szCs w:val="28"/>
          <w:lang w:eastAsia="ru-RU"/>
        </w:rPr>
      </w:pPr>
    </w:p>
    <w:p w14:paraId="338E3200" w14:textId="77777777" w:rsidR="0046570D" w:rsidRPr="0046570D" w:rsidRDefault="0046570D" w:rsidP="008E4B17">
      <w:pPr>
        <w:tabs>
          <w:tab w:val="left" w:pos="4185"/>
        </w:tabs>
        <w:spacing w:after="0" w:line="360" w:lineRule="auto"/>
        <w:ind w:left="-180" w:right="-6" w:firstLine="709"/>
        <w:jc w:val="center"/>
        <w:rPr>
          <w:rFonts w:ascii="Times New Roman" w:eastAsia="SimSun" w:hAnsi="Times New Roman" w:cs="Times New Roman"/>
          <w:b/>
          <w:sz w:val="28"/>
          <w:szCs w:val="28"/>
          <w:lang w:eastAsia="ru-RU"/>
        </w:rPr>
      </w:pPr>
      <w:r w:rsidRPr="0046570D">
        <w:rPr>
          <w:rFonts w:ascii="Times New Roman" w:eastAsia="SimSun" w:hAnsi="Times New Roman" w:cs="Times New Roman"/>
          <w:b/>
          <w:sz w:val="28"/>
          <w:szCs w:val="28"/>
          <w:lang w:eastAsia="ru-RU"/>
        </w:rPr>
        <w:t>Выпускная квалификационная работа</w:t>
      </w:r>
    </w:p>
    <w:p w14:paraId="7120EB09" w14:textId="77777777" w:rsidR="0046570D" w:rsidRPr="0046570D" w:rsidRDefault="0046570D" w:rsidP="008E4B17">
      <w:pPr>
        <w:spacing w:after="0" w:line="360" w:lineRule="auto"/>
        <w:ind w:firstLine="709"/>
        <w:rPr>
          <w:rFonts w:ascii="Times New Roman" w:eastAsia="SimSun" w:hAnsi="Times New Roman" w:cs="Times New Roman"/>
          <w:sz w:val="28"/>
          <w:szCs w:val="28"/>
          <w:lang w:eastAsia="ru-RU"/>
        </w:rPr>
      </w:pPr>
    </w:p>
    <w:p w14:paraId="16E5AB96" w14:textId="4E114D62" w:rsidR="0046570D" w:rsidRPr="0046570D" w:rsidRDefault="0095420F" w:rsidP="008E4B17">
      <w:pPr>
        <w:spacing w:after="0" w:line="360" w:lineRule="auto"/>
        <w:ind w:firstLine="709"/>
        <w:jc w:val="center"/>
        <w:rPr>
          <w:rFonts w:ascii="Times New Roman" w:eastAsia="SimSun" w:hAnsi="Times New Roman" w:cs="Times New Roman"/>
          <w:b/>
          <w:sz w:val="28"/>
          <w:szCs w:val="28"/>
          <w:lang w:eastAsia="ru-RU"/>
        </w:rPr>
      </w:pPr>
      <w:r>
        <w:rPr>
          <w:rFonts w:ascii="Times New Roman" w:eastAsia="SimSun" w:hAnsi="Times New Roman" w:cs="Times New Roman"/>
          <w:b/>
          <w:sz w:val="28"/>
          <w:szCs w:val="28"/>
          <w:lang w:eastAsia="ru-RU"/>
        </w:rPr>
        <w:t>Особенности наименований нидерландских издательств (в сравнении с русскими)</w:t>
      </w:r>
    </w:p>
    <w:p w14:paraId="03F461F4" w14:textId="77777777" w:rsidR="0046570D" w:rsidRPr="0046570D" w:rsidRDefault="0046570D" w:rsidP="008E4B17">
      <w:pPr>
        <w:spacing w:after="0" w:line="360" w:lineRule="auto"/>
        <w:ind w:firstLine="709"/>
        <w:jc w:val="center"/>
        <w:rPr>
          <w:rFonts w:ascii="Times New Roman" w:eastAsia="SimSun" w:hAnsi="Times New Roman" w:cs="Times New Roman"/>
          <w:sz w:val="28"/>
          <w:szCs w:val="28"/>
          <w:lang w:eastAsia="ru-RU"/>
        </w:rPr>
      </w:pPr>
    </w:p>
    <w:p w14:paraId="515E738E" w14:textId="77777777" w:rsidR="0046570D" w:rsidRPr="0046570D" w:rsidRDefault="0046570D" w:rsidP="008E4B17">
      <w:pPr>
        <w:spacing w:after="0" w:line="360" w:lineRule="auto"/>
        <w:ind w:firstLine="709"/>
        <w:jc w:val="center"/>
        <w:rPr>
          <w:rFonts w:ascii="Times New Roman" w:eastAsia="SimSun" w:hAnsi="Times New Roman" w:cs="Times New Roman"/>
          <w:sz w:val="28"/>
          <w:szCs w:val="28"/>
          <w:lang w:eastAsia="ru-RU"/>
        </w:rPr>
      </w:pPr>
    </w:p>
    <w:p w14:paraId="2F83E4FB" w14:textId="77777777" w:rsidR="0046570D" w:rsidRPr="0046570D" w:rsidRDefault="0046570D" w:rsidP="008E4B17">
      <w:pPr>
        <w:spacing w:after="0" w:line="360" w:lineRule="auto"/>
        <w:ind w:firstLine="709"/>
        <w:jc w:val="center"/>
        <w:rPr>
          <w:rFonts w:ascii="Times New Roman" w:eastAsia="SimSun" w:hAnsi="Times New Roman" w:cs="Times New Roman"/>
          <w:sz w:val="28"/>
          <w:szCs w:val="28"/>
          <w:lang w:eastAsia="ru-RU"/>
        </w:rPr>
      </w:pPr>
    </w:p>
    <w:p w14:paraId="71F43537" w14:textId="77777777" w:rsidR="0046570D" w:rsidRPr="0046570D" w:rsidRDefault="0046570D" w:rsidP="008E4B17">
      <w:pPr>
        <w:spacing w:after="0" w:line="360" w:lineRule="auto"/>
        <w:ind w:firstLine="709"/>
        <w:jc w:val="center"/>
        <w:rPr>
          <w:rFonts w:ascii="Times New Roman" w:eastAsia="SimSun" w:hAnsi="Times New Roman" w:cs="Times New Roman"/>
          <w:sz w:val="28"/>
          <w:szCs w:val="28"/>
          <w:lang w:eastAsia="ru-RU"/>
        </w:rPr>
      </w:pPr>
      <w:r w:rsidRPr="0046570D">
        <w:rPr>
          <w:rFonts w:ascii="Times New Roman" w:eastAsia="SimSun" w:hAnsi="Times New Roman" w:cs="Times New Roman"/>
          <w:sz w:val="28"/>
          <w:szCs w:val="28"/>
          <w:lang w:eastAsia="ru-RU"/>
        </w:rPr>
        <w:t xml:space="preserve">Уровень образования: </w:t>
      </w:r>
      <w:r w:rsidRPr="0046570D">
        <w:rPr>
          <w:rFonts w:ascii="Times New Roman" w:eastAsia="SimSun" w:hAnsi="Times New Roman" w:cs="Times New Roman"/>
          <w:color w:val="000000"/>
          <w:sz w:val="28"/>
          <w:szCs w:val="28"/>
          <w:lang w:eastAsia="ru-RU"/>
        </w:rPr>
        <w:t>бакалавриат</w:t>
      </w:r>
    </w:p>
    <w:p w14:paraId="40AA7C7C" w14:textId="77777777" w:rsidR="0046570D" w:rsidRPr="0095420F" w:rsidRDefault="0046570D" w:rsidP="008E4B17">
      <w:pPr>
        <w:spacing w:after="0" w:line="360" w:lineRule="auto"/>
        <w:ind w:firstLine="709"/>
        <w:jc w:val="center"/>
        <w:rPr>
          <w:rFonts w:ascii="Times New Roman" w:eastAsia="SimSun" w:hAnsi="Times New Roman" w:cs="Times New Roman"/>
          <w:color w:val="000000" w:themeColor="text1"/>
          <w:sz w:val="28"/>
          <w:szCs w:val="28"/>
          <w:lang w:eastAsia="ru-RU"/>
        </w:rPr>
      </w:pPr>
      <w:r w:rsidRPr="0095420F">
        <w:rPr>
          <w:rFonts w:ascii="Times New Roman" w:eastAsia="SimSun" w:hAnsi="Times New Roman" w:cs="Times New Roman"/>
          <w:color w:val="000000" w:themeColor="text1"/>
          <w:sz w:val="28"/>
          <w:szCs w:val="28"/>
          <w:lang w:eastAsia="ru-RU"/>
        </w:rPr>
        <w:t>Направление 45.03.02 «Лингвистика»</w:t>
      </w:r>
    </w:p>
    <w:p w14:paraId="6776847A" w14:textId="1A7EE5A6" w:rsidR="0046570D" w:rsidRPr="002F4E96" w:rsidRDefault="005E39B5" w:rsidP="008E4B17">
      <w:pPr>
        <w:spacing w:after="0" w:line="360" w:lineRule="auto"/>
        <w:ind w:firstLine="709"/>
        <w:contextualSpacing/>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Cs/>
          <w:color w:val="000000" w:themeColor="text1"/>
          <w:sz w:val="28"/>
          <w:szCs w:val="28"/>
          <w:lang w:eastAsia="ru-RU"/>
        </w:rPr>
        <w:t>Основная образовательная программа СВ.</w:t>
      </w:r>
      <w:r w:rsidR="002F4E96">
        <w:rPr>
          <w:rFonts w:ascii="Times New Roman" w:eastAsia="Times New Roman" w:hAnsi="Times New Roman" w:cs="Times New Roman"/>
          <w:bCs/>
          <w:color w:val="000000" w:themeColor="text1"/>
          <w:sz w:val="28"/>
          <w:szCs w:val="28"/>
          <w:lang w:eastAsia="ru-RU"/>
        </w:rPr>
        <w:t xml:space="preserve"> 5055 «</w:t>
      </w:r>
      <w:r>
        <w:rPr>
          <w:rFonts w:ascii="Times New Roman" w:eastAsia="Times New Roman" w:hAnsi="Times New Roman" w:cs="Times New Roman"/>
          <w:bCs/>
          <w:color w:val="000000" w:themeColor="text1"/>
          <w:sz w:val="28"/>
          <w:szCs w:val="28"/>
          <w:lang w:eastAsia="ru-RU"/>
        </w:rPr>
        <w:t>Иностранные языки</w:t>
      </w:r>
      <w:r w:rsidR="002F4E96">
        <w:rPr>
          <w:rFonts w:ascii="Times New Roman" w:eastAsia="Times New Roman" w:hAnsi="Times New Roman" w:cs="Times New Roman"/>
          <w:bCs/>
          <w:color w:val="000000" w:themeColor="text1"/>
          <w:sz w:val="28"/>
          <w:szCs w:val="28"/>
          <w:lang w:eastAsia="ru-RU"/>
        </w:rPr>
        <w:t>»</w:t>
      </w:r>
    </w:p>
    <w:p w14:paraId="29CBA641" w14:textId="675B127C" w:rsidR="0046570D" w:rsidRPr="007E4E17" w:rsidRDefault="0046570D" w:rsidP="007E4E17">
      <w:pPr>
        <w:spacing w:after="0" w:line="360" w:lineRule="auto"/>
        <w:ind w:firstLine="709"/>
        <w:contextualSpacing/>
        <w:jc w:val="center"/>
        <w:rPr>
          <w:rFonts w:ascii="Times New Roman" w:eastAsia="Times New Roman" w:hAnsi="Times New Roman" w:cs="Times New Roman"/>
          <w:color w:val="000000" w:themeColor="text1"/>
          <w:sz w:val="28"/>
          <w:szCs w:val="28"/>
          <w:lang w:eastAsia="ru-RU"/>
        </w:rPr>
      </w:pPr>
      <w:r w:rsidRPr="0095420F">
        <w:rPr>
          <w:rFonts w:ascii="Times New Roman" w:eastAsia="Times New Roman" w:hAnsi="Times New Roman" w:cs="Times New Roman"/>
          <w:color w:val="000000" w:themeColor="text1"/>
          <w:sz w:val="28"/>
          <w:szCs w:val="28"/>
          <w:lang w:eastAsia="ru-RU"/>
        </w:rPr>
        <w:t>Профиль «</w:t>
      </w:r>
      <w:r w:rsidR="0095420F" w:rsidRPr="0095420F">
        <w:rPr>
          <w:rFonts w:ascii="Times New Roman" w:eastAsia="Times New Roman" w:hAnsi="Times New Roman" w:cs="Times New Roman"/>
          <w:color w:val="000000" w:themeColor="text1"/>
          <w:sz w:val="28"/>
          <w:szCs w:val="28"/>
          <w:lang w:eastAsia="ru-RU"/>
        </w:rPr>
        <w:t>Нидерландский язык</w:t>
      </w:r>
      <w:r w:rsidRPr="0095420F">
        <w:rPr>
          <w:rFonts w:ascii="Times New Roman" w:eastAsia="Times New Roman" w:hAnsi="Times New Roman" w:cs="Times New Roman"/>
          <w:color w:val="000000" w:themeColor="text1"/>
          <w:sz w:val="28"/>
          <w:szCs w:val="28"/>
          <w:lang w:eastAsia="ru-RU"/>
        </w:rPr>
        <w:t>»</w:t>
      </w:r>
    </w:p>
    <w:p w14:paraId="04B5E143" w14:textId="77777777" w:rsidR="0046570D" w:rsidRPr="0095420F" w:rsidRDefault="0046570D" w:rsidP="008E4B17">
      <w:pPr>
        <w:spacing w:after="0" w:line="360" w:lineRule="auto"/>
        <w:ind w:firstLine="709"/>
        <w:rPr>
          <w:rFonts w:ascii="Times New Roman" w:eastAsia="SimSun" w:hAnsi="Times New Roman" w:cs="Times New Roman"/>
          <w:color w:val="000000" w:themeColor="text1"/>
          <w:sz w:val="28"/>
          <w:szCs w:val="28"/>
          <w:lang w:eastAsia="ru-RU"/>
        </w:rPr>
      </w:pPr>
    </w:p>
    <w:p w14:paraId="508F6C0E" w14:textId="77777777" w:rsidR="0046570D" w:rsidRPr="0095420F" w:rsidRDefault="0046570D" w:rsidP="008E4B17">
      <w:pPr>
        <w:spacing w:after="0" w:line="360" w:lineRule="auto"/>
        <w:ind w:left="4956" w:firstLine="709"/>
        <w:jc w:val="right"/>
        <w:rPr>
          <w:rFonts w:ascii="Times New Roman" w:eastAsia="SimSun" w:hAnsi="Times New Roman" w:cs="Times New Roman"/>
          <w:color w:val="000000" w:themeColor="text1"/>
          <w:sz w:val="28"/>
          <w:szCs w:val="28"/>
          <w:lang w:eastAsia="ru-RU"/>
        </w:rPr>
      </w:pPr>
      <w:r w:rsidRPr="0095420F">
        <w:rPr>
          <w:rFonts w:ascii="Times New Roman" w:eastAsia="SimSun" w:hAnsi="Times New Roman" w:cs="Times New Roman"/>
          <w:color w:val="000000" w:themeColor="text1"/>
          <w:sz w:val="28"/>
          <w:szCs w:val="28"/>
          <w:lang w:eastAsia="ru-RU"/>
        </w:rPr>
        <w:t xml:space="preserve">Научный руководитель: </w:t>
      </w:r>
    </w:p>
    <w:p w14:paraId="29312F14" w14:textId="5FA43D48" w:rsidR="0046570D" w:rsidRPr="0095420F" w:rsidRDefault="0046570D" w:rsidP="008E4B17">
      <w:pPr>
        <w:spacing w:after="0" w:line="360" w:lineRule="auto"/>
        <w:ind w:left="4956" w:firstLine="709"/>
        <w:jc w:val="right"/>
        <w:rPr>
          <w:rFonts w:ascii="Times New Roman" w:eastAsia="SimSun" w:hAnsi="Times New Roman" w:cs="Times New Roman"/>
          <w:color w:val="000000" w:themeColor="text1"/>
          <w:sz w:val="24"/>
          <w:szCs w:val="24"/>
          <w:lang w:eastAsia="ru-RU"/>
        </w:rPr>
      </w:pPr>
      <w:r w:rsidRPr="0095420F">
        <w:rPr>
          <w:rFonts w:ascii="Times New Roman" w:eastAsia="SimSun" w:hAnsi="Times New Roman" w:cs="Times New Roman"/>
          <w:color w:val="000000" w:themeColor="text1"/>
          <w:sz w:val="24"/>
          <w:szCs w:val="24"/>
          <w:lang w:eastAsia="ru-RU"/>
        </w:rPr>
        <w:t xml:space="preserve">доцент, Кафедра </w:t>
      </w:r>
      <w:r w:rsidR="0095420F" w:rsidRPr="0095420F">
        <w:rPr>
          <w:rFonts w:ascii="Times New Roman" w:eastAsia="SimSun" w:hAnsi="Times New Roman" w:cs="Times New Roman"/>
          <w:color w:val="000000" w:themeColor="text1"/>
          <w:sz w:val="24"/>
          <w:szCs w:val="24"/>
          <w:lang w:eastAsia="ru-RU"/>
        </w:rPr>
        <w:t>скандинавской и нидерландской филологии</w:t>
      </w:r>
      <w:r w:rsidRPr="0095420F">
        <w:rPr>
          <w:rFonts w:ascii="Times New Roman" w:eastAsia="SimSun" w:hAnsi="Times New Roman" w:cs="Times New Roman"/>
          <w:color w:val="000000" w:themeColor="text1"/>
          <w:sz w:val="24"/>
          <w:szCs w:val="24"/>
          <w:lang w:eastAsia="ru-RU"/>
        </w:rPr>
        <w:t xml:space="preserve">, </w:t>
      </w:r>
    </w:p>
    <w:p w14:paraId="5EE7CB82" w14:textId="40447D5F" w:rsidR="0046570D" w:rsidRPr="0095420F" w:rsidRDefault="0095420F" w:rsidP="008E4B17">
      <w:pPr>
        <w:spacing w:after="0" w:line="360" w:lineRule="auto"/>
        <w:ind w:left="4956" w:firstLine="709"/>
        <w:jc w:val="right"/>
        <w:rPr>
          <w:rFonts w:ascii="Times New Roman" w:eastAsia="SimSun" w:hAnsi="Times New Roman" w:cs="Times New Roman"/>
          <w:color w:val="000000" w:themeColor="text1"/>
          <w:sz w:val="28"/>
          <w:szCs w:val="28"/>
          <w:lang w:eastAsia="ru-RU"/>
        </w:rPr>
      </w:pPr>
      <w:r w:rsidRPr="0095420F">
        <w:rPr>
          <w:rFonts w:ascii="Times New Roman" w:eastAsia="SimSun" w:hAnsi="Times New Roman" w:cs="Times New Roman"/>
          <w:color w:val="000000" w:themeColor="text1"/>
          <w:sz w:val="24"/>
          <w:szCs w:val="24"/>
          <w:lang w:eastAsia="ru-RU"/>
        </w:rPr>
        <w:t>Яковлева Александра Алексеевна</w:t>
      </w:r>
    </w:p>
    <w:p w14:paraId="7D7731BC" w14:textId="77777777" w:rsidR="0046570D" w:rsidRPr="0095420F" w:rsidRDefault="0046570D" w:rsidP="008E4B17">
      <w:pPr>
        <w:spacing w:after="0" w:line="360" w:lineRule="auto"/>
        <w:ind w:left="7080" w:firstLine="709"/>
        <w:jc w:val="right"/>
        <w:rPr>
          <w:rFonts w:ascii="Times New Roman" w:eastAsia="SimSun" w:hAnsi="Times New Roman" w:cs="Times New Roman"/>
          <w:color w:val="000000" w:themeColor="text1"/>
          <w:sz w:val="28"/>
          <w:szCs w:val="28"/>
          <w:lang w:eastAsia="ru-RU"/>
        </w:rPr>
      </w:pPr>
      <w:r w:rsidRPr="0095420F">
        <w:rPr>
          <w:rFonts w:ascii="Times New Roman" w:eastAsia="SimSun" w:hAnsi="Times New Roman" w:cs="Times New Roman"/>
          <w:color w:val="000000" w:themeColor="text1"/>
          <w:sz w:val="28"/>
          <w:szCs w:val="28"/>
          <w:lang w:eastAsia="ru-RU"/>
        </w:rPr>
        <w:t xml:space="preserve">Рецензент: </w:t>
      </w:r>
    </w:p>
    <w:p w14:paraId="6B231876" w14:textId="77777777" w:rsidR="0095420F" w:rsidRPr="0095420F" w:rsidRDefault="0095420F" w:rsidP="008E4B17">
      <w:pPr>
        <w:spacing w:after="0" w:line="360" w:lineRule="auto"/>
        <w:ind w:left="4956" w:firstLine="709"/>
        <w:jc w:val="right"/>
        <w:rPr>
          <w:rFonts w:ascii="Times New Roman" w:eastAsia="SimSun" w:hAnsi="Times New Roman" w:cs="Times New Roman"/>
          <w:color w:val="000000" w:themeColor="text1"/>
          <w:sz w:val="24"/>
          <w:szCs w:val="24"/>
          <w:lang w:eastAsia="ru-RU"/>
        </w:rPr>
      </w:pPr>
      <w:r w:rsidRPr="0095420F">
        <w:rPr>
          <w:rFonts w:ascii="Times New Roman" w:eastAsia="SimSun" w:hAnsi="Times New Roman" w:cs="Times New Roman"/>
          <w:color w:val="000000" w:themeColor="text1"/>
          <w:sz w:val="24"/>
          <w:szCs w:val="24"/>
          <w:lang w:eastAsia="ru-RU"/>
        </w:rPr>
        <w:t xml:space="preserve">доцент, Кафедра скандинавской и нидерландской филологии, </w:t>
      </w:r>
    </w:p>
    <w:p w14:paraId="6019E995" w14:textId="212A1B03" w:rsidR="0095420F" w:rsidRPr="0095420F" w:rsidRDefault="0095420F" w:rsidP="007E4E17">
      <w:pPr>
        <w:spacing w:after="0" w:line="360" w:lineRule="auto"/>
        <w:ind w:left="5664" w:firstLine="709"/>
        <w:jc w:val="right"/>
        <w:rPr>
          <w:rFonts w:ascii="Times New Roman" w:eastAsia="SimSun" w:hAnsi="Times New Roman" w:cs="Times New Roman"/>
          <w:color w:val="000000" w:themeColor="text1"/>
          <w:sz w:val="28"/>
          <w:szCs w:val="28"/>
          <w:lang w:eastAsia="ru-RU"/>
        </w:rPr>
      </w:pPr>
      <w:r w:rsidRPr="0095420F">
        <w:rPr>
          <w:rFonts w:ascii="Times New Roman" w:eastAsia="SimSun" w:hAnsi="Times New Roman" w:cs="Times New Roman"/>
          <w:color w:val="000000" w:themeColor="text1"/>
          <w:sz w:val="24"/>
          <w:szCs w:val="24"/>
          <w:lang w:eastAsia="ru-RU"/>
        </w:rPr>
        <w:t>Ермакова Ольга Сергеевна</w:t>
      </w:r>
    </w:p>
    <w:p w14:paraId="71E8526C" w14:textId="77777777" w:rsidR="0095420F" w:rsidRPr="0095420F" w:rsidRDefault="0095420F" w:rsidP="008E4B17">
      <w:pPr>
        <w:spacing w:after="0" w:line="360" w:lineRule="auto"/>
        <w:ind w:firstLine="709"/>
        <w:rPr>
          <w:rFonts w:ascii="Times New Roman" w:eastAsia="SimSun" w:hAnsi="Times New Roman" w:cs="Times New Roman"/>
          <w:color w:val="000000" w:themeColor="text1"/>
          <w:sz w:val="28"/>
          <w:szCs w:val="28"/>
          <w:lang w:eastAsia="ru-RU"/>
        </w:rPr>
      </w:pPr>
    </w:p>
    <w:p w14:paraId="7DA5933B" w14:textId="77777777" w:rsidR="0046570D" w:rsidRPr="0046570D" w:rsidRDefault="0046570D" w:rsidP="008E4B17">
      <w:pPr>
        <w:spacing w:after="0" w:line="360" w:lineRule="auto"/>
        <w:ind w:firstLine="709"/>
        <w:jc w:val="center"/>
        <w:rPr>
          <w:rFonts w:ascii="Times New Roman" w:eastAsia="SimSun" w:hAnsi="Times New Roman" w:cs="Times New Roman"/>
          <w:sz w:val="28"/>
          <w:szCs w:val="28"/>
          <w:lang w:eastAsia="ru-RU"/>
        </w:rPr>
      </w:pPr>
    </w:p>
    <w:p w14:paraId="540E48FA" w14:textId="77777777" w:rsidR="0046570D" w:rsidRPr="0046570D" w:rsidRDefault="0046570D" w:rsidP="00165B4F">
      <w:pPr>
        <w:spacing w:after="0" w:line="360" w:lineRule="auto"/>
        <w:ind w:firstLine="709"/>
        <w:jc w:val="center"/>
        <w:rPr>
          <w:rFonts w:ascii="Times New Roman" w:eastAsia="SimSun" w:hAnsi="Times New Roman" w:cs="Times New Roman"/>
          <w:b/>
          <w:bCs/>
          <w:sz w:val="28"/>
          <w:szCs w:val="28"/>
          <w:lang w:eastAsia="ru-RU"/>
        </w:rPr>
      </w:pPr>
      <w:r w:rsidRPr="0046570D">
        <w:rPr>
          <w:rFonts w:ascii="Times New Roman" w:eastAsia="SimSun" w:hAnsi="Times New Roman" w:cs="Times New Roman"/>
          <w:sz w:val="28"/>
          <w:szCs w:val="28"/>
          <w:lang w:eastAsia="ru-RU"/>
        </w:rPr>
        <w:t>Санкт-Петербург</w:t>
      </w:r>
    </w:p>
    <w:p w14:paraId="4312731D" w14:textId="77777777" w:rsidR="0046570D" w:rsidRPr="0046570D" w:rsidRDefault="0046570D" w:rsidP="00165B4F">
      <w:pPr>
        <w:spacing w:after="0" w:line="360" w:lineRule="auto"/>
        <w:ind w:firstLine="709"/>
        <w:jc w:val="center"/>
        <w:rPr>
          <w:rFonts w:ascii="Times New Roman" w:eastAsia="SimSun" w:hAnsi="Times New Roman" w:cs="Times New Roman"/>
          <w:b/>
          <w:bCs/>
          <w:sz w:val="28"/>
          <w:szCs w:val="28"/>
          <w:lang w:eastAsia="zh-CN"/>
        </w:rPr>
      </w:pPr>
      <w:r w:rsidRPr="0046570D">
        <w:rPr>
          <w:rFonts w:ascii="Times New Roman" w:eastAsia="SimSun" w:hAnsi="Times New Roman" w:cs="Times New Roman"/>
          <w:bCs/>
          <w:sz w:val="28"/>
          <w:szCs w:val="28"/>
          <w:lang w:eastAsia="ru-RU"/>
        </w:rPr>
        <w:t>2021</w:t>
      </w:r>
    </w:p>
    <w:sdt>
      <w:sdtPr>
        <w:rPr>
          <w:rFonts w:ascii="Times New Roman" w:eastAsiaTheme="minorHAnsi" w:hAnsi="Times New Roman" w:cs="Times New Roman"/>
          <w:color w:val="auto"/>
          <w:sz w:val="24"/>
          <w:szCs w:val="24"/>
          <w:lang w:eastAsia="en-US"/>
        </w:rPr>
        <w:id w:val="-1921702698"/>
      </w:sdtPr>
      <w:sdtEndPr>
        <w:rPr>
          <w:b/>
          <w:bCs/>
        </w:rPr>
      </w:sdtEndPr>
      <w:sdtContent>
        <w:p w14:paraId="1AA83DFD" w14:textId="77777777" w:rsidR="0046570D" w:rsidRPr="003743B0" w:rsidRDefault="0046570D" w:rsidP="008E4B17">
          <w:pPr>
            <w:pStyle w:val="ab"/>
            <w:spacing w:line="360" w:lineRule="auto"/>
            <w:ind w:firstLine="709"/>
            <w:rPr>
              <w:rStyle w:val="10"/>
              <w:rFonts w:cs="Times New Roman"/>
              <w:sz w:val="24"/>
              <w:szCs w:val="24"/>
            </w:rPr>
          </w:pPr>
          <w:r w:rsidRPr="003743B0">
            <w:rPr>
              <w:rStyle w:val="10"/>
              <w:rFonts w:cs="Times New Roman"/>
              <w:sz w:val="24"/>
              <w:szCs w:val="24"/>
            </w:rPr>
            <w:t>Содержание</w:t>
          </w:r>
        </w:p>
        <w:p w14:paraId="682237F7" w14:textId="2792F8AF" w:rsidR="003743B0" w:rsidRPr="003743B0" w:rsidRDefault="0046570D">
          <w:pPr>
            <w:pStyle w:val="12"/>
            <w:tabs>
              <w:tab w:val="right" w:leader="dot" w:pos="9628"/>
            </w:tabs>
            <w:rPr>
              <w:rFonts w:ascii="Times New Roman" w:eastAsiaTheme="minorEastAsia" w:hAnsi="Times New Roman" w:cs="Times New Roman"/>
              <w:noProof/>
              <w:sz w:val="24"/>
              <w:szCs w:val="24"/>
              <w:lang w:eastAsia="ru-RU"/>
            </w:rPr>
          </w:pPr>
          <w:r w:rsidRPr="003743B0">
            <w:rPr>
              <w:rFonts w:ascii="Times New Roman" w:hAnsi="Times New Roman" w:cs="Times New Roman"/>
              <w:sz w:val="24"/>
              <w:szCs w:val="24"/>
            </w:rPr>
            <w:fldChar w:fldCharType="begin"/>
          </w:r>
          <w:r w:rsidRPr="003743B0">
            <w:rPr>
              <w:rFonts w:ascii="Times New Roman" w:hAnsi="Times New Roman" w:cs="Times New Roman"/>
              <w:sz w:val="24"/>
              <w:szCs w:val="24"/>
            </w:rPr>
            <w:instrText xml:space="preserve"> TOC \o "1-3" \h \z \u </w:instrText>
          </w:r>
          <w:r w:rsidRPr="003743B0">
            <w:rPr>
              <w:rFonts w:ascii="Times New Roman" w:hAnsi="Times New Roman" w:cs="Times New Roman"/>
              <w:sz w:val="24"/>
              <w:szCs w:val="24"/>
            </w:rPr>
            <w:fldChar w:fldCharType="separate"/>
          </w:r>
          <w:hyperlink w:anchor="_Toc73306934" w:history="1">
            <w:r w:rsidR="003743B0" w:rsidRPr="003743B0">
              <w:rPr>
                <w:rStyle w:val="a4"/>
                <w:rFonts w:ascii="Times New Roman" w:hAnsi="Times New Roman" w:cs="Times New Roman"/>
                <w:noProof/>
                <w:sz w:val="24"/>
                <w:szCs w:val="24"/>
              </w:rPr>
              <w:t>Введение</w:t>
            </w:r>
            <w:r w:rsidR="003743B0" w:rsidRPr="003743B0">
              <w:rPr>
                <w:rFonts w:ascii="Times New Roman" w:hAnsi="Times New Roman" w:cs="Times New Roman"/>
                <w:noProof/>
                <w:webHidden/>
                <w:sz w:val="24"/>
                <w:szCs w:val="24"/>
              </w:rPr>
              <w:tab/>
            </w:r>
            <w:r w:rsidR="003743B0" w:rsidRPr="003743B0">
              <w:rPr>
                <w:rFonts w:ascii="Times New Roman" w:hAnsi="Times New Roman" w:cs="Times New Roman"/>
                <w:noProof/>
                <w:webHidden/>
                <w:sz w:val="24"/>
                <w:szCs w:val="24"/>
              </w:rPr>
              <w:fldChar w:fldCharType="begin"/>
            </w:r>
            <w:r w:rsidR="003743B0" w:rsidRPr="003743B0">
              <w:rPr>
                <w:rFonts w:ascii="Times New Roman" w:hAnsi="Times New Roman" w:cs="Times New Roman"/>
                <w:noProof/>
                <w:webHidden/>
                <w:sz w:val="24"/>
                <w:szCs w:val="24"/>
              </w:rPr>
              <w:instrText xml:space="preserve"> PAGEREF _Toc73306934 \h </w:instrText>
            </w:r>
            <w:r w:rsidR="003743B0" w:rsidRPr="003743B0">
              <w:rPr>
                <w:rFonts w:ascii="Times New Roman" w:hAnsi="Times New Roman" w:cs="Times New Roman"/>
                <w:noProof/>
                <w:webHidden/>
                <w:sz w:val="24"/>
                <w:szCs w:val="24"/>
              </w:rPr>
            </w:r>
            <w:r w:rsidR="003743B0" w:rsidRPr="003743B0">
              <w:rPr>
                <w:rFonts w:ascii="Times New Roman" w:hAnsi="Times New Roman" w:cs="Times New Roman"/>
                <w:noProof/>
                <w:webHidden/>
                <w:sz w:val="24"/>
                <w:szCs w:val="24"/>
              </w:rPr>
              <w:fldChar w:fldCharType="separate"/>
            </w:r>
            <w:r w:rsidR="00F70073">
              <w:rPr>
                <w:rFonts w:ascii="Times New Roman" w:hAnsi="Times New Roman" w:cs="Times New Roman"/>
                <w:noProof/>
                <w:webHidden/>
                <w:sz w:val="24"/>
                <w:szCs w:val="24"/>
              </w:rPr>
              <w:t>3</w:t>
            </w:r>
            <w:r w:rsidR="003743B0" w:rsidRPr="003743B0">
              <w:rPr>
                <w:rFonts w:ascii="Times New Roman" w:hAnsi="Times New Roman" w:cs="Times New Roman"/>
                <w:noProof/>
                <w:webHidden/>
                <w:sz w:val="24"/>
                <w:szCs w:val="24"/>
              </w:rPr>
              <w:fldChar w:fldCharType="end"/>
            </w:r>
          </w:hyperlink>
        </w:p>
        <w:p w14:paraId="03C9E456" w14:textId="5C6A5A8D" w:rsidR="003743B0" w:rsidRPr="003743B0" w:rsidRDefault="00753542">
          <w:pPr>
            <w:pStyle w:val="12"/>
            <w:tabs>
              <w:tab w:val="right" w:leader="dot" w:pos="9628"/>
            </w:tabs>
            <w:rPr>
              <w:rFonts w:ascii="Times New Roman" w:eastAsiaTheme="minorEastAsia" w:hAnsi="Times New Roman" w:cs="Times New Roman"/>
              <w:noProof/>
              <w:sz w:val="24"/>
              <w:szCs w:val="24"/>
              <w:lang w:eastAsia="ru-RU"/>
            </w:rPr>
          </w:pPr>
          <w:hyperlink w:anchor="_Toc73306935" w:history="1">
            <w:r w:rsidR="003743B0" w:rsidRPr="003743B0">
              <w:rPr>
                <w:rStyle w:val="a4"/>
                <w:rFonts w:ascii="Times New Roman" w:hAnsi="Times New Roman" w:cs="Times New Roman"/>
                <w:noProof/>
                <w:sz w:val="24"/>
                <w:szCs w:val="24"/>
              </w:rPr>
              <w:t>Глава 1 История нидерландского книгопечатания</w:t>
            </w:r>
            <w:r w:rsidR="003743B0" w:rsidRPr="003743B0">
              <w:rPr>
                <w:rFonts w:ascii="Times New Roman" w:hAnsi="Times New Roman" w:cs="Times New Roman"/>
                <w:noProof/>
                <w:webHidden/>
                <w:sz w:val="24"/>
                <w:szCs w:val="24"/>
              </w:rPr>
              <w:tab/>
            </w:r>
            <w:r w:rsidR="003743B0" w:rsidRPr="003743B0">
              <w:rPr>
                <w:rFonts w:ascii="Times New Roman" w:hAnsi="Times New Roman" w:cs="Times New Roman"/>
                <w:noProof/>
                <w:webHidden/>
                <w:sz w:val="24"/>
                <w:szCs w:val="24"/>
              </w:rPr>
              <w:fldChar w:fldCharType="begin"/>
            </w:r>
            <w:r w:rsidR="003743B0" w:rsidRPr="003743B0">
              <w:rPr>
                <w:rFonts w:ascii="Times New Roman" w:hAnsi="Times New Roman" w:cs="Times New Roman"/>
                <w:noProof/>
                <w:webHidden/>
                <w:sz w:val="24"/>
                <w:szCs w:val="24"/>
              </w:rPr>
              <w:instrText xml:space="preserve"> PAGEREF _Toc73306935 \h </w:instrText>
            </w:r>
            <w:r w:rsidR="003743B0" w:rsidRPr="003743B0">
              <w:rPr>
                <w:rFonts w:ascii="Times New Roman" w:hAnsi="Times New Roman" w:cs="Times New Roman"/>
                <w:noProof/>
                <w:webHidden/>
                <w:sz w:val="24"/>
                <w:szCs w:val="24"/>
              </w:rPr>
            </w:r>
            <w:r w:rsidR="003743B0" w:rsidRPr="003743B0">
              <w:rPr>
                <w:rFonts w:ascii="Times New Roman" w:hAnsi="Times New Roman" w:cs="Times New Roman"/>
                <w:noProof/>
                <w:webHidden/>
                <w:sz w:val="24"/>
                <w:szCs w:val="24"/>
              </w:rPr>
              <w:fldChar w:fldCharType="separate"/>
            </w:r>
            <w:r w:rsidR="00F70073">
              <w:rPr>
                <w:rFonts w:ascii="Times New Roman" w:hAnsi="Times New Roman" w:cs="Times New Roman"/>
                <w:noProof/>
                <w:webHidden/>
                <w:sz w:val="24"/>
                <w:szCs w:val="24"/>
              </w:rPr>
              <w:t>5</w:t>
            </w:r>
            <w:r w:rsidR="003743B0" w:rsidRPr="003743B0">
              <w:rPr>
                <w:rFonts w:ascii="Times New Roman" w:hAnsi="Times New Roman" w:cs="Times New Roman"/>
                <w:noProof/>
                <w:webHidden/>
                <w:sz w:val="24"/>
                <w:szCs w:val="24"/>
              </w:rPr>
              <w:fldChar w:fldCharType="end"/>
            </w:r>
          </w:hyperlink>
        </w:p>
        <w:p w14:paraId="73497667" w14:textId="3B31B545" w:rsidR="003743B0" w:rsidRPr="003743B0" w:rsidRDefault="00753542">
          <w:pPr>
            <w:pStyle w:val="21"/>
            <w:rPr>
              <w:rFonts w:eastAsiaTheme="minorEastAsia"/>
              <w:color w:val="auto"/>
            </w:rPr>
          </w:pPr>
          <w:hyperlink w:anchor="_Toc73306936" w:history="1">
            <w:r w:rsidR="003743B0" w:rsidRPr="003743B0">
              <w:rPr>
                <w:rStyle w:val="a4"/>
              </w:rPr>
              <w:t xml:space="preserve">1.1 </w:t>
            </w:r>
            <w:r w:rsidR="003743B0" w:rsidRPr="003743B0">
              <w:rPr>
                <w:rStyle w:val="a4"/>
                <w:lang w:val="en-GB"/>
              </w:rPr>
              <w:t>XV</w:t>
            </w:r>
            <w:r w:rsidR="003743B0" w:rsidRPr="003743B0">
              <w:rPr>
                <w:rStyle w:val="a4"/>
              </w:rPr>
              <w:t xml:space="preserve"> век: изобретение книгопечатания</w:t>
            </w:r>
            <w:r w:rsidR="003743B0" w:rsidRPr="003743B0">
              <w:rPr>
                <w:webHidden/>
              </w:rPr>
              <w:tab/>
            </w:r>
            <w:r w:rsidR="003743B0" w:rsidRPr="003743B0">
              <w:rPr>
                <w:webHidden/>
              </w:rPr>
              <w:fldChar w:fldCharType="begin"/>
            </w:r>
            <w:r w:rsidR="003743B0" w:rsidRPr="003743B0">
              <w:rPr>
                <w:webHidden/>
              </w:rPr>
              <w:instrText xml:space="preserve"> PAGEREF _Toc73306936 \h </w:instrText>
            </w:r>
            <w:r w:rsidR="003743B0" w:rsidRPr="003743B0">
              <w:rPr>
                <w:webHidden/>
              </w:rPr>
            </w:r>
            <w:r w:rsidR="003743B0" w:rsidRPr="003743B0">
              <w:rPr>
                <w:webHidden/>
              </w:rPr>
              <w:fldChar w:fldCharType="separate"/>
            </w:r>
            <w:r w:rsidR="00F70073">
              <w:rPr>
                <w:webHidden/>
              </w:rPr>
              <w:t>5</w:t>
            </w:r>
            <w:r w:rsidR="003743B0" w:rsidRPr="003743B0">
              <w:rPr>
                <w:webHidden/>
              </w:rPr>
              <w:fldChar w:fldCharType="end"/>
            </w:r>
          </w:hyperlink>
        </w:p>
        <w:p w14:paraId="64505257" w14:textId="1B306549" w:rsidR="003743B0" w:rsidRPr="003743B0" w:rsidRDefault="00753542">
          <w:pPr>
            <w:pStyle w:val="21"/>
            <w:rPr>
              <w:rFonts w:eastAsiaTheme="minorEastAsia"/>
              <w:color w:val="auto"/>
            </w:rPr>
          </w:pPr>
          <w:hyperlink w:anchor="_Toc73306937" w:history="1">
            <w:r w:rsidR="003743B0" w:rsidRPr="003743B0">
              <w:rPr>
                <w:rStyle w:val="a4"/>
              </w:rPr>
              <w:t>1.2 XVI век: Реформация и влияние испанской власти на книгопечатание</w:t>
            </w:r>
            <w:r w:rsidR="003743B0" w:rsidRPr="003743B0">
              <w:rPr>
                <w:webHidden/>
              </w:rPr>
              <w:tab/>
            </w:r>
            <w:r w:rsidR="003743B0" w:rsidRPr="003743B0">
              <w:rPr>
                <w:webHidden/>
              </w:rPr>
              <w:fldChar w:fldCharType="begin"/>
            </w:r>
            <w:r w:rsidR="003743B0" w:rsidRPr="003743B0">
              <w:rPr>
                <w:webHidden/>
              </w:rPr>
              <w:instrText xml:space="preserve"> PAGEREF _Toc73306937 \h </w:instrText>
            </w:r>
            <w:r w:rsidR="003743B0" w:rsidRPr="003743B0">
              <w:rPr>
                <w:webHidden/>
              </w:rPr>
            </w:r>
            <w:r w:rsidR="003743B0" w:rsidRPr="003743B0">
              <w:rPr>
                <w:webHidden/>
              </w:rPr>
              <w:fldChar w:fldCharType="separate"/>
            </w:r>
            <w:r w:rsidR="00F70073">
              <w:rPr>
                <w:webHidden/>
              </w:rPr>
              <w:t>8</w:t>
            </w:r>
            <w:r w:rsidR="003743B0" w:rsidRPr="003743B0">
              <w:rPr>
                <w:webHidden/>
              </w:rPr>
              <w:fldChar w:fldCharType="end"/>
            </w:r>
          </w:hyperlink>
        </w:p>
        <w:p w14:paraId="7873B66F" w14:textId="6318917B" w:rsidR="003743B0" w:rsidRPr="003743B0" w:rsidRDefault="00753542">
          <w:pPr>
            <w:pStyle w:val="21"/>
            <w:rPr>
              <w:rFonts w:eastAsiaTheme="minorEastAsia"/>
              <w:color w:val="auto"/>
            </w:rPr>
          </w:pPr>
          <w:hyperlink w:anchor="_Toc73306938" w:history="1">
            <w:r w:rsidR="003743B0" w:rsidRPr="003743B0">
              <w:rPr>
                <w:rStyle w:val="a4"/>
              </w:rPr>
              <w:t>1.3 XVII век: карты мира и путешествия</w:t>
            </w:r>
            <w:r w:rsidR="003743B0" w:rsidRPr="003743B0">
              <w:rPr>
                <w:webHidden/>
              </w:rPr>
              <w:tab/>
            </w:r>
            <w:r w:rsidR="003743B0" w:rsidRPr="003743B0">
              <w:rPr>
                <w:webHidden/>
              </w:rPr>
              <w:fldChar w:fldCharType="begin"/>
            </w:r>
            <w:r w:rsidR="003743B0" w:rsidRPr="003743B0">
              <w:rPr>
                <w:webHidden/>
              </w:rPr>
              <w:instrText xml:space="preserve"> PAGEREF _Toc73306938 \h </w:instrText>
            </w:r>
            <w:r w:rsidR="003743B0" w:rsidRPr="003743B0">
              <w:rPr>
                <w:webHidden/>
              </w:rPr>
            </w:r>
            <w:r w:rsidR="003743B0" w:rsidRPr="003743B0">
              <w:rPr>
                <w:webHidden/>
              </w:rPr>
              <w:fldChar w:fldCharType="separate"/>
            </w:r>
            <w:r w:rsidR="00F70073">
              <w:rPr>
                <w:webHidden/>
              </w:rPr>
              <w:t>11</w:t>
            </w:r>
            <w:r w:rsidR="003743B0" w:rsidRPr="003743B0">
              <w:rPr>
                <w:webHidden/>
              </w:rPr>
              <w:fldChar w:fldCharType="end"/>
            </w:r>
          </w:hyperlink>
        </w:p>
        <w:p w14:paraId="0A2AB092" w14:textId="3C289478" w:rsidR="003743B0" w:rsidRPr="003743B0" w:rsidRDefault="00753542">
          <w:pPr>
            <w:pStyle w:val="21"/>
            <w:rPr>
              <w:rFonts w:eastAsiaTheme="minorEastAsia"/>
              <w:color w:val="auto"/>
            </w:rPr>
          </w:pPr>
          <w:hyperlink w:anchor="_Toc73306939" w:history="1">
            <w:r w:rsidR="003743B0" w:rsidRPr="003743B0">
              <w:rPr>
                <w:rStyle w:val="a4"/>
              </w:rPr>
              <w:t>1.4 XVIII век: пристанище для французских беженцев</w:t>
            </w:r>
            <w:r w:rsidR="003743B0" w:rsidRPr="003743B0">
              <w:rPr>
                <w:webHidden/>
              </w:rPr>
              <w:tab/>
            </w:r>
            <w:r w:rsidR="003743B0" w:rsidRPr="003743B0">
              <w:rPr>
                <w:webHidden/>
              </w:rPr>
              <w:fldChar w:fldCharType="begin"/>
            </w:r>
            <w:r w:rsidR="003743B0" w:rsidRPr="003743B0">
              <w:rPr>
                <w:webHidden/>
              </w:rPr>
              <w:instrText xml:space="preserve"> PAGEREF _Toc73306939 \h </w:instrText>
            </w:r>
            <w:r w:rsidR="003743B0" w:rsidRPr="003743B0">
              <w:rPr>
                <w:webHidden/>
              </w:rPr>
            </w:r>
            <w:r w:rsidR="003743B0" w:rsidRPr="003743B0">
              <w:rPr>
                <w:webHidden/>
              </w:rPr>
              <w:fldChar w:fldCharType="separate"/>
            </w:r>
            <w:r w:rsidR="00F70073">
              <w:rPr>
                <w:webHidden/>
              </w:rPr>
              <w:t>12</w:t>
            </w:r>
            <w:r w:rsidR="003743B0" w:rsidRPr="003743B0">
              <w:rPr>
                <w:webHidden/>
              </w:rPr>
              <w:fldChar w:fldCharType="end"/>
            </w:r>
          </w:hyperlink>
        </w:p>
        <w:p w14:paraId="22C4886A" w14:textId="27CF74D3" w:rsidR="003743B0" w:rsidRPr="003743B0" w:rsidRDefault="00753542">
          <w:pPr>
            <w:pStyle w:val="21"/>
            <w:rPr>
              <w:rFonts w:eastAsiaTheme="minorEastAsia"/>
              <w:color w:val="auto"/>
            </w:rPr>
          </w:pPr>
          <w:hyperlink w:anchor="_Toc73306940" w:history="1">
            <w:r w:rsidR="003743B0" w:rsidRPr="003743B0">
              <w:rPr>
                <w:rStyle w:val="a4"/>
              </w:rPr>
              <w:t>1.5 XIX век: господство Наполеона</w:t>
            </w:r>
            <w:r w:rsidR="003743B0" w:rsidRPr="003743B0">
              <w:rPr>
                <w:webHidden/>
              </w:rPr>
              <w:tab/>
            </w:r>
            <w:r w:rsidR="003743B0" w:rsidRPr="003743B0">
              <w:rPr>
                <w:webHidden/>
              </w:rPr>
              <w:fldChar w:fldCharType="begin"/>
            </w:r>
            <w:r w:rsidR="003743B0" w:rsidRPr="003743B0">
              <w:rPr>
                <w:webHidden/>
              </w:rPr>
              <w:instrText xml:space="preserve"> PAGEREF _Toc73306940 \h </w:instrText>
            </w:r>
            <w:r w:rsidR="003743B0" w:rsidRPr="003743B0">
              <w:rPr>
                <w:webHidden/>
              </w:rPr>
            </w:r>
            <w:r w:rsidR="003743B0" w:rsidRPr="003743B0">
              <w:rPr>
                <w:webHidden/>
              </w:rPr>
              <w:fldChar w:fldCharType="separate"/>
            </w:r>
            <w:r w:rsidR="00F70073">
              <w:rPr>
                <w:webHidden/>
              </w:rPr>
              <w:t>13</w:t>
            </w:r>
            <w:r w:rsidR="003743B0" w:rsidRPr="003743B0">
              <w:rPr>
                <w:webHidden/>
              </w:rPr>
              <w:fldChar w:fldCharType="end"/>
            </w:r>
          </w:hyperlink>
        </w:p>
        <w:p w14:paraId="68B206E6" w14:textId="06369225" w:rsidR="003743B0" w:rsidRPr="003743B0" w:rsidRDefault="00753542">
          <w:pPr>
            <w:pStyle w:val="21"/>
            <w:rPr>
              <w:rFonts w:eastAsiaTheme="minorEastAsia"/>
              <w:color w:val="auto"/>
            </w:rPr>
          </w:pPr>
          <w:hyperlink w:anchor="_Toc73306941" w:history="1">
            <w:r w:rsidR="003743B0" w:rsidRPr="003743B0">
              <w:rPr>
                <w:rStyle w:val="a4"/>
              </w:rPr>
              <w:t>1.6 XX век: две великие войны</w:t>
            </w:r>
            <w:r w:rsidR="003743B0" w:rsidRPr="003743B0">
              <w:rPr>
                <w:webHidden/>
              </w:rPr>
              <w:tab/>
            </w:r>
            <w:r w:rsidR="003743B0" w:rsidRPr="003743B0">
              <w:rPr>
                <w:webHidden/>
              </w:rPr>
              <w:fldChar w:fldCharType="begin"/>
            </w:r>
            <w:r w:rsidR="003743B0" w:rsidRPr="003743B0">
              <w:rPr>
                <w:webHidden/>
              </w:rPr>
              <w:instrText xml:space="preserve"> PAGEREF _Toc73306941 \h </w:instrText>
            </w:r>
            <w:r w:rsidR="003743B0" w:rsidRPr="003743B0">
              <w:rPr>
                <w:webHidden/>
              </w:rPr>
            </w:r>
            <w:r w:rsidR="003743B0" w:rsidRPr="003743B0">
              <w:rPr>
                <w:webHidden/>
              </w:rPr>
              <w:fldChar w:fldCharType="separate"/>
            </w:r>
            <w:r w:rsidR="00F70073">
              <w:rPr>
                <w:webHidden/>
              </w:rPr>
              <w:t>14</w:t>
            </w:r>
            <w:r w:rsidR="003743B0" w:rsidRPr="003743B0">
              <w:rPr>
                <w:webHidden/>
              </w:rPr>
              <w:fldChar w:fldCharType="end"/>
            </w:r>
          </w:hyperlink>
        </w:p>
        <w:p w14:paraId="10BF8ED5" w14:textId="3F36EA94" w:rsidR="003743B0" w:rsidRPr="003743B0" w:rsidRDefault="00753542">
          <w:pPr>
            <w:pStyle w:val="12"/>
            <w:tabs>
              <w:tab w:val="right" w:leader="dot" w:pos="9628"/>
            </w:tabs>
            <w:rPr>
              <w:rFonts w:ascii="Times New Roman" w:eastAsiaTheme="minorEastAsia" w:hAnsi="Times New Roman" w:cs="Times New Roman"/>
              <w:noProof/>
              <w:sz w:val="24"/>
              <w:szCs w:val="24"/>
              <w:lang w:eastAsia="ru-RU"/>
            </w:rPr>
          </w:pPr>
          <w:hyperlink w:anchor="_Toc73306942" w:history="1">
            <w:r w:rsidR="003743B0" w:rsidRPr="003743B0">
              <w:rPr>
                <w:rStyle w:val="a4"/>
                <w:rFonts w:ascii="Times New Roman" w:hAnsi="Times New Roman" w:cs="Times New Roman"/>
                <w:noProof/>
                <w:sz w:val="24"/>
                <w:szCs w:val="24"/>
              </w:rPr>
              <w:t>Глава 2 История российского книгопечатания</w:t>
            </w:r>
            <w:r w:rsidR="003743B0" w:rsidRPr="003743B0">
              <w:rPr>
                <w:rFonts w:ascii="Times New Roman" w:hAnsi="Times New Roman" w:cs="Times New Roman"/>
                <w:noProof/>
                <w:webHidden/>
                <w:sz w:val="24"/>
                <w:szCs w:val="24"/>
              </w:rPr>
              <w:tab/>
            </w:r>
            <w:r w:rsidR="003743B0" w:rsidRPr="003743B0">
              <w:rPr>
                <w:rFonts w:ascii="Times New Roman" w:hAnsi="Times New Roman" w:cs="Times New Roman"/>
                <w:noProof/>
                <w:webHidden/>
                <w:sz w:val="24"/>
                <w:szCs w:val="24"/>
              </w:rPr>
              <w:fldChar w:fldCharType="begin"/>
            </w:r>
            <w:r w:rsidR="003743B0" w:rsidRPr="003743B0">
              <w:rPr>
                <w:rFonts w:ascii="Times New Roman" w:hAnsi="Times New Roman" w:cs="Times New Roman"/>
                <w:noProof/>
                <w:webHidden/>
                <w:sz w:val="24"/>
                <w:szCs w:val="24"/>
              </w:rPr>
              <w:instrText xml:space="preserve"> PAGEREF _Toc73306942 \h </w:instrText>
            </w:r>
            <w:r w:rsidR="003743B0" w:rsidRPr="003743B0">
              <w:rPr>
                <w:rFonts w:ascii="Times New Roman" w:hAnsi="Times New Roman" w:cs="Times New Roman"/>
                <w:noProof/>
                <w:webHidden/>
                <w:sz w:val="24"/>
                <w:szCs w:val="24"/>
              </w:rPr>
            </w:r>
            <w:r w:rsidR="003743B0" w:rsidRPr="003743B0">
              <w:rPr>
                <w:rFonts w:ascii="Times New Roman" w:hAnsi="Times New Roman" w:cs="Times New Roman"/>
                <w:noProof/>
                <w:webHidden/>
                <w:sz w:val="24"/>
                <w:szCs w:val="24"/>
              </w:rPr>
              <w:fldChar w:fldCharType="separate"/>
            </w:r>
            <w:r w:rsidR="00F70073">
              <w:rPr>
                <w:rFonts w:ascii="Times New Roman" w:hAnsi="Times New Roman" w:cs="Times New Roman"/>
                <w:noProof/>
                <w:webHidden/>
                <w:sz w:val="24"/>
                <w:szCs w:val="24"/>
              </w:rPr>
              <w:t>18</w:t>
            </w:r>
            <w:r w:rsidR="003743B0" w:rsidRPr="003743B0">
              <w:rPr>
                <w:rFonts w:ascii="Times New Roman" w:hAnsi="Times New Roman" w:cs="Times New Roman"/>
                <w:noProof/>
                <w:webHidden/>
                <w:sz w:val="24"/>
                <w:szCs w:val="24"/>
              </w:rPr>
              <w:fldChar w:fldCharType="end"/>
            </w:r>
          </w:hyperlink>
        </w:p>
        <w:p w14:paraId="1FD73CB9" w14:textId="6A93EA53" w:rsidR="003743B0" w:rsidRPr="003743B0" w:rsidRDefault="00753542">
          <w:pPr>
            <w:pStyle w:val="21"/>
            <w:rPr>
              <w:rFonts w:eastAsiaTheme="minorEastAsia"/>
              <w:color w:val="auto"/>
            </w:rPr>
          </w:pPr>
          <w:hyperlink w:anchor="_Toc73306943" w:history="1">
            <w:r w:rsidR="003743B0" w:rsidRPr="003743B0">
              <w:rPr>
                <w:rStyle w:val="a4"/>
              </w:rPr>
              <w:t xml:space="preserve">2.1 </w:t>
            </w:r>
            <w:r w:rsidR="003743B0" w:rsidRPr="003743B0">
              <w:rPr>
                <w:rStyle w:val="a4"/>
                <w:lang w:val="en-GB"/>
              </w:rPr>
              <w:t>XVI</w:t>
            </w:r>
            <w:r w:rsidR="003743B0" w:rsidRPr="003743B0">
              <w:rPr>
                <w:rStyle w:val="a4"/>
              </w:rPr>
              <w:t xml:space="preserve"> век: становление книгопечатания в Российской империи</w:t>
            </w:r>
            <w:r w:rsidR="003743B0" w:rsidRPr="003743B0">
              <w:rPr>
                <w:webHidden/>
              </w:rPr>
              <w:tab/>
            </w:r>
            <w:r w:rsidR="003743B0" w:rsidRPr="003743B0">
              <w:rPr>
                <w:webHidden/>
              </w:rPr>
              <w:fldChar w:fldCharType="begin"/>
            </w:r>
            <w:r w:rsidR="003743B0" w:rsidRPr="003743B0">
              <w:rPr>
                <w:webHidden/>
              </w:rPr>
              <w:instrText xml:space="preserve"> PAGEREF _Toc73306943 \h </w:instrText>
            </w:r>
            <w:r w:rsidR="003743B0" w:rsidRPr="003743B0">
              <w:rPr>
                <w:webHidden/>
              </w:rPr>
            </w:r>
            <w:r w:rsidR="003743B0" w:rsidRPr="003743B0">
              <w:rPr>
                <w:webHidden/>
              </w:rPr>
              <w:fldChar w:fldCharType="separate"/>
            </w:r>
            <w:r w:rsidR="00F70073">
              <w:rPr>
                <w:webHidden/>
              </w:rPr>
              <w:t>18</w:t>
            </w:r>
            <w:r w:rsidR="003743B0" w:rsidRPr="003743B0">
              <w:rPr>
                <w:webHidden/>
              </w:rPr>
              <w:fldChar w:fldCharType="end"/>
            </w:r>
          </w:hyperlink>
        </w:p>
        <w:p w14:paraId="1C3428EE" w14:textId="321C1BE3" w:rsidR="003743B0" w:rsidRPr="003743B0" w:rsidRDefault="00753542">
          <w:pPr>
            <w:pStyle w:val="21"/>
            <w:rPr>
              <w:rFonts w:eastAsiaTheme="minorEastAsia"/>
              <w:color w:val="auto"/>
            </w:rPr>
          </w:pPr>
          <w:hyperlink w:anchor="_Toc73306948" w:history="1">
            <w:r w:rsidR="003743B0" w:rsidRPr="003743B0">
              <w:rPr>
                <w:rStyle w:val="a4"/>
              </w:rPr>
              <w:t>2.2 XVII век: Печатный двор</w:t>
            </w:r>
            <w:r w:rsidR="003743B0" w:rsidRPr="003743B0">
              <w:rPr>
                <w:webHidden/>
              </w:rPr>
              <w:tab/>
            </w:r>
            <w:r w:rsidR="003743B0" w:rsidRPr="003743B0">
              <w:rPr>
                <w:webHidden/>
              </w:rPr>
              <w:fldChar w:fldCharType="begin"/>
            </w:r>
            <w:r w:rsidR="003743B0" w:rsidRPr="003743B0">
              <w:rPr>
                <w:webHidden/>
              </w:rPr>
              <w:instrText xml:space="preserve"> PAGEREF _Toc73306948 \h </w:instrText>
            </w:r>
            <w:r w:rsidR="003743B0" w:rsidRPr="003743B0">
              <w:rPr>
                <w:webHidden/>
              </w:rPr>
            </w:r>
            <w:r w:rsidR="003743B0" w:rsidRPr="003743B0">
              <w:rPr>
                <w:webHidden/>
              </w:rPr>
              <w:fldChar w:fldCharType="separate"/>
            </w:r>
            <w:r w:rsidR="00F70073">
              <w:rPr>
                <w:webHidden/>
              </w:rPr>
              <w:t>19</w:t>
            </w:r>
            <w:r w:rsidR="003743B0" w:rsidRPr="003743B0">
              <w:rPr>
                <w:webHidden/>
              </w:rPr>
              <w:fldChar w:fldCharType="end"/>
            </w:r>
          </w:hyperlink>
        </w:p>
        <w:p w14:paraId="00C0E53A" w14:textId="2AEB73D7" w:rsidR="003743B0" w:rsidRPr="003743B0" w:rsidRDefault="00753542">
          <w:pPr>
            <w:pStyle w:val="21"/>
            <w:rPr>
              <w:rFonts w:eastAsiaTheme="minorEastAsia"/>
              <w:color w:val="auto"/>
            </w:rPr>
          </w:pPr>
          <w:hyperlink w:anchor="_Toc73306954" w:history="1">
            <w:r w:rsidR="003743B0" w:rsidRPr="003743B0">
              <w:rPr>
                <w:rStyle w:val="a4"/>
              </w:rPr>
              <w:t xml:space="preserve">2.3 XVIII век: правление Петра </w:t>
            </w:r>
            <w:r w:rsidR="003743B0" w:rsidRPr="003743B0">
              <w:rPr>
                <w:rStyle w:val="a4"/>
                <w:lang w:val="en-GB"/>
              </w:rPr>
              <w:t>I</w:t>
            </w:r>
            <w:r w:rsidR="003743B0" w:rsidRPr="003743B0">
              <w:rPr>
                <w:webHidden/>
              </w:rPr>
              <w:tab/>
            </w:r>
            <w:r w:rsidR="003743B0" w:rsidRPr="003743B0">
              <w:rPr>
                <w:webHidden/>
              </w:rPr>
              <w:fldChar w:fldCharType="begin"/>
            </w:r>
            <w:r w:rsidR="003743B0" w:rsidRPr="003743B0">
              <w:rPr>
                <w:webHidden/>
              </w:rPr>
              <w:instrText xml:space="preserve"> PAGEREF _Toc73306954 \h </w:instrText>
            </w:r>
            <w:r w:rsidR="003743B0" w:rsidRPr="003743B0">
              <w:rPr>
                <w:webHidden/>
              </w:rPr>
            </w:r>
            <w:r w:rsidR="003743B0" w:rsidRPr="003743B0">
              <w:rPr>
                <w:webHidden/>
              </w:rPr>
              <w:fldChar w:fldCharType="separate"/>
            </w:r>
            <w:r w:rsidR="00F70073">
              <w:rPr>
                <w:webHidden/>
              </w:rPr>
              <w:t>20</w:t>
            </w:r>
            <w:r w:rsidR="003743B0" w:rsidRPr="003743B0">
              <w:rPr>
                <w:webHidden/>
              </w:rPr>
              <w:fldChar w:fldCharType="end"/>
            </w:r>
          </w:hyperlink>
        </w:p>
        <w:p w14:paraId="56F142C2" w14:textId="7CA726EE" w:rsidR="003743B0" w:rsidRPr="003743B0" w:rsidRDefault="00753542">
          <w:pPr>
            <w:pStyle w:val="21"/>
            <w:rPr>
              <w:rFonts w:eastAsiaTheme="minorEastAsia"/>
              <w:color w:val="auto"/>
            </w:rPr>
          </w:pPr>
          <w:hyperlink w:anchor="_Toc73306963" w:history="1">
            <w:r w:rsidR="003743B0" w:rsidRPr="003743B0">
              <w:rPr>
                <w:rStyle w:val="a4"/>
              </w:rPr>
              <w:t>2.4 XIX век: дворянские просветители</w:t>
            </w:r>
            <w:r w:rsidR="003743B0" w:rsidRPr="003743B0">
              <w:rPr>
                <w:webHidden/>
              </w:rPr>
              <w:tab/>
            </w:r>
            <w:r w:rsidR="003743B0" w:rsidRPr="003743B0">
              <w:rPr>
                <w:webHidden/>
              </w:rPr>
              <w:fldChar w:fldCharType="begin"/>
            </w:r>
            <w:r w:rsidR="003743B0" w:rsidRPr="003743B0">
              <w:rPr>
                <w:webHidden/>
              </w:rPr>
              <w:instrText xml:space="preserve"> PAGEREF _Toc73306963 \h </w:instrText>
            </w:r>
            <w:r w:rsidR="003743B0" w:rsidRPr="003743B0">
              <w:rPr>
                <w:webHidden/>
              </w:rPr>
            </w:r>
            <w:r w:rsidR="003743B0" w:rsidRPr="003743B0">
              <w:rPr>
                <w:webHidden/>
              </w:rPr>
              <w:fldChar w:fldCharType="separate"/>
            </w:r>
            <w:r w:rsidR="00F70073">
              <w:rPr>
                <w:webHidden/>
              </w:rPr>
              <w:t>22</w:t>
            </w:r>
            <w:r w:rsidR="003743B0" w:rsidRPr="003743B0">
              <w:rPr>
                <w:webHidden/>
              </w:rPr>
              <w:fldChar w:fldCharType="end"/>
            </w:r>
          </w:hyperlink>
        </w:p>
        <w:p w14:paraId="009B0172" w14:textId="559A20A9" w:rsidR="003743B0" w:rsidRPr="003743B0" w:rsidRDefault="00753542">
          <w:pPr>
            <w:pStyle w:val="21"/>
            <w:rPr>
              <w:rFonts w:eastAsiaTheme="minorEastAsia"/>
              <w:color w:val="auto"/>
            </w:rPr>
          </w:pPr>
          <w:hyperlink w:anchor="_Toc73306964" w:history="1">
            <w:r w:rsidR="003743B0" w:rsidRPr="003743B0">
              <w:rPr>
                <w:rStyle w:val="a4"/>
              </w:rPr>
              <w:t>2.5 XX век: Октябрьская революция и смена власти</w:t>
            </w:r>
            <w:r w:rsidR="003743B0" w:rsidRPr="003743B0">
              <w:rPr>
                <w:webHidden/>
              </w:rPr>
              <w:tab/>
            </w:r>
            <w:r w:rsidR="003743B0" w:rsidRPr="003743B0">
              <w:rPr>
                <w:webHidden/>
              </w:rPr>
              <w:fldChar w:fldCharType="begin"/>
            </w:r>
            <w:r w:rsidR="003743B0" w:rsidRPr="003743B0">
              <w:rPr>
                <w:webHidden/>
              </w:rPr>
              <w:instrText xml:space="preserve"> PAGEREF _Toc73306964 \h </w:instrText>
            </w:r>
            <w:r w:rsidR="003743B0" w:rsidRPr="003743B0">
              <w:rPr>
                <w:webHidden/>
              </w:rPr>
            </w:r>
            <w:r w:rsidR="003743B0" w:rsidRPr="003743B0">
              <w:rPr>
                <w:webHidden/>
              </w:rPr>
              <w:fldChar w:fldCharType="separate"/>
            </w:r>
            <w:r w:rsidR="00F70073">
              <w:rPr>
                <w:webHidden/>
              </w:rPr>
              <w:t>24</w:t>
            </w:r>
            <w:r w:rsidR="003743B0" w:rsidRPr="003743B0">
              <w:rPr>
                <w:webHidden/>
              </w:rPr>
              <w:fldChar w:fldCharType="end"/>
            </w:r>
          </w:hyperlink>
        </w:p>
        <w:p w14:paraId="55931448" w14:textId="0128B547" w:rsidR="003743B0" w:rsidRPr="003743B0" w:rsidRDefault="00753542">
          <w:pPr>
            <w:pStyle w:val="12"/>
            <w:tabs>
              <w:tab w:val="right" w:leader="dot" w:pos="9628"/>
            </w:tabs>
            <w:rPr>
              <w:rFonts w:ascii="Times New Roman" w:eastAsiaTheme="minorEastAsia" w:hAnsi="Times New Roman" w:cs="Times New Roman"/>
              <w:noProof/>
              <w:sz w:val="24"/>
              <w:szCs w:val="24"/>
              <w:lang w:eastAsia="ru-RU"/>
            </w:rPr>
          </w:pPr>
          <w:hyperlink w:anchor="_Toc73306965" w:history="1">
            <w:r w:rsidR="003743B0" w:rsidRPr="003743B0">
              <w:rPr>
                <w:rStyle w:val="a4"/>
                <w:rFonts w:ascii="Times New Roman" w:hAnsi="Times New Roman" w:cs="Times New Roman"/>
                <w:noProof/>
                <w:sz w:val="24"/>
                <w:szCs w:val="24"/>
              </w:rPr>
              <w:t>Глава 3 Нейминг</w:t>
            </w:r>
            <w:r w:rsidR="003743B0" w:rsidRPr="003743B0">
              <w:rPr>
                <w:rFonts w:ascii="Times New Roman" w:hAnsi="Times New Roman" w:cs="Times New Roman"/>
                <w:noProof/>
                <w:webHidden/>
                <w:sz w:val="24"/>
                <w:szCs w:val="24"/>
              </w:rPr>
              <w:tab/>
            </w:r>
            <w:r w:rsidR="003743B0" w:rsidRPr="003743B0">
              <w:rPr>
                <w:rFonts w:ascii="Times New Roman" w:hAnsi="Times New Roman" w:cs="Times New Roman"/>
                <w:noProof/>
                <w:webHidden/>
                <w:sz w:val="24"/>
                <w:szCs w:val="24"/>
              </w:rPr>
              <w:fldChar w:fldCharType="begin"/>
            </w:r>
            <w:r w:rsidR="003743B0" w:rsidRPr="003743B0">
              <w:rPr>
                <w:rFonts w:ascii="Times New Roman" w:hAnsi="Times New Roman" w:cs="Times New Roman"/>
                <w:noProof/>
                <w:webHidden/>
                <w:sz w:val="24"/>
                <w:szCs w:val="24"/>
              </w:rPr>
              <w:instrText xml:space="preserve"> PAGEREF _Toc73306965 \h </w:instrText>
            </w:r>
            <w:r w:rsidR="003743B0" w:rsidRPr="003743B0">
              <w:rPr>
                <w:rFonts w:ascii="Times New Roman" w:hAnsi="Times New Roman" w:cs="Times New Roman"/>
                <w:noProof/>
                <w:webHidden/>
                <w:sz w:val="24"/>
                <w:szCs w:val="24"/>
              </w:rPr>
            </w:r>
            <w:r w:rsidR="003743B0" w:rsidRPr="003743B0">
              <w:rPr>
                <w:rFonts w:ascii="Times New Roman" w:hAnsi="Times New Roman" w:cs="Times New Roman"/>
                <w:noProof/>
                <w:webHidden/>
                <w:sz w:val="24"/>
                <w:szCs w:val="24"/>
              </w:rPr>
              <w:fldChar w:fldCharType="separate"/>
            </w:r>
            <w:r w:rsidR="00F70073">
              <w:rPr>
                <w:rFonts w:ascii="Times New Roman" w:hAnsi="Times New Roman" w:cs="Times New Roman"/>
                <w:noProof/>
                <w:webHidden/>
                <w:sz w:val="24"/>
                <w:szCs w:val="24"/>
              </w:rPr>
              <w:t>26</w:t>
            </w:r>
            <w:r w:rsidR="003743B0" w:rsidRPr="003743B0">
              <w:rPr>
                <w:rFonts w:ascii="Times New Roman" w:hAnsi="Times New Roman" w:cs="Times New Roman"/>
                <w:noProof/>
                <w:webHidden/>
                <w:sz w:val="24"/>
                <w:szCs w:val="24"/>
              </w:rPr>
              <w:fldChar w:fldCharType="end"/>
            </w:r>
          </w:hyperlink>
        </w:p>
        <w:p w14:paraId="067DEBE6" w14:textId="68E819B2" w:rsidR="003743B0" w:rsidRPr="003743B0" w:rsidRDefault="00753542">
          <w:pPr>
            <w:pStyle w:val="21"/>
            <w:rPr>
              <w:rFonts w:eastAsiaTheme="minorEastAsia"/>
              <w:color w:val="auto"/>
            </w:rPr>
          </w:pPr>
          <w:hyperlink w:anchor="_Toc73306966" w:history="1">
            <w:r w:rsidR="003743B0" w:rsidRPr="003743B0">
              <w:rPr>
                <w:rStyle w:val="a4"/>
              </w:rPr>
              <w:t>3.1 Определение нейминга</w:t>
            </w:r>
            <w:r w:rsidR="003743B0" w:rsidRPr="003743B0">
              <w:rPr>
                <w:webHidden/>
              </w:rPr>
              <w:tab/>
            </w:r>
            <w:r w:rsidR="003743B0" w:rsidRPr="003743B0">
              <w:rPr>
                <w:webHidden/>
              </w:rPr>
              <w:fldChar w:fldCharType="begin"/>
            </w:r>
            <w:r w:rsidR="003743B0" w:rsidRPr="003743B0">
              <w:rPr>
                <w:webHidden/>
              </w:rPr>
              <w:instrText xml:space="preserve"> PAGEREF _Toc73306966 \h </w:instrText>
            </w:r>
            <w:r w:rsidR="003743B0" w:rsidRPr="003743B0">
              <w:rPr>
                <w:webHidden/>
              </w:rPr>
            </w:r>
            <w:r w:rsidR="003743B0" w:rsidRPr="003743B0">
              <w:rPr>
                <w:webHidden/>
              </w:rPr>
              <w:fldChar w:fldCharType="separate"/>
            </w:r>
            <w:r w:rsidR="00F70073">
              <w:rPr>
                <w:webHidden/>
              </w:rPr>
              <w:t>26</w:t>
            </w:r>
            <w:r w:rsidR="003743B0" w:rsidRPr="003743B0">
              <w:rPr>
                <w:webHidden/>
              </w:rPr>
              <w:fldChar w:fldCharType="end"/>
            </w:r>
          </w:hyperlink>
        </w:p>
        <w:p w14:paraId="27CF780D" w14:textId="3BEE61ED" w:rsidR="003743B0" w:rsidRPr="003743B0" w:rsidRDefault="00753542">
          <w:pPr>
            <w:pStyle w:val="21"/>
            <w:rPr>
              <w:rFonts w:eastAsiaTheme="minorEastAsia"/>
              <w:color w:val="auto"/>
            </w:rPr>
          </w:pPr>
          <w:hyperlink w:anchor="_Toc73306967" w:history="1">
            <w:r w:rsidR="003743B0" w:rsidRPr="003743B0">
              <w:rPr>
                <w:rStyle w:val="a4"/>
              </w:rPr>
              <w:t>3.2 Функции, задачи и критерии нейминга</w:t>
            </w:r>
            <w:r w:rsidR="003743B0" w:rsidRPr="003743B0">
              <w:rPr>
                <w:webHidden/>
              </w:rPr>
              <w:tab/>
            </w:r>
            <w:r w:rsidR="003743B0" w:rsidRPr="003743B0">
              <w:rPr>
                <w:webHidden/>
              </w:rPr>
              <w:fldChar w:fldCharType="begin"/>
            </w:r>
            <w:r w:rsidR="003743B0" w:rsidRPr="003743B0">
              <w:rPr>
                <w:webHidden/>
              </w:rPr>
              <w:instrText xml:space="preserve"> PAGEREF _Toc73306967 \h </w:instrText>
            </w:r>
            <w:r w:rsidR="003743B0" w:rsidRPr="003743B0">
              <w:rPr>
                <w:webHidden/>
              </w:rPr>
            </w:r>
            <w:r w:rsidR="003743B0" w:rsidRPr="003743B0">
              <w:rPr>
                <w:webHidden/>
              </w:rPr>
              <w:fldChar w:fldCharType="separate"/>
            </w:r>
            <w:r w:rsidR="00F70073">
              <w:rPr>
                <w:webHidden/>
              </w:rPr>
              <w:t>28</w:t>
            </w:r>
            <w:r w:rsidR="003743B0" w:rsidRPr="003743B0">
              <w:rPr>
                <w:webHidden/>
              </w:rPr>
              <w:fldChar w:fldCharType="end"/>
            </w:r>
          </w:hyperlink>
        </w:p>
        <w:p w14:paraId="5D3D459D" w14:textId="13048A1F" w:rsidR="003743B0" w:rsidRPr="003743B0" w:rsidRDefault="00753542">
          <w:pPr>
            <w:pStyle w:val="21"/>
            <w:rPr>
              <w:rFonts w:eastAsiaTheme="minorEastAsia"/>
              <w:color w:val="auto"/>
            </w:rPr>
          </w:pPr>
          <w:hyperlink w:anchor="_Toc73306968" w:history="1">
            <w:r w:rsidR="003743B0" w:rsidRPr="003743B0">
              <w:rPr>
                <w:rStyle w:val="a4"/>
              </w:rPr>
              <w:t>3.3 Приемы лингвистического нейминга</w:t>
            </w:r>
            <w:r w:rsidR="003743B0" w:rsidRPr="003743B0">
              <w:rPr>
                <w:webHidden/>
              </w:rPr>
              <w:tab/>
            </w:r>
            <w:r w:rsidR="003743B0" w:rsidRPr="003743B0">
              <w:rPr>
                <w:webHidden/>
              </w:rPr>
              <w:fldChar w:fldCharType="begin"/>
            </w:r>
            <w:r w:rsidR="003743B0" w:rsidRPr="003743B0">
              <w:rPr>
                <w:webHidden/>
              </w:rPr>
              <w:instrText xml:space="preserve"> PAGEREF _Toc73306968 \h </w:instrText>
            </w:r>
            <w:r w:rsidR="003743B0" w:rsidRPr="003743B0">
              <w:rPr>
                <w:webHidden/>
              </w:rPr>
            </w:r>
            <w:r w:rsidR="003743B0" w:rsidRPr="003743B0">
              <w:rPr>
                <w:webHidden/>
              </w:rPr>
              <w:fldChar w:fldCharType="separate"/>
            </w:r>
            <w:r w:rsidR="00F70073">
              <w:rPr>
                <w:webHidden/>
              </w:rPr>
              <w:t>29</w:t>
            </w:r>
            <w:r w:rsidR="003743B0" w:rsidRPr="003743B0">
              <w:rPr>
                <w:webHidden/>
              </w:rPr>
              <w:fldChar w:fldCharType="end"/>
            </w:r>
          </w:hyperlink>
        </w:p>
        <w:p w14:paraId="12A48F66" w14:textId="45C9CA5C" w:rsidR="003743B0" w:rsidRPr="003743B0" w:rsidRDefault="00753542">
          <w:pPr>
            <w:pStyle w:val="21"/>
            <w:rPr>
              <w:rFonts w:eastAsiaTheme="minorEastAsia"/>
              <w:color w:val="auto"/>
            </w:rPr>
          </w:pPr>
          <w:hyperlink w:anchor="_Toc73306969" w:history="1">
            <w:r w:rsidR="003743B0" w:rsidRPr="003743B0">
              <w:rPr>
                <w:rStyle w:val="a4"/>
              </w:rPr>
              <w:t>3.4 Процесс и этапы нейминга</w:t>
            </w:r>
            <w:r w:rsidR="003743B0" w:rsidRPr="003743B0">
              <w:rPr>
                <w:webHidden/>
              </w:rPr>
              <w:tab/>
            </w:r>
            <w:r w:rsidR="003743B0" w:rsidRPr="003743B0">
              <w:rPr>
                <w:webHidden/>
              </w:rPr>
              <w:fldChar w:fldCharType="begin"/>
            </w:r>
            <w:r w:rsidR="003743B0" w:rsidRPr="003743B0">
              <w:rPr>
                <w:webHidden/>
              </w:rPr>
              <w:instrText xml:space="preserve"> PAGEREF _Toc73306969 \h </w:instrText>
            </w:r>
            <w:r w:rsidR="003743B0" w:rsidRPr="003743B0">
              <w:rPr>
                <w:webHidden/>
              </w:rPr>
            </w:r>
            <w:r w:rsidR="003743B0" w:rsidRPr="003743B0">
              <w:rPr>
                <w:webHidden/>
              </w:rPr>
              <w:fldChar w:fldCharType="separate"/>
            </w:r>
            <w:r w:rsidR="00F70073">
              <w:rPr>
                <w:webHidden/>
              </w:rPr>
              <w:t>33</w:t>
            </w:r>
            <w:r w:rsidR="003743B0" w:rsidRPr="003743B0">
              <w:rPr>
                <w:webHidden/>
              </w:rPr>
              <w:fldChar w:fldCharType="end"/>
            </w:r>
          </w:hyperlink>
        </w:p>
        <w:p w14:paraId="4E1DFD18" w14:textId="6633CE3B" w:rsidR="003743B0" w:rsidRPr="003743B0" w:rsidRDefault="00753542">
          <w:pPr>
            <w:pStyle w:val="12"/>
            <w:tabs>
              <w:tab w:val="right" w:leader="dot" w:pos="9628"/>
            </w:tabs>
            <w:rPr>
              <w:rFonts w:ascii="Times New Roman" w:eastAsiaTheme="minorEastAsia" w:hAnsi="Times New Roman" w:cs="Times New Roman"/>
              <w:noProof/>
              <w:sz w:val="24"/>
              <w:szCs w:val="24"/>
              <w:lang w:eastAsia="ru-RU"/>
            </w:rPr>
          </w:pPr>
          <w:hyperlink w:anchor="_Toc73306970" w:history="1">
            <w:r w:rsidR="003743B0" w:rsidRPr="003743B0">
              <w:rPr>
                <w:rStyle w:val="a4"/>
                <w:rFonts w:ascii="Times New Roman" w:hAnsi="Times New Roman" w:cs="Times New Roman"/>
                <w:noProof/>
                <w:sz w:val="24"/>
                <w:szCs w:val="24"/>
              </w:rPr>
              <w:t>Глава 4 Метонимия</w:t>
            </w:r>
            <w:r w:rsidR="003743B0" w:rsidRPr="003743B0">
              <w:rPr>
                <w:rFonts w:ascii="Times New Roman" w:hAnsi="Times New Roman" w:cs="Times New Roman"/>
                <w:noProof/>
                <w:webHidden/>
                <w:sz w:val="24"/>
                <w:szCs w:val="24"/>
              </w:rPr>
              <w:tab/>
            </w:r>
            <w:r w:rsidR="003743B0" w:rsidRPr="003743B0">
              <w:rPr>
                <w:rFonts w:ascii="Times New Roman" w:hAnsi="Times New Roman" w:cs="Times New Roman"/>
                <w:noProof/>
                <w:webHidden/>
                <w:sz w:val="24"/>
                <w:szCs w:val="24"/>
              </w:rPr>
              <w:fldChar w:fldCharType="begin"/>
            </w:r>
            <w:r w:rsidR="003743B0" w:rsidRPr="003743B0">
              <w:rPr>
                <w:rFonts w:ascii="Times New Roman" w:hAnsi="Times New Roman" w:cs="Times New Roman"/>
                <w:noProof/>
                <w:webHidden/>
                <w:sz w:val="24"/>
                <w:szCs w:val="24"/>
              </w:rPr>
              <w:instrText xml:space="preserve"> PAGEREF _Toc73306970 \h </w:instrText>
            </w:r>
            <w:r w:rsidR="003743B0" w:rsidRPr="003743B0">
              <w:rPr>
                <w:rFonts w:ascii="Times New Roman" w:hAnsi="Times New Roman" w:cs="Times New Roman"/>
                <w:noProof/>
                <w:webHidden/>
                <w:sz w:val="24"/>
                <w:szCs w:val="24"/>
              </w:rPr>
            </w:r>
            <w:r w:rsidR="003743B0" w:rsidRPr="003743B0">
              <w:rPr>
                <w:rFonts w:ascii="Times New Roman" w:hAnsi="Times New Roman" w:cs="Times New Roman"/>
                <w:noProof/>
                <w:webHidden/>
                <w:sz w:val="24"/>
                <w:szCs w:val="24"/>
              </w:rPr>
              <w:fldChar w:fldCharType="separate"/>
            </w:r>
            <w:r w:rsidR="00F70073">
              <w:rPr>
                <w:rFonts w:ascii="Times New Roman" w:hAnsi="Times New Roman" w:cs="Times New Roman"/>
                <w:noProof/>
                <w:webHidden/>
                <w:sz w:val="24"/>
                <w:szCs w:val="24"/>
              </w:rPr>
              <w:t>36</w:t>
            </w:r>
            <w:r w:rsidR="003743B0" w:rsidRPr="003743B0">
              <w:rPr>
                <w:rFonts w:ascii="Times New Roman" w:hAnsi="Times New Roman" w:cs="Times New Roman"/>
                <w:noProof/>
                <w:webHidden/>
                <w:sz w:val="24"/>
                <w:szCs w:val="24"/>
              </w:rPr>
              <w:fldChar w:fldCharType="end"/>
            </w:r>
          </w:hyperlink>
        </w:p>
        <w:p w14:paraId="6F834EAB" w14:textId="5C6E3E2A" w:rsidR="003743B0" w:rsidRPr="003743B0" w:rsidRDefault="00753542">
          <w:pPr>
            <w:pStyle w:val="21"/>
            <w:rPr>
              <w:rFonts w:eastAsiaTheme="minorEastAsia"/>
              <w:color w:val="auto"/>
            </w:rPr>
          </w:pPr>
          <w:hyperlink w:anchor="_Toc73306971" w:history="1">
            <w:r w:rsidR="003743B0" w:rsidRPr="003743B0">
              <w:rPr>
                <w:rStyle w:val="a4"/>
              </w:rPr>
              <w:t>4.1 Нейминг в честь создателя</w:t>
            </w:r>
            <w:r w:rsidR="003743B0" w:rsidRPr="003743B0">
              <w:rPr>
                <w:webHidden/>
              </w:rPr>
              <w:tab/>
            </w:r>
            <w:r w:rsidR="003743B0" w:rsidRPr="003743B0">
              <w:rPr>
                <w:webHidden/>
              </w:rPr>
              <w:fldChar w:fldCharType="begin"/>
            </w:r>
            <w:r w:rsidR="003743B0" w:rsidRPr="003743B0">
              <w:rPr>
                <w:webHidden/>
              </w:rPr>
              <w:instrText xml:space="preserve"> PAGEREF _Toc73306971 \h </w:instrText>
            </w:r>
            <w:r w:rsidR="003743B0" w:rsidRPr="003743B0">
              <w:rPr>
                <w:webHidden/>
              </w:rPr>
            </w:r>
            <w:r w:rsidR="003743B0" w:rsidRPr="003743B0">
              <w:rPr>
                <w:webHidden/>
              </w:rPr>
              <w:fldChar w:fldCharType="separate"/>
            </w:r>
            <w:r w:rsidR="00F70073">
              <w:rPr>
                <w:webHidden/>
              </w:rPr>
              <w:t>37</w:t>
            </w:r>
            <w:r w:rsidR="003743B0" w:rsidRPr="003743B0">
              <w:rPr>
                <w:webHidden/>
              </w:rPr>
              <w:fldChar w:fldCharType="end"/>
            </w:r>
          </w:hyperlink>
        </w:p>
        <w:p w14:paraId="1B6DE4DE" w14:textId="0560FB83" w:rsidR="003743B0" w:rsidRPr="003743B0" w:rsidRDefault="00753542">
          <w:pPr>
            <w:pStyle w:val="21"/>
            <w:rPr>
              <w:rFonts w:eastAsiaTheme="minorEastAsia"/>
              <w:color w:val="auto"/>
            </w:rPr>
          </w:pPr>
          <w:hyperlink w:anchor="_Toc73306972" w:history="1">
            <w:r w:rsidR="003743B0" w:rsidRPr="003743B0">
              <w:rPr>
                <w:rStyle w:val="a4"/>
              </w:rPr>
              <w:t>4.2 Географический нейминг</w:t>
            </w:r>
            <w:r w:rsidR="003743B0" w:rsidRPr="003743B0">
              <w:rPr>
                <w:webHidden/>
              </w:rPr>
              <w:tab/>
            </w:r>
            <w:r w:rsidR="003743B0" w:rsidRPr="003743B0">
              <w:rPr>
                <w:webHidden/>
              </w:rPr>
              <w:fldChar w:fldCharType="begin"/>
            </w:r>
            <w:r w:rsidR="003743B0" w:rsidRPr="003743B0">
              <w:rPr>
                <w:webHidden/>
              </w:rPr>
              <w:instrText xml:space="preserve"> PAGEREF _Toc73306972 \h </w:instrText>
            </w:r>
            <w:r w:rsidR="003743B0" w:rsidRPr="003743B0">
              <w:rPr>
                <w:webHidden/>
              </w:rPr>
            </w:r>
            <w:r w:rsidR="003743B0" w:rsidRPr="003743B0">
              <w:rPr>
                <w:webHidden/>
              </w:rPr>
              <w:fldChar w:fldCharType="separate"/>
            </w:r>
            <w:r w:rsidR="00F70073">
              <w:rPr>
                <w:webHidden/>
              </w:rPr>
              <w:t>38</w:t>
            </w:r>
            <w:r w:rsidR="003743B0" w:rsidRPr="003743B0">
              <w:rPr>
                <w:webHidden/>
              </w:rPr>
              <w:fldChar w:fldCharType="end"/>
            </w:r>
          </w:hyperlink>
        </w:p>
        <w:p w14:paraId="61F1DE1B" w14:textId="5784AD01" w:rsidR="003743B0" w:rsidRPr="003743B0" w:rsidRDefault="00753542">
          <w:pPr>
            <w:pStyle w:val="21"/>
            <w:rPr>
              <w:rFonts w:eastAsiaTheme="minorEastAsia"/>
              <w:color w:val="auto"/>
            </w:rPr>
          </w:pPr>
          <w:hyperlink w:anchor="_Toc73306973" w:history="1">
            <w:r w:rsidR="003743B0" w:rsidRPr="003743B0">
              <w:rPr>
                <w:rStyle w:val="a4"/>
              </w:rPr>
              <w:t>4.3 Названия, указывающие на деятельность компании</w:t>
            </w:r>
            <w:r w:rsidR="003743B0" w:rsidRPr="003743B0">
              <w:rPr>
                <w:webHidden/>
              </w:rPr>
              <w:tab/>
            </w:r>
            <w:r w:rsidR="003743B0" w:rsidRPr="003743B0">
              <w:rPr>
                <w:webHidden/>
              </w:rPr>
              <w:fldChar w:fldCharType="begin"/>
            </w:r>
            <w:r w:rsidR="003743B0" w:rsidRPr="003743B0">
              <w:rPr>
                <w:webHidden/>
              </w:rPr>
              <w:instrText xml:space="preserve"> PAGEREF _Toc73306973 \h </w:instrText>
            </w:r>
            <w:r w:rsidR="003743B0" w:rsidRPr="003743B0">
              <w:rPr>
                <w:webHidden/>
              </w:rPr>
            </w:r>
            <w:r w:rsidR="003743B0" w:rsidRPr="003743B0">
              <w:rPr>
                <w:webHidden/>
              </w:rPr>
              <w:fldChar w:fldCharType="separate"/>
            </w:r>
            <w:r w:rsidR="00F70073">
              <w:rPr>
                <w:webHidden/>
              </w:rPr>
              <w:t>41</w:t>
            </w:r>
            <w:r w:rsidR="003743B0" w:rsidRPr="003743B0">
              <w:rPr>
                <w:webHidden/>
              </w:rPr>
              <w:fldChar w:fldCharType="end"/>
            </w:r>
          </w:hyperlink>
        </w:p>
        <w:p w14:paraId="16E29A43" w14:textId="1DD74D5B" w:rsidR="003743B0" w:rsidRPr="003743B0" w:rsidRDefault="00753542">
          <w:pPr>
            <w:pStyle w:val="21"/>
            <w:rPr>
              <w:rFonts w:eastAsiaTheme="minorEastAsia"/>
              <w:color w:val="auto"/>
            </w:rPr>
          </w:pPr>
          <w:hyperlink w:anchor="_Toc73306974" w:history="1">
            <w:r w:rsidR="003743B0" w:rsidRPr="003743B0">
              <w:rPr>
                <w:rStyle w:val="a4"/>
              </w:rPr>
              <w:t>4.5 Нейминг по художественным произведениям</w:t>
            </w:r>
            <w:r w:rsidR="003743B0" w:rsidRPr="003743B0">
              <w:rPr>
                <w:webHidden/>
              </w:rPr>
              <w:tab/>
            </w:r>
            <w:r w:rsidR="003743B0" w:rsidRPr="003743B0">
              <w:rPr>
                <w:webHidden/>
              </w:rPr>
              <w:fldChar w:fldCharType="begin"/>
            </w:r>
            <w:r w:rsidR="003743B0" w:rsidRPr="003743B0">
              <w:rPr>
                <w:webHidden/>
              </w:rPr>
              <w:instrText xml:space="preserve"> PAGEREF _Toc73306974 \h </w:instrText>
            </w:r>
            <w:r w:rsidR="003743B0" w:rsidRPr="003743B0">
              <w:rPr>
                <w:webHidden/>
              </w:rPr>
            </w:r>
            <w:r w:rsidR="003743B0" w:rsidRPr="003743B0">
              <w:rPr>
                <w:webHidden/>
              </w:rPr>
              <w:fldChar w:fldCharType="separate"/>
            </w:r>
            <w:r w:rsidR="00F70073">
              <w:rPr>
                <w:webHidden/>
              </w:rPr>
              <w:t>42</w:t>
            </w:r>
            <w:r w:rsidR="003743B0" w:rsidRPr="003743B0">
              <w:rPr>
                <w:webHidden/>
              </w:rPr>
              <w:fldChar w:fldCharType="end"/>
            </w:r>
          </w:hyperlink>
        </w:p>
        <w:p w14:paraId="0E44B7C3" w14:textId="30D6D264" w:rsidR="003743B0" w:rsidRPr="003743B0" w:rsidRDefault="00753542">
          <w:pPr>
            <w:pStyle w:val="21"/>
            <w:rPr>
              <w:rFonts w:eastAsiaTheme="minorEastAsia"/>
              <w:color w:val="auto"/>
            </w:rPr>
          </w:pPr>
          <w:hyperlink w:anchor="_Toc73306975" w:history="1">
            <w:r w:rsidR="003743B0" w:rsidRPr="003743B0">
              <w:rPr>
                <w:rStyle w:val="a4"/>
              </w:rPr>
              <w:t>4.6 Нейминг, связанный с процессом книгопечатания</w:t>
            </w:r>
            <w:r w:rsidR="003743B0" w:rsidRPr="003743B0">
              <w:rPr>
                <w:webHidden/>
              </w:rPr>
              <w:tab/>
            </w:r>
            <w:r w:rsidR="003743B0" w:rsidRPr="003743B0">
              <w:rPr>
                <w:webHidden/>
              </w:rPr>
              <w:fldChar w:fldCharType="begin"/>
            </w:r>
            <w:r w:rsidR="003743B0" w:rsidRPr="003743B0">
              <w:rPr>
                <w:webHidden/>
              </w:rPr>
              <w:instrText xml:space="preserve"> PAGEREF _Toc73306975 \h </w:instrText>
            </w:r>
            <w:r w:rsidR="003743B0" w:rsidRPr="003743B0">
              <w:rPr>
                <w:webHidden/>
              </w:rPr>
            </w:r>
            <w:r w:rsidR="003743B0" w:rsidRPr="003743B0">
              <w:rPr>
                <w:webHidden/>
              </w:rPr>
              <w:fldChar w:fldCharType="separate"/>
            </w:r>
            <w:r w:rsidR="00F70073">
              <w:rPr>
                <w:webHidden/>
              </w:rPr>
              <w:t>44</w:t>
            </w:r>
            <w:r w:rsidR="003743B0" w:rsidRPr="003743B0">
              <w:rPr>
                <w:webHidden/>
              </w:rPr>
              <w:fldChar w:fldCharType="end"/>
            </w:r>
          </w:hyperlink>
        </w:p>
        <w:p w14:paraId="7D4A68E3" w14:textId="354167F3" w:rsidR="003743B0" w:rsidRPr="003743B0" w:rsidRDefault="00753542">
          <w:pPr>
            <w:pStyle w:val="12"/>
            <w:tabs>
              <w:tab w:val="right" w:leader="dot" w:pos="9628"/>
            </w:tabs>
            <w:rPr>
              <w:rFonts w:ascii="Times New Roman" w:eastAsiaTheme="minorEastAsia" w:hAnsi="Times New Roman" w:cs="Times New Roman"/>
              <w:noProof/>
              <w:sz w:val="24"/>
              <w:szCs w:val="24"/>
              <w:lang w:eastAsia="ru-RU"/>
            </w:rPr>
          </w:pPr>
          <w:hyperlink w:anchor="_Toc73306976" w:history="1">
            <w:r w:rsidR="003743B0" w:rsidRPr="003743B0">
              <w:rPr>
                <w:rStyle w:val="a4"/>
                <w:rFonts w:ascii="Times New Roman" w:hAnsi="Times New Roman" w:cs="Times New Roman"/>
                <w:noProof/>
                <w:sz w:val="24"/>
                <w:szCs w:val="24"/>
              </w:rPr>
              <w:t>Глава 5 Метафора</w:t>
            </w:r>
            <w:r w:rsidR="003743B0" w:rsidRPr="003743B0">
              <w:rPr>
                <w:rFonts w:ascii="Times New Roman" w:hAnsi="Times New Roman" w:cs="Times New Roman"/>
                <w:noProof/>
                <w:webHidden/>
                <w:sz w:val="24"/>
                <w:szCs w:val="24"/>
              </w:rPr>
              <w:tab/>
            </w:r>
            <w:r w:rsidR="003743B0" w:rsidRPr="003743B0">
              <w:rPr>
                <w:rFonts w:ascii="Times New Roman" w:hAnsi="Times New Roman" w:cs="Times New Roman"/>
                <w:noProof/>
                <w:webHidden/>
                <w:sz w:val="24"/>
                <w:szCs w:val="24"/>
              </w:rPr>
              <w:fldChar w:fldCharType="begin"/>
            </w:r>
            <w:r w:rsidR="003743B0" w:rsidRPr="003743B0">
              <w:rPr>
                <w:rFonts w:ascii="Times New Roman" w:hAnsi="Times New Roman" w:cs="Times New Roman"/>
                <w:noProof/>
                <w:webHidden/>
                <w:sz w:val="24"/>
                <w:szCs w:val="24"/>
              </w:rPr>
              <w:instrText xml:space="preserve"> PAGEREF _Toc73306976 \h </w:instrText>
            </w:r>
            <w:r w:rsidR="003743B0" w:rsidRPr="003743B0">
              <w:rPr>
                <w:rFonts w:ascii="Times New Roman" w:hAnsi="Times New Roman" w:cs="Times New Roman"/>
                <w:noProof/>
                <w:webHidden/>
                <w:sz w:val="24"/>
                <w:szCs w:val="24"/>
              </w:rPr>
            </w:r>
            <w:r w:rsidR="003743B0" w:rsidRPr="003743B0">
              <w:rPr>
                <w:rFonts w:ascii="Times New Roman" w:hAnsi="Times New Roman" w:cs="Times New Roman"/>
                <w:noProof/>
                <w:webHidden/>
                <w:sz w:val="24"/>
                <w:szCs w:val="24"/>
              </w:rPr>
              <w:fldChar w:fldCharType="separate"/>
            </w:r>
            <w:r w:rsidR="00F70073">
              <w:rPr>
                <w:rFonts w:ascii="Times New Roman" w:hAnsi="Times New Roman" w:cs="Times New Roman"/>
                <w:noProof/>
                <w:webHidden/>
                <w:sz w:val="24"/>
                <w:szCs w:val="24"/>
              </w:rPr>
              <w:t>46</w:t>
            </w:r>
            <w:r w:rsidR="003743B0" w:rsidRPr="003743B0">
              <w:rPr>
                <w:rFonts w:ascii="Times New Roman" w:hAnsi="Times New Roman" w:cs="Times New Roman"/>
                <w:noProof/>
                <w:webHidden/>
                <w:sz w:val="24"/>
                <w:szCs w:val="24"/>
              </w:rPr>
              <w:fldChar w:fldCharType="end"/>
            </w:r>
          </w:hyperlink>
        </w:p>
        <w:p w14:paraId="2AA6BD62" w14:textId="3D9F2D24" w:rsidR="003743B0" w:rsidRPr="003743B0" w:rsidRDefault="00753542">
          <w:pPr>
            <w:pStyle w:val="21"/>
            <w:rPr>
              <w:rFonts w:eastAsiaTheme="minorEastAsia"/>
              <w:color w:val="auto"/>
            </w:rPr>
          </w:pPr>
          <w:hyperlink w:anchor="_Toc73306977" w:history="1">
            <w:r w:rsidR="003743B0" w:rsidRPr="003743B0">
              <w:rPr>
                <w:rStyle w:val="a4"/>
              </w:rPr>
              <w:t>5.1 Нейминг в честь знаменитых людей</w:t>
            </w:r>
            <w:r w:rsidR="003743B0" w:rsidRPr="003743B0">
              <w:rPr>
                <w:webHidden/>
              </w:rPr>
              <w:tab/>
            </w:r>
            <w:r w:rsidR="003743B0" w:rsidRPr="003743B0">
              <w:rPr>
                <w:webHidden/>
              </w:rPr>
              <w:fldChar w:fldCharType="begin"/>
            </w:r>
            <w:r w:rsidR="003743B0" w:rsidRPr="003743B0">
              <w:rPr>
                <w:webHidden/>
              </w:rPr>
              <w:instrText xml:space="preserve"> PAGEREF _Toc73306977 \h </w:instrText>
            </w:r>
            <w:r w:rsidR="003743B0" w:rsidRPr="003743B0">
              <w:rPr>
                <w:webHidden/>
              </w:rPr>
            </w:r>
            <w:r w:rsidR="003743B0" w:rsidRPr="003743B0">
              <w:rPr>
                <w:webHidden/>
              </w:rPr>
              <w:fldChar w:fldCharType="separate"/>
            </w:r>
            <w:r w:rsidR="00F70073">
              <w:rPr>
                <w:webHidden/>
              </w:rPr>
              <w:t>46</w:t>
            </w:r>
            <w:r w:rsidR="003743B0" w:rsidRPr="003743B0">
              <w:rPr>
                <w:webHidden/>
              </w:rPr>
              <w:fldChar w:fldCharType="end"/>
            </w:r>
          </w:hyperlink>
        </w:p>
        <w:p w14:paraId="59BC2840" w14:textId="1EDBE82F" w:rsidR="003743B0" w:rsidRPr="003743B0" w:rsidRDefault="00753542">
          <w:pPr>
            <w:pStyle w:val="21"/>
            <w:rPr>
              <w:rFonts w:eastAsiaTheme="minorEastAsia"/>
              <w:color w:val="auto"/>
            </w:rPr>
          </w:pPr>
          <w:hyperlink w:anchor="_Toc73306978" w:history="1">
            <w:r w:rsidR="003743B0" w:rsidRPr="003743B0">
              <w:rPr>
                <w:rStyle w:val="a4"/>
              </w:rPr>
              <w:t>5.2 Географический нейминг</w:t>
            </w:r>
            <w:r w:rsidR="003743B0" w:rsidRPr="003743B0">
              <w:rPr>
                <w:webHidden/>
              </w:rPr>
              <w:tab/>
            </w:r>
            <w:r w:rsidR="003743B0" w:rsidRPr="003743B0">
              <w:rPr>
                <w:webHidden/>
              </w:rPr>
              <w:fldChar w:fldCharType="begin"/>
            </w:r>
            <w:r w:rsidR="003743B0" w:rsidRPr="003743B0">
              <w:rPr>
                <w:webHidden/>
              </w:rPr>
              <w:instrText xml:space="preserve"> PAGEREF _Toc73306978 \h </w:instrText>
            </w:r>
            <w:r w:rsidR="003743B0" w:rsidRPr="003743B0">
              <w:rPr>
                <w:webHidden/>
              </w:rPr>
            </w:r>
            <w:r w:rsidR="003743B0" w:rsidRPr="003743B0">
              <w:rPr>
                <w:webHidden/>
              </w:rPr>
              <w:fldChar w:fldCharType="separate"/>
            </w:r>
            <w:r w:rsidR="00F70073">
              <w:rPr>
                <w:webHidden/>
              </w:rPr>
              <w:t>47</w:t>
            </w:r>
            <w:r w:rsidR="003743B0" w:rsidRPr="003743B0">
              <w:rPr>
                <w:webHidden/>
              </w:rPr>
              <w:fldChar w:fldCharType="end"/>
            </w:r>
          </w:hyperlink>
        </w:p>
        <w:p w14:paraId="2260FC50" w14:textId="0EE5C4B4" w:rsidR="003743B0" w:rsidRPr="003743B0" w:rsidRDefault="00753542">
          <w:pPr>
            <w:pStyle w:val="21"/>
            <w:rPr>
              <w:rFonts w:eastAsiaTheme="minorEastAsia"/>
              <w:color w:val="auto"/>
            </w:rPr>
          </w:pPr>
          <w:hyperlink w:anchor="_Toc73306979" w:history="1">
            <w:r w:rsidR="003743B0" w:rsidRPr="003743B0">
              <w:rPr>
                <w:rStyle w:val="a4"/>
              </w:rPr>
              <w:t>5.3 Нейминг именами богов и библейскими сюжетами</w:t>
            </w:r>
            <w:r w:rsidR="003743B0" w:rsidRPr="003743B0">
              <w:rPr>
                <w:webHidden/>
              </w:rPr>
              <w:tab/>
            </w:r>
            <w:r w:rsidR="003743B0" w:rsidRPr="003743B0">
              <w:rPr>
                <w:webHidden/>
              </w:rPr>
              <w:fldChar w:fldCharType="begin"/>
            </w:r>
            <w:r w:rsidR="003743B0" w:rsidRPr="003743B0">
              <w:rPr>
                <w:webHidden/>
              </w:rPr>
              <w:instrText xml:space="preserve"> PAGEREF _Toc73306979 \h </w:instrText>
            </w:r>
            <w:r w:rsidR="003743B0" w:rsidRPr="003743B0">
              <w:rPr>
                <w:webHidden/>
              </w:rPr>
            </w:r>
            <w:r w:rsidR="003743B0" w:rsidRPr="003743B0">
              <w:rPr>
                <w:webHidden/>
              </w:rPr>
              <w:fldChar w:fldCharType="separate"/>
            </w:r>
            <w:r w:rsidR="00F70073">
              <w:rPr>
                <w:webHidden/>
              </w:rPr>
              <w:t>49</w:t>
            </w:r>
            <w:r w:rsidR="003743B0" w:rsidRPr="003743B0">
              <w:rPr>
                <w:webHidden/>
              </w:rPr>
              <w:fldChar w:fldCharType="end"/>
            </w:r>
          </w:hyperlink>
        </w:p>
        <w:p w14:paraId="7DBC5376" w14:textId="6F81D08E" w:rsidR="003743B0" w:rsidRPr="003743B0" w:rsidRDefault="00753542">
          <w:pPr>
            <w:pStyle w:val="21"/>
            <w:rPr>
              <w:rFonts w:eastAsiaTheme="minorEastAsia"/>
              <w:color w:val="auto"/>
            </w:rPr>
          </w:pPr>
          <w:hyperlink w:anchor="_Toc73306980" w:history="1">
            <w:r w:rsidR="003743B0" w:rsidRPr="003743B0">
              <w:rPr>
                <w:rStyle w:val="a4"/>
              </w:rPr>
              <w:t>5.4 Названия, вдохновленные историческими событиями</w:t>
            </w:r>
            <w:r w:rsidR="003743B0" w:rsidRPr="003743B0">
              <w:rPr>
                <w:webHidden/>
              </w:rPr>
              <w:tab/>
            </w:r>
            <w:r w:rsidR="003743B0" w:rsidRPr="003743B0">
              <w:rPr>
                <w:webHidden/>
              </w:rPr>
              <w:fldChar w:fldCharType="begin"/>
            </w:r>
            <w:r w:rsidR="003743B0" w:rsidRPr="003743B0">
              <w:rPr>
                <w:webHidden/>
              </w:rPr>
              <w:instrText xml:space="preserve"> PAGEREF _Toc73306980 \h </w:instrText>
            </w:r>
            <w:r w:rsidR="003743B0" w:rsidRPr="003743B0">
              <w:rPr>
                <w:webHidden/>
              </w:rPr>
            </w:r>
            <w:r w:rsidR="003743B0" w:rsidRPr="003743B0">
              <w:rPr>
                <w:webHidden/>
              </w:rPr>
              <w:fldChar w:fldCharType="separate"/>
            </w:r>
            <w:r w:rsidR="00F70073">
              <w:rPr>
                <w:webHidden/>
              </w:rPr>
              <w:t>50</w:t>
            </w:r>
            <w:r w:rsidR="003743B0" w:rsidRPr="003743B0">
              <w:rPr>
                <w:webHidden/>
              </w:rPr>
              <w:fldChar w:fldCharType="end"/>
            </w:r>
          </w:hyperlink>
        </w:p>
        <w:p w14:paraId="3CDAE43B" w14:textId="1E778B39" w:rsidR="003743B0" w:rsidRPr="003743B0" w:rsidRDefault="00753542">
          <w:pPr>
            <w:pStyle w:val="21"/>
            <w:rPr>
              <w:rFonts w:eastAsiaTheme="minorEastAsia"/>
              <w:color w:val="auto"/>
            </w:rPr>
          </w:pPr>
          <w:hyperlink w:anchor="_Toc73306981" w:history="1">
            <w:r w:rsidR="003743B0" w:rsidRPr="003743B0">
              <w:rPr>
                <w:rStyle w:val="a4"/>
              </w:rPr>
              <w:t>5.5 Нейминг, вдохновленный окружающим миром</w:t>
            </w:r>
            <w:r w:rsidR="003743B0" w:rsidRPr="003743B0">
              <w:rPr>
                <w:webHidden/>
              </w:rPr>
              <w:tab/>
            </w:r>
            <w:r w:rsidR="003743B0" w:rsidRPr="003743B0">
              <w:rPr>
                <w:webHidden/>
              </w:rPr>
              <w:fldChar w:fldCharType="begin"/>
            </w:r>
            <w:r w:rsidR="003743B0" w:rsidRPr="003743B0">
              <w:rPr>
                <w:webHidden/>
              </w:rPr>
              <w:instrText xml:space="preserve"> PAGEREF _Toc73306981 \h </w:instrText>
            </w:r>
            <w:r w:rsidR="003743B0" w:rsidRPr="003743B0">
              <w:rPr>
                <w:webHidden/>
              </w:rPr>
            </w:r>
            <w:r w:rsidR="003743B0" w:rsidRPr="003743B0">
              <w:rPr>
                <w:webHidden/>
              </w:rPr>
              <w:fldChar w:fldCharType="separate"/>
            </w:r>
            <w:r w:rsidR="00F70073">
              <w:rPr>
                <w:webHidden/>
              </w:rPr>
              <w:t>51</w:t>
            </w:r>
            <w:r w:rsidR="003743B0" w:rsidRPr="003743B0">
              <w:rPr>
                <w:webHidden/>
              </w:rPr>
              <w:fldChar w:fldCharType="end"/>
            </w:r>
          </w:hyperlink>
        </w:p>
        <w:p w14:paraId="347289C5" w14:textId="7B88E519" w:rsidR="003743B0" w:rsidRPr="003743B0" w:rsidRDefault="00753542">
          <w:pPr>
            <w:pStyle w:val="21"/>
            <w:rPr>
              <w:rFonts w:eastAsiaTheme="minorEastAsia"/>
              <w:color w:val="auto"/>
            </w:rPr>
          </w:pPr>
          <w:hyperlink w:anchor="_Toc73306982" w:history="1">
            <w:r w:rsidR="003743B0" w:rsidRPr="003743B0">
              <w:rPr>
                <w:rStyle w:val="a4"/>
              </w:rPr>
              <w:t>5.6 Названия стершимися метафорами без группы</w:t>
            </w:r>
            <w:r w:rsidR="003743B0" w:rsidRPr="003743B0">
              <w:rPr>
                <w:webHidden/>
              </w:rPr>
              <w:tab/>
            </w:r>
            <w:r w:rsidR="003743B0" w:rsidRPr="003743B0">
              <w:rPr>
                <w:webHidden/>
              </w:rPr>
              <w:fldChar w:fldCharType="begin"/>
            </w:r>
            <w:r w:rsidR="003743B0" w:rsidRPr="003743B0">
              <w:rPr>
                <w:webHidden/>
              </w:rPr>
              <w:instrText xml:space="preserve"> PAGEREF _Toc73306982 \h </w:instrText>
            </w:r>
            <w:r w:rsidR="003743B0" w:rsidRPr="003743B0">
              <w:rPr>
                <w:webHidden/>
              </w:rPr>
            </w:r>
            <w:r w:rsidR="003743B0" w:rsidRPr="003743B0">
              <w:rPr>
                <w:webHidden/>
              </w:rPr>
              <w:fldChar w:fldCharType="separate"/>
            </w:r>
            <w:r w:rsidR="00F70073">
              <w:rPr>
                <w:webHidden/>
              </w:rPr>
              <w:t>54</w:t>
            </w:r>
            <w:r w:rsidR="003743B0" w:rsidRPr="003743B0">
              <w:rPr>
                <w:webHidden/>
              </w:rPr>
              <w:fldChar w:fldCharType="end"/>
            </w:r>
          </w:hyperlink>
        </w:p>
        <w:p w14:paraId="291C1858" w14:textId="53EF167A" w:rsidR="003743B0" w:rsidRPr="003743B0" w:rsidRDefault="00753542">
          <w:pPr>
            <w:pStyle w:val="12"/>
            <w:tabs>
              <w:tab w:val="right" w:leader="dot" w:pos="9628"/>
            </w:tabs>
            <w:rPr>
              <w:rFonts w:ascii="Times New Roman" w:eastAsiaTheme="minorEastAsia" w:hAnsi="Times New Roman" w:cs="Times New Roman"/>
              <w:noProof/>
              <w:sz w:val="24"/>
              <w:szCs w:val="24"/>
              <w:lang w:eastAsia="ru-RU"/>
            </w:rPr>
          </w:pPr>
          <w:hyperlink w:anchor="_Toc73306983" w:history="1">
            <w:r w:rsidR="003743B0" w:rsidRPr="003743B0">
              <w:rPr>
                <w:rStyle w:val="a4"/>
                <w:rFonts w:ascii="Times New Roman" w:hAnsi="Times New Roman" w:cs="Times New Roman"/>
                <w:noProof/>
                <w:sz w:val="24"/>
                <w:szCs w:val="24"/>
              </w:rPr>
              <w:t>Заключение</w:t>
            </w:r>
            <w:r w:rsidR="003743B0" w:rsidRPr="003743B0">
              <w:rPr>
                <w:rFonts w:ascii="Times New Roman" w:hAnsi="Times New Roman" w:cs="Times New Roman"/>
                <w:noProof/>
                <w:webHidden/>
                <w:sz w:val="24"/>
                <w:szCs w:val="24"/>
              </w:rPr>
              <w:tab/>
            </w:r>
            <w:r w:rsidR="003743B0" w:rsidRPr="003743B0">
              <w:rPr>
                <w:rFonts w:ascii="Times New Roman" w:hAnsi="Times New Roman" w:cs="Times New Roman"/>
                <w:noProof/>
                <w:webHidden/>
                <w:sz w:val="24"/>
                <w:szCs w:val="24"/>
              </w:rPr>
              <w:fldChar w:fldCharType="begin"/>
            </w:r>
            <w:r w:rsidR="003743B0" w:rsidRPr="003743B0">
              <w:rPr>
                <w:rFonts w:ascii="Times New Roman" w:hAnsi="Times New Roman" w:cs="Times New Roman"/>
                <w:noProof/>
                <w:webHidden/>
                <w:sz w:val="24"/>
                <w:szCs w:val="24"/>
              </w:rPr>
              <w:instrText xml:space="preserve"> PAGEREF _Toc73306983 \h </w:instrText>
            </w:r>
            <w:r w:rsidR="003743B0" w:rsidRPr="003743B0">
              <w:rPr>
                <w:rFonts w:ascii="Times New Roman" w:hAnsi="Times New Roman" w:cs="Times New Roman"/>
                <w:noProof/>
                <w:webHidden/>
                <w:sz w:val="24"/>
                <w:szCs w:val="24"/>
              </w:rPr>
            </w:r>
            <w:r w:rsidR="003743B0" w:rsidRPr="003743B0">
              <w:rPr>
                <w:rFonts w:ascii="Times New Roman" w:hAnsi="Times New Roman" w:cs="Times New Roman"/>
                <w:noProof/>
                <w:webHidden/>
                <w:sz w:val="24"/>
                <w:szCs w:val="24"/>
              </w:rPr>
              <w:fldChar w:fldCharType="separate"/>
            </w:r>
            <w:r w:rsidR="00F70073">
              <w:rPr>
                <w:rFonts w:ascii="Times New Roman" w:hAnsi="Times New Roman" w:cs="Times New Roman"/>
                <w:noProof/>
                <w:webHidden/>
                <w:sz w:val="24"/>
                <w:szCs w:val="24"/>
              </w:rPr>
              <w:t>56</w:t>
            </w:r>
            <w:r w:rsidR="003743B0" w:rsidRPr="003743B0">
              <w:rPr>
                <w:rFonts w:ascii="Times New Roman" w:hAnsi="Times New Roman" w:cs="Times New Roman"/>
                <w:noProof/>
                <w:webHidden/>
                <w:sz w:val="24"/>
                <w:szCs w:val="24"/>
              </w:rPr>
              <w:fldChar w:fldCharType="end"/>
            </w:r>
          </w:hyperlink>
        </w:p>
        <w:p w14:paraId="35DEB047" w14:textId="69D1A624" w:rsidR="003743B0" w:rsidRPr="003743B0" w:rsidRDefault="00753542">
          <w:pPr>
            <w:pStyle w:val="12"/>
            <w:tabs>
              <w:tab w:val="right" w:leader="dot" w:pos="9628"/>
            </w:tabs>
            <w:rPr>
              <w:rFonts w:ascii="Times New Roman" w:eastAsiaTheme="minorEastAsia" w:hAnsi="Times New Roman" w:cs="Times New Roman"/>
              <w:noProof/>
              <w:sz w:val="24"/>
              <w:szCs w:val="24"/>
              <w:lang w:eastAsia="ru-RU"/>
            </w:rPr>
          </w:pPr>
          <w:hyperlink w:anchor="_Toc73306984" w:history="1">
            <w:r w:rsidR="003743B0" w:rsidRPr="003743B0">
              <w:rPr>
                <w:rStyle w:val="a4"/>
                <w:rFonts w:ascii="Times New Roman" w:hAnsi="Times New Roman" w:cs="Times New Roman"/>
                <w:noProof/>
                <w:sz w:val="24"/>
                <w:szCs w:val="24"/>
              </w:rPr>
              <w:t>Список литературы</w:t>
            </w:r>
            <w:r w:rsidR="003743B0" w:rsidRPr="003743B0">
              <w:rPr>
                <w:rFonts w:ascii="Times New Roman" w:hAnsi="Times New Roman" w:cs="Times New Roman"/>
                <w:noProof/>
                <w:webHidden/>
                <w:sz w:val="24"/>
                <w:szCs w:val="24"/>
              </w:rPr>
              <w:tab/>
            </w:r>
            <w:r w:rsidR="003743B0" w:rsidRPr="003743B0">
              <w:rPr>
                <w:rFonts w:ascii="Times New Roman" w:hAnsi="Times New Roman" w:cs="Times New Roman"/>
                <w:noProof/>
                <w:webHidden/>
                <w:sz w:val="24"/>
                <w:szCs w:val="24"/>
              </w:rPr>
              <w:fldChar w:fldCharType="begin"/>
            </w:r>
            <w:r w:rsidR="003743B0" w:rsidRPr="003743B0">
              <w:rPr>
                <w:rFonts w:ascii="Times New Roman" w:hAnsi="Times New Roman" w:cs="Times New Roman"/>
                <w:noProof/>
                <w:webHidden/>
                <w:sz w:val="24"/>
                <w:szCs w:val="24"/>
              </w:rPr>
              <w:instrText xml:space="preserve"> PAGEREF _Toc73306984 \h </w:instrText>
            </w:r>
            <w:r w:rsidR="003743B0" w:rsidRPr="003743B0">
              <w:rPr>
                <w:rFonts w:ascii="Times New Roman" w:hAnsi="Times New Roman" w:cs="Times New Roman"/>
                <w:noProof/>
                <w:webHidden/>
                <w:sz w:val="24"/>
                <w:szCs w:val="24"/>
              </w:rPr>
            </w:r>
            <w:r w:rsidR="003743B0" w:rsidRPr="003743B0">
              <w:rPr>
                <w:rFonts w:ascii="Times New Roman" w:hAnsi="Times New Roman" w:cs="Times New Roman"/>
                <w:noProof/>
                <w:webHidden/>
                <w:sz w:val="24"/>
                <w:szCs w:val="24"/>
              </w:rPr>
              <w:fldChar w:fldCharType="separate"/>
            </w:r>
            <w:r w:rsidR="00F70073">
              <w:rPr>
                <w:rFonts w:ascii="Times New Roman" w:hAnsi="Times New Roman" w:cs="Times New Roman"/>
                <w:noProof/>
                <w:webHidden/>
                <w:sz w:val="24"/>
                <w:szCs w:val="24"/>
              </w:rPr>
              <w:t>58</w:t>
            </w:r>
            <w:r w:rsidR="003743B0" w:rsidRPr="003743B0">
              <w:rPr>
                <w:rFonts w:ascii="Times New Roman" w:hAnsi="Times New Roman" w:cs="Times New Roman"/>
                <w:noProof/>
                <w:webHidden/>
                <w:sz w:val="24"/>
                <w:szCs w:val="24"/>
              </w:rPr>
              <w:fldChar w:fldCharType="end"/>
            </w:r>
          </w:hyperlink>
        </w:p>
        <w:p w14:paraId="3B1D5222" w14:textId="5F2AAE27" w:rsidR="003743B0" w:rsidRPr="003743B0" w:rsidRDefault="00753542">
          <w:pPr>
            <w:pStyle w:val="12"/>
            <w:tabs>
              <w:tab w:val="right" w:leader="dot" w:pos="9628"/>
            </w:tabs>
            <w:rPr>
              <w:rFonts w:ascii="Times New Roman" w:eastAsiaTheme="minorEastAsia" w:hAnsi="Times New Roman" w:cs="Times New Roman"/>
              <w:noProof/>
              <w:sz w:val="24"/>
              <w:szCs w:val="24"/>
              <w:lang w:eastAsia="ru-RU"/>
            </w:rPr>
          </w:pPr>
          <w:hyperlink w:anchor="_Toc73306985" w:history="1">
            <w:r w:rsidR="003743B0" w:rsidRPr="003743B0">
              <w:rPr>
                <w:rStyle w:val="a4"/>
                <w:rFonts w:ascii="Times New Roman" w:eastAsia="Times New Roman" w:hAnsi="Times New Roman" w:cs="Times New Roman"/>
                <w:noProof/>
                <w:sz w:val="24"/>
                <w:szCs w:val="24"/>
                <w:lang w:eastAsia="ru-RU"/>
              </w:rPr>
              <w:t>Приложение</w:t>
            </w:r>
            <w:r w:rsidR="003743B0" w:rsidRPr="003743B0">
              <w:rPr>
                <w:rFonts w:ascii="Times New Roman" w:hAnsi="Times New Roman" w:cs="Times New Roman"/>
                <w:noProof/>
                <w:webHidden/>
                <w:sz w:val="24"/>
                <w:szCs w:val="24"/>
              </w:rPr>
              <w:tab/>
            </w:r>
            <w:r w:rsidR="003743B0" w:rsidRPr="003743B0">
              <w:rPr>
                <w:rFonts w:ascii="Times New Roman" w:hAnsi="Times New Roman" w:cs="Times New Roman"/>
                <w:noProof/>
                <w:webHidden/>
                <w:sz w:val="24"/>
                <w:szCs w:val="24"/>
              </w:rPr>
              <w:fldChar w:fldCharType="begin"/>
            </w:r>
            <w:r w:rsidR="003743B0" w:rsidRPr="003743B0">
              <w:rPr>
                <w:rFonts w:ascii="Times New Roman" w:hAnsi="Times New Roman" w:cs="Times New Roman"/>
                <w:noProof/>
                <w:webHidden/>
                <w:sz w:val="24"/>
                <w:szCs w:val="24"/>
              </w:rPr>
              <w:instrText xml:space="preserve"> PAGEREF _Toc73306985 \h </w:instrText>
            </w:r>
            <w:r w:rsidR="003743B0" w:rsidRPr="003743B0">
              <w:rPr>
                <w:rFonts w:ascii="Times New Roman" w:hAnsi="Times New Roman" w:cs="Times New Roman"/>
                <w:noProof/>
                <w:webHidden/>
                <w:sz w:val="24"/>
                <w:szCs w:val="24"/>
              </w:rPr>
            </w:r>
            <w:r w:rsidR="003743B0" w:rsidRPr="003743B0">
              <w:rPr>
                <w:rFonts w:ascii="Times New Roman" w:hAnsi="Times New Roman" w:cs="Times New Roman"/>
                <w:noProof/>
                <w:webHidden/>
                <w:sz w:val="24"/>
                <w:szCs w:val="24"/>
              </w:rPr>
              <w:fldChar w:fldCharType="separate"/>
            </w:r>
            <w:r w:rsidR="00F70073">
              <w:rPr>
                <w:rFonts w:ascii="Times New Roman" w:hAnsi="Times New Roman" w:cs="Times New Roman"/>
                <w:noProof/>
                <w:webHidden/>
                <w:sz w:val="24"/>
                <w:szCs w:val="24"/>
              </w:rPr>
              <w:t>66</w:t>
            </w:r>
            <w:r w:rsidR="003743B0" w:rsidRPr="003743B0">
              <w:rPr>
                <w:rFonts w:ascii="Times New Roman" w:hAnsi="Times New Roman" w:cs="Times New Roman"/>
                <w:noProof/>
                <w:webHidden/>
                <w:sz w:val="24"/>
                <w:szCs w:val="24"/>
              </w:rPr>
              <w:fldChar w:fldCharType="end"/>
            </w:r>
          </w:hyperlink>
        </w:p>
        <w:p w14:paraId="393B0736" w14:textId="6EE4C0FC" w:rsidR="007E4E17" w:rsidRPr="005623E9" w:rsidRDefault="0046570D" w:rsidP="005623E9">
          <w:pPr>
            <w:spacing w:line="360" w:lineRule="auto"/>
          </w:pPr>
          <w:r w:rsidRPr="003743B0">
            <w:rPr>
              <w:rFonts w:ascii="Times New Roman" w:hAnsi="Times New Roman" w:cs="Times New Roman"/>
              <w:b/>
              <w:bCs/>
              <w:sz w:val="24"/>
              <w:szCs w:val="24"/>
            </w:rPr>
            <w:lastRenderedPageBreak/>
            <w:fldChar w:fldCharType="end"/>
          </w:r>
        </w:p>
      </w:sdtContent>
    </w:sdt>
    <w:p w14:paraId="3A5D3314" w14:textId="2A8130D4" w:rsidR="00F74707" w:rsidRPr="00E333B0" w:rsidRDefault="00F74707" w:rsidP="008E4B17">
      <w:pPr>
        <w:pStyle w:val="1"/>
        <w:spacing w:line="360" w:lineRule="auto"/>
        <w:ind w:firstLine="709"/>
      </w:pPr>
      <w:bookmarkStart w:id="0" w:name="_Toc73306934"/>
      <w:r w:rsidRPr="00E333B0">
        <w:t>Введение</w:t>
      </w:r>
      <w:bookmarkEnd w:id="0"/>
    </w:p>
    <w:p w14:paraId="247D5278" w14:textId="340F310E" w:rsidR="00F74707" w:rsidRPr="0055477E" w:rsidRDefault="00F74707"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В современном обществе стремительно развивается мировой книжный рынок, с каждым годом появляются новые писатели, а также переиздаются произведения великих классиков, более того</w:t>
      </w:r>
      <w:r w:rsidR="00634E89">
        <w:rPr>
          <w:rFonts w:ascii="Times New Roman" w:hAnsi="Times New Roman" w:cs="Times New Roman"/>
          <w:sz w:val="24"/>
          <w:szCs w:val="24"/>
        </w:rPr>
        <w:t xml:space="preserve">, </w:t>
      </w:r>
      <w:r w:rsidRPr="0055477E">
        <w:rPr>
          <w:rFonts w:ascii="Times New Roman" w:hAnsi="Times New Roman" w:cs="Times New Roman"/>
          <w:sz w:val="24"/>
          <w:szCs w:val="24"/>
        </w:rPr>
        <w:t xml:space="preserve">огромное количество книг переводится на русский язык, в связи с этим в России открывается много </w:t>
      </w:r>
      <w:r w:rsidR="008A430C">
        <w:rPr>
          <w:rFonts w:ascii="Times New Roman" w:hAnsi="Times New Roman" w:cs="Times New Roman"/>
          <w:sz w:val="24"/>
          <w:szCs w:val="24"/>
        </w:rPr>
        <w:t>различных</w:t>
      </w:r>
      <w:r w:rsidRPr="0055477E">
        <w:rPr>
          <w:rFonts w:ascii="Times New Roman" w:hAnsi="Times New Roman" w:cs="Times New Roman"/>
          <w:sz w:val="24"/>
          <w:szCs w:val="24"/>
        </w:rPr>
        <w:t xml:space="preserve"> издательств. Очевидно, они сталкиваются с проблемой брендинга. Чтобы выделится среди своих конкурентов и запомниться клиентам, им необходимо </w:t>
      </w:r>
      <w:r w:rsidR="00634E89">
        <w:rPr>
          <w:rFonts w:ascii="Times New Roman" w:hAnsi="Times New Roman" w:cs="Times New Roman"/>
          <w:sz w:val="24"/>
          <w:szCs w:val="24"/>
        </w:rPr>
        <w:t>придумать</w:t>
      </w:r>
      <w:r w:rsidRPr="0055477E">
        <w:rPr>
          <w:rFonts w:ascii="Times New Roman" w:hAnsi="Times New Roman" w:cs="Times New Roman"/>
          <w:sz w:val="24"/>
          <w:szCs w:val="24"/>
        </w:rPr>
        <w:t xml:space="preserve"> хорошее название для своего издательства, именно поэтому тема нейминга сейчас как никак актуальна. В данной работе рассмотрены все приемы и способы коммерческой номинации, которые могут помочь разобраться в том, что из себя представляет такой вид номинации.</w:t>
      </w:r>
    </w:p>
    <w:p w14:paraId="77C2C8DB" w14:textId="12CC0882" w:rsidR="008A430C" w:rsidRDefault="008A430C" w:rsidP="008E4B1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Кроме того, интересно посмотреть</w:t>
      </w:r>
      <w:r w:rsidR="00B9183E">
        <w:rPr>
          <w:rFonts w:ascii="Times New Roman" w:hAnsi="Times New Roman" w:cs="Times New Roman"/>
          <w:sz w:val="24"/>
          <w:szCs w:val="24"/>
        </w:rPr>
        <w:t>,</w:t>
      </w:r>
      <w:r>
        <w:rPr>
          <w:rFonts w:ascii="Times New Roman" w:hAnsi="Times New Roman" w:cs="Times New Roman"/>
          <w:sz w:val="24"/>
          <w:szCs w:val="24"/>
        </w:rPr>
        <w:t xml:space="preserve"> отражается ли исторический путь страны в нейминге</w:t>
      </w:r>
      <w:r w:rsidR="00F74707" w:rsidRPr="0055477E">
        <w:rPr>
          <w:rFonts w:ascii="Times New Roman" w:hAnsi="Times New Roman" w:cs="Times New Roman"/>
          <w:sz w:val="24"/>
          <w:szCs w:val="24"/>
        </w:rPr>
        <w:t xml:space="preserve">. Одной из самых влиятельных стран в сфере книгопечатания являются Нидерланды, </w:t>
      </w:r>
      <w:r>
        <w:rPr>
          <w:rFonts w:ascii="Times New Roman" w:hAnsi="Times New Roman" w:cs="Times New Roman"/>
          <w:sz w:val="24"/>
          <w:szCs w:val="24"/>
        </w:rPr>
        <w:t>и именно из этой страны Россия переняла многие практики книгопечатания</w:t>
      </w:r>
      <w:r w:rsidR="00F74707" w:rsidRPr="0055477E">
        <w:rPr>
          <w:rFonts w:ascii="Times New Roman" w:hAnsi="Times New Roman" w:cs="Times New Roman"/>
          <w:sz w:val="24"/>
          <w:szCs w:val="24"/>
        </w:rPr>
        <w:t xml:space="preserve">. </w:t>
      </w:r>
    </w:p>
    <w:p w14:paraId="614EA8F8" w14:textId="20E1D5B1" w:rsidR="00C77363" w:rsidRPr="0055477E" w:rsidRDefault="00240978"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Учитывая крепкие связи и сотрудничество России и Нидерландов, примеры котор</w:t>
      </w:r>
      <w:r w:rsidR="00B9183E">
        <w:rPr>
          <w:rFonts w:ascii="Times New Roman" w:hAnsi="Times New Roman" w:cs="Times New Roman"/>
          <w:sz w:val="24"/>
          <w:szCs w:val="24"/>
        </w:rPr>
        <w:t>ым</w:t>
      </w:r>
      <w:r w:rsidRPr="0055477E">
        <w:rPr>
          <w:rFonts w:ascii="Times New Roman" w:hAnsi="Times New Roman" w:cs="Times New Roman"/>
          <w:sz w:val="24"/>
          <w:szCs w:val="24"/>
        </w:rPr>
        <w:t xml:space="preserve"> можно найти в истории, сравнение номинативных особенностей в </w:t>
      </w:r>
      <w:r w:rsidR="00B9183E">
        <w:rPr>
          <w:rFonts w:ascii="Times New Roman" w:hAnsi="Times New Roman" w:cs="Times New Roman"/>
          <w:sz w:val="24"/>
          <w:szCs w:val="24"/>
        </w:rPr>
        <w:t>названиях</w:t>
      </w:r>
      <w:r w:rsidRPr="0055477E">
        <w:rPr>
          <w:rFonts w:ascii="Times New Roman" w:hAnsi="Times New Roman" w:cs="Times New Roman"/>
          <w:sz w:val="24"/>
          <w:szCs w:val="24"/>
        </w:rPr>
        <w:t xml:space="preserve"> издательств могут помочь </w:t>
      </w:r>
      <w:r w:rsidRPr="002044B1">
        <w:rPr>
          <w:rFonts w:ascii="Times New Roman" w:hAnsi="Times New Roman" w:cs="Times New Roman"/>
          <w:sz w:val="24"/>
          <w:szCs w:val="24"/>
        </w:rPr>
        <w:t>в последующих исследованиях нейминга</w:t>
      </w:r>
      <w:r w:rsidR="008A430C">
        <w:rPr>
          <w:rFonts w:ascii="Times New Roman" w:hAnsi="Times New Roman" w:cs="Times New Roman"/>
          <w:sz w:val="24"/>
          <w:szCs w:val="24"/>
        </w:rPr>
        <w:t xml:space="preserve"> с лингвистической точки зрения</w:t>
      </w:r>
      <w:r w:rsidRPr="0055477E">
        <w:rPr>
          <w:rFonts w:ascii="Times New Roman" w:hAnsi="Times New Roman" w:cs="Times New Roman"/>
          <w:sz w:val="24"/>
          <w:szCs w:val="24"/>
        </w:rPr>
        <w:t>.</w:t>
      </w:r>
    </w:p>
    <w:p w14:paraId="21B52F4D" w14:textId="721A9F79" w:rsidR="00240978" w:rsidRPr="0055477E" w:rsidRDefault="00240978"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Несмотря на исследования Серебренникова и Уфимцевой, основоположник</w:t>
      </w:r>
      <w:r w:rsidR="008A430C" w:rsidRPr="008A430C">
        <w:rPr>
          <w:rFonts w:ascii="Times New Roman" w:hAnsi="Times New Roman" w:cs="Times New Roman"/>
          <w:sz w:val="24"/>
          <w:szCs w:val="24"/>
        </w:rPr>
        <w:t>ов</w:t>
      </w:r>
      <w:r w:rsidRPr="0055477E">
        <w:rPr>
          <w:rFonts w:ascii="Times New Roman" w:hAnsi="Times New Roman" w:cs="Times New Roman"/>
          <w:sz w:val="24"/>
          <w:szCs w:val="24"/>
        </w:rPr>
        <w:t xml:space="preserve"> и </w:t>
      </w:r>
      <w:r w:rsidR="008A430C" w:rsidRPr="0055477E">
        <w:rPr>
          <w:rFonts w:ascii="Times New Roman" w:hAnsi="Times New Roman" w:cs="Times New Roman"/>
          <w:sz w:val="24"/>
          <w:szCs w:val="24"/>
        </w:rPr>
        <w:t>первопроходц</w:t>
      </w:r>
      <w:r w:rsidR="008A430C">
        <w:rPr>
          <w:rFonts w:ascii="Times New Roman" w:hAnsi="Times New Roman" w:cs="Times New Roman"/>
          <w:sz w:val="24"/>
          <w:szCs w:val="24"/>
        </w:rPr>
        <w:t xml:space="preserve">ев </w:t>
      </w:r>
      <w:r w:rsidRPr="0055477E">
        <w:rPr>
          <w:rFonts w:ascii="Times New Roman" w:hAnsi="Times New Roman" w:cs="Times New Roman"/>
          <w:sz w:val="24"/>
          <w:szCs w:val="24"/>
        </w:rPr>
        <w:t xml:space="preserve">в области номинации, в российской лингвистике нет исследований о нейминге. Нейминг и брендинг часто рассматривается с </w:t>
      </w:r>
      <w:r w:rsidR="008A430C">
        <w:rPr>
          <w:rFonts w:ascii="Times New Roman" w:hAnsi="Times New Roman" w:cs="Times New Roman"/>
          <w:sz w:val="24"/>
          <w:szCs w:val="24"/>
        </w:rPr>
        <w:t>точки зрения социологии и экономики, данная же работа предоставит анализ лингвистических особенностей нейминга</w:t>
      </w:r>
      <w:r w:rsidRPr="0055477E">
        <w:rPr>
          <w:rFonts w:ascii="Times New Roman" w:hAnsi="Times New Roman" w:cs="Times New Roman"/>
          <w:sz w:val="24"/>
          <w:szCs w:val="24"/>
        </w:rPr>
        <w:t xml:space="preserve">. </w:t>
      </w:r>
      <w:r w:rsidR="00874670">
        <w:rPr>
          <w:rFonts w:ascii="Times New Roman" w:hAnsi="Times New Roman" w:cs="Times New Roman"/>
          <w:sz w:val="24"/>
          <w:szCs w:val="24"/>
        </w:rPr>
        <w:t>Таким образом,</w:t>
      </w:r>
      <w:r w:rsidRPr="0055477E">
        <w:rPr>
          <w:rFonts w:ascii="Times New Roman" w:hAnsi="Times New Roman" w:cs="Times New Roman"/>
          <w:sz w:val="24"/>
          <w:szCs w:val="24"/>
        </w:rPr>
        <w:t xml:space="preserve"> </w:t>
      </w:r>
      <w:r w:rsidR="00B9183E">
        <w:rPr>
          <w:rFonts w:ascii="Times New Roman" w:hAnsi="Times New Roman" w:cs="Times New Roman"/>
          <w:sz w:val="24"/>
          <w:szCs w:val="24"/>
        </w:rPr>
        <w:t>исследовательская работа</w:t>
      </w:r>
      <w:r w:rsidRPr="0055477E">
        <w:rPr>
          <w:rFonts w:ascii="Times New Roman" w:hAnsi="Times New Roman" w:cs="Times New Roman"/>
          <w:sz w:val="24"/>
          <w:szCs w:val="24"/>
        </w:rPr>
        <w:t xml:space="preserve"> </w:t>
      </w:r>
      <w:r w:rsidR="00C54D65">
        <w:rPr>
          <w:rFonts w:ascii="Times New Roman" w:hAnsi="Times New Roman" w:cs="Times New Roman"/>
          <w:sz w:val="24"/>
          <w:szCs w:val="24"/>
        </w:rPr>
        <w:t>ознакомит с</w:t>
      </w:r>
      <w:r w:rsidRPr="0055477E">
        <w:rPr>
          <w:rFonts w:ascii="Times New Roman" w:hAnsi="Times New Roman" w:cs="Times New Roman"/>
          <w:sz w:val="24"/>
          <w:szCs w:val="24"/>
        </w:rPr>
        <w:t xml:space="preserve"> тенденц</w:t>
      </w:r>
      <w:r w:rsidR="00C54D65">
        <w:rPr>
          <w:rFonts w:ascii="Times New Roman" w:hAnsi="Times New Roman" w:cs="Times New Roman"/>
          <w:sz w:val="24"/>
          <w:szCs w:val="24"/>
        </w:rPr>
        <w:t xml:space="preserve">иями </w:t>
      </w:r>
      <w:r w:rsidR="00874670">
        <w:rPr>
          <w:rFonts w:ascii="Times New Roman" w:hAnsi="Times New Roman" w:cs="Times New Roman"/>
          <w:sz w:val="24"/>
          <w:szCs w:val="24"/>
        </w:rPr>
        <w:t xml:space="preserve">номинации </w:t>
      </w:r>
      <w:r w:rsidR="00C54D65">
        <w:rPr>
          <w:rFonts w:ascii="Times New Roman" w:hAnsi="Times New Roman" w:cs="Times New Roman"/>
          <w:sz w:val="24"/>
          <w:szCs w:val="24"/>
        </w:rPr>
        <w:t>в</w:t>
      </w:r>
      <w:r w:rsidR="00874670">
        <w:rPr>
          <w:rFonts w:ascii="Times New Roman" w:hAnsi="Times New Roman" w:cs="Times New Roman"/>
          <w:sz w:val="24"/>
          <w:szCs w:val="24"/>
        </w:rPr>
        <w:t xml:space="preserve"> каждой из стран</w:t>
      </w:r>
      <w:r w:rsidRPr="0055477E">
        <w:rPr>
          <w:rFonts w:ascii="Times New Roman" w:hAnsi="Times New Roman" w:cs="Times New Roman"/>
          <w:sz w:val="24"/>
          <w:szCs w:val="24"/>
        </w:rPr>
        <w:t xml:space="preserve">, а </w:t>
      </w:r>
      <w:r w:rsidR="00874670">
        <w:rPr>
          <w:rFonts w:ascii="Times New Roman" w:hAnsi="Times New Roman" w:cs="Times New Roman"/>
          <w:sz w:val="24"/>
          <w:szCs w:val="24"/>
        </w:rPr>
        <w:t>также</w:t>
      </w:r>
      <w:r w:rsidR="00C54D65">
        <w:rPr>
          <w:rFonts w:ascii="Times New Roman" w:hAnsi="Times New Roman" w:cs="Times New Roman"/>
          <w:sz w:val="24"/>
          <w:szCs w:val="24"/>
        </w:rPr>
        <w:t xml:space="preserve"> </w:t>
      </w:r>
      <w:r w:rsidR="00874670">
        <w:rPr>
          <w:rFonts w:ascii="Times New Roman" w:hAnsi="Times New Roman" w:cs="Times New Roman"/>
          <w:sz w:val="24"/>
          <w:szCs w:val="24"/>
        </w:rPr>
        <w:t xml:space="preserve">может </w:t>
      </w:r>
      <w:r w:rsidR="00634E89">
        <w:rPr>
          <w:rFonts w:ascii="Times New Roman" w:hAnsi="Times New Roman" w:cs="Times New Roman"/>
          <w:sz w:val="24"/>
          <w:szCs w:val="24"/>
        </w:rPr>
        <w:t>по</w:t>
      </w:r>
      <w:r w:rsidR="00874670">
        <w:rPr>
          <w:rFonts w:ascii="Times New Roman" w:hAnsi="Times New Roman" w:cs="Times New Roman"/>
          <w:sz w:val="24"/>
          <w:szCs w:val="24"/>
        </w:rPr>
        <w:t>служить основой для последующих исследований нейминга.</w:t>
      </w:r>
    </w:p>
    <w:p w14:paraId="3EE46474" w14:textId="720F31A2" w:rsidR="00F74707" w:rsidRPr="0055477E" w:rsidRDefault="00F74707"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b/>
          <w:bCs/>
          <w:sz w:val="24"/>
          <w:szCs w:val="24"/>
        </w:rPr>
        <w:t>Целью</w:t>
      </w:r>
      <w:r w:rsidR="00634E89">
        <w:rPr>
          <w:rFonts w:ascii="Times New Roman" w:hAnsi="Times New Roman" w:cs="Times New Roman"/>
          <w:b/>
          <w:bCs/>
          <w:sz w:val="24"/>
          <w:szCs w:val="24"/>
        </w:rPr>
        <w:t xml:space="preserve"> </w:t>
      </w:r>
      <w:r w:rsidRPr="0055477E">
        <w:rPr>
          <w:rFonts w:ascii="Times New Roman" w:hAnsi="Times New Roman" w:cs="Times New Roman"/>
          <w:b/>
          <w:bCs/>
          <w:sz w:val="24"/>
          <w:szCs w:val="24"/>
        </w:rPr>
        <w:t>работы</w:t>
      </w:r>
      <w:r w:rsidRPr="0055477E">
        <w:rPr>
          <w:rFonts w:ascii="Times New Roman" w:hAnsi="Times New Roman" w:cs="Times New Roman"/>
          <w:sz w:val="24"/>
          <w:szCs w:val="24"/>
        </w:rPr>
        <w:t xml:space="preserve"> является выявление</w:t>
      </w:r>
      <w:r w:rsidR="00C77363" w:rsidRPr="0055477E">
        <w:rPr>
          <w:rFonts w:ascii="Times New Roman" w:hAnsi="Times New Roman" w:cs="Times New Roman"/>
          <w:sz w:val="24"/>
          <w:szCs w:val="24"/>
        </w:rPr>
        <w:t xml:space="preserve"> и сравнение</w:t>
      </w:r>
      <w:r w:rsidRPr="0055477E">
        <w:rPr>
          <w:rFonts w:ascii="Times New Roman" w:hAnsi="Times New Roman" w:cs="Times New Roman"/>
          <w:sz w:val="24"/>
          <w:szCs w:val="24"/>
        </w:rPr>
        <w:t xml:space="preserve"> особенностей и основных принципов номинации издательств в </w:t>
      </w:r>
      <w:r w:rsidR="00C77363" w:rsidRPr="0055477E">
        <w:rPr>
          <w:rFonts w:ascii="Times New Roman" w:hAnsi="Times New Roman" w:cs="Times New Roman"/>
          <w:sz w:val="24"/>
          <w:szCs w:val="24"/>
        </w:rPr>
        <w:t xml:space="preserve">России и </w:t>
      </w:r>
      <w:r w:rsidRPr="0055477E">
        <w:rPr>
          <w:rFonts w:ascii="Times New Roman" w:hAnsi="Times New Roman" w:cs="Times New Roman"/>
          <w:sz w:val="24"/>
          <w:szCs w:val="24"/>
        </w:rPr>
        <w:t xml:space="preserve">Нидерландах, что предполагает решение следующих </w:t>
      </w:r>
      <w:r w:rsidRPr="0055477E">
        <w:rPr>
          <w:rFonts w:ascii="Times New Roman" w:hAnsi="Times New Roman" w:cs="Times New Roman"/>
          <w:b/>
          <w:bCs/>
          <w:sz w:val="24"/>
          <w:szCs w:val="24"/>
        </w:rPr>
        <w:t>задач</w:t>
      </w:r>
      <w:r w:rsidRPr="0055477E">
        <w:rPr>
          <w:rFonts w:ascii="Times New Roman" w:hAnsi="Times New Roman" w:cs="Times New Roman"/>
          <w:sz w:val="24"/>
          <w:szCs w:val="24"/>
        </w:rPr>
        <w:t>:</w:t>
      </w:r>
    </w:p>
    <w:p w14:paraId="5AEE9AEB" w14:textId="729BCAB6" w:rsidR="00F74707" w:rsidRPr="0055477E" w:rsidRDefault="00F74707" w:rsidP="008E4B17">
      <w:pPr>
        <w:pStyle w:val="a3"/>
        <w:numPr>
          <w:ilvl w:val="0"/>
          <w:numId w:val="11"/>
        </w:num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Составить показательный список издательств;</w:t>
      </w:r>
    </w:p>
    <w:p w14:paraId="0EBA0EFA" w14:textId="77777777" w:rsidR="00F74707" w:rsidRPr="0055477E" w:rsidRDefault="00F74707" w:rsidP="008E4B17">
      <w:pPr>
        <w:pStyle w:val="a3"/>
        <w:numPr>
          <w:ilvl w:val="0"/>
          <w:numId w:val="11"/>
        </w:num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Создать классификацию названий</w:t>
      </w:r>
      <w:r w:rsidRPr="0055477E">
        <w:rPr>
          <w:rFonts w:ascii="Times New Roman" w:hAnsi="Times New Roman" w:cs="Times New Roman"/>
          <w:sz w:val="24"/>
          <w:szCs w:val="24"/>
          <w:lang w:val="en-GB"/>
        </w:rPr>
        <w:t>;</w:t>
      </w:r>
    </w:p>
    <w:p w14:paraId="12DD4BFD" w14:textId="77777777" w:rsidR="00F74707" w:rsidRPr="0055477E" w:rsidRDefault="00F74707" w:rsidP="008E4B17">
      <w:pPr>
        <w:pStyle w:val="a3"/>
        <w:numPr>
          <w:ilvl w:val="0"/>
          <w:numId w:val="11"/>
        </w:num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Разобраться, что такое неймниг и какие способы нейминга существуют;</w:t>
      </w:r>
    </w:p>
    <w:p w14:paraId="4EB8E11B" w14:textId="77777777" w:rsidR="00F74707" w:rsidRPr="0055477E" w:rsidRDefault="00F74707" w:rsidP="008E4B17">
      <w:pPr>
        <w:pStyle w:val="a3"/>
        <w:numPr>
          <w:ilvl w:val="0"/>
          <w:numId w:val="11"/>
        </w:num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Исследовать, чем занимаются издательства</w:t>
      </w:r>
      <w:r w:rsidRPr="0055477E">
        <w:rPr>
          <w:rFonts w:ascii="Times New Roman" w:hAnsi="Times New Roman" w:cs="Times New Roman"/>
          <w:sz w:val="24"/>
          <w:szCs w:val="24"/>
          <w:lang w:val="en-GB"/>
        </w:rPr>
        <w:t>;</w:t>
      </w:r>
    </w:p>
    <w:p w14:paraId="25A0AB7E" w14:textId="496FD176" w:rsidR="00F74707" w:rsidRPr="0055477E" w:rsidRDefault="00F74707" w:rsidP="008E4B17">
      <w:pPr>
        <w:pStyle w:val="a3"/>
        <w:numPr>
          <w:ilvl w:val="0"/>
          <w:numId w:val="11"/>
        </w:num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Проанализировать</w:t>
      </w:r>
      <w:r w:rsidR="00874670">
        <w:rPr>
          <w:rFonts w:ascii="Times New Roman" w:hAnsi="Times New Roman" w:cs="Times New Roman"/>
          <w:sz w:val="24"/>
          <w:szCs w:val="24"/>
        </w:rPr>
        <w:t xml:space="preserve"> </w:t>
      </w:r>
      <w:r w:rsidRPr="0055477E">
        <w:rPr>
          <w:rFonts w:ascii="Times New Roman" w:hAnsi="Times New Roman" w:cs="Times New Roman"/>
          <w:sz w:val="24"/>
          <w:szCs w:val="24"/>
        </w:rPr>
        <w:t>связь между деятельностью издательства и названием</w:t>
      </w:r>
      <w:r w:rsidR="00C77363" w:rsidRPr="0055477E">
        <w:rPr>
          <w:rFonts w:ascii="Times New Roman" w:hAnsi="Times New Roman" w:cs="Times New Roman"/>
          <w:sz w:val="24"/>
          <w:szCs w:val="24"/>
        </w:rPr>
        <w:t>;</w:t>
      </w:r>
    </w:p>
    <w:p w14:paraId="1FDFBCB8" w14:textId="77777777" w:rsidR="00C77363" w:rsidRPr="0055477E" w:rsidRDefault="00C54D65" w:rsidP="008E4B17">
      <w:pPr>
        <w:pStyle w:val="a3"/>
        <w:numPr>
          <w:ilvl w:val="0"/>
          <w:numId w:val="11"/>
        </w:num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Выявить</w:t>
      </w:r>
      <w:r w:rsidR="00C77363" w:rsidRPr="0055477E">
        <w:rPr>
          <w:rFonts w:ascii="Times New Roman" w:hAnsi="Times New Roman" w:cs="Times New Roman"/>
          <w:sz w:val="24"/>
          <w:szCs w:val="24"/>
        </w:rPr>
        <w:t xml:space="preserve"> тенденции в российской и нидерландской практике нейминга издательств и сравнить их.</w:t>
      </w:r>
    </w:p>
    <w:p w14:paraId="65579E4E" w14:textId="55B9C8DE" w:rsidR="00F74707" w:rsidRPr="0055477E" w:rsidRDefault="00F74707"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b/>
          <w:bCs/>
          <w:sz w:val="24"/>
          <w:szCs w:val="24"/>
        </w:rPr>
        <w:t>Методы исследования</w:t>
      </w:r>
      <w:r w:rsidRPr="0055477E">
        <w:rPr>
          <w:rFonts w:ascii="Times New Roman" w:hAnsi="Times New Roman" w:cs="Times New Roman"/>
          <w:sz w:val="24"/>
          <w:szCs w:val="24"/>
        </w:rPr>
        <w:t>: исторический анализ, практический метод сравнения, описания и метод сплошной выборки.</w:t>
      </w:r>
    </w:p>
    <w:p w14:paraId="6D6110C4" w14:textId="4A0A3D63" w:rsidR="00C77363" w:rsidRPr="0055477E" w:rsidRDefault="00F74707"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b/>
          <w:bCs/>
          <w:sz w:val="24"/>
          <w:szCs w:val="24"/>
        </w:rPr>
        <w:t>Материалом исследования</w:t>
      </w:r>
      <w:r w:rsidRPr="0055477E">
        <w:rPr>
          <w:rFonts w:ascii="Times New Roman" w:hAnsi="Times New Roman" w:cs="Times New Roman"/>
          <w:sz w:val="24"/>
          <w:szCs w:val="24"/>
        </w:rPr>
        <w:t xml:space="preserve"> послужило </w:t>
      </w:r>
      <w:r w:rsidR="00C77363" w:rsidRPr="0055477E">
        <w:rPr>
          <w:rFonts w:ascii="Times New Roman" w:hAnsi="Times New Roman" w:cs="Times New Roman"/>
          <w:sz w:val="24"/>
          <w:szCs w:val="24"/>
        </w:rPr>
        <w:t>180 названия российских</w:t>
      </w:r>
      <w:r w:rsidR="00634E89">
        <w:rPr>
          <w:rFonts w:ascii="Times New Roman" w:hAnsi="Times New Roman" w:cs="Times New Roman"/>
          <w:sz w:val="24"/>
          <w:szCs w:val="24"/>
        </w:rPr>
        <w:t xml:space="preserve"> и</w:t>
      </w:r>
      <w:r w:rsidR="00C77363" w:rsidRPr="0055477E">
        <w:rPr>
          <w:rFonts w:ascii="Times New Roman" w:hAnsi="Times New Roman" w:cs="Times New Roman"/>
          <w:sz w:val="24"/>
          <w:szCs w:val="24"/>
        </w:rPr>
        <w:t xml:space="preserve"> </w:t>
      </w:r>
      <w:r w:rsidRPr="0055477E">
        <w:rPr>
          <w:rFonts w:ascii="Times New Roman" w:hAnsi="Times New Roman" w:cs="Times New Roman"/>
          <w:sz w:val="24"/>
          <w:szCs w:val="24"/>
        </w:rPr>
        <w:t>1</w:t>
      </w:r>
      <w:r w:rsidR="00C77363" w:rsidRPr="0055477E">
        <w:rPr>
          <w:rFonts w:ascii="Times New Roman" w:hAnsi="Times New Roman" w:cs="Times New Roman"/>
          <w:sz w:val="24"/>
          <w:szCs w:val="24"/>
        </w:rPr>
        <w:t xml:space="preserve">85 нидерландских издательств. </w:t>
      </w:r>
    </w:p>
    <w:p w14:paraId="3FCD27C3" w14:textId="25445FB1" w:rsidR="00C77363" w:rsidRPr="0055477E" w:rsidRDefault="00C77363"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Составление</w:t>
      </w:r>
      <w:r w:rsidR="00C54D65">
        <w:rPr>
          <w:rFonts w:ascii="Times New Roman" w:hAnsi="Times New Roman" w:cs="Times New Roman"/>
          <w:sz w:val="24"/>
          <w:szCs w:val="24"/>
        </w:rPr>
        <w:t xml:space="preserve"> списка</w:t>
      </w:r>
      <w:r w:rsidRPr="0055477E">
        <w:rPr>
          <w:rFonts w:ascii="Times New Roman" w:hAnsi="Times New Roman" w:cs="Times New Roman"/>
          <w:sz w:val="24"/>
          <w:szCs w:val="24"/>
        </w:rPr>
        <w:t xml:space="preserve"> названий российских издательств происходило с помощью интернет</w:t>
      </w:r>
      <w:r w:rsidR="00634E89">
        <w:rPr>
          <w:rFonts w:ascii="Times New Roman" w:hAnsi="Times New Roman" w:cs="Times New Roman"/>
          <w:sz w:val="24"/>
          <w:szCs w:val="24"/>
        </w:rPr>
        <w:t>-</w:t>
      </w:r>
      <w:r w:rsidRPr="0055477E">
        <w:rPr>
          <w:rFonts w:ascii="Times New Roman" w:hAnsi="Times New Roman" w:cs="Times New Roman"/>
          <w:sz w:val="24"/>
          <w:szCs w:val="24"/>
        </w:rPr>
        <w:t xml:space="preserve">источников </w:t>
      </w:r>
      <w:r w:rsidR="00C54D65" w:rsidRPr="00C54D65">
        <w:rPr>
          <w:rFonts w:ascii="Times New Roman" w:hAnsi="Times New Roman" w:cs="Times New Roman"/>
          <w:sz w:val="24"/>
          <w:szCs w:val="24"/>
        </w:rPr>
        <w:t>“</w:t>
      </w:r>
      <w:r w:rsidRPr="0055477E">
        <w:rPr>
          <w:rFonts w:ascii="Times New Roman" w:hAnsi="Times New Roman" w:cs="Times New Roman"/>
          <w:sz w:val="24"/>
          <w:szCs w:val="24"/>
          <w:lang w:val="en-GB"/>
        </w:rPr>
        <w:t>LiveLib</w:t>
      </w:r>
      <w:r w:rsidR="00C54D65" w:rsidRPr="00C54D65">
        <w:rPr>
          <w:rFonts w:ascii="Times New Roman" w:hAnsi="Times New Roman" w:cs="Times New Roman"/>
          <w:sz w:val="24"/>
          <w:szCs w:val="24"/>
        </w:rPr>
        <w:t>”</w:t>
      </w:r>
      <w:r w:rsidRPr="0055477E">
        <w:rPr>
          <w:rFonts w:ascii="Times New Roman" w:hAnsi="Times New Roman" w:cs="Times New Roman"/>
          <w:sz w:val="24"/>
          <w:szCs w:val="24"/>
        </w:rPr>
        <w:t xml:space="preserve">, книжного интернет-магазина </w:t>
      </w:r>
      <w:r w:rsidR="00C54D65">
        <w:rPr>
          <w:rFonts w:ascii="Times New Roman" w:hAnsi="Times New Roman" w:cs="Times New Roman"/>
          <w:sz w:val="24"/>
          <w:szCs w:val="24"/>
        </w:rPr>
        <w:t>«</w:t>
      </w:r>
      <w:r w:rsidRPr="0055477E">
        <w:rPr>
          <w:rFonts w:ascii="Times New Roman" w:hAnsi="Times New Roman" w:cs="Times New Roman"/>
          <w:sz w:val="24"/>
          <w:szCs w:val="24"/>
        </w:rPr>
        <w:t>Лабиринт</w:t>
      </w:r>
      <w:r w:rsidR="00C54D65">
        <w:rPr>
          <w:rFonts w:ascii="Times New Roman" w:hAnsi="Times New Roman" w:cs="Times New Roman"/>
          <w:sz w:val="24"/>
          <w:szCs w:val="24"/>
        </w:rPr>
        <w:t>»</w:t>
      </w:r>
      <w:r w:rsidRPr="0055477E">
        <w:rPr>
          <w:rFonts w:ascii="Times New Roman" w:hAnsi="Times New Roman" w:cs="Times New Roman"/>
          <w:sz w:val="24"/>
          <w:szCs w:val="24"/>
        </w:rPr>
        <w:t xml:space="preserve">, а также виртуальной энциклопедии </w:t>
      </w:r>
      <w:r w:rsidR="00C54D65">
        <w:rPr>
          <w:rFonts w:ascii="Times New Roman" w:hAnsi="Times New Roman" w:cs="Times New Roman"/>
          <w:sz w:val="24"/>
          <w:szCs w:val="24"/>
        </w:rPr>
        <w:t>«</w:t>
      </w:r>
      <w:r w:rsidRPr="0055477E">
        <w:rPr>
          <w:rFonts w:ascii="Times New Roman" w:hAnsi="Times New Roman" w:cs="Times New Roman"/>
          <w:sz w:val="24"/>
          <w:szCs w:val="24"/>
        </w:rPr>
        <w:t>Википедия</w:t>
      </w:r>
      <w:r w:rsidR="00C54D65">
        <w:rPr>
          <w:rFonts w:ascii="Times New Roman" w:hAnsi="Times New Roman" w:cs="Times New Roman"/>
          <w:sz w:val="24"/>
          <w:szCs w:val="24"/>
        </w:rPr>
        <w:t>»</w:t>
      </w:r>
      <w:r w:rsidRPr="0055477E">
        <w:rPr>
          <w:rFonts w:ascii="Times New Roman" w:hAnsi="Times New Roman" w:cs="Times New Roman"/>
          <w:sz w:val="24"/>
          <w:szCs w:val="24"/>
        </w:rPr>
        <w:t xml:space="preserve">; а для составления нидерландского списка использовались следующие источники: нидерландская виртуальная энциклопедия </w:t>
      </w:r>
      <w:r w:rsidR="00C54D65" w:rsidRPr="00C54D65">
        <w:rPr>
          <w:rFonts w:ascii="Times New Roman" w:hAnsi="Times New Roman" w:cs="Times New Roman"/>
          <w:sz w:val="24"/>
          <w:szCs w:val="24"/>
        </w:rPr>
        <w:t>“</w:t>
      </w:r>
      <w:r w:rsidRPr="0055477E">
        <w:rPr>
          <w:rFonts w:ascii="Times New Roman" w:hAnsi="Times New Roman" w:cs="Times New Roman"/>
          <w:sz w:val="24"/>
          <w:szCs w:val="24"/>
          <w:lang w:val="en-GB"/>
        </w:rPr>
        <w:t>Wikipedia</w:t>
      </w:r>
      <w:r w:rsidR="00C54D65" w:rsidRPr="00C54D65">
        <w:rPr>
          <w:rFonts w:ascii="Times New Roman" w:hAnsi="Times New Roman" w:cs="Times New Roman"/>
          <w:sz w:val="24"/>
          <w:szCs w:val="24"/>
        </w:rPr>
        <w:t>”</w:t>
      </w:r>
      <w:r w:rsidRPr="0055477E">
        <w:rPr>
          <w:rFonts w:ascii="Times New Roman" w:hAnsi="Times New Roman" w:cs="Times New Roman"/>
          <w:sz w:val="24"/>
          <w:szCs w:val="24"/>
        </w:rPr>
        <w:t xml:space="preserve">, интернет-магазин </w:t>
      </w:r>
      <w:r w:rsidR="00C54D65" w:rsidRPr="00C54D65">
        <w:rPr>
          <w:rFonts w:ascii="Times New Roman" w:hAnsi="Times New Roman" w:cs="Times New Roman"/>
          <w:sz w:val="24"/>
          <w:szCs w:val="24"/>
        </w:rPr>
        <w:t>“</w:t>
      </w:r>
      <w:r w:rsidRPr="0055477E">
        <w:rPr>
          <w:rFonts w:ascii="Times New Roman" w:hAnsi="Times New Roman" w:cs="Times New Roman"/>
          <w:sz w:val="24"/>
          <w:szCs w:val="24"/>
          <w:lang w:val="en-GB"/>
        </w:rPr>
        <w:t>Bol</w:t>
      </w:r>
      <w:r w:rsidR="00C54D65" w:rsidRPr="00C54D65">
        <w:rPr>
          <w:rFonts w:ascii="Times New Roman" w:hAnsi="Times New Roman" w:cs="Times New Roman"/>
          <w:sz w:val="24"/>
          <w:szCs w:val="24"/>
        </w:rPr>
        <w:t>”</w:t>
      </w:r>
      <w:r w:rsidRPr="0055477E">
        <w:rPr>
          <w:rFonts w:ascii="Times New Roman" w:hAnsi="Times New Roman" w:cs="Times New Roman"/>
          <w:sz w:val="24"/>
          <w:szCs w:val="24"/>
        </w:rPr>
        <w:t xml:space="preserve">, а также база данных </w:t>
      </w:r>
      <w:r w:rsidR="00C54D65" w:rsidRPr="00C54D65">
        <w:rPr>
          <w:rFonts w:ascii="Times New Roman" w:hAnsi="Times New Roman" w:cs="Times New Roman"/>
          <w:sz w:val="24"/>
          <w:szCs w:val="24"/>
        </w:rPr>
        <w:t>“</w:t>
      </w:r>
      <w:r w:rsidRPr="0055477E">
        <w:rPr>
          <w:rFonts w:ascii="Times New Roman" w:hAnsi="Times New Roman" w:cs="Times New Roman"/>
          <w:sz w:val="24"/>
          <w:szCs w:val="24"/>
          <w:lang w:val="en-GB"/>
        </w:rPr>
        <w:t>Boek</w:t>
      </w:r>
      <w:r w:rsidRPr="0055477E">
        <w:rPr>
          <w:rFonts w:ascii="Times New Roman" w:hAnsi="Times New Roman" w:cs="Times New Roman"/>
          <w:sz w:val="24"/>
          <w:szCs w:val="24"/>
        </w:rPr>
        <w:t>.</w:t>
      </w:r>
      <w:r w:rsidRPr="0055477E">
        <w:rPr>
          <w:rFonts w:ascii="Times New Roman" w:hAnsi="Times New Roman" w:cs="Times New Roman"/>
          <w:sz w:val="24"/>
          <w:szCs w:val="24"/>
          <w:lang w:val="en-GB"/>
        </w:rPr>
        <w:t>nl</w:t>
      </w:r>
      <w:r w:rsidR="00C54D65" w:rsidRPr="00C54D65">
        <w:rPr>
          <w:rFonts w:ascii="Times New Roman" w:hAnsi="Times New Roman" w:cs="Times New Roman"/>
          <w:sz w:val="24"/>
          <w:szCs w:val="24"/>
        </w:rPr>
        <w:t>”</w:t>
      </w:r>
      <w:r w:rsidRPr="0055477E">
        <w:rPr>
          <w:rFonts w:ascii="Times New Roman" w:hAnsi="Times New Roman" w:cs="Times New Roman"/>
          <w:sz w:val="24"/>
          <w:szCs w:val="24"/>
        </w:rPr>
        <w:t>. Несомненно, составленные списки не являются полными и могут быть дополнены в последующих исследованиях, однако данная выборка является достаточно показательной</w:t>
      </w:r>
      <w:r w:rsidR="00634E89">
        <w:rPr>
          <w:rFonts w:ascii="Times New Roman" w:hAnsi="Times New Roman" w:cs="Times New Roman"/>
          <w:sz w:val="24"/>
          <w:szCs w:val="24"/>
        </w:rPr>
        <w:t xml:space="preserve"> </w:t>
      </w:r>
      <w:r w:rsidRPr="0055477E">
        <w:rPr>
          <w:rFonts w:ascii="Times New Roman" w:hAnsi="Times New Roman" w:cs="Times New Roman"/>
          <w:sz w:val="24"/>
          <w:szCs w:val="24"/>
        </w:rPr>
        <w:t xml:space="preserve">для формирования групп и выявления тенденций </w:t>
      </w:r>
      <w:r w:rsidR="00C54D65">
        <w:rPr>
          <w:rFonts w:ascii="Times New Roman" w:hAnsi="Times New Roman" w:cs="Times New Roman"/>
          <w:sz w:val="24"/>
          <w:szCs w:val="24"/>
        </w:rPr>
        <w:t>нейминга</w:t>
      </w:r>
      <w:r w:rsidRPr="0055477E">
        <w:rPr>
          <w:rFonts w:ascii="Times New Roman" w:hAnsi="Times New Roman" w:cs="Times New Roman"/>
          <w:sz w:val="24"/>
          <w:szCs w:val="24"/>
        </w:rPr>
        <w:t xml:space="preserve"> в </w:t>
      </w:r>
      <w:r w:rsidR="00874670">
        <w:rPr>
          <w:rFonts w:ascii="Times New Roman" w:hAnsi="Times New Roman" w:cs="Times New Roman"/>
          <w:sz w:val="24"/>
          <w:szCs w:val="24"/>
        </w:rPr>
        <w:t>каждой из стран</w:t>
      </w:r>
      <w:r w:rsidRPr="0055477E">
        <w:rPr>
          <w:rFonts w:ascii="Times New Roman" w:hAnsi="Times New Roman" w:cs="Times New Roman"/>
          <w:sz w:val="24"/>
          <w:szCs w:val="24"/>
        </w:rPr>
        <w:t>.</w:t>
      </w:r>
    </w:p>
    <w:p w14:paraId="3C7B47B8" w14:textId="22C5C79D" w:rsidR="00C77363" w:rsidRPr="0055477E" w:rsidRDefault="00F74707"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 xml:space="preserve">Работа состоит из введения, </w:t>
      </w:r>
      <w:r w:rsidR="00C77363" w:rsidRPr="0055477E">
        <w:rPr>
          <w:rFonts w:ascii="Times New Roman" w:hAnsi="Times New Roman" w:cs="Times New Roman"/>
          <w:sz w:val="24"/>
          <w:szCs w:val="24"/>
        </w:rPr>
        <w:t>пяти</w:t>
      </w:r>
      <w:r w:rsidRPr="0055477E">
        <w:rPr>
          <w:rFonts w:ascii="Times New Roman" w:hAnsi="Times New Roman" w:cs="Times New Roman"/>
          <w:sz w:val="24"/>
          <w:szCs w:val="24"/>
        </w:rPr>
        <w:t xml:space="preserve"> глав, заключения</w:t>
      </w:r>
      <w:r w:rsidR="009B37E3">
        <w:rPr>
          <w:rFonts w:ascii="Times New Roman" w:hAnsi="Times New Roman" w:cs="Times New Roman"/>
          <w:sz w:val="24"/>
          <w:szCs w:val="24"/>
        </w:rPr>
        <w:t xml:space="preserve">, </w:t>
      </w:r>
      <w:r w:rsidR="00B9183E">
        <w:rPr>
          <w:rFonts w:ascii="Times New Roman" w:hAnsi="Times New Roman" w:cs="Times New Roman"/>
          <w:sz w:val="24"/>
          <w:szCs w:val="24"/>
        </w:rPr>
        <w:t>библиографии</w:t>
      </w:r>
      <w:r w:rsidR="009B37E3">
        <w:rPr>
          <w:rFonts w:ascii="Times New Roman" w:hAnsi="Times New Roman" w:cs="Times New Roman"/>
          <w:sz w:val="24"/>
          <w:szCs w:val="24"/>
        </w:rPr>
        <w:t xml:space="preserve"> и приложения</w:t>
      </w:r>
      <w:r w:rsidRPr="0055477E">
        <w:rPr>
          <w:rFonts w:ascii="Times New Roman" w:hAnsi="Times New Roman" w:cs="Times New Roman"/>
          <w:sz w:val="24"/>
          <w:szCs w:val="24"/>
        </w:rPr>
        <w:t>.</w:t>
      </w:r>
    </w:p>
    <w:p w14:paraId="607B3C8D" w14:textId="77777777" w:rsidR="00C77363" w:rsidRPr="0055477E" w:rsidRDefault="00C77363"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br w:type="page"/>
      </w:r>
    </w:p>
    <w:p w14:paraId="72CEDDD6" w14:textId="77777777" w:rsidR="000C72C5" w:rsidRPr="0055477E" w:rsidRDefault="000F241F" w:rsidP="008E4B17">
      <w:pPr>
        <w:pStyle w:val="1"/>
        <w:spacing w:line="360" w:lineRule="auto"/>
        <w:ind w:firstLine="709"/>
      </w:pPr>
      <w:bookmarkStart w:id="1" w:name="_Toc73306935"/>
      <w:r w:rsidRPr="0055477E">
        <w:lastRenderedPageBreak/>
        <w:t xml:space="preserve">Глава 1 </w:t>
      </w:r>
      <w:r w:rsidR="001151CA" w:rsidRPr="0055477E">
        <w:t>История нидерландского книгопечатания</w:t>
      </w:r>
      <w:bookmarkEnd w:id="1"/>
    </w:p>
    <w:p w14:paraId="05215B2C" w14:textId="77777777" w:rsidR="001151CA" w:rsidRPr="0055477E" w:rsidRDefault="00E333B0" w:rsidP="008E4B17">
      <w:pPr>
        <w:pStyle w:val="2"/>
        <w:spacing w:line="360" w:lineRule="auto"/>
        <w:ind w:firstLine="709"/>
      </w:pPr>
      <w:bookmarkStart w:id="2" w:name="_Toc73306936"/>
      <w:r>
        <w:t xml:space="preserve">1.1 </w:t>
      </w:r>
      <w:r w:rsidR="001151CA" w:rsidRPr="0055477E">
        <w:rPr>
          <w:lang w:val="en-GB"/>
        </w:rPr>
        <w:t>XV</w:t>
      </w:r>
      <w:r w:rsidR="001151CA" w:rsidRPr="0055477E">
        <w:t xml:space="preserve"> век: изобретение книгопечатания</w:t>
      </w:r>
      <w:bookmarkEnd w:id="2"/>
    </w:p>
    <w:p w14:paraId="5C909C4B" w14:textId="6CA750EB" w:rsidR="000C72C5" w:rsidRPr="00D53C29" w:rsidRDefault="000C72C5"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История нидерландского книгопечатания насчитывает множество издателей и типографий. Началом печатного дела можно считать середину XV века, когда было изобретено книгопечатание. В это время в Европе правило герцогство Бургундское. В его состав входили страны Бенилюкс (а именно современная Бельгия, Нидерланды и Люксембург), а также некоторые северные провинции Франции. С 1519 года Нидерландами стал править Карл V.</w:t>
      </w:r>
      <w:r w:rsidR="00AC36B0">
        <w:rPr>
          <w:rFonts w:ascii="Times New Roman" w:hAnsi="Times New Roman" w:cs="Times New Roman"/>
          <w:sz w:val="24"/>
          <w:szCs w:val="24"/>
        </w:rPr>
        <w:t xml:space="preserve"> </w:t>
      </w:r>
      <w:r w:rsidRPr="0055477E">
        <w:rPr>
          <w:rFonts w:ascii="Times New Roman" w:hAnsi="Times New Roman" w:cs="Times New Roman"/>
          <w:sz w:val="24"/>
          <w:szCs w:val="24"/>
        </w:rPr>
        <w:t>До появления книгопечатания центрами книжного дела оставались Девентер и Утрехт. В Девентере проповедовал Геерт Гроте, основатель католического движения“</w:t>
      </w:r>
      <w:r w:rsidRPr="0055477E">
        <w:rPr>
          <w:rFonts w:ascii="Times New Roman" w:hAnsi="Times New Roman" w:cs="Times New Roman"/>
          <w:sz w:val="24"/>
          <w:szCs w:val="24"/>
          <w:lang w:val="en-GB"/>
        </w:rPr>
        <w:t>Moderne</w:t>
      </w:r>
      <w:r w:rsidR="00634E89">
        <w:rPr>
          <w:rFonts w:ascii="Times New Roman" w:hAnsi="Times New Roman" w:cs="Times New Roman"/>
          <w:sz w:val="24"/>
          <w:szCs w:val="24"/>
        </w:rPr>
        <w:t xml:space="preserve"> </w:t>
      </w:r>
      <w:r w:rsidRPr="0055477E">
        <w:rPr>
          <w:rFonts w:ascii="Times New Roman" w:hAnsi="Times New Roman" w:cs="Times New Roman"/>
          <w:sz w:val="24"/>
          <w:szCs w:val="24"/>
          <w:lang w:val="en-GB"/>
        </w:rPr>
        <w:t>Divotie</w:t>
      </w:r>
      <w:r w:rsidRPr="0055477E">
        <w:rPr>
          <w:rFonts w:ascii="Times New Roman" w:hAnsi="Times New Roman" w:cs="Times New Roman"/>
          <w:sz w:val="24"/>
          <w:szCs w:val="24"/>
        </w:rPr>
        <w:t>”</w:t>
      </w:r>
      <w:r w:rsidR="001D50E3" w:rsidRPr="0055477E">
        <w:rPr>
          <w:rFonts w:ascii="Times New Roman" w:hAnsi="Times New Roman" w:cs="Times New Roman"/>
          <w:sz w:val="24"/>
          <w:szCs w:val="24"/>
        </w:rPr>
        <w:t xml:space="preserve"> (Новое Благочестие)</w:t>
      </w:r>
      <w:r w:rsidR="00420115" w:rsidRPr="00420115">
        <w:rPr>
          <w:rFonts w:ascii="Times New Roman" w:hAnsi="Times New Roman" w:cs="Times New Roman"/>
          <w:sz w:val="24"/>
          <w:szCs w:val="24"/>
        </w:rPr>
        <w:t xml:space="preserve"> [</w:t>
      </w:r>
      <w:r w:rsidR="00420115">
        <w:rPr>
          <w:rFonts w:ascii="Times New Roman" w:hAnsi="Times New Roman" w:cs="Times New Roman"/>
          <w:sz w:val="24"/>
          <w:szCs w:val="24"/>
          <w:lang w:val="en-GB"/>
        </w:rPr>
        <w:t>Logutova</w:t>
      </w:r>
      <w:r w:rsidR="00420115" w:rsidRPr="00420115">
        <w:rPr>
          <w:rFonts w:ascii="Times New Roman" w:hAnsi="Times New Roman" w:cs="Times New Roman"/>
          <w:sz w:val="24"/>
          <w:szCs w:val="24"/>
        </w:rPr>
        <w:t>, 2016]</w:t>
      </w:r>
      <w:r w:rsidRPr="0055477E">
        <w:rPr>
          <w:rFonts w:ascii="Times New Roman" w:hAnsi="Times New Roman" w:cs="Times New Roman"/>
          <w:sz w:val="24"/>
          <w:szCs w:val="24"/>
        </w:rPr>
        <w:t xml:space="preserve">. Его последователи вели аскетичную жизнь. «Братья общей жизни» читали Библию на нидерландском языке, переписывали ее и распространяли среди народа. Их деятельность имела колоссальное значение для развития книжного дела </w:t>
      </w:r>
      <w:r w:rsidR="00EA3629" w:rsidRPr="0055477E">
        <w:rPr>
          <w:rFonts w:ascii="Times New Roman" w:hAnsi="Times New Roman" w:cs="Times New Roman"/>
          <w:sz w:val="24"/>
          <w:szCs w:val="24"/>
        </w:rPr>
        <w:t>[</w:t>
      </w:r>
      <w:r w:rsidR="002315AD">
        <w:rPr>
          <w:rFonts w:ascii="Times New Roman" w:hAnsi="Times New Roman" w:cs="Times New Roman"/>
          <w:sz w:val="24"/>
          <w:szCs w:val="24"/>
        </w:rPr>
        <w:t>Куприянова, 2010</w:t>
      </w:r>
      <w:r w:rsidR="00EA3629" w:rsidRPr="0055477E">
        <w:rPr>
          <w:rFonts w:ascii="Times New Roman" w:hAnsi="Times New Roman" w:cs="Times New Roman"/>
          <w:sz w:val="24"/>
          <w:szCs w:val="24"/>
        </w:rPr>
        <w:t>]</w:t>
      </w:r>
      <w:r w:rsidR="00D53C29" w:rsidRPr="00D53C29">
        <w:rPr>
          <w:rFonts w:ascii="Times New Roman" w:hAnsi="Times New Roman" w:cs="Times New Roman"/>
          <w:sz w:val="24"/>
          <w:szCs w:val="24"/>
        </w:rPr>
        <w:t>.</w:t>
      </w:r>
    </w:p>
    <w:p w14:paraId="32C8D6DE" w14:textId="476D88A1" w:rsidR="000C72C5" w:rsidRPr="0055477E" w:rsidRDefault="000C72C5" w:rsidP="008E4B17">
      <w:pPr>
        <w:pStyle w:val="a5"/>
        <w:spacing w:line="360" w:lineRule="auto"/>
        <w:ind w:firstLine="709"/>
        <w:jc w:val="both"/>
        <w:rPr>
          <w:rFonts w:eastAsiaTheme="minorHAnsi"/>
          <w:lang w:eastAsia="en-US"/>
        </w:rPr>
      </w:pPr>
      <w:r w:rsidRPr="0055477E">
        <w:rPr>
          <w:rFonts w:eastAsiaTheme="minorHAnsi"/>
          <w:lang w:eastAsia="en-US"/>
        </w:rPr>
        <w:t>Когда речь заходит об изобретении книгопечатания в Европе, то вспоминается имя немецкого типографа Иоганна Гутенберга. «Первые книги, напечатанные Гутенбергом, к сожалению, не датированы. Поэтому точный год изобретения можно установить лишь по косвенным данным. Большинство ученых считает датой изобретения книгопечатания 1440 год. Во всем мире принято каждые сто лет торжественно отмечать юбилей книгопечатания. Первый раз его отмечали в 1540 г.» [Козлова, 2008]. Гутенберг напечатал несколько папских индульгенций и две Библии (36-строчную и 42-строчную), а также учебник по латинской грамматике Элия Доната, листы которого дошли до наших дней и находятся в Национальной библиотеке Парижа, а также в Российской государственной библиотеке</w:t>
      </w:r>
      <w:r w:rsidR="00420115" w:rsidRPr="00420115">
        <w:rPr>
          <w:rFonts w:eastAsiaTheme="minorHAnsi"/>
          <w:lang w:eastAsia="en-US"/>
        </w:rPr>
        <w:t xml:space="preserve"> [</w:t>
      </w:r>
      <w:r w:rsidR="00420115">
        <w:rPr>
          <w:rFonts w:eastAsiaTheme="minorHAnsi"/>
          <w:lang w:eastAsia="en-US"/>
        </w:rPr>
        <w:t>Масаев</w:t>
      </w:r>
      <w:r w:rsidR="00420115" w:rsidRPr="00420115">
        <w:rPr>
          <w:rFonts w:eastAsiaTheme="minorHAnsi"/>
          <w:lang w:eastAsia="en-US"/>
        </w:rPr>
        <w:t>, 2016]</w:t>
      </w:r>
      <w:r w:rsidRPr="0055477E">
        <w:rPr>
          <w:rFonts w:eastAsiaTheme="minorHAnsi"/>
          <w:lang w:eastAsia="en-US"/>
        </w:rPr>
        <w:t xml:space="preserve">. </w:t>
      </w:r>
    </w:p>
    <w:p w14:paraId="21842A49" w14:textId="11540535" w:rsidR="000C72C5" w:rsidRPr="00AC36B0" w:rsidRDefault="000C72C5" w:rsidP="008E4B17">
      <w:pPr>
        <w:pStyle w:val="a5"/>
        <w:spacing w:line="360" w:lineRule="auto"/>
        <w:ind w:firstLine="709"/>
        <w:jc w:val="both"/>
        <w:rPr>
          <w:rFonts w:eastAsiaTheme="minorHAnsi"/>
          <w:lang w:eastAsia="en-US"/>
        </w:rPr>
      </w:pPr>
      <w:r w:rsidRPr="0055477E">
        <w:t xml:space="preserve">Как отмечает нидерландский </w:t>
      </w:r>
      <w:r w:rsidR="00874670">
        <w:t xml:space="preserve">исторический журнал </w:t>
      </w:r>
      <w:r w:rsidRPr="0055477E">
        <w:t>“</w:t>
      </w:r>
      <w:r w:rsidRPr="0055477E">
        <w:rPr>
          <w:lang w:val="nl-NL"/>
        </w:rPr>
        <w:t>InGeschiedenis</w:t>
      </w:r>
      <w:r w:rsidRPr="0055477E">
        <w:t>”: печатный станок и «настоящий» его изобретатель оставались предметом многочисленных дискуссий на протяжении веко</w:t>
      </w:r>
      <w:r w:rsidR="00420115">
        <w:t>в</w:t>
      </w:r>
      <w:r w:rsidRPr="0055477E">
        <w:t xml:space="preserve"> [</w:t>
      </w:r>
      <w:r w:rsidR="0029294D" w:rsidRPr="0055477E">
        <w:rPr>
          <w:lang w:val="en-GB"/>
        </w:rPr>
        <w:t>Heijting</w:t>
      </w:r>
      <w:r w:rsidR="0029294D" w:rsidRPr="0055477E">
        <w:t>, 2019</w:t>
      </w:r>
      <w:r w:rsidRPr="0055477E">
        <w:t>]</w:t>
      </w:r>
      <w:r w:rsidR="00420115">
        <w:t>.</w:t>
      </w:r>
      <w:r w:rsidRPr="0055477E">
        <w:t xml:space="preserve"> Действительно, есть все основания полагать, что первым книгопечатником Европы был Лауренс</w:t>
      </w:r>
      <w:r w:rsidR="00AC36B0">
        <w:t xml:space="preserve"> </w:t>
      </w:r>
      <w:r w:rsidRPr="0055477E">
        <w:t>Янсзон Костер. В 1588 году в Лейдене был опубликован сборник сочинений под называнием «Батавия». Его автором выступил нидерландский врач и писатель Адриан де Йонге, более известный как Адриано Юниус. Книга посвящена Нидерландам. С 1559 и по 1572 года Юниус работал редактором Латинской школы в Харлеме. Местные жители рассказали ему любопытную историю, которую он поведал всему миру</w:t>
      </w:r>
      <w:r w:rsidR="00AC36B0">
        <w:t>: в</w:t>
      </w:r>
      <w:r w:rsidRPr="0055477E">
        <w:t xml:space="preserve"> первой половине XV века в богатом доме, находившимся на рыночной площади напротив королевского замка, жил всеми уважаемый горожанин </w:t>
      </w:r>
      <w:r w:rsidRPr="0055477E">
        <w:lastRenderedPageBreak/>
        <w:t>Лауренс</w:t>
      </w:r>
      <w:r w:rsidR="00AC36B0">
        <w:t xml:space="preserve"> </w:t>
      </w:r>
      <w:r w:rsidRPr="0055477E">
        <w:t xml:space="preserve">Янсзон Костер. В памяти жителей он навсегда остался прилежным причетником, усердно выполняющим свои обязанности. Эта должность досталась ему по наследству. Он старательно нес </w:t>
      </w:r>
      <w:r w:rsidR="00AA6A7C" w:rsidRPr="0055477E">
        <w:t>службу,</w:t>
      </w:r>
      <w:r w:rsidRPr="0055477E">
        <w:t xml:space="preserve"> </w:t>
      </w:r>
      <w:r w:rsidRPr="00874670">
        <w:t xml:space="preserve">и </w:t>
      </w:r>
      <w:r w:rsidR="00874670">
        <w:t>он получил</w:t>
      </w:r>
      <w:r w:rsidRPr="0055477E">
        <w:t xml:space="preserve"> прозвище «Костер», что в переводе с нидерландского </w:t>
      </w:r>
      <w:r w:rsidRPr="0055477E">
        <w:rPr>
          <w:shd w:val="clear" w:color="auto" w:fill="FFFFFF"/>
        </w:rPr>
        <w:t>— </w:t>
      </w:r>
      <w:r w:rsidRPr="0055477E">
        <w:t>пономарь или причетник</w:t>
      </w:r>
      <w:r w:rsidR="00420115">
        <w:t xml:space="preserve"> </w:t>
      </w:r>
      <w:r w:rsidR="00420115" w:rsidRPr="00420115">
        <w:t>[</w:t>
      </w:r>
      <w:r w:rsidR="00420115">
        <w:t>Кузьмина, 2016</w:t>
      </w:r>
      <w:r w:rsidR="00420115" w:rsidRPr="00420115">
        <w:t>]</w:t>
      </w:r>
      <w:r w:rsidRPr="0055477E">
        <w:t>.</w:t>
      </w:r>
    </w:p>
    <w:p w14:paraId="6656F08F" w14:textId="77777777" w:rsidR="000C72C5" w:rsidRPr="0055477E" w:rsidRDefault="000C72C5"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Свободное время он проводил с семьей и детьми своей сестры. Однажды во время прогулки в буковой роще, когда дети бегали между деревьями и играли, Костер прилег отдохнуть.  Неподалеку он увидел большой кусок высохшей плотной коры. Костер взял ее, и чтобы скоротать время, начал вырезать маленькие фигурки. Затем он попробовал вырезать для детей комплект букв</w:t>
      </w:r>
      <w:r w:rsidRPr="0055477E">
        <w:rPr>
          <w:rFonts w:ascii="Times New Roman" w:hAnsi="Times New Roman" w:cs="Times New Roman"/>
          <w:sz w:val="24"/>
          <w:szCs w:val="24"/>
          <w:shd w:val="clear" w:color="auto" w:fill="FFFFFF"/>
        </w:rPr>
        <w:t>— </w:t>
      </w:r>
      <w:r w:rsidRPr="0055477E">
        <w:rPr>
          <w:rFonts w:ascii="Times New Roman" w:hAnsi="Times New Roman" w:cs="Times New Roman"/>
          <w:sz w:val="24"/>
          <w:szCs w:val="24"/>
        </w:rPr>
        <w:t>детские кубики. Постепенно он вырезал весь алфавит и сложил его на землю. Лауренс настолько увлекся этим занятием, что даже вскрикнул от неожиданности, когда его племянница, спасаясь от своего разыгравшегося брата, бросилась на коленки к дяде. Детская туфелька втоптала несколько деревянных букв в песок и поднимая их, Костер заметил оттиск, оставшийся в мягком грунте.</w:t>
      </w:r>
    </w:p>
    <w:p w14:paraId="28E5B7AD" w14:textId="0F510041" w:rsidR="000C72C5" w:rsidRPr="0055477E" w:rsidRDefault="000C72C5"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 xml:space="preserve">Автор рассказывает, что, придя домой, Костер намазал деревянные буквы краской и попробовал сделать ими печать. Изображение букв получились обратными, зеркальными. Тогда Лауренс вырезал новые знаки с зеркальным изображением. «Впоследствии гарлемский причетник отлил в песке оловянные литеры и начал печатать книги» [Немировский, 1986, </w:t>
      </w:r>
      <w:r w:rsidR="008C1033">
        <w:rPr>
          <w:rFonts w:ascii="Times New Roman" w:hAnsi="Times New Roman" w:cs="Times New Roman"/>
          <w:sz w:val="24"/>
          <w:szCs w:val="24"/>
        </w:rPr>
        <w:t xml:space="preserve">с. </w:t>
      </w:r>
      <w:r w:rsidRPr="0055477E">
        <w:rPr>
          <w:rFonts w:ascii="Times New Roman" w:hAnsi="Times New Roman" w:cs="Times New Roman"/>
          <w:sz w:val="24"/>
          <w:szCs w:val="24"/>
        </w:rPr>
        <w:t>77]</w:t>
      </w:r>
      <w:r w:rsidR="00420115" w:rsidRPr="00420115">
        <w:rPr>
          <w:rFonts w:ascii="Times New Roman" w:hAnsi="Times New Roman" w:cs="Times New Roman"/>
          <w:sz w:val="24"/>
          <w:szCs w:val="24"/>
        </w:rPr>
        <w:t>.</w:t>
      </w:r>
      <w:r w:rsidR="008C1033">
        <w:rPr>
          <w:rFonts w:ascii="Times New Roman" w:hAnsi="Times New Roman" w:cs="Times New Roman"/>
          <w:sz w:val="24"/>
          <w:szCs w:val="24"/>
        </w:rPr>
        <w:t xml:space="preserve"> </w:t>
      </w:r>
      <w:r w:rsidRPr="0055477E">
        <w:rPr>
          <w:rFonts w:ascii="Times New Roman" w:hAnsi="Times New Roman" w:cs="Times New Roman"/>
          <w:sz w:val="24"/>
          <w:szCs w:val="24"/>
        </w:rPr>
        <w:t>Первой его книгой стала «Зерцало человеческого спасения». Похожим на шрифт Костера в Нидерландах были изготовлены и другие книги, но установить точно дату и личность автора пока невозможно. Среди этих книг «Апокалипсис», «Библия бедных», «Искусство умирать».</w:t>
      </w:r>
    </w:p>
    <w:p w14:paraId="310C09A5" w14:textId="77777777" w:rsidR="008C1033" w:rsidRDefault="000C72C5"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Возможно, некоторые книги, напечатанные шрифтом Костера, издавал не он. Дело в том, что у Костера был помощник Иоганн Фауст, который в рождественскую ночь 1440 года похитил уникальный шрифт своего начальника и бежал сначала в Амстердам, а потом в Майнц, где вскоре открыл свое печатное дело.</w:t>
      </w:r>
      <w:r w:rsidR="008C1033">
        <w:rPr>
          <w:rFonts w:ascii="Times New Roman" w:hAnsi="Times New Roman" w:cs="Times New Roman"/>
          <w:sz w:val="24"/>
          <w:szCs w:val="24"/>
        </w:rPr>
        <w:t xml:space="preserve"> </w:t>
      </w:r>
    </w:p>
    <w:p w14:paraId="71C64BE8" w14:textId="4E4CC24B" w:rsidR="000C72C5" w:rsidRPr="0055477E" w:rsidRDefault="000C72C5"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Таким образом, несмотря на то, что в каждом учебнике первопроходцем в типографском деле называют Гутенберга, многие приписывают изобретение книгопечатания Костеру. Так, например, в 1823 году нидерландцы отметили 400-летие изобретения печатного станка, а также поставили памятник Лауренсу</w:t>
      </w:r>
      <w:r w:rsidR="008C1033">
        <w:rPr>
          <w:rFonts w:ascii="Times New Roman" w:hAnsi="Times New Roman" w:cs="Times New Roman"/>
          <w:sz w:val="24"/>
          <w:szCs w:val="24"/>
        </w:rPr>
        <w:t xml:space="preserve"> </w:t>
      </w:r>
      <w:r w:rsidRPr="0055477E">
        <w:rPr>
          <w:rFonts w:ascii="Times New Roman" w:hAnsi="Times New Roman" w:cs="Times New Roman"/>
          <w:sz w:val="24"/>
          <w:szCs w:val="24"/>
        </w:rPr>
        <w:t>Янсзону Костеру в Харлеме, где он стоит и по сей день</w:t>
      </w:r>
      <w:r w:rsidR="00420115" w:rsidRPr="00420115">
        <w:rPr>
          <w:rFonts w:ascii="Times New Roman" w:hAnsi="Times New Roman" w:cs="Times New Roman"/>
          <w:sz w:val="24"/>
          <w:szCs w:val="24"/>
        </w:rPr>
        <w:t xml:space="preserve"> [</w:t>
      </w:r>
      <w:r w:rsidR="00420115">
        <w:rPr>
          <w:rFonts w:ascii="Times New Roman" w:hAnsi="Times New Roman" w:cs="Times New Roman"/>
          <w:sz w:val="24"/>
          <w:szCs w:val="24"/>
        </w:rPr>
        <w:t>Кузьмина, 2016</w:t>
      </w:r>
      <w:r w:rsidR="00420115" w:rsidRPr="00420115">
        <w:rPr>
          <w:rFonts w:ascii="Times New Roman" w:hAnsi="Times New Roman" w:cs="Times New Roman"/>
          <w:sz w:val="24"/>
          <w:szCs w:val="24"/>
        </w:rPr>
        <w:t>]</w:t>
      </w:r>
      <w:r w:rsidRPr="0055477E">
        <w:rPr>
          <w:rFonts w:ascii="Times New Roman" w:hAnsi="Times New Roman" w:cs="Times New Roman"/>
          <w:sz w:val="24"/>
          <w:szCs w:val="24"/>
        </w:rPr>
        <w:t>.</w:t>
      </w:r>
    </w:p>
    <w:p w14:paraId="5F5AFFE3" w14:textId="437F9D8D" w:rsidR="000C72C5" w:rsidRPr="0055477E" w:rsidRDefault="000C72C5"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 xml:space="preserve">Однако если </w:t>
      </w:r>
      <w:r w:rsidR="00DF4D62">
        <w:rPr>
          <w:rFonts w:ascii="Times New Roman" w:hAnsi="Times New Roman" w:cs="Times New Roman"/>
          <w:sz w:val="24"/>
          <w:szCs w:val="24"/>
        </w:rPr>
        <w:t>исходить из того, что</w:t>
      </w:r>
      <w:r w:rsidRPr="0055477E">
        <w:rPr>
          <w:rFonts w:ascii="Times New Roman" w:hAnsi="Times New Roman" w:cs="Times New Roman"/>
          <w:sz w:val="24"/>
          <w:szCs w:val="24"/>
        </w:rPr>
        <w:t xml:space="preserve"> истори</w:t>
      </w:r>
      <w:r w:rsidR="00DF4D62">
        <w:rPr>
          <w:rFonts w:ascii="Times New Roman" w:hAnsi="Times New Roman" w:cs="Times New Roman"/>
          <w:sz w:val="24"/>
          <w:szCs w:val="24"/>
        </w:rPr>
        <w:t>я</w:t>
      </w:r>
      <w:r w:rsidRPr="0055477E">
        <w:rPr>
          <w:rFonts w:ascii="Times New Roman" w:hAnsi="Times New Roman" w:cs="Times New Roman"/>
          <w:sz w:val="24"/>
          <w:szCs w:val="24"/>
        </w:rPr>
        <w:t xml:space="preserve"> о Костере выдумк</w:t>
      </w:r>
      <w:r w:rsidR="00DF4D62">
        <w:rPr>
          <w:rFonts w:ascii="Times New Roman" w:hAnsi="Times New Roman" w:cs="Times New Roman"/>
          <w:sz w:val="24"/>
          <w:szCs w:val="24"/>
        </w:rPr>
        <w:t>а</w:t>
      </w:r>
      <w:r w:rsidRPr="0055477E">
        <w:rPr>
          <w:rFonts w:ascii="Times New Roman" w:hAnsi="Times New Roman" w:cs="Times New Roman"/>
          <w:sz w:val="24"/>
          <w:szCs w:val="24"/>
        </w:rPr>
        <w:t xml:space="preserve"> и</w:t>
      </w:r>
      <w:r w:rsidR="008C1033">
        <w:rPr>
          <w:rFonts w:ascii="Times New Roman" w:hAnsi="Times New Roman" w:cs="Times New Roman"/>
          <w:sz w:val="24"/>
          <w:szCs w:val="24"/>
        </w:rPr>
        <w:t>ли</w:t>
      </w:r>
      <w:r w:rsidRPr="0055477E">
        <w:rPr>
          <w:rFonts w:ascii="Times New Roman" w:hAnsi="Times New Roman" w:cs="Times New Roman"/>
          <w:sz w:val="24"/>
          <w:szCs w:val="24"/>
        </w:rPr>
        <w:t xml:space="preserve"> легенд</w:t>
      </w:r>
      <w:r w:rsidR="00DF4D62">
        <w:rPr>
          <w:rFonts w:ascii="Times New Roman" w:hAnsi="Times New Roman" w:cs="Times New Roman"/>
          <w:sz w:val="24"/>
          <w:szCs w:val="24"/>
        </w:rPr>
        <w:t>а</w:t>
      </w:r>
      <w:r w:rsidRPr="0055477E">
        <w:rPr>
          <w:rFonts w:ascii="Times New Roman" w:hAnsi="Times New Roman" w:cs="Times New Roman"/>
          <w:sz w:val="24"/>
          <w:szCs w:val="24"/>
        </w:rPr>
        <w:t xml:space="preserve">, началом книгопечатания в Бургундском герцогстве можно считать 1473 год. Именно тогда в Утрехте появилась первая нидерландская книга с указанием имени печатника. Этой книгой была </w:t>
      </w:r>
      <w:r w:rsidRPr="0055477E">
        <w:rPr>
          <w:rFonts w:ascii="Times New Roman" w:hAnsi="Times New Roman" w:cs="Times New Roman"/>
          <w:sz w:val="24"/>
          <w:szCs w:val="24"/>
        </w:rPr>
        <w:lastRenderedPageBreak/>
        <w:t>“Historia</w:t>
      </w:r>
      <w:r w:rsidR="008C1033">
        <w:rPr>
          <w:rFonts w:ascii="Times New Roman" w:hAnsi="Times New Roman" w:cs="Times New Roman"/>
          <w:sz w:val="24"/>
          <w:szCs w:val="24"/>
        </w:rPr>
        <w:t xml:space="preserve"> </w:t>
      </w:r>
      <w:r w:rsidRPr="0055477E">
        <w:rPr>
          <w:rFonts w:ascii="Times New Roman" w:hAnsi="Times New Roman" w:cs="Times New Roman"/>
          <w:sz w:val="24"/>
          <w:szCs w:val="24"/>
        </w:rPr>
        <w:t>scholastica”</w:t>
      </w:r>
      <w:r w:rsidR="00FA0DCD" w:rsidRPr="0055477E">
        <w:rPr>
          <w:rFonts w:ascii="Times New Roman" w:hAnsi="Times New Roman" w:cs="Times New Roman"/>
          <w:sz w:val="24"/>
          <w:szCs w:val="24"/>
        </w:rPr>
        <w:t xml:space="preserve"> (Схоластическая история)</w:t>
      </w:r>
      <w:r w:rsidRPr="0055477E">
        <w:rPr>
          <w:rFonts w:ascii="Times New Roman" w:hAnsi="Times New Roman" w:cs="Times New Roman"/>
          <w:sz w:val="24"/>
          <w:szCs w:val="24"/>
        </w:rPr>
        <w:t xml:space="preserve"> Петра Коместора. Она представляет собой комментированный пересказ Библии на латинском языке.</w:t>
      </w:r>
    </w:p>
    <w:p w14:paraId="41178400" w14:textId="77777777" w:rsidR="000C72C5" w:rsidRPr="0055477E" w:rsidRDefault="000C72C5" w:rsidP="008E4B17">
      <w:pPr>
        <w:spacing w:line="360" w:lineRule="auto"/>
        <w:ind w:firstLine="709"/>
        <w:jc w:val="both"/>
        <w:rPr>
          <w:rFonts w:ascii="Times New Roman" w:hAnsi="Times New Roman" w:cs="Times New Roman"/>
          <w:sz w:val="24"/>
          <w:szCs w:val="24"/>
          <w:shd w:val="clear" w:color="auto" w:fill="FFFFFF"/>
        </w:rPr>
      </w:pPr>
      <w:r w:rsidRPr="0055477E">
        <w:rPr>
          <w:rFonts w:ascii="Times New Roman" w:hAnsi="Times New Roman" w:cs="Times New Roman"/>
          <w:sz w:val="24"/>
          <w:szCs w:val="24"/>
          <w:shd w:val="clear" w:color="auto" w:fill="FFFFFF"/>
        </w:rPr>
        <w:t>Именно в Эльсте и Утрехте были основаны первые издательства. В Утрехте работали Николаус Кетелаар и Херардус де Леемпт. Они открыли свою типографию в 1473 году. Леемпт занимался книгопечатанием, а Кетелаар вел бухгалтерию. В течение двух лет они издали множество технологических и гуманистических книг. Вероятно, они печатали книги для студентов, тем самым положив начало книжной торговли в Северных Нидерландах.</w:t>
      </w:r>
    </w:p>
    <w:p w14:paraId="3E2FDA5A" w14:textId="4100E242" w:rsidR="000C72C5" w:rsidRPr="0055477E" w:rsidRDefault="000C72C5" w:rsidP="008E4B17">
      <w:pPr>
        <w:spacing w:line="360" w:lineRule="auto"/>
        <w:ind w:firstLine="709"/>
        <w:jc w:val="both"/>
        <w:rPr>
          <w:rFonts w:ascii="Times New Roman" w:hAnsi="Times New Roman" w:cs="Times New Roman"/>
          <w:sz w:val="24"/>
          <w:szCs w:val="24"/>
          <w:shd w:val="clear" w:color="auto" w:fill="FFFFFF"/>
        </w:rPr>
      </w:pPr>
      <w:r w:rsidRPr="0055477E">
        <w:rPr>
          <w:rFonts w:ascii="Times New Roman" w:hAnsi="Times New Roman" w:cs="Times New Roman"/>
          <w:sz w:val="24"/>
          <w:szCs w:val="24"/>
          <w:shd w:val="clear" w:color="auto" w:fill="FFFFFF"/>
        </w:rPr>
        <w:t xml:space="preserve">С севера книгопечатание начало распространятся по всей стране. Так, уже в 1477 году в </w:t>
      </w:r>
      <w:r w:rsidRPr="0055477E">
        <w:rPr>
          <w:rFonts w:ascii="Times New Roman" w:eastAsia="Times New Roman" w:hAnsi="Times New Roman" w:cs="Times New Roman"/>
          <w:sz w:val="24"/>
          <w:szCs w:val="24"/>
          <w:lang w:eastAsia="ru-RU"/>
        </w:rPr>
        <w:t xml:space="preserve">Рихардус </w:t>
      </w:r>
      <w:r w:rsidRPr="00DF4D62">
        <w:rPr>
          <w:rFonts w:ascii="Times New Roman" w:hAnsi="Times New Roman" w:cs="Times New Roman"/>
          <w:sz w:val="24"/>
          <w:szCs w:val="24"/>
          <w:shd w:val="clear" w:color="auto" w:fill="FFFFFF"/>
        </w:rPr>
        <w:t>П</w:t>
      </w:r>
      <w:r w:rsidRPr="0055477E">
        <w:rPr>
          <w:rFonts w:ascii="Times New Roman" w:hAnsi="Times New Roman" w:cs="Times New Roman"/>
          <w:sz w:val="24"/>
          <w:szCs w:val="24"/>
          <w:shd w:val="clear" w:color="auto" w:fill="FFFFFF"/>
        </w:rPr>
        <w:t>афраат открыл свою типографию в Девентере. Он был достаточно состоятельным человеком и печатал много небольших изданий. Между 1477 и 1501 годами он напечатал 97 названий. Он продавал не только свои книги, но и те, что издавались в других местах. Александр Гегиус, немецкий гуманист, оказал большое влияние на Пафраата и это способствовало тому, что типограф занялся публикацией классических авторов. Он напечатал много учебных изданий. Пафраат первый использовал греческий шрифт</w:t>
      </w:r>
      <w:r w:rsidR="00420115" w:rsidRPr="00165B4F">
        <w:rPr>
          <w:rFonts w:ascii="Times New Roman" w:hAnsi="Times New Roman" w:cs="Times New Roman"/>
          <w:sz w:val="24"/>
          <w:szCs w:val="24"/>
          <w:shd w:val="clear" w:color="auto" w:fill="FFFFFF"/>
        </w:rPr>
        <w:t xml:space="preserve"> [</w:t>
      </w:r>
      <w:r w:rsidR="00420115">
        <w:rPr>
          <w:rFonts w:ascii="Times New Roman" w:hAnsi="Times New Roman" w:cs="Times New Roman"/>
          <w:sz w:val="24"/>
          <w:szCs w:val="24"/>
          <w:shd w:val="clear" w:color="auto" w:fill="FFFFFF"/>
          <w:lang w:val="en-GB"/>
        </w:rPr>
        <w:t>Verwey</w:t>
      </w:r>
      <w:r w:rsidR="00420115" w:rsidRPr="00165B4F">
        <w:rPr>
          <w:rFonts w:ascii="Times New Roman" w:hAnsi="Times New Roman" w:cs="Times New Roman"/>
          <w:sz w:val="24"/>
          <w:szCs w:val="24"/>
          <w:shd w:val="clear" w:color="auto" w:fill="FFFFFF"/>
        </w:rPr>
        <w:t>, 1962]</w:t>
      </w:r>
      <w:r w:rsidRPr="0055477E">
        <w:rPr>
          <w:rFonts w:ascii="Times New Roman" w:hAnsi="Times New Roman" w:cs="Times New Roman"/>
          <w:sz w:val="24"/>
          <w:szCs w:val="24"/>
          <w:shd w:val="clear" w:color="auto" w:fill="FFFFFF"/>
        </w:rPr>
        <w:t>.</w:t>
      </w:r>
    </w:p>
    <w:p w14:paraId="4CD88D2E" w14:textId="6AD52696" w:rsidR="000C72C5" w:rsidRPr="00420115" w:rsidRDefault="000C72C5" w:rsidP="008E4B17">
      <w:pPr>
        <w:shd w:val="clear" w:color="auto" w:fill="FFFFFF"/>
        <w:spacing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В Девентере между 1485 и 1519 годами работал Якобус Бреда. Он издавал сочинения гуманистов и школьные учебники, напечатанные греческим шрифтом. Бреда пользовался материалами из типографии Пафраата, с которым был в дружеских отношениях. Оба они способствовали превращению Девентера в крупный центр книгопечатания и издательского дела</w:t>
      </w:r>
      <w:r w:rsidR="00420115" w:rsidRPr="00420115">
        <w:rPr>
          <w:rFonts w:ascii="Times New Roman" w:eastAsia="Times New Roman" w:hAnsi="Times New Roman" w:cs="Times New Roman"/>
          <w:sz w:val="24"/>
          <w:szCs w:val="24"/>
          <w:lang w:eastAsia="ru-RU"/>
        </w:rPr>
        <w:t xml:space="preserve"> </w:t>
      </w:r>
      <w:r w:rsidR="001A46EF" w:rsidRPr="0055477E">
        <w:rPr>
          <w:rFonts w:ascii="Times New Roman" w:eastAsia="Times New Roman" w:hAnsi="Times New Roman" w:cs="Times New Roman"/>
          <w:sz w:val="24"/>
          <w:szCs w:val="24"/>
          <w:lang w:eastAsia="ru-RU"/>
        </w:rPr>
        <w:t>[</w:t>
      </w:r>
      <w:r w:rsidR="001A46EF" w:rsidRPr="0055477E">
        <w:rPr>
          <w:rFonts w:ascii="Times New Roman" w:eastAsia="Times New Roman" w:hAnsi="Times New Roman" w:cs="Times New Roman"/>
          <w:sz w:val="24"/>
          <w:szCs w:val="24"/>
          <w:lang w:val="en-GB" w:eastAsia="ru-RU"/>
        </w:rPr>
        <w:t>Eisenstein</w:t>
      </w:r>
      <w:r w:rsidR="001A46EF" w:rsidRPr="0055477E">
        <w:rPr>
          <w:rFonts w:ascii="Times New Roman" w:eastAsia="Times New Roman" w:hAnsi="Times New Roman" w:cs="Times New Roman"/>
          <w:sz w:val="24"/>
          <w:szCs w:val="24"/>
          <w:lang w:eastAsia="ru-RU"/>
        </w:rPr>
        <w:t>, 1983]</w:t>
      </w:r>
      <w:r w:rsidR="00420115" w:rsidRPr="00420115">
        <w:rPr>
          <w:rFonts w:ascii="Times New Roman" w:eastAsia="Times New Roman" w:hAnsi="Times New Roman" w:cs="Times New Roman"/>
          <w:sz w:val="24"/>
          <w:szCs w:val="24"/>
          <w:lang w:eastAsia="ru-RU"/>
        </w:rPr>
        <w:t>.</w:t>
      </w:r>
    </w:p>
    <w:p w14:paraId="23B246A8" w14:textId="468D4E33" w:rsidR="00DF4D62" w:rsidRPr="00D53C29" w:rsidRDefault="000C72C5" w:rsidP="008E4B17">
      <w:pPr>
        <w:shd w:val="clear" w:color="auto" w:fill="FFFFFF"/>
        <w:spacing w:after="100" w:afterAutospacing="1"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Вместе с тем активно развивается книгопечатание и в других городах страны. На развитие типографии повлияли Германия и Италия. В инкунабульный период с 1473 по 1500 года в Северных Нидерландах насчитывалось 32 типографии. А на юге страны город Антверпен вырастал в крупный центр книгопечатания. Особо сложные тексты, объемные научные и литургические книги, требовавшие больших затрат, печатались за рубежом и без особых проблем ввозились в Нидерланды</w:t>
      </w:r>
      <w:r w:rsidR="00D53C29" w:rsidRPr="00D53C29">
        <w:rPr>
          <w:rFonts w:ascii="Times New Roman" w:hAnsi="Times New Roman" w:cs="Times New Roman"/>
          <w:sz w:val="24"/>
          <w:szCs w:val="24"/>
        </w:rPr>
        <w:t xml:space="preserve"> </w:t>
      </w:r>
      <w:r w:rsidR="001A46EF" w:rsidRPr="0055477E">
        <w:rPr>
          <w:rFonts w:ascii="Times New Roman" w:hAnsi="Times New Roman" w:cs="Times New Roman"/>
          <w:sz w:val="24"/>
          <w:szCs w:val="24"/>
        </w:rPr>
        <w:t>[Козлова, 2008]</w:t>
      </w:r>
      <w:r w:rsidR="00D53C29" w:rsidRPr="00D53C29">
        <w:rPr>
          <w:rFonts w:ascii="Times New Roman" w:hAnsi="Times New Roman" w:cs="Times New Roman"/>
          <w:sz w:val="24"/>
          <w:szCs w:val="24"/>
        </w:rPr>
        <w:t>.</w:t>
      </w:r>
    </w:p>
    <w:p w14:paraId="48E98AA9" w14:textId="1711DF5A" w:rsidR="000C72C5" w:rsidRPr="0055477E" w:rsidRDefault="000C72C5" w:rsidP="008E4B17">
      <w:pPr>
        <w:shd w:val="clear" w:color="auto" w:fill="FFFFFF"/>
        <w:spacing w:after="100" w:afterAutospacing="1"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Таким образом, книгопечатание с момента своего появления ра</w:t>
      </w:r>
      <w:r w:rsidR="00DF4D62">
        <w:rPr>
          <w:rFonts w:ascii="Times New Roman" w:hAnsi="Times New Roman" w:cs="Times New Roman"/>
          <w:sz w:val="24"/>
          <w:szCs w:val="24"/>
        </w:rPr>
        <w:t>спространялось</w:t>
      </w:r>
      <w:r w:rsidRPr="0055477E">
        <w:rPr>
          <w:rFonts w:ascii="Times New Roman" w:hAnsi="Times New Roman" w:cs="Times New Roman"/>
          <w:sz w:val="24"/>
          <w:szCs w:val="24"/>
        </w:rPr>
        <w:t xml:space="preserve"> по всей стране. И хотя типографские станки рассматривались как дорогостоящее новшество, а книги все еще оставались продуктом привилегированного класса, </w:t>
      </w:r>
      <w:r w:rsidRPr="00DF4D62">
        <w:rPr>
          <w:rFonts w:ascii="Times New Roman" w:hAnsi="Times New Roman" w:cs="Times New Roman"/>
          <w:sz w:val="24"/>
          <w:szCs w:val="24"/>
        </w:rPr>
        <w:t xml:space="preserve">многие </w:t>
      </w:r>
      <w:r w:rsidR="00DF4D62" w:rsidRPr="00DF4D62">
        <w:rPr>
          <w:rFonts w:ascii="Times New Roman" w:hAnsi="Times New Roman" w:cs="Times New Roman"/>
          <w:sz w:val="24"/>
          <w:szCs w:val="24"/>
        </w:rPr>
        <w:t>стали осознавать</w:t>
      </w:r>
      <w:r w:rsidRPr="00DF4D62">
        <w:rPr>
          <w:rFonts w:ascii="Times New Roman" w:hAnsi="Times New Roman" w:cs="Times New Roman"/>
          <w:sz w:val="24"/>
          <w:szCs w:val="24"/>
        </w:rPr>
        <w:t>,</w:t>
      </w:r>
      <w:r w:rsidRPr="0055477E">
        <w:rPr>
          <w:rFonts w:ascii="Times New Roman" w:hAnsi="Times New Roman" w:cs="Times New Roman"/>
          <w:sz w:val="24"/>
          <w:szCs w:val="24"/>
        </w:rPr>
        <w:t xml:space="preserve"> что книгопечатание станет неотъемлемой частью жизни страны. </w:t>
      </w:r>
    </w:p>
    <w:p w14:paraId="42795AD9" w14:textId="77777777" w:rsidR="000C72C5" w:rsidRPr="00E333B0" w:rsidRDefault="000C72C5" w:rsidP="008E4B17">
      <w:pPr>
        <w:pStyle w:val="2"/>
        <w:spacing w:line="360" w:lineRule="auto"/>
        <w:ind w:firstLine="709"/>
      </w:pPr>
      <w:bookmarkStart w:id="3" w:name="_Toc41900440"/>
      <w:bookmarkStart w:id="4" w:name="_Toc73306937"/>
      <w:r w:rsidRPr="00E333B0">
        <w:lastRenderedPageBreak/>
        <w:t>1.</w:t>
      </w:r>
      <w:r w:rsidR="001151CA" w:rsidRPr="00E333B0">
        <w:t>2</w:t>
      </w:r>
      <w:r w:rsidRPr="00E333B0">
        <w:t xml:space="preserve"> XVI век: Реформация и влияние испанской власти на книгопечатание</w:t>
      </w:r>
      <w:bookmarkEnd w:id="3"/>
      <w:bookmarkEnd w:id="4"/>
    </w:p>
    <w:p w14:paraId="449F0E6C" w14:textId="4967B337" w:rsidR="000C72C5" w:rsidRPr="0055477E" w:rsidRDefault="000C72C5" w:rsidP="008E4B17">
      <w:pPr>
        <w:shd w:val="clear" w:color="auto" w:fill="FFFFFF"/>
        <w:spacing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 xml:space="preserve">В XVI веке центром книгопечатания стал </w:t>
      </w:r>
      <w:r w:rsidRPr="00DF4D62">
        <w:rPr>
          <w:rFonts w:ascii="Times New Roman" w:eastAsia="Times New Roman" w:hAnsi="Times New Roman" w:cs="Times New Roman"/>
          <w:sz w:val="24"/>
          <w:szCs w:val="24"/>
          <w:lang w:eastAsia="ru-RU"/>
        </w:rPr>
        <w:t>Антверпен</w:t>
      </w:r>
      <w:r w:rsidRPr="0055477E">
        <w:rPr>
          <w:rFonts w:ascii="Times New Roman" w:eastAsia="Times New Roman" w:hAnsi="Times New Roman" w:cs="Times New Roman"/>
          <w:sz w:val="24"/>
          <w:szCs w:val="24"/>
          <w:lang w:eastAsia="ru-RU"/>
        </w:rPr>
        <w:t xml:space="preserve">, сейчас город принадлежит Бельгии. Отсюда шел экспорт книг на английском, датском и французском языках. </w:t>
      </w:r>
      <w:r w:rsidR="00A97D6C">
        <w:rPr>
          <w:rFonts w:ascii="Times New Roman" w:eastAsia="Times New Roman" w:hAnsi="Times New Roman" w:cs="Times New Roman"/>
          <w:sz w:val="24"/>
          <w:szCs w:val="24"/>
          <w:lang w:eastAsia="ru-RU"/>
        </w:rPr>
        <w:t>Издательский дом семьи Плантейна стал центром производства не только книг, но и карт.</w:t>
      </w:r>
      <w:r w:rsidR="00AA6B61">
        <w:rPr>
          <w:rFonts w:ascii="Times New Roman" w:eastAsia="Times New Roman" w:hAnsi="Times New Roman" w:cs="Times New Roman"/>
          <w:sz w:val="24"/>
          <w:szCs w:val="24"/>
          <w:lang w:eastAsia="ru-RU"/>
        </w:rPr>
        <w:t xml:space="preserve"> </w:t>
      </w:r>
      <w:r w:rsidRPr="0055477E">
        <w:rPr>
          <w:rFonts w:ascii="Times New Roman" w:eastAsia="Times New Roman" w:hAnsi="Times New Roman" w:cs="Times New Roman"/>
          <w:sz w:val="24"/>
          <w:szCs w:val="24"/>
          <w:lang w:eastAsia="ru-RU"/>
        </w:rPr>
        <w:t xml:space="preserve">Большое влияние на книгопечатание оказал Эразм Роттердамский, нидерландский гуманист и писатель. Он опубликовал 170 сочинений, и вся интеллигенция XVI века читала его труды. Кроме того, он был переводчиком. Эразм перевел и прокомментировал 50 трудов писателей, отцов церкви и церковных учителей. Многие издатели испытали влияние великого гуманиста и издавали его сочинения. Одними из таких типографов были Якобус де Бреда и Рихардус I Пафраат. Они выпускали множество греческих и латинских книг классических авторов, а также сочинения Эразма Роттердамского. Именно эти книгопечатники сделали </w:t>
      </w:r>
      <w:r w:rsidRPr="00A97D6C">
        <w:rPr>
          <w:rFonts w:ascii="Times New Roman" w:eastAsia="Times New Roman" w:hAnsi="Times New Roman" w:cs="Times New Roman"/>
          <w:sz w:val="24"/>
          <w:szCs w:val="24"/>
          <w:lang w:eastAsia="ru-RU"/>
        </w:rPr>
        <w:t>Девентер</w:t>
      </w:r>
      <w:r w:rsidRPr="0055477E">
        <w:rPr>
          <w:rFonts w:ascii="Times New Roman" w:eastAsia="Times New Roman" w:hAnsi="Times New Roman" w:cs="Times New Roman"/>
          <w:sz w:val="24"/>
          <w:szCs w:val="24"/>
          <w:lang w:eastAsia="ru-RU"/>
        </w:rPr>
        <w:t xml:space="preserve"> центральной точкой книгоиздания и удерживали это звание до первой половины </w:t>
      </w:r>
      <w:r w:rsidRPr="0055477E">
        <w:rPr>
          <w:rFonts w:ascii="Times New Roman" w:eastAsia="Times New Roman" w:hAnsi="Times New Roman" w:cs="Times New Roman"/>
          <w:sz w:val="24"/>
          <w:szCs w:val="24"/>
          <w:lang w:val="en-GB" w:eastAsia="ru-RU"/>
        </w:rPr>
        <w:t>XVI</w:t>
      </w:r>
      <w:r w:rsidRPr="0055477E">
        <w:rPr>
          <w:rFonts w:ascii="Times New Roman" w:eastAsia="Times New Roman" w:hAnsi="Times New Roman" w:cs="Times New Roman"/>
          <w:sz w:val="24"/>
          <w:szCs w:val="24"/>
          <w:lang w:eastAsia="ru-RU"/>
        </w:rPr>
        <w:t xml:space="preserve"> века.</w:t>
      </w:r>
    </w:p>
    <w:p w14:paraId="24F92C0A" w14:textId="36D32598" w:rsidR="000C72C5" w:rsidRPr="0055477E" w:rsidRDefault="000C72C5" w:rsidP="008E4B17">
      <w:pPr>
        <w:shd w:val="clear" w:color="auto" w:fill="FFFFFF"/>
        <w:spacing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XVI век славится прежде всего Реформацией, поэтому широкое распространение получило издание сочинений Мартина Лютера. Они печатались в Антверпене, Лейдене, Зволле. До смерти Лютера было издано 85 издании его сочинений. По утверждению Эразма, книги и другие произведения Лютера читались повсюду в Нидерландах. Среди его читателей</w:t>
      </w:r>
      <w:r w:rsidRPr="0055477E">
        <w:rPr>
          <w:rFonts w:ascii="Times New Roman" w:hAnsi="Times New Roman" w:cs="Times New Roman"/>
          <w:sz w:val="24"/>
          <w:szCs w:val="24"/>
          <w:shd w:val="clear" w:color="auto" w:fill="FFFFFF"/>
        </w:rPr>
        <w:t> «</w:t>
      </w:r>
      <w:r w:rsidRPr="0055477E">
        <w:rPr>
          <w:rFonts w:ascii="Times New Roman" w:eastAsia="Times New Roman" w:hAnsi="Times New Roman" w:cs="Times New Roman"/>
          <w:sz w:val="24"/>
          <w:szCs w:val="24"/>
          <w:lang w:eastAsia="ru-RU"/>
        </w:rPr>
        <w:t>было много ремесленников, в том числе — переплетчики, сапожники, игольщики, слесари, портные, чулочники, стригали» [</w:t>
      </w:r>
      <w:r w:rsidR="0065204C">
        <w:rPr>
          <w:rFonts w:ascii="Times New Roman" w:eastAsia="Times New Roman" w:hAnsi="Times New Roman" w:cs="Times New Roman"/>
          <w:sz w:val="24"/>
          <w:szCs w:val="24"/>
          <w:lang w:eastAsia="ru-RU"/>
        </w:rPr>
        <w:t>Иванович, 1988</w:t>
      </w:r>
      <w:r w:rsidRPr="0055477E">
        <w:rPr>
          <w:rFonts w:ascii="Times New Roman" w:eastAsia="Times New Roman" w:hAnsi="Times New Roman" w:cs="Times New Roman"/>
          <w:sz w:val="24"/>
          <w:szCs w:val="24"/>
          <w:lang w:eastAsia="ru-RU"/>
        </w:rPr>
        <w:t>]</w:t>
      </w:r>
      <w:r w:rsidR="00420115" w:rsidRPr="00420115">
        <w:rPr>
          <w:rFonts w:ascii="Times New Roman" w:eastAsia="Times New Roman" w:hAnsi="Times New Roman" w:cs="Times New Roman"/>
          <w:sz w:val="24"/>
          <w:szCs w:val="24"/>
          <w:lang w:eastAsia="ru-RU"/>
        </w:rPr>
        <w:t>.</w:t>
      </w:r>
      <w:r w:rsidRPr="0055477E">
        <w:rPr>
          <w:rFonts w:ascii="Times New Roman" w:eastAsia="Times New Roman" w:hAnsi="Times New Roman" w:cs="Times New Roman"/>
          <w:sz w:val="24"/>
          <w:szCs w:val="24"/>
          <w:lang w:eastAsia="ru-RU"/>
        </w:rPr>
        <w:t xml:space="preserve"> В борьбе против испанского гнета, важную роль сыграли многочисленные памфлеты и сатирические сочинения. Конечно же, они были анонимными, их выпускали небольшие типографии. В своих политических интересах их использовал Вильгельм Оранский и его </w:t>
      </w:r>
      <w:r w:rsidRPr="00A97D6C">
        <w:rPr>
          <w:rFonts w:ascii="Times New Roman" w:eastAsia="Times New Roman" w:hAnsi="Times New Roman" w:cs="Times New Roman"/>
          <w:sz w:val="24"/>
          <w:szCs w:val="24"/>
          <w:lang w:eastAsia="ru-RU"/>
        </w:rPr>
        <w:t>сторонники</w:t>
      </w:r>
      <w:r w:rsidR="00A97D6C" w:rsidRPr="00A97D6C">
        <w:rPr>
          <w:rFonts w:ascii="Times New Roman" w:eastAsia="Times New Roman" w:hAnsi="Times New Roman" w:cs="Times New Roman"/>
          <w:sz w:val="24"/>
          <w:szCs w:val="24"/>
          <w:lang w:eastAsia="ru-RU"/>
        </w:rPr>
        <w:t>-</w:t>
      </w:r>
      <w:r w:rsidRPr="00A97D6C">
        <w:rPr>
          <w:rFonts w:ascii="Times New Roman" w:eastAsia="Times New Roman" w:hAnsi="Times New Roman" w:cs="Times New Roman"/>
          <w:sz w:val="24"/>
          <w:szCs w:val="24"/>
          <w:lang w:eastAsia="ru-RU"/>
        </w:rPr>
        <w:t>революционеры</w:t>
      </w:r>
      <w:r w:rsidRPr="0055477E">
        <w:rPr>
          <w:rFonts w:ascii="Times New Roman" w:eastAsia="Times New Roman" w:hAnsi="Times New Roman" w:cs="Times New Roman"/>
          <w:sz w:val="24"/>
          <w:szCs w:val="24"/>
          <w:lang w:eastAsia="ru-RU"/>
        </w:rPr>
        <w:t>.</w:t>
      </w:r>
    </w:p>
    <w:p w14:paraId="061B3734" w14:textId="153FBC49" w:rsidR="000C72C5" w:rsidRPr="00420115" w:rsidRDefault="000C72C5" w:rsidP="008E4B17">
      <w:pPr>
        <w:shd w:val="clear" w:color="auto" w:fill="FFFFFF"/>
        <w:spacing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 xml:space="preserve">Город Зволле </w:t>
      </w:r>
      <w:r w:rsidR="00A97D6C">
        <w:rPr>
          <w:rFonts w:ascii="Times New Roman" w:eastAsia="Times New Roman" w:hAnsi="Times New Roman" w:cs="Times New Roman"/>
          <w:sz w:val="24"/>
          <w:szCs w:val="24"/>
          <w:lang w:eastAsia="ru-RU"/>
        </w:rPr>
        <w:t>стал</w:t>
      </w:r>
      <w:r w:rsidRPr="0055477E">
        <w:rPr>
          <w:rFonts w:ascii="Times New Roman" w:eastAsia="Times New Roman" w:hAnsi="Times New Roman" w:cs="Times New Roman"/>
          <w:sz w:val="24"/>
          <w:szCs w:val="24"/>
          <w:lang w:eastAsia="ru-RU"/>
        </w:rPr>
        <w:t xml:space="preserve"> столицей еретической секты «Официну</w:t>
      </w:r>
      <w:r w:rsidR="00A97D6C">
        <w:rPr>
          <w:rFonts w:ascii="Times New Roman" w:eastAsia="Times New Roman" w:hAnsi="Times New Roman" w:cs="Times New Roman"/>
          <w:sz w:val="24"/>
          <w:szCs w:val="24"/>
          <w:lang w:eastAsia="ru-RU"/>
        </w:rPr>
        <w:t xml:space="preserve"> </w:t>
      </w:r>
      <w:r w:rsidRPr="0055477E">
        <w:rPr>
          <w:rFonts w:ascii="Times New Roman" w:eastAsia="Times New Roman" w:hAnsi="Times New Roman" w:cs="Times New Roman"/>
          <w:sz w:val="24"/>
          <w:szCs w:val="24"/>
          <w:lang w:eastAsia="ru-RU"/>
        </w:rPr>
        <w:t>Корвериану», которая была основана в 1519 году. Симон Корвер</w:t>
      </w:r>
      <w:r w:rsidR="00A97D6C">
        <w:rPr>
          <w:rFonts w:ascii="Times New Roman" w:eastAsia="Times New Roman" w:hAnsi="Times New Roman" w:cs="Times New Roman"/>
          <w:sz w:val="24"/>
          <w:szCs w:val="24"/>
          <w:lang w:eastAsia="ru-RU"/>
        </w:rPr>
        <w:t xml:space="preserve"> считался ее лидером</w:t>
      </w:r>
      <w:r w:rsidRPr="0055477E">
        <w:rPr>
          <w:rFonts w:ascii="Times New Roman" w:eastAsia="Times New Roman" w:hAnsi="Times New Roman" w:cs="Times New Roman"/>
          <w:sz w:val="24"/>
          <w:szCs w:val="24"/>
          <w:lang w:eastAsia="ru-RU"/>
        </w:rPr>
        <w:t xml:space="preserve">. </w:t>
      </w:r>
      <w:r w:rsidR="00FA0DCD" w:rsidRPr="0055477E">
        <w:rPr>
          <w:rFonts w:ascii="Times New Roman" w:eastAsia="Times New Roman" w:hAnsi="Times New Roman" w:cs="Times New Roman"/>
          <w:sz w:val="24"/>
          <w:szCs w:val="24"/>
          <w:lang w:eastAsia="ru-RU"/>
        </w:rPr>
        <w:t>За короткое</w:t>
      </w:r>
      <w:r w:rsidRPr="0055477E">
        <w:rPr>
          <w:rFonts w:ascii="Times New Roman" w:eastAsia="Times New Roman" w:hAnsi="Times New Roman" w:cs="Times New Roman"/>
          <w:sz w:val="24"/>
          <w:szCs w:val="24"/>
          <w:lang w:eastAsia="ru-RU"/>
        </w:rPr>
        <w:t xml:space="preserve"> время своего существования она превратилась в один из самых продуктивных центров печатания еретических книг. В Зволле</w:t>
      </w:r>
      <w:r w:rsidR="00AA6B61">
        <w:rPr>
          <w:rFonts w:ascii="Times New Roman" w:eastAsia="Times New Roman" w:hAnsi="Times New Roman" w:cs="Times New Roman"/>
          <w:sz w:val="24"/>
          <w:szCs w:val="24"/>
          <w:lang w:eastAsia="ru-RU"/>
        </w:rPr>
        <w:t xml:space="preserve"> </w:t>
      </w:r>
      <w:r w:rsidRPr="0055477E">
        <w:rPr>
          <w:rFonts w:ascii="Times New Roman" w:eastAsia="Times New Roman" w:hAnsi="Times New Roman" w:cs="Times New Roman"/>
          <w:sz w:val="24"/>
          <w:szCs w:val="24"/>
          <w:lang w:eastAsia="ru-RU"/>
        </w:rPr>
        <w:t>Корвер напечатал 14 сочинений реформаторов. Он издавал школьные учебники, а также сочинения Эразма. С 1522 по 1533 года Корвер вел печатную деятельность в Гамбурге. В своем издательстве он напечатал 15 различных реформатских книг и 11 трактатов Лютера</w:t>
      </w:r>
      <w:r w:rsidR="00420115" w:rsidRPr="00420115">
        <w:rPr>
          <w:rFonts w:ascii="Times New Roman" w:eastAsia="Times New Roman" w:hAnsi="Times New Roman" w:cs="Times New Roman"/>
          <w:sz w:val="24"/>
          <w:szCs w:val="24"/>
          <w:lang w:eastAsia="ru-RU"/>
        </w:rPr>
        <w:t xml:space="preserve"> </w:t>
      </w:r>
      <w:r w:rsidR="001A46EF" w:rsidRPr="0055477E">
        <w:rPr>
          <w:rFonts w:ascii="Times New Roman" w:eastAsia="Times New Roman" w:hAnsi="Times New Roman" w:cs="Times New Roman"/>
          <w:sz w:val="24"/>
          <w:szCs w:val="24"/>
          <w:lang w:eastAsia="ru-RU"/>
        </w:rPr>
        <w:t>[</w:t>
      </w:r>
      <w:r w:rsidR="001A46EF" w:rsidRPr="0055477E">
        <w:rPr>
          <w:rFonts w:ascii="Times New Roman" w:eastAsia="Times New Roman" w:hAnsi="Times New Roman" w:cs="Times New Roman"/>
          <w:sz w:val="24"/>
          <w:szCs w:val="24"/>
          <w:lang w:val="en-GB" w:eastAsia="ru-RU"/>
        </w:rPr>
        <w:t>Pettegree</w:t>
      </w:r>
      <w:r w:rsidR="001A46EF" w:rsidRPr="0055477E">
        <w:rPr>
          <w:rFonts w:ascii="Times New Roman" w:eastAsia="Times New Roman" w:hAnsi="Times New Roman" w:cs="Times New Roman"/>
          <w:sz w:val="24"/>
          <w:szCs w:val="24"/>
          <w:lang w:eastAsia="ru-RU"/>
        </w:rPr>
        <w:t>, 2010]</w:t>
      </w:r>
      <w:r w:rsidR="00420115" w:rsidRPr="00420115">
        <w:rPr>
          <w:rFonts w:ascii="Times New Roman" w:eastAsia="Times New Roman" w:hAnsi="Times New Roman" w:cs="Times New Roman"/>
          <w:sz w:val="24"/>
          <w:szCs w:val="24"/>
          <w:lang w:eastAsia="ru-RU"/>
        </w:rPr>
        <w:t>.</w:t>
      </w:r>
    </w:p>
    <w:p w14:paraId="5D2188E0" w14:textId="67C089D0" w:rsidR="000C72C5" w:rsidRPr="00420115" w:rsidRDefault="000C72C5" w:rsidP="008E4B17">
      <w:pPr>
        <w:shd w:val="clear" w:color="auto" w:fill="FFFFFF"/>
        <w:spacing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 xml:space="preserve">Власти чувствовали угрозу, которая исходила от книгопечатников, ведь те поднимали дух населения на борьбу с гнетом испанского короля, а также распространяли еретические </w:t>
      </w:r>
      <w:r w:rsidRPr="0055477E">
        <w:rPr>
          <w:rFonts w:ascii="Times New Roman" w:eastAsia="Times New Roman" w:hAnsi="Times New Roman" w:cs="Times New Roman"/>
          <w:sz w:val="24"/>
          <w:szCs w:val="24"/>
          <w:lang w:eastAsia="ru-RU"/>
        </w:rPr>
        <w:lastRenderedPageBreak/>
        <w:t>сочинения. Именно поэтому в 1529 году вышел закон, цензурирующий книги. Все издания должны были иметь специальное разрешение. Типографы, которые не проходили цензуру, подвергались ужасным наказанием. Многих клеймовали, вырывали язык, отрезали руки и выкалывали глаза. Уже к 1238 году ввоз книг без разрешения испанских властей был запрещен. По эдикту 1544 года книги нельзя было печатать на испанском, английском, итальянском, а также на других языках, которые в Нидерландах не понимали. Эдикт 1546 года ввел еще большие ужесточения. «Эти меры испанского правления достигли апогея в 1550 г., когда был обнародован Вечный эдикт, именуемый также «Кровавый плакат». Под страхом смертной казни запрещалось всякое производство, торговля и продажа еретических книг, а также чтение и толкование Библии» [</w:t>
      </w:r>
      <w:r w:rsidR="0065204C">
        <w:rPr>
          <w:rFonts w:ascii="Times New Roman" w:eastAsia="Times New Roman" w:hAnsi="Times New Roman" w:cs="Times New Roman"/>
          <w:sz w:val="24"/>
          <w:szCs w:val="24"/>
          <w:lang w:eastAsia="ru-RU"/>
        </w:rPr>
        <w:t>Иванович, 1988</w:t>
      </w:r>
      <w:r w:rsidRPr="0055477E">
        <w:rPr>
          <w:rFonts w:ascii="Times New Roman" w:eastAsia="Times New Roman" w:hAnsi="Times New Roman" w:cs="Times New Roman"/>
          <w:sz w:val="24"/>
          <w:szCs w:val="24"/>
          <w:lang w:eastAsia="ru-RU"/>
        </w:rPr>
        <w:t>]</w:t>
      </w:r>
      <w:r w:rsidR="00420115" w:rsidRPr="00420115">
        <w:rPr>
          <w:rFonts w:ascii="Times New Roman" w:eastAsia="Times New Roman" w:hAnsi="Times New Roman" w:cs="Times New Roman"/>
          <w:sz w:val="24"/>
          <w:szCs w:val="24"/>
          <w:lang w:eastAsia="ru-RU"/>
        </w:rPr>
        <w:t>.</w:t>
      </w:r>
    </w:p>
    <w:p w14:paraId="6A8CE20C" w14:textId="0CAEB730" w:rsidR="000C72C5" w:rsidRPr="0055477E" w:rsidRDefault="000C72C5" w:rsidP="008E4B17">
      <w:pPr>
        <w:shd w:val="clear" w:color="auto" w:fill="FFFFFF"/>
        <w:spacing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После выхода в свет эдикта 1546 года, гонения на всех, кто был еретиком по мнению римской католической церкви, вызвали рост эмиграции. Это коснулось и издателей. В Эмден бежали все книгопечатники. В 1561 год здесь была издана полная Библия «</w:t>
      </w:r>
      <w:r w:rsidRPr="0055477E">
        <w:rPr>
          <w:rFonts w:ascii="Times New Roman" w:eastAsia="Times New Roman" w:hAnsi="Times New Roman" w:cs="Times New Roman"/>
          <w:sz w:val="24"/>
          <w:szCs w:val="24"/>
          <w:lang w:val="en-GB" w:eastAsia="ru-RU"/>
        </w:rPr>
        <w:t>Bibel</w:t>
      </w:r>
      <w:r w:rsidR="00A11A10">
        <w:rPr>
          <w:rFonts w:ascii="Times New Roman" w:eastAsia="Times New Roman" w:hAnsi="Times New Roman" w:cs="Times New Roman"/>
          <w:sz w:val="24"/>
          <w:szCs w:val="24"/>
          <w:lang w:eastAsia="ru-RU"/>
        </w:rPr>
        <w:t xml:space="preserve"> </w:t>
      </w:r>
      <w:r w:rsidRPr="0055477E">
        <w:rPr>
          <w:rFonts w:ascii="Times New Roman" w:eastAsia="Times New Roman" w:hAnsi="Times New Roman" w:cs="Times New Roman"/>
          <w:sz w:val="24"/>
          <w:szCs w:val="24"/>
          <w:lang w:val="en-GB" w:eastAsia="ru-RU"/>
        </w:rPr>
        <w:t>Vandeux</w:t>
      </w:r>
      <w:r w:rsidRPr="0055477E">
        <w:rPr>
          <w:rFonts w:ascii="Times New Roman" w:eastAsia="Times New Roman" w:hAnsi="Times New Roman" w:cs="Times New Roman"/>
          <w:sz w:val="24"/>
          <w:szCs w:val="24"/>
          <w:lang w:eastAsia="ru-RU"/>
        </w:rPr>
        <w:t>-</w:t>
      </w:r>
      <w:r w:rsidRPr="0055477E">
        <w:rPr>
          <w:rFonts w:ascii="Times New Roman" w:eastAsia="Times New Roman" w:hAnsi="Times New Roman" w:cs="Times New Roman"/>
          <w:sz w:val="24"/>
          <w:szCs w:val="24"/>
          <w:lang w:val="en-GB" w:eastAsia="ru-RU"/>
        </w:rPr>
        <w:t>aes</w:t>
      </w:r>
      <w:r w:rsidRPr="0055477E">
        <w:rPr>
          <w:rFonts w:ascii="Times New Roman" w:eastAsia="Times New Roman" w:hAnsi="Times New Roman" w:cs="Times New Roman"/>
          <w:sz w:val="24"/>
          <w:szCs w:val="24"/>
          <w:lang w:eastAsia="ru-RU"/>
        </w:rPr>
        <w:t>», которая до 1637 года оставалась самым авторитетным переводом Библии в Северных Нидерландах. Она вышла из-под станка Гиллиса Ван дер Эрве.</w:t>
      </w:r>
      <w:r w:rsidR="00A11A10" w:rsidRPr="00A11A10">
        <w:rPr>
          <w:rFonts w:ascii="Times New Roman" w:eastAsia="Times New Roman" w:hAnsi="Times New Roman" w:cs="Times New Roman"/>
          <w:sz w:val="24"/>
          <w:szCs w:val="24"/>
          <w:lang w:eastAsia="ru-RU"/>
        </w:rPr>
        <w:t xml:space="preserve"> </w:t>
      </w:r>
      <w:r w:rsidRPr="0055477E">
        <w:rPr>
          <w:rFonts w:ascii="Times New Roman" w:eastAsia="Times New Roman" w:hAnsi="Times New Roman" w:cs="Times New Roman"/>
          <w:sz w:val="24"/>
          <w:szCs w:val="24"/>
          <w:lang w:eastAsia="ru-RU"/>
        </w:rPr>
        <w:t xml:space="preserve">Издания из эмиграции тайно транспортировали в Нидерланды. Спрос на них рос и в какой-то момент даже превысил предложение. Поэтому некоторые типографы начали заниматься </w:t>
      </w:r>
      <w:r w:rsidR="00A97D6C">
        <w:rPr>
          <w:rFonts w:ascii="Times New Roman" w:eastAsia="Times New Roman" w:hAnsi="Times New Roman" w:cs="Times New Roman"/>
          <w:sz w:val="24"/>
          <w:szCs w:val="24"/>
          <w:lang w:eastAsia="ru-RU"/>
        </w:rPr>
        <w:t>перепечатыванием</w:t>
      </w:r>
      <w:r w:rsidR="00420115" w:rsidRPr="00165B4F">
        <w:rPr>
          <w:rFonts w:ascii="Times New Roman" w:eastAsia="Times New Roman" w:hAnsi="Times New Roman" w:cs="Times New Roman"/>
          <w:sz w:val="24"/>
          <w:szCs w:val="24"/>
          <w:lang w:eastAsia="ru-RU"/>
        </w:rPr>
        <w:t xml:space="preserve"> [</w:t>
      </w:r>
      <w:r w:rsidR="00420115">
        <w:rPr>
          <w:rFonts w:ascii="Times New Roman" w:eastAsia="Times New Roman" w:hAnsi="Times New Roman" w:cs="Times New Roman"/>
          <w:sz w:val="24"/>
          <w:szCs w:val="24"/>
          <w:lang w:val="en-GB" w:eastAsia="ru-RU"/>
        </w:rPr>
        <w:t>Darnton</w:t>
      </w:r>
      <w:r w:rsidR="00420115" w:rsidRPr="00165B4F">
        <w:rPr>
          <w:rFonts w:ascii="Times New Roman" w:eastAsia="Times New Roman" w:hAnsi="Times New Roman" w:cs="Times New Roman"/>
          <w:sz w:val="24"/>
          <w:szCs w:val="24"/>
          <w:lang w:eastAsia="ru-RU"/>
        </w:rPr>
        <w:t>, 1983]</w:t>
      </w:r>
      <w:r w:rsidRPr="0055477E">
        <w:rPr>
          <w:rFonts w:ascii="Times New Roman" w:eastAsia="Times New Roman" w:hAnsi="Times New Roman" w:cs="Times New Roman"/>
          <w:sz w:val="24"/>
          <w:szCs w:val="24"/>
          <w:lang w:eastAsia="ru-RU"/>
        </w:rPr>
        <w:t xml:space="preserve">. </w:t>
      </w:r>
    </w:p>
    <w:p w14:paraId="39C8DD0C" w14:textId="2BD9960C" w:rsidR="000C72C5" w:rsidRPr="0055477E" w:rsidRDefault="000C72C5" w:rsidP="008E4B17">
      <w:pPr>
        <w:shd w:val="clear" w:color="auto" w:fill="FFFFFF"/>
        <w:spacing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 xml:space="preserve">Ужесточенные меры испанских властей вынудили нидерландцев находить различные лазейки для издания книг. Так, типографы писали фиктивные выходные данные. С 1520 по 1540 года насчитывается около 40 названий с ненастоящим местом издания, из которых большая часть издавалась в Антверпене и лишь некоторые книги были напечатаны в Северных Нидерландах. В качестве фиктивного места указывали остров Утопия. Книги также выходили под псевдонимами. </w:t>
      </w:r>
      <w:r w:rsidR="00A11A10">
        <w:rPr>
          <w:rFonts w:ascii="Times New Roman" w:eastAsia="Times New Roman" w:hAnsi="Times New Roman" w:cs="Times New Roman"/>
          <w:sz w:val="24"/>
          <w:szCs w:val="24"/>
          <w:lang w:eastAsia="ru-RU"/>
        </w:rPr>
        <w:t>Многие</w:t>
      </w:r>
      <w:r w:rsidRPr="0055477E">
        <w:rPr>
          <w:rFonts w:ascii="Times New Roman" w:eastAsia="Times New Roman" w:hAnsi="Times New Roman" w:cs="Times New Roman"/>
          <w:sz w:val="24"/>
          <w:szCs w:val="24"/>
          <w:lang w:eastAsia="ru-RU"/>
        </w:rPr>
        <w:t xml:space="preserve"> боялись последствий и наказаний, поэтому перестали указывать имя автора и издателя, хотя это и было запрещено. Существуют даже издания без указания издательства, места и года. </w:t>
      </w:r>
      <w:r w:rsidR="00A11A10">
        <w:rPr>
          <w:rFonts w:ascii="Times New Roman" w:eastAsia="Times New Roman" w:hAnsi="Times New Roman" w:cs="Times New Roman"/>
          <w:sz w:val="24"/>
          <w:szCs w:val="24"/>
          <w:lang w:eastAsia="ru-RU"/>
        </w:rPr>
        <w:t>П</w:t>
      </w:r>
      <w:r w:rsidRPr="0055477E">
        <w:rPr>
          <w:rFonts w:ascii="Times New Roman" w:eastAsia="Times New Roman" w:hAnsi="Times New Roman" w:cs="Times New Roman"/>
          <w:sz w:val="24"/>
          <w:szCs w:val="24"/>
          <w:lang w:eastAsia="ru-RU"/>
        </w:rPr>
        <w:t>ечатники и издатели, а также книготорговцы подвергались арестам, штрафам, изгнанию и смертной казни.</w:t>
      </w:r>
    </w:p>
    <w:p w14:paraId="03923060" w14:textId="5FE33E2F" w:rsidR="008204BC" w:rsidRDefault="000C72C5" w:rsidP="008E4B17">
      <w:pPr>
        <w:shd w:val="clear" w:color="auto" w:fill="FFFFFF"/>
        <w:spacing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 xml:space="preserve">Однако несмотря на страшные исторические события, книгопечатание </w:t>
      </w:r>
      <w:r w:rsidR="00A97D6C">
        <w:rPr>
          <w:rFonts w:ascii="Times New Roman" w:eastAsia="Times New Roman" w:hAnsi="Times New Roman" w:cs="Times New Roman"/>
          <w:sz w:val="24"/>
          <w:szCs w:val="24"/>
          <w:lang w:eastAsia="ru-RU"/>
        </w:rPr>
        <w:t>постепенно</w:t>
      </w:r>
      <w:r w:rsidRPr="0055477E">
        <w:rPr>
          <w:rFonts w:ascii="Times New Roman" w:eastAsia="Times New Roman" w:hAnsi="Times New Roman" w:cs="Times New Roman"/>
          <w:sz w:val="24"/>
          <w:szCs w:val="24"/>
          <w:lang w:eastAsia="ru-RU"/>
        </w:rPr>
        <w:t xml:space="preserve"> развивалось, появлялись новые типографии и печатники. Одним из них был Хуго Янсзоон</w:t>
      </w:r>
      <w:r w:rsidR="00A11A10">
        <w:rPr>
          <w:rFonts w:ascii="Times New Roman" w:eastAsia="Times New Roman" w:hAnsi="Times New Roman" w:cs="Times New Roman"/>
          <w:sz w:val="24"/>
          <w:szCs w:val="24"/>
          <w:lang w:eastAsia="ru-RU"/>
        </w:rPr>
        <w:t xml:space="preserve"> </w:t>
      </w:r>
      <w:r w:rsidRPr="0055477E">
        <w:rPr>
          <w:rFonts w:ascii="Times New Roman" w:eastAsia="Times New Roman" w:hAnsi="Times New Roman" w:cs="Times New Roman"/>
          <w:sz w:val="24"/>
          <w:szCs w:val="24"/>
          <w:lang w:eastAsia="ru-RU"/>
        </w:rPr>
        <w:t>ван</w:t>
      </w:r>
      <w:r w:rsidR="00A11A10">
        <w:rPr>
          <w:rFonts w:ascii="Times New Roman" w:eastAsia="Times New Roman" w:hAnsi="Times New Roman" w:cs="Times New Roman"/>
          <w:sz w:val="24"/>
          <w:szCs w:val="24"/>
          <w:lang w:eastAsia="ru-RU"/>
        </w:rPr>
        <w:t xml:space="preserve"> </w:t>
      </w:r>
      <w:r w:rsidRPr="0055477E">
        <w:rPr>
          <w:rFonts w:ascii="Times New Roman" w:eastAsia="Times New Roman" w:hAnsi="Times New Roman" w:cs="Times New Roman"/>
          <w:sz w:val="24"/>
          <w:szCs w:val="24"/>
          <w:lang w:eastAsia="ru-RU"/>
        </w:rPr>
        <w:t xml:space="preserve">Вурден, который открыл первое издательство в Амстердаме. В конце XV века он </w:t>
      </w:r>
      <w:r w:rsidRPr="00A97D6C">
        <w:rPr>
          <w:rFonts w:ascii="Times New Roman" w:eastAsia="Times New Roman" w:hAnsi="Times New Roman" w:cs="Times New Roman"/>
          <w:sz w:val="24"/>
          <w:szCs w:val="24"/>
          <w:lang w:eastAsia="ru-RU"/>
        </w:rPr>
        <w:t>печатал</w:t>
      </w:r>
      <w:r w:rsidRPr="0055477E">
        <w:rPr>
          <w:rFonts w:ascii="Times New Roman" w:eastAsia="Times New Roman" w:hAnsi="Times New Roman" w:cs="Times New Roman"/>
          <w:sz w:val="24"/>
          <w:szCs w:val="24"/>
          <w:lang w:eastAsia="ru-RU"/>
        </w:rPr>
        <w:t xml:space="preserve"> инкунабулы в Лейдене, а в 1506 году </w:t>
      </w:r>
      <w:r w:rsidR="00A11A10">
        <w:rPr>
          <w:rFonts w:ascii="Times New Roman" w:eastAsia="Times New Roman" w:hAnsi="Times New Roman" w:cs="Times New Roman"/>
          <w:sz w:val="24"/>
          <w:szCs w:val="24"/>
          <w:lang w:eastAsia="ru-RU"/>
        </w:rPr>
        <w:t>опубликовал</w:t>
      </w:r>
      <w:r w:rsidRPr="0055477E">
        <w:rPr>
          <w:rFonts w:ascii="Times New Roman" w:eastAsia="Times New Roman" w:hAnsi="Times New Roman" w:cs="Times New Roman"/>
          <w:sz w:val="24"/>
          <w:szCs w:val="24"/>
          <w:lang w:eastAsia="ru-RU"/>
        </w:rPr>
        <w:t xml:space="preserve"> первую изданную в Амстердаме книгу. В итоге он издал 24 названия. В основном все книги были назидательного характера.</w:t>
      </w:r>
    </w:p>
    <w:p w14:paraId="274B5BD3" w14:textId="62DA8B09" w:rsidR="000C72C5" w:rsidRPr="00165B4F" w:rsidRDefault="000C72C5" w:rsidP="008E4B17">
      <w:pPr>
        <w:shd w:val="clear" w:color="auto" w:fill="FFFFFF"/>
        <w:spacing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lastRenderedPageBreak/>
        <w:t>Еще одним книгопечатником во время испанского гнета был Дун Питерс, первый крупный амстердамским типограф первой половины XVI века. С 1518 по 1535 года он издал 46 названий. Среди которых «Евангелие от Матфея», запрещенное на основании имперского декрета. В 1523 году Питер выпустил переводное сочинение Эразма Роттердамского, тем самым заложив основу для нидерландского перевода. Он также печатал католические книги</w:t>
      </w:r>
      <w:r w:rsidR="001A46EF" w:rsidRPr="0055477E">
        <w:rPr>
          <w:rFonts w:ascii="Times New Roman" w:eastAsia="Times New Roman" w:hAnsi="Times New Roman" w:cs="Times New Roman"/>
          <w:sz w:val="24"/>
          <w:szCs w:val="24"/>
          <w:lang w:eastAsia="ru-RU"/>
        </w:rPr>
        <w:t xml:space="preserve"> [</w:t>
      </w:r>
      <w:r w:rsidR="001A46EF" w:rsidRPr="0055477E">
        <w:rPr>
          <w:rFonts w:ascii="Times New Roman" w:eastAsia="Times New Roman" w:hAnsi="Times New Roman" w:cs="Times New Roman"/>
          <w:sz w:val="24"/>
          <w:szCs w:val="24"/>
          <w:lang w:val="en-GB" w:eastAsia="ru-RU"/>
        </w:rPr>
        <w:t>Pettegree</w:t>
      </w:r>
      <w:r w:rsidR="001A46EF" w:rsidRPr="0055477E">
        <w:rPr>
          <w:rFonts w:ascii="Times New Roman" w:eastAsia="Times New Roman" w:hAnsi="Times New Roman" w:cs="Times New Roman"/>
          <w:sz w:val="24"/>
          <w:szCs w:val="24"/>
          <w:lang w:eastAsia="ru-RU"/>
        </w:rPr>
        <w:t>, 2010]</w:t>
      </w:r>
      <w:r w:rsidR="00420115" w:rsidRPr="00165B4F">
        <w:rPr>
          <w:rFonts w:ascii="Times New Roman" w:eastAsia="Times New Roman" w:hAnsi="Times New Roman" w:cs="Times New Roman"/>
          <w:sz w:val="24"/>
          <w:szCs w:val="24"/>
          <w:lang w:eastAsia="ru-RU"/>
        </w:rPr>
        <w:t>.</w:t>
      </w:r>
    </w:p>
    <w:p w14:paraId="110E72AA" w14:textId="73EDC61E" w:rsidR="000C72C5" w:rsidRPr="0055477E" w:rsidRDefault="000C72C5" w:rsidP="008E4B17">
      <w:pPr>
        <w:shd w:val="clear" w:color="auto" w:fill="FFFFFF"/>
        <w:spacing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 xml:space="preserve">Говоря </w:t>
      </w:r>
      <w:r w:rsidR="002122CC" w:rsidRPr="0055477E">
        <w:rPr>
          <w:rFonts w:ascii="Times New Roman" w:eastAsia="Times New Roman" w:hAnsi="Times New Roman" w:cs="Times New Roman"/>
          <w:sz w:val="24"/>
          <w:szCs w:val="24"/>
          <w:lang w:eastAsia="ru-RU"/>
        </w:rPr>
        <w:t>о XVI веке,</w:t>
      </w:r>
      <w:r w:rsidRPr="0055477E">
        <w:rPr>
          <w:rFonts w:ascii="Times New Roman" w:eastAsia="Times New Roman" w:hAnsi="Times New Roman" w:cs="Times New Roman"/>
          <w:sz w:val="24"/>
          <w:szCs w:val="24"/>
          <w:lang w:eastAsia="ru-RU"/>
        </w:rPr>
        <w:t xml:space="preserve"> невозможно не упомянуть самую знаменитую и влиятельную семью книгоиздателей Антверпена. Христофор Плантейн родился и жил во Франции, но в 1549 году вынужден был покинуть страну. Вероятно, это было связано с попытками короля Генриха II искоренить книгопечатание за пределами Парижа и ограничить книготорговлю. Плантейн работал переплетчиком и когда переехал в Антверпен, с нуля открыл свою типографию «</w:t>
      </w:r>
      <w:r w:rsidRPr="0055477E">
        <w:rPr>
          <w:rFonts w:ascii="Times New Roman" w:eastAsia="Times New Roman" w:hAnsi="Times New Roman" w:cs="Times New Roman"/>
          <w:sz w:val="24"/>
          <w:szCs w:val="24"/>
          <w:lang w:val="en-GB" w:eastAsia="ru-RU"/>
        </w:rPr>
        <w:t>Officina</w:t>
      </w:r>
      <w:r w:rsidR="00A11A10">
        <w:rPr>
          <w:rFonts w:ascii="Times New Roman" w:eastAsia="Times New Roman" w:hAnsi="Times New Roman" w:cs="Times New Roman"/>
          <w:sz w:val="24"/>
          <w:szCs w:val="24"/>
          <w:lang w:eastAsia="ru-RU"/>
        </w:rPr>
        <w:t xml:space="preserve"> </w:t>
      </w:r>
      <w:r w:rsidRPr="0055477E">
        <w:rPr>
          <w:rFonts w:ascii="Times New Roman" w:eastAsia="Times New Roman" w:hAnsi="Times New Roman" w:cs="Times New Roman"/>
          <w:sz w:val="24"/>
          <w:szCs w:val="24"/>
          <w:lang w:val="en-GB" w:eastAsia="ru-RU"/>
        </w:rPr>
        <w:t>Plantiana</w:t>
      </w:r>
      <w:r w:rsidRPr="0055477E">
        <w:rPr>
          <w:rFonts w:ascii="Times New Roman" w:eastAsia="Times New Roman" w:hAnsi="Times New Roman" w:cs="Times New Roman"/>
          <w:sz w:val="24"/>
          <w:szCs w:val="24"/>
          <w:lang w:eastAsia="ru-RU"/>
        </w:rPr>
        <w:t>» в 1555 году. Для этого он вкладывал каждый заработанный цент в свою фирму. Его девизом была следующая фраза: «</w:t>
      </w:r>
      <w:r w:rsidR="008204BC">
        <w:rPr>
          <w:rFonts w:ascii="Times New Roman" w:eastAsia="Times New Roman" w:hAnsi="Times New Roman" w:cs="Times New Roman"/>
          <w:sz w:val="24"/>
          <w:szCs w:val="24"/>
          <w:lang w:eastAsia="ru-RU"/>
        </w:rPr>
        <w:t>Дело</w:t>
      </w:r>
      <w:r w:rsidRPr="0055477E">
        <w:rPr>
          <w:rFonts w:ascii="Times New Roman" w:eastAsia="Times New Roman" w:hAnsi="Times New Roman" w:cs="Times New Roman"/>
          <w:sz w:val="24"/>
          <w:szCs w:val="24"/>
          <w:lang w:eastAsia="ru-RU"/>
        </w:rPr>
        <w:t xml:space="preserve"> стоит на первом месте. Всегда»</w:t>
      </w:r>
      <w:r w:rsidR="00D53C29" w:rsidRPr="00165B4F">
        <w:rPr>
          <w:rFonts w:ascii="Times New Roman" w:eastAsia="Times New Roman" w:hAnsi="Times New Roman" w:cs="Times New Roman"/>
          <w:sz w:val="24"/>
          <w:szCs w:val="24"/>
          <w:lang w:eastAsia="ru-RU"/>
        </w:rPr>
        <w:t xml:space="preserve"> </w:t>
      </w:r>
      <w:r w:rsidRPr="0055477E">
        <w:rPr>
          <w:rFonts w:ascii="Times New Roman" w:eastAsia="Times New Roman" w:hAnsi="Times New Roman" w:cs="Times New Roman"/>
          <w:sz w:val="24"/>
          <w:szCs w:val="24"/>
          <w:lang w:eastAsia="ru-RU"/>
        </w:rPr>
        <w:t>[</w:t>
      </w:r>
      <w:r w:rsidRPr="0055477E">
        <w:rPr>
          <w:rFonts w:ascii="Times New Roman" w:eastAsia="Times New Roman" w:hAnsi="Times New Roman" w:cs="Times New Roman"/>
          <w:sz w:val="24"/>
          <w:szCs w:val="24"/>
          <w:lang w:val="nl-NL" w:eastAsia="ru-RU"/>
        </w:rPr>
        <w:t>MuseumPlantin</w:t>
      </w:r>
      <w:r w:rsidRPr="0055477E">
        <w:rPr>
          <w:rFonts w:ascii="Times New Roman" w:eastAsia="Times New Roman" w:hAnsi="Times New Roman" w:cs="Times New Roman"/>
          <w:sz w:val="24"/>
          <w:szCs w:val="24"/>
          <w:lang w:eastAsia="ru-RU"/>
        </w:rPr>
        <w:t>-</w:t>
      </w:r>
      <w:r w:rsidRPr="0055477E">
        <w:rPr>
          <w:rFonts w:ascii="Times New Roman" w:eastAsia="Times New Roman" w:hAnsi="Times New Roman" w:cs="Times New Roman"/>
          <w:sz w:val="24"/>
          <w:szCs w:val="24"/>
          <w:lang w:val="nl-NL" w:eastAsia="ru-RU"/>
        </w:rPr>
        <w:t>Moretus</w:t>
      </w:r>
      <w:r w:rsidRPr="0055477E">
        <w:rPr>
          <w:rFonts w:ascii="Times New Roman" w:eastAsia="Times New Roman" w:hAnsi="Times New Roman" w:cs="Times New Roman"/>
          <w:sz w:val="24"/>
          <w:szCs w:val="24"/>
          <w:lang w:eastAsia="ru-RU"/>
        </w:rPr>
        <w:t xml:space="preserve">, 2016, </w:t>
      </w:r>
      <w:r w:rsidR="00A11A10">
        <w:rPr>
          <w:rFonts w:ascii="Times New Roman" w:eastAsia="Times New Roman" w:hAnsi="Times New Roman" w:cs="Times New Roman"/>
          <w:sz w:val="24"/>
          <w:szCs w:val="24"/>
          <w:lang w:eastAsia="ru-RU"/>
        </w:rPr>
        <w:t>5</w:t>
      </w:r>
      <w:r w:rsidRPr="0055477E">
        <w:rPr>
          <w:rFonts w:ascii="Times New Roman" w:eastAsia="Times New Roman" w:hAnsi="Times New Roman" w:cs="Times New Roman"/>
          <w:sz w:val="24"/>
          <w:szCs w:val="24"/>
          <w:lang w:val="nl-NL" w:eastAsia="ru-RU"/>
        </w:rPr>
        <w:t>p</w:t>
      </w:r>
      <w:r w:rsidRPr="0055477E">
        <w:rPr>
          <w:rFonts w:ascii="Times New Roman" w:eastAsia="Times New Roman" w:hAnsi="Times New Roman" w:cs="Times New Roman"/>
          <w:sz w:val="24"/>
          <w:szCs w:val="24"/>
          <w:lang w:eastAsia="ru-RU"/>
        </w:rPr>
        <w:t>.]</w:t>
      </w:r>
      <w:r w:rsidR="00D53C29" w:rsidRPr="00165B4F">
        <w:rPr>
          <w:rFonts w:ascii="Times New Roman" w:eastAsia="Times New Roman" w:hAnsi="Times New Roman" w:cs="Times New Roman"/>
          <w:sz w:val="24"/>
          <w:szCs w:val="24"/>
          <w:lang w:eastAsia="ru-RU"/>
        </w:rPr>
        <w:t>.</w:t>
      </w:r>
      <w:r w:rsidRPr="0055477E">
        <w:rPr>
          <w:rFonts w:ascii="Times New Roman" w:eastAsia="Times New Roman" w:hAnsi="Times New Roman" w:cs="Times New Roman"/>
          <w:sz w:val="24"/>
          <w:szCs w:val="24"/>
          <w:lang w:eastAsia="ru-RU"/>
        </w:rPr>
        <w:t xml:space="preserve"> Вместе со своим зятем Яном Моретусом, они построили дом, где жили и занимались книгопечатанием. «Наставления девицам из благородных семейств» Джованни Микеле Бруто во французском переводе – первая книга, изданная Плантейном. Следующие книги во основном были переводами. В 1556 году он напечатал французский перевод «Описания Африки» Льва Африканского, географа арабского происхождения, а также «Неистового Роланда» Ариосто</w:t>
      </w:r>
      <w:r w:rsidR="005D631A" w:rsidRPr="005D631A">
        <w:rPr>
          <w:rFonts w:ascii="Times New Roman" w:eastAsia="Times New Roman" w:hAnsi="Times New Roman" w:cs="Times New Roman"/>
          <w:sz w:val="24"/>
          <w:szCs w:val="24"/>
          <w:lang w:eastAsia="ru-RU"/>
        </w:rPr>
        <w:t xml:space="preserve"> [</w:t>
      </w:r>
      <w:r w:rsidR="005D631A">
        <w:rPr>
          <w:rFonts w:ascii="Times New Roman" w:eastAsia="Times New Roman" w:hAnsi="Times New Roman" w:cs="Times New Roman"/>
          <w:sz w:val="24"/>
          <w:szCs w:val="24"/>
          <w:lang w:val="en-GB" w:eastAsia="ru-RU"/>
        </w:rPr>
        <w:t>Gibbs</w:t>
      </w:r>
      <w:r w:rsidR="005D631A" w:rsidRPr="005D631A">
        <w:rPr>
          <w:rFonts w:ascii="Times New Roman" w:eastAsia="Times New Roman" w:hAnsi="Times New Roman" w:cs="Times New Roman"/>
          <w:sz w:val="24"/>
          <w:szCs w:val="24"/>
          <w:lang w:eastAsia="ru-RU"/>
        </w:rPr>
        <w:t xml:space="preserve">, 1971, </w:t>
      </w:r>
      <w:r w:rsidR="005D631A">
        <w:rPr>
          <w:rFonts w:ascii="Times New Roman" w:eastAsia="Times New Roman" w:hAnsi="Times New Roman" w:cs="Times New Roman"/>
          <w:sz w:val="24"/>
          <w:szCs w:val="24"/>
          <w:lang w:val="en-GB" w:eastAsia="ru-RU"/>
        </w:rPr>
        <w:t>p</w:t>
      </w:r>
      <w:r w:rsidR="005D631A" w:rsidRPr="005D631A">
        <w:rPr>
          <w:rFonts w:ascii="Times New Roman" w:eastAsia="Times New Roman" w:hAnsi="Times New Roman" w:cs="Times New Roman"/>
          <w:sz w:val="24"/>
          <w:szCs w:val="24"/>
          <w:lang w:eastAsia="ru-RU"/>
        </w:rPr>
        <w:t>. 343]</w:t>
      </w:r>
      <w:r w:rsidRPr="0055477E">
        <w:rPr>
          <w:rFonts w:ascii="Times New Roman" w:eastAsia="Times New Roman" w:hAnsi="Times New Roman" w:cs="Times New Roman"/>
          <w:sz w:val="24"/>
          <w:szCs w:val="24"/>
          <w:lang w:eastAsia="ru-RU"/>
        </w:rPr>
        <w:t>.</w:t>
      </w:r>
      <w:r w:rsidR="00A11A10">
        <w:rPr>
          <w:rFonts w:ascii="Times New Roman" w:eastAsia="Times New Roman" w:hAnsi="Times New Roman" w:cs="Times New Roman"/>
          <w:sz w:val="24"/>
          <w:szCs w:val="24"/>
          <w:lang w:eastAsia="ru-RU"/>
        </w:rPr>
        <w:t xml:space="preserve"> </w:t>
      </w:r>
    </w:p>
    <w:p w14:paraId="7251A265" w14:textId="3C6D1EC0" w:rsidR="000C72C5" w:rsidRPr="0055477E" w:rsidRDefault="000C72C5" w:rsidP="008E4B17">
      <w:pPr>
        <w:shd w:val="clear" w:color="auto" w:fill="FFFFFF"/>
        <w:spacing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 xml:space="preserve">Хотя у печатного дома Плантейна было достаточно конкурентов, он быстро добился успеха. Причиной являлось то, что он ориентировался на потребности книжного рынка всей страны и не прерывал контакты с книготорговцами во Франции. Он торговал кожей и бумагой, календарями, альманахами, картами и глобусами. Чтобы сделать свои издания узнаваемыми, в 1556 году он начал печатать марку на титулах с изображением виноградаря, обрезавшего лозу, обвитую вокруг вяза. В 1557 году у издательства появился девиз, который до сих пор украшает вход в дом-музей великого печатника: </w:t>
      </w:r>
      <w:r w:rsidR="002122CC" w:rsidRPr="002122CC">
        <w:rPr>
          <w:rFonts w:ascii="Times New Roman" w:eastAsia="Times New Roman" w:hAnsi="Times New Roman" w:cs="Times New Roman"/>
          <w:sz w:val="24"/>
          <w:szCs w:val="24"/>
          <w:lang w:eastAsia="ru-RU"/>
        </w:rPr>
        <w:t>“</w:t>
      </w:r>
      <w:r w:rsidRPr="0055477E">
        <w:rPr>
          <w:rFonts w:ascii="Times New Roman" w:eastAsia="Times New Roman" w:hAnsi="Times New Roman" w:cs="Times New Roman"/>
          <w:sz w:val="24"/>
          <w:szCs w:val="24"/>
          <w:lang w:val="en-GB" w:eastAsia="ru-RU"/>
        </w:rPr>
        <w:t>Labore</w:t>
      </w:r>
      <w:r w:rsidR="008204BC">
        <w:rPr>
          <w:rFonts w:ascii="Times New Roman" w:eastAsia="Times New Roman" w:hAnsi="Times New Roman" w:cs="Times New Roman"/>
          <w:sz w:val="24"/>
          <w:szCs w:val="24"/>
          <w:lang w:eastAsia="ru-RU"/>
        </w:rPr>
        <w:t xml:space="preserve"> </w:t>
      </w:r>
      <w:r w:rsidRPr="0055477E">
        <w:rPr>
          <w:rFonts w:ascii="Times New Roman" w:eastAsia="Times New Roman" w:hAnsi="Times New Roman" w:cs="Times New Roman"/>
          <w:sz w:val="24"/>
          <w:szCs w:val="24"/>
          <w:lang w:val="en-GB" w:eastAsia="ru-RU"/>
        </w:rPr>
        <w:t>et</w:t>
      </w:r>
      <w:r w:rsidR="008204BC">
        <w:rPr>
          <w:rFonts w:ascii="Times New Roman" w:eastAsia="Times New Roman" w:hAnsi="Times New Roman" w:cs="Times New Roman"/>
          <w:sz w:val="24"/>
          <w:szCs w:val="24"/>
          <w:lang w:eastAsia="ru-RU"/>
        </w:rPr>
        <w:t xml:space="preserve"> </w:t>
      </w:r>
      <w:r w:rsidRPr="0055477E">
        <w:rPr>
          <w:rFonts w:ascii="Times New Roman" w:eastAsia="Times New Roman" w:hAnsi="Times New Roman" w:cs="Times New Roman"/>
          <w:sz w:val="24"/>
          <w:szCs w:val="24"/>
          <w:lang w:val="en-GB" w:eastAsia="ru-RU"/>
        </w:rPr>
        <w:t>Constantia</w:t>
      </w:r>
      <w:r w:rsidR="002122CC" w:rsidRPr="002122CC">
        <w:rPr>
          <w:rFonts w:ascii="Times New Roman" w:eastAsia="Times New Roman" w:hAnsi="Times New Roman" w:cs="Times New Roman"/>
          <w:sz w:val="24"/>
          <w:szCs w:val="24"/>
          <w:lang w:eastAsia="ru-RU"/>
        </w:rPr>
        <w:t>”</w:t>
      </w:r>
      <w:r w:rsidRPr="0055477E">
        <w:rPr>
          <w:rFonts w:ascii="Times New Roman" w:eastAsia="Times New Roman" w:hAnsi="Times New Roman" w:cs="Times New Roman"/>
          <w:sz w:val="24"/>
          <w:szCs w:val="24"/>
          <w:lang w:eastAsia="ru-RU"/>
        </w:rPr>
        <w:t xml:space="preserve"> [</w:t>
      </w:r>
      <w:r w:rsidRPr="0055477E">
        <w:rPr>
          <w:rFonts w:ascii="Times New Roman" w:eastAsia="Times New Roman" w:hAnsi="Times New Roman" w:cs="Times New Roman"/>
          <w:sz w:val="24"/>
          <w:szCs w:val="24"/>
          <w:lang w:val="nl-NL" w:eastAsia="ru-RU"/>
        </w:rPr>
        <w:t>MuseumPlantin</w:t>
      </w:r>
      <w:r w:rsidRPr="0055477E">
        <w:rPr>
          <w:rFonts w:ascii="Times New Roman" w:eastAsia="Times New Roman" w:hAnsi="Times New Roman" w:cs="Times New Roman"/>
          <w:sz w:val="24"/>
          <w:szCs w:val="24"/>
          <w:lang w:eastAsia="ru-RU"/>
        </w:rPr>
        <w:t>-</w:t>
      </w:r>
      <w:r w:rsidRPr="0055477E">
        <w:rPr>
          <w:rFonts w:ascii="Times New Roman" w:eastAsia="Times New Roman" w:hAnsi="Times New Roman" w:cs="Times New Roman"/>
          <w:sz w:val="24"/>
          <w:szCs w:val="24"/>
          <w:lang w:val="nl-NL" w:eastAsia="ru-RU"/>
        </w:rPr>
        <w:t>Moretus</w:t>
      </w:r>
      <w:r w:rsidRPr="0055477E">
        <w:rPr>
          <w:rFonts w:ascii="Times New Roman" w:eastAsia="Times New Roman" w:hAnsi="Times New Roman" w:cs="Times New Roman"/>
          <w:sz w:val="24"/>
          <w:szCs w:val="24"/>
          <w:lang w:eastAsia="ru-RU"/>
        </w:rPr>
        <w:t>, 2016, 28</w:t>
      </w:r>
      <w:r w:rsidRPr="0055477E">
        <w:rPr>
          <w:rFonts w:ascii="Times New Roman" w:eastAsia="Times New Roman" w:hAnsi="Times New Roman" w:cs="Times New Roman"/>
          <w:sz w:val="24"/>
          <w:szCs w:val="24"/>
          <w:lang w:val="en-GB" w:eastAsia="ru-RU"/>
        </w:rPr>
        <w:t>p</w:t>
      </w:r>
      <w:r w:rsidRPr="0055477E">
        <w:rPr>
          <w:rFonts w:ascii="Times New Roman" w:eastAsia="Times New Roman" w:hAnsi="Times New Roman" w:cs="Times New Roman"/>
          <w:sz w:val="24"/>
          <w:szCs w:val="24"/>
          <w:lang w:eastAsia="ru-RU"/>
        </w:rPr>
        <w:t xml:space="preserve">.]. В переводе с латинского </w:t>
      </w:r>
      <w:r w:rsidR="00A11A10">
        <w:rPr>
          <w:rFonts w:ascii="Times New Roman" w:eastAsia="Times New Roman" w:hAnsi="Times New Roman" w:cs="Times New Roman"/>
          <w:sz w:val="24"/>
          <w:szCs w:val="24"/>
          <w:lang w:eastAsia="ru-RU"/>
        </w:rPr>
        <w:t>–</w:t>
      </w:r>
      <w:r w:rsidRPr="0055477E">
        <w:rPr>
          <w:rFonts w:ascii="Times New Roman" w:eastAsia="Times New Roman" w:hAnsi="Times New Roman" w:cs="Times New Roman"/>
          <w:sz w:val="24"/>
          <w:szCs w:val="24"/>
          <w:lang w:eastAsia="ru-RU"/>
        </w:rPr>
        <w:t xml:space="preserve"> Трудом и постоянством.</w:t>
      </w:r>
    </w:p>
    <w:p w14:paraId="40CFF733" w14:textId="77D6043C" w:rsidR="000C72C5" w:rsidRPr="0055477E" w:rsidRDefault="000C72C5" w:rsidP="008E4B17">
      <w:pPr>
        <w:shd w:val="clear" w:color="auto" w:fill="FFFFFF"/>
        <w:spacing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 xml:space="preserve">Самой важной и значимой работой Плантейна можно считать «Библию Полиглоте», которую он издал в 1573 году. Это восьмитомное издание Библии в виде </w:t>
      </w:r>
      <w:r w:rsidR="00A11A10" w:rsidRPr="0055477E">
        <w:rPr>
          <w:rFonts w:ascii="Times New Roman" w:eastAsia="Times New Roman" w:hAnsi="Times New Roman" w:cs="Times New Roman"/>
          <w:sz w:val="24"/>
          <w:szCs w:val="24"/>
          <w:lang w:eastAsia="ru-RU"/>
        </w:rPr>
        <w:t>полиглоты</w:t>
      </w:r>
      <w:r w:rsidRPr="0055477E">
        <w:rPr>
          <w:rFonts w:ascii="Times New Roman" w:eastAsia="Times New Roman" w:hAnsi="Times New Roman" w:cs="Times New Roman"/>
          <w:sz w:val="24"/>
          <w:szCs w:val="24"/>
          <w:lang w:eastAsia="ru-RU"/>
        </w:rPr>
        <w:t xml:space="preserve">, а именно издание Библии, в котором рядом с основным текстом помещен его перевод на несколько языков. Для Плантейна, которого подозревали в кальвинизме, это было доказательство в преданности католической церкви и испанской монархии. И хотя печатный дом Христофора издавал книги, запрещенные католической церковью, именно после </w:t>
      </w:r>
      <w:r w:rsidRPr="0055477E">
        <w:rPr>
          <w:rFonts w:ascii="Times New Roman" w:eastAsia="Times New Roman" w:hAnsi="Times New Roman" w:cs="Times New Roman"/>
          <w:sz w:val="24"/>
          <w:szCs w:val="24"/>
          <w:lang w:eastAsia="ru-RU"/>
        </w:rPr>
        <w:lastRenderedPageBreak/>
        <w:t>публикации Полиглоты все преследования Инквизиции прекратились. Более того, за осуществление этого сложного издания Филипп II в 1570 г. назначил Плантейна главным королевским типографом</w:t>
      </w:r>
      <w:r w:rsidR="00AA6A7C">
        <w:rPr>
          <w:rFonts w:ascii="Times New Roman" w:eastAsia="Times New Roman" w:hAnsi="Times New Roman" w:cs="Times New Roman"/>
          <w:sz w:val="24"/>
          <w:szCs w:val="24"/>
          <w:lang w:eastAsia="ru-RU"/>
        </w:rPr>
        <w:t>.</w:t>
      </w:r>
    </w:p>
    <w:p w14:paraId="054B38C5" w14:textId="614ED612" w:rsidR="000C72C5" w:rsidRPr="0055477E" w:rsidRDefault="000C72C5" w:rsidP="008E4B17">
      <w:pPr>
        <w:shd w:val="clear" w:color="auto" w:fill="FFFFFF"/>
        <w:spacing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 xml:space="preserve">Подводя итоги данного периода, можно с уверенностью сказать, что правители крупного государства </w:t>
      </w:r>
      <w:r w:rsidRPr="008204BC">
        <w:rPr>
          <w:rFonts w:ascii="Times New Roman" w:eastAsia="Times New Roman" w:hAnsi="Times New Roman" w:cs="Times New Roman"/>
          <w:sz w:val="24"/>
          <w:szCs w:val="24"/>
          <w:lang w:eastAsia="ru-RU"/>
        </w:rPr>
        <w:t xml:space="preserve">сразу же </w:t>
      </w:r>
      <w:r w:rsidR="008204BC">
        <w:rPr>
          <w:rFonts w:ascii="Times New Roman" w:eastAsia="Times New Roman" w:hAnsi="Times New Roman" w:cs="Times New Roman"/>
          <w:sz w:val="24"/>
          <w:szCs w:val="24"/>
          <w:lang w:eastAsia="ru-RU"/>
        </w:rPr>
        <w:t>заметили</w:t>
      </w:r>
      <w:r w:rsidRPr="0055477E">
        <w:rPr>
          <w:rFonts w:ascii="Times New Roman" w:eastAsia="Times New Roman" w:hAnsi="Times New Roman" w:cs="Times New Roman"/>
          <w:sz w:val="24"/>
          <w:szCs w:val="24"/>
          <w:lang w:eastAsia="ru-RU"/>
        </w:rPr>
        <w:t>, насколько могущественной силой обладает издательское дело. Стоит только посмотреть на ужасающие приказы правительства, карающие всех издателей, которые распространяли неугодные королю книги и брошюры. И несмотря на такое тяжелое для типографии время, книгопечатание продолжало развиваться и находить новые способы торговли, занималось экспортом и создавало новые товары.</w:t>
      </w:r>
    </w:p>
    <w:p w14:paraId="31CD9DDB" w14:textId="77777777" w:rsidR="000C72C5" w:rsidRPr="002122CC" w:rsidRDefault="000C72C5" w:rsidP="008E4B17">
      <w:pPr>
        <w:pStyle w:val="2"/>
        <w:spacing w:line="360" w:lineRule="auto"/>
        <w:ind w:firstLine="709"/>
      </w:pPr>
      <w:bookmarkStart w:id="5" w:name="_Toc41900441"/>
      <w:bookmarkStart w:id="6" w:name="_Toc73306938"/>
      <w:r w:rsidRPr="00E333B0">
        <w:t>1.</w:t>
      </w:r>
      <w:r w:rsidR="001151CA" w:rsidRPr="00E333B0">
        <w:t>3</w:t>
      </w:r>
      <w:r w:rsidRPr="00E333B0">
        <w:t xml:space="preserve"> XVII век: карты мира и путешествия</w:t>
      </w:r>
      <w:bookmarkEnd w:id="5"/>
      <w:bookmarkEnd w:id="6"/>
    </w:p>
    <w:p w14:paraId="382DAE8E" w14:textId="1263B407" w:rsidR="000C72C5" w:rsidRPr="0055477E" w:rsidRDefault="000C72C5" w:rsidP="008E4B17">
      <w:pPr>
        <w:shd w:val="clear" w:color="auto" w:fill="FFFFFF"/>
        <w:spacing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Из-за гнета испанской власти экономика южных провинций Нидерландов, ныне Бельгии, переживала трудности. Мануфактуры пришли в упадок, а провинции, где ранее существовала развитая промышленная деятельность, превратились в аграрные области.</w:t>
      </w:r>
      <w:r w:rsidR="008204BC">
        <w:rPr>
          <w:rFonts w:ascii="Times New Roman" w:eastAsia="Times New Roman" w:hAnsi="Times New Roman" w:cs="Times New Roman"/>
          <w:sz w:val="24"/>
          <w:szCs w:val="24"/>
          <w:lang w:eastAsia="ru-RU"/>
        </w:rPr>
        <w:t xml:space="preserve"> </w:t>
      </w:r>
      <w:r w:rsidRPr="0055477E">
        <w:rPr>
          <w:rFonts w:ascii="Times New Roman" w:eastAsia="Times New Roman" w:hAnsi="Times New Roman" w:cs="Times New Roman"/>
          <w:sz w:val="24"/>
          <w:szCs w:val="24"/>
          <w:lang w:eastAsia="ru-RU"/>
        </w:rPr>
        <w:t xml:space="preserve">Северная часть Нидерландов после революции </w:t>
      </w:r>
      <w:r w:rsidR="00C55870">
        <w:rPr>
          <w:rFonts w:ascii="Times New Roman" w:eastAsia="Times New Roman" w:hAnsi="Times New Roman" w:cs="Times New Roman"/>
          <w:sz w:val="24"/>
          <w:szCs w:val="24"/>
          <w:lang w:eastAsia="ru-RU"/>
        </w:rPr>
        <w:t xml:space="preserve">стала </w:t>
      </w:r>
      <w:r w:rsidRPr="0055477E">
        <w:rPr>
          <w:rFonts w:ascii="Times New Roman" w:eastAsia="Times New Roman" w:hAnsi="Times New Roman" w:cs="Times New Roman"/>
          <w:sz w:val="24"/>
          <w:szCs w:val="24"/>
          <w:lang w:eastAsia="ru-RU"/>
        </w:rPr>
        <w:t xml:space="preserve">буржуазной республикой, а Амстердам </w:t>
      </w:r>
      <w:r w:rsidR="008204BC" w:rsidRPr="008204BC">
        <w:rPr>
          <w:rFonts w:ascii="Times New Roman" w:eastAsia="Times New Roman" w:hAnsi="Times New Roman" w:cs="Times New Roman"/>
          <w:sz w:val="24"/>
          <w:szCs w:val="24"/>
          <w:lang w:eastAsia="ru-RU"/>
        </w:rPr>
        <w:t>—</w:t>
      </w:r>
      <w:r w:rsidR="008204BC">
        <w:rPr>
          <w:rFonts w:ascii="Times New Roman" w:eastAsia="Times New Roman" w:hAnsi="Times New Roman" w:cs="Times New Roman"/>
          <w:sz w:val="24"/>
          <w:szCs w:val="24"/>
          <w:lang w:eastAsia="ru-RU"/>
        </w:rPr>
        <w:t xml:space="preserve"> </w:t>
      </w:r>
      <w:r w:rsidR="00C55870">
        <w:rPr>
          <w:rFonts w:ascii="Times New Roman" w:eastAsia="Times New Roman" w:hAnsi="Times New Roman" w:cs="Times New Roman"/>
          <w:sz w:val="24"/>
          <w:szCs w:val="24"/>
          <w:lang w:eastAsia="ru-RU"/>
        </w:rPr>
        <w:t>к</w:t>
      </w:r>
      <w:r w:rsidRPr="0055477E">
        <w:rPr>
          <w:rFonts w:ascii="Times New Roman" w:eastAsia="Times New Roman" w:hAnsi="Times New Roman" w:cs="Times New Roman"/>
          <w:sz w:val="24"/>
          <w:szCs w:val="24"/>
          <w:lang w:eastAsia="ru-RU"/>
        </w:rPr>
        <w:t>рупнейшим центром книгопечатания и книжной торговли XVII века</w:t>
      </w:r>
      <w:r w:rsidR="00C55870">
        <w:rPr>
          <w:rFonts w:ascii="Times New Roman" w:eastAsia="Times New Roman" w:hAnsi="Times New Roman" w:cs="Times New Roman"/>
          <w:sz w:val="24"/>
          <w:szCs w:val="24"/>
          <w:lang w:eastAsia="ru-RU"/>
        </w:rPr>
        <w:t>.</w:t>
      </w:r>
    </w:p>
    <w:p w14:paraId="2C8C3B7D" w14:textId="0A3F2A0D" w:rsidR="000C72C5" w:rsidRPr="0055477E" w:rsidRDefault="000C72C5" w:rsidP="008E4B17">
      <w:pPr>
        <w:shd w:val="clear" w:color="auto" w:fill="FFFFFF"/>
        <w:spacing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И все-таки испанцы постоянно вставляли палки в колеса книгопечатания. В 1581 году был опубликован Цензурный эдикт, который запрещал публиковать мятежные сочинения, а все книги религиозного характера рассматривались как политические. Ослушавшихся приговаривали к тюрьме, ссылкам и огромным штрафам. Еще одной проблемой для книгопечатников являлась высокая цена на бумагу, издательства подвергались большому риску разориться, поэтому многие латинские и французские книги печатались на экспорт, именно это поддерживало книжную торговлю</w:t>
      </w:r>
      <w:r w:rsidR="00420115" w:rsidRPr="00420115">
        <w:rPr>
          <w:rFonts w:ascii="Times New Roman" w:eastAsia="Times New Roman" w:hAnsi="Times New Roman" w:cs="Times New Roman"/>
          <w:sz w:val="24"/>
          <w:szCs w:val="24"/>
          <w:lang w:eastAsia="ru-RU"/>
        </w:rPr>
        <w:t xml:space="preserve"> </w:t>
      </w:r>
      <w:r w:rsidR="00420115" w:rsidRPr="00165B4F">
        <w:rPr>
          <w:rFonts w:ascii="Times New Roman" w:eastAsia="Times New Roman" w:hAnsi="Times New Roman" w:cs="Times New Roman"/>
          <w:sz w:val="24"/>
          <w:szCs w:val="24"/>
          <w:lang w:eastAsia="ru-RU"/>
        </w:rPr>
        <w:t>[</w:t>
      </w:r>
      <w:r w:rsidR="00420115">
        <w:rPr>
          <w:rFonts w:ascii="Times New Roman" w:eastAsia="Times New Roman" w:hAnsi="Times New Roman" w:cs="Times New Roman"/>
          <w:sz w:val="24"/>
          <w:szCs w:val="24"/>
          <w:lang w:val="en-GB" w:eastAsia="ru-RU"/>
        </w:rPr>
        <w:t>Gibbs</w:t>
      </w:r>
      <w:r w:rsidR="00420115" w:rsidRPr="00165B4F">
        <w:rPr>
          <w:rFonts w:ascii="Times New Roman" w:eastAsia="Times New Roman" w:hAnsi="Times New Roman" w:cs="Times New Roman"/>
          <w:sz w:val="24"/>
          <w:szCs w:val="24"/>
          <w:lang w:eastAsia="ru-RU"/>
        </w:rPr>
        <w:t xml:space="preserve">, 1971, </w:t>
      </w:r>
      <w:r w:rsidR="00420115">
        <w:rPr>
          <w:rFonts w:ascii="Times New Roman" w:eastAsia="Times New Roman" w:hAnsi="Times New Roman" w:cs="Times New Roman"/>
          <w:sz w:val="24"/>
          <w:szCs w:val="24"/>
          <w:lang w:val="en-GB" w:eastAsia="ru-RU"/>
        </w:rPr>
        <w:t>p</w:t>
      </w:r>
      <w:r w:rsidR="00420115" w:rsidRPr="00165B4F">
        <w:rPr>
          <w:rFonts w:ascii="Times New Roman" w:eastAsia="Times New Roman" w:hAnsi="Times New Roman" w:cs="Times New Roman"/>
          <w:sz w:val="24"/>
          <w:szCs w:val="24"/>
          <w:lang w:eastAsia="ru-RU"/>
        </w:rPr>
        <w:t>. 330]</w:t>
      </w:r>
      <w:r w:rsidRPr="0055477E">
        <w:rPr>
          <w:rFonts w:ascii="Times New Roman" w:eastAsia="Times New Roman" w:hAnsi="Times New Roman" w:cs="Times New Roman"/>
          <w:sz w:val="24"/>
          <w:szCs w:val="24"/>
          <w:lang w:eastAsia="ru-RU"/>
        </w:rPr>
        <w:t>.</w:t>
      </w:r>
    </w:p>
    <w:p w14:paraId="1AD301C7" w14:textId="65E8064E" w:rsidR="000C72C5" w:rsidRPr="00D53C29" w:rsidRDefault="000C72C5" w:rsidP="008E4B17">
      <w:pPr>
        <w:shd w:val="clear" w:color="auto" w:fill="FFFFFF"/>
        <w:spacing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Главным книгопечатником XVII века можно считать Корнелиса Клааса. В основном он печатал книги для морских путешественников. Он обрел популярность благодаря</w:t>
      </w:r>
      <w:r w:rsidR="00C55870">
        <w:rPr>
          <w:rFonts w:ascii="Times New Roman" w:eastAsia="Times New Roman" w:hAnsi="Times New Roman" w:cs="Times New Roman"/>
          <w:sz w:val="24"/>
          <w:szCs w:val="24"/>
          <w:lang w:eastAsia="ru-RU"/>
        </w:rPr>
        <w:t xml:space="preserve"> своим</w:t>
      </w:r>
      <w:r w:rsidRPr="0055477E">
        <w:rPr>
          <w:rFonts w:ascii="Times New Roman" w:eastAsia="Times New Roman" w:hAnsi="Times New Roman" w:cs="Times New Roman"/>
          <w:sz w:val="24"/>
          <w:szCs w:val="24"/>
          <w:lang w:eastAsia="ru-RU"/>
        </w:rPr>
        <w:t xml:space="preserve"> морским атласам и географическим картам. Нидерланды стали</w:t>
      </w:r>
      <w:r w:rsidR="00A855D6">
        <w:rPr>
          <w:rFonts w:ascii="Times New Roman" w:eastAsia="Times New Roman" w:hAnsi="Times New Roman" w:cs="Times New Roman"/>
          <w:sz w:val="24"/>
          <w:szCs w:val="24"/>
          <w:lang w:eastAsia="ru-RU"/>
        </w:rPr>
        <w:t xml:space="preserve"> </w:t>
      </w:r>
      <w:r w:rsidRPr="0055477E">
        <w:rPr>
          <w:rFonts w:ascii="Times New Roman" w:eastAsia="Times New Roman" w:hAnsi="Times New Roman" w:cs="Times New Roman"/>
          <w:sz w:val="24"/>
          <w:szCs w:val="24"/>
          <w:lang w:eastAsia="ru-RU"/>
        </w:rPr>
        <w:t>важнейшим поставщиком глобусов земли, неба, морских и сухопутных карт. Амстердам славился книжными магазинами, где можно было купить разнообразные книги для путешественников на многих языках</w:t>
      </w:r>
      <w:r w:rsidR="00D53C29" w:rsidRPr="00D53C29">
        <w:rPr>
          <w:rFonts w:ascii="Times New Roman" w:eastAsia="Times New Roman" w:hAnsi="Times New Roman" w:cs="Times New Roman"/>
          <w:sz w:val="24"/>
          <w:szCs w:val="24"/>
          <w:lang w:eastAsia="ru-RU"/>
        </w:rPr>
        <w:t xml:space="preserve"> </w:t>
      </w:r>
      <w:r w:rsidR="001A46EF" w:rsidRPr="0055477E">
        <w:rPr>
          <w:rFonts w:ascii="Times New Roman" w:eastAsia="Times New Roman" w:hAnsi="Times New Roman" w:cs="Times New Roman"/>
          <w:sz w:val="24"/>
          <w:szCs w:val="24"/>
          <w:lang w:eastAsia="ru-RU"/>
        </w:rPr>
        <w:t>[</w:t>
      </w:r>
      <w:r w:rsidR="001A46EF" w:rsidRPr="0055477E">
        <w:rPr>
          <w:rFonts w:ascii="Times New Roman" w:eastAsia="Times New Roman" w:hAnsi="Times New Roman" w:cs="Times New Roman"/>
          <w:sz w:val="24"/>
          <w:szCs w:val="24"/>
          <w:lang w:val="en-GB" w:eastAsia="ru-RU"/>
        </w:rPr>
        <w:t>Lommen</w:t>
      </w:r>
      <w:r w:rsidR="001A46EF" w:rsidRPr="0055477E">
        <w:rPr>
          <w:rFonts w:ascii="Times New Roman" w:eastAsia="Times New Roman" w:hAnsi="Times New Roman" w:cs="Times New Roman"/>
          <w:sz w:val="24"/>
          <w:szCs w:val="24"/>
          <w:lang w:eastAsia="ru-RU"/>
        </w:rPr>
        <w:t>, 2012]</w:t>
      </w:r>
      <w:r w:rsidR="00D53C29" w:rsidRPr="00D53C29">
        <w:rPr>
          <w:rFonts w:ascii="Times New Roman" w:eastAsia="Times New Roman" w:hAnsi="Times New Roman" w:cs="Times New Roman"/>
          <w:sz w:val="24"/>
          <w:szCs w:val="24"/>
          <w:lang w:eastAsia="ru-RU"/>
        </w:rPr>
        <w:t>.</w:t>
      </w:r>
    </w:p>
    <w:p w14:paraId="2BF80131" w14:textId="6737BB4E" w:rsidR="000C72C5" w:rsidRPr="0055477E" w:rsidRDefault="000C72C5" w:rsidP="008E4B17">
      <w:pPr>
        <w:shd w:val="clear" w:color="auto" w:fill="FFFFFF"/>
        <w:spacing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 xml:space="preserve">После смерти Корнелиса Клааса Виллем Блаау, математик, географ и астроном, скупил многие его издания. В 1608 году он основал собственную типографию -- самую большую в Амстердаме. Он составил путеводитель для моряков «Морское зерцало» 1623 </w:t>
      </w:r>
      <w:r w:rsidRPr="0055477E">
        <w:rPr>
          <w:rFonts w:ascii="Times New Roman" w:eastAsia="Times New Roman" w:hAnsi="Times New Roman" w:cs="Times New Roman"/>
          <w:sz w:val="24"/>
          <w:szCs w:val="24"/>
          <w:lang w:eastAsia="ru-RU"/>
        </w:rPr>
        <w:lastRenderedPageBreak/>
        <w:t>года, справочник для моряков в четырех томах, а также указатель «Аппендикс» к атласам Ортелиуса и Меркатора. Блаау издавал произведения известных поэтов — «</w:t>
      </w:r>
      <w:r w:rsidRPr="0055477E">
        <w:rPr>
          <w:rFonts w:ascii="Times New Roman" w:hAnsi="Times New Roman" w:cs="Times New Roman"/>
          <w:sz w:val="24"/>
          <w:szCs w:val="24"/>
          <w:shd w:val="clear" w:color="auto" w:fill="FFFFFF"/>
        </w:rPr>
        <w:t>Питера Хоофта, Румера Виссера и ученых (Гроция, Воссиуса, Хейнсиуса и др.).» [</w:t>
      </w:r>
      <w:r w:rsidR="002315AD">
        <w:rPr>
          <w:rFonts w:ascii="Times New Roman" w:hAnsi="Times New Roman" w:cs="Times New Roman"/>
          <w:sz w:val="24"/>
          <w:szCs w:val="24"/>
          <w:shd w:val="clear" w:color="auto" w:fill="FFFFFF"/>
        </w:rPr>
        <w:t>Куприянова, 2010</w:t>
      </w:r>
      <w:r w:rsidRPr="0055477E">
        <w:rPr>
          <w:rFonts w:ascii="Times New Roman" w:hAnsi="Times New Roman" w:cs="Times New Roman"/>
          <w:sz w:val="24"/>
          <w:szCs w:val="24"/>
          <w:shd w:val="clear" w:color="auto" w:fill="FFFFFF"/>
        </w:rPr>
        <w:t>]</w:t>
      </w:r>
    </w:p>
    <w:p w14:paraId="64527CBB" w14:textId="5752FF1B" w:rsidR="000C72C5" w:rsidRPr="00D53C29" w:rsidRDefault="000C72C5" w:rsidP="008E4B17">
      <w:pPr>
        <w:shd w:val="clear" w:color="auto" w:fill="FFFFFF"/>
        <w:spacing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 xml:space="preserve">В этот же период печатный </w:t>
      </w:r>
      <w:r w:rsidR="00A855D6">
        <w:rPr>
          <w:rFonts w:ascii="Times New Roman" w:eastAsia="Times New Roman" w:hAnsi="Times New Roman" w:cs="Times New Roman"/>
          <w:sz w:val="24"/>
          <w:szCs w:val="24"/>
          <w:lang w:eastAsia="ru-RU"/>
        </w:rPr>
        <w:t>«Д</w:t>
      </w:r>
      <w:r w:rsidRPr="00A855D6">
        <w:rPr>
          <w:rFonts w:ascii="Times New Roman" w:eastAsia="Times New Roman" w:hAnsi="Times New Roman" w:cs="Times New Roman"/>
          <w:sz w:val="24"/>
          <w:szCs w:val="24"/>
          <w:lang w:eastAsia="ru-RU"/>
        </w:rPr>
        <w:t>ом Эльзевир</w:t>
      </w:r>
      <w:r w:rsidR="00A855D6">
        <w:rPr>
          <w:rFonts w:ascii="Times New Roman" w:eastAsia="Times New Roman" w:hAnsi="Times New Roman" w:cs="Times New Roman"/>
          <w:sz w:val="24"/>
          <w:szCs w:val="24"/>
          <w:lang w:eastAsia="ru-RU"/>
        </w:rPr>
        <w:t>»</w:t>
      </w:r>
      <w:r w:rsidRPr="0055477E">
        <w:rPr>
          <w:rFonts w:ascii="Times New Roman" w:eastAsia="Times New Roman" w:hAnsi="Times New Roman" w:cs="Times New Roman"/>
          <w:sz w:val="24"/>
          <w:szCs w:val="24"/>
          <w:lang w:eastAsia="ru-RU"/>
        </w:rPr>
        <w:t xml:space="preserve"> стал одним из самый известных издательств в XVII веке. Людвиг Эльзевир долгое время работал в Антверпене у Плантейна. Из-за религиозных гонений он вынужден был переехать в Лейден. В 1586 году он открыл книжную торговлю при университете. Его фирма была небольшой, но из-за хороших связей с профессорами и учеными он смог укрепить свое положение. Сыновья Луиса Эльзевира – Матиас и Бонавентура расширили дело отца</w:t>
      </w:r>
      <w:r w:rsidR="00D53C29" w:rsidRPr="00D53C29">
        <w:rPr>
          <w:rFonts w:ascii="Times New Roman" w:eastAsia="Times New Roman" w:hAnsi="Times New Roman" w:cs="Times New Roman"/>
          <w:sz w:val="24"/>
          <w:szCs w:val="24"/>
          <w:lang w:eastAsia="ru-RU"/>
        </w:rPr>
        <w:t xml:space="preserve"> </w:t>
      </w:r>
      <w:r w:rsidR="002315AD" w:rsidRPr="002315AD">
        <w:rPr>
          <w:rFonts w:ascii="Times New Roman" w:eastAsia="Times New Roman" w:hAnsi="Times New Roman" w:cs="Times New Roman"/>
          <w:sz w:val="24"/>
          <w:szCs w:val="24"/>
          <w:lang w:eastAsia="ru-RU"/>
        </w:rPr>
        <w:t>[</w:t>
      </w:r>
      <w:r w:rsidR="002315AD">
        <w:rPr>
          <w:rFonts w:ascii="Times New Roman" w:eastAsia="Times New Roman" w:hAnsi="Times New Roman" w:cs="Times New Roman"/>
          <w:sz w:val="24"/>
          <w:szCs w:val="24"/>
          <w:lang w:eastAsia="ru-RU"/>
        </w:rPr>
        <w:t>Куприянова, 2010</w:t>
      </w:r>
      <w:r w:rsidR="002315AD" w:rsidRPr="002315AD">
        <w:rPr>
          <w:rFonts w:ascii="Times New Roman" w:eastAsia="Times New Roman" w:hAnsi="Times New Roman" w:cs="Times New Roman"/>
          <w:sz w:val="24"/>
          <w:szCs w:val="24"/>
          <w:lang w:eastAsia="ru-RU"/>
        </w:rPr>
        <w:t>]</w:t>
      </w:r>
      <w:r w:rsidR="00D53C29" w:rsidRPr="00D53C29">
        <w:rPr>
          <w:rFonts w:ascii="Times New Roman" w:eastAsia="Times New Roman" w:hAnsi="Times New Roman" w:cs="Times New Roman"/>
          <w:sz w:val="24"/>
          <w:szCs w:val="24"/>
          <w:lang w:eastAsia="ru-RU"/>
        </w:rPr>
        <w:t>.</w:t>
      </w:r>
      <w:r w:rsidR="002315AD" w:rsidRPr="002315AD">
        <w:rPr>
          <w:rFonts w:ascii="Times New Roman" w:eastAsia="Times New Roman" w:hAnsi="Times New Roman" w:cs="Times New Roman"/>
          <w:sz w:val="24"/>
          <w:szCs w:val="24"/>
          <w:lang w:eastAsia="ru-RU"/>
        </w:rPr>
        <w:t xml:space="preserve"> </w:t>
      </w:r>
      <w:r w:rsidRPr="0055477E">
        <w:rPr>
          <w:rFonts w:ascii="Times New Roman" w:eastAsia="Times New Roman" w:hAnsi="Times New Roman" w:cs="Times New Roman"/>
          <w:sz w:val="24"/>
          <w:szCs w:val="24"/>
          <w:lang w:eastAsia="ru-RU"/>
        </w:rPr>
        <w:t>Внук Эльзевира – Исаак открыл издательство, которое послужило основой всего семейного бизнеса. В 1620 году он вступил в должность университетского типографа и купил в 1624 году типографию Томаса Эрпениуса, великого востоковеда, у которого была богатая коллекция восточных шрифтов. В 1629 году были изданы сочинения Горация и Овидия в знаменитом формате в двенадцатую долю листа, такие дешевые издания пользовались большим успехом. В таком виде выходили многие произведения греческих и латинских писателей, а также серия «Республики», состоявшая из описаний европейских и заморских стран. Один из томов «Республик» посвящен России – “</w:t>
      </w:r>
      <w:r w:rsidRPr="0055477E">
        <w:rPr>
          <w:rFonts w:ascii="Times New Roman" w:eastAsia="Times New Roman" w:hAnsi="Times New Roman" w:cs="Times New Roman"/>
          <w:sz w:val="24"/>
          <w:szCs w:val="24"/>
          <w:lang w:val="en-GB" w:eastAsia="ru-RU"/>
        </w:rPr>
        <w:t>Russia</w:t>
      </w:r>
      <w:r w:rsidR="00C55870" w:rsidRPr="00C55870">
        <w:rPr>
          <w:rFonts w:ascii="Times New Roman" w:eastAsia="Times New Roman" w:hAnsi="Times New Roman" w:cs="Times New Roman"/>
          <w:sz w:val="24"/>
          <w:szCs w:val="24"/>
          <w:lang w:eastAsia="ru-RU"/>
        </w:rPr>
        <w:t xml:space="preserve"> </w:t>
      </w:r>
      <w:r w:rsidRPr="0055477E">
        <w:rPr>
          <w:rFonts w:ascii="Times New Roman" w:eastAsia="Times New Roman" w:hAnsi="Times New Roman" w:cs="Times New Roman"/>
          <w:sz w:val="24"/>
          <w:szCs w:val="24"/>
          <w:lang w:val="en-GB" w:eastAsia="ru-RU"/>
        </w:rPr>
        <w:t>seu</w:t>
      </w:r>
      <w:r w:rsidR="00C55870">
        <w:rPr>
          <w:rFonts w:ascii="Times New Roman" w:eastAsia="Times New Roman" w:hAnsi="Times New Roman" w:cs="Times New Roman"/>
          <w:sz w:val="24"/>
          <w:szCs w:val="24"/>
          <w:lang w:eastAsia="ru-RU"/>
        </w:rPr>
        <w:t xml:space="preserve"> </w:t>
      </w:r>
      <w:r w:rsidRPr="0055477E">
        <w:rPr>
          <w:rFonts w:ascii="Times New Roman" w:eastAsia="Times New Roman" w:hAnsi="Times New Roman" w:cs="Times New Roman"/>
          <w:sz w:val="24"/>
          <w:szCs w:val="24"/>
          <w:lang w:val="en-GB" w:eastAsia="ru-RU"/>
        </w:rPr>
        <w:t>Moscovia</w:t>
      </w:r>
      <w:r w:rsidR="00C55870">
        <w:rPr>
          <w:rFonts w:ascii="Times New Roman" w:eastAsia="Times New Roman" w:hAnsi="Times New Roman" w:cs="Times New Roman"/>
          <w:sz w:val="24"/>
          <w:szCs w:val="24"/>
          <w:lang w:eastAsia="ru-RU"/>
        </w:rPr>
        <w:t xml:space="preserve"> </w:t>
      </w:r>
      <w:r w:rsidRPr="0055477E">
        <w:rPr>
          <w:rFonts w:ascii="Times New Roman" w:eastAsia="Times New Roman" w:hAnsi="Times New Roman" w:cs="Times New Roman"/>
          <w:sz w:val="24"/>
          <w:szCs w:val="24"/>
          <w:lang w:val="en-GB" w:eastAsia="ru-RU"/>
        </w:rPr>
        <w:t>item</w:t>
      </w:r>
      <w:r w:rsidR="00C55870">
        <w:rPr>
          <w:rFonts w:ascii="Times New Roman" w:eastAsia="Times New Roman" w:hAnsi="Times New Roman" w:cs="Times New Roman"/>
          <w:sz w:val="24"/>
          <w:szCs w:val="24"/>
          <w:lang w:eastAsia="ru-RU"/>
        </w:rPr>
        <w:t xml:space="preserve"> </w:t>
      </w:r>
      <w:r w:rsidRPr="0055477E">
        <w:rPr>
          <w:rFonts w:ascii="Times New Roman" w:eastAsia="Times New Roman" w:hAnsi="Times New Roman" w:cs="Times New Roman"/>
          <w:sz w:val="24"/>
          <w:szCs w:val="24"/>
          <w:lang w:val="en-GB" w:eastAsia="ru-RU"/>
        </w:rPr>
        <w:t>que</w:t>
      </w:r>
      <w:r w:rsidR="00C55870">
        <w:rPr>
          <w:rFonts w:ascii="Times New Roman" w:eastAsia="Times New Roman" w:hAnsi="Times New Roman" w:cs="Times New Roman"/>
          <w:sz w:val="24"/>
          <w:szCs w:val="24"/>
          <w:lang w:eastAsia="ru-RU"/>
        </w:rPr>
        <w:t xml:space="preserve"> </w:t>
      </w:r>
      <w:r w:rsidRPr="0055477E">
        <w:rPr>
          <w:rFonts w:ascii="Times New Roman" w:eastAsia="Times New Roman" w:hAnsi="Times New Roman" w:cs="Times New Roman"/>
          <w:sz w:val="24"/>
          <w:szCs w:val="24"/>
          <w:lang w:val="en-GB" w:eastAsia="ru-RU"/>
        </w:rPr>
        <w:t>Tartatia</w:t>
      </w:r>
      <w:r w:rsidRPr="0055477E">
        <w:rPr>
          <w:rFonts w:ascii="Times New Roman" w:eastAsia="Times New Roman" w:hAnsi="Times New Roman" w:cs="Times New Roman"/>
          <w:sz w:val="24"/>
          <w:szCs w:val="24"/>
          <w:lang w:eastAsia="ru-RU"/>
        </w:rPr>
        <w:t>”</w:t>
      </w:r>
      <w:r w:rsidR="00D53C29" w:rsidRPr="00D53C29">
        <w:rPr>
          <w:rFonts w:ascii="Times New Roman" w:eastAsia="Times New Roman" w:hAnsi="Times New Roman" w:cs="Times New Roman"/>
          <w:sz w:val="24"/>
          <w:szCs w:val="24"/>
          <w:lang w:eastAsia="ru-RU"/>
        </w:rPr>
        <w:t xml:space="preserve"> </w:t>
      </w:r>
      <w:r w:rsidR="001A46EF" w:rsidRPr="0055477E">
        <w:rPr>
          <w:rFonts w:ascii="Times New Roman" w:eastAsia="Times New Roman" w:hAnsi="Times New Roman" w:cs="Times New Roman"/>
          <w:sz w:val="24"/>
          <w:szCs w:val="24"/>
          <w:lang w:eastAsia="ru-RU"/>
        </w:rPr>
        <w:t>[Козлова, 2008]</w:t>
      </w:r>
      <w:r w:rsidR="00D53C29" w:rsidRPr="00D53C29">
        <w:rPr>
          <w:rFonts w:ascii="Times New Roman" w:eastAsia="Times New Roman" w:hAnsi="Times New Roman" w:cs="Times New Roman"/>
          <w:sz w:val="24"/>
          <w:szCs w:val="24"/>
          <w:lang w:eastAsia="ru-RU"/>
        </w:rPr>
        <w:t>.</w:t>
      </w:r>
    </w:p>
    <w:p w14:paraId="3A94C3C6" w14:textId="0F541385" w:rsidR="000C72C5" w:rsidRPr="0055477E" w:rsidRDefault="000C72C5" w:rsidP="008E4B17">
      <w:pPr>
        <w:shd w:val="clear" w:color="auto" w:fill="FFFFFF"/>
        <w:spacing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 xml:space="preserve">Издательский дом Эльзевиров уделял большое внимание деталям, а именно оформлению книг. Христофор Ван Дейк создал специальный красивый шрифт, который было удобно читать. Качество и доступная цена способствовали процветанию печатного дома. Имя Эльзевиров </w:t>
      </w:r>
      <w:r w:rsidR="00C55870">
        <w:rPr>
          <w:rFonts w:ascii="Times New Roman" w:eastAsia="Times New Roman" w:hAnsi="Times New Roman" w:cs="Times New Roman"/>
          <w:sz w:val="24"/>
          <w:szCs w:val="24"/>
          <w:lang w:eastAsia="ru-RU"/>
        </w:rPr>
        <w:t>стало</w:t>
      </w:r>
      <w:r w:rsidRPr="0055477E">
        <w:rPr>
          <w:rFonts w:ascii="Times New Roman" w:eastAsia="Times New Roman" w:hAnsi="Times New Roman" w:cs="Times New Roman"/>
          <w:sz w:val="24"/>
          <w:szCs w:val="24"/>
          <w:lang w:eastAsia="ru-RU"/>
        </w:rPr>
        <w:t xml:space="preserve"> нарицательным — так называются изданные ими книги, шрифт и формат изданий. По всей Европе распространялись характерные томики Эльзевиров со знаменитыми марками на титульных листах (пустынник под деревом, Минерва под деревом, орел со стрелой, пальма)</w:t>
      </w:r>
      <w:r w:rsidR="005D631A" w:rsidRPr="005D631A">
        <w:rPr>
          <w:rFonts w:ascii="Times New Roman" w:eastAsia="Times New Roman" w:hAnsi="Times New Roman" w:cs="Times New Roman"/>
          <w:sz w:val="24"/>
          <w:szCs w:val="24"/>
          <w:lang w:eastAsia="ru-RU"/>
        </w:rPr>
        <w:t xml:space="preserve"> [</w:t>
      </w:r>
      <w:r w:rsidR="005D631A">
        <w:rPr>
          <w:rFonts w:ascii="Times New Roman" w:eastAsia="Times New Roman" w:hAnsi="Times New Roman" w:cs="Times New Roman"/>
          <w:sz w:val="24"/>
          <w:szCs w:val="24"/>
          <w:lang w:val="en-GB" w:eastAsia="ru-RU"/>
        </w:rPr>
        <w:t>Pettegree</w:t>
      </w:r>
      <w:r w:rsidR="005D631A" w:rsidRPr="005D631A">
        <w:rPr>
          <w:rFonts w:ascii="Times New Roman" w:eastAsia="Times New Roman" w:hAnsi="Times New Roman" w:cs="Times New Roman"/>
          <w:sz w:val="24"/>
          <w:szCs w:val="24"/>
          <w:lang w:eastAsia="ru-RU"/>
        </w:rPr>
        <w:t>, 2018]</w:t>
      </w:r>
      <w:r w:rsidRPr="0055477E">
        <w:rPr>
          <w:rFonts w:ascii="Times New Roman" w:eastAsia="Times New Roman" w:hAnsi="Times New Roman" w:cs="Times New Roman"/>
          <w:sz w:val="24"/>
          <w:szCs w:val="24"/>
          <w:lang w:eastAsia="ru-RU"/>
        </w:rPr>
        <w:t>.</w:t>
      </w:r>
      <w:r w:rsidR="00A855D6">
        <w:rPr>
          <w:rFonts w:ascii="Times New Roman" w:eastAsia="Times New Roman" w:hAnsi="Times New Roman" w:cs="Times New Roman"/>
          <w:sz w:val="24"/>
          <w:szCs w:val="24"/>
          <w:lang w:eastAsia="ru-RU"/>
        </w:rPr>
        <w:t xml:space="preserve"> </w:t>
      </w:r>
      <w:r w:rsidRPr="0055477E">
        <w:rPr>
          <w:rFonts w:ascii="Times New Roman" w:eastAsia="Times New Roman" w:hAnsi="Times New Roman" w:cs="Times New Roman"/>
          <w:sz w:val="24"/>
          <w:szCs w:val="24"/>
          <w:lang w:eastAsia="ru-RU"/>
        </w:rPr>
        <w:t xml:space="preserve">Таким образом, </w:t>
      </w:r>
      <w:r w:rsidRPr="0055477E">
        <w:rPr>
          <w:rFonts w:ascii="Times New Roman" w:eastAsia="Times New Roman" w:hAnsi="Times New Roman" w:cs="Times New Roman"/>
          <w:sz w:val="24"/>
          <w:szCs w:val="24"/>
          <w:lang w:val="en-GB" w:eastAsia="ru-RU"/>
        </w:rPr>
        <w:t>XVII</w:t>
      </w:r>
      <w:r w:rsidR="00A855D6">
        <w:rPr>
          <w:rFonts w:ascii="Times New Roman" w:eastAsia="Times New Roman" w:hAnsi="Times New Roman" w:cs="Times New Roman"/>
          <w:sz w:val="24"/>
          <w:szCs w:val="24"/>
          <w:lang w:eastAsia="ru-RU"/>
        </w:rPr>
        <w:t xml:space="preserve"> </w:t>
      </w:r>
      <w:r w:rsidRPr="0055477E">
        <w:rPr>
          <w:rFonts w:ascii="Times New Roman" w:eastAsia="Times New Roman" w:hAnsi="Times New Roman" w:cs="Times New Roman"/>
          <w:sz w:val="24"/>
          <w:szCs w:val="24"/>
          <w:lang w:eastAsia="ru-RU"/>
        </w:rPr>
        <w:t>век можно охарактеризовать появлением одного из самых великих издательств в Нидерландах, которое добилось большого успеха и популярности, несмотря на тяжелое положение в стране.</w:t>
      </w:r>
    </w:p>
    <w:p w14:paraId="78274457" w14:textId="77777777" w:rsidR="000C72C5" w:rsidRPr="00E333B0" w:rsidRDefault="000C72C5" w:rsidP="008E4B17">
      <w:pPr>
        <w:pStyle w:val="2"/>
        <w:spacing w:line="360" w:lineRule="auto"/>
        <w:ind w:firstLine="709"/>
      </w:pPr>
      <w:bookmarkStart w:id="7" w:name="_Toc41900442"/>
      <w:bookmarkStart w:id="8" w:name="_Toc73306939"/>
      <w:r w:rsidRPr="00E333B0">
        <w:t>1.</w:t>
      </w:r>
      <w:r w:rsidR="001151CA" w:rsidRPr="00E333B0">
        <w:t>4</w:t>
      </w:r>
      <w:r w:rsidRPr="00E333B0">
        <w:t xml:space="preserve"> XVIII век: пристанище для французских беженцев</w:t>
      </w:r>
      <w:bookmarkEnd w:id="7"/>
      <w:bookmarkEnd w:id="8"/>
    </w:p>
    <w:p w14:paraId="1575AD67" w14:textId="37C66E67" w:rsidR="000C72C5" w:rsidRPr="00D53C29" w:rsidRDefault="000C72C5" w:rsidP="008E4B17">
      <w:pPr>
        <w:shd w:val="clear" w:color="auto" w:fill="FFFFFF"/>
        <w:spacing w:after="100" w:afterAutospacing="1"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 xml:space="preserve">После отмены Нантского эдикта в 1685 году, огромное количество беженцев-гугенотов </w:t>
      </w:r>
      <w:r w:rsidR="00A855D6">
        <w:rPr>
          <w:rFonts w:ascii="Times New Roman" w:hAnsi="Times New Roman" w:cs="Times New Roman"/>
          <w:sz w:val="24"/>
          <w:szCs w:val="24"/>
        </w:rPr>
        <w:t>наводнило</w:t>
      </w:r>
      <w:r w:rsidRPr="0055477E">
        <w:rPr>
          <w:rFonts w:ascii="Times New Roman" w:hAnsi="Times New Roman" w:cs="Times New Roman"/>
          <w:sz w:val="24"/>
          <w:szCs w:val="24"/>
        </w:rPr>
        <w:t xml:space="preserve"> Нидерланды. Между 1680 и 1725 годом в Амстердаме работали 80 книготорговцев-гугенотов. Многие издавали только французские сочинения. </w:t>
      </w:r>
      <w:r w:rsidRPr="0055477E">
        <w:rPr>
          <w:rFonts w:ascii="Times New Roman" w:eastAsia="Times New Roman" w:hAnsi="Times New Roman" w:cs="Times New Roman"/>
          <w:sz w:val="24"/>
          <w:szCs w:val="24"/>
          <w:lang w:eastAsia="ru-RU"/>
        </w:rPr>
        <w:t xml:space="preserve">В Амстердаме большой популярностью пользовался издатель французских книг из Гента Марк-Мишель Рей. В 1744 году он начал свою деятельность и издал «Общественный договор», «Эмиля» </w:t>
      </w:r>
      <w:r w:rsidRPr="0055477E">
        <w:rPr>
          <w:rFonts w:ascii="Times New Roman" w:eastAsia="Times New Roman" w:hAnsi="Times New Roman" w:cs="Times New Roman"/>
          <w:sz w:val="24"/>
          <w:szCs w:val="24"/>
          <w:lang w:eastAsia="ru-RU"/>
        </w:rPr>
        <w:lastRenderedPageBreak/>
        <w:t>Руссо, сочинения Вольтера и 5 томов «Энциклопедии». Его основным рынком была Франция. После того, как в 1770 году во Франции усилилась цензура, он разорвал с ней все отношения</w:t>
      </w:r>
      <w:r w:rsidR="00D53C29" w:rsidRPr="00D53C29">
        <w:rPr>
          <w:rFonts w:ascii="Times New Roman" w:eastAsia="Times New Roman" w:hAnsi="Times New Roman" w:cs="Times New Roman"/>
          <w:sz w:val="24"/>
          <w:szCs w:val="24"/>
          <w:lang w:eastAsia="ru-RU"/>
        </w:rPr>
        <w:t xml:space="preserve"> </w:t>
      </w:r>
      <w:r w:rsidR="002666AF" w:rsidRPr="0055477E">
        <w:rPr>
          <w:rFonts w:ascii="Times New Roman" w:eastAsia="Times New Roman" w:hAnsi="Times New Roman" w:cs="Times New Roman"/>
          <w:sz w:val="24"/>
          <w:szCs w:val="24"/>
          <w:lang w:eastAsia="ru-RU"/>
        </w:rPr>
        <w:t>[</w:t>
      </w:r>
      <w:r w:rsidR="002666AF" w:rsidRPr="0055477E">
        <w:rPr>
          <w:rFonts w:ascii="Times New Roman" w:eastAsia="Times New Roman" w:hAnsi="Times New Roman" w:cs="Times New Roman"/>
          <w:sz w:val="24"/>
          <w:szCs w:val="24"/>
          <w:lang w:val="en-GB" w:eastAsia="ru-RU"/>
        </w:rPr>
        <w:t>Lornout</w:t>
      </w:r>
      <w:r w:rsidR="002666AF" w:rsidRPr="0055477E">
        <w:rPr>
          <w:rFonts w:ascii="Times New Roman" w:eastAsia="Times New Roman" w:hAnsi="Times New Roman" w:cs="Times New Roman"/>
          <w:sz w:val="24"/>
          <w:szCs w:val="24"/>
          <w:lang w:eastAsia="ru-RU"/>
        </w:rPr>
        <w:t>, 2004]</w:t>
      </w:r>
      <w:r w:rsidR="00D53C29" w:rsidRPr="00D53C29">
        <w:rPr>
          <w:rFonts w:ascii="Times New Roman" w:eastAsia="Times New Roman" w:hAnsi="Times New Roman" w:cs="Times New Roman"/>
          <w:sz w:val="24"/>
          <w:szCs w:val="24"/>
          <w:lang w:eastAsia="ru-RU"/>
        </w:rPr>
        <w:t>.</w:t>
      </w:r>
    </w:p>
    <w:p w14:paraId="5E89FC31" w14:textId="13CA4A50" w:rsidR="000C72C5" w:rsidRPr="0055477E" w:rsidRDefault="000C72C5" w:rsidP="008E4B17">
      <w:pPr>
        <w:shd w:val="clear" w:color="auto" w:fill="FFFFFF"/>
        <w:spacing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Благоприятная обстановка в Нидерландах позволила французским авторам издавать многие произведения. Жан Жак Руссо и Вольтер посылали свои произведения в типографии Нидерландов. Амстердам стал также важным издательским центром для композиторов. Вивальди напечатал с помощью нидерландских типографов большое число своих произведений</w:t>
      </w:r>
      <w:r w:rsidR="005D631A" w:rsidRPr="005D631A">
        <w:rPr>
          <w:rFonts w:ascii="Times New Roman" w:eastAsia="Times New Roman" w:hAnsi="Times New Roman" w:cs="Times New Roman"/>
          <w:sz w:val="24"/>
          <w:szCs w:val="24"/>
          <w:lang w:eastAsia="ru-RU"/>
        </w:rPr>
        <w:t xml:space="preserve"> [</w:t>
      </w:r>
      <w:r w:rsidR="005D631A">
        <w:rPr>
          <w:rFonts w:ascii="Times New Roman" w:eastAsia="Times New Roman" w:hAnsi="Times New Roman" w:cs="Times New Roman"/>
          <w:sz w:val="24"/>
          <w:szCs w:val="24"/>
          <w:lang w:val="en-GB" w:eastAsia="ru-RU"/>
        </w:rPr>
        <w:t>S</w:t>
      </w:r>
      <w:r w:rsidR="00DA4481">
        <w:rPr>
          <w:rFonts w:ascii="Times New Roman" w:eastAsia="Times New Roman" w:hAnsi="Times New Roman" w:cs="Times New Roman"/>
          <w:sz w:val="24"/>
          <w:szCs w:val="24"/>
          <w:lang w:val="en-GB" w:eastAsia="ru-RU"/>
        </w:rPr>
        <w:t>c</w:t>
      </w:r>
      <w:r w:rsidR="005D631A">
        <w:rPr>
          <w:rFonts w:ascii="Times New Roman" w:eastAsia="Times New Roman" w:hAnsi="Times New Roman" w:cs="Times New Roman"/>
          <w:sz w:val="24"/>
          <w:szCs w:val="24"/>
          <w:lang w:val="en-GB" w:eastAsia="ru-RU"/>
        </w:rPr>
        <w:t>halk</w:t>
      </w:r>
      <w:r w:rsidR="005D631A" w:rsidRPr="005D631A">
        <w:rPr>
          <w:rFonts w:ascii="Times New Roman" w:eastAsia="Times New Roman" w:hAnsi="Times New Roman" w:cs="Times New Roman"/>
          <w:sz w:val="24"/>
          <w:szCs w:val="24"/>
          <w:lang w:eastAsia="ru-RU"/>
        </w:rPr>
        <w:t xml:space="preserve">, 2019, </w:t>
      </w:r>
      <w:r w:rsidR="005D631A">
        <w:rPr>
          <w:rFonts w:ascii="Times New Roman" w:eastAsia="Times New Roman" w:hAnsi="Times New Roman" w:cs="Times New Roman"/>
          <w:sz w:val="24"/>
          <w:szCs w:val="24"/>
          <w:lang w:val="en-GB" w:eastAsia="ru-RU"/>
        </w:rPr>
        <w:t>p</w:t>
      </w:r>
      <w:r w:rsidR="005D631A" w:rsidRPr="005D631A">
        <w:rPr>
          <w:rFonts w:ascii="Times New Roman" w:eastAsia="Times New Roman" w:hAnsi="Times New Roman" w:cs="Times New Roman"/>
          <w:sz w:val="24"/>
          <w:szCs w:val="24"/>
          <w:lang w:eastAsia="ru-RU"/>
        </w:rPr>
        <w:t>. 190]</w:t>
      </w:r>
      <w:r w:rsidRPr="0055477E">
        <w:rPr>
          <w:rFonts w:ascii="Times New Roman" w:eastAsia="Times New Roman" w:hAnsi="Times New Roman" w:cs="Times New Roman"/>
          <w:sz w:val="24"/>
          <w:szCs w:val="24"/>
          <w:lang w:eastAsia="ru-RU"/>
        </w:rPr>
        <w:t>.</w:t>
      </w:r>
    </w:p>
    <w:p w14:paraId="6E9CD158" w14:textId="2DB901EF" w:rsidR="000C72C5" w:rsidRPr="0055477E" w:rsidRDefault="000C72C5" w:rsidP="008E4B17">
      <w:pPr>
        <w:shd w:val="clear" w:color="auto" w:fill="FFFFFF"/>
        <w:spacing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Очевидно, что неблагоприятная обстановка для гугенотов во Франции способствова</w:t>
      </w:r>
      <w:r w:rsidR="00A855D6">
        <w:rPr>
          <w:rFonts w:ascii="Times New Roman" w:eastAsia="Times New Roman" w:hAnsi="Times New Roman" w:cs="Times New Roman"/>
          <w:sz w:val="24"/>
          <w:szCs w:val="24"/>
          <w:lang w:eastAsia="ru-RU"/>
        </w:rPr>
        <w:t>ла</w:t>
      </w:r>
      <w:r w:rsidRPr="0055477E">
        <w:rPr>
          <w:rFonts w:ascii="Times New Roman" w:eastAsia="Times New Roman" w:hAnsi="Times New Roman" w:cs="Times New Roman"/>
          <w:sz w:val="24"/>
          <w:szCs w:val="24"/>
          <w:lang w:eastAsia="ru-RU"/>
        </w:rPr>
        <w:t xml:space="preserve"> расширению и развитию книгопечатного дела в Нидерландах. Французские беженцы не только привезли свои технологии и знания об издательском деле, они также имели многочисленные связи, таким образом выдвигая нидерландское книгопечатание на международный уровень.</w:t>
      </w:r>
    </w:p>
    <w:p w14:paraId="11180C3E" w14:textId="77777777" w:rsidR="000C72C5" w:rsidRPr="00E333B0" w:rsidRDefault="000C72C5" w:rsidP="008E4B17">
      <w:pPr>
        <w:pStyle w:val="2"/>
        <w:spacing w:line="360" w:lineRule="auto"/>
        <w:ind w:firstLine="709"/>
      </w:pPr>
      <w:bookmarkStart w:id="9" w:name="_Toc41900443"/>
      <w:bookmarkStart w:id="10" w:name="_Toc73306940"/>
      <w:r w:rsidRPr="00E333B0">
        <w:t>1.</w:t>
      </w:r>
      <w:r w:rsidR="001151CA" w:rsidRPr="00E333B0">
        <w:t>5</w:t>
      </w:r>
      <w:r w:rsidRPr="00E333B0">
        <w:t xml:space="preserve"> XIX век: господство Наполеона</w:t>
      </w:r>
      <w:bookmarkEnd w:id="9"/>
      <w:bookmarkEnd w:id="10"/>
    </w:p>
    <w:p w14:paraId="629A4FF5" w14:textId="24736FC1" w:rsidR="000C72C5" w:rsidRPr="0055477E" w:rsidRDefault="000C72C5" w:rsidP="008E4B17">
      <w:pPr>
        <w:shd w:val="clear" w:color="auto" w:fill="FFFFFF"/>
        <w:spacing w:after="100" w:afterAutospacing="1"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 xml:space="preserve">В начале </w:t>
      </w:r>
      <w:r w:rsidRPr="0055477E">
        <w:rPr>
          <w:rFonts w:ascii="Times New Roman" w:eastAsia="Times New Roman" w:hAnsi="Times New Roman" w:cs="Times New Roman"/>
          <w:sz w:val="24"/>
          <w:szCs w:val="24"/>
          <w:lang w:eastAsia="ru-RU"/>
        </w:rPr>
        <w:t xml:space="preserve">XIX </w:t>
      </w:r>
      <w:r w:rsidRPr="0055477E">
        <w:rPr>
          <w:rFonts w:ascii="Times New Roman" w:hAnsi="Times New Roman" w:cs="Times New Roman"/>
          <w:sz w:val="24"/>
          <w:szCs w:val="24"/>
        </w:rPr>
        <w:t>века Нидерланды испытали сильное влияние Великой французской революции. Были проведены буржуазные реформы. Конституция провозгласила основные гражданские права и свободы, в том числе свободу печати. Однако деспотичный режим Наполеона, включение нидерландских республик в 1810 году в состав Французской империи настроил широкие слои населения против французского господства. Революционные волнения охватили значительную часть страны. Во</w:t>
      </w:r>
      <w:r w:rsidR="00C55870">
        <w:rPr>
          <w:rFonts w:ascii="Times New Roman" w:hAnsi="Times New Roman" w:cs="Times New Roman"/>
          <w:sz w:val="24"/>
          <w:szCs w:val="24"/>
        </w:rPr>
        <w:t xml:space="preserve"> </w:t>
      </w:r>
      <w:r w:rsidRPr="0055477E">
        <w:rPr>
          <w:rFonts w:ascii="Times New Roman" w:hAnsi="Times New Roman" w:cs="Times New Roman"/>
          <w:sz w:val="24"/>
          <w:szCs w:val="24"/>
        </w:rPr>
        <w:t>время Наполеонского правления была введена цензура. В этот период число вып</w:t>
      </w:r>
      <w:r w:rsidR="00C55870">
        <w:rPr>
          <w:rFonts w:ascii="Times New Roman" w:hAnsi="Times New Roman" w:cs="Times New Roman"/>
          <w:sz w:val="24"/>
          <w:szCs w:val="24"/>
        </w:rPr>
        <w:t>ускаемых</w:t>
      </w:r>
      <w:r w:rsidRPr="0055477E">
        <w:rPr>
          <w:rFonts w:ascii="Times New Roman" w:hAnsi="Times New Roman" w:cs="Times New Roman"/>
          <w:sz w:val="24"/>
          <w:szCs w:val="24"/>
        </w:rPr>
        <w:t xml:space="preserve"> книг значительно сократилось. </w:t>
      </w:r>
    </w:p>
    <w:p w14:paraId="54FA5500" w14:textId="7F6EDA57" w:rsidR="000C72C5" w:rsidRPr="00165B4F" w:rsidRDefault="000C72C5" w:rsidP="008E4B17">
      <w:pPr>
        <w:shd w:val="clear" w:color="auto" w:fill="FFFFFF"/>
        <w:spacing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hAnsi="Times New Roman" w:cs="Times New Roman"/>
          <w:sz w:val="24"/>
          <w:szCs w:val="24"/>
        </w:rPr>
        <w:t xml:space="preserve">В начале </w:t>
      </w:r>
      <w:r w:rsidRPr="0055477E">
        <w:rPr>
          <w:rFonts w:ascii="Times New Roman" w:hAnsi="Times New Roman" w:cs="Times New Roman"/>
          <w:sz w:val="24"/>
          <w:szCs w:val="24"/>
          <w:lang w:val="en-GB"/>
        </w:rPr>
        <w:t>XIX</w:t>
      </w:r>
      <w:r w:rsidRPr="0055477E">
        <w:rPr>
          <w:rFonts w:ascii="Times New Roman" w:hAnsi="Times New Roman" w:cs="Times New Roman"/>
          <w:sz w:val="24"/>
          <w:szCs w:val="24"/>
        </w:rPr>
        <w:t xml:space="preserve"> века пользовалось популярностью издательство состоятельного книготорговца Иоханнеса</w:t>
      </w:r>
      <w:r w:rsidR="00C55870">
        <w:rPr>
          <w:rFonts w:ascii="Times New Roman" w:hAnsi="Times New Roman" w:cs="Times New Roman"/>
          <w:sz w:val="24"/>
          <w:szCs w:val="24"/>
        </w:rPr>
        <w:t xml:space="preserve"> </w:t>
      </w:r>
      <w:r w:rsidRPr="0055477E">
        <w:rPr>
          <w:rFonts w:ascii="Times New Roman" w:hAnsi="Times New Roman" w:cs="Times New Roman"/>
          <w:sz w:val="24"/>
          <w:szCs w:val="24"/>
        </w:rPr>
        <w:t>Алларта.</w:t>
      </w:r>
      <w:r w:rsidR="00C55870">
        <w:rPr>
          <w:rFonts w:ascii="Times New Roman" w:hAnsi="Times New Roman" w:cs="Times New Roman"/>
          <w:sz w:val="24"/>
          <w:szCs w:val="24"/>
        </w:rPr>
        <w:t xml:space="preserve"> </w:t>
      </w:r>
      <w:r w:rsidRPr="0055477E">
        <w:rPr>
          <w:rFonts w:ascii="Times New Roman" w:hAnsi="Times New Roman" w:cs="Times New Roman"/>
          <w:sz w:val="24"/>
          <w:szCs w:val="24"/>
        </w:rPr>
        <w:t>В 1812 году он купил типографию в Гааге, где издал 700 различных книг 150 авторов.</w:t>
      </w:r>
      <w:r w:rsidR="00C55870">
        <w:rPr>
          <w:rFonts w:ascii="Times New Roman" w:hAnsi="Times New Roman" w:cs="Times New Roman"/>
          <w:sz w:val="24"/>
          <w:szCs w:val="24"/>
        </w:rPr>
        <w:t xml:space="preserve"> </w:t>
      </w:r>
      <w:r w:rsidRPr="0055477E">
        <w:rPr>
          <w:rFonts w:ascii="Times New Roman" w:hAnsi="Times New Roman" w:cs="Times New Roman"/>
          <w:sz w:val="24"/>
          <w:szCs w:val="24"/>
        </w:rPr>
        <w:t xml:space="preserve">Во второй половине </w:t>
      </w:r>
      <w:r w:rsidRPr="0055477E">
        <w:rPr>
          <w:rFonts w:ascii="Times New Roman" w:hAnsi="Times New Roman" w:cs="Times New Roman"/>
          <w:sz w:val="24"/>
          <w:szCs w:val="24"/>
          <w:lang w:val="en-GB"/>
        </w:rPr>
        <w:t>XIX</w:t>
      </w:r>
      <w:r w:rsidRPr="0055477E">
        <w:rPr>
          <w:rFonts w:ascii="Times New Roman" w:hAnsi="Times New Roman" w:cs="Times New Roman"/>
          <w:sz w:val="24"/>
          <w:szCs w:val="24"/>
        </w:rPr>
        <w:t xml:space="preserve">века в Нидерландах начался экономический рост, а также развитие промышленного производства, что </w:t>
      </w:r>
      <w:r w:rsidRPr="0055477E">
        <w:rPr>
          <w:rFonts w:ascii="Times New Roman" w:eastAsia="Times New Roman" w:hAnsi="Times New Roman" w:cs="Times New Roman"/>
          <w:sz w:val="24"/>
          <w:szCs w:val="24"/>
          <w:lang w:eastAsia="ru-RU"/>
        </w:rPr>
        <w:t xml:space="preserve">отразилось и на типографском деле, хотя этот процесс </w:t>
      </w:r>
      <w:r w:rsidR="00A855D6">
        <w:rPr>
          <w:rFonts w:ascii="Times New Roman" w:eastAsia="Times New Roman" w:hAnsi="Times New Roman" w:cs="Times New Roman"/>
          <w:sz w:val="24"/>
          <w:szCs w:val="24"/>
          <w:lang w:eastAsia="ru-RU"/>
        </w:rPr>
        <w:t xml:space="preserve">шел медленнее </w:t>
      </w:r>
      <w:r w:rsidRPr="0055477E">
        <w:rPr>
          <w:rFonts w:ascii="Times New Roman" w:eastAsia="Times New Roman" w:hAnsi="Times New Roman" w:cs="Times New Roman"/>
          <w:sz w:val="24"/>
          <w:szCs w:val="24"/>
          <w:lang w:eastAsia="ru-RU"/>
        </w:rPr>
        <w:t>чем в других странах Европы.</w:t>
      </w:r>
      <w:r w:rsidR="00A855D6">
        <w:rPr>
          <w:rFonts w:ascii="Times New Roman" w:eastAsia="Times New Roman" w:hAnsi="Times New Roman" w:cs="Times New Roman"/>
          <w:sz w:val="24"/>
          <w:szCs w:val="24"/>
          <w:lang w:eastAsia="ru-RU"/>
        </w:rPr>
        <w:t xml:space="preserve"> </w:t>
      </w:r>
      <w:r w:rsidRPr="0055477E">
        <w:rPr>
          <w:rFonts w:ascii="Times New Roman" w:eastAsia="Times New Roman" w:hAnsi="Times New Roman" w:cs="Times New Roman"/>
          <w:sz w:val="24"/>
          <w:szCs w:val="24"/>
          <w:lang w:eastAsia="ru-RU"/>
        </w:rPr>
        <w:t>В начале 60-х г</w:t>
      </w:r>
      <w:r w:rsidR="002122CC">
        <w:rPr>
          <w:rFonts w:ascii="Times New Roman" w:eastAsia="Times New Roman" w:hAnsi="Times New Roman" w:cs="Times New Roman"/>
          <w:sz w:val="24"/>
          <w:szCs w:val="24"/>
          <w:lang w:eastAsia="ru-RU"/>
        </w:rPr>
        <w:t xml:space="preserve">одов </w:t>
      </w:r>
      <w:r w:rsidRPr="0055477E">
        <w:rPr>
          <w:rFonts w:ascii="Times New Roman" w:eastAsia="Times New Roman" w:hAnsi="Times New Roman" w:cs="Times New Roman"/>
          <w:sz w:val="24"/>
          <w:szCs w:val="24"/>
          <w:lang w:eastAsia="ru-RU"/>
        </w:rPr>
        <w:t>XIX в</w:t>
      </w:r>
      <w:r w:rsidR="002122CC">
        <w:rPr>
          <w:rFonts w:ascii="Times New Roman" w:eastAsia="Times New Roman" w:hAnsi="Times New Roman" w:cs="Times New Roman"/>
          <w:sz w:val="24"/>
          <w:szCs w:val="24"/>
          <w:lang w:eastAsia="ru-RU"/>
        </w:rPr>
        <w:t>ека</w:t>
      </w:r>
      <w:r w:rsidRPr="0055477E">
        <w:rPr>
          <w:rFonts w:ascii="Times New Roman" w:eastAsia="Times New Roman" w:hAnsi="Times New Roman" w:cs="Times New Roman"/>
          <w:sz w:val="24"/>
          <w:szCs w:val="24"/>
          <w:lang w:eastAsia="ru-RU"/>
        </w:rPr>
        <w:t xml:space="preserve"> в Нидерландах был создан ряд союзов типографских рабочих, объединившихся в 1866 г</w:t>
      </w:r>
      <w:r w:rsidR="00C55870">
        <w:rPr>
          <w:rFonts w:ascii="Times New Roman" w:eastAsia="Times New Roman" w:hAnsi="Times New Roman" w:cs="Times New Roman"/>
          <w:sz w:val="24"/>
          <w:szCs w:val="24"/>
          <w:lang w:eastAsia="ru-RU"/>
        </w:rPr>
        <w:t xml:space="preserve">оду </w:t>
      </w:r>
      <w:r w:rsidRPr="0055477E">
        <w:rPr>
          <w:rFonts w:ascii="Times New Roman" w:eastAsia="Times New Roman" w:hAnsi="Times New Roman" w:cs="Times New Roman"/>
          <w:sz w:val="24"/>
          <w:szCs w:val="24"/>
          <w:lang w:eastAsia="ru-RU"/>
        </w:rPr>
        <w:t>во Всеобщий нидерландский союз типографов. Росло число издательских фирм</w:t>
      </w:r>
      <w:r w:rsidR="002666AF" w:rsidRPr="0055477E">
        <w:rPr>
          <w:rFonts w:ascii="Times New Roman" w:eastAsia="Times New Roman" w:hAnsi="Times New Roman" w:cs="Times New Roman"/>
          <w:sz w:val="24"/>
          <w:szCs w:val="24"/>
          <w:lang w:eastAsia="ru-RU"/>
        </w:rPr>
        <w:t xml:space="preserve"> [Козлова, 2008]</w:t>
      </w:r>
      <w:r w:rsidR="00420115" w:rsidRPr="00165B4F">
        <w:rPr>
          <w:rFonts w:ascii="Times New Roman" w:eastAsia="Times New Roman" w:hAnsi="Times New Roman" w:cs="Times New Roman"/>
          <w:sz w:val="24"/>
          <w:szCs w:val="24"/>
          <w:lang w:eastAsia="ru-RU"/>
        </w:rPr>
        <w:t>.</w:t>
      </w:r>
    </w:p>
    <w:p w14:paraId="229BC987" w14:textId="77777777" w:rsidR="000C72C5" w:rsidRPr="0055477E" w:rsidRDefault="000C72C5" w:rsidP="008E4B17">
      <w:pPr>
        <w:shd w:val="clear" w:color="auto" w:fill="FFFFFF"/>
        <w:spacing w:after="100" w:afterAutospacing="1" w:line="360" w:lineRule="auto"/>
        <w:ind w:firstLine="709"/>
        <w:jc w:val="both"/>
        <w:rPr>
          <w:rFonts w:ascii="Times New Roman" w:hAnsi="Times New Roman" w:cs="Times New Roman"/>
          <w:sz w:val="24"/>
          <w:szCs w:val="24"/>
        </w:rPr>
      </w:pPr>
      <w:r w:rsidRPr="0055477E">
        <w:rPr>
          <w:rFonts w:ascii="Times New Roman" w:eastAsia="Times New Roman" w:hAnsi="Times New Roman" w:cs="Times New Roman"/>
          <w:sz w:val="24"/>
          <w:szCs w:val="24"/>
          <w:lang w:eastAsia="ru-RU"/>
        </w:rPr>
        <w:t xml:space="preserve">Таким образом, несмотря на цензуру, введенную Наполеоном, нидерландские издательства развивались и оформлялись в большие фирмы по производству книг. </w:t>
      </w:r>
      <w:r w:rsidRPr="0055477E">
        <w:rPr>
          <w:rFonts w:ascii="Times New Roman" w:eastAsia="Times New Roman" w:hAnsi="Times New Roman" w:cs="Times New Roman"/>
          <w:sz w:val="24"/>
          <w:szCs w:val="24"/>
          <w:lang w:eastAsia="ru-RU"/>
        </w:rPr>
        <w:lastRenderedPageBreak/>
        <w:t xml:space="preserve">Издательства перестали напоминать маленькие компании, они начали развиваться и изменяться под влиянием индустриализации.  </w:t>
      </w:r>
    </w:p>
    <w:p w14:paraId="4D8F026E" w14:textId="77777777" w:rsidR="000C72C5" w:rsidRPr="00E333B0" w:rsidRDefault="000C72C5" w:rsidP="008E4B17">
      <w:pPr>
        <w:pStyle w:val="2"/>
        <w:spacing w:line="360" w:lineRule="auto"/>
        <w:ind w:firstLine="709"/>
      </w:pPr>
      <w:bookmarkStart w:id="11" w:name="_Toc41900444"/>
      <w:bookmarkStart w:id="12" w:name="_Toc73306941"/>
      <w:r w:rsidRPr="00E333B0">
        <w:t>1.</w:t>
      </w:r>
      <w:r w:rsidR="001151CA" w:rsidRPr="00E333B0">
        <w:t>6</w:t>
      </w:r>
      <w:r w:rsidRPr="00E333B0">
        <w:t xml:space="preserve"> XX век: две великие войны</w:t>
      </w:r>
      <w:bookmarkEnd w:id="11"/>
      <w:bookmarkEnd w:id="12"/>
    </w:p>
    <w:p w14:paraId="025D0D42" w14:textId="15F5025A" w:rsidR="000C72C5" w:rsidRPr="0055477E" w:rsidRDefault="000C72C5" w:rsidP="008E4B17">
      <w:pPr>
        <w:shd w:val="clear" w:color="auto" w:fill="FFFFFF"/>
        <w:spacing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hAnsi="Times New Roman" w:cs="Times New Roman"/>
          <w:sz w:val="24"/>
          <w:szCs w:val="24"/>
        </w:rPr>
        <w:t xml:space="preserve">После Первой мировой войны в Нидерландах усилилось революционное движение: </w:t>
      </w:r>
      <w:r w:rsidR="00C55870">
        <w:rPr>
          <w:rFonts w:ascii="Times New Roman" w:hAnsi="Times New Roman" w:cs="Times New Roman"/>
          <w:sz w:val="24"/>
          <w:szCs w:val="24"/>
        </w:rPr>
        <w:t>многие</w:t>
      </w:r>
      <w:r w:rsidRPr="0055477E">
        <w:rPr>
          <w:rFonts w:ascii="Times New Roman" w:hAnsi="Times New Roman" w:cs="Times New Roman"/>
          <w:sz w:val="24"/>
          <w:szCs w:val="24"/>
        </w:rPr>
        <w:t xml:space="preserve"> были недовольны экономическим </w:t>
      </w:r>
      <w:r w:rsidR="00A855D6">
        <w:rPr>
          <w:rFonts w:ascii="Times New Roman" w:hAnsi="Times New Roman" w:cs="Times New Roman"/>
          <w:sz w:val="24"/>
          <w:szCs w:val="24"/>
        </w:rPr>
        <w:t>состоянием страны</w:t>
      </w:r>
      <w:r w:rsidRPr="0055477E">
        <w:rPr>
          <w:rFonts w:ascii="Times New Roman" w:hAnsi="Times New Roman" w:cs="Times New Roman"/>
          <w:sz w:val="24"/>
          <w:szCs w:val="24"/>
        </w:rPr>
        <w:t xml:space="preserve">. Мировой экономический кризис 1929-1933 годов тяжело отразился на </w:t>
      </w:r>
      <w:r w:rsidR="00A855D6">
        <w:rPr>
          <w:rFonts w:ascii="Times New Roman" w:hAnsi="Times New Roman" w:cs="Times New Roman"/>
          <w:sz w:val="24"/>
          <w:szCs w:val="24"/>
        </w:rPr>
        <w:t xml:space="preserve">всей </w:t>
      </w:r>
      <w:r w:rsidRPr="0055477E">
        <w:rPr>
          <w:rFonts w:ascii="Times New Roman" w:hAnsi="Times New Roman" w:cs="Times New Roman"/>
          <w:sz w:val="24"/>
          <w:szCs w:val="24"/>
        </w:rPr>
        <w:t>экономике. И несмотря на это, Нидерланды оставались одной из крупнейших колониальных держав мира.</w:t>
      </w:r>
    </w:p>
    <w:p w14:paraId="46D2418B" w14:textId="3A6B3535" w:rsidR="000C72C5" w:rsidRPr="00D53C29" w:rsidRDefault="000C72C5" w:rsidP="008E4B17">
      <w:pPr>
        <w:shd w:val="clear" w:color="auto" w:fill="FFFFFF"/>
        <w:spacing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 xml:space="preserve">Прошло не так много времени с окончания Первой мировой </w:t>
      </w:r>
      <w:r w:rsidRPr="00A855D6">
        <w:rPr>
          <w:rFonts w:ascii="Times New Roman" w:eastAsia="Times New Roman" w:hAnsi="Times New Roman" w:cs="Times New Roman"/>
          <w:sz w:val="24"/>
          <w:szCs w:val="24"/>
          <w:lang w:eastAsia="ru-RU"/>
        </w:rPr>
        <w:t xml:space="preserve">войны, </w:t>
      </w:r>
      <w:r w:rsidR="00A855D6" w:rsidRPr="00A855D6">
        <w:rPr>
          <w:rFonts w:ascii="Times New Roman" w:eastAsia="Times New Roman" w:hAnsi="Times New Roman" w:cs="Times New Roman"/>
          <w:sz w:val="24"/>
          <w:szCs w:val="24"/>
          <w:lang w:eastAsia="ru-RU"/>
        </w:rPr>
        <w:t>как</w:t>
      </w:r>
      <w:r w:rsidRPr="0055477E">
        <w:rPr>
          <w:rFonts w:ascii="Times New Roman" w:eastAsia="Times New Roman" w:hAnsi="Times New Roman" w:cs="Times New Roman"/>
          <w:sz w:val="24"/>
          <w:szCs w:val="24"/>
          <w:lang w:eastAsia="ru-RU"/>
        </w:rPr>
        <w:t xml:space="preserve"> началась вторая. 10 мая 1940 года </w:t>
      </w:r>
      <w:r w:rsidR="00A855D6">
        <w:rPr>
          <w:rFonts w:ascii="Times New Roman" w:eastAsia="Times New Roman" w:hAnsi="Times New Roman" w:cs="Times New Roman"/>
          <w:sz w:val="24"/>
          <w:szCs w:val="24"/>
          <w:lang w:eastAsia="ru-RU"/>
        </w:rPr>
        <w:t>нацистские войска</w:t>
      </w:r>
      <w:r w:rsidRPr="0055477E">
        <w:rPr>
          <w:rFonts w:ascii="Times New Roman" w:eastAsia="Times New Roman" w:hAnsi="Times New Roman" w:cs="Times New Roman"/>
          <w:sz w:val="24"/>
          <w:szCs w:val="24"/>
          <w:lang w:eastAsia="ru-RU"/>
        </w:rPr>
        <w:t xml:space="preserve"> вторглись на территорию Нидерландов. Всего через 4 дня страна объявила о капитуляции. Нидерланды оказалась в оккупации, за ней последовали годы цензуры, депортаций, террора, голода и притеснений. Книгоиздание и книжная торговля оказалась в затруднительном положении. 29 мая 1940 года была организована «Контактная комиссия», она объединила </w:t>
      </w:r>
      <w:r w:rsidR="00A855D6">
        <w:rPr>
          <w:rFonts w:ascii="Times New Roman" w:eastAsia="Times New Roman" w:hAnsi="Times New Roman" w:cs="Times New Roman"/>
          <w:sz w:val="24"/>
          <w:szCs w:val="24"/>
          <w:lang w:eastAsia="ru-RU"/>
        </w:rPr>
        <w:t>существовавшие ранее</w:t>
      </w:r>
      <w:r w:rsidRPr="0055477E">
        <w:rPr>
          <w:rFonts w:ascii="Times New Roman" w:eastAsia="Times New Roman" w:hAnsi="Times New Roman" w:cs="Times New Roman"/>
          <w:sz w:val="24"/>
          <w:szCs w:val="24"/>
          <w:lang w:eastAsia="ru-RU"/>
        </w:rPr>
        <w:t xml:space="preserve"> союзы книжной торговли и издательского дела. До 1943 года она регулировала взаимоотношения нидерландских книготорговцев, издателей и типографов, их отношения с властями</w:t>
      </w:r>
      <w:r w:rsidR="00D53C29" w:rsidRPr="00D53C29">
        <w:rPr>
          <w:rFonts w:ascii="Times New Roman" w:eastAsia="Times New Roman" w:hAnsi="Times New Roman" w:cs="Times New Roman"/>
          <w:sz w:val="24"/>
          <w:szCs w:val="24"/>
          <w:lang w:eastAsia="ru-RU"/>
        </w:rPr>
        <w:t xml:space="preserve"> </w:t>
      </w:r>
      <w:r w:rsidR="002666AF" w:rsidRPr="0055477E">
        <w:rPr>
          <w:rFonts w:ascii="Times New Roman" w:eastAsia="Times New Roman" w:hAnsi="Times New Roman" w:cs="Times New Roman"/>
          <w:sz w:val="24"/>
          <w:szCs w:val="24"/>
          <w:lang w:eastAsia="ru-RU"/>
        </w:rPr>
        <w:t>[Немировский, 1986]</w:t>
      </w:r>
      <w:r w:rsidR="00D53C29" w:rsidRPr="00D53C29">
        <w:rPr>
          <w:rFonts w:ascii="Times New Roman" w:eastAsia="Times New Roman" w:hAnsi="Times New Roman" w:cs="Times New Roman"/>
          <w:sz w:val="24"/>
          <w:szCs w:val="24"/>
          <w:lang w:eastAsia="ru-RU"/>
        </w:rPr>
        <w:t>.</w:t>
      </w:r>
    </w:p>
    <w:p w14:paraId="0B293D8E" w14:textId="1BD1EA2A" w:rsidR="000C72C5" w:rsidRPr="0055477E" w:rsidRDefault="000C72C5" w:rsidP="008E4B17">
      <w:pPr>
        <w:shd w:val="clear" w:color="auto" w:fill="FFFFFF"/>
        <w:spacing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Во время оккупации существовала цензура, под запретом оказались все нежелательные политические книги, произведения еврейских авторов</w:t>
      </w:r>
      <w:r w:rsidR="00C55870">
        <w:rPr>
          <w:rFonts w:ascii="Times New Roman" w:eastAsia="Times New Roman" w:hAnsi="Times New Roman" w:cs="Times New Roman"/>
          <w:sz w:val="24"/>
          <w:szCs w:val="24"/>
          <w:lang w:eastAsia="ru-RU"/>
        </w:rPr>
        <w:t xml:space="preserve"> и</w:t>
      </w:r>
      <w:r w:rsidRPr="0055477E">
        <w:rPr>
          <w:rFonts w:ascii="Times New Roman" w:eastAsia="Times New Roman" w:hAnsi="Times New Roman" w:cs="Times New Roman"/>
          <w:sz w:val="24"/>
          <w:szCs w:val="24"/>
          <w:lang w:eastAsia="ru-RU"/>
        </w:rPr>
        <w:t xml:space="preserve"> эмигрантской литературы. Были запрещены антинемецкие издания, прославлявшие королеву. </w:t>
      </w:r>
      <w:r w:rsidR="002122CC">
        <w:rPr>
          <w:rFonts w:ascii="Times New Roman" w:eastAsia="Times New Roman" w:hAnsi="Times New Roman" w:cs="Times New Roman"/>
          <w:sz w:val="24"/>
          <w:szCs w:val="24"/>
          <w:lang w:eastAsia="ru-RU"/>
        </w:rPr>
        <w:t>М</w:t>
      </w:r>
      <w:r w:rsidRPr="0055477E">
        <w:rPr>
          <w:rFonts w:ascii="Times New Roman" w:eastAsia="Times New Roman" w:hAnsi="Times New Roman" w:cs="Times New Roman"/>
          <w:sz w:val="24"/>
          <w:szCs w:val="24"/>
          <w:lang w:eastAsia="ru-RU"/>
        </w:rPr>
        <w:t>агазины и издательства</w:t>
      </w:r>
      <w:r w:rsidR="002122CC">
        <w:rPr>
          <w:rFonts w:ascii="Times New Roman" w:eastAsia="Times New Roman" w:hAnsi="Times New Roman" w:cs="Times New Roman"/>
          <w:sz w:val="24"/>
          <w:szCs w:val="24"/>
          <w:lang w:eastAsia="ru-RU"/>
        </w:rPr>
        <w:t>, которыми владели евреи,</w:t>
      </w:r>
      <w:r w:rsidRPr="0055477E">
        <w:rPr>
          <w:rFonts w:ascii="Times New Roman" w:eastAsia="Times New Roman" w:hAnsi="Times New Roman" w:cs="Times New Roman"/>
          <w:sz w:val="24"/>
          <w:szCs w:val="24"/>
          <w:lang w:eastAsia="ru-RU"/>
        </w:rPr>
        <w:t xml:space="preserve"> были конфискованы или разрушены. Все сотрудники таких фирм были отправлены в концентрационные лагеря</w:t>
      </w:r>
      <w:r w:rsidR="00420115" w:rsidRPr="00420115">
        <w:rPr>
          <w:rFonts w:ascii="Times New Roman" w:eastAsia="Times New Roman" w:hAnsi="Times New Roman" w:cs="Times New Roman"/>
          <w:sz w:val="24"/>
          <w:szCs w:val="24"/>
          <w:lang w:eastAsia="ru-RU"/>
        </w:rPr>
        <w:t xml:space="preserve"> [</w:t>
      </w:r>
      <w:r w:rsidR="00420115">
        <w:rPr>
          <w:rFonts w:ascii="Times New Roman" w:eastAsia="Times New Roman" w:hAnsi="Times New Roman" w:cs="Times New Roman"/>
          <w:sz w:val="24"/>
          <w:szCs w:val="24"/>
          <w:lang w:val="en-GB" w:eastAsia="ru-RU"/>
        </w:rPr>
        <w:t>Varntounhout</w:t>
      </w:r>
      <w:r w:rsidR="00420115" w:rsidRPr="00420115">
        <w:rPr>
          <w:rFonts w:ascii="Times New Roman" w:eastAsia="Times New Roman" w:hAnsi="Times New Roman" w:cs="Times New Roman"/>
          <w:sz w:val="24"/>
          <w:szCs w:val="24"/>
          <w:lang w:eastAsia="ru-RU"/>
        </w:rPr>
        <w:t xml:space="preserve">, 2011, </w:t>
      </w:r>
      <w:r w:rsidR="00420115">
        <w:rPr>
          <w:rFonts w:ascii="Times New Roman" w:eastAsia="Times New Roman" w:hAnsi="Times New Roman" w:cs="Times New Roman"/>
          <w:sz w:val="24"/>
          <w:szCs w:val="24"/>
          <w:lang w:val="en-GB" w:eastAsia="ru-RU"/>
        </w:rPr>
        <w:t>p</w:t>
      </w:r>
      <w:r w:rsidR="00420115" w:rsidRPr="00420115">
        <w:rPr>
          <w:rFonts w:ascii="Times New Roman" w:eastAsia="Times New Roman" w:hAnsi="Times New Roman" w:cs="Times New Roman"/>
          <w:sz w:val="24"/>
          <w:szCs w:val="24"/>
          <w:lang w:eastAsia="ru-RU"/>
        </w:rPr>
        <w:t>. 79]</w:t>
      </w:r>
      <w:r w:rsidRPr="0055477E">
        <w:rPr>
          <w:rFonts w:ascii="Times New Roman" w:eastAsia="Times New Roman" w:hAnsi="Times New Roman" w:cs="Times New Roman"/>
          <w:sz w:val="24"/>
          <w:szCs w:val="24"/>
          <w:lang w:eastAsia="ru-RU"/>
        </w:rPr>
        <w:t xml:space="preserve">. </w:t>
      </w:r>
    </w:p>
    <w:p w14:paraId="482B22B6" w14:textId="5220D31D" w:rsidR="000C72C5" w:rsidRPr="00D53C29" w:rsidRDefault="000C72C5" w:rsidP="008E4B17">
      <w:pPr>
        <w:shd w:val="clear" w:color="auto" w:fill="FFFFFF"/>
        <w:spacing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Борьбе с антисемитской пропагандой помогало издание в годы оккупации книг еврейских авторов. Одним из наиболее продуктивных подпольных издательств было «</w:t>
      </w:r>
      <w:r w:rsidRPr="0055477E">
        <w:rPr>
          <w:rFonts w:ascii="Times New Roman" w:eastAsia="Times New Roman" w:hAnsi="Times New Roman" w:cs="Times New Roman"/>
          <w:sz w:val="24"/>
          <w:szCs w:val="24"/>
          <w:lang w:val="en-GB" w:eastAsia="ru-RU"/>
        </w:rPr>
        <w:t>De</w:t>
      </w:r>
      <w:r w:rsidR="00C5260B">
        <w:rPr>
          <w:rFonts w:ascii="Times New Roman" w:eastAsia="Times New Roman" w:hAnsi="Times New Roman" w:cs="Times New Roman"/>
          <w:sz w:val="24"/>
          <w:szCs w:val="24"/>
          <w:lang w:eastAsia="ru-RU"/>
        </w:rPr>
        <w:t xml:space="preserve"> </w:t>
      </w:r>
      <w:r w:rsidRPr="0055477E">
        <w:rPr>
          <w:rFonts w:ascii="Times New Roman" w:eastAsia="Times New Roman" w:hAnsi="Times New Roman" w:cs="Times New Roman"/>
          <w:sz w:val="24"/>
          <w:szCs w:val="24"/>
          <w:lang w:val="en-GB" w:eastAsia="ru-RU"/>
        </w:rPr>
        <w:t>Bezige</w:t>
      </w:r>
      <w:r w:rsidR="00C5260B">
        <w:rPr>
          <w:rFonts w:ascii="Times New Roman" w:eastAsia="Times New Roman" w:hAnsi="Times New Roman" w:cs="Times New Roman"/>
          <w:sz w:val="24"/>
          <w:szCs w:val="24"/>
          <w:lang w:eastAsia="ru-RU"/>
        </w:rPr>
        <w:t xml:space="preserve"> </w:t>
      </w:r>
      <w:r w:rsidRPr="0055477E">
        <w:rPr>
          <w:rFonts w:ascii="Times New Roman" w:eastAsia="Times New Roman" w:hAnsi="Times New Roman" w:cs="Times New Roman"/>
          <w:sz w:val="24"/>
          <w:szCs w:val="24"/>
          <w:lang w:val="en-GB" w:eastAsia="ru-RU"/>
        </w:rPr>
        <w:t>Bij</w:t>
      </w:r>
      <w:r w:rsidRPr="0055477E">
        <w:rPr>
          <w:rFonts w:ascii="Times New Roman" w:eastAsia="Times New Roman" w:hAnsi="Times New Roman" w:cs="Times New Roman"/>
          <w:sz w:val="24"/>
          <w:szCs w:val="24"/>
          <w:lang w:eastAsia="ru-RU"/>
        </w:rPr>
        <w:t>» (</w:t>
      </w:r>
      <w:r w:rsidR="00FC5C84" w:rsidRPr="0055477E">
        <w:rPr>
          <w:rFonts w:ascii="Times New Roman" w:eastAsia="Times New Roman" w:hAnsi="Times New Roman" w:cs="Times New Roman"/>
          <w:sz w:val="24"/>
          <w:szCs w:val="24"/>
          <w:lang w:eastAsia="ru-RU"/>
        </w:rPr>
        <w:t xml:space="preserve">Занятая пчела) </w:t>
      </w:r>
      <w:r w:rsidRPr="0055477E">
        <w:rPr>
          <w:rFonts w:ascii="Times New Roman" w:eastAsia="Times New Roman" w:hAnsi="Times New Roman" w:cs="Times New Roman"/>
          <w:sz w:val="24"/>
          <w:szCs w:val="24"/>
          <w:lang w:eastAsia="ru-RU"/>
        </w:rPr>
        <w:t>выделявшее часть средств на содержание еврейских детей в нидерландских семьях. Продукция этого издательства во время войны (большинство изданий появилось в 1943-1944 гг.) насчитывала 72 названия, среди которых 25 произведений поэтов и прозаиков Сопротивления. После войны «</w:t>
      </w:r>
      <w:r w:rsidRPr="0055477E">
        <w:rPr>
          <w:rFonts w:ascii="Times New Roman" w:eastAsia="Times New Roman" w:hAnsi="Times New Roman" w:cs="Times New Roman"/>
          <w:sz w:val="24"/>
          <w:szCs w:val="24"/>
          <w:lang w:val="en-GB" w:eastAsia="ru-RU"/>
        </w:rPr>
        <w:t>De</w:t>
      </w:r>
      <w:r w:rsidR="00A855D6">
        <w:rPr>
          <w:rFonts w:ascii="Times New Roman" w:eastAsia="Times New Roman" w:hAnsi="Times New Roman" w:cs="Times New Roman"/>
          <w:sz w:val="24"/>
          <w:szCs w:val="24"/>
          <w:lang w:eastAsia="ru-RU"/>
        </w:rPr>
        <w:t xml:space="preserve"> </w:t>
      </w:r>
      <w:r w:rsidRPr="0055477E">
        <w:rPr>
          <w:rFonts w:ascii="Times New Roman" w:eastAsia="Times New Roman" w:hAnsi="Times New Roman" w:cs="Times New Roman"/>
          <w:sz w:val="24"/>
          <w:szCs w:val="24"/>
          <w:lang w:val="en-GB" w:eastAsia="ru-RU"/>
        </w:rPr>
        <w:t>Bezige</w:t>
      </w:r>
      <w:r w:rsidR="00A855D6">
        <w:rPr>
          <w:rFonts w:ascii="Times New Roman" w:eastAsia="Times New Roman" w:hAnsi="Times New Roman" w:cs="Times New Roman"/>
          <w:sz w:val="24"/>
          <w:szCs w:val="24"/>
          <w:lang w:eastAsia="ru-RU"/>
        </w:rPr>
        <w:t xml:space="preserve"> </w:t>
      </w:r>
      <w:r w:rsidRPr="0055477E">
        <w:rPr>
          <w:rFonts w:ascii="Times New Roman" w:eastAsia="Times New Roman" w:hAnsi="Times New Roman" w:cs="Times New Roman"/>
          <w:sz w:val="24"/>
          <w:szCs w:val="24"/>
          <w:lang w:val="en-GB" w:eastAsia="ru-RU"/>
        </w:rPr>
        <w:t>Bij</w:t>
      </w:r>
      <w:r w:rsidRPr="0055477E">
        <w:rPr>
          <w:rFonts w:ascii="Times New Roman" w:eastAsia="Times New Roman" w:hAnsi="Times New Roman" w:cs="Times New Roman"/>
          <w:sz w:val="24"/>
          <w:szCs w:val="24"/>
          <w:lang w:eastAsia="ru-RU"/>
        </w:rPr>
        <w:t>»</w:t>
      </w:r>
      <w:r w:rsidR="00FC5C84" w:rsidRPr="0055477E">
        <w:rPr>
          <w:rFonts w:ascii="Times New Roman" w:eastAsia="Times New Roman" w:hAnsi="Times New Roman" w:cs="Times New Roman"/>
          <w:sz w:val="24"/>
          <w:szCs w:val="24"/>
          <w:lang w:eastAsia="ru-RU"/>
        </w:rPr>
        <w:t xml:space="preserve"> (Занятая пчела)</w:t>
      </w:r>
      <w:r w:rsidRPr="0055477E">
        <w:rPr>
          <w:rFonts w:ascii="Times New Roman" w:eastAsia="Times New Roman" w:hAnsi="Times New Roman" w:cs="Times New Roman"/>
          <w:sz w:val="24"/>
          <w:szCs w:val="24"/>
          <w:lang w:eastAsia="ru-RU"/>
        </w:rPr>
        <w:t xml:space="preserve"> получила разрешение на создание зарегистрированного Товарищества писателей, что в то время было уникальным явлением в нидерландском писательском деле</w:t>
      </w:r>
      <w:r w:rsidR="00D53C29" w:rsidRPr="00D53C29">
        <w:rPr>
          <w:rFonts w:ascii="Times New Roman" w:eastAsia="Times New Roman" w:hAnsi="Times New Roman" w:cs="Times New Roman"/>
          <w:sz w:val="24"/>
          <w:szCs w:val="24"/>
          <w:lang w:eastAsia="ru-RU"/>
        </w:rPr>
        <w:t xml:space="preserve"> </w:t>
      </w:r>
      <w:r w:rsidR="002666AF" w:rsidRPr="0055477E">
        <w:rPr>
          <w:rFonts w:ascii="Times New Roman" w:eastAsia="Times New Roman" w:hAnsi="Times New Roman" w:cs="Times New Roman"/>
          <w:sz w:val="24"/>
          <w:szCs w:val="24"/>
          <w:lang w:eastAsia="ru-RU"/>
        </w:rPr>
        <w:t>[</w:t>
      </w:r>
      <w:r w:rsidR="002666AF" w:rsidRPr="0055477E">
        <w:rPr>
          <w:rFonts w:ascii="Times New Roman" w:eastAsia="Times New Roman" w:hAnsi="Times New Roman" w:cs="Times New Roman"/>
          <w:sz w:val="24"/>
          <w:szCs w:val="24"/>
          <w:lang w:val="en-GB" w:eastAsia="ru-RU"/>
        </w:rPr>
        <w:t>Lommen</w:t>
      </w:r>
      <w:r w:rsidR="002666AF" w:rsidRPr="0055477E">
        <w:rPr>
          <w:rFonts w:ascii="Times New Roman" w:eastAsia="Times New Roman" w:hAnsi="Times New Roman" w:cs="Times New Roman"/>
          <w:sz w:val="24"/>
          <w:szCs w:val="24"/>
          <w:lang w:eastAsia="ru-RU"/>
        </w:rPr>
        <w:t>, 2012]</w:t>
      </w:r>
      <w:r w:rsidR="00D53C29" w:rsidRPr="00D53C29">
        <w:rPr>
          <w:rFonts w:ascii="Times New Roman" w:eastAsia="Times New Roman" w:hAnsi="Times New Roman" w:cs="Times New Roman"/>
          <w:sz w:val="24"/>
          <w:szCs w:val="24"/>
          <w:lang w:eastAsia="ru-RU"/>
        </w:rPr>
        <w:t>.</w:t>
      </w:r>
    </w:p>
    <w:p w14:paraId="39DF8DD0" w14:textId="013961D8" w:rsidR="000C72C5" w:rsidRPr="0055477E" w:rsidRDefault="000C72C5" w:rsidP="008E4B17">
      <w:pPr>
        <w:shd w:val="clear" w:color="auto" w:fill="FFFFFF"/>
        <w:spacing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 xml:space="preserve">После окончания Второй мировой войны Нидерланды </w:t>
      </w:r>
      <w:r w:rsidR="00A855D6">
        <w:rPr>
          <w:rFonts w:ascii="Times New Roman" w:eastAsia="Times New Roman" w:hAnsi="Times New Roman" w:cs="Times New Roman"/>
          <w:sz w:val="24"/>
          <w:szCs w:val="24"/>
          <w:lang w:eastAsia="ru-RU"/>
        </w:rPr>
        <w:t xml:space="preserve">прибывали в </w:t>
      </w:r>
      <w:r w:rsidRPr="0055477E">
        <w:rPr>
          <w:rFonts w:ascii="Times New Roman" w:eastAsia="Times New Roman" w:hAnsi="Times New Roman" w:cs="Times New Roman"/>
          <w:sz w:val="24"/>
          <w:szCs w:val="24"/>
          <w:lang w:eastAsia="ru-RU"/>
        </w:rPr>
        <w:t xml:space="preserve">экономическом кризисе. Страна потеряла свое значение колониальной державы. «В послевоенный период </w:t>
      </w:r>
      <w:r w:rsidRPr="0055477E">
        <w:rPr>
          <w:rFonts w:ascii="Times New Roman" w:eastAsia="Times New Roman" w:hAnsi="Times New Roman" w:cs="Times New Roman"/>
          <w:sz w:val="24"/>
          <w:szCs w:val="24"/>
          <w:lang w:eastAsia="ru-RU"/>
        </w:rPr>
        <w:lastRenderedPageBreak/>
        <w:t>усилился процесс концентрации и централизации производства и капитала, в стране укрепились позиции крупнейших монополий. Процесс концентрации был характерен и для книжного дела. Основной выпуск книжной продукции сосредоточен в руках 5-6 наиболее мощных издательских концернов.»  [</w:t>
      </w:r>
      <w:bookmarkStart w:id="13" w:name="_Hlk41300315"/>
      <w:r w:rsidRPr="0055477E">
        <w:rPr>
          <w:rFonts w:ascii="Times New Roman" w:eastAsia="Times New Roman" w:hAnsi="Times New Roman" w:cs="Times New Roman"/>
          <w:sz w:val="24"/>
          <w:szCs w:val="24"/>
          <w:lang w:eastAsia="ru-RU"/>
        </w:rPr>
        <w:t xml:space="preserve">Книжное дело Нидерландов первой половины XX </w:t>
      </w:r>
      <w:bookmarkEnd w:id="13"/>
      <w:r w:rsidRPr="0055477E">
        <w:rPr>
          <w:rFonts w:ascii="Times New Roman" w:eastAsia="Times New Roman" w:hAnsi="Times New Roman" w:cs="Times New Roman"/>
          <w:sz w:val="24"/>
          <w:szCs w:val="24"/>
          <w:lang w:eastAsia="ru-RU"/>
        </w:rPr>
        <w:t xml:space="preserve">в.] Такое положение дел заставляло </w:t>
      </w:r>
      <w:r w:rsidRPr="00A855D6">
        <w:rPr>
          <w:rFonts w:ascii="Times New Roman" w:eastAsia="Times New Roman" w:hAnsi="Times New Roman" w:cs="Times New Roman"/>
          <w:sz w:val="24"/>
          <w:szCs w:val="24"/>
          <w:lang w:eastAsia="ru-RU"/>
        </w:rPr>
        <w:t>издателей</w:t>
      </w:r>
      <w:r w:rsidRPr="0055477E">
        <w:rPr>
          <w:rFonts w:ascii="Times New Roman" w:eastAsia="Times New Roman" w:hAnsi="Times New Roman" w:cs="Times New Roman"/>
          <w:sz w:val="24"/>
          <w:szCs w:val="24"/>
          <w:lang w:eastAsia="ru-RU"/>
        </w:rPr>
        <w:t xml:space="preserve">, особенно </w:t>
      </w:r>
      <w:r w:rsidR="00A855D6">
        <w:rPr>
          <w:rFonts w:ascii="Times New Roman" w:eastAsia="Times New Roman" w:hAnsi="Times New Roman" w:cs="Times New Roman"/>
          <w:sz w:val="24"/>
          <w:szCs w:val="24"/>
          <w:lang w:eastAsia="ru-RU"/>
        </w:rPr>
        <w:t>тех, которые специализировались на</w:t>
      </w:r>
      <w:r w:rsidRPr="0055477E">
        <w:rPr>
          <w:rFonts w:ascii="Times New Roman" w:eastAsia="Times New Roman" w:hAnsi="Times New Roman" w:cs="Times New Roman"/>
          <w:sz w:val="24"/>
          <w:szCs w:val="24"/>
          <w:lang w:eastAsia="ru-RU"/>
        </w:rPr>
        <w:t xml:space="preserve"> детских книг</w:t>
      </w:r>
      <w:r w:rsidR="00A855D6">
        <w:rPr>
          <w:rFonts w:ascii="Times New Roman" w:eastAsia="Times New Roman" w:hAnsi="Times New Roman" w:cs="Times New Roman"/>
          <w:sz w:val="24"/>
          <w:szCs w:val="24"/>
          <w:lang w:eastAsia="ru-RU"/>
        </w:rPr>
        <w:t>ах</w:t>
      </w:r>
      <w:r w:rsidRPr="0055477E">
        <w:rPr>
          <w:rFonts w:ascii="Times New Roman" w:eastAsia="Times New Roman" w:hAnsi="Times New Roman" w:cs="Times New Roman"/>
          <w:sz w:val="24"/>
          <w:szCs w:val="24"/>
          <w:lang w:eastAsia="ru-RU"/>
        </w:rPr>
        <w:t xml:space="preserve">, искать возможности расширения сферы сбыта. С известными издательствами стали конкурировать раннее неизвестные, которые быстрее учитывали изменение спроса и ситуацию на книжном рынке. </w:t>
      </w:r>
    </w:p>
    <w:p w14:paraId="50503B67" w14:textId="7CA621F5" w:rsidR="000C72C5" w:rsidRPr="0055477E" w:rsidRDefault="000C72C5" w:rsidP="008E4B17">
      <w:pPr>
        <w:shd w:val="clear" w:color="auto" w:fill="FFFFFF"/>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Чтобы прокормить себя в условиях кризиса, большое значение для книготорговли имел экспор</w:t>
      </w:r>
      <w:r w:rsidR="00A855D6">
        <w:rPr>
          <w:rFonts w:ascii="Times New Roman" w:eastAsia="Times New Roman" w:hAnsi="Times New Roman" w:cs="Times New Roman"/>
          <w:sz w:val="24"/>
          <w:szCs w:val="24"/>
          <w:lang w:eastAsia="ru-RU"/>
        </w:rPr>
        <w:t>т</w:t>
      </w:r>
      <w:r w:rsidRPr="0055477E">
        <w:rPr>
          <w:rFonts w:ascii="Times New Roman" w:eastAsia="Times New Roman" w:hAnsi="Times New Roman" w:cs="Times New Roman"/>
          <w:sz w:val="24"/>
          <w:szCs w:val="24"/>
          <w:lang w:eastAsia="ru-RU"/>
        </w:rPr>
        <w:t>. Доля экспорта в обороте отрасли достигала 42,4%. Экспорт превосходит импорт примерно в два раза. Нидерланды до сих пор занимают одно из ведущих мест среди стран-экспортеров научных книг и журналов. Лучшие академические труды из Великобритании, работы Шведского Королевского Нобелевского института издавались в Нидерландах. Это обусловлено высоким качеством полиграфического исполнения этих изданий. Значительную часть книжной продукции Нидерланды экспортируют в страны</w:t>
      </w:r>
      <w:r w:rsidR="001B7EE6">
        <w:rPr>
          <w:rFonts w:ascii="Times New Roman" w:eastAsia="Times New Roman" w:hAnsi="Times New Roman" w:cs="Times New Roman"/>
          <w:sz w:val="24"/>
          <w:szCs w:val="24"/>
          <w:lang w:eastAsia="ru-RU"/>
        </w:rPr>
        <w:t xml:space="preserve"> Европейского союза.</w:t>
      </w:r>
      <w:r w:rsidRPr="0055477E">
        <w:rPr>
          <w:rFonts w:ascii="Times New Roman" w:eastAsia="Times New Roman" w:hAnsi="Times New Roman" w:cs="Times New Roman"/>
          <w:sz w:val="24"/>
          <w:szCs w:val="24"/>
          <w:lang w:eastAsia="ru-RU"/>
        </w:rPr>
        <w:t xml:space="preserve"> Основными импортерами являлись Бельгия, ФРГ, США</w:t>
      </w:r>
      <w:r w:rsidR="00420115" w:rsidRPr="00420115">
        <w:rPr>
          <w:rFonts w:ascii="Times New Roman" w:eastAsia="Times New Roman" w:hAnsi="Times New Roman" w:cs="Times New Roman"/>
          <w:sz w:val="24"/>
          <w:szCs w:val="24"/>
          <w:lang w:eastAsia="ru-RU"/>
        </w:rPr>
        <w:t xml:space="preserve"> [</w:t>
      </w:r>
      <w:r w:rsidR="00420115">
        <w:rPr>
          <w:rFonts w:ascii="Times New Roman" w:eastAsia="Times New Roman" w:hAnsi="Times New Roman" w:cs="Times New Roman"/>
          <w:sz w:val="24"/>
          <w:szCs w:val="24"/>
          <w:lang w:val="en-GB" w:eastAsia="ru-RU"/>
        </w:rPr>
        <w:t>Vantournhout</w:t>
      </w:r>
      <w:r w:rsidR="00420115" w:rsidRPr="00420115">
        <w:rPr>
          <w:rFonts w:ascii="Times New Roman" w:eastAsia="Times New Roman" w:hAnsi="Times New Roman" w:cs="Times New Roman"/>
          <w:sz w:val="24"/>
          <w:szCs w:val="24"/>
          <w:lang w:eastAsia="ru-RU"/>
        </w:rPr>
        <w:t xml:space="preserve">, 2011, </w:t>
      </w:r>
      <w:r w:rsidR="00420115">
        <w:rPr>
          <w:rFonts w:ascii="Times New Roman" w:eastAsia="Times New Roman" w:hAnsi="Times New Roman" w:cs="Times New Roman"/>
          <w:sz w:val="24"/>
          <w:szCs w:val="24"/>
          <w:lang w:val="en-GB" w:eastAsia="ru-RU"/>
        </w:rPr>
        <w:t>p</w:t>
      </w:r>
      <w:r w:rsidR="00420115" w:rsidRPr="00420115">
        <w:rPr>
          <w:rFonts w:ascii="Times New Roman" w:eastAsia="Times New Roman" w:hAnsi="Times New Roman" w:cs="Times New Roman"/>
          <w:sz w:val="24"/>
          <w:szCs w:val="24"/>
          <w:lang w:eastAsia="ru-RU"/>
        </w:rPr>
        <w:t>. 480]</w:t>
      </w:r>
      <w:r w:rsidRPr="0055477E">
        <w:rPr>
          <w:rFonts w:ascii="Times New Roman" w:eastAsia="Times New Roman" w:hAnsi="Times New Roman" w:cs="Times New Roman"/>
          <w:sz w:val="24"/>
          <w:szCs w:val="24"/>
          <w:lang w:eastAsia="ru-RU"/>
        </w:rPr>
        <w:t>.</w:t>
      </w:r>
    </w:p>
    <w:p w14:paraId="3103CC44" w14:textId="52919349" w:rsidR="000C72C5" w:rsidRPr="0055477E" w:rsidRDefault="000C72C5" w:rsidP="008E4B17">
      <w:pPr>
        <w:shd w:val="clear" w:color="auto" w:fill="FFFFFF"/>
        <w:spacing w:before="100" w:beforeAutospacing="1" w:after="100" w:afterAutospacing="1" w:line="360" w:lineRule="auto"/>
        <w:ind w:firstLine="709"/>
        <w:jc w:val="both"/>
        <w:rPr>
          <w:rFonts w:ascii="Times New Roman" w:eastAsia="Times New Roman" w:hAnsi="Times New Roman" w:cs="Times New Roman"/>
          <w:b/>
          <w:bCs/>
          <w:sz w:val="24"/>
          <w:szCs w:val="24"/>
          <w:lang w:eastAsia="ru-RU"/>
        </w:rPr>
      </w:pPr>
      <w:r w:rsidRPr="0055477E">
        <w:rPr>
          <w:rFonts w:ascii="Times New Roman" w:eastAsia="Times New Roman" w:hAnsi="Times New Roman" w:cs="Times New Roman"/>
          <w:sz w:val="24"/>
          <w:szCs w:val="24"/>
          <w:lang w:eastAsia="ru-RU"/>
        </w:rPr>
        <w:t>Следует также упомянуть объединения издателей и книготорговцев, ведь они играют важную экономическую роль в книгопечатании. Крупнейшим объединением издателей и книготорговцев Нидерландов является созданная в 1815 году в Амстердаме Ассоциация развития книжной торговли. В ней состоят большинство издательств страны, а также 2 тысячи книжных магазинов и 12 организаций, занимающиеся импортом</w:t>
      </w:r>
      <w:r w:rsidR="005D631A" w:rsidRPr="005D631A">
        <w:rPr>
          <w:rFonts w:ascii="Times New Roman" w:eastAsia="Times New Roman" w:hAnsi="Times New Roman" w:cs="Times New Roman"/>
          <w:sz w:val="24"/>
          <w:szCs w:val="24"/>
          <w:lang w:eastAsia="ru-RU"/>
        </w:rPr>
        <w:t xml:space="preserve"> [</w:t>
      </w:r>
      <w:r w:rsidR="005D631A">
        <w:rPr>
          <w:rFonts w:ascii="Times New Roman" w:eastAsia="Times New Roman" w:hAnsi="Times New Roman" w:cs="Times New Roman"/>
          <w:sz w:val="24"/>
          <w:szCs w:val="24"/>
          <w:lang w:val="en-GB" w:eastAsia="ru-RU"/>
        </w:rPr>
        <w:t>S</w:t>
      </w:r>
      <w:r w:rsidR="00DA4481">
        <w:rPr>
          <w:rFonts w:ascii="Times New Roman" w:eastAsia="Times New Roman" w:hAnsi="Times New Roman" w:cs="Times New Roman"/>
          <w:sz w:val="24"/>
          <w:szCs w:val="24"/>
          <w:lang w:val="en-GB" w:eastAsia="ru-RU"/>
        </w:rPr>
        <w:t>c</w:t>
      </w:r>
      <w:r w:rsidR="005D631A">
        <w:rPr>
          <w:rFonts w:ascii="Times New Roman" w:eastAsia="Times New Roman" w:hAnsi="Times New Roman" w:cs="Times New Roman"/>
          <w:sz w:val="24"/>
          <w:szCs w:val="24"/>
          <w:lang w:val="en-GB" w:eastAsia="ru-RU"/>
        </w:rPr>
        <w:t>halk</w:t>
      </w:r>
      <w:r w:rsidR="005D631A" w:rsidRPr="005D631A">
        <w:rPr>
          <w:rFonts w:ascii="Times New Roman" w:eastAsia="Times New Roman" w:hAnsi="Times New Roman" w:cs="Times New Roman"/>
          <w:sz w:val="24"/>
          <w:szCs w:val="24"/>
          <w:lang w:eastAsia="ru-RU"/>
        </w:rPr>
        <w:t xml:space="preserve">, 2019, </w:t>
      </w:r>
      <w:r w:rsidR="005D631A">
        <w:rPr>
          <w:rFonts w:ascii="Times New Roman" w:eastAsia="Times New Roman" w:hAnsi="Times New Roman" w:cs="Times New Roman"/>
          <w:sz w:val="24"/>
          <w:szCs w:val="24"/>
          <w:lang w:val="en-GB" w:eastAsia="ru-RU"/>
        </w:rPr>
        <w:t>p</w:t>
      </w:r>
      <w:r w:rsidR="005D631A" w:rsidRPr="005D631A">
        <w:rPr>
          <w:rFonts w:ascii="Times New Roman" w:eastAsia="Times New Roman" w:hAnsi="Times New Roman" w:cs="Times New Roman"/>
          <w:sz w:val="24"/>
          <w:szCs w:val="24"/>
          <w:lang w:eastAsia="ru-RU"/>
        </w:rPr>
        <w:t>. 200]</w:t>
      </w:r>
      <w:r w:rsidRPr="0055477E">
        <w:rPr>
          <w:rFonts w:ascii="Times New Roman" w:eastAsia="Times New Roman" w:hAnsi="Times New Roman" w:cs="Times New Roman"/>
          <w:sz w:val="24"/>
          <w:szCs w:val="24"/>
          <w:lang w:eastAsia="ru-RU"/>
        </w:rPr>
        <w:t xml:space="preserve">. </w:t>
      </w:r>
    </w:p>
    <w:p w14:paraId="79C00B1D" w14:textId="77777777" w:rsidR="000C72C5" w:rsidRPr="0055477E" w:rsidRDefault="000C72C5" w:rsidP="008E4B17">
      <w:pPr>
        <w:shd w:val="clear" w:color="auto" w:fill="FFFFFF"/>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 xml:space="preserve">На данный момент в стране существует несколько типов издательств: </w:t>
      </w:r>
    </w:p>
    <w:p w14:paraId="57776380" w14:textId="77777777" w:rsidR="000C72C5" w:rsidRPr="0055477E" w:rsidRDefault="000C72C5" w:rsidP="008E4B17">
      <w:pPr>
        <w:pStyle w:val="a3"/>
        <w:numPr>
          <w:ilvl w:val="0"/>
          <w:numId w:val="8"/>
        </w:numPr>
        <w:shd w:val="clear" w:color="auto" w:fill="FFFFFF"/>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 xml:space="preserve">«признанные», входящие в Ассоциацию развития книжной торговли, оборот которой составляет почти 40% общего оборота отрасли; </w:t>
      </w:r>
    </w:p>
    <w:p w14:paraId="1A310B08" w14:textId="77777777" w:rsidR="000C72C5" w:rsidRPr="0055477E" w:rsidRDefault="000C72C5" w:rsidP="008E4B17">
      <w:pPr>
        <w:pStyle w:val="a3"/>
        <w:numPr>
          <w:ilvl w:val="0"/>
          <w:numId w:val="8"/>
        </w:numPr>
        <w:shd w:val="clear" w:color="auto" w:fill="FFFFFF"/>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«непризнанные», которые не являются членами Ассоциации и не пользуются привилегиями;</w:t>
      </w:r>
    </w:p>
    <w:p w14:paraId="6680EA1A" w14:textId="3E048DD2" w:rsidR="000C72C5" w:rsidRPr="0055477E" w:rsidRDefault="000C72C5" w:rsidP="008E4B17">
      <w:pPr>
        <w:pStyle w:val="a3"/>
        <w:numPr>
          <w:ilvl w:val="0"/>
          <w:numId w:val="8"/>
        </w:numPr>
        <w:shd w:val="clear" w:color="auto" w:fill="FFFFFF"/>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издательства-филиалы иностранных издательских фирм.</w:t>
      </w:r>
    </w:p>
    <w:p w14:paraId="7AA1CA1F" w14:textId="35CC4883" w:rsidR="000C72C5" w:rsidRPr="0055477E" w:rsidRDefault="000C72C5" w:rsidP="008E4B17">
      <w:pPr>
        <w:shd w:val="clear" w:color="auto" w:fill="FFFFFF"/>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 xml:space="preserve">Крупнейший издательский концерн не только в Нидерландах, но и в мире — «Эльзевир». В него </w:t>
      </w:r>
      <w:r w:rsidR="00A855D6">
        <w:rPr>
          <w:rFonts w:ascii="Times New Roman" w:eastAsia="Times New Roman" w:hAnsi="Times New Roman" w:cs="Times New Roman"/>
          <w:sz w:val="24"/>
          <w:szCs w:val="24"/>
          <w:lang w:eastAsia="ru-RU"/>
        </w:rPr>
        <w:t>входят</w:t>
      </w:r>
      <w:r w:rsidRPr="0055477E">
        <w:rPr>
          <w:rFonts w:ascii="Times New Roman" w:eastAsia="Times New Roman" w:hAnsi="Times New Roman" w:cs="Times New Roman"/>
          <w:sz w:val="24"/>
          <w:szCs w:val="24"/>
          <w:lang w:eastAsia="ru-RU"/>
        </w:rPr>
        <w:t xml:space="preserve"> 15 </w:t>
      </w:r>
      <w:r w:rsidR="001B7EE6">
        <w:rPr>
          <w:rFonts w:ascii="Times New Roman" w:eastAsia="Times New Roman" w:hAnsi="Times New Roman" w:cs="Times New Roman"/>
          <w:sz w:val="24"/>
          <w:szCs w:val="24"/>
          <w:lang w:eastAsia="ru-RU"/>
        </w:rPr>
        <w:t>нидерландских</w:t>
      </w:r>
      <w:r w:rsidRPr="0055477E">
        <w:rPr>
          <w:rFonts w:ascii="Times New Roman" w:eastAsia="Times New Roman" w:hAnsi="Times New Roman" w:cs="Times New Roman"/>
          <w:sz w:val="24"/>
          <w:szCs w:val="24"/>
          <w:lang w:eastAsia="ru-RU"/>
        </w:rPr>
        <w:t xml:space="preserve"> издательств. Компания </w:t>
      </w:r>
      <w:r w:rsidR="00A855D6">
        <w:rPr>
          <w:rFonts w:ascii="Times New Roman" w:eastAsia="Times New Roman" w:hAnsi="Times New Roman" w:cs="Times New Roman"/>
          <w:sz w:val="24"/>
          <w:szCs w:val="24"/>
          <w:lang w:eastAsia="ru-RU"/>
        </w:rPr>
        <w:t>имеет</w:t>
      </w:r>
      <w:r w:rsidRPr="0055477E">
        <w:rPr>
          <w:rFonts w:ascii="Times New Roman" w:eastAsia="Times New Roman" w:hAnsi="Times New Roman" w:cs="Times New Roman"/>
          <w:sz w:val="24"/>
          <w:szCs w:val="24"/>
          <w:lang w:eastAsia="ru-RU"/>
        </w:rPr>
        <w:t xml:space="preserve"> </w:t>
      </w:r>
      <w:r w:rsidR="001B7EE6">
        <w:rPr>
          <w:rFonts w:ascii="Times New Roman" w:eastAsia="Times New Roman" w:hAnsi="Times New Roman" w:cs="Times New Roman"/>
          <w:sz w:val="24"/>
          <w:szCs w:val="24"/>
          <w:lang w:eastAsia="ru-RU"/>
        </w:rPr>
        <w:t>три</w:t>
      </w:r>
      <w:r w:rsidRPr="0055477E">
        <w:rPr>
          <w:rFonts w:ascii="Times New Roman" w:eastAsia="Times New Roman" w:hAnsi="Times New Roman" w:cs="Times New Roman"/>
          <w:sz w:val="24"/>
          <w:szCs w:val="24"/>
          <w:lang w:eastAsia="ru-RU"/>
        </w:rPr>
        <w:t xml:space="preserve"> филиала в </w:t>
      </w:r>
      <w:r w:rsidRPr="0055477E">
        <w:rPr>
          <w:rFonts w:ascii="Times New Roman" w:eastAsia="Times New Roman" w:hAnsi="Times New Roman" w:cs="Times New Roman"/>
          <w:sz w:val="24"/>
          <w:szCs w:val="24"/>
          <w:lang w:eastAsia="ru-RU"/>
        </w:rPr>
        <w:lastRenderedPageBreak/>
        <w:t>Великобритании, два в Швейцарии, по одному в Бельгии, Мексике, США, Франции. Для концерна «Эльзевир» важнейшую роль играет издание книг. Объем выпуска составляет почти шестую часть всех выходящих в стране книг. Это крупнейшая в мире группа по выпуску научной литературы, в частности, в области финансов. Концерн разделяется на 6 групп, специализирующихся в определенных областях: книги, периодика, издание научных книг и периодики, операции за рубежом, сбыт продукции, полиграфическое исполнение</w:t>
      </w:r>
      <w:r w:rsidR="005D631A" w:rsidRPr="005D631A">
        <w:rPr>
          <w:rFonts w:ascii="Times New Roman" w:eastAsia="Times New Roman" w:hAnsi="Times New Roman" w:cs="Times New Roman"/>
          <w:sz w:val="24"/>
          <w:szCs w:val="24"/>
          <w:lang w:eastAsia="ru-RU"/>
        </w:rPr>
        <w:t xml:space="preserve"> [</w:t>
      </w:r>
      <w:r w:rsidR="005D631A">
        <w:rPr>
          <w:rFonts w:ascii="Times New Roman" w:eastAsia="Times New Roman" w:hAnsi="Times New Roman" w:cs="Times New Roman"/>
          <w:sz w:val="24"/>
          <w:szCs w:val="24"/>
          <w:lang w:val="en-GB" w:eastAsia="ru-RU"/>
        </w:rPr>
        <w:t>S</w:t>
      </w:r>
      <w:r w:rsidR="00DA4481">
        <w:rPr>
          <w:rFonts w:ascii="Times New Roman" w:eastAsia="Times New Roman" w:hAnsi="Times New Roman" w:cs="Times New Roman"/>
          <w:sz w:val="24"/>
          <w:szCs w:val="24"/>
          <w:lang w:val="en-GB" w:eastAsia="ru-RU"/>
        </w:rPr>
        <w:t>c</w:t>
      </w:r>
      <w:r w:rsidR="005D631A">
        <w:rPr>
          <w:rFonts w:ascii="Times New Roman" w:eastAsia="Times New Roman" w:hAnsi="Times New Roman" w:cs="Times New Roman"/>
          <w:sz w:val="24"/>
          <w:szCs w:val="24"/>
          <w:lang w:val="en-GB" w:eastAsia="ru-RU"/>
        </w:rPr>
        <w:t>halk</w:t>
      </w:r>
      <w:r w:rsidR="005D631A" w:rsidRPr="005D631A">
        <w:rPr>
          <w:rFonts w:ascii="Times New Roman" w:eastAsia="Times New Roman" w:hAnsi="Times New Roman" w:cs="Times New Roman"/>
          <w:sz w:val="24"/>
          <w:szCs w:val="24"/>
          <w:lang w:eastAsia="ru-RU"/>
        </w:rPr>
        <w:t xml:space="preserve">, 2019, </w:t>
      </w:r>
      <w:r w:rsidR="005D631A">
        <w:rPr>
          <w:rFonts w:ascii="Times New Roman" w:eastAsia="Times New Roman" w:hAnsi="Times New Roman" w:cs="Times New Roman"/>
          <w:sz w:val="24"/>
          <w:szCs w:val="24"/>
          <w:lang w:val="en-GB" w:eastAsia="ru-RU"/>
        </w:rPr>
        <w:t>p</w:t>
      </w:r>
      <w:r w:rsidR="005D631A" w:rsidRPr="005D631A">
        <w:rPr>
          <w:rFonts w:ascii="Times New Roman" w:eastAsia="Times New Roman" w:hAnsi="Times New Roman" w:cs="Times New Roman"/>
          <w:sz w:val="24"/>
          <w:szCs w:val="24"/>
          <w:lang w:eastAsia="ru-RU"/>
        </w:rPr>
        <w:t>. 187</w:t>
      </w:r>
      <w:r w:rsidR="005D631A" w:rsidRPr="00506969">
        <w:rPr>
          <w:rFonts w:ascii="Times New Roman" w:eastAsia="Times New Roman" w:hAnsi="Times New Roman" w:cs="Times New Roman"/>
          <w:sz w:val="24"/>
          <w:szCs w:val="24"/>
          <w:lang w:eastAsia="ru-RU"/>
        </w:rPr>
        <w:t>]</w:t>
      </w:r>
      <w:r w:rsidRPr="0055477E">
        <w:rPr>
          <w:rFonts w:ascii="Times New Roman" w:eastAsia="Times New Roman" w:hAnsi="Times New Roman" w:cs="Times New Roman"/>
          <w:sz w:val="24"/>
          <w:szCs w:val="24"/>
          <w:lang w:eastAsia="ru-RU"/>
        </w:rPr>
        <w:t xml:space="preserve">. </w:t>
      </w:r>
    </w:p>
    <w:p w14:paraId="2BD40FEF" w14:textId="252D28B3" w:rsidR="000C72C5" w:rsidRPr="00165B4F" w:rsidRDefault="000C72C5" w:rsidP="008E4B17">
      <w:pPr>
        <w:shd w:val="clear" w:color="auto" w:fill="FFFFFF"/>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 xml:space="preserve">На примере деятельности издательского концерна «Эльзевир» особенно ярко виден процесс интернационализации деловой активности </w:t>
      </w:r>
      <w:r w:rsidR="001B7EE6">
        <w:rPr>
          <w:rFonts w:ascii="Times New Roman" w:eastAsia="Times New Roman" w:hAnsi="Times New Roman" w:cs="Times New Roman"/>
          <w:sz w:val="24"/>
          <w:szCs w:val="24"/>
          <w:lang w:eastAsia="ru-RU"/>
        </w:rPr>
        <w:t>нидерландских</w:t>
      </w:r>
      <w:r w:rsidRPr="0055477E">
        <w:rPr>
          <w:rFonts w:ascii="Times New Roman" w:eastAsia="Times New Roman" w:hAnsi="Times New Roman" w:cs="Times New Roman"/>
          <w:sz w:val="24"/>
          <w:szCs w:val="24"/>
          <w:lang w:eastAsia="ru-RU"/>
        </w:rPr>
        <w:t xml:space="preserve"> издателей. Для выпуска книг на иностранных языках (английском, французском, испанском, португальском, немецком) покупаются издательства в других странах, а также специально создаются в Нидерландах. Так, например, в Нью-Йорке была основана компания «Америк</w:t>
      </w:r>
      <w:r w:rsidR="001B7EE6">
        <w:rPr>
          <w:rFonts w:ascii="Times New Roman" w:eastAsia="Times New Roman" w:hAnsi="Times New Roman" w:cs="Times New Roman"/>
          <w:sz w:val="24"/>
          <w:szCs w:val="24"/>
          <w:lang w:eastAsia="ru-RU"/>
        </w:rPr>
        <w:t>а</w:t>
      </w:r>
      <w:r w:rsidRPr="0055477E">
        <w:rPr>
          <w:rFonts w:ascii="Times New Roman" w:eastAsia="Times New Roman" w:hAnsi="Times New Roman" w:cs="Times New Roman"/>
          <w:sz w:val="24"/>
          <w:szCs w:val="24"/>
          <w:lang w:eastAsia="ru-RU"/>
        </w:rPr>
        <w:t xml:space="preserve">н Эльзевир». Всего за рубежом концерн </w:t>
      </w:r>
      <w:r w:rsidR="001B7EE6">
        <w:rPr>
          <w:rFonts w:ascii="Times New Roman" w:eastAsia="Times New Roman" w:hAnsi="Times New Roman" w:cs="Times New Roman"/>
          <w:sz w:val="24"/>
          <w:szCs w:val="24"/>
          <w:lang w:eastAsia="ru-RU"/>
        </w:rPr>
        <w:t>имеет</w:t>
      </w:r>
      <w:r w:rsidRPr="0055477E">
        <w:rPr>
          <w:rFonts w:ascii="Times New Roman" w:eastAsia="Times New Roman" w:hAnsi="Times New Roman" w:cs="Times New Roman"/>
          <w:sz w:val="24"/>
          <w:szCs w:val="24"/>
          <w:lang w:eastAsia="ru-RU"/>
        </w:rPr>
        <w:t xml:space="preserve"> 29 фирм</w:t>
      </w:r>
      <w:r w:rsidR="002666AF" w:rsidRPr="0055477E">
        <w:rPr>
          <w:rFonts w:ascii="Times New Roman" w:eastAsia="Times New Roman" w:hAnsi="Times New Roman" w:cs="Times New Roman"/>
          <w:sz w:val="24"/>
          <w:szCs w:val="24"/>
          <w:lang w:eastAsia="ru-RU"/>
        </w:rPr>
        <w:t xml:space="preserve"> [Козлова, 2008]</w:t>
      </w:r>
      <w:r w:rsidR="00D53C29" w:rsidRPr="00165B4F">
        <w:rPr>
          <w:rFonts w:ascii="Times New Roman" w:eastAsia="Times New Roman" w:hAnsi="Times New Roman" w:cs="Times New Roman"/>
          <w:sz w:val="24"/>
          <w:szCs w:val="24"/>
          <w:lang w:eastAsia="ru-RU"/>
        </w:rPr>
        <w:t>.</w:t>
      </w:r>
    </w:p>
    <w:p w14:paraId="0174034B" w14:textId="4FA1151D" w:rsidR="000C72C5" w:rsidRPr="0055477E" w:rsidRDefault="000C72C5" w:rsidP="008E4B17">
      <w:pPr>
        <w:shd w:val="clear" w:color="auto" w:fill="FFFFFF"/>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 xml:space="preserve">Таким образом, несмотря на оккупацию и последующий за ней кризис в середине </w:t>
      </w:r>
      <w:r w:rsidRPr="0055477E">
        <w:rPr>
          <w:rFonts w:ascii="Times New Roman" w:eastAsia="Times New Roman" w:hAnsi="Times New Roman" w:cs="Times New Roman"/>
          <w:sz w:val="24"/>
          <w:szCs w:val="24"/>
          <w:lang w:val="en-GB" w:eastAsia="ru-RU"/>
        </w:rPr>
        <w:t>XX</w:t>
      </w:r>
      <w:r w:rsidR="001B7EE6">
        <w:rPr>
          <w:rFonts w:ascii="Times New Roman" w:eastAsia="Times New Roman" w:hAnsi="Times New Roman" w:cs="Times New Roman"/>
          <w:sz w:val="24"/>
          <w:szCs w:val="24"/>
          <w:lang w:eastAsia="ru-RU"/>
        </w:rPr>
        <w:t xml:space="preserve"> </w:t>
      </w:r>
      <w:r w:rsidRPr="0055477E">
        <w:rPr>
          <w:rFonts w:ascii="Times New Roman" w:eastAsia="Times New Roman" w:hAnsi="Times New Roman" w:cs="Times New Roman"/>
          <w:sz w:val="24"/>
          <w:szCs w:val="24"/>
          <w:lang w:eastAsia="ru-RU"/>
        </w:rPr>
        <w:t xml:space="preserve">века Нидерланды смогли стать ведущим издательским центром в Европе. Подводя итог, можно с уверенностью сказать, что книгопечатание изменило ход жизни многих людей, а также и историю в целом. Как правильно заметил немецкий ученый Кристоф Лихтенберг: мир изменился </w:t>
      </w:r>
      <w:r w:rsidR="001B7EE6">
        <w:rPr>
          <w:rFonts w:ascii="Times New Roman" w:eastAsia="Times New Roman" w:hAnsi="Times New Roman" w:cs="Times New Roman"/>
          <w:sz w:val="24"/>
          <w:szCs w:val="24"/>
          <w:lang w:eastAsia="ru-RU"/>
        </w:rPr>
        <w:t>по большей мере</w:t>
      </w:r>
      <w:r w:rsidRPr="0055477E">
        <w:rPr>
          <w:rFonts w:ascii="Times New Roman" w:eastAsia="Times New Roman" w:hAnsi="Times New Roman" w:cs="Times New Roman"/>
          <w:sz w:val="24"/>
          <w:szCs w:val="24"/>
          <w:lang w:eastAsia="ru-RU"/>
        </w:rPr>
        <w:t xml:space="preserve"> благодаря свинцу в литерах, чем свинцу в пулях</w:t>
      </w:r>
      <w:r w:rsidR="00D53C29" w:rsidRPr="00D53C29">
        <w:rPr>
          <w:rFonts w:ascii="Times New Roman" w:eastAsia="Times New Roman" w:hAnsi="Times New Roman" w:cs="Times New Roman"/>
          <w:sz w:val="24"/>
          <w:szCs w:val="24"/>
          <w:lang w:eastAsia="ru-RU"/>
        </w:rPr>
        <w:t xml:space="preserve"> </w:t>
      </w:r>
      <w:r w:rsidRPr="0055477E">
        <w:rPr>
          <w:rFonts w:ascii="Times New Roman" w:eastAsia="Times New Roman" w:hAnsi="Times New Roman" w:cs="Times New Roman"/>
          <w:sz w:val="24"/>
          <w:szCs w:val="24"/>
          <w:lang w:eastAsia="ru-RU"/>
        </w:rPr>
        <w:t>[</w:t>
      </w:r>
      <w:r w:rsidR="00B47E92">
        <w:rPr>
          <w:rFonts w:ascii="Times New Roman" w:eastAsia="Times New Roman" w:hAnsi="Times New Roman" w:cs="Times New Roman"/>
          <w:sz w:val="24"/>
          <w:szCs w:val="24"/>
          <w:lang w:val="en-GB" w:eastAsia="ru-RU"/>
        </w:rPr>
        <w:t>Koops</w:t>
      </w:r>
      <w:r w:rsidR="00B47E92" w:rsidRPr="00B47E92">
        <w:rPr>
          <w:rFonts w:ascii="Times New Roman" w:eastAsia="Times New Roman" w:hAnsi="Times New Roman" w:cs="Times New Roman"/>
          <w:sz w:val="24"/>
          <w:szCs w:val="24"/>
          <w:lang w:eastAsia="ru-RU"/>
        </w:rPr>
        <w:t>, 2019</w:t>
      </w:r>
      <w:r w:rsidRPr="0055477E">
        <w:rPr>
          <w:rFonts w:ascii="Times New Roman" w:eastAsia="Times New Roman" w:hAnsi="Times New Roman" w:cs="Times New Roman"/>
          <w:sz w:val="24"/>
          <w:szCs w:val="24"/>
          <w:lang w:eastAsia="ru-RU"/>
        </w:rPr>
        <w:t>]</w:t>
      </w:r>
      <w:r w:rsidR="00D53C29" w:rsidRPr="00D53C29">
        <w:rPr>
          <w:rFonts w:ascii="Times New Roman" w:eastAsia="Times New Roman" w:hAnsi="Times New Roman" w:cs="Times New Roman"/>
          <w:sz w:val="24"/>
          <w:szCs w:val="24"/>
          <w:lang w:eastAsia="ru-RU"/>
        </w:rPr>
        <w:t>.</w:t>
      </w:r>
      <w:r w:rsidRPr="0055477E">
        <w:rPr>
          <w:rFonts w:ascii="Times New Roman" w:eastAsia="Times New Roman" w:hAnsi="Times New Roman" w:cs="Times New Roman"/>
          <w:sz w:val="24"/>
          <w:szCs w:val="24"/>
          <w:lang w:eastAsia="ru-RU"/>
        </w:rPr>
        <w:t xml:space="preserve"> С этим нельзя не согласится, </w:t>
      </w:r>
      <w:r w:rsidR="00A855D6">
        <w:rPr>
          <w:rFonts w:ascii="Times New Roman" w:eastAsia="Times New Roman" w:hAnsi="Times New Roman" w:cs="Times New Roman"/>
          <w:sz w:val="24"/>
          <w:szCs w:val="24"/>
          <w:lang w:eastAsia="ru-RU"/>
        </w:rPr>
        <w:t>изучая</w:t>
      </w:r>
      <w:r w:rsidRPr="0055477E">
        <w:rPr>
          <w:rFonts w:ascii="Times New Roman" w:eastAsia="Times New Roman" w:hAnsi="Times New Roman" w:cs="Times New Roman"/>
          <w:sz w:val="24"/>
          <w:szCs w:val="24"/>
          <w:lang w:eastAsia="ru-RU"/>
        </w:rPr>
        <w:t xml:space="preserve"> историю Нидерландов, можно увидеть, что книгопечатание повлияло и на образование в стране, </w:t>
      </w:r>
      <w:r w:rsidR="00A855D6">
        <w:rPr>
          <w:rFonts w:ascii="Times New Roman" w:eastAsia="Times New Roman" w:hAnsi="Times New Roman" w:cs="Times New Roman"/>
          <w:sz w:val="24"/>
          <w:szCs w:val="24"/>
          <w:lang w:eastAsia="ru-RU"/>
        </w:rPr>
        <w:t>как</w:t>
      </w:r>
      <w:r w:rsidRPr="0055477E">
        <w:rPr>
          <w:rFonts w:ascii="Times New Roman" w:eastAsia="Times New Roman" w:hAnsi="Times New Roman" w:cs="Times New Roman"/>
          <w:sz w:val="24"/>
          <w:szCs w:val="24"/>
          <w:lang w:eastAsia="ru-RU"/>
        </w:rPr>
        <w:t xml:space="preserve"> на политическую обстановку</w:t>
      </w:r>
      <w:r w:rsidR="00A855D6">
        <w:rPr>
          <w:rFonts w:ascii="Times New Roman" w:eastAsia="Times New Roman" w:hAnsi="Times New Roman" w:cs="Times New Roman"/>
          <w:sz w:val="24"/>
          <w:szCs w:val="24"/>
          <w:lang w:eastAsia="ru-RU"/>
        </w:rPr>
        <w:t>, так и на восприятие</w:t>
      </w:r>
      <w:r w:rsidRPr="0055477E">
        <w:rPr>
          <w:rFonts w:ascii="Times New Roman" w:eastAsia="Times New Roman" w:hAnsi="Times New Roman" w:cs="Times New Roman"/>
          <w:sz w:val="24"/>
          <w:szCs w:val="24"/>
          <w:lang w:eastAsia="ru-RU"/>
        </w:rPr>
        <w:t xml:space="preserve"> религии. Нет такой области, которую оно бы не затронуло. Лишь одно остается неизменным, нидерландцы как были, так и остаются искусными типографами. Даже сейчас, в век, когда интернет вытесняет бумажные носители, типографы в Нидерландах работают и развиваются. </w:t>
      </w:r>
    </w:p>
    <w:p w14:paraId="5AAF01F3" w14:textId="5D1445B5" w:rsidR="008D7C37" w:rsidRPr="0055477E" w:rsidRDefault="008D7C37" w:rsidP="008E4B17">
      <w:pPr>
        <w:shd w:val="clear" w:color="auto" w:fill="FFFFFF"/>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 xml:space="preserve">Насчитывая многовековую историю, книгопечатание, будучи делом смелых людей, не боящихся идти на эксперименты, всегда было особенным бизнесом. С начала создания типографий основатели передавали свое дело следующему поколению, которое трепетно хранило традиции предшественников и вносило новые идеи, иными словами, развивало печатное дело. Именно книгопечатание повлияло на уровень образованности в стране, публикуя книги, доступные любому человеку. Типографы также были своеобразными борцами за справедливость, которые не боялись рискнуть всем, чтобы напечатать необходимые брошюры. Книгопечатание нельзя рассматривать как типичный бизнес, целью которого является обогащение. Это дело передвижников, людей, которые работали </w:t>
      </w:r>
      <w:r w:rsidR="00A855D6" w:rsidRPr="00A855D6">
        <w:rPr>
          <w:rFonts w:ascii="Times New Roman" w:eastAsia="Times New Roman" w:hAnsi="Times New Roman" w:cs="Times New Roman"/>
          <w:sz w:val="24"/>
          <w:szCs w:val="24"/>
          <w:lang w:eastAsia="ru-RU"/>
        </w:rPr>
        <w:t>за</w:t>
      </w:r>
      <w:r w:rsidRPr="00A855D6">
        <w:rPr>
          <w:rFonts w:ascii="Times New Roman" w:eastAsia="Times New Roman" w:hAnsi="Times New Roman" w:cs="Times New Roman"/>
          <w:sz w:val="24"/>
          <w:szCs w:val="24"/>
          <w:lang w:eastAsia="ru-RU"/>
        </w:rPr>
        <w:t xml:space="preserve"> иде</w:t>
      </w:r>
      <w:r w:rsidR="00A855D6">
        <w:rPr>
          <w:rFonts w:ascii="Times New Roman" w:eastAsia="Times New Roman" w:hAnsi="Times New Roman" w:cs="Times New Roman"/>
          <w:sz w:val="24"/>
          <w:szCs w:val="24"/>
          <w:lang w:eastAsia="ru-RU"/>
        </w:rPr>
        <w:t>ю</w:t>
      </w:r>
      <w:r w:rsidRPr="0055477E">
        <w:rPr>
          <w:rFonts w:ascii="Times New Roman" w:eastAsia="Times New Roman" w:hAnsi="Times New Roman" w:cs="Times New Roman"/>
          <w:sz w:val="24"/>
          <w:szCs w:val="24"/>
          <w:lang w:eastAsia="ru-RU"/>
        </w:rPr>
        <w:t xml:space="preserve">. </w:t>
      </w:r>
      <w:r w:rsidR="001D50E3" w:rsidRPr="0055477E">
        <w:rPr>
          <w:rFonts w:ascii="Times New Roman" w:eastAsia="Times New Roman" w:hAnsi="Times New Roman" w:cs="Times New Roman"/>
          <w:sz w:val="24"/>
          <w:szCs w:val="24"/>
          <w:lang w:eastAsia="ru-RU"/>
        </w:rPr>
        <w:lastRenderedPageBreak/>
        <w:t>Именно поэтому номинативный процесс имеет не только коммерческую составляющую, но и идеологическую.</w:t>
      </w:r>
    </w:p>
    <w:p w14:paraId="06EABFD8" w14:textId="77777777" w:rsidR="008D7C37" w:rsidRPr="0055477E" w:rsidRDefault="008D7C37" w:rsidP="008E4B17">
      <w:pPr>
        <w:shd w:val="clear" w:color="auto" w:fill="FFFFFF"/>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p>
    <w:p w14:paraId="76CE6402" w14:textId="77777777" w:rsidR="000C72C5" w:rsidRPr="00E333B0" w:rsidRDefault="000F241F" w:rsidP="008E4B17">
      <w:pPr>
        <w:pStyle w:val="1"/>
        <w:spacing w:line="360" w:lineRule="auto"/>
        <w:ind w:firstLine="709"/>
      </w:pPr>
      <w:bookmarkStart w:id="14" w:name="_Toc73306942"/>
      <w:r w:rsidRPr="00E333B0">
        <w:lastRenderedPageBreak/>
        <w:t>Глава 2 История российского книгопечатания</w:t>
      </w:r>
      <w:bookmarkEnd w:id="14"/>
    </w:p>
    <w:p w14:paraId="66DF96D0" w14:textId="77777777" w:rsidR="001151CA" w:rsidRPr="0055477E" w:rsidRDefault="00E333B0" w:rsidP="008E4B17">
      <w:pPr>
        <w:pStyle w:val="2"/>
        <w:spacing w:line="360" w:lineRule="auto"/>
        <w:ind w:firstLine="709"/>
        <w:rPr>
          <w:rFonts w:eastAsia="Times New Roman"/>
          <w:lang w:eastAsia="ru-RU"/>
        </w:rPr>
      </w:pPr>
      <w:bookmarkStart w:id="15" w:name="_Toc73306943"/>
      <w:r>
        <w:rPr>
          <w:rFonts w:eastAsia="Times New Roman"/>
          <w:lang w:eastAsia="ru-RU"/>
        </w:rPr>
        <w:t xml:space="preserve">2.1 </w:t>
      </w:r>
      <w:r w:rsidR="001151CA" w:rsidRPr="0055477E">
        <w:rPr>
          <w:rFonts w:eastAsia="Times New Roman"/>
          <w:lang w:val="en-GB" w:eastAsia="ru-RU"/>
        </w:rPr>
        <w:t>XVI</w:t>
      </w:r>
      <w:r w:rsidR="001151CA" w:rsidRPr="0055477E">
        <w:rPr>
          <w:rFonts w:eastAsia="Times New Roman"/>
          <w:lang w:eastAsia="ru-RU"/>
        </w:rPr>
        <w:t xml:space="preserve"> век: становление книгопечатания в Российской империи</w:t>
      </w:r>
      <w:bookmarkEnd w:id="15"/>
    </w:p>
    <w:p w14:paraId="2AA98D98" w14:textId="6E7A3AE3" w:rsidR="000C72C5" w:rsidRPr="0055477E" w:rsidRDefault="001151CA" w:rsidP="008E4B17">
      <w:pPr>
        <w:pStyle w:val="1"/>
        <w:spacing w:line="360" w:lineRule="auto"/>
        <w:ind w:firstLine="709"/>
        <w:rPr>
          <w:rFonts w:eastAsia="Times New Roman" w:cs="Times New Roman"/>
          <w:b w:val="0"/>
          <w:color w:val="auto"/>
          <w:sz w:val="24"/>
          <w:szCs w:val="24"/>
          <w:lang w:eastAsia="ru-RU"/>
        </w:rPr>
      </w:pPr>
      <w:bookmarkStart w:id="16" w:name="_Toc70365279"/>
      <w:bookmarkStart w:id="17" w:name="_Toc73122570"/>
      <w:bookmarkStart w:id="18" w:name="_Toc73306944"/>
      <w:r w:rsidRPr="0055477E">
        <w:rPr>
          <w:rFonts w:eastAsia="Times New Roman" w:cs="Times New Roman"/>
          <w:b w:val="0"/>
          <w:color w:val="auto"/>
          <w:sz w:val="24"/>
          <w:szCs w:val="24"/>
          <w:lang w:eastAsia="ru-RU"/>
        </w:rPr>
        <w:t>И</w:t>
      </w:r>
      <w:r w:rsidR="000C72C5" w:rsidRPr="0055477E">
        <w:rPr>
          <w:rFonts w:eastAsia="Times New Roman" w:cs="Times New Roman"/>
          <w:b w:val="0"/>
          <w:color w:val="auto"/>
          <w:sz w:val="24"/>
          <w:szCs w:val="24"/>
          <w:lang w:eastAsia="ru-RU"/>
        </w:rPr>
        <w:t xml:space="preserve">стория российского </w:t>
      </w:r>
      <w:r w:rsidRPr="0055477E">
        <w:rPr>
          <w:rFonts w:eastAsia="Times New Roman" w:cs="Times New Roman"/>
          <w:b w:val="0"/>
          <w:color w:val="auto"/>
          <w:sz w:val="24"/>
          <w:szCs w:val="24"/>
          <w:lang w:eastAsia="ru-RU"/>
        </w:rPr>
        <w:t>книгопечатания</w:t>
      </w:r>
      <w:r w:rsidR="000C72C5" w:rsidRPr="0055477E">
        <w:rPr>
          <w:rFonts w:eastAsia="Times New Roman" w:cs="Times New Roman"/>
          <w:b w:val="0"/>
          <w:color w:val="auto"/>
          <w:sz w:val="24"/>
          <w:szCs w:val="24"/>
          <w:lang w:eastAsia="ru-RU"/>
        </w:rPr>
        <w:t xml:space="preserve"> довольн</w:t>
      </w:r>
      <w:r w:rsidR="00A855D6">
        <w:rPr>
          <w:rFonts w:eastAsia="Times New Roman" w:cs="Times New Roman"/>
          <w:b w:val="0"/>
          <w:color w:val="auto"/>
          <w:sz w:val="24"/>
          <w:szCs w:val="24"/>
          <w:lang w:eastAsia="ru-RU"/>
        </w:rPr>
        <w:t>о</w:t>
      </w:r>
      <w:r w:rsidR="000C72C5" w:rsidRPr="0055477E">
        <w:rPr>
          <w:rFonts w:eastAsia="Times New Roman" w:cs="Times New Roman"/>
          <w:b w:val="0"/>
          <w:color w:val="auto"/>
          <w:sz w:val="24"/>
          <w:szCs w:val="24"/>
          <w:lang w:eastAsia="ru-RU"/>
        </w:rPr>
        <w:t xml:space="preserve"> интересна и непроста. Несмотря на то, что книгопечатание в Российском государстве зародилось немного позже, чем в </w:t>
      </w:r>
      <w:r w:rsidRPr="0055477E">
        <w:rPr>
          <w:rFonts w:eastAsia="Times New Roman" w:cs="Times New Roman"/>
          <w:b w:val="0"/>
          <w:color w:val="auto"/>
          <w:sz w:val="24"/>
          <w:szCs w:val="24"/>
          <w:lang w:eastAsia="ru-RU"/>
        </w:rPr>
        <w:t>Нидерландах, уже</w:t>
      </w:r>
      <w:r w:rsidR="000C72C5" w:rsidRPr="0055477E">
        <w:rPr>
          <w:rFonts w:eastAsia="Times New Roman" w:cs="Times New Roman"/>
          <w:b w:val="0"/>
          <w:color w:val="auto"/>
          <w:sz w:val="24"/>
          <w:szCs w:val="24"/>
          <w:lang w:eastAsia="ru-RU"/>
        </w:rPr>
        <w:t xml:space="preserve"> к XVI веку на Руси знали про существование печатных книг. С середины XVI века Иван Грозный стал задумываться о сооружении печатного станка в Москве для христианизации местного населения.</w:t>
      </w:r>
      <w:bookmarkEnd w:id="16"/>
      <w:bookmarkEnd w:id="17"/>
      <w:bookmarkEnd w:id="18"/>
    </w:p>
    <w:p w14:paraId="45A9C680" w14:textId="05C74B64" w:rsidR="000C72C5" w:rsidRPr="0055477E" w:rsidRDefault="000C72C5" w:rsidP="008E4B17">
      <w:pPr>
        <w:pStyle w:val="1"/>
        <w:spacing w:line="360" w:lineRule="auto"/>
        <w:ind w:firstLine="709"/>
        <w:rPr>
          <w:rFonts w:eastAsia="Times New Roman" w:cs="Times New Roman"/>
          <w:b w:val="0"/>
          <w:color w:val="auto"/>
          <w:sz w:val="24"/>
          <w:szCs w:val="24"/>
          <w:lang w:eastAsia="ru-RU"/>
        </w:rPr>
      </w:pPr>
      <w:bookmarkStart w:id="19" w:name="_Toc70365280"/>
      <w:bookmarkStart w:id="20" w:name="_Toc73122571"/>
      <w:bookmarkStart w:id="21" w:name="_Toc73306945"/>
      <w:r w:rsidRPr="0055477E">
        <w:rPr>
          <w:rFonts w:eastAsia="Times New Roman" w:cs="Times New Roman"/>
          <w:b w:val="0"/>
          <w:color w:val="auto"/>
          <w:sz w:val="24"/>
          <w:szCs w:val="24"/>
          <w:lang w:eastAsia="ru-RU"/>
        </w:rPr>
        <w:t>Первые печатные издания в Москве появились в середине 50-х годов XVI века [</w:t>
      </w:r>
      <w:r w:rsidR="001F52C9" w:rsidRPr="0055477E">
        <w:rPr>
          <w:rFonts w:eastAsia="Times New Roman" w:cs="Times New Roman"/>
          <w:b w:val="0"/>
          <w:color w:val="auto"/>
          <w:sz w:val="24"/>
          <w:szCs w:val="24"/>
          <w:lang w:eastAsia="ru-RU"/>
        </w:rPr>
        <w:t>Фроянов, 1998</w:t>
      </w:r>
      <w:r w:rsidRPr="0055477E">
        <w:rPr>
          <w:rFonts w:eastAsia="Times New Roman" w:cs="Times New Roman"/>
          <w:b w:val="0"/>
          <w:color w:val="auto"/>
          <w:sz w:val="24"/>
          <w:szCs w:val="24"/>
          <w:lang w:eastAsia="ru-RU"/>
        </w:rPr>
        <w:t xml:space="preserve">]. Такие издания принято называть анонимными или безвыходными, так как </w:t>
      </w:r>
      <w:r w:rsidR="001151CA" w:rsidRPr="0055477E">
        <w:rPr>
          <w:rFonts w:eastAsia="Times New Roman" w:cs="Times New Roman"/>
          <w:b w:val="0"/>
          <w:color w:val="auto"/>
          <w:sz w:val="24"/>
          <w:szCs w:val="24"/>
          <w:lang w:eastAsia="ru-RU"/>
        </w:rPr>
        <w:t>какие-либо</w:t>
      </w:r>
      <w:r w:rsidRPr="0055477E">
        <w:rPr>
          <w:rFonts w:eastAsia="Times New Roman" w:cs="Times New Roman"/>
          <w:b w:val="0"/>
          <w:color w:val="auto"/>
          <w:sz w:val="24"/>
          <w:szCs w:val="24"/>
          <w:lang w:eastAsia="ru-RU"/>
        </w:rPr>
        <w:t xml:space="preserve"> сведения о них отсутствуют. К ним относят следующие книги: три </w:t>
      </w:r>
      <w:r w:rsidR="00B47E92">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Евангелия</w:t>
      </w:r>
      <w:r w:rsidR="00B47E92">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 xml:space="preserve">, две </w:t>
      </w:r>
      <w:r w:rsidR="00B47E92">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Псалтыри</w:t>
      </w:r>
      <w:r w:rsidR="00B47E92">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 xml:space="preserve"> и две </w:t>
      </w:r>
      <w:r w:rsidR="00B47E92">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Триоди</w:t>
      </w:r>
      <w:r w:rsidR="00B47E92">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 xml:space="preserve">. Однако первым книгопечатником на Руси принято считать Ивана Федорова, который по указанию царя приступил к набору книги </w:t>
      </w:r>
      <w:r w:rsidR="00B47E92">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Апостол</w:t>
      </w:r>
      <w:r w:rsidR="00B47E92">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 xml:space="preserve"> в 1563 году. Он работал над ней целый год, а 1 марта 1564 издание вышло в свет, именно эта дата отмечается как официальная дата начала книгопечатания на Руси [</w:t>
      </w:r>
      <w:r w:rsidR="001D52B1" w:rsidRPr="0055477E">
        <w:rPr>
          <w:rFonts w:eastAsia="Times New Roman" w:cs="Times New Roman"/>
          <w:b w:val="0"/>
          <w:color w:val="auto"/>
          <w:sz w:val="24"/>
          <w:szCs w:val="24"/>
          <w:lang w:eastAsia="ru-RU"/>
        </w:rPr>
        <w:t>Говоров, 1998</w:t>
      </w:r>
      <w:r w:rsidRPr="0055477E">
        <w:rPr>
          <w:rFonts w:eastAsia="Times New Roman" w:cs="Times New Roman"/>
          <w:b w:val="0"/>
          <w:color w:val="auto"/>
          <w:sz w:val="24"/>
          <w:szCs w:val="24"/>
          <w:lang w:eastAsia="ru-RU"/>
        </w:rPr>
        <w:t>].</w:t>
      </w:r>
      <w:bookmarkEnd w:id="19"/>
      <w:bookmarkEnd w:id="20"/>
      <w:bookmarkEnd w:id="21"/>
    </w:p>
    <w:p w14:paraId="7C94E02F" w14:textId="19C02D38" w:rsidR="000C72C5" w:rsidRPr="00D53C29" w:rsidRDefault="000C72C5" w:rsidP="008E4B17">
      <w:pPr>
        <w:pStyle w:val="1"/>
        <w:spacing w:line="360" w:lineRule="auto"/>
        <w:ind w:firstLine="709"/>
        <w:rPr>
          <w:rFonts w:eastAsia="Times New Roman" w:cs="Times New Roman"/>
          <w:b w:val="0"/>
          <w:color w:val="auto"/>
          <w:sz w:val="24"/>
          <w:szCs w:val="24"/>
          <w:lang w:eastAsia="ru-RU"/>
        </w:rPr>
      </w:pPr>
      <w:bookmarkStart w:id="22" w:name="_Toc70365281"/>
      <w:bookmarkStart w:id="23" w:name="_Toc73122572"/>
      <w:bookmarkStart w:id="24" w:name="_Toc73306946"/>
      <w:r w:rsidRPr="0055477E">
        <w:rPr>
          <w:rFonts w:eastAsia="Times New Roman" w:cs="Times New Roman"/>
          <w:b w:val="0"/>
          <w:color w:val="auto"/>
          <w:sz w:val="24"/>
          <w:szCs w:val="24"/>
          <w:lang w:eastAsia="ru-RU"/>
        </w:rPr>
        <w:t>Техника печати и качество набора послужило образцом для последующих поколений русских печатников. Вместе с Федоровым работал Петр Тимофеев Мстиславец, выходец из Западной Белоруссии. В 1565 году они выпустили два издания “Часовника”, носившее учебный характер. Однако это было их последнее совместное издание, вскоре им пришлось покинуть столицу из-за их критического отношения к тексту печатаемых ими книг.</w:t>
      </w:r>
      <w:bookmarkStart w:id="25" w:name="_Toc70365282"/>
      <w:bookmarkEnd w:id="22"/>
      <w:r w:rsidR="00B47E92">
        <w:rPr>
          <w:rFonts w:eastAsia="Times New Roman" w:cs="Times New Roman"/>
          <w:b w:val="0"/>
          <w:color w:val="auto"/>
          <w:sz w:val="24"/>
          <w:szCs w:val="24"/>
          <w:lang w:eastAsia="ru-RU"/>
        </w:rPr>
        <w:t xml:space="preserve"> </w:t>
      </w:r>
      <w:r w:rsidRPr="0055477E">
        <w:rPr>
          <w:rFonts w:eastAsia="Times New Roman" w:cs="Times New Roman"/>
          <w:b w:val="0"/>
          <w:color w:val="auto"/>
          <w:sz w:val="24"/>
          <w:szCs w:val="24"/>
          <w:lang w:eastAsia="ru-RU"/>
        </w:rPr>
        <w:t xml:space="preserve">После отъезда Ивана Федорова и Петра Мстиславца из Москвы книгопечатанием занимались их ученики — Андроник Невежа и Никифор Тарасиев. В 1567 году они оборудовали типографию, из-под станка которой в 1568 году вышло новое издание </w:t>
      </w:r>
      <w:r w:rsidR="00B47E92">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Псалтыри</w:t>
      </w:r>
      <w:r w:rsidR="00B47E92">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 xml:space="preserve">. К сожалению, в 1517 году во время пожара Москвы сгорел Печатный двор. Тогда Иван Грозный поручил Андронику Невеже устроить типографию в Александровской слободе. Так, в 1577 году вышло еще одно издание </w:t>
      </w:r>
      <w:r w:rsidR="00B47E92">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Псалтыри</w:t>
      </w:r>
      <w:r w:rsidR="00B47E92">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 xml:space="preserve">. Лишь спустя 12 лет Андроник Невежа выпускает </w:t>
      </w:r>
      <w:r w:rsidR="00B47E92">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Триодь постную</w:t>
      </w:r>
      <w:r w:rsidR="00B47E92">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 xml:space="preserve"> в Москве. В результате, под его руководством Московская типография работала до 1602 года</w:t>
      </w:r>
      <w:r w:rsidR="00D53C29" w:rsidRPr="00D53C29">
        <w:rPr>
          <w:rFonts w:eastAsia="Times New Roman" w:cs="Times New Roman"/>
          <w:b w:val="0"/>
          <w:color w:val="auto"/>
          <w:sz w:val="24"/>
          <w:szCs w:val="24"/>
          <w:lang w:eastAsia="ru-RU"/>
        </w:rPr>
        <w:t xml:space="preserve"> </w:t>
      </w:r>
      <w:r w:rsidRPr="0055477E">
        <w:rPr>
          <w:rFonts w:eastAsia="Times New Roman" w:cs="Times New Roman"/>
          <w:b w:val="0"/>
          <w:color w:val="auto"/>
          <w:sz w:val="24"/>
          <w:szCs w:val="24"/>
          <w:lang w:eastAsia="ru-RU"/>
        </w:rPr>
        <w:t>[</w:t>
      </w:r>
      <w:r w:rsidR="001D52B1" w:rsidRPr="0055477E">
        <w:rPr>
          <w:rFonts w:eastAsia="Times New Roman" w:cs="Times New Roman"/>
          <w:b w:val="0"/>
          <w:color w:val="auto"/>
          <w:sz w:val="24"/>
          <w:szCs w:val="24"/>
          <w:lang w:eastAsia="ru-RU"/>
        </w:rPr>
        <w:t>Виноградова, 1991</w:t>
      </w:r>
      <w:r w:rsidRPr="0055477E">
        <w:rPr>
          <w:rFonts w:eastAsia="Times New Roman" w:cs="Times New Roman"/>
          <w:b w:val="0"/>
          <w:color w:val="auto"/>
          <w:sz w:val="24"/>
          <w:szCs w:val="24"/>
          <w:lang w:eastAsia="ru-RU"/>
        </w:rPr>
        <w:t>]</w:t>
      </w:r>
      <w:bookmarkEnd w:id="23"/>
      <w:bookmarkEnd w:id="24"/>
      <w:bookmarkEnd w:id="25"/>
      <w:r w:rsidR="00D53C29" w:rsidRPr="00D53C29">
        <w:rPr>
          <w:rFonts w:eastAsia="Times New Roman" w:cs="Times New Roman"/>
          <w:b w:val="0"/>
          <w:color w:val="auto"/>
          <w:sz w:val="24"/>
          <w:szCs w:val="24"/>
          <w:lang w:eastAsia="ru-RU"/>
        </w:rPr>
        <w:t>.</w:t>
      </w:r>
    </w:p>
    <w:p w14:paraId="766970F8" w14:textId="6232165E" w:rsidR="000F241F" w:rsidRPr="00F41F0C" w:rsidRDefault="000C72C5" w:rsidP="008E4B17">
      <w:pPr>
        <w:pStyle w:val="1"/>
        <w:spacing w:line="360" w:lineRule="auto"/>
        <w:ind w:firstLine="709"/>
        <w:rPr>
          <w:rFonts w:eastAsia="Times New Roman" w:cs="Times New Roman"/>
          <w:b w:val="0"/>
          <w:color w:val="auto"/>
          <w:sz w:val="24"/>
          <w:szCs w:val="24"/>
          <w:lang w:eastAsia="ru-RU"/>
        </w:rPr>
      </w:pPr>
      <w:bookmarkStart w:id="26" w:name="_Toc70365283"/>
      <w:bookmarkStart w:id="27" w:name="_Toc73122573"/>
      <w:bookmarkStart w:id="28" w:name="_Toc73306947"/>
      <w:r w:rsidRPr="0055477E">
        <w:rPr>
          <w:rFonts w:eastAsia="Times New Roman" w:cs="Times New Roman"/>
          <w:b w:val="0"/>
          <w:color w:val="auto"/>
          <w:sz w:val="24"/>
          <w:szCs w:val="24"/>
          <w:lang w:eastAsia="ru-RU"/>
        </w:rPr>
        <w:t xml:space="preserve">Таким образом, хотя рукописные книги все еще были основным видом публикации, середину XVI века можно считать началом книгопечатания на Руси. </w:t>
      </w:r>
      <w:r w:rsidR="007F6A7F">
        <w:rPr>
          <w:rFonts w:eastAsia="Times New Roman" w:cs="Times New Roman"/>
          <w:b w:val="0"/>
          <w:color w:val="auto"/>
          <w:sz w:val="24"/>
          <w:szCs w:val="24"/>
          <w:lang w:eastAsia="ru-RU"/>
        </w:rPr>
        <w:t>Уже к этому времени возникает</w:t>
      </w:r>
      <w:r w:rsidR="009F1418">
        <w:rPr>
          <w:rFonts w:eastAsia="Times New Roman" w:cs="Times New Roman"/>
          <w:b w:val="0"/>
          <w:color w:val="auto"/>
          <w:sz w:val="24"/>
          <w:szCs w:val="24"/>
          <w:lang w:eastAsia="ru-RU"/>
        </w:rPr>
        <w:t xml:space="preserve"> интерес к издательскому искусству, а также появляется</w:t>
      </w:r>
      <w:r w:rsidR="007F6A7F">
        <w:rPr>
          <w:rFonts w:eastAsia="Times New Roman" w:cs="Times New Roman"/>
          <w:b w:val="0"/>
          <w:color w:val="auto"/>
          <w:sz w:val="24"/>
          <w:szCs w:val="24"/>
          <w:lang w:eastAsia="ru-RU"/>
        </w:rPr>
        <w:t xml:space="preserve"> понима</w:t>
      </w:r>
      <w:r w:rsidR="009F1418">
        <w:rPr>
          <w:rFonts w:eastAsia="Times New Roman" w:cs="Times New Roman"/>
          <w:b w:val="0"/>
          <w:color w:val="auto"/>
          <w:sz w:val="24"/>
          <w:szCs w:val="24"/>
          <w:lang w:eastAsia="ru-RU"/>
        </w:rPr>
        <w:t>ние того</w:t>
      </w:r>
      <w:r w:rsidR="007F6A7F">
        <w:rPr>
          <w:rFonts w:eastAsia="Times New Roman" w:cs="Times New Roman"/>
          <w:b w:val="0"/>
          <w:color w:val="auto"/>
          <w:sz w:val="24"/>
          <w:szCs w:val="24"/>
          <w:lang w:eastAsia="ru-RU"/>
        </w:rPr>
        <w:t>, что за книгопечатанием стоит будущее</w:t>
      </w:r>
      <w:bookmarkEnd w:id="26"/>
      <w:r w:rsidR="009F1418">
        <w:rPr>
          <w:rFonts w:eastAsia="Times New Roman" w:cs="Times New Roman"/>
          <w:b w:val="0"/>
          <w:color w:val="auto"/>
          <w:sz w:val="24"/>
          <w:szCs w:val="24"/>
          <w:lang w:eastAsia="ru-RU"/>
        </w:rPr>
        <w:t xml:space="preserve"> и его надо развивать.</w:t>
      </w:r>
      <w:bookmarkEnd w:id="27"/>
      <w:bookmarkEnd w:id="28"/>
    </w:p>
    <w:p w14:paraId="461FCAB6" w14:textId="77777777" w:rsidR="000C72C5" w:rsidRPr="0055477E" w:rsidRDefault="001151CA" w:rsidP="008E4B17">
      <w:pPr>
        <w:pStyle w:val="2"/>
        <w:spacing w:line="360" w:lineRule="auto"/>
        <w:ind w:firstLine="709"/>
        <w:rPr>
          <w:rFonts w:eastAsia="Times New Roman"/>
          <w:lang w:eastAsia="ru-RU"/>
        </w:rPr>
      </w:pPr>
      <w:bookmarkStart w:id="29" w:name="_Toc73306948"/>
      <w:r w:rsidRPr="0055477E">
        <w:rPr>
          <w:rFonts w:eastAsia="Times New Roman"/>
          <w:lang w:eastAsia="ru-RU"/>
        </w:rPr>
        <w:lastRenderedPageBreak/>
        <w:t xml:space="preserve">2.2 </w:t>
      </w:r>
      <w:r w:rsidR="000C72C5" w:rsidRPr="0055477E">
        <w:rPr>
          <w:rFonts w:eastAsia="Times New Roman"/>
          <w:lang w:eastAsia="ru-RU"/>
        </w:rPr>
        <w:t>XVII век</w:t>
      </w:r>
      <w:r w:rsidRPr="0055477E">
        <w:rPr>
          <w:rFonts w:eastAsia="Times New Roman"/>
          <w:lang w:eastAsia="ru-RU"/>
        </w:rPr>
        <w:t>: Печатн</w:t>
      </w:r>
      <w:r w:rsidR="008D7C37" w:rsidRPr="0055477E">
        <w:rPr>
          <w:rFonts w:eastAsia="Times New Roman"/>
          <w:lang w:eastAsia="ru-RU"/>
        </w:rPr>
        <w:t>ый</w:t>
      </w:r>
      <w:r w:rsidRPr="0055477E">
        <w:rPr>
          <w:rFonts w:eastAsia="Times New Roman"/>
          <w:lang w:eastAsia="ru-RU"/>
        </w:rPr>
        <w:t xml:space="preserve"> двор</w:t>
      </w:r>
      <w:bookmarkEnd w:id="29"/>
    </w:p>
    <w:p w14:paraId="4CB08241" w14:textId="2802558C" w:rsidR="000C72C5" w:rsidRPr="0055477E" w:rsidRDefault="000C72C5" w:rsidP="008E4B17">
      <w:pPr>
        <w:pStyle w:val="1"/>
        <w:spacing w:line="360" w:lineRule="auto"/>
        <w:ind w:firstLine="709"/>
        <w:rPr>
          <w:rFonts w:eastAsia="Times New Roman" w:cs="Times New Roman"/>
          <w:b w:val="0"/>
          <w:color w:val="auto"/>
          <w:sz w:val="24"/>
          <w:szCs w:val="24"/>
          <w:lang w:eastAsia="ru-RU"/>
        </w:rPr>
      </w:pPr>
      <w:bookmarkStart w:id="30" w:name="_Toc70365285"/>
      <w:bookmarkStart w:id="31" w:name="_Toc73122575"/>
      <w:bookmarkStart w:id="32" w:name="_Toc73306949"/>
      <w:r w:rsidRPr="0055477E">
        <w:rPr>
          <w:rFonts w:eastAsia="Times New Roman" w:cs="Times New Roman"/>
          <w:b w:val="0"/>
          <w:color w:val="auto"/>
          <w:sz w:val="24"/>
          <w:szCs w:val="24"/>
          <w:lang w:eastAsia="ru-RU"/>
        </w:rPr>
        <w:t xml:space="preserve">Несмотря на открытие Печатного двора в XVI, это не привело к ликвидации рукописного способа издания книг.  Вплоть до XVIII века рукописная </w:t>
      </w:r>
      <w:r w:rsidR="00851EB7" w:rsidRPr="0055477E">
        <w:rPr>
          <w:rFonts w:eastAsia="Times New Roman" w:cs="Times New Roman"/>
          <w:b w:val="0"/>
          <w:color w:val="auto"/>
          <w:sz w:val="24"/>
          <w:szCs w:val="24"/>
          <w:lang w:eastAsia="ru-RU"/>
        </w:rPr>
        <w:t>книга распространена</w:t>
      </w:r>
      <w:r w:rsidRPr="0055477E">
        <w:rPr>
          <w:rFonts w:eastAsia="Times New Roman" w:cs="Times New Roman"/>
          <w:b w:val="0"/>
          <w:color w:val="auto"/>
          <w:sz w:val="24"/>
          <w:szCs w:val="24"/>
          <w:lang w:eastAsia="ru-RU"/>
        </w:rPr>
        <w:t xml:space="preserve"> в России более широко, чем печатная.  А центром производства рукописных церковно-служебных книг </w:t>
      </w:r>
      <w:r w:rsidR="00A855D6">
        <w:rPr>
          <w:rFonts w:eastAsia="Times New Roman" w:cs="Times New Roman"/>
          <w:b w:val="0"/>
          <w:color w:val="auto"/>
          <w:sz w:val="24"/>
          <w:szCs w:val="24"/>
          <w:lang w:eastAsia="ru-RU"/>
        </w:rPr>
        <w:t>стал</w:t>
      </w:r>
      <w:r w:rsidR="00851EB7">
        <w:rPr>
          <w:rFonts w:eastAsia="Times New Roman" w:cs="Times New Roman"/>
          <w:b w:val="0"/>
          <w:color w:val="auto"/>
          <w:sz w:val="24"/>
          <w:szCs w:val="24"/>
          <w:lang w:eastAsia="ru-RU"/>
        </w:rPr>
        <w:t>и</w:t>
      </w:r>
      <w:r w:rsidRPr="0055477E">
        <w:rPr>
          <w:rFonts w:eastAsia="Times New Roman" w:cs="Times New Roman"/>
          <w:b w:val="0"/>
          <w:color w:val="auto"/>
          <w:sz w:val="24"/>
          <w:szCs w:val="24"/>
          <w:lang w:eastAsia="ru-RU"/>
        </w:rPr>
        <w:t xml:space="preserve"> монастыри.</w:t>
      </w:r>
      <w:bookmarkEnd w:id="30"/>
      <w:bookmarkEnd w:id="31"/>
      <w:bookmarkEnd w:id="32"/>
    </w:p>
    <w:p w14:paraId="2A81E529" w14:textId="1F1C06BE" w:rsidR="000C72C5" w:rsidRPr="0055477E" w:rsidRDefault="000C72C5" w:rsidP="008E4B17">
      <w:pPr>
        <w:pStyle w:val="1"/>
        <w:spacing w:line="360" w:lineRule="auto"/>
        <w:ind w:firstLine="709"/>
        <w:rPr>
          <w:rFonts w:eastAsia="Times New Roman" w:cs="Times New Roman"/>
          <w:b w:val="0"/>
          <w:color w:val="auto"/>
          <w:sz w:val="24"/>
          <w:szCs w:val="24"/>
          <w:lang w:eastAsia="ru-RU"/>
        </w:rPr>
      </w:pPr>
      <w:bookmarkStart w:id="33" w:name="_Toc70365286"/>
      <w:bookmarkStart w:id="34" w:name="_Toc73122576"/>
      <w:bookmarkStart w:id="35" w:name="_Toc73306950"/>
      <w:r w:rsidRPr="0055477E">
        <w:rPr>
          <w:rFonts w:eastAsia="Times New Roman" w:cs="Times New Roman"/>
          <w:b w:val="0"/>
          <w:color w:val="auto"/>
          <w:sz w:val="24"/>
          <w:szCs w:val="24"/>
          <w:lang w:eastAsia="ru-RU"/>
        </w:rPr>
        <w:t xml:space="preserve">После смерти Андроника Невежи в 1602 году во главе Печатного двора стал его сын </w:t>
      </w:r>
      <w:r w:rsidR="000F065B">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 xml:space="preserve"> Иван Андроников Невежин. А в 1605 году на Печатном дворе была открыта вторая изба, в ней работал Анисим Михайлович Радищевский, ученик Ивана Федорова. Во главе третьей избы стоял Аникита Федорович Фофанов. Таким образом, уже существовало три печатных станка и у каждого был свой мастер.</w:t>
      </w:r>
      <w:bookmarkEnd w:id="33"/>
      <w:bookmarkEnd w:id="34"/>
      <w:bookmarkEnd w:id="35"/>
    </w:p>
    <w:p w14:paraId="54411ECD" w14:textId="4847F4FB" w:rsidR="000C72C5" w:rsidRPr="0055477E" w:rsidRDefault="000C72C5" w:rsidP="008E4B17">
      <w:pPr>
        <w:pStyle w:val="1"/>
        <w:spacing w:line="360" w:lineRule="auto"/>
        <w:ind w:firstLine="709"/>
        <w:rPr>
          <w:rFonts w:eastAsia="Times New Roman" w:cs="Times New Roman"/>
          <w:b w:val="0"/>
          <w:color w:val="auto"/>
          <w:sz w:val="24"/>
          <w:szCs w:val="24"/>
          <w:lang w:eastAsia="ru-RU"/>
        </w:rPr>
      </w:pPr>
      <w:bookmarkStart w:id="36" w:name="_Toc70365287"/>
      <w:bookmarkStart w:id="37" w:name="_Toc73122577"/>
      <w:bookmarkStart w:id="38" w:name="_Toc73306951"/>
      <w:r w:rsidRPr="0055477E">
        <w:rPr>
          <w:rFonts w:eastAsia="Times New Roman" w:cs="Times New Roman"/>
          <w:b w:val="0"/>
          <w:color w:val="auto"/>
          <w:sz w:val="24"/>
          <w:szCs w:val="24"/>
          <w:lang w:eastAsia="ru-RU"/>
        </w:rPr>
        <w:t>Помимо Московского Печатного двора существовала типография в Иверском монастыре Новгородской области. Сюда, по повелению патриарха Никона, в 1655 году была переведена печатня Кутеинского монастыря. В период с</w:t>
      </w:r>
      <w:r w:rsidR="00AA6A7C">
        <w:rPr>
          <w:rFonts w:eastAsia="Times New Roman" w:cs="Times New Roman"/>
          <w:b w:val="0"/>
          <w:color w:val="auto"/>
          <w:sz w:val="24"/>
          <w:szCs w:val="24"/>
          <w:lang w:eastAsia="ru-RU"/>
        </w:rPr>
        <w:t xml:space="preserve"> </w:t>
      </w:r>
      <w:r w:rsidRPr="0055477E">
        <w:rPr>
          <w:rFonts w:eastAsia="Times New Roman" w:cs="Times New Roman"/>
          <w:b w:val="0"/>
          <w:color w:val="auto"/>
          <w:sz w:val="24"/>
          <w:szCs w:val="24"/>
          <w:lang w:eastAsia="ru-RU"/>
        </w:rPr>
        <w:t>1658 по 1665 года в Иверской типографии были напечатаны три небольшие книги и царская жалованная грамота Иверскому монастырю [</w:t>
      </w:r>
      <w:r w:rsidR="00631DFF" w:rsidRPr="0055477E">
        <w:rPr>
          <w:rFonts w:eastAsia="Times New Roman" w:cs="Times New Roman"/>
          <w:b w:val="0"/>
          <w:color w:val="auto"/>
          <w:sz w:val="24"/>
          <w:szCs w:val="24"/>
          <w:lang w:eastAsia="ru-RU"/>
        </w:rPr>
        <w:t>Виноградова, 1991</w:t>
      </w:r>
      <w:r w:rsidRPr="0055477E">
        <w:rPr>
          <w:rFonts w:eastAsia="Times New Roman" w:cs="Times New Roman"/>
          <w:b w:val="0"/>
          <w:color w:val="auto"/>
          <w:sz w:val="24"/>
          <w:szCs w:val="24"/>
          <w:lang w:eastAsia="ru-RU"/>
        </w:rPr>
        <w:t>].</w:t>
      </w:r>
      <w:bookmarkEnd w:id="36"/>
      <w:bookmarkEnd w:id="37"/>
      <w:bookmarkEnd w:id="38"/>
    </w:p>
    <w:p w14:paraId="70FDD43F" w14:textId="77777777" w:rsidR="000F065B" w:rsidRDefault="000C72C5" w:rsidP="008E4B17">
      <w:pPr>
        <w:pStyle w:val="1"/>
        <w:spacing w:line="360" w:lineRule="auto"/>
        <w:ind w:firstLine="709"/>
        <w:rPr>
          <w:rFonts w:eastAsia="Times New Roman" w:cs="Times New Roman"/>
          <w:b w:val="0"/>
          <w:color w:val="auto"/>
          <w:sz w:val="24"/>
          <w:szCs w:val="24"/>
          <w:lang w:eastAsia="ru-RU"/>
        </w:rPr>
      </w:pPr>
      <w:bookmarkStart w:id="39" w:name="_Toc70365288"/>
      <w:bookmarkStart w:id="40" w:name="_Toc73122578"/>
      <w:bookmarkStart w:id="41" w:name="_Toc73306952"/>
      <w:r w:rsidRPr="0055477E">
        <w:rPr>
          <w:rFonts w:eastAsia="Times New Roman" w:cs="Times New Roman"/>
          <w:b w:val="0"/>
          <w:color w:val="auto"/>
          <w:sz w:val="24"/>
          <w:szCs w:val="24"/>
          <w:lang w:eastAsia="ru-RU"/>
        </w:rPr>
        <w:t xml:space="preserve">Показательно, что уже в XVII веке начинает меняться тематика книг. Печатаются не только религиозные книги, но буквари и азбуки, основной текст которых состоял из молитв. Началу издания букварей положил Василий Бурцов-Протопопов. В 1634 году он впервые напечатал </w:t>
      </w:r>
      <w:r w:rsidR="000F065B">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Букварь</w:t>
      </w:r>
      <w:r w:rsidR="000F065B">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 xml:space="preserve">, а в 1637 году переиздал его. С середины века спрос на печатные буквари заметно растет, они переиздаются большими для того времени тиражами. </w:t>
      </w:r>
      <w:r w:rsidRPr="00851EB7">
        <w:rPr>
          <w:rFonts w:eastAsia="Times New Roman" w:cs="Times New Roman"/>
          <w:b w:val="0"/>
          <w:color w:val="auto"/>
          <w:sz w:val="24"/>
          <w:szCs w:val="24"/>
          <w:lang w:eastAsia="ru-RU"/>
        </w:rPr>
        <w:t xml:space="preserve">Занимательно, </w:t>
      </w:r>
      <w:r w:rsidR="00851EB7" w:rsidRPr="00851EB7">
        <w:rPr>
          <w:rFonts w:eastAsia="Times New Roman" w:cs="Times New Roman"/>
          <w:b w:val="0"/>
          <w:color w:val="auto"/>
          <w:sz w:val="24"/>
          <w:szCs w:val="24"/>
          <w:lang w:eastAsia="ru-RU"/>
        </w:rPr>
        <w:t xml:space="preserve">что именно в это время </w:t>
      </w:r>
      <w:r w:rsidRPr="0055477E">
        <w:rPr>
          <w:rFonts w:eastAsia="Times New Roman" w:cs="Times New Roman"/>
          <w:b w:val="0"/>
          <w:color w:val="auto"/>
          <w:sz w:val="24"/>
          <w:szCs w:val="24"/>
          <w:lang w:eastAsia="ru-RU"/>
        </w:rPr>
        <w:t xml:space="preserve">выходит </w:t>
      </w:r>
      <w:r w:rsidR="000F065B">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Учение о хитрости ратного строения пехотных людей</w:t>
      </w:r>
      <w:r w:rsidR="000F065B">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 перевод немецкого руководства по военному делу Вальхаузена. Книга содержит 35 медных гравюр, которые были выполнены в Голландии по особому заказу царя Алексея Михайловича [</w:t>
      </w:r>
      <w:r w:rsidR="00631DFF" w:rsidRPr="0055477E">
        <w:rPr>
          <w:rFonts w:eastAsia="Times New Roman" w:cs="Times New Roman"/>
          <w:b w:val="0"/>
          <w:color w:val="auto"/>
          <w:sz w:val="24"/>
          <w:szCs w:val="24"/>
          <w:lang w:eastAsia="ru-RU"/>
        </w:rPr>
        <w:t>Лупов, 1984</w:t>
      </w:r>
      <w:r w:rsidRPr="0055477E">
        <w:rPr>
          <w:rFonts w:eastAsia="Times New Roman" w:cs="Times New Roman"/>
          <w:b w:val="0"/>
          <w:color w:val="auto"/>
          <w:sz w:val="24"/>
          <w:szCs w:val="24"/>
          <w:lang w:eastAsia="ru-RU"/>
        </w:rPr>
        <w:t>].</w:t>
      </w:r>
      <w:bookmarkStart w:id="42" w:name="_Toc70365289"/>
      <w:bookmarkEnd w:id="39"/>
      <w:bookmarkEnd w:id="40"/>
      <w:bookmarkEnd w:id="41"/>
    </w:p>
    <w:p w14:paraId="575C7E6E" w14:textId="1D5069BC" w:rsidR="000F065B" w:rsidRPr="0019564B" w:rsidRDefault="000C72C5" w:rsidP="0019564B">
      <w:pPr>
        <w:pStyle w:val="1"/>
        <w:spacing w:line="360" w:lineRule="auto"/>
        <w:ind w:firstLine="709"/>
        <w:rPr>
          <w:rFonts w:eastAsia="Times New Roman" w:cs="Times New Roman"/>
          <w:b w:val="0"/>
          <w:color w:val="auto"/>
          <w:sz w:val="24"/>
          <w:szCs w:val="24"/>
          <w:lang w:eastAsia="ru-RU"/>
        </w:rPr>
      </w:pPr>
      <w:bookmarkStart w:id="43" w:name="_Toc73122579"/>
      <w:bookmarkStart w:id="44" w:name="_Toc73306953"/>
      <w:r w:rsidRPr="0055477E">
        <w:rPr>
          <w:rFonts w:eastAsia="Times New Roman" w:cs="Times New Roman"/>
          <w:b w:val="0"/>
          <w:color w:val="auto"/>
          <w:sz w:val="24"/>
          <w:szCs w:val="24"/>
          <w:lang w:eastAsia="ru-RU"/>
        </w:rPr>
        <w:t xml:space="preserve">Также в 1649 году выходит первое печатное издание свода русских законов </w:t>
      </w:r>
      <w:r w:rsidR="000F065B">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Уложение царя Алексея Михайловича</w:t>
      </w:r>
      <w:r w:rsidR="000F065B">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 xml:space="preserve">. Развитие торговли, усиление влияния купечества вызвали появление таких книг как </w:t>
      </w:r>
      <w:r w:rsidR="000F065B">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Грамота о таможенных пошлинах</w:t>
      </w:r>
      <w:r w:rsidR="000F065B">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 xml:space="preserve"> и </w:t>
      </w:r>
      <w:r w:rsidR="000F065B">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Считание удобное</w:t>
      </w:r>
      <w:r w:rsidR="000F065B">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 предназначенных для купцов.</w:t>
      </w:r>
      <w:bookmarkStart w:id="45" w:name="_Toc70365290"/>
      <w:bookmarkEnd w:id="42"/>
      <w:r w:rsidR="000F065B">
        <w:rPr>
          <w:rFonts w:eastAsia="Times New Roman" w:cs="Times New Roman"/>
          <w:b w:val="0"/>
          <w:color w:val="auto"/>
          <w:sz w:val="24"/>
          <w:szCs w:val="24"/>
          <w:lang w:eastAsia="ru-RU"/>
        </w:rPr>
        <w:t xml:space="preserve"> </w:t>
      </w:r>
      <w:r w:rsidRPr="0055477E">
        <w:rPr>
          <w:rFonts w:eastAsia="Times New Roman" w:cs="Times New Roman"/>
          <w:b w:val="0"/>
          <w:color w:val="auto"/>
          <w:sz w:val="24"/>
          <w:szCs w:val="24"/>
          <w:lang w:eastAsia="ru-RU"/>
        </w:rPr>
        <w:t>Таким образом, несмотря на популярность рукописных книг, книгопечатание начинает развиваться не только в столице государства, но и в Нижнем Новгороде. А также тематика печатаемых книг перестает быть исключительно религиозной.</w:t>
      </w:r>
      <w:bookmarkEnd w:id="43"/>
      <w:bookmarkEnd w:id="44"/>
      <w:bookmarkEnd w:id="45"/>
    </w:p>
    <w:p w14:paraId="3F42C9CA" w14:textId="77777777" w:rsidR="000C72C5" w:rsidRPr="0055477E" w:rsidRDefault="001151CA" w:rsidP="008E4B17">
      <w:pPr>
        <w:pStyle w:val="2"/>
        <w:spacing w:line="360" w:lineRule="auto"/>
        <w:ind w:firstLine="709"/>
        <w:rPr>
          <w:rFonts w:eastAsia="Times New Roman"/>
          <w:lang w:eastAsia="ru-RU"/>
        </w:rPr>
      </w:pPr>
      <w:bookmarkStart w:id="46" w:name="_Toc73306954"/>
      <w:r w:rsidRPr="0055477E">
        <w:rPr>
          <w:rFonts w:eastAsia="Times New Roman"/>
          <w:lang w:eastAsia="ru-RU"/>
        </w:rPr>
        <w:lastRenderedPageBreak/>
        <w:t xml:space="preserve">2.3 </w:t>
      </w:r>
      <w:r w:rsidR="000C72C5" w:rsidRPr="0055477E">
        <w:rPr>
          <w:rFonts w:eastAsia="Times New Roman"/>
          <w:lang w:eastAsia="ru-RU"/>
        </w:rPr>
        <w:t>XVIII век</w:t>
      </w:r>
      <w:r w:rsidRPr="0055477E">
        <w:rPr>
          <w:rFonts w:eastAsia="Times New Roman"/>
          <w:lang w:eastAsia="ru-RU"/>
        </w:rPr>
        <w:t xml:space="preserve">: правление Петра </w:t>
      </w:r>
      <w:r w:rsidRPr="0055477E">
        <w:rPr>
          <w:rFonts w:eastAsia="Times New Roman"/>
          <w:lang w:val="en-GB" w:eastAsia="ru-RU"/>
        </w:rPr>
        <w:t>I</w:t>
      </w:r>
      <w:bookmarkEnd w:id="46"/>
    </w:p>
    <w:p w14:paraId="48A4F835" w14:textId="77777777" w:rsidR="000F065B" w:rsidRDefault="000C72C5" w:rsidP="008E4B17">
      <w:pPr>
        <w:pStyle w:val="1"/>
        <w:spacing w:line="360" w:lineRule="auto"/>
        <w:ind w:firstLine="709"/>
        <w:rPr>
          <w:rFonts w:eastAsia="Times New Roman" w:cs="Times New Roman"/>
          <w:b w:val="0"/>
          <w:color w:val="auto"/>
          <w:sz w:val="24"/>
          <w:szCs w:val="24"/>
          <w:lang w:eastAsia="ru-RU"/>
        </w:rPr>
      </w:pPr>
      <w:bookmarkStart w:id="47" w:name="_Toc70365292"/>
      <w:bookmarkStart w:id="48" w:name="_Toc73122581"/>
      <w:bookmarkStart w:id="49" w:name="_Toc73306955"/>
      <w:r w:rsidRPr="0055477E">
        <w:rPr>
          <w:rFonts w:eastAsia="Times New Roman" w:cs="Times New Roman"/>
          <w:b w:val="0"/>
          <w:color w:val="auto"/>
          <w:sz w:val="24"/>
          <w:szCs w:val="24"/>
          <w:lang w:eastAsia="ru-RU"/>
        </w:rPr>
        <w:t xml:space="preserve">Расцвет российской культуры и образования начинается с правлением Петра I. </w:t>
      </w:r>
      <w:r w:rsidR="008D7C37" w:rsidRPr="0055477E">
        <w:rPr>
          <w:rFonts w:eastAsia="Times New Roman" w:cs="Times New Roman"/>
          <w:b w:val="0"/>
          <w:color w:val="auto"/>
          <w:sz w:val="24"/>
          <w:szCs w:val="24"/>
          <w:lang w:eastAsia="ru-RU"/>
        </w:rPr>
        <w:t xml:space="preserve">По его мнению, </w:t>
      </w:r>
      <w:r w:rsidRPr="0055477E">
        <w:rPr>
          <w:rFonts w:eastAsia="Times New Roman" w:cs="Times New Roman"/>
          <w:b w:val="0"/>
          <w:color w:val="auto"/>
          <w:sz w:val="24"/>
          <w:szCs w:val="24"/>
          <w:lang w:eastAsia="ru-RU"/>
        </w:rPr>
        <w:t xml:space="preserve">книгопечатание </w:t>
      </w:r>
      <w:r w:rsidR="00851EB7">
        <w:rPr>
          <w:rFonts w:eastAsia="Times New Roman" w:cs="Times New Roman"/>
          <w:b w:val="0"/>
          <w:color w:val="auto"/>
          <w:sz w:val="24"/>
          <w:szCs w:val="24"/>
          <w:lang w:eastAsia="ru-RU"/>
        </w:rPr>
        <w:t>играло</w:t>
      </w:r>
      <w:r w:rsidRPr="0055477E">
        <w:rPr>
          <w:rFonts w:eastAsia="Times New Roman" w:cs="Times New Roman"/>
          <w:b w:val="0"/>
          <w:color w:val="auto"/>
          <w:sz w:val="24"/>
          <w:szCs w:val="24"/>
          <w:lang w:eastAsia="ru-RU"/>
        </w:rPr>
        <w:t xml:space="preserve"> важную роль в создании могучей Российской империи. Он лично руководил издательским делом, редактировал книги, следил за их переводом и тематикой.</w:t>
      </w:r>
      <w:bookmarkStart w:id="50" w:name="_Toc70365293"/>
      <w:bookmarkEnd w:id="47"/>
      <w:bookmarkEnd w:id="48"/>
      <w:bookmarkEnd w:id="49"/>
      <w:r w:rsidR="000F065B">
        <w:rPr>
          <w:rFonts w:eastAsia="Times New Roman" w:cs="Times New Roman"/>
          <w:b w:val="0"/>
          <w:color w:val="auto"/>
          <w:sz w:val="24"/>
          <w:szCs w:val="24"/>
          <w:lang w:eastAsia="ru-RU"/>
        </w:rPr>
        <w:t xml:space="preserve"> </w:t>
      </w:r>
    </w:p>
    <w:p w14:paraId="5153CEB2" w14:textId="4600B738" w:rsidR="000C72C5" w:rsidRPr="00420115" w:rsidRDefault="000C72C5" w:rsidP="008E4B17">
      <w:pPr>
        <w:pStyle w:val="1"/>
        <w:spacing w:line="360" w:lineRule="auto"/>
        <w:ind w:firstLine="709"/>
        <w:rPr>
          <w:rFonts w:eastAsia="Times New Roman" w:cs="Times New Roman"/>
          <w:b w:val="0"/>
          <w:color w:val="auto"/>
          <w:sz w:val="24"/>
          <w:szCs w:val="24"/>
          <w:lang w:eastAsia="ru-RU"/>
        </w:rPr>
      </w:pPr>
      <w:bookmarkStart w:id="51" w:name="_Toc73122582"/>
      <w:bookmarkStart w:id="52" w:name="_Toc73306956"/>
      <w:r w:rsidRPr="0055477E">
        <w:rPr>
          <w:rFonts w:eastAsia="Times New Roman" w:cs="Times New Roman"/>
          <w:b w:val="0"/>
          <w:color w:val="auto"/>
          <w:sz w:val="24"/>
          <w:szCs w:val="24"/>
          <w:lang w:eastAsia="ru-RU"/>
        </w:rPr>
        <w:t xml:space="preserve">В 1708 году Петр I провел реформу русской азбуки, а на ее основе и реформу печати. Суть заключалась в замене старой азбуки </w:t>
      </w:r>
      <w:r w:rsidR="00DD0F1F" w:rsidRPr="0055477E">
        <w:rPr>
          <w:rFonts w:eastAsia="Times New Roman" w:cs="Times New Roman"/>
          <w:b w:val="0"/>
          <w:color w:val="auto"/>
          <w:sz w:val="24"/>
          <w:szCs w:val="24"/>
          <w:lang w:eastAsia="ru-RU"/>
        </w:rPr>
        <w:t>со</w:t>
      </w:r>
      <w:r w:rsidRPr="0055477E">
        <w:rPr>
          <w:rFonts w:eastAsia="Times New Roman" w:cs="Times New Roman"/>
          <w:b w:val="0"/>
          <w:color w:val="auto"/>
          <w:sz w:val="24"/>
          <w:szCs w:val="24"/>
          <w:lang w:eastAsia="ru-RU"/>
        </w:rPr>
        <w:t xml:space="preserve"> сложной графикой и затруднительной в типографском наборе системой надстрочных знаков, новой, так называемой гражданской или амстердамской азбукой, потому что полный комплект шрифтовых знаков </w:t>
      </w:r>
      <w:r w:rsidRPr="006928D2">
        <w:rPr>
          <w:rFonts w:eastAsia="Times New Roman" w:cs="Times New Roman"/>
          <w:b w:val="0"/>
          <w:color w:val="auto"/>
          <w:sz w:val="24"/>
          <w:szCs w:val="24"/>
          <w:lang w:eastAsia="ru-RU"/>
        </w:rPr>
        <w:t>был приобретен в Амстердаме</w:t>
      </w:r>
      <w:r w:rsidR="00420115">
        <w:rPr>
          <w:rFonts w:eastAsia="Times New Roman" w:cs="Times New Roman"/>
          <w:b w:val="0"/>
          <w:color w:val="auto"/>
          <w:sz w:val="24"/>
          <w:szCs w:val="24"/>
          <w:lang w:eastAsia="ru-RU"/>
        </w:rPr>
        <w:t xml:space="preserve"> </w:t>
      </w:r>
      <w:r w:rsidR="00420115" w:rsidRPr="00420115">
        <w:rPr>
          <w:rFonts w:eastAsia="Times New Roman" w:cs="Times New Roman"/>
          <w:b w:val="0"/>
          <w:color w:val="auto"/>
          <w:sz w:val="24"/>
          <w:szCs w:val="24"/>
          <w:lang w:eastAsia="ru-RU"/>
        </w:rPr>
        <w:t>[</w:t>
      </w:r>
      <w:r w:rsidR="00420115">
        <w:rPr>
          <w:rFonts w:eastAsia="Times New Roman" w:cs="Times New Roman"/>
          <w:b w:val="0"/>
          <w:color w:val="auto"/>
          <w:sz w:val="24"/>
          <w:szCs w:val="24"/>
          <w:lang w:eastAsia="ru-RU"/>
        </w:rPr>
        <w:t>Трухина, 2011, с. 100</w:t>
      </w:r>
      <w:r w:rsidR="00420115" w:rsidRPr="00420115">
        <w:rPr>
          <w:rFonts w:eastAsia="Times New Roman" w:cs="Times New Roman"/>
          <w:b w:val="0"/>
          <w:color w:val="auto"/>
          <w:sz w:val="24"/>
          <w:szCs w:val="24"/>
          <w:lang w:eastAsia="ru-RU"/>
        </w:rPr>
        <w:t>]</w:t>
      </w:r>
      <w:r w:rsidR="006928D2">
        <w:rPr>
          <w:rFonts w:eastAsia="Times New Roman" w:cs="Times New Roman"/>
          <w:b w:val="0"/>
          <w:color w:val="auto"/>
          <w:sz w:val="24"/>
          <w:szCs w:val="24"/>
          <w:lang w:eastAsia="ru-RU"/>
        </w:rPr>
        <w:t xml:space="preserve">. По рисункам Куленбаха, чертежника и рисовальщика, был создан комплект пуансонов и матрицы. </w:t>
      </w:r>
      <w:r w:rsidRPr="0055477E">
        <w:rPr>
          <w:rFonts w:eastAsia="Times New Roman" w:cs="Times New Roman"/>
          <w:b w:val="0"/>
          <w:color w:val="auto"/>
          <w:sz w:val="24"/>
          <w:szCs w:val="24"/>
          <w:lang w:eastAsia="ru-RU"/>
        </w:rPr>
        <w:t xml:space="preserve">Введение такой азбуки способствовало демократизации чтения и распространению грамотности и просвещения. Первой книгой, напечатанной гражданской азбукой, считается </w:t>
      </w:r>
      <w:r w:rsidR="000F065B">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Геометрия славенски землемерие</w:t>
      </w:r>
      <w:r w:rsidR="000F065B">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 xml:space="preserve">. Однако кирилловский шрифт все еще </w:t>
      </w:r>
      <w:r w:rsidR="000F065B">
        <w:rPr>
          <w:rFonts w:eastAsia="Times New Roman" w:cs="Times New Roman"/>
          <w:b w:val="0"/>
          <w:color w:val="auto"/>
          <w:sz w:val="24"/>
          <w:szCs w:val="24"/>
          <w:lang w:eastAsia="ru-RU"/>
        </w:rPr>
        <w:t>используется</w:t>
      </w:r>
      <w:r w:rsidRPr="0055477E">
        <w:rPr>
          <w:rFonts w:eastAsia="Times New Roman" w:cs="Times New Roman"/>
          <w:b w:val="0"/>
          <w:color w:val="auto"/>
          <w:sz w:val="24"/>
          <w:szCs w:val="24"/>
          <w:lang w:eastAsia="ru-RU"/>
        </w:rPr>
        <w:t xml:space="preserve"> в </w:t>
      </w:r>
      <w:r w:rsidR="000F065B">
        <w:rPr>
          <w:rFonts w:eastAsia="Times New Roman" w:cs="Times New Roman"/>
          <w:b w:val="0"/>
          <w:color w:val="auto"/>
          <w:sz w:val="24"/>
          <w:szCs w:val="24"/>
          <w:lang w:eastAsia="ru-RU"/>
        </w:rPr>
        <w:t>п</w:t>
      </w:r>
      <w:r w:rsidRPr="0055477E">
        <w:rPr>
          <w:rFonts w:eastAsia="Times New Roman" w:cs="Times New Roman"/>
          <w:b w:val="0"/>
          <w:color w:val="auto"/>
          <w:sz w:val="24"/>
          <w:szCs w:val="24"/>
          <w:lang w:eastAsia="ru-RU"/>
        </w:rPr>
        <w:t>ечатани</w:t>
      </w:r>
      <w:r w:rsidR="000F065B">
        <w:rPr>
          <w:rFonts w:eastAsia="Times New Roman" w:cs="Times New Roman"/>
          <w:b w:val="0"/>
          <w:color w:val="auto"/>
          <w:sz w:val="24"/>
          <w:szCs w:val="24"/>
          <w:lang w:eastAsia="ru-RU"/>
        </w:rPr>
        <w:t>и</w:t>
      </w:r>
      <w:r w:rsidRPr="0055477E">
        <w:rPr>
          <w:rFonts w:eastAsia="Times New Roman" w:cs="Times New Roman"/>
          <w:b w:val="0"/>
          <w:color w:val="auto"/>
          <w:sz w:val="24"/>
          <w:szCs w:val="24"/>
          <w:lang w:eastAsia="ru-RU"/>
        </w:rPr>
        <w:t xml:space="preserve"> церковных книг [</w:t>
      </w:r>
      <w:r w:rsidR="00631DFF" w:rsidRPr="0055477E">
        <w:rPr>
          <w:rFonts w:eastAsia="Times New Roman" w:cs="Times New Roman"/>
          <w:b w:val="0"/>
          <w:color w:val="auto"/>
          <w:sz w:val="24"/>
          <w:szCs w:val="24"/>
          <w:lang w:eastAsia="ru-RU"/>
        </w:rPr>
        <w:t>Виноградова, 1991</w:t>
      </w:r>
      <w:r w:rsidRPr="0055477E">
        <w:rPr>
          <w:rFonts w:eastAsia="Times New Roman" w:cs="Times New Roman"/>
          <w:b w:val="0"/>
          <w:color w:val="auto"/>
          <w:sz w:val="24"/>
          <w:szCs w:val="24"/>
          <w:lang w:eastAsia="ru-RU"/>
        </w:rPr>
        <w:t>]</w:t>
      </w:r>
      <w:bookmarkEnd w:id="50"/>
      <w:bookmarkEnd w:id="51"/>
      <w:bookmarkEnd w:id="52"/>
      <w:r w:rsidR="00420115" w:rsidRPr="00420115">
        <w:rPr>
          <w:rFonts w:eastAsia="Times New Roman" w:cs="Times New Roman"/>
          <w:b w:val="0"/>
          <w:color w:val="auto"/>
          <w:sz w:val="24"/>
          <w:szCs w:val="24"/>
          <w:lang w:eastAsia="ru-RU"/>
        </w:rPr>
        <w:t>.</w:t>
      </w:r>
    </w:p>
    <w:p w14:paraId="5469143E" w14:textId="29D50AE7" w:rsidR="00126950" w:rsidRPr="00420115" w:rsidRDefault="000C72C5" w:rsidP="008E4B17">
      <w:pPr>
        <w:pStyle w:val="1"/>
        <w:spacing w:line="360" w:lineRule="auto"/>
        <w:ind w:firstLine="709"/>
        <w:rPr>
          <w:rFonts w:eastAsia="Times New Roman" w:cs="Times New Roman"/>
          <w:b w:val="0"/>
          <w:color w:val="auto"/>
          <w:sz w:val="24"/>
          <w:szCs w:val="24"/>
          <w:lang w:eastAsia="ru-RU"/>
        </w:rPr>
      </w:pPr>
      <w:bookmarkStart w:id="53" w:name="_Toc70365294"/>
      <w:bookmarkStart w:id="54" w:name="_Toc73122583"/>
      <w:bookmarkStart w:id="55" w:name="_Toc73306957"/>
      <w:r w:rsidRPr="0055477E">
        <w:rPr>
          <w:rFonts w:eastAsia="Times New Roman" w:cs="Times New Roman"/>
          <w:b w:val="0"/>
          <w:color w:val="auto"/>
          <w:sz w:val="24"/>
          <w:szCs w:val="24"/>
          <w:lang w:eastAsia="ru-RU"/>
        </w:rPr>
        <w:t xml:space="preserve">В конце XVII века начинается первый опыт издания книг в голландской типографии Яна Тессинга. Его помощником стал Илья Копиевский, белорусский переводчик. Самыми известными изданиями, выпущенные в Голландии можно считать </w:t>
      </w:r>
      <w:r w:rsidR="00126950">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Введение краткое во всякую историю</w:t>
      </w:r>
      <w:r w:rsidR="00126950">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 xml:space="preserve">, </w:t>
      </w:r>
      <w:r w:rsidR="00126950">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Краткое и полезное руковедение в арифметику</w:t>
      </w:r>
      <w:r w:rsidR="00126950">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 xml:space="preserve">, а также первое издание по технике кораблестроения на русском языке </w:t>
      </w:r>
      <w:r w:rsidR="00126950">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Книга учащая морского плавания</w:t>
      </w:r>
      <w:r w:rsidR="00126950">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 Амстердамская типография Тессинга прекратила свою работу в 1701 году, однако и после этого русские книги продолжали выходить</w:t>
      </w:r>
      <w:r w:rsidR="00420115" w:rsidRPr="00420115">
        <w:rPr>
          <w:rFonts w:eastAsia="Times New Roman" w:cs="Times New Roman"/>
          <w:b w:val="0"/>
          <w:color w:val="auto"/>
          <w:sz w:val="24"/>
          <w:szCs w:val="24"/>
          <w:lang w:eastAsia="ru-RU"/>
        </w:rPr>
        <w:t xml:space="preserve"> </w:t>
      </w:r>
      <w:r w:rsidRPr="0055477E">
        <w:rPr>
          <w:rFonts w:eastAsia="Times New Roman" w:cs="Times New Roman"/>
          <w:b w:val="0"/>
          <w:color w:val="auto"/>
          <w:sz w:val="24"/>
          <w:szCs w:val="24"/>
          <w:lang w:eastAsia="ru-RU"/>
        </w:rPr>
        <w:t>[</w:t>
      </w:r>
      <w:r w:rsidR="00631DFF" w:rsidRPr="0055477E">
        <w:rPr>
          <w:rFonts w:eastAsia="Times New Roman" w:cs="Times New Roman"/>
          <w:b w:val="0"/>
          <w:color w:val="auto"/>
          <w:sz w:val="24"/>
          <w:szCs w:val="24"/>
          <w:lang w:eastAsia="ru-RU"/>
        </w:rPr>
        <w:t xml:space="preserve">Говоров, </w:t>
      </w:r>
      <w:r w:rsidR="00126950">
        <w:rPr>
          <w:rFonts w:eastAsia="Times New Roman" w:cs="Times New Roman"/>
          <w:b w:val="0"/>
          <w:color w:val="auto"/>
          <w:sz w:val="24"/>
          <w:szCs w:val="24"/>
          <w:lang w:eastAsia="ru-RU"/>
        </w:rPr>
        <w:t>1998</w:t>
      </w:r>
      <w:r w:rsidRPr="0055477E">
        <w:rPr>
          <w:rFonts w:eastAsia="Times New Roman" w:cs="Times New Roman"/>
          <w:b w:val="0"/>
          <w:color w:val="auto"/>
          <w:sz w:val="24"/>
          <w:szCs w:val="24"/>
          <w:lang w:eastAsia="ru-RU"/>
        </w:rPr>
        <w:t>]</w:t>
      </w:r>
      <w:bookmarkStart w:id="56" w:name="_Toc70365295"/>
      <w:bookmarkEnd w:id="53"/>
      <w:bookmarkEnd w:id="54"/>
      <w:bookmarkEnd w:id="55"/>
      <w:r w:rsidR="00420115" w:rsidRPr="00420115">
        <w:rPr>
          <w:rFonts w:eastAsia="Times New Roman" w:cs="Times New Roman"/>
          <w:b w:val="0"/>
          <w:color w:val="auto"/>
          <w:sz w:val="24"/>
          <w:szCs w:val="24"/>
          <w:lang w:eastAsia="ru-RU"/>
        </w:rPr>
        <w:t>.</w:t>
      </w:r>
    </w:p>
    <w:p w14:paraId="45A999BC" w14:textId="2072CA5F" w:rsidR="001151CA" w:rsidRPr="0055477E" w:rsidRDefault="000C72C5" w:rsidP="008E4B17">
      <w:pPr>
        <w:pStyle w:val="1"/>
        <w:spacing w:line="360" w:lineRule="auto"/>
        <w:ind w:firstLine="709"/>
        <w:rPr>
          <w:rFonts w:eastAsia="Times New Roman" w:cs="Times New Roman"/>
          <w:b w:val="0"/>
          <w:color w:val="auto"/>
          <w:sz w:val="24"/>
          <w:szCs w:val="24"/>
          <w:lang w:eastAsia="ru-RU"/>
        </w:rPr>
      </w:pPr>
      <w:bookmarkStart w:id="57" w:name="_Toc73122584"/>
      <w:bookmarkStart w:id="58" w:name="_Toc73306958"/>
      <w:r w:rsidRPr="0055477E">
        <w:rPr>
          <w:rFonts w:eastAsia="Times New Roman" w:cs="Times New Roman"/>
          <w:b w:val="0"/>
          <w:color w:val="auto"/>
          <w:sz w:val="24"/>
          <w:szCs w:val="24"/>
          <w:lang w:eastAsia="ru-RU"/>
        </w:rPr>
        <w:t>В 1705 году была создана гражданская типография Василия Киприанова, соратника Петра I. Это была первая типография, специализирующаяся на выпуске книг и гравюр. А уже в 1710 году была основана первая типография в Санкт-Петербурге. В начале 20х годов были открыты типографии при Александро-Невском монастыре, Сенате и Морской академии, они носили ведомственный характер</w:t>
      </w:r>
      <w:r w:rsidR="00420115" w:rsidRPr="00420115">
        <w:rPr>
          <w:rFonts w:eastAsia="Times New Roman" w:cs="Times New Roman"/>
          <w:b w:val="0"/>
          <w:color w:val="auto"/>
          <w:sz w:val="24"/>
          <w:szCs w:val="24"/>
          <w:lang w:eastAsia="ru-RU"/>
        </w:rPr>
        <w:t xml:space="preserve"> [</w:t>
      </w:r>
      <w:r w:rsidR="00420115">
        <w:rPr>
          <w:rFonts w:eastAsia="Times New Roman" w:cs="Times New Roman"/>
          <w:b w:val="0"/>
          <w:color w:val="auto"/>
          <w:sz w:val="24"/>
          <w:szCs w:val="24"/>
          <w:lang w:eastAsia="ru-RU"/>
        </w:rPr>
        <w:t>Трухина, 2011</w:t>
      </w:r>
      <w:r w:rsidR="00420115" w:rsidRPr="00420115">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w:t>
      </w:r>
      <w:bookmarkEnd w:id="56"/>
      <w:bookmarkEnd w:id="57"/>
      <w:bookmarkEnd w:id="58"/>
    </w:p>
    <w:p w14:paraId="167BA734" w14:textId="34F49255" w:rsidR="000C72C5" w:rsidRPr="0055477E" w:rsidRDefault="000C72C5" w:rsidP="008E4B17">
      <w:pPr>
        <w:pStyle w:val="1"/>
        <w:spacing w:line="360" w:lineRule="auto"/>
        <w:ind w:firstLine="709"/>
        <w:rPr>
          <w:rFonts w:eastAsia="Times New Roman" w:cs="Times New Roman"/>
          <w:b w:val="0"/>
          <w:color w:val="auto"/>
          <w:sz w:val="24"/>
          <w:szCs w:val="24"/>
          <w:lang w:eastAsia="ru-RU"/>
        </w:rPr>
      </w:pPr>
      <w:bookmarkStart w:id="59" w:name="_Toc70365296"/>
      <w:bookmarkStart w:id="60" w:name="_Toc73122585"/>
      <w:bookmarkStart w:id="61" w:name="_Toc73306959"/>
      <w:r w:rsidRPr="0055477E">
        <w:rPr>
          <w:rFonts w:eastAsia="Times New Roman" w:cs="Times New Roman"/>
          <w:b w:val="0"/>
          <w:color w:val="auto"/>
          <w:sz w:val="24"/>
          <w:szCs w:val="24"/>
          <w:lang w:eastAsia="ru-RU"/>
        </w:rPr>
        <w:lastRenderedPageBreak/>
        <w:t xml:space="preserve">Кроме этого, в 1725 году была основана Академия наук, важнейший культурный и научный центр. Для организации типографии при Академии наук в конце 1726 году </w:t>
      </w:r>
      <w:r w:rsidRPr="00126950">
        <w:rPr>
          <w:rFonts w:eastAsia="Times New Roman" w:cs="Times New Roman"/>
          <w:b w:val="0"/>
          <w:color w:val="auto"/>
          <w:sz w:val="24"/>
          <w:szCs w:val="24"/>
          <w:lang w:eastAsia="ru-RU"/>
        </w:rPr>
        <w:t>были привезены голландские печатные станки и шрифты.</w:t>
      </w:r>
      <w:r w:rsidRPr="0055477E">
        <w:rPr>
          <w:rFonts w:eastAsia="Times New Roman" w:cs="Times New Roman"/>
          <w:b w:val="0"/>
          <w:color w:val="auto"/>
          <w:sz w:val="24"/>
          <w:szCs w:val="24"/>
          <w:lang w:eastAsia="ru-RU"/>
        </w:rPr>
        <w:t xml:space="preserve"> Их издания славились во всем мире глубоким научным содержанием, а также высоким полиграфическим исполнением. Регулярная деятельность издательства началась в 1728 году с выпуска новый газеты </w:t>
      </w:r>
      <w:r w:rsidR="00126950">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Санкт-Петербургские ведомости</w:t>
      </w:r>
      <w:r w:rsidR="00126950">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 редактором которой с 1758 года был сам Михаил Васильевич Ломоносов. Типография также печатала труды по математике, астрономии, физике, химии, истории, географии, языкознанию, истории литературы и военному делу</w:t>
      </w:r>
      <w:r w:rsidR="00631DFF" w:rsidRPr="0055477E">
        <w:rPr>
          <w:rFonts w:eastAsia="Times New Roman" w:cs="Times New Roman"/>
          <w:b w:val="0"/>
          <w:color w:val="auto"/>
          <w:sz w:val="24"/>
          <w:szCs w:val="24"/>
          <w:lang w:eastAsia="ru-RU"/>
        </w:rPr>
        <w:t xml:space="preserve"> [Говоров, </w:t>
      </w:r>
      <w:r w:rsidR="00126950">
        <w:rPr>
          <w:rFonts w:eastAsia="Times New Roman" w:cs="Times New Roman"/>
          <w:b w:val="0"/>
          <w:color w:val="auto"/>
          <w:sz w:val="24"/>
          <w:szCs w:val="24"/>
          <w:lang w:eastAsia="ru-RU"/>
        </w:rPr>
        <w:t>1998</w:t>
      </w:r>
      <w:r w:rsidR="00631DFF" w:rsidRPr="0055477E">
        <w:rPr>
          <w:rFonts w:eastAsia="Times New Roman" w:cs="Times New Roman"/>
          <w:b w:val="0"/>
          <w:color w:val="auto"/>
          <w:sz w:val="24"/>
          <w:szCs w:val="24"/>
          <w:lang w:eastAsia="ru-RU"/>
        </w:rPr>
        <w:t>]</w:t>
      </w:r>
      <w:bookmarkEnd w:id="59"/>
      <w:bookmarkEnd w:id="60"/>
      <w:bookmarkEnd w:id="61"/>
    </w:p>
    <w:p w14:paraId="20CA2A91" w14:textId="43164F06" w:rsidR="000C72C5" w:rsidRPr="00D53C29" w:rsidRDefault="000C72C5" w:rsidP="008E4B17">
      <w:pPr>
        <w:pStyle w:val="1"/>
        <w:spacing w:line="360" w:lineRule="auto"/>
        <w:ind w:firstLine="709"/>
        <w:rPr>
          <w:rFonts w:eastAsia="Times New Roman" w:cs="Times New Roman"/>
          <w:b w:val="0"/>
          <w:color w:val="auto"/>
          <w:sz w:val="24"/>
          <w:szCs w:val="24"/>
          <w:lang w:eastAsia="ru-RU"/>
        </w:rPr>
      </w:pPr>
      <w:bookmarkStart w:id="62" w:name="_Toc70365297"/>
      <w:bookmarkStart w:id="63" w:name="_Toc73122586"/>
      <w:bookmarkStart w:id="64" w:name="_Toc73306960"/>
      <w:r w:rsidRPr="0055477E">
        <w:rPr>
          <w:rFonts w:eastAsia="Times New Roman" w:cs="Times New Roman"/>
          <w:b w:val="0"/>
          <w:color w:val="auto"/>
          <w:sz w:val="24"/>
          <w:szCs w:val="24"/>
          <w:lang w:eastAsia="ru-RU"/>
        </w:rPr>
        <w:t xml:space="preserve">Немаловажную роль в развитии издательского дела сыграл </w:t>
      </w:r>
      <w:r w:rsidR="00126950">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Указ о вольных типографиях</w:t>
      </w:r>
      <w:r w:rsidR="00126950">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 xml:space="preserve"> 1783 года. Он давал возможность частным лицам заводить типографии, не спрашивая для этого специального </w:t>
      </w:r>
      <w:r w:rsidR="00126950">
        <w:rPr>
          <w:rFonts w:eastAsia="Times New Roman" w:cs="Times New Roman"/>
          <w:b w:val="0"/>
          <w:color w:val="auto"/>
          <w:sz w:val="24"/>
          <w:szCs w:val="24"/>
          <w:lang w:eastAsia="ru-RU"/>
        </w:rPr>
        <w:t>разрешения</w:t>
      </w:r>
      <w:r w:rsidRPr="0055477E">
        <w:rPr>
          <w:rFonts w:eastAsia="Times New Roman" w:cs="Times New Roman"/>
          <w:b w:val="0"/>
          <w:color w:val="auto"/>
          <w:sz w:val="24"/>
          <w:szCs w:val="24"/>
          <w:lang w:eastAsia="ru-RU"/>
        </w:rPr>
        <w:t xml:space="preserve"> правительства. Этот указ способствовал расширению издательского дела и развитию в нем частной инициативы. С этого времени частные типографии начинают играть важную роль в развитии русского печатного производства [</w:t>
      </w:r>
      <w:r w:rsidR="00631DFF" w:rsidRPr="0055477E">
        <w:rPr>
          <w:rFonts w:eastAsia="Times New Roman" w:cs="Times New Roman"/>
          <w:b w:val="0"/>
          <w:color w:val="auto"/>
          <w:sz w:val="24"/>
          <w:szCs w:val="24"/>
          <w:lang w:eastAsia="ru-RU"/>
        </w:rPr>
        <w:t xml:space="preserve">Сидоров, </w:t>
      </w:r>
      <w:r w:rsidR="00600031" w:rsidRPr="0055477E">
        <w:rPr>
          <w:rFonts w:eastAsia="Times New Roman" w:cs="Times New Roman"/>
          <w:b w:val="0"/>
          <w:color w:val="auto"/>
          <w:sz w:val="24"/>
          <w:szCs w:val="24"/>
          <w:lang w:eastAsia="ru-RU"/>
        </w:rPr>
        <w:t>1924</w:t>
      </w:r>
      <w:r w:rsidRPr="0055477E">
        <w:rPr>
          <w:rFonts w:eastAsia="Times New Roman" w:cs="Times New Roman"/>
          <w:b w:val="0"/>
          <w:color w:val="auto"/>
          <w:sz w:val="24"/>
          <w:szCs w:val="24"/>
          <w:lang w:eastAsia="ru-RU"/>
        </w:rPr>
        <w:t>]</w:t>
      </w:r>
      <w:bookmarkEnd w:id="62"/>
      <w:bookmarkEnd w:id="63"/>
      <w:bookmarkEnd w:id="64"/>
      <w:r w:rsidR="00D53C29" w:rsidRPr="00D53C29">
        <w:rPr>
          <w:rFonts w:eastAsia="Times New Roman" w:cs="Times New Roman"/>
          <w:b w:val="0"/>
          <w:color w:val="auto"/>
          <w:sz w:val="24"/>
          <w:szCs w:val="24"/>
          <w:lang w:eastAsia="ru-RU"/>
        </w:rPr>
        <w:t>.</w:t>
      </w:r>
    </w:p>
    <w:p w14:paraId="06CFCAC1" w14:textId="64A904C3" w:rsidR="000C72C5" w:rsidRPr="00D53C29" w:rsidRDefault="000C72C5" w:rsidP="008E4B17">
      <w:pPr>
        <w:pStyle w:val="1"/>
        <w:spacing w:line="360" w:lineRule="auto"/>
        <w:ind w:firstLine="709"/>
        <w:rPr>
          <w:rFonts w:eastAsia="Times New Roman" w:cs="Times New Roman"/>
          <w:b w:val="0"/>
          <w:color w:val="auto"/>
          <w:sz w:val="24"/>
          <w:szCs w:val="24"/>
          <w:lang w:eastAsia="ru-RU"/>
        </w:rPr>
      </w:pPr>
      <w:bookmarkStart w:id="65" w:name="_Toc70365298"/>
      <w:bookmarkStart w:id="66" w:name="_Toc73122587"/>
      <w:bookmarkStart w:id="67" w:name="_Toc73306961"/>
      <w:r w:rsidRPr="0055477E">
        <w:rPr>
          <w:rFonts w:eastAsia="Times New Roman" w:cs="Times New Roman"/>
          <w:b w:val="0"/>
          <w:color w:val="auto"/>
          <w:sz w:val="24"/>
          <w:szCs w:val="24"/>
          <w:lang w:eastAsia="ru-RU"/>
        </w:rPr>
        <w:t xml:space="preserve">Выдающейся фигурой в истории печатного дела XVII века является Николай Иванович Новиков. Издательской деятельностью Новиков начал заниматься в 1766 году, тогда он издает сатирические журналы </w:t>
      </w:r>
      <w:r w:rsidR="00126950">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Трутень</w:t>
      </w:r>
      <w:r w:rsidR="00126950">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 xml:space="preserve">, </w:t>
      </w:r>
      <w:r w:rsidR="00126950">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Живописец</w:t>
      </w:r>
      <w:r w:rsidR="00126950">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 xml:space="preserve">, </w:t>
      </w:r>
      <w:r w:rsidR="00126950">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Пустомеля</w:t>
      </w:r>
      <w:r w:rsidR="00126950">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 xml:space="preserve">, </w:t>
      </w:r>
      <w:r w:rsidR="00126950">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Кошелек</w:t>
      </w:r>
      <w:r w:rsidR="00126950">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 xml:space="preserve">, в которых критикует тунеядство и эгоизм чиновников. С 1772 года Новиков публикует научные литературоведческие и исторические издания, среди которых </w:t>
      </w:r>
      <w:r w:rsidR="006014BB">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Опыт исторического словаря о российских писателя</w:t>
      </w:r>
      <w:r w:rsidR="006014BB">
        <w:rPr>
          <w:rFonts w:eastAsia="Times New Roman" w:cs="Times New Roman"/>
          <w:b w:val="0"/>
          <w:color w:val="auto"/>
          <w:sz w:val="24"/>
          <w:szCs w:val="24"/>
          <w:lang w:eastAsia="ru-RU"/>
        </w:rPr>
        <w:t xml:space="preserve">х» </w:t>
      </w:r>
      <w:r w:rsidRPr="0055477E">
        <w:rPr>
          <w:rFonts w:eastAsia="Times New Roman" w:cs="Times New Roman"/>
          <w:b w:val="0"/>
          <w:color w:val="auto"/>
          <w:sz w:val="24"/>
          <w:szCs w:val="24"/>
          <w:lang w:eastAsia="ru-RU"/>
        </w:rPr>
        <w:t xml:space="preserve">и </w:t>
      </w:r>
      <w:r w:rsidR="006014BB">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Древняя российская гидрография</w:t>
      </w:r>
      <w:r w:rsidR="006014BB">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 xml:space="preserve">. А в 1773 организовывает первый издательский коллектив, </w:t>
      </w:r>
      <w:r w:rsidR="006014BB">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Общество, старающееся о напечатании книг</w:t>
      </w:r>
      <w:r w:rsidR="006014BB">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 xml:space="preserve">. В конце 1782 года он создает новый издательский коллектив </w:t>
      </w:r>
      <w:r w:rsidR="006014BB">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Дружеское ученое общество</w:t>
      </w:r>
      <w:r w:rsidR="006014BB">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 xml:space="preserve">, а в 1784 году крупное паевое товарищество </w:t>
      </w:r>
      <w:r w:rsidR="006014BB">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Типографическую компанию</w:t>
      </w:r>
      <w:r w:rsidR="006014BB">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 xml:space="preserve">. Это было огромное по тем временам сообщество, имевшее в своем распоряжении несколько типографий, книжных лавок, словолитню. Во второй половине 80-х годов на </w:t>
      </w:r>
      <w:r w:rsidR="00DD0F1F" w:rsidRPr="00DD0F1F">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Типографическую компанию</w:t>
      </w:r>
      <w:r w:rsidR="00DD0F1F" w:rsidRPr="00DD0F1F">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 xml:space="preserve"> приходилось 30-40% всей книжной продукции России.</w:t>
      </w:r>
      <w:r w:rsidR="006014BB">
        <w:rPr>
          <w:rFonts w:eastAsia="Times New Roman" w:cs="Times New Roman"/>
          <w:b w:val="0"/>
          <w:color w:val="auto"/>
          <w:sz w:val="24"/>
          <w:szCs w:val="24"/>
          <w:lang w:eastAsia="ru-RU"/>
        </w:rPr>
        <w:t xml:space="preserve"> </w:t>
      </w:r>
      <w:r w:rsidRPr="0055477E">
        <w:rPr>
          <w:rFonts w:eastAsia="Times New Roman" w:cs="Times New Roman"/>
          <w:b w:val="0"/>
          <w:color w:val="auto"/>
          <w:sz w:val="24"/>
          <w:szCs w:val="24"/>
          <w:lang w:eastAsia="ru-RU"/>
        </w:rPr>
        <w:t>Всего Новиковым было издано около 1000 названий книг, большими для того времени тиражами</w:t>
      </w:r>
      <w:r w:rsidR="006014BB">
        <w:rPr>
          <w:rFonts w:eastAsia="Times New Roman" w:cs="Times New Roman"/>
          <w:b w:val="0"/>
          <w:color w:val="auto"/>
          <w:sz w:val="24"/>
          <w:szCs w:val="24"/>
          <w:lang w:eastAsia="ru-RU"/>
        </w:rPr>
        <w:t xml:space="preserve"> –</w:t>
      </w:r>
      <w:r w:rsidRPr="0055477E">
        <w:rPr>
          <w:rFonts w:eastAsia="Times New Roman" w:cs="Times New Roman"/>
          <w:b w:val="0"/>
          <w:color w:val="auto"/>
          <w:sz w:val="24"/>
          <w:szCs w:val="24"/>
          <w:lang w:eastAsia="ru-RU"/>
        </w:rPr>
        <w:t xml:space="preserve"> в 5-10 тысяч экземпляров</w:t>
      </w:r>
      <w:r w:rsidR="00D53C29" w:rsidRPr="00D53C29">
        <w:rPr>
          <w:rFonts w:eastAsia="Times New Roman" w:cs="Times New Roman"/>
          <w:b w:val="0"/>
          <w:color w:val="auto"/>
          <w:sz w:val="24"/>
          <w:szCs w:val="24"/>
          <w:lang w:eastAsia="ru-RU"/>
        </w:rPr>
        <w:t xml:space="preserve"> </w:t>
      </w:r>
      <w:r w:rsidRPr="0055477E">
        <w:rPr>
          <w:rFonts w:eastAsia="Times New Roman" w:cs="Times New Roman"/>
          <w:b w:val="0"/>
          <w:color w:val="auto"/>
          <w:sz w:val="24"/>
          <w:szCs w:val="24"/>
          <w:lang w:eastAsia="ru-RU"/>
        </w:rPr>
        <w:t>[</w:t>
      </w:r>
      <w:r w:rsidR="00A21869">
        <w:rPr>
          <w:rFonts w:eastAsia="Times New Roman" w:cs="Times New Roman"/>
          <w:b w:val="0"/>
          <w:color w:val="auto"/>
          <w:sz w:val="24"/>
          <w:szCs w:val="24"/>
          <w:lang w:eastAsia="ru-RU"/>
        </w:rPr>
        <w:t>Иванович, 1988</w:t>
      </w:r>
      <w:r w:rsidRPr="0055477E">
        <w:rPr>
          <w:rFonts w:eastAsia="Times New Roman" w:cs="Times New Roman"/>
          <w:b w:val="0"/>
          <w:color w:val="auto"/>
          <w:sz w:val="24"/>
          <w:szCs w:val="24"/>
          <w:lang w:eastAsia="ru-RU"/>
        </w:rPr>
        <w:t>]</w:t>
      </w:r>
      <w:bookmarkEnd w:id="65"/>
      <w:bookmarkEnd w:id="66"/>
      <w:bookmarkEnd w:id="67"/>
      <w:r w:rsidR="00D53C29" w:rsidRPr="00D53C29">
        <w:rPr>
          <w:rFonts w:eastAsia="Times New Roman" w:cs="Times New Roman"/>
          <w:b w:val="0"/>
          <w:color w:val="auto"/>
          <w:sz w:val="24"/>
          <w:szCs w:val="24"/>
          <w:lang w:eastAsia="ru-RU"/>
        </w:rPr>
        <w:t>.</w:t>
      </w:r>
    </w:p>
    <w:p w14:paraId="6CA20BED" w14:textId="38E28CA1" w:rsidR="000C72C5" w:rsidRPr="0055477E" w:rsidRDefault="000C72C5" w:rsidP="008E4B17">
      <w:pPr>
        <w:pStyle w:val="1"/>
        <w:spacing w:line="360" w:lineRule="auto"/>
        <w:ind w:firstLine="709"/>
        <w:rPr>
          <w:rFonts w:eastAsia="Times New Roman" w:cs="Times New Roman"/>
          <w:b w:val="0"/>
          <w:color w:val="auto"/>
          <w:sz w:val="24"/>
          <w:szCs w:val="24"/>
          <w:lang w:eastAsia="ru-RU"/>
        </w:rPr>
      </w:pPr>
      <w:bookmarkStart w:id="68" w:name="_Toc70365299"/>
      <w:bookmarkStart w:id="69" w:name="_Toc73122588"/>
      <w:bookmarkStart w:id="70" w:name="_Toc73306962"/>
      <w:r w:rsidRPr="0055477E">
        <w:rPr>
          <w:rFonts w:eastAsia="Times New Roman" w:cs="Times New Roman"/>
          <w:b w:val="0"/>
          <w:color w:val="auto"/>
          <w:sz w:val="24"/>
          <w:szCs w:val="24"/>
          <w:lang w:eastAsia="ru-RU"/>
        </w:rPr>
        <w:lastRenderedPageBreak/>
        <w:t xml:space="preserve">Таким образом, XVII век можно считать наиболее плодотворным для книгопечатного дела благодаря Петру I.  С именем великого императора связано создание русской типографии в Амстердаме, основание Петербургской типографии, введение гражданского шрифта и создание первой печатной газеты </w:t>
      </w:r>
      <w:r w:rsidR="006014BB">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Ведомости</w:t>
      </w:r>
      <w:r w:rsidR="006014BB">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 Безусловно</w:t>
      </w:r>
      <w:r w:rsidR="006014BB">
        <w:rPr>
          <w:rFonts w:eastAsia="Times New Roman" w:cs="Times New Roman"/>
          <w:b w:val="0"/>
          <w:color w:val="auto"/>
          <w:sz w:val="24"/>
          <w:szCs w:val="24"/>
          <w:lang w:eastAsia="ru-RU"/>
        </w:rPr>
        <w:t>,</w:t>
      </w:r>
      <w:r w:rsidRPr="0055477E">
        <w:rPr>
          <w:rFonts w:eastAsia="Times New Roman" w:cs="Times New Roman"/>
          <w:b w:val="0"/>
          <w:color w:val="auto"/>
          <w:sz w:val="24"/>
          <w:szCs w:val="24"/>
          <w:lang w:eastAsia="ru-RU"/>
        </w:rPr>
        <w:t xml:space="preserve"> все эти преобразования способствовал</w:t>
      </w:r>
      <w:r w:rsidR="00DD0F1F">
        <w:rPr>
          <w:rFonts w:eastAsia="Times New Roman" w:cs="Times New Roman"/>
          <w:b w:val="0"/>
          <w:color w:val="auto"/>
          <w:sz w:val="24"/>
          <w:szCs w:val="24"/>
          <w:lang w:eastAsia="ru-RU"/>
        </w:rPr>
        <w:t xml:space="preserve">и </w:t>
      </w:r>
      <w:r w:rsidRPr="0055477E">
        <w:rPr>
          <w:rFonts w:eastAsia="Times New Roman" w:cs="Times New Roman"/>
          <w:b w:val="0"/>
          <w:color w:val="auto"/>
          <w:sz w:val="24"/>
          <w:szCs w:val="24"/>
          <w:lang w:eastAsia="ru-RU"/>
        </w:rPr>
        <w:t>развитию грамотности в Российском государстве, а также укреплени</w:t>
      </w:r>
      <w:r w:rsidR="00851EB7">
        <w:rPr>
          <w:rFonts w:eastAsia="Times New Roman" w:cs="Times New Roman"/>
          <w:b w:val="0"/>
          <w:color w:val="auto"/>
          <w:sz w:val="24"/>
          <w:szCs w:val="24"/>
          <w:lang w:eastAsia="ru-RU"/>
        </w:rPr>
        <w:t>ю</w:t>
      </w:r>
      <w:r w:rsidRPr="0055477E">
        <w:rPr>
          <w:rFonts w:eastAsia="Times New Roman" w:cs="Times New Roman"/>
          <w:b w:val="0"/>
          <w:color w:val="auto"/>
          <w:sz w:val="24"/>
          <w:szCs w:val="24"/>
          <w:lang w:eastAsia="ru-RU"/>
        </w:rPr>
        <w:t xml:space="preserve"> международных отношений с Нидерландами.</w:t>
      </w:r>
      <w:bookmarkEnd w:id="68"/>
      <w:bookmarkEnd w:id="69"/>
      <w:bookmarkEnd w:id="70"/>
    </w:p>
    <w:p w14:paraId="1FB07DAF" w14:textId="77777777" w:rsidR="000C72C5" w:rsidRPr="0055477E" w:rsidRDefault="001151CA" w:rsidP="008E4B17">
      <w:pPr>
        <w:pStyle w:val="2"/>
        <w:spacing w:line="360" w:lineRule="auto"/>
        <w:ind w:firstLine="709"/>
      </w:pPr>
      <w:bookmarkStart w:id="71" w:name="_Toc73306963"/>
      <w:r w:rsidRPr="0055477E">
        <w:t xml:space="preserve">2.4 </w:t>
      </w:r>
      <w:r w:rsidR="000C72C5" w:rsidRPr="0055477E">
        <w:t>XIX</w:t>
      </w:r>
      <w:r w:rsidRPr="0055477E">
        <w:t xml:space="preserve"> век: дворянские просветители</w:t>
      </w:r>
      <w:bookmarkEnd w:id="71"/>
    </w:p>
    <w:p w14:paraId="50D25C58" w14:textId="77777777" w:rsidR="000C72C5" w:rsidRPr="0055477E" w:rsidRDefault="000C72C5" w:rsidP="008E4B17">
      <w:pPr>
        <w:pStyle w:val="a5"/>
        <w:spacing w:before="0" w:beforeAutospacing="0" w:after="0" w:afterAutospacing="0" w:line="360" w:lineRule="auto"/>
        <w:ind w:firstLine="709"/>
        <w:jc w:val="both"/>
      </w:pPr>
      <w:r w:rsidRPr="0055477E">
        <w:t>Начало века было отмечено крупными изменениями в экономике, вызванными разложением крепостнических форм хозяйства и ростом буржуазных отношений в стране. В самом начале столетия крупных частных издательств было мало, до 1801 году книги издавались в основном в государственных типографиях. Однако в 1807 году был издан рескрипт об открытии провинциальных типографий во всех губернских городах. С этого времени начался рост книгопечатных домов в провинции, появляются типографии в Рязани, Уфе, Калуге, Петрозаводске и Пскове. </w:t>
      </w:r>
    </w:p>
    <w:p w14:paraId="312D7788" w14:textId="293875E3" w:rsidR="000C72C5" w:rsidRPr="0055477E" w:rsidRDefault="000C72C5" w:rsidP="008E4B17">
      <w:pPr>
        <w:pStyle w:val="a5"/>
        <w:spacing w:before="0" w:beforeAutospacing="0" w:after="0" w:afterAutospacing="0" w:line="360" w:lineRule="auto"/>
        <w:ind w:firstLine="709"/>
        <w:jc w:val="both"/>
      </w:pPr>
      <w:r w:rsidRPr="0055477E">
        <w:t>Среди частных издателей выделяется группа меценатов, дворянских просветителей и группа издателей-коммерсантов, буржуазных предпринимателей. Крупными представителями дворянского просвещенного меценатства являются П. П. Бекетов, граф Н. П. Румянцев,</w:t>
      </w:r>
      <w:r w:rsidR="008E4B17" w:rsidRPr="008E4B17">
        <w:t xml:space="preserve"> </w:t>
      </w:r>
      <w:r w:rsidRPr="0055477E">
        <w:t>а также В. А. Плавильциков и И. В. Сленин. Именно эти издатели публиковали российских классиков начала XIX века, среди них Н. М. Карамзин, В. А. Жуковский, Н.</w:t>
      </w:r>
      <w:r w:rsidR="008E4B17">
        <w:t xml:space="preserve"> </w:t>
      </w:r>
      <w:r w:rsidRPr="0055477E">
        <w:t>И. Гнедич, М. М. Херасков и другие. </w:t>
      </w:r>
    </w:p>
    <w:p w14:paraId="384F74E6" w14:textId="5CCBA2E5" w:rsidR="000C72C5" w:rsidRPr="00165B4F" w:rsidRDefault="000C72C5" w:rsidP="008E4B17">
      <w:pPr>
        <w:pStyle w:val="a5"/>
        <w:spacing w:before="0" w:beforeAutospacing="0" w:after="0" w:afterAutospacing="0" w:line="360" w:lineRule="auto"/>
        <w:ind w:firstLine="709"/>
        <w:jc w:val="both"/>
      </w:pPr>
      <w:r w:rsidRPr="0055477E">
        <w:t xml:space="preserve">Стоит отметить самого </w:t>
      </w:r>
      <w:r w:rsidR="008E4B17">
        <w:t>известного</w:t>
      </w:r>
      <w:r w:rsidRPr="0055477E">
        <w:t xml:space="preserve"> книготорговца первой половины XIX века, Александра Филипповича Смирдина. Он внес значительный вклад в русскую литературу, издав произведения почти всех писателей конца XVIII - первой половины XIX века. Смирдин продавал произведения русских писателей по доступной цене, даже небогатые люди могли позволить себе его издания. Более того, с именем издателя связывается введение в издательскую практику России авторского гонорара, что способствовало профессионализации писательского труда. Смирдин издал сочинения А. С. Пушкина, Н. В. Гоголя, В. А. Жуковского, И. В. Крылова и многих других русских писателей. Он также издал </w:t>
      </w:r>
      <w:r w:rsidR="008E4B17">
        <w:t>«</w:t>
      </w:r>
      <w:r w:rsidRPr="0055477E">
        <w:t>Полное собрание сочинений русских авторов</w:t>
      </w:r>
      <w:r w:rsidR="008E4B17">
        <w:t>». Смирдин</w:t>
      </w:r>
      <w:r w:rsidRPr="0055477E">
        <w:t xml:space="preserve"> выплачивал огромные гонорары писателям, часто в убыток себе печатал книги, чтобы продавать их по низкой цене, способствуя распространению произведений русской литературы, </w:t>
      </w:r>
      <w:r w:rsidR="008E4B17">
        <w:t xml:space="preserve">однако </w:t>
      </w:r>
      <w:r w:rsidRPr="0055477E">
        <w:t>он не учел реальные возможности книжного рынка, долги росли, а большие тиражи расходились медленно. В итоге ему пришлось отойти от дел</w:t>
      </w:r>
      <w:r w:rsidR="00D53C29" w:rsidRPr="00165B4F">
        <w:t xml:space="preserve"> </w:t>
      </w:r>
      <w:r w:rsidRPr="0055477E">
        <w:t>[</w:t>
      </w:r>
      <w:r w:rsidR="001F52C9" w:rsidRPr="0055477E">
        <w:t>Андреева, 2009</w:t>
      </w:r>
      <w:r w:rsidRPr="0055477E">
        <w:t>]</w:t>
      </w:r>
      <w:r w:rsidR="00D53C29" w:rsidRPr="00165B4F">
        <w:t>.</w:t>
      </w:r>
    </w:p>
    <w:p w14:paraId="6992754E" w14:textId="102CF721" w:rsidR="000C72C5" w:rsidRPr="0055477E" w:rsidRDefault="000C72C5" w:rsidP="008E4B17">
      <w:pPr>
        <w:pStyle w:val="a5"/>
        <w:spacing w:before="0" w:beforeAutospacing="0" w:after="0" w:afterAutospacing="0" w:line="360" w:lineRule="auto"/>
        <w:ind w:firstLine="709"/>
        <w:jc w:val="both"/>
      </w:pPr>
      <w:r w:rsidRPr="0055477E">
        <w:lastRenderedPageBreak/>
        <w:t>Государственные печатные дома также продолжали свою деятельность. Например, труды ученых главном образом печатались в Академии наук, а также издательствах при университетах, например в Москве и Казани. Большую издательскую деятельность развернула Археографическая комиссия и Министерство просвещения. Тем не менее, основную массу книг выпускали на книжный рынок крупнейшие издательства во главе с М. О. Вольфом, А. С. Сувориным, А. Ф. Марксом, И. Д. Сытиным. Возникнув в начале второй половины XIX века, эти фирмы значительно потеснили, а затем совершенно вытеснили старые издательства и книготорговые предприятия, среди них такие издатели как Глазуновы, Баузновы, Исаковы и другие.</w:t>
      </w:r>
    </w:p>
    <w:p w14:paraId="32AB1F2F" w14:textId="6675D0FB" w:rsidR="000C72C5" w:rsidRPr="0055477E" w:rsidRDefault="000C72C5" w:rsidP="008E4B17">
      <w:pPr>
        <w:pStyle w:val="a5"/>
        <w:spacing w:before="0" w:beforeAutospacing="0" w:after="0" w:afterAutospacing="0" w:line="360" w:lineRule="auto"/>
        <w:ind w:firstLine="709"/>
        <w:jc w:val="both"/>
      </w:pPr>
      <w:r w:rsidRPr="0055477E">
        <w:t xml:space="preserve">К 1861 году относится начало деятельности Петербургского комитета грамотности, в основе которого был заложен проект </w:t>
      </w:r>
      <w:r w:rsidR="008E4B17">
        <w:t>«</w:t>
      </w:r>
      <w:r w:rsidRPr="0055477E">
        <w:t>Общества для распространения грамотности</w:t>
      </w:r>
      <w:r w:rsidR="008E4B17">
        <w:t>»</w:t>
      </w:r>
      <w:r w:rsidRPr="0055477E">
        <w:t>, составленный И. С. Тургеневым. Особое внимание в нем уделялось распространению доступных по цене книг. Первыми членами Комитета были Л. Н. Толстой, И. С. Тургенев, историк П. В. Павлов, педагоги И. И. Паульсон и А. Н. Страннолюбский. </w:t>
      </w:r>
    </w:p>
    <w:p w14:paraId="69D80C7D" w14:textId="6D463D6C" w:rsidR="000C72C5" w:rsidRPr="0055477E" w:rsidRDefault="000C72C5" w:rsidP="008E4B17">
      <w:pPr>
        <w:pStyle w:val="a5"/>
        <w:spacing w:before="0" w:beforeAutospacing="0" w:after="0" w:afterAutospacing="0" w:line="360" w:lineRule="auto"/>
        <w:ind w:firstLine="709"/>
        <w:jc w:val="both"/>
      </w:pPr>
      <w:r w:rsidRPr="0055477E">
        <w:t xml:space="preserve">Также в это время зарождается русская зарубежная вольная печать, начало которой положил великий русский писатель А. И. Герцен, который в  1853 году в Лондоне основал </w:t>
      </w:r>
      <w:r w:rsidR="008E4B17">
        <w:t>«</w:t>
      </w:r>
      <w:r w:rsidRPr="0055477E">
        <w:t>Вольную русскую типографию</w:t>
      </w:r>
      <w:r w:rsidR="008E4B17">
        <w:t>».</w:t>
      </w:r>
      <w:r w:rsidRPr="0055477E">
        <w:t xml:space="preserve"> Из-под станка этого издательства </w:t>
      </w:r>
      <w:r w:rsidR="001F52C9" w:rsidRPr="0055477E">
        <w:t>выходили сборник</w:t>
      </w:r>
      <w:r w:rsidRPr="0055477E">
        <w:t xml:space="preserve"> </w:t>
      </w:r>
      <w:r w:rsidR="008E4B17">
        <w:t>«</w:t>
      </w:r>
      <w:r w:rsidRPr="0055477E">
        <w:t>Полярная звезда</w:t>
      </w:r>
      <w:r w:rsidR="00DC1467">
        <w:t>»</w:t>
      </w:r>
      <w:r w:rsidRPr="0055477E">
        <w:t xml:space="preserve">, газета </w:t>
      </w:r>
      <w:r w:rsidR="00DC1467">
        <w:t>«</w:t>
      </w:r>
      <w:r w:rsidRPr="0055477E">
        <w:t>Колокол</w:t>
      </w:r>
      <w:r w:rsidR="00DC1467">
        <w:t>»</w:t>
      </w:r>
      <w:r w:rsidRPr="0055477E">
        <w:t>, а также запрещенные в России сочинения декабристов. </w:t>
      </w:r>
    </w:p>
    <w:p w14:paraId="2063FD04" w14:textId="3D6FDF60" w:rsidR="000C72C5" w:rsidRPr="00D53C29" w:rsidRDefault="000C72C5" w:rsidP="008E4B17">
      <w:pPr>
        <w:pStyle w:val="a5"/>
        <w:spacing w:before="0" w:beforeAutospacing="0" w:after="0" w:afterAutospacing="0" w:line="360" w:lineRule="auto"/>
        <w:ind w:firstLine="709"/>
        <w:jc w:val="both"/>
      </w:pPr>
      <w:r w:rsidRPr="0055477E">
        <w:t>В конце 50х</w:t>
      </w:r>
      <w:r w:rsidR="00DC1467">
        <w:t xml:space="preserve"> </w:t>
      </w:r>
      <w:r w:rsidRPr="0055477E">
        <w:t xml:space="preserve">- начале 60х годов появляются первые нелегальные </w:t>
      </w:r>
      <w:r w:rsidR="00DC1467">
        <w:t>издательства</w:t>
      </w:r>
      <w:r w:rsidRPr="0055477E">
        <w:t xml:space="preserve"> внутри России, среди них петербургские тайные типографии </w:t>
      </w:r>
      <w:r w:rsidR="00DC1467">
        <w:t>«</w:t>
      </w:r>
      <w:r w:rsidRPr="0055477E">
        <w:t>Великорус</w:t>
      </w:r>
      <w:r w:rsidR="00DC1467">
        <w:t>»</w:t>
      </w:r>
      <w:r w:rsidRPr="0055477E">
        <w:t xml:space="preserve">, </w:t>
      </w:r>
      <w:r w:rsidR="00DC1467">
        <w:t>«</w:t>
      </w:r>
      <w:r w:rsidRPr="0055477E">
        <w:t>Карманная типография</w:t>
      </w:r>
      <w:r w:rsidR="00DC1467">
        <w:t>»</w:t>
      </w:r>
      <w:r w:rsidRPr="0055477E">
        <w:t xml:space="preserve">, типографии общества </w:t>
      </w:r>
      <w:r w:rsidR="00DC1467">
        <w:t>«</w:t>
      </w:r>
      <w:r w:rsidRPr="0055477E">
        <w:t>Земля и воля</w:t>
      </w:r>
      <w:r w:rsidR="00DC1467">
        <w:t>»</w:t>
      </w:r>
      <w:r w:rsidRPr="0055477E">
        <w:t xml:space="preserve">. Деятельность нелегальных типографий становится особенно интенсивной в середине 1870х годов, они пропагандируют социалистические идеи и призывают крестьян к восстанию. Пропагандистские брошюры писались большей частью в форме сказок, рассказов и религиозных поучений простым языком. Большинство изданий имело фиктивные выходные сведения и снабжались пометками об одобрении цензурой. Наиболее значительным нелегальными типографиями были </w:t>
      </w:r>
      <w:r w:rsidR="00DC1467">
        <w:t>«</w:t>
      </w:r>
      <w:r w:rsidRPr="0055477E">
        <w:t>Вольная русская типография</w:t>
      </w:r>
      <w:r w:rsidR="00DC1467">
        <w:t>»</w:t>
      </w:r>
      <w:r w:rsidRPr="0055477E">
        <w:t xml:space="preserve">, </w:t>
      </w:r>
      <w:r w:rsidR="00DC1467">
        <w:t>«</w:t>
      </w:r>
      <w:r w:rsidRPr="0055477E">
        <w:t>Петербургская вольная типография</w:t>
      </w:r>
      <w:r w:rsidR="00DC1467">
        <w:t>»</w:t>
      </w:r>
      <w:r w:rsidRPr="0055477E">
        <w:t xml:space="preserve">, типографии тайных обществ </w:t>
      </w:r>
      <w:r w:rsidR="00DC1467">
        <w:t>«</w:t>
      </w:r>
      <w:r w:rsidRPr="0055477E">
        <w:t>Народная воля</w:t>
      </w:r>
      <w:r w:rsidR="00DC1467">
        <w:t>»</w:t>
      </w:r>
      <w:r w:rsidRPr="0055477E">
        <w:t xml:space="preserve"> и </w:t>
      </w:r>
      <w:r w:rsidR="00DC1467">
        <w:t>«</w:t>
      </w:r>
      <w:r w:rsidRPr="0055477E">
        <w:t>Черный передел</w:t>
      </w:r>
      <w:r w:rsidR="00DC1467">
        <w:t>»</w:t>
      </w:r>
      <w:r w:rsidRPr="0055477E">
        <w:t>. Более того, существовали так называемые летучие</w:t>
      </w:r>
      <w:r w:rsidR="00DC1467">
        <w:t xml:space="preserve"> </w:t>
      </w:r>
      <w:r w:rsidRPr="0055477E">
        <w:t>типографии, которые в целях конспирации переносили с места на место</w:t>
      </w:r>
      <w:r w:rsidR="00D53C29" w:rsidRPr="00D53C29">
        <w:t xml:space="preserve"> </w:t>
      </w:r>
      <w:r w:rsidRPr="0055477E">
        <w:t>[</w:t>
      </w:r>
      <w:r w:rsidR="00A21869">
        <w:t>Иванович, 1988</w:t>
      </w:r>
      <w:r w:rsidR="001F52C9" w:rsidRPr="0055477E">
        <w:t>]</w:t>
      </w:r>
      <w:r w:rsidR="00D53C29" w:rsidRPr="00D53C29">
        <w:t>.</w:t>
      </w:r>
    </w:p>
    <w:p w14:paraId="36EE419E" w14:textId="77777777" w:rsidR="000C72C5" w:rsidRPr="0055477E" w:rsidRDefault="000C72C5" w:rsidP="008E4B17">
      <w:pPr>
        <w:pStyle w:val="a5"/>
        <w:spacing w:before="0" w:beforeAutospacing="0" w:after="0" w:afterAutospacing="0" w:line="360" w:lineRule="auto"/>
        <w:ind w:firstLine="709"/>
        <w:jc w:val="both"/>
      </w:pPr>
      <w:r w:rsidRPr="0055477E">
        <w:t xml:space="preserve">Таким образом, в связи с экономическим ростом, увеличилось количество издательств, которые искали не только финансовую выгоду, но в большей степени стремились просветить российский народ. Также растут революционные настроения, </w:t>
      </w:r>
      <w:r w:rsidR="001151CA" w:rsidRPr="0055477E">
        <w:t xml:space="preserve">что, </w:t>
      </w:r>
      <w:r w:rsidR="001151CA" w:rsidRPr="0055477E">
        <w:lastRenderedPageBreak/>
        <w:t>несомненно,</w:t>
      </w:r>
      <w:r w:rsidRPr="0055477E">
        <w:t xml:space="preserve"> отражается не только на публикуемых книгах, но и на законах, начинается цензур</w:t>
      </w:r>
      <w:r w:rsidR="00DD0F1F">
        <w:t xml:space="preserve">ирование. </w:t>
      </w:r>
    </w:p>
    <w:p w14:paraId="6D5828F5" w14:textId="77777777" w:rsidR="000C72C5" w:rsidRPr="0055477E" w:rsidRDefault="000C72C5" w:rsidP="008E4B17">
      <w:pPr>
        <w:spacing w:line="360" w:lineRule="auto"/>
        <w:ind w:firstLine="709"/>
        <w:jc w:val="both"/>
        <w:rPr>
          <w:rFonts w:ascii="Times New Roman" w:hAnsi="Times New Roman" w:cs="Times New Roman"/>
          <w:sz w:val="24"/>
          <w:szCs w:val="24"/>
        </w:rPr>
      </w:pPr>
    </w:p>
    <w:p w14:paraId="6A2821AF" w14:textId="77777777" w:rsidR="000C72C5" w:rsidRPr="0055477E" w:rsidRDefault="001151CA" w:rsidP="008E4B17">
      <w:pPr>
        <w:pStyle w:val="2"/>
        <w:spacing w:line="360" w:lineRule="auto"/>
        <w:ind w:firstLine="709"/>
      </w:pPr>
      <w:bookmarkStart w:id="72" w:name="_Toc73306964"/>
      <w:r w:rsidRPr="0055477E">
        <w:t xml:space="preserve">2.5 </w:t>
      </w:r>
      <w:r w:rsidR="000C72C5" w:rsidRPr="0055477E">
        <w:t>XX</w:t>
      </w:r>
      <w:r w:rsidRPr="0055477E">
        <w:t xml:space="preserve"> век: </w:t>
      </w:r>
      <w:r w:rsidR="00DD0F1F">
        <w:t>Октябрьская р</w:t>
      </w:r>
      <w:r w:rsidRPr="0055477E">
        <w:t>еволюция и смена власти</w:t>
      </w:r>
      <w:bookmarkEnd w:id="72"/>
    </w:p>
    <w:p w14:paraId="20A118F5" w14:textId="3393AAFB" w:rsidR="000C72C5" w:rsidRPr="00D53C29" w:rsidRDefault="000C72C5" w:rsidP="008E4B17">
      <w:pPr>
        <w:pStyle w:val="a5"/>
        <w:spacing w:before="0" w:beforeAutospacing="0" w:after="0" w:afterAutospacing="0" w:line="360" w:lineRule="auto"/>
        <w:ind w:firstLine="709"/>
        <w:jc w:val="both"/>
      </w:pPr>
      <w:r w:rsidRPr="0055477E">
        <w:t xml:space="preserve">Началом нового века книгопечатания можно считать Октябрьскую революции 1917 года, на третий день после которой вышел </w:t>
      </w:r>
      <w:r w:rsidR="00DC1467">
        <w:t>«</w:t>
      </w:r>
      <w:r w:rsidRPr="0055477E">
        <w:t>Декрет о печати</w:t>
      </w:r>
      <w:r w:rsidR="00DC1467">
        <w:t>»</w:t>
      </w:r>
      <w:r w:rsidRPr="0055477E">
        <w:t xml:space="preserve">, который обязал закрыть все издательства, публикующие </w:t>
      </w:r>
      <w:r w:rsidR="00DC1467">
        <w:t>«</w:t>
      </w:r>
      <w:r w:rsidRPr="0055477E">
        <w:t>буржуазную прессу</w:t>
      </w:r>
      <w:r w:rsidR="00DC1467">
        <w:t>»</w:t>
      </w:r>
      <w:r w:rsidRPr="0055477E">
        <w:t xml:space="preserve"> [</w:t>
      </w:r>
      <w:r w:rsidR="001F52C9" w:rsidRPr="0055477E">
        <w:t>Ленин, 1917</w:t>
      </w:r>
      <w:r w:rsidRPr="0055477E">
        <w:t>]</w:t>
      </w:r>
      <w:r w:rsidR="00D53C29" w:rsidRPr="00D53C29">
        <w:t>.</w:t>
      </w:r>
    </w:p>
    <w:p w14:paraId="5F47356F" w14:textId="77777777" w:rsidR="000C72C5" w:rsidRPr="0055477E" w:rsidRDefault="000C72C5" w:rsidP="008E4B17">
      <w:pPr>
        <w:pStyle w:val="a5"/>
        <w:spacing w:before="0" w:beforeAutospacing="0" w:after="0" w:afterAutospacing="0" w:line="360" w:lineRule="auto"/>
        <w:ind w:firstLine="709"/>
        <w:jc w:val="both"/>
      </w:pPr>
      <w:r w:rsidRPr="0055477E">
        <w:t>В первые годы советской власти продолжали свою деятельность крупные частные издательства, среди которых типография И. Д. Сытина, братьев М. В. и С. В. Сабашниковых, А. Ф. Маркса, П. П. Сойкина, братьев Думновых, сумевших наладить работу в новых условиях. Тем не менее, создается огромное количество государственных издательств: издательский отдел Всероссийского Центрального Исполнительного комитета (ВЦИК), Коммунист, издательский отдел ВСНХ, издательства Петроградского и Московского Советов, издательский отдел Народного комиссариата земледелия, Научное химико-техническое издательство. </w:t>
      </w:r>
    </w:p>
    <w:p w14:paraId="49D9D9A3" w14:textId="1147C06C" w:rsidR="003537B4" w:rsidRDefault="000C72C5" w:rsidP="008E4B17">
      <w:pPr>
        <w:pStyle w:val="a5"/>
        <w:spacing w:before="0" w:beforeAutospacing="0" w:after="0" w:afterAutospacing="0" w:line="360" w:lineRule="auto"/>
        <w:ind w:firstLine="709"/>
        <w:jc w:val="both"/>
      </w:pPr>
      <w:r w:rsidRPr="0055477E">
        <w:t xml:space="preserve">По окончании Гражданской войны книжный рынок значительно уменьшился, а по отдельным отраслям практически прекратился. Монополизация издательского дела в Госиздате не отвечала запросам читателя. Были необходимы серьезные изменения в издательском деле, которые начались с публикации </w:t>
      </w:r>
      <w:r w:rsidR="00DC1467">
        <w:t>«</w:t>
      </w:r>
      <w:r w:rsidRPr="0055477E">
        <w:t>Декрета о платности произведений периодической печати</w:t>
      </w:r>
      <w:r w:rsidR="00DC1467">
        <w:t>»</w:t>
      </w:r>
      <w:r w:rsidRPr="0055477E">
        <w:t xml:space="preserve">, за которым последовало разрешение всем кооперативным обществам и отдельным лицам заниматься издательским делом. И хотя уже в 1921 во время проведения новой экономической политики, которая разрешала частную торговлю и деятельность мелких предприятий, </w:t>
      </w:r>
      <w:r w:rsidR="00DC1467">
        <w:t xml:space="preserve">начали открываться </w:t>
      </w:r>
      <w:r w:rsidRPr="0055477E">
        <w:t>новые частные издательства</w:t>
      </w:r>
      <w:r w:rsidR="003537B4">
        <w:t xml:space="preserve">, </w:t>
      </w:r>
      <w:r w:rsidRPr="0055477E">
        <w:t xml:space="preserve">такие предприятия должны были следовать определенным правилам и условиям, установленным Советским правительством с целью </w:t>
      </w:r>
      <w:r w:rsidR="00DC1467">
        <w:t>защитить</w:t>
      </w:r>
      <w:r w:rsidRPr="0055477E">
        <w:t xml:space="preserve"> интересы государства и идеологические основы общества. </w:t>
      </w:r>
    </w:p>
    <w:p w14:paraId="457F14C9" w14:textId="5F36741C" w:rsidR="000C72C5" w:rsidRPr="00D53C29" w:rsidRDefault="003537B4" w:rsidP="008E4B17">
      <w:pPr>
        <w:pStyle w:val="a5"/>
        <w:spacing w:before="0" w:beforeAutospacing="0" w:after="0" w:afterAutospacing="0" w:line="360" w:lineRule="auto"/>
        <w:ind w:firstLine="709"/>
        <w:jc w:val="both"/>
      </w:pPr>
      <w:r>
        <w:t>В</w:t>
      </w:r>
      <w:r w:rsidR="000C72C5" w:rsidRPr="0055477E">
        <w:t xml:space="preserve"> 1927 году было принято постановление о регистрации предприятий по изданию и распространению произведений печати. Таким образом, власть с помощью цензуры</w:t>
      </w:r>
      <w:r w:rsidR="00DC1467">
        <w:t>,</w:t>
      </w:r>
      <w:r w:rsidR="000C72C5" w:rsidRPr="0055477E">
        <w:t xml:space="preserve"> высоких процентов при получении кредита в банк</w:t>
      </w:r>
      <w:r w:rsidR="00DC1467">
        <w:t xml:space="preserve">е и </w:t>
      </w:r>
      <w:r w:rsidR="000C72C5" w:rsidRPr="0055477E">
        <w:t xml:space="preserve">отказа в продаже бумаги препятствовала деятельности частных и кооперативных издательств, стремясь вытеснить их с рынка. В результате такой политики, большая часть издательств закрылась. Так, была создана государственная монополия в книжном деле, а самым крупным и мощным издательством в начале </w:t>
      </w:r>
      <w:r>
        <w:rPr>
          <w:lang w:val="en-GB"/>
        </w:rPr>
        <w:t>XX</w:t>
      </w:r>
      <w:r w:rsidR="000C72C5" w:rsidRPr="0055477E">
        <w:t xml:space="preserve"> века являлся Госиздат</w:t>
      </w:r>
      <w:r w:rsidR="00D53C29" w:rsidRPr="00D53C29">
        <w:t xml:space="preserve"> </w:t>
      </w:r>
      <w:r w:rsidR="001F52C9" w:rsidRPr="0055477E">
        <w:t>[Андреевна, 2009</w:t>
      </w:r>
      <w:r w:rsidR="000C72C5" w:rsidRPr="0055477E">
        <w:t>]</w:t>
      </w:r>
      <w:r w:rsidR="00D53C29" w:rsidRPr="00D53C29">
        <w:t>.</w:t>
      </w:r>
    </w:p>
    <w:p w14:paraId="374D434E" w14:textId="6479D2E2" w:rsidR="000C72C5" w:rsidRPr="0055477E" w:rsidRDefault="000C72C5" w:rsidP="008E4B17">
      <w:pPr>
        <w:pStyle w:val="a5"/>
        <w:spacing w:before="0" w:beforeAutospacing="0" w:after="0" w:afterAutospacing="0" w:line="360" w:lineRule="auto"/>
        <w:ind w:firstLine="709"/>
        <w:jc w:val="both"/>
      </w:pPr>
      <w:r w:rsidRPr="0055477E">
        <w:lastRenderedPageBreak/>
        <w:t xml:space="preserve">Во время Великой Отечественной войны все издательства посвятили свою деятельность военным нуждам. Так, центральную роль занимали книги, посвященные разоблачению фашизма, борьбе советских граждан с захватчиками, трудовому героизму рабочих и крестьян. После окончании войны, одновременно с восстановлением и развитием полиграфической промышленности, открываются новые типографии. В 1957 году было открыто издательство </w:t>
      </w:r>
      <w:r w:rsidR="00DC1467">
        <w:t>«</w:t>
      </w:r>
      <w:r w:rsidRPr="0055477E">
        <w:t>Советская Россия</w:t>
      </w:r>
      <w:r w:rsidR="00DC1467">
        <w:t>»</w:t>
      </w:r>
      <w:r w:rsidRPr="0055477E">
        <w:t xml:space="preserve">, которая выпускала научно-популярную и художественную литературу. В этом же году открывается детское издательство </w:t>
      </w:r>
      <w:r w:rsidR="00DC1467">
        <w:t>«</w:t>
      </w:r>
      <w:r w:rsidRPr="0055477E">
        <w:t>Детский мир</w:t>
      </w:r>
      <w:r w:rsidR="00DC1467">
        <w:t>»</w:t>
      </w:r>
      <w:r w:rsidRPr="0055477E">
        <w:t xml:space="preserve"> и издательство социально-экономической литературы </w:t>
      </w:r>
      <w:r w:rsidR="00DC1467">
        <w:t>«</w:t>
      </w:r>
      <w:r w:rsidRPr="0055477E">
        <w:t>Соцэгиз</w:t>
      </w:r>
      <w:r w:rsidR="00DC1467">
        <w:t>»</w:t>
      </w:r>
      <w:r w:rsidRPr="0055477E">
        <w:t>. Вместе с тем, создавались новые отраслевые и тематические издательства. Например, в 1958 году в системе Академии наук СССР было образовано Издательство восточной литературы, которое опубликовало книги стран Ближнего и Среднего Востока, Индии, Юго-Восточной Азии.</w:t>
      </w:r>
    </w:p>
    <w:p w14:paraId="2A1BCA79" w14:textId="7B03E265" w:rsidR="000C72C5" w:rsidRPr="00165B4F" w:rsidRDefault="000C72C5" w:rsidP="008E4B17">
      <w:pPr>
        <w:pStyle w:val="a5"/>
        <w:spacing w:before="0" w:beforeAutospacing="0" w:after="0" w:afterAutospacing="0" w:line="360" w:lineRule="auto"/>
        <w:ind w:firstLine="709"/>
        <w:jc w:val="both"/>
      </w:pPr>
      <w:r w:rsidRPr="0055477E">
        <w:t xml:space="preserve">Начало нового периода в истории книжного дела России связано с принятием Советом Министров СССР 12 июня 1990 года закона </w:t>
      </w:r>
      <w:r w:rsidR="00DC1467">
        <w:t>«</w:t>
      </w:r>
      <w:r w:rsidRPr="0055477E">
        <w:t>О печати и других средствах массовой информации</w:t>
      </w:r>
      <w:r w:rsidR="00DC1467">
        <w:t>»</w:t>
      </w:r>
      <w:r w:rsidRPr="0055477E">
        <w:t>, одно из основных положений которого заключается в свободе слова и печати, гарантированные гражданам Конституцией СССР. Таким образом, роль государства заключалась в регистрации издательств, а не в их контроле. Благодаря этому закону, увеличилось число издательств [</w:t>
      </w:r>
      <w:r w:rsidR="00A21869">
        <w:t>Иванович, 1988</w:t>
      </w:r>
      <w:r w:rsidRPr="0055477E">
        <w:t>]</w:t>
      </w:r>
      <w:r w:rsidR="00D53C29" w:rsidRPr="00165B4F">
        <w:t>.</w:t>
      </w:r>
    </w:p>
    <w:p w14:paraId="07335436" w14:textId="56DC15D0" w:rsidR="000C72C5" w:rsidRPr="0055477E" w:rsidRDefault="000C72C5" w:rsidP="008E4B17">
      <w:pPr>
        <w:pStyle w:val="a5"/>
        <w:spacing w:before="0" w:beforeAutospacing="0" w:after="0" w:afterAutospacing="0" w:line="360" w:lineRule="auto"/>
        <w:ind w:firstLine="709"/>
        <w:jc w:val="both"/>
      </w:pPr>
      <w:r w:rsidRPr="0055477E">
        <w:t>Несомненно, во время СССР существовала не только монополия на печать, но и цензура, которая мешала работе частных издательств, однако в первые десятилетия появляется большое количество государственных издательств, открываются тематические и узконаправленные предприятия.</w:t>
      </w:r>
    </w:p>
    <w:p w14:paraId="57323D55" w14:textId="64C78D5D" w:rsidR="008D7C37" w:rsidRPr="0055477E" w:rsidRDefault="008D7C37" w:rsidP="008E4B17">
      <w:pPr>
        <w:pStyle w:val="a5"/>
        <w:spacing w:before="0" w:beforeAutospacing="0" w:after="0" w:afterAutospacing="0" w:line="360" w:lineRule="auto"/>
        <w:ind w:firstLine="709"/>
        <w:jc w:val="both"/>
      </w:pPr>
      <w:r w:rsidRPr="0055477E">
        <w:t xml:space="preserve">Таким образом, книгопечатание в </w:t>
      </w:r>
      <w:r w:rsidR="00AA6A7C" w:rsidRPr="0055477E">
        <w:t>России,</w:t>
      </w:r>
      <w:r w:rsidRPr="0055477E">
        <w:t xml:space="preserve"> как и в Нидерландах, имело длинную историю. Несмотря на политические и экономические кризисы, владельцы типографий старались не только обогащаться финансово, но и просвещать </w:t>
      </w:r>
      <w:r w:rsidR="00996AFB" w:rsidRPr="0055477E">
        <w:t xml:space="preserve">народ. Именно поэтому стоит еще раз подчеркнуть, что в случае книгопечатного бизнеса речь не может идти лишь о заработке. Зачастую типографии завязаны на той или иной идеи или идеологии, что ставит </w:t>
      </w:r>
      <w:r w:rsidR="001D50E3" w:rsidRPr="0055477E">
        <w:t>финансовые</w:t>
      </w:r>
      <w:r w:rsidR="00996AFB" w:rsidRPr="0055477E">
        <w:t xml:space="preserve"> вопросы на второй план. Учитывая эти обстоятельства, важно знать историю книгопечатания</w:t>
      </w:r>
      <w:r w:rsidR="00E436FE">
        <w:t xml:space="preserve">, чтобы проанализировать </w:t>
      </w:r>
      <w:r w:rsidR="00996AFB" w:rsidRPr="0055477E">
        <w:t>номинативны</w:t>
      </w:r>
      <w:r w:rsidR="00E436FE">
        <w:t>е</w:t>
      </w:r>
      <w:r w:rsidR="00996AFB" w:rsidRPr="0055477E">
        <w:t xml:space="preserve"> особенност</w:t>
      </w:r>
      <w:r w:rsidR="00E436FE">
        <w:t>и</w:t>
      </w:r>
      <w:r w:rsidR="00996AFB" w:rsidRPr="0055477E">
        <w:t xml:space="preserve"> издательств.</w:t>
      </w:r>
    </w:p>
    <w:p w14:paraId="3D67DC0B" w14:textId="77777777" w:rsidR="008D7C37" w:rsidRPr="0055477E" w:rsidRDefault="008D7C37" w:rsidP="008E4B17">
      <w:pPr>
        <w:pStyle w:val="a5"/>
        <w:spacing w:before="0" w:beforeAutospacing="0" w:after="0" w:afterAutospacing="0" w:line="360" w:lineRule="auto"/>
        <w:ind w:firstLine="709"/>
        <w:jc w:val="both"/>
      </w:pPr>
    </w:p>
    <w:p w14:paraId="547156A1" w14:textId="77777777" w:rsidR="000C72C5" w:rsidRPr="0055477E" w:rsidRDefault="000C72C5" w:rsidP="008E4B17">
      <w:pPr>
        <w:pStyle w:val="a5"/>
        <w:shd w:val="clear" w:color="auto" w:fill="FFFFFF"/>
        <w:spacing w:before="0" w:beforeAutospacing="0" w:after="0" w:afterAutospacing="0" w:line="360" w:lineRule="auto"/>
        <w:ind w:firstLine="709"/>
        <w:jc w:val="both"/>
      </w:pPr>
      <w:r w:rsidRPr="0055477E">
        <w:t> </w:t>
      </w:r>
    </w:p>
    <w:p w14:paraId="1B154704" w14:textId="77777777" w:rsidR="000C72C5" w:rsidRPr="0055477E" w:rsidRDefault="000C72C5" w:rsidP="008E4B17">
      <w:pPr>
        <w:pStyle w:val="a5"/>
        <w:shd w:val="clear" w:color="auto" w:fill="FFFFFF"/>
        <w:spacing w:before="0" w:beforeAutospacing="0" w:after="0" w:afterAutospacing="0" w:line="360" w:lineRule="auto"/>
        <w:ind w:firstLine="709"/>
        <w:jc w:val="both"/>
      </w:pPr>
      <w:r w:rsidRPr="0055477E">
        <w:t> </w:t>
      </w:r>
    </w:p>
    <w:p w14:paraId="1A5226D8" w14:textId="77777777" w:rsidR="000C72C5" w:rsidRPr="0055477E" w:rsidRDefault="000C72C5" w:rsidP="008E4B17">
      <w:pPr>
        <w:pStyle w:val="a5"/>
        <w:shd w:val="clear" w:color="auto" w:fill="FFFFFF"/>
        <w:spacing w:before="0" w:beforeAutospacing="0" w:after="0" w:afterAutospacing="0" w:line="360" w:lineRule="auto"/>
        <w:ind w:firstLine="709"/>
        <w:jc w:val="both"/>
      </w:pPr>
      <w:r w:rsidRPr="0055477E">
        <w:t> </w:t>
      </w:r>
    </w:p>
    <w:p w14:paraId="5CA8DD65" w14:textId="77777777" w:rsidR="000C72C5" w:rsidRPr="0055477E" w:rsidRDefault="000C72C5" w:rsidP="008E4B17">
      <w:pPr>
        <w:pStyle w:val="a5"/>
        <w:shd w:val="clear" w:color="auto" w:fill="FFFFFF"/>
        <w:spacing w:before="0" w:beforeAutospacing="0" w:after="240" w:afterAutospacing="0" w:line="360" w:lineRule="auto"/>
        <w:ind w:firstLine="709"/>
        <w:jc w:val="both"/>
      </w:pPr>
      <w:r w:rsidRPr="0055477E">
        <w:t> </w:t>
      </w:r>
    </w:p>
    <w:p w14:paraId="55425CFB" w14:textId="77777777" w:rsidR="00EB0F31" w:rsidRPr="00E333B0" w:rsidRDefault="001151CA" w:rsidP="008E4B17">
      <w:pPr>
        <w:pStyle w:val="1"/>
        <w:spacing w:line="360" w:lineRule="auto"/>
        <w:ind w:firstLine="709"/>
      </w:pPr>
      <w:bookmarkStart w:id="73" w:name="_Toc73306965"/>
      <w:r w:rsidRPr="00E333B0">
        <w:lastRenderedPageBreak/>
        <w:t xml:space="preserve">Глава 3 </w:t>
      </w:r>
      <w:r w:rsidR="00EB0F31" w:rsidRPr="00E333B0">
        <w:t>Нейминг</w:t>
      </w:r>
      <w:bookmarkEnd w:id="73"/>
    </w:p>
    <w:p w14:paraId="6DF5FB99" w14:textId="77777777" w:rsidR="00EB0F31" w:rsidRPr="00E333B0" w:rsidRDefault="001151CA" w:rsidP="008E4B17">
      <w:pPr>
        <w:pStyle w:val="2"/>
        <w:spacing w:line="360" w:lineRule="auto"/>
        <w:ind w:firstLine="709"/>
      </w:pPr>
      <w:bookmarkStart w:id="74" w:name="_Toc41900446"/>
      <w:bookmarkStart w:id="75" w:name="_Toc73306966"/>
      <w:r w:rsidRPr="00E333B0">
        <w:t xml:space="preserve">3.1 </w:t>
      </w:r>
      <w:r w:rsidR="00EB0F31" w:rsidRPr="00E333B0">
        <w:t>Определение нейминга</w:t>
      </w:r>
      <w:bookmarkEnd w:id="74"/>
      <w:bookmarkEnd w:id="75"/>
    </w:p>
    <w:p w14:paraId="10C20470" w14:textId="59D83CD5" w:rsidR="00EB0F31" w:rsidRDefault="00EB0F31" w:rsidP="008E4B17">
      <w:pPr>
        <w:spacing w:line="360" w:lineRule="auto"/>
        <w:ind w:firstLine="709"/>
        <w:jc w:val="both"/>
        <w:rPr>
          <w:rFonts w:ascii="Times New Roman" w:hAnsi="Times New Roman" w:cs="Times New Roman"/>
          <w:sz w:val="24"/>
          <w:szCs w:val="24"/>
        </w:rPr>
      </w:pPr>
      <w:r w:rsidRPr="0055477E">
        <w:rPr>
          <w:rFonts w:ascii="Times New Roman" w:eastAsia="Times New Roman" w:hAnsi="Times New Roman" w:cs="Times New Roman"/>
          <w:sz w:val="24"/>
          <w:szCs w:val="24"/>
          <w:lang w:eastAsia="ru-RU"/>
        </w:rPr>
        <w:t xml:space="preserve">С древних времен человек всему дает имя, называет предметы, растения, животных. Когда рождается ребенок, первое, что он получает – это имя. В лингвистике процесс наименования называется номинацией. Номинация по мнению авторов монографии </w:t>
      </w:r>
      <w:r w:rsidRPr="0055477E">
        <w:rPr>
          <w:rFonts w:ascii="Times New Roman" w:hAnsi="Times New Roman" w:cs="Times New Roman"/>
          <w:sz w:val="24"/>
          <w:szCs w:val="24"/>
        </w:rPr>
        <w:t>«Языковая номинация: общие вопросы», «это исключительно сложное явление, уяснение сущности которого связано с решением целого комплекса различных проблем», среди которых в качестве главнейших выделяются «изучение номинативной техники, различных способов номинации, самого процесса обращения фактов внеязыковой действительности в достояние системы и структуры языка»</w:t>
      </w:r>
      <w:r w:rsidR="00D53C29" w:rsidRPr="00D53C29">
        <w:rPr>
          <w:rFonts w:ascii="Times New Roman" w:hAnsi="Times New Roman" w:cs="Times New Roman"/>
          <w:sz w:val="24"/>
          <w:szCs w:val="24"/>
        </w:rPr>
        <w:t xml:space="preserve"> </w:t>
      </w:r>
      <w:r w:rsidR="000B1B17" w:rsidRPr="0055477E">
        <w:rPr>
          <w:rFonts w:ascii="Times New Roman" w:hAnsi="Times New Roman" w:cs="Times New Roman"/>
          <w:sz w:val="24"/>
          <w:szCs w:val="24"/>
        </w:rPr>
        <w:t>[Серебренников, 1977, с. 3</w:t>
      </w:r>
      <w:r w:rsidR="000B1B17" w:rsidRPr="000B1B17">
        <w:rPr>
          <w:rFonts w:ascii="Times New Roman" w:hAnsi="Times New Roman" w:cs="Times New Roman"/>
          <w:sz w:val="24"/>
          <w:szCs w:val="24"/>
        </w:rPr>
        <w:t>]</w:t>
      </w:r>
      <w:r w:rsidR="00D53C29" w:rsidRPr="00D53C29">
        <w:rPr>
          <w:rFonts w:ascii="Times New Roman" w:hAnsi="Times New Roman" w:cs="Times New Roman"/>
          <w:sz w:val="24"/>
          <w:szCs w:val="24"/>
        </w:rPr>
        <w:t>.</w:t>
      </w:r>
    </w:p>
    <w:p w14:paraId="57A29B1B" w14:textId="47132D5C" w:rsidR="00AE4E55" w:rsidRPr="00AE4E55" w:rsidRDefault="00AE4E55" w:rsidP="008E4B17">
      <w:pPr>
        <w:spacing w:line="360" w:lineRule="auto"/>
        <w:ind w:firstLine="709"/>
        <w:jc w:val="both"/>
        <w:rPr>
          <w:rFonts w:ascii="Times New Roman" w:hAnsi="Times New Roman" w:cs="Times New Roman"/>
          <w:sz w:val="24"/>
          <w:szCs w:val="24"/>
        </w:rPr>
      </w:pPr>
      <w:r w:rsidRPr="00D53C29">
        <w:rPr>
          <w:rFonts w:ascii="Times New Roman" w:hAnsi="Times New Roman" w:cs="Times New Roman"/>
          <w:sz w:val="24"/>
          <w:szCs w:val="24"/>
        </w:rPr>
        <w:t xml:space="preserve">Согласно «Словарю лингвистических терминов» номинация </w:t>
      </w:r>
      <w:proofErr w:type="gramStart"/>
      <w:r w:rsidRPr="00D53C29">
        <w:rPr>
          <w:rFonts w:ascii="Times New Roman" w:hAnsi="Times New Roman" w:cs="Times New Roman"/>
          <w:sz w:val="24"/>
          <w:szCs w:val="24"/>
        </w:rPr>
        <w:t>–  эт</w:t>
      </w:r>
      <w:proofErr w:type="gramEnd"/>
      <w:r w:rsidRPr="00D53C29">
        <w:rPr>
          <w:rFonts w:ascii="Times New Roman" w:hAnsi="Times New Roman" w:cs="Times New Roman"/>
          <w:sz w:val="24"/>
          <w:szCs w:val="24"/>
        </w:rPr>
        <w:t>o (oт</w:t>
      </w:r>
      <w:r w:rsidR="00AA6A7C">
        <w:rPr>
          <w:rFonts w:ascii="Times New Roman" w:hAnsi="Times New Roman" w:cs="Times New Roman"/>
          <w:sz w:val="24"/>
          <w:szCs w:val="24"/>
        </w:rPr>
        <w:t xml:space="preserve"> </w:t>
      </w:r>
      <w:r w:rsidRPr="00D53C29">
        <w:rPr>
          <w:rFonts w:ascii="Times New Roman" w:hAnsi="Times New Roman" w:cs="Times New Roman"/>
          <w:sz w:val="24"/>
          <w:szCs w:val="24"/>
        </w:rPr>
        <w:t>лaт. nominatio —(нa)имe</w:t>
      </w:r>
      <w:r w:rsidR="00AA6A7C">
        <w:rPr>
          <w:rFonts w:ascii="Times New Roman" w:hAnsi="Times New Roman" w:cs="Times New Roman"/>
          <w:sz w:val="24"/>
          <w:szCs w:val="24"/>
        </w:rPr>
        <w:t>н</w:t>
      </w:r>
      <w:r w:rsidRPr="00D53C29">
        <w:rPr>
          <w:rFonts w:ascii="Times New Roman" w:hAnsi="Times New Roman" w:cs="Times New Roman"/>
          <w:sz w:val="24"/>
          <w:szCs w:val="24"/>
        </w:rPr>
        <w:t>oвaниe</w:t>
      </w:r>
      <w:r w:rsidRPr="00AE4E55">
        <w:rPr>
          <w:rFonts w:ascii="Times New Roman" w:hAnsi="Times New Roman" w:cs="Times New Roman"/>
          <w:sz w:val="24"/>
          <w:szCs w:val="24"/>
        </w:rPr>
        <w:t xml:space="preserve"> </w:t>
      </w:r>
      <w:r>
        <w:rPr>
          <w:rFonts w:ascii="Times New Roman" w:hAnsi="Times New Roman" w:cs="Times New Roman"/>
          <w:sz w:val="24"/>
          <w:szCs w:val="24"/>
        </w:rPr>
        <w:t xml:space="preserve">«образование языковых единиц, характеризующихся номинативной функцией, т. е. служащих для названия и вычленения фрагментов действительности и формирования соответствующих понятий о них в форме слов, сочетаний слов, фразеологизмов и предложений. Этим термином обозначают и результат процесса номинации – значимую языковую единицу. Некоторые ученые употребляют термин «номинация» для обозначения раздела языкознания, изучающего структуру актов наименования; в этом смысле номинация – тоже, что ономасиология, и противопоставляется семасиологии» </w:t>
      </w:r>
      <w:r w:rsidRPr="00AE4E55">
        <w:rPr>
          <w:rFonts w:ascii="Times New Roman" w:hAnsi="Times New Roman" w:cs="Times New Roman"/>
          <w:sz w:val="24"/>
          <w:szCs w:val="24"/>
        </w:rPr>
        <w:t>[</w:t>
      </w:r>
      <w:r w:rsidRPr="0055477E">
        <w:rPr>
          <w:rFonts w:ascii="Times New Roman" w:hAnsi="Times New Roman" w:cs="Times New Roman"/>
          <w:sz w:val="24"/>
          <w:szCs w:val="24"/>
        </w:rPr>
        <w:t>Розенталь, 1976]</w:t>
      </w:r>
      <w:r w:rsidRPr="007509AC">
        <w:rPr>
          <w:rFonts w:ascii="Times New Roman" w:hAnsi="Times New Roman" w:cs="Times New Roman"/>
          <w:sz w:val="24"/>
          <w:szCs w:val="24"/>
        </w:rPr>
        <w:t>.</w:t>
      </w:r>
    </w:p>
    <w:p w14:paraId="3515DCF8" w14:textId="4D6CA099" w:rsidR="00EB0F31" w:rsidRPr="0055477E" w:rsidRDefault="00EB0F31"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 xml:space="preserve">Однако в </w:t>
      </w:r>
      <w:r w:rsidR="00851EB7">
        <w:rPr>
          <w:rFonts w:ascii="Times New Roman" w:hAnsi="Times New Roman" w:cs="Times New Roman"/>
          <w:sz w:val="24"/>
          <w:szCs w:val="24"/>
        </w:rPr>
        <w:t>данной</w:t>
      </w:r>
      <w:r w:rsidRPr="0055477E">
        <w:rPr>
          <w:rFonts w:ascii="Times New Roman" w:hAnsi="Times New Roman" w:cs="Times New Roman"/>
          <w:sz w:val="24"/>
          <w:szCs w:val="24"/>
        </w:rPr>
        <w:t xml:space="preserve"> работе </w:t>
      </w:r>
      <w:r w:rsidRPr="00851EB7">
        <w:rPr>
          <w:rFonts w:ascii="Times New Roman" w:hAnsi="Times New Roman" w:cs="Times New Roman"/>
          <w:sz w:val="24"/>
          <w:szCs w:val="24"/>
        </w:rPr>
        <w:t>этот</w:t>
      </w:r>
      <w:r w:rsidRPr="0055477E">
        <w:rPr>
          <w:rFonts w:ascii="Times New Roman" w:hAnsi="Times New Roman" w:cs="Times New Roman"/>
          <w:sz w:val="24"/>
          <w:szCs w:val="24"/>
        </w:rPr>
        <w:t xml:space="preserve"> термин почти не будет упоминаться</w:t>
      </w:r>
      <w:r w:rsidR="00851EB7">
        <w:rPr>
          <w:rFonts w:ascii="Times New Roman" w:hAnsi="Times New Roman" w:cs="Times New Roman"/>
          <w:sz w:val="24"/>
          <w:szCs w:val="24"/>
        </w:rPr>
        <w:t>, что</w:t>
      </w:r>
      <w:r w:rsidRPr="0055477E">
        <w:rPr>
          <w:rFonts w:ascii="Times New Roman" w:hAnsi="Times New Roman" w:cs="Times New Roman"/>
          <w:sz w:val="24"/>
          <w:szCs w:val="24"/>
        </w:rPr>
        <w:t xml:space="preserve"> связано с тем, что тема, которой посвящено данное исследование, тесно связано с коммерческой составляющей названий компаний. Когда </w:t>
      </w:r>
      <w:r w:rsidR="000B1B17">
        <w:rPr>
          <w:rFonts w:ascii="Times New Roman" w:hAnsi="Times New Roman" w:cs="Times New Roman"/>
          <w:sz w:val="24"/>
          <w:szCs w:val="24"/>
        </w:rPr>
        <w:t>человек</w:t>
      </w:r>
      <w:r w:rsidRPr="0055477E">
        <w:rPr>
          <w:rFonts w:ascii="Times New Roman" w:hAnsi="Times New Roman" w:cs="Times New Roman"/>
          <w:sz w:val="24"/>
          <w:szCs w:val="24"/>
        </w:rPr>
        <w:t xml:space="preserve"> придумывает название для того или иного предмета, он совсем не думает о том, чтобы </w:t>
      </w:r>
      <w:r w:rsidRPr="00851EB7">
        <w:rPr>
          <w:rFonts w:ascii="Times New Roman" w:hAnsi="Times New Roman" w:cs="Times New Roman"/>
          <w:sz w:val="24"/>
          <w:szCs w:val="24"/>
        </w:rPr>
        <w:t>эта</w:t>
      </w:r>
      <w:r w:rsidRPr="0055477E">
        <w:rPr>
          <w:rFonts w:ascii="Times New Roman" w:hAnsi="Times New Roman" w:cs="Times New Roman"/>
          <w:sz w:val="24"/>
          <w:szCs w:val="24"/>
        </w:rPr>
        <w:t xml:space="preserve"> вещь продавалась, </w:t>
      </w:r>
      <w:r w:rsidR="00851EB7">
        <w:rPr>
          <w:rFonts w:ascii="Times New Roman" w:hAnsi="Times New Roman" w:cs="Times New Roman"/>
          <w:sz w:val="24"/>
          <w:szCs w:val="24"/>
        </w:rPr>
        <w:t>что</w:t>
      </w:r>
      <w:r w:rsidRPr="0055477E">
        <w:rPr>
          <w:rFonts w:ascii="Times New Roman" w:hAnsi="Times New Roman" w:cs="Times New Roman"/>
          <w:sz w:val="24"/>
          <w:szCs w:val="24"/>
        </w:rPr>
        <w:t xml:space="preserve"> является номинацией в чистом виде. Конечно же, нейминг тоже является частью номинации, однако в данном случае, называя продукт или компанию, предприниматель ищет прибыль, он ориентируется на клиента и готов сделать все, чтобы название привлекло его и запомнилось</w:t>
      </w:r>
      <w:r w:rsidR="007509AC" w:rsidRPr="007509AC">
        <w:rPr>
          <w:rFonts w:ascii="Times New Roman" w:hAnsi="Times New Roman" w:cs="Times New Roman"/>
          <w:sz w:val="24"/>
          <w:szCs w:val="24"/>
        </w:rPr>
        <w:t xml:space="preserve"> [</w:t>
      </w:r>
      <w:r w:rsidR="007509AC">
        <w:rPr>
          <w:rFonts w:ascii="Times New Roman" w:hAnsi="Times New Roman" w:cs="Times New Roman"/>
          <w:sz w:val="24"/>
          <w:szCs w:val="24"/>
          <w:lang w:val="en-GB"/>
        </w:rPr>
        <w:t>Matushansky</w:t>
      </w:r>
      <w:r w:rsidR="007509AC" w:rsidRPr="007509AC">
        <w:rPr>
          <w:rFonts w:ascii="Times New Roman" w:hAnsi="Times New Roman" w:cs="Times New Roman"/>
          <w:sz w:val="24"/>
          <w:szCs w:val="24"/>
        </w:rPr>
        <w:t>, 2008]</w:t>
      </w:r>
      <w:r w:rsidRPr="0055477E">
        <w:rPr>
          <w:rFonts w:ascii="Times New Roman" w:hAnsi="Times New Roman" w:cs="Times New Roman"/>
          <w:sz w:val="24"/>
          <w:szCs w:val="24"/>
        </w:rPr>
        <w:t xml:space="preserve">. </w:t>
      </w:r>
    </w:p>
    <w:p w14:paraId="22CAD58F" w14:textId="28A824F3" w:rsidR="00EB0F31" w:rsidRPr="004D3EBC" w:rsidRDefault="00EB0F31" w:rsidP="008E4B17">
      <w:pPr>
        <w:spacing w:line="360" w:lineRule="auto"/>
        <w:ind w:firstLine="709"/>
        <w:jc w:val="both"/>
        <w:rPr>
          <w:rFonts w:ascii="Times New Roman" w:eastAsia="Times New Roman" w:hAnsi="Times New Roman" w:cs="Times New Roman"/>
          <w:sz w:val="24"/>
          <w:szCs w:val="24"/>
          <w:lang w:eastAsia="ru-RU"/>
        </w:rPr>
      </w:pPr>
      <w:r w:rsidRPr="0055477E">
        <w:rPr>
          <w:rFonts w:ascii="Times New Roman" w:hAnsi="Times New Roman" w:cs="Times New Roman"/>
          <w:sz w:val="24"/>
          <w:szCs w:val="24"/>
        </w:rPr>
        <w:t>Нейминг является не только видом номинации, но и одной из составляющ</w:t>
      </w:r>
      <w:r w:rsidR="00851EB7">
        <w:rPr>
          <w:rFonts w:ascii="Times New Roman" w:hAnsi="Times New Roman" w:cs="Times New Roman"/>
          <w:sz w:val="24"/>
          <w:szCs w:val="24"/>
        </w:rPr>
        <w:t>их</w:t>
      </w:r>
      <w:r w:rsidRPr="0055477E">
        <w:rPr>
          <w:rFonts w:ascii="Times New Roman" w:hAnsi="Times New Roman" w:cs="Times New Roman"/>
          <w:sz w:val="24"/>
          <w:szCs w:val="24"/>
        </w:rPr>
        <w:t xml:space="preserve"> брендинга. </w:t>
      </w:r>
      <w:r w:rsidRPr="0055477E">
        <w:rPr>
          <w:rFonts w:ascii="Times New Roman" w:eastAsia="Times New Roman" w:hAnsi="Times New Roman" w:cs="Times New Roman"/>
          <w:sz w:val="24"/>
          <w:szCs w:val="24"/>
          <w:lang w:eastAsia="ru-RU"/>
        </w:rPr>
        <w:t>Значительное место в маркетинговой деятельности любой компании занимает брендинг, который в свою очередь, может влиять на действия рыночных механизмов при помощи специальных средств, среди которых грамотно выбранное название или создание имени – нейминг. С именем бренда</w:t>
      </w:r>
      <w:r w:rsidR="000B1B17">
        <w:rPr>
          <w:rFonts w:ascii="Times New Roman" w:eastAsia="Times New Roman" w:hAnsi="Times New Roman" w:cs="Times New Roman"/>
          <w:sz w:val="24"/>
          <w:szCs w:val="24"/>
          <w:lang w:eastAsia="ru-RU"/>
        </w:rPr>
        <w:t xml:space="preserve"> покупатели </w:t>
      </w:r>
      <w:r w:rsidRPr="0055477E">
        <w:rPr>
          <w:rFonts w:ascii="Times New Roman" w:eastAsia="Times New Roman" w:hAnsi="Times New Roman" w:cs="Times New Roman"/>
          <w:sz w:val="24"/>
          <w:szCs w:val="24"/>
          <w:lang w:eastAsia="ru-RU"/>
        </w:rPr>
        <w:t xml:space="preserve">контактируют </w:t>
      </w:r>
      <w:r w:rsidR="000B1B17">
        <w:rPr>
          <w:rFonts w:ascii="Times New Roman" w:eastAsia="Times New Roman" w:hAnsi="Times New Roman" w:cs="Times New Roman"/>
          <w:sz w:val="24"/>
          <w:szCs w:val="24"/>
          <w:lang w:eastAsia="ru-RU"/>
        </w:rPr>
        <w:t>чаще всего</w:t>
      </w:r>
      <w:r w:rsidRPr="0055477E">
        <w:rPr>
          <w:rFonts w:ascii="Times New Roman" w:eastAsia="Times New Roman" w:hAnsi="Times New Roman" w:cs="Times New Roman"/>
          <w:sz w:val="24"/>
          <w:szCs w:val="24"/>
          <w:lang w:eastAsia="ru-RU"/>
        </w:rPr>
        <w:t xml:space="preserve">, поэтому его </w:t>
      </w:r>
      <w:r w:rsidRPr="0055477E">
        <w:rPr>
          <w:rFonts w:ascii="Times New Roman" w:eastAsia="Times New Roman" w:hAnsi="Times New Roman" w:cs="Times New Roman"/>
          <w:sz w:val="24"/>
          <w:szCs w:val="24"/>
          <w:lang w:eastAsia="ru-RU"/>
        </w:rPr>
        <w:lastRenderedPageBreak/>
        <w:t xml:space="preserve">можно считать самым активным коммуникатором, формирующим первое впечатление потребителя об организации и ее продукте. Название товара, услуги или предприятия создает то самое нужное </w:t>
      </w:r>
      <w:r w:rsidRPr="00851EB7">
        <w:rPr>
          <w:rFonts w:ascii="Times New Roman" w:eastAsia="Times New Roman" w:hAnsi="Times New Roman" w:cs="Times New Roman"/>
          <w:sz w:val="24"/>
          <w:szCs w:val="24"/>
          <w:lang w:eastAsia="ru-RU"/>
        </w:rPr>
        <w:t>представление</w:t>
      </w:r>
      <w:r w:rsidRPr="0055477E">
        <w:rPr>
          <w:rFonts w:ascii="Times New Roman" w:eastAsia="Times New Roman" w:hAnsi="Times New Roman" w:cs="Times New Roman"/>
          <w:sz w:val="24"/>
          <w:szCs w:val="24"/>
          <w:lang w:eastAsia="ru-RU"/>
        </w:rPr>
        <w:t xml:space="preserve"> о бренде, котор</w:t>
      </w:r>
      <w:r w:rsidR="00851EB7">
        <w:rPr>
          <w:rFonts w:ascii="Times New Roman" w:eastAsia="Times New Roman" w:hAnsi="Times New Roman" w:cs="Times New Roman"/>
          <w:sz w:val="24"/>
          <w:szCs w:val="24"/>
          <w:lang w:eastAsia="ru-RU"/>
        </w:rPr>
        <w:t>о</w:t>
      </w:r>
      <w:r w:rsidRPr="0055477E">
        <w:rPr>
          <w:rFonts w:ascii="Times New Roman" w:eastAsia="Times New Roman" w:hAnsi="Times New Roman" w:cs="Times New Roman"/>
          <w:sz w:val="24"/>
          <w:szCs w:val="24"/>
          <w:lang w:eastAsia="ru-RU"/>
        </w:rPr>
        <w:t xml:space="preserve">е </w:t>
      </w:r>
      <w:r w:rsidR="00851EB7">
        <w:rPr>
          <w:rFonts w:ascii="Times New Roman" w:eastAsia="Times New Roman" w:hAnsi="Times New Roman" w:cs="Times New Roman"/>
          <w:sz w:val="24"/>
          <w:szCs w:val="24"/>
          <w:lang w:eastAsia="ru-RU"/>
        </w:rPr>
        <w:t>выставят</w:t>
      </w:r>
      <w:r w:rsidRPr="0055477E">
        <w:rPr>
          <w:rFonts w:ascii="Times New Roman" w:eastAsia="Times New Roman" w:hAnsi="Times New Roman" w:cs="Times New Roman"/>
          <w:sz w:val="24"/>
          <w:szCs w:val="24"/>
          <w:lang w:eastAsia="ru-RU"/>
        </w:rPr>
        <w:t xml:space="preserve"> продукт </w:t>
      </w:r>
      <w:r w:rsidR="00851EB7">
        <w:rPr>
          <w:rFonts w:ascii="Times New Roman" w:eastAsia="Times New Roman" w:hAnsi="Times New Roman" w:cs="Times New Roman"/>
          <w:sz w:val="24"/>
          <w:szCs w:val="24"/>
          <w:lang w:eastAsia="ru-RU"/>
        </w:rPr>
        <w:t xml:space="preserve">в лучшем свете. </w:t>
      </w:r>
      <w:r w:rsidRPr="0055477E">
        <w:rPr>
          <w:rFonts w:ascii="Times New Roman" w:eastAsia="Times New Roman" w:hAnsi="Times New Roman" w:cs="Times New Roman"/>
          <w:sz w:val="24"/>
          <w:szCs w:val="24"/>
          <w:lang w:eastAsia="ru-RU"/>
        </w:rPr>
        <w:t xml:space="preserve">Правильное название может помочь быстрому росту узнаваемости и популярности компании </w:t>
      </w:r>
      <w:r w:rsidR="004D3EBC" w:rsidRPr="00C52C2F">
        <w:rPr>
          <w:rFonts w:ascii="Times New Roman" w:eastAsia="Times New Roman" w:hAnsi="Times New Roman" w:cs="Times New Roman"/>
          <w:sz w:val="24"/>
          <w:szCs w:val="24"/>
          <w:lang w:eastAsia="ru-RU"/>
        </w:rPr>
        <w:t>[</w:t>
      </w:r>
      <w:r w:rsidR="00C52C2F">
        <w:rPr>
          <w:rFonts w:ascii="Times New Roman" w:eastAsia="Times New Roman" w:hAnsi="Times New Roman" w:cs="Times New Roman"/>
          <w:sz w:val="24"/>
          <w:szCs w:val="24"/>
          <w:lang w:val="en-GB" w:eastAsia="ru-RU"/>
        </w:rPr>
        <w:t>Fox</w:t>
      </w:r>
      <w:r w:rsidR="00C52C2F" w:rsidRPr="00C52C2F">
        <w:rPr>
          <w:rFonts w:ascii="Times New Roman" w:eastAsia="Times New Roman" w:hAnsi="Times New Roman" w:cs="Times New Roman"/>
          <w:sz w:val="24"/>
          <w:szCs w:val="24"/>
          <w:lang w:eastAsia="ru-RU"/>
        </w:rPr>
        <w:t>, 2011]</w:t>
      </w:r>
      <w:r w:rsidR="00AE4E55">
        <w:rPr>
          <w:rFonts w:ascii="Times New Roman" w:eastAsia="Times New Roman" w:hAnsi="Times New Roman" w:cs="Times New Roman"/>
          <w:sz w:val="24"/>
          <w:szCs w:val="24"/>
          <w:lang w:eastAsia="ru-RU"/>
        </w:rPr>
        <w:t>.</w:t>
      </w:r>
      <w:r w:rsidR="00C52C2F" w:rsidRPr="00C52C2F">
        <w:rPr>
          <w:rFonts w:ascii="Times New Roman" w:eastAsia="Times New Roman" w:hAnsi="Times New Roman" w:cs="Times New Roman"/>
          <w:sz w:val="24"/>
          <w:szCs w:val="24"/>
          <w:lang w:eastAsia="ru-RU"/>
        </w:rPr>
        <w:t xml:space="preserve"> </w:t>
      </w:r>
      <w:r w:rsidRPr="0055477E">
        <w:rPr>
          <w:rFonts w:ascii="Times New Roman" w:eastAsia="Times New Roman" w:hAnsi="Times New Roman" w:cs="Times New Roman"/>
          <w:sz w:val="24"/>
          <w:szCs w:val="24"/>
          <w:lang w:eastAsia="ru-RU"/>
        </w:rPr>
        <w:t xml:space="preserve">При неправильном выборе имени увеличиваются шансы затеряться среди «серой массы» малоизвестных компаний.  </w:t>
      </w:r>
    </w:p>
    <w:p w14:paraId="5A6FA304" w14:textId="4946558D" w:rsidR="00AE2184" w:rsidRPr="0055477E" w:rsidRDefault="000B1B17" w:rsidP="008E4B17">
      <w:pPr>
        <w:spacing w:line="36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Стоит понимать, что я</w:t>
      </w:r>
      <w:r w:rsidR="00AE2184" w:rsidRPr="0055477E">
        <w:rPr>
          <w:rFonts w:ascii="Times New Roman" w:eastAsia="Times New Roman" w:hAnsi="Times New Roman" w:cs="Times New Roman"/>
          <w:sz w:val="24"/>
          <w:szCs w:val="24"/>
          <w:lang w:eastAsia="ru-RU"/>
        </w:rPr>
        <w:t xml:space="preserve">зык бизнеса – это четкая и хорошо продуманная структура, которая содержит в себе названия брендов, комплексные идеи и задумки с глубоким смыслом. Тем не менее такой подход к бизнесу сформировался лишь в конце </w:t>
      </w:r>
      <w:r w:rsidR="00AE2184" w:rsidRPr="0055477E">
        <w:rPr>
          <w:rFonts w:ascii="Times New Roman" w:eastAsia="Times New Roman" w:hAnsi="Times New Roman" w:cs="Times New Roman"/>
          <w:sz w:val="24"/>
          <w:szCs w:val="24"/>
          <w:lang w:val="en-GB" w:eastAsia="ru-RU"/>
        </w:rPr>
        <w:t>XIX</w:t>
      </w:r>
      <w:r w:rsidR="00AE2184" w:rsidRPr="0055477E">
        <w:rPr>
          <w:rFonts w:ascii="Times New Roman" w:eastAsia="Times New Roman" w:hAnsi="Times New Roman" w:cs="Times New Roman"/>
          <w:sz w:val="24"/>
          <w:szCs w:val="24"/>
          <w:lang w:eastAsia="ru-RU"/>
        </w:rPr>
        <w:t xml:space="preserve"> – </w:t>
      </w:r>
      <w:r w:rsidR="00AE2184" w:rsidRPr="0055477E">
        <w:rPr>
          <w:rFonts w:ascii="Times New Roman" w:eastAsia="Times New Roman" w:hAnsi="Times New Roman" w:cs="Times New Roman"/>
          <w:sz w:val="24"/>
          <w:szCs w:val="24"/>
          <w:lang w:val="en-GB" w:eastAsia="ru-RU"/>
        </w:rPr>
        <w:t>XXI</w:t>
      </w:r>
      <w:r w:rsidR="00AE2184" w:rsidRPr="0055477E">
        <w:rPr>
          <w:rFonts w:ascii="Times New Roman" w:eastAsia="Times New Roman" w:hAnsi="Times New Roman" w:cs="Times New Roman"/>
          <w:sz w:val="24"/>
          <w:szCs w:val="24"/>
          <w:lang w:eastAsia="ru-RU"/>
        </w:rPr>
        <w:t xml:space="preserve"> веках. Так, бренд и его лингвофункциональная семантика выступают как одна из ментальных единиц языковой картины мира, аккумулируя различные ассоциативные образы, понятия, представления, установки, оценки, которые реализуются в данном случае в русском и нидерландск</w:t>
      </w:r>
      <w:r w:rsidR="00851EB7">
        <w:rPr>
          <w:rFonts w:ascii="Times New Roman" w:eastAsia="Times New Roman" w:hAnsi="Times New Roman" w:cs="Times New Roman"/>
          <w:sz w:val="24"/>
          <w:szCs w:val="24"/>
          <w:lang w:eastAsia="ru-RU"/>
        </w:rPr>
        <w:t xml:space="preserve">ом </w:t>
      </w:r>
      <w:r w:rsidR="00AE2184" w:rsidRPr="0055477E">
        <w:rPr>
          <w:rFonts w:ascii="Times New Roman" w:eastAsia="Times New Roman" w:hAnsi="Times New Roman" w:cs="Times New Roman"/>
          <w:sz w:val="24"/>
          <w:szCs w:val="24"/>
          <w:lang w:eastAsia="ru-RU"/>
        </w:rPr>
        <w:t>языка. Семантические особенности деловой картины мира – это прагматизм, рациональное восприятие времени, оптимизм, экспансия, конструктивность и коммуникабельность. Таким образом, семантико-понятийное наполнение имени бренда осуществляется на основе выявления и анализа способов образования имен брендов</w:t>
      </w:r>
      <w:r w:rsidR="00AE4E55">
        <w:rPr>
          <w:rFonts w:ascii="Times New Roman" w:eastAsia="Times New Roman" w:hAnsi="Times New Roman" w:cs="Times New Roman"/>
          <w:sz w:val="24"/>
          <w:szCs w:val="24"/>
          <w:lang w:eastAsia="ru-RU"/>
        </w:rPr>
        <w:t xml:space="preserve"> </w:t>
      </w:r>
      <w:r w:rsidR="00AE2184" w:rsidRPr="0055477E">
        <w:rPr>
          <w:rFonts w:ascii="Times New Roman" w:eastAsia="Times New Roman" w:hAnsi="Times New Roman" w:cs="Times New Roman"/>
          <w:sz w:val="24"/>
          <w:szCs w:val="24"/>
          <w:lang w:eastAsia="ru-RU"/>
        </w:rPr>
        <w:t>[</w:t>
      </w:r>
      <w:r w:rsidR="001D52B1" w:rsidRPr="0055477E">
        <w:rPr>
          <w:rFonts w:ascii="Times New Roman" w:eastAsia="Times New Roman" w:hAnsi="Times New Roman" w:cs="Times New Roman"/>
          <w:sz w:val="24"/>
          <w:szCs w:val="24"/>
          <w:lang w:eastAsia="ru-RU"/>
        </w:rPr>
        <w:t>Сасина, Бричева, 2017</w:t>
      </w:r>
      <w:r w:rsidR="00AE2184" w:rsidRPr="0055477E">
        <w:rPr>
          <w:rFonts w:ascii="Times New Roman" w:eastAsia="Times New Roman" w:hAnsi="Times New Roman" w:cs="Times New Roman"/>
          <w:sz w:val="24"/>
          <w:szCs w:val="24"/>
          <w:lang w:eastAsia="ru-RU"/>
        </w:rPr>
        <w:t>]</w:t>
      </w:r>
      <w:r w:rsidR="00AE4E55">
        <w:rPr>
          <w:rFonts w:ascii="Times New Roman" w:eastAsia="Times New Roman" w:hAnsi="Times New Roman" w:cs="Times New Roman"/>
          <w:sz w:val="24"/>
          <w:szCs w:val="24"/>
          <w:lang w:eastAsia="ru-RU"/>
        </w:rPr>
        <w:t>.</w:t>
      </w:r>
    </w:p>
    <w:p w14:paraId="07CDC904" w14:textId="07DCE391" w:rsidR="00EB0F31" w:rsidRPr="00C52C2F" w:rsidRDefault="00EB0F31" w:rsidP="008E4B17">
      <w:pPr>
        <w:spacing w:before="100" w:beforeAutospacing="1" w:after="100" w:afterAutospacing="1" w:line="360" w:lineRule="auto"/>
        <w:ind w:right="42"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Некоторые ученые полагают, что основоположником нейминга был Джеймс Уолтер Томпсон, американский предприниматель, основатель рекламного агентства “</w:t>
      </w:r>
      <w:r w:rsidRPr="0055477E">
        <w:rPr>
          <w:rFonts w:ascii="Times New Roman" w:eastAsia="Times New Roman" w:hAnsi="Times New Roman" w:cs="Times New Roman"/>
          <w:sz w:val="24"/>
          <w:szCs w:val="24"/>
          <w:lang w:val="en-GB" w:eastAsia="ru-RU"/>
        </w:rPr>
        <w:t>J</w:t>
      </w:r>
      <w:r w:rsidRPr="0055477E">
        <w:rPr>
          <w:rFonts w:ascii="Times New Roman" w:eastAsia="Times New Roman" w:hAnsi="Times New Roman" w:cs="Times New Roman"/>
          <w:sz w:val="24"/>
          <w:szCs w:val="24"/>
          <w:lang w:eastAsia="ru-RU"/>
        </w:rPr>
        <w:t xml:space="preserve">. </w:t>
      </w:r>
      <w:r w:rsidRPr="0055477E">
        <w:rPr>
          <w:rFonts w:ascii="Times New Roman" w:eastAsia="Times New Roman" w:hAnsi="Times New Roman" w:cs="Times New Roman"/>
          <w:sz w:val="24"/>
          <w:szCs w:val="24"/>
          <w:lang w:val="en-GB" w:eastAsia="ru-RU"/>
        </w:rPr>
        <w:t>Walter</w:t>
      </w:r>
      <w:r w:rsidR="000B1B17">
        <w:rPr>
          <w:rFonts w:ascii="Times New Roman" w:eastAsia="Times New Roman" w:hAnsi="Times New Roman" w:cs="Times New Roman"/>
          <w:sz w:val="24"/>
          <w:szCs w:val="24"/>
          <w:lang w:eastAsia="ru-RU"/>
        </w:rPr>
        <w:t xml:space="preserve"> </w:t>
      </w:r>
      <w:r w:rsidRPr="0055477E">
        <w:rPr>
          <w:rFonts w:ascii="Times New Roman" w:eastAsia="Times New Roman" w:hAnsi="Times New Roman" w:cs="Times New Roman"/>
          <w:sz w:val="24"/>
          <w:szCs w:val="24"/>
          <w:lang w:val="en-GB" w:eastAsia="ru-RU"/>
        </w:rPr>
        <w:t>Thompson</w:t>
      </w:r>
      <w:r w:rsidR="000B1B17">
        <w:rPr>
          <w:rFonts w:ascii="Times New Roman" w:eastAsia="Times New Roman" w:hAnsi="Times New Roman" w:cs="Times New Roman"/>
          <w:sz w:val="24"/>
          <w:szCs w:val="24"/>
          <w:lang w:eastAsia="ru-RU"/>
        </w:rPr>
        <w:t xml:space="preserve"> </w:t>
      </w:r>
      <w:r w:rsidRPr="0055477E">
        <w:rPr>
          <w:rFonts w:ascii="Times New Roman" w:eastAsia="Times New Roman" w:hAnsi="Times New Roman" w:cs="Times New Roman"/>
          <w:sz w:val="24"/>
          <w:szCs w:val="24"/>
          <w:lang w:val="en-GB" w:eastAsia="ru-RU"/>
        </w:rPr>
        <w:t>Company</w:t>
      </w:r>
      <w:r w:rsidRPr="0055477E">
        <w:rPr>
          <w:rFonts w:ascii="Times New Roman" w:eastAsia="Times New Roman" w:hAnsi="Times New Roman" w:cs="Times New Roman"/>
          <w:sz w:val="24"/>
          <w:szCs w:val="24"/>
          <w:lang w:eastAsia="ru-RU"/>
        </w:rPr>
        <w:t>”</w:t>
      </w:r>
      <w:r w:rsidR="000B1B17">
        <w:rPr>
          <w:rFonts w:ascii="Times New Roman" w:eastAsia="Times New Roman" w:hAnsi="Times New Roman" w:cs="Times New Roman"/>
          <w:sz w:val="24"/>
          <w:szCs w:val="24"/>
          <w:lang w:eastAsia="ru-RU"/>
        </w:rPr>
        <w:t xml:space="preserve"> </w:t>
      </w:r>
      <w:r w:rsidR="006B6EFF" w:rsidRPr="0055477E">
        <w:rPr>
          <w:rFonts w:ascii="Times New Roman" w:eastAsia="Times New Roman" w:hAnsi="Times New Roman" w:cs="Times New Roman"/>
          <w:sz w:val="24"/>
          <w:szCs w:val="24"/>
          <w:lang w:eastAsia="ru-RU"/>
        </w:rPr>
        <w:t>(Компания Д. Уолтера Томпсона)</w:t>
      </w:r>
      <w:r w:rsidRPr="0055477E">
        <w:rPr>
          <w:rFonts w:ascii="Times New Roman" w:eastAsia="Times New Roman" w:hAnsi="Times New Roman" w:cs="Times New Roman"/>
          <w:sz w:val="24"/>
          <w:szCs w:val="24"/>
          <w:lang w:eastAsia="ru-RU"/>
        </w:rPr>
        <w:t xml:space="preserve">. Он разработал много современных рекламных технологий, в том числе и методы брендинга. Термин «нейминг» впервые появился в конце </w:t>
      </w:r>
      <w:r w:rsidRPr="0055477E">
        <w:rPr>
          <w:rFonts w:ascii="Times New Roman" w:eastAsia="Times New Roman" w:hAnsi="Times New Roman" w:cs="Times New Roman"/>
          <w:sz w:val="24"/>
          <w:szCs w:val="24"/>
          <w:lang w:val="en-GB" w:eastAsia="ru-RU"/>
        </w:rPr>
        <w:t>XIX</w:t>
      </w:r>
      <w:r w:rsidRPr="0055477E">
        <w:rPr>
          <w:rFonts w:ascii="Times New Roman" w:eastAsia="Times New Roman" w:hAnsi="Times New Roman" w:cs="Times New Roman"/>
          <w:sz w:val="24"/>
          <w:szCs w:val="24"/>
          <w:lang w:eastAsia="ru-RU"/>
        </w:rPr>
        <w:t xml:space="preserve"> века и его появление связано с ростом экономической конкуренции и постоянной борьбы за клиентов по всему миру </w:t>
      </w:r>
      <w:r w:rsidR="00C52C2F" w:rsidRPr="00C52C2F">
        <w:rPr>
          <w:rFonts w:ascii="Times New Roman" w:eastAsia="Times New Roman" w:hAnsi="Times New Roman" w:cs="Times New Roman"/>
          <w:sz w:val="24"/>
          <w:szCs w:val="24"/>
          <w:lang w:eastAsia="ru-RU"/>
        </w:rPr>
        <w:t>[</w:t>
      </w:r>
      <w:r w:rsidR="00C52C2F">
        <w:rPr>
          <w:rFonts w:ascii="Times New Roman" w:eastAsia="Times New Roman" w:hAnsi="Times New Roman" w:cs="Times New Roman"/>
          <w:sz w:val="24"/>
          <w:szCs w:val="24"/>
          <w:lang w:val="en-GB" w:eastAsia="ru-RU"/>
        </w:rPr>
        <w:t>Petty</w:t>
      </w:r>
      <w:r w:rsidR="00C52C2F" w:rsidRPr="00C52C2F">
        <w:rPr>
          <w:rFonts w:ascii="Times New Roman" w:eastAsia="Times New Roman" w:hAnsi="Times New Roman" w:cs="Times New Roman"/>
          <w:sz w:val="24"/>
          <w:szCs w:val="24"/>
          <w:lang w:eastAsia="ru-RU"/>
        </w:rPr>
        <w:t>, 2008].</w:t>
      </w:r>
    </w:p>
    <w:p w14:paraId="7CA55BE4" w14:textId="7057E7FF" w:rsidR="00EB0F31" w:rsidRPr="00C52C2F" w:rsidRDefault="00EB0F31" w:rsidP="008E4B17">
      <w:pPr>
        <w:spacing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 xml:space="preserve">«Нейминг [от англ. </w:t>
      </w:r>
      <w:r w:rsidR="000B1B17" w:rsidRPr="0055477E">
        <w:rPr>
          <w:rFonts w:ascii="Times New Roman" w:eastAsia="Times New Roman" w:hAnsi="Times New Roman" w:cs="Times New Roman"/>
          <w:sz w:val="24"/>
          <w:szCs w:val="24"/>
          <w:lang w:eastAsia="ru-RU"/>
        </w:rPr>
        <w:t>T</w:t>
      </w:r>
      <w:r w:rsidRPr="0055477E">
        <w:rPr>
          <w:rFonts w:ascii="Times New Roman" w:eastAsia="Times New Roman" w:hAnsi="Times New Roman" w:cs="Times New Roman"/>
          <w:sz w:val="24"/>
          <w:szCs w:val="24"/>
          <w:lang w:eastAsia="ru-RU"/>
        </w:rPr>
        <w:t>o</w:t>
      </w:r>
      <w:r w:rsidR="000B1B17">
        <w:rPr>
          <w:rFonts w:ascii="Times New Roman" w:eastAsia="Times New Roman" w:hAnsi="Times New Roman" w:cs="Times New Roman"/>
          <w:sz w:val="24"/>
          <w:szCs w:val="24"/>
          <w:lang w:eastAsia="ru-RU"/>
        </w:rPr>
        <w:t xml:space="preserve"> </w:t>
      </w:r>
      <w:r w:rsidRPr="0055477E">
        <w:rPr>
          <w:rFonts w:ascii="Times New Roman" w:eastAsia="Times New Roman" w:hAnsi="Times New Roman" w:cs="Times New Roman"/>
          <w:sz w:val="24"/>
          <w:szCs w:val="24"/>
          <w:lang w:eastAsia="ru-RU"/>
        </w:rPr>
        <w:t>name — называть, давать имя] — профессиональная деятельность по имяобразованию, представляющая собой подбор (поиск, придумывание) подходящего наименования для всего того, что с точки зрения заказчика нуждается в собственном оригинальном имени. Как этап в процессе создания нового бренда, нейминг представляет собой разработку идеи и названия новой марки и следует за выработкой бизнес</w:t>
      </w:r>
      <w:r w:rsidR="000B1B17">
        <w:rPr>
          <w:rFonts w:ascii="Times New Roman" w:eastAsia="Times New Roman" w:hAnsi="Times New Roman" w:cs="Times New Roman"/>
          <w:sz w:val="24"/>
          <w:szCs w:val="24"/>
          <w:lang w:eastAsia="ru-RU"/>
        </w:rPr>
        <w:t>-</w:t>
      </w:r>
      <w:r w:rsidRPr="0055477E">
        <w:rPr>
          <w:rFonts w:ascii="Times New Roman" w:eastAsia="Times New Roman" w:hAnsi="Times New Roman" w:cs="Times New Roman"/>
          <w:sz w:val="24"/>
          <w:szCs w:val="24"/>
          <w:lang w:eastAsia="ru-RU"/>
        </w:rPr>
        <w:t>стратегии фирмы, стратегическим анализом и планированием, постановкой целей брендинга. Нейминг — первая и базовая часть создания словесно-графического знака и в целом фирменного стиля. За ним следует разработка визуальной концепции. Общие требования к названию — это точность, емкость, краткость, эмоциональность и благозвучие, а также уникальность и легкость идентификации»</w:t>
      </w:r>
      <w:r w:rsidR="000B1B17">
        <w:rPr>
          <w:rFonts w:ascii="Times New Roman" w:eastAsia="Times New Roman" w:hAnsi="Times New Roman" w:cs="Times New Roman"/>
          <w:sz w:val="24"/>
          <w:szCs w:val="24"/>
          <w:lang w:eastAsia="ru-RU"/>
        </w:rPr>
        <w:t xml:space="preserve"> </w:t>
      </w:r>
      <w:r w:rsidRPr="0055477E">
        <w:rPr>
          <w:rFonts w:ascii="Times New Roman" w:eastAsia="Times New Roman" w:hAnsi="Times New Roman" w:cs="Times New Roman"/>
          <w:sz w:val="24"/>
          <w:szCs w:val="24"/>
          <w:lang w:eastAsia="ru-RU"/>
        </w:rPr>
        <w:t>[Панкрухин, 2010]</w:t>
      </w:r>
      <w:r w:rsidR="00C52C2F" w:rsidRPr="00C52C2F">
        <w:rPr>
          <w:rFonts w:ascii="Times New Roman" w:eastAsia="Times New Roman" w:hAnsi="Times New Roman" w:cs="Times New Roman"/>
          <w:sz w:val="24"/>
          <w:szCs w:val="24"/>
          <w:lang w:eastAsia="ru-RU"/>
        </w:rPr>
        <w:t>.</w:t>
      </w:r>
    </w:p>
    <w:p w14:paraId="6EC337EE" w14:textId="2A611122" w:rsidR="00EB0F31" w:rsidRPr="0055477E" w:rsidRDefault="00EB0F31" w:rsidP="008E4B17">
      <w:pPr>
        <w:spacing w:line="360" w:lineRule="auto"/>
        <w:ind w:firstLine="709"/>
        <w:jc w:val="both"/>
        <w:rPr>
          <w:rFonts w:ascii="Times New Roman" w:eastAsia="Times New Roman" w:hAnsi="Times New Roman" w:cs="Times New Roman"/>
          <w:sz w:val="24"/>
          <w:szCs w:val="24"/>
          <w:lang w:eastAsia="ru-RU"/>
        </w:rPr>
      </w:pPr>
      <w:r w:rsidRPr="0055477E">
        <w:rPr>
          <w:rFonts w:ascii="Times New Roman" w:hAnsi="Times New Roman" w:cs="Times New Roman"/>
          <w:sz w:val="24"/>
          <w:szCs w:val="24"/>
        </w:rPr>
        <w:lastRenderedPageBreak/>
        <w:t xml:space="preserve">В русскоязычной профессиональной практике понятие </w:t>
      </w:r>
      <w:r w:rsidR="000B1B17">
        <w:rPr>
          <w:rFonts w:ascii="Times New Roman" w:hAnsi="Times New Roman" w:cs="Times New Roman"/>
          <w:sz w:val="24"/>
          <w:szCs w:val="24"/>
        </w:rPr>
        <w:t>«</w:t>
      </w:r>
      <w:r w:rsidRPr="0055477E">
        <w:rPr>
          <w:rFonts w:ascii="Times New Roman" w:hAnsi="Times New Roman" w:cs="Times New Roman"/>
          <w:sz w:val="24"/>
          <w:szCs w:val="24"/>
        </w:rPr>
        <w:t>нейминг</w:t>
      </w:r>
      <w:r w:rsidR="000B1B17">
        <w:rPr>
          <w:rFonts w:ascii="Times New Roman" w:hAnsi="Times New Roman" w:cs="Times New Roman"/>
          <w:sz w:val="24"/>
          <w:szCs w:val="24"/>
        </w:rPr>
        <w:t>»</w:t>
      </w:r>
      <w:r w:rsidRPr="0055477E">
        <w:rPr>
          <w:rFonts w:ascii="Times New Roman" w:hAnsi="Times New Roman" w:cs="Times New Roman"/>
          <w:sz w:val="24"/>
          <w:szCs w:val="24"/>
        </w:rPr>
        <w:t xml:space="preserve"> равно применимо как к процессу разработки названия (собственно нейминг), так и к его результату (названию).</w:t>
      </w:r>
      <w:r w:rsidR="000B1B17">
        <w:rPr>
          <w:rFonts w:ascii="Times New Roman" w:hAnsi="Times New Roman" w:cs="Times New Roman"/>
          <w:sz w:val="24"/>
          <w:szCs w:val="24"/>
        </w:rPr>
        <w:t xml:space="preserve"> </w:t>
      </w:r>
      <w:r w:rsidRPr="0055477E">
        <w:rPr>
          <w:rFonts w:ascii="Times New Roman" w:eastAsia="Times New Roman" w:hAnsi="Times New Roman" w:cs="Times New Roman"/>
          <w:sz w:val="24"/>
          <w:szCs w:val="24"/>
          <w:lang w:eastAsia="ru-RU"/>
        </w:rPr>
        <w:t>Специалисты самых разных направлений – лингвисты, психологи, маркетологи – участвуют в создании оригинальных имен, призванных не только идентифицировать продукт, но и выделить его среди конкурентов, подчеркивая его преимущест</w:t>
      </w:r>
      <w:r w:rsidR="000B1B17">
        <w:rPr>
          <w:rFonts w:ascii="Times New Roman" w:eastAsia="Times New Roman" w:hAnsi="Times New Roman" w:cs="Times New Roman"/>
          <w:sz w:val="24"/>
          <w:szCs w:val="24"/>
          <w:lang w:eastAsia="ru-RU"/>
        </w:rPr>
        <w:t>ва</w:t>
      </w:r>
      <w:r w:rsidRPr="0055477E">
        <w:rPr>
          <w:rFonts w:ascii="Times New Roman" w:eastAsia="Times New Roman" w:hAnsi="Times New Roman" w:cs="Times New Roman"/>
          <w:sz w:val="24"/>
          <w:szCs w:val="24"/>
          <w:lang w:eastAsia="ru-RU"/>
        </w:rPr>
        <w:t xml:space="preserve"> и новизну. Целью нейминга является «определение коммерческого названия товарной или торговой марки, под которым предмет маркетина выводится на рынок и под которым его должен идентифицировать потребитель.» [Панкрухина, 2010]</w:t>
      </w:r>
    </w:p>
    <w:p w14:paraId="52459A46" w14:textId="77777777" w:rsidR="00EB0F31" w:rsidRPr="00E333B0" w:rsidRDefault="006B6EFF" w:rsidP="008E4B17">
      <w:pPr>
        <w:pStyle w:val="2"/>
        <w:spacing w:line="360" w:lineRule="auto"/>
        <w:ind w:firstLine="709"/>
      </w:pPr>
      <w:bookmarkStart w:id="76" w:name="_Toc41900447"/>
      <w:bookmarkStart w:id="77" w:name="_Toc73306967"/>
      <w:r w:rsidRPr="00E333B0">
        <w:t xml:space="preserve">3.2 </w:t>
      </w:r>
      <w:r w:rsidR="00EB0F31" w:rsidRPr="00E333B0">
        <w:t>Функции, задачи и критерии нейминга</w:t>
      </w:r>
      <w:bookmarkEnd w:id="76"/>
      <w:bookmarkEnd w:id="77"/>
    </w:p>
    <w:p w14:paraId="533C5029" w14:textId="0CD31A48" w:rsidR="00EB0F31" w:rsidRPr="0055477E" w:rsidRDefault="00EB0F31" w:rsidP="008E4B17">
      <w:pPr>
        <w:spacing w:before="100" w:beforeAutospacing="1" w:after="100" w:afterAutospacing="1" w:line="360" w:lineRule="auto"/>
        <w:ind w:right="42"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 xml:space="preserve">Достаточно сложно определить, будет ли то или иное название популярным или нет. Все зависит от рекламной компании и от того, сколько ресурсов было вложено в </w:t>
      </w:r>
      <w:r w:rsidRPr="00851EB7">
        <w:rPr>
          <w:rFonts w:ascii="Times New Roman" w:eastAsia="Times New Roman" w:hAnsi="Times New Roman" w:cs="Times New Roman"/>
          <w:sz w:val="24"/>
          <w:szCs w:val="24"/>
          <w:lang w:eastAsia="ru-RU"/>
        </w:rPr>
        <w:t>распространени</w:t>
      </w:r>
      <w:r w:rsidR="00851EB7" w:rsidRPr="00851EB7">
        <w:rPr>
          <w:rFonts w:ascii="Times New Roman" w:eastAsia="Times New Roman" w:hAnsi="Times New Roman" w:cs="Times New Roman"/>
          <w:sz w:val="24"/>
          <w:szCs w:val="24"/>
          <w:lang w:eastAsia="ru-RU"/>
        </w:rPr>
        <w:t>е</w:t>
      </w:r>
      <w:r w:rsidRPr="0055477E">
        <w:rPr>
          <w:rFonts w:ascii="Times New Roman" w:eastAsia="Times New Roman" w:hAnsi="Times New Roman" w:cs="Times New Roman"/>
          <w:sz w:val="24"/>
          <w:szCs w:val="24"/>
          <w:lang w:eastAsia="ru-RU"/>
        </w:rPr>
        <w:t xml:space="preserve"> бренда. Так или иначе случаются исключения. Тем не менее можно назвать черты хорошего нейминга.</w:t>
      </w:r>
    </w:p>
    <w:p w14:paraId="4BDC21D7" w14:textId="70DE8E6D" w:rsidR="00EB0F31" w:rsidRPr="0055477E" w:rsidRDefault="00EB0F31" w:rsidP="008E4B17">
      <w:pPr>
        <w:pStyle w:val="a3"/>
        <w:numPr>
          <w:ilvl w:val="0"/>
          <w:numId w:val="1"/>
        </w:numPr>
        <w:spacing w:before="100" w:beforeAutospacing="1" w:after="100" w:afterAutospacing="1" w:line="360" w:lineRule="auto"/>
        <w:ind w:right="42"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Легкая запоминаемость. Это необходимо для того, чтобы у человека, который в данный момент не нуждается в предлагаемом товаре или услугах, все равно в сознании отпечатался некий образ</w:t>
      </w:r>
      <w:r w:rsidR="007509AC" w:rsidRPr="007509AC">
        <w:rPr>
          <w:rFonts w:ascii="Times New Roman" w:eastAsia="Times New Roman" w:hAnsi="Times New Roman" w:cs="Times New Roman"/>
          <w:sz w:val="24"/>
          <w:szCs w:val="24"/>
          <w:lang w:eastAsia="ru-RU"/>
        </w:rPr>
        <w:t xml:space="preserve"> [</w:t>
      </w:r>
      <w:r w:rsidR="007509AC">
        <w:rPr>
          <w:rFonts w:ascii="Times New Roman" w:eastAsia="Times New Roman" w:hAnsi="Times New Roman" w:cs="Times New Roman"/>
          <w:sz w:val="24"/>
          <w:szCs w:val="24"/>
          <w:lang w:val="en-GB" w:eastAsia="ru-RU"/>
        </w:rPr>
        <w:t>Klink</w:t>
      </w:r>
      <w:r w:rsidR="007509AC" w:rsidRPr="007509AC">
        <w:rPr>
          <w:rFonts w:ascii="Times New Roman" w:eastAsia="Times New Roman" w:hAnsi="Times New Roman" w:cs="Times New Roman"/>
          <w:sz w:val="24"/>
          <w:szCs w:val="24"/>
          <w:lang w:eastAsia="ru-RU"/>
        </w:rPr>
        <w:t>, 2001]</w:t>
      </w:r>
      <w:r w:rsidRPr="0055477E">
        <w:rPr>
          <w:rFonts w:ascii="Times New Roman" w:eastAsia="Times New Roman" w:hAnsi="Times New Roman" w:cs="Times New Roman"/>
          <w:sz w:val="24"/>
          <w:szCs w:val="24"/>
          <w:lang w:eastAsia="ru-RU"/>
        </w:rPr>
        <w:t xml:space="preserve">. И при случае, если ему самому, его друзьям или коллегам понадобятся услуги, соответствующие деятельности фирмы, он сразу </w:t>
      </w:r>
      <w:r w:rsidR="00851EB7">
        <w:rPr>
          <w:rFonts w:ascii="Times New Roman" w:eastAsia="Times New Roman" w:hAnsi="Times New Roman" w:cs="Times New Roman"/>
          <w:sz w:val="24"/>
          <w:szCs w:val="24"/>
          <w:lang w:eastAsia="ru-RU"/>
        </w:rPr>
        <w:t xml:space="preserve">же </w:t>
      </w:r>
      <w:r w:rsidRPr="0055477E">
        <w:rPr>
          <w:rFonts w:ascii="Times New Roman" w:eastAsia="Times New Roman" w:hAnsi="Times New Roman" w:cs="Times New Roman"/>
          <w:sz w:val="24"/>
          <w:szCs w:val="24"/>
          <w:lang w:eastAsia="ru-RU"/>
        </w:rPr>
        <w:t>вспомни</w:t>
      </w:r>
      <w:r w:rsidR="00851EB7">
        <w:rPr>
          <w:rFonts w:ascii="Times New Roman" w:eastAsia="Times New Roman" w:hAnsi="Times New Roman" w:cs="Times New Roman"/>
          <w:sz w:val="24"/>
          <w:szCs w:val="24"/>
          <w:lang w:eastAsia="ru-RU"/>
        </w:rPr>
        <w:t>т</w:t>
      </w:r>
      <w:r w:rsidRPr="0055477E">
        <w:rPr>
          <w:rFonts w:ascii="Times New Roman" w:eastAsia="Times New Roman" w:hAnsi="Times New Roman" w:cs="Times New Roman"/>
          <w:sz w:val="24"/>
          <w:szCs w:val="24"/>
          <w:lang w:eastAsia="ru-RU"/>
        </w:rPr>
        <w:t xml:space="preserve"> ее название и порекомендовал ее, либо обратился сам. В таком случае, чем </w:t>
      </w:r>
      <w:r w:rsidR="000B1B17">
        <w:rPr>
          <w:rFonts w:ascii="Times New Roman" w:eastAsia="Times New Roman" w:hAnsi="Times New Roman" w:cs="Times New Roman"/>
          <w:sz w:val="24"/>
          <w:szCs w:val="24"/>
          <w:lang w:eastAsia="ru-RU"/>
        </w:rPr>
        <w:t>лучше</w:t>
      </w:r>
      <w:r w:rsidRPr="0055477E">
        <w:rPr>
          <w:rFonts w:ascii="Times New Roman" w:eastAsia="Times New Roman" w:hAnsi="Times New Roman" w:cs="Times New Roman"/>
          <w:sz w:val="24"/>
          <w:szCs w:val="24"/>
          <w:lang w:eastAsia="ru-RU"/>
        </w:rPr>
        <w:t xml:space="preserve"> запоминается название, тем это выгодней для предприятия;</w:t>
      </w:r>
    </w:p>
    <w:p w14:paraId="570B12FD" w14:textId="2B5B911C" w:rsidR="00EB0F31" w:rsidRPr="0055477E" w:rsidRDefault="00EB0F31" w:rsidP="008E4B17">
      <w:pPr>
        <w:pStyle w:val="a3"/>
        <w:numPr>
          <w:ilvl w:val="0"/>
          <w:numId w:val="1"/>
        </w:numPr>
        <w:spacing w:before="100" w:beforeAutospacing="1" w:after="100" w:afterAutospacing="1" w:line="360" w:lineRule="auto"/>
        <w:ind w:right="42"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 xml:space="preserve">Оригинальность. Имя компании должно быть оригинальным, что, естественно, выделит фирму среди конкурентов на первой стадии знакомства с ней, заставит задуматься над </w:t>
      </w:r>
      <w:r w:rsidR="008D7C37" w:rsidRPr="0055477E">
        <w:rPr>
          <w:rFonts w:ascii="Times New Roman" w:eastAsia="Times New Roman" w:hAnsi="Times New Roman" w:cs="Times New Roman"/>
          <w:sz w:val="24"/>
          <w:szCs w:val="24"/>
          <w:lang w:eastAsia="ru-RU"/>
        </w:rPr>
        <w:t>смыслом. Если</w:t>
      </w:r>
      <w:r w:rsidRPr="0055477E">
        <w:rPr>
          <w:rFonts w:ascii="Times New Roman" w:eastAsia="Times New Roman" w:hAnsi="Times New Roman" w:cs="Times New Roman"/>
          <w:sz w:val="24"/>
          <w:szCs w:val="24"/>
          <w:lang w:eastAsia="ru-RU"/>
        </w:rPr>
        <w:t xml:space="preserve"> название будет типичным</w:t>
      </w:r>
      <w:r w:rsidR="000B1B17">
        <w:rPr>
          <w:rFonts w:ascii="Times New Roman" w:eastAsia="Times New Roman" w:hAnsi="Times New Roman" w:cs="Times New Roman"/>
          <w:sz w:val="24"/>
          <w:szCs w:val="24"/>
          <w:lang w:eastAsia="ru-RU"/>
        </w:rPr>
        <w:t>,</w:t>
      </w:r>
      <w:r w:rsidRPr="0055477E">
        <w:rPr>
          <w:rFonts w:ascii="Times New Roman" w:eastAsia="Times New Roman" w:hAnsi="Times New Roman" w:cs="Times New Roman"/>
          <w:sz w:val="24"/>
          <w:szCs w:val="24"/>
          <w:lang w:eastAsia="ru-RU"/>
        </w:rPr>
        <w:t xml:space="preserve"> шаблонным и скучным, мало кто обратит внимание на него, тем более в конкурентной среде. Оригинальность также </w:t>
      </w:r>
      <w:r w:rsidR="00851EB7">
        <w:rPr>
          <w:rFonts w:ascii="Times New Roman" w:eastAsia="Times New Roman" w:hAnsi="Times New Roman" w:cs="Times New Roman"/>
          <w:sz w:val="24"/>
          <w:szCs w:val="24"/>
          <w:lang w:eastAsia="ru-RU"/>
        </w:rPr>
        <w:t>помогает избежать</w:t>
      </w:r>
      <w:r w:rsidRPr="0055477E">
        <w:rPr>
          <w:rFonts w:ascii="Times New Roman" w:eastAsia="Times New Roman" w:hAnsi="Times New Roman" w:cs="Times New Roman"/>
          <w:sz w:val="24"/>
          <w:szCs w:val="24"/>
          <w:lang w:eastAsia="ru-RU"/>
        </w:rPr>
        <w:t xml:space="preserve"> юридических проблем</w:t>
      </w:r>
      <w:r w:rsidR="007509AC">
        <w:rPr>
          <w:rFonts w:ascii="Times New Roman" w:eastAsia="Times New Roman" w:hAnsi="Times New Roman" w:cs="Times New Roman"/>
          <w:sz w:val="24"/>
          <w:szCs w:val="24"/>
          <w:lang w:val="en-GB" w:eastAsia="ru-RU"/>
        </w:rPr>
        <w:t xml:space="preserve"> [Klink, 2001, p. 29]</w:t>
      </w:r>
      <w:r w:rsidRPr="000B1B17">
        <w:rPr>
          <w:rFonts w:ascii="Times New Roman" w:eastAsia="Times New Roman" w:hAnsi="Times New Roman" w:cs="Times New Roman"/>
          <w:sz w:val="24"/>
          <w:szCs w:val="24"/>
          <w:lang w:eastAsia="ru-RU"/>
        </w:rPr>
        <w:t>;</w:t>
      </w:r>
    </w:p>
    <w:p w14:paraId="5EE4649A" w14:textId="77777777" w:rsidR="00EB0F31" w:rsidRPr="0055477E" w:rsidRDefault="00EB0F31" w:rsidP="008E4B17">
      <w:pPr>
        <w:pStyle w:val="a3"/>
        <w:numPr>
          <w:ilvl w:val="0"/>
          <w:numId w:val="1"/>
        </w:numPr>
        <w:spacing w:before="100" w:beforeAutospacing="1" w:after="100" w:afterAutospacing="1" w:line="360" w:lineRule="auto"/>
        <w:ind w:right="42"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Название должно отражать сферу деятельности компании. Связывается в умах с товаром или услугой компании;</w:t>
      </w:r>
    </w:p>
    <w:p w14:paraId="7AF448F9" w14:textId="77777777" w:rsidR="00EB0F31" w:rsidRPr="0055477E" w:rsidRDefault="00EB0F31" w:rsidP="008E4B17">
      <w:pPr>
        <w:pStyle w:val="a3"/>
        <w:numPr>
          <w:ilvl w:val="0"/>
          <w:numId w:val="1"/>
        </w:numPr>
        <w:spacing w:before="100" w:beforeAutospacing="1" w:after="100" w:afterAutospacing="1" w:line="360" w:lineRule="auto"/>
        <w:ind w:right="42"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Благозвучие – это приятное, гармоничное для слуха сочетание звуков в слове или словосочетании, оно является очень желательным критерием, который распространяется на все, что содержит в себе текст;</w:t>
      </w:r>
    </w:p>
    <w:p w14:paraId="08A08148" w14:textId="77777777" w:rsidR="00EB0F31" w:rsidRPr="0055477E" w:rsidRDefault="00EB0F31" w:rsidP="008E4B17">
      <w:pPr>
        <w:pStyle w:val="a3"/>
        <w:numPr>
          <w:ilvl w:val="0"/>
          <w:numId w:val="1"/>
        </w:numPr>
        <w:spacing w:before="100" w:beforeAutospacing="1" w:after="100" w:afterAutospacing="1" w:line="360" w:lineRule="auto"/>
        <w:ind w:right="42"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Отсутствие негативных коннотаций. Имя должно передавать только положительную информацию и не иметь негативного подтекста;</w:t>
      </w:r>
    </w:p>
    <w:p w14:paraId="108C4E59" w14:textId="77777777" w:rsidR="00EB0F31" w:rsidRPr="0055477E" w:rsidRDefault="00EB0F31" w:rsidP="008E4B17">
      <w:pPr>
        <w:pStyle w:val="a3"/>
        <w:numPr>
          <w:ilvl w:val="0"/>
          <w:numId w:val="1"/>
        </w:numPr>
        <w:spacing w:before="100" w:beforeAutospacing="1" w:after="100" w:afterAutospacing="1" w:line="360" w:lineRule="auto"/>
        <w:ind w:right="42"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lastRenderedPageBreak/>
        <w:t>Название должно быть понятным для широкой аудитории.</w:t>
      </w:r>
    </w:p>
    <w:p w14:paraId="71A65FBB" w14:textId="46FAD5E5" w:rsidR="00CF30CD" w:rsidRPr="0055477E" w:rsidRDefault="00EB0F31" w:rsidP="008E4B17">
      <w:pPr>
        <w:spacing w:before="100" w:beforeAutospacing="1" w:after="100" w:afterAutospacing="1" w:line="360" w:lineRule="auto"/>
        <w:ind w:right="42"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У нейминга также есть несколько задач: коммуникативная, юридическая и коммерческая. Рассмотрим каждую из них подробнее. Коммуникативный задача заключается в продвижении товара или услуги на рынке и способствов</w:t>
      </w:r>
      <w:r w:rsidR="00851EB7">
        <w:rPr>
          <w:rFonts w:ascii="Times New Roman" w:eastAsia="Times New Roman" w:hAnsi="Times New Roman" w:cs="Times New Roman"/>
          <w:sz w:val="24"/>
          <w:szCs w:val="24"/>
          <w:lang w:eastAsia="ru-RU"/>
        </w:rPr>
        <w:t>ании</w:t>
      </w:r>
      <w:r w:rsidRPr="0055477E">
        <w:rPr>
          <w:rFonts w:ascii="Times New Roman" w:eastAsia="Times New Roman" w:hAnsi="Times New Roman" w:cs="Times New Roman"/>
          <w:sz w:val="24"/>
          <w:szCs w:val="24"/>
          <w:lang w:eastAsia="ru-RU"/>
        </w:rPr>
        <w:t xml:space="preserve"> индивидуализации предметов маркетинга. Юридическая задача основывается на защите бренда от подделок и других видов мошенничества. И наконец коммерческая задача нейминга – приносить прибыть владельцу компании, когда предмет маркетинга реализуется под известным и популярным именем</w:t>
      </w:r>
      <w:r w:rsidR="00C52C2F" w:rsidRPr="00C52C2F">
        <w:rPr>
          <w:rFonts w:ascii="Times New Roman" w:eastAsia="Times New Roman" w:hAnsi="Times New Roman" w:cs="Times New Roman"/>
          <w:sz w:val="24"/>
          <w:szCs w:val="24"/>
          <w:lang w:eastAsia="ru-RU"/>
        </w:rPr>
        <w:t xml:space="preserve"> [</w:t>
      </w:r>
      <w:r w:rsidR="00C52C2F">
        <w:rPr>
          <w:rFonts w:ascii="Times New Roman" w:eastAsia="Times New Roman" w:hAnsi="Times New Roman" w:cs="Times New Roman"/>
          <w:sz w:val="24"/>
          <w:szCs w:val="24"/>
          <w:lang w:val="en-GB" w:eastAsia="ru-RU"/>
        </w:rPr>
        <w:t>Usunier</w:t>
      </w:r>
      <w:r w:rsidR="00C52C2F" w:rsidRPr="00C52C2F">
        <w:rPr>
          <w:rFonts w:ascii="Times New Roman" w:eastAsia="Times New Roman" w:hAnsi="Times New Roman" w:cs="Times New Roman"/>
          <w:sz w:val="24"/>
          <w:szCs w:val="24"/>
          <w:lang w:eastAsia="ru-RU"/>
        </w:rPr>
        <w:t xml:space="preserve">, </w:t>
      </w:r>
      <w:r w:rsidR="00C52C2F">
        <w:rPr>
          <w:rFonts w:ascii="Times New Roman" w:eastAsia="Times New Roman" w:hAnsi="Times New Roman" w:cs="Times New Roman"/>
          <w:sz w:val="24"/>
          <w:szCs w:val="24"/>
          <w:lang w:val="en-GB" w:eastAsia="ru-RU"/>
        </w:rPr>
        <w:t>Shaner</w:t>
      </w:r>
      <w:r w:rsidR="00C52C2F" w:rsidRPr="00C52C2F">
        <w:rPr>
          <w:rFonts w:ascii="Times New Roman" w:eastAsia="Times New Roman" w:hAnsi="Times New Roman" w:cs="Times New Roman"/>
          <w:sz w:val="24"/>
          <w:szCs w:val="24"/>
          <w:lang w:eastAsia="ru-RU"/>
        </w:rPr>
        <w:t>, 2002]</w:t>
      </w:r>
      <w:r w:rsidRPr="0055477E">
        <w:rPr>
          <w:rFonts w:ascii="Times New Roman" w:eastAsia="Times New Roman" w:hAnsi="Times New Roman" w:cs="Times New Roman"/>
          <w:sz w:val="24"/>
          <w:szCs w:val="24"/>
          <w:lang w:eastAsia="ru-RU"/>
        </w:rPr>
        <w:t>.</w:t>
      </w:r>
    </w:p>
    <w:p w14:paraId="16B37A01" w14:textId="5931213B" w:rsidR="00EB0F31" w:rsidRPr="0055477E" w:rsidRDefault="00EB0F31" w:rsidP="008E4B17">
      <w:pPr>
        <w:spacing w:before="100" w:beforeAutospacing="1" w:after="100" w:afterAutospacing="1" w:line="360" w:lineRule="auto"/>
        <w:ind w:right="42"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 xml:space="preserve">Название компании не появляется из ниоткуда. Неймером считается человек или организация, которые занимаются неймингом или же специализируются на создании «коммерческих имен». Неймер ставит перед собой следующую задачу – придумать такое название, которое отражает суть компании или товара, </w:t>
      </w:r>
      <w:r w:rsidR="0076509E">
        <w:rPr>
          <w:rFonts w:ascii="Times New Roman" w:eastAsia="Times New Roman" w:hAnsi="Times New Roman" w:cs="Times New Roman"/>
          <w:sz w:val="24"/>
          <w:szCs w:val="24"/>
          <w:lang w:eastAsia="ru-RU"/>
        </w:rPr>
        <w:t xml:space="preserve">он также </w:t>
      </w:r>
      <w:r w:rsidRPr="0055477E">
        <w:rPr>
          <w:rFonts w:ascii="Times New Roman" w:eastAsia="Times New Roman" w:hAnsi="Times New Roman" w:cs="Times New Roman"/>
          <w:sz w:val="24"/>
          <w:szCs w:val="24"/>
          <w:lang w:eastAsia="ru-RU"/>
        </w:rPr>
        <w:t>объясн</w:t>
      </w:r>
      <w:r w:rsidR="00BF42FE">
        <w:rPr>
          <w:rFonts w:ascii="Times New Roman" w:eastAsia="Times New Roman" w:hAnsi="Times New Roman" w:cs="Times New Roman"/>
          <w:sz w:val="24"/>
          <w:szCs w:val="24"/>
          <w:lang w:eastAsia="ru-RU"/>
        </w:rPr>
        <w:t>яет мотивировку и то</w:t>
      </w:r>
      <w:r w:rsidRPr="0055477E">
        <w:rPr>
          <w:rFonts w:ascii="Times New Roman" w:eastAsia="Times New Roman" w:hAnsi="Times New Roman" w:cs="Times New Roman"/>
          <w:sz w:val="24"/>
          <w:szCs w:val="24"/>
          <w:lang w:eastAsia="ru-RU"/>
        </w:rPr>
        <w:t>, как это имя используется и с чем его сочетать (например, с каким логотипом)</w:t>
      </w:r>
      <w:r w:rsidR="00C52C2F" w:rsidRPr="00C52C2F">
        <w:rPr>
          <w:rFonts w:ascii="Times New Roman" w:eastAsia="Times New Roman" w:hAnsi="Times New Roman" w:cs="Times New Roman"/>
          <w:sz w:val="24"/>
          <w:szCs w:val="24"/>
          <w:lang w:eastAsia="ru-RU"/>
        </w:rPr>
        <w:t xml:space="preserve"> [</w:t>
      </w:r>
      <w:r w:rsidR="00C52C2F">
        <w:rPr>
          <w:rFonts w:ascii="Times New Roman" w:eastAsia="Times New Roman" w:hAnsi="Times New Roman" w:cs="Times New Roman"/>
          <w:sz w:val="24"/>
          <w:szCs w:val="24"/>
          <w:lang w:val="en-GB" w:eastAsia="ru-RU"/>
        </w:rPr>
        <w:t>Kohil</w:t>
      </w:r>
      <w:r w:rsidR="00C52C2F" w:rsidRPr="00C52C2F">
        <w:rPr>
          <w:rFonts w:ascii="Times New Roman" w:eastAsia="Times New Roman" w:hAnsi="Times New Roman" w:cs="Times New Roman"/>
          <w:sz w:val="24"/>
          <w:szCs w:val="24"/>
          <w:lang w:eastAsia="ru-RU"/>
        </w:rPr>
        <w:t xml:space="preserve">, </w:t>
      </w:r>
      <w:r w:rsidR="00C52C2F">
        <w:rPr>
          <w:rFonts w:ascii="Times New Roman" w:eastAsia="Times New Roman" w:hAnsi="Times New Roman" w:cs="Times New Roman"/>
          <w:sz w:val="24"/>
          <w:szCs w:val="24"/>
          <w:lang w:val="en-GB" w:eastAsia="ru-RU"/>
        </w:rPr>
        <w:t>LaBahn</w:t>
      </w:r>
      <w:r w:rsidR="00C52C2F" w:rsidRPr="00C52C2F">
        <w:rPr>
          <w:rFonts w:ascii="Times New Roman" w:eastAsia="Times New Roman" w:hAnsi="Times New Roman" w:cs="Times New Roman"/>
          <w:sz w:val="24"/>
          <w:szCs w:val="24"/>
          <w:lang w:eastAsia="ru-RU"/>
        </w:rPr>
        <w:t>, 1995]</w:t>
      </w:r>
      <w:r w:rsidRPr="0055477E">
        <w:rPr>
          <w:rFonts w:ascii="Times New Roman" w:eastAsia="Times New Roman" w:hAnsi="Times New Roman" w:cs="Times New Roman"/>
          <w:sz w:val="24"/>
          <w:szCs w:val="24"/>
          <w:lang w:eastAsia="ru-RU"/>
        </w:rPr>
        <w:t>.</w:t>
      </w:r>
    </w:p>
    <w:p w14:paraId="7E5C2F95" w14:textId="1FFDCFFE" w:rsidR="00EB0F31" w:rsidRPr="0055477E" w:rsidRDefault="00EB0F31" w:rsidP="008E4B17">
      <w:pPr>
        <w:spacing w:before="100" w:beforeAutospacing="1" w:after="100" w:afterAutospacing="1" w:line="360" w:lineRule="auto"/>
        <w:ind w:right="42"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 xml:space="preserve">Таким образом, </w:t>
      </w:r>
      <w:r w:rsidR="00CF30CD" w:rsidRPr="0055477E">
        <w:rPr>
          <w:rFonts w:ascii="Times New Roman" w:eastAsia="Times New Roman" w:hAnsi="Times New Roman" w:cs="Times New Roman"/>
          <w:sz w:val="24"/>
          <w:szCs w:val="24"/>
          <w:lang w:eastAsia="ru-RU"/>
        </w:rPr>
        <w:t xml:space="preserve">главная цель нейминга – разработка уникального названия, которое будет помогать продвижению </w:t>
      </w:r>
      <w:r w:rsidR="0076509E">
        <w:rPr>
          <w:rFonts w:ascii="Times New Roman" w:eastAsia="Times New Roman" w:hAnsi="Times New Roman" w:cs="Times New Roman"/>
          <w:sz w:val="24"/>
          <w:szCs w:val="24"/>
          <w:lang w:eastAsia="ru-RU"/>
        </w:rPr>
        <w:t>товаров</w:t>
      </w:r>
      <w:r w:rsidR="00CF30CD" w:rsidRPr="0055477E">
        <w:rPr>
          <w:rFonts w:ascii="Times New Roman" w:eastAsia="Times New Roman" w:hAnsi="Times New Roman" w:cs="Times New Roman"/>
          <w:sz w:val="24"/>
          <w:szCs w:val="24"/>
          <w:lang w:eastAsia="ru-RU"/>
        </w:rPr>
        <w:t xml:space="preserve"> компании на рынок. Его задача – дать конкурентноспособное яркое название или имя компании, новому товару или услуге. С</w:t>
      </w:r>
      <w:r w:rsidRPr="0055477E">
        <w:rPr>
          <w:rFonts w:ascii="Times New Roman" w:eastAsia="Times New Roman" w:hAnsi="Times New Roman" w:cs="Times New Roman"/>
          <w:sz w:val="24"/>
          <w:szCs w:val="24"/>
          <w:lang w:eastAsia="ru-RU"/>
        </w:rPr>
        <w:t xml:space="preserve">облюдая все </w:t>
      </w:r>
      <w:r w:rsidR="00CF30CD" w:rsidRPr="0055477E">
        <w:rPr>
          <w:rFonts w:ascii="Times New Roman" w:eastAsia="Times New Roman" w:hAnsi="Times New Roman" w:cs="Times New Roman"/>
          <w:sz w:val="24"/>
          <w:szCs w:val="24"/>
          <w:lang w:eastAsia="ru-RU"/>
        </w:rPr>
        <w:t>вышеперечисленные в этом параграфе</w:t>
      </w:r>
      <w:r w:rsidRPr="0055477E">
        <w:rPr>
          <w:rFonts w:ascii="Times New Roman" w:eastAsia="Times New Roman" w:hAnsi="Times New Roman" w:cs="Times New Roman"/>
          <w:sz w:val="24"/>
          <w:szCs w:val="24"/>
          <w:lang w:eastAsia="ru-RU"/>
        </w:rPr>
        <w:t xml:space="preserve"> характеристики во время создания нейминга, можно придумать интересное запоминающееся название, которое будет не только популярным, но и оригинальным.</w:t>
      </w:r>
    </w:p>
    <w:p w14:paraId="319A6250" w14:textId="77777777" w:rsidR="00EB0F31" w:rsidRPr="00E333B0" w:rsidRDefault="006B6EFF" w:rsidP="008E4B17">
      <w:pPr>
        <w:pStyle w:val="2"/>
        <w:spacing w:line="360" w:lineRule="auto"/>
        <w:ind w:firstLine="709"/>
      </w:pPr>
      <w:bookmarkStart w:id="78" w:name="_Toc41900448"/>
      <w:bookmarkStart w:id="79" w:name="_Toc73306968"/>
      <w:r w:rsidRPr="00E333B0">
        <w:t xml:space="preserve">3.3 </w:t>
      </w:r>
      <w:r w:rsidR="00EB0F31" w:rsidRPr="00E333B0">
        <w:t>Приемы лингвистического нейминга</w:t>
      </w:r>
      <w:bookmarkEnd w:id="78"/>
      <w:bookmarkEnd w:id="79"/>
    </w:p>
    <w:p w14:paraId="0ABA6238" w14:textId="77777777" w:rsidR="00EB0F31" w:rsidRPr="0055477E" w:rsidRDefault="00EB0F31" w:rsidP="008E4B17">
      <w:pPr>
        <w:shd w:val="clear" w:color="auto" w:fill="FFFFFF"/>
        <w:spacing w:after="150"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Нейминг как таковой связан со многими дисциплинами: экономикой, маркетингом, юриспруденцией, но одной из самый важных является лингвистика. Именно лингвисты придумывают название, анализируют возможные способы нейминга и придумывают новые стратегии для достижения наилучшего результата.</w:t>
      </w:r>
    </w:p>
    <w:p w14:paraId="2B56B8F0" w14:textId="3A219F1F" w:rsidR="00EB0F31" w:rsidRPr="0055477E" w:rsidRDefault="00EB0F31" w:rsidP="008E4B17">
      <w:pPr>
        <w:shd w:val="clear" w:color="auto" w:fill="FFFFFF"/>
        <w:spacing w:after="150"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Среди приемов нейминга выделяют аббревиатурный нейминг, нейминг</w:t>
      </w:r>
      <w:r w:rsidR="0076509E">
        <w:rPr>
          <w:rFonts w:ascii="Times New Roman" w:eastAsia="Times New Roman" w:hAnsi="Times New Roman" w:cs="Times New Roman"/>
          <w:sz w:val="24"/>
          <w:szCs w:val="24"/>
          <w:lang w:eastAsia="ru-RU"/>
        </w:rPr>
        <w:t xml:space="preserve"> </w:t>
      </w:r>
      <w:r w:rsidRPr="0055477E">
        <w:rPr>
          <w:rFonts w:ascii="Times New Roman" w:eastAsia="Times New Roman" w:hAnsi="Times New Roman" w:cs="Times New Roman"/>
          <w:sz w:val="24"/>
          <w:szCs w:val="24"/>
          <w:lang w:eastAsia="ru-RU"/>
        </w:rPr>
        <w:t>бэкронимами, нейминг неологизмами, заимствования, фонетическими способами образования, нейминг сочетанием слов и использование тропов в названиях. Все лингвистические приемы представлены в схеме 1</w:t>
      </w:r>
      <w:r w:rsidR="0076509E">
        <w:rPr>
          <w:rFonts w:ascii="Times New Roman" w:eastAsia="Times New Roman" w:hAnsi="Times New Roman" w:cs="Times New Roman"/>
          <w:sz w:val="24"/>
          <w:szCs w:val="24"/>
          <w:lang w:eastAsia="ru-RU"/>
        </w:rPr>
        <w:t xml:space="preserve"> в приложении</w:t>
      </w:r>
      <w:r w:rsidRPr="0055477E">
        <w:rPr>
          <w:rFonts w:ascii="Times New Roman" w:eastAsia="Times New Roman" w:hAnsi="Times New Roman" w:cs="Times New Roman"/>
          <w:sz w:val="24"/>
          <w:szCs w:val="24"/>
          <w:lang w:eastAsia="ru-RU"/>
        </w:rPr>
        <w:t>. Рассмотрим каждую стратегию подробнее.</w:t>
      </w:r>
    </w:p>
    <w:p w14:paraId="3901AAAD" w14:textId="298F6D45" w:rsidR="00EB0F31" w:rsidRPr="0055477E" w:rsidRDefault="00EB0F31" w:rsidP="008E4B17">
      <w:pPr>
        <w:spacing w:line="360" w:lineRule="auto"/>
        <w:ind w:firstLine="709"/>
        <w:jc w:val="both"/>
        <w:rPr>
          <w:rFonts w:ascii="Times New Roman" w:hAnsi="Times New Roman" w:cs="Times New Roman"/>
          <w:sz w:val="24"/>
          <w:szCs w:val="24"/>
          <w:u w:val="single"/>
        </w:rPr>
      </w:pPr>
      <w:r w:rsidRPr="0055477E">
        <w:rPr>
          <w:rFonts w:ascii="Times New Roman" w:hAnsi="Times New Roman" w:cs="Times New Roman"/>
          <w:sz w:val="24"/>
          <w:szCs w:val="24"/>
        </w:rPr>
        <w:t>Нейминг</w:t>
      </w:r>
      <w:r w:rsidR="0076509E">
        <w:rPr>
          <w:rFonts w:ascii="Times New Roman" w:hAnsi="Times New Roman" w:cs="Times New Roman"/>
          <w:sz w:val="24"/>
          <w:szCs w:val="24"/>
        </w:rPr>
        <w:t xml:space="preserve"> </w:t>
      </w:r>
      <w:r w:rsidRPr="0055477E">
        <w:rPr>
          <w:rFonts w:ascii="Times New Roman" w:hAnsi="Times New Roman" w:cs="Times New Roman"/>
          <w:b/>
          <w:bCs/>
          <w:sz w:val="24"/>
          <w:szCs w:val="24"/>
        </w:rPr>
        <w:t>аббревиатурами</w:t>
      </w:r>
      <w:r w:rsidRPr="0055477E">
        <w:rPr>
          <w:rFonts w:ascii="Times New Roman" w:hAnsi="Times New Roman" w:cs="Times New Roman"/>
          <w:sz w:val="24"/>
          <w:szCs w:val="24"/>
        </w:rPr>
        <w:t xml:space="preserve"> до сих пор пользуется большим спросом. Большая российская энциклопедия определяет аббревиатуру следующим образом: «это (итал. </w:t>
      </w:r>
      <w:r w:rsidRPr="0055477E">
        <w:rPr>
          <w:rFonts w:ascii="Times New Roman" w:hAnsi="Times New Roman" w:cs="Times New Roman"/>
          <w:sz w:val="24"/>
          <w:szCs w:val="24"/>
        </w:rPr>
        <w:lastRenderedPageBreak/>
        <w:t>abbreviatura – сокращение, от лат. abbrevio – сокращать), существительное, состоящее из усечённых слов исходного словосочетания или из усечённых частей исходного сложного слова.»</w:t>
      </w:r>
      <w:r w:rsidR="0076509E">
        <w:rPr>
          <w:rFonts w:ascii="Times New Roman" w:hAnsi="Times New Roman" w:cs="Times New Roman"/>
          <w:sz w:val="24"/>
          <w:szCs w:val="24"/>
        </w:rPr>
        <w:t xml:space="preserve"> </w:t>
      </w:r>
      <w:r w:rsidRPr="0055477E">
        <w:rPr>
          <w:rFonts w:ascii="Times New Roman" w:hAnsi="Times New Roman" w:cs="Times New Roman"/>
          <w:sz w:val="24"/>
          <w:szCs w:val="24"/>
        </w:rPr>
        <w:t>[Лопатин</w:t>
      </w:r>
      <w:r w:rsidR="00653D21">
        <w:rPr>
          <w:rFonts w:ascii="Times New Roman" w:hAnsi="Times New Roman" w:cs="Times New Roman"/>
          <w:sz w:val="24"/>
          <w:szCs w:val="24"/>
        </w:rPr>
        <w:t>, 2017</w:t>
      </w:r>
      <w:r w:rsidRPr="0055477E">
        <w:rPr>
          <w:rFonts w:ascii="Times New Roman" w:hAnsi="Times New Roman" w:cs="Times New Roman"/>
          <w:sz w:val="24"/>
          <w:szCs w:val="24"/>
        </w:rPr>
        <w:t>]</w:t>
      </w:r>
      <w:r w:rsidR="0076509E">
        <w:rPr>
          <w:rFonts w:ascii="Times New Roman" w:hAnsi="Times New Roman" w:cs="Times New Roman"/>
          <w:sz w:val="24"/>
          <w:szCs w:val="24"/>
        </w:rPr>
        <w:t xml:space="preserve"> </w:t>
      </w:r>
      <w:r w:rsidRPr="0055477E">
        <w:rPr>
          <w:rFonts w:ascii="Times New Roman" w:hAnsi="Times New Roman" w:cs="Times New Roman"/>
          <w:sz w:val="24"/>
          <w:szCs w:val="24"/>
        </w:rPr>
        <w:t>Такой вид нейминга привлекает многие компании. Это кажется логичным: сократить название, оставив только первые буквы. Такой способ кажется более функциональным, потому что название короче произносить и писать, а также аббреви</w:t>
      </w:r>
      <w:r w:rsidR="00B5741E">
        <w:rPr>
          <w:rFonts w:ascii="Times New Roman" w:hAnsi="Times New Roman" w:cs="Times New Roman"/>
          <w:sz w:val="24"/>
          <w:szCs w:val="24"/>
        </w:rPr>
        <w:t>ат</w:t>
      </w:r>
      <w:r w:rsidRPr="0055477E">
        <w:rPr>
          <w:rFonts w:ascii="Times New Roman" w:hAnsi="Times New Roman" w:cs="Times New Roman"/>
          <w:sz w:val="24"/>
          <w:szCs w:val="24"/>
        </w:rPr>
        <w:t>уры</w:t>
      </w:r>
      <w:r w:rsidR="0076509E">
        <w:rPr>
          <w:rFonts w:ascii="Times New Roman" w:hAnsi="Times New Roman" w:cs="Times New Roman"/>
          <w:sz w:val="24"/>
          <w:szCs w:val="24"/>
        </w:rPr>
        <w:t xml:space="preserve"> </w:t>
      </w:r>
      <w:r w:rsidRPr="0055477E">
        <w:rPr>
          <w:rFonts w:ascii="Times New Roman" w:hAnsi="Times New Roman" w:cs="Times New Roman"/>
          <w:sz w:val="24"/>
          <w:szCs w:val="24"/>
        </w:rPr>
        <w:t>графичны. Из двух или трех букв можно сделать красивый логотип.</w:t>
      </w:r>
    </w:p>
    <w:p w14:paraId="0B3287F8" w14:textId="6520E5ED" w:rsidR="00EB0F31" w:rsidRPr="0055477E" w:rsidRDefault="0076509E" w:rsidP="0076509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Однако</w:t>
      </w:r>
      <w:r w:rsidR="00EB0F31" w:rsidRPr="0055477E">
        <w:rPr>
          <w:rFonts w:ascii="Times New Roman" w:hAnsi="Times New Roman" w:cs="Times New Roman"/>
          <w:sz w:val="24"/>
          <w:szCs w:val="24"/>
        </w:rPr>
        <w:t xml:space="preserve"> с каждым годом многие маркетологи и лингвисты, работающие в сфере нейминга, отговаривают своих клиентов от аббревиатур. По сути своей аббревиатура – это просто набор букв. Называясь таким образом, </w:t>
      </w:r>
      <w:r>
        <w:rPr>
          <w:rFonts w:ascii="Times New Roman" w:hAnsi="Times New Roman" w:cs="Times New Roman"/>
          <w:sz w:val="24"/>
          <w:szCs w:val="24"/>
        </w:rPr>
        <w:t>компания</w:t>
      </w:r>
      <w:r w:rsidR="00EB0F31" w:rsidRPr="0055477E">
        <w:rPr>
          <w:rFonts w:ascii="Times New Roman" w:hAnsi="Times New Roman" w:cs="Times New Roman"/>
          <w:sz w:val="24"/>
          <w:szCs w:val="24"/>
        </w:rPr>
        <w:t xml:space="preserve"> лишает себя характера, ассоциации, смысла, заложенного в названии – в том, с чем первым делом сталкивается ее клиент</w:t>
      </w:r>
      <w:r w:rsidR="007509AC" w:rsidRPr="007509AC">
        <w:rPr>
          <w:rFonts w:ascii="Times New Roman" w:hAnsi="Times New Roman" w:cs="Times New Roman"/>
          <w:sz w:val="24"/>
          <w:szCs w:val="24"/>
        </w:rPr>
        <w:t xml:space="preserve"> [</w:t>
      </w:r>
      <w:r w:rsidR="007509AC">
        <w:rPr>
          <w:rFonts w:ascii="Times New Roman" w:hAnsi="Times New Roman" w:cs="Times New Roman"/>
          <w:sz w:val="24"/>
          <w:szCs w:val="24"/>
          <w:lang w:val="en-GB"/>
        </w:rPr>
        <w:t>Danesi</w:t>
      </w:r>
      <w:r w:rsidR="007509AC" w:rsidRPr="007509AC">
        <w:rPr>
          <w:rFonts w:ascii="Times New Roman" w:hAnsi="Times New Roman" w:cs="Times New Roman"/>
          <w:sz w:val="24"/>
          <w:szCs w:val="24"/>
        </w:rPr>
        <w:t xml:space="preserve">, 2011, </w:t>
      </w:r>
      <w:r w:rsidR="007509AC">
        <w:rPr>
          <w:rFonts w:ascii="Times New Roman" w:hAnsi="Times New Roman" w:cs="Times New Roman"/>
          <w:sz w:val="24"/>
          <w:szCs w:val="24"/>
          <w:lang w:val="en-GB"/>
        </w:rPr>
        <w:t>p</w:t>
      </w:r>
      <w:r w:rsidR="007509AC" w:rsidRPr="007509AC">
        <w:rPr>
          <w:rFonts w:ascii="Times New Roman" w:hAnsi="Times New Roman" w:cs="Times New Roman"/>
          <w:sz w:val="24"/>
          <w:szCs w:val="24"/>
        </w:rPr>
        <w:t>. 216]</w:t>
      </w:r>
      <w:r w:rsidR="00EB0F31" w:rsidRPr="0055477E">
        <w:rPr>
          <w:rFonts w:ascii="Times New Roman" w:hAnsi="Times New Roman" w:cs="Times New Roman"/>
          <w:sz w:val="24"/>
          <w:szCs w:val="24"/>
        </w:rPr>
        <w:t xml:space="preserve">. Несмотря на то, что за аббревиатурой всегда стоит расшифровка, человек не запоминает буквы сами по себе. Поэтому клиент должен еще и запомнить расшифровку аббревиатуры. </w:t>
      </w:r>
      <w:r w:rsidR="00EB0F31" w:rsidRPr="00BF42FE">
        <w:rPr>
          <w:rFonts w:ascii="Times New Roman" w:hAnsi="Times New Roman" w:cs="Times New Roman"/>
          <w:sz w:val="24"/>
          <w:szCs w:val="24"/>
        </w:rPr>
        <w:t xml:space="preserve">Однако стоит отметить, что в нидерландском языке в последнее время появляется все больше и больше аббревиатур, многие из которых уже не воспринимаются как аббревиатуры, например, </w:t>
      </w:r>
      <w:r w:rsidR="00EB0F31" w:rsidRPr="00BF42FE">
        <w:rPr>
          <w:rFonts w:ascii="Times New Roman" w:hAnsi="Times New Roman" w:cs="Times New Roman"/>
          <w:sz w:val="24"/>
          <w:szCs w:val="24"/>
          <w:lang w:val="en-GB"/>
        </w:rPr>
        <w:t>horeca</w:t>
      </w:r>
      <w:r w:rsidR="00EB0F31" w:rsidRPr="00BF42FE">
        <w:rPr>
          <w:rFonts w:ascii="Times New Roman" w:hAnsi="Times New Roman" w:cs="Times New Roman"/>
          <w:sz w:val="24"/>
          <w:szCs w:val="24"/>
        </w:rPr>
        <w:t xml:space="preserve"> (</w:t>
      </w:r>
      <w:r w:rsidR="00EB0F31" w:rsidRPr="00BF42FE">
        <w:rPr>
          <w:rFonts w:ascii="Times New Roman" w:hAnsi="Times New Roman" w:cs="Times New Roman"/>
          <w:sz w:val="24"/>
          <w:szCs w:val="24"/>
          <w:lang w:val="en-GB"/>
        </w:rPr>
        <w:t>hotel</w:t>
      </w:r>
      <w:r w:rsidR="00EB0F31" w:rsidRPr="00BF42FE">
        <w:rPr>
          <w:rFonts w:ascii="Times New Roman" w:hAnsi="Times New Roman" w:cs="Times New Roman"/>
          <w:sz w:val="24"/>
          <w:szCs w:val="24"/>
        </w:rPr>
        <w:t xml:space="preserve">, </w:t>
      </w:r>
      <w:r w:rsidR="00EB0F31" w:rsidRPr="00BF42FE">
        <w:rPr>
          <w:rFonts w:ascii="Times New Roman" w:hAnsi="Times New Roman" w:cs="Times New Roman"/>
          <w:sz w:val="24"/>
          <w:szCs w:val="24"/>
          <w:lang w:val="en-GB"/>
        </w:rPr>
        <w:t>recreation</w:t>
      </w:r>
      <w:r w:rsidR="00EB0F31" w:rsidRPr="00BF42FE">
        <w:rPr>
          <w:rFonts w:ascii="Times New Roman" w:hAnsi="Times New Roman" w:cs="Times New Roman"/>
          <w:sz w:val="24"/>
          <w:szCs w:val="24"/>
        </w:rPr>
        <w:t xml:space="preserve">, </w:t>
      </w:r>
      <w:r w:rsidR="00EB0F31" w:rsidRPr="00BF42FE">
        <w:rPr>
          <w:rFonts w:ascii="Times New Roman" w:hAnsi="Times New Roman" w:cs="Times New Roman"/>
          <w:sz w:val="24"/>
          <w:szCs w:val="24"/>
          <w:lang w:val="en-GB"/>
        </w:rPr>
        <w:t>caf</w:t>
      </w:r>
      <w:r w:rsidR="00EB0F31" w:rsidRPr="00BF42FE">
        <w:rPr>
          <w:rFonts w:ascii="Times New Roman" w:hAnsi="Times New Roman" w:cs="Times New Roman"/>
          <w:sz w:val="24"/>
          <w:szCs w:val="24"/>
        </w:rPr>
        <w:t xml:space="preserve">é или отель, отдых и кафе), </w:t>
      </w:r>
      <w:r w:rsidR="00EB0F31" w:rsidRPr="00BF42FE">
        <w:rPr>
          <w:rFonts w:ascii="Times New Roman" w:hAnsi="Times New Roman" w:cs="Times New Roman"/>
          <w:sz w:val="24"/>
          <w:szCs w:val="24"/>
          <w:lang w:val="en-GB"/>
        </w:rPr>
        <w:t>holebi</w:t>
      </w:r>
      <w:r w:rsidR="00EB0F31" w:rsidRPr="00BF42FE">
        <w:rPr>
          <w:rFonts w:ascii="Times New Roman" w:hAnsi="Times New Roman" w:cs="Times New Roman"/>
          <w:sz w:val="24"/>
          <w:szCs w:val="24"/>
        </w:rPr>
        <w:t xml:space="preserve"> (</w:t>
      </w:r>
      <w:r w:rsidR="00EB0F31" w:rsidRPr="00BF42FE">
        <w:rPr>
          <w:rFonts w:ascii="Times New Roman" w:hAnsi="Times New Roman" w:cs="Times New Roman"/>
          <w:sz w:val="24"/>
          <w:szCs w:val="24"/>
          <w:lang w:val="en-GB"/>
        </w:rPr>
        <w:t>homosexuals</w:t>
      </w:r>
      <w:r w:rsidR="00EB0F31" w:rsidRPr="00BF42FE">
        <w:rPr>
          <w:rFonts w:ascii="Times New Roman" w:hAnsi="Times New Roman" w:cs="Times New Roman"/>
          <w:sz w:val="24"/>
          <w:szCs w:val="24"/>
        </w:rPr>
        <w:t xml:space="preserve">, </w:t>
      </w:r>
      <w:r w:rsidR="00EB0F31" w:rsidRPr="00BF42FE">
        <w:rPr>
          <w:rFonts w:ascii="Times New Roman" w:hAnsi="Times New Roman" w:cs="Times New Roman"/>
          <w:sz w:val="24"/>
          <w:szCs w:val="24"/>
          <w:lang w:val="en-GB"/>
        </w:rPr>
        <w:t>lesbians</w:t>
      </w:r>
      <w:r w:rsidR="00EB0F31" w:rsidRPr="00BF42FE">
        <w:rPr>
          <w:rFonts w:ascii="Times New Roman" w:hAnsi="Times New Roman" w:cs="Times New Roman"/>
          <w:sz w:val="24"/>
          <w:szCs w:val="24"/>
        </w:rPr>
        <w:t xml:space="preserve">, </w:t>
      </w:r>
      <w:r w:rsidR="00EB0F31" w:rsidRPr="00BF42FE">
        <w:rPr>
          <w:rFonts w:ascii="Times New Roman" w:hAnsi="Times New Roman" w:cs="Times New Roman"/>
          <w:sz w:val="24"/>
          <w:szCs w:val="24"/>
          <w:lang w:val="en-GB"/>
        </w:rPr>
        <w:t>bisexuelen</w:t>
      </w:r>
      <w:r w:rsidR="00EB0F31" w:rsidRPr="00BF42FE">
        <w:rPr>
          <w:rFonts w:ascii="Times New Roman" w:hAnsi="Times New Roman" w:cs="Times New Roman"/>
          <w:sz w:val="24"/>
          <w:szCs w:val="24"/>
        </w:rPr>
        <w:t xml:space="preserve"> или гомосексуалы, лесбиянки, бисексуалы).</w:t>
      </w:r>
      <w:r w:rsidR="00EB0F31" w:rsidRPr="0055477E">
        <w:rPr>
          <w:rFonts w:ascii="Times New Roman" w:hAnsi="Times New Roman" w:cs="Times New Roman"/>
          <w:sz w:val="24"/>
          <w:szCs w:val="24"/>
        </w:rPr>
        <w:t xml:space="preserve"> </w:t>
      </w:r>
      <w:r w:rsidR="00BF42FE">
        <w:rPr>
          <w:rFonts w:ascii="Times New Roman" w:hAnsi="Times New Roman" w:cs="Times New Roman"/>
          <w:sz w:val="24"/>
          <w:szCs w:val="24"/>
        </w:rPr>
        <w:t>Тенденцию сокращения названий можно заметить и в нейминге издательств.</w:t>
      </w:r>
    </w:p>
    <w:p w14:paraId="2C96E533" w14:textId="19063359" w:rsidR="00EB0F31" w:rsidRPr="0055477E" w:rsidRDefault="00EB0F31" w:rsidP="008E4B17">
      <w:pPr>
        <w:shd w:val="clear" w:color="auto" w:fill="FFFFFF"/>
        <w:spacing w:after="150"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Рядом с аббревиатурами можно поставить нейминг</w:t>
      </w:r>
      <w:r w:rsidR="0076509E">
        <w:rPr>
          <w:rFonts w:ascii="Times New Roman" w:hAnsi="Times New Roman" w:cs="Times New Roman"/>
          <w:sz w:val="24"/>
          <w:szCs w:val="24"/>
        </w:rPr>
        <w:t xml:space="preserve"> </w:t>
      </w:r>
      <w:r w:rsidRPr="0055477E">
        <w:rPr>
          <w:rFonts w:ascii="Times New Roman" w:hAnsi="Times New Roman" w:cs="Times New Roman"/>
          <w:b/>
          <w:bCs/>
          <w:sz w:val="24"/>
          <w:szCs w:val="24"/>
        </w:rPr>
        <w:t>бэкронимами</w:t>
      </w:r>
      <w:r w:rsidRPr="0055477E">
        <w:rPr>
          <w:rFonts w:ascii="Times New Roman" w:hAnsi="Times New Roman" w:cs="Times New Roman"/>
          <w:sz w:val="24"/>
          <w:szCs w:val="24"/>
        </w:rPr>
        <w:t xml:space="preserve">. «Бэкроним можно считать в чистом виде «стратегией» в нейминге, так как суть этого явления в том, чтобы «расшифровать» как акроним слово, которое, по сути, не являлось таковым. Пользоваться таким примером могут как сами компании для формирования более привлекательного имиджа, так и конкуренты/недовольные пользователи товаров и услуг с целью произвести обратный эффект. Классический пример — итальянская авиакомпания Alitalia. Изначально название образовано от итал. ali — крылья + Italia.» </w:t>
      </w:r>
      <w:r w:rsidRPr="0019564B">
        <w:rPr>
          <w:rFonts w:ascii="Times New Roman" w:hAnsi="Times New Roman" w:cs="Times New Roman"/>
          <w:sz w:val="24"/>
          <w:szCs w:val="24"/>
        </w:rPr>
        <w:t>[</w:t>
      </w:r>
      <w:r w:rsidR="0019564B" w:rsidRPr="0019564B">
        <w:rPr>
          <w:rFonts w:ascii="Times New Roman" w:hAnsi="Times New Roman" w:cs="Times New Roman"/>
          <w:sz w:val="24"/>
          <w:szCs w:val="24"/>
          <w:lang w:val="en-GB"/>
        </w:rPr>
        <w:t>BrandExpert</w:t>
      </w:r>
      <w:r w:rsidRPr="0019564B">
        <w:rPr>
          <w:rFonts w:ascii="Times New Roman" w:hAnsi="Times New Roman" w:cs="Times New Roman"/>
          <w:sz w:val="24"/>
          <w:szCs w:val="24"/>
        </w:rPr>
        <w:t>]</w:t>
      </w:r>
    </w:p>
    <w:p w14:paraId="33E3A088" w14:textId="73517936" w:rsidR="00EB0F31" w:rsidRPr="0055477E" w:rsidRDefault="00EB0F31" w:rsidP="008E4B17">
      <w:pPr>
        <w:shd w:val="clear" w:color="auto" w:fill="FFFFFF"/>
        <w:spacing w:after="150"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 xml:space="preserve">Хорошей нейминговой стратегией является создание </w:t>
      </w:r>
      <w:r w:rsidRPr="0055477E">
        <w:rPr>
          <w:rFonts w:ascii="Times New Roman" w:hAnsi="Times New Roman" w:cs="Times New Roman"/>
          <w:b/>
          <w:bCs/>
          <w:sz w:val="24"/>
          <w:szCs w:val="24"/>
        </w:rPr>
        <w:t>неологизмов</w:t>
      </w:r>
      <w:r w:rsidRPr="0055477E">
        <w:rPr>
          <w:rFonts w:ascii="Times New Roman" w:hAnsi="Times New Roman" w:cs="Times New Roman"/>
          <w:sz w:val="24"/>
          <w:szCs w:val="24"/>
        </w:rPr>
        <w:t xml:space="preserve">. </w:t>
      </w:r>
      <w:r w:rsidRPr="0055477E">
        <w:rPr>
          <w:rFonts w:ascii="Times New Roman" w:eastAsia="Times New Roman" w:hAnsi="Times New Roman" w:cs="Times New Roman"/>
          <w:sz w:val="24"/>
          <w:szCs w:val="24"/>
          <w:lang w:eastAsia="ru-RU"/>
        </w:rPr>
        <w:t xml:space="preserve">Большой энциклопедический словарь определяет неологизмы как новые слова и выражения, созданные для обозначения новых предметов или для выражения новых понятий. Такой способ нейминга является </w:t>
      </w:r>
      <w:r w:rsidR="00B5741E" w:rsidRPr="0055477E">
        <w:rPr>
          <w:rFonts w:ascii="Times New Roman" w:eastAsia="Times New Roman" w:hAnsi="Times New Roman" w:cs="Times New Roman"/>
          <w:sz w:val="24"/>
          <w:szCs w:val="24"/>
          <w:lang w:eastAsia="ru-RU"/>
        </w:rPr>
        <w:t>морфологическим,</w:t>
      </w:r>
      <w:r w:rsidRPr="0055477E">
        <w:rPr>
          <w:rFonts w:ascii="Times New Roman" w:eastAsia="Times New Roman" w:hAnsi="Times New Roman" w:cs="Times New Roman"/>
          <w:sz w:val="24"/>
          <w:szCs w:val="24"/>
          <w:lang w:eastAsia="ru-RU"/>
        </w:rPr>
        <w:t xml:space="preserve"> и он связан с изменением морфемной структуры слова. </w:t>
      </w:r>
      <w:r w:rsidRPr="0055477E">
        <w:rPr>
          <w:rFonts w:ascii="Times New Roman" w:hAnsi="Times New Roman" w:cs="Times New Roman"/>
          <w:sz w:val="24"/>
          <w:szCs w:val="24"/>
        </w:rPr>
        <w:t>Неологизм может быть образован каким угодно методом. Неологизмы также могут быть звукоподражательными, либо фонетическими, иметь приятное звучание без особого</w:t>
      </w:r>
      <w:r w:rsidRPr="0055477E">
        <w:rPr>
          <w:rFonts w:ascii="Times New Roman" w:eastAsia="Times New Roman" w:hAnsi="Times New Roman" w:cs="Times New Roman"/>
          <w:sz w:val="24"/>
          <w:szCs w:val="24"/>
          <w:lang w:eastAsia="ru-RU"/>
        </w:rPr>
        <w:t xml:space="preserve"> смысла. Самые популярные:</w:t>
      </w:r>
    </w:p>
    <w:p w14:paraId="3E92546D" w14:textId="77777777" w:rsidR="00EB0F31" w:rsidRPr="0055477E" w:rsidRDefault="00EB0F31" w:rsidP="008E4B17">
      <w:pPr>
        <w:pStyle w:val="a3"/>
        <w:numPr>
          <w:ilvl w:val="0"/>
          <w:numId w:val="3"/>
        </w:numPr>
        <w:shd w:val="clear" w:color="auto" w:fill="FFFFFF"/>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«аффиксация – способ образования слов с помощью аффиксов, т.е. присоединение аффиксов к корню или основе слова: </w:t>
      </w:r>
    </w:p>
    <w:p w14:paraId="0EBDBD55" w14:textId="77777777" w:rsidR="00EB0F31" w:rsidRPr="0055477E" w:rsidRDefault="00EB0F31" w:rsidP="008E4B17">
      <w:pPr>
        <w:pStyle w:val="a3"/>
        <w:numPr>
          <w:ilvl w:val="4"/>
          <w:numId w:val="3"/>
        </w:numPr>
        <w:shd w:val="clear" w:color="auto" w:fill="FFFFFF"/>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lastRenderedPageBreak/>
        <w:t>префиксация («Мегастиль»), </w:t>
      </w:r>
    </w:p>
    <w:p w14:paraId="2015104A" w14:textId="77777777" w:rsidR="00EB0F31" w:rsidRPr="0055477E" w:rsidRDefault="00EB0F31" w:rsidP="008E4B17">
      <w:pPr>
        <w:pStyle w:val="a3"/>
        <w:numPr>
          <w:ilvl w:val="4"/>
          <w:numId w:val="3"/>
        </w:numPr>
        <w:shd w:val="clear" w:color="auto" w:fill="FFFFFF"/>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суффиксация («Люксис»), </w:t>
      </w:r>
    </w:p>
    <w:p w14:paraId="631EB961" w14:textId="77777777" w:rsidR="00EB0F31" w:rsidRPr="0055477E" w:rsidRDefault="00EB0F31" w:rsidP="008E4B17">
      <w:pPr>
        <w:pStyle w:val="a3"/>
        <w:numPr>
          <w:ilvl w:val="4"/>
          <w:numId w:val="3"/>
        </w:numPr>
        <w:shd w:val="clear" w:color="auto" w:fill="FFFFFF"/>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суффиксально-префиксальный способ (санаторий «Приморье»);</w:t>
      </w:r>
    </w:p>
    <w:p w14:paraId="2CBA978E" w14:textId="77777777" w:rsidR="00EB0F31" w:rsidRPr="0055477E" w:rsidRDefault="00EB0F31" w:rsidP="008E4B17">
      <w:pPr>
        <w:pStyle w:val="a3"/>
        <w:numPr>
          <w:ilvl w:val="0"/>
          <w:numId w:val="3"/>
        </w:numPr>
        <w:shd w:val="clear" w:color="auto" w:fill="FFFFFF"/>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плюрализация – нейминг с помощью формы множественного числа (магазин «Вещицы»);</w:t>
      </w:r>
    </w:p>
    <w:p w14:paraId="0D54E9D9" w14:textId="77777777" w:rsidR="00EB0F31" w:rsidRPr="0055477E" w:rsidRDefault="00EB0F31" w:rsidP="008E4B17">
      <w:pPr>
        <w:pStyle w:val="a3"/>
        <w:numPr>
          <w:ilvl w:val="0"/>
          <w:numId w:val="3"/>
        </w:numPr>
        <w:shd w:val="clear" w:color="auto" w:fill="FFFFFF"/>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Эллиптирование − сокращения многословного имени до одного слова (магазины «На Таганке»);</w:t>
      </w:r>
    </w:p>
    <w:p w14:paraId="0D9BD359" w14:textId="77777777" w:rsidR="00EB0F31" w:rsidRPr="0055477E" w:rsidRDefault="00EB0F31" w:rsidP="008E4B17">
      <w:pPr>
        <w:pStyle w:val="a3"/>
        <w:numPr>
          <w:ilvl w:val="0"/>
          <w:numId w:val="3"/>
        </w:numPr>
        <w:shd w:val="clear" w:color="auto" w:fill="FFFFFF"/>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Телескопия − создание новых имен простым присоединением одного слова к другому, которые иметь общую часть («Бананас» – «банан» и «ананас»);</w:t>
      </w:r>
    </w:p>
    <w:p w14:paraId="2E07A293" w14:textId="77777777" w:rsidR="00EB0F31" w:rsidRPr="0055477E" w:rsidRDefault="00EB0F31" w:rsidP="008E4B17">
      <w:pPr>
        <w:pStyle w:val="a3"/>
        <w:numPr>
          <w:ilvl w:val="0"/>
          <w:numId w:val="3"/>
        </w:numPr>
        <w:shd w:val="clear" w:color="auto" w:fill="FFFFFF"/>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Сегментация − разделение слова на части с целью придать ему новый, рекламный смысл («Про-кофий»);</w:t>
      </w:r>
    </w:p>
    <w:p w14:paraId="75F49F71" w14:textId="6FA707C3" w:rsidR="00EB0F31" w:rsidRPr="0055477E" w:rsidRDefault="00EB0F31" w:rsidP="008E4B17">
      <w:pPr>
        <w:shd w:val="clear" w:color="auto" w:fill="FFFFFF"/>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Нейминг</w:t>
      </w:r>
      <w:r w:rsidR="0076509E">
        <w:rPr>
          <w:rFonts w:ascii="Times New Roman" w:eastAsia="Times New Roman" w:hAnsi="Times New Roman" w:cs="Times New Roman"/>
          <w:sz w:val="24"/>
          <w:szCs w:val="24"/>
          <w:lang w:eastAsia="ru-RU"/>
        </w:rPr>
        <w:t xml:space="preserve"> </w:t>
      </w:r>
      <w:r w:rsidRPr="0055477E">
        <w:rPr>
          <w:rFonts w:ascii="Times New Roman" w:eastAsia="Times New Roman" w:hAnsi="Times New Roman" w:cs="Times New Roman"/>
          <w:b/>
          <w:bCs/>
          <w:sz w:val="24"/>
          <w:szCs w:val="24"/>
          <w:lang w:eastAsia="ru-RU"/>
        </w:rPr>
        <w:t>заимствований</w:t>
      </w:r>
      <w:r w:rsidRPr="0055477E">
        <w:rPr>
          <w:rFonts w:ascii="Times New Roman" w:eastAsia="Times New Roman" w:hAnsi="Times New Roman" w:cs="Times New Roman"/>
          <w:sz w:val="24"/>
          <w:szCs w:val="24"/>
          <w:lang w:eastAsia="ru-RU"/>
        </w:rPr>
        <w:t xml:space="preserve"> особенно популярен в России. Лингвистический словарь определяет заимствования следующим образом: заимствования – это элемент чужого языка (слово, морфема, синтаксическая конструкция п т. п.), перенесенный из одного языка в другой в результате контактов языковых, а также сам процесс перехода элементов одного языка в другой. </w:t>
      </w:r>
      <w:r w:rsidR="00E333B0" w:rsidRPr="0055477E">
        <w:rPr>
          <w:rFonts w:ascii="Times New Roman" w:eastAsia="Times New Roman" w:hAnsi="Times New Roman" w:cs="Times New Roman"/>
          <w:sz w:val="24"/>
          <w:szCs w:val="24"/>
          <w:lang w:eastAsia="ru-RU"/>
        </w:rPr>
        <w:t>Заимствования — это</w:t>
      </w:r>
      <w:r w:rsidRPr="0055477E">
        <w:rPr>
          <w:rFonts w:ascii="Times New Roman" w:eastAsia="Times New Roman" w:hAnsi="Times New Roman" w:cs="Times New Roman"/>
          <w:sz w:val="24"/>
          <w:szCs w:val="24"/>
          <w:lang w:eastAsia="ru-RU"/>
        </w:rPr>
        <w:t xml:space="preserve"> лексико-семантический способ образования нейминга. Он подразделяется на следующие подгруппы:</w:t>
      </w:r>
    </w:p>
    <w:p w14:paraId="44959B2D" w14:textId="77777777" w:rsidR="00EB0F31" w:rsidRPr="0055477E" w:rsidRDefault="00EB0F31" w:rsidP="008E4B17">
      <w:pPr>
        <w:pStyle w:val="a3"/>
        <w:numPr>
          <w:ilvl w:val="4"/>
          <w:numId w:val="4"/>
        </w:numPr>
        <w:shd w:val="clear" w:color="auto" w:fill="FFFFFF"/>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Семантическая онимизация – прямо указывает на объект номинации (магазин «Продукты»);</w:t>
      </w:r>
    </w:p>
    <w:p w14:paraId="3A6EE131" w14:textId="77777777" w:rsidR="00EB0F31" w:rsidRPr="0055477E" w:rsidRDefault="00EB0F31" w:rsidP="008E4B17">
      <w:pPr>
        <w:pStyle w:val="a3"/>
        <w:numPr>
          <w:ilvl w:val="4"/>
          <w:numId w:val="4"/>
        </w:numPr>
        <w:shd w:val="clear" w:color="auto" w:fill="FFFFFF"/>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Трансонимизация – переноса известного имени в коммерческую сферу (Торговый Центр «Колизей»);</w:t>
      </w:r>
    </w:p>
    <w:p w14:paraId="4AC1F874" w14:textId="77777777" w:rsidR="00EB0F31" w:rsidRPr="0055477E" w:rsidRDefault="00EB0F31" w:rsidP="008E4B17">
      <w:pPr>
        <w:pStyle w:val="a3"/>
        <w:numPr>
          <w:ilvl w:val="4"/>
          <w:numId w:val="4"/>
        </w:numPr>
        <w:shd w:val="clear" w:color="auto" w:fill="FFFFFF"/>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Иностранные заимствования – использование названия иностранных товаров, марок:</w:t>
      </w:r>
    </w:p>
    <w:p w14:paraId="0E656A50" w14:textId="77777777" w:rsidR="00EB0F31" w:rsidRPr="0055477E" w:rsidRDefault="00EB0F31" w:rsidP="008E4B17">
      <w:pPr>
        <w:pStyle w:val="a3"/>
        <w:numPr>
          <w:ilvl w:val="4"/>
          <w:numId w:val="7"/>
        </w:numPr>
        <w:shd w:val="clear" w:color="auto" w:fill="FFFFFF"/>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транслитерация – точная познаковая передача знаками другой письменности с адаптацией («Камильфо») </w:t>
      </w:r>
    </w:p>
    <w:p w14:paraId="63AC2F51" w14:textId="77777777" w:rsidR="00EB0F31" w:rsidRPr="0055477E" w:rsidRDefault="00EB0F31" w:rsidP="008E4B17">
      <w:pPr>
        <w:pStyle w:val="a3"/>
        <w:numPr>
          <w:ilvl w:val="4"/>
          <w:numId w:val="7"/>
        </w:numPr>
        <w:shd w:val="clear" w:color="auto" w:fill="FFFFFF"/>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без адаптации («Bounty»);</w:t>
      </w:r>
    </w:p>
    <w:p w14:paraId="5FA00F5D" w14:textId="77777777" w:rsidR="00EB0F31" w:rsidRPr="0055477E" w:rsidRDefault="00EB0F31" w:rsidP="008E4B17">
      <w:pPr>
        <w:pStyle w:val="a3"/>
        <w:numPr>
          <w:ilvl w:val="4"/>
          <w:numId w:val="4"/>
        </w:numPr>
        <w:shd w:val="clear" w:color="auto" w:fill="FFFFFF"/>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Топонимизация – использование географических названий: </w:t>
      </w:r>
    </w:p>
    <w:p w14:paraId="1A7A53EE" w14:textId="77777777" w:rsidR="00EB0F31" w:rsidRPr="0055477E" w:rsidRDefault="00EB0F31" w:rsidP="008E4B17">
      <w:pPr>
        <w:pStyle w:val="a3"/>
        <w:numPr>
          <w:ilvl w:val="4"/>
          <w:numId w:val="5"/>
        </w:numPr>
        <w:shd w:val="clear" w:color="auto" w:fill="FFFFFF"/>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рек (гидронимы); </w:t>
      </w:r>
    </w:p>
    <w:p w14:paraId="61F28F93" w14:textId="77777777" w:rsidR="00EB0F31" w:rsidRPr="0055477E" w:rsidRDefault="00EB0F31" w:rsidP="008E4B17">
      <w:pPr>
        <w:pStyle w:val="a3"/>
        <w:numPr>
          <w:ilvl w:val="4"/>
          <w:numId w:val="5"/>
        </w:numPr>
        <w:shd w:val="clear" w:color="auto" w:fill="FFFFFF"/>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населенных пунктов (ойконимы);</w:t>
      </w:r>
    </w:p>
    <w:p w14:paraId="317AEA7F" w14:textId="77777777" w:rsidR="00EB0F31" w:rsidRPr="0055477E" w:rsidRDefault="00EB0F31" w:rsidP="008E4B17">
      <w:pPr>
        <w:pStyle w:val="a3"/>
        <w:numPr>
          <w:ilvl w:val="4"/>
          <w:numId w:val="5"/>
        </w:numPr>
        <w:shd w:val="clear" w:color="auto" w:fill="FFFFFF"/>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lastRenderedPageBreak/>
        <w:t>названия рельефных объектов (оронимы);</w:t>
      </w:r>
    </w:p>
    <w:p w14:paraId="5382D9C9" w14:textId="77777777" w:rsidR="00EB0F31" w:rsidRPr="0055477E" w:rsidRDefault="00EB0F31" w:rsidP="008E4B17">
      <w:pPr>
        <w:pStyle w:val="a3"/>
        <w:numPr>
          <w:ilvl w:val="4"/>
          <w:numId w:val="5"/>
        </w:numPr>
        <w:shd w:val="clear" w:color="auto" w:fill="FFFFFF"/>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космических объектов (астронимы).</w:t>
      </w:r>
    </w:p>
    <w:p w14:paraId="5DE9D114" w14:textId="77777777" w:rsidR="00EB0F31" w:rsidRPr="0055477E" w:rsidRDefault="00EB0F31" w:rsidP="008E4B17">
      <w:pPr>
        <w:pStyle w:val="a3"/>
        <w:numPr>
          <w:ilvl w:val="4"/>
          <w:numId w:val="4"/>
        </w:numPr>
        <w:shd w:val="clear" w:color="auto" w:fill="FFFFFF"/>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Терранимизация – использование названий объектов живой и неживой природы:</w:t>
      </w:r>
    </w:p>
    <w:p w14:paraId="6E06DD08" w14:textId="77777777" w:rsidR="00EB0F31" w:rsidRPr="0055477E" w:rsidRDefault="00EB0F31" w:rsidP="008E4B17">
      <w:pPr>
        <w:pStyle w:val="a3"/>
        <w:numPr>
          <w:ilvl w:val="4"/>
          <w:numId w:val="6"/>
        </w:numPr>
        <w:shd w:val="clear" w:color="auto" w:fill="FFFFFF"/>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геологические термины (геонимы);</w:t>
      </w:r>
    </w:p>
    <w:p w14:paraId="185A63E9" w14:textId="77777777" w:rsidR="00EB0F31" w:rsidRPr="0055477E" w:rsidRDefault="00EB0F31" w:rsidP="008E4B17">
      <w:pPr>
        <w:pStyle w:val="a3"/>
        <w:numPr>
          <w:ilvl w:val="4"/>
          <w:numId w:val="6"/>
        </w:numPr>
        <w:shd w:val="clear" w:color="auto" w:fill="FFFFFF"/>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названия растений (плантонимы);</w:t>
      </w:r>
    </w:p>
    <w:p w14:paraId="5EB7999D" w14:textId="77777777" w:rsidR="00EB0F31" w:rsidRPr="0055477E" w:rsidRDefault="00EB0F31" w:rsidP="008E4B17">
      <w:pPr>
        <w:pStyle w:val="a3"/>
        <w:numPr>
          <w:ilvl w:val="4"/>
          <w:numId w:val="6"/>
        </w:numPr>
        <w:shd w:val="clear" w:color="auto" w:fill="FFFFFF"/>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животных (зоонимы).</w:t>
      </w:r>
    </w:p>
    <w:p w14:paraId="448D102D" w14:textId="7D8E6DF5" w:rsidR="00EB0F31" w:rsidRPr="0055477E" w:rsidRDefault="00EB0F31" w:rsidP="008E4B17">
      <w:pPr>
        <w:shd w:val="clear" w:color="auto" w:fill="FFFFFF"/>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b/>
          <w:bCs/>
          <w:sz w:val="24"/>
          <w:szCs w:val="24"/>
          <w:lang w:eastAsia="ru-RU"/>
        </w:rPr>
        <w:t>Фонетический способ образовани</w:t>
      </w:r>
      <w:r w:rsidRPr="0055477E">
        <w:rPr>
          <w:rFonts w:ascii="Times New Roman" w:eastAsia="Times New Roman" w:hAnsi="Times New Roman" w:cs="Times New Roman"/>
          <w:sz w:val="24"/>
          <w:szCs w:val="24"/>
          <w:lang w:eastAsia="ru-RU"/>
        </w:rPr>
        <w:t>я – образование слов непосредственно из фонем (“</w:t>
      </w:r>
      <w:r w:rsidRPr="0055477E">
        <w:rPr>
          <w:rFonts w:ascii="Times New Roman" w:eastAsia="Times New Roman" w:hAnsi="Times New Roman" w:cs="Times New Roman"/>
          <w:sz w:val="24"/>
          <w:szCs w:val="24"/>
          <w:lang w:val="en-GB" w:eastAsia="ru-RU"/>
        </w:rPr>
        <w:t>Kodak</w:t>
      </w:r>
      <w:r w:rsidRPr="0055477E">
        <w:rPr>
          <w:rFonts w:ascii="Times New Roman" w:eastAsia="Times New Roman" w:hAnsi="Times New Roman" w:cs="Times New Roman"/>
          <w:sz w:val="24"/>
          <w:szCs w:val="24"/>
          <w:lang w:eastAsia="ru-RU"/>
        </w:rPr>
        <w:t>”).</w:t>
      </w:r>
    </w:p>
    <w:p w14:paraId="72B256A7" w14:textId="17A3EFD3" w:rsidR="00EB0F31" w:rsidRPr="0055477E" w:rsidRDefault="00EB0F31" w:rsidP="008E4B17">
      <w:pPr>
        <w:shd w:val="clear" w:color="auto" w:fill="FFFFFF"/>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b/>
          <w:bCs/>
          <w:sz w:val="24"/>
          <w:szCs w:val="24"/>
          <w:lang w:eastAsia="ru-RU"/>
        </w:rPr>
        <w:t>Лексико-синтаксическим способом образования</w:t>
      </w:r>
      <w:r w:rsidR="00B5741E">
        <w:rPr>
          <w:rFonts w:ascii="Times New Roman" w:eastAsia="Times New Roman" w:hAnsi="Times New Roman" w:cs="Times New Roman"/>
          <w:b/>
          <w:bCs/>
          <w:sz w:val="24"/>
          <w:szCs w:val="24"/>
          <w:lang w:eastAsia="ru-RU"/>
        </w:rPr>
        <w:t xml:space="preserve"> </w:t>
      </w:r>
      <w:r w:rsidRPr="0055477E">
        <w:rPr>
          <w:rFonts w:ascii="Times New Roman" w:eastAsia="Times New Roman" w:hAnsi="Times New Roman" w:cs="Times New Roman"/>
          <w:sz w:val="24"/>
          <w:szCs w:val="24"/>
          <w:lang w:eastAsia="ru-RU"/>
        </w:rPr>
        <w:t>нейминга является способ сочетания слов или же нейминг в форме словосочетаний.  Сочетания слов бывают следующими:</w:t>
      </w:r>
    </w:p>
    <w:p w14:paraId="3EB3295F" w14:textId="77777777" w:rsidR="00EB0F31" w:rsidRPr="0055477E" w:rsidRDefault="00EB0F31" w:rsidP="008E4B17">
      <w:pPr>
        <w:numPr>
          <w:ilvl w:val="1"/>
          <w:numId w:val="2"/>
        </w:numPr>
        <w:shd w:val="clear" w:color="auto" w:fill="FFFFFF"/>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Законченная смысловая конструкция («Домик в деревне»);</w:t>
      </w:r>
    </w:p>
    <w:p w14:paraId="7A470025" w14:textId="77777777" w:rsidR="00EB0F31" w:rsidRPr="0055477E" w:rsidRDefault="00EB0F31" w:rsidP="008E4B17">
      <w:pPr>
        <w:numPr>
          <w:ilvl w:val="1"/>
          <w:numId w:val="2"/>
        </w:numPr>
        <w:shd w:val="clear" w:color="auto" w:fill="FFFFFF"/>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Нумерализация – использование в названиях цифровых обозначений («Вереничная №1»);</w:t>
      </w:r>
    </w:p>
    <w:p w14:paraId="10DD7518" w14:textId="77777777" w:rsidR="00EB0F31" w:rsidRPr="0055477E" w:rsidRDefault="00EB0F31" w:rsidP="008E4B17">
      <w:pPr>
        <w:numPr>
          <w:ilvl w:val="1"/>
          <w:numId w:val="2"/>
        </w:numPr>
        <w:shd w:val="clear" w:color="auto" w:fill="FFFFFF"/>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Аллитерация – повторяющиеся в тексте одинаковые или однородные согласные («Ваш Лаваш», «Coca-Cola»);</w:t>
      </w:r>
    </w:p>
    <w:p w14:paraId="1AE1D1B1" w14:textId="77777777" w:rsidR="00EB0F31" w:rsidRPr="0055477E" w:rsidRDefault="00EB0F31" w:rsidP="008E4B17">
      <w:pPr>
        <w:numPr>
          <w:ilvl w:val="1"/>
          <w:numId w:val="2"/>
        </w:numPr>
        <w:shd w:val="clear" w:color="auto" w:fill="FFFFFF"/>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Инициализация − нейминг на основе буквенных обозначений  («М.Видео»);</w:t>
      </w:r>
    </w:p>
    <w:p w14:paraId="64364113" w14:textId="77777777" w:rsidR="00EB0F31" w:rsidRPr="0055477E" w:rsidRDefault="00EB0F31" w:rsidP="008E4B17">
      <w:pPr>
        <w:shd w:val="clear" w:color="auto" w:fill="FFFFFF"/>
        <w:spacing w:after="150"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 xml:space="preserve">Еще одним приемом создания коммерческих названия является нейминг с использованием </w:t>
      </w:r>
      <w:r w:rsidRPr="0055477E">
        <w:rPr>
          <w:rFonts w:ascii="Times New Roman" w:eastAsia="Times New Roman" w:hAnsi="Times New Roman" w:cs="Times New Roman"/>
          <w:b/>
          <w:bCs/>
          <w:sz w:val="24"/>
          <w:szCs w:val="24"/>
          <w:lang w:eastAsia="ru-RU"/>
        </w:rPr>
        <w:t>тропов</w:t>
      </w:r>
      <w:r w:rsidRPr="0055477E">
        <w:rPr>
          <w:rFonts w:ascii="Times New Roman" w:eastAsia="Times New Roman" w:hAnsi="Times New Roman" w:cs="Times New Roman"/>
          <w:sz w:val="24"/>
          <w:szCs w:val="24"/>
          <w:lang w:eastAsia="ru-RU"/>
        </w:rPr>
        <w:t>. Лингвистический энциклопедический словарь определяет тропы следующим образом: это «понятие поэтики и стилистики, обозначающее такие обороты (образы), которые основаны на употреблении слова (или сочетания слов) в переносном значении и используются для усиления изобразительности и выразительности речи.» [Ярцева, 1990] Тропы подразделяются на следующие типы:</w:t>
      </w:r>
    </w:p>
    <w:p w14:paraId="106B6493" w14:textId="5388210F" w:rsidR="00EB0F31" w:rsidRPr="0055477E" w:rsidRDefault="00EB0F31" w:rsidP="008E4B17">
      <w:pPr>
        <w:shd w:val="clear" w:color="auto" w:fill="FFFFFF"/>
        <w:spacing w:after="150"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Нейминг яркими и удачными метафорами может стать хорошей стратегией для компании. «</w:t>
      </w:r>
      <w:r w:rsidRPr="0055477E">
        <w:rPr>
          <w:rFonts w:ascii="Times New Roman" w:hAnsi="Times New Roman" w:cs="Times New Roman"/>
          <w:sz w:val="24"/>
          <w:szCs w:val="24"/>
          <w:shd w:val="clear" w:color="auto" w:fill="FFFFFF"/>
        </w:rPr>
        <w:t xml:space="preserve">Метафора — это очень очевидное, удачное сравнение с чем-то понятным, очень походим по сути, функции или другим характеристикам. Примерами удачных метафор при разработке названия бренда могут быть </w:t>
      </w:r>
      <w:r w:rsidR="0076509E">
        <w:rPr>
          <w:rFonts w:ascii="Times New Roman" w:hAnsi="Times New Roman" w:cs="Times New Roman"/>
          <w:sz w:val="24"/>
          <w:szCs w:val="24"/>
          <w:shd w:val="clear" w:color="auto" w:fill="FFFFFF"/>
        </w:rPr>
        <w:t>«</w:t>
      </w:r>
      <w:r w:rsidRPr="0055477E">
        <w:rPr>
          <w:rFonts w:ascii="Times New Roman" w:hAnsi="Times New Roman" w:cs="Times New Roman"/>
          <w:sz w:val="24"/>
          <w:szCs w:val="24"/>
          <w:shd w:val="clear" w:color="auto" w:fill="FFFFFF"/>
        </w:rPr>
        <w:t>Oasis</w:t>
      </w:r>
      <w:r w:rsidR="0076509E">
        <w:rPr>
          <w:rFonts w:ascii="Times New Roman" w:hAnsi="Times New Roman" w:cs="Times New Roman"/>
          <w:sz w:val="24"/>
          <w:szCs w:val="24"/>
          <w:shd w:val="clear" w:color="auto" w:fill="FFFFFF"/>
        </w:rPr>
        <w:t>»</w:t>
      </w:r>
      <w:r w:rsidRPr="0055477E">
        <w:rPr>
          <w:rFonts w:ascii="Times New Roman" w:hAnsi="Times New Roman" w:cs="Times New Roman"/>
          <w:sz w:val="24"/>
          <w:szCs w:val="24"/>
          <w:shd w:val="clear" w:color="auto" w:fill="FFFFFF"/>
        </w:rPr>
        <w:t>, «Веранда» или «Остров Свободы». Супермаркеты «Магнит» — метафора, указывающая на центр притяжения.» [</w:t>
      </w:r>
      <w:r w:rsidR="0019564B">
        <w:rPr>
          <w:rFonts w:ascii="Times New Roman" w:hAnsi="Times New Roman" w:cs="Times New Roman"/>
          <w:sz w:val="24"/>
          <w:szCs w:val="24"/>
          <w:lang w:val="en-GB"/>
        </w:rPr>
        <w:t>BrandExpert</w:t>
      </w:r>
      <w:r w:rsidRPr="0055477E">
        <w:rPr>
          <w:rStyle w:val="a4"/>
          <w:rFonts w:ascii="Times New Roman" w:hAnsi="Times New Roman" w:cs="Times New Roman"/>
          <w:color w:val="auto"/>
          <w:sz w:val="24"/>
          <w:szCs w:val="24"/>
        </w:rPr>
        <w:t>]</w:t>
      </w:r>
    </w:p>
    <w:p w14:paraId="02FE19BF" w14:textId="4D3413F8" w:rsidR="00EB0F31" w:rsidRPr="0055477E" w:rsidRDefault="00EB0F31" w:rsidP="008E4B17">
      <w:pPr>
        <w:shd w:val="clear" w:color="auto" w:fill="FFFFFF"/>
        <w:spacing w:after="150"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lastRenderedPageBreak/>
        <w:t xml:space="preserve">Еще одним примером использования тропов во блага нейминга служат </w:t>
      </w:r>
      <w:r w:rsidRPr="00653D21">
        <w:rPr>
          <w:rFonts w:ascii="Times New Roman" w:hAnsi="Times New Roman" w:cs="Times New Roman"/>
          <w:sz w:val="24"/>
          <w:szCs w:val="24"/>
        </w:rPr>
        <w:t>идиомы</w:t>
      </w:r>
      <w:r w:rsidRPr="0055477E">
        <w:rPr>
          <w:rFonts w:ascii="Times New Roman" w:hAnsi="Times New Roman" w:cs="Times New Roman"/>
          <w:sz w:val="24"/>
          <w:szCs w:val="24"/>
        </w:rPr>
        <w:t>. Это «крылатые выражения», значение которых не определяется значением входящих в них слов. Например, «сделать из мухи слона». Примером такого названия может служить российское издательство «Белая ворона» или же сеть сотовой связи «Билайн». Нейминг образован от английской идиомы “</w:t>
      </w:r>
      <w:r w:rsidRPr="0055477E">
        <w:rPr>
          <w:rFonts w:ascii="Times New Roman" w:hAnsi="Times New Roman" w:cs="Times New Roman"/>
          <w:sz w:val="24"/>
          <w:szCs w:val="24"/>
          <w:lang w:val="en-GB"/>
        </w:rPr>
        <w:t>To</w:t>
      </w:r>
      <w:r w:rsidR="0076509E">
        <w:rPr>
          <w:rFonts w:ascii="Times New Roman" w:hAnsi="Times New Roman" w:cs="Times New Roman"/>
          <w:sz w:val="24"/>
          <w:szCs w:val="24"/>
        </w:rPr>
        <w:t xml:space="preserve"> </w:t>
      </w:r>
      <w:r w:rsidRPr="0055477E">
        <w:rPr>
          <w:rFonts w:ascii="Times New Roman" w:hAnsi="Times New Roman" w:cs="Times New Roman"/>
          <w:sz w:val="24"/>
          <w:szCs w:val="24"/>
          <w:lang w:val="en-GB"/>
        </w:rPr>
        <w:t>make</w:t>
      </w:r>
      <w:r w:rsidR="0076509E">
        <w:rPr>
          <w:rFonts w:ascii="Times New Roman" w:hAnsi="Times New Roman" w:cs="Times New Roman"/>
          <w:sz w:val="24"/>
          <w:szCs w:val="24"/>
        </w:rPr>
        <w:t xml:space="preserve"> </w:t>
      </w:r>
      <w:r w:rsidRPr="0055477E">
        <w:rPr>
          <w:rFonts w:ascii="Times New Roman" w:hAnsi="Times New Roman" w:cs="Times New Roman"/>
          <w:sz w:val="24"/>
          <w:szCs w:val="24"/>
          <w:lang w:val="en-GB"/>
        </w:rPr>
        <w:t>a</w:t>
      </w:r>
      <w:r w:rsidR="0076509E">
        <w:rPr>
          <w:rFonts w:ascii="Times New Roman" w:hAnsi="Times New Roman" w:cs="Times New Roman"/>
          <w:sz w:val="24"/>
          <w:szCs w:val="24"/>
        </w:rPr>
        <w:t xml:space="preserve"> </w:t>
      </w:r>
      <w:r w:rsidRPr="0055477E">
        <w:rPr>
          <w:rFonts w:ascii="Times New Roman" w:hAnsi="Times New Roman" w:cs="Times New Roman"/>
          <w:sz w:val="24"/>
          <w:szCs w:val="24"/>
          <w:lang w:val="en-GB"/>
        </w:rPr>
        <w:t>bee</w:t>
      </w:r>
      <w:r w:rsidR="0076509E">
        <w:rPr>
          <w:rFonts w:ascii="Times New Roman" w:hAnsi="Times New Roman" w:cs="Times New Roman"/>
          <w:sz w:val="24"/>
          <w:szCs w:val="24"/>
        </w:rPr>
        <w:t xml:space="preserve"> </w:t>
      </w:r>
      <w:r w:rsidRPr="0055477E">
        <w:rPr>
          <w:rFonts w:ascii="Times New Roman" w:hAnsi="Times New Roman" w:cs="Times New Roman"/>
          <w:sz w:val="24"/>
          <w:szCs w:val="24"/>
          <w:lang w:val="en-GB"/>
        </w:rPr>
        <w:t>line</w:t>
      </w:r>
      <w:r w:rsidRPr="0055477E">
        <w:rPr>
          <w:rFonts w:ascii="Times New Roman" w:hAnsi="Times New Roman" w:cs="Times New Roman"/>
          <w:sz w:val="24"/>
          <w:szCs w:val="24"/>
        </w:rPr>
        <w:t>”, она используется для обозначения кратчайшего пути, используя ассоциацию с маршрутом, по которой летит пчела.</w:t>
      </w:r>
    </w:p>
    <w:p w14:paraId="692E6CA8" w14:textId="4FCDC67F" w:rsidR="00EB0F31" w:rsidRPr="00AE4E55" w:rsidRDefault="00EB0F31" w:rsidP="008E4B17">
      <w:pPr>
        <w:shd w:val="clear" w:color="auto" w:fill="FFFFFF"/>
        <w:spacing w:after="150" w:line="360" w:lineRule="auto"/>
        <w:ind w:firstLine="709"/>
        <w:jc w:val="both"/>
        <w:rPr>
          <w:rFonts w:ascii="Times New Roman" w:hAnsi="Times New Roman" w:cs="Times New Roman"/>
          <w:sz w:val="24"/>
          <w:szCs w:val="24"/>
        </w:rPr>
      </w:pPr>
      <w:r w:rsidRPr="0055477E">
        <w:rPr>
          <w:rFonts w:ascii="Times New Roman" w:hAnsi="Times New Roman" w:cs="Times New Roman"/>
          <w:b/>
          <w:bCs/>
          <w:sz w:val="24"/>
          <w:szCs w:val="24"/>
        </w:rPr>
        <w:t>Составные слова</w:t>
      </w:r>
      <w:r w:rsidRPr="0055477E">
        <w:rPr>
          <w:rFonts w:ascii="Times New Roman" w:hAnsi="Times New Roman" w:cs="Times New Roman"/>
          <w:sz w:val="24"/>
          <w:szCs w:val="24"/>
        </w:rPr>
        <w:t xml:space="preserve"> также играют большую роль в нейминге. Хотя ее и можно отнести к предыдущей стратегии. Она более характерна для европейского нейминга. К примерам можно отнести Facebook, Volkswagen (досл. «народный автомобиль»), Ray-Ban (от защитной функции стекол “banning</w:t>
      </w:r>
      <w:r w:rsidR="00B5741E">
        <w:rPr>
          <w:rFonts w:ascii="Times New Roman" w:hAnsi="Times New Roman" w:cs="Times New Roman"/>
          <w:sz w:val="24"/>
          <w:szCs w:val="24"/>
        </w:rPr>
        <w:t xml:space="preserve"> </w:t>
      </w:r>
      <w:r w:rsidRPr="0055477E">
        <w:rPr>
          <w:rFonts w:ascii="Times New Roman" w:hAnsi="Times New Roman" w:cs="Times New Roman"/>
          <w:sz w:val="24"/>
          <w:szCs w:val="24"/>
        </w:rPr>
        <w:t>the</w:t>
      </w:r>
      <w:r w:rsidR="00B5741E">
        <w:rPr>
          <w:rFonts w:ascii="Times New Roman" w:hAnsi="Times New Roman" w:cs="Times New Roman"/>
          <w:sz w:val="24"/>
          <w:szCs w:val="24"/>
        </w:rPr>
        <w:t xml:space="preserve"> </w:t>
      </w:r>
      <w:r w:rsidRPr="0055477E">
        <w:rPr>
          <w:rFonts w:ascii="Times New Roman" w:hAnsi="Times New Roman" w:cs="Times New Roman"/>
          <w:sz w:val="24"/>
          <w:szCs w:val="24"/>
        </w:rPr>
        <w:t>sun</w:t>
      </w:r>
      <w:r w:rsidR="00B5741E">
        <w:rPr>
          <w:rFonts w:ascii="Times New Roman" w:hAnsi="Times New Roman" w:cs="Times New Roman"/>
          <w:sz w:val="24"/>
          <w:szCs w:val="24"/>
        </w:rPr>
        <w:t xml:space="preserve"> </w:t>
      </w:r>
      <w:r w:rsidRPr="0055477E">
        <w:rPr>
          <w:rFonts w:ascii="Times New Roman" w:hAnsi="Times New Roman" w:cs="Times New Roman"/>
          <w:sz w:val="24"/>
          <w:szCs w:val="24"/>
        </w:rPr>
        <w:t>rays”)</w:t>
      </w:r>
      <w:r w:rsidR="00AE4E55">
        <w:rPr>
          <w:rFonts w:ascii="Times New Roman" w:hAnsi="Times New Roman" w:cs="Times New Roman"/>
          <w:sz w:val="24"/>
          <w:szCs w:val="24"/>
        </w:rPr>
        <w:t xml:space="preserve"> </w:t>
      </w:r>
      <w:r w:rsidR="002315AD" w:rsidRPr="002315AD">
        <w:rPr>
          <w:rFonts w:ascii="Times New Roman" w:hAnsi="Times New Roman" w:cs="Times New Roman"/>
          <w:sz w:val="24"/>
          <w:szCs w:val="24"/>
        </w:rPr>
        <w:t>[</w:t>
      </w:r>
      <w:r w:rsidR="002315AD">
        <w:rPr>
          <w:rFonts w:ascii="Times New Roman" w:hAnsi="Times New Roman" w:cs="Times New Roman"/>
          <w:sz w:val="24"/>
          <w:szCs w:val="24"/>
          <w:lang w:val="en-GB"/>
        </w:rPr>
        <w:t>BrandExpert</w:t>
      </w:r>
      <w:r w:rsidR="002315AD" w:rsidRPr="0019564B">
        <w:rPr>
          <w:rFonts w:ascii="Times New Roman" w:hAnsi="Times New Roman" w:cs="Times New Roman"/>
          <w:sz w:val="24"/>
          <w:szCs w:val="24"/>
        </w:rPr>
        <w:t>]</w:t>
      </w:r>
      <w:r w:rsidR="00AE4E55" w:rsidRPr="00AE4E55">
        <w:rPr>
          <w:rFonts w:ascii="Times New Roman" w:hAnsi="Times New Roman" w:cs="Times New Roman"/>
          <w:sz w:val="24"/>
          <w:szCs w:val="24"/>
        </w:rPr>
        <w:t>.</w:t>
      </w:r>
    </w:p>
    <w:p w14:paraId="350B52AF" w14:textId="20D9D726" w:rsidR="00EB0F31" w:rsidRPr="0055477E" w:rsidRDefault="00EB0F31" w:rsidP="008E4B17">
      <w:pPr>
        <w:shd w:val="clear" w:color="auto" w:fill="FFFFFF"/>
        <w:spacing w:after="150" w:line="360" w:lineRule="auto"/>
        <w:ind w:firstLine="709"/>
        <w:jc w:val="both"/>
        <w:rPr>
          <w:rFonts w:ascii="Times New Roman" w:hAnsi="Times New Roman" w:cs="Times New Roman"/>
          <w:sz w:val="24"/>
          <w:szCs w:val="24"/>
        </w:rPr>
      </w:pPr>
      <w:r w:rsidRPr="0055477E">
        <w:rPr>
          <w:rFonts w:ascii="Times New Roman" w:hAnsi="Times New Roman" w:cs="Times New Roman"/>
          <w:b/>
          <w:bCs/>
          <w:sz w:val="24"/>
          <w:szCs w:val="24"/>
        </w:rPr>
        <w:t>Географические названия</w:t>
      </w:r>
      <w:r w:rsidRPr="0055477E">
        <w:rPr>
          <w:rFonts w:ascii="Times New Roman" w:hAnsi="Times New Roman" w:cs="Times New Roman"/>
          <w:sz w:val="24"/>
          <w:szCs w:val="24"/>
        </w:rPr>
        <w:t xml:space="preserve"> можно найти повсюду. Данн</w:t>
      </w:r>
      <w:r w:rsidR="00AC4DBF">
        <w:rPr>
          <w:rFonts w:ascii="Times New Roman" w:hAnsi="Times New Roman" w:cs="Times New Roman"/>
          <w:sz w:val="24"/>
          <w:szCs w:val="24"/>
        </w:rPr>
        <w:t>ая стратегия имеет два подвида</w:t>
      </w:r>
      <w:r w:rsidRPr="0055477E">
        <w:rPr>
          <w:rFonts w:ascii="Times New Roman" w:hAnsi="Times New Roman" w:cs="Times New Roman"/>
          <w:sz w:val="24"/>
          <w:szCs w:val="24"/>
        </w:rPr>
        <w:t>: реальные названия и вымышленные. А реальные названия можно делить еще на две группы: место основания компании и место, которым был вдохновлен неймер, либо этим местом вызываются ассоциации деятельностью компании.</w:t>
      </w:r>
    </w:p>
    <w:p w14:paraId="0E6FD267" w14:textId="2444D6DF" w:rsidR="00EB0F31" w:rsidRPr="00AE4E55" w:rsidRDefault="00EB0F31" w:rsidP="008E4B17">
      <w:pPr>
        <w:shd w:val="clear" w:color="auto" w:fill="FFFFFF"/>
        <w:spacing w:after="150" w:line="360" w:lineRule="auto"/>
        <w:ind w:firstLine="709"/>
        <w:jc w:val="both"/>
        <w:rPr>
          <w:rFonts w:ascii="Times New Roman" w:hAnsi="Times New Roman" w:cs="Times New Roman"/>
          <w:sz w:val="24"/>
          <w:szCs w:val="24"/>
        </w:rPr>
      </w:pPr>
      <w:r w:rsidRPr="0055477E">
        <w:rPr>
          <w:rFonts w:ascii="Times New Roman" w:hAnsi="Times New Roman" w:cs="Times New Roman"/>
          <w:b/>
          <w:bCs/>
          <w:sz w:val="24"/>
          <w:szCs w:val="24"/>
        </w:rPr>
        <w:t>Художественные образы</w:t>
      </w:r>
      <w:r w:rsidRPr="0055477E">
        <w:rPr>
          <w:rFonts w:ascii="Times New Roman" w:hAnsi="Times New Roman" w:cs="Times New Roman"/>
          <w:sz w:val="24"/>
          <w:szCs w:val="24"/>
        </w:rPr>
        <w:t xml:space="preserve"> узнать довольно легко, они создают определенную картину и атмосферу буквально с художественной точностью: «Седьмой континент», «Домик в деревне», «Счастливое детство», «Родная природа», Victoria’s</w:t>
      </w:r>
      <w:r w:rsidR="00B5741E">
        <w:rPr>
          <w:rFonts w:ascii="Times New Roman" w:hAnsi="Times New Roman" w:cs="Times New Roman"/>
          <w:sz w:val="24"/>
          <w:szCs w:val="24"/>
        </w:rPr>
        <w:t xml:space="preserve"> </w:t>
      </w:r>
      <w:r w:rsidRPr="0055477E">
        <w:rPr>
          <w:rFonts w:ascii="Times New Roman" w:hAnsi="Times New Roman" w:cs="Times New Roman"/>
          <w:sz w:val="24"/>
          <w:szCs w:val="24"/>
        </w:rPr>
        <w:t>Secret</w:t>
      </w:r>
      <w:r w:rsidR="00AE4E55" w:rsidRPr="00AE4E55">
        <w:rPr>
          <w:rFonts w:ascii="Times New Roman" w:hAnsi="Times New Roman" w:cs="Times New Roman"/>
          <w:sz w:val="24"/>
          <w:szCs w:val="24"/>
        </w:rPr>
        <w:t xml:space="preserve"> </w:t>
      </w:r>
      <w:r w:rsidR="002315AD" w:rsidRPr="0019564B">
        <w:rPr>
          <w:rFonts w:ascii="Times New Roman" w:hAnsi="Times New Roman" w:cs="Times New Roman"/>
          <w:sz w:val="24"/>
          <w:szCs w:val="24"/>
        </w:rPr>
        <w:t>[</w:t>
      </w:r>
      <w:r w:rsidR="002315AD">
        <w:rPr>
          <w:rFonts w:ascii="Times New Roman" w:hAnsi="Times New Roman" w:cs="Times New Roman"/>
          <w:sz w:val="24"/>
          <w:szCs w:val="24"/>
          <w:lang w:val="en-GB"/>
        </w:rPr>
        <w:t>BrandExpert</w:t>
      </w:r>
      <w:r w:rsidR="002315AD" w:rsidRPr="0019564B">
        <w:rPr>
          <w:rFonts w:ascii="Times New Roman" w:hAnsi="Times New Roman" w:cs="Times New Roman"/>
          <w:sz w:val="24"/>
          <w:szCs w:val="24"/>
        </w:rPr>
        <w:t>]</w:t>
      </w:r>
      <w:r w:rsidR="00AE4E55" w:rsidRPr="00AE4E55">
        <w:rPr>
          <w:rFonts w:ascii="Times New Roman" w:hAnsi="Times New Roman" w:cs="Times New Roman"/>
          <w:sz w:val="24"/>
          <w:szCs w:val="24"/>
        </w:rPr>
        <w:t>.</w:t>
      </w:r>
    </w:p>
    <w:p w14:paraId="72E77030" w14:textId="2329D613" w:rsidR="00EB0F31" w:rsidRPr="0055477E" w:rsidRDefault="00EB0F31" w:rsidP="008E4B17">
      <w:pPr>
        <w:shd w:val="clear" w:color="auto" w:fill="FFFFFF"/>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 xml:space="preserve">Таким образом, был предоставлен обзор всех лингвистических приемов, которые используются в создании коммерческих имен. Эти приемы могут как сочетаться между собой, например, использование нумерализации и семантической онимизации </w:t>
      </w:r>
      <w:r w:rsidR="00B5741E">
        <w:rPr>
          <w:rFonts w:ascii="Times New Roman" w:eastAsia="Times New Roman" w:hAnsi="Times New Roman" w:cs="Times New Roman"/>
          <w:sz w:val="24"/>
          <w:szCs w:val="24"/>
          <w:lang w:eastAsia="ru-RU"/>
        </w:rPr>
        <w:t xml:space="preserve"> </w:t>
      </w:r>
      <w:r w:rsidRPr="0055477E">
        <w:rPr>
          <w:rFonts w:ascii="Times New Roman" w:eastAsia="Times New Roman" w:hAnsi="Times New Roman" w:cs="Times New Roman"/>
          <w:sz w:val="24"/>
          <w:szCs w:val="24"/>
          <w:lang w:eastAsia="ru-RU"/>
        </w:rPr>
        <w:t xml:space="preserve"> (Столовая 1), так и существовать в чистом виде. Схема </w:t>
      </w:r>
      <w:r w:rsidR="00AC4DBF">
        <w:rPr>
          <w:rFonts w:ascii="Times New Roman" w:eastAsia="Times New Roman" w:hAnsi="Times New Roman" w:cs="Times New Roman"/>
          <w:sz w:val="24"/>
          <w:szCs w:val="24"/>
          <w:lang w:eastAsia="ru-RU"/>
        </w:rPr>
        <w:t>№</w:t>
      </w:r>
      <w:r w:rsidRPr="0055477E">
        <w:rPr>
          <w:rFonts w:ascii="Times New Roman" w:eastAsia="Times New Roman" w:hAnsi="Times New Roman" w:cs="Times New Roman"/>
          <w:sz w:val="24"/>
          <w:szCs w:val="24"/>
          <w:lang w:eastAsia="ru-RU"/>
        </w:rPr>
        <w:t>1</w:t>
      </w:r>
      <w:r w:rsidR="0000253F">
        <w:rPr>
          <w:rFonts w:ascii="Times New Roman" w:eastAsia="Times New Roman" w:hAnsi="Times New Roman" w:cs="Times New Roman"/>
          <w:sz w:val="24"/>
          <w:szCs w:val="24"/>
          <w:lang w:eastAsia="ru-RU"/>
        </w:rPr>
        <w:t>, представленная в приложении,</w:t>
      </w:r>
      <w:r w:rsidRPr="0055477E">
        <w:rPr>
          <w:rFonts w:ascii="Times New Roman" w:eastAsia="Times New Roman" w:hAnsi="Times New Roman" w:cs="Times New Roman"/>
          <w:sz w:val="24"/>
          <w:szCs w:val="24"/>
          <w:lang w:eastAsia="ru-RU"/>
        </w:rPr>
        <w:t xml:space="preserve"> еще раз показывает большое количество способов нейминга, которыми активно пользуются лингвисты и по сей день.</w:t>
      </w:r>
    </w:p>
    <w:p w14:paraId="33C7D92D" w14:textId="77777777" w:rsidR="00EB0F31" w:rsidRPr="00E333B0" w:rsidRDefault="00E333B0" w:rsidP="008E4B17">
      <w:pPr>
        <w:pStyle w:val="2"/>
        <w:spacing w:line="360" w:lineRule="auto"/>
        <w:ind w:firstLine="709"/>
      </w:pPr>
      <w:bookmarkStart w:id="80" w:name="_Toc41900449"/>
      <w:bookmarkStart w:id="81" w:name="_Toc73306969"/>
      <w:r>
        <w:t xml:space="preserve">3.4 </w:t>
      </w:r>
      <w:r w:rsidR="00EB0F31" w:rsidRPr="00E333B0">
        <w:t>Процесс и этапы нейминга</w:t>
      </w:r>
      <w:bookmarkEnd w:id="80"/>
      <w:bookmarkEnd w:id="81"/>
    </w:p>
    <w:p w14:paraId="14E35104" w14:textId="2048E7AC" w:rsidR="00EB0F31" w:rsidRPr="00AE4E55" w:rsidRDefault="00EB0F31" w:rsidP="008E4B17">
      <w:pPr>
        <w:spacing w:before="100" w:beforeAutospacing="1" w:after="100" w:afterAutospacing="1" w:line="360" w:lineRule="auto"/>
        <w:ind w:right="42"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«При разработке названия компании или продукта следует помнить, что имя – это единственная неизменная часть бренда, все остальное с течением времени может быть пересмотрено и модифицировано. Если бренд – это ценнейший нематериальный актив компании, то название – это ценнейший нематериальный актив бренда, поэтому не нужно жалеть сил и времени на разработку имени товара, чтобы создать успешную торговую марку» [</w:t>
      </w:r>
      <w:r w:rsidR="00AC4DBF">
        <w:rPr>
          <w:rFonts w:ascii="Times New Roman" w:eastAsia="Times New Roman" w:hAnsi="Times New Roman" w:cs="Times New Roman"/>
          <w:sz w:val="24"/>
          <w:szCs w:val="24"/>
          <w:lang w:eastAsia="ru-RU"/>
        </w:rPr>
        <w:t>Вильдяева</w:t>
      </w:r>
      <w:r w:rsidRPr="0055477E">
        <w:rPr>
          <w:rFonts w:ascii="Times New Roman" w:eastAsia="Times New Roman" w:hAnsi="Times New Roman" w:cs="Times New Roman"/>
          <w:sz w:val="24"/>
          <w:szCs w:val="24"/>
          <w:lang w:eastAsia="ru-RU"/>
        </w:rPr>
        <w:t xml:space="preserve">, 2014, </w:t>
      </w:r>
      <w:r w:rsidRPr="0055477E">
        <w:rPr>
          <w:rFonts w:ascii="Times New Roman" w:eastAsia="Times New Roman" w:hAnsi="Times New Roman" w:cs="Times New Roman"/>
          <w:sz w:val="24"/>
          <w:szCs w:val="24"/>
          <w:lang w:val="en-GB" w:eastAsia="ru-RU"/>
        </w:rPr>
        <w:t>c</w:t>
      </w:r>
      <w:r w:rsidRPr="0055477E">
        <w:rPr>
          <w:rFonts w:ascii="Times New Roman" w:eastAsia="Times New Roman" w:hAnsi="Times New Roman" w:cs="Times New Roman"/>
          <w:sz w:val="24"/>
          <w:szCs w:val="24"/>
          <w:lang w:eastAsia="ru-RU"/>
        </w:rPr>
        <w:t>. 83]</w:t>
      </w:r>
      <w:r w:rsidR="00AE4E55" w:rsidRPr="00AE4E55">
        <w:rPr>
          <w:rFonts w:ascii="Times New Roman" w:eastAsia="Times New Roman" w:hAnsi="Times New Roman" w:cs="Times New Roman"/>
          <w:sz w:val="24"/>
          <w:szCs w:val="24"/>
          <w:lang w:eastAsia="ru-RU"/>
        </w:rPr>
        <w:t xml:space="preserve">. </w:t>
      </w:r>
    </w:p>
    <w:p w14:paraId="6FA7CCBC" w14:textId="2BF41C17" w:rsidR="00EB0F31" w:rsidRPr="0055477E" w:rsidRDefault="00EB0F31" w:rsidP="008E4B17">
      <w:pPr>
        <w:spacing w:before="100" w:beforeAutospacing="1" w:after="100" w:afterAutospacing="1" w:line="360" w:lineRule="auto"/>
        <w:ind w:right="42"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lastRenderedPageBreak/>
        <w:t xml:space="preserve">Нельзя не согласится со словами </w:t>
      </w:r>
      <w:r w:rsidR="00AC4DBF">
        <w:rPr>
          <w:rFonts w:ascii="Times New Roman" w:eastAsia="Times New Roman" w:hAnsi="Times New Roman" w:cs="Times New Roman"/>
          <w:sz w:val="24"/>
          <w:szCs w:val="24"/>
          <w:lang w:eastAsia="ru-RU"/>
        </w:rPr>
        <w:t>Вильдяевой</w:t>
      </w:r>
      <w:r w:rsidRPr="0055477E">
        <w:rPr>
          <w:rFonts w:ascii="Times New Roman" w:eastAsia="Times New Roman" w:hAnsi="Times New Roman" w:cs="Times New Roman"/>
          <w:sz w:val="24"/>
          <w:szCs w:val="24"/>
          <w:lang w:eastAsia="ru-RU"/>
        </w:rPr>
        <w:t>. Действительно</w:t>
      </w:r>
      <w:r w:rsidR="00C52C2F">
        <w:rPr>
          <w:rFonts w:ascii="Times New Roman" w:eastAsia="Times New Roman" w:hAnsi="Times New Roman" w:cs="Times New Roman"/>
          <w:sz w:val="24"/>
          <w:szCs w:val="24"/>
          <w:lang w:eastAsia="ru-RU"/>
        </w:rPr>
        <w:t>,</w:t>
      </w:r>
      <w:r w:rsidRPr="0055477E">
        <w:rPr>
          <w:rFonts w:ascii="Times New Roman" w:eastAsia="Times New Roman" w:hAnsi="Times New Roman" w:cs="Times New Roman"/>
          <w:sz w:val="24"/>
          <w:szCs w:val="24"/>
          <w:lang w:eastAsia="ru-RU"/>
        </w:rPr>
        <w:t xml:space="preserve"> название организации или продукта – это трудоемкий процесс, однако не стоит им пренебрегать, ведь именно название является частью бренда. Именно известность и репутация бренда приносит компании основную часть дохода, поэтому не стоит пренебрегать разработкой хорошего названия. Создание нейминга подразумевает себя совокупность четырех процедур: маркетинговая, лингвистическая, управленческая и юридическая. Любой нейминг проходит все эти процессы прежде, чем появиться на рынке</w:t>
      </w:r>
      <w:r w:rsidR="00C52C2F">
        <w:rPr>
          <w:rFonts w:ascii="Times New Roman" w:eastAsia="Times New Roman" w:hAnsi="Times New Roman" w:cs="Times New Roman"/>
          <w:sz w:val="24"/>
          <w:szCs w:val="24"/>
          <w:lang w:eastAsia="ru-RU"/>
        </w:rPr>
        <w:t xml:space="preserve"> </w:t>
      </w:r>
      <w:r w:rsidR="00C52C2F" w:rsidRPr="00C52C2F">
        <w:rPr>
          <w:rFonts w:ascii="Times New Roman" w:eastAsia="Times New Roman" w:hAnsi="Times New Roman" w:cs="Times New Roman"/>
          <w:sz w:val="24"/>
          <w:szCs w:val="24"/>
          <w:lang w:eastAsia="ru-RU"/>
        </w:rPr>
        <w:t>[</w:t>
      </w:r>
      <w:r w:rsidR="00C52C2F">
        <w:rPr>
          <w:rFonts w:ascii="Times New Roman" w:eastAsia="Times New Roman" w:hAnsi="Times New Roman" w:cs="Times New Roman"/>
          <w:sz w:val="24"/>
          <w:szCs w:val="24"/>
          <w:lang w:val="en-GB" w:eastAsia="ru-RU"/>
        </w:rPr>
        <w:t>Fengru</w:t>
      </w:r>
      <w:r w:rsidR="00C52C2F" w:rsidRPr="00C52C2F">
        <w:rPr>
          <w:rFonts w:ascii="Times New Roman" w:eastAsia="Times New Roman" w:hAnsi="Times New Roman" w:cs="Times New Roman"/>
          <w:sz w:val="24"/>
          <w:szCs w:val="24"/>
          <w:lang w:eastAsia="ru-RU"/>
        </w:rPr>
        <w:t>, 2003</w:t>
      </w:r>
      <w:r w:rsidR="00C52C2F" w:rsidRPr="007509AC">
        <w:rPr>
          <w:rFonts w:ascii="Times New Roman" w:eastAsia="Times New Roman" w:hAnsi="Times New Roman" w:cs="Times New Roman"/>
          <w:sz w:val="24"/>
          <w:szCs w:val="24"/>
          <w:lang w:eastAsia="ru-RU"/>
        </w:rPr>
        <w:t>]</w:t>
      </w:r>
      <w:r w:rsidRPr="0055477E">
        <w:rPr>
          <w:rFonts w:ascii="Times New Roman" w:eastAsia="Times New Roman" w:hAnsi="Times New Roman" w:cs="Times New Roman"/>
          <w:sz w:val="24"/>
          <w:szCs w:val="24"/>
          <w:lang w:eastAsia="ru-RU"/>
        </w:rPr>
        <w:t xml:space="preserve">. </w:t>
      </w:r>
    </w:p>
    <w:p w14:paraId="136630AD" w14:textId="088EBE7F" w:rsidR="00EB0F31" w:rsidRPr="0055477E" w:rsidRDefault="00EB0F31" w:rsidP="008E4B17">
      <w:pPr>
        <w:spacing w:before="100" w:beforeAutospacing="1" w:after="100" w:afterAutospacing="1" w:line="360" w:lineRule="auto"/>
        <w:ind w:right="42"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В маркетинговую процедуру входит</w:t>
      </w:r>
      <w:r w:rsidR="00AC4DBF">
        <w:rPr>
          <w:rFonts w:ascii="Times New Roman" w:eastAsia="Times New Roman" w:hAnsi="Times New Roman" w:cs="Times New Roman"/>
          <w:sz w:val="24"/>
          <w:szCs w:val="24"/>
          <w:lang w:eastAsia="ru-RU"/>
        </w:rPr>
        <w:t xml:space="preserve"> </w:t>
      </w:r>
      <w:r w:rsidRPr="0055477E">
        <w:rPr>
          <w:rFonts w:ascii="Times New Roman" w:eastAsia="Times New Roman" w:hAnsi="Times New Roman" w:cs="Times New Roman"/>
          <w:sz w:val="24"/>
          <w:szCs w:val="24"/>
          <w:lang w:eastAsia="ru-RU"/>
        </w:rPr>
        <w:t>исследование целевой аудитории (то есть для кого будут производится книги</w:t>
      </w:r>
      <w:r w:rsidR="00AC4DBF">
        <w:rPr>
          <w:rFonts w:ascii="Times New Roman" w:eastAsia="Times New Roman" w:hAnsi="Times New Roman" w:cs="Times New Roman"/>
          <w:sz w:val="24"/>
          <w:szCs w:val="24"/>
          <w:lang w:eastAsia="ru-RU"/>
        </w:rPr>
        <w:t xml:space="preserve"> – </w:t>
      </w:r>
      <w:r w:rsidRPr="0055477E">
        <w:rPr>
          <w:rFonts w:ascii="Times New Roman" w:eastAsia="Times New Roman" w:hAnsi="Times New Roman" w:cs="Times New Roman"/>
          <w:sz w:val="24"/>
          <w:szCs w:val="24"/>
          <w:lang w:eastAsia="ru-RU"/>
        </w:rPr>
        <w:t>для детей или взрослых, для состоятельных людей или для среднего класса, для людей какой веры и идеологии), изучение названий конкурентов (важно, чтобы не было повторяющихся названий, иначе название потеряется среди других многочисленных издательств), изучение восприятия названия потребителями (название не должно вызывать ложных ассоциаций).</w:t>
      </w:r>
    </w:p>
    <w:p w14:paraId="5266115F" w14:textId="77777777" w:rsidR="00EB0F31" w:rsidRPr="0055477E" w:rsidRDefault="00EB0F31" w:rsidP="008E4B17">
      <w:pPr>
        <w:spacing w:before="100" w:beforeAutospacing="1" w:after="100" w:afterAutospacing="1" w:line="360" w:lineRule="auto"/>
        <w:ind w:right="42" w:firstLine="709"/>
        <w:jc w:val="both"/>
        <w:rPr>
          <w:rFonts w:ascii="Times New Roman" w:hAnsi="Times New Roman" w:cs="Times New Roman"/>
          <w:sz w:val="24"/>
          <w:szCs w:val="24"/>
        </w:rPr>
      </w:pPr>
      <w:r w:rsidRPr="0055477E">
        <w:rPr>
          <w:rFonts w:ascii="Times New Roman" w:hAnsi="Times New Roman" w:cs="Times New Roman"/>
          <w:sz w:val="24"/>
          <w:szCs w:val="24"/>
        </w:rPr>
        <w:t>Лингвистическая процедура включает в себя генерирование имен с использованием существующих приемов нейминга</w:t>
      </w:r>
      <w:r w:rsidRPr="0055477E">
        <w:rPr>
          <w:rFonts w:ascii="Times New Roman" w:eastAsia="Times New Roman" w:hAnsi="Times New Roman" w:cs="Times New Roman"/>
          <w:sz w:val="24"/>
          <w:szCs w:val="24"/>
          <w:lang w:eastAsia="ru-RU"/>
        </w:rPr>
        <w:t xml:space="preserve">, </w:t>
      </w:r>
      <w:r w:rsidRPr="0055477E">
        <w:rPr>
          <w:rFonts w:ascii="Times New Roman" w:hAnsi="Times New Roman" w:cs="Times New Roman"/>
          <w:sz w:val="24"/>
          <w:szCs w:val="24"/>
        </w:rPr>
        <w:t>анализ благозвучия (легко ли запоминается и выговаривается название)</w:t>
      </w:r>
      <w:r w:rsidRPr="0055477E">
        <w:rPr>
          <w:rFonts w:ascii="Times New Roman" w:eastAsia="Times New Roman" w:hAnsi="Times New Roman" w:cs="Times New Roman"/>
          <w:sz w:val="24"/>
          <w:szCs w:val="24"/>
          <w:lang w:eastAsia="ru-RU"/>
        </w:rPr>
        <w:t xml:space="preserve">, </w:t>
      </w:r>
      <w:r w:rsidRPr="0055477E">
        <w:rPr>
          <w:rFonts w:ascii="Times New Roman" w:hAnsi="Times New Roman" w:cs="Times New Roman"/>
          <w:sz w:val="24"/>
          <w:szCs w:val="24"/>
        </w:rPr>
        <w:t>семантический анализ имени (а именно не вызывает ли заимствованное слово, неологизм или аббревиатура негативных ассоциаций у клиентов).</w:t>
      </w:r>
    </w:p>
    <w:p w14:paraId="30B55004" w14:textId="77777777" w:rsidR="00EB0F31" w:rsidRPr="0055477E" w:rsidRDefault="00EB0F31" w:rsidP="008E4B17">
      <w:pPr>
        <w:spacing w:before="100" w:beforeAutospacing="1" w:after="100" w:afterAutospacing="1" w:line="360" w:lineRule="auto"/>
        <w:ind w:right="42" w:firstLine="709"/>
        <w:jc w:val="both"/>
        <w:rPr>
          <w:rFonts w:ascii="Times New Roman" w:hAnsi="Times New Roman" w:cs="Times New Roman"/>
          <w:sz w:val="24"/>
          <w:szCs w:val="24"/>
        </w:rPr>
      </w:pPr>
      <w:r w:rsidRPr="0055477E">
        <w:rPr>
          <w:rFonts w:ascii="Times New Roman" w:hAnsi="Times New Roman" w:cs="Times New Roman"/>
          <w:sz w:val="24"/>
          <w:szCs w:val="24"/>
        </w:rPr>
        <w:t>Управленческая процедура состоит из планирования проекта, формирования команды проекта (создается команда лингвистов, маркетологов, юристов), генерировании идеи, анализа и экспертизы, регистрации названия и завершения проекта.</w:t>
      </w:r>
    </w:p>
    <w:p w14:paraId="36CB6F83" w14:textId="77777777" w:rsidR="00EB0F31" w:rsidRPr="0055477E" w:rsidRDefault="00EB0F31" w:rsidP="008E4B17">
      <w:pPr>
        <w:spacing w:before="100" w:beforeAutospacing="1" w:after="100" w:afterAutospacing="1" w:line="360" w:lineRule="auto"/>
        <w:ind w:right="42" w:firstLine="709"/>
        <w:jc w:val="both"/>
        <w:rPr>
          <w:rFonts w:ascii="Times New Roman" w:hAnsi="Times New Roman" w:cs="Times New Roman"/>
          <w:sz w:val="24"/>
          <w:szCs w:val="24"/>
        </w:rPr>
      </w:pPr>
      <w:r w:rsidRPr="0055477E">
        <w:rPr>
          <w:rFonts w:ascii="Times New Roman" w:hAnsi="Times New Roman" w:cs="Times New Roman"/>
          <w:sz w:val="24"/>
          <w:szCs w:val="24"/>
        </w:rPr>
        <w:t>Невозможно представить себе создание названия без юридической стороны вопроса. Мы живем в большом мире, где существует миллионы или даже миллиарды компаний, не удивительно, если название, которое придумал неймер может пересекаться или даже быть копией другого названия малоизвестного бренда на другой стороне нашей планеты, поэтому юристы делают все возможное, чтобы получить исключительное право на тот или иной нейминг. Юридическая процедура включает в себя два важных пункта, а именно проверку названия на охраноспособность (не существует ли похожего названия, которое может ассоциироваться с брендом) и регистрацию товарного знака (получение прав на имя и бренд является необходимым условием создания имени, иначе название могут украсть).</w:t>
      </w:r>
    </w:p>
    <w:p w14:paraId="3581C810" w14:textId="77777777" w:rsidR="00EB0F31" w:rsidRPr="0055477E" w:rsidRDefault="00EB0F31" w:rsidP="008E4B17">
      <w:pPr>
        <w:spacing w:before="100" w:beforeAutospacing="1" w:after="100" w:afterAutospacing="1" w:line="360" w:lineRule="auto"/>
        <w:ind w:right="42"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 xml:space="preserve">Таким образом, называя компанию, основатель должен позаботиться о том, чтобы нейминг прошел все вышеперечисленные процедуры. Если не завершить одну из них или </w:t>
      </w:r>
      <w:r w:rsidRPr="0055477E">
        <w:rPr>
          <w:rFonts w:ascii="Times New Roman" w:eastAsia="Times New Roman" w:hAnsi="Times New Roman" w:cs="Times New Roman"/>
          <w:sz w:val="24"/>
          <w:szCs w:val="24"/>
          <w:lang w:eastAsia="ru-RU"/>
        </w:rPr>
        <w:lastRenderedPageBreak/>
        <w:t xml:space="preserve">халатно отнестись к рекомендациям специалистов, вероятнее всего, нейминг обречен на провал. </w:t>
      </w:r>
    </w:p>
    <w:p w14:paraId="4EE4CEA0" w14:textId="5023C9A9" w:rsidR="00E542E2" w:rsidRPr="0055477E" w:rsidRDefault="00EB0F31" w:rsidP="008E4B17">
      <w:pPr>
        <w:spacing w:before="100" w:beforeAutospacing="1" w:after="100" w:afterAutospacing="1" w:line="360" w:lineRule="auto"/>
        <w:ind w:right="42"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Подытожив все вышеперечисленное, можно сделать вывод, что нейминг является особым видом номинации. Его создание предполагает последующее извлечение выгоды из этого названия. Именно поэтому нельзя анализировать названия издательств</w:t>
      </w:r>
      <w:r w:rsidR="00E542E2" w:rsidRPr="0055477E">
        <w:rPr>
          <w:rFonts w:ascii="Times New Roman" w:eastAsia="Times New Roman" w:hAnsi="Times New Roman" w:cs="Times New Roman"/>
          <w:sz w:val="24"/>
          <w:szCs w:val="24"/>
          <w:lang w:eastAsia="ru-RU"/>
        </w:rPr>
        <w:t xml:space="preserve"> лишь</w:t>
      </w:r>
      <w:r w:rsidRPr="0055477E">
        <w:rPr>
          <w:rFonts w:ascii="Times New Roman" w:eastAsia="Times New Roman" w:hAnsi="Times New Roman" w:cs="Times New Roman"/>
          <w:sz w:val="24"/>
          <w:szCs w:val="24"/>
          <w:lang w:eastAsia="ru-RU"/>
        </w:rPr>
        <w:t xml:space="preserve"> в рамках теории номинации, это было бы некорректно и даже абсурдно, ведь сами по себе названия предметов не пытаются привлечь внимания людей, эти названия не должны продаваться. Абсолютно противоположная ситуация с названиями компаний, они как раз должны продаваться, название – это часть брендин</w:t>
      </w:r>
      <w:r w:rsidR="00BF42FE">
        <w:rPr>
          <w:rFonts w:ascii="Times New Roman" w:eastAsia="Times New Roman" w:hAnsi="Times New Roman" w:cs="Times New Roman"/>
          <w:sz w:val="24"/>
          <w:szCs w:val="24"/>
          <w:lang w:eastAsia="ru-RU"/>
        </w:rPr>
        <w:t>га</w:t>
      </w:r>
      <w:r w:rsidR="00E542E2" w:rsidRPr="0055477E">
        <w:rPr>
          <w:rFonts w:ascii="Times New Roman" w:eastAsia="Times New Roman" w:hAnsi="Times New Roman" w:cs="Times New Roman"/>
          <w:sz w:val="24"/>
          <w:szCs w:val="24"/>
          <w:lang w:eastAsia="ru-RU"/>
        </w:rPr>
        <w:t>. Однако брендинг не является единственным параметром нейминга, зачастую более важную роль в номинации играет идея номинатора и идеология компании.</w:t>
      </w:r>
    </w:p>
    <w:p w14:paraId="3AD7AE89" w14:textId="77777777" w:rsidR="00EB0F31" w:rsidRPr="0055477E" w:rsidRDefault="00EB0F31" w:rsidP="008E4B17">
      <w:pPr>
        <w:spacing w:before="100" w:beforeAutospacing="1" w:after="100" w:afterAutospacing="1" w:line="360" w:lineRule="auto"/>
        <w:ind w:right="42"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 xml:space="preserve"> Учитывая эти условия, появилась необходимость в создании специальных, подходящих конкретно для нейминга, способов создания наименования. Неологизмы, сложение слов, заимствования и другие приемы нейминга пользуются большой популярностью, однако в следующей главе будет представлена классификация названия по метонимическому и метафорическому признаку, именно она позволяет рассмотреть разнообразие названий нидерландских</w:t>
      </w:r>
      <w:r w:rsidR="00653D21">
        <w:rPr>
          <w:rFonts w:ascii="Times New Roman" w:eastAsia="Times New Roman" w:hAnsi="Times New Roman" w:cs="Times New Roman"/>
          <w:sz w:val="24"/>
          <w:szCs w:val="24"/>
          <w:lang w:eastAsia="ru-RU"/>
        </w:rPr>
        <w:t xml:space="preserve"> и российских</w:t>
      </w:r>
      <w:r w:rsidRPr="0055477E">
        <w:rPr>
          <w:rFonts w:ascii="Times New Roman" w:eastAsia="Times New Roman" w:hAnsi="Times New Roman" w:cs="Times New Roman"/>
          <w:sz w:val="24"/>
          <w:szCs w:val="24"/>
          <w:lang w:eastAsia="ru-RU"/>
        </w:rPr>
        <w:t xml:space="preserve"> издательств с различных сторон.</w:t>
      </w:r>
    </w:p>
    <w:p w14:paraId="7F4F9283" w14:textId="77777777" w:rsidR="00560243" w:rsidRPr="0055477E" w:rsidRDefault="00560243"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br w:type="page"/>
      </w:r>
    </w:p>
    <w:p w14:paraId="2AB49624" w14:textId="77777777" w:rsidR="00791C5B" w:rsidRPr="0055477E" w:rsidRDefault="00560243" w:rsidP="008E4B17">
      <w:pPr>
        <w:pStyle w:val="1"/>
        <w:spacing w:line="360" w:lineRule="auto"/>
        <w:ind w:firstLine="709"/>
      </w:pPr>
      <w:bookmarkStart w:id="82" w:name="_Toc73306970"/>
      <w:r w:rsidRPr="0055477E">
        <w:lastRenderedPageBreak/>
        <w:t xml:space="preserve">Глава 4 </w:t>
      </w:r>
      <w:r w:rsidR="00791C5B" w:rsidRPr="0055477E">
        <w:t>Метонимия</w:t>
      </w:r>
      <w:bookmarkEnd w:id="82"/>
    </w:p>
    <w:p w14:paraId="66818399" w14:textId="574FC3C5" w:rsidR="00791C5B" w:rsidRPr="0055477E" w:rsidRDefault="00791C5B" w:rsidP="00FA5511">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 xml:space="preserve">Мотивировку названий можно обнаружить не всегда. Со словом могут происходить семантические изменения: перенос наименования с одного предмета (в широком смысле </w:t>
      </w:r>
      <w:r w:rsidR="00BF42FE">
        <w:rPr>
          <w:rFonts w:ascii="Times New Roman" w:hAnsi="Times New Roman" w:cs="Times New Roman"/>
          <w:sz w:val="24"/>
          <w:szCs w:val="24"/>
        </w:rPr>
        <w:t>сл</w:t>
      </w:r>
      <w:r w:rsidRPr="0055477E">
        <w:rPr>
          <w:rFonts w:ascii="Times New Roman" w:hAnsi="Times New Roman" w:cs="Times New Roman"/>
          <w:sz w:val="24"/>
          <w:szCs w:val="24"/>
        </w:rPr>
        <w:t>ова) на другой. В основе переноса лежит ассоциация, но разные ее виды.</w:t>
      </w:r>
      <w:r w:rsidR="00FA5511">
        <w:rPr>
          <w:rFonts w:ascii="Times New Roman" w:hAnsi="Times New Roman" w:cs="Times New Roman"/>
          <w:sz w:val="24"/>
          <w:szCs w:val="24"/>
        </w:rPr>
        <w:t xml:space="preserve"> </w:t>
      </w:r>
      <w:r w:rsidRPr="0055477E">
        <w:rPr>
          <w:rFonts w:ascii="Times New Roman" w:hAnsi="Times New Roman" w:cs="Times New Roman"/>
          <w:sz w:val="24"/>
          <w:szCs w:val="24"/>
        </w:rPr>
        <w:t>Метонимия или метонимический перенос – «(от греч. μετωνυμία – переименование) троп, состоящий в переносе имени с одного класса объектов или единичного объекта на другой класс или отдельного предмета, ассоциируемый с данным по смежности, сопредельности, вовлеченности в одну ситуацию.» [</w:t>
      </w:r>
      <w:r w:rsidR="0019564B">
        <w:rPr>
          <w:rFonts w:ascii="Times New Roman" w:hAnsi="Times New Roman" w:cs="Times New Roman"/>
          <w:sz w:val="24"/>
          <w:szCs w:val="24"/>
        </w:rPr>
        <w:t>Арутюнова, 1998</w:t>
      </w:r>
      <w:r w:rsidRPr="0055477E">
        <w:rPr>
          <w:rFonts w:ascii="Times New Roman" w:hAnsi="Times New Roman" w:cs="Times New Roman"/>
          <w:sz w:val="24"/>
          <w:szCs w:val="24"/>
        </w:rPr>
        <w:t>]</w:t>
      </w:r>
    </w:p>
    <w:p w14:paraId="11A277E6" w14:textId="3F385E00" w:rsidR="00791C5B" w:rsidRPr="0055477E"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Анализируя метонимический перенос в названиях издательств, необходимо определить, что входит в понятие реальной действительности, связанной с издательским делом. В понятие книгопечатного дела входит основатель компании, ее финансирование, помещение, где расположена эта типография, аппаратура (печатный станок, литеры), материалы для печати (бумага, обложка), производимая продукция (карты, атласы, книги, газеты, журналы, учебники). Стоит учесть, что ассоциативный нейминг будет отнесен к метафорическому переносу, потому что для метонимии необходима смежность и действительная, видимая связь</w:t>
      </w:r>
      <w:r w:rsidR="00FA5511">
        <w:rPr>
          <w:rFonts w:ascii="Times New Roman" w:hAnsi="Times New Roman" w:cs="Times New Roman"/>
          <w:sz w:val="24"/>
          <w:szCs w:val="24"/>
        </w:rPr>
        <w:t>.</w:t>
      </w:r>
    </w:p>
    <w:p w14:paraId="20DE7AF0" w14:textId="5D3021C1" w:rsidR="00791C5B" w:rsidRPr="0055477E"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 xml:space="preserve">Все наименования являются коммерческим продуктом в договорах, документах и других официальных документах почти каждое название имеет при себе слово </w:t>
      </w:r>
      <w:r w:rsidRPr="0055477E">
        <w:rPr>
          <w:rFonts w:ascii="Times New Roman" w:hAnsi="Times New Roman" w:cs="Times New Roman"/>
          <w:i/>
          <w:iCs/>
          <w:sz w:val="24"/>
          <w:szCs w:val="24"/>
          <w:lang w:val="en-GB"/>
        </w:rPr>
        <w:t>uitgeveri</w:t>
      </w:r>
      <w:r w:rsidR="00694106" w:rsidRPr="0055477E">
        <w:rPr>
          <w:rFonts w:ascii="Times New Roman" w:hAnsi="Times New Roman" w:cs="Times New Roman"/>
          <w:i/>
          <w:iCs/>
          <w:sz w:val="24"/>
          <w:szCs w:val="24"/>
          <w:lang w:val="en-GB"/>
        </w:rPr>
        <w:t>j</w:t>
      </w:r>
      <w:r w:rsidRPr="0055477E">
        <w:rPr>
          <w:rFonts w:ascii="Times New Roman" w:hAnsi="Times New Roman" w:cs="Times New Roman"/>
          <w:sz w:val="24"/>
          <w:szCs w:val="24"/>
        </w:rPr>
        <w:t xml:space="preserve"> (издательство) в нидерландских компаниях и </w:t>
      </w:r>
      <w:r w:rsidRPr="00653D21">
        <w:rPr>
          <w:rFonts w:ascii="Times New Roman" w:hAnsi="Times New Roman" w:cs="Times New Roman"/>
          <w:i/>
          <w:iCs/>
          <w:sz w:val="24"/>
          <w:szCs w:val="24"/>
        </w:rPr>
        <w:t>издательство</w:t>
      </w:r>
      <w:r w:rsidR="00FA5511">
        <w:rPr>
          <w:rFonts w:ascii="Times New Roman" w:hAnsi="Times New Roman" w:cs="Times New Roman"/>
          <w:i/>
          <w:iCs/>
          <w:sz w:val="24"/>
          <w:szCs w:val="24"/>
        </w:rPr>
        <w:t xml:space="preserve"> </w:t>
      </w:r>
      <w:r w:rsidRPr="0055477E">
        <w:rPr>
          <w:rFonts w:ascii="Times New Roman" w:hAnsi="Times New Roman" w:cs="Times New Roman"/>
          <w:sz w:val="24"/>
          <w:szCs w:val="24"/>
        </w:rPr>
        <w:t xml:space="preserve">в российских соответственно. В данной работе это слово будет опущено, иначе любое название можно было бы отнести к метонимии, так как </w:t>
      </w:r>
      <w:r w:rsidR="00FA5511">
        <w:rPr>
          <w:rFonts w:ascii="Times New Roman" w:hAnsi="Times New Roman" w:cs="Times New Roman"/>
          <w:sz w:val="24"/>
          <w:szCs w:val="24"/>
        </w:rPr>
        <w:t xml:space="preserve">слово </w:t>
      </w:r>
      <w:r w:rsidRPr="00653D21">
        <w:rPr>
          <w:rFonts w:ascii="Times New Roman" w:hAnsi="Times New Roman" w:cs="Times New Roman"/>
          <w:i/>
          <w:iCs/>
          <w:sz w:val="24"/>
          <w:szCs w:val="24"/>
        </w:rPr>
        <w:t>издательство</w:t>
      </w:r>
      <w:r w:rsidRPr="0055477E">
        <w:rPr>
          <w:rFonts w:ascii="Times New Roman" w:hAnsi="Times New Roman" w:cs="Times New Roman"/>
          <w:sz w:val="24"/>
          <w:szCs w:val="24"/>
        </w:rPr>
        <w:t xml:space="preserve"> имеет непосредственную связь с книгопечатанием.</w:t>
      </w:r>
    </w:p>
    <w:p w14:paraId="121F0E80" w14:textId="77777777" w:rsidR="00791C5B" w:rsidRPr="0055477E"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Анализируемые названия издательств можно разделить на следующие группы:</w:t>
      </w:r>
    </w:p>
    <w:p w14:paraId="4C7BF8A6" w14:textId="16A4FCE5" w:rsidR="00791C5B" w:rsidRPr="0055477E" w:rsidRDefault="00791C5B" w:rsidP="008E4B17">
      <w:pPr>
        <w:pStyle w:val="a3"/>
        <w:numPr>
          <w:ilvl w:val="0"/>
          <w:numId w:val="9"/>
        </w:num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Нейминг в честь создателя;</w:t>
      </w:r>
    </w:p>
    <w:p w14:paraId="4AFEE254" w14:textId="77777777" w:rsidR="00791C5B" w:rsidRPr="0055477E" w:rsidRDefault="00791C5B" w:rsidP="008E4B17">
      <w:pPr>
        <w:pStyle w:val="a3"/>
        <w:numPr>
          <w:ilvl w:val="0"/>
          <w:numId w:val="9"/>
        </w:num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Географический нейминг</w:t>
      </w:r>
      <w:r w:rsidR="00653D21">
        <w:rPr>
          <w:rFonts w:ascii="Times New Roman" w:hAnsi="Times New Roman" w:cs="Times New Roman"/>
          <w:sz w:val="24"/>
          <w:szCs w:val="24"/>
        </w:rPr>
        <w:t xml:space="preserve"> (по местонахождению)</w:t>
      </w:r>
      <w:r w:rsidRPr="0055477E">
        <w:rPr>
          <w:rFonts w:ascii="Times New Roman" w:hAnsi="Times New Roman" w:cs="Times New Roman"/>
          <w:sz w:val="24"/>
          <w:szCs w:val="24"/>
          <w:lang w:val="en-GB"/>
        </w:rPr>
        <w:t>;</w:t>
      </w:r>
    </w:p>
    <w:p w14:paraId="2F3D8B2E" w14:textId="77777777" w:rsidR="00791C5B" w:rsidRPr="0055477E" w:rsidRDefault="004E594B" w:rsidP="008E4B17">
      <w:pPr>
        <w:pStyle w:val="a3"/>
        <w:numPr>
          <w:ilvl w:val="0"/>
          <w:numId w:val="9"/>
        </w:num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Названия</w:t>
      </w:r>
      <w:r w:rsidR="005A5A74" w:rsidRPr="0055477E">
        <w:rPr>
          <w:rFonts w:ascii="Times New Roman" w:hAnsi="Times New Roman" w:cs="Times New Roman"/>
          <w:sz w:val="24"/>
          <w:szCs w:val="24"/>
        </w:rPr>
        <w:t>, описывающ</w:t>
      </w:r>
      <w:r w:rsidRPr="0055477E">
        <w:rPr>
          <w:rFonts w:ascii="Times New Roman" w:hAnsi="Times New Roman" w:cs="Times New Roman"/>
          <w:sz w:val="24"/>
          <w:szCs w:val="24"/>
        </w:rPr>
        <w:t>ие</w:t>
      </w:r>
      <w:r w:rsidR="005A5A74" w:rsidRPr="0055477E">
        <w:rPr>
          <w:rFonts w:ascii="Times New Roman" w:hAnsi="Times New Roman" w:cs="Times New Roman"/>
          <w:sz w:val="24"/>
          <w:szCs w:val="24"/>
        </w:rPr>
        <w:t xml:space="preserve"> деятельность компании</w:t>
      </w:r>
      <w:r w:rsidR="00791C5B" w:rsidRPr="0055477E">
        <w:rPr>
          <w:rFonts w:ascii="Times New Roman" w:hAnsi="Times New Roman" w:cs="Times New Roman"/>
          <w:sz w:val="24"/>
          <w:szCs w:val="24"/>
          <w:lang w:val="en-GB"/>
        </w:rPr>
        <w:t>;</w:t>
      </w:r>
    </w:p>
    <w:p w14:paraId="6711354E" w14:textId="77777777" w:rsidR="00791C5B" w:rsidRPr="0055477E" w:rsidRDefault="00653D21" w:rsidP="008E4B17">
      <w:pPr>
        <w:pStyle w:val="a3"/>
        <w:numPr>
          <w:ilvl w:val="0"/>
          <w:numId w:val="9"/>
        </w:num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Нейминг по</w:t>
      </w:r>
      <w:r w:rsidR="00694106" w:rsidRPr="0055477E">
        <w:rPr>
          <w:rFonts w:ascii="Times New Roman" w:hAnsi="Times New Roman" w:cs="Times New Roman"/>
          <w:sz w:val="24"/>
          <w:szCs w:val="24"/>
        </w:rPr>
        <w:t xml:space="preserve"> художественным произведениям</w:t>
      </w:r>
      <w:r w:rsidR="00791C5B" w:rsidRPr="0055477E">
        <w:rPr>
          <w:rFonts w:ascii="Times New Roman" w:hAnsi="Times New Roman" w:cs="Times New Roman"/>
          <w:sz w:val="24"/>
          <w:szCs w:val="24"/>
        </w:rPr>
        <w:t>;</w:t>
      </w:r>
    </w:p>
    <w:p w14:paraId="1A36EA1F" w14:textId="77777777" w:rsidR="00791C5B" w:rsidRPr="0055477E" w:rsidRDefault="00791C5B" w:rsidP="008E4B17">
      <w:pPr>
        <w:pStyle w:val="a3"/>
        <w:numPr>
          <w:ilvl w:val="0"/>
          <w:numId w:val="9"/>
        </w:num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 xml:space="preserve">Нейминг, связанный с </w:t>
      </w:r>
      <w:r w:rsidR="00694106" w:rsidRPr="0055477E">
        <w:rPr>
          <w:rFonts w:ascii="Times New Roman" w:hAnsi="Times New Roman" w:cs="Times New Roman"/>
          <w:sz w:val="24"/>
          <w:szCs w:val="24"/>
        </w:rPr>
        <w:t xml:space="preserve">процессом </w:t>
      </w:r>
      <w:r w:rsidRPr="0055477E">
        <w:rPr>
          <w:rFonts w:ascii="Times New Roman" w:hAnsi="Times New Roman" w:cs="Times New Roman"/>
          <w:sz w:val="24"/>
          <w:szCs w:val="24"/>
        </w:rPr>
        <w:t>книгопечатан</w:t>
      </w:r>
      <w:r w:rsidR="00694106" w:rsidRPr="0055477E">
        <w:rPr>
          <w:rFonts w:ascii="Times New Roman" w:hAnsi="Times New Roman" w:cs="Times New Roman"/>
          <w:sz w:val="24"/>
          <w:szCs w:val="24"/>
        </w:rPr>
        <w:t>ия</w:t>
      </w:r>
      <w:r w:rsidRPr="0055477E">
        <w:rPr>
          <w:rFonts w:ascii="Times New Roman" w:hAnsi="Times New Roman" w:cs="Times New Roman"/>
          <w:sz w:val="24"/>
          <w:szCs w:val="24"/>
        </w:rPr>
        <w:t>.</w:t>
      </w:r>
    </w:p>
    <w:p w14:paraId="47C0799C" w14:textId="77777777" w:rsidR="00791C5B" w:rsidRPr="0055477E"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 xml:space="preserve">Рассмотрим каждый вид метонимического переноса. </w:t>
      </w:r>
    </w:p>
    <w:p w14:paraId="3E06210D" w14:textId="77777777" w:rsidR="00791C5B" w:rsidRPr="0055477E" w:rsidRDefault="00791C5B" w:rsidP="008E4B17">
      <w:pPr>
        <w:pStyle w:val="3"/>
        <w:spacing w:line="360" w:lineRule="auto"/>
        <w:ind w:firstLine="709"/>
        <w:jc w:val="both"/>
        <w:rPr>
          <w:rFonts w:ascii="Times New Roman" w:hAnsi="Times New Roman" w:cs="Times New Roman"/>
          <w:color w:val="auto"/>
        </w:rPr>
      </w:pPr>
    </w:p>
    <w:p w14:paraId="0C2EBF3A" w14:textId="77777777" w:rsidR="00791C5B" w:rsidRPr="0055477E" w:rsidRDefault="00791C5B" w:rsidP="008E4B17">
      <w:pPr>
        <w:spacing w:line="360" w:lineRule="auto"/>
        <w:ind w:firstLine="709"/>
        <w:jc w:val="both"/>
        <w:rPr>
          <w:rFonts w:ascii="Times New Roman" w:hAnsi="Times New Roman" w:cs="Times New Roman"/>
          <w:sz w:val="24"/>
          <w:szCs w:val="24"/>
        </w:rPr>
      </w:pPr>
    </w:p>
    <w:p w14:paraId="786ABCD4" w14:textId="5286A652" w:rsidR="00791C5B" w:rsidRPr="0055477E" w:rsidRDefault="00560243" w:rsidP="008E4B17">
      <w:pPr>
        <w:pStyle w:val="2"/>
        <w:spacing w:line="360" w:lineRule="auto"/>
        <w:ind w:firstLine="709"/>
      </w:pPr>
      <w:bookmarkStart w:id="83" w:name="_Toc73306971"/>
      <w:r w:rsidRPr="0055477E">
        <w:lastRenderedPageBreak/>
        <w:t xml:space="preserve">4.1 </w:t>
      </w:r>
      <w:r w:rsidR="00791C5B" w:rsidRPr="0055477E">
        <w:t>Нейминг в честь создателя</w:t>
      </w:r>
      <w:bookmarkEnd w:id="83"/>
    </w:p>
    <w:p w14:paraId="3B1C6F82" w14:textId="3EB13AC0" w:rsidR="00791C5B" w:rsidRPr="0055477E" w:rsidRDefault="00791C5B" w:rsidP="00FA5511">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Один из традиционных приемов нейминга заключается в использовании в качестве названия компании собственную фамилию или имя: такой способ был широко распространен в Западных странах и в дореволюционной России. Даже сегодня он востребован</w:t>
      </w:r>
      <w:r w:rsidR="00BF42FE">
        <w:rPr>
          <w:rFonts w:ascii="Times New Roman" w:hAnsi="Times New Roman" w:cs="Times New Roman"/>
          <w:sz w:val="24"/>
          <w:szCs w:val="24"/>
        </w:rPr>
        <w:t xml:space="preserve"> </w:t>
      </w:r>
      <w:r w:rsidRPr="0055477E">
        <w:rPr>
          <w:rFonts w:ascii="Times New Roman" w:hAnsi="Times New Roman" w:cs="Times New Roman"/>
          <w:sz w:val="24"/>
          <w:szCs w:val="24"/>
        </w:rPr>
        <w:t>и популяр</w:t>
      </w:r>
      <w:r w:rsidR="00BF42FE">
        <w:rPr>
          <w:rFonts w:ascii="Times New Roman" w:hAnsi="Times New Roman" w:cs="Times New Roman"/>
          <w:sz w:val="24"/>
          <w:szCs w:val="24"/>
        </w:rPr>
        <w:t>ен.</w:t>
      </w:r>
      <w:r w:rsidRPr="0055477E">
        <w:rPr>
          <w:rFonts w:ascii="Times New Roman" w:hAnsi="Times New Roman" w:cs="Times New Roman"/>
          <w:sz w:val="24"/>
          <w:szCs w:val="24"/>
        </w:rPr>
        <w:t xml:space="preserve"> Называя издательство своим именем, книгопечатник тем самым ручался за качество продукции собственной репутацией и закладывал основу для семейного предприятия, которое переходило к последующим поколениям. Таким образом, </w:t>
      </w:r>
      <w:r w:rsidR="00BF42FE">
        <w:rPr>
          <w:rFonts w:ascii="Times New Roman" w:hAnsi="Times New Roman" w:cs="Times New Roman"/>
          <w:sz w:val="24"/>
          <w:szCs w:val="24"/>
        </w:rPr>
        <w:t xml:space="preserve">реципиент верит в основательность и надежность </w:t>
      </w:r>
      <w:r w:rsidRPr="0055477E">
        <w:rPr>
          <w:rFonts w:ascii="Times New Roman" w:hAnsi="Times New Roman" w:cs="Times New Roman"/>
          <w:sz w:val="24"/>
          <w:szCs w:val="24"/>
        </w:rPr>
        <w:t>марки, преемственности традиции.</w:t>
      </w:r>
    </w:p>
    <w:p w14:paraId="4CEE9436" w14:textId="6D841278" w:rsidR="00791C5B" w:rsidRPr="00AE4E55"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Из таблицы</w:t>
      </w:r>
      <w:r w:rsidR="00BF42FE">
        <w:rPr>
          <w:rFonts w:ascii="Times New Roman" w:hAnsi="Times New Roman" w:cs="Times New Roman"/>
          <w:sz w:val="24"/>
          <w:szCs w:val="24"/>
        </w:rPr>
        <w:t xml:space="preserve"> </w:t>
      </w:r>
      <w:r w:rsidR="000E47BF">
        <w:rPr>
          <w:rFonts w:ascii="Times New Roman" w:hAnsi="Times New Roman" w:cs="Times New Roman"/>
          <w:sz w:val="24"/>
          <w:szCs w:val="24"/>
        </w:rPr>
        <w:t>1</w:t>
      </w:r>
      <w:r w:rsidR="00E450F6">
        <w:rPr>
          <w:rFonts w:ascii="Times New Roman" w:hAnsi="Times New Roman" w:cs="Times New Roman"/>
          <w:sz w:val="24"/>
          <w:szCs w:val="24"/>
        </w:rPr>
        <w:t xml:space="preserve"> (см. Приложение)</w:t>
      </w:r>
      <w:r w:rsidR="0000253F">
        <w:rPr>
          <w:rFonts w:ascii="Times New Roman" w:hAnsi="Times New Roman" w:cs="Times New Roman"/>
          <w:sz w:val="24"/>
          <w:szCs w:val="24"/>
        </w:rPr>
        <w:t xml:space="preserve">, </w:t>
      </w:r>
      <w:r w:rsidRPr="0055477E">
        <w:rPr>
          <w:rFonts w:ascii="Times New Roman" w:hAnsi="Times New Roman" w:cs="Times New Roman"/>
          <w:sz w:val="24"/>
          <w:szCs w:val="24"/>
        </w:rPr>
        <w:t>видно, что 14 российских издательств посчитали такой способ номинации оптимальным для своей деятельности. Среди них и издательства    дореволюционного времени такие как «Издательство Василия Ивановича Губинского», «Издательство П. П. Сойкин», «Издательство М. и С. Себашниковых», «Брокгауз-Ефрон», так и издательства современные, например, «Издательский Дом Мещерякова», «Издательство Манн, Иванов и Фербер» и другие. Мотивировка таких издательств понятна, однако интересно проанализировать название издательства «Вагриус». И хотя оно значительно отличается и выбивается из наименований в таблице, его все равно можно считать частью названий по имени создателя. Такой прием сокращения слов является слоговой аббревиатурой. Мотивировкой названия служат фамилии основателей издательства, а именно Васильев, Григорьев, Успенский [</w:t>
      </w:r>
      <w:r w:rsidR="00244DD6" w:rsidRPr="0055477E">
        <w:rPr>
          <w:rFonts w:ascii="Times New Roman" w:hAnsi="Times New Roman" w:cs="Times New Roman"/>
          <w:sz w:val="24"/>
          <w:szCs w:val="24"/>
        </w:rPr>
        <w:t>Лабиринт</w:t>
      </w:r>
      <w:r w:rsidRPr="0055477E">
        <w:rPr>
          <w:rFonts w:ascii="Times New Roman" w:hAnsi="Times New Roman" w:cs="Times New Roman"/>
          <w:sz w:val="24"/>
          <w:szCs w:val="24"/>
        </w:rPr>
        <w:t>]</w:t>
      </w:r>
      <w:r w:rsidR="00AE4E55" w:rsidRPr="00AE4E55">
        <w:rPr>
          <w:rFonts w:ascii="Times New Roman" w:hAnsi="Times New Roman" w:cs="Times New Roman"/>
          <w:sz w:val="24"/>
          <w:szCs w:val="24"/>
        </w:rPr>
        <w:t>.</w:t>
      </w:r>
    </w:p>
    <w:p w14:paraId="77B8A81E" w14:textId="77777777" w:rsidR="00791C5B" w:rsidRPr="0055477E"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Тем не менее если обратится к более классическому примеру из таблицы стоит отметить довольно популярное московское издательство «Манн, Иванов и Фербер», которое зачастую сокращают до «МИФ».  Название складывается из фамилий трех основателей: Игоря Манна, Михаила Иванова и Михаила Фербера. Основанное в 2005 году, издательство специализируется на издании книг по маркетингу и менеджменту</w:t>
      </w:r>
      <w:r w:rsidR="00244DD6" w:rsidRPr="0055477E">
        <w:rPr>
          <w:rFonts w:ascii="Times New Roman" w:hAnsi="Times New Roman" w:cs="Times New Roman"/>
          <w:sz w:val="24"/>
          <w:szCs w:val="24"/>
        </w:rPr>
        <w:t xml:space="preserve"> [Издательство Манн, Иванов и Фербер</w:t>
      </w:r>
      <w:r w:rsidRPr="0055477E">
        <w:rPr>
          <w:rFonts w:ascii="Times New Roman" w:hAnsi="Times New Roman" w:cs="Times New Roman"/>
          <w:sz w:val="24"/>
          <w:szCs w:val="24"/>
        </w:rPr>
        <w:t>]</w:t>
      </w:r>
      <w:r w:rsidR="00244DD6" w:rsidRPr="0055477E">
        <w:rPr>
          <w:rFonts w:ascii="Times New Roman" w:hAnsi="Times New Roman" w:cs="Times New Roman"/>
          <w:sz w:val="24"/>
          <w:szCs w:val="24"/>
        </w:rPr>
        <w:t>.</w:t>
      </w:r>
      <w:r w:rsidRPr="0055477E">
        <w:rPr>
          <w:rFonts w:ascii="Times New Roman" w:hAnsi="Times New Roman" w:cs="Times New Roman"/>
          <w:sz w:val="24"/>
          <w:szCs w:val="24"/>
        </w:rPr>
        <w:t xml:space="preserve"> Как и в предыдущем примере мотивировкой служат фамилии трех создателей.</w:t>
      </w:r>
    </w:p>
    <w:p w14:paraId="02167233" w14:textId="77777777" w:rsidR="00791C5B" w:rsidRPr="0055477E"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 xml:space="preserve">Стоит отметить, что в дореволюционных российских названиях используется имя, фамилия и даже отчество (Издательство М. и С. Сабашниковых, Издательство П. П. Сойкина, Издательство Василия Ивановича Губинского), в то время как современные издательства предпочитают оставлять в названии лишь фамилию (Издатель Сапронов, Захаров, Манн, Иванов и Фербер и другие). </w:t>
      </w:r>
    </w:p>
    <w:p w14:paraId="3227C633" w14:textId="0FF2AFB7" w:rsidR="00791C5B" w:rsidRPr="0055477E" w:rsidRDefault="00BA6DE0" w:rsidP="008E4B1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Интересно, что</w:t>
      </w:r>
      <w:r w:rsidR="00791C5B" w:rsidRPr="0055477E">
        <w:rPr>
          <w:rFonts w:ascii="Times New Roman" w:hAnsi="Times New Roman" w:cs="Times New Roman"/>
          <w:sz w:val="24"/>
          <w:szCs w:val="24"/>
        </w:rPr>
        <w:t xml:space="preserve"> в период советской власти создания новых и значимых издательств с именем создателя в названии отмечено не было. Вероятно, это связано с советской </w:t>
      </w:r>
      <w:r w:rsidR="00791C5B" w:rsidRPr="0055477E">
        <w:rPr>
          <w:rFonts w:ascii="Times New Roman" w:hAnsi="Times New Roman" w:cs="Times New Roman"/>
          <w:sz w:val="24"/>
          <w:szCs w:val="24"/>
        </w:rPr>
        <w:lastRenderedPageBreak/>
        <w:t xml:space="preserve">идеологией, </w:t>
      </w:r>
      <w:r w:rsidR="00105CBD">
        <w:rPr>
          <w:rFonts w:ascii="Times New Roman" w:hAnsi="Times New Roman" w:cs="Times New Roman"/>
          <w:sz w:val="24"/>
          <w:szCs w:val="24"/>
        </w:rPr>
        <w:t xml:space="preserve">строящаяся на </w:t>
      </w:r>
      <w:r w:rsidR="00791C5B" w:rsidRPr="0055477E">
        <w:rPr>
          <w:rFonts w:ascii="Times New Roman" w:hAnsi="Times New Roman" w:cs="Times New Roman"/>
          <w:sz w:val="24"/>
          <w:szCs w:val="24"/>
        </w:rPr>
        <w:t>коллективизаци</w:t>
      </w:r>
      <w:r w:rsidR="00105CBD">
        <w:rPr>
          <w:rFonts w:ascii="Times New Roman" w:hAnsi="Times New Roman" w:cs="Times New Roman"/>
          <w:sz w:val="24"/>
          <w:szCs w:val="24"/>
        </w:rPr>
        <w:t>и</w:t>
      </w:r>
      <w:r w:rsidR="00791C5B" w:rsidRPr="0055477E">
        <w:rPr>
          <w:rFonts w:ascii="Times New Roman" w:hAnsi="Times New Roman" w:cs="Times New Roman"/>
          <w:sz w:val="24"/>
          <w:szCs w:val="24"/>
        </w:rPr>
        <w:t>, а также с тем, что большая часть издательств принадлежала государству в тот период. Однако несмотря на это, такой метод номинации остался довольно востребованным в современной России.</w:t>
      </w:r>
    </w:p>
    <w:p w14:paraId="3AEB6ACC" w14:textId="47D6919C" w:rsidR="00791C5B" w:rsidRPr="0055477E"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В Нидерландах такой способ номинации оказался самым популярным</w:t>
      </w:r>
      <w:r w:rsidR="00244DD6" w:rsidRPr="0055477E">
        <w:rPr>
          <w:rFonts w:ascii="Times New Roman" w:hAnsi="Times New Roman" w:cs="Times New Roman"/>
          <w:sz w:val="24"/>
          <w:szCs w:val="24"/>
        </w:rPr>
        <w:t xml:space="preserve"> –  </w:t>
      </w:r>
      <w:r w:rsidRPr="0055477E">
        <w:rPr>
          <w:rFonts w:ascii="Times New Roman" w:hAnsi="Times New Roman" w:cs="Times New Roman"/>
          <w:sz w:val="24"/>
          <w:szCs w:val="24"/>
        </w:rPr>
        <w:t>61</w:t>
      </w:r>
      <w:r w:rsidR="007A0B6D" w:rsidRPr="0055477E">
        <w:rPr>
          <w:rFonts w:ascii="Times New Roman" w:hAnsi="Times New Roman" w:cs="Times New Roman"/>
          <w:sz w:val="24"/>
          <w:szCs w:val="24"/>
        </w:rPr>
        <w:t xml:space="preserve"> (табл. </w:t>
      </w:r>
      <w:r w:rsidR="000E47BF">
        <w:rPr>
          <w:rFonts w:ascii="Times New Roman" w:hAnsi="Times New Roman" w:cs="Times New Roman"/>
          <w:sz w:val="24"/>
          <w:szCs w:val="24"/>
        </w:rPr>
        <w:t>2</w:t>
      </w:r>
      <w:r w:rsidR="007A0B6D" w:rsidRPr="0055477E">
        <w:rPr>
          <w:rFonts w:ascii="Times New Roman" w:hAnsi="Times New Roman" w:cs="Times New Roman"/>
          <w:sz w:val="24"/>
          <w:szCs w:val="24"/>
        </w:rPr>
        <w:t>)</w:t>
      </w:r>
      <w:r w:rsidR="00151B2A">
        <w:rPr>
          <w:rFonts w:ascii="Times New Roman" w:hAnsi="Times New Roman" w:cs="Times New Roman"/>
          <w:sz w:val="24"/>
          <w:szCs w:val="24"/>
        </w:rPr>
        <w:t xml:space="preserve"> </w:t>
      </w:r>
      <w:r w:rsidR="00244DD6" w:rsidRPr="0055477E">
        <w:rPr>
          <w:rFonts w:ascii="Times New Roman" w:hAnsi="Times New Roman" w:cs="Times New Roman"/>
          <w:sz w:val="24"/>
          <w:szCs w:val="24"/>
        </w:rPr>
        <w:t xml:space="preserve">издательство </w:t>
      </w:r>
      <w:r w:rsidRPr="0055477E">
        <w:rPr>
          <w:rFonts w:ascii="Times New Roman" w:hAnsi="Times New Roman" w:cs="Times New Roman"/>
          <w:sz w:val="24"/>
          <w:szCs w:val="24"/>
        </w:rPr>
        <w:t xml:space="preserve">выбрало </w:t>
      </w:r>
      <w:r w:rsidR="00244DD6" w:rsidRPr="0055477E">
        <w:rPr>
          <w:rFonts w:ascii="Times New Roman" w:hAnsi="Times New Roman" w:cs="Times New Roman"/>
          <w:sz w:val="24"/>
          <w:szCs w:val="24"/>
        </w:rPr>
        <w:t>имя основателя в качестве названия</w:t>
      </w:r>
      <w:r w:rsidRPr="0055477E">
        <w:rPr>
          <w:rFonts w:ascii="Times New Roman" w:hAnsi="Times New Roman" w:cs="Times New Roman"/>
          <w:sz w:val="24"/>
          <w:szCs w:val="24"/>
        </w:rPr>
        <w:t>. Большая часть этих компаний является семейным бизнесом и имеет многовековую историю и традиции. Среди</w:t>
      </w:r>
      <w:r w:rsidR="00BA6DE0">
        <w:rPr>
          <w:rFonts w:ascii="Times New Roman" w:hAnsi="Times New Roman" w:cs="Times New Roman"/>
          <w:sz w:val="24"/>
          <w:szCs w:val="24"/>
        </w:rPr>
        <w:t xml:space="preserve"> </w:t>
      </w:r>
      <w:r w:rsidRPr="0055477E">
        <w:rPr>
          <w:rFonts w:ascii="Times New Roman" w:hAnsi="Times New Roman" w:cs="Times New Roman"/>
          <w:sz w:val="24"/>
          <w:szCs w:val="24"/>
        </w:rPr>
        <w:t>них</w:t>
      </w:r>
      <w:r w:rsidR="00BA6DE0">
        <w:rPr>
          <w:rFonts w:ascii="Times New Roman" w:hAnsi="Times New Roman" w:cs="Times New Roman"/>
          <w:sz w:val="24"/>
          <w:szCs w:val="24"/>
        </w:rPr>
        <w:t xml:space="preserve"> </w:t>
      </w:r>
      <w:r w:rsidRPr="0055477E">
        <w:rPr>
          <w:rFonts w:ascii="Times New Roman" w:hAnsi="Times New Roman" w:cs="Times New Roman"/>
          <w:sz w:val="24"/>
          <w:szCs w:val="24"/>
          <w:lang w:val="nl-NL"/>
        </w:rPr>
        <w:t>“Elsevier”</w:t>
      </w:r>
      <w:r w:rsidR="007A0B6D" w:rsidRPr="0055477E">
        <w:rPr>
          <w:rFonts w:ascii="Times New Roman" w:hAnsi="Times New Roman" w:cs="Times New Roman"/>
          <w:sz w:val="24"/>
          <w:szCs w:val="24"/>
        </w:rPr>
        <w:t xml:space="preserve"> (Эльзевиры)</w:t>
      </w:r>
      <w:r w:rsidRPr="0055477E">
        <w:rPr>
          <w:rFonts w:ascii="Times New Roman" w:hAnsi="Times New Roman" w:cs="Times New Roman"/>
          <w:sz w:val="24"/>
          <w:szCs w:val="24"/>
          <w:lang w:val="nl-NL"/>
        </w:rPr>
        <w:t>, “Koninklijke Van Gorcum”</w:t>
      </w:r>
      <w:r w:rsidR="007A0B6D" w:rsidRPr="0055477E">
        <w:rPr>
          <w:rFonts w:ascii="Times New Roman" w:hAnsi="Times New Roman" w:cs="Times New Roman"/>
          <w:sz w:val="24"/>
          <w:szCs w:val="24"/>
        </w:rPr>
        <w:t xml:space="preserve"> (Королевское издательство Горкума)</w:t>
      </w:r>
      <w:r w:rsidRPr="0055477E">
        <w:rPr>
          <w:rFonts w:ascii="Times New Roman" w:hAnsi="Times New Roman" w:cs="Times New Roman"/>
          <w:sz w:val="24"/>
          <w:szCs w:val="24"/>
          <w:lang w:val="nl-NL"/>
        </w:rPr>
        <w:t>,</w:t>
      </w:r>
      <w:r w:rsidR="00BA6DE0">
        <w:rPr>
          <w:rFonts w:ascii="Times New Roman" w:hAnsi="Times New Roman" w:cs="Times New Roman"/>
          <w:sz w:val="24"/>
          <w:szCs w:val="24"/>
        </w:rPr>
        <w:t xml:space="preserve"> </w:t>
      </w:r>
      <w:r w:rsidRPr="0055477E">
        <w:rPr>
          <w:rFonts w:ascii="Times New Roman" w:hAnsi="Times New Roman" w:cs="Times New Roman"/>
          <w:sz w:val="24"/>
          <w:szCs w:val="24"/>
          <w:lang w:val="nl-NL"/>
        </w:rPr>
        <w:t>”Keesing”</w:t>
      </w:r>
      <w:r w:rsidR="007A0B6D" w:rsidRPr="0055477E">
        <w:rPr>
          <w:rFonts w:ascii="Times New Roman" w:hAnsi="Times New Roman" w:cs="Times New Roman"/>
          <w:sz w:val="24"/>
          <w:szCs w:val="24"/>
        </w:rPr>
        <w:t xml:space="preserve"> (Кейсинг)</w:t>
      </w:r>
      <w:r w:rsidRPr="0055477E">
        <w:rPr>
          <w:rFonts w:ascii="Times New Roman" w:hAnsi="Times New Roman" w:cs="Times New Roman"/>
          <w:sz w:val="24"/>
          <w:szCs w:val="24"/>
          <w:lang w:val="nl-NL"/>
        </w:rPr>
        <w:t>, “Bohn Stafleu van Loghum”</w:t>
      </w:r>
      <w:r w:rsidR="007A0B6D" w:rsidRPr="0055477E">
        <w:rPr>
          <w:rFonts w:ascii="Times New Roman" w:hAnsi="Times New Roman" w:cs="Times New Roman"/>
          <w:sz w:val="24"/>
          <w:szCs w:val="24"/>
          <w:lang w:val="nl-NL"/>
        </w:rPr>
        <w:t xml:space="preserve"> (</w:t>
      </w:r>
      <w:r w:rsidR="007A0B6D" w:rsidRPr="0055477E">
        <w:rPr>
          <w:rFonts w:ascii="Times New Roman" w:hAnsi="Times New Roman" w:cs="Times New Roman"/>
          <w:sz w:val="24"/>
          <w:szCs w:val="24"/>
        </w:rPr>
        <w:t>Бохн</w:t>
      </w:r>
      <w:r w:rsidR="00BA6DE0">
        <w:rPr>
          <w:rFonts w:ascii="Times New Roman" w:hAnsi="Times New Roman" w:cs="Times New Roman"/>
          <w:sz w:val="24"/>
          <w:szCs w:val="24"/>
        </w:rPr>
        <w:t xml:space="preserve"> </w:t>
      </w:r>
      <w:r w:rsidR="007A0B6D" w:rsidRPr="0055477E">
        <w:rPr>
          <w:rFonts w:ascii="Times New Roman" w:hAnsi="Times New Roman" w:cs="Times New Roman"/>
          <w:sz w:val="24"/>
          <w:szCs w:val="24"/>
        </w:rPr>
        <w:t>Стафлеу фан Лохум)</w:t>
      </w:r>
      <w:r w:rsidRPr="0055477E">
        <w:rPr>
          <w:rFonts w:ascii="Times New Roman" w:hAnsi="Times New Roman" w:cs="Times New Roman"/>
          <w:sz w:val="24"/>
          <w:szCs w:val="24"/>
          <w:lang w:val="nl-NL"/>
        </w:rPr>
        <w:t>, “Verloren”</w:t>
      </w:r>
      <w:r w:rsidR="007A0B6D" w:rsidRPr="0055477E">
        <w:rPr>
          <w:rFonts w:ascii="Times New Roman" w:hAnsi="Times New Roman" w:cs="Times New Roman"/>
          <w:sz w:val="24"/>
          <w:szCs w:val="24"/>
          <w:lang w:val="nl-NL"/>
        </w:rPr>
        <w:t xml:space="preserve"> (</w:t>
      </w:r>
      <w:r w:rsidR="007A0B6D" w:rsidRPr="0055477E">
        <w:rPr>
          <w:rFonts w:ascii="Times New Roman" w:hAnsi="Times New Roman" w:cs="Times New Roman"/>
          <w:sz w:val="24"/>
          <w:szCs w:val="24"/>
        </w:rPr>
        <w:t>Ферлорен)</w:t>
      </w:r>
      <w:r w:rsidRPr="0055477E">
        <w:rPr>
          <w:rFonts w:ascii="Times New Roman" w:hAnsi="Times New Roman" w:cs="Times New Roman"/>
          <w:sz w:val="24"/>
          <w:szCs w:val="24"/>
          <w:lang w:val="nl-NL"/>
        </w:rPr>
        <w:t>, “Jacob Dijkstra’s</w:t>
      </w:r>
      <w:r w:rsidR="00BA6DE0">
        <w:rPr>
          <w:rFonts w:ascii="Times New Roman" w:hAnsi="Times New Roman" w:cs="Times New Roman"/>
          <w:sz w:val="24"/>
          <w:szCs w:val="24"/>
        </w:rPr>
        <w:t xml:space="preserve"> </w:t>
      </w:r>
      <w:r w:rsidR="007A0B6D" w:rsidRPr="0055477E">
        <w:rPr>
          <w:rFonts w:ascii="Times New Roman" w:hAnsi="Times New Roman" w:cs="Times New Roman"/>
          <w:sz w:val="24"/>
          <w:szCs w:val="24"/>
          <w:lang w:val="en-GB"/>
        </w:rPr>
        <w:t>Uitgeverij</w:t>
      </w:r>
      <w:r w:rsidRPr="0055477E">
        <w:rPr>
          <w:rFonts w:ascii="Times New Roman" w:hAnsi="Times New Roman" w:cs="Times New Roman"/>
          <w:sz w:val="24"/>
          <w:szCs w:val="24"/>
          <w:lang w:val="nl-NL"/>
        </w:rPr>
        <w:t>”</w:t>
      </w:r>
      <w:r w:rsidR="007A0B6D" w:rsidRPr="0055477E">
        <w:rPr>
          <w:rFonts w:ascii="Times New Roman" w:hAnsi="Times New Roman" w:cs="Times New Roman"/>
          <w:sz w:val="24"/>
          <w:szCs w:val="24"/>
          <w:lang w:val="nl-NL"/>
        </w:rPr>
        <w:t xml:space="preserve"> (</w:t>
      </w:r>
      <w:r w:rsidR="007A0B6D" w:rsidRPr="0055477E">
        <w:rPr>
          <w:rFonts w:ascii="Times New Roman" w:hAnsi="Times New Roman" w:cs="Times New Roman"/>
          <w:sz w:val="24"/>
          <w:szCs w:val="24"/>
        </w:rPr>
        <w:t>Издательство Якоба Дейкстры)</w:t>
      </w:r>
      <w:r w:rsidRPr="0055477E">
        <w:rPr>
          <w:rFonts w:ascii="Times New Roman" w:hAnsi="Times New Roman" w:cs="Times New Roman"/>
          <w:sz w:val="24"/>
          <w:szCs w:val="24"/>
          <w:lang w:val="nl-NL"/>
        </w:rPr>
        <w:t>, “Erven J. Bijleveld”</w:t>
      </w:r>
      <w:r w:rsidR="007A0B6D" w:rsidRPr="0055477E">
        <w:rPr>
          <w:rFonts w:ascii="Times New Roman" w:hAnsi="Times New Roman" w:cs="Times New Roman"/>
          <w:sz w:val="24"/>
          <w:szCs w:val="24"/>
        </w:rPr>
        <w:t xml:space="preserve"> (Эрвин Я. Бейлефелд), “</w:t>
      </w:r>
      <w:r w:rsidRPr="0055477E">
        <w:rPr>
          <w:rFonts w:ascii="Times New Roman" w:hAnsi="Times New Roman" w:cs="Times New Roman"/>
          <w:sz w:val="24"/>
          <w:szCs w:val="24"/>
          <w:lang w:val="nl-NL"/>
        </w:rPr>
        <w:t>Boom”</w:t>
      </w:r>
      <w:r w:rsidR="00BA6DE0">
        <w:rPr>
          <w:rFonts w:ascii="Times New Roman" w:hAnsi="Times New Roman" w:cs="Times New Roman"/>
          <w:sz w:val="24"/>
          <w:szCs w:val="24"/>
        </w:rPr>
        <w:t xml:space="preserve"> </w:t>
      </w:r>
      <w:r w:rsidR="007A0B6D" w:rsidRPr="0055477E">
        <w:rPr>
          <w:rFonts w:ascii="Times New Roman" w:hAnsi="Times New Roman" w:cs="Times New Roman"/>
          <w:sz w:val="24"/>
          <w:szCs w:val="24"/>
        </w:rPr>
        <w:t xml:space="preserve">(Боум) </w:t>
      </w:r>
      <w:r w:rsidRPr="0055477E">
        <w:rPr>
          <w:rFonts w:ascii="Times New Roman" w:hAnsi="Times New Roman" w:cs="Times New Roman"/>
          <w:sz w:val="24"/>
          <w:szCs w:val="24"/>
        </w:rPr>
        <w:t>и</w:t>
      </w:r>
      <w:r w:rsidR="00BA6DE0">
        <w:rPr>
          <w:rFonts w:ascii="Times New Roman" w:hAnsi="Times New Roman" w:cs="Times New Roman"/>
          <w:sz w:val="24"/>
          <w:szCs w:val="24"/>
        </w:rPr>
        <w:t xml:space="preserve"> </w:t>
      </w:r>
      <w:r w:rsidRPr="0055477E">
        <w:rPr>
          <w:rFonts w:ascii="Times New Roman" w:hAnsi="Times New Roman" w:cs="Times New Roman"/>
          <w:sz w:val="24"/>
          <w:szCs w:val="24"/>
        </w:rPr>
        <w:t>другие</w:t>
      </w:r>
      <w:r w:rsidRPr="0055477E">
        <w:rPr>
          <w:rFonts w:ascii="Times New Roman" w:hAnsi="Times New Roman" w:cs="Times New Roman"/>
          <w:sz w:val="24"/>
          <w:szCs w:val="24"/>
          <w:lang w:val="nl-NL"/>
        </w:rPr>
        <w:t>.</w:t>
      </w:r>
    </w:p>
    <w:p w14:paraId="746CDD89" w14:textId="26DB36FC" w:rsidR="00791C5B" w:rsidRPr="00AE4E55"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Многие издательства из этой категории внесли великий и несокрушимый вклад в развитие нидерландской культуры и книгопечатания. Например, издательство “Van</w:t>
      </w:r>
      <w:r w:rsidR="00BA6DE0">
        <w:rPr>
          <w:rFonts w:ascii="Times New Roman" w:hAnsi="Times New Roman" w:cs="Times New Roman"/>
          <w:sz w:val="24"/>
          <w:szCs w:val="24"/>
        </w:rPr>
        <w:t xml:space="preserve"> </w:t>
      </w:r>
      <w:r w:rsidRPr="0055477E">
        <w:rPr>
          <w:rFonts w:ascii="Times New Roman" w:hAnsi="Times New Roman" w:cs="Times New Roman"/>
          <w:sz w:val="24"/>
          <w:szCs w:val="24"/>
        </w:rPr>
        <w:t>Benthem</w:t>
      </w:r>
      <w:r w:rsidR="00BA6DE0">
        <w:rPr>
          <w:rFonts w:ascii="Times New Roman" w:hAnsi="Times New Roman" w:cs="Times New Roman"/>
          <w:sz w:val="24"/>
          <w:szCs w:val="24"/>
        </w:rPr>
        <w:t xml:space="preserve"> </w:t>
      </w:r>
      <w:r w:rsidRPr="0055477E">
        <w:rPr>
          <w:rFonts w:ascii="Times New Roman" w:hAnsi="Times New Roman" w:cs="Times New Roman"/>
          <w:sz w:val="24"/>
          <w:szCs w:val="24"/>
        </w:rPr>
        <w:t>&amp;</w:t>
      </w:r>
      <w:r w:rsidR="00BA6DE0">
        <w:rPr>
          <w:rFonts w:ascii="Times New Roman" w:hAnsi="Times New Roman" w:cs="Times New Roman"/>
          <w:sz w:val="24"/>
          <w:szCs w:val="24"/>
        </w:rPr>
        <w:t xml:space="preserve"> </w:t>
      </w:r>
      <w:r w:rsidRPr="0055477E">
        <w:rPr>
          <w:rFonts w:ascii="Times New Roman" w:hAnsi="Times New Roman" w:cs="Times New Roman"/>
          <w:sz w:val="24"/>
          <w:szCs w:val="24"/>
        </w:rPr>
        <w:t xml:space="preserve">Jutting” </w:t>
      </w:r>
      <w:r w:rsidR="007A0B6D" w:rsidRPr="0055477E">
        <w:rPr>
          <w:rFonts w:ascii="Times New Roman" w:hAnsi="Times New Roman" w:cs="Times New Roman"/>
          <w:sz w:val="24"/>
          <w:szCs w:val="24"/>
        </w:rPr>
        <w:t>(Фан Бентем</w:t>
      </w:r>
      <w:r w:rsidR="00BA6DE0">
        <w:rPr>
          <w:rFonts w:ascii="Times New Roman" w:hAnsi="Times New Roman" w:cs="Times New Roman"/>
          <w:sz w:val="24"/>
          <w:szCs w:val="24"/>
        </w:rPr>
        <w:t xml:space="preserve"> </w:t>
      </w:r>
      <w:r w:rsidR="007A0B6D" w:rsidRPr="0055477E">
        <w:rPr>
          <w:rFonts w:ascii="Times New Roman" w:hAnsi="Times New Roman" w:cs="Times New Roman"/>
          <w:sz w:val="24"/>
          <w:szCs w:val="24"/>
        </w:rPr>
        <w:t>&amp;</w:t>
      </w:r>
      <w:r w:rsidR="00BA6DE0">
        <w:rPr>
          <w:rFonts w:ascii="Times New Roman" w:hAnsi="Times New Roman" w:cs="Times New Roman"/>
          <w:sz w:val="24"/>
          <w:szCs w:val="24"/>
        </w:rPr>
        <w:t xml:space="preserve"> </w:t>
      </w:r>
      <w:r w:rsidR="007A0B6D" w:rsidRPr="0055477E">
        <w:rPr>
          <w:rFonts w:ascii="Times New Roman" w:hAnsi="Times New Roman" w:cs="Times New Roman"/>
          <w:sz w:val="24"/>
          <w:szCs w:val="24"/>
        </w:rPr>
        <w:t xml:space="preserve">Ютинг) </w:t>
      </w:r>
      <w:r w:rsidRPr="0055477E">
        <w:rPr>
          <w:rFonts w:ascii="Times New Roman" w:hAnsi="Times New Roman" w:cs="Times New Roman"/>
          <w:sz w:val="24"/>
          <w:szCs w:val="24"/>
        </w:rPr>
        <w:t>было основано в 1801 году. Из-под станка этой компании вышли многие политические брошюры, среди которых первые брошюры об искоренении попрошайничества в Батавской республике; брошюра о праве Зеландии на четверть торговли восточно-индийскими владениями; брошюры о бедственном положении острова Валхерен, а также публичные письма, например</w:t>
      </w:r>
      <w:r w:rsidR="00BA6DE0">
        <w:rPr>
          <w:rFonts w:ascii="Times New Roman" w:hAnsi="Times New Roman" w:cs="Times New Roman"/>
          <w:sz w:val="24"/>
          <w:szCs w:val="24"/>
        </w:rPr>
        <w:t>,</w:t>
      </w:r>
      <w:r w:rsidRPr="0055477E">
        <w:rPr>
          <w:rFonts w:ascii="Times New Roman" w:hAnsi="Times New Roman" w:cs="Times New Roman"/>
          <w:sz w:val="24"/>
          <w:szCs w:val="24"/>
        </w:rPr>
        <w:t xml:space="preserve"> о защите берегов Зеландии</w:t>
      </w:r>
      <w:r w:rsidR="00BA6DE0">
        <w:rPr>
          <w:rFonts w:ascii="Times New Roman" w:hAnsi="Times New Roman" w:cs="Times New Roman"/>
          <w:sz w:val="24"/>
          <w:szCs w:val="24"/>
        </w:rPr>
        <w:t>,</w:t>
      </w:r>
      <w:r w:rsidRPr="0055477E">
        <w:rPr>
          <w:rFonts w:ascii="Times New Roman" w:hAnsi="Times New Roman" w:cs="Times New Roman"/>
          <w:sz w:val="24"/>
          <w:szCs w:val="24"/>
        </w:rPr>
        <w:t xml:space="preserve"> и газеты. В основном издательство было ориентировано на провинцию Зеландия и поэтому очень ценилось местными жителями. Издательство проработало до 1995 года</w:t>
      </w:r>
      <w:r w:rsidR="00AE4E55" w:rsidRPr="00AE4E55">
        <w:rPr>
          <w:rFonts w:ascii="Times New Roman" w:hAnsi="Times New Roman" w:cs="Times New Roman"/>
          <w:sz w:val="24"/>
          <w:szCs w:val="24"/>
        </w:rPr>
        <w:t xml:space="preserve"> </w:t>
      </w:r>
      <w:r w:rsidRPr="0055477E">
        <w:rPr>
          <w:rFonts w:ascii="Times New Roman" w:hAnsi="Times New Roman" w:cs="Times New Roman"/>
          <w:sz w:val="24"/>
          <w:szCs w:val="24"/>
        </w:rPr>
        <w:t>[</w:t>
      </w:r>
      <w:r w:rsidR="007A0B6D" w:rsidRPr="0055477E">
        <w:rPr>
          <w:rFonts w:ascii="Times New Roman" w:hAnsi="Times New Roman" w:cs="Times New Roman"/>
          <w:sz w:val="24"/>
          <w:szCs w:val="24"/>
          <w:lang w:val="en-GB"/>
        </w:rPr>
        <w:t>Stichting</w:t>
      </w:r>
      <w:r w:rsidR="00BA6DE0">
        <w:rPr>
          <w:rFonts w:ascii="Times New Roman" w:hAnsi="Times New Roman" w:cs="Times New Roman"/>
          <w:sz w:val="24"/>
          <w:szCs w:val="24"/>
        </w:rPr>
        <w:t xml:space="preserve"> </w:t>
      </w:r>
      <w:r w:rsidR="007A0B6D" w:rsidRPr="0055477E">
        <w:rPr>
          <w:rFonts w:ascii="Times New Roman" w:hAnsi="Times New Roman" w:cs="Times New Roman"/>
          <w:sz w:val="24"/>
          <w:szCs w:val="24"/>
          <w:lang w:val="en-GB"/>
        </w:rPr>
        <w:t>Begoudvan</w:t>
      </w:r>
      <w:r w:rsidR="007A0B6D" w:rsidRPr="0055477E">
        <w:rPr>
          <w:rFonts w:ascii="Times New Roman" w:hAnsi="Times New Roman" w:cs="Times New Roman"/>
          <w:sz w:val="24"/>
          <w:szCs w:val="24"/>
        </w:rPr>
        <w:t xml:space="preserve"> ‘</w:t>
      </w:r>
      <w:r w:rsidR="007A0B6D" w:rsidRPr="0055477E">
        <w:rPr>
          <w:rFonts w:ascii="Times New Roman" w:hAnsi="Times New Roman" w:cs="Times New Roman"/>
          <w:sz w:val="24"/>
          <w:szCs w:val="24"/>
          <w:lang w:val="en-GB"/>
        </w:rPr>
        <w:t>t</w:t>
      </w:r>
      <w:r w:rsidR="00BA6DE0">
        <w:rPr>
          <w:rFonts w:ascii="Times New Roman" w:hAnsi="Times New Roman" w:cs="Times New Roman"/>
          <w:sz w:val="24"/>
          <w:szCs w:val="24"/>
        </w:rPr>
        <w:t xml:space="preserve"> </w:t>
      </w:r>
      <w:r w:rsidR="007A0B6D" w:rsidRPr="0055477E">
        <w:rPr>
          <w:rFonts w:ascii="Times New Roman" w:hAnsi="Times New Roman" w:cs="Times New Roman"/>
          <w:sz w:val="24"/>
          <w:szCs w:val="24"/>
          <w:lang w:val="en-GB"/>
        </w:rPr>
        <w:t>Oud</w:t>
      </w:r>
      <w:r w:rsidRPr="0055477E">
        <w:rPr>
          <w:rFonts w:ascii="Times New Roman" w:hAnsi="Times New Roman" w:cs="Times New Roman"/>
          <w:sz w:val="24"/>
          <w:szCs w:val="24"/>
        </w:rPr>
        <w:t>]</w:t>
      </w:r>
      <w:r w:rsidR="00AE4E55" w:rsidRPr="00AE4E55">
        <w:rPr>
          <w:rFonts w:ascii="Times New Roman" w:hAnsi="Times New Roman" w:cs="Times New Roman"/>
          <w:sz w:val="24"/>
          <w:szCs w:val="24"/>
        </w:rPr>
        <w:t>.</w:t>
      </w:r>
    </w:p>
    <w:p w14:paraId="26EDC6AA" w14:textId="3BADEF78" w:rsidR="00791C5B" w:rsidRPr="0055477E" w:rsidRDefault="00791C5B" w:rsidP="00B5741E">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Обычно мотивировка таких названий угадывается клиентами достаточно легко. Название запоминается и выделяется среди других. Однако типографу и его семье необходимо трепетно беречь свою репутацию, потому что даже самый маленький проступок может испортить бизнес, создаваемый веками.</w:t>
      </w:r>
      <w:r w:rsidR="00BA6DE0">
        <w:rPr>
          <w:rFonts w:ascii="Times New Roman" w:hAnsi="Times New Roman" w:cs="Times New Roman"/>
          <w:sz w:val="24"/>
          <w:szCs w:val="24"/>
        </w:rPr>
        <w:t xml:space="preserve"> </w:t>
      </w:r>
      <w:r w:rsidRPr="0055477E">
        <w:rPr>
          <w:rFonts w:ascii="Times New Roman" w:hAnsi="Times New Roman" w:cs="Times New Roman"/>
          <w:sz w:val="24"/>
          <w:szCs w:val="24"/>
        </w:rPr>
        <w:t xml:space="preserve">Таким образом, </w:t>
      </w:r>
      <w:r w:rsidRPr="00105CBD">
        <w:rPr>
          <w:rFonts w:ascii="Times New Roman" w:hAnsi="Times New Roman" w:cs="Times New Roman"/>
          <w:sz w:val="24"/>
          <w:szCs w:val="24"/>
        </w:rPr>
        <w:t>способ</w:t>
      </w:r>
      <w:r w:rsidRPr="0055477E">
        <w:rPr>
          <w:rFonts w:ascii="Times New Roman" w:hAnsi="Times New Roman" w:cs="Times New Roman"/>
          <w:sz w:val="24"/>
          <w:szCs w:val="24"/>
        </w:rPr>
        <w:t xml:space="preserve"> номинации </w:t>
      </w:r>
      <w:r w:rsidR="00105CBD">
        <w:rPr>
          <w:rFonts w:ascii="Times New Roman" w:hAnsi="Times New Roman" w:cs="Times New Roman"/>
          <w:sz w:val="24"/>
          <w:szCs w:val="24"/>
        </w:rPr>
        <w:t xml:space="preserve">в честь </w:t>
      </w:r>
      <w:r w:rsidRPr="0055477E">
        <w:rPr>
          <w:rFonts w:ascii="Times New Roman" w:hAnsi="Times New Roman" w:cs="Times New Roman"/>
          <w:sz w:val="24"/>
          <w:szCs w:val="24"/>
        </w:rPr>
        <w:t xml:space="preserve">основателя является востребованным и </w:t>
      </w:r>
      <w:r w:rsidR="00B5741E" w:rsidRPr="0055477E">
        <w:rPr>
          <w:rFonts w:ascii="Times New Roman" w:hAnsi="Times New Roman" w:cs="Times New Roman"/>
          <w:sz w:val="24"/>
          <w:szCs w:val="24"/>
        </w:rPr>
        <w:t>в России,</w:t>
      </w:r>
      <w:r w:rsidRPr="0055477E">
        <w:rPr>
          <w:rFonts w:ascii="Times New Roman" w:hAnsi="Times New Roman" w:cs="Times New Roman"/>
          <w:sz w:val="24"/>
          <w:szCs w:val="24"/>
        </w:rPr>
        <w:t xml:space="preserve"> и в Нидерландах. Такой </w:t>
      </w:r>
      <w:r w:rsidR="00105CBD">
        <w:rPr>
          <w:rFonts w:ascii="Times New Roman" w:hAnsi="Times New Roman" w:cs="Times New Roman"/>
          <w:sz w:val="24"/>
          <w:szCs w:val="24"/>
        </w:rPr>
        <w:t>метод</w:t>
      </w:r>
      <w:r w:rsidRPr="0055477E">
        <w:rPr>
          <w:rFonts w:ascii="Times New Roman" w:hAnsi="Times New Roman" w:cs="Times New Roman"/>
          <w:sz w:val="24"/>
          <w:szCs w:val="24"/>
        </w:rPr>
        <w:t xml:space="preserve"> выбирали не только в </w:t>
      </w:r>
      <w:r w:rsidR="007A0B6D" w:rsidRPr="0055477E">
        <w:rPr>
          <w:rFonts w:ascii="Times New Roman" w:hAnsi="Times New Roman" w:cs="Times New Roman"/>
          <w:sz w:val="24"/>
          <w:szCs w:val="24"/>
          <w:lang w:val="en-GB"/>
        </w:rPr>
        <w:t>XIX</w:t>
      </w:r>
      <w:r w:rsidRPr="0055477E">
        <w:rPr>
          <w:rFonts w:ascii="Times New Roman" w:hAnsi="Times New Roman" w:cs="Times New Roman"/>
          <w:sz w:val="24"/>
          <w:szCs w:val="24"/>
        </w:rPr>
        <w:t xml:space="preserve"> и </w:t>
      </w:r>
      <w:r w:rsidR="007A0B6D" w:rsidRPr="0055477E">
        <w:rPr>
          <w:rFonts w:ascii="Times New Roman" w:hAnsi="Times New Roman" w:cs="Times New Roman"/>
          <w:sz w:val="24"/>
          <w:szCs w:val="24"/>
          <w:lang w:val="en-GB"/>
        </w:rPr>
        <w:t>XX</w:t>
      </w:r>
      <w:r w:rsidRPr="0055477E">
        <w:rPr>
          <w:rFonts w:ascii="Times New Roman" w:hAnsi="Times New Roman" w:cs="Times New Roman"/>
          <w:sz w:val="24"/>
          <w:szCs w:val="24"/>
        </w:rPr>
        <w:t xml:space="preserve"> веке, но и сейчас, что видно из приведенных таблиц. </w:t>
      </w:r>
    </w:p>
    <w:p w14:paraId="0AEB2A86" w14:textId="77777777" w:rsidR="00791C5B" w:rsidRPr="0055477E" w:rsidRDefault="00560243" w:rsidP="008E4B17">
      <w:pPr>
        <w:pStyle w:val="2"/>
        <w:spacing w:line="360" w:lineRule="auto"/>
        <w:ind w:firstLine="709"/>
      </w:pPr>
      <w:bookmarkStart w:id="84" w:name="_Toc73306972"/>
      <w:r w:rsidRPr="0055477E">
        <w:t xml:space="preserve">4.2 </w:t>
      </w:r>
      <w:r w:rsidR="00791C5B" w:rsidRPr="0055477E">
        <w:t>Географический нейминг</w:t>
      </w:r>
      <w:bookmarkEnd w:id="84"/>
    </w:p>
    <w:p w14:paraId="7ACB0415" w14:textId="43804837" w:rsidR="00791C5B" w:rsidRPr="0055477E"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Мотивировка издательств, названных местностью, городом или даже зданием, где они находятся, зачастую ясна реципиенту. Покупатель без особого труда понимает, что, например, издательство “Amsterdam</w:t>
      </w:r>
      <w:r w:rsidR="00BA6DE0">
        <w:rPr>
          <w:rFonts w:ascii="Times New Roman" w:hAnsi="Times New Roman" w:cs="Times New Roman"/>
          <w:sz w:val="24"/>
          <w:szCs w:val="24"/>
        </w:rPr>
        <w:t xml:space="preserve"> </w:t>
      </w:r>
      <w:r w:rsidRPr="0055477E">
        <w:rPr>
          <w:rFonts w:ascii="Times New Roman" w:hAnsi="Times New Roman" w:cs="Times New Roman"/>
          <w:sz w:val="24"/>
          <w:szCs w:val="24"/>
        </w:rPr>
        <w:t>University</w:t>
      </w:r>
      <w:r w:rsidR="00BA6DE0">
        <w:rPr>
          <w:rFonts w:ascii="Times New Roman" w:hAnsi="Times New Roman" w:cs="Times New Roman"/>
          <w:sz w:val="24"/>
          <w:szCs w:val="24"/>
        </w:rPr>
        <w:t xml:space="preserve"> </w:t>
      </w:r>
      <w:r w:rsidRPr="0055477E">
        <w:rPr>
          <w:rFonts w:ascii="Times New Roman" w:hAnsi="Times New Roman" w:cs="Times New Roman"/>
          <w:sz w:val="24"/>
          <w:szCs w:val="24"/>
        </w:rPr>
        <w:t xml:space="preserve">Press” (Издательство Амстердамского университета) основано в Амстердамском университете, а российское издательство «Карелия» находится в республике Карелия. Конечно, не всегда географический нейминг соответствует непосредственному </w:t>
      </w:r>
      <w:r w:rsidRPr="00105CBD">
        <w:rPr>
          <w:rFonts w:ascii="Times New Roman" w:hAnsi="Times New Roman" w:cs="Times New Roman"/>
          <w:sz w:val="24"/>
          <w:szCs w:val="24"/>
        </w:rPr>
        <w:t>мест</w:t>
      </w:r>
      <w:r w:rsidR="00105CBD" w:rsidRPr="00105CBD">
        <w:rPr>
          <w:rFonts w:ascii="Times New Roman" w:hAnsi="Times New Roman" w:cs="Times New Roman"/>
          <w:sz w:val="24"/>
          <w:szCs w:val="24"/>
        </w:rPr>
        <w:t>оположению</w:t>
      </w:r>
      <w:r w:rsidR="00105CBD">
        <w:rPr>
          <w:rFonts w:ascii="Times New Roman" w:hAnsi="Times New Roman" w:cs="Times New Roman"/>
          <w:sz w:val="24"/>
          <w:szCs w:val="24"/>
        </w:rPr>
        <w:t xml:space="preserve"> компании</w:t>
      </w:r>
      <w:r w:rsidRPr="0055477E">
        <w:rPr>
          <w:rFonts w:ascii="Times New Roman" w:hAnsi="Times New Roman" w:cs="Times New Roman"/>
          <w:sz w:val="24"/>
          <w:szCs w:val="24"/>
        </w:rPr>
        <w:t>, об этом речь пойдет в следующей главе</w:t>
      </w:r>
      <w:r w:rsidR="007A0B6D" w:rsidRPr="0055477E">
        <w:rPr>
          <w:rFonts w:ascii="Times New Roman" w:hAnsi="Times New Roman" w:cs="Times New Roman"/>
          <w:sz w:val="24"/>
          <w:szCs w:val="24"/>
        </w:rPr>
        <w:t xml:space="preserve">. </w:t>
      </w:r>
      <w:r w:rsidRPr="0055477E">
        <w:rPr>
          <w:rFonts w:ascii="Times New Roman" w:hAnsi="Times New Roman" w:cs="Times New Roman"/>
          <w:sz w:val="24"/>
          <w:szCs w:val="24"/>
        </w:rPr>
        <w:t xml:space="preserve">Так, исследовав все издательства, представленные в таблицах </w:t>
      </w:r>
      <w:r w:rsidR="000E47BF">
        <w:rPr>
          <w:rFonts w:ascii="Times New Roman" w:hAnsi="Times New Roman" w:cs="Times New Roman"/>
          <w:sz w:val="24"/>
          <w:szCs w:val="24"/>
        </w:rPr>
        <w:t>3</w:t>
      </w:r>
      <w:r w:rsidRPr="0055477E">
        <w:rPr>
          <w:rFonts w:ascii="Times New Roman" w:hAnsi="Times New Roman" w:cs="Times New Roman"/>
          <w:sz w:val="24"/>
          <w:szCs w:val="24"/>
        </w:rPr>
        <w:t xml:space="preserve"> и </w:t>
      </w:r>
      <w:r w:rsidR="000E47BF">
        <w:rPr>
          <w:rFonts w:ascii="Times New Roman" w:hAnsi="Times New Roman" w:cs="Times New Roman"/>
          <w:sz w:val="24"/>
          <w:szCs w:val="24"/>
        </w:rPr>
        <w:t>4</w:t>
      </w:r>
      <w:r w:rsidR="00E450F6">
        <w:rPr>
          <w:rFonts w:ascii="Times New Roman" w:hAnsi="Times New Roman" w:cs="Times New Roman"/>
          <w:sz w:val="24"/>
          <w:szCs w:val="24"/>
        </w:rPr>
        <w:t xml:space="preserve"> (см. </w:t>
      </w:r>
      <w:r w:rsidR="00E450F6">
        <w:rPr>
          <w:rFonts w:ascii="Times New Roman" w:hAnsi="Times New Roman" w:cs="Times New Roman"/>
          <w:sz w:val="24"/>
          <w:szCs w:val="24"/>
        </w:rPr>
        <w:lastRenderedPageBreak/>
        <w:t>Приложение)</w:t>
      </w:r>
      <w:r w:rsidRPr="0055477E">
        <w:rPr>
          <w:rFonts w:ascii="Times New Roman" w:hAnsi="Times New Roman" w:cs="Times New Roman"/>
          <w:sz w:val="24"/>
          <w:szCs w:val="24"/>
        </w:rPr>
        <w:t>, было установлено, что все они географически расположены в соответствии со своими названиями.</w:t>
      </w:r>
    </w:p>
    <w:p w14:paraId="59689CAD" w14:textId="1809A872" w:rsidR="005A5A74" w:rsidRPr="0055477E"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Приступая к анализу названий издательств по их местоположению, стоит учитывать географические особенности двух стран. Очевидно, что площадь России превышает площадь Нидерландов, поэтому не удивительно, что многие издательства названы регионально. Примером тому могут служить Средне-Уральское, Южно-Уральское, Красноярское, Ярославское. Пермское, Магаданское, Восточно- Сибирское книжные издательства и другие. Многие из таких региональных издательств появились в 1920-40х годах, во</w:t>
      </w:r>
      <w:r w:rsidR="00BA6DE0">
        <w:rPr>
          <w:rFonts w:ascii="Times New Roman" w:hAnsi="Times New Roman" w:cs="Times New Roman"/>
          <w:sz w:val="24"/>
          <w:szCs w:val="24"/>
        </w:rPr>
        <w:t xml:space="preserve"> </w:t>
      </w:r>
      <w:r w:rsidRPr="0055477E">
        <w:rPr>
          <w:rFonts w:ascii="Times New Roman" w:hAnsi="Times New Roman" w:cs="Times New Roman"/>
          <w:sz w:val="24"/>
          <w:szCs w:val="24"/>
        </w:rPr>
        <w:t xml:space="preserve">время проведении национальной политики коренизации, результатом которой являлось образование национально-территориальной автономии, </w:t>
      </w:r>
      <w:r w:rsidR="00D83B40" w:rsidRPr="0055477E">
        <w:rPr>
          <w:rFonts w:ascii="Times New Roman" w:hAnsi="Times New Roman" w:cs="Times New Roman"/>
          <w:sz w:val="24"/>
          <w:szCs w:val="24"/>
        </w:rPr>
        <w:t>внедрение национальных</w:t>
      </w:r>
      <w:r w:rsidRPr="0055477E">
        <w:rPr>
          <w:rFonts w:ascii="Times New Roman" w:hAnsi="Times New Roman" w:cs="Times New Roman"/>
          <w:sz w:val="24"/>
          <w:szCs w:val="24"/>
        </w:rPr>
        <w:t xml:space="preserve"> языков в образование, создание местных издательств и газет [</w:t>
      </w:r>
      <w:r w:rsidR="005A5A74" w:rsidRPr="0055477E">
        <w:rPr>
          <w:rFonts w:ascii="Times New Roman" w:hAnsi="Times New Roman" w:cs="Times New Roman"/>
          <w:sz w:val="24"/>
          <w:szCs w:val="24"/>
        </w:rPr>
        <w:t>Щербак</w:t>
      </w:r>
      <w:r w:rsidR="00BA6DE0">
        <w:rPr>
          <w:rFonts w:ascii="Times New Roman" w:hAnsi="Times New Roman" w:cs="Times New Roman"/>
          <w:sz w:val="24"/>
          <w:szCs w:val="24"/>
        </w:rPr>
        <w:t>,</w:t>
      </w:r>
      <w:r w:rsidR="005A5A74" w:rsidRPr="0055477E">
        <w:rPr>
          <w:rFonts w:ascii="Times New Roman" w:hAnsi="Times New Roman" w:cs="Times New Roman"/>
          <w:sz w:val="24"/>
          <w:szCs w:val="24"/>
        </w:rPr>
        <w:t xml:space="preserve"> 2016].</w:t>
      </w:r>
    </w:p>
    <w:p w14:paraId="1D4F8D37" w14:textId="73FCD97B" w:rsidR="005A5A74" w:rsidRPr="0055477E"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 xml:space="preserve"> Именно это и объясняет такое обилие региональных издательств. Хорошем тому примером может послужить издательство «ИР», основанное в Северной Осетии во Владикавказе. Сперва стоит отметить, что даже для названия был выбран национальный язык региона – осетинский. Название переводится </w:t>
      </w:r>
      <w:r w:rsidR="00BA6DE0">
        <w:rPr>
          <w:rFonts w:ascii="Times New Roman" w:hAnsi="Times New Roman" w:cs="Times New Roman"/>
          <w:sz w:val="24"/>
          <w:szCs w:val="24"/>
        </w:rPr>
        <w:t xml:space="preserve">как </w:t>
      </w:r>
      <w:r w:rsidRPr="00BA6DE0">
        <w:rPr>
          <w:rFonts w:ascii="Times New Roman" w:hAnsi="Times New Roman" w:cs="Times New Roman"/>
          <w:i/>
          <w:iCs/>
          <w:sz w:val="24"/>
          <w:szCs w:val="24"/>
        </w:rPr>
        <w:t>Осетия</w:t>
      </w:r>
      <w:r w:rsidRPr="0055477E">
        <w:rPr>
          <w:rFonts w:ascii="Times New Roman" w:hAnsi="Times New Roman" w:cs="Times New Roman"/>
          <w:sz w:val="24"/>
          <w:szCs w:val="24"/>
        </w:rPr>
        <w:t xml:space="preserve">, оно восходит к издательскому обществу «ИР», </w:t>
      </w:r>
      <w:r w:rsidRPr="00105CBD">
        <w:rPr>
          <w:rFonts w:ascii="Times New Roman" w:hAnsi="Times New Roman" w:cs="Times New Roman"/>
          <w:sz w:val="24"/>
          <w:szCs w:val="24"/>
        </w:rPr>
        <w:t>существовавш</w:t>
      </w:r>
      <w:r w:rsidR="00105CBD" w:rsidRPr="00105CBD">
        <w:rPr>
          <w:rFonts w:ascii="Times New Roman" w:hAnsi="Times New Roman" w:cs="Times New Roman"/>
          <w:sz w:val="24"/>
          <w:szCs w:val="24"/>
        </w:rPr>
        <w:t>и</w:t>
      </w:r>
      <w:r w:rsidRPr="00105CBD">
        <w:rPr>
          <w:rFonts w:ascii="Times New Roman" w:hAnsi="Times New Roman" w:cs="Times New Roman"/>
          <w:sz w:val="24"/>
          <w:szCs w:val="24"/>
        </w:rPr>
        <w:t>м</w:t>
      </w:r>
      <w:r w:rsidRPr="0055477E">
        <w:rPr>
          <w:rFonts w:ascii="Times New Roman" w:hAnsi="Times New Roman" w:cs="Times New Roman"/>
          <w:sz w:val="24"/>
          <w:szCs w:val="24"/>
        </w:rPr>
        <w:t xml:space="preserve"> с 1911 по 1917 год. Вероятно, номинатор решил продолжить деятельность этого общества и предложил такое название. Можно предположить, что за 6 лет существования организации «ИР» оно уже приобрело некую популярность, поэтому так</w:t>
      </w:r>
      <w:r w:rsidR="00900CB5">
        <w:rPr>
          <w:rFonts w:ascii="Times New Roman" w:hAnsi="Times New Roman" w:cs="Times New Roman"/>
          <w:sz w:val="24"/>
          <w:szCs w:val="24"/>
        </w:rPr>
        <w:t xml:space="preserve">ое название </w:t>
      </w:r>
      <w:r w:rsidRPr="0055477E">
        <w:rPr>
          <w:rFonts w:ascii="Times New Roman" w:hAnsi="Times New Roman" w:cs="Times New Roman"/>
          <w:sz w:val="24"/>
          <w:szCs w:val="24"/>
        </w:rPr>
        <w:t>был</w:t>
      </w:r>
      <w:r w:rsidR="00900CB5">
        <w:rPr>
          <w:rFonts w:ascii="Times New Roman" w:hAnsi="Times New Roman" w:cs="Times New Roman"/>
          <w:sz w:val="24"/>
          <w:szCs w:val="24"/>
        </w:rPr>
        <w:t>о</w:t>
      </w:r>
      <w:r w:rsidRPr="0055477E">
        <w:rPr>
          <w:rFonts w:ascii="Times New Roman" w:hAnsi="Times New Roman" w:cs="Times New Roman"/>
          <w:sz w:val="24"/>
          <w:szCs w:val="24"/>
        </w:rPr>
        <w:t xml:space="preserve"> наиболее выгодн</w:t>
      </w:r>
      <w:r w:rsidR="00900CB5">
        <w:rPr>
          <w:rFonts w:ascii="Times New Roman" w:hAnsi="Times New Roman" w:cs="Times New Roman"/>
          <w:sz w:val="24"/>
          <w:szCs w:val="24"/>
        </w:rPr>
        <w:t>о</w:t>
      </w:r>
      <w:r w:rsidRPr="0055477E">
        <w:rPr>
          <w:rFonts w:ascii="Times New Roman" w:hAnsi="Times New Roman" w:cs="Times New Roman"/>
          <w:sz w:val="24"/>
          <w:szCs w:val="24"/>
        </w:rPr>
        <w:t xml:space="preserve"> для </w:t>
      </w:r>
      <w:r w:rsidR="00900CB5">
        <w:rPr>
          <w:rFonts w:ascii="Times New Roman" w:hAnsi="Times New Roman" w:cs="Times New Roman"/>
          <w:sz w:val="24"/>
          <w:szCs w:val="24"/>
        </w:rPr>
        <w:t>издательства</w:t>
      </w:r>
      <w:r w:rsidRPr="0055477E">
        <w:rPr>
          <w:rFonts w:ascii="Times New Roman" w:hAnsi="Times New Roman" w:cs="Times New Roman"/>
          <w:sz w:val="24"/>
          <w:szCs w:val="24"/>
        </w:rPr>
        <w:t xml:space="preserve">. </w:t>
      </w:r>
    </w:p>
    <w:p w14:paraId="0FE92DD5" w14:textId="592F6733" w:rsidR="00791C5B" w:rsidRPr="00AE4E55"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Таким образом, мотивировка издательства угадывается реципиентом, который хоть немного знает осетинский. Более того, сразу же после перевода названия на русский, мотивировка станет понятна всем.  Что касается деятельности издательства, начав свою работу в 1923 году, оно занимается публикацией литературы разных жанров, в том числе на осетинском и русском языках. Из-под печатного станка этой организации вышли книги таких осетинских авторов как А. Б. Кубалов</w:t>
      </w:r>
      <w:r w:rsidR="00B5741E">
        <w:rPr>
          <w:rFonts w:ascii="Times New Roman" w:hAnsi="Times New Roman" w:cs="Times New Roman"/>
          <w:sz w:val="24"/>
          <w:szCs w:val="24"/>
        </w:rPr>
        <w:t>,</w:t>
      </w:r>
      <w:r w:rsidRPr="0055477E">
        <w:rPr>
          <w:rFonts w:ascii="Times New Roman" w:hAnsi="Times New Roman" w:cs="Times New Roman"/>
          <w:sz w:val="24"/>
          <w:szCs w:val="24"/>
        </w:rPr>
        <w:t xml:space="preserve"> К. Л. Хетагуров. </w:t>
      </w:r>
      <w:r w:rsidR="00052C95">
        <w:rPr>
          <w:rFonts w:ascii="Times New Roman" w:hAnsi="Times New Roman" w:cs="Times New Roman"/>
          <w:sz w:val="24"/>
          <w:szCs w:val="24"/>
        </w:rPr>
        <w:t>Кроме того, издательством</w:t>
      </w:r>
      <w:r w:rsidRPr="0055477E">
        <w:rPr>
          <w:rFonts w:ascii="Times New Roman" w:hAnsi="Times New Roman" w:cs="Times New Roman"/>
          <w:sz w:val="24"/>
          <w:szCs w:val="24"/>
        </w:rPr>
        <w:t xml:space="preserve"> была запущена серия книг, посвященная 235-летию Владикавказа</w:t>
      </w:r>
      <w:r w:rsidR="00AE4E55" w:rsidRPr="00AE4E55">
        <w:rPr>
          <w:rFonts w:ascii="Times New Roman" w:hAnsi="Times New Roman" w:cs="Times New Roman"/>
          <w:sz w:val="24"/>
          <w:szCs w:val="24"/>
        </w:rPr>
        <w:t xml:space="preserve"> </w:t>
      </w:r>
      <w:r w:rsidRPr="0055477E">
        <w:rPr>
          <w:rFonts w:ascii="Times New Roman" w:hAnsi="Times New Roman" w:cs="Times New Roman"/>
          <w:sz w:val="24"/>
          <w:szCs w:val="24"/>
        </w:rPr>
        <w:t>[</w:t>
      </w:r>
      <w:r w:rsidR="005A5A74" w:rsidRPr="0055477E">
        <w:rPr>
          <w:rFonts w:ascii="Times New Roman" w:hAnsi="Times New Roman" w:cs="Times New Roman"/>
          <w:sz w:val="24"/>
          <w:szCs w:val="24"/>
        </w:rPr>
        <w:t>Издательство «ИР»]</w:t>
      </w:r>
      <w:r w:rsidR="00AE4E55" w:rsidRPr="00AE4E55">
        <w:rPr>
          <w:rFonts w:ascii="Times New Roman" w:hAnsi="Times New Roman" w:cs="Times New Roman"/>
          <w:sz w:val="24"/>
          <w:szCs w:val="24"/>
        </w:rPr>
        <w:t>.</w:t>
      </w:r>
    </w:p>
    <w:p w14:paraId="7F8FF65A" w14:textId="54AB9098" w:rsidR="00791C5B" w:rsidRPr="0055477E"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Тем не менее, в представленной таблице есть не только региональные издательства, но и университетские, такие как «Издательство МГУ», «Издательство Санкт-Петербургского университета», «Издательство Казанского Университета», «Библейско-богословский институт святого апостола Андрея», а также «Издательство Сретенского монастыря». Все перечисленные издательства имеют точное местонахождение</w:t>
      </w:r>
      <w:r w:rsidR="00052C95">
        <w:rPr>
          <w:rFonts w:ascii="Times New Roman" w:hAnsi="Times New Roman" w:cs="Times New Roman"/>
          <w:sz w:val="24"/>
          <w:szCs w:val="24"/>
        </w:rPr>
        <w:t xml:space="preserve"> в названиях</w:t>
      </w:r>
      <w:r w:rsidRPr="0055477E">
        <w:rPr>
          <w:rFonts w:ascii="Times New Roman" w:hAnsi="Times New Roman" w:cs="Times New Roman"/>
          <w:sz w:val="24"/>
          <w:szCs w:val="24"/>
        </w:rPr>
        <w:t xml:space="preserve">, здание университета или же монастыря, что будет перекликаться в большей степени с </w:t>
      </w:r>
      <w:r w:rsidRPr="0055477E">
        <w:rPr>
          <w:rFonts w:ascii="Times New Roman" w:hAnsi="Times New Roman" w:cs="Times New Roman"/>
          <w:sz w:val="24"/>
          <w:szCs w:val="24"/>
        </w:rPr>
        <w:lastRenderedPageBreak/>
        <w:t xml:space="preserve">нидерландскими издательствами, тенденцией которой является номинация издательств не по региону местонахождения, а по зданию. </w:t>
      </w:r>
    </w:p>
    <w:p w14:paraId="50EAE0D1" w14:textId="28E0713F" w:rsidR="00791C5B" w:rsidRPr="0055477E"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Так, исследуемый список российских издательств дает понять, что в преобладающем большинстве</w:t>
      </w:r>
      <w:r w:rsidR="00052C95">
        <w:rPr>
          <w:rFonts w:ascii="Times New Roman" w:hAnsi="Times New Roman" w:cs="Times New Roman"/>
          <w:sz w:val="24"/>
          <w:szCs w:val="24"/>
        </w:rPr>
        <w:t xml:space="preserve"> </w:t>
      </w:r>
      <w:r w:rsidRPr="0055477E">
        <w:rPr>
          <w:rFonts w:ascii="Times New Roman" w:hAnsi="Times New Roman" w:cs="Times New Roman"/>
          <w:sz w:val="24"/>
          <w:szCs w:val="24"/>
        </w:rPr>
        <w:t xml:space="preserve">в качестве географических названий издательств были выбраны регионы, где они находятся, что также отражается на самой деятельности организации, так как публикуемые книги зачастую направлены на сохранение национального языка, культуры и самобытности региона. Однако нельзя сделать вывод, что мотивировка в качестве региона является единственной. Издательства, выбравшие в качестве названия более точную географическую местность, вплоть до здания, где </w:t>
      </w:r>
      <w:r w:rsidR="00105CBD">
        <w:rPr>
          <w:rFonts w:ascii="Times New Roman" w:hAnsi="Times New Roman" w:cs="Times New Roman"/>
          <w:sz w:val="24"/>
          <w:szCs w:val="24"/>
        </w:rPr>
        <w:t>оно</w:t>
      </w:r>
      <w:r w:rsidRPr="0055477E">
        <w:rPr>
          <w:rFonts w:ascii="Times New Roman" w:hAnsi="Times New Roman" w:cs="Times New Roman"/>
          <w:sz w:val="24"/>
          <w:szCs w:val="24"/>
        </w:rPr>
        <w:t xml:space="preserve"> находятся, тоже представлены. </w:t>
      </w:r>
    </w:p>
    <w:p w14:paraId="5DBF9128" w14:textId="64EDBBF3" w:rsidR="005A5A74" w:rsidRPr="0055477E"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 xml:space="preserve">Что касается нидерландских издательств, из-за того, что площадь страны маленькая, потребность в создании региональных издательств отсутствует. В таблице </w:t>
      </w:r>
      <w:r w:rsidR="000E47BF">
        <w:rPr>
          <w:rFonts w:ascii="Times New Roman" w:hAnsi="Times New Roman" w:cs="Times New Roman"/>
          <w:sz w:val="24"/>
          <w:szCs w:val="24"/>
        </w:rPr>
        <w:t>4</w:t>
      </w:r>
      <w:r w:rsidR="00E450F6">
        <w:rPr>
          <w:rFonts w:ascii="Times New Roman" w:hAnsi="Times New Roman" w:cs="Times New Roman"/>
          <w:sz w:val="24"/>
          <w:szCs w:val="24"/>
        </w:rPr>
        <w:t xml:space="preserve"> (см. Приложение)</w:t>
      </w:r>
      <w:r w:rsidRPr="0055477E">
        <w:rPr>
          <w:rFonts w:ascii="Times New Roman" w:hAnsi="Times New Roman" w:cs="Times New Roman"/>
          <w:sz w:val="24"/>
          <w:szCs w:val="24"/>
        </w:rPr>
        <w:t xml:space="preserve"> видно, что список названий довольно разнообразный. Мотивировкой может служить город (“</w:t>
      </w:r>
      <w:r w:rsidRPr="0055477E">
        <w:rPr>
          <w:rFonts w:ascii="Times New Roman" w:hAnsi="Times New Roman" w:cs="Times New Roman"/>
          <w:sz w:val="24"/>
          <w:szCs w:val="24"/>
          <w:lang w:val="en-GB"/>
        </w:rPr>
        <w:t>Nieuw</w:t>
      </w:r>
      <w:r w:rsidR="00052C95">
        <w:rPr>
          <w:rFonts w:ascii="Times New Roman" w:hAnsi="Times New Roman" w:cs="Times New Roman"/>
          <w:sz w:val="24"/>
          <w:szCs w:val="24"/>
        </w:rPr>
        <w:t xml:space="preserve"> </w:t>
      </w:r>
      <w:r w:rsidRPr="0055477E">
        <w:rPr>
          <w:rFonts w:ascii="Times New Roman" w:hAnsi="Times New Roman" w:cs="Times New Roman"/>
          <w:sz w:val="24"/>
          <w:szCs w:val="24"/>
          <w:lang w:val="en-GB"/>
        </w:rPr>
        <w:t>Amsterdam</w:t>
      </w:r>
      <w:r w:rsidRPr="0055477E">
        <w:rPr>
          <w:rFonts w:ascii="Times New Roman" w:hAnsi="Times New Roman" w:cs="Times New Roman"/>
          <w:sz w:val="24"/>
          <w:szCs w:val="24"/>
        </w:rPr>
        <w:t>”</w:t>
      </w:r>
      <w:r w:rsidR="005A5A74" w:rsidRPr="0055477E">
        <w:rPr>
          <w:rFonts w:ascii="Times New Roman" w:hAnsi="Times New Roman" w:cs="Times New Roman"/>
          <w:sz w:val="24"/>
          <w:szCs w:val="24"/>
        </w:rPr>
        <w:t xml:space="preserve"> (Новый Амстердам)</w:t>
      </w:r>
      <w:r w:rsidRPr="0055477E">
        <w:rPr>
          <w:rFonts w:ascii="Times New Roman" w:hAnsi="Times New Roman" w:cs="Times New Roman"/>
          <w:sz w:val="24"/>
          <w:szCs w:val="24"/>
        </w:rPr>
        <w:t>), здани</w:t>
      </w:r>
      <w:r w:rsidR="00052C95">
        <w:rPr>
          <w:rFonts w:ascii="Times New Roman" w:hAnsi="Times New Roman" w:cs="Times New Roman"/>
          <w:sz w:val="24"/>
          <w:szCs w:val="24"/>
        </w:rPr>
        <w:t>е</w:t>
      </w:r>
      <w:r w:rsidRPr="0055477E">
        <w:rPr>
          <w:rFonts w:ascii="Times New Roman" w:hAnsi="Times New Roman" w:cs="Times New Roman"/>
          <w:sz w:val="24"/>
          <w:szCs w:val="24"/>
        </w:rPr>
        <w:t xml:space="preserve"> (“</w:t>
      </w:r>
      <w:r w:rsidRPr="0055477E">
        <w:rPr>
          <w:rFonts w:ascii="Times New Roman" w:hAnsi="Times New Roman" w:cs="Times New Roman"/>
          <w:sz w:val="24"/>
          <w:szCs w:val="24"/>
          <w:lang w:val="en-GB"/>
        </w:rPr>
        <w:t>Het</w:t>
      </w:r>
      <w:r w:rsidR="00052C95">
        <w:rPr>
          <w:rFonts w:ascii="Times New Roman" w:hAnsi="Times New Roman" w:cs="Times New Roman"/>
          <w:sz w:val="24"/>
          <w:szCs w:val="24"/>
        </w:rPr>
        <w:t xml:space="preserve"> </w:t>
      </w:r>
      <w:r w:rsidRPr="0055477E">
        <w:rPr>
          <w:rFonts w:ascii="Times New Roman" w:hAnsi="Times New Roman" w:cs="Times New Roman"/>
          <w:sz w:val="24"/>
          <w:szCs w:val="24"/>
          <w:lang w:val="en-GB"/>
        </w:rPr>
        <w:t>Spinhuis</w:t>
      </w:r>
      <w:r w:rsidRPr="0055477E">
        <w:rPr>
          <w:rFonts w:ascii="Times New Roman" w:hAnsi="Times New Roman" w:cs="Times New Roman"/>
          <w:sz w:val="24"/>
          <w:szCs w:val="24"/>
        </w:rPr>
        <w:t>”</w:t>
      </w:r>
      <w:r w:rsidR="005A5A74" w:rsidRPr="0055477E">
        <w:rPr>
          <w:rFonts w:ascii="Times New Roman" w:hAnsi="Times New Roman" w:cs="Times New Roman"/>
          <w:sz w:val="24"/>
          <w:szCs w:val="24"/>
        </w:rPr>
        <w:t xml:space="preserve"> (Исправительный дом)</w:t>
      </w:r>
      <w:r w:rsidRPr="0055477E">
        <w:rPr>
          <w:rFonts w:ascii="Times New Roman" w:hAnsi="Times New Roman" w:cs="Times New Roman"/>
          <w:sz w:val="24"/>
          <w:szCs w:val="24"/>
        </w:rPr>
        <w:t>, “</w:t>
      </w:r>
      <w:r w:rsidRPr="0055477E">
        <w:rPr>
          <w:rFonts w:ascii="Times New Roman" w:hAnsi="Times New Roman" w:cs="Times New Roman"/>
          <w:sz w:val="24"/>
          <w:szCs w:val="24"/>
          <w:lang w:val="en-GB"/>
        </w:rPr>
        <w:t>Amsterdam</w:t>
      </w:r>
      <w:r w:rsidR="00052C95">
        <w:rPr>
          <w:rFonts w:ascii="Times New Roman" w:hAnsi="Times New Roman" w:cs="Times New Roman"/>
          <w:sz w:val="24"/>
          <w:szCs w:val="24"/>
        </w:rPr>
        <w:t xml:space="preserve"> </w:t>
      </w:r>
      <w:r w:rsidRPr="0055477E">
        <w:rPr>
          <w:rFonts w:ascii="Times New Roman" w:hAnsi="Times New Roman" w:cs="Times New Roman"/>
          <w:sz w:val="24"/>
          <w:szCs w:val="24"/>
          <w:lang w:val="en-GB"/>
        </w:rPr>
        <w:t>University</w:t>
      </w:r>
      <w:r w:rsidR="00052C95">
        <w:rPr>
          <w:rFonts w:ascii="Times New Roman" w:hAnsi="Times New Roman" w:cs="Times New Roman"/>
          <w:sz w:val="24"/>
          <w:szCs w:val="24"/>
        </w:rPr>
        <w:t xml:space="preserve"> </w:t>
      </w:r>
      <w:r w:rsidRPr="0055477E">
        <w:rPr>
          <w:rFonts w:ascii="Times New Roman" w:hAnsi="Times New Roman" w:cs="Times New Roman"/>
          <w:sz w:val="24"/>
          <w:szCs w:val="24"/>
          <w:lang w:val="en-GB"/>
        </w:rPr>
        <w:t>press</w:t>
      </w:r>
      <w:r w:rsidRPr="0055477E">
        <w:rPr>
          <w:rFonts w:ascii="Times New Roman" w:hAnsi="Times New Roman" w:cs="Times New Roman"/>
          <w:sz w:val="24"/>
          <w:szCs w:val="24"/>
        </w:rPr>
        <w:t>”</w:t>
      </w:r>
      <w:r w:rsidR="005A5A74" w:rsidRPr="0055477E">
        <w:rPr>
          <w:rFonts w:ascii="Times New Roman" w:hAnsi="Times New Roman" w:cs="Times New Roman"/>
          <w:sz w:val="24"/>
          <w:szCs w:val="24"/>
        </w:rPr>
        <w:t xml:space="preserve"> (Издательство Амстердамского университета)</w:t>
      </w:r>
      <w:r w:rsidRPr="0055477E">
        <w:rPr>
          <w:rFonts w:ascii="Times New Roman" w:hAnsi="Times New Roman" w:cs="Times New Roman"/>
          <w:sz w:val="24"/>
          <w:szCs w:val="24"/>
        </w:rPr>
        <w:t>, “</w:t>
      </w:r>
      <w:r w:rsidRPr="0055477E">
        <w:rPr>
          <w:rFonts w:ascii="Times New Roman" w:hAnsi="Times New Roman" w:cs="Times New Roman"/>
          <w:sz w:val="24"/>
          <w:szCs w:val="24"/>
          <w:lang w:val="en-GB"/>
        </w:rPr>
        <w:t>Nederlandse</w:t>
      </w:r>
      <w:r w:rsidR="00052C95">
        <w:rPr>
          <w:rFonts w:ascii="Times New Roman" w:hAnsi="Times New Roman" w:cs="Times New Roman"/>
          <w:sz w:val="24"/>
          <w:szCs w:val="24"/>
        </w:rPr>
        <w:t xml:space="preserve"> </w:t>
      </w:r>
      <w:r w:rsidRPr="0055477E">
        <w:rPr>
          <w:rFonts w:ascii="Times New Roman" w:hAnsi="Times New Roman" w:cs="Times New Roman"/>
          <w:sz w:val="24"/>
          <w:szCs w:val="24"/>
          <w:lang w:val="en-GB"/>
        </w:rPr>
        <w:t>Architectuur</w:t>
      </w:r>
      <w:r w:rsidR="00052C95">
        <w:rPr>
          <w:rFonts w:ascii="Times New Roman" w:hAnsi="Times New Roman" w:cs="Times New Roman"/>
          <w:sz w:val="24"/>
          <w:szCs w:val="24"/>
        </w:rPr>
        <w:t xml:space="preserve"> </w:t>
      </w:r>
      <w:r w:rsidRPr="0055477E">
        <w:rPr>
          <w:rFonts w:ascii="Times New Roman" w:hAnsi="Times New Roman" w:cs="Times New Roman"/>
          <w:sz w:val="24"/>
          <w:szCs w:val="24"/>
          <w:lang w:val="en-GB"/>
        </w:rPr>
        <w:t>instituut</w:t>
      </w:r>
      <w:r w:rsidRPr="0055477E">
        <w:rPr>
          <w:rFonts w:ascii="Times New Roman" w:hAnsi="Times New Roman" w:cs="Times New Roman"/>
          <w:sz w:val="24"/>
          <w:szCs w:val="24"/>
        </w:rPr>
        <w:t>”</w:t>
      </w:r>
      <w:r w:rsidR="005A5A74" w:rsidRPr="0055477E">
        <w:rPr>
          <w:rFonts w:ascii="Times New Roman" w:hAnsi="Times New Roman" w:cs="Times New Roman"/>
          <w:sz w:val="24"/>
          <w:szCs w:val="24"/>
        </w:rPr>
        <w:t xml:space="preserve"> (Издательство нидерландского архитектурного института)</w:t>
      </w:r>
      <w:r w:rsidRPr="0055477E">
        <w:rPr>
          <w:rFonts w:ascii="Times New Roman" w:hAnsi="Times New Roman" w:cs="Times New Roman"/>
          <w:sz w:val="24"/>
          <w:szCs w:val="24"/>
        </w:rPr>
        <w:t>) или провинция (“</w:t>
      </w:r>
      <w:r w:rsidRPr="0055477E">
        <w:rPr>
          <w:rFonts w:ascii="Times New Roman" w:hAnsi="Times New Roman" w:cs="Times New Roman"/>
          <w:sz w:val="24"/>
          <w:szCs w:val="24"/>
          <w:lang w:val="en-GB"/>
        </w:rPr>
        <w:t>Holland</w:t>
      </w:r>
      <w:r w:rsidR="00052C95">
        <w:rPr>
          <w:rFonts w:ascii="Times New Roman" w:hAnsi="Times New Roman" w:cs="Times New Roman"/>
          <w:sz w:val="24"/>
          <w:szCs w:val="24"/>
        </w:rPr>
        <w:t xml:space="preserve"> </w:t>
      </w:r>
      <w:r w:rsidRPr="0055477E">
        <w:rPr>
          <w:rFonts w:ascii="Times New Roman" w:hAnsi="Times New Roman" w:cs="Times New Roman"/>
          <w:sz w:val="24"/>
          <w:szCs w:val="24"/>
          <w:lang w:val="en-GB"/>
        </w:rPr>
        <w:t>Park</w:t>
      </w:r>
      <w:r w:rsidR="00052C95">
        <w:rPr>
          <w:rFonts w:ascii="Times New Roman" w:hAnsi="Times New Roman" w:cs="Times New Roman"/>
          <w:sz w:val="24"/>
          <w:szCs w:val="24"/>
        </w:rPr>
        <w:t xml:space="preserve"> </w:t>
      </w:r>
      <w:r w:rsidRPr="0055477E">
        <w:rPr>
          <w:rFonts w:ascii="Times New Roman" w:hAnsi="Times New Roman" w:cs="Times New Roman"/>
          <w:sz w:val="24"/>
          <w:szCs w:val="24"/>
          <w:lang w:val="en-GB"/>
        </w:rPr>
        <w:t>Press</w:t>
      </w:r>
      <w:r w:rsidRPr="0055477E">
        <w:rPr>
          <w:rFonts w:ascii="Times New Roman" w:hAnsi="Times New Roman" w:cs="Times New Roman"/>
          <w:sz w:val="24"/>
          <w:szCs w:val="24"/>
        </w:rPr>
        <w:t>”</w:t>
      </w:r>
      <w:r w:rsidR="005A5A74" w:rsidRPr="0055477E">
        <w:rPr>
          <w:rFonts w:ascii="Times New Roman" w:hAnsi="Times New Roman" w:cs="Times New Roman"/>
          <w:sz w:val="24"/>
          <w:szCs w:val="24"/>
        </w:rPr>
        <w:t>(Издательство Голландский Парк)</w:t>
      </w:r>
      <w:r w:rsidRPr="0055477E">
        <w:rPr>
          <w:rFonts w:ascii="Times New Roman" w:hAnsi="Times New Roman" w:cs="Times New Roman"/>
          <w:sz w:val="24"/>
          <w:szCs w:val="24"/>
        </w:rPr>
        <w:t xml:space="preserve">). Из таблицы </w:t>
      </w:r>
      <w:r w:rsidR="00900CB5">
        <w:rPr>
          <w:rFonts w:ascii="Times New Roman" w:hAnsi="Times New Roman" w:cs="Times New Roman"/>
          <w:sz w:val="24"/>
          <w:szCs w:val="24"/>
        </w:rPr>
        <w:t xml:space="preserve">4 </w:t>
      </w:r>
      <w:r w:rsidRPr="0055477E">
        <w:rPr>
          <w:rFonts w:ascii="Times New Roman" w:hAnsi="Times New Roman" w:cs="Times New Roman"/>
          <w:sz w:val="24"/>
          <w:szCs w:val="24"/>
        </w:rPr>
        <w:t>видно, что 15 компаний выбрали такой способ нейминга.</w:t>
      </w:r>
    </w:p>
    <w:p w14:paraId="1930A691" w14:textId="55B3F70D" w:rsidR="00791C5B" w:rsidRPr="0055477E"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 xml:space="preserve"> Как уже было сказано ранее, мотивировка таких названий зачастую легко прочитывается, но конечно же есть исключения. Например, издательство “Het</w:t>
      </w:r>
      <w:r w:rsidR="00052C95">
        <w:rPr>
          <w:rFonts w:ascii="Times New Roman" w:hAnsi="Times New Roman" w:cs="Times New Roman"/>
          <w:sz w:val="24"/>
          <w:szCs w:val="24"/>
        </w:rPr>
        <w:t xml:space="preserve"> </w:t>
      </w:r>
      <w:r w:rsidRPr="0055477E">
        <w:rPr>
          <w:rFonts w:ascii="Times New Roman" w:hAnsi="Times New Roman" w:cs="Times New Roman"/>
          <w:sz w:val="24"/>
          <w:szCs w:val="24"/>
        </w:rPr>
        <w:t xml:space="preserve">Spinhuis”. Название может иметь негативную ассоциацию из-за корня слова: </w:t>
      </w:r>
      <w:r w:rsidRPr="00900CB5">
        <w:rPr>
          <w:rFonts w:ascii="Times New Roman" w:hAnsi="Times New Roman" w:cs="Times New Roman"/>
          <w:i/>
          <w:iCs/>
          <w:sz w:val="24"/>
          <w:szCs w:val="24"/>
        </w:rPr>
        <w:t>spin</w:t>
      </w:r>
      <w:r w:rsidRPr="0055477E">
        <w:rPr>
          <w:rFonts w:ascii="Times New Roman" w:hAnsi="Times New Roman" w:cs="Times New Roman"/>
          <w:sz w:val="24"/>
          <w:szCs w:val="24"/>
        </w:rPr>
        <w:t xml:space="preserve"> – паук, однако в данном случае имеется в виду </w:t>
      </w:r>
      <w:r w:rsidRPr="00900CB5">
        <w:rPr>
          <w:rFonts w:ascii="Times New Roman" w:hAnsi="Times New Roman" w:cs="Times New Roman"/>
          <w:i/>
          <w:iCs/>
          <w:sz w:val="24"/>
          <w:szCs w:val="24"/>
        </w:rPr>
        <w:t>spinnen</w:t>
      </w:r>
      <w:r w:rsidRPr="0055477E">
        <w:rPr>
          <w:rFonts w:ascii="Times New Roman" w:hAnsi="Times New Roman" w:cs="Times New Roman"/>
          <w:sz w:val="24"/>
          <w:szCs w:val="24"/>
        </w:rPr>
        <w:t xml:space="preserve"> – прясти; </w:t>
      </w:r>
      <w:r w:rsidRPr="00900CB5">
        <w:rPr>
          <w:rFonts w:ascii="Times New Roman" w:hAnsi="Times New Roman" w:cs="Times New Roman"/>
          <w:i/>
          <w:iCs/>
          <w:sz w:val="24"/>
          <w:szCs w:val="24"/>
        </w:rPr>
        <w:t>huis</w:t>
      </w:r>
      <w:r w:rsidRPr="0055477E">
        <w:rPr>
          <w:rFonts w:ascii="Times New Roman" w:hAnsi="Times New Roman" w:cs="Times New Roman"/>
          <w:sz w:val="24"/>
          <w:szCs w:val="24"/>
        </w:rPr>
        <w:t xml:space="preserve"> – дом.  Эта компания располагается в бывшем исправительном доме для женщин в Амстердаме, название которого было “Spinhuis”</w:t>
      </w:r>
      <w:r w:rsidR="005A5A74" w:rsidRPr="0055477E">
        <w:rPr>
          <w:rFonts w:ascii="Times New Roman" w:hAnsi="Times New Roman" w:cs="Times New Roman"/>
          <w:sz w:val="24"/>
          <w:szCs w:val="24"/>
        </w:rPr>
        <w:t xml:space="preserve"> (Исправительный дом)</w:t>
      </w:r>
      <w:r w:rsidRPr="0055477E">
        <w:rPr>
          <w:rFonts w:ascii="Times New Roman" w:hAnsi="Times New Roman" w:cs="Times New Roman"/>
          <w:sz w:val="24"/>
          <w:szCs w:val="24"/>
        </w:rPr>
        <w:t xml:space="preserve">. Такие дома были популярны в XVl веке. С одной стороны, они </w:t>
      </w:r>
      <w:r w:rsidR="00105CBD">
        <w:rPr>
          <w:rFonts w:ascii="Times New Roman" w:hAnsi="Times New Roman" w:cs="Times New Roman"/>
          <w:sz w:val="24"/>
          <w:szCs w:val="24"/>
        </w:rPr>
        <w:t>являлись</w:t>
      </w:r>
      <w:r w:rsidRPr="0055477E">
        <w:rPr>
          <w:rFonts w:ascii="Times New Roman" w:hAnsi="Times New Roman" w:cs="Times New Roman"/>
          <w:sz w:val="24"/>
          <w:szCs w:val="24"/>
        </w:rPr>
        <w:t xml:space="preserve"> предшественниками фабрик, потому что в эти дома приходило много женщин и все они занимались монотонной работой, например, вязали или пряли. Но с другой стороны, для многих девушек и женщин такие дома являлись тюрьмами, где их заставляли выполнять тяжелую работу в ужасных условиях, с целью вернуть их на праведный путь. Зачастую среди заключенных были </w:t>
      </w:r>
      <w:r w:rsidR="00E65732" w:rsidRPr="0055477E">
        <w:rPr>
          <w:rFonts w:ascii="Times New Roman" w:hAnsi="Times New Roman" w:cs="Times New Roman"/>
          <w:sz w:val="24"/>
          <w:szCs w:val="24"/>
        </w:rPr>
        <w:t>женщины,</w:t>
      </w:r>
      <w:r w:rsidRPr="0055477E">
        <w:rPr>
          <w:rFonts w:ascii="Times New Roman" w:hAnsi="Times New Roman" w:cs="Times New Roman"/>
          <w:sz w:val="24"/>
          <w:szCs w:val="24"/>
        </w:rPr>
        <w:t xml:space="preserve"> осужденные за кражу, пьянство или супружескую измену. Самые известные дома находились в Амстердаме, где сейчас основано издательство, а также в Гауде и Зволле</w:t>
      </w:r>
      <w:r w:rsidR="00AE4E55" w:rsidRPr="00AE4E55">
        <w:rPr>
          <w:rFonts w:ascii="Times New Roman" w:hAnsi="Times New Roman" w:cs="Times New Roman"/>
          <w:sz w:val="24"/>
          <w:szCs w:val="24"/>
        </w:rPr>
        <w:t xml:space="preserve"> </w:t>
      </w:r>
      <w:r w:rsidRPr="0055477E">
        <w:rPr>
          <w:rFonts w:ascii="Times New Roman" w:hAnsi="Times New Roman" w:cs="Times New Roman"/>
          <w:sz w:val="24"/>
          <w:szCs w:val="24"/>
        </w:rPr>
        <w:t>[</w:t>
      </w:r>
      <w:r w:rsidR="005A5A74" w:rsidRPr="0055477E">
        <w:rPr>
          <w:rFonts w:ascii="Times New Roman" w:hAnsi="Times New Roman" w:cs="Times New Roman"/>
          <w:sz w:val="24"/>
          <w:szCs w:val="24"/>
          <w:lang w:val="en-GB"/>
        </w:rPr>
        <w:t>Seetal</w:t>
      </w:r>
      <w:r w:rsidR="005A5A74" w:rsidRPr="0055477E">
        <w:rPr>
          <w:rFonts w:ascii="Times New Roman" w:hAnsi="Times New Roman" w:cs="Times New Roman"/>
          <w:sz w:val="24"/>
          <w:szCs w:val="24"/>
        </w:rPr>
        <w:t>, 2017</w:t>
      </w:r>
      <w:r w:rsidRPr="0055477E">
        <w:rPr>
          <w:rFonts w:ascii="Times New Roman" w:hAnsi="Times New Roman" w:cs="Times New Roman"/>
          <w:sz w:val="24"/>
          <w:szCs w:val="24"/>
        </w:rPr>
        <w:t>]</w:t>
      </w:r>
      <w:r w:rsidR="00AE4E55" w:rsidRPr="00AE4E55">
        <w:rPr>
          <w:rFonts w:ascii="Times New Roman" w:hAnsi="Times New Roman" w:cs="Times New Roman"/>
          <w:sz w:val="24"/>
          <w:szCs w:val="24"/>
        </w:rPr>
        <w:t>.</w:t>
      </w:r>
      <w:r w:rsidRPr="0055477E">
        <w:rPr>
          <w:rFonts w:ascii="Times New Roman" w:hAnsi="Times New Roman" w:cs="Times New Roman"/>
          <w:sz w:val="24"/>
          <w:szCs w:val="24"/>
        </w:rPr>
        <w:t xml:space="preserve"> На данный момент издательство выпускает книги, связанные с социологией, политологией и антропологией. Однако можно предположить, что, зная историю исправительных домов, клиент ожидает увидеть публикации книг на тему феминизма. </w:t>
      </w:r>
    </w:p>
    <w:p w14:paraId="7A72C5E4" w14:textId="77777777" w:rsidR="00791C5B" w:rsidRPr="0055477E"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lastRenderedPageBreak/>
        <w:t xml:space="preserve">Так, мотивировка нидерландских издательств, использующих географический нейминг разнообразна и зачастую в своем названии не отражает деятельность издательства. Более того, в Нидерландах используется более точечное наименование, как например, название по расположению в здании. </w:t>
      </w:r>
    </w:p>
    <w:p w14:paraId="201EA508" w14:textId="77777777" w:rsidR="00791C5B" w:rsidRPr="0055477E" w:rsidRDefault="00560243" w:rsidP="008E4B17">
      <w:pPr>
        <w:pStyle w:val="2"/>
        <w:spacing w:line="360" w:lineRule="auto"/>
        <w:ind w:firstLine="709"/>
      </w:pPr>
      <w:bookmarkStart w:id="85" w:name="_Toc73306973"/>
      <w:r w:rsidRPr="0055477E">
        <w:t xml:space="preserve">4.3 </w:t>
      </w:r>
      <w:r w:rsidR="004E594B" w:rsidRPr="0055477E">
        <w:t xml:space="preserve">Названия, </w:t>
      </w:r>
      <w:r w:rsidR="00D83B40">
        <w:t>указывающие на</w:t>
      </w:r>
      <w:r w:rsidR="004E594B" w:rsidRPr="0055477E">
        <w:t xml:space="preserve"> деятельность компании</w:t>
      </w:r>
      <w:bookmarkEnd w:id="85"/>
    </w:p>
    <w:p w14:paraId="52ADD848" w14:textId="1A2044E5" w:rsidR="00791C5B" w:rsidRPr="0055477E" w:rsidRDefault="004E594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Названия, описывающие деятельность издательства,</w:t>
      </w:r>
      <w:r w:rsidR="00791C5B" w:rsidRPr="0055477E">
        <w:rPr>
          <w:rFonts w:ascii="Times New Roman" w:hAnsi="Times New Roman" w:cs="Times New Roman"/>
          <w:sz w:val="24"/>
          <w:szCs w:val="24"/>
        </w:rPr>
        <w:t xml:space="preserve"> сразу же заявляют, чем занимается компания. Называя издательство </w:t>
      </w:r>
      <w:r w:rsidR="00052C95">
        <w:rPr>
          <w:rFonts w:ascii="Times New Roman" w:hAnsi="Times New Roman" w:cs="Times New Roman"/>
          <w:sz w:val="24"/>
          <w:szCs w:val="24"/>
        </w:rPr>
        <w:t>товарами</w:t>
      </w:r>
      <w:r w:rsidR="00791C5B" w:rsidRPr="0055477E">
        <w:rPr>
          <w:rFonts w:ascii="Times New Roman" w:hAnsi="Times New Roman" w:cs="Times New Roman"/>
          <w:sz w:val="24"/>
          <w:szCs w:val="24"/>
        </w:rPr>
        <w:t>, которую оно производит, издатель сразу же четко и ясно обозначает свою деятельность клиентам. Мотивировка таких компаний предельна ясна. Покупатель всегда знает, что может найти в этом издательстве, однако в какой-то мере такое название может загнать издательство в рамки производимой продукции и, если в один день компания захочет расшириться, придется делать ребрендинг.</w:t>
      </w:r>
    </w:p>
    <w:p w14:paraId="724F1AB8" w14:textId="2B11CEF3" w:rsidR="00791C5B" w:rsidRPr="0055477E"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 xml:space="preserve">Как видно из таблицы </w:t>
      </w:r>
      <w:r w:rsidR="00B674CE">
        <w:rPr>
          <w:rFonts w:ascii="Times New Roman" w:hAnsi="Times New Roman" w:cs="Times New Roman"/>
          <w:sz w:val="24"/>
          <w:szCs w:val="24"/>
        </w:rPr>
        <w:t>5</w:t>
      </w:r>
      <w:r w:rsidR="00E450F6">
        <w:rPr>
          <w:rFonts w:ascii="Times New Roman" w:hAnsi="Times New Roman" w:cs="Times New Roman"/>
          <w:sz w:val="24"/>
          <w:szCs w:val="24"/>
        </w:rPr>
        <w:t xml:space="preserve"> </w:t>
      </w:r>
      <w:r w:rsidR="00E450F6">
        <w:rPr>
          <w:rFonts w:ascii="Times New Roman" w:hAnsi="Times New Roman" w:cs="Times New Roman"/>
          <w:sz w:val="24"/>
          <w:szCs w:val="24"/>
        </w:rPr>
        <w:t>(см. Приложение)</w:t>
      </w:r>
      <w:r w:rsidR="00900CB5">
        <w:rPr>
          <w:rFonts w:ascii="Times New Roman" w:hAnsi="Times New Roman" w:cs="Times New Roman"/>
          <w:sz w:val="24"/>
          <w:szCs w:val="24"/>
        </w:rPr>
        <w:t xml:space="preserve">, наибольшее количество издателей почитали такой способ нейминга наиболее благоприятным для своего дела: </w:t>
      </w:r>
      <w:r w:rsidRPr="0055477E">
        <w:rPr>
          <w:rFonts w:ascii="Times New Roman" w:hAnsi="Times New Roman" w:cs="Times New Roman"/>
          <w:sz w:val="24"/>
          <w:szCs w:val="24"/>
        </w:rPr>
        <w:t xml:space="preserve">43 издательства выбрали </w:t>
      </w:r>
      <w:r w:rsidR="00900CB5">
        <w:rPr>
          <w:rFonts w:ascii="Times New Roman" w:hAnsi="Times New Roman" w:cs="Times New Roman"/>
          <w:sz w:val="24"/>
          <w:szCs w:val="24"/>
        </w:rPr>
        <w:t>такой метод</w:t>
      </w:r>
      <w:r w:rsidR="003E752D">
        <w:rPr>
          <w:rFonts w:ascii="Times New Roman" w:hAnsi="Times New Roman" w:cs="Times New Roman"/>
          <w:sz w:val="24"/>
          <w:szCs w:val="24"/>
        </w:rPr>
        <w:t xml:space="preserve"> </w:t>
      </w:r>
      <w:r w:rsidRPr="0055477E">
        <w:rPr>
          <w:rFonts w:ascii="Times New Roman" w:hAnsi="Times New Roman" w:cs="Times New Roman"/>
          <w:sz w:val="24"/>
          <w:szCs w:val="24"/>
        </w:rPr>
        <w:t>нейминг</w:t>
      </w:r>
      <w:r w:rsidR="00900CB5">
        <w:rPr>
          <w:rFonts w:ascii="Times New Roman" w:hAnsi="Times New Roman" w:cs="Times New Roman"/>
          <w:sz w:val="24"/>
          <w:szCs w:val="24"/>
        </w:rPr>
        <w:t>а</w:t>
      </w:r>
      <w:r w:rsidRPr="0055477E">
        <w:rPr>
          <w:rFonts w:ascii="Times New Roman" w:hAnsi="Times New Roman" w:cs="Times New Roman"/>
          <w:sz w:val="24"/>
          <w:szCs w:val="24"/>
        </w:rPr>
        <w:t xml:space="preserve">. Представленные издательства абсолютно разные по своей тематике, поэтому сложно найти какие-либо тенденции в их названиях, однако стоит заметить, что зачастую фигурирует слово </w:t>
      </w:r>
      <w:r w:rsidRPr="003E752D">
        <w:rPr>
          <w:rFonts w:ascii="Times New Roman" w:hAnsi="Times New Roman" w:cs="Times New Roman"/>
          <w:i/>
          <w:iCs/>
          <w:sz w:val="24"/>
          <w:szCs w:val="24"/>
        </w:rPr>
        <w:t>литература</w:t>
      </w:r>
      <w:r w:rsidRPr="0055477E">
        <w:rPr>
          <w:rFonts w:ascii="Times New Roman" w:hAnsi="Times New Roman" w:cs="Times New Roman"/>
          <w:sz w:val="24"/>
          <w:szCs w:val="24"/>
        </w:rPr>
        <w:t xml:space="preserve"> (</w:t>
      </w:r>
      <w:r w:rsidR="00E65732" w:rsidRPr="0055477E">
        <w:rPr>
          <w:rFonts w:ascii="Times New Roman" w:hAnsi="Times New Roman" w:cs="Times New Roman"/>
          <w:sz w:val="24"/>
          <w:szCs w:val="24"/>
        </w:rPr>
        <w:t>«</w:t>
      </w:r>
      <w:r w:rsidRPr="0055477E">
        <w:rPr>
          <w:rFonts w:ascii="Times New Roman" w:hAnsi="Times New Roman" w:cs="Times New Roman"/>
          <w:sz w:val="24"/>
          <w:szCs w:val="24"/>
        </w:rPr>
        <w:t>Детская литература</w:t>
      </w:r>
      <w:r w:rsidR="00E65732" w:rsidRPr="0055477E">
        <w:rPr>
          <w:rFonts w:ascii="Times New Roman" w:hAnsi="Times New Roman" w:cs="Times New Roman"/>
          <w:sz w:val="24"/>
          <w:szCs w:val="24"/>
        </w:rPr>
        <w:t>»</w:t>
      </w:r>
      <w:r w:rsidRPr="0055477E">
        <w:rPr>
          <w:rFonts w:ascii="Times New Roman" w:hAnsi="Times New Roman" w:cs="Times New Roman"/>
          <w:sz w:val="24"/>
          <w:szCs w:val="24"/>
        </w:rPr>
        <w:t xml:space="preserve">, </w:t>
      </w:r>
      <w:r w:rsidR="00E65732" w:rsidRPr="0055477E">
        <w:rPr>
          <w:rFonts w:ascii="Times New Roman" w:hAnsi="Times New Roman" w:cs="Times New Roman"/>
          <w:sz w:val="24"/>
          <w:szCs w:val="24"/>
        </w:rPr>
        <w:t>«</w:t>
      </w:r>
      <w:r w:rsidRPr="0055477E">
        <w:rPr>
          <w:rFonts w:ascii="Times New Roman" w:hAnsi="Times New Roman" w:cs="Times New Roman"/>
          <w:sz w:val="24"/>
          <w:szCs w:val="24"/>
        </w:rPr>
        <w:t>Всемирная литература</w:t>
      </w:r>
      <w:r w:rsidR="00E65732" w:rsidRPr="0055477E">
        <w:rPr>
          <w:rFonts w:ascii="Times New Roman" w:hAnsi="Times New Roman" w:cs="Times New Roman"/>
          <w:sz w:val="24"/>
          <w:szCs w:val="24"/>
        </w:rPr>
        <w:t>»</w:t>
      </w:r>
      <w:r w:rsidRPr="0055477E">
        <w:rPr>
          <w:rFonts w:ascii="Times New Roman" w:hAnsi="Times New Roman" w:cs="Times New Roman"/>
          <w:sz w:val="24"/>
          <w:szCs w:val="24"/>
        </w:rPr>
        <w:t xml:space="preserve">, </w:t>
      </w:r>
      <w:r w:rsidR="00E65732" w:rsidRPr="0055477E">
        <w:rPr>
          <w:rFonts w:ascii="Times New Roman" w:hAnsi="Times New Roman" w:cs="Times New Roman"/>
          <w:sz w:val="24"/>
          <w:szCs w:val="24"/>
        </w:rPr>
        <w:t>«</w:t>
      </w:r>
      <w:r w:rsidRPr="0055477E">
        <w:rPr>
          <w:rFonts w:ascii="Times New Roman" w:hAnsi="Times New Roman" w:cs="Times New Roman"/>
          <w:sz w:val="24"/>
          <w:szCs w:val="24"/>
        </w:rPr>
        <w:t>Восточная литература</w:t>
      </w:r>
      <w:r w:rsidR="00E65732" w:rsidRPr="0055477E">
        <w:rPr>
          <w:rFonts w:ascii="Times New Roman" w:hAnsi="Times New Roman" w:cs="Times New Roman"/>
          <w:sz w:val="24"/>
          <w:szCs w:val="24"/>
        </w:rPr>
        <w:t>»</w:t>
      </w:r>
      <w:r w:rsidRPr="0055477E">
        <w:rPr>
          <w:rFonts w:ascii="Times New Roman" w:hAnsi="Times New Roman" w:cs="Times New Roman"/>
          <w:sz w:val="24"/>
          <w:szCs w:val="24"/>
        </w:rPr>
        <w:t xml:space="preserve"> и так далее). </w:t>
      </w:r>
    </w:p>
    <w:p w14:paraId="5FC0F981" w14:textId="0A96EE77" w:rsidR="00791C5B" w:rsidRPr="00AE4E55"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 xml:space="preserve">Кроме того, есть издательства, названные по </w:t>
      </w:r>
      <w:r w:rsidR="003E752D">
        <w:rPr>
          <w:rFonts w:ascii="Times New Roman" w:hAnsi="Times New Roman" w:cs="Times New Roman"/>
          <w:sz w:val="24"/>
          <w:szCs w:val="24"/>
        </w:rPr>
        <w:t>публикуемой</w:t>
      </w:r>
      <w:r w:rsidRPr="0055477E">
        <w:rPr>
          <w:rFonts w:ascii="Times New Roman" w:hAnsi="Times New Roman" w:cs="Times New Roman"/>
          <w:sz w:val="24"/>
          <w:szCs w:val="24"/>
        </w:rPr>
        <w:t xml:space="preserve"> тематик</w:t>
      </w:r>
      <w:r w:rsidR="00105CBD">
        <w:rPr>
          <w:rFonts w:ascii="Times New Roman" w:hAnsi="Times New Roman" w:cs="Times New Roman"/>
          <w:sz w:val="24"/>
          <w:szCs w:val="24"/>
        </w:rPr>
        <w:t>е</w:t>
      </w:r>
      <w:r w:rsidRPr="0055477E">
        <w:rPr>
          <w:rFonts w:ascii="Times New Roman" w:hAnsi="Times New Roman" w:cs="Times New Roman"/>
          <w:sz w:val="24"/>
          <w:szCs w:val="24"/>
        </w:rPr>
        <w:t>, например</w:t>
      </w:r>
      <w:r w:rsidR="003E752D">
        <w:rPr>
          <w:rFonts w:ascii="Times New Roman" w:hAnsi="Times New Roman" w:cs="Times New Roman"/>
          <w:sz w:val="24"/>
          <w:szCs w:val="24"/>
        </w:rPr>
        <w:t xml:space="preserve">, </w:t>
      </w:r>
      <w:r w:rsidRPr="0055477E">
        <w:rPr>
          <w:rFonts w:ascii="Times New Roman" w:hAnsi="Times New Roman" w:cs="Times New Roman"/>
          <w:sz w:val="24"/>
          <w:szCs w:val="24"/>
        </w:rPr>
        <w:t>издательство «Медицина», основанное в 1918 году, специализируется на публикации отечественной и зарубежной литературы и медицинский периодических изданий</w:t>
      </w:r>
      <w:r w:rsidR="00AE4E55" w:rsidRPr="00AE4E55">
        <w:rPr>
          <w:rFonts w:ascii="Times New Roman" w:hAnsi="Times New Roman" w:cs="Times New Roman"/>
          <w:sz w:val="24"/>
          <w:szCs w:val="24"/>
        </w:rPr>
        <w:t xml:space="preserve"> </w:t>
      </w:r>
      <w:r w:rsidRPr="0055477E">
        <w:rPr>
          <w:rFonts w:ascii="Times New Roman" w:hAnsi="Times New Roman" w:cs="Times New Roman"/>
          <w:sz w:val="24"/>
          <w:szCs w:val="24"/>
        </w:rPr>
        <w:t>[</w:t>
      </w:r>
      <w:r w:rsidR="00E65732" w:rsidRPr="0055477E">
        <w:rPr>
          <w:rFonts w:ascii="Times New Roman" w:hAnsi="Times New Roman" w:cs="Times New Roman"/>
          <w:sz w:val="24"/>
          <w:szCs w:val="24"/>
        </w:rPr>
        <w:t>Издательство «Медицина»]</w:t>
      </w:r>
      <w:r w:rsidR="00AE4E55" w:rsidRPr="00AE4E55">
        <w:rPr>
          <w:rFonts w:ascii="Times New Roman" w:hAnsi="Times New Roman" w:cs="Times New Roman"/>
          <w:sz w:val="24"/>
          <w:szCs w:val="24"/>
        </w:rPr>
        <w:t>.</w:t>
      </w:r>
      <w:r w:rsidRPr="0055477E">
        <w:rPr>
          <w:rFonts w:ascii="Times New Roman" w:hAnsi="Times New Roman" w:cs="Times New Roman"/>
          <w:sz w:val="24"/>
          <w:szCs w:val="24"/>
        </w:rPr>
        <w:t xml:space="preserve"> А издательский дом «Недра», основанное в 1963 году, главным образом специализируется на теме недропользования и науках о Земле [</w:t>
      </w:r>
      <w:r w:rsidR="00E65732" w:rsidRPr="0055477E">
        <w:rPr>
          <w:rFonts w:ascii="Times New Roman" w:hAnsi="Times New Roman" w:cs="Times New Roman"/>
          <w:sz w:val="24"/>
          <w:szCs w:val="24"/>
        </w:rPr>
        <w:t>Издательство «Недра»</w:t>
      </w:r>
      <w:r w:rsidRPr="0055477E">
        <w:rPr>
          <w:rFonts w:ascii="Times New Roman" w:hAnsi="Times New Roman" w:cs="Times New Roman"/>
          <w:sz w:val="24"/>
          <w:szCs w:val="24"/>
        </w:rPr>
        <w:t>]</w:t>
      </w:r>
      <w:r w:rsidR="00AE4E55" w:rsidRPr="00AE4E55">
        <w:rPr>
          <w:rFonts w:ascii="Times New Roman" w:hAnsi="Times New Roman" w:cs="Times New Roman"/>
          <w:sz w:val="24"/>
          <w:szCs w:val="24"/>
        </w:rPr>
        <w:t>.</w:t>
      </w:r>
    </w:p>
    <w:p w14:paraId="0930C307" w14:textId="0655286C" w:rsidR="00791C5B" w:rsidRPr="0055477E"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Так, у описательных названий зачастую прозрачная мотивировка. Например, издательство «Учитель» публикует методическую литературу и пособия для учителей</w:t>
      </w:r>
      <w:r w:rsidR="00E65732" w:rsidRPr="0055477E">
        <w:rPr>
          <w:rFonts w:ascii="Times New Roman" w:hAnsi="Times New Roman" w:cs="Times New Roman"/>
          <w:sz w:val="24"/>
          <w:szCs w:val="24"/>
        </w:rPr>
        <w:t xml:space="preserve"> [Издательство «Учитель»]</w:t>
      </w:r>
      <w:r w:rsidRPr="0055477E">
        <w:rPr>
          <w:rFonts w:ascii="Times New Roman" w:hAnsi="Times New Roman" w:cs="Times New Roman"/>
          <w:sz w:val="24"/>
          <w:szCs w:val="24"/>
        </w:rPr>
        <w:t>, а в «Стройиздате» выпускается научно-техническая литература по архитектуре и строительству</w:t>
      </w:r>
      <w:r w:rsidR="004E283B" w:rsidRPr="0055477E">
        <w:rPr>
          <w:rFonts w:ascii="Times New Roman" w:hAnsi="Times New Roman" w:cs="Times New Roman"/>
          <w:sz w:val="24"/>
          <w:szCs w:val="24"/>
        </w:rPr>
        <w:t xml:space="preserve"> [Издательский дом «Панорама»]</w:t>
      </w:r>
      <w:r w:rsidRPr="0055477E">
        <w:rPr>
          <w:rFonts w:ascii="Times New Roman" w:hAnsi="Times New Roman" w:cs="Times New Roman"/>
          <w:sz w:val="24"/>
          <w:szCs w:val="24"/>
        </w:rPr>
        <w:t>. Так</w:t>
      </w:r>
      <w:r w:rsidR="003E752D">
        <w:rPr>
          <w:rFonts w:ascii="Times New Roman" w:hAnsi="Times New Roman" w:cs="Times New Roman"/>
          <w:sz w:val="24"/>
          <w:szCs w:val="24"/>
        </w:rPr>
        <w:t>им образом</w:t>
      </w:r>
      <w:r w:rsidRPr="0055477E">
        <w:rPr>
          <w:rFonts w:ascii="Times New Roman" w:hAnsi="Times New Roman" w:cs="Times New Roman"/>
          <w:sz w:val="24"/>
          <w:szCs w:val="24"/>
        </w:rPr>
        <w:t xml:space="preserve">, реципиент сразу же понимает, что публикует то или иное издательство. </w:t>
      </w:r>
    </w:p>
    <w:p w14:paraId="2EB68C01" w14:textId="4E724E3E" w:rsidR="00791C5B" w:rsidRPr="0055477E"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 xml:space="preserve">Нидерландских издательств, которые выбрали именно такой способ нейминга, как видно из таблицы </w:t>
      </w:r>
      <w:r w:rsidR="00B674CE">
        <w:rPr>
          <w:rFonts w:ascii="Times New Roman" w:hAnsi="Times New Roman" w:cs="Times New Roman"/>
          <w:sz w:val="24"/>
          <w:szCs w:val="24"/>
        </w:rPr>
        <w:t>6</w:t>
      </w:r>
      <w:r w:rsidR="003E752D">
        <w:rPr>
          <w:rFonts w:ascii="Times New Roman" w:hAnsi="Times New Roman" w:cs="Times New Roman"/>
          <w:sz w:val="24"/>
          <w:szCs w:val="24"/>
        </w:rPr>
        <w:t xml:space="preserve"> </w:t>
      </w:r>
      <w:r w:rsidR="00900CB5">
        <w:rPr>
          <w:rFonts w:ascii="Times New Roman" w:hAnsi="Times New Roman" w:cs="Times New Roman"/>
          <w:sz w:val="24"/>
          <w:szCs w:val="24"/>
        </w:rPr>
        <w:t xml:space="preserve">– </w:t>
      </w:r>
      <w:r w:rsidRPr="0055477E">
        <w:rPr>
          <w:rFonts w:ascii="Times New Roman" w:hAnsi="Times New Roman" w:cs="Times New Roman"/>
          <w:sz w:val="24"/>
          <w:szCs w:val="24"/>
        </w:rPr>
        <w:t>2</w:t>
      </w:r>
      <w:r w:rsidR="004E283B" w:rsidRPr="0055477E">
        <w:rPr>
          <w:rFonts w:ascii="Times New Roman" w:hAnsi="Times New Roman" w:cs="Times New Roman"/>
          <w:sz w:val="24"/>
          <w:szCs w:val="24"/>
        </w:rPr>
        <w:t>4</w:t>
      </w:r>
      <w:r w:rsidR="00E450F6">
        <w:rPr>
          <w:rFonts w:ascii="Times New Roman" w:hAnsi="Times New Roman" w:cs="Times New Roman"/>
          <w:sz w:val="24"/>
          <w:szCs w:val="24"/>
        </w:rPr>
        <w:t xml:space="preserve"> </w:t>
      </w:r>
      <w:r w:rsidR="00E450F6">
        <w:rPr>
          <w:rFonts w:ascii="Times New Roman" w:hAnsi="Times New Roman" w:cs="Times New Roman"/>
          <w:sz w:val="24"/>
          <w:szCs w:val="24"/>
        </w:rPr>
        <w:t>(см. Приложение)</w:t>
      </w:r>
      <w:r w:rsidRPr="0055477E">
        <w:rPr>
          <w:rFonts w:ascii="Times New Roman" w:hAnsi="Times New Roman" w:cs="Times New Roman"/>
          <w:sz w:val="24"/>
          <w:szCs w:val="24"/>
        </w:rPr>
        <w:t xml:space="preserve">. </w:t>
      </w:r>
      <w:r w:rsidR="003E752D">
        <w:rPr>
          <w:rFonts w:ascii="Times New Roman" w:hAnsi="Times New Roman" w:cs="Times New Roman"/>
          <w:sz w:val="24"/>
          <w:szCs w:val="24"/>
        </w:rPr>
        <w:t>Зачастую издательства</w:t>
      </w:r>
      <w:r w:rsidRPr="0055477E">
        <w:rPr>
          <w:rFonts w:ascii="Times New Roman" w:hAnsi="Times New Roman" w:cs="Times New Roman"/>
          <w:sz w:val="24"/>
          <w:szCs w:val="24"/>
        </w:rPr>
        <w:t>, которые публикуют газеты и журналы</w:t>
      </w:r>
      <w:r w:rsidR="004E283B" w:rsidRPr="0055477E">
        <w:rPr>
          <w:rFonts w:ascii="Times New Roman" w:hAnsi="Times New Roman" w:cs="Times New Roman"/>
          <w:sz w:val="24"/>
          <w:szCs w:val="24"/>
        </w:rPr>
        <w:t xml:space="preserve">, </w:t>
      </w:r>
      <w:r w:rsidRPr="0055477E">
        <w:rPr>
          <w:rFonts w:ascii="Times New Roman" w:hAnsi="Times New Roman" w:cs="Times New Roman"/>
          <w:sz w:val="24"/>
          <w:szCs w:val="24"/>
        </w:rPr>
        <w:t xml:space="preserve">имеют в своем названии слово </w:t>
      </w:r>
      <w:r w:rsidRPr="0055477E">
        <w:rPr>
          <w:rFonts w:ascii="Times New Roman" w:hAnsi="Times New Roman" w:cs="Times New Roman"/>
          <w:i/>
          <w:iCs/>
          <w:sz w:val="24"/>
          <w:szCs w:val="24"/>
        </w:rPr>
        <w:t>pers</w:t>
      </w:r>
      <w:r w:rsidRPr="0055477E">
        <w:rPr>
          <w:rFonts w:ascii="Times New Roman" w:hAnsi="Times New Roman" w:cs="Times New Roman"/>
          <w:sz w:val="24"/>
          <w:szCs w:val="24"/>
        </w:rPr>
        <w:t>, что в переводе на русский означает пресса. Такие издательства как “De</w:t>
      </w:r>
      <w:r w:rsidR="003E752D">
        <w:rPr>
          <w:rFonts w:ascii="Times New Roman" w:hAnsi="Times New Roman" w:cs="Times New Roman"/>
          <w:sz w:val="24"/>
          <w:szCs w:val="24"/>
        </w:rPr>
        <w:t xml:space="preserve"> </w:t>
      </w:r>
      <w:r w:rsidRPr="0055477E">
        <w:rPr>
          <w:rFonts w:ascii="Times New Roman" w:hAnsi="Times New Roman" w:cs="Times New Roman"/>
          <w:sz w:val="24"/>
          <w:szCs w:val="24"/>
        </w:rPr>
        <w:t>Geillustreerde</w:t>
      </w:r>
      <w:r w:rsidR="003E752D">
        <w:rPr>
          <w:rFonts w:ascii="Times New Roman" w:hAnsi="Times New Roman" w:cs="Times New Roman"/>
          <w:sz w:val="24"/>
          <w:szCs w:val="24"/>
        </w:rPr>
        <w:t xml:space="preserve"> </w:t>
      </w:r>
      <w:proofErr w:type="spellStart"/>
      <w:r w:rsidRPr="0055477E">
        <w:rPr>
          <w:rFonts w:ascii="Times New Roman" w:hAnsi="Times New Roman" w:cs="Times New Roman"/>
          <w:sz w:val="24"/>
          <w:szCs w:val="24"/>
        </w:rPr>
        <w:t>Pers</w:t>
      </w:r>
      <w:proofErr w:type="spellEnd"/>
      <w:r w:rsidRPr="0055477E">
        <w:rPr>
          <w:rFonts w:ascii="Times New Roman" w:hAnsi="Times New Roman" w:cs="Times New Roman"/>
          <w:sz w:val="24"/>
          <w:szCs w:val="24"/>
        </w:rPr>
        <w:t>”</w:t>
      </w:r>
      <w:r w:rsidR="004E283B" w:rsidRPr="0055477E">
        <w:rPr>
          <w:rFonts w:ascii="Times New Roman" w:hAnsi="Times New Roman" w:cs="Times New Roman"/>
          <w:sz w:val="24"/>
          <w:szCs w:val="24"/>
        </w:rPr>
        <w:t xml:space="preserve"> (Иллюстрированная пресса</w:t>
      </w:r>
      <w:r w:rsidR="00B5741E" w:rsidRPr="0055477E">
        <w:rPr>
          <w:rFonts w:ascii="Times New Roman" w:hAnsi="Times New Roman" w:cs="Times New Roman"/>
          <w:sz w:val="24"/>
          <w:szCs w:val="24"/>
        </w:rPr>
        <w:t>),</w:t>
      </w:r>
      <w:r w:rsidRPr="0055477E">
        <w:rPr>
          <w:rFonts w:ascii="Times New Roman" w:hAnsi="Times New Roman" w:cs="Times New Roman"/>
          <w:sz w:val="24"/>
          <w:szCs w:val="24"/>
        </w:rPr>
        <w:t xml:space="preserve"> </w:t>
      </w:r>
      <w:r w:rsidRPr="0055477E">
        <w:rPr>
          <w:rFonts w:ascii="Times New Roman" w:hAnsi="Times New Roman" w:cs="Times New Roman"/>
          <w:sz w:val="24"/>
          <w:szCs w:val="24"/>
        </w:rPr>
        <w:lastRenderedPageBreak/>
        <w:t>“</w:t>
      </w:r>
      <w:proofErr w:type="spellStart"/>
      <w:r w:rsidRPr="0055477E">
        <w:rPr>
          <w:rFonts w:ascii="Times New Roman" w:hAnsi="Times New Roman" w:cs="Times New Roman"/>
          <w:sz w:val="24"/>
          <w:szCs w:val="24"/>
        </w:rPr>
        <w:t>Perscombinatie</w:t>
      </w:r>
      <w:proofErr w:type="spellEnd"/>
      <w:r w:rsidRPr="0055477E">
        <w:rPr>
          <w:rFonts w:ascii="Times New Roman" w:hAnsi="Times New Roman" w:cs="Times New Roman"/>
          <w:sz w:val="24"/>
          <w:szCs w:val="24"/>
        </w:rPr>
        <w:t>”</w:t>
      </w:r>
      <w:r w:rsidR="004E283B" w:rsidRPr="0055477E">
        <w:rPr>
          <w:rFonts w:ascii="Times New Roman" w:hAnsi="Times New Roman" w:cs="Times New Roman"/>
          <w:sz w:val="24"/>
          <w:szCs w:val="24"/>
        </w:rPr>
        <w:t xml:space="preserve"> (Объединение прессы)</w:t>
      </w:r>
      <w:r w:rsidRPr="0055477E">
        <w:rPr>
          <w:rFonts w:ascii="Times New Roman" w:hAnsi="Times New Roman" w:cs="Times New Roman"/>
          <w:sz w:val="24"/>
          <w:szCs w:val="24"/>
        </w:rPr>
        <w:t>,                                               “ Regulierenpers”</w:t>
      </w:r>
      <w:r w:rsidR="004E283B" w:rsidRPr="0055477E">
        <w:rPr>
          <w:rFonts w:ascii="Times New Roman" w:hAnsi="Times New Roman" w:cs="Times New Roman"/>
          <w:sz w:val="24"/>
          <w:szCs w:val="24"/>
        </w:rPr>
        <w:t xml:space="preserve"> (Регулярная пресса)</w:t>
      </w:r>
      <w:r w:rsidRPr="0055477E">
        <w:rPr>
          <w:rFonts w:ascii="Times New Roman" w:hAnsi="Times New Roman" w:cs="Times New Roman"/>
          <w:sz w:val="24"/>
          <w:szCs w:val="24"/>
        </w:rPr>
        <w:t>, “Drents-Groningse</w:t>
      </w:r>
      <w:r w:rsidR="003E752D">
        <w:rPr>
          <w:rFonts w:ascii="Times New Roman" w:hAnsi="Times New Roman" w:cs="Times New Roman"/>
          <w:sz w:val="24"/>
          <w:szCs w:val="24"/>
        </w:rPr>
        <w:t xml:space="preserve"> </w:t>
      </w:r>
      <w:r w:rsidRPr="0055477E">
        <w:rPr>
          <w:rFonts w:ascii="Times New Roman" w:hAnsi="Times New Roman" w:cs="Times New Roman"/>
          <w:sz w:val="24"/>
          <w:szCs w:val="24"/>
        </w:rPr>
        <w:t>Pers”</w:t>
      </w:r>
      <w:r w:rsidR="004E283B" w:rsidRPr="0055477E">
        <w:rPr>
          <w:rFonts w:ascii="Times New Roman" w:hAnsi="Times New Roman" w:cs="Times New Roman"/>
          <w:sz w:val="24"/>
          <w:szCs w:val="24"/>
        </w:rPr>
        <w:t xml:space="preserve"> (Дрентско</w:t>
      </w:r>
      <w:r w:rsidR="00E81658" w:rsidRPr="0055477E">
        <w:rPr>
          <w:rFonts w:ascii="Times New Roman" w:hAnsi="Times New Roman" w:cs="Times New Roman"/>
          <w:sz w:val="24"/>
          <w:szCs w:val="24"/>
        </w:rPr>
        <w:t>-гронингская пресса)</w:t>
      </w:r>
      <w:r w:rsidRPr="0055477E">
        <w:rPr>
          <w:rFonts w:ascii="Times New Roman" w:hAnsi="Times New Roman" w:cs="Times New Roman"/>
          <w:sz w:val="24"/>
          <w:szCs w:val="24"/>
        </w:rPr>
        <w:t xml:space="preserve"> публикуют в основном газеты и иногда журналы.</w:t>
      </w:r>
    </w:p>
    <w:p w14:paraId="2C25DF80" w14:textId="3A8D9B56" w:rsidR="00791C5B" w:rsidRPr="0055477E" w:rsidRDefault="00791C5B" w:rsidP="008E4B17">
      <w:pPr>
        <w:spacing w:line="360" w:lineRule="auto"/>
        <w:ind w:firstLine="709"/>
        <w:jc w:val="both"/>
        <w:rPr>
          <w:rFonts w:ascii="Times New Roman" w:hAnsi="Times New Roman" w:cs="Times New Roman"/>
          <w:sz w:val="24"/>
          <w:szCs w:val="24"/>
        </w:rPr>
      </w:pPr>
      <w:r w:rsidRPr="00105CBD">
        <w:rPr>
          <w:rFonts w:ascii="Times New Roman" w:hAnsi="Times New Roman" w:cs="Times New Roman"/>
          <w:sz w:val="24"/>
          <w:szCs w:val="24"/>
        </w:rPr>
        <w:t>Наиболее интересн</w:t>
      </w:r>
      <w:r w:rsidR="00105CBD">
        <w:rPr>
          <w:rFonts w:ascii="Times New Roman" w:hAnsi="Times New Roman" w:cs="Times New Roman"/>
          <w:sz w:val="24"/>
          <w:szCs w:val="24"/>
        </w:rPr>
        <w:t>о</w:t>
      </w:r>
      <w:r w:rsidRPr="0055477E">
        <w:rPr>
          <w:rFonts w:ascii="Times New Roman" w:hAnsi="Times New Roman" w:cs="Times New Roman"/>
          <w:sz w:val="24"/>
          <w:szCs w:val="24"/>
        </w:rPr>
        <w:t xml:space="preserve"> будет рассмотреть некоторые исключения, как например, “</w:t>
      </w:r>
      <w:r w:rsidRPr="0055477E">
        <w:rPr>
          <w:rFonts w:ascii="Times New Roman" w:hAnsi="Times New Roman" w:cs="Times New Roman"/>
          <w:sz w:val="24"/>
          <w:szCs w:val="24"/>
          <w:lang w:val="en-GB"/>
        </w:rPr>
        <w:t>Uitgeverij</w:t>
      </w:r>
      <w:r w:rsidR="003E752D">
        <w:rPr>
          <w:rFonts w:ascii="Times New Roman" w:hAnsi="Times New Roman" w:cs="Times New Roman"/>
          <w:sz w:val="24"/>
          <w:szCs w:val="24"/>
        </w:rPr>
        <w:t xml:space="preserve"> </w:t>
      </w:r>
      <w:r w:rsidRPr="0055477E">
        <w:rPr>
          <w:rFonts w:ascii="Times New Roman" w:hAnsi="Times New Roman" w:cs="Times New Roman"/>
          <w:sz w:val="24"/>
          <w:szCs w:val="24"/>
          <w:lang w:val="en-GB"/>
        </w:rPr>
        <w:t>Personalia</w:t>
      </w:r>
      <w:r w:rsidRPr="0055477E">
        <w:rPr>
          <w:rFonts w:ascii="Times New Roman" w:hAnsi="Times New Roman" w:cs="Times New Roman"/>
          <w:sz w:val="24"/>
          <w:szCs w:val="24"/>
        </w:rPr>
        <w:t>”</w:t>
      </w:r>
      <w:r w:rsidR="00E81658" w:rsidRPr="0055477E">
        <w:rPr>
          <w:rFonts w:ascii="Times New Roman" w:hAnsi="Times New Roman" w:cs="Times New Roman"/>
          <w:sz w:val="24"/>
          <w:szCs w:val="24"/>
        </w:rPr>
        <w:t xml:space="preserve"> (Издательство Персоналия)</w:t>
      </w:r>
      <w:r w:rsidRPr="0055477E">
        <w:rPr>
          <w:rFonts w:ascii="Times New Roman" w:hAnsi="Times New Roman" w:cs="Times New Roman"/>
          <w:sz w:val="24"/>
          <w:szCs w:val="24"/>
        </w:rPr>
        <w:t xml:space="preserve">. Изначально цель издательского дома, основанного в 1999 году, заключалась в публикации автобиографий. На то, какие книги печатает типография, указывает название издательства: в переводе с нидерландского </w:t>
      </w:r>
      <w:r w:rsidRPr="003E752D">
        <w:rPr>
          <w:rFonts w:ascii="Times New Roman" w:hAnsi="Times New Roman" w:cs="Times New Roman"/>
          <w:i/>
          <w:iCs/>
          <w:sz w:val="24"/>
          <w:szCs w:val="24"/>
          <w:lang w:val="en-GB"/>
        </w:rPr>
        <w:t>personalia</w:t>
      </w:r>
      <w:r w:rsidRPr="0055477E">
        <w:rPr>
          <w:rFonts w:ascii="Times New Roman" w:hAnsi="Times New Roman" w:cs="Times New Roman"/>
          <w:sz w:val="24"/>
          <w:szCs w:val="24"/>
        </w:rPr>
        <w:t xml:space="preserve"> значат данные о личности. А автобиография — это последовательное изложение данных об основных этапах своей жизни. Однако в 2011 году издательство было вынуждено начать публиковать журналы и газеты, чтобы улучшить свое финансовое положение, название же осталось прежним</w:t>
      </w:r>
      <w:r w:rsidR="00AE4E55">
        <w:rPr>
          <w:rFonts w:ascii="Times New Roman" w:hAnsi="Times New Roman" w:cs="Times New Roman"/>
          <w:sz w:val="24"/>
          <w:szCs w:val="24"/>
        </w:rPr>
        <w:t xml:space="preserve"> </w:t>
      </w:r>
      <w:r w:rsidR="00E81658" w:rsidRPr="0055477E">
        <w:rPr>
          <w:rFonts w:ascii="Times New Roman" w:hAnsi="Times New Roman" w:cs="Times New Roman"/>
          <w:sz w:val="24"/>
          <w:szCs w:val="24"/>
        </w:rPr>
        <w:t>[</w:t>
      </w:r>
      <w:r w:rsidR="00E81658" w:rsidRPr="0055477E">
        <w:rPr>
          <w:rFonts w:ascii="Times New Roman" w:hAnsi="Times New Roman" w:cs="Times New Roman"/>
          <w:sz w:val="24"/>
          <w:szCs w:val="24"/>
          <w:lang w:val="en-GB"/>
        </w:rPr>
        <w:t>Uitgeverij</w:t>
      </w:r>
      <w:r w:rsidR="003E752D">
        <w:rPr>
          <w:rFonts w:ascii="Times New Roman" w:hAnsi="Times New Roman" w:cs="Times New Roman"/>
          <w:sz w:val="24"/>
          <w:szCs w:val="24"/>
        </w:rPr>
        <w:t xml:space="preserve"> </w:t>
      </w:r>
      <w:r w:rsidR="00E81658" w:rsidRPr="0055477E">
        <w:rPr>
          <w:rFonts w:ascii="Times New Roman" w:hAnsi="Times New Roman" w:cs="Times New Roman"/>
          <w:sz w:val="24"/>
          <w:szCs w:val="24"/>
          <w:lang w:val="en-GB"/>
        </w:rPr>
        <w:t>Personalia</w:t>
      </w:r>
      <w:r w:rsidR="00E81658" w:rsidRPr="0055477E">
        <w:rPr>
          <w:rFonts w:ascii="Times New Roman" w:hAnsi="Times New Roman" w:cs="Times New Roman"/>
          <w:sz w:val="24"/>
          <w:szCs w:val="24"/>
        </w:rPr>
        <w:t>]</w:t>
      </w:r>
      <w:r w:rsidR="00AE4E55">
        <w:rPr>
          <w:rFonts w:ascii="Times New Roman" w:hAnsi="Times New Roman" w:cs="Times New Roman"/>
          <w:sz w:val="24"/>
          <w:szCs w:val="24"/>
        </w:rPr>
        <w:t>.</w:t>
      </w:r>
    </w:p>
    <w:p w14:paraId="43FC02DF" w14:textId="066BE0D8" w:rsidR="00791C5B" w:rsidRPr="0055477E"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А вот мотивировка издательства “Eenvoudig</w:t>
      </w:r>
      <w:r w:rsidR="00105CBD">
        <w:rPr>
          <w:rFonts w:ascii="Times New Roman" w:hAnsi="Times New Roman" w:cs="Times New Roman"/>
          <w:sz w:val="24"/>
          <w:szCs w:val="24"/>
        </w:rPr>
        <w:t xml:space="preserve"> </w:t>
      </w:r>
      <w:r w:rsidRPr="0055477E">
        <w:rPr>
          <w:rFonts w:ascii="Times New Roman" w:hAnsi="Times New Roman" w:cs="Times New Roman"/>
          <w:sz w:val="24"/>
          <w:szCs w:val="24"/>
        </w:rPr>
        <w:t xml:space="preserve">Communiceren” </w:t>
      </w:r>
      <w:r w:rsidR="00DB1209" w:rsidRPr="0055477E">
        <w:rPr>
          <w:rFonts w:ascii="Times New Roman" w:hAnsi="Times New Roman" w:cs="Times New Roman"/>
          <w:sz w:val="24"/>
          <w:szCs w:val="24"/>
        </w:rPr>
        <w:t xml:space="preserve">(Легкое общение) </w:t>
      </w:r>
      <w:r w:rsidRPr="0055477E">
        <w:rPr>
          <w:rFonts w:ascii="Times New Roman" w:hAnsi="Times New Roman" w:cs="Times New Roman"/>
          <w:sz w:val="24"/>
          <w:szCs w:val="24"/>
        </w:rPr>
        <w:t xml:space="preserve">возможно не сразу же ясна. </w:t>
      </w:r>
      <w:r w:rsidRPr="0055477E">
        <w:rPr>
          <w:rFonts w:ascii="Times New Roman" w:hAnsi="Times New Roman" w:cs="Times New Roman"/>
          <w:i/>
          <w:iCs/>
          <w:sz w:val="24"/>
          <w:szCs w:val="24"/>
          <w:lang w:val="en-GB"/>
        </w:rPr>
        <w:t>Eenvoudig</w:t>
      </w:r>
      <w:r w:rsidRPr="0055477E">
        <w:rPr>
          <w:rFonts w:ascii="Times New Roman" w:hAnsi="Times New Roman" w:cs="Times New Roman"/>
          <w:sz w:val="24"/>
          <w:szCs w:val="24"/>
        </w:rPr>
        <w:t xml:space="preserve"> – простой, несложный</w:t>
      </w:r>
      <w:r w:rsidR="00DB1209" w:rsidRPr="0055477E">
        <w:rPr>
          <w:rFonts w:ascii="Times New Roman" w:hAnsi="Times New Roman" w:cs="Times New Roman"/>
          <w:sz w:val="24"/>
          <w:szCs w:val="24"/>
        </w:rPr>
        <w:t>, легкий</w:t>
      </w:r>
      <w:r w:rsidRPr="0055477E">
        <w:rPr>
          <w:rFonts w:ascii="Times New Roman" w:hAnsi="Times New Roman" w:cs="Times New Roman"/>
          <w:sz w:val="24"/>
          <w:szCs w:val="24"/>
        </w:rPr>
        <w:t xml:space="preserve">; </w:t>
      </w:r>
      <w:r w:rsidRPr="0055477E">
        <w:rPr>
          <w:rFonts w:ascii="Times New Roman" w:hAnsi="Times New Roman" w:cs="Times New Roman"/>
          <w:i/>
          <w:iCs/>
          <w:sz w:val="24"/>
          <w:szCs w:val="24"/>
          <w:lang w:val="en-GB"/>
        </w:rPr>
        <w:t>communicere</w:t>
      </w:r>
      <w:r w:rsidR="00DB1209" w:rsidRPr="0055477E">
        <w:rPr>
          <w:rFonts w:ascii="Times New Roman" w:hAnsi="Times New Roman" w:cs="Times New Roman"/>
          <w:i/>
          <w:iCs/>
          <w:sz w:val="24"/>
          <w:szCs w:val="24"/>
          <w:lang w:val="en-GB"/>
        </w:rPr>
        <w:t>n</w:t>
      </w:r>
      <w:r w:rsidRPr="0055477E">
        <w:rPr>
          <w:rFonts w:ascii="Times New Roman" w:hAnsi="Times New Roman" w:cs="Times New Roman"/>
          <w:sz w:val="24"/>
          <w:szCs w:val="24"/>
        </w:rPr>
        <w:t>– сообщать, общаться. Издательство специализируется на публикациях на понятном языке. Компания выпускает книги и газеты на простом языке. В основном “Eenvoudig</w:t>
      </w:r>
      <w:r w:rsidR="00105CBD">
        <w:rPr>
          <w:rFonts w:ascii="Times New Roman" w:hAnsi="Times New Roman" w:cs="Times New Roman"/>
          <w:sz w:val="24"/>
          <w:szCs w:val="24"/>
        </w:rPr>
        <w:t xml:space="preserve"> </w:t>
      </w:r>
      <w:r w:rsidRPr="0055477E">
        <w:rPr>
          <w:rFonts w:ascii="Times New Roman" w:hAnsi="Times New Roman" w:cs="Times New Roman"/>
          <w:sz w:val="24"/>
          <w:szCs w:val="24"/>
        </w:rPr>
        <w:t>Communiceren”</w:t>
      </w:r>
      <w:r w:rsidR="00DB1209" w:rsidRPr="0055477E">
        <w:rPr>
          <w:rFonts w:ascii="Times New Roman" w:hAnsi="Times New Roman" w:cs="Times New Roman"/>
          <w:sz w:val="24"/>
          <w:szCs w:val="24"/>
        </w:rPr>
        <w:t xml:space="preserve"> (Легкое общение)</w:t>
      </w:r>
      <w:r w:rsidRPr="0055477E">
        <w:rPr>
          <w:rFonts w:ascii="Times New Roman" w:hAnsi="Times New Roman" w:cs="Times New Roman"/>
          <w:sz w:val="24"/>
          <w:szCs w:val="24"/>
        </w:rPr>
        <w:t xml:space="preserve"> </w:t>
      </w:r>
      <w:r w:rsidR="003E752D">
        <w:rPr>
          <w:rFonts w:ascii="Times New Roman" w:hAnsi="Times New Roman" w:cs="Times New Roman"/>
          <w:sz w:val="24"/>
          <w:szCs w:val="24"/>
        </w:rPr>
        <w:t>направлено</w:t>
      </w:r>
      <w:r w:rsidRPr="0055477E">
        <w:rPr>
          <w:rFonts w:ascii="Times New Roman" w:hAnsi="Times New Roman" w:cs="Times New Roman"/>
          <w:sz w:val="24"/>
          <w:szCs w:val="24"/>
        </w:rPr>
        <w:t xml:space="preserve"> на взрослых читател</w:t>
      </w:r>
      <w:r w:rsidR="003E752D">
        <w:rPr>
          <w:rFonts w:ascii="Times New Roman" w:hAnsi="Times New Roman" w:cs="Times New Roman"/>
          <w:sz w:val="24"/>
          <w:szCs w:val="24"/>
        </w:rPr>
        <w:t>ей</w:t>
      </w:r>
      <w:r w:rsidRPr="0055477E">
        <w:rPr>
          <w:rFonts w:ascii="Times New Roman" w:hAnsi="Times New Roman" w:cs="Times New Roman"/>
          <w:sz w:val="24"/>
          <w:szCs w:val="24"/>
        </w:rPr>
        <w:t xml:space="preserve"> с ограниченными интеллектуальными возможностями. Несмотря на то, что издательство рассчитано на узкую категорию людей, оно пользуется популярность </w:t>
      </w:r>
      <w:r w:rsidR="00DB1209" w:rsidRPr="0055477E">
        <w:rPr>
          <w:rFonts w:ascii="Times New Roman" w:hAnsi="Times New Roman" w:cs="Times New Roman"/>
          <w:sz w:val="24"/>
          <w:szCs w:val="24"/>
        </w:rPr>
        <w:t>[</w:t>
      </w:r>
      <w:r w:rsidR="00DB1209" w:rsidRPr="0055477E">
        <w:rPr>
          <w:rFonts w:ascii="Times New Roman" w:hAnsi="Times New Roman" w:cs="Times New Roman"/>
          <w:sz w:val="24"/>
          <w:szCs w:val="24"/>
          <w:lang w:val="en-GB"/>
        </w:rPr>
        <w:t>Eenvoudig</w:t>
      </w:r>
      <w:r w:rsidR="00105CBD">
        <w:rPr>
          <w:rFonts w:ascii="Times New Roman" w:hAnsi="Times New Roman" w:cs="Times New Roman"/>
          <w:sz w:val="24"/>
          <w:szCs w:val="24"/>
        </w:rPr>
        <w:t xml:space="preserve"> </w:t>
      </w:r>
      <w:r w:rsidR="00DB1209" w:rsidRPr="0055477E">
        <w:rPr>
          <w:rFonts w:ascii="Times New Roman" w:hAnsi="Times New Roman" w:cs="Times New Roman"/>
          <w:sz w:val="24"/>
          <w:szCs w:val="24"/>
          <w:lang w:val="en-GB"/>
        </w:rPr>
        <w:t>Communiceren</w:t>
      </w:r>
      <w:r w:rsidR="00DB1209" w:rsidRPr="0055477E">
        <w:rPr>
          <w:rFonts w:ascii="Times New Roman" w:hAnsi="Times New Roman" w:cs="Times New Roman"/>
          <w:sz w:val="24"/>
          <w:szCs w:val="24"/>
        </w:rPr>
        <w:t>]</w:t>
      </w:r>
      <w:r w:rsidR="00AE4E55">
        <w:rPr>
          <w:rFonts w:ascii="Times New Roman" w:hAnsi="Times New Roman" w:cs="Times New Roman"/>
          <w:sz w:val="24"/>
          <w:szCs w:val="24"/>
        </w:rPr>
        <w:t>.</w:t>
      </w:r>
    </w:p>
    <w:p w14:paraId="46ECF18A" w14:textId="7496BEB1" w:rsidR="00791C5B" w:rsidRPr="0055477E" w:rsidRDefault="00791C5B" w:rsidP="003E752D">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 xml:space="preserve">В категорию описательного нейминга можно отнести и издательства, названные именем журнала, который они публикуют. Из таблиц </w:t>
      </w:r>
      <w:r w:rsidR="00B674CE">
        <w:rPr>
          <w:rFonts w:ascii="Times New Roman" w:hAnsi="Times New Roman" w:cs="Times New Roman"/>
          <w:sz w:val="24"/>
          <w:szCs w:val="24"/>
        </w:rPr>
        <w:t>7</w:t>
      </w:r>
      <w:r w:rsidRPr="0055477E">
        <w:rPr>
          <w:rFonts w:ascii="Times New Roman" w:hAnsi="Times New Roman" w:cs="Times New Roman"/>
          <w:sz w:val="24"/>
          <w:szCs w:val="24"/>
        </w:rPr>
        <w:t xml:space="preserve"> и </w:t>
      </w:r>
      <w:r w:rsidR="00B674CE">
        <w:rPr>
          <w:rFonts w:ascii="Times New Roman" w:hAnsi="Times New Roman" w:cs="Times New Roman"/>
          <w:sz w:val="24"/>
          <w:szCs w:val="24"/>
        </w:rPr>
        <w:t>8</w:t>
      </w:r>
      <w:r w:rsidR="00E450F6">
        <w:rPr>
          <w:rFonts w:ascii="Times New Roman" w:hAnsi="Times New Roman" w:cs="Times New Roman"/>
          <w:sz w:val="24"/>
          <w:szCs w:val="24"/>
        </w:rPr>
        <w:t xml:space="preserve"> </w:t>
      </w:r>
      <w:r w:rsidR="00E450F6">
        <w:rPr>
          <w:rFonts w:ascii="Times New Roman" w:hAnsi="Times New Roman" w:cs="Times New Roman"/>
          <w:sz w:val="24"/>
          <w:szCs w:val="24"/>
        </w:rPr>
        <w:t>(см. Приложение)</w:t>
      </w:r>
      <w:r w:rsidRPr="0055477E">
        <w:rPr>
          <w:rFonts w:ascii="Times New Roman" w:hAnsi="Times New Roman" w:cs="Times New Roman"/>
          <w:sz w:val="24"/>
          <w:szCs w:val="24"/>
        </w:rPr>
        <w:t xml:space="preserve"> можно увидеть, в </w:t>
      </w:r>
      <w:r w:rsidR="00DB1209" w:rsidRPr="0055477E">
        <w:rPr>
          <w:rFonts w:ascii="Times New Roman" w:hAnsi="Times New Roman" w:cs="Times New Roman"/>
          <w:sz w:val="24"/>
          <w:szCs w:val="24"/>
        </w:rPr>
        <w:t>России</w:t>
      </w:r>
      <w:r w:rsidRPr="0055477E">
        <w:rPr>
          <w:rFonts w:ascii="Times New Roman" w:hAnsi="Times New Roman" w:cs="Times New Roman"/>
          <w:sz w:val="24"/>
          <w:szCs w:val="24"/>
        </w:rPr>
        <w:t xml:space="preserve"> таких издательств </w:t>
      </w:r>
      <w:r w:rsidR="00DB1209" w:rsidRPr="0055477E">
        <w:rPr>
          <w:rFonts w:ascii="Times New Roman" w:hAnsi="Times New Roman" w:cs="Times New Roman"/>
          <w:sz w:val="24"/>
          <w:szCs w:val="24"/>
        </w:rPr>
        <w:t>7</w:t>
      </w:r>
      <w:r w:rsidRPr="0055477E">
        <w:rPr>
          <w:rFonts w:ascii="Times New Roman" w:hAnsi="Times New Roman" w:cs="Times New Roman"/>
          <w:sz w:val="24"/>
          <w:szCs w:val="24"/>
        </w:rPr>
        <w:t xml:space="preserve">, а в </w:t>
      </w:r>
      <w:r w:rsidR="00DB1209" w:rsidRPr="0055477E">
        <w:rPr>
          <w:rFonts w:ascii="Times New Roman" w:hAnsi="Times New Roman" w:cs="Times New Roman"/>
          <w:sz w:val="24"/>
          <w:szCs w:val="24"/>
        </w:rPr>
        <w:t>Нидерландах</w:t>
      </w:r>
      <w:r w:rsidR="003E752D">
        <w:rPr>
          <w:rFonts w:ascii="Times New Roman" w:hAnsi="Times New Roman" w:cs="Times New Roman"/>
          <w:sz w:val="24"/>
          <w:szCs w:val="24"/>
        </w:rPr>
        <w:t xml:space="preserve"> </w:t>
      </w:r>
      <w:r w:rsidR="00DB1209" w:rsidRPr="0055477E">
        <w:rPr>
          <w:rFonts w:ascii="Times New Roman" w:hAnsi="Times New Roman" w:cs="Times New Roman"/>
          <w:sz w:val="24"/>
          <w:szCs w:val="24"/>
        </w:rPr>
        <w:t>8</w:t>
      </w:r>
      <w:r w:rsidRPr="0055477E">
        <w:rPr>
          <w:rFonts w:ascii="Times New Roman" w:hAnsi="Times New Roman" w:cs="Times New Roman"/>
          <w:sz w:val="24"/>
          <w:szCs w:val="24"/>
        </w:rPr>
        <w:t>.</w:t>
      </w:r>
      <w:r w:rsidR="003E752D">
        <w:rPr>
          <w:rFonts w:ascii="Times New Roman" w:hAnsi="Times New Roman" w:cs="Times New Roman"/>
          <w:sz w:val="24"/>
          <w:szCs w:val="24"/>
        </w:rPr>
        <w:t xml:space="preserve"> </w:t>
      </w:r>
      <w:r w:rsidRPr="0055477E">
        <w:rPr>
          <w:rFonts w:ascii="Times New Roman" w:hAnsi="Times New Roman" w:cs="Times New Roman"/>
          <w:sz w:val="24"/>
          <w:szCs w:val="24"/>
        </w:rPr>
        <w:t>Мотивировка таких компаний также ясна. Например, из названия “</w:t>
      </w:r>
      <w:r w:rsidRPr="0055477E">
        <w:rPr>
          <w:rFonts w:ascii="Times New Roman" w:hAnsi="Times New Roman" w:cs="Times New Roman"/>
          <w:sz w:val="24"/>
          <w:szCs w:val="24"/>
          <w:lang w:val="nl-NL"/>
        </w:rPr>
        <w:t>Uitgeverij</w:t>
      </w:r>
      <w:r w:rsidR="003E752D">
        <w:rPr>
          <w:rFonts w:ascii="Times New Roman" w:hAnsi="Times New Roman" w:cs="Times New Roman"/>
          <w:sz w:val="24"/>
          <w:szCs w:val="24"/>
        </w:rPr>
        <w:t xml:space="preserve">  </w:t>
      </w:r>
      <w:r w:rsidRPr="0055477E">
        <w:rPr>
          <w:rFonts w:ascii="Times New Roman" w:hAnsi="Times New Roman" w:cs="Times New Roman"/>
          <w:sz w:val="24"/>
          <w:szCs w:val="24"/>
          <w:lang w:val="nl-NL"/>
        </w:rPr>
        <w:t>Elsevier</w:t>
      </w:r>
      <w:r w:rsidR="003E752D">
        <w:rPr>
          <w:rFonts w:ascii="Times New Roman" w:hAnsi="Times New Roman" w:cs="Times New Roman"/>
          <w:sz w:val="24"/>
          <w:szCs w:val="24"/>
        </w:rPr>
        <w:t xml:space="preserve"> </w:t>
      </w:r>
      <w:r w:rsidRPr="0055477E">
        <w:rPr>
          <w:rFonts w:ascii="Times New Roman" w:hAnsi="Times New Roman" w:cs="Times New Roman"/>
          <w:sz w:val="24"/>
          <w:szCs w:val="24"/>
          <w:lang w:val="nl-NL"/>
        </w:rPr>
        <w:t>Weekblad</w:t>
      </w:r>
      <w:r w:rsidRPr="0055477E">
        <w:rPr>
          <w:rFonts w:ascii="Times New Roman" w:hAnsi="Times New Roman" w:cs="Times New Roman"/>
          <w:sz w:val="24"/>
          <w:szCs w:val="24"/>
        </w:rPr>
        <w:t>”</w:t>
      </w:r>
      <w:r w:rsidR="00DB1209" w:rsidRPr="0055477E">
        <w:rPr>
          <w:rFonts w:ascii="Times New Roman" w:hAnsi="Times New Roman" w:cs="Times New Roman"/>
          <w:sz w:val="24"/>
          <w:szCs w:val="24"/>
        </w:rPr>
        <w:t xml:space="preserve"> (</w:t>
      </w:r>
      <w:r w:rsidR="005C500D" w:rsidRPr="0055477E">
        <w:rPr>
          <w:rFonts w:ascii="Times New Roman" w:hAnsi="Times New Roman" w:cs="Times New Roman"/>
          <w:sz w:val="24"/>
          <w:szCs w:val="24"/>
        </w:rPr>
        <w:t>Издательство еженедельной газеты Эльзевир)</w:t>
      </w:r>
      <w:r w:rsidRPr="0055477E">
        <w:rPr>
          <w:rFonts w:ascii="Times New Roman" w:hAnsi="Times New Roman" w:cs="Times New Roman"/>
          <w:sz w:val="24"/>
          <w:szCs w:val="24"/>
        </w:rPr>
        <w:t xml:space="preserve"> становится понятно, что это издательство выпускает еженедельный журнал “</w:t>
      </w:r>
      <w:r w:rsidRPr="0055477E">
        <w:rPr>
          <w:rFonts w:ascii="Times New Roman" w:hAnsi="Times New Roman" w:cs="Times New Roman"/>
          <w:sz w:val="24"/>
          <w:szCs w:val="24"/>
          <w:lang w:val="en-GB"/>
        </w:rPr>
        <w:t>Elsevier</w:t>
      </w:r>
      <w:r w:rsidRPr="0055477E">
        <w:rPr>
          <w:rFonts w:ascii="Times New Roman" w:hAnsi="Times New Roman" w:cs="Times New Roman"/>
          <w:sz w:val="24"/>
          <w:szCs w:val="24"/>
        </w:rPr>
        <w:t>”</w:t>
      </w:r>
      <w:r w:rsidR="005C500D" w:rsidRPr="0055477E">
        <w:rPr>
          <w:rFonts w:ascii="Times New Roman" w:hAnsi="Times New Roman" w:cs="Times New Roman"/>
          <w:sz w:val="24"/>
          <w:szCs w:val="24"/>
        </w:rPr>
        <w:t xml:space="preserve"> (Эльзевир) [</w:t>
      </w:r>
      <w:r w:rsidR="005C500D" w:rsidRPr="0055477E">
        <w:rPr>
          <w:rFonts w:ascii="Times New Roman" w:hAnsi="Times New Roman" w:cs="Times New Roman"/>
          <w:sz w:val="24"/>
          <w:szCs w:val="24"/>
          <w:lang w:val="en-GB"/>
        </w:rPr>
        <w:t>Ew</w:t>
      </w:r>
      <w:r w:rsidR="003E752D">
        <w:rPr>
          <w:rFonts w:ascii="Times New Roman" w:hAnsi="Times New Roman" w:cs="Times New Roman"/>
          <w:sz w:val="24"/>
          <w:szCs w:val="24"/>
        </w:rPr>
        <w:t xml:space="preserve"> </w:t>
      </w:r>
      <w:r w:rsidR="005C500D" w:rsidRPr="0055477E">
        <w:rPr>
          <w:rFonts w:ascii="Times New Roman" w:hAnsi="Times New Roman" w:cs="Times New Roman"/>
          <w:sz w:val="24"/>
          <w:szCs w:val="24"/>
          <w:lang w:val="en-GB"/>
        </w:rPr>
        <w:t>Magazine</w:t>
      </w:r>
      <w:r w:rsidR="005C500D" w:rsidRPr="0055477E">
        <w:rPr>
          <w:rFonts w:ascii="Times New Roman" w:hAnsi="Times New Roman" w:cs="Times New Roman"/>
          <w:sz w:val="24"/>
          <w:szCs w:val="24"/>
        </w:rPr>
        <w:t>]</w:t>
      </w:r>
      <w:r w:rsidRPr="0055477E">
        <w:rPr>
          <w:rFonts w:ascii="Times New Roman" w:hAnsi="Times New Roman" w:cs="Times New Roman"/>
          <w:sz w:val="24"/>
          <w:szCs w:val="24"/>
        </w:rPr>
        <w:t>, а издательство «Крестьянская газета» выпускало советскую газету Коммунистической партии. Зачастую издательства, названные по названию газеты публикуют лишь газеты</w:t>
      </w:r>
      <w:r w:rsidR="00AE4E55">
        <w:rPr>
          <w:rFonts w:ascii="Times New Roman" w:hAnsi="Times New Roman" w:cs="Times New Roman"/>
          <w:sz w:val="24"/>
          <w:szCs w:val="24"/>
        </w:rPr>
        <w:t xml:space="preserve"> </w:t>
      </w:r>
      <w:r w:rsidR="005C500D" w:rsidRPr="0055477E">
        <w:rPr>
          <w:rFonts w:ascii="Times New Roman" w:hAnsi="Times New Roman" w:cs="Times New Roman"/>
          <w:sz w:val="24"/>
          <w:szCs w:val="24"/>
        </w:rPr>
        <w:t>[Лаборатория Фантастики]</w:t>
      </w:r>
      <w:r w:rsidR="00AE4E55">
        <w:rPr>
          <w:rFonts w:ascii="Times New Roman" w:hAnsi="Times New Roman" w:cs="Times New Roman"/>
          <w:sz w:val="24"/>
          <w:szCs w:val="24"/>
        </w:rPr>
        <w:t>.</w:t>
      </w:r>
    </w:p>
    <w:p w14:paraId="0AFB0564" w14:textId="4BFBB1F2" w:rsidR="00791C5B" w:rsidRPr="0055477E" w:rsidRDefault="00560243" w:rsidP="008E4B17">
      <w:pPr>
        <w:pStyle w:val="2"/>
        <w:spacing w:line="360" w:lineRule="auto"/>
        <w:ind w:firstLine="709"/>
      </w:pPr>
      <w:bookmarkStart w:id="86" w:name="_Toc73306974"/>
      <w:r w:rsidRPr="0055477E">
        <w:t xml:space="preserve">4.5 </w:t>
      </w:r>
      <w:r w:rsidR="00791C5B" w:rsidRPr="0055477E">
        <w:t>Нейминг</w:t>
      </w:r>
      <w:r w:rsidR="003E752D">
        <w:t xml:space="preserve"> </w:t>
      </w:r>
      <w:r w:rsidR="0066065D" w:rsidRPr="0055477E">
        <w:t xml:space="preserve">по </w:t>
      </w:r>
      <w:r w:rsidR="00791C5B" w:rsidRPr="0055477E">
        <w:t>художественным</w:t>
      </w:r>
      <w:r w:rsidR="003E752D">
        <w:t xml:space="preserve"> </w:t>
      </w:r>
      <w:r w:rsidR="00791C5B" w:rsidRPr="0055477E">
        <w:t>произведениям</w:t>
      </w:r>
      <w:bookmarkEnd w:id="86"/>
    </w:p>
    <w:p w14:paraId="3D04D01F" w14:textId="6AE6DB88" w:rsidR="00791C5B" w:rsidRPr="0055477E" w:rsidRDefault="00791C5B" w:rsidP="003E752D">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Не менее интересным методом нейминга являются заимствования названий из художественных произведений. Этот метод уникален именно для издательств, ведь произведения имеют непосредственную связь с книгопечатанием.</w:t>
      </w:r>
      <w:r w:rsidR="003E752D">
        <w:rPr>
          <w:rFonts w:ascii="Times New Roman" w:hAnsi="Times New Roman" w:cs="Times New Roman"/>
          <w:sz w:val="24"/>
          <w:szCs w:val="24"/>
        </w:rPr>
        <w:t xml:space="preserve"> </w:t>
      </w:r>
      <w:r w:rsidRPr="0055477E">
        <w:rPr>
          <w:rFonts w:ascii="Times New Roman" w:hAnsi="Times New Roman" w:cs="Times New Roman"/>
          <w:sz w:val="24"/>
          <w:szCs w:val="24"/>
        </w:rPr>
        <w:t xml:space="preserve">Так, из таблицы </w:t>
      </w:r>
      <w:r w:rsidR="00B674CE">
        <w:rPr>
          <w:rFonts w:ascii="Times New Roman" w:hAnsi="Times New Roman" w:cs="Times New Roman"/>
          <w:sz w:val="24"/>
          <w:szCs w:val="24"/>
        </w:rPr>
        <w:t xml:space="preserve">9 </w:t>
      </w:r>
      <w:r w:rsidR="00E450F6">
        <w:rPr>
          <w:rFonts w:ascii="Times New Roman" w:hAnsi="Times New Roman" w:cs="Times New Roman"/>
          <w:sz w:val="24"/>
          <w:szCs w:val="24"/>
        </w:rPr>
        <w:t>(см. Приложение)</w:t>
      </w:r>
      <w:r w:rsidR="00E450F6" w:rsidRPr="0055477E">
        <w:rPr>
          <w:rFonts w:ascii="Times New Roman" w:hAnsi="Times New Roman" w:cs="Times New Roman"/>
          <w:sz w:val="24"/>
          <w:szCs w:val="24"/>
        </w:rPr>
        <w:t xml:space="preserve"> </w:t>
      </w:r>
      <w:r w:rsidRPr="0055477E">
        <w:rPr>
          <w:rFonts w:ascii="Times New Roman" w:hAnsi="Times New Roman" w:cs="Times New Roman"/>
          <w:sz w:val="24"/>
          <w:szCs w:val="24"/>
        </w:rPr>
        <w:t>видно, что 3 издательства в качестве названия выбрали те или иные художественные произведения. Источники вдохновения всех этих названий абсолютно разные. Так, например</w:t>
      </w:r>
      <w:r w:rsidR="003E752D">
        <w:rPr>
          <w:rFonts w:ascii="Times New Roman" w:hAnsi="Times New Roman" w:cs="Times New Roman"/>
          <w:sz w:val="24"/>
          <w:szCs w:val="24"/>
        </w:rPr>
        <w:t>,</w:t>
      </w:r>
      <w:r w:rsidRPr="0055477E">
        <w:rPr>
          <w:rFonts w:ascii="Times New Roman" w:hAnsi="Times New Roman" w:cs="Times New Roman"/>
          <w:sz w:val="24"/>
          <w:szCs w:val="24"/>
        </w:rPr>
        <w:t xml:space="preserve"> издательство «Русский Гулливер» названо в честь героя Джоната</w:t>
      </w:r>
      <w:r w:rsidR="00B5741E">
        <w:rPr>
          <w:rFonts w:ascii="Times New Roman" w:hAnsi="Times New Roman" w:cs="Times New Roman"/>
          <w:sz w:val="24"/>
          <w:szCs w:val="24"/>
        </w:rPr>
        <w:t>на</w:t>
      </w:r>
      <w:r w:rsidRPr="0055477E">
        <w:rPr>
          <w:rFonts w:ascii="Times New Roman" w:hAnsi="Times New Roman" w:cs="Times New Roman"/>
          <w:sz w:val="24"/>
          <w:szCs w:val="24"/>
        </w:rPr>
        <w:t xml:space="preserve"> </w:t>
      </w:r>
      <w:r w:rsidRPr="0055477E">
        <w:rPr>
          <w:rFonts w:ascii="Times New Roman" w:hAnsi="Times New Roman" w:cs="Times New Roman"/>
          <w:sz w:val="24"/>
          <w:szCs w:val="24"/>
        </w:rPr>
        <w:lastRenderedPageBreak/>
        <w:t xml:space="preserve">Свифта. Почему был выбран именно этот герой не ясно, однако, как и следует из названия издательство публикует русскоязычную поэзию, прозу и эссе, а также переводные тексты. Роман Джонатана Свифта «Путешествия Гулливера» вышел в 1722 году, произведение высоко ценили Лев Толстой и Максим Горький. Его множество раз </w:t>
      </w:r>
      <w:r w:rsidR="00945FA8" w:rsidRPr="0055477E">
        <w:rPr>
          <w:rFonts w:ascii="Times New Roman" w:hAnsi="Times New Roman" w:cs="Times New Roman"/>
          <w:sz w:val="24"/>
          <w:szCs w:val="24"/>
        </w:rPr>
        <w:t>переи</w:t>
      </w:r>
      <w:r w:rsidR="00945FA8">
        <w:rPr>
          <w:rFonts w:ascii="Times New Roman" w:hAnsi="Times New Roman" w:cs="Times New Roman"/>
          <w:sz w:val="24"/>
          <w:szCs w:val="24"/>
        </w:rPr>
        <w:t>з</w:t>
      </w:r>
      <w:r w:rsidR="00945FA8" w:rsidRPr="0055477E">
        <w:rPr>
          <w:rFonts w:ascii="Times New Roman" w:hAnsi="Times New Roman" w:cs="Times New Roman"/>
          <w:sz w:val="24"/>
          <w:szCs w:val="24"/>
        </w:rPr>
        <w:t>давали,</w:t>
      </w:r>
      <w:r w:rsidRPr="0055477E">
        <w:rPr>
          <w:rFonts w:ascii="Times New Roman" w:hAnsi="Times New Roman" w:cs="Times New Roman"/>
          <w:sz w:val="24"/>
          <w:szCs w:val="24"/>
        </w:rPr>
        <w:t xml:space="preserve"> и оно было популярным в России</w:t>
      </w:r>
      <w:r w:rsidR="00AE4E55">
        <w:rPr>
          <w:rFonts w:ascii="Times New Roman" w:hAnsi="Times New Roman" w:cs="Times New Roman"/>
          <w:sz w:val="24"/>
          <w:szCs w:val="24"/>
        </w:rPr>
        <w:t xml:space="preserve"> </w:t>
      </w:r>
      <w:r w:rsidRPr="00945FA8">
        <w:rPr>
          <w:rFonts w:ascii="Times New Roman" w:hAnsi="Times New Roman" w:cs="Times New Roman"/>
          <w:sz w:val="24"/>
          <w:szCs w:val="24"/>
        </w:rPr>
        <w:t>[</w:t>
      </w:r>
      <w:r w:rsidR="005C500D" w:rsidRPr="00945FA8">
        <w:rPr>
          <w:rFonts w:ascii="Times New Roman" w:hAnsi="Times New Roman" w:cs="Times New Roman"/>
          <w:sz w:val="24"/>
          <w:szCs w:val="24"/>
        </w:rPr>
        <w:t>Русский Гу</w:t>
      </w:r>
      <w:r w:rsidR="00945FA8" w:rsidRPr="00945FA8">
        <w:rPr>
          <w:rFonts w:ascii="Times New Roman" w:hAnsi="Times New Roman" w:cs="Times New Roman"/>
          <w:sz w:val="24"/>
          <w:szCs w:val="24"/>
        </w:rPr>
        <w:t>л</w:t>
      </w:r>
      <w:r w:rsidR="005C500D" w:rsidRPr="00945FA8">
        <w:rPr>
          <w:rFonts w:ascii="Times New Roman" w:hAnsi="Times New Roman" w:cs="Times New Roman"/>
          <w:sz w:val="24"/>
          <w:szCs w:val="24"/>
        </w:rPr>
        <w:t>ливер]</w:t>
      </w:r>
      <w:r w:rsidR="00AE4E55">
        <w:rPr>
          <w:rFonts w:ascii="Times New Roman" w:hAnsi="Times New Roman" w:cs="Times New Roman"/>
          <w:sz w:val="24"/>
          <w:szCs w:val="24"/>
        </w:rPr>
        <w:t>.</w:t>
      </w:r>
    </w:p>
    <w:p w14:paraId="7CB10249" w14:textId="64477864" w:rsidR="00791C5B" w:rsidRPr="0055477E"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В то же время, издательство «Индрик» нашло вдохновение в русских легендах. В качестве логотипа и названия издательства был выбран персонаж русских легенд индрик, который соответствует единорогу в Западной культуре [</w:t>
      </w:r>
      <w:r w:rsidR="005C500D" w:rsidRPr="0055477E">
        <w:rPr>
          <w:rFonts w:ascii="Times New Roman" w:hAnsi="Times New Roman" w:cs="Times New Roman"/>
          <w:sz w:val="24"/>
          <w:szCs w:val="24"/>
        </w:rPr>
        <w:t>Издательство «Индрик»</w:t>
      </w:r>
      <w:r w:rsidRPr="0055477E">
        <w:rPr>
          <w:rFonts w:ascii="Times New Roman" w:hAnsi="Times New Roman" w:cs="Times New Roman"/>
          <w:sz w:val="24"/>
          <w:szCs w:val="24"/>
        </w:rPr>
        <w:t>]</w:t>
      </w:r>
      <w:r w:rsidR="00AE4E55">
        <w:rPr>
          <w:rFonts w:ascii="Times New Roman" w:hAnsi="Times New Roman" w:cs="Times New Roman"/>
          <w:sz w:val="24"/>
          <w:szCs w:val="24"/>
        </w:rPr>
        <w:t>.</w:t>
      </w:r>
      <w:r w:rsidRPr="0055477E">
        <w:rPr>
          <w:rFonts w:ascii="Times New Roman" w:hAnsi="Times New Roman" w:cs="Times New Roman"/>
          <w:sz w:val="24"/>
          <w:szCs w:val="24"/>
        </w:rPr>
        <w:t xml:space="preserve"> Основанное в 1992 году издательство ориентируется на издании книг по славяноведению. Таким образом, название издательства в какой-то мере связано и с деятельностью компании. </w:t>
      </w:r>
    </w:p>
    <w:p w14:paraId="125CDF10" w14:textId="44C2B693" w:rsidR="00791C5B" w:rsidRPr="0055477E" w:rsidRDefault="00791C5B" w:rsidP="003E752D">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 xml:space="preserve">В приведенной таблице </w:t>
      </w:r>
      <w:r w:rsidR="005C500D" w:rsidRPr="0055477E">
        <w:rPr>
          <w:rFonts w:ascii="Times New Roman" w:hAnsi="Times New Roman" w:cs="Times New Roman"/>
          <w:sz w:val="24"/>
          <w:szCs w:val="24"/>
        </w:rPr>
        <w:t>1</w:t>
      </w:r>
      <w:r w:rsidR="00B674CE">
        <w:rPr>
          <w:rFonts w:ascii="Times New Roman" w:hAnsi="Times New Roman" w:cs="Times New Roman"/>
          <w:sz w:val="24"/>
          <w:szCs w:val="24"/>
        </w:rPr>
        <w:t>0</w:t>
      </w:r>
      <w:r w:rsidR="00E450F6">
        <w:rPr>
          <w:rFonts w:ascii="Times New Roman" w:hAnsi="Times New Roman" w:cs="Times New Roman"/>
          <w:sz w:val="24"/>
          <w:szCs w:val="24"/>
        </w:rPr>
        <w:t xml:space="preserve"> </w:t>
      </w:r>
      <w:r w:rsidR="00E450F6">
        <w:rPr>
          <w:rFonts w:ascii="Times New Roman" w:hAnsi="Times New Roman" w:cs="Times New Roman"/>
          <w:sz w:val="24"/>
          <w:szCs w:val="24"/>
        </w:rPr>
        <w:t>(см. Приложение)</w:t>
      </w:r>
      <w:r w:rsidR="00E450F6">
        <w:rPr>
          <w:rFonts w:ascii="Times New Roman" w:hAnsi="Times New Roman" w:cs="Times New Roman"/>
          <w:sz w:val="24"/>
          <w:szCs w:val="24"/>
        </w:rPr>
        <w:t xml:space="preserve"> </w:t>
      </w:r>
      <w:r w:rsidRPr="0055477E">
        <w:rPr>
          <w:rFonts w:ascii="Times New Roman" w:hAnsi="Times New Roman" w:cs="Times New Roman"/>
          <w:sz w:val="24"/>
          <w:szCs w:val="24"/>
        </w:rPr>
        <w:t>видно, что 4 нидерландских издательст</w:t>
      </w:r>
      <w:r w:rsidR="00105CBD">
        <w:rPr>
          <w:rFonts w:ascii="Times New Roman" w:hAnsi="Times New Roman" w:cs="Times New Roman"/>
          <w:sz w:val="24"/>
          <w:szCs w:val="24"/>
        </w:rPr>
        <w:t>ва</w:t>
      </w:r>
      <w:r w:rsidRPr="0055477E">
        <w:rPr>
          <w:rFonts w:ascii="Times New Roman" w:hAnsi="Times New Roman" w:cs="Times New Roman"/>
          <w:sz w:val="24"/>
          <w:szCs w:val="24"/>
        </w:rPr>
        <w:t xml:space="preserve"> выбрали такой способ нейминга. Жанры произведений в названиях </w:t>
      </w:r>
      <w:r w:rsidR="00105CBD">
        <w:rPr>
          <w:rFonts w:ascii="Times New Roman" w:hAnsi="Times New Roman" w:cs="Times New Roman"/>
          <w:sz w:val="24"/>
          <w:szCs w:val="24"/>
        </w:rPr>
        <w:t>различные</w:t>
      </w:r>
      <w:r w:rsidRPr="0055477E">
        <w:rPr>
          <w:rFonts w:ascii="Times New Roman" w:hAnsi="Times New Roman" w:cs="Times New Roman"/>
          <w:sz w:val="24"/>
          <w:szCs w:val="24"/>
        </w:rPr>
        <w:t>: от стихов до комиксов.</w:t>
      </w:r>
      <w:r w:rsidR="003E752D">
        <w:rPr>
          <w:rFonts w:ascii="Times New Roman" w:hAnsi="Times New Roman" w:cs="Times New Roman"/>
          <w:sz w:val="24"/>
          <w:szCs w:val="24"/>
        </w:rPr>
        <w:t xml:space="preserve"> </w:t>
      </w:r>
      <w:r w:rsidRPr="0055477E">
        <w:rPr>
          <w:rFonts w:ascii="Times New Roman" w:hAnsi="Times New Roman" w:cs="Times New Roman"/>
          <w:sz w:val="24"/>
          <w:szCs w:val="24"/>
        </w:rPr>
        <w:t>Издательство</w:t>
      </w:r>
      <w:r w:rsidRPr="0055477E">
        <w:rPr>
          <w:rFonts w:ascii="Times New Roman" w:hAnsi="Times New Roman" w:cs="Times New Roman"/>
          <w:sz w:val="24"/>
          <w:szCs w:val="24"/>
          <w:lang w:val="nl-NL"/>
        </w:rPr>
        <w:t xml:space="preserve"> “De Blauwe Schuit” (</w:t>
      </w:r>
      <w:r w:rsidRPr="0055477E">
        <w:rPr>
          <w:rFonts w:ascii="Times New Roman" w:hAnsi="Times New Roman" w:cs="Times New Roman"/>
          <w:sz w:val="24"/>
          <w:szCs w:val="24"/>
        </w:rPr>
        <w:t>Голуб</w:t>
      </w:r>
      <w:r w:rsidR="005C500D" w:rsidRPr="0055477E">
        <w:rPr>
          <w:rFonts w:ascii="Times New Roman" w:hAnsi="Times New Roman" w:cs="Times New Roman"/>
          <w:sz w:val="24"/>
          <w:szCs w:val="24"/>
        </w:rPr>
        <w:t>ой</w:t>
      </w:r>
      <w:r w:rsidR="00105CBD">
        <w:rPr>
          <w:rFonts w:ascii="Times New Roman" w:hAnsi="Times New Roman" w:cs="Times New Roman"/>
          <w:sz w:val="24"/>
          <w:szCs w:val="24"/>
        </w:rPr>
        <w:t xml:space="preserve"> </w:t>
      </w:r>
      <w:r w:rsidR="005C500D" w:rsidRPr="0055477E">
        <w:rPr>
          <w:rFonts w:ascii="Times New Roman" w:hAnsi="Times New Roman" w:cs="Times New Roman"/>
          <w:sz w:val="24"/>
          <w:szCs w:val="24"/>
        </w:rPr>
        <w:t>Скиф</w:t>
      </w:r>
      <w:r w:rsidRPr="0055477E">
        <w:rPr>
          <w:rFonts w:ascii="Times New Roman" w:hAnsi="Times New Roman" w:cs="Times New Roman"/>
          <w:sz w:val="24"/>
          <w:szCs w:val="24"/>
        </w:rPr>
        <w:t xml:space="preserve">) основано в </w:t>
      </w:r>
      <w:r w:rsidR="00105CBD">
        <w:rPr>
          <w:rFonts w:ascii="Times New Roman" w:hAnsi="Times New Roman" w:cs="Times New Roman"/>
          <w:sz w:val="24"/>
          <w:szCs w:val="24"/>
        </w:rPr>
        <w:t>начале Второй Мировой войны</w:t>
      </w:r>
      <w:r w:rsidRPr="0055477E">
        <w:rPr>
          <w:rFonts w:ascii="Times New Roman" w:hAnsi="Times New Roman" w:cs="Times New Roman"/>
          <w:sz w:val="24"/>
          <w:szCs w:val="24"/>
        </w:rPr>
        <w:t>, точную дату определить невозможно, потому что во время оккупации Нидерландов, оно работало из подполья. В нем печатались такие известные писатели как Мартинус</w:t>
      </w:r>
      <w:r w:rsidR="00105CBD">
        <w:rPr>
          <w:rFonts w:ascii="Times New Roman" w:hAnsi="Times New Roman" w:cs="Times New Roman"/>
          <w:sz w:val="24"/>
          <w:szCs w:val="24"/>
        </w:rPr>
        <w:t xml:space="preserve"> </w:t>
      </w:r>
      <w:r w:rsidRPr="0055477E">
        <w:rPr>
          <w:rFonts w:ascii="Times New Roman" w:hAnsi="Times New Roman" w:cs="Times New Roman"/>
          <w:sz w:val="24"/>
          <w:szCs w:val="24"/>
        </w:rPr>
        <w:t>Нейхоф и Хендрик</w:t>
      </w:r>
      <w:r w:rsidR="00105CBD">
        <w:rPr>
          <w:rFonts w:ascii="Times New Roman" w:hAnsi="Times New Roman" w:cs="Times New Roman"/>
          <w:sz w:val="24"/>
          <w:szCs w:val="24"/>
        </w:rPr>
        <w:t xml:space="preserve"> </w:t>
      </w:r>
      <w:r w:rsidRPr="0055477E">
        <w:rPr>
          <w:rFonts w:ascii="Times New Roman" w:hAnsi="Times New Roman" w:cs="Times New Roman"/>
          <w:sz w:val="24"/>
          <w:szCs w:val="24"/>
        </w:rPr>
        <w:t>Марсман. Название заимствованно из стихотворения “De</w:t>
      </w:r>
      <w:r w:rsidR="00105CBD">
        <w:rPr>
          <w:rFonts w:ascii="Times New Roman" w:hAnsi="Times New Roman" w:cs="Times New Roman"/>
          <w:sz w:val="24"/>
          <w:szCs w:val="24"/>
        </w:rPr>
        <w:t xml:space="preserve"> </w:t>
      </w:r>
      <w:r w:rsidRPr="0055477E">
        <w:rPr>
          <w:rFonts w:ascii="Times New Roman" w:hAnsi="Times New Roman" w:cs="Times New Roman"/>
          <w:sz w:val="24"/>
          <w:szCs w:val="24"/>
        </w:rPr>
        <w:t>Blauwe</w:t>
      </w:r>
      <w:r w:rsidR="00105CBD">
        <w:rPr>
          <w:rFonts w:ascii="Times New Roman" w:hAnsi="Times New Roman" w:cs="Times New Roman"/>
          <w:sz w:val="24"/>
          <w:szCs w:val="24"/>
        </w:rPr>
        <w:t xml:space="preserve"> </w:t>
      </w:r>
      <w:r w:rsidR="00B5741E" w:rsidRPr="0055477E">
        <w:rPr>
          <w:rFonts w:ascii="Times New Roman" w:hAnsi="Times New Roman" w:cs="Times New Roman"/>
          <w:sz w:val="24"/>
          <w:szCs w:val="24"/>
        </w:rPr>
        <w:t>Schuit” (</w:t>
      </w:r>
      <w:r w:rsidR="005C500D" w:rsidRPr="0055477E">
        <w:rPr>
          <w:rFonts w:ascii="Times New Roman" w:hAnsi="Times New Roman" w:cs="Times New Roman"/>
          <w:sz w:val="24"/>
          <w:szCs w:val="24"/>
        </w:rPr>
        <w:t xml:space="preserve">Голубой Скиф) </w:t>
      </w:r>
      <w:r w:rsidRPr="0055477E">
        <w:rPr>
          <w:rFonts w:ascii="Times New Roman" w:hAnsi="Times New Roman" w:cs="Times New Roman"/>
          <w:sz w:val="24"/>
          <w:szCs w:val="24"/>
        </w:rPr>
        <w:t>1572</w:t>
      </w:r>
      <w:r w:rsidR="003E752D">
        <w:rPr>
          <w:rFonts w:ascii="Times New Roman" w:hAnsi="Times New Roman" w:cs="Times New Roman"/>
          <w:sz w:val="24"/>
          <w:szCs w:val="24"/>
        </w:rPr>
        <w:t xml:space="preserve"> </w:t>
      </w:r>
      <w:r w:rsidRPr="0055477E">
        <w:rPr>
          <w:rFonts w:ascii="Times New Roman" w:hAnsi="Times New Roman" w:cs="Times New Roman"/>
          <w:sz w:val="24"/>
          <w:szCs w:val="24"/>
        </w:rPr>
        <w:t xml:space="preserve">года, в нем идет речь о Восьмидесятилетней войне </w:t>
      </w:r>
      <w:r w:rsidR="00B5741E" w:rsidRPr="0055477E">
        <w:rPr>
          <w:rFonts w:ascii="Times New Roman" w:hAnsi="Times New Roman" w:cs="Times New Roman"/>
          <w:sz w:val="24"/>
          <w:szCs w:val="24"/>
        </w:rPr>
        <w:t>и о</w:t>
      </w:r>
      <w:r w:rsidRPr="0055477E">
        <w:rPr>
          <w:rFonts w:ascii="Times New Roman" w:hAnsi="Times New Roman" w:cs="Times New Roman"/>
          <w:sz w:val="24"/>
          <w:szCs w:val="24"/>
        </w:rPr>
        <w:t xml:space="preserve"> сопротивлении испанскому гнету, а также о покорности королевской семье Оранских</w:t>
      </w:r>
      <w:r w:rsidR="003E752D">
        <w:rPr>
          <w:rFonts w:ascii="Times New Roman" w:hAnsi="Times New Roman" w:cs="Times New Roman"/>
          <w:sz w:val="24"/>
          <w:szCs w:val="24"/>
        </w:rPr>
        <w:t xml:space="preserve"> </w:t>
      </w:r>
      <w:r w:rsidR="00190FE7" w:rsidRPr="0055477E">
        <w:rPr>
          <w:rFonts w:ascii="Times New Roman" w:hAnsi="Times New Roman" w:cs="Times New Roman"/>
          <w:sz w:val="24"/>
          <w:szCs w:val="24"/>
        </w:rPr>
        <w:t>[</w:t>
      </w:r>
      <w:r w:rsidR="00190FE7" w:rsidRPr="0055477E">
        <w:rPr>
          <w:rFonts w:ascii="Times New Roman" w:hAnsi="Times New Roman" w:cs="Times New Roman"/>
          <w:sz w:val="24"/>
          <w:szCs w:val="24"/>
          <w:lang w:val="en-GB"/>
        </w:rPr>
        <w:t>De</w:t>
      </w:r>
      <w:r w:rsidR="00105CBD">
        <w:rPr>
          <w:rFonts w:ascii="Times New Roman" w:hAnsi="Times New Roman" w:cs="Times New Roman"/>
          <w:sz w:val="24"/>
          <w:szCs w:val="24"/>
        </w:rPr>
        <w:t xml:space="preserve"> </w:t>
      </w:r>
      <w:r w:rsidR="00190FE7" w:rsidRPr="0055477E">
        <w:rPr>
          <w:rFonts w:ascii="Times New Roman" w:hAnsi="Times New Roman" w:cs="Times New Roman"/>
          <w:sz w:val="24"/>
          <w:szCs w:val="24"/>
          <w:lang w:val="en-GB"/>
        </w:rPr>
        <w:t>Blauwe</w:t>
      </w:r>
      <w:r w:rsidR="00105CBD">
        <w:rPr>
          <w:rFonts w:ascii="Times New Roman" w:hAnsi="Times New Roman" w:cs="Times New Roman"/>
          <w:sz w:val="24"/>
          <w:szCs w:val="24"/>
        </w:rPr>
        <w:t xml:space="preserve"> </w:t>
      </w:r>
      <w:r w:rsidR="00190FE7" w:rsidRPr="0055477E">
        <w:rPr>
          <w:rFonts w:ascii="Times New Roman" w:hAnsi="Times New Roman" w:cs="Times New Roman"/>
          <w:sz w:val="24"/>
          <w:szCs w:val="24"/>
          <w:lang w:val="en-GB"/>
        </w:rPr>
        <w:t>Shuit</w:t>
      </w:r>
      <w:r w:rsidR="00190FE7" w:rsidRPr="0055477E">
        <w:rPr>
          <w:rFonts w:ascii="Times New Roman" w:hAnsi="Times New Roman" w:cs="Times New Roman"/>
          <w:sz w:val="24"/>
          <w:szCs w:val="24"/>
        </w:rPr>
        <w:t>]</w:t>
      </w:r>
      <w:r w:rsidR="00AE4E55">
        <w:rPr>
          <w:rFonts w:ascii="Times New Roman" w:hAnsi="Times New Roman" w:cs="Times New Roman"/>
          <w:sz w:val="24"/>
          <w:szCs w:val="24"/>
        </w:rPr>
        <w:t>.</w:t>
      </w:r>
      <w:r w:rsidRPr="0055477E">
        <w:rPr>
          <w:rFonts w:ascii="Times New Roman" w:hAnsi="Times New Roman" w:cs="Times New Roman"/>
          <w:sz w:val="24"/>
          <w:szCs w:val="24"/>
        </w:rPr>
        <w:t xml:space="preserve"> Эти аспекты имели двойное значение: сопротивление немецкому </w:t>
      </w:r>
      <w:r w:rsidR="00105CBD">
        <w:rPr>
          <w:rFonts w:ascii="Times New Roman" w:hAnsi="Times New Roman" w:cs="Times New Roman"/>
          <w:sz w:val="24"/>
          <w:szCs w:val="24"/>
        </w:rPr>
        <w:t>захватчику</w:t>
      </w:r>
      <w:r w:rsidRPr="0055477E">
        <w:rPr>
          <w:rFonts w:ascii="Times New Roman" w:hAnsi="Times New Roman" w:cs="Times New Roman"/>
          <w:sz w:val="24"/>
          <w:szCs w:val="24"/>
        </w:rPr>
        <w:t xml:space="preserve"> и патриотизм, связанный с домом Оранских. Несомненно, вспоминая о самой кровопролитной войне в Нидерландах и о победе, издательство намеревалось подбодрить народ, который был вынужден жить </w:t>
      </w:r>
      <w:r w:rsidR="003E752D">
        <w:rPr>
          <w:rFonts w:ascii="Times New Roman" w:hAnsi="Times New Roman" w:cs="Times New Roman"/>
          <w:sz w:val="24"/>
          <w:szCs w:val="24"/>
        </w:rPr>
        <w:t>в</w:t>
      </w:r>
      <w:r w:rsidRPr="0055477E">
        <w:rPr>
          <w:rFonts w:ascii="Times New Roman" w:hAnsi="Times New Roman" w:cs="Times New Roman"/>
          <w:sz w:val="24"/>
          <w:szCs w:val="24"/>
        </w:rPr>
        <w:t xml:space="preserve"> </w:t>
      </w:r>
      <w:r w:rsidR="003E752D">
        <w:rPr>
          <w:rFonts w:ascii="Times New Roman" w:hAnsi="Times New Roman" w:cs="Times New Roman"/>
          <w:sz w:val="24"/>
          <w:szCs w:val="24"/>
        </w:rPr>
        <w:t>нацистской оккупации.</w:t>
      </w:r>
    </w:p>
    <w:p w14:paraId="0FE6244F" w14:textId="1612D97C" w:rsidR="00791C5B" w:rsidRPr="0055477E"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А вот издательство “</w:t>
      </w:r>
      <w:r w:rsidR="0066065D" w:rsidRPr="0055477E">
        <w:rPr>
          <w:rFonts w:ascii="Times New Roman" w:hAnsi="Times New Roman" w:cs="Times New Roman"/>
          <w:sz w:val="24"/>
          <w:szCs w:val="24"/>
          <w:lang w:val="en-GB"/>
        </w:rPr>
        <w:t>Uitgeverij</w:t>
      </w:r>
      <w:r w:rsidR="00105CBD">
        <w:rPr>
          <w:rFonts w:ascii="Times New Roman" w:hAnsi="Times New Roman" w:cs="Times New Roman"/>
          <w:sz w:val="24"/>
          <w:szCs w:val="24"/>
        </w:rPr>
        <w:t xml:space="preserve"> </w:t>
      </w:r>
      <w:r w:rsidR="0066065D" w:rsidRPr="0055477E">
        <w:rPr>
          <w:rFonts w:ascii="Times New Roman" w:hAnsi="Times New Roman" w:cs="Times New Roman"/>
          <w:sz w:val="24"/>
          <w:szCs w:val="24"/>
          <w:lang w:val="en-GB"/>
        </w:rPr>
        <w:t>Cru</w:t>
      </w:r>
      <w:r w:rsidRPr="0055477E">
        <w:rPr>
          <w:rFonts w:ascii="Times New Roman" w:hAnsi="Times New Roman" w:cs="Times New Roman"/>
          <w:sz w:val="24"/>
          <w:szCs w:val="24"/>
        </w:rPr>
        <w:t xml:space="preserve">” </w:t>
      </w:r>
      <w:r w:rsidR="0066065D" w:rsidRPr="0055477E">
        <w:rPr>
          <w:rFonts w:ascii="Times New Roman" w:hAnsi="Times New Roman" w:cs="Times New Roman"/>
          <w:sz w:val="24"/>
          <w:szCs w:val="24"/>
        </w:rPr>
        <w:t xml:space="preserve"> (Издательство Крю) </w:t>
      </w:r>
      <w:r w:rsidRPr="0055477E">
        <w:rPr>
          <w:rFonts w:ascii="Times New Roman" w:hAnsi="Times New Roman" w:cs="Times New Roman"/>
          <w:sz w:val="24"/>
          <w:szCs w:val="24"/>
        </w:rPr>
        <w:t xml:space="preserve">получило свое название из-за недопонимания. Кто-то посчитал названием издательства подзаголовок первого произведения, выпущенного в типографии: </w:t>
      </w:r>
      <w:r w:rsidR="0066065D" w:rsidRPr="0055477E">
        <w:rPr>
          <w:rFonts w:ascii="Times New Roman" w:hAnsi="Times New Roman" w:cs="Times New Roman"/>
          <w:sz w:val="24"/>
          <w:szCs w:val="24"/>
        </w:rPr>
        <w:t>“</w:t>
      </w:r>
      <w:r w:rsidRPr="0055477E">
        <w:rPr>
          <w:rFonts w:ascii="Times New Roman" w:hAnsi="Times New Roman" w:cs="Times New Roman"/>
          <w:sz w:val="24"/>
          <w:szCs w:val="24"/>
        </w:rPr>
        <w:t>sonnetten</w:t>
      </w:r>
      <w:r w:rsidR="003E752D">
        <w:rPr>
          <w:rFonts w:ascii="Times New Roman" w:hAnsi="Times New Roman" w:cs="Times New Roman"/>
          <w:sz w:val="24"/>
          <w:szCs w:val="24"/>
        </w:rPr>
        <w:t xml:space="preserve"> </w:t>
      </w:r>
      <w:r w:rsidRPr="0055477E">
        <w:rPr>
          <w:rFonts w:ascii="Times New Roman" w:hAnsi="Times New Roman" w:cs="Times New Roman"/>
          <w:sz w:val="24"/>
          <w:szCs w:val="24"/>
        </w:rPr>
        <w:t>uit</w:t>
      </w:r>
      <w:r w:rsidR="00105CBD">
        <w:rPr>
          <w:rFonts w:ascii="Times New Roman" w:hAnsi="Times New Roman" w:cs="Times New Roman"/>
          <w:sz w:val="24"/>
          <w:szCs w:val="24"/>
        </w:rPr>
        <w:t xml:space="preserve"> </w:t>
      </w:r>
      <w:r w:rsidRPr="0055477E">
        <w:rPr>
          <w:rFonts w:ascii="Times New Roman" w:hAnsi="Times New Roman" w:cs="Times New Roman"/>
          <w:sz w:val="24"/>
          <w:szCs w:val="24"/>
        </w:rPr>
        <w:t>Utrecht, Cru</w:t>
      </w:r>
      <w:r w:rsidR="00190FE7">
        <w:rPr>
          <w:rFonts w:ascii="Times New Roman" w:hAnsi="Times New Roman" w:cs="Times New Roman"/>
          <w:sz w:val="24"/>
          <w:szCs w:val="24"/>
        </w:rPr>
        <w:t>…</w:t>
      </w:r>
      <w:r w:rsidRPr="0055477E">
        <w:rPr>
          <w:rFonts w:ascii="Times New Roman" w:hAnsi="Times New Roman" w:cs="Times New Roman"/>
          <w:sz w:val="24"/>
          <w:szCs w:val="24"/>
        </w:rPr>
        <w:t>”</w:t>
      </w:r>
      <w:r w:rsidR="00190FE7">
        <w:rPr>
          <w:rFonts w:ascii="Times New Roman" w:hAnsi="Times New Roman" w:cs="Times New Roman"/>
          <w:sz w:val="24"/>
          <w:szCs w:val="24"/>
        </w:rPr>
        <w:t>, которые можно перевести так: «сонеты из Утрехта, Крю…»</w:t>
      </w:r>
      <w:r w:rsidRPr="0055477E">
        <w:rPr>
          <w:rFonts w:ascii="Times New Roman" w:hAnsi="Times New Roman" w:cs="Times New Roman"/>
          <w:sz w:val="24"/>
          <w:szCs w:val="24"/>
        </w:rPr>
        <w:t xml:space="preserve"> Возможно, из-за запятой после заглавия сборника стихов, </w:t>
      </w:r>
      <w:r w:rsidR="0066065D" w:rsidRPr="0055477E">
        <w:rPr>
          <w:rFonts w:ascii="Times New Roman" w:hAnsi="Times New Roman" w:cs="Times New Roman"/>
          <w:sz w:val="24"/>
          <w:szCs w:val="24"/>
        </w:rPr>
        <w:t>читатели</w:t>
      </w:r>
      <w:r w:rsidRPr="0055477E">
        <w:rPr>
          <w:rFonts w:ascii="Times New Roman" w:hAnsi="Times New Roman" w:cs="Times New Roman"/>
          <w:sz w:val="24"/>
          <w:szCs w:val="24"/>
        </w:rPr>
        <w:t xml:space="preserve"> посчитали </w:t>
      </w:r>
      <w:r w:rsidRPr="0055477E">
        <w:rPr>
          <w:rFonts w:ascii="Times New Roman" w:hAnsi="Times New Roman" w:cs="Times New Roman"/>
          <w:i/>
          <w:iCs/>
          <w:sz w:val="24"/>
          <w:szCs w:val="24"/>
          <w:lang w:val="en-GB"/>
        </w:rPr>
        <w:t>Cru</w:t>
      </w:r>
      <w:r w:rsidRPr="0055477E">
        <w:rPr>
          <w:rFonts w:ascii="Times New Roman" w:hAnsi="Times New Roman" w:cs="Times New Roman"/>
          <w:sz w:val="24"/>
          <w:szCs w:val="24"/>
        </w:rPr>
        <w:t xml:space="preserve"> названием компании</w:t>
      </w:r>
      <w:r w:rsidR="00AE4E55">
        <w:rPr>
          <w:rFonts w:ascii="Times New Roman" w:hAnsi="Times New Roman" w:cs="Times New Roman"/>
          <w:sz w:val="24"/>
          <w:szCs w:val="24"/>
        </w:rPr>
        <w:t xml:space="preserve"> </w:t>
      </w:r>
      <w:r w:rsidR="0066065D" w:rsidRPr="0055477E">
        <w:rPr>
          <w:rFonts w:ascii="Times New Roman" w:hAnsi="Times New Roman" w:cs="Times New Roman"/>
          <w:sz w:val="24"/>
          <w:szCs w:val="24"/>
        </w:rPr>
        <w:t>[</w:t>
      </w:r>
      <w:r w:rsidR="0066065D" w:rsidRPr="0055477E">
        <w:rPr>
          <w:rFonts w:ascii="Times New Roman" w:hAnsi="Times New Roman" w:cs="Times New Roman"/>
          <w:sz w:val="24"/>
          <w:szCs w:val="24"/>
          <w:lang w:val="en-GB"/>
        </w:rPr>
        <w:t>Uitgeverij</w:t>
      </w:r>
      <w:r w:rsidR="00105CBD">
        <w:rPr>
          <w:rFonts w:ascii="Times New Roman" w:hAnsi="Times New Roman" w:cs="Times New Roman"/>
          <w:sz w:val="24"/>
          <w:szCs w:val="24"/>
        </w:rPr>
        <w:t xml:space="preserve"> </w:t>
      </w:r>
      <w:r w:rsidR="0066065D" w:rsidRPr="0055477E">
        <w:rPr>
          <w:rFonts w:ascii="Times New Roman" w:hAnsi="Times New Roman" w:cs="Times New Roman"/>
          <w:sz w:val="24"/>
          <w:szCs w:val="24"/>
          <w:lang w:val="en-GB"/>
        </w:rPr>
        <w:t>Cru</w:t>
      </w:r>
      <w:r w:rsidR="0066065D" w:rsidRPr="0055477E">
        <w:rPr>
          <w:rFonts w:ascii="Times New Roman" w:hAnsi="Times New Roman" w:cs="Times New Roman"/>
          <w:sz w:val="24"/>
          <w:szCs w:val="24"/>
        </w:rPr>
        <w:t>]</w:t>
      </w:r>
      <w:r w:rsidR="00AE4E55">
        <w:rPr>
          <w:rFonts w:ascii="Times New Roman" w:hAnsi="Times New Roman" w:cs="Times New Roman"/>
          <w:sz w:val="24"/>
          <w:szCs w:val="24"/>
        </w:rPr>
        <w:t xml:space="preserve">. </w:t>
      </w:r>
      <w:r w:rsidR="00190FE7">
        <w:rPr>
          <w:rFonts w:ascii="Times New Roman" w:hAnsi="Times New Roman" w:cs="Times New Roman"/>
          <w:sz w:val="24"/>
          <w:szCs w:val="24"/>
        </w:rPr>
        <w:t>Вероятно</w:t>
      </w:r>
      <w:r w:rsidRPr="0055477E">
        <w:rPr>
          <w:rFonts w:ascii="Times New Roman" w:hAnsi="Times New Roman" w:cs="Times New Roman"/>
          <w:sz w:val="24"/>
          <w:szCs w:val="24"/>
        </w:rPr>
        <w:t>, потом никто уже не стал менять название и издательство до сих пор называется так.</w:t>
      </w:r>
    </w:p>
    <w:p w14:paraId="0B0BA6B8" w14:textId="70E728A3" w:rsidR="00791C5B" w:rsidRPr="0055477E"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 xml:space="preserve">Таким образом, </w:t>
      </w:r>
      <w:r w:rsidR="00190FE7">
        <w:rPr>
          <w:rFonts w:ascii="Times New Roman" w:hAnsi="Times New Roman" w:cs="Times New Roman"/>
          <w:sz w:val="24"/>
          <w:szCs w:val="24"/>
        </w:rPr>
        <w:t>нейминг</w:t>
      </w:r>
      <w:r w:rsidR="00105CBD">
        <w:rPr>
          <w:rFonts w:ascii="Times New Roman" w:hAnsi="Times New Roman" w:cs="Times New Roman"/>
          <w:sz w:val="24"/>
          <w:szCs w:val="24"/>
        </w:rPr>
        <w:t xml:space="preserve"> </w:t>
      </w:r>
      <w:r w:rsidR="0066065D" w:rsidRPr="0055477E">
        <w:rPr>
          <w:rFonts w:ascii="Times New Roman" w:hAnsi="Times New Roman" w:cs="Times New Roman"/>
          <w:sz w:val="24"/>
          <w:szCs w:val="24"/>
        </w:rPr>
        <w:t xml:space="preserve">по </w:t>
      </w:r>
      <w:r w:rsidRPr="0055477E">
        <w:rPr>
          <w:rFonts w:ascii="Times New Roman" w:hAnsi="Times New Roman" w:cs="Times New Roman"/>
          <w:sz w:val="24"/>
          <w:szCs w:val="24"/>
        </w:rPr>
        <w:t>художественным произведени</w:t>
      </w:r>
      <w:r w:rsidR="0066065D" w:rsidRPr="0055477E">
        <w:rPr>
          <w:rFonts w:ascii="Times New Roman" w:hAnsi="Times New Roman" w:cs="Times New Roman"/>
          <w:sz w:val="24"/>
          <w:szCs w:val="24"/>
        </w:rPr>
        <w:t xml:space="preserve">ям </w:t>
      </w:r>
      <w:r w:rsidRPr="0055477E">
        <w:rPr>
          <w:rFonts w:ascii="Times New Roman" w:hAnsi="Times New Roman" w:cs="Times New Roman"/>
          <w:sz w:val="24"/>
          <w:szCs w:val="24"/>
        </w:rPr>
        <w:t xml:space="preserve">хоть и не является популярным среди нидерландских и российских издательств, однако все равно присутствует. Такой вид номинации уникален для издательств. Мотивировка у таких названий не всегда </w:t>
      </w:r>
      <w:r w:rsidRPr="0055477E">
        <w:rPr>
          <w:rFonts w:ascii="Times New Roman" w:hAnsi="Times New Roman" w:cs="Times New Roman"/>
          <w:sz w:val="24"/>
          <w:szCs w:val="24"/>
        </w:rPr>
        <w:lastRenderedPageBreak/>
        <w:t>прозрачна и легко угадывается, ведь чтобы понять ее, нужно как минимум знать произведение, из которого было заимствованно название.</w:t>
      </w:r>
    </w:p>
    <w:p w14:paraId="5907A746" w14:textId="77777777" w:rsidR="00791C5B" w:rsidRPr="00FA2204" w:rsidRDefault="00560243" w:rsidP="008E4B17">
      <w:pPr>
        <w:pStyle w:val="2"/>
        <w:spacing w:line="360" w:lineRule="auto"/>
        <w:ind w:firstLine="709"/>
      </w:pPr>
      <w:bookmarkStart w:id="87" w:name="_Toc73306975"/>
      <w:r w:rsidRPr="00FA2204">
        <w:t xml:space="preserve">4.6 </w:t>
      </w:r>
      <w:r w:rsidR="0066065D" w:rsidRPr="00FA2204">
        <w:t>Нейминг, связанный с процессом книгопечатания</w:t>
      </w:r>
      <w:bookmarkEnd w:id="87"/>
    </w:p>
    <w:p w14:paraId="15A91EBF" w14:textId="316B5680" w:rsidR="00791C5B" w:rsidRPr="0055477E"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 xml:space="preserve">Данная группа издательств содержит в себе названия, которые так или иначе связаны с </w:t>
      </w:r>
      <w:r w:rsidR="00190FE7">
        <w:rPr>
          <w:rFonts w:ascii="Times New Roman" w:hAnsi="Times New Roman" w:cs="Times New Roman"/>
          <w:sz w:val="24"/>
          <w:szCs w:val="24"/>
        </w:rPr>
        <w:t xml:space="preserve">процессом </w:t>
      </w:r>
      <w:r w:rsidRPr="0055477E">
        <w:rPr>
          <w:rFonts w:ascii="Times New Roman" w:hAnsi="Times New Roman" w:cs="Times New Roman"/>
          <w:sz w:val="24"/>
          <w:szCs w:val="24"/>
        </w:rPr>
        <w:t>книгопечатани</w:t>
      </w:r>
      <w:r w:rsidR="00190FE7">
        <w:rPr>
          <w:rFonts w:ascii="Times New Roman" w:hAnsi="Times New Roman" w:cs="Times New Roman"/>
          <w:sz w:val="24"/>
          <w:szCs w:val="24"/>
        </w:rPr>
        <w:t>я</w:t>
      </w:r>
      <w:r w:rsidRPr="0055477E">
        <w:rPr>
          <w:rFonts w:ascii="Times New Roman" w:hAnsi="Times New Roman" w:cs="Times New Roman"/>
          <w:sz w:val="24"/>
          <w:szCs w:val="24"/>
        </w:rPr>
        <w:t>. Очевидно, такой нейминг является метонимическим переносом. Некоторые названия из таблиц</w:t>
      </w:r>
      <w:r w:rsidR="00C940DB">
        <w:rPr>
          <w:rFonts w:ascii="Times New Roman" w:hAnsi="Times New Roman" w:cs="Times New Roman"/>
          <w:sz w:val="24"/>
          <w:szCs w:val="24"/>
        </w:rPr>
        <w:t xml:space="preserve"> </w:t>
      </w:r>
      <w:r w:rsidR="0061208A" w:rsidRPr="0061208A">
        <w:rPr>
          <w:rFonts w:ascii="Times New Roman" w:hAnsi="Times New Roman" w:cs="Times New Roman"/>
          <w:sz w:val="24"/>
          <w:szCs w:val="24"/>
        </w:rPr>
        <w:t>11</w:t>
      </w:r>
      <w:r w:rsidR="0066065D" w:rsidRPr="0055477E">
        <w:rPr>
          <w:rFonts w:ascii="Times New Roman" w:hAnsi="Times New Roman" w:cs="Times New Roman"/>
          <w:sz w:val="24"/>
          <w:szCs w:val="24"/>
        </w:rPr>
        <w:t xml:space="preserve"> и 1</w:t>
      </w:r>
      <w:r w:rsidR="0061208A" w:rsidRPr="0061208A">
        <w:rPr>
          <w:rFonts w:ascii="Times New Roman" w:hAnsi="Times New Roman" w:cs="Times New Roman"/>
          <w:sz w:val="24"/>
          <w:szCs w:val="24"/>
        </w:rPr>
        <w:t>2</w:t>
      </w:r>
      <w:r w:rsidRPr="0055477E">
        <w:rPr>
          <w:rFonts w:ascii="Times New Roman" w:hAnsi="Times New Roman" w:cs="Times New Roman"/>
          <w:sz w:val="24"/>
          <w:szCs w:val="24"/>
        </w:rPr>
        <w:t xml:space="preserve"> </w:t>
      </w:r>
      <w:r w:rsidR="00E450F6">
        <w:rPr>
          <w:rFonts w:ascii="Times New Roman" w:hAnsi="Times New Roman" w:cs="Times New Roman"/>
          <w:sz w:val="24"/>
          <w:szCs w:val="24"/>
        </w:rPr>
        <w:t>(см. Приложение)</w:t>
      </w:r>
      <w:r w:rsidR="00E450F6" w:rsidRPr="0055477E">
        <w:rPr>
          <w:rFonts w:ascii="Times New Roman" w:hAnsi="Times New Roman" w:cs="Times New Roman"/>
          <w:sz w:val="24"/>
          <w:szCs w:val="24"/>
        </w:rPr>
        <w:t xml:space="preserve"> </w:t>
      </w:r>
      <w:r w:rsidRPr="0055477E">
        <w:rPr>
          <w:rFonts w:ascii="Times New Roman" w:hAnsi="Times New Roman" w:cs="Times New Roman"/>
          <w:sz w:val="24"/>
          <w:szCs w:val="24"/>
        </w:rPr>
        <w:t>можно было бы определить в переходную группу, однако стоит помнить, что к метонимическому переносу относится все, связанное с книгами и типографией, поэтому в таблицах этой группы можно найти такие названия как “</w:t>
      </w:r>
      <w:r w:rsidRPr="0055477E">
        <w:rPr>
          <w:rFonts w:ascii="Times New Roman" w:hAnsi="Times New Roman" w:cs="Times New Roman"/>
          <w:sz w:val="24"/>
          <w:szCs w:val="24"/>
          <w:lang w:val="en-GB"/>
        </w:rPr>
        <w:t>Matrijs</w:t>
      </w:r>
      <w:r w:rsidRPr="0055477E">
        <w:rPr>
          <w:rFonts w:ascii="Times New Roman" w:hAnsi="Times New Roman" w:cs="Times New Roman"/>
          <w:sz w:val="24"/>
          <w:szCs w:val="24"/>
        </w:rPr>
        <w:t>” (Матрица), “</w:t>
      </w:r>
      <w:r w:rsidRPr="0055477E">
        <w:rPr>
          <w:rFonts w:ascii="Times New Roman" w:hAnsi="Times New Roman" w:cs="Times New Roman"/>
          <w:sz w:val="24"/>
          <w:szCs w:val="24"/>
          <w:lang w:val="en-GB"/>
        </w:rPr>
        <w:t>Pluim</w:t>
      </w:r>
      <w:r w:rsidRPr="0055477E">
        <w:rPr>
          <w:rFonts w:ascii="Times New Roman" w:hAnsi="Times New Roman" w:cs="Times New Roman"/>
          <w:sz w:val="24"/>
          <w:szCs w:val="24"/>
        </w:rPr>
        <w:t xml:space="preserve">” (Перо), </w:t>
      </w:r>
      <w:r w:rsidR="00190FE7">
        <w:rPr>
          <w:rFonts w:ascii="Times New Roman" w:hAnsi="Times New Roman" w:cs="Times New Roman"/>
          <w:sz w:val="24"/>
          <w:szCs w:val="24"/>
        </w:rPr>
        <w:t>«</w:t>
      </w:r>
      <w:r w:rsidRPr="0055477E">
        <w:rPr>
          <w:rFonts w:ascii="Times New Roman" w:hAnsi="Times New Roman" w:cs="Times New Roman"/>
          <w:sz w:val="24"/>
          <w:szCs w:val="24"/>
        </w:rPr>
        <w:t>Слово</w:t>
      </w:r>
      <w:r w:rsidR="00190FE7">
        <w:rPr>
          <w:rFonts w:ascii="Times New Roman" w:hAnsi="Times New Roman" w:cs="Times New Roman"/>
          <w:sz w:val="24"/>
          <w:szCs w:val="24"/>
        </w:rPr>
        <w:t>»</w:t>
      </w:r>
      <w:r w:rsidRPr="0055477E">
        <w:rPr>
          <w:rFonts w:ascii="Times New Roman" w:hAnsi="Times New Roman" w:cs="Times New Roman"/>
          <w:sz w:val="24"/>
          <w:szCs w:val="24"/>
        </w:rPr>
        <w:t xml:space="preserve">, </w:t>
      </w:r>
      <w:r w:rsidR="00190FE7">
        <w:rPr>
          <w:rFonts w:ascii="Times New Roman" w:hAnsi="Times New Roman" w:cs="Times New Roman"/>
          <w:sz w:val="24"/>
          <w:szCs w:val="24"/>
        </w:rPr>
        <w:t>«</w:t>
      </w:r>
      <w:r w:rsidRPr="0055477E">
        <w:rPr>
          <w:rFonts w:ascii="Times New Roman" w:hAnsi="Times New Roman" w:cs="Times New Roman"/>
          <w:sz w:val="24"/>
          <w:szCs w:val="24"/>
        </w:rPr>
        <w:t>Текст</w:t>
      </w:r>
      <w:r w:rsidR="00190FE7">
        <w:rPr>
          <w:rFonts w:ascii="Times New Roman" w:hAnsi="Times New Roman" w:cs="Times New Roman"/>
          <w:sz w:val="24"/>
          <w:szCs w:val="24"/>
        </w:rPr>
        <w:t>»</w:t>
      </w:r>
      <w:r w:rsidRPr="0055477E">
        <w:rPr>
          <w:rFonts w:ascii="Times New Roman" w:hAnsi="Times New Roman" w:cs="Times New Roman"/>
          <w:sz w:val="24"/>
          <w:szCs w:val="24"/>
        </w:rPr>
        <w:t xml:space="preserve"> и др. </w:t>
      </w:r>
    </w:p>
    <w:p w14:paraId="140D3199" w14:textId="01264574" w:rsidR="00791C5B" w:rsidRPr="0055477E"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 xml:space="preserve">В российских издательствах такого типа сразу же бросается в глаза тенденция использования </w:t>
      </w:r>
      <w:r w:rsidR="003F02FC">
        <w:rPr>
          <w:rFonts w:ascii="Times New Roman" w:hAnsi="Times New Roman" w:cs="Times New Roman"/>
          <w:sz w:val="24"/>
          <w:szCs w:val="24"/>
        </w:rPr>
        <w:t xml:space="preserve">слова </w:t>
      </w:r>
      <w:r w:rsidR="00105CBD">
        <w:rPr>
          <w:rFonts w:ascii="Times New Roman" w:hAnsi="Times New Roman" w:cs="Times New Roman"/>
          <w:i/>
          <w:iCs/>
          <w:sz w:val="24"/>
          <w:szCs w:val="24"/>
        </w:rPr>
        <w:t>слово</w:t>
      </w:r>
      <w:r w:rsidRPr="0055477E">
        <w:rPr>
          <w:rFonts w:ascii="Times New Roman" w:hAnsi="Times New Roman" w:cs="Times New Roman"/>
          <w:sz w:val="24"/>
          <w:szCs w:val="24"/>
        </w:rPr>
        <w:t xml:space="preserve"> в названии. Среди таких издательств </w:t>
      </w:r>
      <w:r w:rsidR="00190FE7">
        <w:rPr>
          <w:rFonts w:ascii="Times New Roman" w:hAnsi="Times New Roman" w:cs="Times New Roman"/>
          <w:sz w:val="24"/>
          <w:szCs w:val="24"/>
        </w:rPr>
        <w:t>«</w:t>
      </w:r>
      <w:r w:rsidRPr="0055477E">
        <w:rPr>
          <w:rFonts w:ascii="Times New Roman" w:hAnsi="Times New Roman" w:cs="Times New Roman"/>
          <w:sz w:val="24"/>
          <w:szCs w:val="24"/>
        </w:rPr>
        <w:t>Русское слово</w:t>
      </w:r>
      <w:r w:rsidR="00190FE7">
        <w:rPr>
          <w:rFonts w:ascii="Times New Roman" w:hAnsi="Times New Roman" w:cs="Times New Roman"/>
          <w:sz w:val="24"/>
          <w:szCs w:val="24"/>
        </w:rPr>
        <w:t>»</w:t>
      </w:r>
      <w:r w:rsidRPr="0055477E">
        <w:rPr>
          <w:rFonts w:ascii="Times New Roman" w:hAnsi="Times New Roman" w:cs="Times New Roman"/>
          <w:sz w:val="24"/>
          <w:szCs w:val="24"/>
        </w:rPr>
        <w:t xml:space="preserve">, </w:t>
      </w:r>
      <w:r w:rsidR="00190FE7">
        <w:rPr>
          <w:rFonts w:ascii="Times New Roman" w:hAnsi="Times New Roman" w:cs="Times New Roman"/>
          <w:sz w:val="24"/>
          <w:szCs w:val="24"/>
        </w:rPr>
        <w:t>«</w:t>
      </w:r>
      <w:r w:rsidRPr="0055477E">
        <w:rPr>
          <w:rFonts w:ascii="Times New Roman" w:hAnsi="Times New Roman" w:cs="Times New Roman"/>
          <w:sz w:val="24"/>
          <w:szCs w:val="24"/>
        </w:rPr>
        <w:t>Слово</w:t>
      </w:r>
      <w:r w:rsidR="00190FE7">
        <w:rPr>
          <w:rFonts w:ascii="Times New Roman" w:hAnsi="Times New Roman" w:cs="Times New Roman"/>
          <w:sz w:val="24"/>
          <w:szCs w:val="24"/>
        </w:rPr>
        <w:t>»</w:t>
      </w:r>
      <w:r w:rsidRPr="0055477E">
        <w:rPr>
          <w:rFonts w:ascii="Times New Roman" w:hAnsi="Times New Roman" w:cs="Times New Roman"/>
          <w:sz w:val="24"/>
          <w:szCs w:val="24"/>
        </w:rPr>
        <w:t xml:space="preserve">, </w:t>
      </w:r>
      <w:r w:rsidR="00190FE7">
        <w:rPr>
          <w:rFonts w:ascii="Times New Roman" w:hAnsi="Times New Roman" w:cs="Times New Roman"/>
          <w:sz w:val="24"/>
          <w:szCs w:val="24"/>
        </w:rPr>
        <w:t>«</w:t>
      </w:r>
      <w:r w:rsidRPr="00644926">
        <w:rPr>
          <w:rFonts w:ascii="Times New Roman" w:hAnsi="Times New Roman" w:cs="Times New Roman"/>
          <w:sz w:val="24"/>
          <w:szCs w:val="24"/>
        </w:rPr>
        <w:t>Логос</w:t>
      </w:r>
      <w:r w:rsidR="00190FE7">
        <w:rPr>
          <w:rFonts w:ascii="Times New Roman" w:hAnsi="Times New Roman" w:cs="Times New Roman"/>
          <w:sz w:val="24"/>
          <w:szCs w:val="24"/>
        </w:rPr>
        <w:t>»</w:t>
      </w:r>
      <w:r w:rsidRPr="0055477E">
        <w:rPr>
          <w:rFonts w:ascii="Times New Roman" w:hAnsi="Times New Roman" w:cs="Times New Roman"/>
          <w:sz w:val="24"/>
          <w:szCs w:val="24"/>
        </w:rPr>
        <w:t xml:space="preserve">. Нейминг таким методом имеет уникальную лишь для издательств мотивировку. Так, издательство </w:t>
      </w:r>
      <w:r w:rsidR="00650C3B" w:rsidRPr="0055477E">
        <w:rPr>
          <w:rFonts w:ascii="Times New Roman" w:hAnsi="Times New Roman" w:cs="Times New Roman"/>
          <w:sz w:val="24"/>
          <w:szCs w:val="24"/>
        </w:rPr>
        <w:t>«</w:t>
      </w:r>
      <w:r w:rsidRPr="0055477E">
        <w:rPr>
          <w:rFonts w:ascii="Times New Roman" w:hAnsi="Times New Roman" w:cs="Times New Roman"/>
          <w:sz w:val="24"/>
          <w:szCs w:val="24"/>
        </w:rPr>
        <w:t>Логос</w:t>
      </w:r>
      <w:r w:rsidR="00650C3B" w:rsidRPr="0055477E">
        <w:rPr>
          <w:rFonts w:ascii="Times New Roman" w:hAnsi="Times New Roman" w:cs="Times New Roman"/>
          <w:sz w:val="24"/>
          <w:szCs w:val="24"/>
        </w:rPr>
        <w:t>»</w:t>
      </w:r>
      <w:r w:rsidRPr="0055477E">
        <w:rPr>
          <w:rFonts w:ascii="Times New Roman" w:hAnsi="Times New Roman" w:cs="Times New Roman"/>
          <w:sz w:val="24"/>
          <w:szCs w:val="24"/>
        </w:rPr>
        <w:t xml:space="preserve">, название которого с древнегреческого переводится как </w:t>
      </w:r>
      <w:r w:rsidRPr="003F02FC">
        <w:rPr>
          <w:rFonts w:ascii="Times New Roman" w:hAnsi="Times New Roman" w:cs="Times New Roman"/>
          <w:i/>
          <w:iCs/>
          <w:sz w:val="24"/>
          <w:szCs w:val="24"/>
        </w:rPr>
        <w:t>слово</w:t>
      </w:r>
      <w:r w:rsidRPr="0055477E">
        <w:rPr>
          <w:rFonts w:ascii="Times New Roman" w:hAnsi="Times New Roman" w:cs="Times New Roman"/>
          <w:sz w:val="24"/>
          <w:szCs w:val="24"/>
        </w:rPr>
        <w:t xml:space="preserve">, позиционирует себя как компания, распространяющая научные знания </w:t>
      </w:r>
      <w:r w:rsidR="003F02FC">
        <w:rPr>
          <w:rFonts w:ascii="Times New Roman" w:hAnsi="Times New Roman" w:cs="Times New Roman"/>
          <w:sz w:val="24"/>
          <w:szCs w:val="24"/>
        </w:rPr>
        <w:t>о</w:t>
      </w:r>
      <w:r w:rsidRPr="0055477E">
        <w:rPr>
          <w:rFonts w:ascii="Times New Roman" w:hAnsi="Times New Roman" w:cs="Times New Roman"/>
          <w:sz w:val="24"/>
          <w:szCs w:val="24"/>
        </w:rPr>
        <w:t xml:space="preserve"> мире, законах природы и общества</w:t>
      </w:r>
      <w:r w:rsidR="00AE4E55">
        <w:rPr>
          <w:rFonts w:ascii="Times New Roman" w:hAnsi="Times New Roman" w:cs="Times New Roman"/>
          <w:sz w:val="24"/>
          <w:szCs w:val="24"/>
        </w:rPr>
        <w:t xml:space="preserve"> </w:t>
      </w:r>
      <w:r w:rsidRPr="0055477E">
        <w:rPr>
          <w:rFonts w:ascii="Times New Roman" w:hAnsi="Times New Roman" w:cs="Times New Roman"/>
          <w:sz w:val="24"/>
          <w:szCs w:val="24"/>
        </w:rPr>
        <w:t>[</w:t>
      </w:r>
      <w:r w:rsidR="00650C3B" w:rsidRPr="0055477E">
        <w:rPr>
          <w:rFonts w:ascii="Times New Roman" w:hAnsi="Times New Roman" w:cs="Times New Roman"/>
          <w:sz w:val="24"/>
          <w:szCs w:val="24"/>
        </w:rPr>
        <w:t>Издательская группа «Логос»</w:t>
      </w:r>
      <w:r w:rsidRPr="0055477E">
        <w:rPr>
          <w:rFonts w:ascii="Times New Roman" w:hAnsi="Times New Roman" w:cs="Times New Roman"/>
          <w:sz w:val="24"/>
          <w:szCs w:val="24"/>
        </w:rPr>
        <w:t>]</w:t>
      </w:r>
      <w:r w:rsidR="00AE4E55">
        <w:rPr>
          <w:rFonts w:ascii="Times New Roman" w:hAnsi="Times New Roman" w:cs="Times New Roman"/>
          <w:sz w:val="24"/>
          <w:szCs w:val="24"/>
        </w:rPr>
        <w:t>.</w:t>
      </w:r>
      <w:r w:rsidRPr="0055477E">
        <w:rPr>
          <w:rFonts w:ascii="Times New Roman" w:hAnsi="Times New Roman" w:cs="Times New Roman"/>
          <w:sz w:val="24"/>
          <w:szCs w:val="24"/>
        </w:rPr>
        <w:t xml:space="preserve"> Мотивировка этого издательства ясна, если реципиент знает перевод этого слова.</w:t>
      </w:r>
    </w:p>
    <w:p w14:paraId="59347480" w14:textId="77777777" w:rsidR="00791C5B" w:rsidRPr="0055477E"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Остальные издательства из таблицы имеют различную мотивировку, это и средство производства – полиграф (</w:t>
      </w:r>
      <w:r w:rsidR="00650C3B" w:rsidRPr="0055477E">
        <w:rPr>
          <w:rFonts w:ascii="Times New Roman" w:hAnsi="Times New Roman" w:cs="Times New Roman"/>
          <w:sz w:val="24"/>
          <w:szCs w:val="24"/>
        </w:rPr>
        <w:t>«</w:t>
      </w:r>
      <w:r w:rsidRPr="0055477E">
        <w:rPr>
          <w:rFonts w:ascii="Times New Roman" w:hAnsi="Times New Roman" w:cs="Times New Roman"/>
          <w:sz w:val="24"/>
          <w:szCs w:val="24"/>
        </w:rPr>
        <w:t>Центрполиграф</w:t>
      </w:r>
      <w:r w:rsidR="00650C3B" w:rsidRPr="0055477E">
        <w:rPr>
          <w:rFonts w:ascii="Times New Roman" w:hAnsi="Times New Roman" w:cs="Times New Roman"/>
          <w:sz w:val="24"/>
          <w:szCs w:val="24"/>
        </w:rPr>
        <w:t>»</w:t>
      </w:r>
      <w:r w:rsidRPr="0055477E">
        <w:rPr>
          <w:rFonts w:ascii="Times New Roman" w:hAnsi="Times New Roman" w:cs="Times New Roman"/>
          <w:sz w:val="24"/>
          <w:szCs w:val="24"/>
        </w:rPr>
        <w:t>), и продукт, то есть книга (</w:t>
      </w:r>
      <w:r w:rsidR="00650C3B" w:rsidRPr="0055477E">
        <w:rPr>
          <w:rFonts w:ascii="Times New Roman" w:hAnsi="Times New Roman" w:cs="Times New Roman"/>
          <w:sz w:val="24"/>
          <w:szCs w:val="24"/>
        </w:rPr>
        <w:t>«</w:t>
      </w:r>
      <w:r w:rsidRPr="0055477E">
        <w:rPr>
          <w:rFonts w:ascii="Times New Roman" w:hAnsi="Times New Roman" w:cs="Times New Roman"/>
          <w:sz w:val="24"/>
          <w:szCs w:val="24"/>
        </w:rPr>
        <w:t>Каитал</w:t>
      </w:r>
      <w:r w:rsidR="00650C3B" w:rsidRPr="0055477E">
        <w:rPr>
          <w:rFonts w:ascii="Times New Roman" w:hAnsi="Times New Roman" w:cs="Times New Roman"/>
          <w:sz w:val="24"/>
          <w:szCs w:val="24"/>
        </w:rPr>
        <w:t>»</w:t>
      </w:r>
      <w:r w:rsidRPr="0055477E">
        <w:rPr>
          <w:rFonts w:ascii="Times New Roman" w:hAnsi="Times New Roman" w:cs="Times New Roman"/>
          <w:sz w:val="24"/>
          <w:szCs w:val="24"/>
        </w:rPr>
        <w:t xml:space="preserve">, что с арабского переводится как </w:t>
      </w:r>
      <w:r w:rsidRPr="003F02FC">
        <w:rPr>
          <w:rFonts w:ascii="Times New Roman" w:hAnsi="Times New Roman" w:cs="Times New Roman"/>
          <w:i/>
          <w:iCs/>
          <w:sz w:val="24"/>
          <w:szCs w:val="24"/>
        </w:rPr>
        <w:t>книга</w:t>
      </w:r>
      <w:r w:rsidRPr="0055477E">
        <w:rPr>
          <w:rFonts w:ascii="Times New Roman" w:hAnsi="Times New Roman" w:cs="Times New Roman"/>
          <w:sz w:val="24"/>
          <w:szCs w:val="24"/>
        </w:rPr>
        <w:t>), а также содержимое книг – текст (</w:t>
      </w:r>
      <w:r w:rsidR="00650C3B" w:rsidRPr="0055477E">
        <w:rPr>
          <w:rFonts w:ascii="Times New Roman" w:hAnsi="Times New Roman" w:cs="Times New Roman"/>
          <w:sz w:val="24"/>
          <w:szCs w:val="24"/>
        </w:rPr>
        <w:t>«</w:t>
      </w:r>
      <w:r w:rsidRPr="0055477E">
        <w:rPr>
          <w:rFonts w:ascii="Times New Roman" w:hAnsi="Times New Roman" w:cs="Times New Roman"/>
          <w:sz w:val="24"/>
          <w:szCs w:val="24"/>
        </w:rPr>
        <w:t>Текст</w:t>
      </w:r>
      <w:r w:rsidR="00650C3B" w:rsidRPr="0055477E">
        <w:rPr>
          <w:rFonts w:ascii="Times New Roman" w:hAnsi="Times New Roman" w:cs="Times New Roman"/>
          <w:sz w:val="24"/>
          <w:szCs w:val="24"/>
        </w:rPr>
        <w:t>»</w:t>
      </w:r>
      <w:r w:rsidRPr="0055477E">
        <w:rPr>
          <w:rFonts w:ascii="Times New Roman" w:hAnsi="Times New Roman" w:cs="Times New Roman"/>
          <w:sz w:val="24"/>
          <w:szCs w:val="24"/>
        </w:rPr>
        <w:t xml:space="preserve">). Несмотря на такой разнообразный выбор мотивировки, так или иначе все названия имеют тесную связь с </w:t>
      </w:r>
      <w:r w:rsidR="00190FE7">
        <w:rPr>
          <w:rFonts w:ascii="Times New Roman" w:hAnsi="Times New Roman" w:cs="Times New Roman"/>
          <w:sz w:val="24"/>
          <w:szCs w:val="24"/>
        </w:rPr>
        <w:t>книгопечатанием</w:t>
      </w:r>
      <w:r w:rsidRPr="0055477E">
        <w:rPr>
          <w:rFonts w:ascii="Times New Roman" w:hAnsi="Times New Roman" w:cs="Times New Roman"/>
          <w:sz w:val="24"/>
          <w:szCs w:val="24"/>
        </w:rPr>
        <w:t>, что позволило объединить их в одну группу.</w:t>
      </w:r>
    </w:p>
    <w:p w14:paraId="4C663C00" w14:textId="5295027D" w:rsidR="00791C5B" w:rsidRPr="0055477E"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Что касается нидерландских издательств, то компаний с таким способом номинации 15. Стоит отметить, что в нидерландских издательствах мотивирующим признаком являлись разнообразные объекты книгопечатания. Тем не менее, самым интересным и необычным из них можно назвать издательство “</w:t>
      </w:r>
      <w:r w:rsidRPr="0055477E">
        <w:rPr>
          <w:rFonts w:ascii="Times New Roman" w:hAnsi="Times New Roman" w:cs="Times New Roman"/>
          <w:sz w:val="24"/>
          <w:szCs w:val="24"/>
          <w:lang w:val="en-GB"/>
        </w:rPr>
        <w:t>Pluim</w:t>
      </w:r>
      <w:r w:rsidRPr="0055477E">
        <w:rPr>
          <w:rFonts w:ascii="Times New Roman" w:hAnsi="Times New Roman" w:cs="Times New Roman"/>
          <w:sz w:val="24"/>
          <w:szCs w:val="24"/>
        </w:rPr>
        <w:t>” (Перо), так как оно не совсем типично для книгопечатания. Конечно же</w:t>
      </w:r>
      <w:r w:rsidR="003F02FC">
        <w:rPr>
          <w:rFonts w:ascii="Times New Roman" w:hAnsi="Times New Roman" w:cs="Times New Roman"/>
          <w:sz w:val="24"/>
          <w:szCs w:val="24"/>
        </w:rPr>
        <w:t xml:space="preserve">, </w:t>
      </w:r>
      <w:r w:rsidRPr="0055477E">
        <w:rPr>
          <w:rFonts w:ascii="Times New Roman" w:hAnsi="Times New Roman" w:cs="Times New Roman"/>
          <w:sz w:val="24"/>
          <w:szCs w:val="24"/>
        </w:rPr>
        <w:t>сейчас уже никто не пишет пером, однако несколько веков назад, это был единственный способ написа</w:t>
      </w:r>
      <w:r w:rsidR="003F02FC">
        <w:rPr>
          <w:rFonts w:ascii="Times New Roman" w:hAnsi="Times New Roman" w:cs="Times New Roman"/>
          <w:sz w:val="24"/>
          <w:szCs w:val="24"/>
        </w:rPr>
        <w:t>ния</w:t>
      </w:r>
      <w:r w:rsidRPr="0055477E">
        <w:rPr>
          <w:rFonts w:ascii="Times New Roman" w:hAnsi="Times New Roman" w:cs="Times New Roman"/>
          <w:sz w:val="24"/>
          <w:szCs w:val="24"/>
        </w:rPr>
        <w:t xml:space="preserve"> рукопис</w:t>
      </w:r>
      <w:r w:rsidR="003F02FC">
        <w:rPr>
          <w:rFonts w:ascii="Times New Roman" w:hAnsi="Times New Roman" w:cs="Times New Roman"/>
          <w:sz w:val="24"/>
          <w:szCs w:val="24"/>
        </w:rPr>
        <w:t>и перед передачей ее в издательство</w:t>
      </w:r>
      <w:r w:rsidRPr="0055477E">
        <w:rPr>
          <w:rFonts w:ascii="Times New Roman" w:hAnsi="Times New Roman" w:cs="Times New Roman"/>
          <w:sz w:val="24"/>
          <w:szCs w:val="24"/>
        </w:rPr>
        <w:t>. Таким образом</w:t>
      </w:r>
      <w:r w:rsidR="00105CBD">
        <w:rPr>
          <w:rFonts w:ascii="Times New Roman" w:hAnsi="Times New Roman" w:cs="Times New Roman"/>
          <w:sz w:val="24"/>
          <w:szCs w:val="24"/>
        </w:rPr>
        <w:t>,</w:t>
      </w:r>
      <w:r w:rsidRPr="0055477E">
        <w:rPr>
          <w:rFonts w:ascii="Times New Roman" w:hAnsi="Times New Roman" w:cs="Times New Roman"/>
          <w:sz w:val="24"/>
          <w:szCs w:val="24"/>
        </w:rPr>
        <w:t xml:space="preserve"> хотя перо напрямую не связано с самим типографским делом, раньше оно играло большую роль в написании книги.</w:t>
      </w:r>
    </w:p>
    <w:p w14:paraId="102F0B56" w14:textId="7BECCA04" w:rsidR="00791C5B" w:rsidRPr="0055477E" w:rsidRDefault="00791C5B" w:rsidP="003F02FC">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 xml:space="preserve">Хорошим примером метонимии может послужить название “Boekerij”. </w:t>
      </w:r>
      <w:r w:rsidRPr="0055477E">
        <w:rPr>
          <w:rFonts w:ascii="Times New Roman" w:hAnsi="Times New Roman" w:cs="Times New Roman"/>
          <w:i/>
          <w:iCs/>
          <w:sz w:val="24"/>
          <w:szCs w:val="24"/>
          <w:lang w:val="en-GB"/>
        </w:rPr>
        <w:t>Boekerij</w:t>
      </w:r>
      <w:r w:rsidRPr="0055477E">
        <w:rPr>
          <w:rFonts w:ascii="Times New Roman" w:hAnsi="Times New Roman" w:cs="Times New Roman"/>
          <w:sz w:val="24"/>
          <w:szCs w:val="24"/>
        </w:rPr>
        <w:t xml:space="preserve"> переводится как библиотека. Конечно же, библиотека напрямую связана с издательским делом, именно туда отправляются многие книги после того, как их напечатают.</w:t>
      </w:r>
      <w:r w:rsidR="003F02FC">
        <w:rPr>
          <w:rFonts w:ascii="Times New Roman" w:hAnsi="Times New Roman" w:cs="Times New Roman"/>
          <w:sz w:val="24"/>
          <w:szCs w:val="24"/>
        </w:rPr>
        <w:t xml:space="preserve"> </w:t>
      </w:r>
      <w:r w:rsidRPr="0055477E">
        <w:rPr>
          <w:rFonts w:ascii="Times New Roman" w:hAnsi="Times New Roman" w:cs="Times New Roman"/>
          <w:sz w:val="24"/>
          <w:szCs w:val="24"/>
        </w:rPr>
        <w:t xml:space="preserve">Так и </w:t>
      </w:r>
      <w:r w:rsidRPr="0055477E">
        <w:rPr>
          <w:rFonts w:ascii="Times New Roman" w:hAnsi="Times New Roman" w:cs="Times New Roman"/>
          <w:sz w:val="24"/>
          <w:szCs w:val="24"/>
        </w:rPr>
        <w:lastRenderedPageBreak/>
        <w:t>название“</w:t>
      </w:r>
      <w:r w:rsidRPr="0055477E">
        <w:rPr>
          <w:rFonts w:ascii="Times New Roman" w:hAnsi="Times New Roman" w:cs="Times New Roman"/>
          <w:sz w:val="24"/>
          <w:szCs w:val="24"/>
          <w:lang w:val="en-GB"/>
        </w:rPr>
        <w:t>Matrijs</w:t>
      </w:r>
      <w:r w:rsidRPr="0055477E">
        <w:rPr>
          <w:rFonts w:ascii="Times New Roman" w:hAnsi="Times New Roman" w:cs="Times New Roman"/>
          <w:sz w:val="24"/>
          <w:szCs w:val="24"/>
        </w:rPr>
        <w:t>”</w:t>
      </w:r>
      <w:r w:rsidR="00650C3B" w:rsidRPr="0055477E">
        <w:rPr>
          <w:rFonts w:ascii="Times New Roman" w:hAnsi="Times New Roman" w:cs="Times New Roman"/>
          <w:sz w:val="24"/>
          <w:szCs w:val="24"/>
        </w:rPr>
        <w:t xml:space="preserve"> (Матрица)</w:t>
      </w:r>
      <w:r w:rsidRPr="0055477E">
        <w:rPr>
          <w:rFonts w:ascii="Times New Roman" w:hAnsi="Times New Roman" w:cs="Times New Roman"/>
          <w:sz w:val="24"/>
          <w:szCs w:val="24"/>
        </w:rPr>
        <w:t xml:space="preserve"> имеет тесную связь с издательским делом. Дело в том, что матрица – это углубленная форма с отпечатком буквы, предназначенная для отливки литер. Такая же ситуация обстоит и с издательством “ Voetnoot”. </w:t>
      </w:r>
      <w:r w:rsidRPr="0055477E">
        <w:rPr>
          <w:rFonts w:ascii="Times New Roman" w:hAnsi="Times New Roman" w:cs="Times New Roman"/>
          <w:i/>
          <w:iCs/>
          <w:sz w:val="24"/>
          <w:szCs w:val="24"/>
          <w:lang w:val="en-GB"/>
        </w:rPr>
        <w:t>Voetnoot</w:t>
      </w:r>
      <w:r w:rsidRPr="0055477E">
        <w:rPr>
          <w:rFonts w:ascii="Times New Roman" w:hAnsi="Times New Roman" w:cs="Times New Roman"/>
          <w:sz w:val="24"/>
          <w:szCs w:val="24"/>
        </w:rPr>
        <w:t xml:space="preserve"> переводится как </w:t>
      </w:r>
      <w:r w:rsidRPr="003F02FC">
        <w:rPr>
          <w:rFonts w:ascii="Times New Roman" w:hAnsi="Times New Roman" w:cs="Times New Roman"/>
          <w:i/>
          <w:iCs/>
          <w:sz w:val="24"/>
          <w:szCs w:val="24"/>
        </w:rPr>
        <w:t>сноска</w:t>
      </w:r>
      <w:r w:rsidRPr="0055477E">
        <w:rPr>
          <w:rFonts w:ascii="Times New Roman" w:hAnsi="Times New Roman" w:cs="Times New Roman"/>
          <w:sz w:val="24"/>
          <w:szCs w:val="24"/>
        </w:rPr>
        <w:t xml:space="preserve">. Как известно, в любой книге или статье можно встретить сноску. </w:t>
      </w:r>
    </w:p>
    <w:p w14:paraId="77D28BAD" w14:textId="27B13D22" w:rsidR="00791C5B" w:rsidRPr="003F02FC" w:rsidRDefault="00945FA8" w:rsidP="008E4B17">
      <w:pPr>
        <w:spacing w:line="360" w:lineRule="auto"/>
        <w:ind w:firstLine="709"/>
        <w:jc w:val="both"/>
        <w:rPr>
          <w:rFonts w:ascii="Times New Roman" w:hAnsi="Times New Roman" w:cs="Times New Roman"/>
          <w:sz w:val="24"/>
          <w:szCs w:val="24"/>
        </w:rPr>
      </w:pPr>
      <w:r w:rsidRPr="003F02FC">
        <w:rPr>
          <w:rFonts w:ascii="Times New Roman" w:hAnsi="Times New Roman" w:cs="Times New Roman"/>
          <w:sz w:val="24"/>
          <w:szCs w:val="24"/>
        </w:rPr>
        <w:t xml:space="preserve">Подводя </w:t>
      </w:r>
      <w:r w:rsidR="00605044" w:rsidRPr="003F02FC">
        <w:rPr>
          <w:rFonts w:ascii="Times New Roman" w:hAnsi="Times New Roman" w:cs="Times New Roman"/>
          <w:sz w:val="24"/>
          <w:szCs w:val="24"/>
        </w:rPr>
        <w:t>итоги,</w:t>
      </w:r>
      <w:r w:rsidRPr="003F02FC">
        <w:rPr>
          <w:rFonts w:ascii="Times New Roman" w:hAnsi="Times New Roman" w:cs="Times New Roman"/>
          <w:sz w:val="24"/>
          <w:szCs w:val="24"/>
        </w:rPr>
        <w:t xml:space="preserve"> стоит отметить, </w:t>
      </w:r>
      <w:r w:rsidR="00007965" w:rsidRPr="003F02FC">
        <w:rPr>
          <w:rFonts w:ascii="Times New Roman" w:hAnsi="Times New Roman" w:cs="Times New Roman"/>
          <w:sz w:val="24"/>
          <w:szCs w:val="24"/>
        </w:rPr>
        <w:t xml:space="preserve">что </w:t>
      </w:r>
      <w:r w:rsidR="00125D42" w:rsidRPr="003F02FC">
        <w:rPr>
          <w:rFonts w:ascii="Times New Roman" w:hAnsi="Times New Roman" w:cs="Times New Roman"/>
          <w:sz w:val="24"/>
          <w:szCs w:val="24"/>
        </w:rPr>
        <w:t xml:space="preserve">среди </w:t>
      </w:r>
      <w:r w:rsidR="00007965" w:rsidRPr="003F02FC">
        <w:rPr>
          <w:rFonts w:ascii="Times New Roman" w:hAnsi="Times New Roman" w:cs="Times New Roman"/>
          <w:sz w:val="24"/>
          <w:szCs w:val="24"/>
        </w:rPr>
        <w:t>нидерландских</w:t>
      </w:r>
      <w:r w:rsidR="00125D42" w:rsidRPr="003F02FC">
        <w:rPr>
          <w:rFonts w:ascii="Times New Roman" w:hAnsi="Times New Roman" w:cs="Times New Roman"/>
          <w:sz w:val="24"/>
          <w:szCs w:val="24"/>
        </w:rPr>
        <w:t xml:space="preserve"> и российских</w:t>
      </w:r>
      <w:r w:rsidR="00007965" w:rsidRPr="003F02FC">
        <w:rPr>
          <w:rFonts w:ascii="Times New Roman" w:hAnsi="Times New Roman" w:cs="Times New Roman"/>
          <w:sz w:val="24"/>
          <w:szCs w:val="24"/>
        </w:rPr>
        <w:t xml:space="preserve"> издательств, метонимический перенос </w:t>
      </w:r>
      <w:r w:rsidR="00125D42" w:rsidRPr="003F02FC">
        <w:rPr>
          <w:rFonts w:ascii="Times New Roman" w:hAnsi="Times New Roman" w:cs="Times New Roman"/>
          <w:sz w:val="24"/>
          <w:szCs w:val="24"/>
        </w:rPr>
        <w:t>имеет большую популярность чем метафорический.</w:t>
      </w:r>
      <w:r w:rsidR="00007965" w:rsidRPr="003F02FC">
        <w:rPr>
          <w:rFonts w:ascii="Times New Roman" w:hAnsi="Times New Roman" w:cs="Times New Roman"/>
          <w:sz w:val="24"/>
          <w:szCs w:val="24"/>
        </w:rPr>
        <w:t xml:space="preserve"> </w:t>
      </w:r>
      <w:r w:rsidR="00605044" w:rsidRPr="003F02FC">
        <w:rPr>
          <w:rFonts w:ascii="Times New Roman" w:hAnsi="Times New Roman" w:cs="Times New Roman"/>
          <w:sz w:val="24"/>
          <w:szCs w:val="24"/>
        </w:rPr>
        <w:t>Можно предположить, что это связано с тем</w:t>
      </w:r>
      <w:r w:rsidR="00007965" w:rsidRPr="003F02FC">
        <w:rPr>
          <w:rFonts w:ascii="Times New Roman" w:hAnsi="Times New Roman" w:cs="Times New Roman"/>
          <w:sz w:val="24"/>
          <w:szCs w:val="24"/>
        </w:rPr>
        <w:t>, что нейминг, отражающий деятельность компании или же имеющий прямые ассоциации с местоположением, лучше закрепляется в памяти реципиента и более понятен для широких масс.</w:t>
      </w:r>
      <w:r w:rsidR="00791C5B" w:rsidRPr="003F02FC">
        <w:rPr>
          <w:rFonts w:ascii="Times New Roman" w:hAnsi="Times New Roman" w:cs="Times New Roman"/>
          <w:sz w:val="24"/>
          <w:szCs w:val="24"/>
        </w:rPr>
        <w:t xml:space="preserve"> </w:t>
      </w:r>
      <w:r w:rsidR="00007965" w:rsidRPr="003F02FC">
        <w:rPr>
          <w:rFonts w:ascii="Times New Roman" w:hAnsi="Times New Roman" w:cs="Times New Roman"/>
          <w:sz w:val="24"/>
          <w:szCs w:val="24"/>
        </w:rPr>
        <w:t xml:space="preserve">Тем не менее, важно указать, что в Нидерландах самым востребованным способом номинации выступает нейминг в честь создателя, а в России нейминг, описывающий деятельность издательства. Это обуславливается историческими и географическими </w:t>
      </w:r>
      <w:r w:rsidR="00125D42" w:rsidRPr="003F02FC">
        <w:rPr>
          <w:rFonts w:ascii="Times New Roman" w:hAnsi="Times New Roman" w:cs="Times New Roman"/>
          <w:sz w:val="24"/>
          <w:szCs w:val="24"/>
        </w:rPr>
        <w:t>особенностями стран</w:t>
      </w:r>
      <w:r w:rsidR="00007965" w:rsidRPr="003F02FC">
        <w:rPr>
          <w:rFonts w:ascii="Times New Roman" w:hAnsi="Times New Roman" w:cs="Times New Roman"/>
          <w:sz w:val="24"/>
          <w:szCs w:val="24"/>
        </w:rPr>
        <w:t xml:space="preserve">. </w:t>
      </w:r>
    </w:p>
    <w:p w14:paraId="634556D8" w14:textId="77777777" w:rsidR="00791C5B" w:rsidRPr="0055477E" w:rsidRDefault="00791C5B" w:rsidP="008E4B17">
      <w:pPr>
        <w:spacing w:line="360" w:lineRule="auto"/>
        <w:ind w:firstLine="709"/>
        <w:jc w:val="both"/>
        <w:rPr>
          <w:rFonts w:ascii="Times New Roman" w:hAnsi="Times New Roman" w:cs="Times New Roman"/>
          <w:sz w:val="24"/>
          <w:szCs w:val="24"/>
        </w:rPr>
      </w:pPr>
    </w:p>
    <w:p w14:paraId="762184FE" w14:textId="77777777" w:rsidR="00791C5B" w:rsidRPr="0055477E" w:rsidRDefault="00791C5B" w:rsidP="008E4B17">
      <w:pPr>
        <w:spacing w:line="360" w:lineRule="auto"/>
        <w:ind w:firstLine="709"/>
        <w:jc w:val="both"/>
        <w:rPr>
          <w:rFonts w:ascii="Times New Roman" w:hAnsi="Times New Roman" w:cs="Times New Roman"/>
          <w:sz w:val="24"/>
          <w:szCs w:val="24"/>
        </w:rPr>
      </w:pPr>
    </w:p>
    <w:p w14:paraId="7EF7ED05" w14:textId="77777777" w:rsidR="00791C5B" w:rsidRPr="0055477E" w:rsidRDefault="00791C5B" w:rsidP="008E4B17">
      <w:pPr>
        <w:spacing w:line="360" w:lineRule="auto"/>
        <w:ind w:firstLine="709"/>
        <w:jc w:val="both"/>
        <w:rPr>
          <w:rFonts w:ascii="Times New Roman" w:hAnsi="Times New Roman" w:cs="Times New Roman"/>
          <w:sz w:val="24"/>
          <w:szCs w:val="24"/>
        </w:rPr>
      </w:pPr>
    </w:p>
    <w:p w14:paraId="084CD6A0" w14:textId="77777777" w:rsidR="00791C5B" w:rsidRPr="0055477E" w:rsidRDefault="00791C5B" w:rsidP="008E4B17">
      <w:pPr>
        <w:spacing w:line="360" w:lineRule="auto"/>
        <w:ind w:firstLine="709"/>
        <w:jc w:val="both"/>
        <w:rPr>
          <w:rFonts w:ascii="Times New Roman" w:hAnsi="Times New Roman" w:cs="Times New Roman"/>
          <w:sz w:val="24"/>
          <w:szCs w:val="24"/>
        </w:rPr>
      </w:pPr>
    </w:p>
    <w:p w14:paraId="06D26AB5" w14:textId="520EECE0" w:rsidR="00791C5B" w:rsidRDefault="00791C5B" w:rsidP="008E4B17">
      <w:pPr>
        <w:spacing w:line="360" w:lineRule="auto"/>
        <w:ind w:firstLine="709"/>
        <w:jc w:val="both"/>
        <w:rPr>
          <w:rFonts w:ascii="Times New Roman" w:hAnsi="Times New Roman" w:cs="Times New Roman"/>
          <w:sz w:val="24"/>
          <w:szCs w:val="24"/>
        </w:rPr>
      </w:pPr>
    </w:p>
    <w:p w14:paraId="21A23E25" w14:textId="6836D314" w:rsidR="0000253F" w:rsidRDefault="0000253F" w:rsidP="008E4B17">
      <w:pPr>
        <w:spacing w:line="360" w:lineRule="auto"/>
        <w:ind w:firstLine="709"/>
        <w:jc w:val="both"/>
        <w:rPr>
          <w:rFonts w:ascii="Times New Roman" w:hAnsi="Times New Roman" w:cs="Times New Roman"/>
          <w:sz w:val="24"/>
          <w:szCs w:val="24"/>
        </w:rPr>
      </w:pPr>
    </w:p>
    <w:p w14:paraId="1A4C849A" w14:textId="0487D5BA" w:rsidR="0000253F" w:rsidRDefault="0000253F" w:rsidP="008E4B17">
      <w:pPr>
        <w:spacing w:line="360" w:lineRule="auto"/>
        <w:ind w:firstLine="709"/>
        <w:jc w:val="both"/>
        <w:rPr>
          <w:rFonts w:ascii="Times New Roman" w:hAnsi="Times New Roman" w:cs="Times New Roman"/>
          <w:sz w:val="24"/>
          <w:szCs w:val="24"/>
        </w:rPr>
      </w:pPr>
    </w:p>
    <w:p w14:paraId="6A1EE283" w14:textId="77777777" w:rsidR="0000253F" w:rsidRPr="0055477E" w:rsidRDefault="0000253F" w:rsidP="008E4B17">
      <w:pPr>
        <w:spacing w:line="360" w:lineRule="auto"/>
        <w:ind w:firstLine="709"/>
        <w:jc w:val="both"/>
        <w:rPr>
          <w:rFonts w:ascii="Times New Roman" w:hAnsi="Times New Roman" w:cs="Times New Roman"/>
          <w:sz w:val="24"/>
          <w:szCs w:val="24"/>
        </w:rPr>
      </w:pPr>
    </w:p>
    <w:p w14:paraId="5154462B" w14:textId="77777777" w:rsidR="00791C5B" w:rsidRPr="0055477E" w:rsidRDefault="00791C5B" w:rsidP="008E4B17">
      <w:pPr>
        <w:spacing w:line="360" w:lineRule="auto"/>
        <w:ind w:firstLine="709"/>
        <w:jc w:val="both"/>
        <w:rPr>
          <w:rFonts w:ascii="Times New Roman" w:hAnsi="Times New Roman" w:cs="Times New Roman"/>
          <w:sz w:val="24"/>
          <w:szCs w:val="24"/>
        </w:rPr>
      </w:pPr>
    </w:p>
    <w:p w14:paraId="2914C41A" w14:textId="353CBC69" w:rsidR="00791C5B" w:rsidRDefault="00791C5B" w:rsidP="008E4B17">
      <w:pPr>
        <w:spacing w:line="360" w:lineRule="auto"/>
        <w:ind w:firstLine="709"/>
        <w:jc w:val="both"/>
        <w:rPr>
          <w:rFonts w:ascii="Times New Roman" w:hAnsi="Times New Roman" w:cs="Times New Roman"/>
          <w:sz w:val="24"/>
          <w:szCs w:val="24"/>
        </w:rPr>
      </w:pPr>
    </w:p>
    <w:p w14:paraId="7614D252" w14:textId="17D58D40" w:rsidR="00B5741E" w:rsidRDefault="00B5741E" w:rsidP="008E4B17">
      <w:pPr>
        <w:spacing w:line="360" w:lineRule="auto"/>
        <w:ind w:firstLine="709"/>
        <w:jc w:val="both"/>
        <w:rPr>
          <w:rFonts w:ascii="Times New Roman" w:hAnsi="Times New Roman" w:cs="Times New Roman"/>
          <w:sz w:val="24"/>
          <w:szCs w:val="24"/>
        </w:rPr>
      </w:pPr>
    </w:p>
    <w:p w14:paraId="769894A8" w14:textId="568BEB03" w:rsidR="00B5741E" w:rsidRDefault="00B5741E" w:rsidP="008E4B17">
      <w:pPr>
        <w:spacing w:line="360" w:lineRule="auto"/>
        <w:ind w:firstLine="709"/>
        <w:jc w:val="both"/>
        <w:rPr>
          <w:rFonts w:ascii="Times New Roman" w:hAnsi="Times New Roman" w:cs="Times New Roman"/>
          <w:sz w:val="24"/>
          <w:szCs w:val="24"/>
        </w:rPr>
      </w:pPr>
    </w:p>
    <w:p w14:paraId="6E15D0F1" w14:textId="77777777" w:rsidR="00B5741E" w:rsidRPr="0055477E" w:rsidRDefault="00B5741E" w:rsidP="008E4B17">
      <w:pPr>
        <w:spacing w:line="360" w:lineRule="auto"/>
        <w:ind w:firstLine="709"/>
        <w:jc w:val="both"/>
        <w:rPr>
          <w:rFonts w:ascii="Times New Roman" w:hAnsi="Times New Roman" w:cs="Times New Roman"/>
          <w:sz w:val="24"/>
          <w:szCs w:val="24"/>
        </w:rPr>
      </w:pPr>
    </w:p>
    <w:p w14:paraId="1CB3E32D" w14:textId="77777777" w:rsidR="00650C3B" w:rsidRPr="0055477E" w:rsidRDefault="00650C3B" w:rsidP="008E4B17">
      <w:pPr>
        <w:spacing w:line="360" w:lineRule="auto"/>
        <w:ind w:firstLine="709"/>
        <w:jc w:val="both"/>
        <w:rPr>
          <w:rFonts w:ascii="Times New Roman" w:hAnsi="Times New Roman" w:cs="Times New Roman"/>
          <w:sz w:val="24"/>
          <w:szCs w:val="24"/>
        </w:rPr>
      </w:pPr>
    </w:p>
    <w:p w14:paraId="3C1F04FF" w14:textId="77777777" w:rsidR="00791C5B" w:rsidRPr="0055477E" w:rsidRDefault="00560243" w:rsidP="008E4B17">
      <w:pPr>
        <w:pStyle w:val="1"/>
        <w:spacing w:line="360" w:lineRule="auto"/>
        <w:ind w:firstLine="709"/>
        <w:rPr>
          <w:bCs/>
        </w:rPr>
      </w:pPr>
      <w:bookmarkStart w:id="88" w:name="_Toc73306976"/>
      <w:r w:rsidRPr="0055477E">
        <w:lastRenderedPageBreak/>
        <w:t xml:space="preserve">Глава 5 </w:t>
      </w:r>
      <w:r w:rsidR="00791C5B" w:rsidRPr="0055477E">
        <w:t>Метафора</w:t>
      </w:r>
      <w:bookmarkEnd w:id="88"/>
    </w:p>
    <w:p w14:paraId="0D0F87B3" w14:textId="0C9D6F86" w:rsidR="00791C5B" w:rsidRPr="0055477E"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 xml:space="preserve">Метафорический перенос – ассоциации возникают на основе сходства. Речь не о пространственных отношениях. Сходство, то есть похожесть может ассоциироваться </w:t>
      </w:r>
      <w:r w:rsidR="00105CBD">
        <w:rPr>
          <w:rFonts w:ascii="Times New Roman" w:hAnsi="Times New Roman" w:cs="Times New Roman"/>
          <w:sz w:val="24"/>
          <w:szCs w:val="24"/>
        </w:rPr>
        <w:t>с о</w:t>
      </w:r>
      <w:r w:rsidRPr="0055477E">
        <w:rPr>
          <w:rFonts w:ascii="Times New Roman" w:hAnsi="Times New Roman" w:cs="Times New Roman"/>
          <w:sz w:val="24"/>
          <w:szCs w:val="24"/>
        </w:rPr>
        <w:t xml:space="preserve">чень широким кругом качеств. Это сходство может быть реальным, но в случае нейминга издательств метафоры скорее стершиеся. Они </w:t>
      </w:r>
      <w:r w:rsidR="00F41F0C">
        <w:rPr>
          <w:rFonts w:ascii="Times New Roman" w:hAnsi="Times New Roman" w:cs="Times New Roman"/>
          <w:sz w:val="24"/>
          <w:szCs w:val="24"/>
        </w:rPr>
        <w:t>не всегда</w:t>
      </w:r>
      <w:r w:rsidRPr="0055477E">
        <w:rPr>
          <w:rFonts w:ascii="Times New Roman" w:hAnsi="Times New Roman" w:cs="Times New Roman"/>
          <w:sz w:val="24"/>
          <w:szCs w:val="24"/>
        </w:rPr>
        <w:t xml:space="preserve"> вызывают ассоциации у клиентов.</w:t>
      </w:r>
    </w:p>
    <w:p w14:paraId="27D5A86F" w14:textId="0832F3BE" w:rsidR="00791C5B" w:rsidRPr="0055477E"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 xml:space="preserve">Метафоры можно разделить </w:t>
      </w:r>
      <w:r w:rsidR="00105CBD">
        <w:rPr>
          <w:rFonts w:ascii="Times New Roman" w:hAnsi="Times New Roman" w:cs="Times New Roman"/>
          <w:sz w:val="24"/>
          <w:szCs w:val="24"/>
        </w:rPr>
        <w:t>на</w:t>
      </w:r>
      <w:r w:rsidRPr="0055477E">
        <w:rPr>
          <w:rFonts w:ascii="Times New Roman" w:hAnsi="Times New Roman" w:cs="Times New Roman"/>
          <w:sz w:val="24"/>
          <w:szCs w:val="24"/>
        </w:rPr>
        <w:t>:</w:t>
      </w:r>
    </w:p>
    <w:p w14:paraId="4AAB6BF6" w14:textId="77777777" w:rsidR="00791C5B" w:rsidRPr="0055477E" w:rsidRDefault="00791C5B" w:rsidP="008E4B17">
      <w:pPr>
        <w:pStyle w:val="a3"/>
        <w:numPr>
          <w:ilvl w:val="0"/>
          <w:numId w:val="10"/>
        </w:num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Нейминг в честь знаменитых людей;</w:t>
      </w:r>
    </w:p>
    <w:p w14:paraId="2D599AB4" w14:textId="77777777" w:rsidR="00791C5B" w:rsidRPr="0055477E" w:rsidRDefault="00791C5B" w:rsidP="008E4B17">
      <w:pPr>
        <w:pStyle w:val="a3"/>
        <w:numPr>
          <w:ilvl w:val="0"/>
          <w:numId w:val="10"/>
        </w:num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Географический нейминг (в честь какой-либо местности);</w:t>
      </w:r>
    </w:p>
    <w:p w14:paraId="6190B92A" w14:textId="77777777" w:rsidR="00791C5B" w:rsidRPr="0055477E" w:rsidRDefault="00791C5B" w:rsidP="008E4B17">
      <w:pPr>
        <w:pStyle w:val="a3"/>
        <w:numPr>
          <w:ilvl w:val="0"/>
          <w:numId w:val="10"/>
        </w:num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Нейминг именами богов и библейскими сюжетами;</w:t>
      </w:r>
    </w:p>
    <w:p w14:paraId="081C6EEE" w14:textId="0ECC2B0B" w:rsidR="00791C5B" w:rsidRPr="0055477E" w:rsidRDefault="00791C5B" w:rsidP="008E4B17">
      <w:pPr>
        <w:pStyle w:val="a3"/>
        <w:numPr>
          <w:ilvl w:val="0"/>
          <w:numId w:val="10"/>
        </w:num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Н</w:t>
      </w:r>
      <w:r w:rsidR="003E6DAD">
        <w:rPr>
          <w:rFonts w:ascii="Times New Roman" w:hAnsi="Times New Roman" w:cs="Times New Roman"/>
          <w:sz w:val="24"/>
          <w:szCs w:val="24"/>
        </w:rPr>
        <w:t>азвания, вдохновленные</w:t>
      </w:r>
      <w:r w:rsidR="00B479BB">
        <w:rPr>
          <w:rFonts w:ascii="Times New Roman" w:hAnsi="Times New Roman" w:cs="Times New Roman"/>
          <w:sz w:val="24"/>
          <w:szCs w:val="24"/>
        </w:rPr>
        <w:t xml:space="preserve"> </w:t>
      </w:r>
      <w:r w:rsidRPr="0055477E">
        <w:rPr>
          <w:rFonts w:ascii="Times New Roman" w:hAnsi="Times New Roman" w:cs="Times New Roman"/>
          <w:sz w:val="24"/>
          <w:szCs w:val="24"/>
        </w:rPr>
        <w:t>историческими событиями</w:t>
      </w:r>
      <w:r w:rsidRPr="0055477E">
        <w:rPr>
          <w:rFonts w:ascii="Times New Roman" w:hAnsi="Times New Roman" w:cs="Times New Roman"/>
          <w:sz w:val="24"/>
          <w:szCs w:val="24"/>
          <w:lang w:val="en-GB"/>
        </w:rPr>
        <w:t>;</w:t>
      </w:r>
    </w:p>
    <w:p w14:paraId="45D85ECD" w14:textId="77777777" w:rsidR="00791C5B" w:rsidRPr="0055477E" w:rsidRDefault="00791C5B" w:rsidP="008E4B17">
      <w:pPr>
        <w:pStyle w:val="a3"/>
        <w:numPr>
          <w:ilvl w:val="0"/>
          <w:numId w:val="10"/>
        </w:num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Нейминг, вдохновленный окружающим миром</w:t>
      </w:r>
      <w:r w:rsidRPr="0055477E">
        <w:rPr>
          <w:rFonts w:ascii="Times New Roman" w:hAnsi="Times New Roman" w:cs="Times New Roman"/>
          <w:sz w:val="24"/>
          <w:szCs w:val="24"/>
          <w:lang w:val="en-GB"/>
        </w:rPr>
        <w:t>;</w:t>
      </w:r>
    </w:p>
    <w:p w14:paraId="18B9BD1C" w14:textId="77777777" w:rsidR="00791C5B" w:rsidRPr="0055477E" w:rsidRDefault="00F41F0C" w:rsidP="008E4B17">
      <w:pPr>
        <w:pStyle w:val="a3"/>
        <w:numPr>
          <w:ilvl w:val="0"/>
          <w:numId w:val="10"/>
        </w:num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Нейминг</w:t>
      </w:r>
      <w:r w:rsidR="00791C5B" w:rsidRPr="0055477E">
        <w:rPr>
          <w:rFonts w:ascii="Times New Roman" w:hAnsi="Times New Roman" w:cs="Times New Roman"/>
          <w:sz w:val="24"/>
          <w:szCs w:val="24"/>
        </w:rPr>
        <w:t xml:space="preserve"> стершимися метафорами без группы.</w:t>
      </w:r>
    </w:p>
    <w:p w14:paraId="28989E76" w14:textId="6643E632" w:rsidR="00791C5B" w:rsidRPr="0055477E" w:rsidRDefault="00791C5B" w:rsidP="008E4B17">
      <w:pPr>
        <w:pStyle w:val="a3"/>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 xml:space="preserve">Рассмотрим каждый вид метонимического переноса </w:t>
      </w:r>
      <w:r w:rsidRPr="00105CBD">
        <w:rPr>
          <w:rFonts w:ascii="Times New Roman" w:hAnsi="Times New Roman" w:cs="Times New Roman"/>
          <w:sz w:val="24"/>
          <w:szCs w:val="24"/>
        </w:rPr>
        <w:t>более подробн</w:t>
      </w:r>
      <w:r w:rsidR="00105CBD" w:rsidRPr="00105CBD">
        <w:rPr>
          <w:rFonts w:ascii="Times New Roman" w:hAnsi="Times New Roman" w:cs="Times New Roman"/>
          <w:sz w:val="24"/>
          <w:szCs w:val="24"/>
        </w:rPr>
        <w:t>о</w:t>
      </w:r>
      <w:r w:rsidRPr="0055477E">
        <w:rPr>
          <w:rFonts w:ascii="Times New Roman" w:hAnsi="Times New Roman" w:cs="Times New Roman"/>
          <w:sz w:val="24"/>
          <w:szCs w:val="24"/>
        </w:rPr>
        <w:t xml:space="preserve">. </w:t>
      </w:r>
    </w:p>
    <w:p w14:paraId="0203CCB1" w14:textId="77777777" w:rsidR="00791C5B" w:rsidRPr="0055477E" w:rsidRDefault="00650C3B" w:rsidP="008E4B17">
      <w:pPr>
        <w:pStyle w:val="2"/>
        <w:spacing w:line="360" w:lineRule="auto"/>
        <w:ind w:firstLine="709"/>
      </w:pPr>
      <w:bookmarkStart w:id="89" w:name="_Toc73306977"/>
      <w:r w:rsidRPr="0055477E">
        <w:t xml:space="preserve">5.1 </w:t>
      </w:r>
      <w:r w:rsidR="00791C5B" w:rsidRPr="0055477E">
        <w:t>Нейминг в честь знаменитых людей</w:t>
      </w:r>
      <w:bookmarkEnd w:id="89"/>
    </w:p>
    <w:p w14:paraId="66D06223" w14:textId="014A181B" w:rsidR="00791C5B" w:rsidRPr="0055477E"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Нейминг</w:t>
      </w:r>
      <w:r w:rsidR="005D0D79">
        <w:rPr>
          <w:rFonts w:ascii="Times New Roman" w:hAnsi="Times New Roman" w:cs="Times New Roman"/>
          <w:sz w:val="24"/>
          <w:szCs w:val="24"/>
        </w:rPr>
        <w:t xml:space="preserve"> в честь</w:t>
      </w:r>
      <w:r w:rsidRPr="0055477E">
        <w:rPr>
          <w:rFonts w:ascii="Times New Roman" w:hAnsi="Times New Roman" w:cs="Times New Roman"/>
          <w:sz w:val="24"/>
          <w:szCs w:val="24"/>
        </w:rPr>
        <w:t xml:space="preserve"> великих художников, поэтов, издателей, ученых является хорошим способом назвать свой бизнес. Например, выбирая имя великого поэта в качестве названия издательства, основатель как бы намекает своим клиентам, что на него можно положиться, что у него публикуется лишь хорошая и чаще всего классическая литература, проверенная временем.</w:t>
      </w:r>
    </w:p>
    <w:p w14:paraId="54972815" w14:textId="2CC56F6B" w:rsidR="00791C5B" w:rsidRPr="0055477E"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Однако лишь одно российское издательство из представленного списка воспользовалось таким способом нейминга</w:t>
      </w:r>
      <w:r w:rsidR="00650C3B" w:rsidRPr="0055477E">
        <w:rPr>
          <w:rFonts w:ascii="Times New Roman" w:hAnsi="Times New Roman" w:cs="Times New Roman"/>
          <w:sz w:val="24"/>
          <w:szCs w:val="24"/>
        </w:rPr>
        <w:t xml:space="preserve"> (табл. 1</w:t>
      </w:r>
      <w:r w:rsidR="003E6DAD">
        <w:rPr>
          <w:rFonts w:ascii="Times New Roman" w:hAnsi="Times New Roman" w:cs="Times New Roman"/>
          <w:sz w:val="24"/>
          <w:szCs w:val="24"/>
        </w:rPr>
        <w:t>3</w:t>
      </w:r>
      <w:r w:rsidR="00650C3B" w:rsidRPr="0055477E">
        <w:rPr>
          <w:rFonts w:ascii="Times New Roman" w:hAnsi="Times New Roman" w:cs="Times New Roman"/>
          <w:sz w:val="24"/>
          <w:szCs w:val="24"/>
        </w:rPr>
        <w:t>)</w:t>
      </w:r>
      <w:r w:rsidRPr="0055477E">
        <w:rPr>
          <w:rFonts w:ascii="Times New Roman" w:hAnsi="Times New Roman" w:cs="Times New Roman"/>
          <w:sz w:val="24"/>
          <w:szCs w:val="24"/>
        </w:rPr>
        <w:t xml:space="preserve">. Издательство «Ломоносовъ» получило свое название в честь всемирно известного просветителя </w:t>
      </w:r>
      <w:r w:rsidRPr="0055477E">
        <w:rPr>
          <w:rFonts w:ascii="Times New Roman" w:hAnsi="Times New Roman" w:cs="Times New Roman"/>
          <w:sz w:val="24"/>
          <w:szCs w:val="24"/>
          <w:lang w:val="en-GB"/>
        </w:rPr>
        <w:t>XVIII</w:t>
      </w:r>
      <w:r w:rsidRPr="0055477E">
        <w:rPr>
          <w:rFonts w:ascii="Times New Roman" w:hAnsi="Times New Roman" w:cs="Times New Roman"/>
          <w:sz w:val="24"/>
          <w:szCs w:val="24"/>
        </w:rPr>
        <w:t xml:space="preserve"> века, знаковой фигуры в истории российской науки и литературы, а также ученого, оставившего свой след почти </w:t>
      </w:r>
      <w:r w:rsidR="00B479BB">
        <w:rPr>
          <w:rFonts w:ascii="Times New Roman" w:hAnsi="Times New Roman" w:cs="Times New Roman"/>
          <w:sz w:val="24"/>
          <w:szCs w:val="24"/>
        </w:rPr>
        <w:t xml:space="preserve">во </w:t>
      </w:r>
      <w:r w:rsidRPr="0055477E">
        <w:rPr>
          <w:rFonts w:ascii="Times New Roman" w:hAnsi="Times New Roman" w:cs="Times New Roman"/>
          <w:sz w:val="24"/>
          <w:szCs w:val="24"/>
        </w:rPr>
        <w:t xml:space="preserve">всех областях </w:t>
      </w:r>
      <w:r w:rsidR="00B5741E" w:rsidRPr="0055477E">
        <w:rPr>
          <w:rFonts w:ascii="Times New Roman" w:hAnsi="Times New Roman" w:cs="Times New Roman"/>
          <w:sz w:val="24"/>
          <w:szCs w:val="24"/>
        </w:rPr>
        <w:t>науки, Михаила</w:t>
      </w:r>
      <w:r w:rsidRPr="0055477E">
        <w:rPr>
          <w:rFonts w:ascii="Times New Roman" w:hAnsi="Times New Roman" w:cs="Times New Roman"/>
          <w:sz w:val="24"/>
          <w:szCs w:val="24"/>
        </w:rPr>
        <w:t xml:space="preserve"> Васильевича Ломоносова. Тематика издательства подходит под его название, в нем публикуются книги о культуре, географии, истории и других науках на понятном для детей языке. Примечательно, что несмотря на то, что издательство создано в 2008 году, фамилия великого ученого написана на дореволюционный манер, а именно с твердым знаком на конце </w:t>
      </w:r>
      <w:r w:rsidR="00650C3B" w:rsidRPr="0055477E">
        <w:rPr>
          <w:rFonts w:ascii="Times New Roman" w:hAnsi="Times New Roman" w:cs="Times New Roman"/>
          <w:sz w:val="24"/>
          <w:szCs w:val="24"/>
        </w:rPr>
        <w:t>[Издательство «ЛомоносовЪ»]</w:t>
      </w:r>
      <w:r w:rsidR="00AE4E55">
        <w:rPr>
          <w:rFonts w:ascii="Times New Roman" w:hAnsi="Times New Roman" w:cs="Times New Roman"/>
          <w:sz w:val="24"/>
          <w:szCs w:val="24"/>
        </w:rPr>
        <w:t>.</w:t>
      </w:r>
      <w:r w:rsidR="00650C3B" w:rsidRPr="0055477E">
        <w:rPr>
          <w:rFonts w:ascii="Times New Roman" w:hAnsi="Times New Roman" w:cs="Times New Roman"/>
          <w:sz w:val="24"/>
          <w:szCs w:val="24"/>
        </w:rPr>
        <w:t xml:space="preserve"> </w:t>
      </w:r>
      <w:r w:rsidRPr="0055477E">
        <w:rPr>
          <w:rFonts w:ascii="Times New Roman" w:hAnsi="Times New Roman" w:cs="Times New Roman"/>
          <w:sz w:val="24"/>
          <w:szCs w:val="24"/>
        </w:rPr>
        <w:t>Такое названия не является метонимическим переносом, потому что кроме ассоциаций с наукой, реальной связи с великим ученым у издательства нет. Таким образом, мотивировка данного издания соотносится с его деятельностью. Тем не менее такой способ номинации оказался крайне непопулярным в российской практике.</w:t>
      </w:r>
    </w:p>
    <w:p w14:paraId="45E98A3E" w14:textId="6BD6D31B" w:rsidR="00791C5B" w:rsidRPr="0055477E"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lastRenderedPageBreak/>
        <w:t xml:space="preserve">А вот в проанализированном нидерландском списке издательств таких названий оказалось 10. Они приведены в таблице </w:t>
      </w:r>
      <w:r w:rsidR="003E6DAD">
        <w:rPr>
          <w:rFonts w:ascii="Times New Roman" w:hAnsi="Times New Roman" w:cs="Times New Roman"/>
          <w:sz w:val="24"/>
          <w:szCs w:val="24"/>
        </w:rPr>
        <w:t>14</w:t>
      </w:r>
      <w:r w:rsidR="00E450F6">
        <w:rPr>
          <w:rFonts w:ascii="Times New Roman" w:hAnsi="Times New Roman" w:cs="Times New Roman"/>
          <w:sz w:val="24"/>
          <w:szCs w:val="24"/>
        </w:rPr>
        <w:t xml:space="preserve"> </w:t>
      </w:r>
      <w:r w:rsidR="00E450F6">
        <w:rPr>
          <w:rFonts w:ascii="Times New Roman" w:hAnsi="Times New Roman" w:cs="Times New Roman"/>
          <w:sz w:val="24"/>
          <w:szCs w:val="24"/>
        </w:rPr>
        <w:t>(см. Приложение)</w:t>
      </w:r>
      <w:r w:rsidRPr="0055477E">
        <w:rPr>
          <w:rFonts w:ascii="Times New Roman" w:hAnsi="Times New Roman" w:cs="Times New Roman"/>
          <w:sz w:val="24"/>
          <w:szCs w:val="24"/>
        </w:rPr>
        <w:t xml:space="preserve">. </w:t>
      </w:r>
      <w:r w:rsidR="005D0D79">
        <w:rPr>
          <w:rFonts w:ascii="Times New Roman" w:hAnsi="Times New Roman" w:cs="Times New Roman"/>
          <w:sz w:val="24"/>
          <w:szCs w:val="24"/>
        </w:rPr>
        <w:t>Так, и</w:t>
      </w:r>
      <w:r w:rsidRPr="0055477E">
        <w:rPr>
          <w:rFonts w:ascii="Times New Roman" w:hAnsi="Times New Roman" w:cs="Times New Roman"/>
          <w:sz w:val="24"/>
          <w:szCs w:val="24"/>
        </w:rPr>
        <w:t>здательство “Elsevier”</w:t>
      </w:r>
      <w:r w:rsidR="00360E00" w:rsidRPr="0055477E">
        <w:rPr>
          <w:rFonts w:ascii="Times New Roman" w:hAnsi="Times New Roman" w:cs="Times New Roman"/>
          <w:sz w:val="24"/>
          <w:szCs w:val="24"/>
        </w:rPr>
        <w:t xml:space="preserve"> (Эльзевир)</w:t>
      </w:r>
      <w:r w:rsidRPr="0055477E">
        <w:rPr>
          <w:rFonts w:ascii="Times New Roman" w:hAnsi="Times New Roman" w:cs="Times New Roman"/>
          <w:sz w:val="24"/>
          <w:szCs w:val="24"/>
        </w:rPr>
        <w:t xml:space="preserve">, основанное в 1880 году, выбрало в качестве своего названия фамилию издательской семьи Эльзевир. Несомненно, это название можно спутать метонимическим переносом, однако стоит учесть, что никакой реальной связи данное издательство и издательская семья не имеет. Типография была основана почти после закрытия одного из первого издательского дома. </w:t>
      </w:r>
      <w:r w:rsidR="0088472D">
        <w:rPr>
          <w:rFonts w:ascii="Times New Roman" w:hAnsi="Times New Roman" w:cs="Times New Roman"/>
          <w:sz w:val="24"/>
          <w:szCs w:val="24"/>
        </w:rPr>
        <w:t>Вероятно</w:t>
      </w:r>
      <w:r w:rsidRPr="0055477E">
        <w:rPr>
          <w:rFonts w:ascii="Times New Roman" w:hAnsi="Times New Roman" w:cs="Times New Roman"/>
          <w:sz w:val="24"/>
          <w:szCs w:val="24"/>
        </w:rPr>
        <w:t>, перенятое имя с хорошей репутацией положительно повлияло на финансовое развитие компании. На сегодняшний день издательство “Elsevier” является одним из четырех крупнейших научных издательских домов мира, которое публикует около четверти всех статей из издаваемых в мире научных журналов [</w:t>
      </w:r>
      <w:r w:rsidR="00360E00" w:rsidRPr="0055477E">
        <w:rPr>
          <w:rFonts w:ascii="Times New Roman" w:hAnsi="Times New Roman" w:cs="Times New Roman"/>
          <w:sz w:val="24"/>
          <w:szCs w:val="24"/>
          <w:lang w:val="en-GB"/>
        </w:rPr>
        <w:t>Uitgeverij</w:t>
      </w:r>
      <w:r w:rsidR="00170056">
        <w:rPr>
          <w:rFonts w:ascii="Times New Roman" w:hAnsi="Times New Roman" w:cs="Times New Roman"/>
          <w:sz w:val="24"/>
          <w:szCs w:val="24"/>
        </w:rPr>
        <w:t xml:space="preserve"> </w:t>
      </w:r>
      <w:r w:rsidR="00360E00" w:rsidRPr="0055477E">
        <w:rPr>
          <w:rFonts w:ascii="Times New Roman" w:hAnsi="Times New Roman" w:cs="Times New Roman"/>
          <w:sz w:val="24"/>
          <w:szCs w:val="24"/>
          <w:lang w:val="en-GB"/>
        </w:rPr>
        <w:t>Elsevier</w:t>
      </w:r>
      <w:r w:rsidR="00360E00" w:rsidRPr="0055477E">
        <w:rPr>
          <w:rFonts w:ascii="Times New Roman" w:hAnsi="Times New Roman" w:cs="Times New Roman"/>
          <w:sz w:val="24"/>
          <w:szCs w:val="24"/>
        </w:rPr>
        <w:t>]</w:t>
      </w:r>
      <w:r w:rsidR="00AE4E55">
        <w:rPr>
          <w:rFonts w:ascii="Times New Roman" w:hAnsi="Times New Roman" w:cs="Times New Roman"/>
          <w:sz w:val="24"/>
          <w:szCs w:val="24"/>
        </w:rPr>
        <w:t>.</w:t>
      </w:r>
    </w:p>
    <w:p w14:paraId="2B69337B" w14:textId="367A2D03" w:rsidR="00360E00" w:rsidRPr="0055477E"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 xml:space="preserve">Однако не все издательства выбирают такой способ нейминга. Есть случаи, когда </w:t>
      </w:r>
      <w:r w:rsidR="00170056">
        <w:rPr>
          <w:rFonts w:ascii="Times New Roman" w:hAnsi="Times New Roman" w:cs="Times New Roman"/>
          <w:sz w:val="24"/>
          <w:szCs w:val="24"/>
        </w:rPr>
        <w:t xml:space="preserve">основатель </w:t>
      </w:r>
      <w:r w:rsidRPr="0055477E">
        <w:rPr>
          <w:rFonts w:ascii="Times New Roman" w:hAnsi="Times New Roman" w:cs="Times New Roman"/>
          <w:sz w:val="24"/>
          <w:szCs w:val="24"/>
        </w:rPr>
        <w:t xml:space="preserve">давал имя своему издательству, </w:t>
      </w:r>
      <w:r w:rsidR="00025C40">
        <w:rPr>
          <w:rFonts w:ascii="Times New Roman" w:hAnsi="Times New Roman" w:cs="Times New Roman"/>
          <w:sz w:val="24"/>
          <w:szCs w:val="24"/>
        </w:rPr>
        <w:t xml:space="preserve">полагаясь </w:t>
      </w:r>
      <w:r w:rsidR="00025C40" w:rsidRPr="0055477E">
        <w:rPr>
          <w:rFonts w:ascii="Times New Roman" w:hAnsi="Times New Roman" w:cs="Times New Roman"/>
          <w:sz w:val="24"/>
          <w:szCs w:val="24"/>
        </w:rPr>
        <w:t>на</w:t>
      </w:r>
      <w:r w:rsidRPr="0055477E">
        <w:rPr>
          <w:rFonts w:ascii="Times New Roman" w:hAnsi="Times New Roman" w:cs="Times New Roman"/>
          <w:sz w:val="24"/>
          <w:szCs w:val="24"/>
        </w:rPr>
        <w:t xml:space="preserve"> личных убеждениях и чувствах. Так поступил типограф </w:t>
      </w:r>
      <w:r w:rsidR="00360E00" w:rsidRPr="0055477E">
        <w:rPr>
          <w:rFonts w:ascii="Times New Roman" w:hAnsi="Times New Roman" w:cs="Times New Roman"/>
          <w:sz w:val="24"/>
          <w:szCs w:val="24"/>
        </w:rPr>
        <w:t>Жан Тол</w:t>
      </w:r>
      <w:r w:rsidRPr="0055477E">
        <w:rPr>
          <w:rFonts w:ascii="Times New Roman" w:hAnsi="Times New Roman" w:cs="Times New Roman"/>
          <w:sz w:val="24"/>
          <w:szCs w:val="24"/>
        </w:rPr>
        <w:t xml:space="preserve">, </w:t>
      </w:r>
      <w:r w:rsidRPr="00170056">
        <w:rPr>
          <w:rFonts w:ascii="Times New Roman" w:hAnsi="Times New Roman" w:cs="Times New Roman"/>
          <w:sz w:val="24"/>
          <w:szCs w:val="24"/>
        </w:rPr>
        <w:t>основатель</w:t>
      </w:r>
      <w:r w:rsidRPr="0055477E">
        <w:rPr>
          <w:rFonts w:ascii="Times New Roman" w:hAnsi="Times New Roman" w:cs="Times New Roman"/>
          <w:sz w:val="24"/>
          <w:szCs w:val="24"/>
        </w:rPr>
        <w:t xml:space="preserve"> издательства “Catullus”</w:t>
      </w:r>
      <w:r w:rsidR="00360E00" w:rsidRPr="0055477E">
        <w:rPr>
          <w:rFonts w:ascii="Times New Roman" w:hAnsi="Times New Roman" w:cs="Times New Roman"/>
          <w:sz w:val="24"/>
          <w:szCs w:val="24"/>
        </w:rPr>
        <w:t xml:space="preserve"> (Катулл</w:t>
      </w:r>
      <w:r w:rsidR="00AE4E55">
        <w:rPr>
          <w:rFonts w:ascii="Times New Roman" w:hAnsi="Times New Roman" w:cs="Times New Roman"/>
          <w:sz w:val="24"/>
          <w:szCs w:val="24"/>
        </w:rPr>
        <w:t>)</w:t>
      </w:r>
      <w:r w:rsidRPr="0055477E">
        <w:rPr>
          <w:rFonts w:ascii="Times New Roman" w:hAnsi="Times New Roman" w:cs="Times New Roman"/>
          <w:sz w:val="24"/>
          <w:szCs w:val="24"/>
        </w:rPr>
        <w:t xml:space="preserve"> [</w:t>
      </w:r>
      <w:r w:rsidR="00360E00" w:rsidRPr="0055477E">
        <w:rPr>
          <w:rFonts w:ascii="Times New Roman" w:hAnsi="Times New Roman" w:cs="Times New Roman"/>
          <w:sz w:val="24"/>
          <w:szCs w:val="24"/>
          <w:lang w:val="en-GB"/>
        </w:rPr>
        <w:t>Uitgeverij</w:t>
      </w:r>
      <w:r w:rsidR="00025C40">
        <w:rPr>
          <w:rFonts w:ascii="Times New Roman" w:hAnsi="Times New Roman" w:cs="Times New Roman"/>
          <w:sz w:val="24"/>
          <w:szCs w:val="24"/>
        </w:rPr>
        <w:t xml:space="preserve"> </w:t>
      </w:r>
      <w:r w:rsidR="00360E00" w:rsidRPr="0055477E">
        <w:rPr>
          <w:rFonts w:ascii="Times New Roman" w:hAnsi="Times New Roman" w:cs="Times New Roman"/>
          <w:sz w:val="24"/>
          <w:szCs w:val="24"/>
          <w:lang w:val="en-GB"/>
        </w:rPr>
        <w:t>Catullus</w:t>
      </w:r>
      <w:r w:rsidR="00360E00" w:rsidRPr="0055477E">
        <w:rPr>
          <w:rFonts w:ascii="Times New Roman" w:hAnsi="Times New Roman" w:cs="Times New Roman"/>
          <w:sz w:val="24"/>
          <w:szCs w:val="24"/>
        </w:rPr>
        <w:t>]</w:t>
      </w:r>
      <w:r w:rsidR="00AE4E55">
        <w:rPr>
          <w:rFonts w:ascii="Times New Roman" w:hAnsi="Times New Roman" w:cs="Times New Roman"/>
          <w:sz w:val="24"/>
          <w:szCs w:val="24"/>
        </w:rPr>
        <w:t>.</w:t>
      </w:r>
      <w:r w:rsidRPr="0055477E">
        <w:rPr>
          <w:rFonts w:ascii="Times New Roman" w:hAnsi="Times New Roman" w:cs="Times New Roman"/>
          <w:sz w:val="24"/>
          <w:szCs w:val="24"/>
        </w:rPr>
        <w:t xml:space="preserve"> Гай Валерий Катулл был поэтом и главным представителем римской поэзии в эпоху Цицерона и Цезаря. Издатель использовал его имя в качестве псевдонима в студенческом конкурсе и выиграл. Вероятно, </w:t>
      </w:r>
      <w:r w:rsidR="00360E00" w:rsidRPr="0055477E">
        <w:rPr>
          <w:rFonts w:ascii="Times New Roman" w:hAnsi="Times New Roman" w:cs="Times New Roman"/>
          <w:sz w:val="24"/>
          <w:szCs w:val="24"/>
        </w:rPr>
        <w:t>Жан</w:t>
      </w:r>
      <w:r w:rsidRPr="0055477E">
        <w:rPr>
          <w:rFonts w:ascii="Times New Roman" w:hAnsi="Times New Roman" w:cs="Times New Roman"/>
          <w:sz w:val="24"/>
          <w:szCs w:val="24"/>
        </w:rPr>
        <w:t xml:space="preserve"> считал, что имя поэта приносит ему удачу и поэтому назвал так свою компанию. Несмотря на такой необдуманный способ выбора имени, Катулл все же связан с литературным миром и творчеством, а значит и с издательским, поэтому такой нейминг можно считать удачным. Еще немаловажным фактором является история, которая стоит за этим именем, хотя покупатель не может сразу же понять истинную мотивировку названия, но узнав ее, он запомнит это издательство. </w:t>
      </w:r>
    </w:p>
    <w:p w14:paraId="7DE8D00B" w14:textId="4FB8EB50" w:rsidR="00791C5B" w:rsidRPr="0055477E" w:rsidRDefault="00791C5B" w:rsidP="008E4B17">
      <w:pPr>
        <w:spacing w:line="360" w:lineRule="auto"/>
        <w:ind w:firstLine="709"/>
        <w:jc w:val="both"/>
        <w:rPr>
          <w:rFonts w:ascii="Times New Roman" w:hAnsi="Times New Roman" w:cs="Times New Roman"/>
          <w:sz w:val="24"/>
          <w:szCs w:val="24"/>
        </w:rPr>
      </w:pPr>
      <w:r w:rsidRPr="00B479BB">
        <w:rPr>
          <w:rFonts w:ascii="Times New Roman" w:hAnsi="Times New Roman" w:cs="Times New Roman"/>
          <w:sz w:val="24"/>
          <w:szCs w:val="24"/>
        </w:rPr>
        <w:t xml:space="preserve">Таким образом, </w:t>
      </w:r>
      <w:r w:rsidR="00025C40" w:rsidRPr="00B479BB">
        <w:rPr>
          <w:rFonts w:ascii="Times New Roman" w:hAnsi="Times New Roman" w:cs="Times New Roman"/>
          <w:sz w:val="24"/>
          <w:szCs w:val="24"/>
        </w:rPr>
        <w:t xml:space="preserve">нидерландских издательств, названных в честь известных личностей значительно больше, чем российских. Вероятно, это может быть связано с тем, что в европейской практике нейминга более популярен способ </w:t>
      </w:r>
      <w:r w:rsidR="00125D42" w:rsidRPr="00B479BB">
        <w:rPr>
          <w:rFonts w:ascii="Times New Roman" w:hAnsi="Times New Roman" w:cs="Times New Roman"/>
          <w:sz w:val="24"/>
          <w:szCs w:val="24"/>
        </w:rPr>
        <w:t>номинации</w:t>
      </w:r>
      <w:r w:rsidR="00025C40" w:rsidRPr="00B479BB">
        <w:rPr>
          <w:rFonts w:ascii="Times New Roman" w:hAnsi="Times New Roman" w:cs="Times New Roman"/>
          <w:sz w:val="24"/>
          <w:szCs w:val="24"/>
        </w:rPr>
        <w:t xml:space="preserve"> как в честь имени создателя, так и в честь знаменитых людей.</w:t>
      </w:r>
      <w:r w:rsidR="00025C40">
        <w:rPr>
          <w:rFonts w:ascii="Times New Roman" w:hAnsi="Times New Roman" w:cs="Times New Roman"/>
          <w:sz w:val="24"/>
          <w:szCs w:val="24"/>
        </w:rPr>
        <w:t xml:space="preserve"> </w:t>
      </w:r>
    </w:p>
    <w:p w14:paraId="67823872" w14:textId="77777777" w:rsidR="00791C5B" w:rsidRPr="0055477E" w:rsidRDefault="00360E00" w:rsidP="008E4B17">
      <w:pPr>
        <w:pStyle w:val="2"/>
        <w:spacing w:line="360" w:lineRule="auto"/>
        <w:ind w:firstLine="709"/>
      </w:pPr>
      <w:bookmarkStart w:id="90" w:name="_Toc73306978"/>
      <w:r w:rsidRPr="0055477E">
        <w:t>5.2</w:t>
      </w:r>
      <w:r w:rsidR="003E6DAD">
        <w:t xml:space="preserve"> Географический нейминг</w:t>
      </w:r>
      <w:bookmarkEnd w:id="90"/>
    </w:p>
    <w:p w14:paraId="18650A83" w14:textId="02E17520" w:rsidR="00791C5B" w:rsidRPr="0055477E" w:rsidRDefault="00791C5B" w:rsidP="00B479BB">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 xml:space="preserve">Среди издательств, названных в честь места, где они расположены, есть также издательства, которые вдохновились тем или иным местом и использовали его в качестве названия. Среди российских компаний можно найти </w:t>
      </w:r>
      <w:r w:rsidR="00360E00" w:rsidRPr="0055477E">
        <w:rPr>
          <w:rFonts w:ascii="Times New Roman" w:hAnsi="Times New Roman" w:cs="Times New Roman"/>
          <w:sz w:val="24"/>
          <w:szCs w:val="24"/>
        </w:rPr>
        <w:t>6</w:t>
      </w:r>
      <w:r w:rsidRPr="0055477E">
        <w:rPr>
          <w:rFonts w:ascii="Times New Roman" w:hAnsi="Times New Roman" w:cs="Times New Roman"/>
          <w:sz w:val="24"/>
          <w:szCs w:val="24"/>
        </w:rPr>
        <w:t xml:space="preserve"> издательств, которые вдохновились географическими названиями. Они представлены в таблице</w:t>
      </w:r>
      <w:r w:rsidR="003E6DAD">
        <w:rPr>
          <w:rFonts w:ascii="Times New Roman" w:hAnsi="Times New Roman" w:cs="Times New Roman"/>
          <w:sz w:val="24"/>
          <w:szCs w:val="24"/>
        </w:rPr>
        <w:t xml:space="preserve"> 15</w:t>
      </w:r>
      <w:r w:rsidR="00AA6A7C">
        <w:rPr>
          <w:rFonts w:ascii="Times New Roman" w:hAnsi="Times New Roman" w:cs="Times New Roman"/>
          <w:sz w:val="24"/>
          <w:szCs w:val="24"/>
        </w:rPr>
        <w:t xml:space="preserve"> </w:t>
      </w:r>
      <w:r w:rsidR="00AA6A7C">
        <w:rPr>
          <w:rFonts w:ascii="Times New Roman" w:hAnsi="Times New Roman" w:cs="Times New Roman"/>
          <w:sz w:val="24"/>
          <w:szCs w:val="24"/>
        </w:rPr>
        <w:t>(см. Приложение)</w:t>
      </w:r>
      <w:r w:rsidRPr="0055477E">
        <w:rPr>
          <w:rFonts w:ascii="Times New Roman" w:hAnsi="Times New Roman" w:cs="Times New Roman"/>
          <w:sz w:val="24"/>
          <w:szCs w:val="24"/>
        </w:rPr>
        <w:t xml:space="preserve">. В таблице можно найти издательства, вдохновленные рекой («Воймега»), монастырем («Нартанг»), городом («Никея») или </w:t>
      </w:r>
      <w:r w:rsidR="00B479BB">
        <w:rPr>
          <w:rFonts w:ascii="Times New Roman" w:hAnsi="Times New Roman" w:cs="Times New Roman"/>
          <w:sz w:val="24"/>
          <w:szCs w:val="24"/>
        </w:rPr>
        <w:t>даже частью света</w:t>
      </w:r>
      <w:r w:rsidRPr="0055477E">
        <w:rPr>
          <w:rFonts w:ascii="Times New Roman" w:hAnsi="Times New Roman" w:cs="Times New Roman"/>
          <w:sz w:val="24"/>
          <w:szCs w:val="24"/>
        </w:rPr>
        <w:t xml:space="preserve"> («Европа»).</w:t>
      </w:r>
    </w:p>
    <w:p w14:paraId="7750F291" w14:textId="724B85F6" w:rsidR="00791C5B" w:rsidRPr="0055477E"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lastRenderedPageBreak/>
        <w:t>Так или иначе многие из представленных издательств своим названием отражают тематику издательства. Так, например, издательство «Нартанг», основанное в 1990 году, берет свое название у самого известного буддистского монастыря в Тибете [</w:t>
      </w:r>
      <w:hyperlink r:id="rId8" w:history="1">
        <w:r w:rsidR="00360E00" w:rsidRPr="0055477E">
          <w:rPr>
            <w:rStyle w:val="a4"/>
            <w:rFonts w:ascii="Times New Roman" w:hAnsi="Times New Roman" w:cs="Times New Roman"/>
            <w:color w:val="auto"/>
            <w:sz w:val="24"/>
            <w:szCs w:val="24"/>
            <w:u w:val="none"/>
          </w:rPr>
          <w:t>Издательство</w:t>
        </w:r>
      </w:hyperlink>
      <w:r w:rsidR="00360E00" w:rsidRPr="0055477E">
        <w:rPr>
          <w:rStyle w:val="a4"/>
          <w:rFonts w:ascii="Times New Roman" w:hAnsi="Times New Roman" w:cs="Times New Roman"/>
          <w:color w:val="auto"/>
          <w:sz w:val="24"/>
          <w:szCs w:val="24"/>
          <w:u w:val="none"/>
        </w:rPr>
        <w:t xml:space="preserve"> «Нартанг»</w:t>
      </w:r>
      <w:r w:rsidRPr="0055477E">
        <w:rPr>
          <w:rFonts w:ascii="Times New Roman" w:hAnsi="Times New Roman" w:cs="Times New Roman"/>
          <w:sz w:val="24"/>
          <w:szCs w:val="24"/>
        </w:rPr>
        <w:t>]</w:t>
      </w:r>
      <w:r w:rsidR="00AE4E55">
        <w:rPr>
          <w:rFonts w:ascii="Times New Roman" w:hAnsi="Times New Roman" w:cs="Times New Roman"/>
          <w:sz w:val="24"/>
          <w:szCs w:val="24"/>
        </w:rPr>
        <w:t>.</w:t>
      </w:r>
      <w:r w:rsidRPr="0055477E">
        <w:rPr>
          <w:rFonts w:ascii="Times New Roman" w:hAnsi="Times New Roman" w:cs="Times New Roman"/>
          <w:sz w:val="24"/>
          <w:szCs w:val="24"/>
        </w:rPr>
        <w:t xml:space="preserve"> Именно в этом монастыре был составлен тибетский буддийский канон – Кангьюр и Тэнгьюр, поэтому это место является необычайно важным для буддизма. Так и издательство публикует литературу о буддизме и Тибете. Таким образом, названия намекает на деятельность издательства и формирует ассоциации у покупателя, однако реальной связи с монастырем не имеет.</w:t>
      </w:r>
    </w:p>
    <w:p w14:paraId="198C19D6" w14:textId="1DEBCF0A" w:rsidR="00B479BB" w:rsidRDefault="00B479BB" w:rsidP="00B479B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Другим</w:t>
      </w:r>
      <w:r w:rsidR="00791C5B" w:rsidRPr="0055477E">
        <w:rPr>
          <w:rFonts w:ascii="Times New Roman" w:hAnsi="Times New Roman" w:cs="Times New Roman"/>
          <w:sz w:val="24"/>
          <w:szCs w:val="24"/>
        </w:rPr>
        <w:t xml:space="preserve"> примером такого способа номинации является издательство «Воймега», названное в честь реки в московской области, название не отражает тематики компании. «Воймега» специализируется на издании современной русской поэзии и, хотя находится в Москве, никакого прямого отношения к реке не имеет, как и не вызывает никаких ассоциаций у реципиента касательно деятельности издательства [</w:t>
      </w:r>
      <w:r w:rsidR="00360E00" w:rsidRPr="0055477E">
        <w:rPr>
          <w:rFonts w:ascii="Times New Roman" w:hAnsi="Times New Roman" w:cs="Times New Roman"/>
          <w:sz w:val="24"/>
          <w:szCs w:val="24"/>
          <w:lang w:val="en-GB"/>
        </w:rPr>
        <w:t>LiveLib</w:t>
      </w:r>
      <w:r w:rsidR="00791C5B" w:rsidRPr="0055477E">
        <w:rPr>
          <w:rFonts w:ascii="Times New Roman" w:hAnsi="Times New Roman" w:cs="Times New Roman"/>
          <w:sz w:val="24"/>
          <w:szCs w:val="24"/>
        </w:rPr>
        <w:t>]</w:t>
      </w:r>
      <w:r w:rsidR="00AE4E55">
        <w:rPr>
          <w:rFonts w:ascii="Times New Roman" w:hAnsi="Times New Roman" w:cs="Times New Roman"/>
          <w:sz w:val="24"/>
          <w:szCs w:val="24"/>
        </w:rPr>
        <w:t>.</w:t>
      </w:r>
    </w:p>
    <w:p w14:paraId="1CFC44EF" w14:textId="212EC018" w:rsidR="00791C5B" w:rsidRPr="0055477E" w:rsidRDefault="00791C5B" w:rsidP="00B479BB">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 xml:space="preserve">Таким образом, среди российских издательств представлены компании, чьи названии так или иначе </w:t>
      </w:r>
      <w:r w:rsidR="0088472D">
        <w:rPr>
          <w:rFonts w:ascii="Times New Roman" w:hAnsi="Times New Roman" w:cs="Times New Roman"/>
          <w:sz w:val="24"/>
          <w:szCs w:val="24"/>
        </w:rPr>
        <w:t>намекают на</w:t>
      </w:r>
      <w:r w:rsidRPr="0055477E">
        <w:rPr>
          <w:rFonts w:ascii="Times New Roman" w:hAnsi="Times New Roman" w:cs="Times New Roman"/>
          <w:sz w:val="24"/>
          <w:szCs w:val="24"/>
        </w:rPr>
        <w:t xml:space="preserve"> тематику публикуемой литературы, так и названия, которые не отражают деятельность компании.</w:t>
      </w:r>
    </w:p>
    <w:p w14:paraId="14ED4A96" w14:textId="787CC803" w:rsidR="00791C5B" w:rsidRPr="0055477E"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 xml:space="preserve">В </w:t>
      </w:r>
      <w:r w:rsidR="00170056">
        <w:rPr>
          <w:rFonts w:ascii="Times New Roman" w:hAnsi="Times New Roman" w:cs="Times New Roman"/>
          <w:sz w:val="24"/>
          <w:szCs w:val="24"/>
        </w:rPr>
        <w:t>нидерландских названиях можно также найти</w:t>
      </w:r>
      <w:r w:rsidRPr="0055477E">
        <w:rPr>
          <w:rFonts w:ascii="Times New Roman" w:hAnsi="Times New Roman" w:cs="Times New Roman"/>
          <w:sz w:val="24"/>
          <w:szCs w:val="24"/>
        </w:rPr>
        <w:t xml:space="preserve"> такой способ номинации. Так, в приведенной таблице </w:t>
      </w:r>
      <w:r w:rsidR="00360E00" w:rsidRPr="0055477E">
        <w:rPr>
          <w:rFonts w:ascii="Times New Roman" w:hAnsi="Times New Roman" w:cs="Times New Roman"/>
          <w:sz w:val="24"/>
          <w:szCs w:val="24"/>
        </w:rPr>
        <w:t>1</w:t>
      </w:r>
      <w:r w:rsidR="003E6DAD">
        <w:rPr>
          <w:rFonts w:ascii="Times New Roman" w:hAnsi="Times New Roman" w:cs="Times New Roman"/>
          <w:sz w:val="24"/>
          <w:szCs w:val="24"/>
        </w:rPr>
        <w:t>6</w:t>
      </w:r>
      <w:r w:rsidR="00AA6A7C">
        <w:rPr>
          <w:rFonts w:ascii="Times New Roman" w:hAnsi="Times New Roman" w:cs="Times New Roman"/>
          <w:sz w:val="24"/>
          <w:szCs w:val="24"/>
        </w:rPr>
        <w:t xml:space="preserve"> </w:t>
      </w:r>
      <w:r w:rsidR="00AA6A7C">
        <w:rPr>
          <w:rFonts w:ascii="Times New Roman" w:hAnsi="Times New Roman" w:cs="Times New Roman"/>
          <w:sz w:val="24"/>
          <w:szCs w:val="24"/>
        </w:rPr>
        <w:t>(см. Приложение)</w:t>
      </w:r>
      <w:r w:rsidR="00AA6A7C">
        <w:rPr>
          <w:rFonts w:ascii="Times New Roman" w:hAnsi="Times New Roman" w:cs="Times New Roman"/>
          <w:sz w:val="24"/>
          <w:szCs w:val="24"/>
        </w:rPr>
        <w:t xml:space="preserve"> </w:t>
      </w:r>
      <w:r w:rsidRPr="0055477E">
        <w:rPr>
          <w:rFonts w:ascii="Times New Roman" w:hAnsi="Times New Roman" w:cs="Times New Roman"/>
          <w:sz w:val="24"/>
          <w:szCs w:val="24"/>
        </w:rPr>
        <w:t>представлено 9 компаний. Нидерландское издательство “</w:t>
      </w:r>
      <w:r w:rsidR="00B5741E" w:rsidRPr="0055477E">
        <w:rPr>
          <w:rFonts w:ascii="Times New Roman" w:hAnsi="Times New Roman" w:cs="Times New Roman"/>
          <w:sz w:val="24"/>
          <w:szCs w:val="24"/>
          <w:lang w:val="en-GB"/>
        </w:rPr>
        <w:t>Brooklyn</w:t>
      </w:r>
      <w:r w:rsidR="00B5741E" w:rsidRPr="0055477E">
        <w:rPr>
          <w:rFonts w:ascii="Times New Roman" w:hAnsi="Times New Roman" w:cs="Times New Roman"/>
          <w:sz w:val="24"/>
          <w:szCs w:val="24"/>
        </w:rPr>
        <w:t>” (</w:t>
      </w:r>
      <w:r w:rsidR="00360E00" w:rsidRPr="0055477E">
        <w:rPr>
          <w:rFonts w:ascii="Times New Roman" w:hAnsi="Times New Roman" w:cs="Times New Roman"/>
          <w:sz w:val="24"/>
          <w:szCs w:val="24"/>
        </w:rPr>
        <w:t>Бруклин)</w:t>
      </w:r>
      <w:r w:rsidRPr="0055477E">
        <w:rPr>
          <w:rFonts w:ascii="Times New Roman" w:hAnsi="Times New Roman" w:cs="Times New Roman"/>
          <w:sz w:val="24"/>
          <w:szCs w:val="24"/>
        </w:rPr>
        <w:t xml:space="preserve">, названное в честь района в Нью-Йорке, располагается отнюдь не в Америке. Выбор такого названия не очевиден. Основатель издательства не имеет никакого отношения к Америке, публикуемые книги – не перевод американских авторов </w:t>
      </w:r>
      <w:r w:rsidR="00B479BB" w:rsidRPr="0055477E">
        <w:rPr>
          <w:rFonts w:ascii="Times New Roman" w:hAnsi="Times New Roman" w:cs="Times New Roman"/>
          <w:sz w:val="24"/>
          <w:szCs w:val="24"/>
        </w:rPr>
        <w:t>[</w:t>
      </w:r>
      <w:r w:rsidR="00B479BB" w:rsidRPr="0055477E">
        <w:rPr>
          <w:rFonts w:ascii="Times New Roman" w:hAnsi="Times New Roman" w:cs="Times New Roman"/>
          <w:sz w:val="24"/>
          <w:szCs w:val="24"/>
          <w:lang w:val="en-GB"/>
        </w:rPr>
        <w:t>Uitgeverij</w:t>
      </w:r>
      <w:r w:rsidR="00B479BB">
        <w:rPr>
          <w:rFonts w:ascii="Times New Roman" w:hAnsi="Times New Roman" w:cs="Times New Roman"/>
          <w:sz w:val="24"/>
          <w:szCs w:val="24"/>
        </w:rPr>
        <w:t xml:space="preserve"> </w:t>
      </w:r>
      <w:r w:rsidR="00B479BB" w:rsidRPr="0055477E">
        <w:rPr>
          <w:rFonts w:ascii="Times New Roman" w:hAnsi="Times New Roman" w:cs="Times New Roman"/>
          <w:sz w:val="24"/>
          <w:szCs w:val="24"/>
          <w:lang w:val="en-GB"/>
        </w:rPr>
        <w:t>Brooklyn</w:t>
      </w:r>
      <w:r w:rsidR="00B479BB" w:rsidRPr="0055477E">
        <w:rPr>
          <w:rFonts w:ascii="Times New Roman" w:hAnsi="Times New Roman" w:cs="Times New Roman"/>
          <w:sz w:val="24"/>
          <w:szCs w:val="24"/>
        </w:rPr>
        <w:t>]</w:t>
      </w:r>
      <w:r w:rsidR="00AE4E55">
        <w:rPr>
          <w:rFonts w:ascii="Times New Roman" w:hAnsi="Times New Roman" w:cs="Times New Roman"/>
          <w:sz w:val="24"/>
          <w:szCs w:val="24"/>
        </w:rPr>
        <w:t xml:space="preserve">. </w:t>
      </w:r>
      <w:r w:rsidRPr="0055477E">
        <w:rPr>
          <w:rFonts w:ascii="Times New Roman" w:hAnsi="Times New Roman" w:cs="Times New Roman"/>
          <w:sz w:val="24"/>
          <w:szCs w:val="24"/>
        </w:rPr>
        <w:t>Можно предположить, что основатель, однажды побывав в Соединенных Штатах, вдохновился колоритностью и эстетикой Бруклина.</w:t>
      </w:r>
    </w:p>
    <w:p w14:paraId="6E531416" w14:textId="0E729785" w:rsidR="00791C5B" w:rsidRPr="0055477E"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Не до конца понятен выбор названия издательства “</w:t>
      </w:r>
      <w:r w:rsidRPr="0055477E">
        <w:rPr>
          <w:rFonts w:ascii="Times New Roman" w:hAnsi="Times New Roman" w:cs="Times New Roman"/>
          <w:sz w:val="24"/>
          <w:szCs w:val="24"/>
          <w:lang w:val="en-GB"/>
        </w:rPr>
        <w:t>U</w:t>
      </w:r>
      <w:r w:rsidRPr="0055477E">
        <w:rPr>
          <w:rFonts w:ascii="Times New Roman" w:hAnsi="Times New Roman" w:cs="Times New Roman"/>
          <w:sz w:val="24"/>
          <w:szCs w:val="24"/>
        </w:rPr>
        <w:t>itgeverij</w:t>
      </w:r>
      <w:r w:rsidR="00170056">
        <w:rPr>
          <w:rFonts w:ascii="Times New Roman" w:hAnsi="Times New Roman" w:cs="Times New Roman"/>
          <w:sz w:val="24"/>
          <w:szCs w:val="24"/>
        </w:rPr>
        <w:t xml:space="preserve"> </w:t>
      </w:r>
      <w:r w:rsidRPr="0055477E">
        <w:rPr>
          <w:rFonts w:ascii="Times New Roman" w:hAnsi="Times New Roman" w:cs="Times New Roman"/>
          <w:sz w:val="24"/>
          <w:szCs w:val="24"/>
        </w:rPr>
        <w:t>Parthenon”</w:t>
      </w:r>
      <w:r w:rsidR="00833255" w:rsidRPr="0055477E">
        <w:rPr>
          <w:rFonts w:ascii="Times New Roman" w:hAnsi="Times New Roman" w:cs="Times New Roman"/>
          <w:sz w:val="24"/>
          <w:szCs w:val="24"/>
        </w:rPr>
        <w:t xml:space="preserve"> (Издательство Парфенон)</w:t>
      </w:r>
      <w:r w:rsidRPr="0055477E">
        <w:rPr>
          <w:rFonts w:ascii="Times New Roman" w:hAnsi="Times New Roman" w:cs="Times New Roman"/>
          <w:sz w:val="24"/>
          <w:szCs w:val="24"/>
        </w:rPr>
        <w:t>. Как известно, Парфенон являясь памятником античной архитектуры, посвящен покровительнице города Афины и всей Аттики, богине Афине. Издательство же расположено в Нидерландах и публикует публицистику на тему истории и гуманитарных наук [</w:t>
      </w:r>
      <w:r w:rsidR="00833255" w:rsidRPr="0055477E">
        <w:rPr>
          <w:rFonts w:ascii="Times New Roman" w:hAnsi="Times New Roman" w:cs="Times New Roman"/>
          <w:sz w:val="24"/>
          <w:szCs w:val="24"/>
          <w:lang w:val="en-GB"/>
        </w:rPr>
        <w:t>Uitgeverij</w:t>
      </w:r>
      <w:r w:rsidR="00170056">
        <w:rPr>
          <w:rFonts w:ascii="Times New Roman" w:hAnsi="Times New Roman" w:cs="Times New Roman"/>
          <w:sz w:val="24"/>
          <w:szCs w:val="24"/>
        </w:rPr>
        <w:t xml:space="preserve"> </w:t>
      </w:r>
      <w:r w:rsidR="00833255" w:rsidRPr="0055477E">
        <w:rPr>
          <w:rFonts w:ascii="Times New Roman" w:hAnsi="Times New Roman" w:cs="Times New Roman"/>
          <w:sz w:val="24"/>
          <w:szCs w:val="24"/>
          <w:lang w:val="en-GB"/>
        </w:rPr>
        <w:t>Parthenon</w:t>
      </w:r>
      <w:r w:rsidR="00833255" w:rsidRPr="0055477E">
        <w:rPr>
          <w:rFonts w:ascii="Times New Roman" w:hAnsi="Times New Roman" w:cs="Times New Roman"/>
          <w:sz w:val="24"/>
          <w:szCs w:val="24"/>
        </w:rPr>
        <w:t>]</w:t>
      </w:r>
      <w:r w:rsidR="00AE4E55">
        <w:rPr>
          <w:rFonts w:ascii="Times New Roman" w:hAnsi="Times New Roman" w:cs="Times New Roman"/>
          <w:sz w:val="24"/>
          <w:szCs w:val="24"/>
        </w:rPr>
        <w:t>.</w:t>
      </w:r>
      <w:r w:rsidRPr="0055477E">
        <w:rPr>
          <w:rFonts w:ascii="Times New Roman" w:hAnsi="Times New Roman" w:cs="Times New Roman"/>
          <w:sz w:val="24"/>
          <w:szCs w:val="24"/>
        </w:rPr>
        <w:t xml:space="preserve"> Возможно, такой нейминг обусловлен тем, что Парфенон играет важную роль в истории и культуре не только Греции, но и всего человечества, ведь античный памятник упоминается во многих произведениях искусства.</w:t>
      </w:r>
    </w:p>
    <w:p w14:paraId="043687A8" w14:textId="283A330B" w:rsidR="00791C5B" w:rsidRPr="0055477E" w:rsidRDefault="00791C5B" w:rsidP="008E4B17">
      <w:pPr>
        <w:spacing w:line="360" w:lineRule="auto"/>
        <w:ind w:firstLine="709"/>
        <w:jc w:val="both"/>
        <w:rPr>
          <w:rFonts w:ascii="Times New Roman" w:hAnsi="Times New Roman" w:cs="Times New Roman"/>
          <w:sz w:val="24"/>
          <w:szCs w:val="24"/>
        </w:rPr>
      </w:pPr>
      <w:r w:rsidRPr="00B479BB">
        <w:rPr>
          <w:rFonts w:ascii="Times New Roman" w:hAnsi="Times New Roman" w:cs="Times New Roman"/>
          <w:sz w:val="24"/>
          <w:szCs w:val="24"/>
        </w:rPr>
        <w:t xml:space="preserve">Таким образом, практика </w:t>
      </w:r>
      <w:r w:rsidR="002F099F" w:rsidRPr="00B479BB">
        <w:rPr>
          <w:rFonts w:ascii="Times New Roman" w:hAnsi="Times New Roman" w:cs="Times New Roman"/>
          <w:sz w:val="24"/>
          <w:szCs w:val="24"/>
        </w:rPr>
        <w:t>нейминга</w:t>
      </w:r>
      <w:r w:rsidRPr="00B479BB">
        <w:rPr>
          <w:rFonts w:ascii="Times New Roman" w:hAnsi="Times New Roman" w:cs="Times New Roman"/>
          <w:sz w:val="24"/>
          <w:szCs w:val="24"/>
        </w:rPr>
        <w:t xml:space="preserve"> издательств </w:t>
      </w:r>
      <w:r w:rsidR="00125D42" w:rsidRPr="00B479BB">
        <w:rPr>
          <w:rFonts w:ascii="Times New Roman" w:hAnsi="Times New Roman" w:cs="Times New Roman"/>
          <w:sz w:val="24"/>
          <w:szCs w:val="24"/>
        </w:rPr>
        <w:t xml:space="preserve">названиями </w:t>
      </w:r>
      <w:r w:rsidRPr="00B479BB">
        <w:rPr>
          <w:rFonts w:ascii="Times New Roman" w:hAnsi="Times New Roman" w:cs="Times New Roman"/>
          <w:sz w:val="24"/>
          <w:szCs w:val="24"/>
        </w:rPr>
        <w:t>здани</w:t>
      </w:r>
      <w:r w:rsidR="00125D42" w:rsidRPr="00B479BB">
        <w:rPr>
          <w:rFonts w:ascii="Times New Roman" w:hAnsi="Times New Roman" w:cs="Times New Roman"/>
          <w:sz w:val="24"/>
          <w:szCs w:val="24"/>
        </w:rPr>
        <w:t>й</w:t>
      </w:r>
      <w:r w:rsidRPr="00B479BB">
        <w:rPr>
          <w:rFonts w:ascii="Times New Roman" w:hAnsi="Times New Roman" w:cs="Times New Roman"/>
          <w:sz w:val="24"/>
          <w:szCs w:val="24"/>
        </w:rPr>
        <w:t>, район</w:t>
      </w:r>
      <w:r w:rsidR="00125D42" w:rsidRPr="00B479BB">
        <w:rPr>
          <w:rFonts w:ascii="Times New Roman" w:hAnsi="Times New Roman" w:cs="Times New Roman"/>
          <w:sz w:val="24"/>
          <w:szCs w:val="24"/>
        </w:rPr>
        <w:t>ов</w:t>
      </w:r>
      <w:r w:rsidRPr="00B479BB">
        <w:rPr>
          <w:rFonts w:ascii="Times New Roman" w:hAnsi="Times New Roman" w:cs="Times New Roman"/>
          <w:sz w:val="24"/>
          <w:szCs w:val="24"/>
        </w:rPr>
        <w:t xml:space="preserve"> </w:t>
      </w:r>
      <w:r w:rsidR="00125D42" w:rsidRPr="00B479BB">
        <w:rPr>
          <w:rFonts w:ascii="Times New Roman" w:hAnsi="Times New Roman" w:cs="Times New Roman"/>
          <w:sz w:val="24"/>
          <w:szCs w:val="24"/>
        </w:rPr>
        <w:t xml:space="preserve">и </w:t>
      </w:r>
      <w:r w:rsidR="002F099F" w:rsidRPr="00B479BB">
        <w:rPr>
          <w:rFonts w:ascii="Times New Roman" w:hAnsi="Times New Roman" w:cs="Times New Roman"/>
          <w:sz w:val="24"/>
          <w:szCs w:val="24"/>
        </w:rPr>
        <w:t>городов</w:t>
      </w:r>
      <w:r w:rsidRPr="00B479BB">
        <w:rPr>
          <w:rFonts w:ascii="Times New Roman" w:hAnsi="Times New Roman" w:cs="Times New Roman"/>
          <w:sz w:val="24"/>
          <w:szCs w:val="24"/>
        </w:rPr>
        <w:t xml:space="preserve"> </w:t>
      </w:r>
      <w:r w:rsidR="00170056" w:rsidRPr="00B479BB">
        <w:rPr>
          <w:rFonts w:ascii="Times New Roman" w:hAnsi="Times New Roman" w:cs="Times New Roman"/>
          <w:sz w:val="24"/>
          <w:szCs w:val="24"/>
        </w:rPr>
        <w:t>применяется</w:t>
      </w:r>
      <w:r w:rsidRPr="00B479BB">
        <w:rPr>
          <w:rFonts w:ascii="Times New Roman" w:hAnsi="Times New Roman" w:cs="Times New Roman"/>
          <w:sz w:val="24"/>
          <w:szCs w:val="24"/>
        </w:rPr>
        <w:t xml:space="preserve"> и в российской, и в нидерландской практике. </w:t>
      </w:r>
      <w:r w:rsidR="00743B4B" w:rsidRPr="00B479BB">
        <w:rPr>
          <w:rFonts w:ascii="Times New Roman" w:hAnsi="Times New Roman" w:cs="Times New Roman"/>
          <w:sz w:val="24"/>
          <w:szCs w:val="24"/>
        </w:rPr>
        <w:t xml:space="preserve">Стоит также отметить, </w:t>
      </w:r>
      <w:r w:rsidR="00743B4B" w:rsidRPr="00B479BB">
        <w:rPr>
          <w:rFonts w:ascii="Times New Roman" w:hAnsi="Times New Roman" w:cs="Times New Roman"/>
          <w:sz w:val="24"/>
          <w:szCs w:val="24"/>
        </w:rPr>
        <w:lastRenderedPageBreak/>
        <w:t xml:space="preserve">что в обеих странах в качестве вдохновения используются не только местоположения внутри страны, но и за ее пределами, например, объекты в Греции или </w:t>
      </w:r>
      <w:r w:rsidR="00B479BB" w:rsidRPr="00B479BB">
        <w:rPr>
          <w:rFonts w:ascii="Times New Roman" w:hAnsi="Times New Roman" w:cs="Times New Roman"/>
          <w:sz w:val="24"/>
          <w:szCs w:val="24"/>
        </w:rPr>
        <w:t>Тибете</w:t>
      </w:r>
      <w:r w:rsidR="00743B4B" w:rsidRPr="00B479BB">
        <w:rPr>
          <w:rFonts w:ascii="Times New Roman" w:hAnsi="Times New Roman" w:cs="Times New Roman"/>
          <w:sz w:val="24"/>
          <w:szCs w:val="24"/>
        </w:rPr>
        <w:t>.</w:t>
      </w:r>
    </w:p>
    <w:p w14:paraId="3AFEEEA8" w14:textId="77777777" w:rsidR="00791C5B" w:rsidRPr="0055477E" w:rsidRDefault="00833255" w:rsidP="008E4B17">
      <w:pPr>
        <w:pStyle w:val="2"/>
        <w:spacing w:line="360" w:lineRule="auto"/>
        <w:ind w:firstLine="709"/>
      </w:pPr>
      <w:bookmarkStart w:id="91" w:name="_Toc73306979"/>
      <w:r w:rsidRPr="0055477E">
        <w:t xml:space="preserve">5.3 </w:t>
      </w:r>
      <w:r w:rsidR="00791C5B" w:rsidRPr="0055477E">
        <w:t>Нейминг именами богов и библейскими сюжетами</w:t>
      </w:r>
      <w:bookmarkEnd w:id="91"/>
    </w:p>
    <w:p w14:paraId="61166677" w14:textId="77777777" w:rsidR="00791C5B" w:rsidRPr="0055477E"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 xml:space="preserve">Божества играли важную роль в жизни человека на протяжении всего существования человечества. Часто люди обращаются к Богу, чтобы он помог, защитил и утешил. Некоторые издательства использовали имена божественных существ, эпизодов, чтобы обозначить тематику публикуемых книг и журналов. </w:t>
      </w:r>
    </w:p>
    <w:p w14:paraId="63D08DA7" w14:textId="50A793E7" w:rsidR="00791C5B" w:rsidRPr="0055477E" w:rsidRDefault="00791C5B" w:rsidP="00B479BB">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 xml:space="preserve">Примечательно, что в российском списке издательств ни одно не создано во время </w:t>
      </w:r>
      <w:r w:rsidR="00025C40">
        <w:rPr>
          <w:rFonts w:ascii="Times New Roman" w:hAnsi="Times New Roman" w:cs="Times New Roman"/>
          <w:sz w:val="24"/>
          <w:szCs w:val="24"/>
        </w:rPr>
        <w:t>существования СССР</w:t>
      </w:r>
      <w:r w:rsidRPr="0055477E">
        <w:rPr>
          <w:rFonts w:ascii="Times New Roman" w:hAnsi="Times New Roman" w:cs="Times New Roman"/>
          <w:sz w:val="24"/>
          <w:szCs w:val="24"/>
        </w:rPr>
        <w:t xml:space="preserve">. </w:t>
      </w:r>
      <w:r w:rsidR="0088472D">
        <w:rPr>
          <w:rFonts w:ascii="Times New Roman" w:hAnsi="Times New Roman" w:cs="Times New Roman"/>
          <w:sz w:val="24"/>
          <w:szCs w:val="24"/>
        </w:rPr>
        <w:t>Возможно,</w:t>
      </w:r>
      <w:r w:rsidRPr="0055477E">
        <w:rPr>
          <w:rFonts w:ascii="Times New Roman" w:hAnsi="Times New Roman" w:cs="Times New Roman"/>
          <w:sz w:val="24"/>
          <w:szCs w:val="24"/>
        </w:rPr>
        <w:t xml:space="preserve"> это связано с идеологией Советского союза. Однако 4 издательства с таким способом номинации </w:t>
      </w:r>
      <w:r w:rsidR="00150FD6">
        <w:rPr>
          <w:rFonts w:ascii="Times New Roman" w:hAnsi="Times New Roman" w:cs="Times New Roman"/>
          <w:sz w:val="24"/>
          <w:szCs w:val="24"/>
        </w:rPr>
        <w:t xml:space="preserve">все-таки </w:t>
      </w:r>
      <w:r w:rsidR="00170056">
        <w:rPr>
          <w:rFonts w:ascii="Times New Roman" w:hAnsi="Times New Roman" w:cs="Times New Roman"/>
          <w:sz w:val="24"/>
          <w:szCs w:val="24"/>
        </w:rPr>
        <w:t>можно найти</w:t>
      </w:r>
      <w:r w:rsidRPr="0055477E">
        <w:rPr>
          <w:rFonts w:ascii="Times New Roman" w:hAnsi="Times New Roman" w:cs="Times New Roman"/>
          <w:sz w:val="24"/>
          <w:szCs w:val="24"/>
        </w:rPr>
        <w:t xml:space="preserve"> в таблице </w:t>
      </w:r>
      <w:r w:rsidR="00833255" w:rsidRPr="0055477E">
        <w:rPr>
          <w:rFonts w:ascii="Times New Roman" w:hAnsi="Times New Roman" w:cs="Times New Roman"/>
          <w:sz w:val="24"/>
          <w:szCs w:val="24"/>
        </w:rPr>
        <w:t>1</w:t>
      </w:r>
      <w:r w:rsidR="003E6DAD">
        <w:rPr>
          <w:rFonts w:ascii="Times New Roman" w:hAnsi="Times New Roman" w:cs="Times New Roman"/>
          <w:sz w:val="24"/>
          <w:szCs w:val="24"/>
        </w:rPr>
        <w:t>7</w:t>
      </w:r>
      <w:r w:rsidR="00AA6A7C">
        <w:rPr>
          <w:rFonts w:ascii="Times New Roman" w:hAnsi="Times New Roman" w:cs="Times New Roman"/>
          <w:sz w:val="24"/>
          <w:szCs w:val="24"/>
        </w:rPr>
        <w:t xml:space="preserve"> </w:t>
      </w:r>
      <w:r w:rsidR="00AA6A7C">
        <w:rPr>
          <w:rFonts w:ascii="Times New Roman" w:hAnsi="Times New Roman" w:cs="Times New Roman"/>
          <w:sz w:val="24"/>
          <w:szCs w:val="24"/>
        </w:rPr>
        <w:t>(см. Приложение)</w:t>
      </w:r>
      <w:r w:rsidRPr="0055477E">
        <w:rPr>
          <w:rFonts w:ascii="Times New Roman" w:hAnsi="Times New Roman" w:cs="Times New Roman"/>
          <w:sz w:val="24"/>
          <w:szCs w:val="24"/>
        </w:rPr>
        <w:t xml:space="preserve">. Все названия связаны с греческими богами или мифическими существами и объектами. Так, издательство «Мусагет» в качестве мотивирующего признака выбрало древнегреческого бога Аполлона, одним из его эпитетов является Мусагет, означающий «предводитель муз». Вероятно, символисты, основавшие издательство в 1909 году, хотели подчеркнуть тематику публикуемых произведений. Издательство публиковало стихи поэтов-символистов и критику философского и религиозно-мистического профиля, а в качестве логотипа использовали </w:t>
      </w:r>
      <w:r w:rsidR="0088472D">
        <w:rPr>
          <w:rFonts w:ascii="Times New Roman" w:hAnsi="Times New Roman" w:cs="Times New Roman"/>
          <w:sz w:val="24"/>
          <w:szCs w:val="24"/>
        </w:rPr>
        <w:t>образ</w:t>
      </w:r>
      <w:r w:rsidRPr="0055477E">
        <w:rPr>
          <w:rFonts w:ascii="Times New Roman" w:hAnsi="Times New Roman" w:cs="Times New Roman"/>
          <w:sz w:val="24"/>
          <w:szCs w:val="24"/>
        </w:rPr>
        <w:t xml:space="preserve"> Аполлона [</w:t>
      </w:r>
      <w:r w:rsidR="00833255" w:rsidRPr="0055477E">
        <w:rPr>
          <w:rFonts w:ascii="Times New Roman" w:hAnsi="Times New Roman" w:cs="Times New Roman"/>
          <w:sz w:val="24"/>
          <w:szCs w:val="24"/>
        </w:rPr>
        <w:t>Мусагет</w:t>
      </w:r>
      <w:r w:rsidRPr="0055477E">
        <w:rPr>
          <w:rFonts w:ascii="Times New Roman" w:hAnsi="Times New Roman" w:cs="Times New Roman"/>
          <w:sz w:val="24"/>
          <w:szCs w:val="24"/>
        </w:rPr>
        <w:t>]</w:t>
      </w:r>
      <w:r w:rsidR="00AE4E55">
        <w:rPr>
          <w:rFonts w:ascii="Times New Roman" w:hAnsi="Times New Roman" w:cs="Times New Roman"/>
          <w:sz w:val="24"/>
          <w:szCs w:val="24"/>
        </w:rPr>
        <w:t>.</w:t>
      </w:r>
    </w:p>
    <w:p w14:paraId="52D73754" w14:textId="61BD7A27" w:rsidR="00791C5B" w:rsidRPr="0055477E"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 xml:space="preserve">А вот у издательства «Амрита» мотивирующим признаком является напиток богов, делающий их бессмертным.  Так и тематика издательства может перекликаться с названием – оно публикует литературу по духовным практикам, нетрадиционной медицине, </w:t>
      </w:r>
      <w:r w:rsidR="0088472D" w:rsidRPr="0055477E">
        <w:rPr>
          <w:rFonts w:ascii="Times New Roman" w:hAnsi="Times New Roman" w:cs="Times New Roman"/>
          <w:sz w:val="24"/>
          <w:szCs w:val="24"/>
        </w:rPr>
        <w:t>целительству</w:t>
      </w:r>
      <w:r w:rsidRPr="0055477E">
        <w:rPr>
          <w:rFonts w:ascii="Times New Roman" w:hAnsi="Times New Roman" w:cs="Times New Roman"/>
          <w:sz w:val="24"/>
          <w:szCs w:val="24"/>
        </w:rPr>
        <w:t xml:space="preserve"> и хиромантии [</w:t>
      </w:r>
      <w:r w:rsidR="00833255" w:rsidRPr="0055477E">
        <w:rPr>
          <w:rFonts w:ascii="Times New Roman" w:hAnsi="Times New Roman" w:cs="Times New Roman"/>
          <w:sz w:val="24"/>
          <w:szCs w:val="24"/>
        </w:rPr>
        <w:t>Амрита</w:t>
      </w:r>
      <w:r w:rsidRPr="0055477E">
        <w:rPr>
          <w:rFonts w:ascii="Times New Roman" w:hAnsi="Times New Roman" w:cs="Times New Roman"/>
          <w:sz w:val="24"/>
          <w:szCs w:val="24"/>
        </w:rPr>
        <w:t>]</w:t>
      </w:r>
      <w:r w:rsidR="00AE4E55">
        <w:rPr>
          <w:rFonts w:ascii="Times New Roman" w:hAnsi="Times New Roman" w:cs="Times New Roman"/>
          <w:sz w:val="24"/>
          <w:szCs w:val="24"/>
        </w:rPr>
        <w:t>.</w:t>
      </w:r>
      <w:r w:rsidRPr="0055477E">
        <w:rPr>
          <w:rFonts w:ascii="Times New Roman" w:hAnsi="Times New Roman" w:cs="Times New Roman"/>
          <w:sz w:val="24"/>
          <w:szCs w:val="24"/>
        </w:rPr>
        <w:t xml:space="preserve"> Таким образом, названия издательств именами богов и мифическими объектами </w:t>
      </w:r>
      <w:r w:rsidR="00170056">
        <w:rPr>
          <w:rFonts w:ascii="Times New Roman" w:hAnsi="Times New Roman" w:cs="Times New Roman"/>
          <w:sz w:val="24"/>
          <w:szCs w:val="24"/>
        </w:rPr>
        <w:t>применяются</w:t>
      </w:r>
      <w:r w:rsidRPr="0055477E">
        <w:rPr>
          <w:rFonts w:ascii="Times New Roman" w:hAnsi="Times New Roman" w:cs="Times New Roman"/>
          <w:sz w:val="24"/>
          <w:szCs w:val="24"/>
        </w:rPr>
        <w:t xml:space="preserve"> в российской практике и зачастую </w:t>
      </w:r>
      <w:r w:rsidR="00170056">
        <w:rPr>
          <w:rFonts w:ascii="Times New Roman" w:hAnsi="Times New Roman" w:cs="Times New Roman"/>
          <w:sz w:val="24"/>
          <w:szCs w:val="24"/>
        </w:rPr>
        <w:t>такие названия</w:t>
      </w:r>
      <w:r w:rsidRPr="0055477E">
        <w:rPr>
          <w:rFonts w:ascii="Times New Roman" w:hAnsi="Times New Roman" w:cs="Times New Roman"/>
          <w:sz w:val="24"/>
          <w:szCs w:val="24"/>
        </w:rPr>
        <w:t xml:space="preserve"> </w:t>
      </w:r>
      <w:r w:rsidR="0088472D">
        <w:rPr>
          <w:rFonts w:ascii="Times New Roman" w:hAnsi="Times New Roman" w:cs="Times New Roman"/>
          <w:sz w:val="24"/>
          <w:szCs w:val="24"/>
        </w:rPr>
        <w:t>отображают</w:t>
      </w:r>
      <w:r w:rsidR="0088472D" w:rsidRPr="0055477E">
        <w:rPr>
          <w:rFonts w:ascii="Times New Roman" w:hAnsi="Times New Roman" w:cs="Times New Roman"/>
          <w:sz w:val="24"/>
          <w:szCs w:val="24"/>
        </w:rPr>
        <w:t xml:space="preserve"> деятельность</w:t>
      </w:r>
      <w:r w:rsidRPr="0055477E">
        <w:rPr>
          <w:rFonts w:ascii="Times New Roman" w:hAnsi="Times New Roman" w:cs="Times New Roman"/>
          <w:sz w:val="24"/>
          <w:szCs w:val="24"/>
        </w:rPr>
        <w:t xml:space="preserve"> издательства.</w:t>
      </w:r>
    </w:p>
    <w:p w14:paraId="25726E6E" w14:textId="423F26B7" w:rsidR="00791C5B" w:rsidRPr="0055477E"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 xml:space="preserve">В Нидерландской практике интересно то, что такой способ нейминга был распространен в основном в </w:t>
      </w:r>
      <w:r w:rsidRPr="0055477E">
        <w:rPr>
          <w:rFonts w:ascii="Times New Roman" w:hAnsi="Times New Roman" w:cs="Times New Roman"/>
          <w:sz w:val="24"/>
          <w:szCs w:val="24"/>
          <w:lang w:val="en-GB"/>
        </w:rPr>
        <w:t>XX</w:t>
      </w:r>
      <w:r w:rsidRPr="0055477E">
        <w:rPr>
          <w:rFonts w:ascii="Times New Roman" w:hAnsi="Times New Roman" w:cs="Times New Roman"/>
          <w:sz w:val="24"/>
          <w:szCs w:val="24"/>
        </w:rPr>
        <w:t xml:space="preserve"> веке, что видно из таблицы </w:t>
      </w:r>
      <w:r w:rsidR="003E6DAD">
        <w:rPr>
          <w:rFonts w:ascii="Times New Roman" w:hAnsi="Times New Roman" w:cs="Times New Roman"/>
          <w:sz w:val="24"/>
          <w:szCs w:val="24"/>
        </w:rPr>
        <w:t>18</w:t>
      </w:r>
      <w:r w:rsidR="00AA6A7C">
        <w:rPr>
          <w:rFonts w:ascii="Times New Roman" w:hAnsi="Times New Roman" w:cs="Times New Roman"/>
          <w:sz w:val="24"/>
          <w:szCs w:val="24"/>
        </w:rPr>
        <w:t xml:space="preserve"> </w:t>
      </w:r>
      <w:r w:rsidR="00AA6A7C">
        <w:rPr>
          <w:rFonts w:ascii="Times New Roman" w:hAnsi="Times New Roman" w:cs="Times New Roman"/>
          <w:sz w:val="24"/>
          <w:szCs w:val="24"/>
        </w:rPr>
        <w:t>(см. Приложение)</w:t>
      </w:r>
      <w:r w:rsidRPr="0055477E">
        <w:rPr>
          <w:rFonts w:ascii="Times New Roman" w:hAnsi="Times New Roman" w:cs="Times New Roman"/>
          <w:sz w:val="24"/>
          <w:szCs w:val="24"/>
        </w:rPr>
        <w:t>. Как уже было сказано ранее, зачастую названия с именами богов означают, что издательство направленно на публикацию определенной литературы. Так, например, издательство “</w:t>
      </w:r>
      <w:r w:rsidRPr="0055477E">
        <w:rPr>
          <w:rFonts w:ascii="Times New Roman" w:hAnsi="Times New Roman" w:cs="Times New Roman"/>
          <w:sz w:val="24"/>
          <w:szCs w:val="24"/>
          <w:lang w:val="en-GB"/>
        </w:rPr>
        <w:t>Gideon</w:t>
      </w:r>
      <w:r w:rsidRPr="0055477E">
        <w:rPr>
          <w:rFonts w:ascii="Times New Roman" w:hAnsi="Times New Roman" w:cs="Times New Roman"/>
          <w:sz w:val="24"/>
          <w:szCs w:val="24"/>
        </w:rPr>
        <w:t>”</w:t>
      </w:r>
      <w:r w:rsidR="00833255" w:rsidRPr="0055477E">
        <w:rPr>
          <w:rFonts w:ascii="Times New Roman" w:hAnsi="Times New Roman" w:cs="Times New Roman"/>
          <w:sz w:val="24"/>
          <w:szCs w:val="24"/>
        </w:rPr>
        <w:t xml:space="preserve"> (Гидеон)</w:t>
      </w:r>
      <w:r w:rsidRPr="0055477E">
        <w:rPr>
          <w:rFonts w:ascii="Times New Roman" w:hAnsi="Times New Roman" w:cs="Times New Roman"/>
          <w:sz w:val="24"/>
          <w:szCs w:val="24"/>
        </w:rPr>
        <w:t>, названное в честь Гедеона, библейского персонажа Ветхого Завета, фокусируется на публикации евангелистской литературы. Цель издательст</w:t>
      </w:r>
      <w:r w:rsidR="00170056">
        <w:rPr>
          <w:rFonts w:ascii="Times New Roman" w:hAnsi="Times New Roman" w:cs="Times New Roman"/>
          <w:sz w:val="24"/>
          <w:szCs w:val="24"/>
        </w:rPr>
        <w:t>ва</w:t>
      </w:r>
      <w:r w:rsidRPr="0055477E">
        <w:rPr>
          <w:rFonts w:ascii="Times New Roman" w:hAnsi="Times New Roman" w:cs="Times New Roman"/>
          <w:sz w:val="24"/>
          <w:szCs w:val="24"/>
        </w:rPr>
        <w:t xml:space="preserve"> заключается в распространении доступных книг о деяниях Святого Духа и христианства</w:t>
      </w:r>
      <w:r w:rsidR="00AE4E55">
        <w:rPr>
          <w:rFonts w:ascii="Times New Roman" w:hAnsi="Times New Roman" w:cs="Times New Roman"/>
          <w:sz w:val="24"/>
          <w:szCs w:val="24"/>
        </w:rPr>
        <w:t xml:space="preserve"> </w:t>
      </w:r>
      <w:r w:rsidRPr="0055477E">
        <w:rPr>
          <w:rFonts w:ascii="Times New Roman" w:hAnsi="Times New Roman" w:cs="Times New Roman"/>
          <w:sz w:val="24"/>
          <w:szCs w:val="24"/>
        </w:rPr>
        <w:t>[</w:t>
      </w:r>
      <w:r w:rsidR="00A812A9" w:rsidRPr="0055477E">
        <w:rPr>
          <w:rFonts w:ascii="Times New Roman" w:hAnsi="Times New Roman" w:cs="Times New Roman"/>
          <w:sz w:val="24"/>
          <w:szCs w:val="24"/>
          <w:lang w:val="en-GB"/>
        </w:rPr>
        <w:t>Uitgeveri</w:t>
      </w:r>
      <w:r w:rsidR="00150FD6">
        <w:rPr>
          <w:rFonts w:ascii="Times New Roman" w:hAnsi="Times New Roman" w:cs="Times New Roman"/>
          <w:sz w:val="24"/>
          <w:szCs w:val="24"/>
        </w:rPr>
        <w:t xml:space="preserve"> </w:t>
      </w:r>
      <w:r w:rsidR="00A812A9" w:rsidRPr="0055477E">
        <w:rPr>
          <w:rFonts w:ascii="Times New Roman" w:hAnsi="Times New Roman" w:cs="Times New Roman"/>
          <w:sz w:val="24"/>
          <w:szCs w:val="24"/>
          <w:lang w:val="en-GB"/>
        </w:rPr>
        <w:t>j</w:t>
      </w:r>
      <w:r w:rsidR="005F7C36">
        <w:rPr>
          <w:rFonts w:ascii="Times New Roman" w:hAnsi="Times New Roman" w:cs="Times New Roman"/>
          <w:sz w:val="24"/>
          <w:szCs w:val="24"/>
        </w:rPr>
        <w:t xml:space="preserve"> </w:t>
      </w:r>
      <w:r w:rsidR="00A812A9" w:rsidRPr="0055477E">
        <w:rPr>
          <w:rFonts w:ascii="Times New Roman" w:hAnsi="Times New Roman" w:cs="Times New Roman"/>
          <w:sz w:val="24"/>
          <w:szCs w:val="24"/>
          <w:lang w:val="en-GB"/>
        </w:rPr>
        <w:t>Gideon</w:t>
      </w:r>
      <w:r w:rsidR="00A812A9" w:rsidRPr="0055477E">
        <w:rPr>
          <w:rFonts w:ascii="Times New Roman" w:hAnsi="Times New Roman" w:cs="Times New Roman"/>
          <w:sz w:val="24"/>
          <w:szCs w:val="24"/>
        </w:rPr>
        <w:t>]</w:t>
      </w:r>
      <w:r w:rsidR="00AE4E55">
        <w:rPr>
          <w:rFonts w:ascii="Times New Roman" w:hAnsi="Times New Roman" w:cs="Times New Roman"/>
          <w:sz w:val="24"/>
          <w:szCs w:val="24"/>
        </w:rPr>
        <w:t>.</w:t>
      </w:r>
    </w:p>
    <w:p w14:paraId="32032E6E" w14:textId="5F0F93D1" w:rsidR="00791C5B" w:rsidRPr="0055477E"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lastRenderedPageBreak/>
        <w:t>Издательство “</w:t>
      </w:r>
      <w:r w:rsidRPr="0055477E">
        <w:rPr>
          <w:rFonts w:ascii="Times New Roman" w:hAnsi="Times New Roman" w:cs="Times New Roman"/>
          <w:sz w:val="24"/>
          <w:szCs w:val="24"/>
          <w:lang w:val="en-GB"/>
        </w:rPr>
        <w:t>Moria</w:t>
      </w:r>
      <w:r w:rsidRPr="0055477E">
        <w:rPr>
          <w:rFonts w:ascii="Times New Roman" w:hAnsi="Times New Roman" w:cs="Times New Roman"/>
          <w:sz w:val="24"/>
          <w:szCs w:val="24"/>
        </w:rPr>
        <w:t>”</w:t>
      </w:r>
      <w:r w:rsidR="00A812A9" w:rsidRPr="0055477E">
        <w:rPr>
          <w:rFonts w:ascii="Times New Roman" w:hAnsi="Times New Roman" w:cs="Times New Roman"/>
          <w:sz w:val="24"/>
          <w:szCs w:val="24"/>
        </w:rPr>
        <w:t xml:space="preserve"> (Мория)</w:t>
      </w:r>
      <w:r w:rsidRPr="0055477E">
        <w:rPr>
          <w:rFonts w:ascii="Times New Roman" w:hAnsi="Times New Roman" w:cs="Times New Roman"/>
          <w:sz w:val="24"/>
          <w:szCs w:val="24"/>
        </w:rPr>
        <w:t>, заимствовав название горы Мория, на которой, согласно Книге Бытия, должно было быть совершено жертвоприношение Исаака, также как и “</w:t>
      </w:r>
      <w:r w:rsidRPr="0055477E">
        <w:rPr>
          <w:rFonts w:ascii="Times New Roman" w:hAnsi="Times New Roman" w:cs="Times New Roman"/>
          <w:sz w:val="24"/>
          <w:szCs w:val="24"/>
          <w:lang w:val="en-GB"/>
        </w:rPr>
        <w:t>Gideon</w:t>
      </w:r>
      <w:r w:rsidRPr="0055477E">
        <w:rPr>
          <w:rFonts w:ascii="Times New Roman" w:hAnsi="Times New Roman" w:cs="Times New Roman"/>
          <w:sz w:val="24"/>
          <w:szCs w:val="24"/>
        </w:rPr>
        <w:t xml:space="preserve">” </w:t>
      </w:r>
      <w:r w:rsidR="00A812A9" w:rsidRPr="0055477E">
        <w:rPr>
          <w:rFonts w:ascii="Times New Roman" w:hAnsi="Times New Roman" w:cs="Times New Roman"/>
          <w:sz w:val="24"/>
          <w:szCs w:val="24"/>
        </w:rPr>
        <w:t>(</w:t>
      </w:r>
      <w:r w:rsidR="00150FD6">
        <w:rPr>
          <w:rFonts w:ascii="Times New Roman" w:hAnsi="Times New Roman" w:cs="Times New Roman"/>
          <w:sz w:val="24"/>
          <w:szCs w:val="24"/>
        </w:rPr>
        <w:t>Гидеон</w:t>
      </w:r>
      <w:r w:rsidR="00A812A9" w:rsidRPr="0055477E">
        <w:rPr>
          <w:rFonts w:ascii="Times New Roman" w:hAnsi="Times New Roman" w:cs="Times New Roman"/>
          <w:sz w:val="24"/>
          <w:szCs w:val="24"/>
        </w:rPr>
        <w:t xml:space="preserve">) </w:t>
      </w:r>
      <w:r w:rsidRPr="0055477E">
        <w:rPr>
          <w:rFonts w:ascii="Times New Roman" w:hAnsi="Times New Roman" w:cs="Times New Roman"/>
          <w:sz w:val="24"/>
          <w:szCs w:val="24"/>
        </w:rPr>
        <w:t>ориентируется на религиозную аудиторию. Из-под их станка в основном выходят книги о религии, эзотерике, культуре и этике, а также множество брошюр христианской тематики</w:t>
      </w:r>
      <w:r w:rsidR="00F10135">
        <w:rPr>
          <w:rFonts w:ascii="Times New Roman" w:hAnsi="Times New Roman" w:cs="Times New Roman"/>
          <w:sz w:val="24"/>
          <w:szCs w:val="24"/>
        </w:rPr>
        <w:t xml:space="preserve"> </w:t>
      </w:r>
      <w:r w:rsidRPr="0055477E">
        <w:rPr>
          <w:rFonts w:ascii="Times New Roman" w:hAnsi="Times New Roman" w:cs="Times New Roman"/>
          <w:sz w:val="24"/>
          <w:szCs w:val="24"/>
        </w:rPr>
        <w:t>[</w:t>
      </w:r>
      <w:r w:rsidR="00A812A9" w:rsidRPr="0055477E">
        <w:rPr>
          <w:rFonts w:ascii="Times New Roman" w:hAnsi="Times New Roman" w:cs="Times New Roman"/>
          <w:sz w:val="24"/>
          <w:szCs w:val="24"/>
          <w:lang w:val="en-GB"/>
        </w:rPr>
        <w:t>Uitgeverij</w:t>
      </w:r>
      <w:r w:rsidR="00150FD6">
        <w:rPr>
          <w:rFonts w:ascii="Times New Roman" w:hAnsi="Times New Roman" w:cs="Times New Roman"/>
          <w:sz w:val="24"/>
          <w:szCs w:val="24"/>
        </w:rPr>
        <w:t xml:space="preserve"> </w:t>
      </w:r>
      <w:r w:rsidR="00A812A9" w:rsidRPr="0055477E">
        <w:rPr>
          <w:rFonts w:ascii="Times New Roman" w:hAnsi="Times New Roman" w:cs="Times New Roman"/>
          <w:sz w:val="24"/>
          <w:szCs w:val="24"/>
          <w:lang w:val="en-GB"/>
        </w:rPr>
        <w:t>Moria</w:t>
      </w:r>
      <w:r w:rsidRPr="0055477E">
        <w:rPr>
          <w:rFonts w:ascii="Times New Roman" w:hAnsi="Times New Roman" w:cs="Times New Roman"/>
          <w:sz w:val="24"/>
          <w:szCs w:val="24"/>
        </w:rPr>
        <w:t>]</w:t>
      </w:r>
      <w:r w:rsidR="00F10135">
        <w:rPr>
          <w:rFonts w:ascii="Times New Roman" w:hAnsi="Times New Roman" w:cs="Times New Roman"/>
          <w:sz w:val="24"/>
          <w:szCs w:val="24"/>
        </w:rPr>
        <w:t>.</w:t>
      </w:r>
    </w:p>
    <w:p w14:paraId="3F18FBD7" w14:textId="7E20B1F1" w:rsidR="00791C5B" w:rsidRPr="0019564B" w:rsidRDefault="00791C5B" w:rsidP="008E4B17">
      <w:pPr>
        <w:spacing w:line="360" w:lineRule="auto"/>
        <w:ind w:firstLine="709"/>
        <w:jc w:val="both"/>
        <w:rPr>
          <w:rFonts w:ascii="Times New Roman" w:hAnsi="Times New Roman" w:cs="Times New Roman"/>
          <w:sz w:val="28"/>
          <w:szCs w:val="28"/>
        </w:rPr>
      </w:pPr>
      <w:r w:rsidRPr="0055477E">
        <w:rPr>
          <w:rFonts w:ascii="Times New Roman" w:hAnsi="Times New Roman" w:cs="Times New Roman"/>
          <w:sz w:val="24"/>
          <w:szCs w:val="24"/>
        </w:rPr>
        <w:t>А вот издательство “</w:t>
      </w:r>
      <w:r w:rsidRPr="0055477E">
        <w:rPr>
          <w:rFonts w:ascii="Times New Roman" w:hAnsi="Times New Roman" w:cs="Times New Roman"/>
          <w:sz w:val="24"/>
          <w:szCs w:val="24"/>
          <w:lang w:val="nl-NL"/>
        </w:rPr>
        <w:t>Feministische</w:t>
      </w:r>
      <w:r w:rsidR="00150FD6">
        <w:rPr>
          <w:rFonts w:ascii="Times New Roman" w:hAnsi="Times New Roman" w:cs="Times New Roman"/>
          <w:sz w:val="24"/>
          <w:szCs w:val="24"/>
        </w:rPr>
        <w:t xml:space="preserve"> </w:t>
      </w:r>
      <w:r w:rsidRPr="0055477E">
        <w:rPr>
          <w:rFonts w:ascii="Times New Roman" w:hAnsi="Times New Roman" w:cs="Times New Roman"/>
          <w:sz w:val="24"/>
          <w:szCs w:val="24"/>
          <w:lang w:val="nl-NL"/>
        </w:rPr>
        <w:t>uitgeverij</w:t>
      </w:r>
      <w:r w:rsidR="00150FD6">
        <w:rPr>
          <w:rFonts w:ascii="Times New Roman" w:hAnsi="Times New Roman" w:cs="Times New Roman"/>
          <w:sz w:val="24"/>
          <w:szCs w:val="24"/>
        </w:rPr>
        <w:t xml:space="preserve"> </w:t>
      </w:r>
      <w:r w:rsidRPr="0055477E">
        <w:rPr>
          <w:rFonts w:ascii="Times New Roman" w:hAnsi="Times New Roman" w:cs="Times New Roman"/>
          <w:sz w:val="24"/>
          <w:szCs w:val="24"/>
          <w:lang w:val="nl-NL"/>
        </w:rPr>
        <w:t>Sara</w:t>
      </w:r>
      <w:r w:rsidRPr="0055477E">
        <w:rPr>
          <w:rFonts w:ascii="Times New Roman" w:hAnsi="Times New Roman" w:cs="Times New Roman"/>
          <w:sz w:val="24"/>
          <w:szCs w:val="24"/>
        </w:rPr>
        <w:t>”</w:t>
      </w:r>
      <w:r w:rsidR="00A812A9" w:rsidRPr="0055477E">
        <w:rPr>
          <w:rFonts w:ascii="Times New Roman" w:hAnsi="Times New Roman" w:cs="Times New Roman"/>
          <w:sz w:val="24"/>
          <w:szCs w:val="24"/>
        </w:rPr>
        <w:t xml:space="preserve"> (Феминистское издательство Сарра)</w:t>
      </w:r>
      <w:r w:rsidRPr="0055477E">
        <w:rPr>
          <w:rFonts w:ascii="Times New Roman" w:hAnsi="Times New Roman" w:cs="Times New Roman"/>
          <w:sz w:val="24"/>
          <w:szCs w:val="24"/>
        </w:rPr>
        <w:t xml:space="preserve"> выбрало в качестве своего названия имя первой из четырех прародительниц еврейского народа, хотя публикации компании направлены на книги о социалистическом феминизме. Однако имя было выбрано неслучайно, Сарра – не просто покорная жена Авраама, она личность с твердой волей и сильным характером. Часто Сарра оказывается наставницей мужа [</w:t>
      </w:r>
      <w:r w:rsidR="0019564B" w:rsidRPr="0019564B">
        <w:rPr>
          <w:rFonts w:ascii="Times New Roman" w:hAnsi="Times New Roman" w:cs="Times New Roman"/>
          <w:sz w:val="24"/>
          <w:szCs w:val="24"/>
          <w:lang w:val="en-GB"/>
        </w:rPr>
        <w:t>Archief</w:t>
      </w:r>
      <w:r w:rsidR="0019564B" w:rsidRPr="0019564B">
        <w:rPr>
          <w:rFonts w:ascii="Times New Roman" w:hAnsi="Times New Roman" w:cs="Times New Roman"/>
          <w:sz w:val="24"/>
          <w:szCs w:val="24"/>
        </w:rPr>
        <w:t xml:space="preserve"> </w:t>
      </w:r>
      <w:r w:rsidR="0019564B" w:rsidRPr="0019564B">
        <w:rPr>
          <w:rFonts w:ascii="Times New Roman" w:hAnsi="Times New Roman" w:cs="Times New Roman"/>
          <w:sz w:val="24"/>
          <w:szCs w:val="24"/>
          <w:lang w:val="en-GB"/>
        </w:rPr>
        <w:t>Feministische</w:t>
      </w:r>
      <w:r w:rsidR="0019564B" w:rsidRPr="0019564B">
        <w:rPr>
          <w:rFonts w:ascii="Times New Roman" w:hAnsi="Times New Roman" w:cs="Times New Roman"/>
          <w:sz w:val="24"/>
          <w:szCs w:val="24"/>
        </w:rPr>
        <w:t xml:space="preserve"> </w:t>
      </w:r>
      <w:r w:rsidR="0019564B" w:rsidRPr="0019564B">
        <w:rPr>
          <w:rFonts w:ascii="Times New Roman" w:hAnsi="Times New Roman" w:cs="Times New Roman"/>
          <w:sz w:val="24"/>
          <w:szCs w:val="24"/>
          <w:lang w:val="en-GB"/>
        </w:rPr>
        <w:t>Uitgeverij</w:t>
      </w:r>
      <w:r w:rsidR="0019564B" w:rsidRPr="0019564B">
        <w:rPr>
          <w:rFonts w:ascii="Times New Roman" w:hAnsi="Times New Roman" w:cs="Times New Roman"/>
          <w:sz w:val="24"/>
          <w:szCs w:val="24"/>
        </w:rPr>
        <w:t xml:space="preserve"> </w:t>
      </w:r>
      <w:r w:rsidR="0019564B" w:rsidRPr="0019564B">
        <w:rPr>
          <w:rFonts w:ascii="Times New Roman" w:hAnsi="Times New Roman" w:cs="Times New Roman"/>
          <w:sz w:val="24"/>
          <w:szCs w:val="24"/>
          <w:lang w:val="en-GB"/>
        </w:rPr>
        <w:t>Sara</w:t>
      </w:r>
      <w:r w:rsidR="0019564B" w:rsidRPr="0019564B">
        <w:rPr>
          <w:rFonts w:ascii="Times New Roman" w:hAnsi="Times New Roman" w:cs="Times New Roman"/>
          <w:sz w:val="24"/>
          <w:szCs w:val="24"/>
        </w:rPr>
        <w:t>]</w:t>
      </w:r>
      <w:r w:rsidR="00F10135">
        <w:rPr>
          <w:rFonts w:ascii="Times New Roman" w:hAnsi="Times New Roman" w:cs="Times New Roman"/>
          <w:sz w:val="24"/>
          <w:szCs w:val="24"/>
        </w:rPr>
        <w:t>.</w:t>
      </w:r>
    </w:p>
    <w:p w14:paraId="3C8244B1" w14:textId="31C1BC30" w:rsidR="00791C5B" w:rsidRPr="0055477E"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 xml:space="preserve">Самую прозрачную мотивировку из приведенного списка в таблице </w:t>
      </w:r>
      <w:r w:rsidR="007758EA" w:rsidRPr="0055477E">
        <w:rPr>
          <w:rFonts w:ascii="Times New Roman" w:hAnsi="Times New Roman" w:cs="Times New Roman"/>
          <w:sz w:val="24"/>
          <w:szCs w:val="24"/>
        </w:rPr>
        <w:t>19</w:t>
      </w:r>
      <w:r w:rsidR="00AA6A7C">
        <w:rPr>
          <w:rFonts w:ascii="Times New Roman" w:hAnsi="Times New Roman" w:cs="Times New Roman"/>
          <w:sz w:val="24"/>
          <w:szCs w:val="24"/>
        </w:rPr>
        <w:t xml:space="preserve"> </w:t>
      </w:r>
      <w:r w:rsidR="00AA6A7C">
        <w:rPr>
          <w:rFonts w:ascii="Times New Roman" w:hAnsi="Times New Roman" w:cs="Times New Roman"/>
          <w:sz w:val="24"/>
          <w:szCs w:val="24"/>
        </w:rPr>
        <w:t>(см. Приложение)</w:t>
      </w:r>
      <w:r w:rsidRPr="0055477E">
        <w:rPr>
          <w:rFonts w:ascii="Times New Roman" w:hAnsi="Times New Roman" w:cs="Times New Roman"/>
          <w:sz w:val="24"/>
          <w:szCs w:val="24"/>
        </w:rPr>
        <w:t xml:space="preserve"> имеет издательство “ </w:t>
      </w:r>
      <w:r w:rsidRPr="0055477E">
        <w:rPr>
          <w:rFonts w:ascii="Times New Roman" w:hAnsi="Times New Roman" w:cs="Times New Roman"/>
          <w:sz w:val="24"/>
          <w:szCs w:val="24"/>
          <w:lang w:val="en-GB"/>
        </w:rPr>
        <w:t>Hermes</w:t>
      </w:r>
      <w:r w:rsidRPr="0055477E">
        <w:rPr>
          <w:rFonts w:ascii="Times New Roman" w:hAnsi="Times New Roman" w:cs="Times New Roman"/>
          <w:sz w:val="24"/>
          <w:szCs w:val="24"/>
        </w:rPr>
        <w:t>”</w:t>
      </w:r>
      <w:r w:rsidR="00A812A9" w:rsidRPr="0055477E">
        <w:rPr>
          <w:rFonts w:ascii="Times New Roman" w:hAnsi="Times New Roman" w:cs="Times New Roman"/>
          <w:sz w:val="24"/>
          <w:szCs w:val="24"/>
        </w:rPr>
        <w:t xml:space="preserve"> (Гермес)</w:t>
      </w:r>
      <w:r w:rsidRPr="0055477E">
        <w:rPr>
          <w:rFonts w:ascii="Times New Roman" w:hAnsi="Times New Roman" w:cs="Times New Roman"/>
          <w:sz w:val="24"/>
          <w:szCs w:val="24"/>
        </w:rPr>
        <w:t>, названное в часть Гермеса. В древнегреческой мифологии Гермес является богом торговли и счастливого случаю. Можно предположить, что основатели компании выбрали такое названия в надежде на успех в бизнесе и на продуктивную работу типографии [</w:t>
      </w:r>
      <w:r w:rsidR="00A812A9" w:rsidRPr="0055477E">
        <w:rPr>
          <w:rFonts w:ascii="Times New Roman" w:hAnsi="Times New Roman" w:cs="Times New Roman"/>
          <w:sz w:val="24"/>
          <w:szCs w:val="24"/>
          <w:lang w:val="en-GB"/>
        </w:rPr>
        <w:t>Uitgeverij</w:t>
      </w:r>
      <w:r w:rsidR="0019564B" w:rsidRPr="00F5092D">
        <w:rPr>
          <w:rFonts w:ascii="Times New Roman" w:hAnsi="Times New Roman" w:cs="Times New Roman"/>
          <w:sz w:val="24"/>
          <w:szCs w:val="24"/>
        </w:rPr>
        <w:t xml:space="preserve"> </w:t>
      </w:r>
      <w:r w:rsidR="00A812A9" w:rsidRPr="0055477E">
        <w:rPr>
          <w:rFonts w:ascii="Times New Roman" w:hAnsi="Times New Roman" w:cs="Times New Roman"/>
          <w:sz w:val="24"/>
          <w:szCs w:val="24"/>
          <w:lang w:val="en-GB"/>
        </w:rPr>
        <w:t>Hermes</w:t>
      </w:r>
      <w:r w:rsidRPr="0055477E">
        <w:rPr>
          <w:rFonts w:ascii="Times New Roman" w:hAnsi="Times New Roman" w:cs="Times New Roman"/>
          <w:sz w:val="24"/>
          <w:szCs w:val="24"/>
        </w:rPr>
        <w:t>]</w:t>
      </w:r>
      <w:r w:rsidR="00F10135">
        <w:rPr>
          <w:rFonts w:ascii="Times New Roman" w:hAnsi="Times New Roman" w:cs="Times New Roman"/>
          <w:sz w:val="24"/>
          <w:szCs w:val="24"/>
        </w:rPr>
        <w:t>.</w:t>
      </w:r>
    </w:p>
    <w:p w14:paraId="6C920F1E" w14:textId="77777777" w:rsidR="00791C5B" w:rsidRPr="0055477E"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Мотивировка таких издательств довольно очевидна. Однако не всегда такой способ может послужить хорошую службу издателям. Например, религиозные названия могут отпугнуть аудиторию, которая не верит в бога, потому что можно предположить, что издательства, в названии которого присутствует что-то божественное, ориентируется лишь на религиозные книги. Как мы видим из приведенных примеров, это чаще всего так, однако не всегда.</w:t>
      </w:r>
    </w:p>
    <w:p w14:paraId="3A5AE36A" w14:textId="77777777" w:rsidR="00791C5B" w:rsidRPr="0055477E" w:rsidRDefault="007758EA" w:rsidP="008E4B17">
      <w:pPr>
        <w:pStyle w:val="2"/>
        <w:spacing w:line="360" w:lineRule="auto"/>
        <w:ind w:firstLine="709"/>
      </w:pPr>
      <w:bookmarkStart w:id="92" w:name="_Toc41900461"/>
      <w:bookmarkStart w:id="93" w:name="_Toc73306980"/>
      <w:r w:rsidRPr="0055477E">
        <w:t xml:space="preserve">5.4 </w:t>
      </w:r>
      <w:r w:rsidR="003E6DAD">
        <w:t>Названия, вдохновленные историческими событиями</w:t>
      </w:r>
      <w:bookmarkEnd w:id="92"/>
      <w:bookmarkEnd w:id="93"/>
    </w:p>
    <w:p w14:paraId="0179A298" w14:textId="1C1CC5A9" w:rsidR="00791C5B" w:rsidRPr="0055477E" w:rsidRDefault="00791C5B" w:rsidP="003736CE">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 xml:space="preserve">Издательства, названные в честь тех или иных исторических событий </w:t>
      </w:r>
      <w:r w:rsidR="00170056">
        <w:rPr>
          <w:rFonts w:ascii="Times New Roman" w:hAnsi="Times New Roman" w:cs="Times New Roman"/>
          <w:sz w:val="24"/>
          <w:szCs w:val="24"/>
        </w:rPr>
        <w:t>вызывают ассоциации с деятельность компании, наиболее очевидное предположение – такие издательства публикуют исторические книги.</w:t>
      </w:r>
      <w:r w:rsidR="003736CE">
        <w:rPr>
          <w:rFonts w:ascii="Times New Roman" w:hAnsi="Times New Roman" w:cs="Times New Roman"/>
          <w:sz w:val="24"/>
          <w:szCs w:val="24"/>
        </w:rPr>
        <w:t xml:space="preserve"> </w:t>
      </w:r>
      <w:r w:rsidRPr="0055477E">
        <w:rPr>
          <w:rFonts w:ascii="Times New Roman" w:hAnsi="Times New Roman" w:cs="Times New Roman"/>
          <w:sz w:val="24"/>
          <w:szCs w:val="24"/>
        </w:rPr>
        <w:t xml:space="preserve">Так, например, среди 8 российских изданий с таким способом номинации, представленных в таблице </w:t>
      </w:r>
      <w:r w:rsidR="003E6DAD">
        <w:rPr>
          <w:rFonts w:ascii="Times New Roman" w:hAnsi="Times New Roman" w:cs="Times New Roman"/>
          <w:sz w:val="24"/>
          <w:szCs w:val="24"/>
        </w:rPr>
        <w:t>19</w:t>
      </w:r>
      <w:r w:rsidRPr="0055477E">
        <w:rPr>
          <w:rFonts w:ascii="Times New Roman" w:hAnsi="Times New Roman" w:cs="Times New Roman"/>
          <w:sz w:val="24"/>
          <w:szCs w:val="24"/>
        </w:rPr>
        <w:t xml:space="preserve">, издательство «Вече», основанное в 1991 году, ориентируется на публикации исторических книг. В качестве мотивирующего признака было взяло слово </w:t>
      </w:r>
      <w:r w:rsidRPr="003736CE">
        <w:rPr>
          <w:rFonts w:ascii="Times New Roman" w:hAnsi="Times New Roman" w:cs="Times New Roman"/>
          <w:i/>
          <w:iCs/>
          <w:sz w:val="24"/>
          <w:szCs w:val="24"/>
        </w:rPr>
        <w:t>вече</w:t>
      </w:r>
      <w:r w:rsidRPr="0055477E">
        <w:rPr>
          <w:rFonts w:ascii="Times New Roman" w:hAnsi="Times New Roman" w:cs="Times New Roman"/>
          <w:sz w:val="24"/>
          <w:szCs w:val="24"/>
        </w:rPr>
        <w:t>, обозначающее народный совет в древней и средневековой Руси [</w:t>
      </w:r>
      <w:r w:rsidR="007758EA" w:rsidRPr="0055477E">
        <w:rPr>
          <w:rFonts w:ascii="Times New Roman" w:hAnsi="Times New Roman" w:cs="Times New Roman"/>
          <w:sz w:val="24"/>
          <w:szCs w:val="24"/>
        </w:rPr>
        <w:t>Издательство «Вече»]</w:t>
      </w:r>
      <w:r w:rsidR="00F10135">
        <w:rPr>
          <w:rFonts w:ascii="Times New Roman" w:hAnsi="Times New Roman" w:cs="Times New Roman"/>
          <w:sz w:val="24"/>
          <w:szCs w:val="24"/>
        </w:rPr>
        <w:t>.</w:t>
      </w:r>
      <w:r w:rsidRPr="0055477E">
        <w:rPr>
          <w:rFonts w:ascii="Times New Roman" w:hAnsi="Times New Roman" w:cs="Times New Roman"/>
          <w:sz w:val="24"/>
          <w:szCs w:val="24"/>
        </w:rPr>
        <w:t xml:space="preserve"> Можно предположить, что такое устаревшее слово используется в качестве ориентира для клиента, ведь возможные ассоциации, которые </w:t>
      </w:r>
      <w:r w:rsidR="00B95F35" w:rsidRPr="00B95F35">
        <w:rPr>
          <w:rFonts w:ascii="Times New Roman" w:hAnsi="Times New Roman" w:cs="Times New Roman"/>
          <w:sz w:val="24"/>
          <w:szCs w:val="24"/>
        </w:rPr>
        <w:t>оно вызывает,</w:t>
      </w:r>
      <w:r w:rsidR="00025C40">
        <w:rPr>
          <w:rFonts w:ascii="Times New Roman" w:hAnsi="Times New Roman" w:cs="Times New Roman"/>
          <w:sz w:val="24"/>
          <w:szCs w:val="24"/>
        </w:rPr>
        <w:t xml:space="preserve"> </w:t>
      </w:r>
      <w:r w:rsidRPr="0055477E">
        <w:rPr>
          <w:rFonts w:ascii="Times New Roman" w:hAnsi="Times New Roman" w:cs="Times New Roman"/>
          <w:sz w:val="24"/>
          <w:szCs w:val="24"/>
        </w:rPr>
        <w:t>могут быть связаны со славянами, древней Русью и историческими памятниками.</w:t>
      </w:r>
    </w:p>
    <w:p w14:paraId="325F4842" w14:textId="682C34B5" w:rsidR="00791C5B" w:rsidRPr="0055477E"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lastRenderedPageBreak/>
        <w:t xml:space="preserve">А вот издательство «Русская правда», основанная в 1994 году, </w:t>
      </w:r>
      <w:r w:rsidR="00B95F35">
        <w:rPr>
          <w:rFonts w:ascii="Times New Roman" w:hAnsi="Times New Roman" w:cs="Times New Roman"/>
          <w:sz w:val="24"/>
          <w:szCs w:val="24"/>
        </w:rPr>
        <w:t>в качестве</w:t>
      </w:r>
      <w:r w:rsidRPr="0055477E">
        <w:rPr>
          <w:rFonts w:ascii="Times New Roman" w:hAnsi="Times New Roman" w:cs="Times New Roman"/>
          <w:sz w:val="24"/>
          <w:szCs w:val="24"/>
        </w:rPr>
        <w:t xml:space="preserve"> мотивирующ</w:t>
      </w:r>
      <w:r w:rsidR="00B95F35">
        <w:rPr>
          <w:rFonts w:ascii="Times New Roman" w:hAnsi="Times New Roman" w:cs="Times New Roman"/>
          <w:sz w:val="24"/>
          <w:szCs w:val="24"/>
        </w:rPr>
        <w:t>его</w:t>
      </w:r>
      <w:r w:rsidRPr="0055477E">
        <w:rPr>
          <w:rFonts w:ascii="Times New Roman" w:hAnsi="Times New Roman" w:cs="Times New Roman"/>
          <w:sz w:val="24"/>
          <w:szCs w:val="24"/>
        </w:rPr>
        <w:t xml:space="preserve"> признак</w:t>
      </w:r>
      <w:r w:rsidR="00B95F35">
        <w:rPr>
          <w:rFonts w:ascii="Times New Roman" w:hAnsi="Times New Roman" w:cs="Times New Roman"/>
          <w:sz w:val="24"/>
          <w:szCs w:val="24"/>
        </w:rPr>
        <w:t xml:space="preserve">а </w:t>
      </w:r>
      <w:r w:rsidRPr="0055477E">
        <w:rPr>
          <w:rFonts w:ascii="Times New Roman" w:hAnsi="Times New Roman" w:cs="Times New Roman"/>
          <w:sz w:val="24"/>
          <w:szCs w:val="24"/>
        </w:rPr>
        <w:t>взяло сборник правовых норм Киевской Руси «Русская правда», который является одним из основных письменных источнико</w:t>
      </w:r>
      <w:r w:rsidR="00B95F35">
        <w:rPr>
          <w:rFonts w:ascii="Times New Roman" w:hAnsi="Times New Roman" w:cs="Times New Roman"/>
          <w:sz w:val="24"/>
          <w:szCs w:val="24"/>
        </w:rPr>
        <w:t>в</w:t>
      </w:r>
      <w:r w:rsidRPr="0055477E">
        <w:rPr>
          <w:rFonts w:ascii="Times New Roman" w:hAnsi="Times New Roman" w:cs="Times New Roman"/>
          <w:sz w:val="24"/>
          <w:szCs w:val="24"/>
        </w:rPr>
        <w:t xml:space="preserve"> русского права. Компания занимается публикацией </w:t>
      </w:r>
      <w:r w:rsidRPr="00B95F35">
        <w:rPr>
          <w:rFonts w:ascii="Times New Roman" w:hAnsi="Times New Roman" w:cs="Times New Roman"/>
          <w:sz w:val="24"/>
          <w:szCs w:val="24"/>
        </w:rPr>
        <w:t>националистических</w:t>
      </w:r>
      <w:r w:rsidRPr="0055477E">
        <w:rPr>
          <w:rFonts w:ascii="Times New Roman" w:hAnsi="Times New Roman" w:cs="Times New Roman"/>
          <w:sz w:val="24"/>
          <w:szCs w:val="24"/>
        </w:rPr>
        <w:t xml:space="preserve"> произведений, более того, некоторые ее материалы попали в Федеральны</w:t>
      </w:r>
      <w:r w:rsidR="003736CE">
        <w:rPr>
          <w:rFonts w:ascii="Times New Roman" w:hAnsi="Times New Roman" w:cs="Times New Roman"/>
          <w:sz w:val="24"/>
          <w:szCs w:val="24"/>
        </w:rPr>
        <w:t>й</w:t>
      </w:r>
      <w:r w:rsidRPr="0055477E">
        <w:rPr>
          <w:rFonts w:ascii="Times New Roman" w:hAnsi="Times New Roman" w:cs="Times New Roman"/>
          <w:sz w:val="24"/>
          <w:szCs w:val="24"/>
        </w:rPr>
        <w:t xml:space="preserve"> список экстремистских материалов. Так или иначе, название не полностью отражает повестку издательства [</w:t>
      </w:r>
      <w:r w:rsidR="007758EA" w:rsidRPr="0055477E">
        <w:rPr>
          <w:rFonts w:ascii="Times New Roman" w:hAnsi="Times New Roman" w:cs="Times New Roman"/>
          <w:sz w:val="24"/>
          <w:szCs w:val="24"/>
        </w:rPr>
        <w:t>Издательство «Русская правда»]</w:t>
      </w:r>
      <w:r w:rsidR="00F10135">
        <w:rPr>
          <w:rFonts w:ascii="Times New Roman" w:hAnsi="Times New Roman" w:cs="Times New Roman"/>
          <w:sz w:val="24"/>
          <w:szCs w:val="24"/>
        </w:rPr>
        <w:t>.</w:t>
      </w:r>
    </w:p>
    <w:p w14:paraId="0C63D7CF" w14:textId="303D6C4E" w:rsidR="00791C5B" w:rsidRPr="0055477E"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В отличии от популярности такого способа нейминга в России, в Нидерландах нашлось два издательства с историческими названиями</w:t>
      </w:r>
      <w:r w:rsidR="007758EA" w:rsidRPr="0055477E">
        <w:rPr>
          <w:rFonts w:ascii="Times New Roman" w:hAnsi="Times New Roman" w:cs="Times New Roman"/>
          <w:sz w:val="24"/>
          <w:szCs w:val="24"/>
        </w:rPr>
        <w:t xml:space="preserve"> (табл. 2</w:t>
      </w:r>
      <w:r w:rsidR="003E6DAD">
        <w:rPr>
          <w:rFonts w:ascii="Times New Roman" w:hAnsi="Times New Roman" w:cs="Times New Roman"/>
          <w:sz w:val="24"/>
          <w:szCs w:val="24"/>
        </w:rPr>
        <w:t>0</w:t>
      </w:r>
      <w:r w:rsidR="007758EA" w:rsidRPr="0055477E">
        <w:rPr>
          <w:rFonts w:ascii="Times New Roman" w:hAnsi="Times New Roman" w:cs="Times New Roman"/>
          <w:sz w:val="24"/>
          <w:szCs w:val="24"/>
        </w:rPr>
        <w:t>)</w:t>
      </w:r>
      <w:r w:rsidRPr="0055477E">
        <w:rPr>
          <w:rFonts w:ascii="Times New Roman" w:hAnsi="Times New Roman" w:cs="Times New Roman"/>
          <w:sz w:val="24"/>
          <w:szCs w:val="24"/>
        </w:rPr>
        <w:t>. Так, название издательства “</w:t>
      </w:r>
      <w:r w:rsidRPr="0055477E">
        <w:rPr>
          <w:rFonts w:ascii="Times New Roman" w:hAnsi="Times New Roman" w:cs="Times New Roman"/>
          <w:sz w:val="24"/>
          <w:szCs w:val="24"/>
          <w:lang w:val="en-GB"/>
        </w:rPr>
        <w:t>De</w:t>
      </w:r>
      <w:r w:rsidR="00150FD6">
        <w:rPr>
          <w:rFonts w:ascii="Times New Roman" w:hAnsi="Times New Roman" w:cs="Times New Roman"/>
          <w:sz w:val="24"/>
          <w:szCs w:val="24"/>
        </w:rPr>
        <w:t xml:space="preserve"> </w:t>
      </w:r>
      <w:r w:rsidRPr="0055477E">
        <w:rPr>
          <w:rFonts w:ascii="Times New Roman" w:hAnsi="Times New Roman" w:cs="Times New Roman"/>
          <w:sz w:val="24"/>
          <w:szCs w:val="24"/>
          <w:lang w:val="en-GB"/>
        </w:rPr>
        <w:t>Geus</w:t>
      </w:r>
      <w:r w:rsidRPr="0055477E">
        <w:rPr>
          <w:rFonts w:ascii="Times New Roman" w:hAnsi="Times New Roman" w:cs="Times New Roman"/>
          <w:sz w:val="24"/>
          <w:szCs w:val="24"/>
        </w:rPr>
        <w:t xml:space="preserve">” </w:t>
      </w:r>
      <w:r w:rsidR="007758EA" w:rsidRPr="0055477E">
        <w:rPr>
          <w:rFonts w:ascii="Times New Roman" w:hAnsi="Times New Roman" w:cs="Times New Roman"/>
          <w:sz w:val="24"/>
          <w:szCs w:val="24"/>
        </w:rPr>
        <w:t xml:space="preserve">(Гез) </w:t>
      </w:r>
      <w:r w:rsidRPr="0055477E">
        <w:rPr>
          <w:rFonts w:ascii="Times New Roman" w:hAnsi="Times New Roman" w:cs="Times New Roman"/>
          <w:sz w:val="24"/>
          <w:szCs w:val="24"/>
        </w:rPr>
        <w:t xml:space="preserve">отсылает покупателя во времена </w:t>
      </w:r>
      <w:r w:rsidR="003736CE">
        <w:rPr>
          <w:rFonts w:ascii="Times New Roman" w:hAnsi="Times New Roman" w:cs="Times New Roman"/>
          <w:sz w:val="24"/>
          <w:szCs w:val="24"/>
        </w:rPr>
        <w:t>В</w:t>
      </w:r>
      <w:r w:rsidRPr="0055477E">
        <w:rPr>
          <w:rFonts w:ascii="Times New Roman" w:hAnsi="Times New Roman" w:cs="Times New Roman"/>
          <w:sz w:val="24"/>
          <w:szCs w:val="24"/>
        </w:rPr>
        <w:t xml:space="preserve">осьмидесятилетней войны. Гезами презрительно называли кальвинистов из-за того, что они отказывались носить роскошные наряды и ходили в скромной одежде без украшений. В переводе с французского </w:t>
      </w:r>
      <w:r w:rsidRPr="0055477E">
        <w:rPr>
          <w:rFonts w:ascii="Times New Roman" w:hAnsi="Times New Roman" w:cs="Times New Roman"/>
          <w:i/>
          <w:iCs/>
          <w:sz w:val="24"/>
          <w:szCs w:val="24"/>
          <w:lang w:val="en-GB"/>
        </w:rPr>
        <w:t>lesgueuz</w:t>
      </w:r>
      <w:r w:rsidR="00150FD6">
        <w:rPr>
          <w:rFonts w:ascii="Times New Roman" w:hAnsi="Times New Roman" w:cs="Times New Roman"/>
          <w:i/>
          <w:iCs/>
          <w:sz w:val="24"/>
          <w:szCs w:val="24"/>
        </w:rPr>
        <w:t xml:space="preserve"> </w:t>
      </w:r>
      <w:r w:rsidRPr="00150FD6">
        <w:rPr>
          <w:rFonts w:ascii="Times New Roman" w:hAnsi="Times New Roman" w:cs="Times New Roman"/>
          <w:i/>
          <w:iCs/>
          <w:sz w:val="24"/>
          <w:szCs w:val="24"/>
        </w:rPr>
        <w:t>–</w:t>
      </w:r>
      <w:r w:rsidRPr="0055477E">
        <w:rPr>
          <w:rFonts w:ascii="Times New Roman" w:hAnsi="Times New Roman" w:cs="Times New Roman"/>
          <w:sz w:val="24"/>
          <w:szCs w:val="24"/>
        </w:rPr>
        <w:t xml:space="preserve"> </w:t>
      </w:r>
      <w:r w:rsidRPr="0055477E">
        <w:rPr>
          <w:rFonts w:ascii="Times New Roman" w:hAnsi="Times New Roman" w:cs="Times New Roman"/>
          <w:i/>
          <w:iCs/>
          <w:sz w:val="24"/>
          <w:szCs w:val="24"/>
        </w:rPr>
        <w:t>нищие</w:t>
      </w:r>
      <w:r w:rsidRPr="0055477E">
        <w:rPr>
          <w:rFonts w:ascii="Times New Roman" w:hAnsi="Times New Roman" w:cs="Times New Roman"/>
          <w:sz w:val="24"/>
          <w:szCs w:val="24"/>
        </w:rPr>
        <w:t>. Однако участники антииспанской революции не восприняли это как оскорбление, а наоборот, сами стали себя так наз</w:t>
      </w:r>
      <w:r w:rsidR="003736CE">
        <w:rPr>
          <w:rFonts w:ascii="Times New Roman" w:hAnsi="Times New Roman" w:cs="Times New Roman"/>
          <w:sz w:val="24"/>
          <w:szCs w:val="24"/>
        </w:rPr>
        <w:t>ы</w:t>
      </w:r>
      <w:r w:rsidRPr="0055477E">
        <w:rPr>
          <w:rFonts w:ascii="Times New Roman" w:hAnsi="Times New Roman" w:cs="Times New Roman"/>
          <w:sz w:val="24"/>
          <w:szCs w:val="24"/>
        </w:rPr>
        <w:t>вать. Можно предположить, что издательство имеет либо революционную тематику, либо кальвинистскую, отнюдь это не так. Компания издает художественные книги как нидерландских, так и зарубежных авторов</w:t>
      </w:r>
      <w:r w:rsidR="00F10135">
        <w:rPr>
          <w:rFonts w:ascii="Times New Roman" w:hAnsi="Times New Roman" w:cs="Times New Roman"/>
          <w:sz w:val="24"/>
          <w:szCs w:val="24"/>
        </w:rPr>
        <w:t xml:space="preserve"> </w:t>
      </w:r>
      <w:r w:rsidRPr="0055477E">
        <w:rPr>
          <w:rFonts w:ascii="Times New Roman" w:hAnsi="Times New Roman" w:cs="Times New Roman"/>
          <w:sz w:val="24"/>
          <w:szCs w:val="24"/>
        </w:rPr>
        <w:t>[</w:t>
      </w:r>
      <w:r w:rsidR="007758EA" w:rsidRPr="0055477E">
        <w:rPr>
          <w:rFonts w:ascii="Times New Roman" w:hAnsi="Times New Roman" w:cs="Times New Roman"/>
          <w:sz w:val="24"/>
          <w:szCs w:val="24"/>
          <w:lang w:val="en-GB"/>
        </w:rPr>
        <w:t>De</w:t>
      </w:r>
      <w:r w:rsidR="00150FD6">
        <w:rPr>
          <w:rFonts w:ascii="Times New Roman" w:hAnsi="Times New Roman" w:cs="Times New Roman"/>
          <w:sz w:val="24"/>
          <w:szCs w:val="24"/>
        </w:rPr>
        <w:t xml:space="preserve"> </w:t>
      </w:r>
      <w:r w:rsidR="007758EA" w:rsidRPr="0055477E">
        <w:rPr>
          <w:rFonts w:ascii="Times New Roman" w:hAnsi="Times New Roman" w:cs="Times New Roman"/>
          <w:sz w:val="24"/>
          <w:szCs w:val="24"/>
          <w:lang w:val="en-GB"/>
        </w:rPr>
        <w:t>Geus</w:t>
      </w:r>
      <w:r w:rsidR="007758EA" w:rsidRPr="0055477E">
        <w:rPr>
          <w:rFonts w:ascii="Times New Roman" w:hAnsi="Times New Roman" w:cs="Times New Roman"/>
          <w:sz w:val="24"/>
          <w:szCs w:val="24"/>
        </w:rPr>
        <w:t>]</w:t>
      </w:r>
      <w:r w:rsidR="00F10135">
        <w:rPr>
          <w:rFonts w:ascii="Times New Roman" w:hAnsi="Times New Roman" w:cs="Times New Roman"/>
          <w:sz w:val="24"/>
          <w:szCs w:val="24"/>
        </w:rPr>
        <w:t>.</w:t>
      </w:r>
    </w:p>
    <w:p w14:paraId="51282D91" w14:textId="3843E14C" w:rsidR="00791C5B" w:rsidRPr="0055477E" w:rsidRDefault="00791C5B" w:rsidP="00150FD6">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Издательство “</w:t>
      </w:r>
      <w:r w:rsidRPr="0055477E">
        <w:rPr>
          <w:rFonts w:ascii="Times New Roman" w:hAnsi="Times New Roman" w:cs="Times New Roman"/>
          <w:sz w:val="24"/>
          <w:szCs w:val="24"/>
          <w:lang w:val="nl-NL"/>
        </w:rPr>
        <w:t>Academische uitgeverij</w:t>
      </w:r>
      <w:r w:rsidR="00150FD6">
        <w:rPr>
          <w:rFonts w:ascii="Times New Roman" w:hAnsi="Times New Roman" w:cs="Times New Roman"/>
          <w:sz w:val="24"/>
          <w:szCs w:val="24"/>
        </w:rPr>
        <w:t xml:space="preserve"> </w:t>
      </w:r>
      <w:r w:rsidRPr="0055477E">
        <w:rPr>
          <w:rFonts w:ascii="Times New Roman" w:hAnsi="Times New Roman" w:cs="Times New Roman"/>
          <w:sz w:val="24"/>
          <w:szCs w:val="24"/>
          <w:lang w:val="nl-NL"/>
        </w:rPr>
        <w:t>Eburon”</w:t>
      </w:r>
      <w:r w:rsidR="007758EA" w:rsidRPr="0055477E">
        <w:rPr>
          <w:rFonts w:ascii="Times New Roman" w:hAnsi="Times New Roman" w:cs="Times New Roman"/>
          <w:sz w:val="24"/>
          <w:szCs w:val="24"/>
        </w:rPr>
        <w:t xml:space="preserve"> (Академическое издательство Эбурон)</w:t>
      </w:r>
      <w:r w:rsidRPr="0055477E">
        <w:rPr>
          <w:rFonts w:ascii="Times New Roman" w:hAnsi="Times New Roman" w:cs="Times New Roman"/>
          <w:sz w:val="24"/>
          <w:szCs w:val="24"/>
          <w:lang w:val="nl-NL"/>
        </w:rPr>
        <w:t xml:space="preserve">, </w:t>
      </w:r>
      <w:r w:rsidRPr="0055477E">
        <w:rPr>
          <w:rFonts w:ascii="Times New Roman" w:hAnsi="Times New Roman" w:cs="Times New Roman"/>
          <w:sz w:val="24"/>
          <w:szCs w:val="24"/>
        </w:rPr>
        <w:t>названное в честь древнего племя Эбурона, занимавшее во времена правления Цезаря междуречье Рейна и Мааса. Это племя много воевало. Однажды оно восстало против римлян и было уничтожено, после восстания о них не упоминается ни в одном историческом источнике. Из записок о Галльской войне можно заключить, что племя занимало всю территорию бельгийского Лимбурга и нидерландского Лимбурга. Как эбуроны связаны с издательством, которое публикует диссертации и научные работы, не ясно</w:t>
      </w:r>
      <w:r w:rsidR="00F10135">
        <w:rPr>
          <w:rFonts w:ascii="Times New Roman" w:hAnsi="Times New Roman" w:cs="Times New Roman"/>
          <w:sz w:val="24"/>
          <w:szCs w:val="24"/>
        </w:rPr>
        <w:t xml:space="preserve"> </w:t>
      </w:r>
      <w:r w:rsidRPr="0055477E">
        <w:rPr>
          <w:rFonts w:ascii="Times New Roman" w:hAnsi="Times New Roman" w:cs="Times New Roman"/>
          <w:sz w:val="24"/>
          <w:szCs w:val="24"/>
        </w:rPr>
        <w:t>[</w:t>
      </w:r>
      <w:r w:rsidR="007758EA" w:rsidRPr="0055477E">
        <w:rPr>
          <w:rFonts w:ascii="Times New Roman" w:hAnsi="Times New Roman" w:cs="Times New Roman"/>
          <w:sz w:val="24"/>
          <w:szCs w:val="24"/>
          <w:lang w:val="en-GB"/>
        </w:rPr>
        <w:t>Eburon</w:t>
      </w:r>
      <w:r w:rsidR="007758EA" w:rsidRPr="0055477E">
        <w:rPr>
          <w:rFonts w:ascii="Times New Roman" w:hAnsi="Times New Roman" w:cs="Times New Roman"/>
          <w:sz w:val="24"/>
          <w:szCs w:val="24"/>
        </w:rPr>
        <w:t>]</w:t>
      </w:r>
      <w:r w:rsidR="00F10135">
        <w:rPr>
          <w:rFonts w:ascii="Times New Roman" w:hAnsi="Times New Roman" w:cs="Times New Roman"/>
          <w:sz w:val="24"/>
          <w:szCs w:val="24"/>
        </w:rPr>
        <w:t>.</w:t>
      </w:r>
      <w:r w:rsidR="00150FD6">
        <w:rPr>
          <w:rFonts w:ascii="Times New Roman" w:hAnsi="Times New Roman" w:cs="Times New Roman"/>
          <w:sz w:val="24"/>
          <w:szCs w:val="24"/>
        </w:rPr>
        <w:t xml:space="preserve"> </w:t>
      </w:r>
      <w:r w:rsidRPr="0055477E">
        <w:rPr>
          <w:rFonts w:ascii="Times New Roman" w:hAnsi="Times New Roman" w:cs="Times New Roman"/>
          <w:sz w:val="24"/>
          <w:szCs w:val="24"/>
        </w:rPr>
        <w:t xml:space="preserve">Таким образом, выбор в пользу названий в честь исторических событий и фактов является популярным способом номинации в России, чего нельзя сказать о Нидерландах. </w:t>
      </w:r>
    </w:p>
    <w:p w14:paraId="0D68E906" w14:textId="77777777" w:rsidR="00791C5B" w:rsidRPr="0055477E" w:rsidRDefault="007758EA" w:rsidP="008E4B17">
      <w:pPr>
        <w:pStyle w:val="2"/>
        <w:spacing w:line="360" w:lineRule="auto"/>
        <w:ind w:firstLine="709"/>
      </w:pPr>
      <w:bookmarkStart w:id="94" w:name="_Toc73306981"/>
      <w:r w:rsidRPr="0055477E">
        <w:t xml:space="preserve">5.5 </w:t>
      </w:r>
      <w:r w:rsidR="00791C5B" w:rsidRPr="0055477E">
        <w:t>Нейминг, вдохновленный окружающим миром</w:t>
      </w:r>
      <w:bookmarkEnd w:id="94"/>
    </w:p>
    <w:p w14:paraId="7840AD22" w14:textId="77777777" w:rsidR="00A15BF2" w:rsidRDefault="00791C5B" w:rsidP="00A15BF2">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Издавна человек вдохновлялся миром, который его окружал: писатели, музыканты и художники удивляются красоте первозданной природы и посвящают ей произведения, картины, композиции. Не</w:t>
      </w:r>
      <w:r w:rsidR="00A15BF2" w:rsidRPr="00A15BF2">
        <w:rPr>
          <w:rFonts w:ascii="Times New Roman" w:hAnsi="Times New Roman" w:cs="Times New Roman"/>
          <w:sz w:val="24"/>
          <w:szCs w:val="24"/>
        </w:rPr>
        <w:t xml:space="preserve"> </w:t>
      </w:r>
      <w:r w:rsidRPr="0055477E">
        <w:rPr>
          <w:rFonts w:ascii="Times New Roman" w:hAnsi="Times New Roman" w:cs="Times New Roman"/>
          <w:sz w:val="24"/>
          <w:szCs w:val="24"/>
        </w:rPr>
        <w:t xml:space="preserve">удивительно, что и в названиях многих издательств присутствуют образы растений и животных. </w:t>
      </w:r>
    </w:p>
    <w:p w14:paraId="458CAC13" w14:textId="350CA354" w:rsidR="00791C5B" w:rsidRPr="0055477E" w:rsidRDefault="00791C5B" w:rsidP="00A15BF2">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Среди российских издательств можно выделить 6 издательств, вдохновленных флорой и фауной</w:t>
      </w:r>
      <w:r w:rsidR="00144DDE" w:rsidRPr="0055477E">
        <w:rPr>
          <w:rFonts w:ascii="Times New Roman" w:hAnsi="Times New Roman" w:cs="Times New Roman"/>
          <w:sz w:val="24"/>
          <w:szCs w:val="24"/>
        </w:rPr>
        <w:t xml:space="preserve"> (табл.  2</w:t>
      </w:r>
      <w:r w:rsidR="003E6DAD">
        <w:rPr>
          <w:rFonts w:ascii="Times New Roman" w:hAnsi="Times New Roman" w:cs="Times New Roman"/>
          <w:sz w:val="24"/>
          <w:szCs w:val="24"/>
        </w:rPr>
        <w:t>1</w:t>
      </w:r>
      <w:r w:rsidR="00144DDE" w:rsidRPr="0055477E">
        <w:rPr>
          <w:rFonts w:ascii="Times New Roman" w:hAnsi="Times New Roman" w:cs="Times New Roman"/>
          <w:sz w:val="24"/>
          <w:szCs w:val="24"/>
        </w:rPr>
        <w:t>)</w:t>
      </w:r>
      <w:r w:rsidRPr="0055477E">
        <w:rPr>
          <w:rFonts w:ascii="Times New Roman" w:hAnsi="Times New Roman" w:cs="Times New Roman"/>
          <w:sz w:val="24"/>
          <w:szCs w:val="24"/>
        </w:rPr>
        <w:t xml:space="preserve">. Из них 4 с названиями в честь животных («Дрофа», «Коровакниги», «Розовый жираф», «Зебра Е»). Так, одно из самых крупных российских </w:t>
      </w:r>
      <w:r w:rsidRPr="0055477E">
        <w:rPr>
          <w:rFonts w:ascii="Times New Roman" w:hAnsi="Times New Roman" w:cs="Times New Roman"/>
          <w:sz w:val="24"/>
          <w:szCs w:val="24"/>
        </w:rPr>
        <w:lastRenderedPageBreak/>
        <w:t xml:space="preserve">издательств «Дрофа» в качестве мотивирующего признака использует птицу дрофа, занесенную в Красную книгу. Это подтверждает и логотип компании, на котором изображен силуэт животного. Однако издательство не специализируется на выпуске книг о животных, как можно было бы предположить. «Дрофа» выпускает учебники для образовательных учреждений, в основном школ </w:t>
      </w:r>
      <w:r w:rsidR="006A34A5" w:rsidRPr="0055477E">
        <w:rPr>
          <w:rFonts w:ascii="Times New Roman" w:hAnsi="Times New Roman" w:cs="Times New Roman"/>
          <w:sz w:val="24"/>
          <w:szCs w:val="24"/>
        </w:rPr>
        <w:t>[Российский учебник]</w:t>
      </w:r>
      <w:r w:rsidR="00F10135">
        <w:rPr>
          <w:rFonts w:ascii="Times New Roman" w:hAnsi="Times New Roman" w:cs="Times New Roman"/>
          <w:sz w:val="24"/>
          <w:szCs w:val="24"/>
        </w:rPr>
        <w:t>.</w:t>
      </w:r>
    </w:p>
    <w:p w14:paraId="40B23303" w14:textId="537191C3" w:rsidR="00791C5B" w:rsidRPr="0055477E" w:rsidRDefault="00A15BF2" w:rsidP="008E4B1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свою очередь, можно</w:t>
      </w:r>
      <w:r w:rsidR="00791C5B" w:rsidRPr="0055477E">
        <w:rPr>
          <w:rFonts w:ascii="Times New Roman" w:hAnsi="Times New Roman" w:cs="Times New Roman"/>
          <w:sz w:val="24"/>
          <w:szCs w:val="24"/>
        </w:rPr>
        <w:t xml:space="preserve"> найти</w:t>
      </w:r>
      <w:r>
        <w:rPr>
          <w:rFonts w:ascii="Times New Roman" w:hAnsi="Times New Roman" w:cs="Times New Roman"/>
          <w:sz w:val="24"/>
          <w:szCs w:val="24"/>
        </w:rPr>
        <w:t xml:space="preserve"> два</w:t>
      </w:r>
      <w:r w:rsidR="00791C5B" w:rsidRPr="0055477E">
        <w:rPr>
          <w:rFonts w:ascii="Times New Roman" w:hAnsi="Times New Roman" w:cs="Times New Roman"/>
          <w:sz w:val="24"/>
          <w:szCs w:val="24"/>
        </w:rPr>
        <w:t xml:space="preserve"> издательства, мотивирующим признаком которых являются растения («Росток», «Колос»). Так, издательство «Колос» в качестве мотивирующего признака выбрало слово </w:t>
      </w:r>
      <w:r w:rsidR="00791C5B" w:rsidRPr="00A15BF2">
        <w:rPr>
          <w:rFonts w:ascii="Times New Roman" w:hAnsi="Times New Roman" w:cs="Times New Roman"/>
          <w:i/>
          <w:iCs/>
          <w:sz w:val="24"/>
          <w:szCs w:val="24"/>
        </w:rPr>
        <w:t>колос</w:t>
      </w:r>
      <w:r w:rsidR="00791C5B" w:rsidRPr="0055477E">
        <w:rPr>
          <w:rFonts w:ascii="Times New Roman" w:hAnsi="Times New Roman" w:cs="Times New Roman"/>
          <w:sz w:val="24"/>
          <w:szCs w:val="24"/>
        </w:rPr>
        <w:t>,</w:t>
      </w:r>
      <w:r>
        <w:rPr>
          <w:rFonts w:ascii="Times New Roman" w:hAnsi="Times New Roman" w:cs="Times New Roman"/>
          <w:sz w:val="24"/>
          <w:szCs w:val="24"/>
        </w:rPr>
        <w:t xml:space="preserve"> то есть</w:t>
      </w:r>
      <w:r w:rsidR="00791C5B" w:rsidRPr="0055477E">
        <w:rPr>
          <w:rFonts w:ascii="Times New Roman" w:hAnsi="Times New Roman" w:cs="Times New Roman"/>
          <w:sz w:val="24"/>
          <w:szCs w:val="24"/>
        </w:rPr>
        <w:t xml:space="preserve"> соцветие злаков, например пшеницы, ячменя или ржи. Более того, колос является символом сельского хозяйства и долгие годы украшал гербы социалистических стран</w:t>
      </w:r>
      <w:r w:rsidR="006A34A5" w:rsidRPr="0055477E">
        <w:rPr>
          <w:rFonts w:ascii="Times New Roman" w:hAnsi="Times New Roman" w:cs="Times New Roman"/>
          <w:sz w:val="24"/>
          <w:szCs w:val="24"/>
        </w:rPr>
        <w:t xml:space="preserve"> [Редка книга]</w:t>
      </w:r>
      <w:r w:rsidR="00F10135">
        <w:rPr>
          <w:rFonts w:ascii="Times New Roman" w:hAnsi="Times New Roman" w:cs="Times New Roman"/>
          <w:sz w:val="24"/>
          <w:szCs w:val="24"/>
        </w:rPr>
        <w:t>.</w:t>
      </w:r>
      <w:r w:rsidR="00791C5B" w:rsidRPr="0055477E">
        <w:rPr>
          <w:rFonts w:ascii="Times New Roman" w:hAnsi="Times New Roman" w:cs="Times New Roman"/>
          <w:sz w:val="24"/>
          <w:szCs w:val="24"/>
        </w:rPr>
        <w:t xml:space="preserve"> Так и издательство «Колос» использует именно эту ассоциацию с сельским хозяйством и специализируется на публикации литературы, посвященной вопросам садоводства, агрономии, овощеводству. </w:t>
      </w:r>
    </w:p>
    <w:p w14:paraId="0F5BD954" w14:textId="44E1F362" w:rsidR="00791C5B" w:rsidRPr="0055477E"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 xml:space="preserve">Среди нидерландских издательств можно найти </w:t>
      </w:r>
      <w:r w:rsidR="00A15BF2">
        <w:rPr>
          <w:rFonts w:ascii="Times New Roman" w:hAnsi="Times New Roman" w:cs="Times New Roman"/>
          <w:sz w:val="24"/>
          <w:szCs w:val="24"/>
        </w:rPr>
        <w:t>шесть названий</w:t>
      </w:r>
      <w:r w:rsidRPr="0055477E">
        <w:rPr>
          <w:rFonts w:ascii="Times New Roman" w:hAnsi="Times New Roman" w:cs="Times New Roman"/>
          <w:sz w:val="24"/>
          <w:szCs w:val="24"/>
        </w:rPr>
        <w:t xml:space="preserve">, вдохновленных флорой и фауной. Судя по таблице </w:t>
      </w:r>
      <w:r w:rsidR="00144DDE" w:rsidRPr="0055477E">
        <w:rPr>
          <w:rFonts w:ascii="Times New Roman" w:hAnsi="Times New Roman" w:cs="Times New Roman"/>
          <w:sz w:val="24"/>
          <w:szCs w:val="24"/>
        </w:rPr>
        <w:t>2</w:t>
      </w:r>
      <w:r w:rsidR="003E6DAD">
        <w:rPr>
          <w:rFonts w:ascii="Times New Roman" w:hAnsi="Times New Roman" w:cs="Times New Roman"/>
          <w:sz w:val="24"/>
          <w:szCs w:val="24"/>
        </w:rPr>
        <w:t>2</w:t>
      </w:r>
      <w:r w:rsidR="00AA6A7C">
        <w:rPr>
          <w:rFonts w:ascii="Times New Roman" w:hAnsi="Times New Roman" w:cs="Times New Roman"/>
          <w:sz w:val="24"/>
          <w:szCs w:val="24"/>
        </w:rPr>
        <w:t xml:space="preserve"> </w:t>
      </w:r>
      <w:r w:rsidR="00AA6A7C">
        <w:rPr>
          <w:rFonts w:ascii="Times New Roman" w:hAnsi="Times New Roman" w:cs="Times New Roman"/>
          <w:sz w:val="24"/>
          <w:szCs w:val="24"/>
        </w:rPr>
        <w:t>(см. Приложение)</w:t>
      </w:r>
      <w:r w:rsidR="00C60414">
        <w:rPr>
          <w:rFonts w:ascii="Times New Roman" w:hAnsi="Times New Roman" w:cs="Times New Roman"/>
          <w:sz w:val="24"/>
          <w:szCs w:val="24"/>
        </w:rPr>
        <w:t xml:space="preserve">, </w:t>
      </w:r>
      <w:r w:rsidR="00A15BF2">
        <w:rPr>
          <w:rFonts w:ascii="Times New Roman" w:hAnsi="Times New Roman" w:cs="Times New Roman"/>
          <w:sz w:val="24"/>
          <w:szCs w:val="24"/>
        </w:rPr>
        <w:t>три</w:t>
      </w:r>
      <w:r w:rsidRPr="0055477E">
        <w:rPr>
          <w:rFonts w:ascii="Times New Roman" w:hAnsi="Times New Roman" w:cs="Times New Roman"/>
          <w:sz w:val="24"/>
          <w:szCs w:val="24"/>
        </w:rPr>
        <w:t xml:space="preserve"> названия вдохновлены цветами</w:t>
      </w:r>
      <w:r w:rsidR="00A15BF2">
        <w:rPr>
          <w:rFonts w:ascii="Times New Roman" w:hAnsi="Times New Roman" w:cs="Times New Roman"/>
          <w:sz w:val="24"/>
          <w:szCs w:val="24"/>
        </w:rPr>
        <w:t xml:space="preserve"> и</w:t>
      </w:r>
      <w:r w:rsidRPr="0055477E">
        <w:rPr>
          <w:rFonts w:ascii="Times New Roman" w:hAnsi="Times New Roman" w:cs="Times New Roman"/>
          <w:sz w:val="24"/>
          <w:szCs w:val="24"/>
        </w:rPr>
        <w:t xml:space="preserve"> три вдохновлены животными. Связь таких названий с деятельностью компании ясна не всегда. Клиент должен обладать некоторыми знаниями</w:t>
      </w:r>
      <w:r w:rsidR="00A15BF2">
        <w:rPr>
          <w:rFonts w:ascii="Times New Roman" w:hAnsi="Times New Roman" w:cs="Times New Roman"/>
          <w:sz w:val="24"/>
          <w:szCs w:val="24"/>
        </w:rPr>
        <w:t xml:space="preserve"> символики растений</w:t>
      </w:r>
      <w:r w:rsidRPr="0055477E">
        <w:rPr>
          <w:rFonts w:ascii="Times New Roman" w:hAnsi="Times New Roman" w:cs="Times New Roman"/>
          <w:sz w:val="24"/>
          <w:szCs w:val="24"/>
        </w:rPr>
        <w:t>, чтобы разгадать, что подразумевал основатель. Так, например издательство “</w:t>
      </w:r>
      <w:r w:rsidRPr="0055477E">
        <w:rPr>
          <w:rFonts w:ascii="Times New Roman" w:hAnsi="Times New Roman" w:cs="Times New Roman"/>
          <w:sz w:val="24"/>
          <w:szCs w:val="24"/>
          <w:lang w:val="en-GB"/>
        </w:rPr>
        <w:t>De</w:t>
      </w:r>
      <w:r w:rsidR="00A15BF2">
        <w:rPr>
          <w:rFonts w:ascii="Times New Roman" w:hAnsi="Times New Roman" w:cs="Times New Roman"/>
          <w:sz w:val="24"/>
          <w:szCs w:val="24"/>
        </w:rPr>
        <w:t xml:space="preserve"> </w:t>
      </w:r>
      <w:r w:rsidRPr="0055477E">
        <w:rPr>
          <w:rFonts w:ascii="Times New Roman" w:hAnsi="Times New Roman" w:cs="Times New Roman"/>
          <w:sz w:val="24"/>
          <w:szCs w:val="24"/>
          <w:lang w:val="en-GB"/>
        </w:rPr>
        <w:t>Zilverdistel</w:t>
      </w:r>
      <w:r w:rsidRPr="0055477E">
        <w:rPr>
          <w:rFonts w:ascii="Times New Roman" w:hAnsi="Times New Roman" w:cs="Times New Roman"/>
          <w:sz w:val="24"/>
          <w:szCs w:val="24"/>
        </w:rPr>
        <w:t>”</w:t>
      </w:r>
      <w:r w:rsidR="00144DDE" w:rsidRPr="0055477E">
        <w:rPr>
          <w:rFonts w:ascii="Times New Roman" w:hAnsi="Times New Roman" w:cs="Times New Roman"/>
          <w:sz w:val="24"/>
          <w:szCs w:val="24"/>
        </w:rPr>
        <w:t xml:space="preserve"> (Чертополох)</w:t>
      </w:r>
      <w:r w:rsidRPr="0055477E">
        <w:rPr>
          <w:rFonts w:ascii="Times New Roman" w:hAnsi="Times New Roman" w:cs="Times New Roman"/>
          <w:sz w:val="24"/>
          <w:szCs w:val="24"/>
        </w:rPr>
        <w:t xml:space="preserve"> специализируется на издании христианских книг </w:t>
      </w:r>
      <w:r w:rsidR="006A34A5" w:rsidRPr="0055477E">
        <w:rPr>
          <w:rFonts w:ascii="Times New Roman" w:hAnsi="Times New Roman" w:cs="Times New Roman"/>
          <w:sz w:val="24"/>
          <w:szCs w:val="24"/>
        </w:rPr>
        <w:t>[</w:t>
      </w:r>
      <w:r w:rsidR="006A34A5" w:rsidRPr="0055477E">
        <w:rPr>
          <w:rFonts w:ascii="Times New Roman" w:hAnsi="Times New Roman" w:cs="Times New Roman"/>
          <w:sz w:val="24"/>
          <w:szCs w:val="24"/>
          <w:lang w:val="en-GB"/>
        </w:rPr>
        <w:t>Koninklijke</w:t>
      </w:r>
      <w:r w:rsidR="00A15BF2">
        <w:rPr>
          <w:rFonts w:ascii="Times New Roman" w:hAnsi="Times New Roman" w:cs="Times New Roman"/>
          <w:sz w:val="24"/>
          <w:szCs w:val="24"/>
        </w:rPr>
        <w:t xml:space="preserve"> </w:t>
      </w:r>
      <w:r w:rsidR="006A34A5" w:rsidRPr="0055477E">
        <w:rPr>
          <w:rFonts w:ascii="Times New Roman" w:hAnsi="Times New Roman" w:cs="Times New Roman"/>
          <w:sz w:val="24"/>
          <w:szCs w:val="24"/>
          <w:lang w:val="en-GB"/>
        </w:rPr>
        <w:t>Bibliotheek</w:t>
      </w:r>
      <w:r w:rsidR="006A34A5" w:rsidRPr="0055477E">
        <w:rPr>
          <w:rFonts w:ascii="Times New Roman" w:hAnsi="Times New Roman" w:cs="Times New Roman"/>
          <w:sz w:val="24"/>
          <w:szCs w:val="24"/>
        </w:rPr>
        <w:t>]</w:t>
      </w:r>
      <w:r w:rsidR="00F10135">
        <w:rPr>
          <w:rFonts w:ascii="Times New Roman" w:hAnsi="Times New Roman" w:cs="Times New Roman"/>
          <w:sz w:val="24"/>
          <w:szCs w:val="24"/>
        </w:rPr>
        <w:t>.</w:t>
      </w:r>
      <w:r w:rsidR="006A34A5" w:rsidRPr="0055477E">
        <w:rPr>
          <w:rFonts w:ascii="Times New Roman" w:hAnsi="Times New Roman" w:cs="Times New Roman"/>
          <w:sz w:val="24"/>
          <w:szCs w:val="24"/>
        </w:rPr>
        <w:t xml:space="preserve"> </w:t>
      </w:r>
      <w:r w:rsidRPr="0055477E">
        <w:rPr>
          <w:rFonts w:ascii="Times New Roman" w:hAnsi="Times New Roman" w:cs="Times New Roman"/>
          <w:sz w:val="24"/>
          <w:szCs w:val="24"/>
        </w:rPr>
        <w:t>Чертополох – дикое колючее растение. В христианстве он стал символом мученичества, часто на иконах можно увидеть его острые листики и махровые цветы. Именно им после изгнания из рая было предложено питаться Адаму и Еве. Издавна чертополох считается опасным для любой нечисти. Если подвесить букет этого растения над дверью, то злые духи обойдут дом стороной.  Однако не каждый человек знает символику чертополоха и поэтому мотивировка этого издательства может быть затемнена для многих покупателей.</w:t>
      </w:r>
    </w:p>
    <w:p w14:paraId="51AD19D2" w14:textId="4163FC29" w:rsidR="00791C5B" w:rsidRPr="0055477E"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 xml:space="preserve">А вот ассоциации </w:t>
      </w:r>
      <w:r w:rsidR="00144DDE" w:rsidRPr="0055477E">
        <w:rPr>
          <w:rFonts w:ascii="Times New Roman" w:hAnsi="Times New Roman" w:cs="Times New Roman"/>
          <w:sz w:val="24"/>
          <w:szCs w:val="24"/>
        </w:rPr>
        <w:t>с названием</w:t>
      </w:r>
      <w:r w:rsidRPr="0055477E">
        <w:rPr>
          <w:rFonts w:ascii="Times New Roman" w:hAnsi="Times New Roman" w:cs="Times New Roman"/>
          <w:sz w:val="24"/>
          <w:szCs w:val="24"/>
        </w:rPr>
        <w:t xml:space="preserve"> “</w:t>
      </w:r>
      <w:r w:rsidRPr="0055477E">
        <w:rPr>
          <w:rFonts w:ascii="Times New Roman" w:hAnsi="Times New Roman" w:cs="Times New Roman"/>
          <w:sz w:val="24"/>
          <w:szCs w:val="24"/>
          <w:lang w:val="en-GB"/>
        </w:rPr>
        <w:t>De</w:t>
      </w:r>
      <w:r w:rsidR="00B95F35">
        <w:rPr>
          <w:rFonts w:ascii="Times New Roman" w:hAnsi="Times New Roman" w:cs="Times New Roman"/>
          <w:sz w:val="24"/>
          <w:szCs w:val="24"/>
        </w:rPr>
        <w:t xml:space="preserve"> </w:t>
      </w:r>
      <w:r w:rsidRPr="0055477E">
        <w:rPr>
          <w:rFonts w:ascii="Times New Roman" w:hAnsi="Times New Roman" w:cs="Times New Roman"/>
          <w:sz w:val="24"/>
          <w:szCs w:val="24"/>
          <w:lang w:val="en-GB"/>
        </w:rPr>
        <w:t>B</w:t>
      </w:r>
      <w:r w:rsidR="006A34A5" w:rsidRPr="0055477E">
        <w:rPr>
          <w:rFonts w:ascii="Times New Roman" w:hAnsi="Times New Roman" w:cs="Times New Roman"/>
          <w:sz w:val="24"/>
          <w:szCs w:val="24"/>
          <w:lang w:val="en-GB"/>
        </w:rPr>
        <w:t>e</w:t>
      </w:r>
      <w:r w:rsidRPr="0055477E">
        <w:rPr>
          <w:rFonts w:ascii="Times New Roman" w:hAnsi="Times New Roman" w:cs="Times New Roman"/>
          <w:sz w:val="24"/>
          <w:szCs w:val="24"/>
          <w:lang w:val="en-GB"/>
        </w:rPr>
        <w:t>zige</w:t>
      </w:r>
      <w:r w:rsidR="00B95F35">
        <w:rPr>
          <w:rFonts w:ascii="Times New Roman" w:hAnsi="Times New Roman" w:cs="Times New Roman"/>
          <w:sz w:val="24"/>
          <w:szCs w:val="24"/>
        </w:rPr>
        <w:t xml:space="preserve"> </w:t>
      </w:r>
      <w:r w:rsidRPr="0055477E">
        <w:rPr>
          <w:rFonts w:ascii="Times New Roman" w:hAnsi="Times New Roman" w:cs="Times New Roman"/>
          <w:sz w:val="24"/>
          <w:szCs w:val="24"/>
          <w:lang w:val="en-GB"/>
        </w:rPr>
        <w:t>Bij</w:t>
      </w:r>
      <w:r w:rsidRPr="0055477E">
        <w:rPr>
          <w:rFonts w:ascii="Times New Roman" w:hAnsi="Times New Roman" w:cs="Times New Roman"/>
          <w:sz w:val="24"/>
          <w:szCs w:val="24"/>
        </w:rPr>
        <w:t xml:space="preserve">” </w:t>
      </w:r>
      <w:r w:rsidR="00144DDE" w:rsidRPr="00B95F35">
        <w:rPr>
          <w:rFonts w:ascii="Times New Roman" w:hAnsi="Times New Roman" w:cs="Times New Roman"/>
          <w:sz w:val="24"/>
          <w:szCs w:val="24"/>
        </w:rPr>
        <w:t>(Занятая пчела)</w:t>
      </w:r>
      <w:r w:rsidR="00144DDE" w:rsidRPr="0055477E">
        <w:rPr>
          <w:rFonts w:ascii="Times New Roman" w:hAnsi="Times New Roman" w:cs="Times New Roman"/>
          <w:sz w:val="24"/>
          <w:szCs w:val="24"/>
        </w:rPr>
        <w:t xml:space="preserve"> </w:t>
      </w:r>
      <w:r w:rsidRPr="0055477E">
        <w:rPr>
          <w:rFonts w:ascii="Times New Roman" w:hAnsi="Times New Roman" w:cs="Times New Roman"/>
          <w:sz w:val="24"/>
          <w:szCs w:val="24"/>
        </w:rPr>
        <w:t>возникают сразу же. Как известно, пчелы – самые трудолюбивые живые существа. Работа в улье всегда кипит – матка откладывает яйца, молодые пчелы работают на отделке улья – чистят и приводят в порядок старые соты, затем они участвуют в строительстве новых сот и охране улья. Вероятно, издательство хочет показать, что их компания постоянно чем-то занята и что они работают изо всех сил.</w:t>
      </w:r>
    </w:p>
    <w:p w14:paraId="232ADDDA" w14:textId="7F6A4547" w:rsidR="00791C5B" w:rsidRPr="0055477E" w:rsidRDefault="00791C5B" w:rsidP="00A15BF2">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 xml:space="preserve">Однако не только животные и растения способны вдохновить неймера. Так, 10 российских компаний </w:t>
      </w:r>
      <w:r w:rsidR="00144DDE" w:rsidRPr="0055477E">
        <w:rPr>
          <w:rFonts w:ascii="Times New Roman" w:hAnsi="Times New Roman" w:cs="Times New Roman"/>
          <w:sz w:val="24"/>
          <w:szCs w:val="24"/>
        </w:rPr>
        <w:t>(табл.  2</w:t>
      </w:r>
      <w:r w:rsidR="003E6DAD">
        <w:rPr>
          <w:rFonts w:ascii="Times New Roman" w:hAnsi="Times New Roman" w:cs="Times New Roman"/>
          <w:sz w:val="24"/>
          <w:szCs w:val="24"/>
        </w:rPr>
        <w:t>3</w:t>
      </w:r>
      <w:r w:rsidR="00144DDE" w:rsidRPr="0055477E">
        <w:rPr>
          <w:rFonts w:ascii="Times New Roman" w:hAnsi="Times New Roman" w:cs="Times New Roman"/>
          <w:sz w:val="24"/>
          <w:szCs w:val="24"/>
        </w:rPr>
        <w:t xml:space="preserve">) </w:t>
      </w:r>
      <w:r w:rsidRPr="0055477E">
        <w:rPr>
          <w:rFonts w:ascii="Times New Roman" w:hAnsi="Times New Roman" w:cs="Times New Roman"/>
          <w:sz w:val="24"/>
          <w:szCs w:val="24"/>
        </w:rPr>
        <w:t xml:space="preserve">выбрали в качестве мотивирующего признака природные явления («Радуга»), водные источники («Арт- Родник») или же драгоценные металлы </w:t>
      </w:r>
      <w:r w:rsidRPr="0055477E">
        <w:rPr>
          <w:rFonts w:ascii="Times New Roman" w:hAnsi="Times New Roman" w:cs="Times New Roman"/>
          <w:sz w:val="24"/>
          <w:szCs w:val="24"/>
        </w:rPr>
        <w:lastRenderedPageBreak/>
        <w:t>(«Кристалл»). Издательство «Кристалл» занимается публикацией книг о флоре и фауне. Именно это издательство публиковала одну из самых известных серий книг «Все о …», описывающие великое множество растений и животных. Вероятно, выбор драгоценного метала в качестве названия обуславливается его прочностью, а также красотой и превосходством среди других камней. Возможно, неймер хотел вызвать положительные ассоциации у реципиента.</w:t>
      </w:r>
    </w:p>
    <w:p w14:paraId="3E8DA892" w14:textId="0949F092" w:rsidR="00791C5B" w:rsidRPr="0055477E"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А вот издательство «Весь мир» ориентируется на публикацию литературы по общественным наукам. Слово «мир» имеет много значений. Толковый словарь Ожегова описывает его как «совокупность всех форм материи в земном и космическом пространстве, Вселенная», а также как «отдельную область Вселенной, планета» и «ед. Земной шар, Земля, а также люди, население земного шара»</w:t>
      </w:r>
      <w:r w:rsidR="006A34A5" w:rsidRPr="0055477E">
        <w:rPr>
          <w:rFonts w:ascii="Times New Roman" w:hAnsi="Times New Roman" w:cs="Times New Roman"/>
          <w:sz w:val="24"/>
          <w:szCs w:val="24"/>
        </w:rPr>
        <w:t xml:space="preserve"> [Толковый словарь Ожегова]</w:t>
      </w:r>
      <w:r w:rsidR="00F10135">
        <w:rPr>
          <w:rFonts w:ascii="Times New Roman" w:hAnsi="Times New Roman" w:cs="Times New Roman"/>
          <w:sz w:val="24"/>
          <w:szCs w:val="24"/>
        </w:rPr>
        <w:t xml:space="preserve">. </w:t>
      </w:r>
      <w:r w:rsidRPr="0055477E">
        <w:rPr>
          <w:rFonts w:ascii="Times New Roman" w:hAnsi="Times New Roman" w:cs="Times New Roman"/>
          <w:sz w:val="24"/>
          <w:szCs w:val="24"/>
        </w:rPr>
        <w:t>Вероятно, номинатор имел в виду последнее значение, ведь издательство не занимается публикацией литературы о планетах и Вселенных, оно распространяет издания международных организаций, тем самым объединяя человечество и население Земли.</w:t>
      </w:r>
    </w:p>
    <w:p w14:paraId="5B88C19A" w14:textId="2B42D024" w:rsidR="00791C5B" w:rsidRPr="0055477E"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 xml:space="preserve">Среди </w:t>
      </w:r>
      <w:r w:rsidR="00C60414" w:rsidRPr="0055477E">
        <w:rPr>
          <w:rFonts w:ascii="Times New Roman" w:hAnsi="Times New Roman" w:cs="Times New Roman"/>
          <w:sz w:val="24"/>
          <w:szCs w:val="24"/>
        </w:rPr>
        <w:t>нидерландских</w:t>
      </w:r>
      <w:r w:rsidRPr="0055477E">
        <w:rPr>
          <w:rFonts w:ascii="Times New Roman" w:hAnsi="Times New Roman" w:cs="Times New Roman"/>
          <w:sz w:val="24"/>
          <w:szCs w:val="24"/>
        </w:rPr>
        <w:t xml:space="preserve"> компаний в таблице </w:t>
      </w:r>
      <w:r w:rsidR="00144DDE" w:rsidRPr="0055477E">
        <w:rPr>
          <w:rFonts w:ascii="Times New Roman" w:hAnsi="Times New Roman" w:cs="Times New Roman"/>
          <w:sz w:val="24"/>
          <w:szCs w:val="24"/>
        </w:rPr>
        <w:t>2</w:t>
      </w:r>
      <w:r w:rsidR="003E6DAD">
        <w:rPr>
          <w:rFonts w:ascii="Times New Roman" w:hAnsi="Times New Roman" w:cs="Times New Roman"/>
          <w:sz w:val="24"/>
          <w:szCs w:val="24"/>
        </w:rPr>
        <w:t>4</w:t>
      </w:r>
      <w:r w:rsidRPr="0055477E">
        <w:rPr>
          <w:rFonts w:ascii="Times New Roman" w:hAnsi="Times New Roman" w:cs="Times New Roman"/>
          <w:sz w:val="24"/>
          <w:szCs w:val="24"/>
        </w:rPr>
        <w:t xml:space="preserve"> </w:t>
      </w:r>
      <w:r w:rsidR="00AA6A7C">
        <w:rPr>
          <w:rFonts w:ascii="Times New Roman" w:hAnsi="Times New Roman" w:cs="Times New Roman"/>
          <w:sz w:val="24"/>
          <w:szCs w:val="24"/>
        </w:rPr>
        <w:t>(см. Приложение)</w:t>
      </w:r>
      <w:r w:rsidR="00AA6A7C" w:rsidRPr="0055477E">
        <w:rPr>
          <w:rFonts w:ascii="Times New Roman" w:hAnsi="Times New Roman" w:cs="Times New Roman"/>
          <w:sz w:val="24"/>
          <w:szCs w:val="24"/>
        </w:rPr>
        <w:t xml:space="preserve"> </w:t>
      </w:r>
      <w:r w:rsidRPr="0055477E">
        <w:rPr>
          <w:rFonts w:ascii="Times New Roman" w:hAnsi="Times New Roman" w:cs="Times New Roman"/>
          <w:sz w:val="24"/>
          <w:szCs w:val="24"/>
        </w:rPr>
        <w:t>таких издательств 6, некоторые из них они также названы крепкими и надежными материалами. Например, издательство “</w:t>
      </w:r>
      <w:r w:rsidRPr="0055477E">
        <w:rPr>
          <w:rFonts w:ascii="Times New Roman" w:hAnsi="Times New Roman" w:cs="Times New Roman"/>
          <w:sz w:val="24"/>
          <w:szCs w:val="24"/>
          <w:lang w:val="en-GB"/>
        </w:rPr>
        <w:t>Marmer</w:t>
      </w:r>
      <w:r w:rsidRPr="0055477E">
        <w:rPr>
          <w:rFonts w:ascii="Times New Roman" w:hAnsi="Times New Roman" w:cs="Times New Roman"/>
          <w:sz w:val="24"/>
          <w:szCs w:val="24"/>
        </w:rPr>
        <w:t>”</w:t>
      </w:r>
      <w:r w:rsidR="00144DDE" w:rsidRPr="0055477E">
        <w:rPr>
          <w:rFonts w:ascii="Times New Roman" w:hAnsi="Times New Roman" w:cs="Times New Roman"/>
          <w:sz w:val="24"/>
          <w:szCs w:val="24"/>
        </w:rPr>
        <w:t xml:space="preserve"> (Мрамор)</w:t>
      </w:r>
      <w:r w:rsidRPr="0055477E">
        <w:rPr>
          <w:rFonts w:ascii="Times New Roman" w:hAnsi="Times New Roman" w:cs="Times New Roman"/>
          <w:sz w:val="24"/>
          <w:szCs w:val="24"/>
        </w:rPr>
        <w:t>, названное в честь природного камня, а именно мрамора, вероятно, хотело показать своим клиентам, что на компанию можно положиться, что она не подведет. Красоту и качество мрамора люди ценили с древних времен, это подтверждают многочисленные мраморные античные скульптуры. Вряд ли у кого-то возникнут сомнения относительно долговечности этого материала.</w:t>
      </w:r>
    </w:p>
    <w:p w14:paraId="2878259C" w14:textId="1F872000" w:rsidR="00791C5B" w:rsidRPr="0055477E"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А издательство “</w:t>
      </w:r>
      <w:r w:rsidRPr="0055477E">
        <w:rPr>
          <w:rFonts w:ascii="Times New Roman" w:hAnsi="Times New Roman" w:cs="Times New Roman"/>
          <w:sz w:val="24"/>
          <w:szCs w:val="24"/>
          <w:lang w:val="en-GB"/>
        </w:rPr>
        <w:t>Moon</w:t>
      </w:r>
      <w:r w:rsidRPr="0055477E">
        <w:rPr>
          <w:rFonts w:ascii="Times New Roman" w:hAnsi="Times New Roman" w:cs="Times New Roman"/>
          <w:sz w:val="24"/>
          <w:szCs w:val="24"/>
        </w:rPr>
        <w:t xml:space="preserve">” </w:t>
      </w:r>
      <w:r w:rsidR="00144DDE" w:rsidRPr="0055477E">
        <w:rPr>
          <w:rFonts w:ascii="Times New Roman" w:hAnsi="Times New Roman" w:cs="Times New Roman"/>
          <w:sz w:val="24"/>
          <w:szCs w:val="24"/>
        </w:rPr>
        <w:t xml:space="preserve">(Луна) </w:t>
      </w:r>
      <w:r w:rsidRPr="0055477E">
        <w:rPr>
          <w:rFonts w:ascii="Times New Roman" w:hAnsi="Times New Roman" w:cs="Times New Roman"/>
          <w:sz w:val="24"/>
          <w:szCs w:val="24"/>
        </w:rPr>
        <w:t>названо в честь спутника нашей планеты, в честь Луны. Вероятно, такой нейминг может вызвать следующие ассоциации с компанией: она либо издает книги о физике и астрономии, либо художественную литературу, возможно, книги, связанные с приключениями</w:t>
      </w:r>
      <w:r w:rsidR="00BB3612" w:rsidRPr="0055477E">
        <w:rPr>
          <w:rFonts w:ascii="Times New Roman" w:hAnsi="Times New Roman" w:cs="Times New Roman"/>
          <w:sz w:val="24"/>
          <w:szCs w:val="24"/>
        </w:rPr>
        <w:t xml:space="preserve"> [</w:t>
      </w:r>
      <w:r w:rsidR="00BB3612" w:rsidRPr="0055477E">
        <w:rPr>
          <w:rFonts w:ascii="Times New Roman" w:hAnsi="Times New Roman" w:cs="Times New Roman"/>
          <w:sz w:val="24"/>
          <w:szCs w:val="24"/>
          <w:lang w:val="en-GB"/>
        </w:rPr>
        <w:t>Uitgeverij</w:t>
      </w:r>
      <w:r w:rsidR="00A15BF2">
        <w:rPr>
          <w:rFonts w:ascii="Times New Roman" w:hAnsi="Times New Roman" w:cs="Times New Roman"/>
          <w:sz w:val="24"/>
          <w:szCs w:val="24"/>
        </w:rPr>
        <w:t xml:space="preserve"> </w:t>
      </w:r>
      <w:r w:rsidR="00BB3612" w:rsidRPr="0055477E">
        <w:rPr>
          <w:rFonts w:ascii="Times New Roman" w:hAnsi="Times New Roman" w:cs="Times New Roman"/>
          <w:sz w:val="24"/>
          <w:szCs w:val="24"/>
          <w:lang w:val="en-GB"/>
        </w:rPr>
        <w:t>Moon</w:t>
      </w:r>
      <w:r w:rsidR="00BB3612" w:rsidRPr="0055477E">
        <w:rPr>
          <w:rFonts w:ascii="Times New Roman" w:hAnsi="Times New Roman" w:cs="Times New Roman"/>
          <w:sz w:val="24"/>
          <w:szCs w:val="24"/>
        </w:rPr>
        <w:t>]</w:t>
      </w:r>
      <w:r w:rsidRPr="0055477E">
        <w:rPr>
          <w:rFonts w:ascii="Times New Roman" w:hAnsi="Times New Roman" w:cs="Times New Roman"/>
          <w:sz w:val="24"/>
          <w:szCs w:val="24"/>
        </w:rPr>
        <w:t>. Второе предположение будет верным. Это издательство сфокусировано на публикации книг для детей и молодежи. Поэтому и то, что название частично на английском, оправданно. Многие дети в Нидерландах часто используют английские слова в своей речи.</w:t>
      </w:r>
    </w:p>
    <w:p w14:paraId="2447A465" w14:textId="77777777" w:rsidR="00791C5B" w:rsidRPr="0055477E"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 xml:space="preserve">Таким образом, окружающий мир действительно является источником вдохновения для многих издательств. Зачастую названия драгоценными металлами помогают намекнуть на значимость и прочность компании, а названия, вдохновленные животными и </w:t>
      </w:r>
      <w:r w:rsidR="00144DDE" w:rsidRPr="0055477E">
        <w:rPr>
          <w:rFonts w:ascii="Times New Roman" w:hAnsi="Times New Roman" w:cs="Times New Roman"/>
          <w:sz w:val="24"/>
          <w:szCs w:val="24"/>
        </w:rPr>
        <w:t>растениями,</w:t>
      </w:r>
      <w:r w:rsidRPr="0055477E">
        <w:rPr>
          <w:rFonts w:ascii="Times New Roman" w:hAnsi="Times New Roman" w:cs="Times New Roman"/>
          <w:sz w:val="24"/>
          <w:szCs w:val="24"/>
        </w:rPr>
        <w:t xml:space="preserve"> легко запоминаются.</w:t>
      </w:r>
    </w:p>
    <w:p w14:paraId="6B7A7E8C" w14:textId="77777777" w:rsidR="00791C5B" w:rsidRPr="0055477E" w:rsidRDefault="00144DDE" w:rsidP="008E4B17">
      <w:pPr>
        <w:pStyle w:val="2"/>
        <w:spacing w:line="360" w:lineRule="auto"/>
        <w:ind w:firstLine="709"/>
      </w:pPr>
      <w:bookmarkStart w:id="95" w:name="_Toc41900463"/>
      <w:bookmarkStart w:id="96" w:name="_Toc73306982"/>
      <w:r w:rsidRPr="0055477E">
        <w:lastRenderedPageBreak/>
        <w:t xml:space="preserve">5.6 </w:t>
      </w:r>
      <w:r w:rsidR="00791C5B" w:rsidRPr="0055477E">
        <w:t>Названия стершимися метафорами без группы</w:t>
      </w:r>
      <w:bookmarkEnd w:id="95"/>
      <w:bookmarkEnd w:id="96"/>
    </w:p>
    <w:p w14:paraId="5555A21E" w14:textId="3D37D13E" w:rsidR="00791C5B" w:rsidRPr="0055477E"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Стершиеся метафоры – это слова, давно используемые не для выразительности, а для названий каких-либо объектов и явлений. Другими словами, вероятно, когда издательству давали название у неймера была та или иная ассоциация с названием компании, однако сейчас выявить, почему издательство имеет именно это название, невозможно. Стоит отметить, что и ранее были названия, смысл которых не всегда прочитывался, однако их можно было разбить по группам. Названия, которые представлены в таблиц</w:t>
      </w:r>
      <w:r w:rsidR="00421DA7">
        <w:rPr>
          <w:rFonts w:ascii="Times New Roman" w:hAnsi="Times New Roman" w:cs="Times New Roman"/>
          <w:sz w:val="24"/>
          <w:szCs w:val="24"/>
        </w:rPr>
        <w:t>ах</w:t>
      </w:r>
      <w:r w:rsidRPr="0055477E">
        <w:rPr>
          <w:rFonts w:ascii="Times New Roman" w:hAnsi="Times New Roman" w:cs="Times New Roman"/>
          <w:sz w:val="24"/>
          <w:szCs w:val="24"/>
        </w:rPr>
        <w:t xml:space="preserve"> </w:t>
      </w:r>
      <w:r w:rsidR="00144DDE" w:rsidRPr="0055477E">
        <w:rPr>
          <w:rFonts w:ascii="Times New Roman" w:hAnsi="Times New Roman" w:cs="Times New Roman"/>
          <w:sz w:val="24"/>
          <w:szCs w:val="24"/>
        </w:rPr>
        <w:t>2</w:t>
      </w:r>
      <w:r w:rsidR="00A15BF2">
        <w:rPr>
          <w:rFonts w:ascii="Times New Roman" w:hAnsi="Times New Roman" w:cs="Times New Roman"/>
          <w:sz w:val="24"/>
          <w:szCs w:val="24"/>
        </w:rPr>
        <w:t>5</w:t>
      </w:r>
      <w:r w:rsidR="00421DA7">
        <w:rPr>
          <w:rFonts w:ascii="Times New Roman" w:hAnsi="Times New Roman" w:cs="Times New Roman"/>
          <w:sz w:val="24"/>
          <w:szCs w:val="24"/>
        </w:rPr>
        <w:t xml:space="preserve">, 26, 27 и 28 </w:t>
      </w:r>
      <w:r w:rsidR="00AA6A7C">
        <w:rPr>
          <w:rFonts w:ascii="Times New Roman" w:hAnsi="Times New Roman" w:cs="Times New Roman"/>
          <w:sz w:val="24"/>
          <w:szCs w:val="24"/>
        </w:rPr>
        <w:t>(см. Приложение)</w:t>
      </w:r>
      <w:r w:rsidR="00AA6A7C" w:rsidRPr="0055477E">
        <w:rPr>
          <w:rFonts w:ascii="Times New Roman" w:hAnsi="Times New Roman" w:cs="Times New Roman"/>
          <w:sz w:val="24"/>
          <w:szCs w:val="24"/>
        </w:rPr>
        <w:t xml:space="preserve"> </w:t>
      </w:r>
      <w:r w:rsidR="00832467">
        <w:rPr>
          <w:rFonts w:ascii="Times New Roman" w:hAnsi="Times New Roman" w:cs="Times New Roman"/>
          <w:sz w:val="24"/>
          <w:szCs w:val="24"/>
        </w:rPr>
        <w:t>не удалось</w:t>
      </w:r>
      <w:r w:rsidR="00743B4B">
        <w:rPr>
          <w:rFonts w:ascii="Times New Roman" w:hAnsi="Times New Roman" w:cs="Times New Roman"/>
          <w:sz w:val="24"/>
          <w:szCs w:val="24"/>
        </w:rPr>
        <w:t xml:space="preserve"> </w:t>
      </w:r>
      <w:r w:rsidRPr="0055477E">
        <w:rPr>
          <w:rFonts w:ascii="Times New Roman" w:hAnsi="Times New Roman" w:cs="Times New Roman"/>
          <w:sz w:val="24"/>
          <w:szCs w:val="24"/>
        </w:rPr>
        <w:t xml:space="preserve">объединить </w:t>
      </w:r>
      <w:r w:rsidR="00832467">
        <w:rPr>
          <w:rFonts w:ascii="Times New Roman" w:hAnsi="Times New Roman" w:cs="Times New Roman"/>
          <w:sz w:val="24"/>
          <w:szCs w:val="24"/>
        </w:rPr>
        <w:t>в</w:t>
      </w:r>
      <w:r w:rsidRPr="0055477E">
        <w:rPr>
          <w:rFonts w:ascii="Times New Roman" w:hAnsi="Times New Roman" w:cs="Times New Roman"/>
          <w:sz w:val="24"/>
          <w:szCs w:val="24"/>
        </w:rPr>
        <w:t xml:space="preserve"> групп</w:t>
      </w:r>
      <w:r w:rsidR="00832467">
        <w:rPr>
          <w:rFonts w:ascii="Times New Roman" w:hAnsi="Times New Roman" w:cs="Times New Roman"/>
          <w:sz w:val="24"/>
          <w:szCs w:val="24"/>
        </w:rPr>
        <w:t>ы</w:t>
      </w:r>
      <w:r w:rsidRPr="0055477E">
        <w:rPr>
          <w:rFonts w:ascii="Times New Roman" w:hAnsi="Times New Roman" w:cs="Times New Roman"/>
          <w:sz w:val="24"/>
          <w:szCs w:val="24"/>
        </w:rPr>
        <w:t xml:space="preserve">. </w:t>
      </w:r>
    </w:p>
    <w:p w14:paraId="51392A0C" w14:textId="225BC261" w:rsidR="00791C5B" w:rsidRPr="0055477E"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 xml:space="preserve">Среди российских издательств оказалось </w:t>
      </w:r>
      <w:r w:rsidR="00144DDE" w:rsidRPr="0055477E">
        <w:rPr>
          <w:rFonts w:ascii="Times New Roman" w:hAnsi="Times New Roman" w:cs="Times New Roman"/>
          <w:sz w:val="24"/>
          <w:szCs w:val="24"/>
        </w:rPr>
        <w:t>9</w:t>
      </w:r>
      <w:r w:rsidRPr="0055477E">
        <w:rPr>
          <w:rFonts w:ascii="Times New Roman" w:hAnsi="Times New Roman" w:cs="Times New Roman"/>
          <w:sz w:val="24"/>
          <w:szCs w:val="24"/>
        </w:rPr>
        <w:t xml:space="preserve"> компаний, чьи названия – несуществующие слова, неологизмы, либо слова, чье толкование не было найдено. В таком случае невозможно говорить о мотивировке и распределении по группам, а реципиент вряд ли интерпретирует эти названия или выстроит ассоциативный ряд. Среди нидерландских издательств таких оказало 2, они представлены в таблице </w:t>
      </w:r>
      <w:r w:rsidR="00144DDE" w:rsidRPr="0055477E">
        <w:rPr>
          <w:rFonts w:ascii="Times New Roman" w:hAnsi="Times New Roman" w:cs="Times New Roman"/>
          <w:sz w:val="24"/>
          <w:szCs w:val="24"/>
        </w:rPr>
        <w:t>2</w:t>
      </w:r>
      <w:r w:rsidR="002B792A">
        <w:rPr>
          <w:rFonts w:ascii="Times New Roman" w:hAnsi="Times New Roman" w:cs="Times New Roman"/>
          <w:sz w:val="24"/>
          <w:szCs w:val="24"/>
        </w:rPr>
        <w:t>6</w:t>
      </w:r>
      <w:r w:rsidR="00AA6A7C">
        <w:rPr>
          <w:rFonts w:ascii="Times New Roman" w:hAnsi="Times New Roman" w:cs="Times New Roman"/>
          <w:sz w:val="24"/>
          <w:szCs w:val="24"/>
        </w:rPr>
        <w:t xml:space="preserve"> </w:t>
      </w:r>
      <w:r w:rsidR="00AA6A7C">
        <w:rPr>
          <w:rFonts w:ascii="Times New Roman" w:hAnsi="Times New Roman" w:cs="Times New Roman"/>
          <w:sz w:val="24"/>
          <w:szCs w:val="24"/>
        </w:rPr>
        <w:t>(см. Приложение)</w:t>
      </w:r>
      <w:r w:rsidRPr="0055477E">
        <w:rPr>
          <w:rFonts w:ascii="Times New Roman" w:hAnsi="Times New Roman" w:cs="Times New Roman"/>
          <w:sz w:val="24"/>
          <w:szCs w:val="24"/>
        </w:rPr>
        <w:t xml:space="preserve">. Стоит также отметить, что особенностью российской группы в таблице </w:t>
      </w:r>
      <w:r w:rsidR="00144DDE" w:rsidRPr="0055477E">
        <w:rPr>
          <w:rFonts w:ascii="Times New Roman" w:hAnsi="Times New Roman" w:cs="Times New Roman"/>
          <w:sz w:val="24"/>
          <w:szCs w:val="24"/>
        </w:rPr>
        <w:t>2</w:t>
      </w:r>
      <w:r w:rsidR="002B792A">
        <w:rPr>
          <w:rFonts w:ascii="Times New Roman" w:hAnsi="Times New Roman" w:cs="Times New Roman"/>
          <w:sz w:val="24"/>
          <w:szCs w:val="24"/>
        </w:rPr>
        <w:t>5</w:t>
      </w:r>
      <w:r w:rsidR="00AA6A7C">
        <w:rPr>
          <w:rFonts w:ascii="Times New Roman" w:hAnsi="Times New Roman" w:cs="Times New Roman"/>
          <w:sz w:val="24"/>
          <w:szCs w:val="24"/>
        </w:rPr>
        <w:t xml:space="preserve"> </w:t>
      </w:r>
      <w:r w:rsidR="00AA6A7C">
        <w:rPr>
          <w:rFonts w:ascii="Times New Roman" w:hAnsi="Times New Roman" w:cs="Times New Roman"/>
          <w:sz w:val="24"/>
          <w:szCs w:val="24"/>
        </w:rPr>
        <w:t xml:space="preserve">(см. </w:t>
      </w:r>
      <w:r w:rsidR="00B5741E">
        <w:rPr>
          <w:rFonts w:ascii="Times New Roman" w:hAnsi="Times New Roman" w:cs="Times New Roman"/>
          <w:sz w:val="24"/>
          <w:szCs w:val="24"/>
        </w:rPr>
        <w:t>Приложение)</w:t>
      </w:r>
      <w:r w:rsidR="00B5741E" w:rsidRPr="0055477E">
        <w:rPr>
          <w:rFonts w:ascii="Times New Roman" w:hAnsi="Times New Roman" w:cs="Times New Roman"/>
          <w:sz w:val="24"/>
          <w:szCs w:val="24"/>
        </w:rPr>
        <w:t xml:space="preserve"> является</w:t>
      </w:r>
      <w:r w:rsidRPr="0055477E">
        <w:rPr>
          <w:rFonts w:ascii="Times New Roman" w:hAnsi="Times New Roman" w:cs="Times New Roman"/>
          <w:sz w:val="24"/>
          <w:szCs w:val="24"/>
        </w:rPr>
        <w:t xml:space="preserve"> тот факт, что все они основаны после распада Советского Союза, а именно в пределах 90-х годов. Возможно, именно тогда возник запрос на необычные названия.</w:t>
      </w:r>
    </w:p>
    <w:p w14:paraId="190EDD56" w14:textId="1845DBE0" w:rsidR="00791C5B" w:rsidRPr="0055477E"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 xml:space="preserve">Более интересно будет рассмотреть группу издательств, чьи названия не смогли выстроить группу. Они представлены в таблице </w:t>
      </w:r>
      <w:r w:rsidR="00144DDE" w:rsidRPr="0055477E">
        <w:rPr>
          <w:rFonts w:ascii="Times New Roman" w:hAnsi="Times New Roman" w:cs="Times New Roman"/>
          <w:sz w:val="24"/>
          <w:szCs w:val="24"/>
        </w:rPr>
        <w:t>2</w:t>
      </w:r>
      <w:r w:rsidR="002B792A">
        <w:rPr>
          <w:rFonts w:ascii="Times New Roman" w:hAnsi="Times New Roman" w:cs="Times New Roman"/>
          <w:sz w:val="24"/>
          <w:szCs w:val="24"/>
        </w:rPr>
        <w:t>7</w:t>
      </w:r>
      <w:r w:rsidR="00AA6A7C">
        <w:rPr>
          <w:rFonts w:ascii="Times New Roman" w:hAnsi="Times New Roman" w:cs="Times New Roman"/>
          <w:sz w:val="24"/>
          <w:szCs w:val="24"/>
        </w:rPr>
        <w:t xml:space="preserve"> </w:t>
      </w:r>
      <w:r w:rsidR="00AA6A7C">
        <w:rPr>
          <w:rFonts w:ascii="Times New Roman" w:hAnsi="Times New Roman" w:cs="Times New Roman"/>
          <w:sz w:val="24"/>
          <w:szCs w:val="24"/>
        </w:rPr>
        <w:t>(см. Приложение)</w:t>
      </w:r>
      <w:r w:rsidRPr="0055477E">
        <w:rPr>
          <w:rFonts w:ascii="Times New Roman" w:hAnsi="Times New Roman" w:cs="Times New Roman"/>
          <w:sz w:val="24"/>
          <w:szCs w:val="24"/>
        </w:rPr>
        <w:t xml:space="preserve">. Самым крупным из них является «Эксмо», которое расшифровывается как </w:t>
      </w:r>
      <w:r w:rsidRPr="0055477E">
        <w:rPr>
          <w:rFonts w:ascii="Times New Roman" w:hAnsi="Times New Roman" w:cs="Times New Roman"/>
          <w:i/>
          <w:iCs/>
          <w:sz w:val="24"/>
          <w:szCs w:val="24"/>
        </w:rPr>
        <w:t>Экспресс+Москва</w:t>
      </w:r>
      <w:r w:rsidRPr="0055477E">
        <w:rPr>
          <w:rFonts w:ascii="Times New Roman" w:hAnsi="Times New Roman" w:cs="Times New Roman"/>
          <w:sz w:val="24"/>
          <w:szCs w:val="24"/>
        </w:rPr>
        <w:t>. Несмотря на то, что издательство находится в Москве и его можно было бы определить в метонимическую географическую группу, слово «экспресс» не подходит ни к одной группе. Более того, не понятно, чем руководствовался номинатор и какие ассоциации хотел вызвать этим словом.</w:t>
      </w:r>
    </w:p>
    <w:p w14:paraId="6A4DF0F3" w14:textId="090B5775" w:rsidR="00791C5B" w:rsidRPr="0055477E" w:rsidRDefault="00421DA7" w:rsidP="008E4B1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Среди представленного списка м</w:t>
      </w:r>
      <w:r w:rsidR="00144DDE" w:rsidRPr="0055477E">
        <w:rPr>
          <w:rFonts w:ascii="Times New Roman" w:hAnsi="Times New Roman" w:cs="Times New Roman"/>
          <w:sz w:val="24"/>
          <w:szCs w:val="24"/>
        </w:rPr>
        <w:t>ожно</w:t>
      </w:r>
      <w:r w:rsidR="00791C5B" w:rsidRPr="0055477E">
        <w:rPr>
          <w:rFonts w:ascii="Times New Roman" w:hAnsi="Times New Roman" w:cs="Times New Roman"/>
          <w:sz w:val="24"/>
          <w:szCs w:val="24"/>
        </w:rPr>
        <w:t xml:space="preserve"> найти издательство на иностранном языке, но переданное транслитерацией: «Импэто». Издательство использует язык эсперанто в своем названии. </w:t>
      </w:r>
      <w:r w:rsidR="00791C5B" w:rsidRPr="0055477E">
        <w:rPr>
          <w:rFonts w:ascii="Times New Roman" w:hAnsi="Times New Roman" w:cs="Times New Roman"/>
          <w:i/>
          <w:iCs/>
          <w:sz w:val="24"/>
          <w:szCs w:val="24"/>
          <w:lang w:val="en-GB"/>
        </w:rPr>
        <w:t>Impeto</w:t>
      </w:r>
      <w:r w:rsidR="00791C5B" w:rsidRPr="0055477E">
        <w:rPr>
          <w:rFonts w:ascii="Times New Roman" w:hAnsi="Times New Roman" w:cs="Times New Roman"/>
          <w:sz w:val="24"/>
          <w:szCs w:val="24"/>
        </w:rPr>
        <w:t xml:space="preserve"> переводится как порыв. Однако не до конца понятно, почему же именно это слово использовал номинатор. Тем не менее, издательство занимается публикацией книг на языке эсперанто, а также выпускает переводы с норвежского, датского, японского, корейского и английского языков</w:t>
      </w:r>
      <w:r w:rsidR="00BB3612" w:rsidRPr="0055477E">
        <w:rPr>
          <w:rFonts w:ascii="Times New Roman" w:hAnsi="Times New Roman" w:cs="Times New Roman"/>
          <w:sz w:val="24"/>
          <w:szCs w:val="24"/>
        </w:rPr>
        <w:t xml:space="preserve"> [</w:t>
      </w:r>
      <w:r w:rsidR="00BB3612" w:rsidRPr="0055477E">
        <w:rPr>
          <w:rFonts w:ascii="Times New Roman" w:hAnsi="Times New Roman" w:cs="Times New Roman"/>
          <w:sz w:val="24"/>
          <w:szCs w:val="24"/>
          <w:lang w:val="en-GB"/>
        </w:rPr>
        <w:t>Lernolibro</w:t>
      </w:r>
      <w:r w:rsidR="00BB3612" w:rsidRPr="0055477E">
        <w:rPr>
          <w:rFonts w:ascii="Times New Roman" w:hAnsi="Times New Roman" w:cs="Times New Roman"/>
          <w:sz w:val="24"/>
          <w:szCs w:val="24"/>
        </w:rPr>
        <w:t>]</w:t>
      </w:r>
      <w:r w:rsidR="00F10135">
        <w:rPr>
          <w:rFonts w:ascii="Times New Roman" w:hAnsi="Times New Roman" w:cs="Times New Roman"/>
          <w:sz w:val="24"/>
          <w:szCs w:val="24"/>
        </w:rPr>
        <w:t>.</w:t>
      </w:r>
    </w:p>
    <w:p w14:paraId="4B2189C5" w14:textId="77777777" w:rsidR="00791C5B" w:rsidRPr="0055477E"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 xml:space="preserve">Однако несмотря на затемненную мотивировку у таких издательств как «Красный матрос», «Открытие системы» у многих реципиентов могут появиться ассоциации и ожидания от этих издательств. Например, издание детских книг от «Красного матроса» и публикацию научной и технической литературы от «Открытие системы». </w:t>
      </w:r>
    </w:p>
    <w:p w14:paraId="60AF2F32" w14:textId="5FF9D8FF" w:rsidR="00791C5B" w:rsidRPr="0055477E"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lastRenderedPageBreak/>
        <w:t>Среди нидерландских издательств, не имеющих группы, можно выделить название издательства “ Lebowski</w:t>
      </w:r>
      <w:r w:rsidR="00421DA7">
        <w:rPr>
          <w:rFonts w:ascii="Times New Roman" w:hAnsi="Times New Roman" w:cs="Times New Roman"/>
          <w:sz w:val="24"/>
          <w:szCs w:val="24"/>
        </w:rPr>
        <w:t xml:space="preserve"> </w:t>
      </w:r>
      <w:r w:rsidRPr="0055477E">
        <w:rPr>
          <w:rFonts w:ascii="Times New Roman" w:hAnsi="Times New Roman" w:cs="Times New Roman"/>
          <w:sz w:val="24"/>
          <w:szCs w:val="24"/>
        </w:rPr>
        <w:t>Publischers”</w:t>
      </w:r>
      <w:r w:rsidR="00BB3612" w:rsidRPr="0055477E">
        <w:rPr>
          <w:rFonts w:ascii="Times New Roman" w:hAnsi="Times New Roman" w:cs="Times New Roman"/>
          <w:sz w:val="24"/>
          <w:szCs w:val="24"/>
        </w:rPr>
        <w:t xml:space="preserve"> (Издатели Лебовски)</w:t>
      </w:r>
      <w:r w:rsidRPr="0055477E">
        <w:rPr>
          <w:rFonts w:ascii="Times New Roman" w:hAnsi="Times New Roman" w:cs="Times New Roman"/>
          <w:sz w:val="24"/>
          <w:szCs w:val="24"/>
        </w:rPr>
        <w:t>, названное в честь американского фильма «Большой Лебовский» 1998 года. Это довольно нетипичный выбор названия для компании. Фильм рассказывает о Джеффри Лебовски, безработном пацифисте, случайно попавшем в центр авантюры по похищению одного миллиона долларов. Изначально фильм не имел большого успеха, но в силу своей аутентичности, он собрал вокруг себя огромное количество фанатов и стал первым культовым фильмом эпохи Интернета благодаря обилию юмора. По нему написаны книги, созданы сайты и ежегодно проводятся фестивали имени Лебовски, распространяется целое философское учение, основанное на образе главного героя. Многие реплики персонажей стали крылатыми фразами. Публикации же издательства никак не связаны ни с фильмом, ни с образом главного героя. Возможно, основателю просто нравится этот фильм.</w:t>
      </w:r>
    </w:p>
    <w:p w14:paraId="3BB268D5" w14:textId="0A9D96BA" w:rsidR="00791C5B" w:rsidRPr="0055477E"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 xml:space="preserve">Стоит повторить, что все названия, представленные в </w:t>
      </w:r>
      <w:r w:rsidR="00BB3612" w:rsidRPr="0055477E">
        <w:rPr>
          <w:rFonts w:ascii="Times New Roman" w:hAnsi="Times New Roman" w:cs="Times New Roman"/>
          <w:sz w:val="24"/>
          <w:szCs w:val="24"/>
        </w:rPr>
        <w:t>данной группе</w:t>
      </w:r>
      <w:r w:rsidRPr="0055477E">
        <w:rPr>
          <w:rFonts w:ascii="Times New Roman" w:hAnsi="Times New Roman" w:cs="Times New Roman"/>
          <w:sz w:val="24"/>
          <w:szCs w:val="24"/>
        </w:rPr>
        <w:t xml:space="preserve"> никак не связаны с деятельностью компании. Вероятно, основатель имел свои ассоциации, связанные со своей деятельностью. Хорошим примером может послужить компания “</w:t>
      </w:r>
      <w:r w:rsidRPr="0055477E">
        <w:rPr>
          <w:rFonts w:ascii="Times New Roman" w:hAnsi="Times New Roman" w:cs="Times New Roman"/>
          <w:sz w:val="24"/>
          <w:szCs w:val="24"/>
          <w:lang w:val="en-GB"/>
        </w:rPr>
        <w:t>De</w:t>
      </w:r>
      <w:r w:rsidR="00421DA7">
        <w:rPr>
          <w:rFonts w:ascii="Times New Roman" w:hAnsi="Times New Roman" w:cs="Times New Roman"/>
          <w:sz w:val="24"/>
          <w:szCs w:val="24"/>
        </w:rPr>
        <w:t xml:space="preserve"> </w:t>
      </w:r>
      <w:r w:rsidRPr="0055477E">
        <w:rPr>
          <w:rFonts w:ascii="Times New Roman" w:hAnsi="Times New Roman" w:cs="Times New Roman"/>
          <w:sz w:val="24"/>
          <w:szCs w:val="24"/>
          <w:lang w:val="en-GB"/>
        </w:rPr>
        <w:t>Harmonie</w:t>
      </w:r>
      <w:r w:rsidRPr="0055477E">
        <w:rPr>
          <w:rFonts w:ascii="Times New Roman" w:hAnsi="Times New Roman" w:cs="Times New Roman"/>
          <w:sz w:val="24"/>
          <w:szCs w:val="24"/>
        </w:rPr>
        <w:t xml:space="preserve">”, название которой переводится как </w:t>
      </w:r>
      <w:r w:rsidRPr="0055477E">
        <w:rPr>
          <w:rFonts w:ascii="Times New Roman" w:hAnsi="Times New Roman" w:cs="Times New Roman"/>
          <w:i/>
          <w:iCs/>
          <w:sz w:val="24"/>
          <w:szCs w:val="24"/>
        </w:rPr>
        <w:t>гармония</w:t>
      </w:r>
      <w:r w:rsidRPr="0055477E">
        <w:rPr>
          <w:rFonts w:ascii="Times New Roman" w:hAnsi="Times New Roman" w:cs="Times New Roman"/>
          <w:sz w:val="24"/>
          <w:szCs w:val="24"/>
        </w:rPr>
        <w:t xml:space="preserve">. Можно было бы предложить, что в этом издательстве публикуются книги на духовную и религиозную тематику. Однако такая ассоциация будет ложной. Издательство публикует художественную литературу, поэзию и прозу. Оно также знаменито публикацией серии книг о Гарри Поттере </w:t>
      </w:r>
      <w:r w:rsidR="00BB3612" w:rsidRPr="0055477E">
        <w:rPr>
          <w:rFonts w:ascii="Times New Roman" w:hAnsi="Times New Roman" w:cs="Times New Roman"/>
          <w:sz w:val="24"/>
          <w:szCs w:val="24"/>
        </w:rPr>
        <w:t>[</w:t>
      </w:r>
      <w:r w:rsidR="00BB3612" w:rsidRPr="0055477E">
        <w:rPr>
          <w:rFonts w:ascii="Times New Roman" w:hAnsi="Times New Roman" w:cs="Times New Roman"/>
          <w:sz w:val="24"/>
          <w:szCs w:val="24"/>
          <w:lang w:val="en-GB"/>
        </w:rPr>
        <w:t>Uitgeverij</w:t>
      </w:r>
      <w:r w:rsidR="00421DA7">
        <w:rPr>
          <w:rFonts w:ascii="Times New Roman" w:hAnsi="Times New Roman" w:cs="Times New Roman"/>
          <w:sz w:val="24"/>
          <w:szCs w:val="24"/>
        </w:rPr>
        <w:t xml:space="preserve"> </w:t>
      </w:r>
      <w:r w:rsidR="00BB3612" w:rsidRPr="0055477E">
        <w:rPr>
          <w:rFonts w:ascii="Times New Roman" w:hAnsi="Times New Roman" w:cs="Times New Roman"/>
          <w:sz w:val="24"/>
          <w:szCs w:val="24"/>
          <w:lang w:val="en-GB"/>
        </w:rPr>
        <w:t>Harmonie</w:t>
      </w:r>
      <w:r w:rsidR="00BB3612" w:rsidRPr="0055477E">
        <w:rPr>
          <w:rFonts w:ascii="Times New Roman" w:hAnsi="Times New Roman" w:cs="Times New Roman"/>
          <w:sz w:val="24"/>
          <w:szCs w:val="24"/>
        </w:rPr>
        <w:t>]</w:t>
      </w:r>
      <w:r w:rsidR="00F10135">
        <w:rPr>
          <w:rFonts w:ascii="Times New Roman" w:hAnsi="Times New Roman" w:cs="Times New Roman"/>
          <w:sz w:val="24"/>
          <w:szCs w:val="24"/>
        </w:rPr>
        <w:t>.</w:t>
      </w:r>
    </w:p>
    <w:p w14:paraId="466C7AC9" w14:textId="51954E6D" w:rsidR="00791C5B" w:rsidRPr="0055477E" w:rsidRDefault="00791C5B"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Абстрактный ряд названий компаний, одной из которой является издательство “</w:t>
      </w:r>
      <w:r w:rsidRPr="0055477E">
        <w:rPr>
          <w:rFonts w:ascii="Times New Roman" w:hAnsi="Times New Roman" w:cs="Times New Roman"/>
          <w:sz w:val="24"/>
          <w:szCs w:val="24"/>
          <w:lang w:val="en-GB"/>
        </w:rPr>
        <w:t>De</w:t>
      </w:r>
      <w:r w:rsidR="00421DA7">
        <w:rPr>
          <w:rFonts w:ascii="Times New Roman" w:hAnsi="Times New Roman" w:cs="Times New Roman"/>
          <w:sz w:val="24"/>
          <w:szCs w:val="24"/>
        </w:rPr>
        <w:t xml:space="preserve"> </w:t>
      </w:r>
      <w:r w:rsidRPr="0055477E">
        <w:rPr>
          <w:rFonts w:ascii="Times New Roman" w:hAnsi="Times New Roman" w:cs="Times New Roman"/>
          <w:sz w:val="24"/>
          <w:szCs w:val="24"/>
          <w:lang w:val="en-GB"/>
        </w:rPr>
        <w:t>Harmonie</w:t>
      </w:r>
      <w:r w:rsidRPr="0055477E">
        <w:rPr>
          <w:rFonts w:ascii="Times New Roman" w:hAnsi="Times New Roman" w:cs="Times New Roman"/>
          <w:sz w:val="24"/>
          <w:szCs w:val="24"/>
        </w:rPr>
        <w:t>”</w:t>
      </w:r>
      <w:r w:rsidR="00BB3612" w:rsidRPr="0055477E">
        <w:rPr>
          <w:rFonts w:ascii="Times New Roman" w:hAnsi="Times New Roman" w:cs="Times New Roman"/>
          <w:sz w:val="24"/>
          <w:szCs w:val="24"/>
        </w:rPr>
        <w:t xml:space="preserve"> (Гармония)</w:t>
      </w:r>
      <w:r w:rsidRPr="0055477E">
        <w:rPr>
          <w:rFonts w:ascii="Times New Roman" w:hAnsi="Times New Roman" w:cs="Times New Roman"/>
          <w:sz w:val="24"/>
          <w:szCs w:val="24"/>
        </w:rPr>
        <w:t xml:space="preserve"> может дополнить следующие организации: “</w:t>
      </w:r>
      <w:r w:rsidRPr="0055477E">
        <w:rPr>
          <w:rFonts w:ascii="Times New Roman" w:hAnsi="Times New Roman" w:cs="Times New Roman"/>
          <w:sz w:val="24"/>
          <w:szCs w:val="24"/>
          <w:lang w:val="en-GB"/>
        </w:rPr>
        <w:t>Contact</w:t>
      </w:r>
      <w:r w:rsidRPr="0055477E">
        <w:rPr>
          <w:rFonts w:ascii="Times New Roman" w:hAnsi="Times New Roman" w:cs="Times New Roman"/>
          <w:sz w:val="24"/>
          <w:szCs w:val="24"/>
        </w:rPr>
        <w:t>” (Контакт), “</w:t>
      </w:r>
      <w:r w:rsidRPr="0055477E">
        <w:rPr>
          <w:rFonts w:ascii="Times New Roman" w:hAnsi="Times New Roman" w:cs="Times New Roman"/>
          <w:sz w:val="24"/>
          <w:szCs w:val="24"/>
          <w:lang w:val="en-GB"/>
        </w:rPr>
        <w:t>Balans</w:t>
      </w:r>
      <w:r w:rsidRPr="0055477E">
        <w:rPr>
          <w:rFonts w:ascii="Times New Roman" w:hAnsi="Times New Roman" w:cs="Times New Roman"/>
          <w:sz w:val="24"/>
          <w:szCs w:val="24"/>
        </w:rPr>
        <w:t xml:space="preserve">” (Баланс), “ </w:t>
      </w:r>
      <w:r w:rsidRPr="0055477E">
        <w:rPr>
          <w:rFonts w:ascii="Times New Roman" w:hAnsi="Times New Roman" w:cs="Times New Roman"/>
          <w:sz w:val="24"/>
          <w:szCs w:val="24"/>
          <w:lang w:val="en-GB"/>
        </w:rPr>
        <w:t>Het</w:t>
      </w:r>
      <w:r w:rsidR="002F099F" w:rsidRPr="002F099F">
        <w:rPr>
          <w:rFonts w:ascii="Times New Roman" w:hAnsi="Times New Roman" w:cs="Times New Roman"/>
          <w:sz w:val="24"/>
          <w:szCs w:val="24"/>
        </w:rPr>
        <w:t xml:space="preserve"> </w:t>
      </w:r>
      <w:r w:rsidRPr="0055477E">
        <w:rPr>
          <w:rFonts w:ascii="Times New Roman" w:hAnsi="Times New Roman" w:cs="Times New Roman"/>
          <w:sz w:val="24"/>
          <w:szCs w:val="24"/>
          <w:lang w:val="en-GB"/>
        </w:rPr>
        <w:t>Spectrum</w:t>
      </w:r>
      <w:r w:rsidRPr="0055477E">
        <w:rPr>
          <w:rFonts w:ascii="Times New Roman" w:hAnsi="Times New Roman" w:cs="Times New Roman"/>
          <w:sz w:val="24"/>
          <w:szCs w:val="24"/>
        </w:rPr>
        <w:t xml:space="preserve">” (Спектр). Проанализировав сайты данных издательств, их историю, сложно понять, почему были выбраны именно эти названия. </w:t>
      </w:r>
    </w:p>
    <w:p w14:paraId="50FB96A9" w14:textId="4059B7AA" w:rsidR="002F099F" w:rsidRPr="00421DA7" w:rsidRDefault="00791C5B" w:rsidP="008E4B17">
      <w:pPr>
        <w:spacing w:line="360" w:lineRule="auto"/>
        <w:ind w:firstLine="709"/>
        <w:jc w:val="both"/>
        <w:rPr>
          <w:rFonts w:ascii="Times New Roman" w:hAnsi="Times New Roman" w:cs="Times New Roman"/>
          <w:sz w:val="24"/>
          <w:szCs w:val="24"/>
        </w:rPr>
      </w:pPr>
      <w:r w:rsidRPr="00421DA7">
        <w:rPr>
          <w:rFonts w:ascii="Times New Roman" w:hAnsi="Times New Roman" w:cs="Times New Roman"/>
          <w:sz w:val="24"/>
          <w:szCs w:val="24"/>
        </w:rPr>
        <w:t xml:space="preserve">Таким образом, из составленного списка издательств для </w:t>
      </w:r>
      <w:r w:rsidR="00A419B6" w:rsidRPr="00421DA7">
        <w:rPr>
          <w:rFonts w:ascii="Times New Roman" w:hAnsi="Times New Roman" w:cs="Times New Roman"/>
          <w:sz w:val="24"/>
          <w:szCs w:val="24"/>
        </w:rPr>
        <w:t>данной</w:t>
      </w:r>
      <w:r w:rsidRPr="00421DA7">
        <w:rPr>
          <w:rFonts w:ascii="Times New Roman" w:hAnsi="Times New Roman" w:cs="Times New Roman"/>
          <w:sz w:val="24"/>
          <w:szCs w:val="24"/>
        </w:rPr>
        <w:t xml:space="preserve"> работы некоторые названия остались без группы, однако стоит отметить, что в будущем анализе и при выборке больше</w:t>
      </w:r>
      <w:r w:rsidR="00A419B6" w:rsidRPr="00421DA7">
        <w:rPr>
          <w:rFonts w:ascii="Times New Roman" w:hAnsi="Times New Roman" w:cs="Times New Roman"/>
          <w:sz w:val="24"/>
          <w:szCs w:val="24"/>
        </w:rPr>
        <w:t xml:space="preserve">го списка </w:t>
      </w:r>
      <w:r w:rsidRPr="00421DA7">
        <w:rPr>
          <w:rFonts w:ascii="Times New Roman" w:hAnsi="Times New Roman" w:cs="Times New Roman"/>
          <w:sz w:val="24"/>
          <w:szCs w:val="24"/>
        </w:rPr>
        <w:t xml:space="preserve">издательств, они вполне вероятно смогу сформировать новые группы. </w:t>
      </w:r>
      <w:r w:rsidR="00A419B6" w:rsidRPr="00421DA7">
        <w:rPr>
          <w:rFonts w:ascii="Times New Roman" w:hAnsi="Times New Roman" w:cs="Times New Roman"/>
          <w:sz w:val="24"/>
          <w:szCs w:val="24"/>
        </w:rPr>
        <w:t xml:space="preserve"> </w:t>
      </w:r>
      <w:r w:rsidR="00050957" w:rsidRPr="00421DA7">
        <w:rPr>
          <w:rFonts w:ascii="Times New Roman" w:hAnsi="Times New Roman" w:cs="Times New Roman"/>
          <w:sz w:val="24"/>
          <w:szCs w:val="24"/>
        </w:rPr>
        <w:t xml:space="preserve">Подводя итоги, </w:t>
      </w:r>
      <w:r w:rsidR="00605044" w:rsidRPr="00421DA7">
        <w:rPr>
          <w:rFonts w:ascii="Times New Roman" w:hAnsi="Times New Roman" w:cs="Times New Roman"/>
          <w:sz w:val="24"/>
          <w:szCs w:val="24"/>
        </w:rPr>
        <w:t>важно подчер</w:t>
      </w:r>
      <w:r w:rsidR="006C3C71">
        <w:rPr>
          <w:rFonts w:ascii="Times New Roman" w:hAnsi="Times New Roman" w:cs="Times New Roman"/>
          <w:sz w:val="24"/>
          <w:szCs w:val="24"/>
        </w:rPr>
        <w:t>к</w:t>
      </w:r>
      <w:r w:rsidR="00605044" w:rsidRPr="00421DA7">
        <w:rPr>
          <w:rFonts w:ascii="Times New Roman" w:hAnsi="Times New Roman" w:cs="Times New Roman"/>
          <w:sz w:val="24"/>
          <w:szCs w:val="24"/>
        </w:rPr>
        <w:t>нуть</w:t>
      </w:r>
      <w:r w:rsidR="00050957" w:rsidRPr="00421DA7">
        <w:rPr>
          <w:rFonts w:ascii="Times New Roman" w:hAnsi="Times New Roman" w:cs="Times New Roman"/>
          <w:sz w:val="24"/>
          <w:szCs w:val="24"/>
        </w:rPr>
        <w:t xml:space="preserve">, что метафорический перенос пользуется меньшей популярностью как в России, так и в Нидерландах. </w:t>
      </w:r>
      <w:r w:rsidR="00373BDD" w:rsidRPr="00421DA7">
        <w:rPr>
          <w:rFonts w:ascii="Times New Roman" w:hAnsi="Times New Roman" w:cs="Times New Roman"/>
          <w:sz w:val="24"/>
          <w:szCs w:val="24"/>
        </w:rPr>
        <w:t>Тем не менее, если не учитывать названия, которые не удалось распределить по группам, самым</w:t>
      </w:r>
      <w:r w:rsidR="00A419B6" w:rsidRPr="00421DA7">
        <w:rPr>
          <w:rFonts w:ascii="Times New Roman" w:hAnsi="Times New Roman" w:cs="Times New Roman"/>
          <w:sz w:val="24"/>
          <w:szCs w:val="24"/>
        </w:rPr>
        <w:t xml:space="preserve"> </w:t>
      </w:r>
      <w:r w:rsidR="00605044" w:rsidRPr="00421DA7">
        <w:rPr>
          <w:rFonts w:ascii="Times New Roman" w:hAnsi="Times New Roman" w:cs="Times New Roman"/>
          <w:sz w:val="24"/>
          <w:szCs w:val="24"/>
        </w:rPr>
        <w:t>востребованным</w:t>
      </w:r>
      <w:r w:rsidR="00373BDD" w:rsidRPr="00421DA7">
        <w:rPr>
          <w:rFonts w:ascii="Times New Roman" w:hAnsi="Times New Roman" w:cs="Times New Roman"/>
          <w:sz w:val="24"/>
          <w:szCs w:val="24"/>
        </w:rPr>
        <w:t xml:space="preserve"> способом </w:t>
      </w:r>
      <w:r w:rsidR="00C119B4" w:rsidRPr="00421DA7">
        <w:rPr>
          <w:rFonts w:ascii="Times New Roman" w:hAnsi="Times New Roman" w:cs="Times New Roman"/>
          <w:sz w:val="24"/>
          <w:szCs w:val="24"/>
        </w:rPr>
        <w:t>нейминга</w:t>
      </w:r>
      <w:r w:rsidR="00A419B6" w:rsidRPr="00421DA7">
        <w:rPr>
          <w:rFonts w:ascii="Times New Roman" w:hAnsi="Times New Roman" w:cs="Times New Roman"/>
          <w:sz w:val="24"/>
          <w:szCs w:val="24"/>
        </w:rPr>
        <w:t xml:space="preserve"> </w:t>
      </w:r>
      <w:r w:rsidR="00373BDD" w:rsidRPr="00421DA7">
        <w:rPr>
          <w:rFonts w:ascii="Times New Roman" w:hAnsi="Times New Roman" w:cs="Times New Roman"/>
          <w:sz w:val="24"/>
          <w:szCs w:val="24"/>
        </w:rPr>
        <w:t>оказал</w:t>
      </w:r>
      <w:r w:rsidR="00A419B6" w:rsidRPr="00421DA7">
        <w:rPr>
          <w:rFonts w:ascii="Times New Roman" w:hAnsi="Times New Roman" w:cs="Times New Roman"/>
          <w:sz w:val="24"/>
          <w:szCs w:val="24"/>
        </w:rPr>
        <w:t>ис</w:t>
      </w:r>
      <w:r w:rsidR="00373BDD" w:rsidRPr="00421DA7">
        <w:rPr>
          <w:rFonts w:ascii="Times New Roman" w:hAnsi="Times New Roman" w:cs="Times New Roman"/>
          <w:sz w:val="24"/>
          <w:szCs w:val="24"/>
        </w:rPr>
        <w:t xml:space="preserve">ь </w:t>
      </w:r>
      <w:r w:rsidR="005F6D26" w:rsidRPr="00421DA7">
        <w:rPr>
          <w:rFonts w:ascii="Times New Roman" w:hAnsi="Times New Roman" w:cs="Times New Roman"/>
          <w:sz w:val="24"/>
          <w:szCs w:val="24"/>
        </w:rPr>
        <w:t>названия</w:t>
      </w:r>
      <w:r w:rsidR="00373BDD" w:rsidRPr="00421DA7">
        <w:rPr>
          <w:rFonts w:ascii="Times New Roman" w:hAnsi="Times New Roman" w:cs="Times New Roman"/>
          <w:sz w:val="24"/>
          <w:szCs w:val="24"/>
        </w:rPr>
        <w:t>, связанные с процессом книгопечатания, таких 14</w:t>
      </w:r>
      <w:r w:rsidR="005F6D26" w:rsidRPr="00421DA7">
        <w:rPr>
          <w:rFonts w:ascii="Times New Roman" w:hAnsi="Times New Roman" w:cs="Times New Roman"/>
          <w:sz w:val="24"/>
          <w:szCs w:val="24"/>
        </w:rPr>
        <w:t xml:space="preserve"> в Нидерландах</w:t>
      </w:r>
      <w:r w:rsidR="00373BDD" w:rsidRPr="00421DA7">
        <w:rPr>
          <w:rFonts w:ascii="Times New Roman" w:hAnsi="Times New Roman" w:cs="Times New Roman"/>
          <w:sz w:val="24"/>
          <w:szCs w:val="24"/>
        </w:rPr>
        <w:t xml:space="preserve">, </w:t>
      </w:r>
      <w:r w:rsidR="005F6D26" w:rsidRPr="00421DA7">
        <w:rPr>
          <w:rFonts w:ascii="Times New Roman" w:hAnsi="Times New Roman" w:cs="Times New Roman"/>
          <w:sz w:val="24"/>
          <w:szCs w:val="24"/>
        </w:rPr>
        <w:t xml:space="preserve">и </w:t>
      </w:r>
      <w:r w:rsidR="00373BDD" w:rsidRPr="00421DA7">
        <w:rPr>
          <w:rFonts w:ascii="Times New Roman" w:hAnsi="Times New Roman" w:cs="Times New Roman"/>
          <w:sz w:val="24"/>
          <w:szCs w:val="24"/>
        </w:rPr>
        <w:t>10</w:t>
      </w:r>
      <w:r w:rsidR="00A419B6" w:rsidRPr="00421DA7">
        <w:rPr>
          <w:rFonts w:ascii="Times New Roman" w:hAnsi="Times New Roman" w:cs="Times New Roman"/>
          <w:sz w:val="24"/>
          <w:szCs w:val="24"/>
        </w:rPr>
        <w:t xml:space="preserve"> российских</w:t>
      </w:r>
      <w:r w:rsidR="00373BDD" w:rsidRPr="00421DA7">
        <w:rPr>
          <w:rFonts w:ascii="Times New Roman" w:hAnsi="Times New Roman" w:cs="Times New Roman"/>
          <w:sz w:val="24"/>
          <w:szCs w:val="24"/>
        </w:rPr>
        <w:t xml:space="preserve"> </w:t>
      </w:r>
      <w:r w:rsidR="00605044" w:rsidRPr="00421DA7">
        <w:rPr>
          <w:rFonts w:ascii="Times New Roman" w:hAnsi="Times New Roman" w:cs="Times New Roman"/>
          <w:sz w:val="24"/>
          <w:szCs w:val="24"/>
        </w:rPr>
        <w:t>названий, вдохновленных окружающим миром.</w:t>
      </w:r>
    </w:p>
    <w:p w14:paraId="414F642F" w14:textId="30B6A08D" w:rsidR="002F099F" w:rsidRPr="002F099F" w:rsidRDefault="002F099F" w:rsidP="008E4B17">
      <w:pPr>
        <w:spacing w:line="360" w:lineRule="auto"/>
        <w:ind w:firstLine="709"/>
        <w:jc w:val="both"/>
        <w:rPr>
          <w:rFonts w:ascii="Times New Roman" w:hAnsi="Times New Roman" w:cs="Times New Roman"/>
          <w:sz w:val="24"/>
          <w:szCs w:val="24"/>
        </w:rPr>
      </w:pPr>
    </w:p>
    <w:p w14:paraId="682E3FF5" w14:textId="515886A6" w:rsidR="00F74707" w:rsidRPr="0055477E" w:rsidRDefault="00376B56" w:rsidP="008E4B17">
      <w:pPr>
        <w:spacing w:line="360" w:lineRule="auto"/>
        <w:ind w:firstLine="709"/>
        <w:rPr>
          <w:rFonts w:ascii="Times New Roman" w:hAnsi="Times New Roman" w:cs="Times New Roman"/>
          <w:sz w:val="24"/>
          <w:szCs w:val="24"/>
        </w:rPr>
      </w:pPr>
      <w:r>
        <w:rPr>
          <w:rFonts w:ascii="Times New Roman" w:hAnsi="Times New Roman" w:cs="Times New Roman"/>
          <w:sz w:val="24"/>
          <w:szCs w:val="24"/>
        </w:rPr>
        <w:br w:type="page"/>
      </w:r>
    </w:p>
    <w:p w14:paraId="7751ACB7" w14:textId="77777777" w:rsidR="00F74707" w:rsidRPr="003743B0" w:rsidRDefault="00F74707" w:rsidP="003743B0">
      <w:pPr>
        <w:pStyle w:val="1"/>
      </w:pPr>
      <w:bookmarkStart w:id="97" w:name="_Toc73306983"/>
      <w:r w:rsidRPr="003743B0">
        <w:lastRenderedPageBreak/>
        <w:t>Заключение</w:t>
      </w:r>
      <w:bookmarkEnd w:id="97"/>
    </w:p>
    <w:p w14:paraId="135BDFEB" w14:textId="49BE02C9" w:rsidR="00FA2204" w:rsidRDefault="00F74707" w:rsidP="008E4B17">
      <w:pPr>
        <w:shd w:val="clear" w:color="auto" w:fill="FFFFFF"/>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5477E">
        <w:rPr>
          <w:rFonts w:ascii="Times New Roman" w:eastAsia="Times New Roman" w:hAnsi="Times New Roman" w:cs="Times New Roman"/>
          <w:sz w:val="24"/>
          <w:szCs w:val="24"/>
          <w:lang w:eastAsia="ru-RU"/>
        </w:rPr>
        <w:t>В заключении можно отметить,</w:t>
      </w:r>
      <w:r w:rsidR="0055477E">
        <w:rPr>
          <w:rFonts w:ascii="Times New Roman" w:eastAsia="Times New Roman" w:hAnsi="Times New Roman" w:cs="Times New Roman"/>
          <w:sz w:val="24"/>
          <w:szCs w:val="24"/>
          <w:lang w:eastAsia="ru-RU"/>
        </w:rPr>
        <w:t xml:space="preserve"> у обеих стран богатая многовековая история развития книгопечатания. И хотя нидерландский путь по освоению типографического искусства начался немного ранее, в России книгопечатание развивалось также стремительно и заслужило свое место на мировом рынке. </w:t>
      </w:r>
      <w:r w:rsidR="00FA2204">
        <w:rPr>
          <w:rFonts w:ascii="Times New Roman" w:eastAsia="Times New Roman" w:hAnsi="Times New Roman" w:cs="Times New Roman"/>
          <w:sz w:val="24"/>
          <w:szCs w:val="24"/>
          <w:lang w:eastAsia="ru-RU"/>
        </w:rPr>
        <w:t xml:space="preserve"> В</w:t>
      </w:r>
      <w:r w:rsidR="0055477E">
        <w:rPr>
          <w:rFonts w:ascii="Times New Roman" w:eastAsia="Times New Roman" w:hAnsi="Times New Roman" w:cs="Times New Roman"/>
          <w:sz w:val="24"/>
          <w:szCs w:val="24"/>
          <w:lang w:eastAsia="ru-RU"/>
        </w:rPr>
        <w:t xml:space="preserve"> России политическ</w:t>
      </w:r>
      <w:r w:rsidR="003B0127">
        <w:rPr>
          <w:rFonts w:ascii="Times New Roman" w:eastAsia="Times New Roman" w:hAnsi="Times New Roman" w:cs="Times New Roman"/>
          <w:sz w:val="24"/>
          <w:szCs w:val="24"/>
          <w:lang w:eastAsia="ru-RU"/>
        </w:rPr>
        <w:t>ое</w:t>
      </w:r>
      <w:r w:rsidR="0055477E">
        <w:rPr>
          <w:rFonts w:ascii="Times New Roman" w:eastAsia="Times New Roman" w:hAnsi="Times New Roman" w:cs="Times New Roman"/>
          <w:sz w:val="24"/>
          <w:szCs w:val="24"/>
          <w:lang w:eastAsia="ru-RU"/>
        </w:rPr>
        <w:t xml:space="preserve"> и социальн</w:t>
      </w:r>
      <w:r w:rsidR="003B0127">
        <w:rPr>
          <w:rFonts w:ascii="Times New Roman" w:eastAsia="Times New Roman" w:hAnsi="Times New Roman" w:cs="Times New Roman"/>
          <w:sz w:val="24"/>
          <w:szCs w:val="24"/>
          <w:lang w:eastAsia="ru-RU"/>
        </w:rPr>
        <w:t>ое</w:t>
      </w:r>
      <w:r w:rsidR="00263465">
        <w:rPr>
          <w:rFonts w:ascii="Times New Roman" w:eastAsia="Times New Roman" w:hAnsi="Times New Roman" w:cs="Times New Roman"/>
          <w:sz w:val="24"/>
          <w:szCs w:val="24"/>
          <w:lang w:eastAsia="ru-RU"/>
        </w:rPr>
        <w:t xml:space="preserve"> </w:t>
      </w:r>
      <w:r w:rsidR="003B0127">
        <w:rPr>
          <w:rFonts w:ascii="Times New Roman" w:eastAsia="Times New Roman" w:hAnsi="Times New Roman" w:cs="Times New Roman"/>
          <w:sz w:val="24"/>
          <w:szCs w:val="24"/>
          <w:lang w:eastAsia="ru-RU"/>
        </w:rPr>
        <w:t>положение</w:t>
      </w:r>
      <w:r w:rsidR="0055477E">
        <w:rPr>
          <w:rFonts w:ascii="Times New Roman" w:eastAsia="Times New Roman" w:hAnsi="Times New Roman" w:cs="Times New Roman"/>
          <w:sz w:val="24"/>
          <w:szCs w:val="24"/>
          <w:lang w:eastAsia="ru-RU"/>
        </w:rPr>
        <w:t xml:space="preserve"> общества влиял</w:t>
      </w:r>
      <w:r w:rsidR="003B0127">
        <w:rPr>
          <w:rFonts w:ascii="Times New Roman" w:eastAsia="Times New Roman" w:hAnsi="Times New Roman" w:cs="Times New Roman"/>
          <w:sz w:val="24"/>
          <w:szCs w:val="24"/>
          <w:lang w:eastAsia="ru-RU"/>
        </w:rPr>
        <w:t>о</w:t>
      </w:r>
      <w:r w:rsidR="0055477E">
        <w:rPr>
          <w:rFonts w:ascii="Times New Roman" w:eastAsia="Times New Roman" w:hAnsi="Times New Roman" w:cs="Times New Roman"/>
          <w:sz w:val="24"/>
          <w:szCs w:val="24"/>
          <w:lang w:eastAsia="ru-RU"/>
        </w:rPr>
        <w:t xml:space="preserve"> на формирование книгоиздательской ниши. Выражение тому нашлось и в названиях </w:t>
      </w:r>
      <w:r w:rsidR="003B0127">
        <w:rPr>
          <w:rFonts w:ascii="Times New Roman" w:eastAsia="Times New Roman" w:hAnsi="Times New Roman" w:cs="Times New Roman"/>
          <w:sz w:val="24"/>
          <w:szCs w:val="24"/>
          <w:lang w:eastAsia="ru-RU"/>
        </w:rPr>
        <w:t>издательств как</w:t>
      </w:r>
      <w:r w:rsidR="00FA2204">
        <w:rPr>
          <w:rFonts w:ascii="Times New Roman" w:eastAsia="Times New Roman" w:hAnsi="Times New Roman" w:cs="Times New Roman"/>
          <w:sz w:val="24"/>
          <w:szCs w:val="24"/>
          <w:lang w:eastAsia="ru-RU"/>
        </w:rPr>
        <w:t xml:space="preserve"> в период </w:t>
      </w:r>
      <w:r w:rsidR="003B0127">
        <w:rPr>
          <w:rFonts w:ascii="Times New Roman" w:eastAsia="Times New Roman" w:hAnsi="Times New Roman" w:cs="Times New Roman"/>
          <w:sz w:val="24"/>
          <w:szCs w:val="24"/>
          <w:lang w:eastAsia="ru-RU"/>
        </w:rPr>
        <w:t xml:space="preserve">правления Петра </w:t>
      </w:r>
      <w:r w:rsidR="003B0127">
        <w:rPr>
          <w:rFonts w:ascii="Times New Roman" w:eastAsia="Times New Roman" w:hAnsi="Times New Roman" w:cs="Times New Roman"/>
          <w:sz w:val="24"/>
          <w:szCs w:val="24"/>
          <w:lang w:val="en-GB" w:eastAsia="ru-RU"/>
        </w:rPr>
        <w:t>I</w:t>
      </w:r>
      <w:r w:rsidR="003B0127" w:rsidRPr="003B0127">
        <w:rPr>
          <w:rFonts w:ascii="Times New Roman" w:eastAsia="Times New Roman" w:hAnsi="Times New Roman" w:cs="Times New Roman"/>
          <w:sz w:val="24"/>
          <w:szCs w:val="24"/>
          <w:lang w:eastAsia="ru-RU"/>
        </w:rPr>
        <w:t>,</w:t>
      </w:r>
      <w:r w:rsidR="006928D2">
        <w:rPr>
          <w:rFonts w:ascii="Times New Roman" w:eastAsia="Times New Roman" w:hAnsi="Times New Roman" w:cs="Times New Roman"/>
          <w:sz w:val="24"/>
          <w:szCs w:val="24"/>
          <w:lang w:eastAsia="ru-RU"/>
        </w:rPr>
        <w:t xml:space="preserve"> </w:t>
      </w:r>
      <w:r w:rsidR="003B0127">
        <w:rPr>
          <w:rFonts w:ascii="Times New Roman" w:eastAsia="Times New Roman" w:hAnsi="Times New Roman" w:cs="Times New Roman"/>
          <w:sz w:val="24"/>
          <w:szCs w:val="24"/>
          <w:lang w:eastAsia="ru-RU"/>
        </w:rPr>
        <w:t xml:space="preserve">так </w:t>
      </w:r>
      <w:r w:rsidR="00FA2204">
        <w:rPr>
          <w:rFonts w:ascii="Times New Roman" w:eastAsia="Times New Roman" w:hAnsi="Times New Roman" w:cs="Times New Roman"/>
          <w:sz w:val="24"/>
          <w:szCs w:val="24"/>
          <w:lang w:eastAsia="ru-RU"/>
        </w:rPr>
        <w:t xml:space="preserve">и во время существования Советского Союза. Несмотря на пережитые кризисы, российские издательства смогли сохранить свою самобытность. </w:t>
      </w:r>
    </w:p>
    <w:p w14:paraId="68E1926B" w14:textId="426D142D" w:rsidR="007C3E04" w:rsidRPr="00B45DDB" w:rsidRDefault="00FA2204" w:rsidP="008E4B17">
      <w:pPr>
        <w:shd w:val="clear" w:color="auto" w:fill="FFFFFF"/>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Так и в Нидерландах гнет испанцев, а также преследование </w:t>
      </w:r>
      <w:r w:rsidR="00F74707" w:rsidRPr="0055477E">
        <w:rPr>
          <w:rFonts w:ascii="Times New Roman" w:eastAsia="Times New Roman" w:hAnsi="Times New Roman" w:cs="Times New Roman"/>
          <w:sz w:val="24"/>
          <w:szCs w:val="24"/>
          <w:lang w:eastAsia="ru-RU"/>
        </w:rPr>
        <w:t>огромного количества печатников, цензур</w:t>
      </w:r>
      <w:r w:rsidR="0000253F">
        <w:rPr>
          <w:rFonts w:ascii="Times New Roman" w:eastAsia="Times New Roman" w:hAnsi="Times New Roman" w:cs="Times New Roman"/>
          <w:sz w:val="24"/>
          <w:szCs w:val="24"/>
          <w:lang w:eastAsia="ru-RU"/>
        </w:rPr>
        <w:t>а</w:t>
      </w:r>
      <w:r w:rsidR="00F74707" w:rsidRPr="0055477E">
        <w:rPr>
          <w:rFonts w:ascii="Times New Roman" w:eastAsia="Times New Roman" w:hAnsi="Times New Roman" w:cs="Times New Roman"/>
          <w:sz w:val="24"/>
          <w:szCs w:val="24"/>
          <w:lang w:eastAsia="ru-RU"/>
        </w:rPr>
        <w:t xml:space="preserve">, которую ввел Наполеон, немецкую оккупацию, послевоенного кризиса нидерландские издательства всегда находили лазейки и публиковали свои книги, рискуя не только своим делом, но и жизнью. </w:t>
      </w:r>
      <w:r w:rsidR="00F74707" w:rsidRPr="002044B1">
        <w:rPr>
          <w:rFonts w:ascii="Times New Roman" w:eastAsia="Times New Roman" w:hAnsi="Times New Roman" w:cs="Times New Roman"/>
          <w:sz w:val="24"/>
          <w:szCs w:val="24"/>
          <w:lang w:eastAsia="ru-RU"/>
        </w:rPr>
        <w:t>Такое упрямство позволило типографиям развиваться даже в самые кризисные периоды страны</w:t>
      </w:r>
      <w:r w:rsidR="00832467" w:rsidRPr="002044B1">
        <w:rPr>
          <w:rFonts w:ascii="Times New Roman" w:eastAsia="Times New Roman" w:hAnsi="Times New Roman" w:cs="Times New Roman"/>
          <w:sz w:val="24"/>
          <w:szCs w:val="24"/>
          <w:lang w:eastAsia="ru-RU"/>
        </w:rPr>
        <w:t xml:space="preserve">. Ни смотря ни на что, издатели оставались верны своему делу и </w:t>
      </w:r>
      <w:r w:rsidR="00F74707" w:rsidRPr="002044B1">
        <w:rPr>
          <w:rFonts w:ascii="Times New Roman" w:eastAsia="Times New Roman" w:hAnsi="Times New Roman" w:cs="Times New Roman"/>
          <w:sz w:val="24"/>
          <w:szCs w:val="24"/>
          <w:lang w:eastAsia="ru-RU"/>
        </w:rPr>
        <w:t xml:space="preserve">заслужили славу самых искусных печатников. </w:t>
      </w:r>
      <w:r w:rsidR="007C3E04" w:rsidRPr="002044B1">
        <w:rPr>
          <w:rFonts w:ascii="Times New Roman" w:eastAsia="Times New Roman" w:hAnsi="Times New Roman" w:cs="Times New Roman"/>
          <w:sz w:val="24"/>
          <w:szCs w:val="24"/>
          <w:lang w:eastAsia="ru-RU"/>
        </w:rPr>
        <w:t xml:space="preserve">Суммируя вышесказанное, необходимо подчеркнуть, </w:t>
      </w:r>
      <w:r w:rsidR="002044B1">
        <w:rPr>
          <w:rFonts w:ascii="Times New Roman" w:eastAsia="Times New Roman" w:hAnsi="Times New Roman" w:cs="Times New Roman"/>
          <w:sz w:val="24"/>
          <w:szCs w:val="24"/>
          <w:lang w:eastAsia="ru-RU"/>
        </w:rPr>
        <w:t xml:space="preserve">что </w:t>
      </w:r>
      <w:r w:rsidR="007C3E04" w:rsidRPr="002044B1">
        <w:rPr>
          <w:rFonts w:ascii="Times New Roman" w:eastAsia="Times New Roman" w:hAnsi="Times New Roman" w:cs="Times New Roman"/>
          <w:sz w:val="24"/>
          <w:szCs w:val="24"/>
          <w:lang w:eastAsia="ru-RU"/>
        </w:rPr>
        <w:t>в названиях</w:t>
      </w:r>
      <w:r w:rsidR="002044B1">
        <w:rPr>
          <w:rFonts w:ascii="Times New Roman" w:eastAsia="Times New Roman" w:hAnsi="Times New Roman" w:cs="Times New Roman"/>
          <w:sz w:val="24"/>
          <w:szCs w:val="24"/>
          <w:lang w:eastAsia="ru-RU"/>
        </w:rPr>
        <w:t xml:space="preserve"> и российских, и нидерландских</w:t>
      </w:r>
      <w:r w:rsidR="007C3E04" w:rsidRPr="002044B1">
        <w:rPr>
          <w:rFonts w:ascii="Times New Roman" w:eastAsia="Times New Roman" w:hAnsi="Times New Roman" w:cs="Times New Roman"/>
          <w:sz w:val="24"/>
          <w:szCs w:val="24"/>
          <w:lang w:eastAsia="ru-RU"/>
        </w:rPr>
        <w:t xml:space="preserve"> издательств отражаются экономические, социальные и культурные особенности</w:t>
      </w:r>
      <w:r w:rsidR="00912AB3" w:rsidRPr="002044B1">
        <w:rPr>
          <w:rFonts w:ascii="Times New Roman" w:eastAsia="Times New Roman" w:hAnsi="Times New Roman" w:cs="Times New Roman"/>
          <w:sz w:val="24"/>
          <w:szCs w:val="24"/>
          <w:lang w:eastAsia="ru-RU"/>
        </w:rPr>
        <w:t>, и</w:t>
      </w:r>
      <w:r w:rsidR="006928D2" w:rsidRPr="002044B1">
        <w:rPr>
          <w:rFonts w:ascii="Times New Roman" w:eastAsia="Times New Roman" w:hAnsi="Times New Roman" w:cs="Times New Roman"/>
          <w:sz w:val="24"/>
          <w:szCs w:val="24"/>
          <w:lang w:eastAsia="ru-RU"/>
        </w:rPr>
        <w:t>менно поэтому важно изучать историческ</w:t>
      </w:r>
      <w:r w:rsidR="00912AB3" w:rsidRPr="002044B1">
        <w:rPr>
          <w:rFonts w:ascii="Times New Roman" w:eastAsia="Times New Roman" w:hAnsi="Times New Roman" w:cs="Times New Roman"/>
          <w:sz w:val="24"/>
          <w:szCs w:val="24"/>
          <w:lang w:eastAsia="ru-RU"/>
        </w:rPr>
        <w:t>ий путь стран</w:t>
      </w:r>
      <w:r w:rsidR="007450AD">
        <w:rPr>
          <w:rFonts w:ascii="Times New Roman" w:eastAsia="Times New Roman" w:hAnsi="Times New Roman" w:cs="Times New Roman"/>
          <w:sz w:val="24"/>
          <w:szCs w:val="24"/>
          <w:lang w:eastAsia="ru-RU"/>
        </w:rPr>
        <w:t xml:space="preserve"> для анализа особенностей номинации</w:t>
      </w:r>
      <w:r w:rsidR="00912AB3" w:rsidRPr="002044B1">
        <w:rPr>
          <w:rFonts w:ascii="Times New Roman" w:eastAsia="Times New Roman" w:hAnsi="Times New Roman" w:cs="Times New Roman"/>
          <w:sz w:val="24"/>
          <w:szCs w:val="24"/>
          <w:lang w:eastAsia="ru-RU"/>
        </w:rPr>
        <w:t>.</w:t>
      </w:r>
      <w:r w:rsidR="00912AB3">
        <w:rPr>
          <w:rFonts w:ascii="Times New Roman" w:eastAsia="Times New Roman" w:hAnsi="Times New Roman" w:cs="Times New Roman"/>
          <w:sz w:val="24"/>
          <w:szCs w:val="24"/>
          <w:lang w:eastAsia="ru-RU"/>
        </w:rPr>
        <w:t xml:space="preserve"> </w:t>
      </w:r>
    </w:p>
    <w:p w14:paraId="5BDD2C9B" w14:textId="26FA4BA4" w:rsidR="00912AB3" w:rsidRDefault="00F74707" w:rsidP="008E4B17">
      <w:pPr>
        <w:spacing w:line="360" w:lineRule="auto"/>
        <w:ind w:firstLine="709"/>
        <w:jc w:val="both"/>
        <w:rPr>
          <w:rFonts w:ascii="Times New Roman" w:hAnsi="Times New Roman" w:cs="Times New Roman"/>
          <w:sz w:val="24"/>
          <w:szCs w:val="24"/>
        </w:rPr>
      </w:pPr>
      <w:r w:rsidRPr="0055477E">
        <w:rPr>
          <w:rFonts w:ascii="Times New Roman" w:hAnsi="Times New Roman" w:cs="Times New Roman"/>
          <w:sz w:val="24"/>
          <w:szCs w:val="24"/>
        </w:rPr>
        <w:t xml:space="preserve">Подводя итоги, </w:t>
      </w:r>
      <w:r w:rsidR="001E2F1A">
        <w:rPr>
          <w:rFonts w:ascii="Times New Roman" w:hAnsi="Times New Roman" w:cs="Times New Roman"/>
          <w:sz w:val="24"/>
          <w:szCs w:val="24"/>
        </w:rPr>
        <w:t>на основе материала исследования</w:t>
      </w:r>
      <w:r w:rsidR="00605044">
        <w:rPr>
          <w:rFonts w:ascii="Times New Roman" w:hAnsi="Times New Roman" w:cs="Times New Roman"/>
          <w:sz w:val="24"/>
          <w:szCs w:val="24"/>
        </w:rPr>
        <w:t>, а именно выборке 180 российских и 185 нидерландских названий издательств,</w:t>
      </w:r>
      <w:r w:rsidR="001E2F1A">
        <w:rPr>
          <w:rFonts w:ascii="Times New Roman" w:hAnsi="Times New Roman" w:cs="Times New Roman"/>
          <w:sz w:val="24"/>
          <w:szCs w:val="24"/>
        </w:rPr>
        <w:t xml:space="preserve"> было выделено две группы</w:t>
      </w:r>
      <w:r w:rsidR="007450AD">
        <w:rPr>
          <w:rFonts w:ascii="Times New Roman" w:hAnsi="Times New Roman" w:cs="Times New Roman"/>
          <w:sz w:val="24"/>
          <w:szCs w:val="24"/>
        </w:rPr>
        <w:t xml:space="preserve"> способа</w:t>
      </w:r>
      <w:r w:rsidR="001E2F1A">
        <w:rPr>
          <w:rFonts w:ascii="Times New Roman" w:hAnsi="Times New Roman" w:cs="Times New Roman"/>
          <w:sz w:val="24"/>
          <w:szCs w:val="24"/>
        </w:rPr>
        <w:t xml:space="preserve"> нейминга, использующие </w:t>
      </w:r>
      <w:r w:rsidR="00912AB3">
        <w:rPr>
          <w:rFonts w:ascii="Times New Roman" w:hAnsi="Times New Roman" w:cs="Times New Roman"/>
          <w:sz w:val="24"/>
          <w:szCs w:val="24"/>
        </w:rPr>
        <w:t>метонимический и метафорический перенос в процессе номинации. Так,</w:t>
      </w:r>
      <w:r w:rsidR="001E2F1A">
        <w:rPr>
          <w:rFonts w:ascii="Times New Roman" w:hAnsi="Times New Roman" w:cs="Times New Roman"/>
          <w:sz w:val="24"/>
          <w:szCs w:val="24"/>
        </w:rPr>
        <w:t xml:space="preserve"> </w:t>
      </w:r>
      <w:r w:rsidR="00FE19F7">
        <w:rPr>
          <w:rFonts w:ascii="Times New Roman" w:hAnsi="Times New Roman" w:cs="Times New Roman"/>
          <w:sz w:val="24"/>
          <w:szCs w:val="24"/>
        </w:rPr>
        <w:t xml:space="preserve">нидерландских </w:t>
      </w:r>
      <w:r w:rsidRPr="0055477E">
        <w:rPr>
          <w:rFonts w:ascii="Times New Roman" w:hAnsi="Times New Roman" w:cs="Times New Roman"/>
          <w:sz w:val="24"/>
          <w:szCs w:val="24"/>
        </w:rPr>
        <w:t xml:space="preserve">названий с метафорическим переносом оказалось </w:t>
      </w:r>
      <w:r w:rsidR="00FE19F7">
        <w:rPr>
          <w:rFonts w:ascii="Times New Roman" w:hAnsi="Times New Roman" w:cs="Times New Roman"/>
          <w:sz w:val="24"/>
          <w:szCs w:val="24"/>
        </w:rPr>
        <w:t>55</w:t>
      </w:r>
      <w:r w:rsidRPr="0055477E">
        <w:rPr>
          <w:rFonts w:ascii="Times New Roman" w:hAnsi="Times New Roman" w:cs="Times New Roman"/>
          <w:sz w:val="24"/>
          <w:szCs w:val="24"/>
        </w:rPr>
        <w:t>, а с метонимическим 130. Разница существенная, почти в два раза количество названий с метонимией превышают количество названий с метафорой.</w:t>
      </w:r>
      <w:r w:rsidR="00FE19F7">
        <w:rPr>
          <w:rFonts w:ascii="Times New Roman" w:hAnsi="Times New Roman" w:cs="Times New Roman"/>
          <w:sz w:val="24"/>
          <w:szCs w:val="24"/>
        </w:rPr>
        <w:t xml:space="preserve"> </w:t>
      </w:r>
    </w:p>
    <w:p w14:paraId="50F70CB6" w14:textId="4841F4A6" w:rsidR="00C119B4" w:rsidRDefault="00FE19F7" w:rsidP="008E4B1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Такую же тенденцию можно найти и среди российских издательств, где 76 названий основаны на метафорическом переносе, когда метонимический перенос присутствует в 104 названиях.</w:t>
      </w:r>
      <w:r w:rsidR="00581A05">
        <w:rPr>
          <w:rFonts w:ascii="Times New Roman" w:hAnsi="Times New Roman" w:cs="Times New Roman"/>
          <w:sz w:val="24"/>
          <w:szCs w:val="24"/>
        </w:rPr>
        <w:t xml:space="preserve"> </w:t>
      </w:r>
      <w:r w:rsidR="00F74707" w:rsidRPr="0055477E">
        <w:rPr>
          <w:rFonts w:ascii="Times New Roman" w:hAnsi="Times New Roman" w:cs="Times New Roman"/>
          <w:sz w:val="24"/>
          <w:szCs w:val="24"/>
        </w:rPr>
        <w:t>Возможно, это связано с тем, что неймер</w:t>
      </w:r>
      <w:r w:rsidR="00581A05">
        <w:rPr>
          <w:rFonts w:ascii="Times New Roman" w:hAnsi="Times New Roman" w:cs="Times New Roman"/>
          <w:sz w:val="24"/>
          <w:szCs w:val="24"/>
        </w:rPr>
        <w:t xml:space="preserve"> </w:t>
      </w:r>
      <w:r>
        <w:rPr>
          <w:rFonts w:ascii="Times New Roman" w:hAnsi="Times New Roman" w:cs="Times New Roman"/>
          <w:sz w:val="24"/>
          <w:szCs w:val="24"/>
        </w:rPr>
        <w:t xml:space="preserve">хочет, чтобы название отражало деятельность компании. Это </w:t>
      </w:r>
      <w:r w:rsidR="003B0127">
        <w:rPr>
          <w:rFonts w:ascii="Times New Roman" w:hAnsi="Times New Roman" w:cs="Times New Roman"/>
          <w:sz w:val="24"/>
          <w:szCs w:val="24"/>
        </w:rPr>
        <w:t>подтверждается</w:t>
      </w:r>
      <w:r>
        <w:rPr>
          <w:rFonts w:ascii="Times New Roman" w:hAnsi="Times New Roman" w:cs="Times New Roman"/>
          <w:sz w:val="24"/>
          <w:szCs w:val="24"/>
        </w:rPr>
        <w:t xml:space="preserve"> и огромным количеством названий, описывающих деятельность компании: 50 российских и 33 нидерландских компаний выбрали именно такой способ нейминга. Другой причиной такого перевеса в метонимическом переносе может являться желание выразить реальную связь с издательством в названии. Так, например,</w:t>
      </w:r>
      <w:r w:rsidR="007450AD">
        <w:rPr>
          <w:rFonts w:ascii="Times New Roman" w:hAnsi="Times New Roman" w:cs="Times New Roman"/>
          <w:sz w:val="24"/>
          <w:szCs w:val="24"/>
        </w:rPr>
        <w:t xml:space="preserve"> популярным является</w:t>
      </w:r>
      <w:r>
        <w:rPr>
          <w:rFonts w:ascii="Times New Roman" w:hAnsi="Times New Roman" w:cs="Times New Roman"/>
          <w:sz w:val="24"/>
          <w:szCs w:val="24"/>
        </w:rPr>
        <w:t xml:space="preserve"> нейминг по месту </w:t>
      </w:r>
      <w:r>
        <w:rPr>
          <w:rFonts w:ascii="Times New Roman" w:hAnsi="Times New Roman" w:cs="Times New Roman"/>
          <w:sz w:val="24"/>
          <w:szCs w:val="24"/>
        </w:rPr>
        <w:lastRenderedPageBreak/>
        <w:t>нахождения издательства</w:t>
      </w:r>
      <w:r w:rsidR="009B6267">
        <w:rPr>
          <w:rFonts w:ascii="Times New Roman" w:hAnsi="Times New Roman" w:cs="Times New Roman"/>
          <w:sz w:val="24"/>
          <w:szCs w:val="24"/>
        </w:rPr>
        <w:t xml:space="preserve"> (29 российских и 15 нидерландских названий), либо в честь основателя компании (14 российских и 63 нидерландских названий). </w:t>
      </w:r>
    </w:p>
    <w:p w14:paraId="64F1C268" w14:textId="1D7B2C80" w:rsidR="00C119B4" w:rsidRDefault="009B6267" w:rsidP="007450A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это лишь подтверждает тот факт, что нейминг как российских, так и нидерландских издательств может быть соотнесен по одним и тем же группам и параметрам. Тенденция к выбору метонимического переноса в процессе номинации присутствует в практ</w:t>
      </w:r>
      <w:r w:rsidR="007450AD">
        <w:rPr>
          <w:rFonts w:ascii="Times New Roman" w:hAnsi="Times New Roman" w:cs="Times New Roman"/>
          <w:sz w:val="24"/>
          <w:szCs w:val="24"/>
        </w:rPr>
        <w:t>и</w:t>
      </w:r>
      <w:r>
        <w:rPr>
          <w:rFonts w:ascii="Times New Roman" w:hAnsi="Times New Roman" w:cs="Times New Roman"/>
          <w:sz w:val="24"/>
          <w:szCs w:val="24"/>
        </w:rPr>
        <w:t>ке обеих стран.</w:t>
      </w:r>
      <w:r w:rsidR="007450AD">
        <w:rPr>
          <w:rFonts w:ascii="Times New Roman" w:hAnsi="Times New Roman" w:cs="Times New Roman"/>
          <w:sz w:val="24"/>
          <w:szCs w:val="24"/>
        </w:rPr>
        <w:t xml:space="preserve"> </w:t>
      </w:r>
      <w:r>
        <w:rPr>
          <w:rFonts w:ascii="Times New Roman" w:hAnsi="Times New Roman" w:cs="Times New Roman"/>
          <w:sz w:val="24"/>
          <w:szCs w:val="24"/>
        </w:rPr>
        <w:t xml:space="preserve">Очевидно, из-за культурных и исторических особенностей, нельзя не упомянуть различия. Так, в российской практике количество названий в честь создателя разительно уступает нидерландской практике: 14 и 63. </w:t>
      </w:r>
      <w:r w:rsidR="003B0127">
        <w:rPr>
          <w:rFonts w:ascii="Times New Roman" w:hAnsi="Times New Roman" w:cs="Times New Roman"/>
          <w:sz w:val="24"/>
          <w:szCs w:val="24"/>
        </w:rPr>
        <w:t>Т</w:t>
      </w:r>
      <w:r>
        <w:rPr>
          <w:rFonts w:ascii="Times New Roman" w:hAnsi="Times New Roman" w:cs="Times New Roman"/>
          <w:sz w:val="24"/>
          <w:szCs w:val="24"/>
        </w:rPr>
        <w:t xml:space="preserve">ем не менее, несмотря на непохожесть России и Нидерландов, обе страны использует </w:t>
      </w:r>
      <w:r w:rsidR="00912AB3">
        <w:rPr>
          <w:rFonts w:ascii="Times New Roman" w:hAnsi="Times New Roman" w:cs="Times New Roman"/>
          <w:sz w:val="24"/>
          <w:szCs w:val="24"/>
        </w:rPr>
        <w:t>схожие</w:t>
      </w:r>
      <w:r>
        <w:rPr>
          <w:rFonts w:ascii="Times New Roman" w:hAnsi="Times New Roman" w:cs="Times New Roman"/>
          <w:sz w:val="24"/>
          <w:szCs w:val="24"/>
        </w:rPr>
        <w:t xml:space="preserve"> практики нейминга, именно это позволило сформировать названия издательств в группы. </w:t>
      </w:r>
    </w:p>
    <w:p w14:paraId="3EFA2EE1" w14:textId="54DB5FB4" w:rsidR="00581A05" w:rsidRDefault="00581A05" w:rsidP="008E4B17">
      <w:pPr>
        <w:spacing w:line="360" w:lineRule="auto"/>
        <w:ind w:firstLine="709"/>
        <w:jc w:val="both"/>
        <w:rPr>
          <w:rFonts w:ascii="Times New Roman" w:hAnsi="Times New Roman" w:cs="Times New Roman"/>
          <w:sz w:val="24"/>
          <w:szCs w:val="24"/>
        </w:rPr>
      </w:pPr>
      <w:r w:rsidRPr="002044B1">
        <w:rPr>
          <w:rFonts w:ascii="Times New Roman" w:hAnsi="Times New Roman" w:cs="Times New Roman"/>
          <w:sz w:val="24"/>
          <w:szCs w:val="24"/>
        </w:rPr>
        <w:t xml:space="preserve">Однако несмотря на все это, среди выборки как российских, так и нидерландских издательств остались названия, которые не удалось разделить по группам. </w:t>
      </w:r>
      <w:r w:rsidR="002044B1" w:rsidRPr="002044B1">
        <w:rPr>
          <w:rFonts w:ascii="Times New Roman" w:hAnsi="Times New Roman" w:cs="Times New Roman"/>
          <w:sz w:val="24"/>
          <w:szCs w:val="24"/>
        </w:rPr>
        <w:t>Стоит</w:t>
      </w:r>
      <w:r w:rsidRPr="002044B1">
        <w:rPr>
          <w:rFonts w:ascii="Times New Roman" w:hAnsi="Times New Roman" w:cs="Times New Roman"/>
          <w:sz w:val="24"/>
          <w:szCs w:val="24"/>
        </w:rPr>
        <w:t xml:space="preserve"> отметить, что в будущих исследованиях при дополнении имеющегося списка наименований, данные издательства могут </w:t>
      </w:r>
      <w:r w:rsidR="007C3E04" w:rsidRPr="002044B1">
        <w:rPr>
          <w:rFonts w:ascii="Times New Roman" w:hAnsi="Times New Roman" w:cs="Times New Roman"/>
          <w:sz w:val="24"/>
          <w:szCs w:val="24"/>
        </w:rPr>
        <w:t>создавать новые классификации</w:t>
      </w:r>
      <w:r w:rsidRPr="002044B1">
        <w:rPr>
          <w:rFonts w:ascii="Times New Roman" w:hAnsi="Times New Roman" w:cs="Times New Roman"/>
          <w:sz w:val="24"/>
          <w:szCs w:val="24"/>
        </w:rPr>
        <w:t>.</w:t>
      </w:r>
    </w:p>
    <w:p w14:paraId="67891D5F" w14:textId="15137B9C" w:rsidR="0065204C" w:rsidRDefault="0065204C">
      <w:pPr>
        <w:rPr>
          <w:rFonts w:ascii="Times New Roman" w:hAnsi="Times New Roman" w:cs="Times New Roman"/>
          <w:sz w:val="24"/>
          <w:szCs w:val="24"/>
        </w:rPr>
      </w:pPr>
      <w:r>
        <w:rPr>
          <w:rFonts w:ascii="Times New Roman" w:hAnsi="Times New Roman" w:cs="Times New Roman"/>
          <w:sz w:val="24"/>
          <w:szCs w:val="24"/>
        </w:rPr>
        <w:br w:type="page"/>
      </w:r>
    </w:p>
    <w:p w14:paraId="2779DF53" w14:textId="77777777" w:rsidR="00FA0DCD" w:rsidRPr="0055477E" w:rsidRDefault="00FA0DCD" w:rsidP="008E4B17">
      <w:pPr>
        <w:spacing w:line="360" w:lineRule="auto"/>
        <w:ind w:firstLine="709"/>
        <w:jc w:val="both"/>
        <w:rPr>
          <w:rFonts w:ascii="Times New Roman" w:hAnsi="Times New Roman" w:cs="Times New Roman"/>
          <w:sz w:val="24"/>
          <w:szCs w:val="24"/>
        </w:rPr>
      </w:pPr>
    </w:p>
    <w:p w14:paraId="602950A0" w14:textId="67C88695" w:rsidR="0065204C" w:rsidRPr="0065204C" w:rsidRDefault="003743B0" w:rsidP="0065204C">
      <w:pPr>
        <w:pStyle w:val="1"/>
      </w:pPr>
      <w:bookmarkStart w:id="98" w:name="_Toc73306984"/>
      <w:r>
        <w:t>Список литературы</w:t>
      </w:r>
      <w:bookmarkEnd w:id="98"/>
    </w:p>
    <w:p w14:paraId="2C06F580" w14:textId="77777777" w:rsidR="0065204C" w:rsidRPr="00385821" w:rsidRDefault="0065204C" w:rsidP="0065204C">
      <w:pPr>
        <w:rPr>
          <w:rFonts w:ascii="Times New Roman" w:hAnsi="Times New Roman" w:cs="Times New Roman"/>
          <w:sz w:val="24"/>
          <w:szCs w:val="24"/>
          <w:lang w:val="en-GB"/>
        </w:rPr>
      </w:pPr>
    </w:p>
    <w:p w14:paraId="7A66263A" w14:textId="373FAA97" w:rsidR="00506969" w:rsidRPr="00385821" w:rsidRDefault="00506969" w:rsidP="00D15F7C">
      <w:pPr>
        <w:pStyle w:val="a5"/>
        <w:numPr>
          <w:ilvl w:val="0"/>
          <w:numId w:val="13"/>
        </w:numPr>
        <w:spacing w:before="0" w:beforeAutospacing="0" w:after="0" w:afterAutospacing="0" w:line="360" w:lineRule="auto"/>
        <w:ind w:left="1349" w:firstLine="709"/>
        <w:jc w:val="both"/>
      </w:pPr>
      <w:r w:rsidRPr="00385821">
        <w:t>Андреева О. В.</w:t>
      </w:r>
      <w:r w:rsidR="00546278" w:rsidRPr="00546278">
        <w:t xml:space="preserve">, </w:t>
      </w:r>
      <w:r w:rsidRPr="00385821">
        <w:t xml:space="preserve">Книжное дело в России в </w:t>
      </w:r>
      <w:r w:rsidRPr="00385821">
        <w:rPr>
          <w:lang w:val="en-GB"/>
        </w:rPr>
        <w:t>XIX</w:t>
      </w:r>
      <w:r w:rsidRPr="00385821">
        <w:t xml:space="preserve"> – начале </w:t>
      </w:r>
      <w:r w:rsidRPr="00385821">
        <w:rPr>
          <w:lang w:val="en-GB"/>
        </w:rPr>
        <w:t>XX</w:t>
      </w:r>
      <w:r w:rsidRPr="00385821">
        <w:t xml:space="preserve"> века: учебное пособие. М.: МГУП, 2009, 130 с.</w:t>
      </w:r>
    </w:p>
    <w:p w14:paraId="3BD5862B" w14:textId="6FB9E920" w:rsidR="00506969" w:rsidRPr="00385821" w:rsidRDefault="00506969" w:rsidP="00D15F7C">
      <w:pPr>
        <w:pStyle w:val="a5"/>
        <w:numPr>
          <w:ilvl w:val="0"/>
          <w:numId w:val="13"/>
        </w:numPr>
        <w:spacing w:before="0" w:beforeAutospacing="0" w:after="0" w:afterAutospacing="0" w:line="360" w:lineRule="auto"/>
        <w:ind w:left="1349" w:firstLine="709"/>
        <w:jc w:val="both"/>
      </w:pPr>
      <w:r w:rsidRPr="00385821">
        <w:t>Бахарева Г. В.</w:t>
      </w:r>
      <w:r w:rsidR="00546278" w:rsidRPr="00546278">
        <w:t>,</w:t>
      </w:r>
      <w:r w:rsidRPr="00385821">
        <w:t xml:space="preserve"> Книга и книготорговля в России в </w:t>
      </w:r>
      <w:r w:rsidRPr="00385821">
        <w:rPr>
          <w:lang w:val="en-GB"/>
        </w:rPr>
        <w:t>XVI</w:t>
      </w:r>
      <w:r w:rsidRPr="00385821">
        <w:t xml:space="preserve"> – </w:t>
      </w:r>
      <w:r w:rsidRPr="00385821">
        <w:rPr>
          <w:lang w:val="en-GB"/>
        </w:rPr>
        <w:t>XVIII</w:t>
      </w:r>
      <w:r w:rsidRPr="00385821">
        <w:t>. Л.: Ленинград, 1984, 169 с.</w:t>
      </w:r>
    </w:p>
    <w:p w14:paraId="0988FD36" w14:textId="4A3167B0" w:rsidR="00506969" w:rsidRPr="00385821" w:rsidRDefault="00506969" w:rsidP="00D15F7C">
      <w:pPr>
        <w:pStyle w:val="a5"/>
        <w:numPr>
          <w:ilvl w:val="0"/>
          <w:numId w:val="13"/>
        </w:numPr>
        <w:shd w:val="clear" w:color="auto" w:fill="FFFFFF"/>
        <w:spacing w:before="0" w:beforeAutospacing="0" w:after="0" w:afterAutospacing="0" w:line="360" w:lineRule="auto"/>
        <w:ind w:left="1349" w:firstLine="709"/>
        <w:jc w:val="both"/>
      </w:pPr>
      <w:r w:rsidRPr="00385821">
        <w:t xml:space="preserve">Вильдяева М. А., </w:t>
      </w:r>
      <w:proofErr w:type="spellStart"/>
      <w:r w:rsidRPr="00385821">
        <w:t>Грубова</w:t>
      </w:r>
      <w:proofErr w:type="spellEnd"/>
      <w:r w:rsidRPr="00385821">
        <w:t xml:space="preserve"> Ю. В.</w:t>
      </w:r>
      <w:r w:rsidR="00546278" w:rsidRPr="00546278">
        <w:t>,</w:t>
      </w:r>
      <w:r w:rsidRPr="00385821">
        <w:t xml:space="preserve"> Значение нейминга в формировании бренда организации // Международный академический вестник. </w:t>
      </w:r>
      <w:proofErr w:type="spellStart"/>
      <w:r w:rsidRPr="00385821">
        <w:t>Вып</w:t>
      </w:r>
      <w:proofErr w:type="spellEnd"/>
      <w:r w:rsidRPr="00385821">
        <w:t>. 2, 2017.  С. 82-85</w:t>
      </w:r>
    </w:p>
    <w:p w14:paraId="6766AF12" w14:textId="5B931089" w:rsidR="00506969" w:rsidRPr="00385821" w:rsidRDefault="00506969" w:rsidP="00D15F7C">
      <w:pPr>
        <w:pStyle w:val="a5"/>
        <w:numPr>
          <w:ilvl w:val="0"/>
          <w:numId w:val="13"/>
        </w:numPr>
        <w:spacing w:before="0" w:beforeAutospacing="0" w:after="0" w:afterAutospacing="0" w:line="360" w:lineRule="auto"/>
        <w:ind w:left="1349" w:firstLine="709"/>
        <w:jc w:val="both"/>
      </w:pPr>
      <w:r w:rsidRPr="00385821">
        <w:rPr>
          <w:color w:val="000000"/>
        </w:rPr>
        <w:t>Виноградова Л. А.</w:t>
      </w:r>
      <w:r w:rsidR="00546278" w:rsidRPr="00546278">
        <w:rPr>
          <w:color w:val="000000"/>
        </w:rPr>
        <w:t>,</w:t>
      </w:r>
      <w:r w:rsidRPr="00385821">
        <w:rPr>
          <w:color w:val="000000"/>
        </w:rPr>
        <w:t xml:space="preserve"> История книжного дела в России (988-1917): Учебное пособие. М.: Издательство МПИ, 1991, 100 с.</w:t>
      </w:r>
    </w:p>
    <w:p w14:paraId="6957370E" w14:textId="33EE40E5" w:rsidR="00506969" w:rsidRPr="00385821" w:rsidRDefault="00506969" w:rsidP="00D15F7C">
      <w:pPr>
        <w:pStyle w:val="a5"/>
        <w:numPr>
          <w:ilvl w:val="0"/>
          <w:numId w:val="13"/>
        </w:numPr>
        <w:spacing w:before="0" w:beforeAutospacing="0" w:after="0" w:afterAutospacing="0" w:line="360" w:lineRule="auto"/>
        <w:ind w:left="1349" w:firstLine="709"/>
        <w:jc w:val="both"/>
      </w:pPr>
      <w:r w:rsidRPr="00385821">
        <w:t>Говоров А. А.</w:t>
      </w:r>
      <w:r w:rsidR="00546278" w:rsidRPr="00546278">
        <w:t>,</w:t>
      </w:r>
      <w:r w:rsidRPr="00385821">
        <w:t xml:space="preserve"> История книги: Учебник для вузов/ под ред. О.В. Андреевой, Л.Л. Волковой, М.Д. Крыловой, Т.Г. Куприяновой, А.Ю. Самарина, Р.А. Симонова, И.В. Тихомировой, О.Р. Хромова, Н.Е. </w:t>
      </w:r>
      <w:proofErr w:type="spellStart"/>
      <w:r w:rsidRPr="00385821">
        <w:t>Чекрыжовой</w:t>
      </w:r>
      <w:proofErr w:type="spellEnd"/>
      <w:r w:rsidRPr="00385821">
        <w:t>. М.: Издательство МГУП «Мир книги», 1998, 346 с.</w:t>
      </w:r>
    </w:p>
    <w:p w14:paraId="51E7F50B" w14:textId="44F9FD03" w:rsidR="00506969" w:rsidRPr="00385821" w:rsidRDefault="00506969" w:rsidP="00D15F7C">
      <w:pPr>
        <w:pStyle w:val="a5"/>
        <w:numPr>
          <w:ilvl w:val="0"/>
          <w:numId w:val="13"/>
        </w:numPr>
        <w:spacing w:before="0" w:beforeAutospacing="0" w:after="0" w:afterAutospacing="0" w:line="360" w:lineRule="auto"/>
        <w:ind w:left="1349" w:firstLine="709"/>
        <w:jc w:val="both"/>
      </w:pPr>
      <w:r w:rsidRPr="00385821">
        <w:t>Дворниченко  А. Ю.</w:t>
      </w:r>
      <w:r w:rsidR="00546278" w:rsidRPr="00546278">
        <w:t xml:space="preserve">, </w:t>
      </w:r>
      <w:r w:rsidRPr="00385821">
        <w:t xml:space="preserve">История России с древнейших времен до начала </w:t>
      </w:r>
      <w:r w:rsidRPr="00385821">
        <w:rPr>
          <w:lang w:val="en-GB"/>
        </w:rPr>
        <w:t>XX</w:t>
      </w:r>
      <w:r w:rsidRPr="00385821">
        <w:t xml:space="preserve"> века / под ред. С. Г. Кащенко, Ю. В. Кривошеева. М.: Макет. 1998, 304</w:t>
      </w:r>
    </w:p>
    <w:p w14:paraId="4AB0827C" w14:textId="456C3255" w:rsidR="00506969" w:rsidRPr="00385821" w:rsidRDefault="00506969" w:rsidP="00D15F7C">
      <w:pPr>
        <w:pStyle w:val="a5"/>
        <w:numPr>
          <w:ilvl w:val="0"/>
          <w:numId w:val="13"/>
        </w:numPr>
        <w:spacing w:before="0" w:beforeAutospacing="0" w:after="0" w:afterAutospacing="0" w:line="360" w:lineRule="auto"/>
        <w:ind w:left="1349" w:firstLine="709"/>
        <w:jc w:val="both"/>
      </w:pPr>
      <w:r w:rsidRPr="00385821">
        <w:t>Иванович Л. В.</w:t>
      </w:r>
      <w:r w:rsidR="00546278" w:rsidRPr="00546278">
        <w:t>,</w:t>
      </w:r>
      <w:r w:rsidRPr="00385821">
        <w:t xml:space="preserve"> Всеобщая история книги. М.: Книга, 1988, 312 с.</w:t>
      </w:r>
    </w:p>
    <w:p w14:paraId="708AA091" w14:textId="62D3C357" w:rsidR="00506969" w:rsidRPr="00385821" w:rsidRDefault="00506969" w:rsidP="00D15F7C">
      <w:pPr>
        <w:pStyle w:val="a5"/>
        <w:numPr>
          <w:ilvl w:val="0"/>
          <w:numId w:val="13"/>
        </w:numPr>
        <w:shd w:val="clear" w:color="auto" w:fill="FFFFFF"/>
        <w:spacing w:before="0" w:beforeAutospacing="0" w:after="0" w:afterAutospacing="0" w:line="360" w:lineRule="auto"/>
        <w:ind w:left="1349" w:firstLine="709"/>
        <w:jc w:val="both"/>
      </w:pPr>
      <w:r w:rsidRPr="00385821">
        <w:t>Козлова Е. Б.</w:t>
      </w:r>
      <w:r w:rsidR="00546278" w:rsidRPr="00546278">
        <w:t>,</w:t>
      </w:r>
      <w:r w:rsidRPr="00385821">
        <w:t xml:space="preserve"> История печатных средств информации. М.: Московский государственный университет печати, 2008, 202 с. </w:t>
      </w:r>
    </w:p>
    <w:p w14:paraId="113ECC7F" w14:textId="77777777" w:rsidR="00506969" w:rsidRDefault="00506969" w:rsidP="00D15F7C">
      <w:pPr>
        <w:pStyle w:val="a5"/>
        <w:numPr>
          <w:ilvl w:val="0"/>
          <w:numId w:val="13"/>
        </w:numPr>
        <w:shd w:val="clear" w:color="auto" w:fill="FFFFFF"/>
        <w:spacing w:before="0" w:beforeAutospacing="0" w:after="0" w:afterAutospacing="0" w:line="360" w:lineRule="auto"/>
        <w:ind w:left="1349" w:firstLine="709"/>
        <w:jc w:val="both"/>
      </w:pPr>
      <w:r>
        <w:t xml:space="preserve">Кузьмина Н. Г., Юбилейная литература, изданная на рубеже </w:t>
      </w:r>
      <w:r>
        <w:rPr>
          <w:lang w:val="en-GB"/>
        </w:rPr>
        <w:t>XIX</w:t>
      </w:r>
      <w:r w:rsidRPr="00506969">
        <w:t xml:space="preserve">- </w:t>
      </w:r>
      <w:r>
        <w:rPr>
          <w:lang w:val="en-GB"/>
        </w:rPr>
        <w:t>XX</w:t>
      </w:r>
      <w:r w:rsidRPr="00506969">
        <w:t xml:space="preserve"> </w:t>
      </w:r>
      <w:r>
        <w:t>вв. к 500-летию со дня рождения Иоганна Гутенберга</w:t>
      </w:r>
      <w:r w:rsidRPr="00506969">
        <w:t xml:space="preserve">/ </w:t>
      </w:r>
      <w:r>
        <w:t>Крымский архив. №3 (22), 2016.</w:t>
      </w:r>
    </w:p>
    <w:p w14:paraId="3137D451" w14:textId="77777777" w:rsidR="00506969" w:rsidRDefault="00506969" w:rsidP="00D15F7C">
      <w:pPr>
        <w:pStyle w:val="a5"/>
        <w:numPr>
          <w:ilvl w:val="0"/>
          <w:numId w:val="13"/>
        </w:numPr>
        <w:shd w:val="clear" w:color="auto" w:fill="FFFFFF"/>
        <w:spacing w:before="0" w:beforeAutospacing="0" w:after="0" w:afterAutospacing="0" w:line="360" w:lineRule="auto"/>
        <w:ind w:left="1349" w:firstLine="709"/>
        <w:jc w:val="both"/>
      </w:pPr>
      <w:r>
        <w:t>Куприянова Т. Г., История книжного дела в Европе: Учебное пособие, М.: МГУП, 2010, 138с.</w:t>
      </w:r>
    </w:p>
    <w:p w14:paraId="45D8F966" w14:textId="70F9BFFD" w:rsidR="00506969" w:rsidRPr="00385821" w:rsidRDefault="00506969" w:rsidP="00D15F7C">
      <w:pPr>
        <w:pStyle w:val="a5"/>
        <w:numPr>
          <w:ilvl w:val="0"/>
          <w:numId w:val="13"/>
        </w:numPr>
        <w:spacing w:before="0" w:beforeAutospacing="0" w:after="0" w:afterAutospacing="0" w:line="360" w:lineRule="auto"/>
        <w:ind w:left="1349" w:firstLine="709"/>
        <w:jc w:val="both"/>
      </w:pPr>
      <w:r w:rsidRPr="00385821">
        <w:t>Ленин В. И.</w:t>
      </w:r>
      <w:r w:rsidR="00546278" w:rsidRPr="00546278">
        <w:t>,</w:t>
      </w:r>
      <w:r w:rsidRPr="00385821">
        <w:t xml:space="preserve"> Декреты Советской власти. </w:t>
      </w:r>
      <w:proofErr w:type="gramStart"/>
      <w:r w:rsidRPr="00385821">
        <w:t>М. :</w:t>
      </w:r>
      <w:proofErr w:type="gramEnd"/>
      <w:r w:rsidRPr="00385821">
        <w:t xml:space="preserve"> Государственное издательство политической литературы, 1957, 24 с. </w:t>
      </w:r>
    </w:p>
    <w:p w14:paraId="2FE48CF5" w14:textId="77777777" w:rsidR="00506969" w:rsidRDefault="00506969" w:rsidP="00D15F7C">
      <w:pPr>
        <w:pStyle w:val="a5"/>
        <w:numPr>
          <w:ilvl w:val="0"/>
          <w:numId w:val="13"/>
        </w:numPr>
        <w:shd w:val="clear" w:color="auto" w:fill="FFFFFF"/>
        <w:spacing w:before="0" w:beforeAutospacing="0" w:after="0" w:afterAutospacing="0" w:line="360" w:lineRule="auto"/>
        <w:ind w:left="1349" w:firstLine="709"/>
        <w:jc w:val="both"/>
      </w:pPr>
      <w:r>
        <w:t>Масаев Ю. А., История книгопечатания – величайшего изобретения человечества</w:t>
      </w:r>
      <w:r w:rsidRPr="00506969">
        <w:t xml:space="preserve">/ </w:t>
      </w:r>
      <w:r>
        <w:t xml:space="preserve">Вестник </w:t>
      </w:r>
      <w:proofErr w:type="spellStart"/>
      <w:r>
        <w:t>КузГТУ</w:t>
      </w:r>
      <w:proofErr w:type="spellEnd"/>
      <w:r>
        <w:t>. №3 (115), 2016.</w:t>
      </w:r>
    </w:p>
    <w:p w14:paraId="6E0050BE" w14:textId="38472F84" w:rsidR="00506969" w:rsidRPr="00385821" w:rsidRDefault="00506969" w:rsidP="00D15F7C">
      <w:pPr>
        <w:pStyle w:val="a5"/>
        <w:numPr>
          <w:ilvl w:val="0"/>
          <w:numId w:val="13"/>
        </w:numPr>
        <w:shd w:val="clear" w:color="auto" w:fill="FFFFFF"/>
        <w:spacing w:before="0" w:beforeAutospacing="0" w:after="0" w:afterAutospacing="0" w:line="360" w:lineRule="auto"/>
        <w:ind w:left="1349" w:firstLine="709"/>
        <w:jc w:val="both"/>
      </w:pPr>
      <w:r w:rsidRPr="00385821">
        <w:t>Немировский Е. Л.</w:t>
      </w:r>
      <w:r w:rsidR="00546278" w:rsidRPr="00546278">
        <w:t>,</w:t>
      </w:r>
      <w:r w:rsidRPr="00385821">
        <w:t xml:space="preserve"> Мир книги. С древнейших времен до начала XX века М.: Книга, 1986, 289 c.</w:t>
      </w:r>
    </w:p>
    <w:p w14:paraId="1D267CA4" w14:textId="1DF6B64B" w:rsidR="00506969" w:rsidRPr="00385821" w:rsidRDefault="00506969" w:rsidP="00D15F7C">
      <w:pPr>
        <w:pStyle w:val="a5"/>
        <w:numPr>
          <w:ilvl w:val="0"/>
          <w:numId w:val="13"/>
        </w:numPr>
        <w:shd w:val="clear" w:color="auto" w:fill="FFFFFF"/>
        <w:spacing w:before="0" w:beforeAutospacing="0" w:after="0" w:afterAutospacing="0" w:line="360" w:lineRule="auto"/>
        <w:ind w:left="1349" w:firstLine="709"/>
        <w:jc w:val="both"/>
      </w:pPr>
      <w:r w:rsidRPr="00385821">
        <w:lastRenderedPageBreak/>
        <w:t>Панкрухин А. П.</w:t>
      </w:r>
      <w:r w:rsidR="00546278">
        <w:rPr>
          <w:lang w:val="en-GB"/>
        </w:rPr>
        <w:t>,</w:t>
      </w:r>
      <w:r w:rsidRPr="00385821">
        <w:t xml:space="preserve"> Маркетинг. Большой толковый словарь, М.: Омега-Л, 2010, 261 с.</w:t>
      </w:r>
    </w:p>
    <w:p w14:paraId="68885D8B" w14:textId="1CBC1ED5" w:rsidR="00506969" w:rsidRPr="00385821" w:rsidRDefault="00506969" w:rsidP="00D15F7C">
      <w:pPr>
        <w:pStyle w:val="a5"/>
        <w:numPr>
          <w:ilvl w:val="0"/>
          <w:numId w:val="13"/>
        </w:numPr>
        <w:spacing w:before="0" w:beforeAutospacing="0" w:after="0" w:afterAutospacing="0" w:line="360" w:lineRule="auto"/>
        <w:ind w:left="1349" w:firstLine="709"/>
        <w:jc w:val="both"/>
        <w:rPr>
          <w:rFonts w:eastAsiaTheme="majorEastAsia"/>
        </w:rPr>
      </w:pPr>
      <w:r w:rsidRPr="00385821">
        <w:t>Сасина С. А., Бричева М. М.</w:t>
      </w:r>
      <w:r w:rsidR="00546278" w:rsidRPr="00546278">
        <w:t>,</w:t>
      </w:r>
      <w:r w:rsidRPr="00385821">
        <w:t xml:space="preserve"> Лингвистические аспекты нейминга (на материале англоязычных брендов) / Вестник АГУ. </w:t>
      </w:r>
      <w:proofErr w:type="spellStart"/>
      <w:r w:rsidRPr="00385821">
        <w:t>Вып</w:t>
      </w:r>
      <w:proofErr w:type="spellEnd"/>
      <w:r w:rsidRPr="00385821">
        <w:t xml:space="preserve">. 2, 2017. С. 113-117. </w:t>
      </w:r>
    </w:p>
    <w:p w14:paraId="52797FA7" w14:textId="77777777" w:rsidR="00506969" w:rsidRPr="00385821" w:rsidRDefault="00506969" w:rsidP="00D15F7C">
      <w:pPr>
        <w:pStyle w:val="a5"/>
        <w:numPr>
          <w:ilvl w:val="0"/>
          <w:numId w:val="13"/>
        </w:numPr>
        <w:shd w:val="clear" w:color="auto" w:fill="FFFFFF"/>
        <w:spacing w:before="0" w:beforeAutospacing="0" w:after="0" w:afterAutospacing="0" w:line="360" w:lineRule="auto"/>
        <w:ind w:left="1349" w:firstLine="709"/>
        <w:jc w:val="both"/>
      </w:pPr>
      <w:r w:rsidRPr="00385821">
        <w:t xml:space="preserve">Серебренников Б. А., Уфимцева А. А. Языковая номинация. </w:t>
      </w:r>
      <w:proofErr w:type="spellStart"/>
      <w:proofErr w:type="gramStart"/>
      <w:r w:rsidRPr="00385821">
        <w:t>М.:Ин</w:t>
      </w:r>
      <w:proofErr w:type="gramEnd"/>
      <w:r w:rsidRPr="00385821">
        <w:t>-т</w:t>
      </w:r>
      <w:proofErr w:type="spellEnd"/>
      <w:r w:rsidRPr="00385821">
        <w:t xml:space="preserve"> языкознания, 1977, 356 c.</w:t>
      </w:r>
    </w:p>
    <w:p w14:paraId="1A230190" w14:textId="77F7A512" w:rsidR="00506969" w:rsidRPr="00385821" w:rsidRDefault="00506969" w:rsidP="00D15F7C">
      <w:pPr>
        <w:pStyle w:val="a5"/>
        <w:numPr>
          <w:ilvl w:val="0"/>
          <w:numId w:val="13"/>
        </w:numPr>
        <w:spacing w:before="0" w:beforeAutospacing="0" w:after="0" w:afterAutospacing="0" w:line="360" w:lineRule="auto"/>
        <w:ind w:left="1349" w:firstLine="709"/>
        <w:jc w:val="both"/>
      </w:pPr>
      <w:r w:rsidRPr="00385821">
        <w:t>Сидоров, А. А.</w:t>
      </w:r>
      <w:r w:rsidR="00546278" w:rsidRPr="00546278">
        <w:t>,</w:t>
      </w:r>
      <w:r w:rsidRPr="00385821">
        <w:t xml:space="preserve"> Книга в России. Ч. 1. Русская книга от начала письменности до 1800 года / под ред. Н. П. Кашина, А. И. Некрасова, В. Я. </w:t>
      </w:r>
      <w:proofErr w:type="spellStart"/>
      <w:r w:rsidRPr="00385821">
        <w:t>Адарюкова</w:t>
      </w:r>
      <w:proofErr w:type="spellEnd"/>
      <w:r w:rsidRPr="00385821">
        <w:t>, А. И. Кондратьева, М. А. Доброва.  М.: Государственное издательство. 1924, 357 с.</w:t>
      </w:r>
    </w:p>
    <w:p w14:paraId="4BFFA743" w14:textId="77777777" w:rsidR="00506969" w:rsidRDefault="00506969" w:rsidP="00D15F7C">
      <w:pPr>
        <w:pStyle w:val="a5"/>
        <w:numPr>
          <w:ilvl w:val="0"/>
          <w:numId w:val="13"/>
        </w:numPr>
        <w:shd w:val="clear" w:color="auto" w:fill="FFFFFF"/>
        <w:spacing w:before="0" w:beforeAutospacing="0" w:after="0" w:afterAutospacing="0" w:line="360" w:lineRule="auto"/>
        <w:ind w:left="1349" w:firstLine="709"/>
        <w:jc w:val="both"/>
      </w:pPr>
      <w:r>
        <w:t xml:space="preserve">Трухина О. А., Книги Гражданской печати </w:t>
      </w:r>
      <w:r>
        <w:rPr>
          <w:lang w:val="en-GB"/>
        </w:rPr>
        <w:t>XVIII</w:t>
      </w:r>
      <w:r w:rsidRPr="00506969">
        <w:t xml:space="preserve"> </w:t>
      </w:r>
      <w:r>
        <w:t>в. в фонде научной библиотеки Алтайского Государственного университета</w:t>
      </w:r>
      <w:r w:rsidRPr="00506969">
        <w:t xml:space="preserve">/ </w:t>
      </w:r>
      <w:r>
        <w:t>Культурное Наследие Сибири. №12</w:t>
      </w:r>
      <w:r>
        <w:rPr>
          <w:lang w:val="en-GB"/>
        </w:rPr>
        <w:t xml:space="preserve">, 2011. </w:t>
      </w:r>
      <w:r>
        <w:t>С. 96-107.</w:t>
      </w:r>
    </w:p>
    <w:p w14:paraId="29C086CA" w14:textId="77777777" w:rsidR="00506969" w:rsidRPr="00385821" w:rsidRDefault="00506969" w:rsidP="00D15F7C">
      <w:pPr>
        <w:pStyle w:val="a5"/>
        <w:numPr>
          <w:ilvl w:val="0"/>
          <w:numId w:val="13"/>
        </w:numPr>
        <w:spacing w:before="240" w:beforeAutospacing="0" w:after="240" w:afterAutospacing="0" w:line="360" w:lineRule="auto"/>
        <w:ind w:left="1349" w:firstLine="709"/>
        <w:jc w:val="both"/>
      </w:pPr>
      <w:r w:rsidRPr="00385821">
        <w:t xml:space="preserve">Щербак А. Н., </w:t>
      </w:r>
      <w:proofErr w:type="spellStart"/>
      <w:r w:rsidRPr="00385821">
        <w:t>Болячевец</w:t>
      </w:r>
      <w:proofErr w:type="spellEnd"/>
      <w:r w:rsidRPr="00385821">
        <w:t xml:space="preserve"> Л. С., Платонова Е. С. История Советской национальной политики: колебания маятника? /Политическая наука. </w:t>
      </w:r>
      <w:r>
        <w:t>№</w:t>
      </w:r>
      <w:r w:rsidRPr="00385821">
        <w:t xml:space="preserve"> 1, 2016. С. 100-123. </w:t>
      </w:r>
    </w:p>
    <w:p w14:paraId="70EE9A02" w14:textId="3965EB6E" w:rsidR="00D15F7C" w:rsidRPr="00D15F7C" w:rsidRDefault="00506969" w:rsidP="00D15F7C">
      <w:pPr>
        <w:pStyle w:val="a5"/>
        <w:numPr>
          <w:ilvl w:val="0"/>
          <w:numId w:val="13"/>
        </w:numPr>
        <w:shd w:val="clear" w:color="auto" w:fill="FFFFFF"/>
        <w:spacing w:before="0" w:beforeAutospacing="0" w:after="0" w:afterAutospacing="0" w:line="360" w:lineRule="auto"/>
        <w:ind w:left="1349" w:firstLine="709"/>
        <w:jc w:val="both"/>
      </w:pPr>
      <w:r w:rsidRPr="00385821">
        <w:t>Ярцева В. Н., Лингвистический энциклопедический словарь, М.: Советская энциклопедия, 1990, 380 с.</w:t>
      </w:r>
    </w:p>
    <w:p w14:paraId="0C972A2D" w14:textId="77777777" w:rsidR="00D15F7C" w:rsidRDefault="00D15F7C" w:rsidP="00D15F7C">
      <w:pPr>
        <w:pStyle w:val="a5"/>
        <w:numPr>
          <w:ilvl w:val="0"/>
          <w:numId w:val="13"/>
        </w:numPr>
        <w:shd w:val="clear" w:color="auto" w:fill="FFFFFF"/>
        <w:spacing w:before="0" w:beforeAutospacing="0" w:after="0" w:afterAutospacing="0" w:line="360" w:lineRule="auto"/>
        <w:ind w:left="1349" w:firstLine="709"/>
        <w:jc w:val="both"/>
        <w:rPr>
          <w:lang w:val="en-GB"/>
        </w:rPr>
      </w:pPr>
      <w:r w:rsidRPr="004773AE">
        <w:rPr>
          <w:lang w:val="en-GB"/>
        </w:rPr>
        <w:t xml:space="preserve">Danesi M., What’s in a Brand Name? A Note on the Onomastics of Brand Naming, Names, Vol. 59, №3, 2011. P. 175-185 </w:t>
      </w:r>
    </w:p>
    <w:p w14:paraId="1E39C61C" w14:textId="77777777" w:rsidR="00D15F7C" w:rsidRDefault="00D15F7C" w:rsidP="00D15F7C">
      <w:pPr>
        <w:pStyle w:val="a5"/>
        <w:numPr>
          <w:ilvl w:val="0"/>
          <w:numId w:val="13"/>
        </w:numPr>
        <w:shd w:val="clear" w:color="auto" w:fill="FFFFFF"/>
        <w:spacing w:before="0" w:beforeAutospacing="0" w:after="0" w:afterAutospacing="0" w:line="360" w:lineRule="auto"/>
        <w:ind w:left="1349" w:firstLine="709"/>
        <w:jc w:val="both"/>
        <w:rPr>
          <w:lang w:val="en-GB"/>
        </w:rPr>
      </w:pPr>
      <w:r w:rsidRPr="00D15F7C">
        <w:rPr>
          <w:lang w:val="en-GB"/>
        </w:rPr>
        <w:t xml:space="preserve">Darnton R., What Is History of Books / Books and Society in History, 1983. P. 3-28. </w:t>
      </w:r>
    </w:p>
    <w:p w14:paraId="2971D7C5" w14:textId="77777777" w:rsidR="00D15F7C" w:rsidRDefault="00D15F7C" w:rsidP="00D15F7C">
      <w:pPr>
        <w:pStyle w:val="a5"/>
        <w:numPr>
          <w:ilvl w:val="0"/>
          <w:numId w:val="13"/>
        </w:numPr>
        <w:shd w:val="clear" w:color="auto" w:fill="FFFFFF"/>
        <w:spacing w:before="0" w:beforeAutospacing="0" w:after="0" w:afterAutospacing="0" w:line="360" w:lineRule="auto"/>
        <w:ind w:left="1349" w:firstLine="709"/>
        <w:jc w:val="both"/>
        <w:rPr>
          <w:lang w:val="en-GB"/>
        </w:rPr>
      </w:pPr>
      <w:r w:rsidRPr="00385821">
        <w:rPr>
          <w:lang w:val="en-GB"/>
        </w:rPr>
        <w:t>Eisenstein E. L.</w:t>
      </w:r>
      <w:r w:rsidRPr="00506969">
        <w:rPr>
          <w:lang w:val="en-GB"/>
        </w:rPr>
        <w:t>,</w:t>
      </w:r>
      <w:r w:rsidRPr="00385821">
        <w:rPr>
          <w:lang w:val="en-GB"/>
        </w:rPr>
        <w:t xml:space="preserve"> The printing revolution in Early modern Europe. C.: Cambridge University Press, 2005. 325 p.</w:t>
      </w:r>
    </w:p>
    <w:p w14:paraId="0F6F71DE" w14:textId="77777777" w:rsidR="00D15F7C" w:rsidRDefault="00D15F7C" w:rsidP="00D15F7C">
      <w:pPr>
        <w:pStyle w:val="a5"/>
        <w:numPr>
          <w:ilvl w:val="0"/>
          <w:numId w:val="13"/>
        </w:numPr>
        <w:shd w:val="clear" w:color="auto" w:fill="FFFFFF"/>
        <w:spacing w:before="0" w:beforeAutospacing="0" w:after="0" w:afterAutospacing="0" w:line="360" w:lineRule="auto"/>
        <w:ind w:left="1349" w:firstLine="709"/>
        <w:jc w:val="both"/>
        <w:rPr>
          <w:lang w:val="en-GB"/>
        </w:rPr>
      </w:pPr>
      <w:r w:rsidRPr="00506969">
        <w:rPr>
          <w:lang w:val="en-GB"/>
        </w:rPr>
        <w:t xml:space="preserve">Fengru L., </w:t>
      </w:r>
      <w:proofErr w:type="spellStart"/>
      <w:r w:rsidRPr="00506969">
        <w:rPr>
          <w:lang w:val="en-GB"/>
        </w:rPr>
        <w:t>Shooshtari</w:t>
      </w:r>
      <w:proofErr w:type="spellEnd"/>
      <w:r w:rsidRPr="00506969">
        <w:rPr>
          <w:lang w:val="en-GB"/>
        </w:rPr>
        <w:t xml:space="preserve"> H.</w:t>
      </w:r>
      <w:r>
        <w:rPr>
          <w:lang w:val="en-GB"/>
        </w:rPr>
        <w:t xml:space="preserve">, </w:t>
      </w:r>
      <w:r w:rsidRPr="00506969">
        <w:rPr>
          <w:lang w:val="en-GB"/>
        </w:rPr>
        <w:t>Brand Naming in China: Sociolinguistic Implications, Multinational Business Review, Vol. 11</w:t>
      </w:r>
      <w:r>
        <w:rPr>
          <w:lang w:val="en-GB"/>
        </w:rPr>
        <w:t>,</w:t>
      </w:r>
      <w:r w:rsidRPr="00506969">
        <w:rPr>
          <w:lang w:val="en-GB"/>
        </w:rPr>
        <w:t xml:space="preserve"> №3</w:t>
      </w:r>
      <w:r>
        <w:rPr>
          <w:lang w:val="en-GB"/>
        </w:rPr>
        <w:t>, 2003.</w:t>
      </w:r>
      <w:r w:rsidRPr="00506969">
        <w:rPr>
          <w:lang w:val="en-GB"/>
        </w:rPr>
        <w:t xml:space="preserve"> P. 3-22     </w:t>
      </w:r>
    </w:p>
    <w:p w14:paraId="41700832" w14:textId="77777777" w:rsidR="00D15F7C" w:rsidRDefault="00D15F7C" w:rsidP="00D15F7C">
      <w:pPr>
        <w:pStyle w:val="a5"/>
        <w:numPr>
          <w:ilvl w:val="0"/>
          <w:numId w:val="13"/>
        </w:numPr>
        <w:shd w:val="clear" w:color="auto" w:fill="FFFFFF"/>
        <w:spacing w:before="0" w:beforeAutospacing="0" w:after="0" w:afterAutospacing="0" w:line="360" w:lineRule="auto"/>
        <w:ind w:left="1349" w:firstLine="709"/>
        <w:jc w:val="both"/>
        <w:rPr>
          <w:lang w:val="en-GB"/>
        </w:rPr>
      </w:pPr>
      <w:r w:rsidRPr="004773AE">
        <w:rPr>
          <w:lang w:val="en-GB"/>
        </w:rPr>
        <w:t>Fox</w:t>
      </w:r>
      <w:r>
        <w:rPr>
          <w:lang w:val="en-GB"/>
        </w:rPr>
        <w:t xml:space="preserve"> </w:t>
      </w:r>
      <w:r w:rsidRPr="004773AE">
        <w:rPr>
          <w:lang w:val="en-GB"/>
        </w:rPr>
        <w:t>R.</w:t>
      </w:r>
      <w:r>
        <w:rPr>
          <w:lang w:val="en-GB"/>
        </w:rPr>
        <w:t xml:space="preserve">, </w:t>
      </w:r>
      <w:r w:rsidRPr="004773AE">
        <w:rPr>
          <w:lang w:val="en-GB"/>
        </w:rPr>
        <w:t>Naming an organisation: a (socio)linguistic perspective</w:t>
      </w:r>
      <w:r>
        <w:rPr>
          <w:lang w:val="en-GB"/>
        </w:rPr>
        <w:t xml:space="preserve"> </w:t>
      </w:r>
      <w:r w:rsidRPr="004773AE">
        <w:rPr>
          <w:lang w:val="en-GB"/>
        </w:rPr>
        <w:t xml:space="preserve">/ Corporate Communications: An International Journal, Vol. 16 № 1, 2011. </w:t>
      </w:r>
      <w:r>
        <w:rPr>
          <w:lang w:val="en-GB"/>
        </w:rPr>
        <w:t>P.</w:t>
      </w:r>
      <w:r w:rsidRPr="004773AE">
        <w:rPr>
          <w:lang w:val="en-GB"/>
        </w:rPr>
        <w:t xml:space="preserve"> 65-80.</w:t>
      </w:r>
    </w:p>
    <w:p w14:paraId="01F74900" w14:textId="77777777" w:rsidR="00D15F7C" w:rsidRPr="00385821" w:rsidRDefault="00D15F7C" w:rsidP="00D15F7C">
      <w:pPr>
        <w:pStyle w:val="a5"/>
        <w:numPr>
          <w:ilvl w:val="0"/>
          <w:numId w:val="13"/>
        </w:numPr>
        <w:shd w:val="clear" w:color="auto" w:fill="FFFFFF"/>
        <w:spacing w:before="0" w:beforeAutospacing="0" w:after="0" w:afterAutospacing="0" w:line="360" w:lineRule="auto"/>
        <w:ind w:left="1349" w:firstLine="709"/>
        <w:jc w:val="both"/>
        <w:rPr>
          <w:lang w:val="en-GB"/>
        </w:rPr>
      </w:pPr>
      <w:proofErr w:type="spellStart"/>
      <w:r w:rsidRPr="00385821">
        <w:rPr>
          <w:lang w:val="en-GB"/>
        </w:rPr>
        <w:t>Geysen</w:t>
      </w:r>
      <w:proofErr w:type="spellEnd"/>
      <w:r w:rsidRPr="00385821">
        <w:rPr>
          <w:lang w:val="en-GB"/>
        </w:rPr>
        <w:t xml:space="preserve"> K., </w:t>
      </w:r>
      <w:proofErr w:type="spellStart"/>
      <w:r w:rsidRPr="00385821">
        <w:rPr>
          <w:lang w:val="en-GB"/>
        </w:rPr>
        <w:t>Imhof</w:t>
      </w:r>
      <w:proofErr w:type="spellEnd"/>
      <w:r w:rsidRPr="00385821">
        <w:rPr>
          <w:lang w:val="en-GB"/>
        </w:rPr>
        <w:t xml:space="preserve"> D., </w:t>
      </w:r>
      <w:proofErr w:type="spellStart"/>
      <w:r w:rsidRPr="00385821">
        <w:rPr>
          <w:lang w:val="en-GB"/>
        </w:rPr>
        <w:t>Kockelbergh</w:t>
      </w:r>
      <w:proofErr w:type="spellEnd"/>
      <w:r w:rsidRPr="00385821">
        <w:rPr>
          <w:lang w:val="en-GB"/>
        </w:rPr>
        <w:t xml:space="preserve"> I. Museum </w:t>
      </w:r>
      <w:proofErr w:type="spellStart"/>
      <w:r w:rsidRPr="00385821">
        <w:rPr>
          <w:lang w:val="en-GB"/>
        </w:rPr>
        <w:t>Plantin-Moretus</w:t>
      </w:r>
      <w:proofErr w:type="spellEnd"/>
      <w:r w:rsidRPr="00385821">
        <w:rPr>
          <w:lang w:val="en-GB"/>
        </w:rPr>
        <w:t xml:space="preserve">. A.: </w:t>
      </w:r>
      <w:proofErr w:type="spellStart"/>
      <w:r w:rsidRPr="00385821">
        <w:rPr>
          <w:lang w:val="en-GB"/>
        </w:rPr>
        <w:t>Favorit</w:t>
      </w:r>
      <w:proofErr w:type="spellEnd"/>
      <w:r w:rsidRPr="00385821">
        <w:rPr>
          <w:lang w:val="en-GB"/>
        </w:rPr>
        <w:t xml:space="preserve"> Hoboken, 2016. 110 p. </w:t>
      </w:r>
    </w:p>
    <w:p w14:paraId="06B82885" w14:textId="77777777" w:rsidR="00D15F7C" w:rsidRPr="00D15F7C" w:rsidRDefault="00D15F7C" w:rsidP="00D15F7C">
      <w:pPr>
        <w:pStyle w:val="a5"/>
        <w:numPr>
          <w:ilvl w:val="0"/>
          <w:numId w:val="13"/>
        </w:numPr>
        <w:shd w:val="clear" w:color="auto" w:fill="FFFFFF"/>
        <w:spacing w:before="0" w:beforeAutospacing="0" w:after="0" w:afterAutospacing="0" w:line="360" w:lineRule="auto"/>
        <w:ind w:left="1349" w:firstLine="709"/>
        <w:jc w:val="both"/>
        <w:rPr>
          <w:lang w:val="en-GB"/>
        </w:rPr>
      </w:pPr>
      <w:r w:rsidRPr="00D15F7C">
        <w:rPr>
          <w:lang w:val="en-GB"/>
        </w:rPr>
        <w:t>Gibbs</w:t>
      </w:r>
      <w:r>
        <w:rPr>
          <w:lang w:val="en-GB"/>
        </w:rPr>
        <w:t xml:space="preserve"> G.</w:t>
      </w:r>
      <w:r w:rsidRPr="00D15F7C">
        <w:rPr>
          <w:lang w:val="en-GB"/>
        </w:rPr>
        <w:t xml:space="preserve">, The Role of the Dutch Republic as the Intellectual </w:t>
      </w:r>
      <w:proofErr w:type="spellStart"/>
      <w:r w:rsidRPr="00D15F7C">
        <w:rPr>
          <w:lang w:val="en-GB"/>
        </w:rPr>
        <w:t>Entrept</w:t>
      </w:r>
      <w:proofErr w:type="spellEnd"/>
      <w:r w:rsidRPr="00D15F7C">
        <w:rPr>
          <w:lang w:val="en-GB"/>
        </w:rPr>
        <w:t xml:space="preserve"> of Europe in the Seventeenth and Eighteenth Centuries</w:t>
      </w:r>
      <w:r>
        <w:rPr>
          <w:lang w:val="en-GB"/>
        </w:rPr>
        <w:t xml:space="preserve"> /</w:t>
      </w:r>
      <w:r w:rsidRPr="00D15F7C">
        <w:rPr>
          <w:lang w:val="en-GB"/>
        </w:rPr>
        <w:t xml:space="preserve"> </w:t>
      </w:r>
      <w:proofErr w:type="spellStart"/>
      <w:r w:rsidRPr="00D15F7C">
        <w:rPr>
          <w:lang w:val="en-GB"/>
        </w:rPr>
        <w:t>Bijdragen</w:t>
      </w:r>
      <w:proofErr w:type="spellEnd"/>
      <w:r w:rsidRPr="00D15F7C">
        <w:rPr>
          <w:lang w:val="en-GB"/>
        </w:rPr>
        <w:t xml:space="preserve"> </w:t>
      </w:r>
      <w:proofErr w:type="spellStart"/>
      <w:r w:rsidRPr="00D15F7C">
        <w:rPr>
          <w:lang w:val="en-GB"/>
        </w:rPr>
        <w:t>en</w:t>
      </w:r>
      <w:proofErr w:type="spellEnd"/>
      <w:r w:rsidRPr="00D15F7C">
        <w:rPr>
          <w:lang w:val="en-GB"/>
        </w:rPr>
        <w:t xml:space="preserve"> </w:t>
      </w:r>
      <w:proofErr w:type="spellStart"/>
      <w:r w:rsidRPr="00D15F7C">
        <w:rPr>
          <w:lang w:val="en-GB"/>
        </w:rPr>
        <w:t>Mededelingen</w:t>
      </w:r>
      <w:proofErr w:type="spellEnd"/>
      <w:r w:rsidRPr="00D15F7C">
        <w:rPr>
          <w:lang w:val="en-GB"/>
        </w:rPr>
        <w:t xml:space="preserve"> </w:t>
      </w:r>
      <w:proofErr w:type="spellStart"/>
      <w:r w:rsidRPr="00D15F7C">
        <w:rPr>
          <w:lang w:val="en-GB"/>
        </w:rPr>
        <w:t>betreffende</w:t>
      </w:r>
      <w:proofErr w:type="spellEnd"/>
      <w:r w:rsidRPr="00D15F7C">
        <w:rPr>
          <w:lang w:val="en-GB"/>
        </w:rPr>
        <w:t xml:space="preserve"> de </w:t>
      </w:r>
      <w:proofErr w:type="spellStart"/>
      <w:r w:rsidRPr="00D15F7C">
        <w:rPr>
          <w:lang w:val="en-GB"/>
        </w:rPr>
        <w:t>Geschiedenis</w:t>
      </w:r>
      <w:proofErr w:type="spellEnd"/>
      <w:r w:rsidRPr="00D15F7C">
        <w:rPr>
          <w:lang w:val="en-GB"/>
        </w:rPr>
        <w:t xml:space="preserve"> der </w:t>
      </w:r>
      <w:proofErr w:type="spellStart"/>
      <w:r w:rsidRPr="00D15F7C">
        <w:rPr>
          <w:lang w:val="en-GB"/>
        </w:rPr>
        <w:t>Nederlanden</w:t>
      </w:r>
      <w:proofErr w:type="spellEnd"/>
      <w:r>
        <w:rPr>
          <w:lang w:val="en-GB"/>
        </w:rPr>
        <w:t xml:space="preserve">, </w:t>
      </w:r>
      <w:r w:rsidRPr="00D15F7C">
        <w:rPr>
          <w:lang w:val="en-GB"/>
        </w:rPr>
        <w:t>№86</w:t>
      </w:r>
      <w:r>
        <w:rPr>
          <w:lang w:val="en-GB"/>
        </w:rPr>
        <w:t>, 1971.</w:t>
      </w:r>
      <w:r w:rsidRPr="00D15F7C">
        <w:rPr>
          <w:lang w:val="en-GB"/>
        </w:rPr>
        <w:t xml:space="preserve"> </w:t>
      </w:r>
      <w:r>
        <w:rPr>
          <w:lang w:val="en-GB"/>
        </w:rPr>
        <w:t>P.</w:t>
      </w:r>
      <w:r w:rsidRPr="00D15F7C">
        <w:rPr>
          <w:lang w:val="en-GB"/>
        </w:rPr>
        <w:t xml:space="preserve"> 323-349. </w:t>
      </w:r>
    </w:p>
    <w:p w14:paraId="61F72D8A" w14:textId="77777777" w:rsidR="00D15F7C" w:rsidRDefault="00D15F7C" w:rsidP="00D15F7C">
      <w:pPr>
        <w:pStyle w:val="a5"/>
        <w:numPr>
          <w:ilvl w:val="0"/>
          <w:numId w:val="13"/>
        </w:numPr>
        <w:shd w:val="clear" w:color="auto" w:fill="FFFFFF"/>
        <w:spacing w:before="0" w:beforeAutospacing="0" w:after="0" w:afterAutospacing="0" w:line="360" w:lineRule="auto"/>
        <w:ind w:left="1349" w:firstLine="709"/>
        <w:jc w:val="both"/>
        <w:rPr>
          <w:lang w:val="en-GB"/>
        </w:rPr>
      </w:pPr>
      <w:r w:rsidRPr="004773AE">
        <w:rPr>
          <w:lang w:val="en-GB"/>
        </w:rPr>
        <w:lastRenderedPageBreak/>
        <w:t>Klink R.</w:t>
      </w:r>
      <w:r>
        <w:rPr>
          <w:lang w:val="en-GB"/>
        </w:rPr>
        <w:t xml:space="preserve">, </w:t>
      </w:r>
      <w:r w:rsidRPr="004773AE">
        <w:rPr>
          <w:lang w:val="en-GB"/>
        </w:rPr>
        <w:t>Creating Meaningful New Brand Names: A Study of Semantics and Sound Symbolism / Journal of Marketing Theory and Practice, №2,</w:t>
      </w:r>
      <w:r>
        <w:rPr>
          <w:lang w:val="en-GB"/>
        </w:rPr>
        <w:t xml:space="preserve"> 2001. P.</w:t>
      </w:r>
      <w:r w:rsidRPr="004773AE">
        <w:rPr>
          <w:lang w:val="en-GB"/>
        </w:rPr>
        <w:t xml:space="preserve">27-34      </w:t>
      </w:r>
    </w:p>
    <w:p w14:paraId="629AF2F2" w14:textId="77777777" w:rsidR="00D15F7C" w:rsidRDefault="00D15F7C" w:rsidP="00D15F7C">
      <w:pPr>
        <w:pStyle w:val="a5"/>
        <w:numPr>
          <w:ilvl w:val="0"/>
          <w:numId w:val="13"/>
        </w:numPr>
        <w:shd w:val="clear" w:color="auto" w:fill="FFFFFF"/>
        <w:spacing w:before="0" w:beforeAutospacing="0" w:after="0" w:afterAutospacing="0" w:line="360" w:lineRule="auto"/>
        <w:ind w:left="1349" w:firstLine="709"/>
        <w:jc w:val="both"/>
        <w:rPr>
          <w:lang w:val="en-GB"/>
        </w:rPr>
      </w:pPr>
      <w:r w:rsidRPr="00506969">
        <w:rPr>
          <w:lang w:val="en-GB"/>
        </w:rPr>
        <w:t>Kohli C., LaBahn D.</w:t>
      </w:r>
      <w:r>
        <w:rPr>
          <w:lang w:val="en-GB"/>
        </w:rPr>
        <w:t xml:space="preserve">, </w:t>
      </w:r>
      <w:r w:rsidRPr="00506969">
        <w:rPr>
          <w:lang w:val="en-GB"/>
        </w:rPr>
        <w:t>Creating Effective Brand Names: A Study of the Naming Process, 1995</w:t>
      </w:r>
      <w:r>
        <w:rPr>
          <w:lang w:val="en-GB"/>
        </w:rPr>
        <w:t xml:space="preserve">. </w:t>
      </w:r>
      <w:r w:rsidRPr="00506969">
        <w:rPr>
          <w:lang w:val="en-GB"/>
        </w:rPr>
        <w:t>24 p.</w:t>
      </w:r>
    </w:p>
    <w:p w14:paraId="6D670714" w14:textId="77777777" w:rsidR="00D15F7C" w:rsidRPr="003243E2" w:rsidRDefault="00D15F7C" w:rsidP="00D15F7C">
      <w:pPr>
        <w:pStyle w:val="a5"/>
        <w:numPr>
          <w:ilvl w:val="0"/>
          <w:numId w:val="13"/>
        </w:numPr>
        <w:shd w:val="clear" w:color="auto" w:fill="FFFFFF"/>
        <w:spacing w:before="0" w:beforeAutospacing="0" w:after="0" w:afterAutospacing="0" w:line="360" w:lineRule="auto"/>
        <w:ind w:left="1349" w:firstLine="709"/>
        <w:jc w:val="both"/>
        <w:rPr>
          <w:lang w:val="en-GB"/>
        </w:rPr>
      </w:pPr>
      <w:r w:rsidRPr="00385821">
        <w:rPr>
          <w:lang w:val="en-GB"/>
        </w:rPr>
        <w:t>Lernout G.</w:t>
      </w:r>
      <w:r w:rsidRPr="00506969">
        <w:rPr>
          <w:lang w:val="en-GB"/>
        </w:rPr>
        <w:t>,</w:t>
      </w:r>
      <w:r w:rsidRPr="00385821">
        <w:rPr>
          <w:lang w:val="en-GB"/>
        </w:rPr>
        <w:t xml:space="preserve"> </w:t>
      </w:r>
      <w:proofErr w:type="spellStart"/>
      <w:r w:rsidRPr="00385821">
        <w:rPr>
          <w:lang w:val="en-GB"/>
        </w:rPr>
        <w:t>Een</w:t>
      </w:r>
      <w:proofErr w:type="spellEnd"/>
      <w:r w:rsidRPr="00385821">
        <w:rPr>
          <w:lang w:val="en-GB"/>
        </w:rPr>
        <w:t xml:space="preserve"> </w:t>
      </w:r>
      <w:proofErr w:type="spellStart"/>
      <w:r w:rsidRPr="00385821">
        <w:rPr>
          <w:lang w:val="en-GB"/>
        </w:rPr>
        <w:t>beknopte</w:t>
      </w:r>
      <w:proofErr w:type="spellEnd"/>
      <w:r w:rsidRPr="00385821">
        <w:rPr>
          <w:lang w:val="en-GB"/>
        </w:rPr>
        <w:t xml:space="preserve"> </w:t>
      </w:r>
      <w:proofErr w:type="spellStart"/>
      <w:r w:rsidRPr="00385821">
        <w:rPr>
          <w:lang w:val="en-GB"/>
        </w:rPr>
        <w:t>geschiedenis</w:t>
      </w:r>
      <w:proofErr w:type="spellEnd"/>
      <w:r w:rsidRPr="00385821">
        <w:rPr>
          <w:lang w:val="en-GB"/>
        </w:rPr>
        <w:t xml:space="preserve"> van het </w:t>
      </w:r>
      <w:proofErr w:type="spellStart"/>
      <w:r w:rsidRPr="00385821">
        <w:rPr>
          <w:lang w:val="en-GB"/>
        </w:rPr>
        <w:t>boek</w:t>
      </w:r>
      <w:proofErr w:type="spellEnd"/>
      <w:r w:rsidRPr="00385821">
        <w:rPr>
          <w:lang w:val="en-GB"/>
        </w:rPr>
        <w:t xml:space="preserve">.  A.: </w:t>
      </w:r>
      <w:proofErr w:type="spellStart"/>
      <w:r w:rsidRPr="00385821">
        <w:rPr>
          <w:lang w:val="en-GB"/>
        </w:rPr>
        <w:t>Meulenhoff</w:t>
      </w:r>
      <w:proofErr w:type="spellEnd"/>
      <w:r w:rsidRPr="00385821">
        <w:rPr>
          <w:lang w:val="en-GB"/>
        </w:rPr>
        <w:t xml:space="preserve">, 2004, 352 p. </w:t>
      </w:r>
    </w:p>
    <w:p w14:paraId="248769F3" w14:textId="77777777" w:rsidR="00D15F7C" w:rsidRDefault="00D15F7C" w:rsidP="00D15F7C">
      <w:pPr>
        <w:pStyle w:val="a5"/>
        <w:numPr>
          <w:ilvl w:val="0"/>
          <w:numId w:val="13"/>
        </w:numPr>
        <w:shd w:val="clear" w:color="auto" w:fill="FFFFFF"/>
        <w:spacing w:before="0" w:beforeAutospacing="0" w:after="0" w:afterAutospacing="0" w:line="360" w:lineRule="auto"/>
        <w:ind w:left="1349" w:firstLine="709"/>
        <w:jc w:val="both"/>
        <w:rPr>
          <w:lang w:val="en-GB"/>
        </w:rPr>
      </w:pPr>
      <w:r>
        <w:rPr>
          <w:lang w:val="en-GB"/>
        </w:rPr>
        <w:t xml:space="preserve">Logutova M., Manuscript books as a structuring factor of the </w:t>
      </w:r>
      <w:proofErr w:type="spellStart"/>
      <w:r>
        <w:rPr>
          <w:lang w:val="en-GB"/>
        </w:rPr>
        <w:t>Devotio</w:t>
      </w:r>
      <w:proofErr w:type="spellEnd"/>
      <w:r>
        <w:rPr>
          <w:lang w:val="en-GB"/>
        </w:rPr>
        <w:t xml:space="preserve"> </w:t>
      </w:r>
      <w:proofErr w:type="spellStart"/>
      <w:r>
        <w:rPr>
          <w:lang w:val="en-GB"/>
        </w:rPr>
        <w:t>moderna</w:t>
      </w:r>
      <w:proofErr w:type="spellEnd"/>
      <w:r>
        <w:rPr>
          <w:lang w:val="en-GB"/>
        </w:rPr>
        <w:t xml:space="preserve"> religiosity / </w:t>
      </w:r>
      <w:r>
        <w:t>РЦО</w:t>
      </w:r>
      <w:r>
        <w:rPr>
          <w:lang w:val="en-GB"/>
        </w:rPr>
        <w:t xml:space="preserve">, </w:t>
      </w:r>
      <w:r w:rsidRPr="00DA4481">
        <w:rPr>
          <w:lang w:val="en-GB"/>
        </w:rPr>
        <w:t>№5</w:t>
      </w:r>
      <w:r>
        <w:rPr>
          <w:lang w:val="en-GB"/>
        </w:rPr>
        <w:t>, 2016.</w:t>
      </w:r>
    </w:p>
    <w:p w14:paraId="79F86777" w14:textId="72849F9E" w:rsidR="00D15F7C" w:rsidRPr="00385821" w:rsidRDefault="00D15F7C" w:rsidP="00D15F7C">
      <w:pPr>
        <w:pStyle w:val="a5"/>
        <w:numPr>
          <w:ilvl w:val="0"/>
          <w:numId w:val="13"/>
        </w:numPr>
        <w:shd w:val="clear" w:color="auto" w:fill="FFFFFF"/>
        <w:spacing w:before="0" w:beforeAutospacing="0" w:after="240" w:afterAutospacing="0" w:line="360" w:lineRule="auto"/>
        <w:ind w:left="1349" w:firstLine="709"/>
        <w:jc w:val="both"/>
        <w:rPr>
          <w:lang w:val="en-GB"/>
        </w:rPr>
      </w:pPr>
      <w:r w:rsidRPr="00385821">
        <w:rPr>
          <w:lang w:val="en-GB"/>
        </w:rPr>
        <w:t>Lommen M.</w:t>
      </w:r>
      <w:r w:rsidR="00546278">
        <w:rPr>
          <w:lang w:val="en-GB"/>
        </w:rPr>
        <w:t>,</w:t>
      </w:r>
      <w:r w:rsidRPr="00385821">
        <w:rPr>
          <w:lang w:val="en-GB"/>
        </w:rPr>
        <w:t xml:space="preserve"> Het </w:t>
      </w:r>
      <w:proofErr w:type="spellStart"/>
      <w:r w:rsidRPr="00385821">
        <w:rPr>
          <w:lang w:val="en-GB"/>
        </w:rPr>
        <w:t>boek</w:t>
      </w:r>
      <w:proofErr w:type="spellEnd"/>
      <w:r w:rsidRPr="00385821">
        <w:rPr>
          <w:lang w:val="en-GB"/>
        </w:rPr>
        <w:t xml:space="preserve"> van het </w:t>
      </w:r>
      <w:proofErr w:type="spellStart"/>
      <w:r w:rsidRPr="00385821">
        <w:rPr>
          <w:lang w:val="en-GB"/>
        </w:rPr>
        <w:t>gedrukte</w:t>
      </w:r>
      <w:proofErr w:type="spellEnd"/>
      <w:r w:rsidRPr="00385821">
        <w:rPr>
          <w:lang w:val="en-GB"/>
        </w:rPr>
        <w:t xml:space="preserve"> </w:t>
      </w:r>
      <w:proofErr w:type="spellStart"/>
      <w:r w:rsidRPr="00385821">
        <w:rPr>
          <w:lang w:val="en-GB"/>
        </w:rPr>
        <w:t>boek</w:t>
      </w:r>
      <w:proofErr w:type="spellEnd"/>
      <w:r w:rsidRPr="00385821">
        <w:rPr>
          <w:lang w:val="en-GB"/>
        </w:rPr>
        <w:t>. A.: Amsterdam University Press, 2012, 480 p.</w:t>
      </w:r>
    </w:p>
    <w:p w14:paraId="49A6386A" w14:textId="77777777" w:rsidR="00D15F7C" w:rsidRDefault="00D15F7C" w:rsidP="00D15F7C">
      <w:pPr>
        <w:pStyle w:val="a5"/>
        <w:numPr>
          <w:ilvl w:val="0"/>
          <w:numId w:val="13"/>
        </w:numPr>
        <w:shd w:val="clear" w:color="auto" w:fill="FFFFFF"/>
        <w:spacing w:before="0" w:beforeAutospacing="0" w:after="0" w:afterAutospacing="0" w:line="360" w:lineRule="auto"/>
        <w:ind w:left="1349" w:firstLine="709"/>
        <w:jc w:val="both"/>
        <w:rPr>
          <w:lang w:val="en-GB"/>
        </w:rPr>
      </w:pPr>
      <w:r w:rsidRPr="004773AE">
        <w:rPr>
          <w:lang w:val="en-GB"/>
        </w:rPr>
        <w:t>Matushansky O.</w:t>
      </w:r>
      <w:r>
        <w:rPr>
          <w:lang w:val="en-GB"/>
        </w:rPr>
        <w:t>,</w:t>
      </w:r>
      <w:r w:rsidRPr="004773AE">
        <w:rPr>
          <w:lang w:val="en-GB"/>
        </w:rPr>
        <w:t xml:space="preserve"> On the linguistic complexity of proper names / Linguist and </w:t>
      </w:r>
      <w:proofErr w:type="spellStart"/>
      <w:r w:rsidRPr="004773AE">
        <w:rPr>
          <w:lang w:val="en-GB"/>
        </w:rPr>
        <w:t>Philos</w:t>
      </w:r>
      <w:proofErr w:type="spellEnd"/>
      <w:r>
        <w:rPr>
          <w:lang w:val="en-GB"/>
        </w:rPr>
        <w:t>,</w:t>
      </w:r>
      <w:r w:rsidRPr="004773AE">
        <w:rPr>
          <w:lang w:val="en-GB"/>
        </w:rPr>
        <w:t xml:space="preserve"> №31,</w:t>
      </w:r>
      <w:r>
        <w:rPr>
          <w:lang w:val="en-GB"/>
        </w:rPr>
        <w:t xml:space="preserve"> 2008. P.</w:t>
      </w:r>
      <w:r w:rsidRPr="004773AE">
        <w:rPr>
          <w:lang w:val="en-GB"/>
        </w:rPr>
        <w:t xml:space="preserve"> 573–627</w:t>
      </w:r>
    </w:p>
    <w:p w14:paraId="08CF21D6" w14:textId="5AE88307" w:rsidR="00D15F7C" w:rsidRDefault="00D15F7C" w:rsidP="00D15F7C">
      <w:pPr>
        <w:pStyle w:val="a5"/>
        <w:numPr>
          <w:ilvl w:val="0"/>
          <w:numId w:val="13"/>
        </w:numPr>
        <w:shd w:val="clear" w:color="auto" w:fill="FFFFFF"/>
        <w:spacing w:before="0" w:beforeAutospacing="0" w:after="0" w:afterAutospacing="0" w:line="360" w:lineRule="auto"/>
        <w:ind w:left="1349" w:firstLine="709"/>
        <w:jc w:val="both"/>
        <w:rPr>
          <w:lang w:val="en-GB"/>
        </w:rPr>
      </w:pPr>
      <w:r w:rsidRPr="00385821">
        <w:rPr>
          <w:lang w:val="en-GB"/>
        </w:rPr>
        <w:t>Pettegree A.</w:t>
      </w:r>
      <w:r w:rsidR="00546278">
        <w:rPr>
          <w:lang w:val="en-GB"/>
        </w:rPr>
        <w:t>,</w:t>
      </w:r>
      <w:r w:rsidRPr="00385821">
        <w:rPr>
          <w:lang w:val="en-GB"/>
        </w:rPr>
        <w:t xml:space="preserve"> The book in the Renaissance. N.: Yale University Press, 2010, 448 p.</w:t>
      </w:r>
    </w:p>
    <w:p w14:paraId="0D51D4BB" w14:textId="77777777" w:rsidR="00D15F7C" w:rsidRPr="00D15F7C" w:rsidRDefault="00D15F7C" w:rsidP="00D15F7C">
      <w:pPr>
        <w:pStyle w:val="a5"/>
        <w:numPr>
          <w:ilvl w:val="0"/>
          <w:numId w:val="13"/>
        </w:numPr>
        <w:shd w:val="clear" w:color="auto" w:fill="FFFFFF"/>
        <w:spacing w:after="0" w:line="360" w:lineRule="auto"/>
        <w:ind w:left="1349" w:firstLine="709"/>
        <w:jc w:val="both"/>
        <w:rPr>
          <w:lang w:val="en-GB"/>
        </w:rPr>
      </w:pPr>
      <w:r>
        <w:rPr>
          <w:lang w:val="en-GB"/>
        </w:rPr>
        <w:t xml:space="preserve"> </w:t>
      </w:r>
      <w:r w:rsidRPr="00D15F7C">
        <w:rPr>
          <w:lang w:val="en-GB"/>
        </w:rPr>
        <w:t>Pettegree</w:t>
      </w:r>
      <w:r>
        <w:rPr>
          <w:lang w:val="en-GB"/>
        </w:rPr>
        <w:t xml:space="preserve"> A.</w:t>
      </w:r>
      <w:r w:rsidRPr="00D15F7C">
        <w:rPr>
          <w:lang w:val="en-GB"/>
        </w:rPr>
        <w:t xml:space="preserve">, </w:t>
      </w:r>
      <w:proofErr w:type="gramStart"/>
      <w:r w:rsidRPr="00D15F7C">
        <w:rPr>
          <w:lang w:val="en-GB"/>
        </w:rPr>
        <w:t>What</w:t>
      </w:r>
      <w:proofErr w:type="gramEnd"/>
      <w:r w:rsidRPr="00D15F7C">
        <w:rPr>
          <w:lang w:val="en-GB"/>
        </w:rPr>
        <w:t xml:space="preserve"> was published in the seventeenth-century Dutch Republic? / Revue </w:t>
      </w:r>
      <w:proofErr w:type="spellStart"/>
      <w:r w:rsidRPr="00D15F7C">
        <w:rPr>
          <w:lang w:val="en-GB"/>
        </w:rPr>
        <w:t>historique</w:t>
      </w:r>
      <w:proofErr w:type="spellEnd"/>
      <w:r w:rsidRPr="00D15F7C">
        <w:rPr>
          <w:lang w:val="en-GB"/>
        </w:rPr>
        <w:t>, 2018.</w:t>
      </w:r>
    </w:p>
    <w:p w14:paraId="175AB013" w14:textId="77777777" w:rsidR="00D15F7C" w:rsidRPr="004773AE" w:rsidRDefault="00D15F7C" w:rsidP="00D15F7C">
      <w:pPr>
        <w:pStyle w:val="a5"/>
        <w:numPr>
          <w:ilvl w:val="0"/>
          <w:numId w:val="13"/>
        </w:numPr>
        <w:shd w:val="clear" w:color="auto" w:fill="FFFFFF"/>
        <w:spacing w:before="0" w:beforeAutospacing="0" w:after="0" w:afterAutospacing="0" w:line="360" w:lineRule="auto"/>
        <w:ind w:left="1349" w:firstLine="709"/>
        <w:jc w:val="both"/>
        <w:rPr>
          <w:lang w:val="en-GB"/>
        </w:rPr>
      </w:pPr>
      <w:r w:rsidRPr="004773AE">
        <w:rPr>
          <w:lang w:val="en-GB"/>
        </w:rPr>
        <w:t xml:space="preserve">Petty </w:t>
      </w:r>
      <w:proofErr w:type="gramStart"/>
      <w:r w:rsidRPr="004773AE">
        <w:rPr>
          <w:lang w:val="en-GB"/>
        </w:rPr>
        <w:t xml:space="preserve">R. </w:t>
      </w:r>
      <w:r>
        <w:rPr>
          <w:lang w:val="en-GB"/>
        </w:rPr>
        <w:t>,</w:t>
      </w:r>
      <w:proofErr w:type="gramEnd"/>
      <w:r>
        <w:rPr>
          <w:lang w:val="en-GB"/>
        </w:rPr>
        <w:t xml:space="preserve"> </w:t>
      </w:r>
      <w:r w:rsidRPr="004773AE">
        <w:rPr>
          <w:lang w:val="en-GB"/>
        </w:rPr>
        <w:t>Naming names: Trademark strategy and beyond: Part one—Selecting a brand name</w:t>
      </w:r>
      <w:r>
        <w:rPr>
          <w:lang w:val="en-GB"/>
        </w:rPr>
        <w:t xml:space="preserve"> </w:t>
      </w:r>
      <w:r w:rsidRPr="004773AE">
        <w:rPr>
          <w:lang w:val="en-GB"/>
        </w:rPr>
        <w:t xml:space="preserve">/ Brand </w:t>
      </w:r>
      <w:proofErr w:type="spellStart"/>
      <w:r w:rsidRPr="004773AE">
        <w:rPr>
          <w:lang w:val="en-GB"/>
        </w:rPr>
        <w:t>Manag</w:t>
      </w:r>
      <w:proofErr w:type="spellEnd"/>
      <w:r w:rsidRPr="004773AE">
        <w:rPr>
          <w:lang w:val="en-GB"/>
        </w:rPr>
        <w:t xml:space="preserve">, №15, 2008. </w:t>
      </w:r>
      <w:r>
        <w:rPr>
          <w:lang w:val="en-GB"/>
        </w:rPr>
        <w:t xml:space="preserve">P. </w:t>
      </w:r>
      <w:r w:rsidRPr="004773AE">
        <w:rPr>
          <w:lang w:val="en-GB"/>
        </w:rPr>
        <w:t>190–197</w:t>
      </w:r>
      <w:r>
        <w:rPr>
          <w:lang w:val="en-GB"/>
        </w:rPr>
        <w:t>.</w:t>
      </w:r>
    </w:p>
    <w:p w14:paraId="0D218DD7" w14:textId="77777777" w:rsidR="00D15F7C" w:rsidRDefault="00D15F7C" w:rsidP="00D15F7C">
      <w:pPr>
        <w:pStyle w:val="a5"/>
        <w:numPr>
          <w:ilvl w:val="0"/>
          <w:numId w:val="13"/>
        </w:numPr>
        <w:shd w:val="clear" w:color="auto" w:fill="FFFFFF"/>
        <w:spacing w:before="0" w:beforeAutospacing="0" w:after="0" w:afterAutospacing="0" w:line="360" w:lineRule="auto"/>
        <w:ind w:left="1349" w:firstLine="709"/>
        <w:jc w:val="both"/>
        <w:rPr>
          <w:lang w:val="en-GB"/>
        </w:rPr>
      </w:pPr>
      <w:r>
        <w:rPr>
          <w:lang w:val="en-GB"/>
        </w:rPr>
        <w:t xml:space="preserve">Schalk R., </w:t>
      </w:r>
      <w:proofErr w:type="spellStart"/>
      <w:r>
        <w:rPr>
          <w:lang w:val="en-GB"/>
        </w:rPr>
        <w:t>Perscensuur</w:t>
      </w:r>
      <w:proofErr w:type="spellEnd"/>
      <w:r>
        <w:rPr>
          <w:lang w:val="en-GB"/>
        </w:rPr>
        <w:t xml:space="preserve"> </w:t>
      </w:r>
      <w:proofErr w:type="spellStart"/>
      <w:r>
        <w:rPr>
          <w:lang w:val="en-GB"/>
        </w:rPr>
        <w:t>en</w:t>
      </w:r>
      <w:proofErr w:type="spellEnd"/>
      <w:r>
        <w:rPr>
          <w:lang w:val="en-GB"/>
        </w:rPr>
        <w:t xml:space="preserve"> het Hof van Holland, 1749-1800 / </w:t>
      </w:r>
      <w:proofErr w:type="spellStart"/>
      <w:r>
        <w:rPr>
          <w:lang w:val="en-GB"/>
        </w:rPr>
        <w:t>Tijdschrift</w:t>
      </w:r>
      <w:proofErr w:type="spellEnd"/>
      <w:r>
        <w:rPr>
          <w:lang w:val="en-GB"/>
        </w:rPr>
        <w:t xml:space="preserve"> </w:t>
      </w:r>
      <w:proofErr w:type="spellStart"/>
      <w:r>
        <w:rPr>
          <w:lang w:val="en-GB"/>
        </w:rPr>
        <w:t>Voor</w:t>
      </w:r>
      <w:proofErr w:type="spellEnd"/>
      <w:r>
        <w:rPr>
          <w:lang w:val="en-GB"/>
        </w:rPr>
        <w:t xml:space="preserve"> </w:t>
      </w:r>
      <w:proofErr w:type="spellStart"/>
      <w:r>
        <w:rPr>
          <w:lang w:val="en-GB"/>
        </w:rPr>
        <w:t>Geschiedenis</w:t>
      </w:r>
      <w:proofErr w:type="spellEnd"/>
      <w:r>
        <w:rPr>
          <w:lang w:val="en-GB"/>
        </w:rPr>
        <w:t xml:space="preserve">, </w:t>
      </w:r>
      <w:r w:rsidRPr="00DA4481">
        <w:rPr>
          <w:lang w:val="en-GB"/>
        </w:rPr>
        <w:t>№2</w:t>
      </w:r>
      <w:r>
        <w:rPr>
          <w:lang w:val="en-GB"/>
        </w:rPr>
        <w:t>, 2019. P. 181-201.</w:t>
      </w:r>
    </w:p>
    <w:p w14:paraId="7379C6C1" w14:textId="77777777" w:rsidR="00D15F7C" w:rsidRDefault="00D15F7C" w:rsidP="00D15F7C">
      <w:pPr>
        <w:pStyle w:val="a5"/>
        <w:numPr>
          <w:ilvl w:val="0"/>
          <w:numId w:val="13"/>
        </w:numPr>
        <w:shd w:val="clear" w:color="auto" w:fill="FFFFFF"/>
        <w:spacing w:before="0" w:beforeAutospacing="0" w:after="0" w:afterAutospacing="0" w:line="360" w:lineRule="auto"/>
        <w:ind w:left="1349" w:firstLine="709"/>
        <w:jc w:val="both"/>
        <w:rPr>
          <w:lang w:val="en-GB"/>
        </w:rPr>
      </w:pPr>
      <w:r w:rsidRPr="004773AE">
        <w:rPr>
          <w:lang w:val="en-GB"/>
        </w:rPr>
        <w:t xml:space="preserve">Usunier J., Shaner J., Using linguistics for creating better international brand names / Journal of Marketing Communications, №8, 2002. P. 211-228   </w:t>
      </w:r>
    </w:p>
    <w:p w14:paraId="6D68328E" w14:textId="1496AD0F" w:rsidR="00D15F7C" w:rsidRPr="00D15F7C" w:rsidRDefault="00D15F7C" w:rsidP="00D15F7C">
      <w:pPr>
        <w:pStyle w:val="a5"/>
        <w:numPr>
          <w:ilvl w:val="0"/>
          <w:numId w:val="13"/>
        </w:numPr>
        <w:shd w:val="clear" w:color="auto" w:fill="FFFFFF"/>
        <w:spacing w:before="0" w:beforeAutospacing="0" w:after="0" w:afterAutospacing="0" w:line="360" w:lineRule="auto"/>
        <w:ind w:left="1349" w:firstLine="709"/>
        <w:jc w:val="both"/>
        <w:rPr>
          <w:lang w:val="en-GB"/>
        </w:rPr>
      </w:pPr>
      <w:r w:rsidRPr="00D15F7C">
        <w:rPr>
          <w:lang w:val="en-GB"/>
        </w:rPr>
        <w:t xml:space="preserve">Vantournhout B., De </w:t>
      </w:r>
      <w:proofErr w:type="spellStart"/>
      <w:r w:rsidRPr="00D15F7C">
        <w:rPr>
          <w:lang w:val="en-GB"/>
        </w:rPr>
        <w:t>ontwikkeling</w:t>
      </w:r>
      <w:proofErr w:type="spellEnd"/>
      <w:r w:rsidRPr="00D15F7C">
        <w:rPr>
          <w:lang w:val="en-GB"/>
        </w:rPr>
        <w:t xml:space="preserve"> van de </w:t>
      </w:r>
      <w:proofErr w:type="spellStart"/>
      <w:r w:rsidRPr="00D15F7C">
        <w:rPr>
          <w:lang w:val="en-GB"/>
        </w:rPr>
        <w:t>Oostendse</w:t>
      </w:r>
      <w:proofErr w:type="spellEnd"/>
      <w:r w:rsidRPr="00D15F7C">
        <w:rPr>
          <w:lang w:val="en-GB"/>
        </w:rPr>
        <w:t xml:space="preserve"> </w:t>
      </w:r>
      <w:proofErr w:type="spellStart"/>
      <w:r w:rsidRPr="00D15F7C">
        <w:rPr>
          <w:lang w:val="en-GB"/>
        </w:rPr>
        <w:t>pers</w:t>
      </w:r>
      <w:proofErr w:type="spellEnd"/>
      <w:r w:rsidRPr="00D15F7C">
        <w:rPr>
          <w:lang w:val="en-GB"/>
        </w:rPr>
        <w:t xml:space="preserve"> </w:t>
      </w:r>
      <w:proofErr w:type="spellStart"/>
      <w:r w:rsidRPr="00D15F7C">
        <w:rPr>
          <w:lang w:val="en-GB"/>
        </w:rPr>
        <w:t>tijdens</w:t>
      </w:r>
      <w:proofErr w:type="spellEnd"/>
      <w:r w:rsidRPr="00D15F7C">
        <w:rPr>
          <w:lang w:val="en-GB"/>
        </w:rPr>
        <w:t xml:space="preserve"> </w:t>
      </w:r>
      <w:proofErr w:type="spellStart"/>
      <w:r w:rsidRPr="00D15F7C">
        <w:rPr>
          <w:lang w:val="en-GB"/>
        </w:rPr>
        <w:t>en</w:t>
      </w:r>
      <w:proofErr w:type="spellEnd"/>
      <w:r w:rsidRPr="00D15F7C">
        <w:rPr>
          <w:lang w:val="en-GB"/>
        </w:rPr>
        <w:t xml:space="preserve"> </w:t>
      </w:r>
      <w:proofErr w:type="spellStart"/>
      <w:r w:rsidRPr="00D15F7C">
        <w:rPr>
          <w:lang w:val="en-GB"/>
        </w:rPr>
        <w:t>na</w:t>
      </w:r>
      <w:proofErr w:type="spellEnd"/>
      <w:r w:rsidRPr="00D15F7C">
        <w:rPr>
          <w:lang w:val="en-GB"/>
        </w:rPr>
        <w:t xml:space="preserve"> de </w:t>
      </w:r>
      <w:proofErr w:type="spellStart"/>
      <w:r w:rsidRPr="00D15F7C">
        <w:rPr>
          <w:lang w:val="en-GB"/>
        </w:rPr>
        <w:t>Tweede</w:t>
      </w:r>
      <w:proofErr w:type="spellEnd"/>
      <w:r w:rsidRPr="00D15F7C">
        <w:rPr>
          <w:lang w:val="en-GB"/>
        </w:rPr>
        <w:t xml:space="preserve"> </w:t>
      </w:r>
      <w:proofErr w:type="spellStart"/>
      <w:r w:rsidRPr="00D15F7C">
        <w:rPr>
          <w:lang w:val="en-GB"/>
        </w:rPr>
        <w:t>Wereldoorlog</w:t>
      </w:r>
      <w:proofErr w:type="spellEnd"/>
      <w:r w:rsidRPr="00D15F7C">
        <w:rPr>
          <w:lang w:val="en-GB"/>
        </w:rPr>
        <w:t xml:space="preserve"> (1940-1980) / </w:t>
      </w:r>
      <w:proofErr w:type="spellStart"/>
      <w:r w:rsidRPr="00D15F7C">
        <w:rPr>
          <w:lang w:val="en-GB"/>
        </w:rPr>
        <w:t>Tijdschrift</w:t>
      </w:r>
      <w:proofErr w:type="spellEnd"/>
      <w:r w:rsidRPr="00D15F7C">
        <w:rPr>
          <w:lang w:val="en-GB"/>
        </w:rPr>
        <w:t xml:space="preserve"> </w:t>
      </w:r>
      <w:proofErr w:type="spellStart"/>
      <w:r w:rsidRPr="00D15F7C">
        <w:rPr>
          <w:lang w:val="en-GB"/>
        </w:rPr>
        <w:t>voor</w:t>
      </w:r>
      <w:proofErr w:type="spellEnd"/>
      <w:r w:rsidRPr="00D15F7C">
        <w:rPr>
          <w:lang w:val="en-GB"/>
        </w:rPr>
        <w:t xml:space="preserve"> de </w:t>
      </w:r>
      <w:proofErr w:type="spellStart"/>
      <w:r w:rsidRPr="00D15F7C">
        <w:rPr>
          <w:lang w:val="en-GB"/>
        </w:rPr>
        <w:t>studie</w:t>
      </w:r>
      <w:proofErr w:type="spellEnd"/>
      <w:r w:rsidRPr="00D15F7C">
        <w:rPr>
          <w:lang w:val="en-GB"/>
        </w:rPr>
        <w:t xml:space="preserve"> van de </w:t>
      </w:r>
      <w:proofErr w:type="spellStart"/>
      <w:r w:rsidRPr="00D15F7C">
        <w:rPr>
          <w:lang w:val="en-GB"/>
        </w:rPr>
        <w:t>geschiedenis</w:t>
      </w:r>
      <w:proofErr w:type="spellEnd"/>
      <w:r w:rsidRPr="00D15F7C">
        <w:rPr>
          <w:lang w:val="en-GB"/>
        </w:rPr>
        <w:t xml:space="preserve"> van </w:t>
      </w:r>
      <w:proofErr w:type="spellStart"/>
      <w:r w:rsidRPr="00D15F7C">
        <w:rPr>
          <w:lang w:val="en-GB"/>
        </w:rPr>
        <w:t>Vlaanderen</w:t>
      </w:r>
      <w:proofErr w:type="spellEnd"/>
      <w:r w:rsidRPr="00D15F7C">
        <w:rPr>
          <w:lang w:val="en-GB"/>
        </w:rPr>
        <w:t xml:space="preserve"> </w:t>
      </w:r>
      <w:proofErr w:type="spellStart"/>
      <w:r w:rsidRPr="00D15F7C">
        <w:rPr>
          <w:lang w:val="en-GB"/>
        </w:rPr>
        <w:t>jaargang</w:t>
      </w:r>
      <w:proofErr w:type="spellEnd"/>
      <w:r w:rsidRPr="00D15F7C">
        <w:rPr>
          <w:lang w:val="en-GB"/>
        </w:rPr>
        <w:t>, №2, 2011. P. 467-495.</w:t>
      </w:r>
    </w:p>
    <w:p w14:paraId="516870BD" w14:textId="77777777" w:rsidR="00D15F7C" w:rsidRDefault="00D15F7C" w:rsidP="00D15F7C">
      <w:pPr>
        <w:pStyle w:val="a5"/>
        <w:numPr>
          <w:ilvl w:val="0"/>
          <w:numId w:val="13"/>
        </w:numPr>
        <w:shd w:val="clear" w:color="auto" w:fill="FFFFFF"/>
        <w:spacing w:before="0" w:beforeAutospacing="0" w:after="0" w:afterAutospacing="0" w:line="360" w:lineRule="auto"/>
        <w:ind w:left="1349" w:firstLine="709"/>
        <w:jc w:val="both"/>
        <w:rPr>
          <w:lang w:val="en-GB"/>
        </w:rPr>
      </w:pPr>
      <w:r w:rsidRPr="00D15F7C">
        <w:rPr>
          <w:lang w:val="en-GB"/>
        </w:rPr>
        <w:t>Verwey</w:t>
      </w:r>
      <w:r>
        <w:rPr>
          <w:lang w:val="en-GB"/>
        </w:rPr>
        <w:t xml:space="preserve"> H.</w:t>
      </w:r>
      <w:r w:rsidRPr="00D15F7C">
        <w:rPr>
          <w:lang w:val="en-GB"/>
        </w:rPr>
        <w:t>, The Netherlands Book. An Historical Sketch</w:t>
      </w:r>
      <w:r>
        <w:rPr>
          <w:lang w:val="en-GB"/>
        </w:rPr>
        <w:t xml:space="preserve"> /</w:t>
      </w:r>
      <w:r w:rsidRPr="00D15F7C">
        <w:rPr>
          <w:lang w:val="en-GB"/>
        </w:rPr>
        <w:t xml:space="preserve"> Copy and Print in the Netherlands, 1962.</w:t>
      </w:r>
      <w:r>
        <w:rPr>
          <w:lang w:val="en-GB"/>
        </w:rPr>
        <w:t xml:space="preserve"> P.</w:t>
      </w:r>
      <w:r w:rsidRPr="00D15F7C">
        <w:rPr>
          <w:lang w:val="en-GB"/>
        </w:rPr>
        <w:t xml:space="preserve"> 3-68. </w:t>
      </w:r>
    </w:p>
    <w:p w14:paraId="36B24A22" w14:textId="34219CD1" w:rsidR="00DA4481" w:rsidRDefault="00DA4481" w:rsidP="00D15F7C">
      <w:pPr>
        <w:pStyle w:val="a5"/>
        <w:shd w:val="clear" w:color="auto" w:fill="FFFFFF"/>
        <w:spacing w:before="0" w:beforeAutospacing="0" w:after="0" w:afterAutospacing="0" w:line="360" w:lineRule="auto"/>
        <w:jc w:val="both"/>
        <w:rPr>
          <w:lang w:val="en-GB"/>
        </w:rPr>
      </w:pPr>
    </w:p>
    <w:p w14:paraId="28A3DDC9" w14:textId="77777777" w:rsidR="008A3C2B" w:rsidRPr="00DA4481" w:rsidRDefault="008A3C2B" w:rsidP="008A3C2B">
      <w:pPr>
        <w:pStyle w:val="a5"/>
        <w:shd w:val="clear" w:color="auto" w:fill="FFFFFF"/>
        <w:spacing w:before="0" w:beforeAutospacing="0" w:after="0" w:afterAutospacing="0" w:line="360" w:lineRule="auto"/>
        <w:ind w:left="2734" w:firstLine="709"/>
        <w:jc w:val="both"/>
        <w:rPr>
          <w:lang w:val="en-GB"/>
        </w:rPr>
      </w:pPr>
    </w:p>
    <w:p w14:paraId="79DC1892" w14:textId="77777777" w:rsidR="00D15F7C" w:rsidRDefault="00D15F7C" w:rsidP="008A3C2B">
      <w:pPr>
        <w:spacing w:line="360" w:lineRule="auto"/>
        <w:ind w:firstLine="709"/>
        <w:jc w:val="center"/>
        <w:rPr>
          <w:rFonts w:ascii="Times New Roman" w:eastAsia="Times New Roman" w:hAnsi="Times New Roman" w:cs="Times New Roman"/>
          <w:b/>
          <w:bCs/>
          <w:sz w:val="24"/>
          <w:szCs w:val="24"/>
          <w:lang w:eastAsia="ru-RU"/>
        </w:rPr>
      </w:pPr>
    </w:p>
    <w:p w14:paraId="38DC839E" w14:textId="77777777" w:rsidR="00D15F7C" w:rsidRDefault="00D15F7C" w:rsidP="008A3C2B">
      <w:pPr>
        <w:spacing w:line="360" w:lineRule="auto"/>
        <w:ind w:firstLine="709"/>
        <w:jc w:val="center"/>
        <w:rPr>
          <w:rFonts w:ascii="Times New Roman" w:eastAsia="Times New Roman" w:hAnsi="Times New Roman" w:cs="Times New Roman"/>
          <w:b/>
          <w:bCs/>
          <w:sz w:val="24"/>
          <w:szCs w:val="24"/>
          <w:lang w:eastAsia="ru-RU"/>
        </w:rPr>
      </w:pPr>
    </w:p>
    <w:p w14:paraId="10928F1B" w14:textId="77777777" w:rsidR="00D15F7C" w:rsidRDefault="00D15F7C" w:rsidP="008A3C2B">
      <w:pPr>
        <w:spacing w:line="360" w:lineRule="auto"/>
        <w:ind w:firstLine="709"/>
        <w:jc w:val="center"/>
        <w:rPr>
          <w:rFonts w:ascii="Times New Roman" w:eastAsia="Times New Roman" w:hAnsi="Times New Roman" w:cs="Times New Roman"/>
          <w:b/>
          <w:bCs/>
          <w:sz w:val="24"/>
          <w:szCs w:val="24"/>
          <w:lang w:eastAsia="ru-RU"/>
        </w:rPr>
      </w:pPr>
    </w:p>
    <w:p w14:paraId="1B4401F5" w14:textId="24F7936A" w:rsidR="008A3C2B" w:rsidRPr="003243E2" w:rsidRDefault="003243E2" w:rsidP="00546278">
      <w:pPr>
        <w:spacing w:line="360" w:lineRule="auto"/>
        <w:ind w:firstLine="709"/>
        <w:rPr>
          <w:rFonts w:ascii="Times New Roman" w:eastAsia="Times New Roman" w:hAnsi="Times New Roman" w:cs="Times New Roman"/>
          <w:b/>
          <w:bCs/>
          <w:sz w:val="24"/>
          <w:szCs w:val="24"/>
          <w:lang w:eastAsia="ru-RU"/>
        </w:rPr>
      </w:pPr>
      <w:r w:rsidRPr="003243E2">
        <w:rPr>
          <w:rFonts w:ascii="Times New Roman" w:eastAsia="Times New Roman" w:hAnsi="Times New Roman" w:cs="Times New Roman"/>
          <w:b/>
          <w:bCs/>
          <w:sz w:val="24"/>
          <w:szCs w:val="24"/>
          <w:lang w:eastAsia="ru-RU"/>
        </w:rPr>
        <w:lastRenderedPageBreak/>
        <w:t>Электронные ресурсы</w:t>
      </w:r>
    </w:p>
    <w:p w14:paraId="2B5640DF" w14:textId="48DF0440" w:rsidR="008A3C2B" w:rsidRPr="00546278" w:rsidRDefault="008A3C2B" w:rsidP="00BA508F">
      <w:pPr>
        <w:pStyle w:val="a5"/>
        <w:numPr>
          <w:ilvl w:val="0"/>
          <w:numId w:val="12"/>
        </w:numPr>
        <w:shd w:val="clear" w:color="auto" w:fill="FFFFFF"/>
        <w:spacing w:before="240" w:beforeAutospacing="0" w:after="0" w:afterAutospacing="0" w:line="360" w:lineRule="auto"/>
        <w:ind w:firstLine="709"/>
        <w:jc w:val="both"/>
      </w:pPr>
      <w:r w:rsidRPr="00546278">
        <w:t>Арутюнова Н. Д.</w:t>
      </w:r>
      <w:r w:rsidR="00546278" w:rsidRPr="00546278">
        <w:t>,</w:t>
      </w:r>
      <w:r w:rsidRPr="00546278">
        <w:t xml:space="preserve"> Большая российская энциклопедия, </w:t>
      </w:r>
      <w:r w:rsidRPr="00546278">
        <w:rPr>
          <w:shd w:val="clear" w:color="auto" w:fill="FFFFFF"/>
        </w:rPr>
        <w:t xml:space="preserve">[Электронный ресурс] </w:t>
      </w:r>
      <w:r w:rsidRPr="00546278">
        <w:t>URL:</w:t>
      </w:r>
      <w:hyperlink r:id="rId9" w:history="1">
        <w:r w:rsidRPr="00546278">
          <w:rPr>
            <w:rStyle w:val="a4"/>
            <w:rFonts w:eastAsiaTheme="majorEastAsia"/>
            <w:color w:val="auto"/>
            <w:u w:val="none"/>
          </w:rPr>
          <w:t xml:space="preserve"> https://bigenc.ru/linguistics/text/2209159</w:t>
        </w:r>
      </w:hyperlink>
      <w:r w:rsidRPr="00546278">
        <w:t xml:space="preserve"> </w:t>
      </w:r>
      <w:r w:rsidRPr="00546278">
        <w:rPr>
          <w:shd w:val="clear" w:color="auto" w:fill="FFFFFF"/>
        </w:rPr>
        <w:t>(последнее обращение 01.06.2020)</w:t>
      </w:r>
    </w:p>
    <w:p w14:paraId="27037737" w14:textId="22615A21" w:rsidR="008A3C2B" w:rsidRPr="00546278" w:rsidRDefault="008A3C2B" w:rsidP="00BA508F">
      <w:pPr>
        <w:pStyle w:val="a5"/>
        <w:numPr>
          <w:ilvl w:val="0"/>
          <w:numId w:val="12"/>
        </w:numPr>
        <w:spacing w:before="0" w:beforeAutospacing="0" w:after="0" w:afterAutospacing="0" w:line="360" w:lineRule="auto"/>
        <w:ind w:firstLine="709"/>
        <w:jc w:val="both"/>
      </w:pPr>
      <w:r w:rsidRPr="00546278">
        <w:t>Толковый словарь Ожегова,</w:t>
      </w:r>
      <w:r w:rsidR="00546278" w:rsidRPr="00546278">
        <w:t xml:space="preserve"> </w:t>
      </w:r>
      <w:r w:rsidRPr="00546278">
        <w:rPr>
          <w:shd w:val="clear" w:color="auto" w:fill="FFFFFF"/>
        </w:rPr>
        <w:t xml:space="preserve">[Электронный ресурс] </w:t>
      </w:r>
      <w:r w:rsidRPr="00546278">
        <w:rPr>
          <w:lang w:val="en-GB"/>
        </w:rPr>
        <w:t>URL</w:t>
      </w:r>
      <w:r w:rsidRPr="00546278">
        <w:t xml:space="preserve">:  </w:t>
      </w:r>
      <w:hyperlink r:id="rId10" w:history="1">
        <w:r w:rsidRPr="00546278">
          <w:rPr>
            <w:rStyle w:val="a4"/>
            <w:rFonts w:eastAsiaTheme="majorEastAsia"/>
            <w:color w:val="auto"/>
            <w:u w:val="none"/>
          </w:rPr>
          <w:t>https://slovarozhegova.ru/</w:t>
        </w:r>
      </w:hyperlink>
      <w:r w:rsidRPr="00546278">
        <w:rPr>
          <w:rStyle w:val="a4"/>
          <w:rFonts w:eastAsiaTheme="majorEastAsia"/>
          <w:color w:val="auto"/>
          <w:u w:val="none"/>
        </w:rPr>
        <w:t xml:space="preserve"> </w:t>
      </w:r>
      <w:r w:rsidRPr="00546278">
        <w:rPr>
          <w:shd w:val="clear" w:color="auto" w:fill="FFFFFF"/>
        </w:rPr>
        <w:t>(последнее обращение 01.06.2020)</w:t>
      </w:r>
    </w:p>
    <w:p w14:paraId="4B014867" w14:textId="77777777" w:rsidR="008A3C2B" w:rsidRPr="00546278" w:rsidRDefault="008A3C2B" w:rsidP="00BA508F">
      <w:pPr>
        <w:pStyle w:val="a5"/>
        <w:numPr>
          <w:ilvl w:val="0"/>
          <w:numId w:val="12"/>
        </w:numPr>
        <w:spacing w:before="0" w:beforeAutospacing="0" w:after="0" w:afterAutospacing="0" w:line="360" w:lineRule="auto"/>
        <w:ind w:firstLine="709"/>
        <w:jc w:val="both"/>
      </w:pPr>
      <w:r w:rsidRPr="00546278">
        <w:t xml:space="preserve">Редкая книга, </w:t>
      </w:r>
      <w:r w:rsidRPr="00546278">
        <w:rPr>
          <w:shd w:val="clear" w:color="auto" w:fill="FFFFFF"/>
        </w:rPr>
        <w:t xml:space="preserve">[Электронный ресурс] </w:t>
      </w:r>
      <w:r w:rsidRPr="00546278">
        <w:rPr>
          <w:lang w:val="en-GB"/>
        </w:rPr>
        <w:t>URL</w:t>
      </w:r>
      <w:r w:rsidRPr="00546278">
        <w:t xml:space="preserve">:  </w:t>
      </w:r>
      <w:hyperlink r:id="rId11" w:history="1">
        <w:r w:rsidRPr="00546278">
          <w:rPr>
            <w:rStyle w:val="a4"/>
            <w:rFonts w:eastAsiaTheme="majorEastAsia"/>
            <w:color w:val="auto"/>
            <w:u w:val="none"/>
          </w:rPr>
          <w:t>http://redkayakniga.ru/knigovedenie/item/f00/s00/e0000975/index.shtml</w:t>
        </w:r>
      </w:hyperlink>
      <w:r w:rsidRPr="00546278">
        <w:rPr>
          <w:rStyle w:val="a4"/>
          <w:rFonts w:eastAsiaTheme="majorEastAsia"/>
          <w:color w:val="auto"/>
          <w:u w:val="none"/>
        </w:rPr>
        <w:t xml:space="preserve"> (дата обращения 28.05.2021)</w:t>
      </w:r>
    </w:p>
    <w:p w14:paraId="0B4385F1" w14:textId="50BD66E7" w:rsidR="008A3C2B" w:rsidRPr="00546278" w:rsidRDefault="008A3C2B" w:rsidP="00BA508F">
      <w:pPr>
        <w:pStyle w:val="a5"/>
        <w:numPr>
          <w:ilvl w:val="0"/>
          <w:numId w:val="12"/>
        </w:numPr>
        <w:spacing w:before="0" w:beforeAutospacing="0" w:after="0" w:afterAutospacing="0" w:line="360" w:lineRule="auto"/>
        <w:ind w:firstLine="709"/>
        <w:jc w:val="both"/>
      </w:pPr>
      <w:r w:rsidRPr="00546278">
        <w:rPr>
          <w:shd w:val="clear" w:color="auto" w:fill="FFFFFF"/>
        </w:rPr>
        <w:t>Розенталь Д.Э., Теленкова М.А., Словарь-справочник лингвистических терминов, 1976</w:t>
      </w:r>
      <w:r w:rsidR="00546278" w:rsidRPr="00546278">
        <w:rPr>
          <w:shd w:val="clear" w:color="auto" w:fill="FFFFFF"/>
        </w:rPr>
        <w:t>,</w:t>
      </w:r>
      <w:r w:rsidRPr="00546278">
        <w:rPr>
          <w:shd w:val="clear" w:color="auto" w:fill="FFFFFF"/>
        </w:rPr>
        <w:t xml:space="preserve"> [Электронный ресурс] </w:t>
      </w:r>
      <w:r w:rsidRPr="00546278">
        <w:rPr>
          <w:shd w:val="clear" w:color="auto" w:fill="FFFFFF"/>
          <w:lang w:val="en-GB"/>
        </w:rPr>
        <w:t>URL</w:t>
      </w:r>
      <w:r w:rsidRPr="00546278">
        <w:rPr>
          <w:shd w:val="clear" w:color="auto" w:fill="FFFFFF"/>
        </w:rPr>
        <w:t xml:space="preserve">: </w:t>
      </w:r>
      <w:hyperlink r:id="rId12" w:history="1">
        <w:r w:rsidRPr="00546278">
          <w:rPr>
            <w:rStyle w:val="a4"/>
            <w:rFonts w:eastAsiaTheme="majorEastAsia"/>
            <w:color w:val="auto"/>
            <w:u w:val="none"/>
            <w:shd w:val="clear" w:color="auto" w:fill="FFFFFF"/>
          </w:rPr>
          <w:t>http://rus-yaz.niv.ru/doc/linguistic-terms/index.htm</w:t>
        </w:r>
      </w:hyperlink>
      <w:r w:rsidRPr="00546278">
        <w:rPr>
          <w:shd w:val="clear" w:color="auto" w:fill="FFFFFF"/>
        </w:rPr>
        <w:t xml:space="preserve"> </w:t>
      </w:r>
      <w:r w:rsidRPr="00546278">
        <w:rPr>
          <w:rStyle w:val="a4"/>
          <w:rFonts w:eastAsiaTheme="majorEastAsia"/>
          <w:color w:val="auto"/>
          <w:u w:val="none"/>
        </w:rPr>
        <w:t>(дата обращения 28.05.2021)</w:t>
      </w:r>
    </w:p>
    <w:p w14:paraId="38761EF5" w14:textId="77777777" w:rsidR="008A3C2B" w:rsidRPr="00546278" w:rsidRDefault="008A3C2B" w:rsidP="008A3C2B">
      <w:pPr>
        <w:pStyle w:val="a5"/>
        <w:shd w:val="clear" w:color="auto" w:fill="FFFFFF"/>
        <w:spacing w:before="0" w:beforeAutospacing="0" w:after="0" w:afterAutospacing="0" w:line="360" w:lineRule="auto"/>
        <w:ind w:left="2734" w:firstLine="709"/>
        <w:jc w:val="both"/>
      </w:pPr>
    </w:p>
    <w:p w14:paraId="268E5D85" w14:textId="77777777" w:rsidR="008A3C2B" w:rsidRPr="00546278" w:rsidRDefault="008A3C2B" w:rsidP="00BA508F">
      <w:pPr>
        <w:pStyle w:val="a5"/>
        <w:numPr>
          <w:ilvl w:val="0"/>
          <w:numId w:val="12"/>
        </w:numPr>
        <w:spacing w:before="0" w:beforeAutospacing="0" w:after="0" w:afterAutospacing="0" w:line="360" w:lineRule="auto"/>
        <w:ind w:firstLine="709"/>
        <w:jc w:val="both"/>
      </w:pPr>
      <w:r w:rsidRPr="00546278">
        <w:t xml:space="preserve">Российский учебник, </w:t>
      </w:r>
      <w:r w:rsidRPr="00546278">
        <w:rPr>
          <w:shd w:val="clear" w:color="auto" w:fill="FFFFFF"/>
        </w:rPr>
        <w:t xml:space="preserve">[Электронный ресурс] </w:t>
      </w:r>
      <w:r w:rsidRPr="00546278">
        <w:rPr>
          <w:lang w:val="en-GB"/>
        </w:rPr>
        <w:t>URL</w:t>
      </w:r>
      <w:r w:rsidRPr="00546278">
        <w:t xml:space="preserve">:  </w:t>
      </w:r>
      <w:hyperlink r:id="rId13" w:history="1">
        <w:r w:rsidRPr="00546278">
          <w:rPr>
            <w:rStyle w:val="a4"/>
            <w:rFonts w:eastAsiaTheme="majorEastAsia"/>
            <w:color w:val="auto"/>
            <w:u w:val="none"/>
            <w:lang w:val="en-GB"/>
          </w:rPr>
          <w:t>https</w:t>
        </w:r>
        <w:r w:rsidRPr="00546278">
          <w:rPr>
            <w:rStyle w:val="a4"/>
            <w:rFonts w:eastAsiaTheme="majorEastAsia"/>
            <w:color w:val="auto"/>
            <w:u w:val="none"/>
          </w:rPr>
          <w:t>://</w:t>
        </w:r>
        <w:proofErr w:type="spellStart"/>
        <w:r w:rsidRPr="00546278">
          <w:rPr>
            <w:rStyle w:val="a4"/>
            <w:rFonts w:eastAsiaTheme="majorEastAsia"/>
            <w:color w:val="auto"/>
            <w:u w:val="none"/>
            <w:lang w:val="en-GB"/>
          </w:rPr>
          <w:t>rosuchebnik</w:t>
        </w:r>
        <w:proofErr w:type="spellEnd"/>
        <w:r w:rsidRPr="00546278">
          <w:rPr>
            <w:rStyle w:val="a4"/>
            <w:rFonts w:eastAsiaTheme="majorEastAsia"/>
            <w:color w:val="auto"/>
            <w:u w:val="none"/>
          </w:rPr>
          <w:t>.</w:t>
        </w:r>
        <w:proofErr w:type="spellStart"/>
        <w:r w:rsidRPr="00546278">
          <w:rPr>
            <w:rStyle w:val="a4"/>
            <w:rFonts w:eastAsiaTheme="majorEastAsia"/>
            <w:color w:val="auto"/>
            <w:u w:val="none"/>
            <w:lang w:val="en-GB"/>
          </w:rPr>
          <w:t>ru</w:t>
        </w:r>
        <w:proofErr w:type="spellEnd"/>
        <w:r w:rsidRPr="00546278">
          <w:rPr>
            <w:rStyle w:val="a4"/>
            <w:rFonts w:eastAsiaTheme="majorEastAsia"/>
            <w:color w:val="auto"/>
            <w:u w:val="none"/>
          </w:rPr>
          <w:t>/</w:t>
        </w:r>
      </w:hyperlink>
      <w:r w:rsidRPr="00546278">
        <w:rPr>
          <w:rStyle w:val="a4"/>
          <w:rFonts w:eastAsiaTheme="majorEastAsia"/>
          <w:color w:val="auto"/>
          <w:u w:val="none"/>
        </w:rPr>
        <w:t xml:space="preserve">  (дата обращения 28.05.2021)</w:t>
      </w:r>
    </w:p>
    <w:p w14:paraId="3EA679DA" w14:textId="77777777" w:rsidR="008A3C2B" w:rsidRPr="00546278" w:rsidRDefault="008A3C2B" w:rsidP="00BA508F">
      <w:pPr>
        <w:pStyle w:val="a5"/>
        <w:numPr>
          <w:ilvl w:val="0"/>
          <w:numId w:val="12"/>
        </w:numPr>
        <w:spacing w:before="240" w:beforeAutospacing="0" w:after="240" w:afterAutospacing="0" w:line="360" w:lineRule="auto"/>
        <w:ind w:firstLine="709"/>
        <w:jc w:val="both"/>
        <w:rPr>
          <w:rStyle w:val="a4"/>
          <w:color w:val="auto"/>
          <w:u w:val="none"/>
        </w:rPr>
      </w:pPr>
      <w:r w:rsidRPr="00546278">
        <w:t xml:space="preserve">Русский </w:t>
      </w:r>
      <w:proofErr w:type="spellStart"/>
      <w:r w:rsidRPr="00546278">
        <w:t>Гуливер</w:t>
      </w:r>
      <w:proofErr w:type="spellEnd"/>
      <w:r w:rsidRPr="00546278">
        <w:t xml:space="preserve">, </w:t>
      </w:r>
      <w:r w:rsidRPr="00546278">
        <w:rPr>
          <w:shd w:val="clear" w:color="auto" w:fill="FFFFFF"/>
        </w:rPr>
        <w:t>[Электронный ресурс]</w:t>
      </w:r>
      <w:r w:rsidRPr="00546278">
        <w:t xml:space="preserve"> </w:t>
      </w:r>
      <w:r w:rsidRPr="00546278">
        <w:rPr>
          <w:lang w:val="en-GB"/>
        </w:rPr>
        <w:t>URL</w:t>
      </w:r>
      <w:r w:rsidRPr="00546278">
        <w:t xml:space="preserve">:  </w:t>
      </w:r>
      <w:hyperlink r:id="rId14" w:history="1">
        <w:r w:rsidRPr="00546278">
          <w:rPr>
            <w:rStyle w:val="a4"/>
            <w:rFonts w:eastAsiaTheme="majorEastAsia"/>
            <w:color w:val="auto"/>
            <w:u w:val="none"/>
          </w:rPr>
          <w:t>http://gulliverus.ru/</w:t>
        </w:r>
      </w:hyperlink>
      <w:r w:rsidRPr="00546278">
        <w:t xml:space="preserve"> </w:t>
      </w:r>
      <w:r w:rsidRPr="00546278">
        <w:rPr>
          <w:rStyle w:val="a4"/>
          <w:rFonts w:eastAsiaTheme="majorEastAsia"/>
          <w:color w:val="auto"/>
          <w:u w:val="none"/>
        </w:rPr>
        <w:t>(дата обращения 28.05.2021)</w:t>
      </w:r>
    </w:p>
    <w:p w14:paraId="139D856D" w14:textId="77777777" w:rsidR="008A3C2B" w:rsidRPr="00546278" w:rsidRDefault="008A3C2B" w:rsidP="00BA508F">
      <w:pPr>
        <w:pStyle w:val="a5"/>
        <w:numPr>
          <w:ilvl w:val="0"/>
          <w:numId w:val="12"/>
        </w:numPr>
        <w:shd w:val="clear" w:color="auto" w:fill="FFFFFF"/>
        <w:spacing w:before="0" w:beforeAutospacing="0" w:after="0" w:afterAutospacing="0" w:line="360" w:lineRule="auto"/>
        <w:ind w:firstLine="709"/>
        <w:jc w:val="both"/>
      </w:pPr>
      <w:r w:rsidRPr="00546278">
        <w:t xml:space="preserve">Лопатин В. В. Большая российская энциклопедия </w:t>
      </w:r>
      <w:r w:rsidRPr="00546278">
        <w:rPr>
          <w:shd w:val="clear" w:color="auto" w:fill="FFFFFF"/>
        </w:rPr>
        <w:t xml:space="preserve">[Электронный ресурс] </w:t>
      </w:r>
      <w:r w:rsidRPr="00546278">
        <w:t>URL:</w:t>
      </w:r>
      <w:hyperlink r:id="rId15" w:history="1">
        <w:r w:rsidRPr="00546278">
          <w:rPr>
            <w:rStyle w:val="a4"/>
            <w:rFonts w:eastAsiaTheme="majorEastAsia"/>
            <w:color w:val="auto"/>
            <w:u w:val="none"/>
          </w:rPr>
          <w:t xml:space="preserve"> https://bigenc.ru/linguistics/text/4045832</w:t>
        </w:r>
      </w:hyperlink>
      <w:r w:rsidRPr="00546278">
        <w:t xml:space="preserve"> </w:t>
      </w:r>
      <w:r w:rsidRPr="00546278">
        <w:rPr>
          <w:shd w:val="clear" w:color="auto" w:fill="FFFFFF"/>
        </w:rPr>
        <w:t>(последнее обращение 01.06.2020)</w:t>
      </w:r>
    </w:p>
    <w:p w14:paraId="1D146949" w14:textId="77777777" w:rsidR="008A3C2B" w:rsidRPr="00546278" w:rsidRDefault="008A3C2B" w:rsidP="008A3C2B">
      <w:pPr>
        <w:pStyle w:val="a5"/>
        <w:spacing w:before="0" w:beforeAutospacing="0" w:after="0" w:afterAutospacing="0" w:line="360" w:lineRule="auto"/>
        <w:ind w:firstLine="709"/>
        <w:jc w:val="both"/>
      </w:pPr>
    </w:p>
    <w:p w14:paraId="3317E252" w14:textId="77777777" w:rsidR="008A3C2B" w:rsidRPr="00546278" w:rsidRDefault="008A3C2B" w:rsidP="00BA508F">
      <w:pPr>
        <w:pStyle w:val="a5"/>
        <w:numPr>
          <w:ilvl w:val="0"/>
          <w:numId w:val="12"/>
        </w:numPr>
        <w:spacing w:before="0" w:beforeAutospacing="0" w:after="0" w:afterAutospacing="0" w:line="360" w:lineRule="auto"/>
        <w:ind w:firstLine="709"/>
        <w:jc w:val="both"/>
      </w:pPr>
      <w:r w:rsidRPr="00546278">
        <w:t xml:space="preserve">Мусагет, </w:t>
      </w:r>
      <w:r w:rsidRPr="00546278">
        <w:rPr>
          <w:shd w:val="clear" w:color="auto" w:fill="FFFFFF"/>
        </w:rPr>
        <w:t xml:space="preserve">[Электронный ресурс] </w:t>
      </w:r>
      <w:r w:rsidRPr="00546278">
        <w:rPr>
          <w:lang w:val="en-GB"/>
        </w:rPr>
        <w:t>URL</w:t>
      </w:r>
      <w:r w:rsidRPr="00546278">
        <w:t xml:space="preserve">:  </w:t>
      </w:r>
      <w:hyperlink r:id="rId16" w:history="1">
        <w:r w:rsidRPr="00546278">
          <w:rPr>
            <w:rStyle w:val="a4"/>
            <w:rFonts w:eastAsiaTheme="majorEastAsia"/>
            <w:color w:val="auto"/>
            <w:u w:val="none"/>
          </w:rPr>
          <w:t>http://musaget.narod.ru/hystory-musaget.htm</w:t>
        </w:r>
      </w:hyperlink>
      <w:r w:rsidRPr="00546278">
        <w:rPr>
          <w:rStyle w:val="a4"/>
          <w:rFonts w:eastAsiaTheme="majorEastAsia"/>
          <w:color w:val="auto"/>
          <w:u w:val="none"/>
        </w:rPr>
        <w:t xml:space="preserve"> (дата обращения 28.05.2021)</w:t>
      </w:r>
    </w:p>
    <w:p w14:paraId="36524499" w14:textId="77777777" w:rsidR="008A3C2B" w:rsidRPr="00546278" w:rsidRDefault="008A3C2B" w:rsidP="00BA508F">
      <w:pPr>
        <w:pStyle w:val="a5"/>
        <w:numPr>
          <w:ilvl w:val="0"/>
          <w:numId w:val="12"/>
        </w:numPr>
        <w:spacing w:before="240" w:beforeAutospacing="0" w:after="240" w:afterAutospacing="0" w:line="360" w:lineRule="auto"/>
        <w:ind w:firstLine="709"/>
        <w:jc w:val="both"/>
      </w:pPr>
      <w:proofErr w:type="spellStart"/>
      <w:r w:rsidRPr="00546278">
        <w:t>Лабаратория</w:t>
      </w:r>
      <w:proofErr w:type="spellEnd"/>
      <w:r w:rsidRPr="00546278">
        <w:t xml:space="preserve"> Фантастики,</w:t>
      </w:r>
      <w:r w:rsidRPr="00546278">
        <w:rPr>
          <w:shd w:val="clear" w:color="auto" w:fill="FFFFFF"/>
        </w:rPr>
        <w:t xml:space="preserve"> [Электронный </w:t>
      </w:r>
      <w:proofErr w:type="gramStart"/>
      <w:r w:rsidRPr="00546278">
        <w:rPr>
          <w:shd w:val="clear" w:color="auto" w:fill="FFFFFF"/>
        </w:rPr>
        <w:t xml:space="preserve">ресурс] </w:t>
      </w:r>
      <w:r w:rsidRPr="00546278">
        <w:t xml:space="preserve"> </w:t>
      </w:r>
      <w:r w:rsidRPr="00546278">
        <w:rPr>
          <w:lang w:val="en-GB"/>
        </w:rPr>
        <w:t>URL</w:t>
      </w:r>
      <w:proofErr w:type="gramEnd"/>
      <w:r w:rsidRPr="00546278">
        <w:t xml:space="preserve">:  </w:t>
      </w:r>
      <w:hyperlink r:id="rId17" w:history="1">
        <w:r w:rsidRPr="00546278">
          <w:rPr>
            <w:rStyle w:val="a4"/>
            <w:rFonts w:eastAsiaTheme="majorEastAsia"/>
            <w:color w:val="auto"/>
            <w:u w:val="none"/>
          </w:rPr>
          <w:t>https://fantlab.ru/publisher2737</w:t>
        </w:r>
      </w:hyperlink>
      <w:r w:rsidRPr="00546278">
        <w:rPr>
          <w:rStyle w:val="a4"/>
          <w:rFonts w:eastAsiaTheme="majorEastAsia"/>
          <w:color w:val="auto"/>
          <w:u w:val="none"/>
        </w:rPr>
        <w:t xml:space="preserve"> (дата обращения 28.05.2021)</w:t>
      </w:r>
    </w:p>
    <w:p w14:paraId="0D1E6F23" w14:textId="77777777" w:rsidR="008A3C2B" w:rsidRPr="00546278" w:rsidRDefault="008A3C2B" w:rsidP="00BA508F">
      <w:pPr>
        <w:pStyle w:val="a5"/>
        <w:numPr>
          <w:ilvl w:val="0"/>
          <w:numId w:val="12"/>
        </w:numPr>
        <w:spacing w:before="240" w:beforeAutospacing="0" w:after="240" w:afterAutospacing="0" w:line="360" w:lineRule="auto"/>
        <w:ind w:firstLine="709"/>
        <w:jc w:val="both"/>
      </w:pPr>
      <w:r w:rsidRPr="00546278">
        <w:t xml:space="preserve">Лабиринт, </w:t>
      </w:r>
      <w:r w:rsidRPr="00546278">
        <w:rPr>
          <w:shd w:val="clear" w:color="auto" w:fill="FFFFFF"/>
        </w:rPr>
        <w:t xml:space="preserve">[Электронный ресурс] </w:t>
      </w:r>
      <w:r w:rsidRPr="00546278">
        <w:rPr>
          <w:lang w:val="en-GB"/>
        </w:rPr>
        <w:t>URL</w:t>
      </w:r>
      <w:r w:rsidRPr="00546278">
        <w:t xml:space="preserve">:  </w:t>
      </w:r>
      <w:hyperlink r:id="rId18" w:history="1">
        <w:r w:rsidRPr="00546278">
          <w:rPr>
            <w:rStyle w:val="a4"/>
            <w:rFonts w:eastAsiaTheme="majorEastAsia"/>
            <w:color w:val="auto"/>
            <w:u w:val="none"/>
          </w:rPr>
          <w:t>https://www.labirint.ru/pubhouse/books/</w:t>
        </w:r>
      </w:hyperlink>
      <w:r w:rsidRPr="00546278">
        <w:rPr>
          <w:rStyle w:val="a4"/>
          <w:rFonts w:eastAsiaTheme="majorEastAsia"/>
          <w:color w:val="auto"/>
          <w:u w:val="none"/>
        </w:rPr>
        <w:t xml:space="preserve"> (дата обращения 28.05.2021)</w:t>
      </w:r>
    </w:p>
    <w:p w14:paraId="639A451D" w14:textId="77777777" w:rsidR="008A3C2B" w:rsidRPr="00546278" w:rsidRDefault="008A3C2B" w:rsidP="00BA508F">
      <w:pPr>
        <w:pStyle w:val="a5"/>
        <w:numPr>
          <w:ilvl w:val="0"/>
          <w:numId w:val="12"/>
        </w:numPr>
        <w:spacing w:before="240" w:beforeAutospacing="0" w:after="240" w:afterAutospacing="0" w:line="360" w:lineRule="auto"/>
        <w:ind w:firstLine="709"/>
        <w:jc w:val="both"/>
      </w:pPr>
      <w:r w:rsidRPr="00546278">
        <w:t xml:space="preserve">Издательская группа Логос, </w:t>
      </w:r>
      <w:r w:rsidRPr="00546278">
        <w:rPr>
          <w:shd w:val="clear" w:color="auto" w:fill="FFFFFF"/>
        </w:rPr>
        <w:t xml:space="preserve">[Электронный </w:t>
      </w:r>
      <w:proofErr w:type="gramStart"/>
      <w:r w:rsidRPr="00546278">
        <w:rPr>
          <w:shd w:val="clear" w:color="auto" w:fill="FFFFFF"/>
        </w:rPr>
        <w:t xml:space="preserve">ресурс] </w:t>
      </w:r>
      <w:r w:rsidRPr="00546278">
        <w:t xml:space="preserve"> </w:t>
      </w:r>
      <w:r w:rsidRPr="00546278">
        <w:rPr>
          <w:lang w:val="en-GB"/>
        </w:rPr>
        <w:t>URL</w:t>
      </w:r>
      <w:proofErr w:type="gramEnd"/>
      <w:r w:rsidRPr="00546278">
        <w:t xml:space="preserve">:  </w:t>
      </w:r>
      <w:hyperlink r:id="rId19" w:history="1">
        <w:r w:rsidRPr="00546278">
          <w:rPr>
            <w:rStyle w:val="a4"/>
            <w:rFonts w:eastAsiaTheme="majorEastAsia"/>
            <w:color w:val="auto"/>
            <w:u w:val="none"/>
          </w:rPr>
          <w:t>http://www.logosbook.ru/about.htm</w:t>
        </w:r>
      </w:hyperlink>
      <w:r w:rsidRPr="00546278">
        <w:rPr>
          <w:rStyle w:val="a4"/>
          <w:rFonts w:eastAsiaTheme="majorEastAsia"/>
          <w:color w:val="auto"/>
          <w:u w:val="none"/>
        </w:rPr>
        <w:t xml:space="preserve"> (дата обращения 28.05.2021)</w:t>
      </w:r>
    </w:p>
    <w:p w14:paraId="305A5A9A" w14:textId="77777777" w:rsidR="008A3C2B" w:rsidRPr="00546278" w:rsidRDefault="008A3C2B" w:rsidP="00BA508F">
      <w:pPr>
        <w:pStyle w:val="a5"/>
        <w:numPr>
          <w:ilvl w:val="0"/>
          <w:numId w:val="12"/>
        </w:numPr>
        <w:spacing w:before="240" w:beforeAutospacing="0" w:after="240" w:afterAutospacing="0" w:line="360" w:lineRule="auto"/>
        <w:ind w:firstLine="709"/>
        <w:jc w:val="both"/>
      </w:pPr>
      <w:r w:rsidRPr="00546278">
        <w:t xml:space="preserve">Издательский дом Панорама, </w:t>
      </w:r>
      <w:r w:rsidRPr="00546278">
        <w:rPr>
          <w:shd w:val="clear" w:color="auto" w:fill="FFFFFF"/>
        </w:rPr>
        <w:t xml:space="preserve">[Электронный ресурс] </w:t>
      </w:r>
      <w:r w:rsidRPr="00546278">
        <w:rPr>
          <w:lang w:val="en-GB"/>
        </w:rPr>
        <w:t>URL</w:t>
      </w:r>
      <w:r w:rsidRPr="00546278">
        <w:t xml:space="preserve">:  </w:t>
      </w:r>
      <w:hyperlink r:id="rId20" w:history="1">
        <w:r w:rsidRPr="00546278">
          <w:rPr>
            <w:rStyle w:val="a4"/>
            <w:rFonts w:eastAsiaTheme="majorEastAsia"/>
            <w:color w:val="auto"/>
            <w:u w:val="none"/>
          </w:rPr>
          <w:t>https://panor.ru/publishers/stroyizdat</w:t>
        </w:r>
      </w:hyperlink>
      <w:r w:rsidRPr="00546278">
        <w:rPr>
          <w:rStyle w:val="a4"/>
          <w:rFonts w:eastAsiaTheme="majorEastAsia"/>
          <w:color w:val="auto"/>
          <w:u w:val="none"/>
        </w:rPr>
        <w:t xml:space="preserve"> (дата обращения 28.05.2021)</w:t>
      </w:r>
    </w:p>
    <w:p w14:paraId="1552A375" w14:textId="77777777" w:rsidR="008A3C2B" w:rsidRPr="00546278" w:rsidRDefault="008A3C2B" w:rsidP="00BA508F">
      <w:pPr>
        <w:pStyle w:val="a5"/>
        <w:numPr>
          <w:ilvl w:val="0"/>
          <w:numId w:val="12"/>
        </w:numPr>
        <w:shd w:val="clear" w:color="auto" w:fill="FFFFFF"/>
        <w:spacing w:before="0" w:beforeAutospacing="0" w:after="240" w:afterAutospacing="0" w:line="360" w:lineRule="auto"/>
        <w:ind w:firstLine="709"/>
        <w:jc w:val="both"/>
      </w:pPr>
      <w:r w:rsidRPr="00546278">
        <w:lastRenderedPageBreak/>
        <w:t xml:space="preserve">Издательство «Амрита-Русь», </w:t>
      </w:r>
      <w:r w:rsidRPr="00546278">
        <w:rPr>
          <w:shd w:val="clear" w:color="auto" w:fill="FFFFFF"/>
        </w:rPr>
        <w:t xml:space="preserve">[Электронный ресурс] </w:t>
      </w:r>
      <w:r w:rsidRPr="00546278">
        <w:rPr>
          <w:lang w:val="en-GB"/>
        </w:rPr>
        <w:t>URL</w:t>
      </w:r>
      <w:r w:rsidRPr="00546278">
        <w:t xml:space="preserve">:  </w:t>
      </w:r>
      <w:hyperlink r:id="rId21" w:history="1">
        <w:r w:rsidRPr="00546278">
          <w:rPr>
            <w:rStyle w:val="a4"/>
            <w:rFonts w:eastAsiaTheme="majorEastAsia"/>
            <w:color w:val="auto"/>
            <w:u w:val="none"/>
          </w:rPr>
          <w:t>http://www.amrita-rus.ru/izdatelstvo/</w:t>
        </w:r>
      </w:hyperlink>
      <w:r w:rsidRPr="00546278">
        <w:t xml:space="preserve"> </w:t>
      </w:r>
      <w:r w:rsidRPr="00546278">
        <w:rPr>
          <w:shd w:val="clear" w:color="auto" w:fill="FFFFFF"/>
        </w:rPr>
        <w:t>(последнее обращение 20.05.2021)</w:t>
      </w:r>
    </w:p>
    <w:p w14:paraId="1E558D5B" w14:textId="77777777" w:rsidR="008A3C2B" w:rsidRPr="00546278" w:rsidRDefault="008A3C2B" w:rsidP="00BA508F">
      <w:pPr>
        <w:pStyle w:val="a5"/>
        <w:numPr>
          <w:ilvl w:val="0"/>
          <w:numId w:val="12"/>
        </w:numPr>
        <w:spacing w:before="0" w:beforeAutospacing="0" w:after="0" w:afterAutospacing="0" w:line="360" w:lineRule="auto"/>
        <w:ind w:firstLine="709"/>
        <w:jc w:val="both"/>
      </w:pPr>
      <w:r w:rsidRPr="00546278">
        <w:t xml:space="preserve">Издательство </w:t>
      </w:r>
      <w:r w:rsidRPr="00546278">
        <w:rPr>
          <w:lang w:val="en-GB"/>
        </w:rPr>
        <w:t>Lernolibro</w:t>
      </w:r>
      <w:r w:rsidRPr="00546278">
        <w:t xml:space="preserve">, </w:t>
      </w:r>
      <w:r w:rsidRPr="00546278">
        <w:rPr>
          <w:shd w:val="clear" w:color="auto" w:fill="FFFFFF"/>
        </w:rPr>
        <w:t xml:space="preserve">[Электронный ресурс] </w:t>
      </w:r>
      <w:r w:rsidRPr="00546278">
        <w:rPr>
          <w:lang w:val="en-GB"/>
        </w:rPr>
        <w:t>URL</w:t>
      </w:r>
      <w:r w:rsidRPr="00546278">
        <w:t xml:space="preserve">:  </w:t>
      </w:r>
      <w:hyperlink r:id="rId22" w:history="1">
        <w:r w:rsidRPr="00546278">
          <w:rPr>
            <w:rStyle w:val="a4"/>
            <w:rFonts w:eastAsiaTheme="majorEastAsia"/>
            <w:color w:val="auto"/>
            <w:u w:val="none"/>
            <w:lang w:val="en-GB"/>
          </w:rPr>
          <w:t>http</w:t>
        </w:r>
        <w:r w:rsidRPr="00546278">
          <w:rPr>
            <w:rStyle w:val="a4"/>
            <w:rFonts w:eastAsiaTheme="majorEastAsia"/>
            <w:color w:val="auto"/>
            <w:u w:val="none"/>
          </w:rPr>
          <w:t>://</w:t>
        </w:r>
        <w:proofErr w:type="spellStart"/>
        <w:r w:rsidRPr="00546278">
          <w:rPr>
            <w:rStyle w:val="a4"/>
            <w:rFonts w:eastAsiaTheme="majorEastAsia"/>
            <w:color w:val="auto"/>
            <w:u w:val="none"/>
            <w:lang w:val="en-GB"/>
          </w:rPr>
          <w:t>lernolibro</w:t>
        </w:r>
        <w:proofErr w:type="spellEnd"/>
        <w:r w:rsidRPr="00546278">
          <w:rPr>
            <w:rStyle w:val="a4"/>
            <w:rFonts w:eastAsiaTheme="majorEastAsia"/>
            <w:color w:val="auto"/>
            <w:u w:val="none"/>
          </w:rPr>
          <w:t>.</w:t>
        </w:r>
        <w:proofErr w:type="spellStart"/>
        <w:r w:rsidRPr="00546278">
          <w:rPr>
            <w:rStyle w:val="a4"/>
            <w:rFonts w:eastAsiaTheme="majorEastAsia"/>
            <w:color w:val="auto"/>
            <w:u w:val="none"/>
            <w:lang w:val="en-GB"/>
          </w:rPr>
          <w:t>ru</w:t>
        </w:r>
        <w:proofErr w:type="spellEnd"/>
        <w:r w:rsidRPr="00546278">
          <w:rPr>
            <w:rStyle w:val="a4"/>
            <w:rFonts w:eastAsiaTheme="majorEastAsia"/>
            <w:color w:val="auto"/>
            <w:u w:val="none"/>
          </w:rPr>
          <w:t>/</w:t>
        </w:r>
      </w:hyperlink>
      <w:r w:rsidRPr="00546278">
        <w:rPr>
          <w:rStyle w:val="a4"/>
          <w:rFonts w:eastAsiaTheme="majorEastAsia"/>
          <w:color w:val="auto"/>
          <w:u w:val="none"/>
        </w:rPr>
        <w:t xml:space="preserve"> (дата обращения 28.05.2021)</w:t>
      </w:r>
    </w:p>
    <w:p w14:paraId="531CAB55" w14:textId="77777777" w:rsidR="008A3C2B" w:rsidRPr="00546278" w:rsidRDefault="008A3C2B" w:rsidP="00BA508F">
      <w:pPr>
        <w:pStyle w:val="a5"/>
        <w:numPr>
          <w:ilvl w:val="0"/>
          <w:numId w:val="12"/>
        </w:numPr>
        <w:spacing w:before="0" w:beforeAutospacing="0" w:after="0" w:afterAutospacing="0" w:line="360" w:lineRule="auto"/>
        <w:ind w:firstLine="709"/>
        <w:jc w:val="both"/>
      </w:pPr>
      <w:r w:rsidRPr="00546278">
        <w:t xml:space="preserve">Издательство Вече, </w:t>
      </w:r>
      <w:r w:rsidRPr="00546278">
        <w:rPr>
          <w:shd w:val="clear" w:color="auto" w:fill="FFFFFF"/>
        </w:rPr>
        <w:t xml:space="preserve">[Электронный ресурс] </w:t>
      </w:r>
      <w:r w:rsidRPr="00546278">
        <w:rPr>
          <w:lang w:val="en-GB"/>
        </w:rPr>
        <w:t>URL</w:t>
      </w:r>
      <w:r w:rsidRPr="00546278">
        <w:t xml:space="preserve">:  </w:t>
      </w:r>
      <w:hyperlink r:id="rId23" w:history="1">
        <w:r w:rsidRPr="00546278">
          <w:rPr>
            <w:rStyle w:val="a4"/>
            <w:rFonts w:eastAsiaTheme="majorEastAsia"/>
            <w:color w:val="auto"/>
            <w:u w:val="none"/>
          </w:rPr>
          <w:t>http://www.veche.ru/site/page/about/</w:t>
        </w:r>
      </w:hyperlink>
      <w:r w:rsidRPr="00546278">
        <w:rPr>
          <w:rStyle w:val="a4"/>
          <w:rFonts w:eastAsiaTheme="majorEastAsia"/>
          <w:color w:val="auto"/>
          <w:u w:val="none"/>
        </w:rPr>
        <w:t xml:space="preserve"> (дата обращения 28.05.2021)</w:t>
      </w:r>
    </w:p>
    <w:p w14:paraId="0DE5BC77" w14:textId="77777777" w:rsidR="008A3C2B" w:rsidRPr="00546278" w:rsidRDefault="008A3C2B" w:rsidP="00BA508F">
      <w:pPr>
        <w:pStyle w:val="a5"/>
        <w:numPr>
          <w:ilvl w:val="0"/>
          <w:numId w:val="12"/>
        </w:numPr>
        <w:spacing w:before="240" w:beforeAutospacing="0" w:after="240" w:afterAutospacing="0" w:line="360" w:lineRule="auto"/>
        <w:ind w:firstLine="709"/>
        <w:jc w:val="both"/>
      </w:pPr>
      <w:r w:rsidRPr="00546278">
        <w:t xml:space="preserve">Издательство Индрик, </w:t>
      </w:r>
      <w:r w:rsidRPr="00546278">
        <w:rPr>
          <w:shd w:val="clear" w:color="auto" w:fill="FFFFFF"/>
        </w:rPr>
        <w:t xml:space="preserve">[Электронный ресурс] </w:t>
      </w:r>
      <w:r w:rsidRPr="00546278">
        <w:rPr>
          <w:lang w:val="en-GB"/>
        </w:rPr>
        <w:t>URL</w:t>
      </w:r>
      <w:r w:rsidRPr="00546278">
        <w:t xml:space="preserve">:  </w:t>
      </w:r>
      <w:hyperlink r:id="rId24" w:history="1">
        <w:r w:rsidRPr="00546278">
          <w:rPr>
            <w:rStyle w:val="a4"/>
            <w:rFonts w:eastAsiaTheme="majorEastAsia"/>
            <w:color w:val="auto"/>
            <w:u w:val="none"/>
          </w:rPr>
          <w:t>http://indrik.ru/</w:t>
        </w:r>
      </w:hyperlink>
      <w:r w:rsidRPr="00546278">
        <w:rPr>
          <w:rStyle w:val="a4"/>
          <w:rFonts w:eastAsiaTheme="majorEastAsia"/>
          <w:color w:val="auto"/>
          <w:u w:val="none"/>
        </w:rPr>
        <w:t xml:space="preserve"> (дата обращения 28.05.2021)</w:t>
      </w:r>
    </w:p>
    <w:p w14:paraId="417BD9E0" w14:textId="77777777" w:rsidR="008A3C2B" w:rsidRPr="00546278" w:rsidRDefault="008A3C2B" w:rsidP="00BA508F">
      <w:pPr>
        <w:pStyle w:val="a5"/>
        <w:numPr>
          <w:ilvl w:val="0"/>
          <w:numId w:val="12"/>
        </w:numPr>
        <w:spacing w:before="240" w:beforeAutospacing="0" w:after="240" w:afterAutospacing="0" w:line="360" w:lineRule="auto"/>
        <w:ind w:firstLine="709"/>
        <w:jc w:val="both"/>
      </w:pPr>
      <w:r w:rsidRPr="00546278">
        <w:t xml:space="preserve">Издательство ИР, </w:t>
      </w:r>
      <w:r w:rsidRPr="00546278">
        <w:rPr>
          <w:shd w:val="clear" w:color="auto" w:fill="FFFFFF"/>
        </w:rPr>
        <w:t xml:space="preserve">[Электронный ресурс] </w:t>
      </w:r>
      <w:r w:rsidRPr="00546278">
        <w:rPr>
          <w:lang w:val="en-GB"/>
        </w:rPr>
        <w:t>URL</w:t>
      </w:r>
      <w:r w:rsidRPr="00546278">
        <w:t xml:space="preserve">:  </w:t>
      </w:r>
      <w:hyperlink r:id="rId25" w:history="1">
        <w:r w:rsidRPr="00546278">
          <w:rPr>
            <w:rStyle w:val="a4"/>
            <w:rFonts w:eastAsiaTheme="majorEastAsia"/>
            <w:color w:val="auto"/>
            <w:u w:val="none"/>
          </w:rPr>
          <w:t>https://izdatelir.ru/</w:t>
        </w:r>
      </w:hyperlink>
      <w:r w:rsidRPr="00546278">
        <w:t xml:space="preserve"> </w:t>
      </w:r>
      <w:r w:rsidRPr="00546278">
        <w:rPr>
          <w:rStyle w:val="a4"/>
          <w:rFonts w:eastAsiaTheme="majorEastAsia"/>
          <w:color w:val="auto"/>
          <w:u w:val="none"/>
        </w:rPr>
        <w:t>(дата обращения 28.05.2021)</w:t>
      </w:r>
    </w:p>
    <w:p w14:paraId="47624C81" w14:textId="77777777" w:rsidR="008A3C2B" w:rsidRPr="00546278" w:rsidRDefault="008A3C2B" w:rsidP="00BA508F">
      <w:pPr>
        <w:pStyle w:val="a5"/>
        <w:numPr>
          <w:ilvl w:val="0"/>
          <w:numId w:val="12"/>
        </w:numPr>
        <w:spacing w:before="240" w:beforeAutospacing="0" w:after="240" w:afterAutospacing="0" w:line="360" w:lineRule="auto"/>
        <w:ind w:firstLine="709"/>
        <w:jc w:val="both"/>
      </w:pPr>
      <w:r w:rsidRPr="00546278">
        <w:t xml:space="preserve">Издательство ЛомоносовЪ, </w:t>
      </w:r>
      <w:r w:rsidRPr="00546278">
        <w:rPr>
          <w:shd w:val="clear" w:color="auto" w:fill="FFFFFF"/>
        </w:rPr>
        <w:t xml:space="preserve">[Электронный ресурс] </w:t>
      </w:r>
      <w:r w:rsidRPr="00546278">
        <w:rPr>
          <w:lang w:val="en-GB"/>
        </w:rPr>
        <w:t>URL</w:t>
      </w:r>
      <w:r w:rsidRPr="00546278">
        <w:t xml:space="preserve">:  </w:t>
      </w:r>
      <w:hyperlink r:id="rId26" w:history="1">
        <w:r w:rsidRPr="00546278">
          <w:rPr>
            <w:rStyle w:val="a4"/>
            <w:rFonts w:eastAsiaTheme="majorEastAsia"/>
            <w:color w:val="auto"/>
            <w:u w:val="none"/>
          </w:rPr>
          <w:t>http://www.lomonosov-books.ru/izdatelstvo/ob-izdatelstve/</w:t>
        </w:r>
      </w:hyperlink>
      <w:r w:rsidRPr="00546278">
        <w:rPr>
          <w:rStyle w:val="a4"/>
          <w:rFonts w:eastAsiaTheme="majorEastAsia"/>
          <w:color w:val="auto"/>
          <w:u w:val="none"/>
        </w:rPr>
        <w:t xml:space="preserve"> (дата обращения 28.05.2021)</w:t>
      </w:r>
    </w:p>
    <w:p w14:paraId="211DBA72" w14:textId="77777777" w:rsidR="008A3C2B" w:rsidRPr="00546278" w:rsidRDefault="008A3C2B" w:rsidP="00BA508F">
      <w:pPr>
        <w:pStyle w:val="a5"/>
        <w:numPr>
          <w:ilvl w:val="0"/>
          <w:numId w:val="12"/>
        </w:numPr>
        <w:spacing w:before="240" w:beforeAutospacing="0" w:after="240" w:afterAutospacing="0" w:line="360" w:lineRule="auto"/>
        <w:ind w:firstLine="709"/>
        <w:jc w:val="both"/>
      </w:pPr>
      <w:r w:rsidRPr="00546278">
        <w:t xml:space="preserve">Издательство Манн, Иванов и Фербер, </w:t>
      </w:r>
      <w:r w:rsidRPr="00546278">
        <w:rPr>
          <w:shd w:val="clear" w:color="auto" w:fill="FFFFFF"/>
        </w:rPr>
        <w:t xml:space="preserve">[Электронный ресурс] </w:t>
      </w:r>
      <w:r w:rsidRPr="00546278">
        <w:rPr>
          <w:lang w:val="en-GB"/>
        </w:rPr>
        <w:t>URL</w:t>
      </w:r>
      <w:r w:rsidRPr="00546278">
        <w:t xml:space="preserve">:  </w:t>
      </w:r>
      <w:hyperlink r:id="rId27" w:history="1">
        <w:r w:rsidRPr="00546278">
          <w:rPr>
            <w:rStyle w:val="a4"/>
            <w:rFonts w:eastAsiaTheme="majorEastAsia"/>
            <w:color w:val="auto"/>
            <w:u w:val="none"/>
          </w:rPr>
          <w:t>https://www.mann-ivanov-ferber.ru/</w:t>
        </w:r>
      </w:hyperlink>
      <w:r w:rsidRPr="00546278">
        <w:rPr>
          <w:rStyle w:val="a4"/>
          <w:rFonts w:eastAsiaTheme="majorEastAsia"/>
          <w:color w:val="auto"/>
          <w:u w:val="none"/>
        </w:rPr>
        <w:t xml:space="preserve"> (дата обращения 28.05.2021)</w:t>
      </w:r>
    </w:p>
    <w:p w14:paraId="0C866921" w14:textId="77777777" w:rsidR="008A3C2B" w:rsidRPr="00546278" w:rsidRDefault="008A3C2B" w:rsidP="00BA508F">
      <w:pPr>
        <w:pStyle w:val="a5"/>
        <w:numPr>
          <w:ilvl w:val="0"/>
          <w:numId w:val="12"/>
        </w:numPr>
        <w:spacing w:before="240" w:beforeAutospacing="0" w:after="240" w:afterAutospacing="0" w:line="360" w:lineRule="auto"/>
        <w:ind w:firstLine="709"/>
        <w:jc w:val="both"/>
      </w:pPr>
      <w:r w:rsidRPr="00546278">
        <w:t xml:space="preserve">Издательство Медицина, </w:t>
      </w:r>
      <w:r w:rsidRPr="00546278">
        <w:rPr>
          <w:shd w:val="clear" w:color="auto" w:fill="FFFFFF"/>
        </w:rPr>
        <w:t xml:space="preserve">[Электронный ресурс] </w:t>
      </w:r>
      <w:r w:rsidRPr="00546278">
        <w:rPr>
          <w:lang w:val="en-GB"/>
        </w:rPr>
        <w:t>URL</w:t>
      </w:r>
      <w:r w:rsidRPr="00546278">
        <w:t xml:space="preserve">:  </w:t>
      </w:r>
      <w:hyperlink r:id="rId28" w:history="1">
        <w:r w:rsidRPr="00546278">
          <w:rPr>
            <w:rStyle w:val="a4"/>
            <w:rFonts w:eastAsiaTheme="majorEastAsia"/>
            <w:color w:val="auto"/>
            <w:u w:val="none"/>
          </w:rPr>
          <w:t>https://www.medlit.ru/</w:t>
        </w:r>
      </w:hyperlink>
      <w:r w:rsidRPr="00546278">
        <w:rPr>
          <w:rStyle w:val="a4"/>
          <w:rFonts w:eastAsiaTheme="majorEastAsia"/>
          <w:color w:val="auto"/>
          <w:u w:val="none"/>
        </w:rPr>
        <w:t xml:space="preserve"> (дата обращения 28.05.2021)</w:t>
      </w:r>
    </w:p>
    <w:p w14:paraId="1B7BD5EE" w14:textId="77777777" w:rsidR="008A3C2B" w:rsidRPr="00546278" w:rsidRDefault="008A3C2B" w:rsidP="00BA508F">
      <w:pPr>
        <w:pStyle w:val="a5"/>
        <w:numPr>
          <w:ilvl w:val="0"/>
          <w:numId w:val="12"/>
        </w:numPr>
        <w:spacing w:before="0" w:beforeAutospacing="0" w:after="0" w:afterAutospacing="0" w:line="360" w:lineRule="auto"/>
        <w:ind w:firstLine="709"/>
        <w:jc w:val="both"/>
      </w:pPr>
      <w:r w:rsidRPr="00546278">
        <w:t xml:space="preserve">Издательство Нартанг, </w:t>
      </w:r>
      <w:r w:rsidRPr="00546278">
        <w:rPr>
          <w:shd w:val="clear" w:color="auto" w:fill="FFFFFF"/>
        </w:rPr>
        <w:t xml:space="preserve">[Электронный ресурс] </w:t>
      </w:r>
      <w:r w:rsidRPr="00546278">
        <w:rPr>
          <w:lang w:val="en-GB"/>
        </w:rPr>
        <w:t>URL</w:t>
      </w:r>
      <w:r w:rsidRPr="00546278">
        <w:t xml:space="preserve">:  </w:t>
      </w:r>
      <w:hyperlink r:id="rId29" w:history="1">
        <w:r w:rsidRPr="00546278">
          <w:rPr>
            <w:rStyle w:val="a4"/>
            <w:rFonts w:eastAsiaTheme="majorEastAsia"/>
            <w:color w:val="auto"/>
            <w:u w:val="none"/>
          </w:rPr>
          <w:t>https://narthang.ru/page/buddiyskoe-izdatelstvo-nartang</w:t>
        </w:r>
      </w:hyperlink>
      <w:r w:rsidRPr="00546278">
        <w:rPr>
          <w:rStyle w:val="a4"/>
          <w:rFonts w:eastAsiaTheme="majorEastAsia"/>
          <w:color w:val="auto"/>
          <w:u w:val="none"/>
        </w:rPr>
        <w:t xml:space="preserve"> (дата обращения 28.05.2021)</w:t>
      </w:r>
    </w:p>
    <w:p w14:paraId="78CAD51D" w14:textId="77777777" w:rsidR="008A3C2B" w:rsidRPr="00546278" w:rsidRDefault="008A3C2B" w:rsidP="00BA508F">
      <w:pPr>
        <w:pStyle w:val="a5"/>
        <w:numPr>
          <w:ilvl w:val="0"/>
          <w:numId w:val="12"/>
        </w:numPr>
        <w:spacing w:before="240" w:beforeAutospacing="0" w:after="240" w:afterAutospacing="0" w:line="360" w:lineRule="auto"/>
        <w:ind w:firstLine="709"/>
        <w:jc w:val="both"/>
      </w:pPr>
      <w:r w:rsidRPr="00546278">
        <w:t xml:space="preserve">Издательство Недра, </w:t>
      </w:r>
      <w:r w:rsidRPr="00546278">
        <w:rPr>
          <w:shd w:val="clear" w:color="auto" w:fill="FFFFFF"/>
        </w:rPr>
        <w:t xml:space="preserve">[Электронный ресурс] </w:t>
      </w:r>
      <w:r w:rsidRPr="00546278">
        <w:rPr>
          <w:lang w:val="en-GB"/>
        </w:rPr>
        <w:t>URL</w:t>
      </w:r>
      <w:r w:rsidRPr="00546278">
        <w:t xml:space="preserve">:  </w:t>
      </w:r>
      <w:hyperlink r:id="rId30" w:history="1">
        <w:r w:rsidRPr="00546278">
          <w:rPr>
            <w:rStyle w:val="a4"/>
            <w:rFonts w:eastAsiaTheme="majorEastAsia"/>
            <w:color w:val="auto"/>
            <w:u w:val="none"/>
          </w:rPr>
          <w:t>https://www.nedrainform.ru/</w:t>
        </w:r>
      </w:hyperlink>
      <w:r w:rsidRPr="00546278">
        <w:t xml:space="preserve"> </w:t>
      </w:r>
      <w:r w:rsidRPr="00546278">
        <w:rPr>
          <w:rStyle w:val="a4"/>
          <w:rFonts w:eastAsiaTheme="majorEastAsia"/>
          <w:color w:val="auto"/>
          <w:u w:val="none"/>
        </w:rPr>
        <w:t>(дата обращения 28.05.2021)</w:t>
      </w:r>
    </w:p>
    <w:p w14:paraId="185EA895" w14:textId="77777777" w:rsidR="008A3C2B" w:rsidRPr="00546278" w:rsidRDefault="008A3C2B" w:rsidP="00BA508F">
      <w:pPr>
        <w:pStyle w:val="a5"/>
        <w:numPr>
          <w:ilvl w:val="0"/>
          <w:numId w:val="12"/>
        </w:numPr>
        <w:spacing w:before="0" w:beforeAutospacing="0" w:after="0" w:afterAutospacing="0" w:line="360" w:lineRule="auto"/>
        <w:ind w:firstLine="709"/>
        <w:jc w:val="both"/>
      </w:pPr>
      <w:r w:rsidRPr="00546278">
        <w:t xml:space="preserve">Издательство Русская правда, </w:t>
      </w:r>
      <w:r w:rsidRPr="00546278">
        <w:rPr>
          <w:shd w:val="clear" w:color="auto" w:fill="FFFFFF"/>
        </w:rPr>
        <w:t xml:space="preserve">[Электронный ресурс] </w:t>
      </w:r>
      <w:r w:rsidRPr="00546278">
        <w:rPr>
          <w:lang w:val="en-GB"/>
        </w:rPr>
        <w:t>URL</w:t>
      </w:r>
      <w:r w:rsidRPr="00546278">
        <w:t xml:space="preserve">:  </w:t>
      </w:r>
      <w:hyperlink r:id="rId31" w:history="1">
        <w:r w:rsidRPr="00546278">
          <w:rPr>
            <w:rStyle w:val="a4"/>
            <w:rFonts w:eastAsiaTheme="majorEastAsia"/>
            <w:color w:val="auto"/>
            <w:u w:val="none"/>
          </w:rPr>
          <w:t>http://ruspravda.org/</w:t>
        </w:r>
      </w:hyperlink>
      <w:r w:rsidRPr="00546278">
        <w:rPr>
          <w:rStyle w:val="a4"/>
          <w:rFonts w:eastAsiaTheme="majorEastAsia"/>
          <w:color w:val="auto"/>
          <w:u w:val="none"/>
        </w:rPr>
        <w:t xml:space="preserve"> (дата обращения 28.05.2021)</w:t>
      </w:r>
    </w:p>
    <w:p w14:paraId="0276171A" w14:textId="77777777" w:rsidR="008A3C2B" w:rsidRPr="00546278" w:rsidRDefault="008A3C2B" w:rsidP="00BA508F">
      <w:pPr>
        <w:pStyle w:val="a5"/>
        <w:numPr>
          <w:ilvl w:val="0"/>
          <w:numId w:val="12"/>
        </w:numPr>
        <w:spacing w:before="240" w:beforeAutospacing="0" w:after="240" w:afterAutospacing="0" w:line="360" w:lineRule="auto"/>
        <w:ind w:firstLine="709"/>
        <w:jc w:val="both"/>
      </w:pPr>
      <w:r w:rsidRPr="00546278">
        <w:t xml:space="preserve">Издательство Учитель, </w:t>
      </w:r>
      <w:r w:rsidRPr="00546278">
        <w:rPr>
          <w:shd w:val="clear" w:color="auto" w:fill="FFFFFF"/>
        </w:rPr>
        <w:t xml:space="preserve">[Электронный ресурс] </w:t>
      </w:r>
      <w:r w:rsidRPr="00546278">
        <w:rPr>
          <w:lang w:val="en-GB"/>
        </w:rPr>
        <w:t>URL</w:t>
      </w:r>
      <w:r w:rsidRPr="00546278">
        <w:t xml:space="preserve">:  </w:t>
      </w:r>
      <w:hyperlink r:id="rId32" w:history="1">
        <w:r w:rsidRPr="00546278">
          <w:rPr>
            <w:rStyle w:val="a4"/>
            <w:rFonts w:eastAsiaTheme="majorEastAsia"/>
            <w:color w:val="auto"/>
            <w:u w:val="none"/>
          </w:rPr>
          <w:t>https://www.uchitel-izd.ru/</w:t>
        </w:r>
      </w:hyperlink>
      <w:r w:rsidRPr="00546278">
        <w:rPr>
          <w:rStyle w:val="a4"/>
          <w:rFonts w:eastAsiaTheme="majorEastAsia"/>
          <w:color w:val="auto"/>
          <w:u w:val="none"/>
        </w:rPr>
        <w:t xml:space="preserve"> (дата обращения 28.05.2021)</w:t>
      </w:r>
    </w:p>
    <w:p w14:paraId="0760F20D" w14:textId="77777777" w:rsidR="008A3C2B" w:rsidRPr="00546278" w:rsidRDefault="008A3C2B" w:rsidP="00BA508F">
      <w:pPr>
        <w:pStyle w:val="a5"/>
        <w:numPr>
          <w:ilvl w:val="0"/>
          <w:numId w:val="12"/>
        </w:numPr>
        <w:shd w:val="clear" w:color="auto" w:fill="FFFFFF"/>
        <w:spacing w:before="0" w:beforeAutospacing="0" w:after="0" w:afterAutospacing="0" w:line="360" w:lineRule="auto"/>
        <w:ind w:firstLine="709"/>
        <w:jc w:val="both"/>
      </w:pPr>
      <w:r w:rsidRPr="00546278">
        <w:lastRenderedPageBreak/>
        <w:t xml:space="preserve">Книжное дело в Нидерландах в XVII веке, </w:t>
      </w:r>
      <w:r w:rsidRPr="00546278">
        <w:rPr>
          <w:shd w:val="clear" w:color="auto" w:fill="FFFFFF"/>
        </w:rPr>
        <w:t xml:space="preserve">[Электронный </w:t>
      </w:r>
      <w:proofErr w:type="gramStart"/>
      <w:r w:rsidRPr="00546278">
        <w:rPr>
          <w:shd w:val="clear" w:color="auto" w:fill="FFFFFF"/>
        </w:rPr>
        <w:t xml:space="preserve">ресурс] </w:t>
      </w:r>
      <w:r w:rsidRPr="00546278">
        <w:t xml:space="preserve"> URL</w:t>
      </w:r>
      <w:proofErr w:type="gramEnd"/>
      <w:r w:rsidRPr="00546278">
        <w:t>:</w:t>
      </w:r>
      <w:hyperlink r:id="rId33" w:history="1">
        <w:r w:rsidRPr="00546278">
          <w:rPr>
            <w:rStyle w:val="a4"/>
            <w:rFonts w:eastAsiaTheme="majorEastAsia"/>
            <w:color w:val="auto"/>
            <w:u w:val="none"/>
          </w:rPr>
          <w:t xml:space="preserve"> http://maxbooks.ru/berabum/shomrak40.htm</w:t>
        </w:r>
      </w:hyperlink>
      <w:r w:rsidRPr="00546278">
        <w:t xml:space="preserve"> (последнее обращение 01.06.2020)</w:t>
      </w:r>
    </w:p>
    <w:p w14:paraId="2D3299A5" w14:textId="7E84CB2B" w:rsidR="008A3C2B" w:rsidRPr="00546278" w:rsidRDefault="008A3C2B" w:rsidP="00BA508F">
      <w:pPr>
        <w:pStyle w:val="a5"/>
        <w:numPr>
          <w:ilvl w:val="0"/>
          <w:numId w:val="12"/>
        </w:numPr>
        <w:shd w:val="clear" w:color="auto" w:fill="FFFFFF"/>
        <w:spacing w:before="0" w:beforeAutospacing="0" w:after="0" w:afterAutospacing="0" w:line="360" w:lineRule="auto"/>
        <w:ind w:firstLine="709"/>
        <w:jc w:val="both"/>
      </w:pPr>
      <w:r w:rsidRPr="00546278">
        <w:t xml:space="preserve">Книжное дело Нидерландов первой половины XX в. </w:t>
      </w:r>
      <w:r w:rsidRPr="00546278">
        <w:rPr>
          <w:shd w:val="clear" w:color="auto" w:fill="FFFFFF"/>
        </w:rPr>
        <w:t xml:space="preserve">[Электронный ресурс] </w:t>
      </w:r>
      <w:r w:rsidRPr="00546278">
        <w:t>URL:</w:t>
      </w:r>
      <w:hyperlink r:id="rId34" w:history="1">
        <w:r w:rsidRPr="00546278">
          <w:rPr>
            <w:rStyle w:val="a4"/>
            <w:rFonts w:eastAsiaTheme="majorEastAsia"/>
            <w:color w:val="auto"/>
            <w:u w:val="none"/>
          </w:rPr>
          <w:t xml:space="preserve"> http://maxbooks.ru/berabum/shomrak86.htm</w:t>
        </w:r>
      </w:hyperlink>
      <w:r w:rsidRPr="00546278">
        <w:t xml:space="preserve"> (последнее обращение 01.06.2020)</w:t>
      </w:r>
    </w:p>
    <w:p w14:paraId="28C604BE" w14:textId="77777777" w:rsidR="00D15F7C" w:rsidRPr="00546278" w:rsidRDefault="00D15F7C" w:rsidP="00D15F7C">
      <w:pPr>
        <w:pStyle w:val="a3"/>
        <w:numPr>
          <w:ilvl w:val="0"/>
          <w:numId w:val="12"/>
        </w:numPr>
        <w:spacing w:line="360" w:lineRule="auto"/>
        <w:ind w:firstLine="709"/>
        <w:contextualSpacing w:val="0"/>
        <w:jc w:val="both"/>
        <w:rPr>
          <w:rFonts w:ascii="Times New Roman" w:eastAsia="Times New Roman" w:hAnsi="Times New Roman" w:cs="Times New Roman"/>
          <w:sz w:val="24"/>
          <w:szCs w:val="24"/>
          <w:lang w:eastAsia="ru-RU"/>
        </w:rPr>
      </w:pPr>
      <w:r w:rsidRPr="00546278">
        <w:rPr>
          <w:rFonts w:ascii="Times New Roman" w:eastAsia="Times New Roman" w:hAnsi="Times New Roman" w:cs="Times New Roman"/>
          <w:sz w:val="24"/>
          <w:szCs w:val="24"/>
          <w:lang w:val="en-GB" w:eastAsia="ru-RU"/>
        </w:rPr>
        <w:t>BrandExpert</w:t>
      </w:r>
      <w:r w:rsidRPr="00546278">
        <w:rPr>
          <w:rFonts w:ascii="Times New Roman" w:eastAsia="Times New Roman" w:hAnsi="Times New Roman" w:cs="Times New Roman"/>
          <w:sz w:val="24"/>
          <w:szCs w:val="24"/>
          <w:lang w:eastAsia="ru-RU"/>
        </w:rPr>
        <w:t xml:space="preserve">, Самые популярные стратегии нейминга, </w:t>
      </w:r>
      <w:r w:rsidRPr="00546278">
        <w:rPr>
          <w:rFonts w:ascii="Times New Roman" w:hAnsi="Times New Roman" w:cs="Times New Roman"/>
          <w:sz w:val="24"/>
          <w:szCs w:val="24"/>
          <w:shd w:val="clear" w:color="auto" w:fill="FFFFFF"/>
        </w:rPr>
        <w:t xml:space="preserve">[Электронный ресурс] </w:t>
      </w:r>
      <w:r w:rsidRPr="00546278">
        <w:rPr>
          <w:rFonts w:ascii="Times New Roman" w:hAnsi="Times New Roman" w:cs="Times New Roman"/>
          <w:sz w:val="24"/>
          <w:szCs w:val="24"/>
          <w:lang w:val="en-GB"/>
        </w:rPr>
        <w:t>URL</w:t>
      </w:r>
      <w:r w:rsidRPr="00546278">
        <w:rPr>
          <w:rFonts w:ascii="Times New Roman" w:hAnsi="Times New Roman" w:cs="Times New Roman"/>
          <w:sz w:val="24"/>
          <w:szCs w:val="24"/>
        </w:rPr>
        <w:t xml:space="preserve">: </w:t>
      </w:r>
      <w:hyperlink r:id="rId35" w:history="1">
        <w:r w:rsidRPr="00546278">
          <w:rPr>
            <w:rStyle w:val="a4"/>
            <w:rFonts w:ascii="Times New Roman" w:eastAsia="Times New Roman" w:hAnsi="Times New Roman" w:cs="Times New Roman"/>
            <w:color w:val="auto"/>
            <w:sz w:val="24"/>
            <w:szCs w:val="24"/>
            <w:u w:val="none"/>
            <w:lang w:val="en-GB" w:eastAsia="ru-RU"/>
          </w:rPr>
          <w:t>https</w:t>
        </w:r>
        <w:r w:rsidRPr="00546278">
          <w:rPr>
            <w:rStyle w:val="a4"/>
            <w:rFonts w:ascii="Times New Roman" w:eastAsia="Times New Roman" w:hAnsi="Times New Roman" w:cs="Times New Roman"/>
            <w:color w:val="auto"/>
            <w:sz w:val="24"/>
            <w:szCs w:val="24"/>
            <w:u w:val="none"/>
            <w:lang w:eastAsia="ru-RU"/>
          </w:rPr>
          <w:t>://</w:t>
        </w:r>
        <w:r w:rsidRPr="00546278">
          <w:rPr>
            <w:rStyle w:val="a4"/>
            <w:rFonts w:ascii="Times New Roman" w:eastAsia="Times New Roman" w:hAnsi="Times New Roman" w:cs="Times New Roman"/>
            <w:color w:val="auto"/>
            <w:sz w:val="24"/>
            <w:szCs w:val="24"/>
            <w:u w:val="none"/>
            <w:lang w:val="en-GB" w:eastAsia="ru-RU"/>
          </w:rPr>
          <w:t>www</w:t>
        </w:r>
        <w:r w:rsidRPr="00546278">
          <w:rPr>
            <w:rStyle w:val="a4"/>
            <w:rFonts w:ascii="Times New Roman" w:eastAsia="Times New Roman" w:hAnsi="Times New Roman" w:cs="Times New Roman"/>
            <w:color w:val="auto"/>
            <w:sz w:val="24"/>
            <w:szCs w:val="24"/>
            <w:u w:val="none"/>
            <w:lang w:eastAsia="ru-RU"/>
          </w:rPr>
          <w:t>.</w:t>
        </w:r>
        <w:proofErr w:type="spellStart"/>
        <w:r w:rsidRPr="00546278">
          <w:rPr>
            <w:rStyle w:val="a4"/>
            <w:rFonts w:ascii="Times New Roman" w:eastAsia="Times New Roman" w:hAnsi="Times New Roman" w:cs="Times New Roman"/>
            <w:color w:val="auto"/>
            <w:sz w:val="24"/>
            <w:szCs w:val="24"/>
            <w:u w:val="none"/>
            <w:lang w:val="en-GB" w:eastAsia="ru-RU"/>
          </w:rPr>
          <w:t>os</w:t>
        </w:r>
        <w:proofErr w:type="spellEnd"/>
        <w:r w:rsidRPr="00546278">
          <w:rPr>
            <w:rStyle w:val="a4"/>
            <w:rFonts w:ascii="Times New Roman" w:eastAsia="Times New Roman" w:hAnsi="Times New Roman" w:cs="Times New Roman"/>
            <w:color w:val="auto"/>
            <w:sz w:val="24"/>
            <w:szCs w:val="24"/>
            <w:u w:val="none"/>
            <w:lang w:eastAsia="ru-RU"/>
          </w:rPr>
          <w:t>-</w:t>
        </w:r>
        <w:r w:rsidRPr="00546278">
          <w:rPr>
            <w:rStyle w:val="a4"/>
            <w:rFonts w:ascii="Times New Roman" w:eastAsia="Times New Roman" w:hAnsi="Times New Roman" w:cs="Times New Roman"/>
            <w:color w:val="auto"/>
            <w:sz w:val="24"/>
            <w:szCs w:val="24"/>
            <w:u w:val="none"/>
            <w:lang w:val="en-GB" w:eastAsia="ru-RU"/>
          </w:rPr>
          <w:t>design</w:t>
        </w:r>
        <w:r w:rsidRPr="00546278">
          <w:rPr>
            <w:rStyle w:val="a4"/>
            <w:rFonts w:ascii="Times New Roman" w:eastAsia="Times New Roman" w:hAnsi="Times New Roman" w:cs="Times New Roman"/>
            <w:color w:val="auto"/>
            <w:sz w:val="24"/>
            <w:szCs w:val="24"/>
            <w:u w:val="none"/>
            <w:lang w:eastAsia="ru-RU"/>
          </w:rPr>
          <w:t>.</w:t>
        </w:r>
        <w:proofErr w:type="spellStart"/>
        <w:r w:rsidRPr="00546278">
          <w:rPr>
            <w:rStyle w:val="a4"/>
            <w:rFonts w:ascii="Times New Roman" w:eastAsia="Times New Roman" w:hAnsi="Times New Roman" w:cs="Times New Roman"/>
            <w:color w:val="auto"/>
            <w:sz w:val="24"/>
            <w:szCs w:val="24"/>
            <w:u w:val="none"/>
            <w:lang w:val="en-GB" w:eastAsia="ru-RU"/>
          </w:rPr>
          <w:t>ru</w:t>
        </w:r>
        <w:proofErr w:type="spellEnd"/>
        <w:r w:rsidRPr="00546278">
          <w:rPr>
            <w:rStyle w:val="a4"/>
            <w:rFonts w:ascii="Times New Roman" w:eastAsia="Times New Roman" w:hAnsi="Times New Roman" w:cs="Times New Roman"/>
            <w:color w:val="auto"/>
            <w:sz w:val="24"/>
            <w:szCs w:val="24"/>
            <w:u w:val="none"/>
            <w:lang w:eastAsia="ru-RU"/>
          </w:rPr>
          <w:t>/</w:t>
        </w:r>
        <w:r w:rsidRPr="00546278">
          <w:rPr>
            <w:rStyle w:val="a4"/>
            <w:rFonts w:ascii="Times New Roman" w:eastAsia="Times New Roman" w:hAnsi="Times New Roman" w:cs="Times New Roman"/>
            <w:color w:val="auto"/>
            <w:sz w:val="24"/>
            <w:szCs w:val="24"/>
            <w:u w:val="none"/>
            <w:lang w:val="en-GB" w:eastAsia="ru-RU"/>
          </w:rPr>
          <w:t>blog</w:t>
        </w:r>
        <w:r w:rsidRPr="00546278">
          <w:rPr>
            <w:rStyle w:val="a4"/>
            <w:rFonts w:ascii="Times New Roman" w:eastAsia="Times New Roman" w:hAnsi="Times New Roman" w:cs="Times New Roman"/>
            <w:color w:val="auto"/>
            <w:sz w:val="24"/>
            <w:szCs w:val="24"/>
            <w:u w:val="none"/>
            <w:lang w:eastAsia="ru-RU"/>
          </w:rPr>
          <w:t>/</w:t>
        </w:r>
        <w:proofErr w:type="spellStart"/>
        <w:r w:rsidRPr="00546278">
          <w:rPr>
            <w:rStyle w:val="a4"/>
            <w:rFonts w:ascii="Times New Roman" w:eastAsia="Times New Roman" w:hAnsi="Times New Roman" w:cs="Times New Roman"/>
            <w:color w:val="auto"/>
            <w:sz w:val="24"/>
            <w:szCs w:val="24"/>
            <w:u w:val="none"/>
            <w:lang w:val="en-GB" w:eastAsia="ru-RU"/>
          </w:rPr>
          <w:t>camye</w:t>
        </w:r>
        <w:proofErr w:type="spellEnd"/>
        <w:r w:rsidRPr="00546278">
          <w:rPr>
            <w:rStyle w:val="a4"/>
            <w:rFonts w:ascii="Times New Roman" w:eastAsia="Times New Roman" w:hAnsi="Times New Roman" w:cs="Times New Roman"/>
            <w:color w:val="auto"/>
            <w:sz w:val="24"/>
            <w:szCs w:val="24"/>
            <w:u w:val="none"/>
            <w:lang w:eastAsia="ru-RU"/>
          </w:rPr>
          <w:t>-</w:t>
        </w:r>
        <w:proofErr w:type="spellStart"/>
        <w:r w:rsidRPr="00546278">
          <w:rPr>
            <w:rStyle w:val="a4"/>
            <w:rFonts w:ascii="Times New Roman" w:eastAsia="Times New Roman" w:hAnsi="Times New Roman" w:cs="Times New Roman"/>
            <w:color w:val="auto"/>
            <w:sz w:val="24"/>
            <w:szCs w:val="24"/>
            <w:u w:val="none"/>
            <w:lang w:val="en-GB" w:eastAsia="ru-RU"/>
          </w:rPr>
          <w:t>populyarnye</w:t>
        </w:r>
        <w:proofErr w:type="spellEnd"/>
        <w:r w:rsidRPr="00546278">
          <w:rPr>
            <w:rStyle w:val="a4"/>
            <w:rFonts w:ascii="Times New Roman" w:eastAsia="Times New Roman" w:hAnsi="Times New Roman" w:cs="Times New Roman"/>
            <w:color w:val="auto"/>
            <w:sz w:val="24"/>
            <w:szCs w:val="24"/>
            <w:u w:val="none"/>
            <w:lang w:eastAsia="ru-RU"/>
          </w:rPr>
          <w:t>-</w:t>
        </w:r>
        <w:proofErr w:type="spellStart"/>
        <w:r w:rsidRPr="00546278">
          <w:rPr>
            <w:rStyle w:val="a4"/>
            <w:rFonts w:ascii="Times New Roman" w:eastAsia="Times New Roman" w:hAnsi="Times New Roman" w:cs="Times New Roman"/>
            <w:color w:val="auto"/>
            <w:sz w:val="24"/>
            <w:szCs w:val="24"/>
            <w:u w:val="none"/>
            <w:lang w:val="en-GB" w:eastAsia="ru-RU"/>
          </w:rPr>
          <w:t>strategii</w:t>
        </w:r>
        <w:proofErr w:type="spellEnd"/>
        <w:r w:rsidRPr="00546278">
          <w:rPr>
            <w:rStyle w:val="a4"/>
            <w:rFonts w:ascii="Times New Roman" w:eastAsia="Times New Roman" w:hAnsi="Times New Roman" w:cs="Times New Roman"/>
            <w:color w:val="auto"/>
            <w:sz w:val="24"/>
            <w:szCs w:val="24"/>
            <w:u w:val="none"/>
            <w:lang w:eastAsia="ru-RU"/>
          </w:rPr>
          <w:t>-</w:t>
        </w:r>
        <w:proofErr w:type="spellStart"/>
        <w:r w:rsidRPr="00546278">
          <w:rPr>
            <w:rStyle w:val="a4"/>
            <w:rFonts w:ascii="Times New Roman" w:eastAsia="Times New Roman" w:hAnsi="Times New Roman" w:cs="Times New Roman"/>
            <w:color w:val="auto"/>
            <w:sz w:val="24"/>
            <w:szCs w:val="24"/>
            <w:u w:val="none"/>
            <w:lang w:val="en-GB" w:eastAsia="ru-RU"/>
          </w:rPr>
          <w:t>nejminga</w:t>
        </w:r>
        <w:proofErr w:type="spellEnd"/>
        <w:r w:rsidRPr="00546278">
          <w:rPr>
            <w:rStyle w:val="a4"/>
            <w:rFonts w:ascii="Times New Roman" w:eastAsia="Times New Roman" w:hAnsi="Times New Roman" w:cs="Times New Roman"/>
            <w:color w:val="auto"/>
            <w:sz w:val="24"/>
            <w:szCs w:val="24"/>
            <w:u w:val="none"/>
            <w:lang w:eastAsia="ru-RU"/>
          </w:rPr>
          <w:t>-</w:t>
        </w:r>
      </w:hyperlink>
    </w:p>
    <w:p w14:paraId="4FB0C2E4" w14:textId="77777777" w:rsidR="00D15F7C" w:rsidRPr="00546278" w:rsidRDefault="00D15F7C" w:rsidP="00D15F7C">
      <w:pPr>
        <w:pStyle w:val="a5"/>
        <w:numPr>
          <w:ilvl w:val="0"/>
          <w:numId w:val="12"/>
        </w:numPr>
        <w:spacing w:before="0" w:beforeAutospacing="0" w:after="0" w:afterAutospacing="0" w:line="360" w:lineRule="auto"/>
        <w:ind w:firstLine="709"/>
        <w:jc w:val="both"/>
      </w:pPr>
      <w:r w:rsidRPr="00546278">
        <w:rPr>
          <w:lang w:val="en-GB"/>
        </w:rPr>
        <w:t>Archief</w:t>
      </w:r>
      <w:r w:rsidRPr="00546278">
        <w:t xml:space="preserve"> </w:t>
      </w:r>
      <w:r w:rsidRPr="00546278">
        <w:rPr>
          <w:lang w:val="en-GB"/>
        </w:rPr>
        <w:t>Feministische</w:t>
      </w:r>
      <w:r w:rsidRPr="00546278">
        <w:t xml:space="preserve"> </w:t>
      </w:r>
      <w:r w:rsidRPr="00546278">
        <w:rPr>
          <w:lang w:val="en-GB"/>
        </w:rPr>
        <w:t>Uitgeverij</w:t>
      </w:r>
      <w:r w:rsidRPr="00546278">
        <w:t xml:space="preserve"> </w:t>
      </w:r>
      <w:r w:rsidRPr="00546278">
        <w:rPr>
          <w:lang w:val="en-GB"/>
        </w:rPr>
        <w:t>Sara</w:t>
      </w:r>
      <w:r w:rsidRPr="00546278">
        <w:t xml:space="preserve">. </w:t>
      </w:r>
      <w:r w:rsidRPr="00546278">
        <w:rPr>
          <w:shd w:val="clear" w:color="auto" w:fill="FFFFFF"/>
        </w:rPr>
        <w:t xml:space="preserve">[Электронный ресурс] </w:t>
      </w:r>
      <w:r w:rsidRPr="00546278">
        <w:rPr>
          <w:lang w:val="en-GB"/>
        </w:rPr>
        <w:t>URL</w:t>
      </w:r>
      <w:r w:rsidRPr="00546278">
        <w:t xml:space="preserve">:  </w:t>
      </w:r>
      <w:hyperlink r:id="rId36" w:history="1">
        <w:r w:rsidRPr="00546278">
          <w:rPr>
            <w:rStyle w:val="a4"/>
            <w:rFonts w:eastAsiaTheme="majorEastAsia"/>
            <w:color w:val="auto"/>
            <w:u w:val="none"/>
            <w:lang w:val="en-GB"/>
          </w:rPr>
          <w:t>https</w:t>
        </w:r>
        <w:r w:rsidRPr="00546278">
          <w:rPr>
            <w:rStyle w:val="a4"/>
            <w:rFonts w:eastAsiaTheme="majorEastAsia"/>
            <w:color w:val="auto"/>
            <w:u w:val="none"/>
          </w:rPr>
          <w:t>://</w:t>
        </w:r>
        <w:proofErr w:type="spellStart"/>
        <w:r w:rsidRPr="00546278">
          <w:rPr>
            <w:rStyle w:val="a4"/>
            <w:rFonts w:eastAsiaTheme="majorEastAsia"/>
            <w:color w:val="auto"/>
            <w:u w:val="none"/>
            <w:lang w:val="en-GB"/>
          </w:rPr>
          <w:t>cdn</w:t>
        </w:r>
        <w:proofErr w:type="spellEnd"/>
        <w:r w:rsidRPr="00546278">
          <w:rPr>
            <w:rStyle w:val="a4"/>
            <w:rFonts w:eastAsiaTheme="majorEastAsia"/>
            <w:color w:val="auto"/>
            <w:u w:val="none"/>
          </w:rPr>
          <w:t>.</w:t>
        </w:r>
        <w:r w:rsidRPr="00546278">
          <w:rPr>
            <w:rStyle w:val="a4"/>
            <w:rFonts w:eastAsiaTheme="majorEastAsia"/>
            <w:color w:val="auto"/>
            <w:u w:val="none"/>
            <w:lang w:val="en-GB"/>
          </w:rPr>
          <w:t>atria</w:t>
        </w:r>
        <w:r w:rsidRPr="00546278">
          <w:rPr>
            <w:rStyle w:val="a4"/>
            <w:rFonts w:eastAsiaTheme="majorEastAsia"/>
            <w:color w:val="auto"/>
            <w:u w:val="none"/>
          </w:rPr>
          <w:t>.</w:t>
        </w:r>
        <w:r w:rsidRPr="00546278">
          <w:rPr>
            <w:rStyle w:val="a4"/>
            <w:rFonts w:eastAsiaTheme="majorEastAsia"/>
            <w:color w:val="auto"/>
            <w:u w:val="none"/>
            <w:lang w:val="en-GB"/>
          </w:rPr>
          <w:t>nl</w:t>
        </w:r>
        <w:r w:rsidRPr="00546278">
          <w:rPr>
            <w:rStyle w:val="a4"/>
            <w:rFonts w:eastAsiaTheme="majorEastAsia"/>
            <w:color w:val="auto"/>
            <w:u w:val="none"/>
          </w:rPr>
          <w:t>/</w:t>
        </w:r>
        <w:r w:rsidRPr="00546278">
          <w:rPr>
            <w:rStyle w:val="a4"/>
            <w:rFonts w:eastAsiaTheme="majorEastAsia"/>
            <w:color w:val="auto"/>
            <w:u w:val="none"/>
            <w:lang w:val="en-GB"/>
          </w:rPr>
          <w:t>search</w:t>
        </w:r>
        <w:r w:rsidRPr="00546278">
          <w:rPr>
            <w:rStyle w:val="a4"/>
            <w:rFonts w:eastAsiaTheme="majorEastAsia"/>
            <w:color w:val="auto"/>
            <w:u w:val="none"/>
          </w:rPr>
          <w:t>/</w:t>
        </w:r>
        <w:r w:rsidRPr="00546278">
          <w:rPr>
            <w:rStyle w:val="a4"/>
            <w:rFonts w:eastAsiaTheme="majorEastAsia"/>
            <w:color w:val="auto"/>
            <w:u w:val="none"/>
            <w:lang w:val="en-GB"/>
          </w:rPr>
          <w:t>collection</w:t>
        </w:r>
        <w:r w:rsidRPr="00546278">
          <w:rPr>
            <w:rStyle w:val="a4"/>
            <w:rFonts w:eastAsiaTheme="majorEastAsia"/>
            <w:color w:val="auto"/>
            <w:u w:val="none"/>
          </w:rPr>
          <w:t>/</w:t>
        </w:r>
        <w:r w:rsidRPr="00546278">
          <w:rPr>
            <w:rStyle w:val="a4"/>
            <w:rFonts w:eastAsiaTheme="majorEastAsia"/>
            <w:color w:val="auto"/>
            <w:u w:val="none"/>
            <w:lang w:val="en-GB"/>
          </w:rPr>
          <w:t>arch</w:t>
        </w:r>
        <w:r w:rsidRPr="00546278">
          <w:rPr>
            <w:rStyle w:val="a4"/>
            <w:rFonts w:eastAsiaTheme="majorEastAsia"/>
            <w:color w:val="auto"/>
            <w:u w:val="none"/>
          </w:rPr>
          <w:t>/</w:t>
        </w:r>
        <w:r w:rsidRPr="00546278">
          <w:rPr>
            <w:rStyle w:val="a4"/>
            <w:rFonts w:eastAsiaTheme="majorEastAsia"/>
            <w:color w:val="auto"/>
            <w:u w:val="none"/>
            <w:lang w:val="en-GB"/>
          </w:rPr>
          <w:t>show</w:t>
        </w:r>
        <w:r w:rsidRPr="00546278">
          <w:rPr>
            <w:rStyle w:val="a4"/>
            <w:rFonts w:eastAsiaTheme="majorEastAsia"/>
            <w:color w:val="auto"/>
            <w:u w:val="none"/>
          </w:rPr>
          <w:t>/</w:t>
        </w:r>
        <w:r w:rsidRPr="00546278">
          <w:rPr>
            <w:rStyle w:val="a4"/>
            <w:rFonts w:eastAsiaTheme="majorEastAsia"/>
            <w:color w:val="auto"/>
            <w:u w:val="none"/>
            <w:lang w:val="en-GB"/>
          </w:rPr>
          <w:t>IIAV</w:t>
        </w:r>
        <w:r w:rsidRPr="00546278">
          <w:rPr>
            <w:rStyle w:val="a4"/>
            <w:rFonts w:eastAsiaTheme="majorEastAsia"/>
            <w:color w:val="auto"/>
            <w:u w:val="none"/>
          </w:rPr>
          <w:t>00000057</w:t>
        </w:r>
      </w:hyperlink>
      <w:r w:rsidRPr="00546278">
        <w:rPr>
          <w:rStyle w:val="a4"/>
          <w:rFonts w:eastAsiaTheme="majorEastAsia"/>
          <w:color w:val="auto"/>
          <w:u w:val="none"/>
        </w:rPr>
        <w:t xml:space="preserve"> </w:t>
      </w:r>
      <w:r w:rsidRPr="00546278">
        <w:rPr>
          <w:shd w:val="clear" w:color="auto" w:fill="FFFFFF"/>
        </w:rPr>
        <w:t>(последнее обращение 01.06.2021)</w:t>
      </w:r>
    </w:p>
    <w:p w14:paraId="4B3184D0" w14:textId="459EF6C0" w:rsidR="00D15F7C" w:rsidRPr="00546278" w:rsidRDefault="00D15F7C" w:rsidP="00546278">
      <w:pPr>
        <w:pStyle w:val="a5"/>
        <w:numPr>
          <w:ilvl w:val="0"/>
          <w:numId w:val="12"/>
        </w:numPr>
        <w:spacing w:before="240" w:beforeAutospacing="0" w:after="240" w:afterAutospacing="0" w:line="360" w:lineRule="auto"/>
        <w:ind w:firstLine="709"/>
        <w:jc w:val="both"/>
      </w:pPr>
      <w:r w:rsidRPr="00546278">
        <w:rPr>
          <w:lang w:val="en-GB"/>
        </w:rPr>
        <w:t>Elsevier</w:t>
      </w:r>
      <w:r w:rsidRPr="00546278">
        <w:t xml:space="preserve"> </w:t>
      </w:r>
      <w:proofErr w:type="spellStart"/>
      <w:r w:rsidRPr="00546278">
        <w:rPr>
          <w:lang w:val="en-GB"/>
        </w:rPr>
        <w:t>Weekblad</w:t>
      </w:r>
      <w:proofErr w:type="spellEnd"/>
      <w:r w:rsidRPr="00546278">
        <w:t xml:space="preserve">. </w:t>
      </w:r>
      <w:r w:rsidRPr="00546278">
        <w:rPr>
          <w:lang w:val="en-GB"/>
        </w:rPr>
        <w:t>Elsevier</w:t>
      </w:r>
      <w:r w:rsidRPr="00546278">
        <w:t xml:space="preserve"> </w:t>
      </w:r>
      <w:proofErr w:type="spellStart"/>
      <w:r w:rsidRPr="00546278">
        <w:rPr>
          <w:lang w:val="en-GB"/>
        </w:rPr>
        <w:t>Weekblad</w:t>
      </w:r>
      <w:proofErr w:type="spellEnd"/>
      <w:r w:rsidRPr="00546278">
        <w:t xml:space="preserve"> </w:t>
      </w:r>
      <w:proofErr w:type="spellStart"/>
      <w:r w:rsidRPr="00546278">
        <w:rPr>
          <w:lang w:val="en-GB"/>
        </w:rPr>
        <w:t>verandert</w:t>
      </w:r>
      <w:proofErr w:type="spellEnd"/>
      <w:r w:rsidRPr="00546278">
        <w:t xml:space="preserve"> </w:t>
      </w:r>
      <w:r w:rsidRPr="00546278">
        <w:rPr>
          <w:lang w:val="en-GB"/>
        </w:rPr>
        <w:t>naam</w:t>
      </w:r>
      <w:r w:rsidRPr="00546278">
        <w:t xml:space="preserve"> </w:t>
      </w:r>
      <w:r w:rsidRPr="00546278">
        <w:rPr>
          <w:lang w:val="en-GB"/>
        </w:rPr>
        <w:t>in</w:t>
      </w:r>
      <w:r w:rsidRPr="00546278">
        <w:t xml:space="preserve"> </w:t>
      </w:r>
      <w:r w:rsidRPr="00546278">
        <w:rPr>
          <w:lang w:val="en-GB"/>
        </w:rPr>
        <w:t>EW</w:t>
      </w:r>
      <w:r w:rsidRPr="00546278">
        <w:t xml:space="preserve">, </w:t>
      </w:r>
      <w:r w:rsidRPr="00546278">
        <w:rPr>
          <w:shd w:val="clear" w:color="auto" w:fill="FFFFFF"/>
        </w:rPr>
        <w:t>[Электронный</w:t>
      </w:r>
      <w:r w:rsidR="00546278" w:rsidRPr="00546278">
        <w:t xml:space="preserve"> </w:t>
      </w:r>
      <w:r w:rsidRPr="00546278">
        <w:rPr>
          <w:shd w:val="clear" w:color="auto" w:fill="FFFFFF"/>
        </w:rPr>
        <w:t xml:space="preserve">ресурс] </w:t>
      </w:r>
      <w:r w:rsidRPr="00546278">
        <w:rPr>
          <w:lang w:val="en-GB"/>
        </w:rPr>
        <w:t>URL</w:t>
      </w:r>
      <w:r w:rsidRPr="00546278">
        <w:t xml:space="preserve">: </w:t>
      </w:r>
      <w:hyperlink r:id="rId37" w:history="1">
        <w:r w:rsidRPr="00546278">
          <w:rPr>
            <w:rStyle w:val="a4"/>
            <w:rFonts w:eastAsiaTheme="majorEastAsia"/>
            <w:color w:val="auto"/>
            <w:u w:val="none"/>
            <w:lang w:val="en-GB"/>
          </w:rPr>
          <w:t>https</w:t>
        </w:r>
        <w:r w:rsidRPr="00546278">
          <w:rPr>
            <w:rStyle w:val="a4"/>
            <w:rFonts w:eastAsiaTheme="majorEastAsia"/>
            <w:color w:val="auto"/>
            <w:u w:val="none"/>
          </w:rPr>
          <w:t>://</w:t>
        </w:r>
        <w:r w:rsidRPr="00546278">
          <w:rPr>
            <w:rStyle w:val="a4"/>
            <w:rFonts w:eastAsiaTheme="majorEastAsia"/>
            <w:color w:val="auto"/>
            <w:u w:val="none"/>
            <w:lang w:val="en-GB"/>
          </w:rPr>
          <w:t>www</w:t>
        </w:r>
        <w:r w:rsidRPr="00546278">
          <w:rPr>
            <w:rStyle w:val="a4"/>
            <w:rFonts w:eastAsiaTheme="majorEastAsia"/>
            <w:color w:val="auto"/>
            <w:u w:val="none"/>
          </w:rPr>
          <w:t>.</w:t>
        </w:r>
        <w:proofErr w:type="spellStart"/>
        <w:r w:rsidRPr="00546278">
          <w:rPr>
            <w:rStyle w:val="a4"/>
            <w:rFonts w:eastAsiaTheme="majorEastAsia"/>
            <w:color w:val="auto"/>
            <w:u w:val="none"/>
            <w:lang w:val="en-GB"/>
          </w:rPr>
          <w:t>ewmagazine</w:t>
        </w:r>
        <w:proofErr w:type="spellEnd"/>
        <w:r w:rsidRPr="00546278">
          <w:rPr>
            <w:rStyle w:val="a4"/>
            <w:rFonts w:eastAsiaTheme="majorEastAsia"/>
            <w:color w:val="auto"/>
            <w:u w:val="none"/>
          </w:rPr>
          <w:t>.</w:t>
        </w:r>
        <w:r w:rsidRPr="00546278">
          <w:rPr>
            <w:rStyle w:val="a4"/>
            <w:rFonts w:eastAsiaTheme="majorEastAsia"/>
            <w:color w:val="auto"/>
            <w:u w:val="none"/>
            <w:lang w:val="en-GB"/>
          </w:rPr>
          <w:t>nl</w:t>
        </w:r>
        <w:r w:rsidRPr="00546278">
          <w:rPr>
            <w:rStyle w:val="a4"/>
            <w:rFonts w:eastAsiaTheme="majorEastAsia"/>
            <w:color w:val="auto"/>
            <w:u w:val="none"/>
          </w:rPr>
          <w:t>/</w:t>
        </w:r>
        <w:proofErr w:type="spellStart"/>
        <w:r w:rsidRPr="00546278">
          <w:rPr>
            <w:rStyle w:val="a4"/>
            <w:rFonts w:eastAsiaTheme="majorEastAsia"/>
            <w:color w:val="auto"/>
            <w:u w:val="none"/>
            <w:lang w:val="en-GB"/>
          </w:rPr>
          <w:t>nederland</w:t>
        </w:r>
        <w:proofErr w:type="spellEnd"/>
        <w:r w:rsidRPr="00546278">
          <w:rPr>
            <w:rStyle w:val="a4"/>
            <w:rFonts w:eastAsiaTheme="majorEastAsia"/>
            <w:color w:val="auto"/>
            <w:u w:val="none"/>
          </w:rPr>
          <w:t>/</w:t>
        </w:r>
        <w:proofErr w:type="spellStart"/>
        <w:r w:rsidRPr="00546278">
          <w:rPr>
            <w:rStyle w:val="a4"/>
            <w:rFonts w:eastAsiaTheme="majorEastAsia"/>
            <w:color w:val="auto"/>
            <w:u w:val="none"/>
            <w:lang w:val="en-GB"/>
          </w:rPr>
          <w:t>achtergrond</w:t>
        </w:r>
        <w:proofErr w:type="spellEnd"/>
        <w:r w:rsidRPr="00546278">
          <w:rPr>
            <w:rStyle w:val="a4"/>
            <w:rFonts w:eastAsiaTheme="majorEastAsia"/>
            <w:color w:val="auto"/>
            <w:u w:val="none"/>
          </w:rPr>
          <w:t>/2019/05/690709-690709/</w:t>
        </w:r>
      </w:hyperlink>
      <w:r w:rsidRPr="00546278">
        <w:t xml:space="preserve"> </w:t>
      </w:r>
      <w:r w:rsidRPr="00546278">
        <w:rPr>
          <w:shd w:val="clear" w:color="auto" w:fill="FFFFFF"/>
        </w:rPr>
        <w:t>(последнее обращение 01.06.2021)</w:t>
      </w:r>
    </w:p>
    <w:p w14:paraId="45C0ED30" w14:textId="77777777" w:rsidR="00D15F7C" w:rsidRPr="00546278" w:rsidRDefault="00D15F7C" w:rsidP="00D15F7C">
      <w:pPr>
        <w:pStyle w:val="a5"/>
        <w:numPr>
          <w:ilvl w:val="0"/>
          <w:numId w:val="12"/>
        </w:numPr>
        <w:shd w:val="clear" w:color="auto" w:fill="FFFFFF"/>
        <w:spacing w:before="0" w:beforeAutospacing="0" w:after="240" w:afterAutospacing="0" w:line="360" w:lineRule="auto"/>
        <w:ind w:firstLine="709"/>
        <w:jc w:val="both"/>
      </w:pPr>
      <w:r w:rsidRPr="00546278">
        <w:rPr>
          <w:shd w:val="clear" w:color="auto" w:fill="FFFFFF"/>
          <w:lang w:val="en-GB"/>
        </w:rPr>
        <w:t xml:space="preserve">Heijting W. </w:t>
      </w:r>
      <w:proofErr w:type="spellStart"/>
      <w:r w:rsidRPr="00546278">
        <w:rPr>
          <w:shd w:val="clear" w:color="auto" w:fill="FFFFFF"/>
          <w:lang w:val="en-GB"/>
        </w:rPr>
        <w:t>Totstandkoming</w:t>
      </w:r>
      <w:proofErr w:type="spellEnd"/>
      <w:r w:rsidRPr="00546278">
        <w:rPr>
          <w:shd w:val="clear" w:color="auto" w:fill="FFFFFF"/>
          <w:lang w:val="en-GB"/>
        </w:rPr>
        <w:t xml:space="preserve"> van </w:t>
      </w:r>
      <w:proofErr w:type="spellStart"/>
      <w:r w:rsidRPr="00546278">
        <w:rPr>
          <w:shd w:val="clear" w:color="auto" w:fill="FFFFFF"/>
          <w:lang w:val="en-GB"/>
        </w:rPr>
        <w:t>boekdrukkunst</w:t>
      </w:r>
      <w:proofErr w:type="spellEnd"/>
      <w:r w:rsidRPr="00546278">
        <w:rPr>
          <w:shd w:val="clear" w:color="auto" w:fill="FFFFFF"/>
          <w:lang w:val="en-GB"/>
        </w:rPr>
        <w:t xml:space="preserve">. </w:t>
      </w:r>
      <w:proofErr w:type="spellStart"/>
      <w:r w:rsidRPr="00546278">
        <w:rPr>
          <w:shd w:val="clear" w:color="auto" w:fill="FFFFFF"/>
          <w:lang w:val="en-GB"/>
        </w:rPr>
        <w:t>InGesschiedenis</w:t>
      </w:r>
      <w:proofErr w:type="spellEnd"/>
      <w:r w:rsidRPr="00546278">
        <w:rPr>
          <w:shd w:val="clear" w:color="auto" w:fill="FFFFFF"/>
        </w:rPr>
        <w:t>, 2019.</w:t>
      </w:r>
      <w:r w:rsidRPr="00546278">
        <w:t xml:space="preserve"> </w:t>
      </w:r>
      <w:r w:rsidRPr="00546278">
        <w:rPr>
          <w:shd w:val="clear" w:color="auto" w:fill="FFFFFF"/>
        </w:rPr>
        <w:t xml:space="preserve">[Электронный ресурс] </w:t>
      </w:r>
      <w:r w:rsidRPr="00546278">
        <w:rPr>
          <w:lang w:val="en-GB"/>
        </w:rPr>
        <w:t>URL</w:t>
      </w:r>
      <w:r w:rsidRPr="00546278">
        <w:t>:</w:t>
      </w:r>
      <w:hyperlink r:id="rId38" w:history="1">
        <w:r w:rsidRPr="00546278">
          <w:rPr>
            <w:rStyle w:val="a4"/>
            <w:rFonts w:eastAsiaTheme="majorEastAsia"/>
            <w:color w:val="auto"/>
            <w:u w:val="none"/>
          </w:rPr>
          <w:t xml:space="preserve"> </w:t>
        </w:r>
        <w:r w:rsidRPr="00546278">
          <w:rPr>
            <w:rStyle w:val="a4"/>
            <w:rFonts w:eastAsiaTheme="majorEastAsia"/>
            <w:color w:val="auto"/>
            <w:u w:val="none"/>
            <w:lang w:val="en-GB"/>
          </w:rPr>
          <w:t>https</w:t>
        </w:r>
        <w:r w:rsidRPr="00546278">
          <w:rPr>
            <w:rStyle w:val="a4"/>
            <w:rFonts w:eastAsiaTheme="majorEastAsia"/>
            <w:color w:val="auto"/>
            <w:u w:val="none"/>
          </w:rPr>
          <w:t>://</w:t>
        </w:r>
        <w:proofErr w:type="spellStart"/>
        <w:r w:rsidRPr="00546278">
          <w:rPr>
            <w:rStyle w:val="a4"/>
            <w:rFonts w:eastAsiaTheme="majorEastAsia"/>
            <w:color w:val="auto"/>
            <w:u w:val="none"/>
            <w:lang w:val="en-GB"/>
          </w:rPr>
          <w:t>isgeschiedenis</w:t>
        </w:r>
        <w:proofErr w:type="spellEnd"/>
        <w:r w:rsidRPr="00546278">
          <w:rPr>
            <w:rStyle w:val="a4"/>
            <w:rFonts w:eastAsiaTheme="majorEastAsia"/>
            <w:color w:val="auto"/>
            <w:u w:val="none"/>
          </w:rPr>
          <w:t>.</w:t>
        </w:r>
        <w:r w:rsidRPr="00546278">
          <w:rPr>
            <w:rStyle w:val="a4"/>
            <w:rFonts w:eastAsiaTheme="majorEastAsia"/>
            <w:color w:val="auto"/>
            <w:u w:val="none"/>
            <w:lang w:val="en-GB"/>
          </w:rPr>
          <w:t>nl</w:t>
        </w:r>
        <w:r w:rsidRPr="00546278">
          <w:rPr>
            <w:rStyle w:val="a4"/>
            <w:rFonts w:eastAsiaTheme="majorEastAsia"/>
            <w:color w:val="auto"/>
            <w:u w:val="none"/>
          </w:rPr>
          <w:t>/</w:t>
        </w:r>
        <w:proofErr w:type="spellStart"/>
        <w:r w:rsidRPr="00546278">
          <w:rPr>
            <w:rStyle w:val="a4"/>
            <w:rFonts w:eastAsiaTheme="majorEastAsia"/>
            <w:color w:val="auto"/>
            <w:u w:val="none"/>
            <w:lang w:val="en-GB"/>
          </w:rPr>
          <w:t>nieuws</w:t>
        </w:r>
        <w:proofErr w:type="spellEnd"/>
        <w:r w:rsidRPr="00546278">
          <w:rPr>
            <w:rStyle w:val="a4"/>
            <w:rFonts w:eastAsiaTheme="majorEastAsia"/>
            <w:color w:val="auto"/>
            <w:u w:val="none"/>
          </w:rPr>
          <w:t>/</w:t>
        </w:r>
        <w:proofErr w:type="spellStart"/>
        <w:r w:rsidRPr="00546278">
          <w:rPr>
            <w:rStyle w:val="a4"/>
            <w:rFonts w:eastAsiaTheme="majorEastAsia"/>
            <w:color w:val="auto"/>
            <w:u w:val="none"/>
            <w:lang w:val="en-GB"/>
          </w:rPr>
          <w:t>totstandkoming</w:t>
        </w:r>
        <w:proofErr w:type="spellEnd"/>
        <w:r w:rsidRPr="00546278">
          <w:rPr>
            <w:rStyle w:val="a4"/>
            <w:rFonts w:eastAsiaTheme="majorEastAsia"/>
            <w:color w:val="auto"/>
            <w:u w:val="none"/>
          </w:rPr>
          <w:t>-</w:t>
        </w:r>
        <w:r w:rsidRPr="00546278">
          <w:rPr>
            <w:rStyle w:val="a4"/>
            <w:rFonts w:eastAsiaTheme="majorEastAsia"/>
            <w:color w:val="auto"/>
            <w:u w:val="none"/>
            <w:lang w:val="en-GB"/>
          </w:rPr>
          <w:t>van</w:t>
        </w:r>
        <w:r w:rsidRPr="00546278">
          <w:rPr>
            <w:rStyle w:val="a4"/>
            <w:rFonts w:eastAsiaTheme="majorEastAsia"/>
            <w:color w:val="auto"/>
            <w:u w:val="none"/>
          </w:rPr>
          <w:t>-</w:t>
        </w:r>
        <w:r w:rsidRPr="00546278">
          <w:rPr>
            <w:rStyle w:val="a4"/>
            <w:rFonts w:eastAsiaTheme="majorEastAsia"/>
            <w:color w:val="auto"/>
            <w:u w:val="none"/>
            <w:lang w:val="en-GB"/>
          </w:rPr>
          <w:t>de</w:t>
        </w:r>
        <w:r w:rsidRPr="00546278">
          <w:rPr>
            <w:rStyle w:val="a4"/>
            <w:rFonts w:eastAsiaTheme="majorEastAsia"/>
            <w:color w:val="auto"/>
            <w:u w:val="none"/>
          </w:rPr>
          <w:t>-</w:t>
        </w:r>
        <w:proofErr w:type="spellStart"/>
        <w:r w:rsidRPr="00546278">
          <w:rPr>
            <w:rStyle w:val="a4"/>
            <w:rFonts w:eastAsiaTheme="majorEastAsia"/>
            <w:color w:val="auto"/>
            <w:u w:val="none"/>
            <w:lang w:val="en-GB"/>
          </w:rPr>
          <w:t>boekdrukkunst</w:t>
        </w:r>
        <w:proofErr w:type="spellEnd"/>
      </w:hyperlink>
      <w:r w:rsidRPr="00546278">
        <w:t xml:space="preserve"> </w:t>
      </w:r>
      <w:r w:rsidRPr="00546278">
        <w:rPr>
          <w:shd w:val="clear" w:color="auto" w:fill="FFFFFF"/>
        </w:rPr>
        <w:t>(последнее обращение 01.06.2021)</w:t>
      </w:r>
    </w:p>
    <w:p w14:paraId="15582B2C" w14:textId="77777777" w:rsidR="00D15F7C" w:rsidRPr="00546278" w:rsidRDefault="00D15F7C" w:rsidP="00D15F7C">
      <w:pPr>
        <w:pStyle w:val="a5"/>
        <w:numPr>
          <w:ilvl w:val="0"/>
          <w:numId w:val="12"/>
        </w:numPr>
        <w:spacing w:before="0" w:beforeAutospacing="0" w:after="0" w:afterAutospacing="0" w:line="360" w:lineRule="auto"/>
        <w:ind w:firstLine="709"/>
        <w:jc w:val="both"/>
      </w:pPr>
      <w:proofErr w:type="spellStart"/>
      <w:r w:rsidRPr="00546278">
        <w:rPr>
          <w:lang w:val="en-GB"/>
        </w:rPr>
        <w:t>Kononklijk</w:t>
      </w:r>
      <w:proofErr w:type="spellEnd"/>
      <w:r w:rsidRPr="00546278">
        <w:t xml:space="preserve"> </w:t>
      </w:r>
      <w:r w:rsidRPr="00546278">
        <w:rPr>
          <w:lang w:val="en-GB"/>
        </w:rPr>
        <w:t>Bibliotheek</w:t>
      </w:r>
      <w:r w:rsidRPr="00546278">
        <w:t>.</w:t>
      </w:r>
      <w:r w:rsidRPr="00546278">
        <w:rPr>
          <w:shd w:val="clear" w:color="auto" w:fill="FFFFFF"/>
        </w:rPr>
        <w:t xml:space="preserve"> [Электронный </w:t>
      </w:r>
      <w:proofErr w:type="gramStart"/>
      <w:r w:rsidRPr="00546278">
        <w:rPr>
          <w:shd w:val="clear" w:color="auto" w:fill="FFFFFF"/>
        </w:rPr>
        <w:t xml:space="preserve">ресурс] </w:t>
      </w:r>
      <w:r w:rsidRPr="00546278">
        <w:t xml:space="preserve"> </w:t>
      </w:r>
      <w:r w:rsidRPr="00546278">
        <w:rPr>
          <w:lang w:val="en-GB"/>
        </w:rPr>
        <w:t>URL</w:t>
      </w:r>
      <w:proofErr w:type="gramEnd"/>
      <w:r w:rsidRPr="00546278">
        <w:t xml:space="preserve">:  </w:t>
      </w:r>
      <w:hyperlink r:id="rId39" w:history="1">
        <w:r w:rsidRPr="00546278">
          <w:rPr>
            <w:rStyle w:val="a4"/>
            <w:rFonts w:eastAsiaTheme="majorEastAsia"/>
            <w:color w:val="auto"/>
            <w:u w:val="none"/>
            <w:lang w:val="en-GB"/>
          </w:rPr>
          <w:t>https</w:t>
        </w:r>
        <w:r w:rsidRPr="00546278">
          <w:rPr>
            <w:rStyle w:val="a4"/>
            <w:rFonts w:eastAsiaTheme="majorEastAsia"/>
            <w:color w:val="auto"/>
            <w:u w:val="none"/>
          </w:rPr>
          <w:t>://</w:t>
        </w:r>
        <w:r w:rsidRPr="00546278">
          <w:rPr>
            <w:rStyle w:val="a4"/>
            <w:rFonts w:eastAsiaTheme="majorEastAsia"/>
            <w:color w:val="auto"/>
            <w:u w:val="none"/>
            <w:lang w:val="en-GB"/>
          </w:rPr>
          <w:t>www</w:t>
        </w:r>
        <w:r w:rsidRPr="00546278">
          <w:rPr>
            <w:rStyle w:val="a4"/>
            <w:rFonts w:eastAsiaTheme="majorEastAsia"/>
            <w:color w:val="auto"/>
            <w:u w:val="none"/>
          </w:rPr>
          <w:t>.</w:t>
        </w:r>
        <w:r w:rsidRPr="00546278">
          <w:rPr>
            <w:rStyle w:val="a4"/>
            <w:rFonts w:eastAsiaTheme="majorEastAsia"/>
            <w:color w:val="auto"/>
            <w:u w:val="none"/>
            <w:lang w:val="en-GB"/>
          </w:rPr>
          <w:t>kb</w:t>
        </w:r>
        <w:r w:rsidRPr="00546278">
          <w:rPr>
            <w:rStyle w:val="a4"/>
            <w:rFonts w:eastAsiaTheme="majorEastAsia"/>
            <w:color w:val="auto"/>
            <w:u w:val="none"/>
          </w:rPr>
          <w:t>.</w:t>
        </w:r>
        <w:r w:rsidRPr="00546278">
          <w:rPr>
            <w:rStyle w:val="a4"/>
            <w:rFonts w:eastAsiaTheme="majorEastAsia"/>
            <w:color w:val="auto"/>
            <w:u w:val="none"/>
            <w:lang w:val="en-GB"/>
          </w:rPr>
          <w:t>nl</w:t>
        </w:r>
        <w:r w:rsidRPr="00546278">
          <w:rPr>
            <w:rStyle w:val="a4"/>
            <w:rFonts w:eastAsiaTheme="majorEastAsia"/>
            <w:color w:val="auto"/>
            <w:u w:val="none"/>
          </w:rPr>
          <w:t>/</w:t>
        </w:r>
        <w:proofErr w:type="spellStart"/>
        <w:r w:rsidRPr="00546278">
          <w:rPr>
            <w:rStyle w:val="a4"/>
            <w:rFonts w:eastAsiaTheme="majorEastAsia"/>
            <w:color w:val="auto"/>
            <w:u w:val="none"/>
            <w:lang w:val="en-GB"/>
          </w:rPr>
          <w:t>themas</w:t>
        </w:r>
        <w:proofErr w:type="spellEnd"/>
        <w:r w:rsidRPr="00546278">
          <w:rPr>
            <w:rStyle w:val="a4"/>
            <w:rFonts w:eastAsiaTheme="majorEastAsia"/>
            <w:color w:val="auto"/>
            <w:u w:val="none"/>
          </w:rPr>
          <w:t>/</w:t>
        </w:r>
        <w:proofErr w:type="spellStart"/>
        <w:r w:rsidRPr="00546278">
          <w:rPr>
            <w:rStyle w:val="a4"/>
            <w:rFonts w:eastAsiaTheme="majorEastAsia"/>
            <w:color w:val="auto"/>
            <w:u w:val="none"/>
            <w:lang w:val="en-GB"/>
          </w:rPr>
          <w:t>boekkunst</w:t>
        </w:r>
        <w:proofErr w:type="spellEnd"/>
        <w:r w:rsidRPr="00546278">
          <w:rPr>
            <w:rStyle w:val="a4"/>
            <w:rFonts w:eastAsiaTheme="majorEastAsia"/>
            <w:color w:val="auto"/>
            <w:u w:val="none"/>
          </w:rPr>
          <w:t>-</w:t>
        </w:r>
        <w:proofErr w:type="spellStart"/>
        <w:r w:rsidRPr="00546278">
          <w:rPr>
            <w:rStyle w:val="a4"/>
            <w:rFonts w:eastAsiaTheme="majorEastAsia"/>
            <w:color w:val="auto"/>
            <w:u w:val="none"/>
            <w:lang w:val="en-GB"/>
          </w:rPr>
          <w:t>en</w:t>
        </w:r>
        <w:proofErr w:type="spellEnd"/>
        <w:r w:rsidRPr="00546278">
          <w:rPr>
            <w:rStyle w:val="a4"/>
            <w:rFonts w:eastAsiaTheme="majorEastAsia"/>
            <w:color w:val="auto"/>
            <w:u w:val="none"/>
          </w:rPr>
          <w:t>-</w:t>
        </w:r>
        <w:proofErr w:type="spellStart"/>
        <w:r w:rsidRPr="00546278">
          <w:rPr>
            <w:rStyle w:val="a4"/>
            <w:rFonts w:eastAsiaTheme="majorEastAsia"/>
            <w:color w:val="auto"/>
            <w:u w:val="none"/>
            <w:lang w:val="en-GB"/>
          </w:rPr>
          <w:t>geillustreerde</w:t>
        </w:r>
        <w:proofErr w:type="spellEnd"/>
        <w:r w:rsidRPr="00546278">
          <w:rPr>
            <w:rStyle w:val="a4"/>
            <w:rFonts w:eastAsiaTheme="majorEastAsia"/>
            <w:color w:val="auto"/>
            <w:u w:val="none"/>
          </w:rPr>
          <w:t>-</w:t>
        </w:r>
        <w:proofErr w:type="spellStart"/>
        <w:r w:rsidRPr="00546278">
          <w:rPr>
            <w:rStyle w:val="a4"/>
            <w:rFonts w:eastAsiaTheme="majorEastAsia"/>
            <w:color w:val="auto"/>
            <w:u w:val="none"/>
            <w:lang w:val="en-GB"/>
          </w:rPr>
          <w:t>boeken</w:t>
        </w:r>
        <w:proofErr w:type="spellEnd"/>
        <w:r w:rsidRPr="00546278">
          <w:rPr>
            <w:rStyle w:val="a4"/>
            <w:rFonts w:eastAsiaTheme="majorEastAsia"/>
            <w:color w:val="auto"/>
            <w:u w:val="none"/>
          </w:rPr>
          <w:t>/</w:t>
        </w:r>
        <w:r w:rsidRPr="00546278">
          <w:rPr>
            <w:rStyle w:val="a4"/>
            <w:rFonts w:eastAsiaTheme="majorEastAsia"/>
            <w:color w:val="auto"/>
            <w:u w:val="none"/>
            <w:lang w:val="en-GB"/>
          </w:rPr>
          <w:t>over</w:t>
        </w:r>
        <w:r w:rsidRPr="00546278">
          <w:rPr>
            <w:rStyle w:val="a4"/>
            <w:rFonts w:eastAsiaTheme="majorEastAsia"/>
            <w:color w:val="auto"/>
            <w:u w:val="none"/>
          </w:rPr>
          <w:t>-</w:t>
        </w:r>
        <w:proofErr w:type="spellStart"/>
        <w:r w:rsidRPr="00546278">
          <w:rPr>
            <w:rStyle w:val="a4"/>
            <w:rFonts w:eastAsiaTheme="majorEastAsia"/>
            <w:color w:val="auto"/>
            <w:u w:val="none"/>
            <w:lang w:val="en-GB"/>
          </w:rPr>
          <w:t>boekkunst</w:t>
        </w:r>
        <w:proofErr w:type="spellEnd"/>
      </w:hyperlink>
      <w:r w:rsidRPr="00546278">
        <w:rPr>
          <w:rStyle w:val="a4"/>
          <w:rFonts w:eastAsiaTheme="majorEastAsia"/>
          <w:color w:val="auto"/>
          <w:u w:val="none"/>
        </w:rPr>
        <w:t xml:space="preserve"> </w:t>
      </w:r>
      <w:r w:rsidRPr="00546278">
        <w:rPr>
          <w:shd w:val="clear" w:color="auto" w:fill="FFFFFF"/>
        </w:rPr>
        <w:t>(последнее обращение 01.06.2021)</w:t>
      </w:r>
    </w:p>
    <w:p w14:paraId="727CFD90" w14:textId="77777777" w:rsidR="00D15F7C" w:rsidRPr="00546278" w:rsidRDefault="00D15F7C" w:rsidP="00D15F7C">
      <w:pPr>
        <w:pStyle w:val="a5"/>
        <w:numPr>
          <w:ilvl w:val="0"/>
          <w:numId w:val="12"/>
        </w:numPr>
        <w:shd w:val="clear" w:color="auto" w:fill="FFFFFF"/>
        <w:spacing w:before="0" w:beforeAutospacing="0" w:after="0" w:afterAutospacing="0" w:line="360" w:lineRule="auto"/>
        <w:ind w:firstLine="709"/>
        <w:jc w:val="both"/>
      </w:pPr>
      <w:r w:rsidRPr="00546278">
        <w:rPr>
          <w:lang w:val="en-GB"/>
        </w:rPr>
        <w:t xml:space="preserve">Koops E. De </w:t>
      </w:r>
      <w:proofErr w:type="spellStart"/>
      <w:r w:rsidRPr="00546278">
        <w:rPr>
          <w:lang w:val="en-GB"/>
        </w:rPr>
        <w:t>uitvinding</w:t>
      </w:r>
      <w:proofErr w:type="spellEnd"/>
      <w:r w:rsidRPr="00546278">
        <w:rPr>
          <w:lang w:val="en-GB"/>
        </w:rPr>
        <w:t xml:space="preserve"> van de </w:t>
      </w:r>
      <w:proofErr w:type="spellStart"/>
      <w:r w:rsidRPr="00546278">
        <w:rPr>
          <w:lang w:val="en-GB"/>
        </w:rPr>
        <w:t>boekdrukkunst</w:t>
      </w:r>
      <w:proofErr w:type="spellEnd"/>
      <w:r w:rsidRPr="00546278">
        <w:rPr>
          <w:lang w:val="en-GB"/>
        </w:rPr>
        <w:t xml:space="preserve">. </w:t>
      </w:r>
      <w:proofErr w:type="spellStart"/>
      <w:r w:rsidRPr="00546278">
        <w:rPr>
          <w:lang w:val="en-GB"/>
        </w:rPr>
        <w:t>Historiek</w:t>
      </w:r>
      <w:proofErr w:type="spellEnd"/>
      <w:r w:rsidRPr="00546278">
        <w:t xml:space="preserve">, 2019. </w:t>
      </w:r>
      <w:r w:rsidRPr="00546278">
        <w:rPr>
          <w:shd w:val="clear" w:color="auto" w:fill="FFFFFF"/>
        </w:rPr>
        <w:t xml:space="preserve">[Электронный ресурс] </w:t>
      </w:r>
      <w:r w:rsidRPr="00546278">
        <w:rPr>
          <w:lang w:val="en-GB"/>
        </w:rPr>
        <w:t>URL</w:t>
      </w:r>
      <w:r w:rsidRPr="00546278">
        <w:t>:</w:t>
      </w:r>
      <w:hyperlink r:id="rId40" w:history="1">
        <w:r w:rsidRPr="00546278">
          <w:rPr>
            <w:rStyle w:val="a4"/>
            <w:rFonts w:eastAsiaTheme="majorEastAsia"/>
            <w:color w:val="auto"/>
            <w:u w:val="none"/>
          </w:rPr>
          <w:t xml:space="preserve"> </w:t>
        </w:r>
        <w:r w:rsidRPr="00546278">
          <w:rPr>
            <w:rStyle w:val="a4"/>
            <w:rFonts w:eastAsiaTheme="majorEastAsia"/>
            <w:color w:val="auto"/>
            <w:u w:val="none"/>
            <w:lang w:val="en-GB"/>
          </w:rPr>
          <w:t>https</w:t>
        </w:r>
        <w:r w:rsidRPr="00546278">
          <w:rPr>
            <w:rStyle w:val="a4"/>
            <w:rFonts w:eastAsiaTheme="majorEastAsia"/>
            <w:color w:val="auto"/>
            <w:u w:val="none"/>
          </w:rPr>
          <w:t>://</w:t>
        </w:r>
        <w:proofErr w:type="spellStart"/>
        <w:r w:rsidRPr="00546278">
          <w:rPr>
            <w:rStyle w:val="a4"/>
            <w:rFonts w:eastAsiaTheme="majorEastAsia"/>
            <w:color w:val="auto"/>
            <w:u w:val="none"/>
            <w:lang w:val="en-GB"/>
          </w:rPr>
          <w:t>historiek</w:t>
        </w:r>
        <w:proofErr w:type="spellEnd"/>
        <w:r w:rsidRPr="00546278">
          <w:rPr>
            <w:rStyle w:val="a4"/>
            <w:rFonts w:eastAsiaTheme="majorEastAsia"/>
            <w:color w:val="auto"/>
            <w:u w:val="none"/>
          </w:rPr>
          <w:t>.</w:t>
        </w:r>
        <w:r w:rsidRPr="00546278">
          <w:rPr>
            <w:rStyle w:val="a4"/>
            <w:rFonts w:eastAsiaTheme="majorEastAsia"/>
            <w:color w:val="auto"/>
            <w:u w:val="none"/>
            <w:lang w:val="en-GB"/>
          </w:rPr>
          <w:t>net</w:t>
        </w:r>
        <w:r w:rsidRPr="00546278">
          <w:rPr>
            <w:rStyle w:val="a4"/>
            <w:rFonts w:eastAsiaTheme="majorEastAsia"/>
            <w:color w:val="auto"/>
            <w:u w:val="none"/>
          </w:rPr>
          <w:t>/</w:t>
        </w:r>
        <w:proofErr w:type="spellStart"/>
        <w:r w:rsidRPr="00546278">
          <w:rPr>
            <w:rStyle w:val="a4"/>
            <w:rFonts w:eastAsiaTheme="majorEastAsia"/>
            <w:color w:val="auto"/>
            <w:u w:val="none"/>
            <w:lang w:val="en-GB"/>
          </w:rPr>
          <w:t>uitvinding</w:t>
        </w:r>
        <w:proofErr w:type="spellEnd"/>
        <w:r w:rsidRPr="00546278">
          <w:rPr>
            <w:rStyle w:val="a4"/>
            <w:rFonts w:eastAsiaTheme="majorEastAsia"/>
            <w:color w:val="auto"/>
            <w:u w:val="none"/>
          </w:rPr>
          <w:t>-</w:t>
        </w:r>
        <w:proofErr w:type="spellStart"/>
        <w:r w:rsidRPr="00546278">
          <w:rPr>
            <w:rStyle w:val="a4"/>
            <w:rFonts w:eastAsiaTheme="majorEastAsia"/>
            <w:color w:val="auto"/>
            <w:u w:val="none"/>
            <w:lang w:val="en-GB"/>
          </w:rPr>
          <w:t>boekdrukkunst</w:t>
        </w:r>
        <w:proofErr w:type="spellEnd"/>
        <w:r w:rsidRPr="00546278">
          <w:rPr>
            <w:rStyle w:val="a4"/>
            <w:rFonts w:eastAsiaTheme="majorEastAsia"/>
            <w:color w:val="auto"/>
            <w:u w:val="none"/>
          </w:rPr>
          <w:t>-</w:t>
        </w:r>
        <w:proofErr w:type="spellStart"/>
        <w:r w:rsidRPr="00546278">
          <w:rPr>
            <w:rStyle w:val="a4"/>
            <w:rFonts w:eastAsiaTheme="majorEastAsia"/>
            <w:color w:val="auto"/>
            <w:u w:val="none"/>
            <w:lang w:val="en-GB"/>
          </w:rPr>
          <w:t>gutenberg</w:t>
        </w:r>
        <w:proofErr w:type="spellEnd"/>
        <w:r w:rsidRPr="00546278">
          <w:rPr>
            <w:rStyle w:val="a4"/>
            <w:rFonts w:eastAsiaTheme="majorEastAsia"/>
            <w:color w:val="auto"/>
            <w:u w:val="none"/>
          </w:rPr>
          <w:t>-</w:t>
        </w:r>
        <w:proofErr w:type="spellStart"/>
        <w:r w:rsidRPr="00546278">
          <w:rPr>
            <w:rStyle w:val="a4"/>
            <w:rFonts w:eastAsiaTheme="majorEastAsia"/>
            <w:color w:val="auto"/>
            <w:u w:val="none"/>
            <w:lang w:val="en-GB"/>
          </w:rPr>
          <w:t>coster</w:t>
        </w:r>
        <w:proofErr w:type="spellEnd"/>
        <w:r w:rsidRPr="00546278">
          <w:rPr>
            <w:rStyle w:val="a4"/>
            <w:rFonts w:eastAsiaTheme="majorEastAsia"/>
            <w:color w:val="auto"/>
            <w:u w:val="none"/>
          </w:rPr>
          <w:t>/75839/</w:t>
        </w:r>
      </w:hyperlink>
      <w:r w:rsidRPr="00546278">
        <w:t xml:space="preserve"> </w:t>
      </w:r>
      <w:r w:rsidRPr="00546278">
        <w:rPr>
          <w:shd w:val="clear" w:color="auto" w:fill="FFFFFF"/>
        </w:rPr>
        <w:t>(последнее обращение 01.06.2021)</w:t>
      </w:r>
    </w:p>
    <w:p w14:paraId="40188190" w14:textId="77777777" w:rsidR="00D15F7C" w:rsidRPr="00546278" w:rsidRDefault="00D15F7C" w:rsidP="00D15F7C">
      <w:pPr>
        <w:pStyle w:val="a5"/>
        <w:numPr>
          <w:ilvl w:val="0"/>
          <w:numId w:val="12"/>
        </w:numPr>
        <w:spacing w:before="0" w:beforeAutospacing="0" w:after="0" w:afterAutospacing="0" w:line="360" w:lineRule="auto"/>
        <w:ind w:firstLine="709"/>
        <w:jc w:val="both"/>
      </w:pPr>
      <w:r w:rsidRPr="00546278">
        <w:rPr>
          <w:lang w:val="en-GB"/>
        </w:rPr>
        <w:t>LiveLib</w:t>
      </w:r>
      <w:r w:rsidRPr="00546278">
        <w:t xml:space="preserve">, </w:t>
      </w:r>
      <w:r w:rsidRPr="00546278">
        <w:rPr>
          <w:shd w:val="clear" w:color="auto" w:fill="FFFFFF"/>
        </w:rPr>
        <w:t xml:space="preserve">[Электронный ресурс] </w:t>
      </w:r>
      <w:r w:rsidRPr="00546278">
        <w:rPr>
          <w:lang w:val="en-GB"/>
        </w:rPr>
        <w:t>URL</w:t>
      </w:r>
      <w:r w:rsidRPr="00546278">
        <w:t xml:space="preserve">:  </w:t>
      </w:r>
      <w:hyperlink r:id="rId41" w:history="1">
        <w:r w:rsidRPr="00546278">
          <w:rPr>
            <w:rStyle w:val="a4"/>
            <w:rFonts w:eastAsiaTheme="majorEastAsia"/>
            <w:color w:val="auto"/>
            <w:u w:val="none"/>
            <w:lang w:val="en-GB"/>
          </w:rPr>
          <w:t>https</w:t>
        </w:r>
        <w:r w:rsidRPr="00546278">
          <w:rPr>
            <w:rStyle w:val="a4"/>
            <w:rFonts w:eastAsiaTheme="majorEastAsia"/>
            <w:color w:val="auto"/>
            <w:u w:val="none"/>
          </w:rPr>
          <w:t>://</w:t>
        </w:r>
        <w:r w:rsidRPr="00546278">
          <w:rPr>
            <w:rStyle w:val="a4"/>
            <w:rFonts w:eastAsiaTheme="majorEastAsia"/>
            <w:color w:val="auto"/>
            <w:u w:val="none"/>
            <w:lang w:val="en-GB"/>
          </w:rPr>
          <w:t>www</w:t>
        </w:r>
        <w:r w:rsidRPr="00546278">
          <w:rPr>
            <w:rStyle w:val="a4"/>
            <w:rFonts w:eastAsiaTheme="majorEastAsia"/>
            <w:color w:val="auto"/>
            <w:u w:val="none"/>
          </w:rPr>
          <w:t>.</w:t>
        </w:r>
        <w:proofErr w:type="spellStart"/>
        <w:r w:rsidRPr="00546278">
          <w:rPr>
            <w:rStyle w:val="a4"/>
            <w:rFonts w:eastAsiaTheme="majorEastAsia"/>
            <w:color w:val="auto"/>
            <w:u w:val="none"/>
            <w:lang w:val="en-GB"/>
          </w:rPr>
          <w:t>livelib</w:t>
        </w:r>
        <w:proofErr w:type="spellEnd"/>
        <w:r w:rsidRPr="00546278">
          <w:rPr>
            <w:rStyle w:val="a4"/>
            <w:rFonts w:eastAsiaTheme="majorEastAsia"/>
            <w:color w:val="auto"/>
            <w:u w:val="none"/>
          </w:rPr>
          <w:t>.</w:t>
        </w:r>
        <w:proofErr w:type="spellStart"/>
        <w:r w:rsidRPr="00546278">
          <w:rPr>
            <w:rStyle w:val="a4"/>
            <w:rFonts w:eastAsiaTheme="majorEastAsia"/>
            <w:color w:val="auto"/>
            <w:u w:val="none"/>
            <w:lang w:val="en-GB"/>
          </w:rPr>
          <w:t>ru</w:t>
        </w:r>
        <w:proofErr w:type="spellEnd"/>
        <w:r w:rsidRPr="00546278">
          <w:rPr>
            <w:rStyle w:val="a4"/>
            <w:rFonts w:eastAsiaTheme="majorEastAsia"/>
            <w:color w:val="auto"/>
            <w:u w:val="none"/>
          </w:rPr>
          <w:t>/</w:t>
        </w:r>
        <w:r w:rsidRPr="00546278">
          <w:rPr>
            <w:rStyle w:val="a4"/>
            <w:rFonts w:eastAsiaTheme="majorEastAsia"/>
            <w:color w:val="auto"/>
            <w:u w:val="none"/>
            <w:lang w:val="en-GB"/>
          </w:rPr>
          <w:t>publisher</w:t>
        </w:r>
        <w:r w:rsidRPr="00546278">
          <w:rPr>
            <w:rStyle w:val="a4"/>
            <w:rFonts w:eastAsiaTheme="majorEastAsia"/>
            <w:color w:val="auto"/>
            <w:u w:val="none"/>
          </w:rPr>
          <w:t>/7713-</w:t>
        </w:r>
        <w:proofErr w:type="spellStart"/>
        <w:r w:rsidRPr="00546278">
          <w:rPr>
            <w:rStyle w:val="a4"/>
            <w:rFonts w:eastAsiaTheme="majorEastAsia"/>
            <w:color w:val="auto"/>
            <w:u w:val="none"/>
            <w:lang w:val="en-GB"/>
          </w:rPr>
          <w:t>vojmega</w:t>
        </w:r>
        <w:proofErr w:type="spellEnd"/>
      </w:hyperlink>
      <w:r w:rsidRPr="00546278">
        <w:rPr>
          <w:rStyle w:val="a4"/>
          <w:rFonts w:eastAsiaTheme="majorEastAsia"/>
          <w:color w:val="auto"/>
          <w:u w:val="none"/>
        </w:rPr>
        <w:t xml:space="preserve"> </w:t>
      </w:r>
      <w:r w:rsidRPr="00546278">
        <w:rPr>
          <w:shd w:val="clear" w:color="auto" w:fill="FFFFFF"/>
        </w:rPr>
        <w:t>(последнее обращение 01.06.2021)</w:t>
      </w:r>
    </w:p>
    <w:p w14:paraId="072F3BB8" w14:textId="77777777" w:rsidR="00D15F7C" w:rsidRPr="00546278" w:rsidRDefault="00D15F7C" w:rsidP="00D15F7C">
      <w:pPr>
        <w:pStyle w:val="a5"/>
        <w:numPr>
          <w:ilvl w:val="0"/>
          <w:numId w:val="12"/>
        </w:numPr>
        <w:spacing w:before="240" w:beforeAutospacing="0" w:after="240" w:afterAutospacing="0" w:line="360" w:lineRule="auto"/>
        <w:ind w:firstLine="709"/>
        <w:jc w:val="both"/>
      </w:pPr>
      <w:r w:rsidRPr="00546278">
        <w:rPr>
          <w:lang w:val="en-GB"/>
        </w:rPr>
        <w:t>Seetal</w:t>
      </w:r>
      <w:r w:rsidRPr="00546278">
        <w:t xml:space="preserve"> </w:t>
      </w:r>
      <w:r w:rsidRPr="00546278">
        <w:rPr>
          <w:lang w:val="en-GB"/>
        </w:rPr>
        <w:t>S</w:t>
      </w:r>
      <w:r w:rsidRPr="00546278">
        <w:t xml:space="preserve">. </w:t>
      </w:r>
      <w:r w:rsidRPr="00546278">
        <w:rPr>
          <w:lang w:val="en-GB"/>
        </w:rPr>
        <w:t>Het</w:t>
      </w:r>
      <w:r w:rsidRPr="00546278">
        <w:t xml:space="preserve"> </w:t>
      </w:r>
      <w:r w:rsidRPr="00546278">
        <w:rPr>
          <w:lang w:val="en-GB"/>
        </w:rPr>
        <w:t>Spinhuis</w:t>
      </w:r>
      <w:r w:rsidRPr="00546278">
        <w:t xml:space="preserve">: </w:t>
      </w:r>
      <w:proofErr w:type="spellStart"/>
      <w:r w:rsidRPr="00546278">
        <w:rPr>
          <w:lang w:val="en-GB"/>
        </w:rPr>
        <w:t>Amsterdams</w:t>
      </w:r>
      <w:proofErr w:type="spellEnd"/>
      <w:r w:rsidRPr="00546278">
        <w:t xml:space="preserve"> </w:t>
      </w:r>
      <w:proofErr w:type="spellStart"/>
      <w:r w:rsidRPr="00546278">
        <w:rPr>
          <w:lang w:val="en-GB"/>
        </w:rPr>
        <w:t>tuchthuis</w:t>
      </w:r>
      <w:proofErr w:type="spellEnd"/>
      <w:r w:rsidRPr="00546278">
        <w:t xml:space="preserve"> </w:t>
      </w:r>
      <w:proofErr w:type="spellStart"/>
      <w:r w:rsidRPr="00546278">
        <w:rPr>
          <w:lang w:val="en-GB"/>
        </w:rPr>
        <w:t>voor</w:t>
      </w:r>
      <w:proofErr w:type="spellEnd"/>
      <w:r w:rsidRPr="00546278">
        <w:t xml:space="preserve"> </w:t>
      </w:r>
      <w:proofErr w:type="spellStart"/>
      <w:r w:rsidRPr="00546278">
        <w:rPr>
          <w:lang w:val="en-GB"/>
        </w:rPr>
        <w:t>vrouwen</w:t>
      </w:r>
      <w:proofErr w:type="spellEnd"/>
      <w:r w:rsidRPr="00546278">
        <w:t xml:space="preserve">, 2017, </w:t>
      </w:r>
      <w:r w:rsidRPr="00546278">
        <w:rPr>
          <w:shd w:val="clear" w:color="auto" w:fill="FFFFFF"/>
        </w:rPr>
        <w:t xml:space="preserve">[Электронный ресурс] </w:t>
      </w:r>
      <w:r w:rsidRPr="00546278">
        <w:rPr>
          <w:lang w:val="en-GB"/>
        </w:rPr>
        <w:t>URL</w:t>
      </w:r>
      <w:r w:rsidRPr="00546278">
        <w:t xml:space="preserve">:  </w:t>
      </w:r>
      <w:hyperlink r:id="rId42" w:history="1">
        <w:r w:rsidRPr="00546278">
          <w:rPr>
            <w:rStyle w:val="a4"/>
            <w:rFonts w:eastAsiaTheme="majorEastAsia"/>
            <w:color w:val="auto"/>
            <w:u w:val="none"/>
            <w:lang w:val="en-GB"/>
          </w:rPr>
          <w:t>https</w:t>
        </w:r>
        <w:r w:rsidRPr="00546278">
          <w:rPr>
            <w:rStyle w:val="a4"/>
            <w:rFonts w:eastAsiaTheme="majorEastAsia"/>
            <w:color w:val="auto"/>
            <w:u w:val="none"/>
          </w:rPr>
          <w:t>://</w:t>
        </w:r>
        <w:proofErr w:type="spellStart"/>
        <w:r w:rsidRPr="00546278">
          <w:rPr>
            <w:rStyle w:val="a4"/>
            <w:rFonts w:eastAsiaTheme="majorEastAsia"/>
            <w:color w:val="auto"/>
            <w:u w:val="none"/>
            <w:lang w:val="en-GB"/>
          </w:rPr>
          <w:t>isgeschiedenis</w:t>
        </w:r>
        <w:proofErr w:type="spellEnd"/>
        <w:r w:rsidRPr="00546278">
          <w:rPr>
            <w:rStyle w:val="a4"/>
            <w:rFonts w:eastAsiaTheme="majorEastAsia"/>
            <w:color w:val="auto"/>
            <w:u w:val="none"/>
          </w:rPr>
          <w:t>.</w:t>
        </w:r>
        <w:r w:rsidRPr="00546278">
          <w:rPr>
            <w:rStyle w:val="a4"/>
            <w:rFonts w:eastAsiaTheme="majorEastAsia"/>
            <w:color w:val="auto"/>
            <w:u w:val="none"/>
            <w:lang w:val="en-GB"/>
          </w:rPr>
          <w:t>nl</w:t>
        </w:r>
        <w:r w:rsidRPr="00546278">
          <w:rPr>
            <w:rStyle w:val="a4"/>
            <w:rFonts w:eastAsiaTheme="majorEastAsia"/>
            <w:color w:val="auto"/>
            <w:u w:val="none"/>
          </w:rPr>
          <w:t>/</w:t>
        </w:r>
        <w:r w:rsidRPr="00546278">
          <w:rPr>
            <w:rStyle w:val="a4"/>
            <w:rFonts w:eastAsiaTheme="majorEastAsia"/>
            <w:color w:val="auto"/>
            <w:u w:val="none"/>
            <w:lang w:val="en-GB"/>
          </w:rPr>
          <w:t>reportage</w:t>
        </w:r>
        <w:r w:rsidRPr="00546278">
          <w:rPr>
            <w:rStyle w:val="a4"/>
            <w:rFonts w:eastAsiaTheme="majorEastAsia"/>
            <w:color w:val="auto"/>
            <w:u w:val="none"/>
          </w:rPr>
          <w:t>/</w:t>
        </w:r>
        <w:r w:rsidRPr="00546278">
          <w:rPr>
            <w:rStyle w:val="a4"/>
            <w:rFonts w:eastAsiaTheme="majorEastAsia"/>
            <w:color w:val="auto"/>
            <w:u w:val="none"/>
            <w:lang w:val="en-GB"/>
          </w:rPr>
          <w:t>het</w:t>
        </w:r>
        <w:r w:rsidRPr="00546278">
          <w:rPr>
            <w:rStyle w:val="a4"/>
            <w:rFonts w:eastAsiaTheme="majorEastAsia"/>
            <w:color w:val="auto"/>
            <w:u w:val="none"/>
          </w:rPr>
          <w:t>-</w:t>
        </w:r>
        <w:proofErr w:type="spellStart"/>
        <w:r w:rsidRPr="00546278">
          <w:rPr>
            <w:rStyle w:val="a4"/>
            <w:rFonts w:eastAsiaTheme="majorEastAsia"/>
            <w:color w:val="auto"/>
            <w:u w:val="none"/>
            <w:lang w:val="en-GB"/>
          </w:rPr>
          <w:t>spinhuis</w:t>
        </w:r>
        <w:proofErr w:type="spellEnd"/>
        <w:r w:rsidRPr="00546278">
          <w:rPr>
            <w:rStyle w:val="a4"/>
            <w:rFonts w:eastAsiaTheme="majorEastAsia"/>
            <w:color w:val="auto"/>
            <w:u w:val="none"/>
          </w:rPr>
          <w:t>-</w:t>
        </w:r>
        <w:proofErr w:type="spellStart"/>
        <w:r w:rsidRPr="00546278">
          <w:rPr>
            <w:rStyle w:val="a4"/>
            <w:rFonts w:eastAsiaTheme="majorEastAsia"/>
            <w:color w:val="auto"/>
            <w:u w:val="none"/>
            <w:lang w:val="en-GB"/>
          </w:rPr>
          <w:t>amsterdams</w:t>
        </w:r>
        <w:proofErr w:type="spellEnd"/>
        <w:r w:rsidRPr="00546278">
          <w:rPr>
            <w:rStyle w:val="a4"/>
            <w:rFonts w:eastAsiaTheme="majorEastAsia"/>
            <w:color w:val="auto"/>
            <w:u w:val="none"/>
          </w:rPr>
          <w:t>-</w:t>
        </w:r>
        <w:proofErr w:type="spellStart"/>
        <w:r w:rsidRPr="00546278">
          <w:rPr>
            <w:rStyle w:val="a4"/>
            <w:rFonts w:eastAsiaTheme="majorEastAsia"/>
            <w:color w:val="auto"/>
            <w:u w:val="none"/>
            <w:lang w:val="en-GB"/>
          </w:rPr>
          <w:t>tuchthuis</w:t>
        </w:r>
        <w:proofErr w:type="spellEnd"/>
        <w:r w:rsidRPr="00546278">
          <w:rPr>
            <w:rStyle w:val="a4"/>
            <w:rFonts w:eastAsiaTheme="majorEastAsia"/>
            <w:color w:val="auto"/>
            <w:u w:val="none"/>
          </w:rPr>
          <w:t>-</w:t>
        </w:r>
        <w:proofErr w:type="spellStart"/>
        <w:r w:rsidRPr="00546278">
          <w:rPr>
            <w:rStyle w:val="a4"/>
            <w:rFonts w:eastAsiaTheme="majorEastAsia"/>
            <w:color w:val="auto"/>
            <w:u w:val="none"/>
            <w:lang w:val="en-GB"/>
          </w:rPr>
          <w:t>voor</w:t>
        </w:r>
        <w:proofErr w:type="spellEnd"/>
        <w:r w:rsidRPr="00546278">
          <w:rPr>
            <w:rStyle w:val="a4"/>
            <w:rFonts w:eastAsiaTheme="majorEastAsia"/>
            <w:color w:val="auto"/>
            <w:u w:val="none"/>
          </w:rPr>
          <w:t>-</w:t>
        </w:r>
        <w:proofErr w:type="spellStart"/>
        <w:r w:rsidRPr="00546278">
          <w:rPr>
            <w:rStyle w:val="a4"/>
            <w:rFonts w:eastAsiaTheme="majorEastAsia"/>
            <w:color w:val="auto"/>
            <w:u w:val="none"/>
            <w:lang w:val="en-GB"/>
          </w:rPr>
          <w:t>vrouwen</w:t>
        </w:r>
        <w:proofErr w:type="spellEnd"/>
      </w:hyperlink>
      <w:r w:rsidRPr="00546278">
        <w:rPr>
          <w:rStyle w:val="a4"/>
          <w:rFonts w:eastAsiaTheme="majorEastAsia"/>
          <w:color w:val="auto"/>
          <w:u w:val="none"/>
        </w:rPr>
        <w:t xml:space="preserve"> </w:t>
      </w:r>
      <w:r w:rsidRPr="00546278">
        <w:rPr>
          <w:shd w:val="clear" w:color="auto" w:fill="FFFFFF"/>
        </w:rPr>
        <w:t>(последнее обращение 01.06.2021)</w:t>
      </w:r>
    </w:p>
    <w:p w14:paraId="3A12C37B" w14:textId="77777777" w:rsidR="00D15F7C" w:rsidRPr="00546278" w:rsidRDefault="00D15F7C" w:rsidP="00D15F7C">
      <w:pPr>
        <w:pStyle w:val="a5"/>
        <w:numPr>
          <w:ilvl w:val="0"/>
          <w:numId w:val="12"/>
        </w:numPr>
        <w:spacing w:before="240" w:beforeAutospacing="0" w:after="240" w:afterAutospacing="0" w:line="360" w:lineRule="auto"/>
        <w:ind w:firstLine="709"/>
        <w:jc w:val="both"/>
      </w:pPr>
      <w:r w:rsidRPr="00546278">
        <w:rPr>
          <w:lang w:val="en-GB"/>
        </w:rPr>
        <w:lastRenderedPageBreak/>
        <w:t>Stichting</w:t>
      </w:r>
      <w:r w:rsidRPr="00546278">
        <w:t xml:space="preserve"> </w:t>
      </w:r>
      <w:proofErr w:type="spellStart"/>
      <w:r w:rsidRPr="00546278">
        <w:rPr>
          <w:lang w:val="en-GB"/>
        </w:rPr>
        <w:t>Begoud</w:t>
      </w:r>
      <w:proofErr w:type="spellEnd"/>
      <w:r w:rsidRPr="00546278">
        <w:t xml:space="preserve"> </w:t>
      </w:r>
      <w:r w:rsidRPr="00546278">
        <w:rPr>
          <w:lang w:val="en-GB"/>
        </w:rPr>
        <w:t>van</w:t>
      </w:r>
      <w:r w:rsidRPr="00546278">
        <w:t xml:space="preserve"> ‘</w:t>
      </w:r>
      <w:r w:rsidRPr="00546278">
        <w:rPr>
          <w:lang w:val="en-GB"/>
        </w:rPr>
        <w:t>t</w:t>
      </w:r>
      <w:r w:rsidRPr="00546278">
        <w:t xml:space="preserve"> </w:t>
      </w:r>
      <w:proofErr w:type="gramStart"/>
      <w:r w:rsidRPr="00546278">
        <w:rPr>
          <w:lang w:val="en-GB"/>
        </w:rPr>
        <w:t>Oud</w:t>
      </w:r>
      <w:r w:rsidRPr="00546278">
        <w:t xml:space="preserve"> ,</w:t>
      </w:r>
      <w:proofErr w:type="gramEnd"/>
      <w:r w:rsidRPr="00546278">
        <w:t xml:space="preserve"> </w:t>
      </w:r>
      <w:r w:rsidRPr="00546278">
        <w:rPr>
          <w:shd w:val="clear" w:color="auto" w:fill="FFFFFF"/>
        </w:rPr>
        <w:t xml:space="preserve">[Электронный ресурс] </w:t>
      </w:r>
      <w:r w:rsidRPr="00546278">
        <w:rPr>
          <w:lang w:val="en-GB"/>
        </w:rPr>
        <w:t>URL</w:t>
      </w:r>
      <w:r w:rsidRPr="00546278">
        <w:t xml:space="preserve">: </w:t>
      </w:r>
      <w:hyperlink r:id="rId43" w:history="1">
        <w:r w:rsidRPr="00546278">
          <w:rPr>
            <w:rStyle w:val="a4"/>
            <w:rFonts w:eastAsiaTheme="majorEastAsia"/>
            <w:color w:val="auto"/>
            <w:u w:val="none"/>
            <w:lang w:val="en-GB"/>
          </w:rPr>
          <w:t>https</w:t>
        </w:r>
        <w:r w:rsidRPr="00546278">
          <w:rPr>
            <w:rStyle w:val="a4"/>
            <w:rFonts w:eastAsiaTheme="majorEastAsia"/>
            <w:color w:val="auto"/>
            <w:u w:val="none"/>
          </w:rPr>
          <w:t>://</w:t>
        </w:r>
        <w:r w:rsidRPr="00546278">
          <w:rPr>
            <w:rStyle w:val="a4"/>
            <w:rFonts w:eastAsiaTheme="majorEastAsia"/>
            <w:color w:val="auto"/>
            <w:u w:val="none"/>
            <w:lang w:val="en-GB"/>
          </w:rPr>
          <w:t>www</w:t>
        </w:r>
        <w:r w:rsidRPr="00546278">
          <w:rPr>
            <w:rStyle w:val="a4"/>
            <w:rFonts w:eastAsiaTheme="majorEastAsia"/>
            <w:color w:val="auto"/>
            <w:u w:val="none"/>
          </w:rPr>
          <w:t>.</w:t>
        </w:r>
        <w:proofErr w:type="spellStart"/>
        <w:r w:rsidRPr="00546278">
          <w:rPr>
            <w:rStyle w:val="a4"/>
            <w:rFonts w:eastAsiaTheme="majorEastAsia"/>
            <w:color w:val="auto"/>
            <w:u w:val="none"/>
            <w:lang w:val="en-GB"/>
          </w:rPr>
          <w:t>stichtingbehoudvanoud</w:t>
        </w:r>
        <w:proofErr w:type="spellEnd"/>
        <w:r w:rsidRPr="00546278">
          <w:rPr>
            <w:rStyle w:val="a4"/>
            <w:rFonts w:eastAsiaTheme="majorEastAsia"/>
            <w:color w:val="auto"/>
            <w:u w:val="none"/>
          </w:rPr>
          <w:t>.</w:t>
        </w:r>
        <w:r w:rsidRPr="00546278">
          <w:rPr>
            <w:rStyle w:val="a4"/>
            <w:rFonts w:eastAsiaTheme="majorEastAsia"/>
            <w:color w:val="auto"/>
            <w:u w:val="none"/>
            <w:lang w:val="en-GB"/>
          </w:rPr>
          <w:t>nl</w:t>
        </w:r>
        <w:r w:rsidRPr="00546278">
          <w:rPr>
            <w:rStyle w:val="a4"/>
            <w:rFonts w:eastAsiaTheme="majorEastAsia"/>
            <w:color w:val="auto"/>
            <w:u w:val="none"/>
          </w:rPr>
          <w:t>/</w:t>
        </w:r>
        <w:proofErr w:type="spellStart"/>
        <w:r w:rsidRPr="00546278">
          <w:rPr>
            <w:rStyle w:val="a4"/>
            <w:rFonts w:eastAsiaTheme="majorEastAsia"/>
            <w:color w:val="auto"/>
            <w:u w:val="none"/>
            <w:lang w:val="en-GB"/>
          </w:rPr>
          <w:t>onze</w:t>
        </w:r>
        <w:proofErr w:type="spellEnd"/>
        <w:r w:rsidRPr="00546278">
          <w:rPr>
            <w:rStyle w:val="a4"/>
            <w:rFonts w:eastAsiaTheme="majorEastAsia"/>
            <w:color w:val="auto"/>
            <w:u w:val="none"/>
          </w:rPr>
          <w:t>-</w:t>
        </w:r>
        <w:proofErr w:type="spellStart"/>
        <w:r w:rsidRPr="00546278">
          <w:rPr>
            <w:rStyle w:val="a4"/>
            <w:rFonts w:eastAsiaTheme="majorEastAsia"/>
            <w:color w:val="auto"/>
            <w:u w:val="none"/>
            <w:lang w:val="en-GB"/>
          </w:rPr>
          <w:t>collectie</w:t>
        </w:r>
        <w:proofErr w:type="spellEnd"/>
        <w:r w:rsidRPr="00546278">
          <w:rPr>
            <w:rStyle w:val="a4"/>
            <w:rFonts w:eastAsiaTheme="majorEastAsia"/>
            <w:color w:val="auto"/>
            <w:u w:val="none"/>
          </w:rPr>
          <w:t>/</w:t>
        </w:r>
        <w:proofErr w:type="spellStart"/>
        <w:r w:rsidRPr="00546278">
          <w:rPr>
            <w:rStyle w:val="a4"/>
            <w:rFonts w:eastAsiaTheme="majorEastAsia"/>
            <w:color w:val="auto"/>
            <w:u w:val="none"/>
            <w:lang w:val="en-GB"/>
          </w:rPr>
          <w:t>boeken</w:t>
        </w:r>
        <w:proofErr w:type="spellEnd"/>
        <w:r w:rsidRPr="00546278">
          <w:rPr>
            <w:rStyle w:val="a4"/>
            <w:rFonts w:eastAsiaTheme="majorEastAsia"/>
            <w:color w:val="auto"/>
            <w:u w:val="none"/>
          </w:rPr>
          <w:t>/</w:t>
        </w:r>
        <w:r w:rsidRPr="00546278">
          <w:rPr>
            <w:rStyle w:val="a4"/>
            <w:rFonts w:eastAsiaTheme="majorEastAsia"/>
            <w:color w:val="auto"/>
            <w:u w:val="none"/>
            <w:lang w:val="en-GB"/>
          </w:rPr>
          <w:t>kinder</w:t>
        </w:r>
        <w:r w:rsidRPr="00546278">
          <w:rPr>
            <w:rStyle w:val="a4"/>
            <w:rFonts w:eastAsiaTheme="majorEastAsia"/>
            <w:color w:val="auto"/>
            <w:u w:val="none"/>
          </w:rPr>
          <w:t>-</w:t>
        </w:r>
        <w:proofErr w:type="spellStart"/>
        <w:r w:rsidRPr="00546278">
          <w:rPr>
            <w:rStyle w:val="a4"/>
            <w:rFonts w:eastAsiaTheme="majorEastAsia"/>
            <w:color w:val="auto"/>
            <w:u w:val="none"/>
            <w:lang w:val="en-GB"/>
          </w:rPr>
          <w:t>boeken</w:t>
        </w:r>
        <w:proofErr w:type="spellEnd"/>
        <w:r w:rsidRPr="00546278">
          <w:rPr>
            <w:rStyle w:val="a4"/>
            <w:rFonts w:eastAsiaTheme="majorEastAsia"/>
            <w:color w:val="auto"/>
            <w:u w:val="none"/>
          </w:rPr>
          <w:t>/</w:t>
        </w:r>
        <w:r w:rsidRPr="00546278">
          <w:rPr>
            <w:rStyle w:val="a4"/>
            <w:rFonts w:eastAsiaTheme="majorEastAsia"/>
            <w:color w:val="auto"/>
            <w:u w:val="none"/>
            <w:lang w:val="en-GB"/>
          </w:rPr>
          <w:t>van</w:t>
        </w:r>
        <w:r w:rsidRPr="00546278">
          <w:rPr>
            <w:rStyle w:val="a4"/>
            <w:rFonts w:eastAsiaTheme="majorEastAsia"/>
            <w:color w:val="auto"/>
            <w:u w:val="none"/>
          </w:rPr>
          <w:t>-</w:t>
        </w:r>
        <w:proofErr w:type="spellStart"/>
        <w:r w:rsidRPr="00546278">
          <w:rPr>
            <w:rStyle w:val="a4"/>
            <w:rFonts w:eastAsiaTheme="majorEastAsia"/>
            <w:color w:val="auto"/>
            <w:u w:val="none"/>
            <w:lang w:val="en-GB"/>
          </w:rPr>
          <w:t>benthem</w:t>
        </w:r>
        <w:proofErr w:type="spellEnd"/>
        <w:r w:rsidRPr="00546278">
          <w:rPr>
            <w:rStyle w:val="a4"/>
            <w:rFonts w:eastAsiaTheme="majorEastAsia"/>
            <w:color w:val="auto"/>
            <w:u w:val="none"/>
          </w:rPr>
          <w:t>-</w:t>
        </w:r>
        <w:r w:rsidRPr="00546278">
          <w:rPr>
            <w:rStyle w:val="a4"/>
            <w:rFonts w:eastAsiaTheme="majorEastAsia"/>
            <w:color w:val="auto"/>
            <w:u w:val="none"/>
            <w:lang w:val="en-GB"/>
          </w:rPr>
          <w:t>jutting</w:t>
        </w:r>
      </w:hyperlink>
      <w:r w:rsidRPr="00546278">
        <w:rPr>
          <w:rStyle w:val="a4"/>
          <w:rFonts w:eastAsiaTheme="majorEastAsia"/>
          <w:color w:val="auto"/>
          <w:u w:val="none"/>
        </w:rPr>
        <w:t xml:space="preserve"> </w:t>
      </w:r>
      <w:r w:rsidRPr="00546278">
        <w:rPr>
          <w:shd w:val="clear" w:color="auto" w:fill="FFFFFF"/>
        </w:rPr>
        <w:t>(последнее обращение 01.06.2021)</w:t>
      </w:r>
    </w:p>
    <w:p w14:paraId="7CE22404" w14:textId="77777777" w:rsidR="00D15F7C" w:rsidRPr="00546278" w:rsidRDefault="00D15F7C" w:rsidP="00D15F7C">
      <w:pPr>
        <w:pStyle w:val="a5"/>
        <w:numPr>
          <w:ilvl w:val="0"/>
          <w:numId w:val="12"/>
        </w:numPr>
        <w:spacing w:before="240" w:beforeAutospacing="0" w:after="240" w:afterAutospacing="0" w:line="360" w:lineRule="auto"/>
        <w:ind w:firstLine="709"/>
        <w:jc w:val="both"/>
      </w:pPr>
      <w:proofErr w:type="spellStart"/>
      <w:r w:rsidRPr="00546278">
        <w:rPr>
          <w:lang w:val="en-GB"/>
        </w:rPr>
        <w:t>Uigeverij</w:t>
      </w:r>
      <w:proofErr w:type="spellEnd"/>
      <w:r w:rsidRPr="00546278">
        <w:t xml:space="preserve"> </w:t>
      </w:r>
      <w:r w:rsidRPr="00546278">
        <w:rPr>
          <w:lang w:val="en-GB"/>
        </w:rPr>
        <w:t>Catullus</w:t>
      </w:r>
      <w:r w:rsidRPr="00546278">
        <w:t>,</w:t>
      </w:r>
      <w:r w:rsidRPr="00546278">
        <w:rPr>
          <w:shd w:val="clear" w:color="auto" w:fill="FFFFFF"/>
        </w:rPr>
        <w:t xml:space="preserve"> [Электронный </w:t>
      </w:r>
      <w:proofErr w:type="gramStart"/>
      <w:r w:rsidRPr="00546278">
        <w:rPr>
          <w:shd w:val="clear" w:color="auto" w:fill="FFFFFF"/>
        </w:rPr>
        <w:t xml:space="preserve">ресурс] </w:t>
      </w:r>
      <w:r w:rsidRPr="00546278">
        <w:t xml:space="preserve"> </w:t>
      </w:r>
      <w:r w:rsidRPr="00546278">
        <w:rPr>
          <w:lang w:val="en-GB"/>
        </w:rPr>
        <w:t>URL</w:t>
      </w:r>
      <w:proofErr w:type="gramEnd"/>
      <w:r w:rsidRPr="00546278">
        <w:t xml:space="preserve">: </w:t>
      </w:r>
      <w:hyperlink r:id="rId44" w:history="1">
        <w:r w:rsidRPr="00546278">
          <w:rPr>
            <w:rStyle w:val="a4"/>
            <w:rFonts w:eastAsiaTheme="majorEastAsia"/>
            <w:color w:val="auto"/>
            <w:u w:val="none"/>
            <w:lang w:val="en-GB"/>
          </w:rPr>
          <w:t>https</w:t>
        </w:r>
        <w:r w:rsidRPr="00546278">
          <w:rPr>
            <w:rStyle w:val="a4"/>
            <w:rFonts w:eastAsiaTheme="majorEastAsia"/>
            <w:color w:val="auto"/>
            <w:u w:val="none"/>
          </w:rPr>
          <w:t>://</w:t>
        </w:r>
        <w:proofErr w:type="spellStart"/>
        <w:r w:rsidRPr="00546278">
          <w:rPr>
            <w:rStyle w:val="a4"/>
            <w:rFonts w:eastAsiaTheme="majorEastAsia"/>
            <w:color w:val="auto"/>
            <w:u w:val="none"/>
            <w:lang w:val="en-GB"/>
          </w:rPr>
          <w:t>catullus</w:t>
        </w:r>
        <w:proofErr w:type="spellEnd"/>
        <w:r w:rsidRPr="00546278">
          <w:rPr>
            <w:rStyle w:val="a4"/>
            <w:rFonts w:eastAsiaTheme="majorEastAsia"/>
            <w:color w:val="auto"/>
            <w:u w:val="none"/>
          </w:rPr>
          <w:t>.</w:t>
        </w:r>
        <w:r w:rsidRPr="00546278">
          <w:rPr>
            <w:rStyle w:val="a4"/>
            <w:rFonts w:eastAsiaTheme="majorEastAsia"/>
            <w:color w:val="auto"/>
            <w:u w:val="none"/>
            <w:lang w:val="en-GB"/>
          </w:rPr>
          <w:t>nl</w:t>
        </w:r>
        <w:r w:rsidRPr="00546278">
          <w:rPr>
            <w:rStyle w:val="a4"/>
            <w:rFonts w:eastAsiaTheme="majorEastAsia"/>
            <w:color w:val="auto"/>
            <w:u w:val="none"/>
          </w:rPr>
          <w:t>/</w:t>
        </w:r>
      </w:hyperlink>
      <w:r w:rsidRPr="00546278">
        <w:t xml:space="preserve"> </w:t>
      </w:r>
      <w:r w:rsidRPr="00546278">
        <w:rPr>
          <w:shd w:val="clear" w:color="auto" w:fill="FFFFFF"/>
        </w:rPr>
        <w:t>(последнее обращение 01.06.2021)</w:t>
      </w:r>
    </w:p>
    <w:p w14:paraId="0A8CA198" w14:textId="77777777" w:rsidR="00D15F7C" w:rsidRPr="00546278" w:rsidRDefault="00D15F7C" w:rsidP="00D15F7C">
      <w:pPr>
        <w:pStyle w:val="a5"/>
        <w:numPr>
          <w:ilvl w:val="0"/>
          <w:numId w:val="12"/>
        </w:numPr>
        <w:spacing w:before="0" w:beforeAutospacing="0" w:after="0" w:afterAutospacing="0" w:line="360" w:lineRule="auto"/>
        <w:ind w:firstLine="709"/>
        <w:jc w:val="both"/>
      </w:pPr>
      <w:r w:rsidRPr="00546278">
        <w:rPr>
          <w:lang w:val="en-GB"/>
        </w:rPr>
        <w:t>Uitgeverij</w:t>
      </w:r>
      <w:r w:rsidRPr="00546278">
        <w:t xml:space="preserve"> </w:t>
      </w:r>
      <w:r w:rsidRPr="00546278">
        <w:rPr>
          <w:lang w:val="en-GB"/>
        </w:rPr>
        <w:t>Brooklyn</w:t>
      </w:r>
      <w:r w:rsidRPr="00546278">
        <w:t xml:space="preserve">, </w:t>
      </w:r>
      <w:r w:rsidRPr="00546278">
        <w:rPr>
          <w:shd w:val="clear" w:color="auto" w:fill="FFFFFF"/>
        </w:rPr>
        <w:t xml:space="preserve">[Электронный ресурс] </w:t>
      </w:r>
      <w:r w:rsidRPr="00546278">
        <w:rPr>
          <w:lang w:val="en-GB"/>
        </w:rPr>
        <w:t>URL</w:t>
      </w:r>
      <w:r w:rsidRPr="00546278">
        <w:t xml:space="preserve">:  </w:t>
      </w:r>
      <w:hyperlink r:id="rId45" w:history="1">
        <w:r w:rsidRPr="00546278">
          <w:rPr>
            <w:rStyle w:val="a4"/>
            <w:rFonts w:eastAsiaTheme="majorEastAsia"/>
            <w:color w:val="auto"/>
            <w:u w:val="none"/>
            <w:lang w:val="en-GB"/>
          </w:rPr>
          <w:t>https</w:t>
        </w:r>
        <w:r w:rsidRPr="00546278">
          <w:rPr>
            <w:rStyle w:val="a4"/>
            <w:rFonts w:eastAsiaTheme="majorEastAsia"/>
            <w:color w:val="auto"/>
            <w:u w:val="none"/>
          </w:rPr>
          <w:t>://</w:t>
        </w:r>
        <w:r w:rsidRPr="00546278">
          <w:rPr>
            <w:rStyle w:val="a4"/>
            <w:rFonts w:eastAsiaTheme="majorEastAsia"/>
            <w:color w:val="auto"/>
            <w:u w:val="none"/>
            <w:lang w:val="en-GB"/>
          </w:rPr>
          <w:t>www</w:t>
        </w:r>
        <w:r w:rsidRPr="00546278">
          <w:rPr>
            <w:rStyle w:val="a4"/>
            <w:rFonts w:eastAsiaTheme="majorEastAsia"/>
            <w:color w:val="auto"/>
            <w:u w:val="none"/>
          </w:rPr>
          <w:t>.</w:t>
        </w:r>
        <w:proofErr w:type="spellStart"/>
        <w:r w:rsidRPr="00546278">
          <w:rPr>
            <w:rStyle w:val="a4"/>
            <w:rFonts w:eastAsiaTheme="majorEastAsia"/>
            <w:color w:val="auto"/>
            <w:u w:val="none"/>
            <w:lang w:val="en-GB"/>
          </w:rPr>
          <w:t>uitgeverijbrooklyn</w:t>
        </w:r>
        <w:proofErr w:type="spellEnd"/>
        <w:r w:rsidRPr="00546278">
          <w:rPr>
            <w:rStyle w:val="a4"/>
            <w:rFonts w:eastAsiaTheme="majorEastAsia"/>
            <w:color w:val="auto"/>
            <w:u w:val="none"/>
          </w:rPr>
          <w:t>.</w:t>
        </w:r>
        <w:r w:rsidRPr="00546278">
          <w:rPr>
            <w:rStyle w:val="a4"/>
            <w:rFonts w:eastAsiaTheme="majorEastAsia"/>
            <w:color w:val="auto"/>
            <w:u w:val="none"/>
            <w:lang w:val="en-GB"/>
          </w:rPr>
          <w:t>nl</w:t>
        </w:r>
        <w:r w:rsidRPr="00546278">
          <w:rPr>
            <w:rStyle w:val="a4"/>
            <w:rFonts w:eastAsiaTheme="majorEastAsia"/>
            <w:color w:val="auto"/>
            <w:u w:val="none"/>
          </w:rPr>
          <w:t>/</w:t>
        </w:r>
      </w:hyperlink>
      <w:r w:rsidRPr="00546278">
        <w:rPr>
          <w:rStyle w:val="a4"/>
          <w:rFonts w:eastAsiaTheme="majorEastAsia"/>
          <w:color w:val="auto"/>
          <w:u w:val="none"/>
        </w:rPr>
        <w:t xml:space="preserve"> </w:t>
      </w:r>
      <w:r w:rsidRPr="00546278">
        <w:rPr>
          <w:shd w:val="clear" w:color="auto" w:fill="FFFFFF"/>
        </w:rPr>
        <w:t>(последнее обращение 01.06.2021)</w:t>
      </w:r>
    </w:p>
    <w:p w14:paraId="50200CAC" w14:textId="77777777" w:rsidR="00D15F7C" w:rsidRPr="00546278" w:rsidRDefault="00D15F7C" w:rsidP="00D15F7C">
      <w:pPr>
        <w:pStyle w:val="a5"/>
        <w:numPr>
          <w:ilvl w:val="0"/>
          <w:numId w:val="12"/>
        </w:numPr>
        <w:spacing w:before="0" w:beforeAutospacing="0" w:after="0" w:afterAutospacing="0" w:line="360" w:lineRule="auto"/>
        <w:ind w:firstLine="709"/>
        <w:jc w:val="both"/>
      </w:pPr>
      <w:r w:rsidRPr="00546278">
        <w:rPr>
          <w:lang w:val="en-GB"/>
        </w:rPr>
        <w:t>Uitgeverij</w:t>
      </w:r>
      <w:r w:rsidRPr="00546278">
        <w:t xml:space="preserve"> </w:t>
      </w:r>
      <w:r w:rsidRPr="00546278">
        <w:rPr>
          <w:lang w:val="en-GB"/>
        </w:rPr>
        <w:t>Catullus</w:t>
      </w:r>
      <w:r w:rsidRPr="00546278">
        <w:t xml:space="preserve">, </w:t>
      </w:r>
      <w:r w:rsidRPr="00546278">
        <w:rPr>
          <w:shd w:val="clear" w:color="auto" w:fill="FFFFFF"/>
        </w:rPr>
        <w:t xml:space="preserve">[Электронный ресурс] </w:t>
      </w:r>
      <w:r w:rsidRPr="00546278">
        <w:rPr>
          <w:lang w:val="en-GB"/>
        </w:rPr>
        <w:t>URL</w:t>
      </w:r>
      <w:r w:rsidRPr="00546278">
        <w:t xml:space="preserve">: </w:t>
      </w:r>
      <w:hyperlink r:id="rId46" w:history="1">
        <w:r w:rsidRPr="00546278">
          <w:rPr>
            <w:rStyle w:val="a4"/>
            <w:rFonts w:eastAsiaTheme="majorEastAsia"/>
            <w:color w:val="auto"/>
            <w:u w:val="none"/>
            <w:lang w:val="en-GB"/>
          </w:rPr>
          <w:t>https</w:t>
        </w:r>
        <w:r w:rsidRPr="00546278">
          <w:rPr>
            <w:rStyle w:val="a4"/>
            <w:rFonts w:eastAsiaTheme="majorEastAsia"/>
            <w:color w:val="auto"/>
            <w:u w:val="none"/>
          </w:rPr>
          <w:t>://</w:t>
        </w:r>
        <w:proofErr w:type="spellStart"/>
        <w:r w:rsidRPr="00546278">
          <w:rPr>
            <w:rStyle w:val="a4"/>
            <w:rFonts w:eastAsiaTheme="majorEastAsia"/>
            <w:color w:val="auto"/>
            <w:u w:val="none"/>
            <w:lang w:val="en-GB"/>
          </w:rPr>
          <w:t>catullus</w:t>
        </w:r>
        <w:proofErr w:type="spellEnd"/>
        <w:r w:rsidRPr="00546278">
          <w:rPr>
            <w:rStyle w:val="a4"/>
            <w:rFonts w:eastAsiaTheme="majorEastAsia"/>
            <w:color w:val="auto"/>
            <w:u w:val="none"/>
          </w:rPr>
          <w:t>.</w:t>
        </w:r>
        <w:r w:rsidRPr="00546278">
          <w:rPr>
            <w:rStyle w:val="a4"/>
            <w:rFonts w:eastAsiaTheme="majorEastAsia"/>
            <w:color w:val="auto"/>
            <w:u w:val="none"/>
            <w:lang w:val="en-GB"/>
          </w:rPr>
          <w:t>nl</w:t>
        </w:r>
        <w:r w:rsidRPr="00546278">
          <w:rPr>
            <w:rStyle w:val="a4"/>
            <w:rFonts w:eastAsiaTheme="majorEastAsia"/>
            <w:color w:val="auto"/>
            <w:u w:val="none"/>
          </w:rPr>
          <w:t>/</w:t>
        </w:r>
      </w:hyperlink>
      <w:r w:rsidRPr="00546278">
        <w:rPr>
          <w:rStyle w:val="a4"/>
          <w:rFonts w:eastAsiaTheme="majorEastAsia"/>
          <w:color w:val="auto"/>
          <w:u w:val="none"/>
        </w:rPr>
        <w:t xml:space="preserve"> </w:t>
      </w:r>
      <w:r w:rsidRPr="00546278">
        <w:rPr>
          <w:shd w:val="clear" w:color="auto" w:fill="FFFFFF"/>
        </w:rPr>
        <w:t>(последнее обращение 01.06.2021)</w:t>
      </w:r>
    </w:p>
    <w:p w14:paraId="7893151F" w14:textId="77777777" w:rsidR="00D15F7C" w:rsidRPr="00546278" w:rsidRDefault="00D15F7C" w:rsidP="00D15F7C">
      <w:pPr>
        <w:pStyle w:val="a5"/>
        <w:numPr>
          <w:ilvl w:val="0"/>
          <w:numId w:val="12"/>
        </w:numPr>
        <w:spacing w:before="240" w:beforeAutospacing="0" w:after="240" w:afterAutospacing="0" w:line="360" w:lineRule="auto"/>
        <w:ind w:firstLine="709"/>
        <w:jc w:val="both"/>
      </w:pPr>
      <w:r w:rsidRPr="00546278">
        <w:rPr>
          <w:lang w:val="en-GB"/>
        </w:rPr>
        <w:t>Uitgeverij</w:t>
      </w:r>
      <w:r w:rsidRPr="00546278">
        <w:t xml:space="preserve"> </w:t>
      </w:r>
      <w:r w:rsidRPr="00546278">
        <w:rPr>
          <w:lang w:val="en-GB"/>
        </w:rPr>
        <w:t>Cru</w:t>
      </w:r>
      <w:r w:rsidRPr="00546278">
        <w:t xml:space="preserve">, </w:t>
      </w:r>
      <w:r w:rsidRPr="00546278">
        <w:rPr>
          <w:shd w:val="clear" w:color="auto" w:fill="FFFFFF"/>
        </w:rPr>
        <w:t xml:space="preserve">[Электронный ресурс] </w:t>
      </w:r>
      <w:r w:rsidRPr="00546278">
        <w:rPr>
          <w:lang w:val="en-GB"/>
        </w:rPr>
        <w:t>URL</w:t>
      </w:r>
      <w:r w:rsidRPr="00546278">
        <w:t xml:space="preserve">:  </w:t>
      </w:r>
      <w:hyperlink r:id="rId47" w:history="1">
        <w:r w:rsidRPr="00546278">
          <w:rPr>
            <w:rStyle w:val="a4"/>
            <w:rFonts w:eastAsiaTheme="majorEastAsia"/>
            <w:color w:val="auto"/>
            <w:u w:val="none"/>
            <w:lang w:val="en-GB"/>
          </w:rPr>
          <w:t>http</w:t>
        </w:r>
        <w:r w:rsidRPr="00546278">
          <w:rPr>
            <w:rStyle w:val="a4"/>
            <w:rFonts w:eastAsiaTheme="majorEastAsia"/>
            <w:color w:val="auto"/>
            <w:u w:val="none"/>
          </w:rPr>
          <w:t>://</w:t>
        </w:r>
        <w:r w:rsidRPr="00546278">
          <w:rPr>
            <w:rStyle w:val="a4"/>
            <w:rFonts w:eastAsiaTheme="majorEastAsia"/>
            <w:color w:val="auto"/>
            <w:u w:val="none"/>
            <w:lang w:val="en-GB"/>
          </w:rPr>
          <w:t>www</w:t>
        </w:r>
        <w:r w:rsidRPr="00546278">
          <w:rPr>
            <w:rStyle w:val="a4"/>
            <w:rFonts w:eastAsiaTheme="majorEastAsia"/>
            <w:color w:val="auto"/>
            <w:u w:val="none"/>
          </w:rPr>
          <w:t>.</w:t>
        </w:r>
        <w:proofErr w:type="spellStart"/>
        <w:r w:rsidRPr="00546278">
          <w:rPr>
            <w:rStyle w:val="a4"/>
            <w:rFonts w:eastAsiaTheme="majorEastAsia"/>
            <w:color w:val="auto"/>
            <w:u w:val="none"/>
            <w:lang w:val="en-GB"/>
          </w:rPr>
          <w:t>uitgeverijcru</w:t>
        </w:r>
        <w:proofErr w:type="spellEnd"/>
        <w:r w:rsidRPr="00546278">
          <w:rPr>
            <w:rStyle w:val="a4"/>
            <w:rFonts w:eastAsiaTheme="majorEastAsia"/>
            <w:color w:val="auto"/>
            <w:u w:val="none"/>
          </w:rPr>
          <w:t>.</w:t>
        </w:r>
        <w:r w:rsidRPr="00546278">
          <w:rPr>
            <w:rStyle w:val="a4"/>
            <w:rFonts w:eastAsiaTheme="majorEastAsia"/>
            <w:color w:val="auto"/>
            <w:u w:val="none"/>
            <w:lang w:val="en-GB"/>
          </w:rPr>
          <w:t>nl</w:t>
        </w:r>
        <w:r w:rsidRPr="00546278">
          <w:rPr>
            <w:rStyle w:val="a4"/>
            <w:rFonts w:eastAsiaTheme="majorEastAsia"/>
            <w:color w:val="auto"/>
            <w:u w:val="none"/>
          </w:rPr>
          <w:t>/</w:t>
        </w:r>
      </w:hyperlink>
      <w:r w:rsidRPr="00546278">
        <w:rPr>
          <w:rStyle w:val="a4"/>
          <w:rFonts w:eastAsiaTheme="majorEastAsia"/>
          <w:color w:val="auto"/>
          <w:u w:val="none"/>
        </w:rPr>
        <w:t xml:space="preserve"> </w:t>
      </w:r>
      <w:r w:rsidRPr="00546278">
        <w:rPr>
          <w:shd w:val="clear" w:color="auto" w:fill="FFFFFF"/>
        </w:rPr>
        <w:t>(последнее обращение 01.06.2021)</w:t>
      </w:r>
    </w:p>
    <w:p w14:paraId="3D9E4305" w14:textId="77777777" w:rsidR="00D15F7C" w:rsidRPr="00546278" w:rsidRDefault="00D15F7C" w:rsidP="00D15F7C">
      <w:pPr>
        <w:pStyle w:val="a5"/>
        <w:numPr>
          <w:ilvl w:val="0"/>
          <w:numId w:val="12"/>
        </w:numPr>
        <w:spacing w:before="240" w:beforeAutospacing="0" w:after="240" w:afterAutospacing="0" w:line="360" w:lineRule="auto"/>
        <w:ind w:firstLine="709"/>
        <w:jc w:val="both"/>
      </w:pPr>
      <w:r w:rsidRPr="00546278">
        <w:rPr>
          <w:lang w:val="en-GB"/>
        </w:rPr>
        <w:t>Uitgeverij</w:t>
      </w:r>
      <w:r w:rsidRPr="00546278">
        <w:t xml:space="preserve"> </w:t>
      </w:r>
      <w:r w:rsidRPr="00546278">
        <w:rPr>
          <w:lang w:val="en-GB"/>
        </w:rPr>
        <w:t>De</w:t>
      </w:r>
      <w:r w:rsidRPr="00546278">
        <w:t xml:space="preserve"> </w:t>
      </w:r>
      <w:r w:rsidRPr="00546278">
        <w:rPr>
          <w:lang w:val="en-GB"/>
        </w:rPr>
        <w:t>Blauwe</w:t>
      </w:r>
      <w:r w:rsidRPr="00546278">
        <w:t xml:space="preserve"> </w:t>
      </w:r>
      <w:r w:rsidRPr="00546278">
        <w:rPr>
          <w:lang w:val="en-GB"/>
        </w:rPr>
        <w:t>Schuit</w:t>
      </w:r>
      <w:r w:rsidRPr="00546278">
        <w:t>,</w:t>
      </w:r>
      <w:r w:rsidRPr="00546278">
        <w:rPr>
          <w:shd w:val="clear" w:color="auto" w:fill="FFFFFF"/>
        </w:rPr>
        <w:t xml:space="preserve"> [Электронный </w:t>
      </w:r>
      <w:proofErr w:type="gramStart"/>
      <w:r w:rsidRPr="00546278">
        <w:rPr>
          <w:shd w:val="clear" w:color="auto" w:fill="FFFFFF"/>
        </w:rPr>
        <w:t xml:space="preserve">ресурс] </w:t>
      </w:r>
      <w:r w:rsidRPr="00546278">
        <w:t xml:space="preserve"> </w:t>
      </w:r>
      <w:r w:rsidRPr="00546278">
        <w:rPr>
          <w:lang w:val="en-GB"/>
        </w:rPr>
        <w:t>URL</w:t>
      </w:r>
      <w:proofErr w:type="gramEnd"/>
      <w:r w:rsidRPr="00546278">
        <w:t xml:space="preserve">:   </w:t>
      </w:r>
      <w:hyperlink r:id="rId48" w:history="1">
        <w:r w:rsidRPr="00546278">
          <w:rPr>
            <w:rStyle w:val="a4"/>
            <w:rFonts w:eastAsiaTheme="majorEastAsia"/>
            <w:color w:val="auto"/>
            <w:u w:val="none"/>
            <w:lang w:val="en-GB"/>
          </w:rPr>
          <w:t>https</w:t>
        </w:r>
        <w:r w:rsidRPr="00546278">
          <w:rPr>
            <w:rStyle w:val="a4"/>
            <w:rFonts w:eastAsiaTheme="majorEastAsia"/>
            <w:color w:val="auto"/>
            <w:u w:val="none"/>
          </w:rPr>
          <w:t>://</w:t>
        </w:r>
        <w:r w:rsidRPr="00546278">
          <w:rPr>
            <w:rStyle w:val="a4"/>
            <w:rFonts w:eastAsiaTheme="majorEastAsia"/>
            <w:color w:val="auto"/>
            <w:u w:val="none"/>
            <w:lang w:val="en-GB"/>
          </w:rPr>
          <w:t>www</w:t>
        </w:r>
        <w:r w:rsidRPr="00546278">
          <w:rPr>
            <w:rStyle w:val="a4"/>
            <w:rFonts w:eastAsiaTheme="majorEastAsia"/>
            <w:color w:val="auto"/>
            <w:u w:val="none"/>
          </w:rPr>
          <w:t>.</w:t>
        </w:r>
        <w:r w:rsidRPr="00546278">
          <w:rPr>
            <w:rStyle w:val="a4"/>
            <w:rFonts w:eastAsiaTheme="majorEastAsia"/>
            <w:color w:val="auto"/>
            <w:u w:val="none"/>
            <w:lang w:val="en-GB"/>
          </w:rPr>
          <w:t>kb</w:t>
        </w:r>
        <w:r w:rsidRPr="00546278">
          <w:rPr>
            <w:rStyle w:val="a4"/>
            <w:rFonts w:eastAsiaTheme="majorEastAsia"/>
            <w:color w:val="auto"/>
            <w:u w:val="none"/>
          </w:rPr>
          <w:t>.</w:t>
        </w:r>
        <w:r w:rsidRPr="00546278">
          <w:rPr>
            <w:rStyle w:val="a4"/>
            <w:rFonts w:eastAsiaTheme="majorEastAsia"/>
            <w:color w:val="auto"/>
            <w:u w:val="none"/>
            <w:lang w:val="en-GB"/>
          </w:rPr>
          <w:t>nl</w:t>
        </w:r>
        <w:r w:rsidRPr="00546278">
          <w:rPr>
            <w:rStyle w:val="a4"/>
            <w:rFonts w:eastAsiaTheme="majorEastAsia"/>
            <w:color w:val="auto"/>
            <w:u w:val="none"/>
          </w:rPr>
          <w:t>/</w:t>
        </w:r>
        <w:proofErr w:type="spellStart"/>
        <w:r w:rsidRPr="00546278">
          <w:rPr>
            <w:rStyle w:val="a4"/>
            <w:rFonts w:eastAsiaTheme="majorEastAsia"/>
            <w:color w:val="auto"/>
            <w:u w:val="none"/>
            <w:lang w:val="en-GB"/>
          </w:rPr>
          <w:t>themas</w:t>
        </w:r>
        <w:proofErr w:type="spellEnd"/>
        <w:r w:rsidRPr="00546278">
          <w:rPr>
            <w:rStyle w:val="a4"/>
            <w:rFonts w:eastAsiaTheme="majorEastAsia"/>
            <w:color w:val="auto"/>
            <w:u w:val="none"/>
          </w:rPr>
          <w:t>/</w:t>
        </w:r>
        <w:proofErr w:type="spellStart"/>
        <w:r w:rsidRPr="00546278">
          <w:rPr>
            <w:rStyle w:val="a4"/>
            <w:rFonts w:eastAsiaTheme="majorEastAsia"/>
            <w:color w:val="auto"/>
            <w:u w:val="none"/>
            <w:lang w:val="en-GB"/>
          </w:rPr>
          <w:t>boekkunst</w:t>
        </w:r>
        <w:proofErr w:type="spellEnd"/>
        <w:r w:rsidRPr="00546278">
          <w:rPr>
            <w:rStyle w:val="a4"/>
            <w:rFonts w:eastAsiaTheme="majorEastAsia"/>
            <w:color w:val="auto"/>
            <w:u w:val="none"/>
          </w:rPr>
          <w:t>-</w:t>
        </w:r>
        <w:proofErr w:type="spellStart"/>
        <w:r w:rsidRPr="00546278">
          <w:rPr>
            <w:rStyle w:val="a4"/>
            <w:rFonts w:eastAsiaTheme="majorEastAsia"/>
            <w:color w:val="auto"/>
            <w:u w:val="none"/>
            <w:lang w:val="en-GB"/>
          </w:rPr>
          <w:t>en</w:t>
        </w:r>
        <w:proofErr w:type="spellEnd"/>
        <w:r w:rsidRPr="00546278">
          <w:rPr>
            <w:rStyle w:val="a4"/>
            <w:rFonts w:eastAsiaTheme="majorEastAsia"/>
            <w:color w:val="auto"/>
            <w:u w:val="none"/>
          </w:rPr>
          <w:t>-</w:t>
        </w:r>
        <w:proofErr w:type="spellStart"/>
        <w:r w:rsidRPr="00546278">
          <w:rPr>
            <w:rStyle w:val="a4"/>
            <w:rFonts w:eastAsiaTheme="majorEastAsia"/>
            <w:color w:val="auto"/>
            <w:u w:val="none"/>
            <w:lang w:val="en-GB"/>
          </w:rPr>
          <w:t>geillustreerde</w:t>
        </w:r>
        <w:proofErr w:type="spellEnd"/>
        <w:r w:rsidRPr="00546278">
          <w:rPr>
            <w:rStyle w:val="a4"/>
            <w:rFonts w:eastAsiaTheme="majorEastAsia"/>
            <w:color w:val="auto"/>
            <w:u w:val="none"/>
          </w:rPr>
          <w:t>-</w:t>
        </w:r>
        <w:proofErr w:type="spellStart"/>
        <w:r w:rsidRPr="00546278">
          <w:rPr>
            <w:rStyle w:val="a4"/>
            <w:rFonts w:eastAsiaTheme="majorEastAsia"/>
            <w:color w:val="auto"/>
            <w:u w:val="none"/>
            <w:lang w:val="en-GB"/>
          </w:rPr>
          <w:t>boeken</w:t>
        </w:r>
        <w:proofErr w:type="spellEnd"/>
        <w:r w:rsidRPr="00546278">
          <w:rPr>
            <w:rStyle w:val="a4"/>
            <w:rFonts w:eastAsiaTheme="majorEastAsia"/>
            <w:color w:val="auto"/>
            <w:u w:val="none"/>
          </w:rPr>
          <w:t>/</w:t>
        </w:r>
        <w:r w:rsidRPr="00546278">
          <w:rPr>
            <w:rStyle w:val="a4"/>
            <w:rFonts w:eastAsiaTheme="majorEastAsia"/>
            <w:color w:val="auto"/>
            <w:u w:val="none"/>
            <w:lang w:val="en-GB"/>
          </w:rPr>
          <w:t>de</w:t>
        </w:r>
        <w:r w:rsidRPr="00546278">
          <w:rPr>
            <w:rStyle w:val="a4"/>
            <w:rFonts w:eastAsiaTheme="majorEastAsia"/>
            <w:color w:val="auto"/>
            <w:u w:val="none"/>
          </w:rPr>
          <w:t>-</w:t>
        </w:r>
        <w:proofErr w:type="spellStart"/>
        <w:r w:rsidRPr="00546278">
          <w:rPr>
            <w:rStyle w:val="a4"/>
            <w:rFonts w:eastAsiaTheme="majorEastAsia"/>
            <w:color w:val="auto"/>
            <w:u w:val="none"/>
            <w:lang w:val="en-GB"/>
          </w:rPr>
          <w:t>blauwe</w:t>
        </w:r>
        <w:proofErr w:type="spellEnd"/>
        <w:r w:rsidRPr="00546278">
          <w:rPr>
            <w:rStyle w:val="a4"/>
            <w:rFonts w:eastAsiaTheme="majorEastAsia"/>
            <w:color w:val="auto"/>
            <w:u w:val="none"/>
          </w:rPr>
          <w:t>-</w:t>
        </w:r>
        <w:proofErr w:type="spellStart"/>
        <w:r w:rsidRPr="00546278">
          <w:rPr>
            <w:rStyle w:val="a4"/>
            <w:rFonts w:eastAsiaTheme="majorEastAsia"/>
            <w:color w:val="auto"/>
            <w:u w:val="none"/>
            <w:lang w:val="en-GB"/>
          </w:rPr>
          <w:t>schuit</w:t>
        </w:r>
        <w:proofErr w:type="spellEnd"/>
        <w:r w:rsidRPr="00546278">
          <w:rPr>
            <w:rStyle w:val="a4"/>
            <w:rFonts w:eastAsiaTheme="majorEastAsia"/>
            <w:color w:val="auto"/>
            <w:u w:val="none"/>
          </w:rPr>
          <w:t>-</w:t>
        </w:r>
        <w:proofErr w:type="spellStart"/>
        <w:r w:rsidRPr="00546278">
          <w:rPr>
            <w:rStyle w:val="a4"/>
            <w:rFonts w:eastAsiaTheme="majorEastAsia"/>
            <w:color w:val="auto"/>
            <w:u w:val="none"/>
            <w:lang w:val="en-GB"/>
          </w:rPr>
          <w:t>en</w:t>
        </w:r>
        <w:proofErr w:type="spellEnd"/>
        <w:r w:rsidRPr="00546278">
          <w:rPr>
            <w:rStyle w:val="a4"/>
            <w:rFonts w:eastAsiaTheme="majorEastAsia"/>
            <w:color w:val="auto"/>
            <w:u w:val="none"/>
          </w:rPr>
          <w:t>-</w:t>
        </w:r>
        <w:proofErr w:type="spellStart"/>
        <w:r w:rsidRPr="00546278">
          <w:rPr>
            <w:rStyle w:val="a4"/>
            <w:rFonts w:eastAsiaTheme="majorEastAsia"/>
            <w:color w:val="auto"/>
            <w:u w:val="none"/>
            <w:lang w:val="en-GB"/>
          </w:rPr>
          <w:t>hn</w:t>
        </w:r>
        <w:proofErr w:type="spellEnd"/>
        <w:r w:rsidRPr="00546278">
          <w:rPr>
            <w:rStyle w:val="a4"/>
            <w:rFonts w:eastAsiaTheme="majorEastAsia"/>
            <w:color w:val="auto"/>
            <w:u w:val="none"/>
          </w:rPr>
          <w:t>-</w:t>
        </w:r>
        <w:proofErr w:type="spellStart"/>
        <w:r w:rsidRPr="00546278">
          <w:rPr>
            <w:rStyle w:val="a4"/>
            <w:rFonts w:eastAsiaTheme="majorEastAsia"/>
            <w:color w:val="auto"/>
            <w:u w:val="none"/>
            <w:lang w:val="en-GB"/>
          </w:rPr>
          <w:t>werkman</w:t>
        </w:r>
        <w:proofErr w:type="spellEnd"/>
        <w:r w:rsidRPr="00546278">
          <w:rPr>
            <w:rStyle w:val="a4"/>
            <w:rFonts w:eastAsiaTheme="majorEastAsia"/>
            <w:color w:val="auto"/>
            <w:u w:val="none"/>
          </w:rPr>
          <w:t>-1941-1944</w:t>
        </w:r>
      </w:hyperlink>
      <w:r w:rsidRPr="00546278">
        <w:rPr>
          <w:rStyle w:val="a4"/>
          <w:rFonts w:eastAsiaTheme="majorEastAsia"/>
          <w:color w:val="auto"/>
          <w:u w:val="none"/>
        </w:rPr>
        <w:t xml:space="preserve"> </w:t>
      </w:r>
      <w:r w:rsidRPr="00546278">
        <w:rPr>
          <w:shd w:val="clear" w:color="auto" w:fill="FFFFFF"/>
        </w:rPr>
        <w:t>(последнее обращение 01.06.2021)</w:t>
      </w:r>
    </w:p>
    <w:p w14:paraId="7B7DDAEC" w14:textId="77777777" w:rsidR="00D15F7C" w:rsidRPr="00546278" w:rsidRDefault="00D15F7C" w:rsidP="00D15F7C">
      <w:pPr>
        <w:pStyle w:val="a5"/>
        <w:numPr>
          <w:ilvl w:val="0"/>
          <w:numId w:val="12"/>
        </w:numPr>
        <w:spacing w:before="0" w:beforeAutospacing="0" w:after="0" w:afterAutospacing="0" w:line="360" w:lineRule="auto"/>
        <w:ind w:firstLine="709"/>
        <w:jc w:val="both"/>
      </w:pPr>
      <w:r w:rsidRPr="00546278">
        <w:rPr>
          <w:lang w:val="en-GB"/>
        </w:rPr>
        <w:t>Uitgeverij</w:t>
      </w:r>
      <w:r w:rsidRPr="00546278">
        <w:t xml:space="preserve"> </w:t>
      </w:r>
      <w:r w:rsidRPr="00546278">
        <w:rPr>
          <w:lang w:val="en-GB"/>
        </w:rPr>
        <w:t>De</w:t>
      </w:r>
      <w:r w:rsidRPr="00546278">
        <w:t xml:space="preserve"> </w:t>
      </w:r>
      <w:r w:rsidRPr="00546278">
        <w:rPr>
          <w:lang w:val="en-GB"/>
        </w:rPr>
        <w:t>Geus</w:t>
      </w:r>
      <w:r w:rsidRPr="00546278">
        <w:t xml:space="preserve">, </w:t>
      </w:r>
      <w:r w:rsidRPr="00546278">
        <w:rPr>
          <w:shd w:val="clear" w:color="auto" w:fill="FFFFFF"/>
        </w:rPr>
        <w:t xml:space="preserve">[Электронный ресурс] </w:t>
      </w:r>
      <w:r w:rsidRPr="00546278">
        <w:rPr>
          <w:lang w:val="en-GB"/>
        </w:rPr>
        <w:t>URL</w:t>
      </w:r>
      <w:r w:rsidRPr="00546278">
        <w:t xml:space="preserve">:  </w:t>
      </w:r>
      <w:hyperlink r:id="rId49" w:history="1">
        <w:r w:rsidRPr="00546278">
          <w:rPr>
            <w:rStyle w:val="a4"/>
            <w:rFonts w:eastAsiaTheme="majorEastAsia"/>
            <w:color w:val="auto"/>
            <w:u w:val="none"/>
            <w:lang w:val="en-GB"/>
          </w:rPr>
          <w:t>https</w:t>
        </w:r>
        <w:r w:rsidRPr="00546278">
          <w:rPr>
            <w:rStyle w:val="a4"/>
            <w:rFonts w:eastAsiaTheme="majorEastAsia"/>
            <w:color w:val="auto"/>
            <w:u w:val="none"/>
          </w:rPr>
          <w:t>://</w:t>
        </w:r>
        <w:r w:rsidRPr="00546278">
          <w:rPr>
            <w:rStyle w:val="a4"/>
            <w:rFonts w:eastAsiaTheme="majorEastAsia"/>
            <w:color w:val="auto"/>
            <w:u w:val="none"/>
            <w:lang w:val="en-GB"/>
          </w:rPr>
          <w:t>www</w:t>
        </w:r>
        <w:r w:rsidRPr="00546278">
          <w:rPr>
            <w:rStyle w:val="a4"/>
            <w:rFonts w:eastAsiaTheme="majorEastAsia"/>
            <w:color w:val="auto"/>
            <w:u w:val="none"/>
          </w:rPr>
          <w:t>.</w:t>
        </w:r>
        <w:proofErr w:type="spellStart"/>
        <w:r w:rsidRPr="00546278">
          <w:rPr>
            <w:rStyle w:val="a4"/>
            <w:rFonts w:eastAsiaTheme="majorEastAsia"/>
            <w:color w:val="auto"/>
            <w:u w:val="none"/>
            <w:lang w:val="en-GB"/>
          </w:rPr>
          <w:t>singeluitgeverijen</w:t>
        </w:r>
        <w:proofErr w:type="spellEnd"/>
        <w:r w:rsidRPr="00546278">
          <w:rPr>
            <w:rStyle w:val="a4"/>
            <w:rFonts w:eastAsiaTheme="majorEastAsia"/>
            <w:color w:val="auto"/>
            <w:u w:val="none"/>
          </w:rPr>
          <w:t>.</w:t>
        </w:r>
        <w:r w:rsidRPr="00546278">
          <w:rPr>
            <w:rStyle w:val="a4"/>
            <w:rFonts w:eastAsiaTheme="majorEastAsia"/>
            <w:color w:val="auto"/>
            <w:u w:val="none"/>
            <w:lang w:val="en-GB"/>
          </w:rPr>
          <w:t>nl</w:t>
        </w:r>
        <w:r w:rsidRPr="00546278">
          <w:rPr>
            <w:rStyle w:val="a4"/>
            <w:rFonts w:eastAsiaTheme="majorEastAsia"/>
            <w:color w:val="auto"/>
            <w:u w:val="none"/>
          </w:rPr>
          <w:t>/</w:t>
        </w:r>
        <w:r w:rsidRPr="00546278">
          <w:rPr>
            <w:rStyle w:val="a4"/>
            <w:rFonts w:eastAsiaTheme="majorEastAsia"/>
            <w:color w:val="auto"/>
            <w:u w:val="none"/>
            <w:lang w:val="en-GB"/>
          </w:rPr>
          <w:t>de</w:t>
        </w:r>
        <w:r w:rsidRPr="00546278">
          <w:rPr>
            <w:rStyle w:val="a4"/>
            <w:rFonts w:eastAsiaTheme="majorEastAsia"/>
            <w:color w:val="auto"/>
            <w:u w:val="none"/>
          </w:rPr>
          <w:t>-</w:t>
        </w:r>
        <w:proofErr w:type="spellStart"/>
        <w:r w:rsidRPr="00546278">
          <w:rPr>
            <w:rStyle w:val="a4"/>
            <w:rFonts w:eastAsiaTheme="majorEastAsia"/>
            <w:color w:val="auto"/>
            <w:u w:val="none"/>
            <w:lang w:val="en-GB"/>
          </w:rPr>
          <w:t>geus</w:t>
        </w:r>
        <w:proofErr w:type="spellEnd"/>
        <w:r w:rsidRPr="00546278">
          <w:rPr>
            <w:rStyle w:val="a4"/>
            <w:rFonts w:eastAsiaTheme="majorEastAsia"/>
            <w:color w:val="auto"/>
            <w:u w:val="none"/>
          </w:rPr>
          <w:t>/</w:t>
        </w:r>
      </w:hyperlink>
      <w:r w:rsidRPr="00546278">
        <w:rPr>
          <w:rStyle w:val="a4"/>
          <w:rFonts w:eastAsiaTheme="majorEastAsia"/>
          <w:color w:val="auto"/>
          <w:u w:val="none"/>
        </w:rPr>
        <w:t xml:space="preserve"> </w:t>
      </w:r>
      <w:r w:rsidRPr="00546278">
        <w:rPr>
          <w:shd w:val="clear" w:color="auto" w:fill="FFFFFF"/>
        </w:rPr>
        <w:t>(последнее обращение 01.06.2021)</w:t>
      </w:r>
    </w:p>
    <w:p w14:paraId="26449436" w14:textId="77777777" w:rsidR="00D15F7C" w:rsidRPr="00546278" w:rsidRDefault="00D15F7C" w:rsidP="00D15F7C">
      <w:pPr>
        <w:pStyle w:val="a5"/>
        <w:numPr>
          <w:ilvl w:val="0"/>
          <w:numId w:val="12"/>
        </w:numPr>
        <w:spacing w:before="240" w:beforeAutospacing="0" w:after="240" w:afterAutospacing="0" w:line="360" w:lineRule="auto"/>
        <w:ind w:firstLine="709"/>
        <w:jc w:val="both"/>
      </w:pPr>
      <w:r w:rsidRPr="00546278">
        <w:rPr>
          <w:lang w:val="en-GB"/>
        </w:rPr>
        <w:t>Uitgeverij</w:t>
      </w:r>
      <w:r w:rsidRPr="00546278">
        <w:t xml:space="preserve"> </w:t>
      </w:r>
      <w:proofErr w:type="gramStart"/>
      <w:r w:rsidRPr="00546278">
        <w:rPr>
          <w:lang w:val="en-GB"/>
        </w:rPr>
        <w:t>E</w:t>
      </w:r>
      <w:r w:rsidRPr="00546278">
        <w:t>;</w:t>
      </w:r>
      <w:proofErr w:type="spellStart"/>
      <w:r w:rsidRPr="00546278">
        <w:rPr>
          <w:lang w:val="en-GB"/>
        </w:rPr>
        <w:t>sevier</w:t>
      </w:r>
      <w:proofErr w:type="spellEnd"/>
      <w:proofErr w:type="gramEnd"/>
      <w:r w:rsidRPr="00546278">
        <w:t xml:space="preserve">, </w:t>
      </w:r>
      <w:r w:rsidRPr="00546278">
        <w:rPr>
          <w:shd w:val="clear" w:color="auto" w:fill="FFFFFF"/>
        </w:rPr>
        <w:t xml:space="preserve">[Электронный ресурс] </w:t>
      </w:r>
      <w:r w:rsidRPr="00546278">
        <w:rPr>
          <w:lang w:val="en-GB"/>
        </w:rPr>
        <w:t>URL</w:t>
      </w:r>
      <w:r w:rsidRPr="00546278">
        <w:t xml:space="preserve">: </w:t>
      </w:r>
      <w:hyperlink r:id="rId50" w:history="1">
        <w:r w:rsidRPr="00546278">
          <w:rPr>
            <w:rStyle w:val="a4"/>
            <w:rFonts w:eastAsiaTheme="majorEastAsia"/>
            <w:color w:val="auto"/>
            <w:u w:val="none"/>
            <w:lang w:val="en-GB"/>
          </w:rPr>
          <w:t>https</w:t>
        </w:r>
        <w:r w:rsidRPr="00546278">
          <w:rPr>
            <w:rStyle w:val="a4"/>
            <w:rFonts w:eastAsiaTheme="majorEastAsia"/>
            <w:color w:val="auto"/>
            <w:u w:val="none"/>
          </w:rPr>
          <w:t>://</w:t>
        </w:r>
        <w:r w:rsidRPr="00546278">
          <w:rPr>
            <w:rStyle w:val="a4"/>
            <w:rFonts w:eastAsiaTheme="majorEastAsia"/>
            <w:color w:val="auto"/>
            <w:u w:val="none"/>
            <w:lang w:val="en-GB"/>
          </w:rPr>
          <w:t>www</w:t>
        </w:r>
        <w:r w:rsidRPr="00546278">
          <w:rPr>
            <w:rStyle w:val="a4"/>
            <w:rFonts w:eastAsiaTheme="majorEastAsia"/>
            <w:color w:val="auto"/>
            <w:u w:val="none"/>
          </w:rPr>
          <w:t>.</w:t>
        </w:r>
        <w:proofErr w:type="spellStart"/>
        <w:r w:rsidRPr="00546278">
          <w:rPr>
            <w:rStyle w:val="a4"/>
            <w:rFonts w:eastAsiaTheme="majorEastAsia"/>
            <w:color w:val="auto"/>
            <w:u w:val="none"/>
            <w:lang w:val="en-GB"/>
          </w:rPr>
          <w:t>elsevier</w:t>
        </w:r>
        <w:proofErr w:type="spellEnd"/>
        <w:r w:rsidRPr="00546278">
          <w:rPr>
            <w:rStyle w:val="a4"/>
            <w:rFonts w:eastAsiaTheme="majorEastAsia"/>
            <w:color w:val="auto"/>
            <w:u w:val="none"/>
          </w:rPr>
          <w:t>.</w:t>
        </w:r>
        <w:r w:rsidRPr="00546278">
          <w:rPr>
            <w:rStyle w:val="a4"/>
            <w:rFonts w:eastAsiaTheme="majorEastAsia"/>
            <w:color w:val="auto"/>
            <w:u w:val="none"/>
            <w:lang w:val="en-GB"/>
          </w:rPr>
          <w:t>com</w:t>
        </w:r>
        <w:r w:rsidRPr="00546278">
          <w:rPr>
            <w:rStyle w:val="a4"/>
            <w:rFonts w:eastAsiaTheme="majorEastAsia"/>
            <w:color w:val="auto"/>
            <w:u w:val="none"/>
          </w:rPr>
          <w:t>/</w:t>
        </w:r>
      </w:hyperlink>
      <w:r w:rsidRPr="00546278">
        <w:rPr>
          <w:rStyle w:val="a4"/>
          <w:rFonts w:eastAsiaTheme="majorEastAsia"/>
          <w:color w:val="auto"/>
          <w:u w:val="none"/>
        </w:rPr>
        <w:t xml:space="preserve"> </w:t>
      </w:r>
      <w:r w:rsidRPr="00546278">
        <w:rPr>
          <w:shd w:val="clear" w:color="auto" w:fill="FFFFFF"/>
        </w:rPr>
        <w:t>(последнее обращение 01.06.2021)</w:t>
      </w:r>
    </w:p>
    <w:p w14:paraId="2FF6947D" w14:textId="77777777" w:rsidR="00D15F7C" w:rsidRPr="00546278" w:rsidRDefault="00D15F7C" w:rsidP="00D15F7C">
      <w:pPr>
        <w:pStyle w:val="a5"/>
        <w:numPr>
          <w:ilvl w:val="0"/>
          <w:numId w:val="12"/>
        </w:numPr>
        <w:spacing w:before="0" w:beforeAutospacing="0" w:after="0" w:afterAutospacing="0" w:line="360" w:lineRule="auto"/>
        <w:ind w:firstLine="709"/>
        <w:jc w:val="both"/>
      </w:pPr>
      <w:r w:rsidRPr="00546278">
        <w:rPr>
          <w:lang w:val="en-GB"/>
        </w:rPr>
        <w:t>Uitgeverij</w:t>
      </w:r>
      <w:r w:rsidRPr="00546278">
        <w:t xml:space="preserve"> </w:t>
      </w:r>
      <w:r w:rsidRPr="00546278">
        <w:rPr>
          <w:lang w:val="en-GB"/>
        </w:rPr>
        <w:t>Eburon</w:t>
      </w:r>
      <w:r w:rsidRPr="00546278">
        <w:t xml:space="preserve">, </w:t>
      </w:r>
      <w:r w:rsidRPr="00546278">
        <w:rPr>
          <w:shd w:val="clear" w:color="auto" w:fill="FFFFFF"/>
        </w:rPr>
        <w:t xml:space="preserve">[Электронный ресурс] </w:t>
      </w:r>
      <w:r w:rsidRPr="00546278">
        <w:rPr>
          <w:lang w:val="en-GB"/>
        </w:rPr>
        <w:t>URL</w:t>
      </w:r>
      <w:r w:rsidRPr="00546278">
        <w:t xml:space="preserve">:  </w:t>
      </w:r>
      <w:hyperlink r:id="rId51" w:history="1">
        <w:r w:rsidRPr="00546278">
          <w:rPr>
            <w:rStyle w:val="a4"/>
            <w:rFonts w:eastAsiaTheme="majorEastAsia"/>
            <w:color w:val="auto"/>
            <w:u w:val="none"/>
            <w:lang w:val="en-GB"/>
          </w:rPr>
          <w:t>https</w:t>
        </w:r>
        <w:r w:rsidRPr="00546278">
          <w:rPr>
            <w:rStyle w:val="a4"/>
            <w:rFonts w:eastAsiaTheme="majorEastAsia"/>
            <w:color w:val="auto"/>
            <w:u w:val="none"/>
          </w:rPr>
          <w:t>://</w:t>
        </w:r>
        <w:proofErr w:type="spellStart"/>
        <w:r w:rsidRPr="00546278">
          <w:rPr>
            <w:rStyle w:val="a4"/>
            <w:rFonts w:eastAsiaTheme="majorEastAsia"/>
            <w:color w:val="auto"/>
            <w:u w:val="none"/>
            <w:lang w:val="en-GB"/>
          </w:rPr>
          <w:t>eburon</w:t>
        </w:r>
        <w:proofErr w:type="spellEnd"/>
        <w:r w:rsidRPr="00546278">
          <w:rPr>
            <w:rStyle w:val="a4"/>
            <w:rFonts w:eastAsiaTheme="majorEastAsia"/>
            <w:color w:val="auto"/>
            <w:u w:val="none"/>
          </w:rPr>
          <w:t>.</w:t>
        </w:r>
        <w:r w:rsidRPr="00546278">
          <w:rPr>
            <w:rStyle w:val="a4"/>
            <w:rFonts w:eastAsiaTheme="majorEastAsia"/>
            <w:color w:val="auto"/>
            <w:u w:val="none"/>
            <w:lang w:val="en-GB"/>
          </w:rPr>
          <w:t>nl</w:t>
        </w:r>
        <w:r w:rsidRPr="00546278">
          <w:rPr>
            <w:rStyle w:val="a4"/>
            <w:rFonts w:eastAsiaTheme="majorEastAsia"/>
            <w:color w:val="auto"/>
            <w:u w:val="none"/>
          </w:rPr>
          <w:t>/</w:t>
        </w:r>
      </w:hyperlink>
      <w:r w:rsidRPr="00546278">
        <w:rPr>
          <w:rStyle w:val="a4"/>
          <w:rFonts w:eastAsiaTheme="majorEastAsia"/>
          <w:color w:val="auto"/>
          <w:u w:val="none"/>
        </w:rPr>
        <w:t xml:space="preserve"> </w:t>
      </w:r>
      <w:r w:rsidRPr="00546278">
        <w:rPr>
          <w:shd w:val="clear" w:color="auto" w:fill="FFFFFF"/>
        </w:rPr>
        <w:t>(последнее обращение 01.06.2021)</w:t>
      </w:r>
    </w:p>
    <w:p w14:paraId="21AB5415" w14:textId="77777777" w:rsidR="00D15F7C" w:rsidRPr="00546278" w:rsidRDefault="00D15F7C" w:rsidP="00D15F7C">
      <w:pPr>
        <w:pStyle w:val="a5"/>
        <w:numPr>
          <w:ilvl w:val="0"/>
          <w:numId w:val="12"/>
        </w:numPr>
        <w:spacing w:before="240" w:beforeAutospacing="0" w:after="240" w:afterAutospacing="0" w:line="360" w:lineRule="auto"/>
        <w:ind w:firstLine="709"/>
        <w:jc w:val="both"/>
      </w:pPr>
      <w:r w:rsidRPr="00546278">
        <w:rPr>
          <w:lang w:val="en-GB"/>
        </w:rPr>
        <w:t>Uitgeverij</w:t>
      </w:r>
      <w:r w:rsidRPr="00546278">
        <w:t xml:space="preserve"> </w:t>
      </w:r>
      <w:r w:rsidRPr="00546278">
        <w:rPr>
          <w:lang w:val="en-GB"/>
        </w:rPr>
        <w:t>Eenvoudig</w:t>
      </w:r>
      <w:r w:rsidRPr="00546278">
        <w:t xml:space="preserve"> </w:t>
      </w:r>
      <w:r w:rsidRPr="00546278">
        <w:rPr>
          <w:lang w:val="en-GB"/>
        </w:rPr>
        <w:t>Communiceren</w:t>
      </w:r>
      <w:r w:rsidRPr="00546278">
        <w:t xml:space="preserve">, </w:t>
      </w:r>
      <w:r w:rsidRPr="00546278">
        <w:rPr>
          <w:shd w:val="clear" w:color="auto" w:fill="FFFFFF"/>
        </w:rPr>
        <w:t xml:space="preserve">[Электронный ресурс] </w:t>
      </w:r>
      <w:r w:rsidRPr="00546278">
        <w:rPr>
          <w:lang w:val="en-GB"/>
        </w:rPr>
        <w:t>URL</w:t>
      </w:r>
      <w:r w:rsidRPr="00546278">
        <w:t xml:space="preserve">:  </w:t>
      </w:r>
      <w:hyperlink r:id="rId52" w:history="1">
        <w:r w:rsidRPr="00546278">
          <w:rPr>
            <w:rStyle w:val="a4"/>
            <w:rFonts w:eastAsiaTheme="majorEastAsia"/>
            <w:color w:val="auto"/>
            <w:u w:val="none"/>
            <w:lang w:val="en-GB"/>
          </w:rPr>
          <w:t>https</w:t>
        </w:r>
        <w:r w:rsidRPr="00546278">
          <w:rPr>
            <w:rStyle w:val="a4"/>
            <w:rFonts w:eastAsiaTheme="majorEastAsia"/>
            <w:color w:val="auto"/>
            <w:u w:val="none"/>
          </w:rPr>
          <w:t>://</w:t>
        </w:r>
        <w:r w:rsidRPr="00546278">
          <w:rPr>
            <w:rStyle w:val="a4"/>
            <w:rFonts w:eastAsiaTheme="majorEastAsia"/>
            <w:color w:val="auto"/>
            <w:u w:val="none"/>
            <w:lang w:val="en-GB"/>
          </w:rPr>
          <w:t>www</w:t>
        </w:r>
        <w:r w:rsidRPr="00546278">
          <w:rPr>
            <w:rStyle w:val="a4"/>
            <w:rFonts w:eastAsiaTheme="majorEastAsia"/>
            <w:color w:val="auto"/>
            <w:u w:val="none"/>
          </w:rPr>
          <w:t>.</w:t>
        </w:r>
        <w:proofErr w:type="spellStart"/>
        <w:r w:rsidRPr="00546278">
          <w:rPr>
            <w:rStyle w:val="a4"/>
            <w:rFonts w:eastAsiaTheme="majorEastAsia"/>
            <w:color w:val="auto"/>
            <w:u w:val="none"/>
            <w:lang w:val="en-GB"/>
          </w:rPr>
          <w:t>eenvoudigcommuniceren</w:t>
        </w:r>
        <w:proofErr w:type="spellEnd"/>
        <w:r w:rsidRPr="00546278">
          <w:rPr>
            <w:rStyle w:val="a4"/>
            <w:rFonts w:eastAsiaTheme="majorEastAsia"/>
            <w:color w:val="auto"/>
            <w:u w:val="none"/>
          </w:rPr>
          <w:t>.</w:t>
        </w:r>
        <w:r w:rsidRPr="00546278">
          <w:rPr>
            <w:rStyle w:val="a4"/>
            <w:rFonts w:eastAsiaTheme="majorEastAsia"/>
            <w:color w:val="auto"/>
            <w:u w:val="none"/>
            <w:lang w:val="en-GB"/>
          </w:rPr>
          <w:t>nl</w:t>
        </w:r>
        <w:r w:rsidRPr="00546278">
          <w:rPr>
            <w:rStyle w:val="a4"/>
            <w:rFonts w:eastAsiaTheme="majorEastAsia"/>
            <w:color w:val="auto"/>
            <w:u w:val="none"/>
          </w:rPr>
          <w:t>/</w:t>
        </w:r>
      </w:hyperlink>
      <w:r w:rsidRPr="00546278">
        <w:rPr>
          <w:rStyle w:val="a4"/>
          <w:rFonts w:eastAsiaTheme="majorEastAsia"/>
          <w:color w:val="auto"/>
          <w:u w:val="none"/>
        </w:rPr>
        <w:t xml:space="preserve"> </w:t>
      </w:r>
      <w:r w:rsidRPr="00546278">
        <w:rPr>
          <w:shd w:val="clear" w:color="auto" w:fill="FFFFFF"/>
        </w:rPr>
        <w:t>(последнее обращение 01.06.2021)</w:t>
      </w:r>
    </w:p>
    <w:p w14:paraId="44C566D8" w14:textId="77777777" w:rsidR="00D15F7C" w:rsidRPr="00546278" w:rsidRDefault="00D15F7C" w:rsidP="00D15F7C">
      <w:pPr>
        <w:pStyle w:val="a5"/>
        <w:numPr>
          <w:ilvl w:val="0"/>
          <w:numId w:val="12"/>
        </w:numPr>
        <w:spacing w:before="0" w:beforeAutospacing="0" w:after="0" w:afterAutospacing="0" w:line="360" w:lineRule="auto"/>
        <w:ind w:firstLine="709"/>
        <w:jc w:val="both"/>
      </w:pPr>
      <w:r w:rsidRPr="00546278">
        <w:rPr>
          <w:lang w:val="en-GB"/>
        </w:rPr>
        <w:t>Uitgeverij</w:t>
      </w:r>
      <w:r w:rsidRPr="00546278">
        <w:t xml:space="preserve"> </w:t>
      </w:r>
      <w:r w:rsidRPr="00546278">
        <w:rPr>
          <w:lang w:val="en-GB"/>
        </w:rPr>
        <w:t>Gideon</w:t>
      </w:r>
      <w:r w:rsidRPr="00546278">
        <w:t xml:space="preserve">, </w:t>
      </w:r>
      <w:r w:rsidRPr="00546278">
        <w:rPr>
          <w:shd w:val="clear" w:color="auto" w:fill="FFFFFF"/>
        </w:rPr>
        <w:t xml:space="preserve">[Электронный ресурс] </w:t>
      </w:r>
      <w:r w:rsidRPr="00546278">
        <w:rPr>
          <w:lang w:val="en-GB"/>
        </w:rPr>
        <w:t>URL</w:t>
      </w:r>
      <w:r w:rsidRPr="00546278">
        <w:t xml:space="preserve">:  </w:t>
      </w:r>
      <w:hyperlink r:id="rId53" w:history="1">
        <w:r w:rsidRPr="00546278">
          <w:rPr>
            <w:rStyle w:val="a4"/>
            <w:rFonts w:eastAsiaTheme="majorEastAsia"/>
            <w:color w:val="auto"/>
            <w:u w:val="none"/>
            <w:lang w:val="en-GB"/>
          </w:rPr>
          <w:t>https</w:t>
        </w:r>
        <w:r w:rsidRPr="00546278">
          <w:rPr>
            <w:rStyle w:val="a4"/>
            <w:rFonts w:eastAsiaTheme="majorEastAsia"/>
            <w:color w:val="auto"/>
            <w:u w:val="none"/>
          </w:rPr>
          <w:t>://</w:t>
        </w:r>
        <w:r w:rsidRPr="00546278">
          <w:rPr>
            <w:rStyle w:val="a4"/>
            <w:rFonts w:eastAsiaTheme="majorEastAsia"/>
            <w:color w:val="auto"/>
            <w:u w:val="none"/>
            <w:lang w:val="en-GB"/>
          </w:rPr>
          <w:t>www</w:t>
        </w:r>
        <w:r w:rsidRPr="00546278">
          <w:rPr>
            <w:rStyle w:val="a4"/>
            <w:rFonts w:eastAsiaTheme="majorEastAsia"/>
            <w:color w:val="auto"/>
            <w:u w:val="none"/>
          </w:rPr>
          <w:t>.</w:t>
        </w:r>
        <w:proofErr w:type="spellStart"/>
        <w:r w:rsidRPr="00546278">
          <w:rPr>
            <w:rStyle w:val="a4"/>
            <w:rFonts w:eastAsiaTheme="majorEastAsia"/>
            <w:color w:val="auto"/>
            <w:u w:val="none"/>
            <w:lang w:val="en-GB"/>
          </w:rPr>
          <w:t>gideonboeken</w:t>
        </w:r>
        <w:proofErr w:type="spellEnd"/>
        <w:r w:rsidRPr="00546278">
          <w:rPr>
            <w:rStyle w:val="a4"/>
            <w:rFonts w:eastAsiaTheme="majorEastAsia"/>
            <w:color w:val="auto"/>
            <w:u w:val="none"/>
          </w:rPr>
          <w:t>.</w:t>
        </w:r>
        <w:r w:rsidRPr="00546278">
          <w:rPr>
            <w:rStyle w:val="a4"/>
            <w:rFonts w:eastAsiaTheme="majorEastAsia"/>
            <w:color w:val="auto"/>
            <w:u w:val="none"/>
            <w:lang w:val="en-GB"/>
          </w:rPr>
          <w:t>nl</w:t>
        </w:r>
        <w:r w:rsidRPr="00546278">
          <w:rPr>
            <w:rStyle w:val="a4"/>
            <w:rFonts w:eastAsiaTheme="majorEastAsia"/>
            <w:color w:val="auto"/>
            <w:u w:val="none"/>
          </w:rPr>
          <w:t>/</w:t>
        </w:r>
      </w:hyperlink>
      <w:r w:rsidRPr="00546278">
        <w:rPr>
          <w:rStyle w:val="a4"/>
          <w:rFonts w:eastAsiaTheme="majorEastAsia"/>
          <w:color w:val="auto"/>
          <w:u w:val="none"/>
        </w:rPr>
        <w:t xml:space="preserve"> </w:t>
      </w:r>
      <w:r w:rsidRPr="00546278">
        <w:rPr>
          <w:shd w:val="clear" w:color="auto" w:fill="FFFFFF"/>
        </w:rPr>
        <w:t>(последнее обращение 01.06.2021)</w:t>
      </w:r>
    </w:p>
    <w:p w14:paraId="640755AB" w14:textId="77777777" w:rsidR="00D15F7C" w:rsidRPr="00546278" w:rsidRDefault="00D15F7C" w:rsidP="00D15F7C">
      <w:pPr>
        <w:pStyle w:val="a5"/>
        <w:numPr>
          <w:ilvl w:val="0"/>
          <w:numId w:val="12"/>
        </w:numPr>
        <w:spacing w:before="0" w:beforeAutospacing="0" w:after="0" w:afterAutospacing="0" w:line="360" w:lineRule="auto"/>
        <w:ind w:firstLine="709"/>
        <w:jc w:val="both"/>
      </w:pPr>
      <w:r w:rsidRPr="00546278">
        <w:rPr>
          <w:lang w:val="en-GB"/>
        </w:rPr>
        <w:t>Uitgeverij</w:t>
      </w:r>
      <w:r w:rsidRPr="00546278">
        <w:t xml:space="preserve"> </w:t>
      </w:r>
      <w:r w:rsidRPr="00546278">
        <w:rPr>
          <w:lang w:val="en-GB"/>
        </w:rPr>
        <w:t>Harmonie</w:t>
      </w:r>
      <w:r w:rsidRPr="00546278">
        <w:t xml:space="preserve">, </w:t>
      </w:r>
      <w:r w:rsidRPr="00546278">
        <w:rPr>
          <w:shd w:val="clear" w:color="auto" w:fill="FFFFFF"/>
        </w:rPr>
        <w:t xml:space="preserve">[Электронный ресурс] </w:t>
      </w:r>
      <w:r w:rsidRPr="00546278">
        <w:rPr>
          <w:lang w:val="en-GB"/>
        </w:rPr>
        <w:t>URL</w:t>
      </w:r>
      <w:r w:rsidRPr="00546278">
        <w:t xml:space="preserve">: </w:t>
      </w:r>
      <w:hyperlink r:id="rId54" w:history="1">
        <w:r w:rsidRPr="00546278">
          <w:rPr>
            <w:rStyle w:val="a4"/>
            <w:rFonts w:eastAsiaTheme="majorEastAsia"/>
            <w:color w:val="auto"/>
            <w:u w:val="none"/>
            <w:lang w:val="en-GB"/>
          </w:rPr>
          <w:t>http</w:t>
        </w:r>
        <w:r w:rsidRPr="00546278">
          <w:rPr>
            <w:rStyle w:val="a4"/>
            <w:rFonts w:eastAsiaTheme="majorEastAsia"/>
            <w:color w:val="auto"/>
            <w:u w:val="none"/>
          </w:rPr>
          <w:t>://</w:t>
        </w:r>
        <w:r w:rsidRPr="00546278">
          <w:rPr>
            <w:rStyle w:val="a4"/>
            <w:rFonts w:eastAsiaTheme="majorEastAsia"/>
            <w:color w:val="auto"/>
            <w:u w:val="none"/>
            <w:lang w:val="en-GB"/>
          </w:rPr>
          <w:t>www</w:t>
        </w:r>
        <w:r w:rsidRPr="00546278">
          <w:rPr>
            <w:rStyle w:val="a4"/>
            <w:rFonts w:eastAsiaTheme="majorEastAsia"/>
            <w:color w:val="auto"/>
            <w:u w:val="none"/>
          </w:rPr>
          <w:t>.</w:t>
        </w:r>
        <w:proofErr w:type="spellStart"/>
        <w:r w:rsidRPr="00546278">
          <w:rPr>
            <w:rStyle w:val="a4"/>
            <w:rFonts w:eastAsiaTheme="majorEastAsia"/>
            <w:color w:val="auto"/>
            <w:u w:val="none"/>
            <w:lang w:val="en-GB"/>
          </w:rPr>
          <w:t>deharmonie</w:t>
        </w:r>
        <w:proofErr w:type="spellEnd"/>
        <w:r w:rsidRPr="00546278">
          <w:rPr>
            <w:rStyle w:val="a4"/>
            <w:rFonts w:eastAsiaTheme="majorEastAsia"/>
            <w:color w:val="auto"/>
            <w:u w:val="none"/>
          </w:rPr>
          <w:t>.</w:t>
        </w:r>
        <w:r w:rsidRPr="00546278">
          <w:rPr>
            <w:rStyle w:val="a4"/>
            <w:rFonts w:eastAsiaTheme="majorEastAsia"/>
            <w:color w:val="auto"/>
            <w:u w:val="none"/>
            <w:lang w:val="en-GB"/>
          </w:rPr>
          <w:t>nl</w:t>
        </w:r>
        <w:r w:rsidRPr="00546278">
          <w:rPr>
            <w:rStyle w:val="a4"/>
            <w:rFonts w:eastAsiaTheme="majorEastAsia"/>
            <w:color w:val="auto"/>
            <w:u w:val="none"/>
          </w:rPr>
          <w:t>/</w:t>
        </w:r>
      </w:hyperlink>
      <w:r w:rsidRPr="00546278">
        <w:t xml:space="preserve"> </w:t>
      </w:r>
      <w:r w:rsidRPr="00546278">
        <w:rPr>
          <w:shd w:val="clear" w:color="auto" w:fill="FFFFFF"/>
        </w:rPr>
        <w:t>(последнее обращение 01.06.2021)</w:t>
      </w:r>
    </w:p>
    <w:p w14:paraId="086E5BDD" w14:textId="77777777" w:rsidR="00D15F7C" w:rsidRPr="00546278" w:rsidRDefault="00D15F7C" w:rsidP="00D15F7C">
      <w:pPr>
        <w:pStyle w:val="a5"/>
        <w:numPr>
          <w:ilvl w:val="0"/>
          <w:numId w:val="12"/>
        </w:numPr>
        <w:spacing w:before="0" w:beforeAutospacing="0" w:after="0" w:afterAutospacing="0" w:line="360" w:lineRule="auto"/>
        <w:ind w:firstLine="709"/>
        <w:jc w:val="both"/>
      </w:pPr>
      <w:r w:rsidRPr="00546278">
        <w:rPr>
          <w:lang w:val="en-GB"/>
        </w:rPr>
        <w:t>Uitgeverij</w:t>
      </w:r>
      <w:r w:rsidRPr="00546278">
        <w:t xml:space="preserve"> </w:t>
      </w:r>
      <w:r w:rsidRPr="00546278">
        <w:rPr>
          <w:lang w:val="en-GB"/>
        </w:rPr>
        <w:t>Hermes</w:t>
      </w:r>
      <w:r w:rsidRPr="00546278">
        <w:t xml:space="preserve">, </w:t>
      </w:r>
      <w:r w:rsidRPr="00546278">
        <w:rPr>
          <w:shd w:val="clear" w:color="auto" w:fill="FFFFFF"/>
        </w:rPr>
        <w:t xml:space="preserve">[Электронный </w:t>
      </w:r>
      <w:proofErr w:type="gramStart"/>
      <w:r w:rsidRPr="00546278">
        <w:rPr>
          <w:shd w:val="clear" w:color="auto" w:fill="FFFFFF"/>
        </w:rPr>
        <w:t xml:space="preserve">ресурс] </w:t>
      </w:r>
      <w:r w:rsidRPr="00546278">
        <w:t xml:space="preserve"> </w:t>
      </w:r>
      <w:r w:rsidRPr="00546278">
        <w:rPr>
          <w:lang w:val="en-GB"/>
        </w:rPr>
        <w:t>URL</w:t>
      </w:r>
      <w:proofErr w:type="gramEnd"/>
      <w:r w:rsidRPr="00546278">
        <w:t xml:space="preserve">:  </w:t>
      </w:r>
      <w:hyperlink r:id="rId55" w:history="1">
        <w:r w:rsidRPr="00546278">
          <w:rPr>
            <w:rStyle w:val="a4"/>
            <w:rFonts w:eastAsiaTheme="majorEastAsia"/>
            <w:color w:val="auto"/>
            <w:u w:val="none"/>
            <w:lang w:val="en-GB"/>
          </w:rPr>
          <w:t>https</w:t>
        </w:r>
        <w:r w:rsidRPr="00546278">
          <w:rPr>
            <w:rStyle w:val="a4"/>
            <w:rFonts w:eastAsiaTheme="majorEastAsia"/>
            <w:color w:val="auto"/>
            <w:u w:val="none"/>
          </w:rPr>
          <w:t>://</w:t>
        </w:r>
        <w:r w:rsidRPr="00546278">
          <w:rPr>
            <w:rStyle w:val="a4"/>
            <w:rFonts w:eastAsiaTheme="majorEastAsia"/>
            <w:color w:val="auto"/>
            <w:u w:val="none"/>
            <w:lang w:val="en-GB"/>
          </w:rPr>
          <w:t>www</w:t>
        </w:r>
        <w:r w:rsidRPr="00546278">
          <w:rPr>
            <w:rStyle w:val="a4"/>
            <w:rFonts w:eastAsiaTheme="majorEastAsia"/>
            <w:color w:val="auto"/>
            <w:u w:val="none"/>
          </w:rPr>
          <w:t>.</w:t>
        </w:r>
        <w:r w:rsidRPr="00546278">
          <w:rPr>
            <w:rStyle w:val="a4"/>
            <w:rFonts w:eastAsiaTheme="majorEastAsia"/>
            <w:color w:val="auto"/>
            <w:u w:val="none"/>
            <w:lang w:val="en-GB"/>
          </w:rPr>
          <w:t>ankh</w:t>
        </w:r>
        <w:r w:rsidRPr="00546278">
          <w:rPr>
            <w:rStyle w:val="a4"/>
            <w:rFonts w:eastAsiaTheme="majorEastAsia"/>
            <w:color w:val="auto"/>
            <w:u w:val="none"/>
          </w:rPr>
          <w:t>-</w:t>
        </w:r>
        <w:proofErr w:type="spellStart"/>
        <w:r w:rsidRPr="00546278">
          <w:rPr>
            <w:rStyle w:val="a4"/>
            <w:rFonts w:eastAsiaTheme="majorEastAsia"/>
            <w:color w:val="auto"/>
            <w:u w:val="none"/>
            <w:lang w:val="en-GB"/>
          </w:rPr>
          <w:t>hermes</w:t>
        </w:r>
        <w:proofErr w:type="spellEnd"/>
        <w:r w:rsidRPr="00546278">
          <w:rPr>
            <w:rStyle w:val="a4"/>
            <w:rFonts w:eastAsiaTheme="majorEastAsia"/>
            <w:color w:val="auto"/>
            <w:u w:val="none"/>
          </w:rPr>
          <w:t>.</w:t>
        </w:r>
        <w:r w:rsidRPr="00546278">
          <w:rPr>
            <w:rStyle w:val="a4"/>
            <w:rFonts w:eastAsiaTheme="majorEastAsia"/>
            <w:color w:val="auto"/>
            <w:u w:val="none"/>
            <w:lang w:val="en-GB"/>
          </w:rPr>
          <w:t>nl</w:t>
        </w:r>
        <w:r w:rsidRPr="00546278">
          <w:rPr>
            <w:rStyle w:val="a4"/>
            <w:rFonts w:eastAsiaTheme="majorEastAsia"/>
            <w:color w:val="auto"/>
            <w:u w:val="none"/>
          </w:rPr>
          <w:t>/</w:t>
        </w:r>
      </w:hyperlink>
      <w:r w:rsidRPr="00546278">
        <w:t xml:space="preserve"> </w:t>
      </w:r>
      <w:r w:rsidRPr="00546278">
        <w:rPr>
          <w:shd w:val="clear" w:color="auto" w:fill="FFFFFF"/>
        </w:rPr>
        <w:t>(последнее обращение 01.06.2021)</w:t>
      </w:r>
    </w:p>
    <w:p w14:paraId="0CC6DF7E" w14:textId="77777777" w:rsidR="00D15F7C" w:rsidRPr="00546278" w:rsidRDefault="00D15F7C" w:rsidP="00D15F7C">
      <w:pPr>
        <w:pStyle w:val="a5"/>
        <w:numPr>
          <w:ilvl w:val="0"/>
          <w:numId w:val="12"/>
        </w:numPr>
        <w:spacing w:before="0" w:beforeAutospacing="0" w:after="0" w:afterAutospacing="0" w:line="360" w:lineRule="auto"/>
        <w:ind w:firstLine="709"/>
        <w:jc w:val="both"/>
      </w:pPr>
      <w:r w:rsidRPr="00546278">
        <w:rPr>
          <w:lang w:val="en-GB"/>
        </w:rPr>
        <w:t>Uitgeverij</w:t>
      </w:r>
      <w:r w:rsidRPr="00546278">
        <w:t xml:space="preserve"> </w:t>
      </w:r>
      <w:r w:rsidRPr="00546278">
        <w:rPr>
          <w:lang w:val="en-GB"/>
        </w:rPr>
        <w:t>Moon</w:t>
      </w:r>
      <w:r w:rsidRPr="00546278">
        <w:t xml:space="preserve">, </w:t>
      </w:r>
      <w:r w:rsidRPr="00546278">
        <w:rPr>
          <w:shd w:val="clear" w:color="auto" w:fill="FFFFFF"/>
        </w:rPr>
        <w:t xml:space="preserve">[Электронный ресурс] </w:t>
      </w:r>
      <w:r w:rsidRPr="00546278">
        <w:rPr>
          <w:lang w:val="en-GB"/>
        </w:rPr>
        <w:t>URL</w:t>
      </w:r>
      <w:r w:rsidRPr="00546278">
        <w:t xml:space="preserve">:  </w:t>
      </w:r>
      <w:hyperlink r:id="rId56" w:history="1">
        <w:r w:rsidRPr="00546278">
          <w:rPr>
            <w:rStyle w:val="a4"/>
            <w:rFonts w:eastAsiaTheme="majorEastAsia"/>
            <w:color w:val="auto"/>
            <w:u w:val="none"/>
            <w:lang w:val="en-GB"/>
          </w:rPr>
          <w:t>https</w:t>
        </w:r>
        <w:r w:rsidRPr="00546278">
          <w:rPr>
            <w:rStyle w:val="a4"/>
            <w:rFonts w:eastAsiaTheme="majorEastAsia"/>
            <w:color w:val="auto"/>
            <w:u w:val="none"/>
          </w:rPr>
          <w:t>://</w:t>
        </w:r>
        <w:r w:rsidRPr="00546278">
          <w:rPr>
            <w:rStyle w:val="a4"/>
            <w:rFonts w:eastAsiaTheme="majorEastAsia"/>
            <w:color w:val="auto"/>
            <w:u w:val="none"/>
            <w:lang w:val="en-GB"/>
          </w:rPr>
          <w:t>www</w:t>
        </w:r>
        <w:r w:rsidRPr="00546278">
          <w:rPr>
            <w:rStyle w:val="a4"/>
            <w:rFonts w:eastAsiaTheme="majorEastAsia"/>
            <w:color w:val="auto"/>
            <w:u w:val="none"/>
          </w:rPr>
          <w:t>.</w:t>
        </w:r>
        <w:proofErr w:type="spellStart"/>
        <w:r w:rsidRPr="00546278">
          <w:rPr>
            <w:rStyle w:val="a4"/>
            <w:rFonts w:eastAsiaTheme="majorEastAsia"/>
            <w:color w:val="auto"/>
            <w:u w:val="none"/>
            <w:lang w:val="en-GB"/>
          </w:rPr>
          <w:t>uitgeverijmoon</w:t>
        </w:r>
        <w:proofErr w:type="spellEnd"/>
        <w:r w:rsidRPr="00546278">
          <w:rPr>
            <w:rStyle w:val="a4"/>
            <w:rFonts w:eastAsiaTheme="majorEastAsia"/>
            <w:color w:val="auto"/>
            <w:u w:val="none"/>
          </w:rPr>
          <w:t>.</w:t>
        </w:r>
        <w:r w:rsidRPr="00546278">
          <w:rPr>
            <w:rStyle w:val="a4"/>
            <w:rFonts w:eastAsiaTheme="majorEastAsia"/>
            <w:color w:val="auto"/>
            <w:u w:val="none"/>
            <w:lang w:val="en-GB"/>
          </w:rPr>
          <w:t>nl</w:t>
        </w:r>
        <w:r w:rsidRPr="00546278">
          <w:rPr>
            <w:rStyle w:val="a4"/>
            <w:rFonts w:eastAsiaTheme="majorEastAsia"/>
            <w:color w:val="auto"/>
            <w:u w:val="none"/>
          </w:rPr>
          <w:t>/</w:t>
        </w:r>
      </w:hyperlink>
      <w:r w:rsidRPr="00546278">
        <w:rPr>
          <w:rStyle w:val="a4"/>
          <w:rFonts w:eastAsiaTheme="majorEastAsia"/>
          <w:color w:val="auto"/>
          <w:u w:val="none"/>
        </w:rPr>
        <w:t xml:space="preserve"> </w:t>
      </w:r>
      <w:r w:rsidRPr="00546278">
        <w:rPr>
          <w:shd w:val="clear" w:color="auto" w:fill="FFFFFF"/>
        </w:rPr>
        <w:t>(последнее обращение 01.06.2021)</w:t>
      </w:r>
    </w:p>
    <w:p w14:paraId="44788CB6" w14:textId="77777777" w:rsidR="00D15F7C" w:rsidRPr="00546278" w:rsidRDefault="00D15F7C" w:rsidP="00D15F7C">
      <w:pPr>
        <w:pStyle w:val="a5"/>
        <w:numPr>
          <w:ilvl w:val="0"/>
          <w:numId w:val="12"/>
        </w:numPr>
        <w:spacing w:before="0" w:beforeAutospacing="0" w:after="0" w:afterAutospacing="0" w:line="360" w:lineRule="auto"/>
        <w:ind w:firstLine="709"/>
        <w:jc w:val="both"/>
      </w:pPr>
      <w:r w:rsidRPr="00546278">
        <w:rPr>
          <w:lang w:val="en-GB"/>
        </w:rPr>
        <w:lastRenderedPageBreak/>
        <w:t>Uitgeverij</w:t>
      </w:r>
      <w:r w:rsidRPr="00546278">
        <w:t xml:space="preserve"> </w:t>
      </w:r>
      <w:r w:rsidRPr="00546278">
        <w:rPr>
          <w:lang w:val="en-GB"/>
        </w:rPr>
        <w:t>Moria</w:t>
      </w:r>
      <w:r w:rsidRPr="00546278">
        <w:t xml:space="preserve">, </w:t>
      </w:r>
      <w:r w:rsidRPr="00546278">
        <w:rPr>
          <w:shd w:val="clear" w:color="auto" w:fill="FFFFFF"/>
        </w:rPr>
        <w:t xml:space="preserve">[Электронный ресурс] </w:t>
      </w:r>
      <w:r w:rsidRPr="00546278">
        <w:rPr>
          <w:lang w:val="en-GB"/>
        </w:rPr>
        <w:t>URL</w:t>
      </w:r>
      <w:r w:rsidRPr="00546278">
        <w:t xml:space="preserve">:  </w:t>
      </w:r>
      <w:hyperlink r:id="rId57" w:history="1">
        <w:r w:rsidRPr="00546278">
          <w:rPr>
            <w:rStyle w:val="a4"/>
            <w:rFonts w:eastAsiaTheme="majorEastAsia"/>
            <w:color w:val="auto"/>
            <w:u w:val="none"/>
            <w:lang w:val="en-GB"/>
          </w:rPr>
          <w:t>https</w:t>
        </w:r>
        <w:r w:rsidRPr="00546278">
          <w:rPr>
            <w:rStyle w:val="a4"/>
            <w:rFonts w:eastAsiaTheme="majorEastAsia"/>
            <w:color w:val="auto"/>
            <w:u w:val="none"/>
          </w:rPr>
          <w:t>://</w:t>
        </w:r>
        <w:r w:rsidRPr="00546278">
          <w:rPr>
            <w:rStyle w:val="a4"/>
            <w:rFonts w:eastAsiaTheme="majorEastAsia"/>
            <w:color w:val="auto"/>
            <w:u w:val="none"/>
            <w:lang w:val="en-GB"/>
          </w:rPr>
          <w:t>www</w:t>
        </w:r>
        <w:r w:rsidRPr="00546278">
          <w:rPr>
            <w:rStyle w:val="a4"/>
            <w:rFonts w:eastAsiaTheme="majorEastAsia"/>
            <w:color w:val="auto"/>
            <w:u w:val="none"/>
          </w:rPr>
          <w:t>.</w:t>
        </w:r>
        <w:proofErr w:type="spellStart"/>
        <w:r w:rsidRPr="00546278">
          <w:rPr>
            <w:rStyle w:val="a4"/>
            <w:rFonts w:eastAsiaTheme="majorEastAsia"/>
            <w:color w:val="auto"/>
            <w:u w:val="none"/>
            <w:lang w:val="en-GB"/>
          </w:rPr>
          <w:t>importantia</w:t>
        </w:r>
        <w:proofErr w:type="spellEnd"/>
        <w:r w:rsidRPr="00546278">
          <w:rPr>
            <w:rStyle w:val="a4"/>
            <w:rFonts w:eastAsiaTheme="majorEastAsia"/>
            <w:color w:val="auto"/>
            <w:u w:val="none"/>
          </w:rPr>
          <w:t>-</w:t>
        </w:r>
        <w:r w:rsidRPr="00546278">
          <w:rPr>
            <w:rStyle w:val="a4"/>
            <w:rFonts w:eastAsiaTheme="majorEastAsia"/>
            <w:color w:val="auto"/>
            <w:u w:val="none"/>
            <w:lang w:val="en-GB"/>
          </w:rPr>
          <w:t>publishing</w:t>
        </w:r>
        <w:r w:rsidRPr="00546278">
          <w:rPr>
            <w:rStyle w:val="a4"/>
            <w:rFonts w:eastAsiaTheme="majorEastAsia"/>
            <w:color w:val="auto"/>
            <w:u w:val="none"/>
          </w:rPr>
          <w:t>.</w:t>
        </w:r>
        <w:r w:rsidRPr="00546278">
          <w:rPr>
            <w:rStyle w:val="a4"/>
            <w:rFonts w:eastAsiaTheme="majorEastAsia"/>
            <w:color w:val="auto"/>
            <w:u w:val="none"/>
            <w:lang w:val="en-GB"/>
          </w:rPr>
          <w:t>nl</w:t>
        </w:r>
        <w:r w:rsidRPr="00546278">
          <w:rPr>
            <w:rStyle w:val="a4"/>
            <w:rFonts w:eastAsiaTheme="majorEastAsia"/>
            <w:color w:val="auto"/>
            <w:u w:val="none"/>
          </w:rPr>
          <w:t>/</w:t>
        </w:r>
        <w:r w:rsidRPr="00546278">
          <w:rPr>
            <w:rStyle w:val="a4"/>
            <w:rFonts w:eastAsiaTheme="majorEastAsia"/>
            <w:color w:val="auto"/>
            <w:u w:val="none"/>
            <w:lang w:val="en-GB"/>
          </w:rPr>
          <w:t>c</w:t>
        </w:r>
        <w:r w:rsidRPr="00546278">
          <w:rPr>
            <w:rStyle w:val="a4"/>
            <w:rFonts w:eastAsiaTheme="majorEastAsia"/>
            <w:color w:val="auto"/>
            <w:u w:val="none"/>
          </w:rPr>
          <w:t>-3315812/</w:t>
        </w:r>
        <w:proofErr w:type="spellStart"/>
        <w:r w:rsidRPr="00546278">
          <w:rPr>
            <w:rStyle w:val="a4"/>
            <w:rFonts w:eastAsiaTheme="majorEastAsia"/>
            <w:color w:val="auto"/>
            <w:u w:val="none"/>
            <w:lang w:val="en-GB"/>
          </w:rPr>
          <w:t>moria</w:t>
        </w:r>
        <w:proofErr w:type="spellEnd"/>
        <w:r w:rsidRPr="00546278">
          <w:rPr>
            <w:rStyle w:val="a4"/>
            <w:rFonts w:eastAsiaTheme="majorEastAsia"/>
            <w:color w:val="auto"/>
            <w:u w:val="none"/>
          </w:rPr>
          <w:t>/</w:t>
        </w:r>
      </w:hyperlink>
      <w:r w:rsidRPr="00546278">
        <w:rPr>
          <w:rStyle w:val="a4"/>
          <w:rFonts w:eastAsiaTheme="majorEastAsia"/>
          <w:color w:val="auto"/>
          <w:u w:val="none"/>
        </w:rPr>
        <w:t xml:space="preserve"> </w:t>
      </w:r>
      <w:r w:rsidRPr="00546278">
        <w:t>(</w:t>
      </w:r>
      <w:r w:rsidRPr="00546278">
        <w:rPr>
          <w:shd w:val="clear" w:color="auto" w:fill="FFFFFF"/>
        </w:rPr>
        <w:t>последнее обращение 01.06.2021)</w:t>
      </w:r>
    </w:p>
    <w:p w14:paraId="5FBAF4D6" w14:textId="77777777" w:rsidR="00D15F7C" w:rsidRPr="00546278" w:rsidRDefault="00D15F7C" w:rsidP="00D15F7C">
      <w:pPr>
        <w:pStyle w:val="a5"/>
        <w:numPr>
          <w:ilvl w:val="0"/>
          <w:numId w:val="12"/>
        </w:numPr>
        <w:spacing w:before="0" w:beforeAutospacing="0" w:after="0" w:afterAutospacing="0" w:line="360" w:lineRule="auto"/>
        <w:ind w:firstLine="709"/>
        <w:jc w:val="both"/>
      </w:pPr>
      <w:r w:rsidRPr="00546278">
        <w:rPr>
          <w:lang w:val="en-GB"/>
        </w:rPr>
        <w:t>Uitgeverij</w:t>
      </w:r>
      <w:r w:rsidRPr="00546278">
        <w:t xml:space="preserve"> </w:t>
      </w:r>
      <w:r w:rsidRPr="00546278">
        <w:rPr>
          <w:lang w:val="en-GB"/>
        </w:rPr>
        <w:t>Parthenon</w:t>
      </w:r>
      <w:r w:rsidRPr="00546278">
        <w:t xml:space="preserve">, </w:t>
      </w:r>
      <w:r w:rsidRPr="00546278">
        <w:rPr>
          <w:shd w:val="clear" w:color="auto" w:fill="FFFFFF"/>
        </w:rPr>
        <w:t xml:space="preserve">[Электронный ресурс] </w:t>
      </w:r>
      <w:r w:rsidRPr="00546278">
        <w:rPr>
          <w:lang w:val="en-GB"/>
        </w:rPr>
        <w:t>URL</w:t>
      </w:r>
      <w:r w:rsidRPr="00546278">
        <w:t xml:space="preserve">:  </w:t>
      </w:r>
      <w:hyperlink r:id="rId58" w:history="1">
        <w:r w:rsidRPr="00546278">
          <w:rPr>
            <w:rStyle w:val="a4"/>
            <w:rFonts w:eastAsiaTheme="majorEastAsia"/>
            <w:color w:val="auto"/>
            <w:u w:val="none"/>
            <w:lang w:val="en-GB"/>
          </w:rPr>
          <w:t>http</w:t>
        </w:r>
        <w:r w:rsidRPr="00546278">
          <w:rPr>
            <w:rStyle w:val="a4"/>
            <w:rFonts w:eastAsiaTheme="majorEastAsia"/>
            <w:color w:val="auto"/>
            <w:u w:val="none"/>
          </w:rPr>
          <w:t>://</w:t>
        </w:r>
        <w:r w:rsidRPr="00546278">
          <w:rPr>
            <w:rStyle w:val="a4"/>
            <w:rFonts w:eastAsiaTheme="majorEastAsia"/>
            <w:color w:val="auto"/>
            <w:u w:val="none"/>
            <w:lang w:val="en-GB"/>
          </w:rPr>
          <w:t>www</w:t>
        </w:r>
        <w:r w:rsidRPr="00546278">
          <w:rPr>
            <w:rStyle w:val="a4"/>
            <w:rFonts w:eastAsiaTheme="majorEastAsia"/>
            <w:color w:val="auto"/>
            <w:u w:val="none"/>
          </w:rPr>
          <w:t>.</w:t>
        </w:r>
        <w:proofErr w:type="spellStart"/>
        <w:r w:rsidRPr="00546278">
          <w:rPr>
            <w:rStyle w:val="a4"/>
            <w:rFonts w:eastAsiaTheme="majorEastAsia"/>
            <w:color w:val="auto"/>
            <w:u w:val="none"/>
            <w:lang w:val="en-GB"/>
          </w:rPr>
          <w:t>uitgeverijparthenon</w:t>
        </w:r>
        <w:proofErr w:type="spellEnd"/>
        <w:r w:rsidRPr="00546278">
          <w:rPr>
            <w:rStyle w:val="a4"/>
            <w:rFonts w:eastAsiaTheme="majorEastAsia"/>
            <w:color w:val="auto"/>
            <w:u w:val="none"/>
          </w:rPr>
          <w:t>.</w:t>
        </w:r>
        <w:r w:rsidRPr="00546278">
          <w:rPr>
            <w:rStyle w:val="a4"/>
            <w:rFonts w:eastAsiaTheme="majorEastAsia"/>
            <w:color w:val="auto"/>
            <w:u w:val="none"/>
            <w:lang w:val="en-GB"/>
          </w:rPr>
          <w:t>nl</w:t>
        </w:r>
        <w:r w:rsidRPr="00546278">
          <w:rPr>
            <w:rStyle w:val="a4"/>
            <w:rFonts w:eastAsiaTheme="majorEastAsia"/>
            <w:color w:val="auto"/>
            <w:u w:val="none"/>
          </w:rPr>
          <w:t>/</w:t>
        </w:r>
      </w:hyperlink>
      <w:r w:rsidRPr="00546278">
        <w:rPr>
          <w:rStyle w:val="a4"/>
          <w:rFonts w:eastAsiaTheme="majorEastAsia"/>
          <w:color w:val="auto"/>
          <w:u w:val="none"/>
        </w:rPr>
        <w:t xml:space="preserve"> </w:t>
      </w:r>
      <w:r w:rsidRPr="00546278">
        <w:t>(</w:t>
      </w:r>
      <w:r w:rsidRPr="00546278">
        <w:rPr>
          <w:shd w:val="clear" w:color="auto" w:fill="FFFFFF"/>
        </w:rPr>
        <w:t>последнее обращение 01.06.2021)</w:t>
      </w:r>
    </w:p>
    <w:p w14:paraId="224FA3F7" w14:textId="77777777" w:rsidR="00D15F7C" w:rsidRPr="00546278" w:rsidRDefault="00D15F7C" w:rsidP="00D15F7C">
      <w:pPr>
        <w:pStyle w:val="a5"/>
        <w:numPr>
          <w:ilvl w:val="0"/>
          <w:numId w:val="12"/>
        </w:numPr>
        <w:spacing w:before="240" w:beforeAutospacing="0" w:after="240" w:afterAutospacing="0" w:line="360" w:lineRule="auto"/>
        <w:ind w:firstLine="709"/>
        <w:jc w:val="both"/>
      </w:pPr>
      <w:r w:rsidRPr="00546278">
        <w:rPr>
          <w:lang w:val="en-GB"/>
        </w:rPr>
        <w:t>Uitgeverij</w:t>
      </w:r>
      <w:r w:rsidRPr="00546278">
        <w:t xml:space="preserve"> </w:t>
      </w:r>
      <w:r w:rsidRPr="00546278">
        <w:rPr>
          <w:lang w:val="en-GB"/>
        </w:rPr>
        <w:t>Personalia</w:t>
      </w:r>
      <w:r w:rsidRPr="00546278">
        <w:t xml:space="preserve">, </w:t>
      </w:r>
      <w:r w:rsidRPr="00546278">
        <w:rPr>
          <w:shd w:val="clear" w:color="auto" w:fill="FFFFFF"/>
        </w:rPr>
        <w:t xml:space="preserve">[Электронный ресурс] </w:t>
      </w:r>
      <w:r w:rsidRPr="00546278">
        <w:rPr>
          <w:lang w:val="en-GB"/>
        </w:rPr>
        <w:t>URL</w:t>
      </w:r>
      <w:r w:rsidRPr="00546278">
        <w:t xml:space="preserve">:  </w:t>
      </w:r>
      <w:hyperlink r:id="rId59" w:history="1">
        <w:r w:rsidRPr="00546278">
          <w:rPr>
            <w:rStyle w:val="a4"/>
            <w:rFonts w:eastAsiaTheme="majorEastAsia"/>
            <w:color w:val="auto"/>
            <w:u w:val="none"/>
            <w:lang w:val="en-GB"/>
          </w:rPr>
          <w:t>https</w:t>
        </w:r>
        <w:r w:rsidRPr="00546278">
          <w:rPr>
            <w:rStyle w:val="a4"/>
            <w:rFonts w:eastAsiaTheme="majorEastAsia"/>
            <w:color w:val="auto"/>
            <w:u w:val="none"/>
          </w:rPr>
          <w:t>://</w:t>
        </w:r>
        <w:proofErr w:type="spellStart"/>
        <w:r w:rsidRPr="00546278">
          <w:rPr>
            <w:rStyle w:val="a4"/>
            <w:rFonts w:eastAsiaTheme="majorEastAsia"/>
            <w:color w:val="auto"/>
            <w:u w:val="none"/>
            <w:lang w:val="en-GB"/>
          </w:rPr>
          <w:t>uitgeverijpersonalia</w:t>
        </w:r>
        <w:proofErr w:type="spellEnd"/>
        <w:r w:rsidRPr="00546278">
          <w:rPr>
            <w:rStyle w:val="a4"/>
            <w:rFonts w:eastAsiaTheme="majorEastAsia"/>
            <w:color w:val="auto"/>
            <w:u w:val="none"/>
          </w:rPr>
          <w:t>.</w:t>
        </w:r>
        <w:r w:rsidRPr="00546278">
          <w:rPr>
            <w:rStyle w:val="a4"/>
            <w:rFonts w:eastAsiaTheme="majorEastAsia"/>
            <w:color w:val="auto"/>
            <w:u w:val="none"/>
            <w:lang w:val="en-GB"/>
          </w:rPr>
          <w:t>nl</w:t>
        </w:r>
        <w:r w:rsidRPr="00546278">
          <w:rPr>
            <w:rStyle w:val="a4"/>
            <w:rFonts w:eastAsiaTheme="majorEastAsia"/>
            <w:color w:val="auto"/>
            <w:u w:val="none"/>
          </w:rPr>
          <w:t>/</w:t>
        </w:r>
      </w:hyperlink>
      <w:r w:rsidRPr="00546278">
        <w:rPr>
          <w:rStyle w:val="a4"/>
          <w:rFonts w:eastAsiaTheme="majorEastAsia"/>
          <w:color w:val="auto"/>
          <w:u w:val="none"/>
        </w:rPr>
        <w:t xml:space="preserve"> </w:t>
      </w:r>
      <w:r w:rsidRPr="00546278">
        <w:rPr>
          <w:shd w:val="clear" w:color="auto" w:fill="FFFFFF"/>
        </w:rPr>
        <w:t>(последнее обращение 01.06.2021)</w:t>
      </w:r>
    </w:p>
    <w:p w14:paraId="47732E5A" w14:textId="77777777" w:rsidR="00D15F7C" w:rsidRPr="008A3C2B" w:rsidRDefault="00D15F7C" w:rsidP="00D15F7C">
      <w:pPr>
        <w:pStyle w:val="a5"/>
        <w:shd w:val="clear" w:color="auto" w:fill="FFFFFF"/>
        <w:spacing w:before="0" w:beforeAutospacing="0" w:after="0" w:afterAutospacing="0" w:line="360" w:lineRule="auto"/>
        <w:jc w:val="both"/>
      </w:pPr>
    </w:p>
    <w:p w14:paraId="093D0CE7" w14:textId="3115280B" w:rsidR="008A3C2B" w:rsidRPr="008A3C2B" w:rsidRDefault="008A3C2B" w:rsidP="008A3C2B">
      <w:pPr>
        <w:spacing w:line="360" w:lineRule="auto"/>
        <w:ind w:firstLine="709"/>
        <w:jc w:val="both"/>
        <w:rPr>
          <w:rFonts w:ascii="Times New Roman" w:eastAsia="Times New Roman" w:hAnsi="Times New Roman" w:cs="Times New Roman"/>
          <w:sz w:val="24"/>
          <w:szCs w:val="24"/>
          <w:lang w:eastAsia="ru-RU"/>
        </w:rPr>
      </w:pPr>
    </w:p>
    <w:p w14:paraId="2C6D9261" w14:textId="6451F59F" w:rsidR="003243E2" w:rsidRDefault="003243E2" w:rsidP="008A3C2B">
      <w:pPr>
        <w:pStyle w:val="a5"/>
        <w:spacing w:before="240" w:beforeAutospacing="0" w:after="240" w:afterAutospacing="0" w:line="360" w:lineRule="auto"/>
        <w:ind w:left="2734"/>
      </w:pPr>
    </w:p>
    <w:p w14:paraId="3748CC20" w14:textId="7ECBA8A9" w:rsidR="00D15F7C" w:rsidRDefault="00D15F7C" w:rsidP="008A3C2B">
      <w:pPr>
        <w:pStyle w:val="a5"/>
        <w:spacing w:before="240" w:beforeAutospacing="0" w:after="240" w:afterAutospacing="0" w:line="360" w:lineRule="auto"/>
        <w:ind w:left="2734"/>
      </w:pPr>
    </w:p>
    <w:p w14:paraId="66124EB5" w14:textId="67626492" w:rsidR="00D15F7C" w:rsidRDefault="00D15F7C" w:rsidP="008A3C2B">
      <w:pPr>
        <w:pStyle w:val="a5"/>
        <w:spacing w:before="240" w:beforeAutospacing="0" w:after="240" w:afterAutospacing="0" w:line="360" w:lineRule="auto"/>
        <w:ind w:left="2734"/>
      </w:pPr>
    </w:p>
    <w:p w14:paraId="44B927AE" w14:textId="0E34149B" w:rsidR="00D15F7C" w:rsidRDefault="00D15F7C" w:rsidP="008A3C2B">
      <w:pPr>
        <w:pStyle w:val="a5"/>
        <w:spacing w:before="240" w:beforeAutospacing="0" w:after="240" w:afterAutospacing="0" w:line="360" w:lineRule="auto"/>
        <w:ind w:left="2734"/>
      </w:pPr>
    </w:p>
    <w:p w14:paraId="7F074257" w14:textId="5489011C" w:rsidR="00D15F7C" w:rsidRDefault="00D15F7C" w:rsidP="008A3C2B">
      <w:pPr>
        <w:pStyle w:val="a5"/>
        <w:spacing w:before="240" w:beforeAutospacing="0" w:after="240" w:afterAutospacing="0" w:line="360" w:lineRule="auto"/>
        <w:ind w:left="2734"/>
      </w:pPr>
    </w:p>
    <w:p w14:paraId="26FC729B" w14:textId="3DC55935" w:rsidR="00D15F7C" w:rsidRDefault="00D15F7C" w:rsidP="008A3C2B">
      <w:pPr>
        <w:pStyle w:val="a5"/>
        <w:spacing w:before="240" w:beforeAutospacing="0" w:after="240" w:afterAutospacing="0" w:line="360" w:lineRule="auto"/>
        <w:ind w:left="2734"/>
      </w:pPr>
    </w:p>
    <w:p w14:paraId="56FC293C" w14:textId="22C6BA9D" w:rsidR="00D15F7C" w:rsidRDefault="00D15F7C" w:rsidP="008A3C2B">
      <w:pPr>
        <w:pStyle w:val="a5"/>
        <w:spacing w:before="240" w:beforeAutospacing="0" w:after="240" w:afterAutospacing="0" w:line="360" w:lineRule="auto"/>
        <w:ind w:left="2734"/>
      </w:pPr>
    </w:p>
    <w:p w14:paraId="3CF1EE61" w14:textId="2852D4CF" w:rsidR="00D15F7C" w:rsidRDefault="00D15F7C" w:rsidP="008A3C2B">
      <w:pPr>
        <w:pStyle w:val="a5"/>
        <w:spacing w:before="240" w:beforeAutospacing="0" w:after="240" w:afterAutospacing="0" w:line="360" w:lineRule="auto"/>
        <w:ind w:left="2734"/>
      </w:pPr>
    </w:p>
    <w:p w14:paraId="0CBACD50" w14:textId="75632DCE" w:rsidR="00D15F7C" w:rsidRDefault="00D15F7C" w:rsidP="008A3C2B">
      <w:pPr>
        <w:pStyle w:val="a5"/>
        <w:spacing w:before="240" w:beforeAutospacing="0" w:after="240" w:afterAutospacing="0" w:line="360" w:lineRule="auto"/>
        <w:ind w:left="2734"/>
      </w:pPr>
    </w:p>
    <w:p w14:paraId="78E13D6E" w14:textId="73FEA011" w:rsidR="00D15F7C" w:rsidRDefault="00D15F7C" w:rsidP="008A3C2B">
      <w:pPr>
        <w:pStyle w:val="a5"/>
        <w:spacing w:before="240" w:beforeAutospacing="0" w:after="240" w:afterAutospacing="0" w:line="360" w:lineRule="auto"/>
        <w:ind w:left="2734"/>
      </w:pPr>
    </w:p>
    <w:p w14:paraId="0A4F96CD" w14:textId="2A58FC3C" w:rsidR="00D15F7C" w:rsidRDefault="00D15F7C" w:rsidP="008A3C2B">
      <w:pPr>
        <w:pStyle w:val="a5"/>
        <w:spacing w:before="240" w:beforeAutospacing="0" w:after="240" w:afterAutospacing="0" w:line="360" w:lineRule="auto"/>
        <w:ind w:left="2734"/>
      </w:pPr>
    </w:p>
    <w:p w14:paraId="32D14165" w14:textId="20C690FE" w:rsidR="00D15F7C" w:rsidRDefault="00D15F7C" w:rsidP="008A3C2B">
      <w:pPr>
        <w:pStyle w:val="a5"/>
        <w:spacing w:before="240" w:beforeAutospacing="0" w:after="240" w:afterAutospacing="0" w:line="360" w:lineRule="auto"/>
        <w:ind w:left="2734"/>
      </w:pPr>
    </w:p>
    <w:p w14:paraId="7CB516D1" w14:textId="4A39591F" w:rsidR="00D15F7C" w:rsidRDefault="00D15F7C" w:rsidP="008A3C2B">
      <w:pPr>
        <w:pStyle w:val="a5"/>
        <w:spacing w:before="240" w:beforeAutospacing="0" w:after="240" w:afterAutospacing="0" w:line="360" w:lineRule="auto"/>
        <w:ind w:left="2734"/>
      </w:pPr>
    </w:p>
    <w:p w14:paraId="151CC438" w14:textId="0BA0568A" w:rsidR="00D15F7C" w:rsidRDefault="00D15F7C" w:rsidP="008A3C2B">
      <w:pPr>
        <w:pStyle w:val="a5"/>
        <w:spacing w:before="240" w:beforeAutospacing="0" w:after="240" w:afterAutospacing="0" w:line="360" w:lineRule="auto"/>
        <w:ind w:left="2734"/>
      </w:pPr>
    </w:p>
    <w:p w14:paraId="7049F386" w14:textId="144D2D7B" w:rsidR="00664191" w:rsidRPr="002315AD" w:rsidRDefault="00664191">
      <w:pPr>
        <w:rPr>
          <w:rFonts w:ascii="Times New Roman" w:eastAsia="Times New Roman" w:hAnsi="Times New Roman" w:cs="Times New Roman"/>
          <w:sz w:val="24"/>
          <w:szCs w:val="24"/>
          <w:lang w:eastAsia="ru-RU"/>
        </w:rPr>
      </w:pPr>
    </w:p>
    <w:p w14:paraId="7431D6F0" w14:textId="0BEA1D81" w:rsidR="00664191" w:rsidRDefault="00664191" w:rsidP="005623E9">
      <w:pPr>
        <w:pStyle w:val="1"/>
        <w:rPr>
          <w:rFonts w:eastAsia="Times New Roman"/>
          <w:lang w:eastAsia="ru-RU"/>
        </w:rPr>
      </w:pPr>
      <w:bookmarkStart w:id="99" w:name="_Toc73306985"/>
      <w:r>
        <w:rPr>
          <w:rFonts w:eastAsia="Times New Roman"/>
          <w:lang w:eastAsia="ru-RU"/>
        </w:rPr>
        <w:lastRenderedPageBreak/>
        <w:t>Приложение</w:t>
      </w:r>
      <w:bookmarkEnd w:id="99"/>
    </w:p>
    <w:p w14:paraId="50A55E9E" w14:textId="05BF323C" w:rsidR="00664191" w:rsidRPr="00607DFF" w:rsidRDefault="00664191" w:rsidP="00664191">
      <w:pPr>
        <w:spacing w:line="360" w:lineRule="auto"/>
        <w:ind w:firstLine="720"/>
        <w:jc w:val="right"/>
        <w:rPr>
          <w:rFonts w:ascii="Times New Roman" w:eastAsia="Times New Roman" w:hAnsi="Times New Roman" w:cs="Times New Roman"/>
          <w:sz w:val="24"/>
          <w:szCs w:val="24"/>
          <w:lang w:eastAsia="ru-RU"/>
        </w:rPr>
      </w:pPr>
      <w:r w:rsidRPr="00607DFF">
        <w:rPr>
          <w:rFonts w:ascii="Times New Roman" w:eastAsia="Times New Roman" w:hAnsi="Times New Roman" w:cs="Times New Roman"/>
          <w:sz w:val="24"/>
          <w:szCs w:val="24"/>
          <w:lang w:eastAsia="ru-RU"/>
        </w:rPr>
        <w:t xml:space="preserve">Схема 1 </w:t>
      </w:r>
    </w:p>
    <w:p w14:paraId="732BBFAB" w14:textId="0716B8D1" w:rsidR="00664191" w:rsidRPr="00607DFF" w:rsidRDefault="00D53C29" w:rsidP="00664191">
      <w:pPr>
        <w:spacing w:line="360" w:lineRule="auto"/>
        <w:ind w:firstLine="720"/>
        <w:jc w:val="center"/>
        <w:rPr>
          <w:rFonts w:ascii="Times New Roman" w:hAnsi="Times New Roman" w:cs="Times New Roman"/>
          <w:noProof/>
          <w:sz w:val="24"/>
          <w:szCs w:val="24"/>
          <w:lang w:eastAsia="ru-RU"/>
        </w:rPr>
      </w:pPr>
      <w:r w:rsidRPr="00607DFF">
        <w:rPr>
          <w:rFonts w:ascii="Times New Roman" w:hAnsi="Times New Roman" w:cs="Times New Roman"/>
          <w:noProof/>
          <w:sz w:val="20"/>
          <w:szCs w:val="20"/>
          <w:lang w:eastAsia="ru-RU"/>
        </w:rPr>
        <w:drawing>
          <wp:anchor distT="0" distB="0" distL="114300" distR="114300" simplePos="0" relativeHeight="251659264" behindDoc="0" locked="0" layoutInCell="1" allowOverlap="1" wp14:anchorId="3A9A1B81" wp14:editId="63A7502F">
            <wp:simplePos x="0" y="0"/>
            <wp:positionH relativeFrom="column">
              <wp:posOffset>-1192277</wp:posOffset>
            </wp:positionH>
            <wp:positionV relativeFrom="paragraph">
              <wp:posOffset>492604</wp:posOffset>
            </wp:positionV>
            <wp:extent cx="8957058" cy="8315864"/>
            <wp:effectExtent l="0" t="0" r="0" b="9525"/>
            <wp:wrapSquare wrapText="bothSides"/>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14:sizeRelH relativeFrom="margin">
              <wp14:pctWidth>0</wp14:pctWidth>
            </wp14:sizeRelH>
            <wp14:sizeRelV relativeFrom="margin">
              <wp14:pctHeight>0</wp14:pctHeight>
            </wp14:sizeRelV>
          </wp:anchor>
        </w:drawing>
      </w:r>
      <w:r w:rsidR="00664191" w:rsidRPr="00607DFF">
        <w:rPr>
          <w:rFonts w:ascii="Times New Roman" w:eastAsia="Times New Roman" w:hAnsi="Times New Roman" w:cs="Times New Roman"/>
          <w:sz w:val="24"/>
          <w:szCs w:val="24"/>
          <w:lang w:eastAsia="ru-RU"/>
        </w:rPr>
        <w:t>Лингвистичес</w:t>
      </w:r>
      <w:r w:rsidR="00664191">
        <w:rPr>
          <w:rFonts w:ascii="Times New Roman" w:eastAsia="Times New Roman" w:hAnsi="Times New Roman" w:cs="Times New Roman"/>
          <w:sz w:val="24"/>
          <w:szCs w:val="24"/>
          <w:lang w:eastAsia="ru-RU"/>
        </w:rPr>
        <w:t>к</w:t>
      </w:r>
      <w:r w:rsidR="00664191" w:rsidRPr="00607DFF">
        <w:rPr>
          <w:rFonts w:ascii="Times New Roman" w:eastAsia="Times New Roman" w:hAnsi="Times New Roman" w:cs="Times New Roman"/>
          <w:sz w:val="24"/>
          <w:szCs w:val="24"/>
          <w:lang w:eastAsia="ru-RU"/>
        </w:rPr>
        <w:t>ие приемы нейминга</w:t>
      </w:r>
    </w:p>
    <w:p w14:paraId="7064EF04" w14:textId="392CCF3A" w:rsidR="00664191" w:rsidRPr="00607DFF" w:rsidRDefault="00664191" w:rsidP="00664191">
      <w:pPr>
        <w:spacing w:line="360" w:lineRule="auto"/>
        <w:ind w:firstLine="720"/>
        <w:jc w:val="both"/>
        <w:rPr>
          <w:rFonts w:ascii="Times New Roman" w:hAnsi="Times New Roman" w:cs="Times New Roman"/>
          <w:sz w:val="20"/>
          <w:szCs w:val="20"/>
        </w:rPr>
      </w:pPr>
    </w:p>
    <w:p w14:paraId="5D95470C" w14:textId="7B444D19" w:rsidR="00385821" w:rsidRDefault="00385821" w:rsidP="00664191">
      <w:pPr>
        <w:spacing w:line="360" w:lineRule="auto"/>
        <w:ind w:firstLine="720"/>
        <w:jc w:val="right"/>
        <w:rPr>
          <w:rFonts w:ascii="Times New Roman" w:hAnsi="Times New Roman" w:cs="Times New Roman"/>
          <w:sz w:val="24"/>
          <w:szCs w:val="24"/>
        </w:rPr>
      </w:pPr>
    </w:p>
    <w:p w14:paraId="2DD1B73E" w14:textId="42D390D1" w:rsidR="00F5092D" w:rsidRPr="001C3960" w:rsidRDefault="00664191" w:rsidP="00385821">
      <w:pPr>
        <w:spacing w:line="360" w:lineRule="auto"/>
        <w:ind w:firstLine="720"/>
        <w:jc w:val="right"/>
        <w:rPr>
          <w:rFonts w:ascii="Times New Roman" w:hAnsi="Times New Roman" w:cs="Times New Roman"/>
          <w:sz w:val="24"/>
          <w:szCs w:val="24"/>
        </w:rPr>
      </w:pPr>
      <w:r w:rsidRPr="001C3960">
        <w:rPr>
          <w:rFonts w:ascii="Times New Roman" w:hAnsi="Times New Roman" w:cs="Times New Roman"/>
          <w:sz w:val="24"/>
          <w:szCs w:val="24"/>
        </w:rPr>
        <w:t>Таблица 1</w:t>
      </w:r>
    </w:p>
    <w:p w14:paraId="0F91F9C6" w14:textId="2B234925" w:rsidR="00F5092D" w:rsidRPr="001C3960" w:rsidRDefault="00F5092D" w:rsidP="00F5092D">
      <w:pPr>
        <w:spacing w:line="360" w:lineRule="auto"/>
        <w:ind w:firstLine="720"/>
        <w:jc w:val="center"/>
        <w:rPr>
          <w:rFonts w:ascii="Times New Roman" w:hAnsi="Times New Roman" w:cs="Times New Roman"/>
          <w:sz w:val="24"/>
          <w:szCs w:val="24"/>
        </w:rPr>
      </w:pPr>
      <w:r w:rsidRPr="001C3960">
        <w:rPr>
          <w:rFonts w:ascii="Times New Roman" w:hAnsi="Times New Roman" w:cs="Times New Roman"/>
          <w:sz w:val="24"/>
          <w:szCs w:val="24"/>
        </w:rPr>
        <w:t>Названия российских издательств в честь создателя</w:t>
      </w:r>
    </w:p>
    <w:tbl>
      <w:tblPr>
        <w:tblStyle w:val="a6"/>
        <w:tblW w:w="0" w:type="auto"/>
        <w:tblLook w:val="04A0" w:firstRow="1" w:lastRow="0" w:firstColumn="1" w:lastColumn="0" w:noHBand="0" w:noVBand="1"/>
      </w:tblPr>
      <w:tblGrid>
        <w:gridCol w:w="3190"/>
        <w:gridCol w:w="3190"/>
        <w:gridCol w:w="3191"/>
      </w:tblGrid>
      <w:tr w:rsidR="00F5092D" w:rsidRPr="001C3960" w14:paraId="2B1B3DE2" w14:textId="77777777" w:rsidTr="00F5092D">
        <w:tc>
          <w:tcPr>
            <w:tcW w:w="3190" w:type="dxa"/>
          </w:tcPr>
          <w:p w14:paraId="44FDA1A5" w14:textId="2098621B" w:rsidR="00F5092D" w:rsidRPr="001C3960" w:rsidRDefault="00F5092D" w:rsidP="00F5092D">
            <w:pPr>
              <w:spacing w:line="360" w:lineRule="auto"/>
              <w:jc w:val="center"/>
              <w:rPr>
                <w:rFonts w:ascii="Times New Roman" w:hAnsi="Times New Roman" w:cs="Times New Roman"/>
                <w:sz w:val="24"/>
                <w:szCs w:val="24"/>
              </w:rPr>
            </w:pPr>
            <w:r w:rsidRPr="001C3960">
              <w:rPr>
                <w:rFonts w:ascii="Times New Roman" w:hAnsi="Times New Roman" w:cs="Times New Roman"/>
                <w:sz w:val="24"/>
                <w:szCs w:val="24"/>
              </w:rPr>
              <w:t>Название издательства</w:t>
            </w:r>
          </w:p>
        </w:tc>
        <w:tc>
          <w:tcPr>
            <w:tcW w:w="3190" w:type="dxa"/>
          </w:tcPr>
          <w:p w14:paraId="512F01B8" w14:textId="10F874DC" w:rsidR="00F5092D" w:rsidRPr="001C3960" w:rsidRDefault="00F5092D" w:rsidP="00F5092D">
            <w:pPr>
              <w:spacing w:line="360" w:lineRule="auto"/>
              <w:jc w:val="center"/>
              <w:rPr>
                <w:rFonts w:ascii="Times New Roman" w:hAnsi="Times New Roman" w:cs="Times New Roman"/>
                <w:sz w:val="24"/>
                <w:szCs w:val="24"/>
              </w:rPr>
            </w:pPr>
            <w:r w:rsidRPr="001C3960">
              <w:rPr>
                <w:rFonts w:ascii="Times New Roman" w:hAnsi="Times New Roman" w:cs="Times New Roman"/>
                <w:sz w:val="24"/>
                <w:szCs w:val="24"/>
              </w:rPr>
              <w:t>Год основания</w:t>
            </w:r>
          </w:p>
        </w:tc>
        <w:tc>
          <w:tcPr>
            <w:tcW w:w="3191" w:type="dxa"/>
          </w:tcPr>
          <w:p w14:paraId="1361D453" w14:textId="26A7E79A" w:rsidR="00F5092D" w:rsidRPr="001C3960" w:rsidRDefault="00F5092D" w:rsidP="00F5092D">
            <w:pPr>
              <w:spacing w:line="360" w:lineRule="auto"/>
              <w:jc w:val="center"/>
              <w:rPr>
                <w:rFonts w:ascii="Times New Roman" w:hAnsi="Times New Roman" w:cs="Times New Roman"/>
                <w:sz w:val="24"/>
                <w:szCs w:val="24"/>
              </w:rPr>
            </w:pPr>
            <w:r w:rsidRPr="001C3960">
              <w:rPr>
                <w:rFonts w:ascii="Times New Roman" w:hAnsi="Times New Roman" w:cs="Times New Roman"/>
                <w:sz w:val="24"/>
                <w:szCs w:val="24"/>
              </w:rPr>
              <w:t>Основатель</w:t>
            </w:r>
          </w:p>
        </w:tc>
      </w:tr>
      <w:tr w:rsidR="00F5092D" w:rsidRPr="001C3960" w14:paraId="0FC82924" w14:textId="77777777" w:rsidTr="00F5092D">
        <w:tc>
          <w:tcPr>
            <w:tcW w:w="3190" w:type="dxa"/>
          </w:tcPr>
          <w:p w14:paraId="4076673B" w14:textId="0CDF0BA5" w:rsidR="00F5092D" w:rsidRPr="001C3960" w:rsidRDefault="00F5092D" w:rsidP="00F5092D">
            <w:pPr>
              <w:spacing w:line="360" w:lineRule="auto"/>
              <w:jc w:val="center"/>
              <w:rPr>
                <w:rFonts w:ascii="Times New Roman" w:hAnsi="Times New Roman" w:cs="Times New Roman"/>
                <w:sz w:val="24"/>
                <w:szCs w:val="24"/>
              </w:rPr>
            </w:pPr>
            <w:r w:rsidRPr="001C3960">
              <w:rPr>
                <w:rFonts w:ascii="Times New Roman" w:hAnsi="Times New Roman" w:cs="Times New Roman"/>
                <w:sz w:val="24"/>
                <w:szCs w:val="24"/>
              </w:rPr>
              <w:t>Издательство Василия Ивановича Губинского</w:t>
            </w:r>
          </w:p>
        </w:tc>
        <w:tc>
          <w:tcPr>
            <w:tcW w:w="3190" w:type="dxa"/>
          </w:tcPr>
          <w:p w14:paraId="19632917" w14:textId="63CE69F1" w:rsidR="00F5092D" w:rsidRPr="001C3960" w:rsidRDefault="00F5092D" w:rsidP="00F5092D">
            <w:pPr>
              <w:spacing w:line="360" w:lineRule="auto"/>
              <w:jc w:val="center"/>
              <w:rPr>
                <w:rFonts w:ascii="Times New Roman" w:hAnsi="Times New Roman" w:cs="Times New Roman"/>
                <w:sz w:val="24"/>
                <w:szCs w:val="24"/>
              </w:rPr>
            </w:pPr>
            <w:r w:rsidRPr="001C3960">
              <w:rPr>
                <w:rFonts w:ascii="Times New Roman" w:hAnsi="Times New Roman" w:cs="Times New Roman"/>
                <w:sz w:val="24"/>
                <w:szCs w:val="24"/>
              </w:rPr>
              <w:t>1880</w:t>
            </w:r>
          </w:p>
        </w:tc>
        <w:tc>
          <w:tcPr>
            <w:tcW w:w="3191" w:type="dxa"/>
          </w:tcPr>
          <w:p w14:paraId="0C2C04FE" w14:textId="00C33AD1" w:rsidR="00F5092D" w:rsidRPr="001C3960" w:rsidRDefault="00F5092D" w:rsidP="00F5092D">
            <w:pPr>
              <w:spacing w:line="360" w:lineRule="auto"/>
              <w:jc w:val="center"/>
              <w:rPr>
                <w:rFonts w:ascii="Times New Roman" w:hAnsi="Times New Roman" w:cs="Times New Roman"/>
                <w:sz w:val="24"/>
                <w:szCs w:val="24"/>
              </w:rPr>
            </w:pPr>
            <w:r w:rsidRPr="001C3960">
              <w:rPr>
                <w:rFonts w:ascii="Times New Roman" w:hAnsi="Times New Roman" w:cs="Times New Roman"/>
                <w:sz w:val="24"/>
                <w:szCs w:val="24"/>
              </w:rPr>
              <w:t>В. И. Губинский</w:t>
            </w:r>
          </w:p>
        </w:tc>
      </w:tr>
      <w:tr w:rsidR="00F5092D" w:rsidRPr="001C3960" w14:paraId="75EB41FF" w14:textId="77777777" w:rsidTr="00F5092D">
        <w:tc>
          <w:tcPr>
            <w:tcW w:w="3190" w:type="dxa"/>
          </w:tcPr>
          <w:p w14:paraId="6358145D" w14:textId="5D4FB9FD" w:rsidR="00F5092D" w:rsidRPr="001C3960" w:rsidRDefault="00F5092D" w:rsidP="00F5092D">
            <w:pPr>
              <w:spacing w:line="360" w:lineRule="auto"/>
              <w:jc w:val="center"/>
              <w:rPr>
                <w:rFonts w:ascii="Times New Roman" w:hAnsi="Times New Roman" w:cs="Times New Roman"/>
                <w:sz w:val="24"/>
                <w:szCs w:val="24"/>
              </w:rPr>
            </w:pPr>
            <w:r w:rsidRPr="001C3960">
              <w:rPr>
                <w:rFonts w:ascii="Times New Roman" w:hAnsi="Times New Roman" w:cs="Times New Roman"/>
                <w:sz w:val="24"/>
                <w:szCs w:val="24"/>
              </w:rPr>
              <w:t>Издательство П. П. Сойкина</w:t>
            </w:r>
          </w:p>
        </w:tc>
        <w:tc>
          <w:tcPr>
            <w:tcW w:w="3190" w:type="dxa"/>
          </w:tcPr>
          <w:p w14:paraId="45121E5F" w14:textId="569EFD8B" w:rsidR="00F5092D" w:rsidRPr="001C3960" w:rsidRDefault="00F5092D" w:rsidP="00F5092D">
            <w:pPr>
              <w:spacing w:line="360" w:lineRule="auto"/>
              <w:jc w:val="center"/>
              <w:rPr>
                <w:rFonts w:ascii="Times New Roman" w:hAnsi="Times New Roman" w:cs="Times New Roman"/>
                <w:sz w:val="24"/>
                <w:szCs w:val="24"/>
              </w:rPr>
            </w:pPr>
            <w:r w:rsidRPr="001C3960">
              <w:rPr>
                <w:rFonts w:ascii="Times New Roman" w:hAnsi="Times New Roman" w:cs="Times New Roman"/>
                <w:sz w:val="24"/>
                <w:szCs w:val="24"/>
              </w:rPr>
              <w:t>1885</w:t>
            </w:r>
          </w:p>
        </w:tc>
        <w:tc>
          <w:tcPr>
            <w:tcW w:w="3191" w:type="dxa"/>
          </w:tcPr>
          <w:p w14:paraId="6323F7EE" w14:textId="2C71A726" w:rsidR="00F5092D" w:rsidRPr="001C3960" w:rsidRDefault="00F5092D" w:rsidP="00F5092D">
            <w:pPr>
              <w:spacing w:line="360" w:lineRule="auto"/>
              <w:jc w:val="center"/>
              <w:rPr>
                <w:rFonts w:ascii="Times New Roman" w:hAnsi="Times New Roman" w:cs="Times New Roman"/>
                <w:sz w:val="24"/>
                <w:szCs w:val="24"/>
              </w:rPr>
            </w:pPr>
            <w:r w:rsidRPr="001C3960">
              <w:rPr>
                <w:rFonts w:ascii="Times New Roman" w:hAnsi="Times New Roman" w:cs="Times New Roman"/>
                <w:sz w:val="24"/>
                <w:szCs w:val="24"/>
              </w:rPr>
              <w:t>П. П. Сойкин</w:t>
            </w:r>
          </w:p>
        </w:tc>
      </w:tr>
      <w:tr w:rsidR="00F5092D" w:rsidRPr="001C3960" w14:paraId="386D7C04" w14:textId="77777777" w:rsidTr="00F5092D">
        <w:tc>
          <w:tcPr>
            <w:tcW w:w="3190" w:type="dxa"/>
          </w:tcPr>
          <w:p w14:paraId="3945F8C5" w14:textId="5B3B8942" w:rsidR="00F5092D" w:rsidRPr="001C3960" w:rsidRDefault="00F5092D" w:rsidP="00F5092D">
            <w:pPr>
              <w:spacing w:line="360" w:lineRule="auto"/>
              <w:jc w:val="center"/>
              <w:rPr>
                <w:rFonts w:ascii="Times New Roman" w:hAnsi="Times New Roman" w:cs="Times New Roman"/>
                <w:sz w:val="24"/>
                <w:szCs w:val="24"/>
              </w:rPr>
            </w:pPr>
            <w:r w:rsidRPr="001C3960">
              <w:rPr>
                <w:rFonts w:ascii="Times New Roman" w:hAnsi="Times New Roman" w:cs="Times New Roman"/>
                <w:sz w:val="24"/>
                <w:szCs w:val="24"/>
              </w:rPr>
              <w:t>Издательство М. и С. Сабашниковых</w:t>
            </w:r>
          </w:p>
        </w:tc>
        <w:tc>
          <w:tcPr>
            <w:tcW w:w="3190" w:type="dxa"/>
          </w:tcPr>
          <w:p w14:paraId="4C655D08" w14:textId="160D80B8" w:rsidR="00F5092D" w:rsidRPr="001C3960" w:rsidRDefault="00F5092D" w:rsidP="00F5092D">
            <w:pPr>
              <w:spacing w:line="360" w:lineRule="auto"/>
              <w:jc w:val="center"/>
              <w:rPr>
                <w:rFonts w:ascii="Times New Roman" w:hAnsi="Times New Roman" w:cs="Times New Roman"/>
                <w:sz w:val="24"/>
                <w:szCs w:val="24"/>
              </w:rPr>
            </w:pPr>
            <w:r w:rsidRPr="001C3960">
              <w:rPr>
                <w:rFonts w:ascii="Times New Roman" w:hAnsi="Times New Roman" w:cs="Times New Roman"/>
                <w:sz w:val="24"/>
                <w:szCs w:val="24"/>
              </w:rPr>
              <w:t>1897</w:t>
            </w:r>
          </w:p>
        </w:tc>
        <w:tc>
          <w:tcPr>
            <w:tcW w:w="3191" w:type="dxa"/>
          </w:tcPr>
          <w:p w14:paraId="67AECFF9" w14:textId="1F0FE139" w:rsidR="00F5092D" w:rsidRPr="001C3960" w:rsidRDefault="00F5092D" w:rsidP="00F5092D">
            <w:pPr>
              <w:spacing w:line="360" w:lineRule="auto"/>
              <w:jc w:val="center"/>
              <w:rPr>
                <w:rFonts w:ascii="Times New Roman" w:hAnsi="Times New Roman" w:cs="Times New Roman"/>
                <w:sz w:val="24"/>
                <w:szCs w:val="24"/>
              </w:rPr>
            </w:pPr>
            <w:r w:rsidRPr="001C3960">
              <w:rPr>
                <w:rFonts w:ascii="Times New Roman" w:hAnsi="Times New Roman" w:cs="Times New Roman"/>
                <w:sz w:val="24"/>
                <w:szCs w:val="24"/>
              </w:rPr>
              <w:t>Михаил и Сергей Сабашниковы</w:t>
            </w:r>
          </w:p>
        </w:tc>
      </w:tr>
      <w:tr w:rsidR="00F5092D" w:rsidRPr="001C3960" w14:paraId="526A3F87" w14:textId="77777777" w:rsidTr="00F5092D">
        <w:tc>
          <w:tcPr>
            <w:tcW w:w="3190" w:type="dxa"/>
          </w:tcPr>
          <w:p w14:paraId="43CE3B1D" w14:textId="5113EF6A" w:rsidR="00F5092D" w:rsidRPr="001C3960" w:rsidRDefault="00F5092D" w:rsidP="00F5092D">
            <w:pPr>
              <w:spacing w:line="360" w:lineRule="auto"/>
              <w:jc w:val="center"/>
              <w:rPr>
                <w:rFonts w:ascii="Times New Roman" w:hAnsi="Times New Roman" w:cs="Times New Roman"/>
                <w:sz w:val="24"/>
                <w:szCs w:val="24"/>
              </w:rPr>
            </w:pPr>
            <w:r w:rsidRPr="001C3960">
              <w:rPr>
                <w:rFonts w:ascii="Times New Roman" w:hAnsi="Times New Roman" w:cs="Times New Roman"/>
                <w:sz w:val="24"/>
                <w:szCs w:val="24"/>
              </w:rPr>
              <w:t>Брокгауз-Ефрон</w:t>
            </w:r>
          </w:p>
        </w:tc>
        <w:tc>
          <w:tcPr>
            <w:tcW w:w="3190" w:type="dxa"/>
          </w:tcPr>
          <w:p w14:paraId="59BE9A54" w14:textId="04D4A7C7" w:rsidR="00F5092D" w:rsidRPr="001C3960" w:rsidRDefault="00F5092D" w:rsidP="00F5092D">
            <w:pPr>
              <w:spacing w:line="360" w:lineRule="auto"/>
              <w:jc w:val="center"/>
              <w:rPr>
                <w:rFonts w:ascii="Times New Roman" w:hAnsi="Times New Roman" w:cs="Times New Roman"/>
                <w:sz w:val="24"/>
                <w:szCs w:val="24"/>
              </w:rPr>
            </w:pPr>
            <w:r w:rsidRPr="001C3960">
              <w:rPr>
                <w:rFonts w:ascii="Times New Roman" w:hAnsi="Times New Roman" w:cs="Times New Roman"/>
                <w:sz w:val="24"/>
                <w:szCs w:val="24"/>
              </w:rPr>
              <w:t>1889</w:t>
            </w:r>
          </w:p>
        </w:tc>
        <w:tc>
          <w:tcPr>
            <w:tcW w:w="3191" w:type="dxa"/>
          </w:tcPr>
          <w:p w14:paraId="00337DB5" w14:textId="6D3530D7" w:rsidR="00F5092D" w:rsidRPr="001C3960" w:rsidRDefault="00F5092D" w:rsidP="00F5092D">
            <w:pPr>
              <w:spacing w:line="360" w:lineRule="auto"/>
              <w:jc w:val="center"/>
              <w:rPr>
                <w:rFonts w:ascii="Times New Roman" w:hAnsi="Times New Roman" w:cs="Times New Roman"/>
                <w:sz w:val="24"/>
                <w:szCs w:val="24"/>
              </w:rPr>
            </w:pPr>
            <w:r w:rsidRPr="001C3960">
              <w:rPr>
                <w:rFonts w:ascii="Times New Roman" w:hAnsi="Times New Roman" w:cs="Times New Roman"/>
                <w:sz w:val="24"/>
                <w:szCs w:val="24"/>
              </w:rPr>
              <w:t>Ф. А. Брокгауз, И. А. Ефрон</w:t>
            </w:r>
          </w:p>
        </w:tc>
      </w:tr>
      <w:tr w:rsidR="00F5092D" w:rsidRPr="001C3960" w14:paraId="2A96524A" w14:textId="77777777" w:rsidTr="00F5092D">
        <w:tc>
          <w:tcPr>
            <w:tcW w:w="3190" w:type="dxa"/>
          </w:tcPr>
          <w:p w14:paraId="1767A3CB" w14:textId="63DF9E79" w:rsidR="00F5092D" w:rsidRPr="001C3960" w:rsidRDefault="00F5092D" w:rsidP="00F5092D">
            <w:pPr>
              <w:spacing w:line="360" w:lineRule="auto"/>
              <w:jc w:val="center"/>
              <w:rPr>
                <w:rFonts w:ascii="Times New Roman" w:hAnsi="Times New Roman" w:cs="Times New Roman"/>
                <w:sz w:val="24"/>
                <w:szCs w:val="24"/>
              </w:rPr>
            </w:pPr>
            <w:r w:rsidRPr="001C3960">
              <w:rPr>
                <w:rFonts w:ascii="Times New Roman" w:hAnsi="Times New Roman" w:cs="Times New Roman"/>
                <w:sz w:val="24"/>
                <w:szCs w:val="24"/>
              </w:rPr>
              <w:t>Дмитрий Буланин</w:t>
            </w:r>
          </w:p>
        </w:tc>
        <w:tc>
          <w:tcPr>
            <w:tcW w:w="3190" w:type="dxa"/>
          </w:tcPr>
          <w:p w14:paraId="7E035A90" w14:textId="14CF6DA3" w:rsidR="00F5092D" w:rsidRPr="001C3960" w:rsidRDefault="00F5092D" w:rsidP="00F5092D">
            <w:pPr>
              <w:spacing w:line="360" w:lineRule="auto"/>
              <w:jc w:val="center"/>
              <w:rPr>
                <w:rFonts w:ascii="Times New Roman" w:hAnsi="Times New Roman" w:cs="Times New Roman"/>
                <w:sz w:val="24"/>
                <w:szCs w:val="24"/>
              </w:rPr>
            </w:pPr>
            <w:r w:rsidRPr="001C3960">
              <w:rPr>
                <w:rFonts w:ascii="Times New Roman" w:hAnsi="Times New Roman" w:cs="Times New Roman"/>
                <w:sz w:val="24"/>
                <w:szCs w:val="24"/>
              </w:rPr>
              <w:t>1992</w:t>
            </w:r>
          </w:p>
        </w:tc>
        <w:tc>
          <w:tcPr>
            <w:tcW w:w="3191" w:type="dxa"/>
          </w:tcPr>
          <w:p w14:paraId="61B652E0" w14:textId="74ADCC58" w:rsidR="00F5092D" w:rsidRPr="001C3960" w:rsidRDefault="00F5092D" w:rsidP="00F5092D">
            <w:pPr>
              <w:spacing w:line="360" w:lineRule="auto"/>
              <w:jc w:val="center"/>
              <w:rPr>
                <w:rFonts w:ascii="Times New Roman" w:hAnsi="Times New Roman" w:cs="Times New Roman"/>
                <w:sz w:val="24"/>
                <w:szCs w:val="24"/>
              </w:rPr>
            </w:pPr>
            <w:r w:rsidRPr="001C3960">
              <w:rPr>
                <w:rFonts w:ascii="Times New Roman" w:hAnsi="Times New Roman" w:cs="Times New Roman"/>
                <w:sz w:val="24"/>
                <w:szCs w:val="24"/>
              </w:rPr>
              <w:t>Дмитрий Буланин</w:t>
            </w:r>
          </w:p>
        </w:tc>
      </w:tr>
      <w:tr w:rsidR="00F5092D" w:rsidRPr="001C3960" w14:paraId="0B3C1D18" w14:textId="77777777" w:rsidTr="00F5092D">
        <w:tc>
          <w:tcPr>
            <w:tcW w:w="3190" w:type="dxa"/>
          </w:tcPr>
          <w:p w14:paraId="4F37041F" w14:textId="1C34D74C" w:rsidR="00F5092D" w:rsidRPr="001C3960" w:rsidRDefault="00F5092D" w:rsidP="00F5092D">
            <w:pPr>
              <w:spacing w:line="360" w:lineRule="auto"/>
              <w:jc w:val="center"/>
              <w:rPr>
                <w:rFonts w:ascii="Times New Roman" w:hAnsi="Times New Roman" w:cs="Times New Roman"/>
                <w:sz w:val="24"/>
                <w:szCs w:val="24"/>
              </w:rPr>
            </w:pPr>
            <w:r w:rsidRPr="001C3960">
              <w:rPr>
                <w:rFonts w:ascii="Times New Roman" w:hAnsi="Times New Roman" w:cs="Times New Roman"/>
                <w:sz w:val="24"/>
                <w:szCs w:val="24"/>
              </w:rPr>
              <w:t>Вагриус</w:t>
            </w:r>
          </w:p>
        </w:tc>
        <w:tc>
          <w:tcPr>
            <w:tcW w:w="3190" w:type="dxa"/>
          </w:tcPr>
          <w:p w14:paraId="0CA5FD85" w14:textId="32342D37" w:rsidR="00F5092D" w:rsidRPr="001C3960" w:rsidRDefault="00F5092D" w:rsidP="00F5092D">
            <w:pPr>
              <w:spacing w:line="360" w:lineRule="auto"/>
              <w:jc w:val="center"/>
              <w:rPr>
                <w:rFonts w:ascii="Times New Roman" w:hAnsi="Times New Roman" w:cs="Times New Roman"/>
                <w:sz w:val="24"/>
                <w:szCs w:val="24"/>
              </w:rPr>
            </w:pPr>
            <w:r w:rsidRPr="001C3960">
              <w:rPr>
                <w:rFonts w:ascii="Times New Roman" w:hAnsi="Times New Roman" w:cs="Times New Roman"/>
                <w:sz w:val="24"/>
                <w:szCs w:val="24"/>
              </w:rPr>
              <w:t>1992</w:t>
            </w:r>
          </w:p>
        </w:tc>
        <w:tc>
          <w:tcPr>
            <w:tcW w:w="3191" w:type="dxa"/>
          </w:tcPr>
          <w:p w14:paraId="56FB8C24" w14:textId="16B77013" w:rsidR="00F5092D" w:rsidRPr="001C3960" w:rsidRDefault="00F5092D" w:rsidP="00F5092D">
            <w:pPr>
              <w:spacing w:line="360" w:lineRule="auto"/>
              <w:jc w:val="center"/>
              <w:rPr>
                <w:rFonts w:ascii="Times New Roman" w:hAnsi="Times New Roman" w:cs="Times New Roman"/>
                <w:sz w:val="24"/>
                <w:szCs w:val="24"/>
              </w:rPr>
            </w:pPr>
            <w:r w:rsidRPr="001C3960">
              <w:rPr>
                <w:rFonts w:ascii="Times New Roman" w:hAnsi="Times New Roman" w:cs="Times New Roman"/>
                <w:sz w:val="24"/>
                <w:szCs w:val="24"/>
              </w:rPr>
              <w:t>Олег Васильев, Владимир Григорьев, Глеб Успенский</w:t>
            </w:r>
          </w:p>
        </w:tc>
      </w:tr>
      <w:tr w:rsidR="00F5092D" w:rsidRPr="001C3960" w14:paraId="6F307B66" w14:textId="77777777" w:rsidTr="00F5092D">
        <w:tc>
          <w:tcPr>
            <w:tcW w:w="3190" w:type="dxa"/>
          </w:tcPr>
          <w:p w14:paraId="6B737E73" w14:textId="31FAEE84" w:rsidR="00F5092D" w:rsidRPr="001C3960" w:rsidRDefault="00F5092D" w:rsidP="00F5092D">
            <w:pPr>
              <w:spacing w:line="360" w:lineRule="auto"/>
              <w:jc w:val="center"/>
              <w:rPr>
                <w:rFonts w:ascii="Times New Roman" w:hAnsi="Times New Roman" w:cs="Times New Roman"/>
                <w:sz w:val="24"/>
                <w:szCs w:val="24"/>
              </w:rPr>
            </w:pPr>
            <w:r w:rsidRPr="001C3960">
              <w:rPr>
                <w:rFonts w:ascii="Times New Roman" w:hAnsi="Times New Roman" w:cs="Times New Roman"/>
                <w:sz w:val="24"/>
                <w:szCs w:val="24"/>
              </w:rPr>
              <w:t xml:space="preserve">Издательство Ивана </w:t>
            </w:r>
            <w:proofErr w:type="spellStart"/>
            <w:r w:rsidRPr="001C3960">
              <w:rPr>
                <w:rFonts w:ascii="Times New Roman" w:hAnsi="Times New Roman" w:cs="Times New Roman"/>
                <w:sz w:val="24"/>
                <w:szCs w:val="24"/>
              </w:rPr>
              <w:t>Лимбаха</w:t>
            </w:r>
            <w:proofErr w:type="spellEnd"/>
          </w:p>
        </w:tc>
        <w:tc>
          <w:tcPr>
            <w:tcW w:w="3190" w:type="dxa"/>
          </w:tcPr>
          <w:p w14:paraId="48C7025B" w14:textId="029D1E8A" w:rsidR="00F5092D" w:rsidRPr="001C3960" w:rsidRDefault="00F5092D" w:rsidP="00F5092D">
            <w:pPr>
              <w:spacing w:line="360" w:lineRule="auto"/>
              <w:jc w:val="center"/>
              <w:rPr>
                <w:rFonts w:ascii="Times New Roman" w:hAnsi="Times New Roman" w:cs="Times New Roman"/>
                <w:sz w:val="24"/>
                <w:szCs w:val="24"/>
              </w:rPr>
            </w:pPr>
            <w:r w:rsidRPr="001C3960">
              <w:rPr>
                <w:rFonts w:ascii="Times New Roman" w:hAnsi="Times New Roman" w:cs="Times New Roman"/>
                <w:sz w:val="24"/>
                <w:szCs w:val="24"/>
              </w:rPr>
              <w:t>1995</w:t>
            </w:r>
          </w:p>
        </w:tc>
        <w:tc>
          <w:tcPr>
            <w:tcW w:w="3191" w:type="dxa"/>
          </w:tcPr>
          <w:p w14:paraId="15B22B36" w14:textId="60A94CC7" w:rsidR="00F5092D" w:rsidRPr="001C3960" w:rsidRDefault="00F5092D" w:rsidP="00F5092D">
            <w:pPr>
              <w:spacing w:line="360" w:lineRule="auto"/>
              <w:jc w:val="center"/>
              <w:rPr>
                <w:rFonts w:ascii="Times New Roman" w:hAnsi="Times New Roman" w:cs="Times New Roman"/>
                <w:sz w:val="24"/>
                <w:szCs w:val="24"/>
              </w:rPr>
            </w:pPr>
            <w:r w:rsidRPr="001C3960">
              <w:rPr>
                <w:rFonts w:ascii="Times New Roman" w:hAnsi="Times New Roman" w:cs="Times New Roman"/>
                <w:sz w:val="24"/>
                <w:szCs w:val="24"/>
              </w:rPr>
              <w:t>Иван Лимбах</w:t>
            </w:r>
          </w:p>
        </w:tc>
      </w:tr>
      <w:tr w:rsidR="00F5092D" w:rsidRPr="001C3960" w14:paraId="5CC8093F" w14:textId="77777777" w:rsidTr="00F5092D">
        <w:tc>
          <w:tcPr>
            <w:tcW w:w="3190" w:type="dxa"/>
          </w:tcPr>
          <w:p w14:paraId="0FA291F4" w14:textId="0117ACE1" w:rsidR="00F5092D" w:rsidRPr="001C3960" w:rsidRDefault="00F5092D" w:rsidP="00F5092D">
            <w:pPr>
              <w:spacing w:line="360" w:lineRule="auto"/>
              <w:jc w:val="center"/>
              <w:rPr>
                <w:rFonts w:ascii="Times New Roman" w:hAnsi="Times New Roman" w:cs="Times New Roman"/>
                <w:sz w:val="24"/>
                <w:szCs w:val="24"/>
              </w:rPr>
            </w:pPr>
            <w:r w:rsidRPr="001C3960">
              <w:rPr>
                <w:rFonts w:ascii="Times New Roman" w:hAnsi="Times New Roman" w:cs="Times New Roman"/>
                <w:sz w:val="24"/>
                <w:szCs w:val="24"/>
              </w:rPr>
              <w:t>М плюс Б</w:t>
            </w:r>
          </w:p>
        </w:tc>
        <w:tc>
          <w:tcPr>
            <w:tcW w:w="3190" w:type="dxa"/>
          </w:tcPr>
          <w:p w14:paraId="6AC60738" w14:textId="044FD1F0" w:rsidR="00F5092D" w:rsidRPr="001C3960" w:rsidRDefault="00F5092D" w:rsidP="00F5092D">
            <w:pPr>
              <w:spacing w:line="360" w:lineRule="auto"/>
              <w:jc w:val="center"/>
              <w:rPr>
                <w:rFonts w:ascii="Times New Roman" w:hAnsi="Times New Roman" w:cs="Times New Roman"/>
                <w:sz w:val="24"/>
                <w:szCs w:val="24"/>
              </w:rPr>
            </w:pPr>
            <w:r w:rsidRPr="001C3960">
              <w:rPr>
                <w:rFonts w:ascii="Times New Roman" w:hAnsi="Times New Roman" w:cs="Times New Roman"/>
                <w:sz w:val="24"/>
                <w:szCs w:val="24"/>
              </w:rPr>
              <w:t>1993</w:t>
            </w:r>
          </w:p>
        </w:tc>
        <w:tc>
          <w:tcPr>
            <w:tcW w:w="3191" w:type="dxa"/>
          </w:tcPr>
          <w:p w14:paraId="4A0FD76B" w14:textId="05359F63" w:rsidR="00F5092D" w:rsidRPr="001C3960" w:rsidRDefault="00F5092D" w:rsidP="00F5092D">
            <w:pPr>
              <w:spacing w:line="360" w:lineRule="auto"/>
              <w:jc w:val="center"/>
              <w:rPr>
                <w:rFonts w:ascii="Times New Roman" w:hAnsi="Times New Roman" w:cs="Times New Roman"/>
                <w:sz w:val="24"/>
                <w:szCs w:val="24"/>
              </w:rPr>
            </w:pPr>
            <w:r w:rsidRPr="001C3960">
              <w:rPr>
                <w:rFonts w:ascii="Times New Roman" w:hAnsi="Times New Roman" w:cs="Times New Roman"/>
                <w:sz w:val="24"/>
                <w:szCs w:val="24"/>
              </w:rPr>
              <w:t xml:space="preserve">И. Ю. и Д. Ю. </w:t>
            </w:r>
            <w:proofErr w:type="spellStart"/>
            <w:r w:rsidRPr="001C3960">
              <w:rPr>
                <w:rFonts w:ascii="Times New Roman" w:hAnsi="Times New Roman" w:cs="Times New Roman"/>
                <w:sz w:val="24"/>
                <w:szCs w:val="24"/>
              </w:rPr>
              <w:t>Маматов</w:t>
            </w:r>
            <w:proofErr w:type="spellEnd"/>
          </w:p>
        </w:tc>
      </w:tr>
      <w:tr w:rsidR="00F5092D" w:rsidRPr="001C3960" w14:paraId="6FBC77F5" w14:textId="77777777" w:rsidTr="00F5092D">
        <w:tc>
          <w:tcPr>
            <w:tcW w:w="3190" w:type="dxa"/>
          </w:tcPr>
          <w:p w14:paraId="28218D78" w14:textId="2C52E77F" w:rsidR="00F5092D" w:rsidRPr="001C3960" w:rsidRDefault="00F5092D" w:rsidP="00F5092D">
            <w:pPr>
              <w:spacing w:line="360" w:lineRule="auto"/>
              <w:jc w:val="center"/>
              <w:rPr>
                <w:rFonts w:ascii="Times New Roman" w:hAnsi="Times New Roman" w:cs="Times New Roman"/>
                <w:sz w:val="24"/>
                <w:szCs w:val="24"/>
              </w:rPr>
            </w:pPr>
            <w:r w:rsidRPr="001C3960">
              <w:rPr>
                <w:rFonts w:ascii="Times New Roman" w:hAnsi="Times New Roman" w:cs="Times New Roman"/>
                <w:sz w:val="24"/>
                <w:szCs w:val="24"/>
              </w:rPr>
              <w:t>Захаров</w:t>
            </w:r>
          </w:p>
        </w:tc>
        <w:tc>
          <w:tcPr>
            <w:tcW w:w="3190" w:type="dxa"/>
          </w:tcPr>
          <w:p w14:paraId="2A3D06F1" w14:textId="0387B680" w:rsidR="00F5092D" w:rsidRPr="001C3960" w:rsidRDefault="00F5092D" w:rsidP="00F5092D">
            <w:pPr>
              <w:spacing w:line="360" w:lineRule="auto"/>
              <w:jc w:val="center"/>
              <w:rPr>
                <w:rFonts w:ascii="Times New Roman" w:hAnsi="Times New Roman" w:cs="Times New Roman"/>
                <w:sz w:val="24"/>
                <w:szCs w:val="24"/>
              </w:rPr>
            </w:pPr>
            <w:r w:rsidRPr="001C3960">
              <w:rPr>
                <w:rFonts w:ascii="Times New Roman" w:hAnsi="Times New Roman" w:cs="Times New Roman"/>
                <w:sz w:val="24"/>
                <w:szCs w:val="24"/>
              </w:rPr>
              <w:t>1998</w:t>
            </w:r>
          </w:p>
        </w:tc>
        <w:tc>
          <w:tcPr>
            <w:tcW w:w="3191" w:type="dxa"/>
          </w:tcPr>
          <w:p w14:paraId="024016EF" w14:textId="08710B4B" w:rsidR="00F5092D" w:rsidRPr="001C3960" w:rsidRDefault="00F5092D" w:rsidP="00F5092D">
            <w:pPr>
              <w:spacing w:line="360" w:lineRule="auto"/>
              <w:jc w:val="center"/>
              <w:rPr>
                <w:rFonts w:ascii="Times New Roman" w:hAnsi="Times New Roman" w:cs="Times New Roman"/>
                <w:sz w:val="24"/>
                <w:szCs w:val="24"/>
              </w:rPr>
            </w:pPr>
            <w:r w:rsidRPr="001C3960">
              <w:rPr>
                <w:rFonts w:ascii="Times New Roman" w:hAnsi="Times New Roman" w:cs="Times New Roman"/>
                <w:sz w:val="24"/>
                <w:szCs w:val="24"/>
              </w:rPr>
              <w:t>Игорь Захаров</w:t>
            </w:r>
          </w:p>
        </w:tc>
      </w:tr>
      <w:tr w:rsidR="00F5092D" w:rsidRPr="001C3960" w14:paraId="13FF2616" w14:textId="77777777" w:rsidTr="00F5092D">
        <w:tc>
          <w:tcPr>
            <w:tcW w:w="3190" w:type="dxa"/>
          </w:tcPr>
          <w:p w14:paraId="50B1E884" w14:textId="3E64DC87" w:rsidR="00F5092D" w:rsidRPr="001C3960" w:rsidRDefault="00F5092D" w:rsidP="00F5092D">
            <w:pPr>
              <w:spacing w:line="360" w:lineRule="auto"/>
              <w:jc w:val="center"/>
              <w:rPr>
                <w:rFonts w:ascii="Times New Roman" w:hAnsi="Times New Roman" w:cs="Times New Roman"/>
                <w:sz w:val="24"/>
                <w:szCs w:val="24"/>
              </w:rPr>
            </w:pPr>
            <w:r w:rsidRPr="001C3960">
              <w:rPr>
                <w:rFonts w:ascii="Times New Roman" w:hAnsi="Times New Roman" w:cs="Times New Roman"/>
                <w:sz w:val="24"/>
                <w:szCs w:val="24"/>
              </w:rPr>
              <w:t>Издатель Сапронов</w:t>
            </w:r>
          </w:p>
        </w:tc>
        <w:tc>
          <w:tcPr>
            <w:tcW w:w="3190" w:type="dxa"/>
          </w:tcPr>
          <w:p w14:paraId="5431FE79" w14:textId="3E6D0C46" w:rsidR="00F5092D" w:rsidRPr="001C3960" w:rsidRDefault="00F5092D" w:rsidP="00F5092D">
            <w:pPr>
              <w:spacing w:line="360" w:lineRule="auto"/>
              <w:jc w:val="center"/>
              <w:rPr>
                <w:rFonts w:ascii="Times New Roman" w:hAnsi="Times New Roman" w:cs="Times New Roman"/>
                <w:sz w:val="24"/>
                <w:szCs w:val="24"/>
              </w:rPr>
            </w:pPr>
            <w:r w:rsidRPr="001C3960">
              <w:rPr>
                <w:rFonts w:ascii="Times New Roman" w:hAnsi="Times New Roman" w:cs="Times New Roman"/>
                <w:sz w:val="24"/>
                <w:szCs w:val="24"/>
              </w:rPr>
              <w:t>1999</w:t>
            </w:r>
          </w:p>
        </w:tc>
        <w:tc>
          <w:tcPr>
            <w:tcW w:w="3191" w:type="dxa"/>
          </w:tcPr>
          <w:p w14:paraId="1CFC3EBA" w14:textId="787C9C1D" w:rsidR="00F5092D" w:rsidRPr="001C3960" w:rsidRDefault="00F5092D" w:rsidP="00F5092D">
            <w:pPr>
              <w:spacing w:line="360" w:lineRule="auto"/>
              <w:jc w:val="center"/>
              <w:rPr>
                <w:rFonts w:ascii="Times New Roman" w:hAnsi="Times New Roman" w:cs="Times New Roman"/>
                <w:sz w:val="24"/>
                <w:szCs w:val="24"/>
              </w:rPr>
            </w:pPr>
            <w:r w:rsidRPr="001C3960">
              <w:rPr>
                <w:rFonts w:ascii="Times New Roman" w:hAnsi="Times New Roman" w:cs="Times New Roman"/>
                <w:sz w:val="24"/>
                <w:szCs w:val="24"/>
              </w:rPr>
              <w:t>Геннадий Сапронов</w:t>
            </w:r>
          </w:p>
        </w:tc>
      </w:tr>
      <w:tr w:rsidR="00F5092D" w:rsidRPr="001C3960" w14:paraId="1577B6D0" w14:textId="77777777" w:rsidTr="00F5092D">
        <w:tc>
          <w:tcPr>
            <w:tcW w:w="3190" w:type="dxa"/>
          </w:tcPr>
          <w:p w14:paraId="1B85E1E7" w14:textId="2CACFB51" w:rsidR="00F5092D" w:rsidRPr="001C3960" w:rsidRDefault="00F5092D" w:rsidP="00F5092D">
            <w:pPr>
              <w:spacing w:line="360" w:lineRule="auto"/>
              <w:jc w:val="center"/>
              <w:rPr>
                <w:rFonts w:ascii="Times New Roman" w:hAnsi="Times New Roman" w:cs="Times New Roman"/>
                <w:sz w:val="24"/>
                <w:szCs w:val="24"/>
              </w:rPr>
            </w:pPr>
            <w:r w:rsidRPr="001C3960">
              <w:rPr>
                <w:rFonts w:ascii="Times New Roman" w:hAnsi="Times New Roman" w:cs="Times New Roman"/>
                <w:sz w:val="24"/>
                <w:szCs w:val="24"/>
              </w:rPr>
              <w:t xml:space="preserve">Издательство </w:t>
            </w:r>
            <w:proofErr w:type="spellStart"/>
            <w:r w:rsidRPr="001C3960">
              <w:rPr>
                <w:rFonts w:ascii="Times New Roman" w:hAnsi="Times New Roman" w:cs="Times New Roman"/>
                <w:sz w:val="24"/>
                <w:szCs w:val="24"/>
              </w:rPr>
              <w:t>Жигульского</w:t>
            </w:r>
            <w:proofErr w:type="spellEnd"/>
          </w:p>
        </w:tc>
        <w:tc>
          <w:tcPr>
            <w:tcW w:w="3190" w:type="dxa"/>
          </w:tcPr>
          <w:p w14:paraId="7A3825FE" w14:textId="03321D48" w:rsidR="00F5092D" w:rsidRPr="001C3960" w:rsidRDefault="00F5092D" w:rsidP="00F5092D">
            <w:pPr>
              <w:spacing w:line="360" w:lineRule="auto"/>
              <w:jc w:val="center"/>
              <w:rPr>
                <w:rFonts w:ascii="Times New Roman" w:hAnsi="Times New Roman" w:cs="Times New Roman"/>
                <w:sz w:val="24"/>
                <w:szCs w:val="24"/>
              </w:rPr>
            </w:pPr>
            <w:r w:rsidRPr="001C3960">
              <w:rPr>
                <w:rFonts w:ascii="Times New Roman" w:hAnsi="Times New Roman" w:cs="Times New Roman"/>
                <w:sz w:val="24"/>
                <w:szCs w:val="24"/>
              </w:rPr>
              <w:t>2001</w:t>
            </w:r>
          </w:p>
        </w:tc>
        <w:tc>
          <w:tcPr>
            <w:tcW w:w="3191" w:type="dxa"/>
          </w:tcPr>
          <w:p w14:paraId="571681A0" w14:textId="349A183E" w:rsidR="00F5092D" w:rsidRPr="001C3960" w:rsidRDefault="00F5092D" w:rsidP="00F5092D">
            <w:pPr>
              <w:spacing w:line="360" w:lineRule="auto"/>
              <w:jc w:val="center"/>
              <w:rPr>
                <w:rFonts w:ascii="Times New Roman" w:hAnsi="Times New Roman" w:cs="Times New Roman"/>
                <w:sz w:val="24"/>
                <w:szCs w:val="24"/>
              </w:rPr>
            </w:pPr>
            <w:r w:rsidRPr="001C3960">
              <w:rPr>
                <w:rFonts w:ascii="Times New Roman" w:hAnsi="Times New Roman" w:cs="Times New Roman"/>
                <w:sz w:val="24"/>
                <w:szCs w:val="24"/>
              </w:rPr>
              <w:t xml:space="preserve">Антон </w:t>
            </w:r>
            <w:proofErr w:type="spellStart"/>
            <w:r w:rsidRPr="001C3960">
              <w:rPr>
                <w:rFonts w:ascii="Times New Roman" w:hAnsi="Times New Roman" w:cs="Times New Roman"/>
                <w:sz w:val="24"/>
                <w:szCs w:val="24"/>
              </w:rPr>
              <w:t>Жигульский</w:t>
            </w:r>
            <w:proofErr w:type="spellEnd"/>
          </w:p>
        </w:tc>
      </w:tr>
      <w:tr w:rsidR="00F5092D" w:rsidRPr="001C3960" w14:paraId="2FA4AFE7" w14:textId="77777777" w:rsidTr="00F5092D">
        <w:tc>
          <w:tcPr>
            <w:tcW w:w="3190" w:type="dxa"/>
          </w:tcPr>
          <w:p w14:paraId="3415971B" w14:textId="5BFD025D" w:rsidR="00F5092D" w:rsidRPr="001C3960" w:rsidRDefault="00F5092D" w:rsidP="00F5092D">
            <w:pPr>
              <w:spacing w:line="360" w:lineRule="auto"/>
              <w:jc w:val="center"/>
              <w:rPr>
                <w:rFonts w:ascii="Times New Roman" w:hAnsi="Times New Roman" w:cs="Times New Roman"/>
                <w:sz w:val="24"/>
                <w:szCs w:val="24"/>
              </w:rPr>
            </w:pPr>
            <w:proofErr w:type="spellStart"/>
            <w:r w:rsidRPr="001C3960">
              <w:rPr>
                <w:rFonts w:ascii="Times New Roman" w:hAnsi="Times New Roman" w:cs="Times New Roman"/>
                <w:sz w:val="24"/>
                <w:szCs w:val="24"/>
              </w:rPr>
              <w:t>Маматов</w:t>
            </w:r>
            <w:proofErr w:type="spellEnd"/>
          </w:p>
        </w:tc>
        <w:tc>
          <w:tcPr>
            <w:tcW w:w="3190" w:type="dxa"/>
          </w:tcPr>
          <w:p w14:paraId="3B52AA3F" w14:textId="145094A3" w:rsidR="00F5092D" w:rsidRPr="001C3960" w:rsidRDefault="00F5092D" w:rsidP="00F5092D">
            <w:pPr>
              <w:spacing w:line="360" w:lineRule="auto"/>
              <w:jc w:val="center"/>
              <w:rPr>
                <w:rFonts w:ascii="Times New Roman" w:hAnsi="Times New Roman" w:cs="Times New Roman"/>
                <w:sz w:val="24"/>
                <w:szCs w:val="24"/>
              </w:rPr>
            </w:pPr>
            <w:r w:rsidRPr="001C3960">
              <w:rPr>
                <w:rFonts w:ascii="Times New Roman" w:hAnsi="Times New Roman" w:cs="Times New Roman"/>
                <w:sz w:val="24"/>
                <w:szCs w:val="24"/>
              </w:rPr>
              <w:t>2005</w:t>
            </w:r>
          </w:p>
        </w:tc>
        <w:tc>
          <w:tcPr>
            <w:tcW w:w="3191" w:type="dxa"/>
          </w:tcPr>
          <w:p w14:paraId="6D59F8A4" w14:textId="7262E570" w:rsidR="00F5092D" w:rsidRPr="001C3960" w:rsidRDefault="00F5092D" w:rsidP="00F5092D">
            <w:pPr>
              <w:spacing w:line="360" w:lineRule="auto"/>
              <w:jc w:val="center"/>
              <w:rPr>
                <w:rFonts w:ascii="Times New Roman" w:hAnsi="Times New Roman" w:cs="Times New Roman"/>
                <w:sz w:val="24"/>
                <w:szCs w:val="24"/>
              </w:rPr>
            </w:pPr>
            <w:r w:rsidRPr="001C3960">
              <w:rPr>
                <w:rFonts w:ascii="Times New Roman" w:hAnsi="Times New Roman" w:cs="Times New Roman"/>
                <w:sz w:val="24"/>
                <w:szCs w:val="24"/>
              </w:rPr>
              <w:t xml:space="preserve">И. Ю. </w:t>
            </w:r>
            <w:proofErr w:type="spellStart"/>
            <w:r w:rsidRPr="001C3960">
              <w:rPr>
                <w:rFonts w:ascii="Times New Roman" w:hAnsi="Times New Roman" w:cs="Times New Roman"/>
                <w:sz w:val="24"/>
                <w:szCs w:val="24"/>
              </w:rPr>
              <w:t>Маматов</w:t>
            </w:r>
            <w:proofErr w:type="spellEnd"/>
          </w:p>
        </w:tc>
      </w:tr>
      <w:tr w:rsidR="00F5092D" w:rsidRPr="001C3960" w14:paraId="60BC5028" w14:textId="77777777" w:rsidTr="00F5092D">
        <w:tc>
          <w:tcPr>
            <w:tcW w:w="3190" w:type="dxa"/>
          </w:tcPr>
          <w:p w14:paraId="15FCA3E5" w14:textId="335BE9B8" w:rsidR="00F5092D" w:rsidRPr="001C3960" w:rsidRDefault="00F5092D" w:rsidP="00F5092D">
            <w:pPr>
              <w:spacing w:line="360" w:lineRule="auto"/>
              <w:jc w:val="center"/>
              <w:rPr>
                <w:rFonts w:ascii="Times New Roman" w:hAnsi="Times New Roman" w:cs="Times New Roman"/>
                <w:sz w:val="24"/>
                <w:szCs w:val="24"/>
              </w:rPr>
            </w:pPr>
            <w:r w:rsidRPr="001C3960">
              <w:rPr>
                <w:rFonts w:ascii="Times New Roman" w:hAnsi="Times New Roman" w:cs="Times New Roman"/>
                <w:sz w:val="24"/>
                <w:szCs w:val="24"/>
              </w:rPr>
              <w:t>Манн, Иванов и Фербер</w:t>
            </w:r>
          </w:p>
        </w:tc>
        <w:tc>
          <w:tcPr>
            <w:tcW w:w="3190" w:type="dxa"/>
          </w:tcPr>
          <w:p w14:paraId="182845EF" w14:textId="682213DB" w:rsidR="00F5092D" w:rsidRPr="001C3960" w:rsidRDefault="00F5092D" w:rsidP="00F5092D">
            <w:pPr>
              <w:spacing w:line="360" w:lineRule="auto"/>
              <w:jc w:val="center"/>
              <w:rPr>
                <w:rFonts w:ascii="Times New Roman" w:hAnsi="Times New Roman" w:cs="Times New Roman"/>
                <w:sz w:val="24"/>
                <w:szCs w:val="24"/>
              </w:rPr>
            </w:pPr>
            <w:r w:rsidRPr="001C3960">
              <w:rPr>
                <w:rFonts w:ascii="Times New Roman" w:hAnsi="Times New Roman" w:cs="Times New Roman"/>
                <w:sz w:val="24"/>
                <w:szCs w:val="24"/>
              </w:rPr>
              <w:t>2005</w:t>
            </w:r>
          </w:p>
        </w:tc>
        <w:tc>
          <w:tcPr>
            <w:tcW w:w="3191" w:type="dxa"/>
          </w:tcPr>
          <w:p w14:paraId="5C0FAF13" w14:textId="7E60947E" w:rsidR="00F5092D" w:rsidRPr="001C3960" w:rsidRDefault="00F5092D" w:rsidP="00F5092D">
            <w:pPr>
              <w:spacing w:line="360" w:lineRule="auto"/>
              <w:jc w:val="center"/>
              <w:rPr>
                <w:rFonts w:ascii="Times New Roman" w:hAnsi="Times New Roman" w:cs="Times New Roman"/>
                <w:sz w:val="24"/>
                <w:szCs w:val="24"/>
              </w:rPr>
            </w:pPr>
            <w:r w:rsidRPr="001C3960">
              <w:rPr>
                <w:rFonts w:ascii="Times New Roman" w:hAnsi="Times New Roman" w:cs="Times New Roman"/>
                <w:sz w:val="24"/>
                <w:szCs w:val="24"/>
              </w:rPr>
              <w:t>Игорь Манн, Михаил Иванов, Михаил Фербер</w:t>
            </w:r>
          </w:p>
        </w:tc>
      </w:tr>
      <w:tr w:rsidR="00F5092D" w:rsidRPr="001C3960" w14:paraId="548D196F" w14:textId="77777777" w:rsidTr="00F5092D">
        <w:tc>
          <w:tcPr>
            <w:tcW w:w="3190" w:type="dxa"/>
          </w:tcPr>
          <w:p w14:paraId="4DF74015" w14:textId="44158939" w:rsidR="00F5092D" w:rsidRPr="001C3960" w:rsidRDefault="00F5092D" w:rsidP="00F5092D">
            <w:pPr>
              <w:spacing w:line="360" w:lineRule="auto"/>
              <w:jc w:val="center"/>
              <w:rPr>
                <w:rFonts w:ascii="Times New Roman" w:hAnsi="Times New Roman" w:cs="Times New Roman"/>
                <w:sz w:val="24"/>
                <w:szCs w:val="24"/>
              </w:rPr>
            </w:pPr>
            <w:r w:rsidRPr="001C3960">
              <w:rPr>
                <w:rFonts w:ascii="Times New Roman" w:hAnsi="Times New Roman" w:cs="Times New Roman"/>
                <w:sz w:val="24"/>
                <w:szCs w:val="24"/>
              </w:rPr>
              <w:t>Издательский Дом Мещерякова</w:t>
            </w:r>
          </w:p>
        </w:tc>
        <w:tc>
          <w:tcPr>
            <w:tcW w:w="3190" w:type="dxa"/>
          </w:tcPr>
          <w:p w14:paraId="21625739" w14:textId="093E17A4" w:rsidR="00F5092D" w:rsidRPr="001C3960" w:rsidRDefault="00F5092D" w:rsidP="00F5092D">
            <w:pPr>
              <w:spacing w:line="360" w:lineRule="auto"/>
              <w:jc w:val="center"/>
              <w:rPr>
                <w:rFonts w:ascii="Times New Roman" w:hAnsi="Times New Roman" w:cs="Times New Roman"/>
                <w:sz w:val="24"/>
                <w:szCs w:val="24"/>
              </w:rPr>
            </w:pPr>
            <w:r w:rsidRPr="001C3960">
              <w:rPr>
                <w:rFonts w:ascii="Times New Roman" w:hAnsi="Times New Roman" w:cs="Times New Roman"/>
                <w:sz w:val="24"/>
                <w:szCs w:val="24"/>
              </w:rPr>
              <w:t>2005</w:t>
            </w:r>
          </w:p>
        </w:tc>
        <w:tc>
          <w:tcPr>
            <w:tcW w:w="3191" w:type="dxa"/>
          </w:tcPr>
          <w:p w14:paraId="54B8E745" w14:textId="2E1DB071" w:rsidR="00F5092D" w:rsidRPr="001C3960" w:rsidRDefault="00F5092D" w:rsidP="00F5092D">
            <w:pPr>
              <w:spacing w:line="360" w:lineRule="auto"/>
              <w:jc w:val="center"/>
              <w:rPr>
                <w:rFonts w:ascii="Times New Roman" w:hAnsi="Times New Roman" w:cs="Times New Roman"/>
                <w:sz w:val="24"/>
                <w:szCs w:val="24"/>
              </w:rPr>
            </w:pPr>
            <w:r w:rsidRPr="001C3960">
              <w:rPr>
                <w:rFonts w:ascii="Times New Roman" w:hAnsi="Times New Roman" w:cs="Times New Roman"/>
                <w:sz w:val="24"/>
                <w:szCs w:val="24"/>
              </w:rPr>
              <w:t>Вадим Мещеряков</w:t>
            </w:r>
          </w:p>
        </w:tc>
      </w:tr>
    </w:tbl>
    <w:p w14:paraId="059A564D" w14:textId="77777777" w:rsidR="00F5092D" w:rsidRPr="001C3960" w:rsidRDefault="00F5092D" w:rsidP="00F5092D">
      <w:pPr>
        <w:spacing w:line="360" w:lineRule="auto"/>
        <w:ind w:firstLine="720"/>
        <w:jc w:val="center"/>
        <w:rPr>
          <w:rFonts w:ascii="Times New Roman" w:hAnsi="Times New Roman" w:cs="Times New Roman"/>
          <w:sz w:val="24"/>
          <w:szCs w:val="24"/>
        </w:rPr>
      </w:pPr>
    </w:p>
    <w:p w14:paraId="28DCD021" w14:textId="24BC0793" w:rsidR="00664191" w:rsidRDefault="00664191" w:rsidP="00F5092D">
      <w:pPr>
        <w:rPr>
          <w:rFonts w:ascii="Times New Roman" w:hAnsi="Times New Roman" w:cs="Times New Roman"/>
          <w:sz w:val="24"/>
          <w:szCs w:val="24"/>
        </w:rPr>
      </w:pPr>
    </w:p>
    <w:p w14:paraId="5C7B467A" w14:textId="004B9961" w:rsidR="00D53C29" w:rsidRDefault="00D53C29" w:rsidP="00F5092D">
      <w:pPr>
        <w:rPr>
          <w:rFonts w:ascii="Times New Roman" w:hAnsi="Times New Roman" w:cs="Times New Roman"/>
          <w:sz w:val="24"/>
          <w:szCs w:val="24"/>
        </w:rPr>
      </w:pPr>
    </w:p>
    <w:p w14:paraId="6F47D6A8" w14:textId="3202E29F" w:rsidR="00D53C29" w:rsidRDefault="00D53C29" w:rsidP="00F5092D">
      <w:pPr>
        <w:rPr>
          <w:rFonts w:ascii="Times New Roman" w:hAnsi="Times New Roman" w:cs="Times New Roman"/>
          <w:sz w:val="24"/>
          <w:szCs w:val="24"/>
        </w:rPr>
      </w:pPr>
    </w:p>
    <w:p w14:paraId="33BCABBA" w14:textId="6814E0B9" w:rsidR="00D53C29" w:rsidRDefault="00D53C29" w:rsidP="00F5092D">
      <w:pPr>
        <w:rPr>
          <w:rFonts w:ascii="Times New Roman" w:hAnsi="Times New Roman" w:cs="Times New Roman"/>
          <w:sz w:val="24"/>
          <w:szCs w:val="24"/>
        </w:rPr>
      </w:pPr>
    </w:p>
    <w:p w14:paraId="03FE1777" w14:textId="45D6E62E" w:rsidR="00D53C29" w:rsidRDefault="00D53C29" w:rsidP="00F5092D">
      <w:pPr>
        <w:rPr>
          <w:rFonts w:ascii="Times New Roman" w:hAnsi="Times New Roman" w:cs="Times New Roman"/>
          <w:sz w:val="24"/>
          <w:szCs w:val="24"/>
        </w:rPr>
      </w:pPr>
    </w:p>
    <w:p w14:paraId="60494428" w14:textId="77777777" w:rsidR="00D53C29" w:rsidRPr="001C3960" w:rsidRDefault="00D53C29" w:rsidP="00F5092D">
      <w:pPr>
        <w:rPr>
          <w:rFonts w:ascii="Times New Roman" w:hAnsi="Times New Roman" w:cs="Times New Roman"/>
          <w:sz w:val="24"/>
          <w:szCs w:val="24"/>
        </w:rPr>
      </w:pPr>
    </w:p>
    <w:p w14:paraId="3A29553C" w14:textId="77777777" w:rsidR="00664191" w:rsidRPr="001C3960" w:rsidRDefault="00664191" w:rsidP="00664191">
      <w:pPr>
        <w:spacing w:line="360" w:lineRule="auto"/>
        <w:ind w:firstLine="720"/>
        <w:jc w:val="right"/>
        <w:rPr>
          <w:rFonts w:ascii="Times New Roman" w:hAnsi="Times New Roman" w:cs="Times New Roman"/>
          <w:sz w:val="24"/>
          <w:szCs w:val="24"/>
        </w:rPr>
      </w:pPr>
      <w:r w:rsidRPr="001C3960">
        <w:rPr>
          <w:rFonts w:ascii="Times New Roman" w:hAnsi="Times New Roman" w:cs="Times New Roman"/>
          <w:sz w:val="24"/>
          <w:szCs w:val="24"/>
        </w:rPr>
        <w:lastRenderedPageBreak/>
        <w:t>Таблица 2</w:t>
      </w:r>
    </w:p>
    <w:p w14:paraId="5EB7B111" w14:textId="207B095F" w:rsidR="00664191" w:rsidRPr="001C3960" w:rsidRDefault="00664191" w:rsidP="00664191">
      <w:pPr>
        <w:spacing w:line="360" w:lineRule="auto"/>
        <w:ind w:firstLine="720"/>
        <w:jc w:val="center"/>
        <w:rPr>
          <w:rFonts w:ascii="Times New Roman" w:hAnsi="Times New Roman" w:cs="Times New Roman"/>
          <w:sz w:val="24"/>
          <w:szCs w:val="24"/>
        </w:rPr>
      </w:pPr>
      <w:r w:rsidRPr="001C3960">
        <w:rPr>
          <w:rFonts w:ascii="Times New Roman" w:hAnsi="Times New Roman" w:cs="Times New Roman"/>
          <w:sz w:val="24"/>
          <w:szCs w:val="24"/>
        </w:rPr>
        <w:t>Названия нидерландских издательств в честь создателя</w:t>
      </w:r>
    </w:p>
    <w:tbl>
      <w:tblPr>
        <w:tblStyle w:val="a6"/>
        <w:tblW w:w="0" w:type="auto"/>
        <w:tblLook w:val="04A0" w:firstRow="1" w:lastRow="0" w:firstColumn="1" w:lastColumn="0" w:noHBand="0" w:noVBand="1"/>
      </w:tblPr>
      <w:tblGrid>
        <w:gridCol w:w="3115"/>
        <w:gridCol w:w="3115"/>
        <w:gridCol w:w="3115"/>
      </w:tblGrid>
      <w:tr w:rsidR="00664191" w:rsidRPr="001C3960" w14:paraId="7006A880"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4810C3F3"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Название издательства</w:t>
            </w:r>
          </w:p>
        </w:tc>
        <w:tc>
          <w:tcPr>
            <w:tcW w:w="3115" w:type="dxa"/>
            <w:tcBorders>
              <w:top w:val="single" w:sz="4" w:space="0" w:color="auto"/>
              <w:left w:val="single" w:sz="4" w:space="0" w:color="auto"/>
              <w:bottom w:val="single" w:sz="4" w:space="0" w:color="auto"/>
              <w:right w:val="single" w:sz="4" w:space="0" w:color="auto"/>
            </w:tcBorders>
            <w:hideMark/>
          </w:tcPr>
          <w:p w14:paraId="463A14E6"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Год основания</w:t>
            </w:r>
          </w:p>
        </w:tc>
        <w:tc>
          <w:tcPr>
            <w:tcW w:w="3115" w:type="dxa"/>
            <w:tcBorders>
              <w:top w:val="single" w:sz="4" w:space="0" w:color="auto"/>
              <w:left w:val="single" w:sz="4" w:space="0" w:color="auto"/>
              <w:bottom w:val="single" w:sz="4" w:space="0" w:color="auto"/>
              <w:right w:val="single" w:sz="4" w:space="0" w:color="auto"/>
            </w:tcBorders>
            <w:hideMark/>
          </w:tcPr>
          <w:p w14:paraId="3D408A4E"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Основатель</w:t>
            </w:r>
          </w:p>
        </w:tc>
      </w:tr>
      <w:tr w:rsidR="00664191" w:rsidRPr="001C3960" w14:paraId="42AA2B3F"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4A7B325B"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lang w:val="en-GB"/>
              </w:rPr>
              <w:t>Elsevier</w:t>
            </w:r>
            <w:r w:rsidRPr="001C3960">
              <w:rPr>
                <w:rFonts w:ascii="Times New Roman" w:hAnsi="Times New Roman" w:cs="Times New Roman"/>
                <w:sz w:val="24"/>
                <w:szCs w:val="24"/>
              </w:rPr>
              <w:t xml:space="preserve"> (Эльзевиры)</w:t>
            </w:r>
          </w:p>
        </w:tc>
        <w:tc>
          <w:tcPr>
            <w:tcW w:w="3115" w:type="dxa"/>
            <w:tcBorders>
              <w:top w:val="single" w:sz="4" w:space="0" w:color="auto"/>
              <w:left w:val="single" w:sz="4" w:space="0" w:color="auto"/>
              <w:bottom w:val="single" w:sz="4" w:space="0" w:color="auto"/>
              <w:right w:val="single" w:sz="4" w:space="0" w:color="auto"/>
            </w:tcBorders>
            <w:hideMark/>
          </w:tcPr>
          <w:p w14:paraId="7347B0A3"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1580</w:t>
            </w:r>
          </w:p>
        </w:tc>
        <w:tc>
          <w:tcPr>
            <w:tcW w:w="3115" w:type="dxa"/>
            <w:tcBorders>
              <w:top w:val="single" w:sz="4" w:space="0" w:color="auto"/>
              <w:left w:val="single" w:sz="4" w:space="0" w:color="auto"/>
              <w:bottom w:val="single" w:sz="4" w:space="0" w:color="auto"/>
              <w:right w:val="single" w:sz="4" w:space="0" w:color="auto"/>
            </w:tcBorders>
            <w:hideMark/>
          </w:tcPr>
          <w:p w14:paraId="2050466B" w14:textId="77777777" w:rsidR="00664191" w:rsidRPr="001C3960" w:rsidRDefault="00664191" w:rsidP="007676B5">
            <w:pPr>
              <w:spacing w:line="360" w:lineRule="auto"/>
              <w:ind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rPr>
              <w:t>Лодевейк</w:t>
            </w:r>
            <w:proofErr w:type="spellEnd"/>
            <w:r w:rsidRPr="001C3960">
              <w:rPr>
                <w:rFonts w:ascii="Times New Roman" w:hAnsi="Times New Roman" w:cs="Times New Roman"/>
                <w:sz w:val="24"/>
                <w:szCs w:val="24"/>
              </w:rPr>
              <w:t xml:space="preserve"> Эльзевир</w:t>
            </w:r>
          </w:p>
        </w:tc>
      </w:tr>
      <w:tr w:rsidR="00664191" w:rsidRPr="001C3960" w14:paraId="2374C8CA"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1549E874" w14:textId="77777777" w:rsidR="00664191" w:rsidRPr="001C3960" w:rsidRDefault="00664191" w:rsidP="007676B5">
            <w:pPr>
              <w:spacing w:line="360" w:lineRule="auto"/>
              <w:ind w:left="360"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lang w:val="en-GB"/>
              </w:rPr>
              <w:t>Luchtmans</w:t>
            </w:r>
            <w:proofErr w:type="spellEnd"/>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rPr>
              <w:t>Люхтманс</w:t>
            </w:r>
            <w:proofErr w:type="spellEnd"/>
            <w:r w:rsidRPr="001C3960">
              <w:rPr>
                <w:rFonts w:ascii="Times New Roman" w:hAnsi="Times New Roman" w:cs="Times New Roman"/>
                <w:sz w:val="24"/>
                <w:szCs w:val="24"/>
              </w:rPr>
              <w:t>)</w:t>
            </w:r>
          </w:p>
        </w:tc>
        <w:tc>
          <w:tcPr>
            <w:tcW w:w="3115" w:type="dxa"/>
            <w:tcBorders>
              <w:top w:val="single" w:sz="4" w:space="0" w:color="auto"/>
              <w:left w:val="single" w:sz="4" w:space="0" w:color="auto"/>
              <w:bottom w:val="single" w:sz="4" w:space="0" w:color="auto"/>
              <w:right w:val="single" w:sz="4" w:space="0" w:color="auto"/>
            </w:tcBorders>
            <w:hideMark/>
          </w:tcPr>
          <w:p w14:paraId="4F677871"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1683</w:t>
            </w:r>
          </w:p>
        </w:tc>
        <w:tc>
          <w:tcPr>
            <w:tcW w:w="3115" w:type="dxa"/>
            <w:tcBorders>
              <w:top w:val="single" w:sz="4" w:space="0" w:color="auto"/>
              <w:left w:val="single" w:sz="4" w:space="0" w:color="auto"/>
              <w:bottom w:val="single" w:sz="4" w:space="0" w:color="auto"/>
              <w:right w:val="single" w:sz="4" w:space="0" w:color="auto"/>
            </w:tcBorders>
            <w:hideMark/>
          </w:tcPr>
          <w:p w14:paraId="4F8459C5"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rPr>
              <w:t xml:space="preserve">Семья </w:t>
            </w:r>
            <w:proofErr w:type="spellStart"/>
            <w:r w:rsidRPr="001C3960">
              <w:rPr>
                <w:rFonts w:ascii="Times New Roman" w:hAnsi="Times New Roman" w:cs="Times New Roman"/>
                <w:sz w:val="24"/>
                <w:szCs w:val="24"/>
              </w:rPr>
              <w:t>Люхтманс</w:t>
            </w:r>
            <w:proofErr w:type="spellEnd"/>
          </w:p>
        </w:tc>
      </w:tr>
      <w:tr w:rsidR="00664191" w:rsidRPr="001C3960" w14:paraId="131643F9"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5247A847" w14:textId="77777777" w:rsidR="00664191" w:rsidRPr="001C3960" w:rsidRDefault="00664191" w:rsidP="007676B5">
            <w:pPr>
              <w:spacing w:line="360" w:lineRule="auto"/>
              <w:ind w:left="360"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 xml:space="preserve">Covens </w:t>
            </w:r>
            <w:proofErr w:type="spellStart"/>
            <w:r w:rsidRPr="001C3960">
              <w:rPr>
                <w:rFonts w:ascii="Times New Roman" w:hAnsi="Times New Roman" w:cs="Times New Roman"/>
                <w:sz w:val="24"/>
                <w:szCs w:val="24"/>
                <w:lang w:val="en-GB"/>
              </w:rPr>
              <w:t>en</w:t>
            </w:r>
            <w:proofErr w:type="spellEnd"/>
            <w:r w:rsidRPr="001C3960">
              <w:rPr>
                <w:rFonts w:ascii="Times New Roman" w:hAnsi="Times New Roman" w:cs="Times New Roman"/>
                <w:sz w:val="24"/>
                <w:szCs w:val="24"/>
                <w:lang w:val="en-GB"/>
              </w:rPr>
              <w:t xml:space="preserve"> Mortier (</w:t>
            </w:r>
            <w:proofErr w:type="spellStart"/>
            <w:r w:rsidRPr="001C3960">
              <w:rPr>
                <w:rFonts w:ascii="Times New Roman" w:hAnsi="Times New Roman" w:cs="Times New Roman"/>
                <w:sz w:val="24"/>
                <w:szCs w:val="24"/>
              </w:rPr>
              <w:t>Ковенс</w:t>
            </w:r>
            <w:proofErr w:type="spellEnd"/>
            <w:r w:rsidRPr="001C3960">
              <w:rPr>
                <w:rFonts w:ascii="Times New Roman" w:hAnsi="Times New Roman" w:cs="Times New Roman"/>
                <w:sz w:val="24"/>
                <w:szCs w:val="24"/>
                <w:lang w:val="en-GB"/>
              </w:rPr>
              <w:t xml:space="preserve"> </w:t>
            </w:r>
            <w:r w:rsidRPr="001C3960">
              <w:rPr>
                <w:rFonts w:ascii="Times New Roman" w:hAnsi="Times New Roman" w:cs="Times New Roman"/>
                <w:sz w:val="24"/>
                <w:szCs w:val="24"/>
              </w:rPr>
              <w:t>и</w:t>
            </w:r>
            <w:r w:rsidRPr="001C3960">
              <w:rPr>
                <w:rFonts w:ascii="Times New Roman" w:hAnsi="Times New Roman" w:cs="Times New Roman"/>
                <w:sz w:val="24"/>
                <w:szCs w:val="24"/>
                <w:lang w:val="en-GB"/>
              </w:rPr>
              <w:t xml:space="preserve"> </w:t>
            </w:r>
            <w:r w:rsidRPr="001C3960">
              <w:rPr>
                <w:rFonts w:ascii="Times New Roman" w:hAnsi="Times New Roman" w:cs="Times New Roman"/>
                <w:sz w:val="24"/>
                <w:szCs w:val="24"/>
              </w:rPr>
              <w:t>Мортир</w:t>
            </w:r>
            <w:r w:rsidRPr="001C3960">
              <w:rPr>
                <w:rFonts w:ascii="Times New Roman" w:hAnsi="Times New Roman" w:cs="Times New Roman"/>
                <w:sz w:val="24"/>
                <w:szCs w:val="24"/>
                <w:lang w:val="en-GB"/>
              </w:rPr>
              <w:t>)</w:t>
            </w:r>
          </w:p>
        </w:tc>
        <w:tc>
          <w:tcPr>
            <w:tcW w:w="3115" w:type="dxa"/>
            <w:tcBorders>
              <w:top w:val="single" w:sz="4" w:space="0" w:color="auto"/>
              <w:left w:val="single" w:sz="4" w:space="0" w:color="auto"/>
              <w:bottom w:val="single" w:sz="4" w:space="0" w:color="auto"/>
              <w:right w:val="single" w:sz="4" w:space="0" w:color="auto"/>
            </w:tcBorders>
            <w:hideMark/>
          </w:tcPr>
          <w:p w14:paraId="220F7CCB"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1721</w:t>
            </w:r>
          </w:p>
        </w:tc>
        <w:tc>
          <w:tcPr>
            <w:tcW w:w="3115" w:type="dxa"/>
            <w:tcBorders>
              <w:top w:val="single" w:sz="4" w:space="0" w:color="auto"/>
              <w:left w:val="single" w:sz="4" w:space="0" w:color="auto"/>
              <w:bottom w:val="single" w:sz="4" w:space="0" w:color="auto"/>
              <w:right w:val="single" w:sz="4" w:space="0" w:color="auto"/>
            </w:tcBorders>
            <w:hideMark/>
          </w:tcPr>
          <w:p w14:paraId="473338C9"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 xml:space="preserve">Иоганн </w:t>
            </w:r>
            <w:proofErr w:type="spellStart"/>
            <w:r w:rsidRPr="001C3960">
              <w:rPr>
                <w:rFonts w:ascii="Times New Roman" w:hAnsi="Times New Roman" w:cs="Times New Roman"/>
                <w:sz w:val="24"/>
                <w:szCs w:val="24"/>
              </w:rPr>
              <w:t>Ковенс</w:t>
            </w:r>
            <w:proofErr w:type="spellEnd"/>
            <w:r w:rsidRPr="001C3960">
              <w:rPr>
                <w:rFonts w:ascii="Times New Roman" w:hAnsi="Times New Roman" w:cs="Times New Roman"/>
                <w:sz w:val="24"/>
                <w:szCs w:val="24"/>
              </w:rPr>
              <w:t xml:space="preserve"> </w:t>
            </w:r>
            <w:r w:rsidRPr="001C3960">
              <w:rPr>
                <w:rFonts w:ascii="Times New Roman" w:hAnsi="Times New Roman" w:cs="Times New Roman"/>
                <w:sz w:val="24"/>
                <w:szCs w:val="24"/>
                <w:lang w:val="en-GB"/>
              </w:rPr>
              <w:t>I</w:t>
            </w:r>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rPr>
              <w:t>Корнелис</w:t>
            </w:r>
            <w:proofErr w:type="spellEnd"/>
            <w:r w:rsidRPr="001C3960">
              <w:rPr>
                <w:rFonts w:ascii="Times New Roman" w:hAnsi="Times New Roman" w:cs="Times New Roman"/>
                <w:sz w:val="24"/>
                <w:szCs w:val="24"/>
              </w:rPr>
              <w:t xml:space="preserve"> Мортир </w:t>
            </w:r>
          </w:p>
        </w:tc>
      </w:tr>
      <w:tr w:rsidR="00664191" w:rsidRPr="001C3960" w14:paraId="658422D7"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583A6FD6" w14:textId="77777777" w:rsidR="00664191" w:rsidRPr="001C3960" w:rsidRDefault="00664191" w:rsidP="007676B5">
            <w:pPr>
              <w:spacing w:line="360" w:lineRule="auto"/>
              <w:ind w:left="360"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nl-NL"/>
              </w:rPr>
              <w:t>Ten Brink en De Vries</w:t>
            </w:r>
            <w:r w:rsidRPr="001C3960">
              <w:rPr>
                <w:rFonts w:ascii="Times New Roman" w:hAnsi="Times New Roman" w:cs="Times New Roman"/>
                <w:sz w:val="24"/>
                <w:szCs w:val="24"/>
                <w:lang w:val="en-GB"/>
              </w:rPr>
              <w:t xml:space="preserve"> (</w:t>
            </w:r>
            <w:proofErr w:type="spellStart"/>
            <w:r w:rsidRPr="001C3960">
              <w:rPr>
                <w:rFonts w:ascii="Times New Roman" w:hAnsi="Times New Roman" w:cs="Times New Roman"/>
                <w:sz w:val="24"/>
                <w:szCs w:val="24"/>
              </w:rPr>
              <w:t>Тен</w:t>
            </w:r>
            <w:proofErr w:type="spellEnd"/>
            <w:r w:rsidRPr="001C3960">
              <w:rPr>
                <w:rFonts w:ascii="Times New Roman" w:hAnsi="Times New Roman" w:cs="Times New Roman"/>
                <w:sz w:val="24"/>
                <w:szCs w:val="24"/>
                <w:lang w:val="en-GB"/>
              </w:rPr>
              <w:t xml:space="preserve"> </w:t>
            </w:r>
            <w:r w:rsidRPr="001C3960">
              <w:rPr>
                <w:rFonts w:ascii="Times New Roman" w:hAnsi="Times New Roman" w:cs="Times New Roman"/>
                <w:sz w:val="24"/>
                <w:szCs w:val="24"/>
              </w:rPr>
              <w:t>Брик</w:t>
            </w:r>
            <w:r w:rsidRPr="001C3960">
              <w:rPr>
                <w:rFonts w:ascii="Times New Roman" w:hAnsi="Times New Roman" w:cs="Times New Roman"/>
                <w:sz w:val="24"/>
                <w:szCs w:val="24"/>
                <w:lang w:val="en-GB"/>
              </w:rPr>
              <w:t xml:space="preserve"> </w:t>
            </w:r>
            <w:r w:rsidRPr="001C3960">
              <w:rPr>
                <w:rFonts w:ascii="Times New Roman" w:hAnsi="Times New Roman" w:cs="Times New Roman"/>
                <w:sz w:val="24"/>
                <w:szCs w:val="24"/>
              </w:rPr>
              <w:t>и</w:t>
            </w:r>
            <w:r w:rsidRPr="001C3960">
              <w:rPr>
                <w:rFonts w:ascii="Times New Roman" w:hAnsi="Times New Roman" w:cs="Times New Roman"/>
                <w:sz w:val="24"/>
                <w:szCs w:val="24"/>
                <w:lang w:val="en-GB"/>
              </w:rPr>
              <w:t xml:space="preserve"> </w:t>
            </w:r>
            <w:r w:rsidRPr="001C3960">
              <w:rPr>
                <w:rFonts w:ascii="Times New Roman" w:hAnsi="Times New Roman" w:cs="Times New Roman"/>
                <w:sz w:val="24"/>
                <w:szCs w:val="24"/>
              </w:rPr>
              <w:t>Де</w:t>
            </w:r>
            <w:r w:rsidRPr="001C3960">
              <w:rPr>
                <w:rFonts w:ascii="Times New Roman" w:hAnsi="Times New Roman" w:cs="Times New Roman"/>
                <w:sz w:val="24"/>
                <w:szCs w:val="24"/>
                <w:lang w:val="en-GB"/>
              </w:rPr>
              <w:t xml:space="preserve"> </w:t>
            </w:r>
            <w:r w:rsidRPr="001C3960">
              <w:rPr>
                <w:rFonts w:ascii="Times New Roman" w:hAnsi="Times New Roman" w:cs="Times New Roman"/>
                <w:sz w:val="24"/>
                <w:szCs w:val="24"/>
              </w:rPr>
              <w:t>Фриз</w:t>
            </w:r>
            <w:r w:rsidRPr="001C3960">
              <w:rPr>
                <w:rFonts w:ascii="Times New Roman" w:hAnsi="Times New Roman" w:cs="Times New Roman"/>
                <w:sz w:val="24"/>
                <w:szCs w:val="24"/>
                <w:lang w:val="en-GB"/>
              </w:rPr>
              <w:t>)</w:t>
            </w:r>
          </w:p>
        </w:tc>
        <w:tc>
          <w:tcPr>
            <w:tcW w:w="3115" w:type="dxa"/>
            <w:tcBorders>
              <w:top w:val="single" w:sz="4" w:space="0" w:color="auto"/>
              <w:left w:val="single" w:sz="4" w:space="0" w:color="auto"/>
              <w:bottom w:val="single" w:sz="4" w:space="0" w:color="auto"/>
              <w:right w:val="single" w:sz="4" w:space="0" w:color="auto"/>
            </w:tcBorders>
            <w:hideMark/>
          </w:tcPr>
          <w:p w14:paraId="54E1506A"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lang w:val="nl-NL"/>
              </w:rPr>
              <w:t>1785</w:t>
            </w:r>
          </w:p>
        </w:tc>
        <w:tc>
          <w:tcPr>
            <w:tcW w:w="3115" w:type="dxa"/>
            <w:tcBorders>
              <w:top w:val="single" w:sz="4" w:space="0" w:color="auto"/>
              <w:left w:val="single" w:sz="4" w:space="0" w:color="auto"/>
              <w:bottom w:val="single" w:sz="4" w:space="0" w:color="auto"/>
              <w:right w:val="single" w:sz="4" w:space="0" w:color="auto"/>
            </w:tcBorders>
            <w:hideMark/>
          </w:tcPr>
          <w:p w14:paraId="62D6CD05"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rPr>
              <w:t>Ян</w:t>
            </w:r>
            <w:r w:rsidRPr="001C3960">
              <w:rPr>
                <w:rFonts w:ascii="Times New Roman" w:hAnsi="Times New Roman" w:cs="Times New Roman"/>
                <w:sz w:val="24"/>
                <w:szCs w:val="24"/>
                <w:lang w:val="nl-NL"/>
              </w:rPr>
              <w:t xml:space="preserve"> </w:t>
            </w:r>
            <w:proofErr w:type="spellStart"/>
            <w:r w:rsidRPr="001C3960">
              <w:rPr>
                <w:rFonts w:ascii="Times New Roman" w:hAnsi="Times New Roman" w:cs="Times New Roman"/>
                <w:sz w:val="24"/>
                <w:szCs w:val="24"/>
              </w:rPr>
              <w:t>тен</w:t>
            </w:r>
            <w:proofErr w:type="spellEnd"/>
            <w:r w:rsidRPr="001C3960">
              <w:rPr>
                <w:rFonts w:ascii="Times New Roman" w:hAnsi="Times New Roman" w:cs="Times New Roman"/>
                <w:sz w:val="24"/>
                <w:szCs w:val="24"/>
                <w:lang w:val="nl-NL"/>
              </w:rPr>
              <w:t xml:space="preserve"> </w:t>
            </w:r>
            <w:r w:rsidRPr="001C3960">
              <w:rPr>
                <w:rFonts w:ascii="Times New Roman" w:hAnsi="Times New Roman" w:cs="Times New Roman"/>
                <w:sz w:val="24"/>
                <w:szCs w:val="24"/>
              </w:rPr>
              <w:t>Брик</w:t>
            </w:r>
            <w:r w:rsidRPr="001C3960">
              <w:rPr>
                <w:rFonts w:ascii="Times New Roman" w:hAnsi="Times New Roman" w:cs="Times New Roman"/>
                <w:sz w:val="24"/>
                <w:szCs w:val="24"/>
                <w:lang w:val="nl-NL"/>
              </w:rPr>
              <w:t xml:space="preserve"> </w:t>
            </w:r>
            <w:proofErr w:type="spellStart"/>
            <w:r w:rsidRPr="001C3960">
              <w:rPr>
                <w:rFonts w:ascii="Times New Roman" w:hAnsi="Times New Roman" w:cs="Times New Roman"/>
                <w:sz w:val="24"/>
                <w:szCs w:val="24"/>
              </w:rPr>
              <w:t>Геритсзон</w:t>
            </w:r>
            <w:proofErr w:type="spellEnd"/>
            <w:r w:rsidRPr="001C3960">
              <w:rPr>
                <w:rFonts w:ascii="Times New Roman" w:hAnsi="Times New Roman" w:cs="Times New Roman"/>
                <w:sz w:val="24"/>
                <w:szCs w:val="24"/>
                <w:lang w:val="nl-NL"/>
              </w:rPr>
              <w:t xml:space="preserve"> </w:t>
            </w:r>
            <w:r w:rsidRPr="001C3960">
              <w:rPr>
                <w:rFonts w:ascii="Times New Roman" w:hAnsi="Times New Roman" w:cs="Times New Roman"/>
                <w:sz w:val="24"/>
                <w:szCs w:val="24"/>
              </w:rPr>
              <w:t>и</w:t>
            </w:r>
            <w:r w:rsidRPr="001C3960">
              <w:rPr>
                <w:rFonts w:ascii="Times New Roman" w:hAnsi="Times New Roman" w:cs="Times New Roman"/>
                <w:sz w:val="24"/>
                <w:szCs w:val="24"/>
                <w:lang w:val="nl-NL"/>
              </w:rPr>
              <w:t xml:space="preserve"> </w:t>
            </w:r>
            <w:proofErr w:type="spellStart"/>
            <w:r w:rsidRPr="001C3960">
              <w:rPr>
                <w:rFonts w:ascii="Times New Roman" w:hAnsi="Times New Roman" w:cs="Times New Roman"/>
                <w:sz w:val="24"/>
                <w:szCs w:val="24"/>
              </w:rPr>
              <w:t>Рейнир</w:t>
            </w:r>
            <w:proofErr w:type="spellEnd"/>
            <w:r w:rsidRPr="001C3960">
              <w:rPr>
                <w:rFonts w:ascii="Times New Roman" w:hAnsi="Times New Roman" w:cs="Times New Roman"/>
                <w:sz w:val="24"/>
                <w:szCs w:val="24"/>
                <w:lang w:val="nl-NL"/>
              </w:rPr>
              <w:t xml:space="preserve"> </w:t>
            </w:r>
            <w:r w:rsidRPr="001C3960">
              <w:rPr>
                <w:rFonts w:ascii="Times New Roman" w:hAnsi="Times New Roman" w:cs="Times New Roman"/>
                <w:sz w:val="24"/>
                <w:szCs w:val="24"/>
              </w:rPr>
              <w:t>Виллем</w:t>
            </w:r>
            <w:r w:rsidRPr="001C3960">
              <w:rPr>
                <w:rFonts w:ascii="Times New Roman" w:hAnsi="Times New Roman" w:cs="Times New Roman"/>
                <w:sz w:val="24"/>
                <w:szCs w:val="24"/>
                <w:lang w:val="nl-NL"/>
              </w:rPr>
              <w:t xml:space="preserve"> </w:t>
            </w:r>
            <w:proofErr w:type="spellStart"/>
            <w:r w:rsidRPr="001C3960">
              <w:rPr>
                <w:rFonts w:ascii="Times New Roman" w:hAnsi="Times New Roman" w:cs="Times New Roman"/>
                <w:sz w:val="24"/>
                <w:szCs w:val="24"/>
              </w:rPr>
              <w:t>Петрюс</w:t>
            </w:r>
            <w:proofErr w:type="spellEnd"/>
            <w:r w:rsidRPr="001C3960">
              <w:rPr>
                <w:rFonts w:ascii="Times New Roman" w:hAnsi="Times New Roman" w:cs="Times New Roman"/>
                <w:sz w:val="24"/>
                <w:szCs w:val="24"/>
                <w:lang w:val="nl-NL"/>
              </w:rPr>
              <w:t xml:space="preserve"> </w:t>
            </w:r>
            <w:r w:rsidRPr="001C3960">
              <w:rPr>
                <w:rFonts w:ascii="Times New Roman" w:hAnsi="Times New Roman" w:cs="Times New Roman"/>
                <w:sz w:val="24"/>
                <w:szCs w:val="24"/>
              </w:rPr>
              <w:t>де</w:t>
            </w:r>
            <w:r w:rsidRPr="001C3960">
              <w:rPr>
                <w:rFonts w:ascii="Times New Roman" w:hAnsi="Times New Roman" w:cs="Times New Roman"/>
                <w:sz w:val="24"/>
                <w:szCs w:val="24"/>
                <w:lang w:val="nl-NL"/>
              </w:rPr>
              <w:t xml:space="preserve"> </w:t>
            </w:r>
            <w:r w:rsidRPr="001C3960">
              <w:rPr>
                <w:rFonts w:ascii="Times New Roman" w:hAnsi="Times New Roman" w:cs="Times New Roman"/>
                <w:sz w:val="24"/>
                <w:szCs w:val="24"/>
              </w:rPr>
              <w:t>Фриз</w:t>
            </w:r>
            <w:r w:rsidRPr="001C3960">
              <w:rPr>
                <w:rFonts w:ascii="Times New Roman" w:hAnsi="Times New Roman" w:cs="Times New Roman"/>
                <w:sz w:val="24"/>
                <w:szCs w:val="24"/>
                <w:lang w:val="nl-NL"/>
              </w:rPr>
              <w:t xml:space="preserve"> </w:t>
            </w:r>
          </w:p>
        </w:tc>
      </w:tr>
      <w:tr w:rsidR="00664191" w:rsidRPr="001C3960" w14:paraId="255ED98F"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19396CC5"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lang w:val="nl-NL"/>
              </w:rPr>
              <w:t>Alberts’ Drukkerijen</w:t>
            </w:r>
            <w:r w:rsidRPr="001C3960">
              <w:rPr>
                <w:rFonts w:ascii="Times New Roman" w:hAnsi="Times New Roman" w:cs="Times New Roman"/>
                <w:sz w:val="24"/>
                <w:szCs w:val="24"/>
              </w:rPr>
              <w:t xml:space="preserve"> (Типография Альберта)</w:t>
            </w:r>
          </w:p>
        </w:tc>
        <w:tc>
          <w:tcPr>
            <w:tcW w:w="3115" w:type="dxa"/>
            <w:tcBorders>
              <w:top w:val="single" w:sz="4" w:space="0" w:color="auto"/>
              <w:left w:val="single" w:sz="4" w:space="0" w:color="auto"/>
              <w:bottom w:val="single" w:sz="4" w:space="0" w:color="auto"/>
              <w:right w:val="single" w:sz="4" w:space="0" w:color="auto"/>
            </w:tcBorders>
            <w:hideMark/>
          </w:tcPr>
          <w:p w14:paraId="4B0E932A"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lang w:val="nl-NL"/>
              </w:rPr>
              <w:t>1792</w:t>
            </w:r>
          </w:p>
        </w:tc>
        <w:tc>
          <w:tcPr>
            <w:tcW w:w="3115" w:type="dxa"/>
            <w:tcBorders>
              <w:top w:val="single" w:sz="4" w:space="0" w:color="auto"/>
              <w:left w:val="single" w:sz="4" w:space="0" w:color="auto"/>
              <w:bottom w:val="single" w:sz="4" w:space="0" w:color="auto"/>
              <w:right w:val="single" w:sz="4" w:space="0" w:color="auto"/>
            </w:tcBorders>
            <w:hideMark/>
          </w:tcPr>
          <w:p w14:paraId="093084AF"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shd w:val="clear" w:color="auto" w:fill="FFFFFF"/>
              </w:rPr>
              <w:t xml:space="preserve">Альберт </w:t>
            </w:r>
            <w:proofErr w:type="spellStart"/>
            <w:r w:rsidRPr="001C3960">
              <w:rPr>
                <w:rFonts w:ascii="Times New Roman" w:hAnsi="Times New Roman" w:cs="Times New Roman"/>
                <w:sz w:val="24"/>
                <w:szCs w:val="24"/>
                <w:shd w:val="clear" w:color="auto" w:fill="FFFFFF"/>
              </w:rPr>
              <w:t>Гюлпен</w:t>
            </w:r>
            <w:proofErr w:type="spellEnd"/>
          </w:p>
        </w:tc>
      </w:tr>
      <w:tr w:rsidR="00664191" w:rsidRPr="001C3960" w14:paraId="1F5BB766"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42CD0E54" w14:textId="77777777" w:rsidR="00664191" w:rsidRPr="001C3960" w:rsidRDefault="00664191" w:rsidP="007676B5">
            <w:pPr>
              <w:spacing w:line="360" w:lineRule="auto"/>
              <w:ind w:left="360" w:firstLine="720"/>
              <w:jc w:val="both"/>
              <w:rPr>
                <w:rFonts w:ascii="Times New Roman" w:hAnsi="Times New Roman" w:cs="Times New Roman"/>
                <w:sz w:val="24"/>
                <w:szCs w:val="24"/>
                <w:lang w:val="nl-NL"/>
              </w:rPr>
            </w:pPr>
            <w:r w:rsidRPr="001C3960">
              <w:rPr>
                <w:rFonts w:ascii="Times New Roman" w:hAnsi="Times New Roman" w:cs="Times New Roman"/>
                <w:sz w:val="24"/>
                <w:szCs w:val="24"/>
                <w:lang w:val="nl-NL"/>
              </w:rPr>
              <w:t>Koninklijke Van Gorcum</w:t>
            </w:r>
          </w:p>
          <w:p w14:paraId="4FAB7C04"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rPr>
              <w:t>(Королевское издательство Горкума)</w:t>
            </w:r>
          </w:p>
        </w:tc>
        <w:tc>
          <w:tcPr>
            <w:tcW w:w="3115" w:type="dxa"/>
            <w:tcBorders>
              <w:top w:val="single" w:sz="4" w:space="0" w:color="auto"/>
              <w:left w:val="single" w:sz="4" w:space="0" w:color="auto"/>
              <w:bottom w:val="single" w:sz="4" w:space="0" w:color="auto"/>
              <w:right w:val="single" w:sz="4" w:space="0" w:color="auto"/>
            </w:tcBorders>
            <w:hideMark/>
          </w:tcPr>
          <w:p w14:paraId="00C17495"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lang w:val="nl-NL"/>
              </w:rPr>
              <w:t>1800</w:t>
            </w:r>
          </w:p>
        </w:tc>
        <w:tc>
          <w:tcPr>
            <w:tcW w:w="3115" w:type="dxa"/>
            <w:tcBorders>
              <w:top w:val="single" w:sz="4" w:space="0" w:color="auto"/>
              <w:left w:val="single" w:sz="4" w:space="0" w:color="auto"/>
              <w:bottom w:val="single" w:sz="4" w:space="0" w:color="auto"/>
              <w:right w:val="single" w:sz="4" w:space="0" w:color="auto"/>
            </w:tcBorders>
            <w:hideMark/>
          </w:tcPr>
          <w:p w14:paraId="18A2246A" w14:textId="77777777" w:rsidR="00664191" w:rsidRPr="001C3960" w:rsidRDefault="00664191" w:rsidP="007676B5">
            <w:pPr>
              <w:spacing w:line="360" w:lineRule="auto"/>
              <w:ind w:firstLine="720"/>
              <w:jc w:val="both"/>
              <w:rPr>
                <w:rFonts w:ascii="Times New Roman" w:hAnsi="Times New Roman" w:cs="Times New Roman"/>
                <w:sz w:val="24"/>
                <w:szCs w:val="24"/>
                <w:shd w:val="clear" w:color="auto" w:fill="FFFFFF"/>
                <w:lang w:val="en-GB"/>
              </w:rPr>
            </w:pPr>
            <w:r w:rsidRPr="001C3960">
              <w:rPr>
                <w:rFonts w:ascii="Times New Roman" w:hAnsi="Times New Roman" w:cs="Times New Roman"/>
                <w:sz w:val="24"/>
                <w:szCs w:val="24"/>
                <w:shd w:val="clear" w:color="auto" w:fill="FFFFFF"/>
              </w:rPr>
              <w:t>Класс</w:t>
            </w:r>
            <w:r w:rsidRPr="001C3960">
              <w:rPr>
                <w:rFonts w:ascii="Times New Roman" w:hAnsi="Times New Roman" w:cs="Times New Roman"/>
                <w:sz w:val="24"/>
                <w:szCs w:val="24"/>
                <w:shd w:val="clear" w:color="auto" w:fill="FFFFFF"/>
                <w:lang w:val="nl-NL"/>
              </w:rPr>
              <w:t xml:space="preserve"> </w:t>
            </w:r>
            <w:r w:rsidRPr="001C3960">
              <w:rPr>
                <w:rFonts w:ascii="Times New Roman" w:hAnsi="Times New Roman" w:cs="Times New Roman"/>
                <w:sz w:val="24"/>
                <w:szCs w:val="24"/>
                <w:shd w:val="clear" w:color="auto" w:fill="FFFFFF"/>
              </w:rPr>
              <w:t>фан</w:t>
            </w:r>
            <w:r w:rsidRPr="001C3960">
              <w:rPr>
                <w:rFonts w:ascii="Times New Roman" w:hAnsi="Times New Roman" w:cs="Times New Roman"/>
                <w:sz w:val="24"/>
                <w:szCs w:val="24"/>
                <w:shd w:val="clear" w:color="auto" w:fill="FFFFFF"/>
                <w:lang w:val="nl-NL"/>
              </w:rPr>
              <w:t xml:space="preserve"> </w:t>
            </w:r>
            <w:proofErr w:type="spellStart"/>
            <w:r w:rsidRPr="001C3960">
              <w:rPr>
                <w:rFonts w:ascii="Times New Roman" w:hAnsi="Times New Roman" w:cs="Times New Roman"/>
                <w:sz w:val="24"/>
                <w:szCs w:val="24"/>
                <w:shd w:val="clear" w:color="auto" w:fill="FFFFFF"/>
              </w:rPr>
              <w:t>Горкум</w:t>
            </w:r>
            <w:proofErr w:type="spellEnd"/>
          </w:p>
        </w:tc>
      </w:tr>
      <w:tr w:rsidR="00664191" w:rsidRPr="001C3960" w14:paraId="544B9E80"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1C978E93" w14:textId="77777777" w:rsidR="00664191" w:rsidRPr="001C3960" w:rsidRDefault="00664191" w:rsidP="007676B5">
            <w:pPr>
              <w:spacing w:line="360" w:lineRule="auto"/>
              <w:ind w:left="360"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nl-NL"/>
              </w:rPr>
              <w:t>Van Benthem &amp; Jutting (</w:t>
            </w:r>
            <w:r w:rsidRPr="001C3960">
              <w:rPr>
                <w:rFonts w:ascii="Times New Roman" w:hAnsi="Times New Roman" w:cs="Times New Roman"/>
                <w:sz w:val="24"/>
                <w:szCs w:val="24"/>
              </w:rPr>
              <w:t>Фан</w:t>
            </w:r>
            <w:r w:rsidRPr="001C3960">
              <w:rPr>
                <w:rFonts w:ascii="Times New Roman" w:hAnsi="Times New Roman" w:cs="Times New Roman"/>
                <w:sz w:val="24"/>
                <w:szCs w:val="24"/>
                <w:lang w:val="en-GB"/>
              </w:rPr>
              <w:t xml:space="preserve"> </w:t>
            </w:r>
            <w:r w:rsidRPr="001C3960">
              <w:rPr>
                <w:rFonts w:ascii="Times New Roman" w:hAnsi="Times New Roman" w:cs="Times New Roman"/>
                <w:sz w:val="24"/>
                <w:szCs w:val="24"/>
              </w:rPr>
              <w:t>Бентем</w:t>
            </w:r>
            <w:r w:rsidRPr="001C3960">
              <w:rPr>
                <w:rFonts w:ascii="Times New Roman" w:hAnsi="Times New Roman" w:cs="Times New Roman"/>
                <w:sz w:val="24"/>
                <w:szCs w:val="24"/>
                <w:lang w:val="en-GB"/>
              </w:rPr>
              <w:t xml:space="preserve"> &amp; </w:t>
            </w:r>
            <w:r w:rsidRPr="001C3960">
              <w:rPr>
                <w:rFonts w:ascii="Times New Roman" w:hAnsi="Times New Roman" w:cs="Times New Roman"/>
                <w:sz w:val="24"/>
                <w:szCs w:val="24"/>
              </w:rPr>
              <w:t>Ютинг</w:t>
            </w:r>
            <w:r w:rsidRPr="001C3960">
              <w:rPr>
                <w:rFonts w:ascii="Times New Roman" w:hAnsi="Times New Roman" w:cs="Times New Roman"/>
                <w:sz w:val="24"/>
                <w:szCs w:val="24"/>
                <w:lang w:val="en-GB"/>
              </w:rPr>
              <w:t>)</w:t>
            </w:r>
          </w:p>
        </w:tc>
        <w:tc>
          <w:tcPr>
            <w:tcW w:w="3115" w:type="dxa"/>
            <w:tcBorders>
              <w:top w:val="single" w:sz="4" w:space="0" w:color="auto"/>
              <w:left w:val="single" w:sz="4" w:space="0" w:color="auto"/>
              <w:bottom w:val="single" w:sz="4" w:space="0" w:color="auto"/>
              <w:right w:val="single" w:sz="4" w:space="0" w:color="auto"/>
            </w:tcBorders>
            <w:hideMark/>
          </w:tcPr>
          <w:p w14:paraId="7D45564F"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lang w:val="nl-NL"/>
              </w:rPr>
              <w:t>1801</w:t>
            </w:r>
          </w:p>
        </w:tc>
        <w:tc>
          <w:tcPr>
            <w:tcW w:w="3115" w:type="dxa"/>
            <w:tcBorders>
              <w:top w:val="single" w:sz="4" w:space="0" w:color="auto"/>
              <w:left w:val="single" w:sz="4" w:space="0" w:color="auto"/>
              <w:bottom w:val="single" w:sz="4" w:space="0" w:color="auto"/>
              <w:right w:val="single" w:sz="4" w:space="0" w:color="auto"/>
            </w:tcBorders>
            <w:hideMark/>
          </w:tcPr>
          <w:p w14:paraId="680D0008"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Фан Бентем и Ютинг</w:t>
            </w:r>
          </w:p>
          <w:p w14:paraId="55C727B8"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p>
        </w:tc>
      </w:tr>
      <w:tr w:rsidR="00664191" w:rsidRPr="001C3960" w14:paraId="6C9F1C25"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740C7A79" w14:textId="77777777" w:rsidR="00664191" w:rsidRPr="001C3960" w:rsidRDefault="00664191" w:rsidP="007676B5">
            <w:pPr>
              <w:spacing w:line="360" w:lineRule="auto"/>
              <w:ind w:left="360" w:firstLine="720"/>
              <w:jc w:val="both"/>
              <w:rPr>
                <w:rFonts w:ascii="Times New Roman" w:hAnsi="Times New Roman" w:cs="Times New Roman"/>
                <w:sz w:val="24"/>
                <w:szCs w:val="24"/>
                <w:lang w:val="nl-NL"/>
              </w:rPr>
            </w:pPr>
            <w:r w:rsidRPr="001C3960">
              <w:rPr>
                <w:rFonts w:ascii="Times New Roman" w:hAnsi="Times New Roman" w:cs="Times New Roman"/>
                <w:sz w:val="24"/>
                <w:szCs w:val="24"/>
                <w:lang w:val="nl-NL"/>
              </w:rPr>
              <w:t>Johannes Bodel Nijenhuis (</w:t>
            </w:r>
            <w:r w:rsidRPr="001C3960">
              <w:rPr>
                <w:rFonts w:ascii="Times New Roman" w:hAnsi="Times New Roman" w:cs="Times New Roman"/>
                <w:sz w:val="24"/>
                <w:szCs w:val="24"/>
              </w:rPr>
              <w:t>Иоганн</w:t>
            </w:r>
            <w:r w:rsidRPr="001C3960">
              <w:rPr>
                <w:rFonts w:ascii="Times New Roman" w:hAnsi="Times New Roman" w:cs="Times New Roman"/>
                <w:sz w:val="24"/>
                <w:szCs w:val="24"/>
                <w:lang w:val="nl-NL"/>
              </w:rPr>
              <w:t xml:space="preserve"> </w:t>
            </w:r>
            <w:proofErr w:type="spellStart"/>
            <w:r w:rsidRPr="001C3960">
              <w:rPr>
                <w:rFonts w:ascii="Times New Roman" w:hAnsi="Times New Roman" w:cs="Times New Roman"/>
                <w:sz w:val="24"/>
                <w:szCs w:val="24"/>
              </w:rPr>
              <w:t>Бодел</w:t>
            </w:r>
            <w:proofErr w:type="spellEnd"/>
            <w:r w:rsidRPr="001C3960">
              <w:rPr>
                <w:rFonts w:ascii="Times New Roman" w:hAnsi="Times New Roman" w:cs="Times New Roman"/>
                <w:sz w:val="24"/>
                <w:szCs w:val="24"/>
                <w:lang w:val="nl-NL"/>
              </w:rPr>
              <w:t xml:space="preserve"> </w:t>
            </w:r>
            <w:proofErr w:type="spellStart"/>
            <w:r w:rsidRPr="001C3960">
              <w:rPr>
                <w:rFonts w:ascii="Times New Roman" w:hAnsi="Times New Roman" w:cs="Times New Roman"/>
                <w:sz w:val="24"/>
                <w:szCs w:val="24"/>
              </w:rPr>
              <w:t>Нейенхёйс</w:t>
            </w:r>
            <w:proofErr w:type="spellEnd"/>
            <w:r w:rsidRPr="001C3960">
              <w:rPr>
                <w:rFonts w:ascii="Times New Roman" w:hAnsi="Times New Roman" w:cs="Times New Roman"/>
                <w:sz w:val="24"/>
                <w:szCs w:val="24"/>
                <w:lang w:val="nl-NL"/>
              </w:rPr>
              <w:t>)</w:t>
            </w:r>
          </w:p>
        </w:tc>
        <w:tc>
          <w:tcPr>
            <w:tcW w:w="3115" w:type="dxa"/>
            <w:tcBorders>
              <w:top w:val="single" w:sz="4" w:space="0" w:color="auto"/>
              <w:left w:val="single" w:sz="4" w:space="0" w:color="auto"/>
              <w:bottom w:val="single" w:sz="4" w:space="0" w:color="auto"/>
              <w:right w:val="single" w:sz="4" w:space="0" w:color="auto"/>
            </w:tcBorders>
            <w:hideMark/>
          </w:tcPr>
          <w:p w14:paraId="1DC37C54"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lang w:val="nl-NL"/>
              </w:rPr>
              <w:t>1821</w:t>
            </w:r>
          </w:p>
        </w:tc>
        <w:tc>
          <w:tcPr>
            <w:tcW w:w="3115" w:type="dxa"/>
            <w:tcBorders>
              <w:top w:val="single" w:sz="4" w:space="0" w:color="auto"/>
              <w:left w:val="single" w:sz="4" w:space="0" w:color="auto"/>
              <w:bottom w:val="single" w:sz="4" w:space="0" w:color="auto"/>
              <w:right w:val="single" w:sz="4" w:space="0" w:color="auto"/>
            </w:tcBorders>
            <w:hideMark/>
          </w:tcPr>
          <w:p w14:paraId="6F856C78"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rPr>
              <w:t xml:space="preserve">Иоганн </w:t>
            </w:r>
            <w:proofErr w:type="spellStart"/>
            <w:r w:rsidRPr="001C3960">
              <w:rPr>
                <w:rFonts w:ascii="Times New Roman" w:hAnsi="Times New Roman" w:cs="Times New Roman"/>
                <w:sz w:val="24"/>
                <w:szCs w:val="24"/>
              </w:rPr>
              <w:t>Бодел</w:t>
            </w:r>
            <w:proofErr w:type="spellEnd"/>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rPr>
              <w:t>Нейенхёйс</w:t>
            </w:r>
            <w:proofErr w:type="spellEnd"/>
          </w:p>
        </w:tc>
      </w:tr>
      <w:tr w:rsidR="00664191" w:rsidRPr="001C3960" w14:paraId="444C8B62"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2F07AEA7" w14:textId="77777777" w:rsidR="00664191" w:rsidRPr="001C3960" w:rsidRDefault="00664191" w:rsidP="007676B5">
            <w:pPr>
              <w:spacing w:line="360" w:lineRule="auto"/>
              <w:ind w:left="360"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nl-NL"/>
              </w:rPr>
              <w:t>Gebroeders E. &amp; M. Cohen</w:t>
            </w:r>
            <w:r w:rsidRPr="001C3960">
              <w:rPr>
                <w:rFonts w:ascii="Times New Roman" w:hAnsi="Times New Roman" w:cs="Times New Roman"/>
                <w:sz w:val="24"/>
                <w:szCs w:val="24"/>
                <w:lang w:val="en-GB"/>
              </w:rPr>
              <w:t xml:space="preserve"> (</w:t>
            </w:r>
            <w:r w:rsidRPr="001C3960">
              <w:rPr>
                <w:rFonts w:ascii="Times New Roman" w:hAnsi="Times New Roman" w:cs="Times New Roman"/>
                <w:sz w:val="24"/>
                <w:szCs w:val="24"/>
              </w:rPr>
              <w:t>Братья</w:t>
            </w:r>
            <w:r w:rsidRPr="001C3960">
              <w:rPr>
                <w:rFonts w:ascii="Times New Roman" w:hAnsi="Times New Roman" w:cs="Times New Roman"/>
                <w:sz w:val="24"/>
                <w:szCs w:val="24"/>
                <w:lang w:val="en-GB"/>
              </w:rPr>
              <w:t xml:space="preserve"> </w:t>
            </w:r>
            <w:r w:rsidRPr="001C3960">
              <w:rPr>
                <w:rFonts w:ascii="Times New Roman" w:hAnsi="Times New Roman" w:cs="Times New Roman"/>
                <w:sz w:val="24"/>
                <w:szCs w:val="24"/>
              </w:rPr>
              <w:t>Е</w:t>
            </w:r>
            <w:r w:rsidRPr="001C3960">
              <w:rPr>
                <w:rFonts w:ascii="Times New Roman" w:hAnsi="Times New Roman" w:cs="Times New Roman"/>
                <w:sz w:val="24"/>
                <w:szCs w:val="24"/>
                <w:lang w:val="en-GB"/>
              </w:rPr>
              <w:t xml:space="preserve">.&amp; </w:t>
            </w:r>
            <w:r w:rsidRPr="001C3960">
              <w:rPr>
                <w:rFonts w:ascii="Times New Roman" w:hAnsi="Times New Roman" w:cs="Times New Roman"/>
                <w:sz w:val="24"/>
                <w:szCs w:val="24"/>
              </w:rPr>
              <w:t>М</w:t>
            </w:r>
            <w:r w:rsidRPr="001C3960">
              <w:rPr>
                <w:rFonts w:ascii="Times New Roman" w:hAnsi="Times New Roman" w:cs="Times New Roman"/>
                <w:sz w:val="24"/>
                <w:szCs w:val="24"/>
                <w:lang w:val="en-GB"/>
              </w:rPr>
              <w:t xml:space="preserve">. </w:t>
            </w:r>
            <w:r w:rsidRPr="001C3960">
              <w:rPr>
                <w:rFonts w:ascii="Times New Roman" w:hAnsi="Times New Roman" w:cs="Times New Roman"/>
                <w:sz w:val="24"/>
                <w:szCs w:val="24"/>
              </w:rPr>
              <w:t>Коэн</w:t>
            </w:r>
            <w:r w:rsidRPr="001C3960">
              <w:rPr>
                <w:rFonts w:ascii="Times New Roman" w:hAnsi="Times New Roman" w:cs="Times New Roman"/>
                <w:sz w:val="24"/>
                <w:szCs w:val="24"/>
                <w:lang w:val="en-GB"/>
              </w:rPr>
              <w:t>)</w:t>
            </w:r>
          </w:p>
        </w:tc>
        <w:tc>
          <w:tcPr>
            <w:tcW w:w="3115" w:type="dxa"/>
            <w:tcBorders>
              <w:top w:val="single" w:sz="4" w:space="0" w:color="auto"/>
              <w:left w:val="single" w:sz="4" w:space="0" w:color="auto"/>
              <w:bottom w:val="single" w:sz="4" w:space="0" w:color="auto"/>
              <w:right w:val="single" w:sz="4" w:space="0" w:color="auto"/>
            </w:tcBorders>
            <w:hideMark/>
          </w:tcPr>
          <w:p w14:paraId="54C41635"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lang w:val="nl-NL"/>
              </w:rPr>
              <w:t>1827</w:t>
            </w:r>
          </w:p>
        </w:tc>
        <w:tc>
          <w:tcPr>
            <w:tcW w:w="3115" w:type="dxa"/>
            <w:tcBorders>
              <w:top w:val="single" w:sz="4" w:space="0" w:color="auto"/>
              <w:left w:val="single" w:sz="4" w:space="0" w:color="auto"/>
              <w:bottom w:val="single" w:sz="4" w:space="0" w:color="auto"/>
              <w:right w:val="single" w:sz="4" w:space="0" w:color="auto"/>
            </w:tcBorders>
            <w:hideMark/>
          </w:tcPr>
          <w:p w14:paraId="0194CB6B"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proofErr w:type="spellStart"/>
            <w:r w:rsidRPr="001C3960">
              <w:rPr>
                <w:rFonts w:ascii="Times New Roman" w:hAnsi="Times New Roman" w:cs="Times New Roman"/>
                <w:sz w:val="24"/>
                <w:szCs w:val="24"/>
              </w:rPr>
              <w:t>Эзекеиль</w:t>
            </w:r>
            <w:proofErr w:type="spellEnd"/>
            <w:r w:rsidRPr="001C3960">
              <w:rPr>
                <w:rFonts w:ascii="Times New Roman" w:hAnsi="Times New Roman" w:cs="Times New Roman"/>
                <w:sz w:val="24"/>
                <w:szCs w:val="24"/>
                <w:lang w:val="nl-NL"/>
              </w:rPr>
              <w:t xml:space="preserve"> </w:t>
            </w:r>
            <w:proofErr w:type="spellStart"/>
            <w:proofErr w:type="gramStart"/>
            <w:r w:rsidRPr="001C3960">
              <w:rPr>
                <w:rFonts w:ascii="Times New Roman" w:hAnsi="Times New Roman" w:cs="Times New Roman"/>
                <w:sz w:val="24"/>
                <w:szCs w:val="24"/>
              </w:rPr>
              <w:t>Гоберт</w:t>
            </w:r>
            <w:proofErr w:type="spellEnd"/>
            <w:r w:rsidRPr="001C3960">
              <w:rPr>
                <w:rFonts w:ascii="Times New Roman" w:hAnsi="Times New Roman" w:cs="Times New Roman"/>
                <w:sz w:val="24"/>
                <w:szCs w:val="24"/>
                <w:lang w:val="nl-NL"/>
              </w:rPr>
              <w:t xml:space="preserve">  II</w:t>
            </w:r>
            <w:proofErr w:type="gramEnd"/>
            <w:r w:rsidRPr="001C3960">
              <w:rPr>
                <w:rFonts w:ascii="Times New Roman" w:hAnsi="Times New Roman" w:cs="Times New Roman"/>
                <w:sz w:val="24"/>
                <w:szCs w:val="24"/>
                <w:lang w:val="nl-NL"/>
              </w:rPr>
              <w:t xml:space="preserve"> </w:t>
            </w:r>
            <w:r w:rsidRPr="001C3960">
              <w:rPr>
                <w:rFonts w:ascii="Times New Roman" w:hAnsi="Times New Roman" w:cs="Times New Roman"/>
                <w:sz w:val="24"/>
                <w:szCs w:val="24"/>
              </w:rPr>
              <w:t>и</w:t>
            </w:r>
            <w:r w:rsidRPr="001C3960">
              <w:rPr>
                <w:rFonts w:ascii="Times New Roman" w:hAnsi="Times New Roman" w:cs="Times New Roman"/>
                <w:sz w:val="24"/>
                <w:szCs w:val="24"/>
                <w:lang w:val="nl-NL"/>
              </w:rPr>
              <w:t xml:space="preserve"> </w:t>
            </w:r>
            <w:r w:rsidRPr="001C3960">
              <w:rPr>
                <w:rFonts w:ascii="Times New Roman" w:hAnsi="Times New Roman" w:cs="Times New Roman"/>
                <w:sz w:val="24"/>
                <w:szCs w:val="24"/>
              </w:rPr>
              <w:t xml:space="preserve">Мартин </w:t>
            </w:r>
            <w:proofErr w:type="spellStart"/>
            <w:r w:rsidRPr="001C3960">
              <w:rPr>
                <w:rFonts w:ascii="Times New Roman" w:hAnsi="Times New Roman" w:cs="Times New Roman"/>
                <w:sz w:val="24"/>
                <w:szCs w:val="24"/>
              </w:rPr>
              <w:t>Гоберт</w:t>
            </w:r>
            <w:proofErr w:type="spellEnd"/>
            <w:r w:rsidRPr="001C3960">
              <w:rPr>
                <w:rFonts w:ascii="Times New Roman" w:hAnsi="Times New Roman" w:cs="Times New Roman"/>
                <w:sz w:val="24"/>
                <w:szCs w:val="24"/>
              </w:rPr>
              <w:t xml:space="preserve"> Коэн</w:t>
            </w:r>
          </w:p>
        </w:tc>
      </w:tr>
      <w:tr w:rsidR="00664191" w:rsidRPr="001C3960" w14:paraId="0A8F2399"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478BFB54" w14:textId="77777777" w:rsidR="00664191" w:rsidRPr="001C3960" w:rsidRDefault="00664191" w:rsidP="007676B5">
            <w:pPr>
              <w:spacing w:line="360" w:lineRule="auto"/>
              <w:ind w:left="360"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lang w:val="en-GB"/>
              </w:rPr>
              <w:t>Waanders</w:t>
            </w:r>
            <w:proofErr w:type="spellEnd"/>
            <w:r w:rsidRPr="001C3960">
              <w:rPr>
                <w:rFonts w:ascii="Times New Roman" w:hAnsi="Times New Roman" w:cs="Times New Roman"/>
                <w:sz w:val="24"/>
                <w:szCs w:val="24"/>
                <w:lang w:val="en-GB"/>
              </w:rPr>
              <w:t xml:space="preserve"> (</w:t>
            </w:r>
            <w:proofErr w:type="spellStart"/>
            <w:r w:rsidRPr="001C3960">
              <w:rPr>
                <w:rFonts w:ascii="Times New Roman" w:hAnsi="Times New Roman" w:cs="Times New Roman"/>
                <w:sz w:val="24"/>
                <w:szCs w:val="24"/>
              </w:rPr>
              <w:t>Вандерс</w:t>
            </w:r>
            <w:proofErr w:type="spellEnd"/>
            <w:r w:rsidRPr="001C3960">
              <w:rPr>
                <w:rFonts w:ascii="Times New Roman" w:hAnsi="Times New Roman" w:cs="Times New Roman"/>
                <w:sz w:val="24"/>
                <w:szCs w:val="24"/>
              </w:rPr>
              <w:t>)</w:t>
            </w:r>
          </w:p>
        </w:tc>
        <w:tc>
          <w:tcPr>
            <w:tcW w:w="3115" w:type="dxa"/>
            <w:tcBorders>
              <w:top w:val="single" w:sz="4" w:space="0" w:color="auto"/>
              <w:left w:val="single" w:sz="4" w:space="0" w:color="auto"/>
              <w:bottom w:val="single" w:sz="4" w:space="0" w:color="auto"/>
              <w:right w:val="single" w:sz="4" w:space="0" w:color="auto"/>
            </w:tcBorders>
            <w:hideMark/>
          </w:tcPr>
          <w:p w14:paraId="6035AAD1"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lang w:val="en-GB"/>
              </w:rPr>
              <w:t>1836</w:t>
            </w:r>
          </w:p>
        </w:tc>
        <w:tc>
          <w:tcPr>
            <w:tcW w:w="3115" w:type="dxa"/>
            <w:tcBorders>
              <w:top w:val="single" w:sz="4" w:space="0" w:color="auto"/>
              <w:left w:val="single" w:sz="4" w:space="0" w:color="auto"/>
              <w:bottom w:val="single" w:sz="4" w:space="0" w:color="auto"/>
              <w:right w:val="single" w:sz="4" w:space="0" w:color="auto"/>
            </w:tcBorders>
            <w:hideMark/>
          </w:tcPr>
          <w:p w14:paraId="05E703F3"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rPr>
              <w:t xml:space="preserve">Ян Мартен Виллем </w:t>
            </w:r>
            <w:proofErr w:type="spellStart"/>
            <w:r w:rsidRPr="001C3960">
              <w:rPr>
                <w:rFonts w:ascii="Times New Roman" w:hAnsi="Times New Roman" w:cs="Times New Roman"/>
                <w:sz w:val="24"/>
                <w:szCs w:val="24"/>
              </w:rPr>
              <w:t>Вандерс</w:t>
            </w:r>
            <w:proofErr w:type="spellEnd"/>
            <w:r w:rsidRPr="001C3960">
              <w:rPr>
                <w:rFonts w:ascii="Times New Roman" w:hAnsi="Times New Roman" w:cs="Times New Roman"/>
                <w:sz w:val="24"/>
                <w:szCs w:val="24"/>
              </w:rPr>
              <w:t xml:space="preserve"> </w:t>
            </w:r>
          </w:p>
        </w:tc>
      </w:tr>
      <w:tr w:rsidR="00664191" w:rsidRPr="001C3960" w14:paraId="00375FC5"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30555F67" w14:textId="77777777" w:rsidR="00664191" w:rsidRPr="001C3960" w:rsidRDefault="00664191" w:rsidP="007676B5">
            <w:pPr>
              <w:spacing w:line="360" w:lineRule="auto"/>
              <w:ind w:left="360"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J. B. Wolters (</w:t>
            </w:r>
            <w:r w:rsidRPr="001C3960">
              <w:rPr>
                <w:rFonts w:ascii="Times New Roman" w:hAnsi="Times New Roman" w:cs="Times New Roman"/>
                <w:sz w:val="24"/>
                <w:szCs w:val="24"/>
              </w:rPr>
              <w:t>Я</w:t>
            </w:r>
            <w:r w:rsidRPr="001C3960">
              <w:rPr>
                <w:rFonts w:ascii="Times New Roman" w:hAnsi="Times New Roman" w:cs="Times New Roman"/>
                <w:sz w:val="24"/>
                <w:szCs w:val="24"/>
                <w:lang w:val="en-GB"/>
              </w:rPr>
              <w:t xml:space="preserve">. </w:t>
            </w:r>
            <w:r w:rsidRPr="001C3960">
              <w:rPr>
                <w:rFonts w:ascii="Times New Roman" w:hAnsi="Times New Roman" w:cs="Times New Roman"/>
                <w:sz w:val="24"/>
                <w:szCs w:val="24"/>
              </w:rPr>
              <w:t>Б</w:t>
            </w:r>
            <w:r w:rsidRPr="001C3960">
              <w:rPr>
                <w:rFonts w:ascii="Times New Roman" w:hAnsi="Times New Roman" w:cs="Times New Roman"/>
                <w:sz w:val="24"/>
                <w:szCs w:val="24"/>
                <w:lang w:val="en-GB"/>
              </w:rPr>
              <w:t xml:space="preserve">. </w:t>
            </w:r>
            <w:proofErr w:type="spellStart"/>
            <w:r w:rsidRPr="001C3960">
              <w:rPr>
                <w:rFonts w:ascii="Times New Roman" w:hAnsi="Times New Roman" w:cs="Times New Roman"/>
                <w:sz w:val="24"/>
                <w:szCs w:val="24"/>
              </w:rPr>
              <w:t>Волтерс</w:t>
            </w:r>
            <w:proofErr w:type="spellEnd"/>
            <w:r w:rsidRPr="001C3960">
              <w:rPr>
                <w:rFonts w:ascii="Times New Roman" w:hAnsi="Times New Roman" w:cs="Times New Roman"/>
                <w:sz w:val="24"/>
                <w:szCs w:val="24"/>
                <w:lang w:val="en-GB"/>
              </w:rPr>
              <w:t>)</w:t>
            </w:r>
          </w:p>
        </w:tc>
        <w:tc>
          <w:tcPr>
            <w:tcW w:w="3115" w:type="dxa"/>
            <w:tcBorders>
              <w:top w:val="single" w:sz="4" w:space="0" w:color="auto"/>
              <w:left w:val="single" w:sz="4" w:space="0" w:color="auto"/>
              <w:bottom w:val="single" w:sz="4" w:space="0" w:color="auto"/>
              <w:right w:val="single" w:sz="4" w:space="0" w:color="auto"/>
            </w:tcBorders>
            <w:hideMark/>
          </w:tcPr>
          <w:p w14:paraId="5639BC72"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lang w:val="en-GB"/>
              </w:rPr>
              <w:t>1836</w:t>
            </w:r>
          </w:p>
        </w:tc>
        <w:tc>
          <w:tcPr>
            <w:tcW w:w="3115" w:type="dxa"/>
            <w:tcBorders>
              <w:top w:val="single" w:sz="4" w:space="0" w:color="auto"/>
              <w:left w:val="single" w:sz="4" w:space="0" w:color="auto"/>
              <w:bottom w:val="single" w:sz="4" w:space="0" w:color="auto"/>
              <w:right w:val="single" w:sz="4" w:space="0" w:color="auto"/>
            </w:tcBorders>
            <w:hideMark/>
          </w:tcPr>
          <w:p w14:paraId="7FFF4CEF"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rPr>
              <w:t>Ян</w:t>
            </w:r>
            <w:r w:rsidRPr="001C3960">
              <w:rPr>
                <w:rFonts w:ascii="Times New Roman" w:hAnsi="Times New Roman" w:cs="Times New Roman"/>
                <w:sz w:val="24"/>
                <w:szCs w:val="24"/>
                <w:lang w:val="en-GB"/>
              </w:rPr>
              <w:t xml:space="preserve"> </w:t>
            </w:r>
            <w:proofErr w:type="spellStart"/>
            <w:r w:rsidRPr="001C3960">
              <w:rPr>
                <w:rFonts w:ascii="Times New Roman" w:hAnsi="Times New Roman" w:cs="Times New Roman"/>
                <w:sz w:val="24"/>
                <w:szCs w:val="24"/>
              </w:rPr>
              <w:t>Берендс</w:t>
            </w:r>
            <w:proofErr w:type="spellEnd"/>
            <w:r w:rsidRPr="001C3960">
              <w:rPr>
                <w:rFonts w:ascii="Times New Roman" w:hAnsi="Times New Roman" w:cs="Times New Roman"/>
                <w:sz w:val="24"/>
                <w:szCs w:val="24"/>
                <w:lang w:val="en-GB"/>
              </w:rPr>
              <w:t xml:space="preserve"> </w:t>
            </w:r>
            <w:proofErr w:type="spellStart"/>
            <w:r w:rsidRPr="001C3960">
              <w:rPr>
                <w:rFonts w:ascii="Times New Roman" w:hAnsi="Times New Roman" w:cs="Times New Roman"/>
                <w:sz w:val="24"/>
                <w:szCs w:val="24"/>
              </w:rPr>
              <w:t>Вортелс</w:t>
            </w:r>
            <w:proofErr w:type="spellEnd"/>
          </w:p>
        </w:tc>
      </w:tr>
      <w:tr w:rsidR="00664191" w:rsidRPr="001C3960" w14:paraId="5A5DC1AD"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6761AE41" w14:textId="77777777" w:rsidR="00664191" w:rsidRPr="001C3960" w:rsidRDefault="00664191" w:rsidP="007676B5">
            <w:pPr>
              <w:spacing w:line="360" w:lineRule="auto"/>
              <w:ind w:left="360"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lang w:val="en-GB"/>
              </w:rPr>
              <w:lastRenderedPageBreak/>
              <w:t>Noordhoff</w:t>
            </w:r>
            <w:proofErr w:type="spellEnd"/>
            <w:r w:rsidRPr="001C3960">
              <w:rPr>
                <w:rFonts w:ascii="Times New Roman" w:hAnsi="Times New Roman" w:cs="Times New Roman"/>
                <w:sz w:val="24"/>
                <w:szCs w:val="24"/>
                <w:lang w:val="en-GB"/>
              </w:rPr>
              <w:t xml:space="preserve"> </w:t>
            </w:r>
            <w:proofErr w:type="spellStart"/>
            <w:r w:rsidRPr="001C3960">
              <w:rPr>
                <w:rFonts w:ascii="Times New Roman" w:hAnsi="Times New Roman" w:cs="Times New Roman"/>
                <w:sz w:val="24"/>
                <w:szCs w:val="24"/>
                <w:lang w:val="en-GB"/>
              </w:rPr>
              <w:t>uitgevers</w:t>
            </w:r>
            <w:proofErr w:type="spellEnd"/>
            <w:r w:rsidRPr="001C3960">
              <w:rPr>
                <w:rFonts w:ascii="Times New Roman" w:hAnsi="Times New Roman" w:cs="Times New Roman"/>
                <w:sz w:val="24"/>
                <w:szCs w:val="24"/>
              </w:rPr>
              <w:t xml:space="preserve"> (Издательство </w:t>
            </w:r>
            <w:proofErr w:type="spellStart"/>
            <w:r w:rsidRPr="001C3960">
              <w:rPr>
                <w:rFonts w:ascii="Times New Roman" w:hAnsi="Times New Roman" w:cs="Times New Roman"/>
                <w:sz w:val="24"/>
                <w:szCs w:val="24"/>
              </w:rPr>
              <w:t>Нордхоф</w:t>
            </w:r>
            <w:proofErr w:type="spellEnd"/>
            <w:r w:rsidRPr="001C3960">
              <w:rPr>
                <w:rFonts w:ascii="Times New Roman" w:hAnsi="Times New Roman" w:cs="Times New Roman"/>
                <w:sz w:val="24"/>
                <w:szCs w:val="24"/>
              </w:rPr>
              <w:t>)</w:t>
            </w:r>
          </w:p>
        </w:tc>
        <w:tc>
          <w:tcPr>
            <w:tcW w:w="3115" w:type="dxa"/>
            <w:tcBorders>
              <w:top w:val="single" w:sz="4" w:space="0" w:color="auto"/>
              <w:left w:val="single" w:sz="4" w:space="0" w:color="auto"/>
              <w:bottom w:val="single" w:sz="4" w:space="0" w:color="auto"/>
              <w:right w:val="single" w:sz="4" w:space="0" w:color="auto"/>
            </w:tcBorders>
            <w:hideMark/>
          </w:tcPr>
          <w:p w14:paraId="2966DB78"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1836</w:t>
            </w:r>
          </w:p>
        </w:tc>
        <w:tc>
          <w:tcPr>
            <w:tcW w:w="3115" w:type="dxa"/>
            <w:tcBorders>
              <w:top w:val="single" w:sz="4" w:space="0" w:color="auto"/>
              <w:left w:val="single" w:sz="4" w:space="0" w:color="auto"/>
              <w:bottom w:val="single" w:sz="4" w:space="0" w:color="auto"/>
              <w:right w:val="single" w:sz="4" w:space="0" w:color="auto"/>
            </w:tcBorders>
            <w:hideMark/>
          </w:tcPr>
          <w:p w14:paraId="69FE4303"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 xml:space="preserve">Я. Б. </w:t>
            </w:r>
            <w:proofErr w:type="spellStart"/>
            <w:r w:rsidRPr="001C3960">
              <w:rPr>
                <w:rFonts w:ascii="Times New Roman" w:hAnsi="Times New Roman" w:cs="Times New Roman"/>
                <w:sz w:val="24"/>
                <w:szCs w:val="24"/>
              </w:rPr>
              <w:t>Вортелс</w:t>
            </w:r>
            <w:proofErr w:type="spellEnd"/>
            <w:r w:rsidRPr="001C3960">
              <w:rPr>
                <w:rFonts w:ascii="Times New Roman" w:hAnsi="Times New Roman" w:cs="Times New Roman"/>
                <w:sz w:val="24"/>
                <w:szCs w:val="24"/>
              </w:rPr>
              <w:t xml:space="preserve"> и </w:t>
            </w:r>
            <w:proofErr w:type="spellStart"/>
            <w:r w:rsidRPr="001C3960">
              <w:rPr>
                <w:rFonts w:ascii="Times New Roman" w:hAnsi="Times New Roman" w:cs="Times New Roman"/>
                <w:sz w:val="24"/>
                <w:szCs w:val="24"/>
              </w:rPr>
              <w:t>Попко</w:t>
            </w:r>
            <w:proofErr w:type="spellEnd"/>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rPr>
              <w:t>Нордхоф</w:t>
            </w:r>
            <w:proofErr w:type="spellEnd"/>
          </w:p>
        </w:tc>
      </w:tr>
      <w:tr w:rsidR="00664191" w:rsidRPr="001C3960" w14:paraId="1FE9E37F"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59DBDFCA"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lang w:val="nl-NL"/>
              </w:rPr>
              <w:t>G. B. Van Goor &amp; Zonen uitgeversmaatschappij</w:t>
            </w:r>
            <w:r w:rsidRPr="001C3960">
              <w:rPr>
                <w:rFonts w:ascii="Times New Roman" w:hAnsi="Times New Roman" w:cs="Times New Roman"/>
                <w:sz w:val="24"/>
                <w:szCs w:val="24"/>
              </w:rPr>
              <w:t xml:space="preserve"> (Издательство Г. Б. Фан Гор &amp; сыновья)</w:t>
            </w:r>
          </w:p>
        </w:tc>
        <w:tc>
          <w:tcPr>
            <w:tcW w:w="3115" w:type="dxa"/>
            <w:tcBorders>
              <w:top w:val="single" w:sz="4" w:space="0" w:color="auto"/>
              <w:left w:val="single" w:sz="4" w:space="0" w:color="auto"/>
              <w:bottom w:val="single" w:sz="4" w:space="0" w:color="auto"/>
              <w:right w:val="single" w:sz="4" w:space="0" w:color="auto"/>
            </w:tcBorders>
            <w:hideMark/>
          </w:tcPr>
          <w:p w14:paraId="63252F55"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lang w:val="nl-NL"/>
              </w:rPr>
              <w:t>1839</w:t>
            </w:r>
          </w:p>
        </w:tc>
        <w:tc>
          <w:tcPr>
            <w:tcW w:w="3115" w:type="dxa"/>
            <w:tcBorders>
              <w:top w:val="single" w:sz="4" w:space="0" w:color="auto"/>
              <w:left w:val="single" w:sz="4" w:space="0" w:color="auto"/>
              <w:bottom w:val="single" w:sz="4" w:space="0" w:color="auto"/>
              <w:right w:val="single" w:sz="4" w:space="0" w:color="auto"/>
            </w:tcBorders>
            <w:hideMark/>
          </w:tcPr>
          <w:p w14:paraId="2495BFC0"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proofErr w:type="spellStart"/>
            <w:r w:rsidRPr="001C3960">
              <w:rPr>
                <w:rFonts w:ascii="Times New Roman" w:hAnsi="Times New Roman" w:cs="Times New Roman"/>
                <w:sz w:val="24"/>
                <w:szCs w:val="24"/>
              </w:rPr>
              <w:t>Геррит</w:t>
            </w:r>
            <w:proofErr w:type="spellEnd"/>
            <w:r w:rsidRPr="001C3960">
              <w:rPr>
                <w:rFonts w:ascii="Times New Roman" w:hAnsi="Times New Roman" w:cs="Times New Roman"/>
                <w:sz w:val="24"/>
                <w:szCs w:val="24"/>
                <w:lang w:val="nl-NL"/>
              </w:rPr>
              <w:t xml:space="preserve"> </w:t>
            </w:r>
            <w:proofErr w:type="spellStart"/>
            <w:r w:rsidRPr="001C3960">
              <w:rPr>
                <w:rFonts w:ascii="Times New Roman" w:hAnsi="Times New Roman" w:cs="Times New Roman"/>
                <w:sz w:val="24"/>
                <w:szCs w:val="24"/>
              </w:rPr>
              <w:t>Беньямин</w:t>
            </w:r>
            <w:proofErr w:type="spellEnd"/>
            <w:r w:rsidRPr="001C3960">
              <w:rPr>
                <w:rFonts w:ascii="Times New Roman" w:hAnsi="Times New Roman" w:cs="Times New Roman"/>
                <w:sz w:val="24"/>
                <w:szCs w:val="24"/>
                <w:lang w:val="nl-NL"/>
              </w:rPr>
              <w:t xml:space="preserve"> </w:t>
            </w:r>
            <w:r w:rsidRPr="001C3960">
              <w:rPr>
                <w:rFonts w:ascii="Times New Roman" w:hAnsi="Times New Roman" w:cs="Times New Roman"/>
                <w:sz w:val="24"/>
                <w:szCs w:val="24"/>
              </w:rPr>
              <w:t>фан</w:t>
            </w:r>
            <w:r w:rsidRPr="001C3960">
              <w:rPr>
                <w:rFonts w:ascii="Times New Roman" w:hAnsi="Times New Roman" w:cs="Times New Roman"/>
                <w:sz w:val="24"/>
                <w:szCs w:val="24"/>
                <w:lang w:val="nl-NL"/>
              </w:rPr>
              <w:t xml:space="preserve"> </w:t>
            </w:r>
            <w:r w:rsidRPr="001C3960">
              <w:rPr>
                <w:rFonts w:ascii="Times New Roman" w:hAnsi="Times New Roman" w:cs="Times New Roman"/>
                <w:sz w:val="24"/>
                <w:szCs w:val="24"/>
              </w:rPr>
              <w:t>Го</w:t>
            </w:r>
            <w:r w:rsidRPr="001C3960">
              <w:rPr>
                <w:rFonts w:ascii="Times New Roman" w:hAnsi="Times New Roman" w:cs="Times New Roman"/>
                <w:sz w:val="24"/>
                <w:szCs w:val="24"/>
                <w:lang w:val="en-GB"/>
              </w:rPr>
              <w:t>y</w:t>
            </w:r>
            <w:r w:rsidRPr="001C3960">
              <w:rPr>
                <w:rFonts w:ascii="Times New Roman" w:hAnsi="Times New Roman" w:cs="Times New Roman"/>
                <w:sz w:val="24"/>
                <w:szCs w:val="24"/>
              </w:rPr>
              <w:t>р</w:t>
            </w:r>
          </w:p>
        </w:tc>
      </w:tr>
      <w:tr w:rsidR="00664191" w:rsidRPr="001C3960" w14:paraId="5D13CA95"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6AC94232" w14:textId="77777777" w:rsidR="00664191" w:rsidRPr="001C3960" w:rsidRDefault="00664191" w:rsidP="007676B5">
            <w:pPr>
              <w:spacing w:line="360" w:lineRule="auto"/>
              <w:ind w:left="360"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nl-NL"/>
              </w:rPr>
              <w:t>Boom (</w:t>
            </w:r>
            <w:r w:rsidRPr="001C3960">
              <w:rPr>
                <w:rFonts w:ascii="Times New Roman" w:hAnsi="Times New Roman" w:cs="Times New Roman"/>
                <w:sz w:val="24"/>
                <w:szCs w:val="24"/>
              </w:rPr>
              <w:t>Боум)</w:t>
            </w:r>
          </w:p>
        </w:tc>
        <w:tc>
          <w:tcPr>
            <w:tcW w:w="3115" w:type="dxa"/>
            <w:tcBorders>
              <w:top w:val="single" w:sz="4" w:space="0" w:color="auto"/>
              <w:left w:val="single" w:sz="4" w:space="0" w:color="auto"/>
              <w:bottom w:val="single" w:sz="4" w:space="0" w:color="auto"/>
              <w:right w:val="single" w:sz="4" w:space="0" w:color="auto"/>
            </w:tcBorders>
            <w:hideMark/>
          </w:tcPr>
          <w:p w14:paraId="45FD67CF"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lang w:val="nl-NL"/>
              </w:rPr>
              <w:t>1841</w:t>
            </w:r>
          </w:p>
        </w:tc>
        <w:tc>
          <w:tcPr>
            <w:tcW w:w="3115" w:type="dxa"/>
            <w:tcBorders>
              <w:top w:val="single" w:sz="4" w:space="0" w:color="auto"/>
              <w:left w:val="single" w:sz="4" w:space="0" w:color="auto"/>
              <w:bottom w:val="single" w:sz="4" w:space="0" w:color="auto"/>
              <w:right w:val="single" w:sz="4" w:space="0" w:color="auto"/>
            </w:tcBorders>
            <w:hideMark/>
          </w:tcPr>
          <w:p w14:paraId="25843C8E"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Иоганн Боум</w:t>
            </w:r>
          </w:p>
        </w:tc>
      </w:tr>
      <w:tr w:rsidR="00664191" w:rsidRPr="001C3960" w14:paraId="3418CD1B"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5B4F9C68"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lang w:val="nl-NL"/>
              </w:rPr>
              <w:t>Uitgeverij Zwijsen</w:t>
            </w:r>
            <w:r w:rsidRPr="001C3960">
              <w:rPr>
                <w:rFonts w:ascii="Times New Roman" w:hAnsi="Times New Roman" w:cs="Times New Roman"/>
                <w:sz w:val="24"/>
                <w:szCs w:val="24"/>
              </w:rPr>
              <w:t xml:space="preserve"> (Издательство </w:t>
            </w:r>
            <w:proofErr w:type="spellStart"/>
            <w:r w:rsidRPr="001C3960">
              <w:rPr>
                <w:rFonts w:ascii="Times New Roman" w:hAnsi="Times New Roman" w:cs="Times New Roman"/>
                <w:sz w:val="24"/>
                <w:szCs w:val="24"/>
              </w:rPr>
              <w:t>Звейсен</w:t>
            </w:r>
            <w:proofErr w:type="spellEnd"/>
            <w:r w:rsidRPr="001C3960">
              <w:rPr>
                <w:rFonts w:ascii="Times New Roman" w:hAnsi="Times New Roman" w:cs="Times New Roman"/>
                <w:sz w:val="24"/>
                <w:szCs w:val="24"/>
              </w:rPr>
              <w:t>)</w:t>
            </w:r>
          </w:p>
        </w:tc>
        <w:tc>
          <w:tcPr>
            <w:tcW w:w="3115" w:type="dxa"/>
            <w:tcBorders>
              <w:top w:val="single" w:sz="4" w:space="0" w:color="auto"/>
              <w:left w:val="single" w:sz="4" w:space="0" w:color="auto"/>
              <w:bottom w:val="single" w:sz="4" w:space="0" w:color="auto"/>
              <w:right w:val="single" w:sz="4" w:space="0" w:color="auto"/>
            </w:tcBorders>
            <w:hideMark/>
          </w:tcPr>
          <w:p w14:paraId="1830194D"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lang w:val="nl-NL"/>
              </w:rPr>
              <w:t>1846</w:t>
            </w:r>
          </w:p>
        </w:tc>
        <w:tc>
          <w:tcPr>
            <w:tcW w:w="3115" w:type="dxa"/>
            <w:tcBorders>
              <w:top w:val="single" w:sz="4" w:space="0" w:color="auto"/>
              <w:left w:val="single" w:sz="4" w:space="0" w:color="auto"/>
              <w:bottom w:val="single" w:sz="4" w:space="0" w:color="auto"/>
              <w:right w:val="single" w:sz="4" w:space="0" w:color="auto"/>
            </w:tcBorders>
            <w:hideMark/>
          </w:tcPr>
          <w:p w14:paraId="08475872"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 xml:space="preserve">Иоганн </w:t>
            </w:r>
            <w:proofErr w:type="spellStart"/>
            <w:r w:rsidRPr="001C3960">
              <w:rPr>
                <w:rFonts w:ascii="Times New Roman" w:hAnsi="Times New Roman" w:cs="Times New Roman"/>
                <w:sz w:val="24"/>
                <w:szCs w:val="24"/>
              </w:rPr>
              <w:t>Звейсен</w:t>
            </w:r>
            <w:proofErr w:type="spellEnd"/>
          </w:p>
        </w:tc>
      </w:tr>
      <w:tr w:rsidR="00664191" w:rsidRPr="001C3960" w14:paraId="450EA5FC"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3681476C"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lang w:val="nl-NL"/>
              </w:rPr>
              <w:t>Callenbach</w:t>
            </w:r>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rPr>
              <w:t>Каленбах</w:t>
            </w:r>
            <w:proofErr w:type="spellEnd"/>
            <w:r w:rsidRPr="001C3960">
              <w:rPr>
                <w:rFonts w:ascii="Times New Roman" w:hAnsi="Times New Roman" w:cs="Times New Roman"/>
                <w:sz w:val="24"/>
                <w:szCs w:val="24"/>
              </w:rPr>
              <w:t>)</w:t>
            </w:r>
          </w:p>
        </w:tc>
        <w:tc>
          <w:tcPr>
            <w:tcW w:w="3115" w:type="dxa"/>
            <w:tcBorders>
              <w:top w:val="single" w:sz="4" w:space="0" w:color="auto"/>
              <w:left w:val="single" w:sz="4" w:space="0" w:color="auto"/>
              <w:bottom w:val="single" w:sz="4" w:space="0" w:color="auto"/>
              <w:right w:val="single" w:sz="4" w:space="0" w:color="auto"/>
            </w:tcBorders>
            <w:hideMark/>
          </w:tcPr>
          <w:p w14:paraId="189DC012"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lang w:val="nl-NL"/>
              </w:rPr>
              <w:t>1854</w:t>
            </w:r>
          </w:p>
        </w:tc>
        <w:tc>
          <w:tcPr>
            <w:tcW w:w="3115" w:type="dxa"/>
            <w:tcBorders>
              <w:top w:val="single" w:sz="4" w:space="0" w:color="auto"/>
              <w:left w:val="single" w:sz="4" w:space="0" w:color="auto"/>
              <w:bottom w:val="single" w:sz="4" w:space="0" w:color="auto"/>
              <w:right w:val="single" w:sz="4" w:space="0" w:color="auto"/>
            </w:tcBorders>
            <w:hideMark/>
          </w:tcPr>
          <w:p w14:paraId="76DE311A" w14:textId="77777777" w:rsidR="00664191" w:rsidRPr="001C3960" w:rsidRDefault="00664191" w:rsidP="007676B5">
            <w:pPr>
              <w:spacing w:line="360" w:lineRule="auto"/>
              <w:ind w:firstLine="720"/>
              <w:jc w:val="both"/>
              <w:rPr>
                <w:rFonts w:ascii="Times New Roman" w:hAnsi="Times New Roman" w:cs="Times New Roman"/>
                <w:sz w:val="24"/>
                <w:szCs w:val="24"/>
                <w:highlight w:val="yellow"/>
                <w:lang w:val="en-GB"/>
              </w:rPr>
            </w:pPr>
            <w:r w:rsidRPr="001C3960">
              <w:rPr>
                <w:rFonts w:ascii="Times New Roman" w:hAnsi="Times New Roman" w:cs="Times New Roman"/>
                <w:sz w:val="24"/>
                <w:szCs w:val="24"/>
              </w:rPr>
              <w:t>Джордж</w:t>
            </w:r>
            <w:r w:rsidRPr="001C3960">
              <w:rPr>
                <w:rFonts w:ascii="Times New Roman" w:hAnsi="Times New Roman" w:cs="Times New Roman"/>
                <w:sz w:val="24"/>
                <w:szCs w:val="24"/>
                <w:lang w:val="en-GB"/>
              </w:rPr>
              <w:t xml:space="preserve"> </w:t>
            </w:r>
            <w:r w:rsidRPr="001C3960">
              <w:rPr>
                <w:rFonts w:ascii="Times New Roman" w:hAnsi="Times New Roman" w:cs="Times New Roman"/>
                <w:sz w:val="24"/>
                <w:szCs w:val="24"/>
              </w:rPr>
              <w:t>Франс</w:t>
            </w:r>
            <w:r w:rsidRPr="001C3960">
              <w:rPr>
                <w:rFonts w:ascii="Times New Roman" w:hAnsi="Times New Roman" w:cs="Times New Roman"/>
                <w:sz w:val="24"/>
                <w:szCs w:val="24"/>
                <w:lang w:val="en-GB"/>
              </w:rPr>
              <w:t xml:space="preserve"> </w:t>
            </w:r>
            <w:proofErr w:type="spellStart"/>
            <w:r w:rsidRPr="001C3960">
              <w:rPr>
                <w:rFonts w:ascii="Times New Roman" w:hAnsi="Times New Roman" w:cs="Times New Roman"/>
                <w:sz w:val="24"/>
                <w:szCs w:val="24"/>
              </w:rPr>
              <w:t>Каленбах</w:t>
            </w:r>
            <w:proofErr w:type="spellEnd"/>
          </w:p>
        </w:tc>
      </w:tr>
      <w:tr w:rsidR="00664191" w:rsidRPr="001C3960" w14:paraId="6BBCC43B"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5E0291FB" w14:textId="77777777" w:rsidR="00664191" w:rsidRPr="001C3960" w:rsidRDefault="00664191" w:rsidP="007676B5">
            <w:pPr>
              <w:spacing w:line="360" w:lineRule="auto"/>
              <w:ind w:left="360" w:firstLine="720"/>
              <w:jc w:val="both"/>
              <w:rPr>
                <w:rFonts w:ascii="Times New Roman" w:hAnsi="Times New Roman" w:cs="Times New Roman"/>
                <w:sz w:val="24"/>
                <w:szCs w:val="24"/>
                <w:lang w:val="nl-NL"/>
              </w:rPr>
            </w:pPr>
            <w:r w:rsidRPr="001C3960">
              <w:rPr>
                <w:rFonts w:ascii="Times New Roman" w:hAnsi="Times New Roman" w:cs="Times New Roman"/>
                <w:sz w:val="24"/>
                <w:szCs w:val="24"/>
                <w:lang w:val="nl-NL"/>
              </w:rPr>
              <w:t>Dekker &amp; V. D. Vegt</w:t>
            </w:r>
          </w:p>
          <w:p w14:paraId="23A7376E"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lang w:val="nl-NL"/>
              </w:rPr>
              <w:t>(</w:t>
            </w:r>
            <w:proofErr w:type="spellStart"/>
            <w:r w:rsidRPr="001C3960">
              <w:rPr>
                <w:rFonts w:ascii="Times New Roman" w:hAnsi="Times New Roman" w:cs="Times New Roman"/>
                <w:sz w:val="24"/>
                <w:szCs w:val="24"/>
              </w:rPr>
              <w:t>Деккер</w:t>
            </w:r>
            <w:proofErr w:type="spellEnd"/>
            <w:r w:rsidRPr="001C3960">
              <w:rPr>
                <w:rFonts w:ascii="Times New Roman" w:hAnsi="Times New Roman" w:cs="Times New Roman"/>
                <w:sz w:val="24"/>
                <w:szCs w:val="24"/>
              </w:rPr>
              <w:t xml:space="preserve"> &amp; Ф. Д. </w:t>
            </w:r>
            <w:proofErr w:type="spellStart"/>
            <w:r w:rsidRPr="001C3960">
              <w:rPr>
                <w:rFonts w:ascii="Times New Roman" w:hAnsi="Times New Roman" w:cs="Times New Roman"/>
                <w:sz w:val="24"/>
                <w:szCs w:val="24"/>
              </w:rPr>
              <w:t>Фехт</w:t>
            </w:r>
            <w:proofErr w:type="spellEnd"/>
            <w:r w:rsidRPr="001C3960">
              <w:rPr>
                <w:rFonts w:ascii="Times New Roman" w:hAnsi="Times New Roman" w:cs="Times New Roman"/>
                <w:sz w:val="24"/>
                <w:szCs w:val="24"/>
              </w:rPr>
              <w:t>)</w:t>
            </w:r>
          </w:p>
        </w:tc>
        <w:tc>
          <w:tcPr>
            <w:tcW w:w="3115" w:type="dxa"/>
            <w:tcBorders>
              <w:top w:val="single" w:sz="4" w:space="0" w:color="auto"/>
              <w:left w:val="single" w:sz="4" w:space="0" w:color="auto"/>
              <w:bottom w:val="single" w:sz="4" w:space="0" w:color="auto"/>
              <w:right w:val="single" w:sz="4" w:space="0" w:color="auto"/>
            </w:tcBorders>
            <w:hideMark/>
          </w:tcPr>
          <w:p w14:paraId="61064A5B"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lang w:val="nl-NL"/>
              </w:rPr>
              <w:t>1856</w:t>
            </w:r>
          </w:p>
        </w:tc>
        <w:tc>
          <w:tcPr>
            <w:tcW w:w="3115" w:type="dxa"/>
            <w:tcBorders>
              <w:top w:val="single" w:sz="4" w:space="0" w:color="auto"/>
              <w:left w:val="single" w:sz="4" w:space="0" w:color="auto"/>
              <w:bottom w:val="single" w:sz="4" w:space="0" w:color="auto"/>
              <w:right w:val="single" w:sz="4" w:space="0" w:color="auto"/>
            </w:tcBorders>
            <w:hideMark/>
          </w:tcPr>
          <w:p w14:paraId="495F6544"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rPr>
              <w:t xml:space="preserve">Ян </w:t>
            </w:r>
            <w:proofErr w:type="spellStart"/>
            <w:r w:rsidRPr="001C3960">
              <w:rPr>
                <w:rFonts w:ascii="Times New Roman" w:hAnsi="Times New Roman" w:cs="Times New Roman"/>
                <w:sz w:val="24"/>
                <w:szCs w:val="24"/>
              </w:rPr>
              <w:t>Деккер</w:t>
            </w:r>
            <w:proofErr w:type="spellEnd"/>
            <w:r w:rsidRPr="001C3960">
              <w:rPr>
                <w:rFonts w:ascii="Times New Roman" w:hAnsi="Times New Roman" w:cs="Times New Roman"/>
                <w:sz w:val="24"/>
                <w:szCs w:val="24"/>
              </w:rPr>
              <w:t xml:space="preserve"> и Виллем фан де </w:t>
            </w:r>
            <w:proofErr w:type="spellStart"/>
            <w:r w:rsidRPr="001C3960">
              <w:rPr>
                <w:rFonts w:ascii="Times New Roman" w:hAnsi="Times New Roman" w:cs="Times New Roman"/>
                <w:sz w:val="24"/>
                <w:szCs w:val="24"/>
              </w:rPr>
              <w:t>Фехт</w:t>
            </w:r>
            <w:proofErr w:type="spellEnd"/>
            <w:r w:rsidRPr="001C3960">
              <w:rPr>
                <w:rFonts w:ascii="Times New Roman" w:hAnsi="Times New Roman" w:cs="Times New Roman"/>
                <w:sz w:val="24"/>
                <w:szCs w:val="24"/>
                <w:lang w:val="nl-NL"/>
              </w:rPr>
              <w:t xml:space="preserve"> </w:t>
            </w:r>
          </w:p>
        </w:tc>
      </w:tr>
      <w:tr w:rsidR="00664191" w:rsidRPr="001C3960" w14:paraId="212CC2C4"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43C1062B"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lang w:val="nl-NL"/>
              </w:rPr>
              <w:t>P. Noordhoff</w:t>
            </w:r>
            <w:r w:rsidRPr="001C3960">
              <w:rPr>
                <w:rFonts w:ascii="Times New Roman" w:hAnsi="Times New Roman" w:cs="Times New Roman"/>
                <w:sz w:val="24"/>
                <w:szCs w:val="24"/>
              </w:rPr>
              <w:t xml:space="preserve"> (П. </w:t>
            </w:r>
            <w:proofErr w:type="spellStart"/>
            <w:r w:rsidRPr="001C3960">
              <w:rPr>
                <w:rFonts w:ascii="Times New Roman" w:hAnsi="Times New Roman" w:cs="Times New Roman"/>
                <w:sz w:val="24"/>
                <w:szCs w:val="24"/>
              </w:rPr>
              <w:t>Нордхоф</w:t>
            </w:r>
            <w:proofErr w:type="spellEnd"/>
            <w:r w:rsidRPr="001C3960">
              <w:rPr>
                <w:rFonts w:ascii="Times New Roman" w:hAnsi="Times New Roman" w:cs="Times New Roman"/>
                <w:sz w:val="24"/>
                <w:szCs w:val="24"/>
              </w:rPr>
              <w:t>)</w:t>
            </w:r>
          </w:p>
        </w:tc>
        <w:tc>
          <w:tcPr>
            <w:tcW w:w="3115" w:type="dxa"/>
            <w:tcBorders>
              <w:top w:val="single" w:sz="4" w:space="0" w:color="auto"/>
              <w:left w:val="single" w:sz="4" w:space="0" w:color="auto"/>
              <w:bottom w:val="single" w:sz="4" w:space="0" w:color="auto"/>
              <w:right w:val="single" w:sz="4" w:space="0" w:color="auto"/>
            </w:tcBorders>
            <w:hideMark/>
          </w:tcPr>
          <w:p w14:paraId="5F16677A"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lang w:val="nl-NL"/>
              </w:rPr>
              <w:t>1858</w:t>
            </w:r>
          </w:p>
        </w:tc>
        <w:tc>
          <w:tcPr>
            <w:tcW w:w="3115" w:type="dxa"/>
            <w:tcBorders>
              <w:top w:val="single" w:sz="4" w:space="0" w:color="auto"/>
              <w:left w:val="single" w:sz="4" w:space="0" w:color="auto"/>
              <w:bottom w:val="single" w:sz="4" w:space="0" w:color="auto"/>
              <w:right w:val="single" w:sz="4" w:space="0" w:color="auto"/>
            </w:tcBorders>
            <w:hideMark/>
          </w:tcPr>
          <w:p w14:paraId="798C9493" w14:textId="77777777" w:rsidR="00664191" w:rsidRPr="001C3960" w:rsidRDefault="00664191" w:rsidP="007676B5">
            <w:pPr>
              <w:spacing w:line="360" w:lineRule="auto"/>
              <w:ind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rPr>
              <w:t>Попко</w:t>
            </w:r>
            <w:proofErr w:type="spellEnd"/>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rPr>
              <w:t>Нордхоф</w:t>
            </w:r>
            <w:proofErr w:type="spellEnd"/>
          </w:p>
        </w:tc>
      </w:tr>
      <w:tr w:rsidR="00664191" w:rsidRPr="001C3960" w14:paraId="79DAEFE6"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4D389A51"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lang w:val="nl-NL"/>
              </w:rPr>
              <w:t xml:space="preserve">Jongbloed </w:t>
            </w:r>
            <w:r w:rsidRPr="001C3960">
              <w:rPr>
                <w:rFonts w:ascii="Times New Roman" w:hAnsi="Times New Roman" w:cs="Times New Roman"/>
                <w:sz w:val="24"/>
                <w:szCs w:val="24"/>
              </w:rPr>
              <w:t>(</w:t>
            </w:r>
            <w:proofErr w:type="spellStart"/>
            <w:r w:rsidRPr="001C3960">
              <w:rPr>
                <w:rFonts w:ascii="Times New Roman" w:hAnsi="Times New Roman" w:cs="Times New Roman"/>
                <w:sz w:val="24"/>
                <w:szCs w:val="24"/>
              </w:rPr>
              <w:t>Йонгблуд</w:t>
            </w:r>
            <w:proofErr w:type="spellEnd"/>
            <w:r w:rsidRPr="001C3960">
              <w:rPr>
                <w:rFonts w:ascii="Times New Roman" w:hAnsi="Times New Roman" w:cs="Times New Roman"/>
                <w:sz w:val="24"/>
                <w:szCs w:val="24"/>
              </w:rPr>
              <w:t>)</w:t>
            </w:r>
          </w:p>
        </w:tc>
        <w:tc>
          <w:tcPr>
            <w:tcW w:w="3115" w:type="dxa"/>
            <w:tcBorders>
              <w:top w:val="single" w:sz="4" w:space="0" w:color="auto"/>
              <w:left w:val="single" w:sz="4" w:space="0" w:color="auto"/>
              <w:bottom w:val="single" w:sz="4" w:space="0" w:color="auto"/>
              <w:right w:val="single" w:sz="4" w:space="0" w:color="auto"/>
            </w:tcBorders>
            <w:hideMark/>
          </w:tcPr>
          <w:p w14:paraId="0F84E959"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lang w:val="nl-NL"/>
              </w:rPr>
              <w:t>1862</w:t>
            </w:r>
          </w:p>
        </w:tc>
        <w:tc>
          <w:tcPr>
            <w:tcW w:w="3115" w:type="dxa"/>
            <w:tcBorders>
              <w:top w:val="single" w:sz="4" w:space="0" w:color="auto"/>
              <w:left w:val="single" w:sz="4" w:space="0" w:color="auto"/>
              <w:bottom w:val="single" w:sz="4" w:space="0" w:color="auto"/>
              <w:right w:val="single" w:sz="4" w:space="0" w:color="auto"/>
            </w:tcBorders>
            <w:hideMark/>
          </w:tcPr>
          <w:p w14:paraId="78F8BF97"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 xml:space="preserve">Анке </w:t>
            </w:r>
            <w:proofErr w:type="spellStart"/>
            <w:r w:rsidRPr="001C3960">
              <w:rPr>
                <w:rFonts w:ascii="Times New Roman" w:hAnsi="Times New Roman" w:cs="Times New Roman"/>
                <w:sz w:val="24"/>
                <w:szCs w:val="24"/>
              </w:rPr>
              <w:t>Йонгблуд</w:t>
            </w:r>
            <w:proofErr w:type="spellEnd"/>
          </w:p>
        </w:tc>
      </w:tr>
      <w:tr w:rsidR="00664191" w:rsidRPr="001C3960" w14:paraId="2A0163FB"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5F32480F" w14:textId="77777777" w:rsidR="00664191" w:rsidRPr="001C3960" w:rsidRDefault="00664191" w:rsidP="007676B5">
            <w:pPr>
              <w:spacing w:line="360" w:lineRule="auto"/>
              <w:ind w:left="360"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lang w:val="en-GB"/>
              </w:rPr>
              <w:t>Nijgh</w:t>
            </w:r>
            <w:proofErr w:type="spellEnd"/>
            <w:r w:rsidRPr="001C3960">
              <w:rPr>
                <w:rFonts w:ascii="Times New Roman" w:hAnsi="Times New Roman" w:cs="Times New Roman"/>
                <w:sz w:val="24"/>
                <w:szCs w:val="24"/>
              </w:rPr>
              <w:t xml:space="preserve"> &amp; </w:t>
            </w:r>
            <w:r w:rsidRPr="001C3960">
              <w:rPr>
                <w:rFonts w:ascii="Times New Roman" w:hAnsi="Times New Roman" w:cs="Times New Roman"/>
                <w:sz w:val="24"/>
                <w:szCs w:val="24"/>
                <w:lang w:val="en-GB"/>
              </w:rPr>
              <w:t>Van</w:t>
            </w:r>
            <w:r w:rsidRPr="001C3960">
              <w:rPr>
                <w:rFonts w:ascii="Times New Roman" w:hAnsi="Times New Roman" w:cs="Times New Roman"/>
                <w:sz w:val="24"/>
                <w:szCs w:val="24"/>
              </w:rPr>
              <w:t xml:space="preserve"> </w:t>
            </w:r>
            <w:r w:rsidRPr="001C3960">
              <w:rPr>
                <w:rFonts w:ascii="Times New Roman" w:hAnsi="Times New Roman" w:cs="Times New Roman"/>
                <w:sz w:val="24"/>
                <w:szCs w:val="24"/>
                <w:lang w:val="en-GB"/>
              </w:rPr>
              <w:t>Ditmar</w:t>
            </w:r>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rPr>
              <w:t>Нейхт</w:t>
            </w:r>
            <w:proofErr w:type="spellEnd"/>
            <w:r w:rsidRPr="001C3960">
              <w:rPr>
                <w:rFonts w:ascii="Times New Roman" w:hAnsi="Times New Roman" w:cs="Times New Roman"/>
                <w:sz w:val="24"/>
                <w:szCs w:val="24"/>
              </w:rPr>
              <w:t xml:space="preserve"> &amp; Фан Дитмар)</w:t>
            </w:r>
          </w:p>
        </w:tc>
        <w:tc>
          <w:tcPr>
            <w:tcW w:w="3115" w:type="dxa"/>
            <w:tcBorders>
              <w:top w:val="single" w:sz="4" w:space="0" w:color="auto"/>
              <w:left w:val="single" w:sz="4" w:space="0" w:color="auto"/>
              <w:bottom w:val="single" w:sz="4" w:space="0" w:color="auto"/>
              <w:right w:val="single" w:sz="4" w:space="0" w:color="auto"/>
            </w:tcBorders>
            <w:hideMark/>
          </w:tcPr>
          <w:p w14:paraId="27034AE2"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lang w:val="nl-NL"/>
              </w:rPr>
              <w:t>1864</w:t>
            </w:r>
          </w:p>
        </w:tc>
        <w:tc>
          <w:tcPr>
            <w:tcW w:w="3115" w:type="dxa"/>
            <w:tcBorders>
              <w:top w:val="single" w:sz="4" w:space="0" w:color="auto"/>
              <w:left w:val="single" w:sz="4" w:space="0" w:color="auto"/>
              <w:bottom w:val="single" w:sz="4" w:space="0" w:color="auto"/>
              <w:right w:val="single" w:sz="4" w:space="0" w:color="auto"/>
            </w:tcBorders>
            <w:hideMark/>
          </w:tcPr>
          <w:p w14:paraId="445C7500"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 xml:space="preserve">Энрико </w:t>
            </w:r>
            <w:proofErr w:type="spellStart"/>
            <w:r w:rsidRPr="001C3960">
              <w:rPr>
                <w:rFonts w:ascii="Times New Roman" w:hAnsi="Times New Roman" w:cs="Times New Roman"/>
                <w:sz w:val="24"/>
                <w:szCs w:val="24"/>
              </w:rPr>
              <w:t>Нейхт</w:t>
            </w:r>
            <w:proofErr w:type="spellEnd"/>
            <w:r w:rsidRPr="001C3960">
              <w:rPr>
                <w:rFonts w:ascii="Times New Roman" w:hAnsi="Times New Roman" w:cs="Times New Roman"/>
                <w:sz w:val="24"/>
                <w:szCs w:val="24"/>
              </w:rPr>
              <w:t xml:space="preserve"> и Виллем </w:t>
            </w:r>
            <w:proofErr w:type="spellStart"/>
            <w:r w:rsidRPr="001C3960">
              <w:rPr>
                <w:rFonts w:ascii="Times New Roman" w:hAnsi="Times New Roman" w:cs="Times New Roman"/>
                <w:sz w:val="24"/>
                <w:szCs w:val="24"/>
              </w:rPr>
              <w:t>Николаас</w:t>
            </w:r>
            <w:proofErr w:type="spellEnd"/>
            <w:r w:rsidRPr="001C3960">
              <w:rPr>
                <w:rFonts w:ascii="Times New Roman" w:hAnsi="Times New Roman" w:cs="Times New Roman"/>
                <w:sz w:val="24"/>
                <w:szCs w:val="24"/>
                <w:lang w:val="nl-NL"/>
              </w:rPr>
              <w:t xml:space="preserve"> </w:t>
            </w:r>
          </w:p>
        </w:tc>
      </w:tr>
      <w:tr w:rsidR="00664191" w:rsidRPr="001C3960" w14:paraId="0E029C3F"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12656C01" w14:textId="77777777" w:rsidR="00664191" w:rsidRPr="001C3960" w:rsidRDefault="00664191" w:rsidP="007676B5">
            <w:pPr>
              <w:spacing w:line="360" w:lineRule="auto"/>
              <w:ind w:left="360"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lang w:val="en-GB"/>
              </w:rPr>
              <w:t>Kluitman</w:t>
            </w:r>
            <w:proofErr w:type="spellEnd"/>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rPr>
              <w:t>Клеутман</w:t>
            </w:r>
            <w:proofErr w:type="spellEnd"/>
            <w:r w:rsidRPr="001C3960">
              <w:rPr>
                <w:rFonts w:ascii="Times New Roman" w:hAnsi="Times New Roman" w:cs="Times New Roman"/>
                <w:sz w:val="24"/>
                <w:szCs w:val="24"/>
              </w:rPr>
              <w:t>)</w:t>
            </w:r>
          </w:p>
        </w:tc>
        <w:tc>
          <w:tcPr>
            <w:tcW w:w="3115" w:type="dxa"/>
            <w:tcBorders>
              <w:top w:val="single" w:sz="4" w:space="0" w:color="auto"/>
              <w:left w:val="single" w:sz="4" w:space="0" w:color="auto"/>
              <w:bottom w:val="single" w:sz="4" w:space="0" w:color="auto"/>
              <w:right w:val="single" w:sz="4" w:space="0" w:color="auto"/>
            </w:tcBorders>
            <w:hideMark/>
          </w:tcPr>
          <w:p w14:paraId="57ED1158"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lang w:val="nl-NL"/>
              </w:rPr>
              <w:t>1864</w:t>
            </w:r>
          </w:p>
        </w:tc>
        <w:tc>
          <w:tcPr>
            <w:tcW w:w="3115" w:type="dxa"/>
            <w:tcBorders>
              <w:top w:val="single" w:sz="4" w:space="0" w:color="auto"/>
              <w:left w:val="single" w:sz="4" w:space="0" w:color="auto"/>
              <w:bottom w:val="single" w:sz="4" w:space="0" w:color="auto"/>
              <w:right w:val="single" w:sz="4" w:space="0" w:color="auto"/>
            </w:tcBorders>
            <w:hideMark/>
          </w:tcPr>
          <w:p w14:paraId="3CBF328A"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 xml:space="preserve">Питер </w:t>
            </w:r>
            <w:proofErr w:type="spellStart"/>
            <w:r w:rsidRPr="001C3960">
              <w:rPr>
                <w:rFonts w:ascii="Times New Roman" w:hAnsi="Times New Roman" w:cs="Times New Roman"/>
                <w:sz w:val="24"/>
                <w:szCs w:val="24"/>
              </w:rPr>
              <w:t>Клеутман</w:t>
            </w:r>
            <w:proofErr w:type="spellEnd"/>
          </w:p>
        </w:tc>
      </w:tr>
      <w:tr w:rsidR="00664191" w:rsidRPr="001C3960" w14:paraId="378ED0FA"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1530D4A3"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lang w:val="nl-NL"/>
              </w:rPr>
              <w:t>Erven J. Bijleveld</w:t>
            </w:r>
            <w:r w:rsidRPr="001C3960">
              <w:rPr>
                <w:rFonts w:ascii="Times New Roman" w:hAnsi="Times New Roman" w:cs="Times New Roman"/>
                <w:sz w:val="24"/>
                <w:szCs w:val="24"/>
              </w:rPr>
              <w:t xml:space="preserve"> (Эрвин Я. Бейлефелд)</w:t>
            </w:r>
          </w:p>
        </w:tc>
        <w:tc>
          <w:tcPr>
            <w:tcW w:w="3115" w:type="dxa"/>
            <w:tcBorders>
              <w:top w:val="single" w:sz="4" w:space="0" w:color="auto"/>
              <w:left w:val="single" w:sz="4" w:space="0" w:color="auto"/>
              <w:bottom w:val="single" w:sz="4" w:space="0" w:color="auto"/>
              <w:right w:val="single" w:sz="4" w:space="0" w:color="auto"/>
            </w:tcBorders>
            <w:hideMark/>
          </w:tcPr>
          <w:p w14:paraId="0D5A2A17"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lang w:val="nl-NL"/>
              </w:rPr>
              <w:t>1865</w:t>
            </w:r>
          </w:p>
        </w:tc>
        <w:tc>
          <w:tcPr>
            <w:tcW w:w="3115" w:type="dxa"/>
            <w:tcBorders>
              <w:top w:val="single" w:sz="4" w:space="0" w:color="auto"/>
              <w:left w:val="single" w:sz="4" w:space="0" w:color="auto"/>
              <w:bottom w:val="single" w:sz="4" w:space="0" w:color="auto"/>
              <w:right w:val="single" w:sz="4" w:space="0" w:color="auto"/>
            </w:tcBorders>
            <w:hideMark/>
          </w:tcPr>
          <w:p w14:paraId="570D62A9"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Эрвин Ян Бейлефелд</w:t>
            </w:r>
          </w:p>
        </w:tc>
      </w:tr>
      <w:tr w:rsidR="00664191" w:rsidRPr="001C3960" w14:paraId="713E5885"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7CF3C9A7" w14:textId="77777777" w:rsidR="00664191" w:rsidRPr="001C3960" w:rsidRDefault="00664191" w:rsidP="007676B5">
            <w:pPr>
              <w:spacing w:line="360" w:lineRule="auto"/>
              <w:ind w:left="360" w:firstLine="720"/>
              <w:jc w:val="both"/>
              <w:rPr>
                <w:rFonts w:ascii="Times New Roman" w:hAnsi="Times New Roman" w:cs="Times New Roman"/>
                <w:sz w:val="24"/>
                <w:szCs w:val="24"/>
                <w:lang w:val="nl-NL"/>
              </w:rPr>
            </w:pPr>
            <w:r w:rsidRPr="001C3960">
              <w:rPr>
                <w:rFonts w:ascii="Times New Roman" w:hAnsi="Times New Roman" w:cs="Times New Roman"/>
                <w:sz w:val="24"/>
                <w:szCs w:val="24"/>
                <w:lang w:val="nl-NL"/>
              </w:rPr>
              <w:t xml:space="preserve">W. Bruna </w:t>
            </w:r>
            <w:r w:rsidRPr="001C3960">
              <w:rPr>
                <w:rFonts w:ascii="Times New Roman" w:hAnsi="Times New Roman" w:cs="Times New Roman"/>
                <w:sz w:val="24"/>
                <w:szCs w:val="24"/>
                <w:lang w:val="en-GB"/>
              </w:rPr>
              <w:t>(</w:t>
            </w:r>
            <w:r w:rsidRPr="001C3960">
              <w:rPr>
                <w:rFonts w:ascii="Times New Roman" w:hAnsi="Times New Roman" w:cs="Times New Roman"/>
                <w:sz w:val="24"/>
                <w:szCs w:val="24"/>
              </w:rPr>
              <w:t>А</w:t>
            </w:r>
            <w:r w:rsidRPr="001C3960">
              <w:rPr>
                <w:rFonts w:ascii="Times New Roman" w:hAnsi="Times New Roman" w:cs="Times New Roman"/>
                <w:sz w:val="24"/>
                <w:szCs w:val="24"/>
                <w:lang w:val="en-GB"/>
              </w:rPr>
              <w:t xml:space="preserve">. </w:t>
            </w:r>
            <w:r w:rsidRPr="001C3960">
              <w:rPr>
                <w:rFonts w:ascii="Times New Roman" w:hAnsi="Times New Roman" w:cs="Times New Roman"/>
                <w:sz w:val="24"/>
                <w:szCs w:val="24"/>
              </w:rPr>
              <w:t>В</w:t>
            </w:r>
            <w:r w:rsidRPr="001C3960">
              <w:rPr>
                <w:rFonts w:ascii="Times New Roman" w:hAnsi="Times New Roman" w:cs="Times New Roman"/>
                <w:sz w:val="24"/>
                <w:szCs w:val="24"/>
                <w:lang w:val="en-GB"/>
              </w:rPr>
              <w:t xml:space="preserve">. </w:t>
            </w:r>
            <w:r w:rsidRPr="001C3960">
              <w:rPr>
                <w:rFonts w:ascii="Times New Roman" w:hAnsi="Times New Roman" w:cs="Times New Roman"/>
                <w:sz w:val="24"/>
                <w:szCs w:val="24"/>
              </w:rPr>
              <w:t>Брюна</w:t>
            </w:r>
            <w:r w:rsidRPr="001C3960">
              <w:rPr>
                <w:rFonts w:ascii="Times New Roman" w:hAnsi="Times New Roman" w:cs="Times New Roman"/>
                <w:sz w:val="24"/>
                <w:szCs w:val="24"/>
                <w:lang w:val="en-GB"/>
              </w:rPr>
              <w:t xml:space="preserve">) </w:t>
            </w:r>
          </w:p>
        </w:tc>
        <w:tc>
          <w:tcPr>
            <w:tcW w:w="3115" w:type="dxa"/>
            <w:tcBorders>
              <w:top w:val="single" w:sz="4" w:space="0" w:color="auto"/>
              <w:left w:val="single" w:sz="4" w:space="0" w:color="auto"/>
              <w:bottom w:val="single" w:sz="4" w:space="0" w:color="auto"/>
              <w:right w:val="single" w:sz="4" w:space="0" w:color="auto"/>
            </w:tcBorders>
            <w:hideMark/>
          </w:tcPr>
          <w:p w14:paraId="2F8C0CC5"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lang w:val="nl-NL"/>
              </w:rPr>
              <w:t>1868</w:t>
            </w:r>
          </w:p>
        </w:tc>
        <w:tc>
          <w:tcPr>
            <w:tcW w:w="3115" w:type="dxa"/>
            <w:tcBorders>
              <w:top w:val="single" w:sz="4" w:space="0" w:color="auto"/>
              <w:left w:val="single" w:sz="4" w:space="0" w:color="auto"/>
              <w:bottom w:val="single" w:sz="4" w:space="0" w:color="auto"/>
              <w:right w:val="single" w:sz="4" w:space="0" w:color="auto"/>
            </w:tcBorders>
            <w:hideMark/>
          </w:tcPr>
          <w:p w14:paraId="2AD2BA35"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Алберт Виллем Брюна</w:t>
            </w:r>
          </w:p>
        </w:tc>
      </w:tr>
      <w:tr w:rsidR="00664191" w:rsidRPr="001C3960" w14:paraId="74A8EF9E"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7FD6DB47"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lang w:val="nl-NL"/>
              </w:rPr>
              <w:t>Kruseman &amp; Tjeenk Willink</w:t>
            </w:r>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rPr>
              <w:t>Крюсеман</w:t>
            </w:r>
            <w:proofErr w:type="spellEnd"/>
            <w:r w:rsidRPr="001C3960">
              <w:rPr>
                <w:rFonts w:ascii="Times New Roman" w:hAnsi="Times New Roman" w:cs="Times New Roman"/>
                <w:sz w:val="24"/>
                <w:szCs w:val="24"/>
              </w:rPr>
              <w:t xml:space="preserve"> &amp; </w:t>
            </w:r>
            <w:proofErr w:type="spellStart"/>
            <w:r w:rsidRPr="001C3960">
              <w:rPr>
                <w:rFonts w:ascii="Times New Roman" w:hAnsi="Times New Roman" w:cs="Times New Roman"/>
                <w:sz w:val="24"/>
                <w:szCs w:val="24"/>
              </w:rPr>
              <w:t>Тьенк</w:t>
            </w:r>
            <w:proofErr w:type="spellEnd"/>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rPr>
              <w:t>Вилинк</w:t>
            </w:r>
            <w:proofErr w:type="spellEnd"/>
            <w:r w:rsidRPr="001C3960">
              <w:rPr>
                <w:rFonts w:ascii="Times New Roman" w:hAnsi="Times New Roman" w:cs="Times New Roman"/>
                <w:sz w:val="24"/>
                <w:szCs w:val="24"/>
              </w:rPr>
              <w:t>)</w:t>
            </w:r>
          </w:p>
        </w:tc>
        <w:tc>
          <w:tcPr>
            <w:tcW w:w="3115" w:type="dxa"/>
            <w:tcBorders>
              <w:top w:val="single" w:sz="4" w:space="0" w:color="auto"/>
              <w:left w:val="single" w:sz="4" w:space="0" w:color="auto"/>
              <w:bottom w:val="single" w:sz="4" w:space="0" w:color="auto"/>
              <w:right w:val="single" w:sz="4" w:space="0" w:color="auto"/>
            </w:tcBorders>
            <w:hideMark/>
          </w:tcPr>
          <w:p w14:paraId="70A72176"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nl-NL"/>
              </w:rPr>
              <w:t>1874</w:t>
            </w:r>
          </w:p>
        </w:tc>
        <w:tc>
          <w:tcPr>
            <w:tcW w:w="3115" w:type="dxa"/>
            <w:tcBorders>
              <w:top w:val="single" w:sz="4" w:space="0" w:color="auto"/>
              <w:left w:val="single" w:sz="4" w:space="0" w:color="auto"/>
              <w:bottom w:val="single" w:sz="4" w:space="0" w:color="auto"/>
              <w:right w:val="single" w:sz="4" w:space="0" w:color="auto"/>
            </w:tcBorders>
            <w:hideMark/>
          </w:tcPr>
          <w:p w14:paraId="56BB90A5"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proofErr w:type="spellStart"/>
            <w:r w:rsidRPr="001C3960">
              <w:rPr>
                <w:rFonts w:ascii="Times New Roman" w:hAnsi="Times New Roman" w:cs="Times New Roman"/>
                <w:sz w:val="24"/>
                <w:szCs w:val="24"/>
              </w:rPr>
              <w:t>Ари</w:t>
            </w:r>
            <w:proofErr w:type="spellEnd"/>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rPr>
              <w:t>Корнелис</w:t>
            </w:r>
            <w:proofErr w:type="spellEnd"/>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rPr>
              <w:t>Крюсеман</w:t>
            </w:r>
            <w:proofErr w:type="spellEnd"/>
            <w:r w:rsidRPr="001C3960">
              <w:rPr>
                <w:rFonts w:ascii="Times New Roman" w:hAnsi="Times New Roman" w:cs="Times New Roman"/>
                <w:sz w:val="24"/>
                <w:szCs w:val="24"/>
              </w:rPr>
              <w:t xml:space="preserve"> и </w:t>
            </w:r>
            <w:proofErr w:type="spellStart"/>
            <w:r w:rsidRPr="001C3960">
              <w:rPr>
                <w:rFonts w:ascii="Times New Roman" w:hAnsi="Times New Roman" w:cs="Times New Roman"/>
                <w:sz w:val="24"/>
                <w:szCs w:val="24"/>
              </w:rPr>
              <w:t>Нерманс</w:t>
            </w:r>
            <w:proofErr w:type="spellEnd"/>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rPr>
              <w:t>Дидерикус</w:t>
            </w:r>
            <w:proofErr w:type="spellEnd"/>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rPr>
              <w:t>Тьенк</w:t>
            </w:r>
            <w:proofErr w:type="spellEnd"/>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rPr>
              <w:t>Вилинк</w:t>
            </w:r>
            <w:proofErr w:type="spellEnd"/>
            <w:r w:rsidRPr="001C3960">
              <w:rPr>
                <w:rFonts w:ascii="Times New Roman" w:hAnsi="Times New Roman" w:cs="Times New Roman"/>
                <w:sz w:val="24"/>
                <w:szCs w:val="24"/>
              </w:rPr>
              <w:t xml:space="preserve"> </w:t>
            </w:r>
          </w:p>
        </w:tc>
      </w:tr>
      <w:tr w:rsidR="00664191" w:rsidRPr="001C3960" w14:paraId="0620A949"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0FFD6CE6"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lang w:val="nl-NL"/>
              </w:rPr>
              <w:lastRenderedPageBreak/>
              <w:t>W. Versluys</w:t>
            </w:r>
            <w:r w:rsidRPr="001C3960">
              <w:rPr>
                <w:rFonts w:ascii="Times New Roman" w:hAnsi="Times New Roman" w:cs="Times New Roman"/>
                <w:sz w:val="24"/>
                <w:szCs w:val="24"/>
              </w:rPr>
              <w:t xml:space="preserve"> (В. </w:t>
            </w:r>
            <w:proofErr w:type="spellStart"/>
            <w:r w:rsidRPr="001C3960">
              <w:rPr>
                <w:rFonts w:ascii="Times New Roman" w:hAnsi="Times New Roman" w:cs="Times New Roman"/>
                <w:sz w:val="24"/>
                <w:szCs w:val="24"/>
              </w:rPr>
              <w:t>Ферслеус</w:t>
            </w:r>
            <w:proofErr w:type="spellEnd"/>
            <w:r w:rsidRPr="001C3960">
              <w:rPr>
                <w:rFonts w:ascii="Times New Roman" w:hAnsi="Times New Roman" w:cs="Times New Roman"/>
                <w:sz w:val="24"/>
                <w:szCs w:val="24"/>
              </w:rPr>
              <w:t>)</w:t>
            </w:r>
          </w:p>
        </w:tc>
        <w:tc>
          <w:tcPr>
            <w:tcW w:w="3115" w:type="dxa"/>
            <w:tcBorders>
              <w:top w:val="single" w:sz="4" w:space="0" w:color="auto"/>
              <w:left w:val="single" w:sz="4" w:space="0" w:color="auto"/>
              <w:bottom w:val="single" w:sz="4" w:space="0" w:color="auto"/>
              <w:right w:val="single" w:sz="4" w:space="0" w:color="auto"/>
            </w:tcBorders>
            <w:hideMark/>
          </w:tcPr>
          <w:p w14:paraId="084767A2"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nl-NL"/>
              </w:rPr>
              <w:t>1875</w:t>
            </w:r>
          </w:p>
        </w:tc>
        <w:tc>
          <w:tcPr>
            <w:tcW w:w="3115" w:type="dxa"/>
            <w:tcBorders>
              <w:top w:val="single" w:sz="4" w:space="0" w:color="auto"/>
              <w:left w:val="single" w:sz="4" w:space="0" w:color="auto"/>
              <w:bottom w:val="single" w:sz="4" w:space="0" w:color="auto"/>
              <w:right w:val="single" w:sz="4" w:space="0" w:color="auto"/>
            </w:tcBorders>
            <w:hideMark/>
          </w:tcPr>
          <w:p w14:paraId="365F6E8B"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 xml:space="preserve">Виллем </w:t>
            </w:r>
            <w:proofErr w:type="spellStart"/>
            <w:r w:rsidRPr="001C3960">
              <w:rPr>
                <w:rFonts w:ascii="Times New Roman" w:hAnsi="Times New Roman" w:cs="Times New Roman"/>
                <w:sz w:val="24"/>
                <w:szCs w:val="24"/>
              </w:rPr>
              <w:t>Ферслеус</w:t>
            </w:r>
            <w:proofErr w:type="spellEnd"/>
          </w:p>
        </w:tc>
      </w:tr>
      <w:tr w:rsidR="00664191" w:rsidRPr="001C3960" w14:paraId="3E50996A"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2E0B0061"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lang w:val="nl-NL"/>
              </w:rPr>
              <w:t>Malmberg</w:t>
            </w:r>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rPr>
              <w:t>Малмберх</w:t>
            </w:r>
            <w:proofErr w:type="spellEnd"/>
            <w:r w:rsidRPr="001C3960">
              <w:rPr>
                <w:rFonts w:ascii="Times New Roman" w:hAnsi="Times New Roman" w:cs="Times New Roman"/>
                <w:sz w:val="24"/>
                <w:szCs w:val="24"/>
              </w:rPr>
              <w:t>)</w:t>
            </w:r>
          </w:p>
        </w:tc>
        <w:tc>
          <w:tcPr>
            <w:tcW w:w="3115" w:type="dxa"/>
            <w:tcBorders>
              <w:top w:val="single" w:sz="4" w:space="0" w:color="auto"/>
              <w:left w:val="single" w:sz="4" w:space="0" w:color="auto"/>
              <w:bottom w:val="single" w:sz="4" w:space="0" w:color="auto"/>
              <w:right w:val="single" w:sz="4" w:space="0" w:color="auto"/>
            </w:tcBorders>
            <w:hideMark/>
          </w:tcPr>
          <w:p w14:paraId="771A5F2E"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lang w:val="nl-NL"/>
              </w:rPr>
              <w:t>1885</w:t>
            </w:r>
          </w:p>
        </w:tc>
        <w:tc>
          <w:tcPr>
            <w:tcW w:w="3115" w:type="dxa"/>
            <w:tcBorders>
              <w:top w:val="single" w:sz="4" w:space="0" w:color="auto"/>
              <w:left w:val="single" w:sz="4" w:space="0" w:color="auto"/>
              <w:bottom w:val="single" w:sz="4" w:space="0" w:color="auto"/>
              <w:right w:val="single" w:sz="4" w:space="0" w:color="auto"/>
            </w:tcBorders>
            <w:hideMark/>
          </w:tcPr>
          <w:p w14:paraId="49C24EAA"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proofErr w:type="spellStart"/>
            <w:r w:rsidRPr="001C3960">
              <w:rPr>
                <w:rFonts w:ascii="Times New Roman" w:hAnsi="Times New Roman" w:cs="Times New Roman"/>
                <w:sz w:val="24"/>
                <w:szCs w:val="24"/>
              </w:rPr>
              <w:t>Лодевейк</w:t>
            </w:r>
            <w:proofErr w:type="spellEnd"/>
            <w:r w:rsidRPr="001C3960">
              <w:rPr>
                <w:rFonts w:ascii="Times New Roman" w:hAnsi="Times New Roman" w:cs="Times New Roman"/>
                <w:sz w:val="24"/>
                <w:szCs w:val="24"/>
              </w:rPr>
              <w:t xml:space="preserve"> Карел </w:t>
            </w:r>
            <w:proofErr w:type="spellStart"/>
            <w:r w:rsidRPr="001C3960">
              <w:rPr>
                <w:rFonts w:ascii="Times New Roman" w:hAnsi="Times New Roman" w:cs="Times New Roman"/>
                <w:sz w:val="24"/>
                <w:szCs w:val="24"/>
              </w:rPr>
              <w:t>Герард</w:t>
            </w:r>
            <w:proofErr w:type="spellEnd"/>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rPr>
              <w:t>Малмберх</w:t>
            </w:r>
            <w:proofErr w:type="spellEnd"/>
            <w:r w:rsidRPr="001C3960">
              <w:rPr>
                <w:rFonts w:ascii="Times New Roman" w:hAnsi="Times New Roman" w:cs="Times New Roman"/>
                <w:sz w:val="24"/>
                <w:szCs w:val="24"/>
              </w:rPr>
              <w:t xml:space="preserve"> </w:t>
            </w:r>
          </w:p>
        </w:tc>
      </w:tr>
      <w:tr w:rsidR="00664191" w:rsidRPr="001C3960" w14:paraId="34559BE8"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351A4030" w14:textId="77777777" w:rsidR="00664191" w:rsidRPr="001C3960" w:rsidRDefault="00664191" w:rsidP="007676B5">
            <w:pPr>
              <w:spacing w:line="360" w:lineRule="auto"/>
              <w:ind w:left="360"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nl-NL"/>
              </w:rPr>
              <w:t>L. J. Veen</w:t>
            </w:r>
            <w:r w:rsidRPr="001C3960">
              <w:rPr>
                <w:rFonts w:ascii="Times New Roman" w:hAnsi="Times New Roman" w:cs="Times New Roman"/>
                <w:sz w:val="24"/>
                <w:szCs w:val="24"/>
                <w:lang w:val="en-GB"/>
              </w:rPr>
              <w:t xml:space="preserve"> (</w:t>
            </w:r>
            <w:r w:rsidRPr="001C3960">
              <w:rPr>
                <w:rFonts w:ascii="Times New Roman" w:hAnsi="Times New Roman" w:cs="Times New Roman"/>
                <w:sz w:val="24"/>
                <w:szCs w:val="24"/>
              </w:rPr>
              <w:t>Л</w:t>
            </w:r>
            <w:r w:rsidRPr="001C3960">
              <w:rPr>
                <w:rFonts w:ascii="Times New Roman" w:hAnsi="Times New Roman" w:cs="Times New Roman"/>
                <w:sz w:val="24"/>
                <w:szCs w:val="24"/>
                <w:lang w:val="en-GB"/>
              </w:rPr>
              <w:t xml:space="preserve">. </w:t>
            </w:r>
            <w:r w:rsidRPr="001C3960">
              <w:rPr>
                <w:rFonts w:ascii="Times New Roman" w:hAnsi="Times New Roman" w:cs="Times New Roman"/>
                <w:sz w:val="24"/>
                <w:szCs w:val="24"/>
              </w:rPr>
              <w:t>Я</w:t>
            </w:r>
            <w:r w:rsidRPr="001C3960">
              <w:rPr>
                <w:rFonts w:ascii="Times New Roman" w:hAnsi="Times New Roman" w:cs="Times New Roman"/>
                <w:sz w:val="24"/>
                <w:szCs w:val="24"/>
                <w:lang w:val="en-GB"/>
              </w:rPr>
              <w:t xml:space="preserve">. </w:t>
            </w:r>
            <w:r w:rsidRPr="001C3960">
              <w:rPr>
                <w:rFonts w:ascii="Times New Roman" w:hAnsi="Times New Roman" w:cs="Times New Roman"/>
                <w:sz w:val="24"/>
                <w:szCs w:val="24"/>
              </w:rPr>
              <w:t>Фейн</w:t>
            </w:r>
            <w:r w:rsidRPr="001C3960">
              <w:rPr>
                <w:rFonts w:ascii="Times New Roman" w:hAnsi="Times New Roman" w:cs="Times New Roman"/>
                <w:sz w:val="24"/>
                <w:szCs w:val="24"/>
                <w:lang w:val="en-GB"/>
              </w:rPr>
              <w:t>)</w:t>
            </w:r>
          </w:p>
        </w:tc>
        <w:tc>
          <w:tcPr>
            <w:tcW w:w="3115" w:type="dxa"/>
            <w:tcBorders>
              <w:top w:val="single" w:sz="4" w:space="0" w:color="auto"/>
              <w:left w:val="single" w:sz="4" w:space="0" w:color="auto"/>
              <w:bottom w:val="single" w:sz="4" w:space="0" w:color="auto"/>
              <w:right w:val="single" w:sz="4" w:space="0" w:color="auto"/>
            </w:tcBorders>
            <w:hideMark/>
          </w:tcPr>
          <w:p w14:paraId="4B1D529F"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lang w:val="nl-NL"/>
              </w:rPr>
              <w:t>1887</w:t>
            </w:r>
          </w:p>
        </w:tc>
        <w:tc>
          <w:tcPr>
            <w:tcW w:w="3115" w:type="dxa"/>
            <w:tcBorders>
              <w:top w:val="single" w:sz="4" w:space="0" w:color="auto"/>
              <w:left w:val="single" w:sz="4" w:space="0" w:color="auto"/>
              <w:bottom w:val="single" w:sz="4" w:space="0" w:color="auto"/>
              <w:right w:val="single" w:sz="4" w:space="0" w:color="auto"/>
            </w:tcBorders>
            <w:hideMark/>
          </w:tcPr>
          <w:p w14:paraId="3EF767CB"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Ламберт Якоб Фейн</w:t>
            </w:r>
          </w:p>
        </w:tc>
      </w:tr>
      <w:tr w:rsidR="00664191" w:rsidRPr="001C3960" w14:paraId="1CADA152"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534ADFDB" w14:textId="77777777" w:rsidR="00664191" w:rsidRPr="001C3960" w:rsidRDefault="00664191" w:rsidP="007676B5">
            <w:pPr>
              <w:spacing w:line="360" w:lineRule="auto"/>
              <w:ind w:left="360"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nl-NL"/>
              </w:rPr>
              <w:t>Van Holkema &amp; Warendorf</w:t>
            </w:r>
            <w:r w:rsidRPr="001C3960">
              <w:rPr>
                <w:rFonts w:ascii="Times New Roman" w:hAnsi="Times New Roman" w:cs="Times New Roman"/>
                <w:sz w:val="24"/>
                <w:szCs w:val="24"/>
                <w:lang w:val="en-GB"/>
              </w:rPr>
              <w:t xml:space="preserve"> (</w:t>
            </w:r>
            <w:r w:rsidRPr="001C3960">
              <w:rPr>
                <w:rFonts w:ascii="Times New Roman" w:hAnsi="Times New Roman" w:cs="Times New Roman"/>
                <w:sz w:val="24"/>
                <w:szCs w:val="24"/>
              </w:rPr>
              <w:t>Фан</w:t>
            </w:r>
            <w:r w:rsidRPr="001C3960">
              <w:rPr>
                <w:rFonts w:ascii="Times New Roman" w:hAnsi="Times New Roman" w:cs="Times New Roman"/>
                <w:sz w:val="24"/>
                <w:szCs w:val="24"/>
                <w:lang w:val="en-GB"/>
              </w:rPr>
              <w:t xml:space="preserve"> </w:t>
            </w:r>
            <w:proofErr w:type="spellStart"/>
            <w:r w:rsidRPr="001C3960">
              <w:rPr>
                <w:rFonts w:ascii="Times New Roman" w:hAnsi="Times New Roman" w:cs="Times New Roman"/>
                <w:sz w:val="24"/>
                <w:szCs w:val="24"/>
              </w:rPr>
              <w:t>Холкема</w:t>
            </w:r>
            <w:proofErr w:type="spellEnd"/>
            <w:r w:rsidRPr="001C3960">
              <w:rPr>
                <w:rFonts w:ascii="Times New Roman" w:hAnsi="Times New Roman" w:cs="Times New Roman"/>
                <w:sz w:val="24"/>
                <w:szCs w:val="24"/>
                <w:lang w:val="en-GB"/>
              </w:rPr>
              <w:t xml:space="preserve"> &amp; </w:t>
            </w:r>
            <w:proofErr w:type="spellStart"/>
            <w:r w:rsidRPr="001C3960">
              <w:rPr>
                <w:rFonts w:ascii="Times New Roman" w:hAnsi="Times New Roman" w:cs="Times New Roman"/>
                <w:sz w:val="24"/>
                <w:szCs w:val="24"/>
              </w:rPr>
              <w:t>Варедорф</w:t>
            </w:r>
            <w:proofErr w:type="spellEnd"/>
            <w:r w:rsidRPr="001C3960">
              <w:rPr>
                <w:rFonts w:ascii="Times New Roman" w:hAnsi="Times New Roman" w:cs="Times New Roman"/>
                <w:sz w:val="24"/>
                <w:szCs w:val="24"/>
                <w:lang w:val="en-GB"/>
              </w:rPr>
              <w:t>)</w:t>
            </w:r>
          </w:p>
        </w:tc>
        <w:tc>
          <w:tcPr>
            <w:tcW w:w="3115" w:type="dxa"/>
            <w:tcBorders>
              <w:top w:val="single" w:sz="4" w:space="0" w:color="auto"/>
              <w:left w:val="single" w:sz="4" w:space="0" w:color="auto"/>
              <w:bottom w:val="single" w:sz="4" w:space="0" w:color="auto"/>
              <w:right w:val="single" w:sz="4" w:space="0" w:color="auto"/>
            </w:tcBorders>
            <w:hideMark/>
          </w:tcPr>
          <w:p w14:paraId="7A7AC6D2"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lang w:val="nl-NL"/>
              </w:rPr>
              <w:t>1891</w:t>
            </w:r>
          </w:p>
        </w:tc>
        <w:tc>
          <w:tcPr>
            <w:tcW w:w="3115" w:type="dxa"/>
            <w:tcBorders>
              <w:top w:val="single" w:sz="4" w:space="0" w:color="auto"/>
              <w:left w:val="single" w:sz="4" w:space="0" w:color="auto"/>
              <w:bottom w:val="single" w:sz="4" w:space="0" w:color="auto"/>
              <w:right w:val="single" w:sz="4" w:space="0" w:color="auto"/>
            </w:tcBorders>
            <w:hideMark/>
          </w:tcPr>
          <w:p w14:paraId="532A6691"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proofErr w:type="spellStart"/>
            <w:r w:rsidRPr="001C3960">
              <w:rPr>
                <w:rFonts w:ascii="Times New Roman" w:hAnsi="Times New Roman" w:cs="Times New Roman"/>
                <w:sz w:val="24"/>
                <w:szCs w:val="24"/>
              </w:rPr>
              <w:t>Тьйоме</w:t>
            </w:r>
            <w:proofErr w:type="spellEnd"/>
            <w:r w:rsidRPr="001C3960">
              <w:rPr>
                <w:rFonts w:ascii="Times New Roman" w:hAnsi="Times New Roman" w:cs="Times New Roman"/>
                <w:sz w:val="24"/>
                <w:szCs w:val="24"/>
                <w:lang w:val="nl-NL"/>
              </w:rPr>
              <w:t xml:space="preserve"> </w:t>
            </w:r>
            <w:r w:rsidRPr="001C3960">
              <w:rPr>
                <w:rFonts w:ascii="Times New Roman" w:hAnsi="Times New Roman" w:cs="Times New Roman"/>
                <w:sz w:val="24"/>
                <w:szCs w:val="24"/>
              </w:rPr>
              <w:t>фан</w:t>
            </w:r>
            <w:r w:rsidRPr="001C3960">
              <w:rPr>
                <w:rFonts w:ascii="Times New Roman" w:hAnsi="Times New Roman" w:cs="Times New Roman"/>
                <w:sz w:val="24"/>
                <w:szCs w:val="24"/>
                <w:lang w:val="nl-NL"/>
              </w:rPr>
              <w:t xml:space="preserve"> </w:t>
            </w:r>
            <w:proofErr w:type="spellStart"/>
            <w:r w:rsidRPr="001C3960">
              <w:rPr>
                <w:rFonts w:ascii="Times New Roman" w:hAnsi="Times New Roman" w:cs="Times New Roman"/>
                <w:sz w:val="24"/>
                <w:szCs w:val="24"/>
              </w:rPr>
              <w:t>Холкема</w:t>
            </w:r>
            <w:proofErr w:type="spellEnd"/>
            <w:r w:rsidRPr="001C3960">
              <w:rPr>
                <w:rFonts w:ascii="Times New Roman" w:hAnsi="Times New Roman" w:cs="Times New Roman"/>
                <w:sz w:val="24"/>
                <w:szCs w:val="24"/>
                <w:lang w:val="nl-NL"/>
              </w:rPr>
              <w:t xml:space="preserve"> </w:t>
            </w:r>
            <w:r w:rsidRPr="001C3960">
              <w:rPr>
                <w:rFonts w:ascii="Times New Roman" w:hAnsi="Times New Roman" w:cs="Times New Roman"/>
                <w:sz w:val="24"/>
                <w:szCs w:val="24"/>
              </w:rPr>
              <w:t>и</w:t>
            </w:r>
            <w:r w:rsidRPr="001C3960">
              <w:rPr>
                <w:rFonts w:ascii="Times New Roman" w:hAnsi="Times New Roman" w:cs="Times New Roman"/>
                <w:sz w:val="24"/>
                <w:szCs w:val="24"/>
                <w:lang w:val="nl-NL"/>
              </w:rPr>
              <w:t xml:space="preserve"> </w:t>
            </w:r>
            <w:r w:rsidRPr="001C3960">
              <w:rPr>
                <w:rFonts w:ascii="Times New Roman" w:hAnsi="Times New Roman" w:cs="Times New Roman"/>
                <w:sz w:val="24"/>
                <w:szCs w:val="24"/>
              </w:rPr>
              <w:t>Симон</w:t>
            </w:r>
            <w:r w:rsidRPr="001C3960">
              <w:rPr>
                <w:rFonts w:ascii="Times New Roman" w:hAnsi="Times New Roman" w:cs="Times New Roman"/>
                <w:sz w:val="24"/>
                <w:szCs w:val="24"/>
                <w:lang w:val="nl-NL"/>
              </w:rPr>
              <w:t xml:space="preserve"> </w:t>
            </w:r>
            <w:r w:rsidRPr="001C3960">
              <w:rPr>
                <w:rFonts w:ascii="Times New Roman" w:hAnsi="Times New Roman" w:cs="Times New Roman"/>
                <w:sz w:val="24"/>
                <w:szCs w:val="24"/>
              </w:rPr>
              <w:t>Варендорф</w:t>
            </w:r>
          </w:p>
        </w:tc>
      </w:tr>
      <w:tr w:rsidR="00664191" w:rsidRPr="001C3960" w14:paraId="6EEBA28F"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4C1275B2" w14:textId="77777777" w:rsidR="00664191" w:rsidRPr="001C3960" w:rsidRDefault="00664191" w:rsidP="007676B5">
            <w:pPr>
              <w:spacing w:line="360" w:lineRule="auto"/>
              <w:ind w:left="360"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nl-NL"/>
              </w:rPr>
              <w:t>H. J. W. Becht</w:t>
            </w:r>
            <w:r w:rsidRPr="001C3960">
              <w:rPr>
                <w:rFonts w:ascii="Times New Roman" w:hAnsi="Times New Roman" w:cs="Times New Roman"/>
                <w:sz w:val="24"/>
                <w:szCs w:val="24"/>
                <w:lang w:val="en-GB"/>
              </w:rPr>
              <w:t xml:space="preserve"> (</w:t>
            </w:r>
            <w:r w:rsidRPr="001C3960">
              <w:rPr>
                <w:rFonts w:ascii="Times New Roman" w:hAnsi="Times New Roman" w:cs="Times New Roman"/>
                <w:sz w:val="24"/>
                <w:szCs w:val="24"/>
              </w:rPr>
              <w:t>Х</w:t>
            </w:r>
            <w:r w:rsidRPr="001C3960">
              <w:rPr>
                <w:rFonts w:ascii="Times New Roman" w:hAnsi="Times New Roman" w:cs="Times New Roman"/>
                <w:sz w:val="24"/>
                <w:szCs w:val="24"/>
                <w:lang w:val="en-GB"/>
              </w:rPr>
              <w:t xml:space="preserve">. </w:t>
            </w:r>
            <w:r w:rsidRPr="001C3960">
              <w:rPr>
                <w:rFonts w:ascii="Times New Roman" w:hAnsi="Times New Roman" w:cs="Times New Roman"/>
                <w:sz w:val="24"/>
                <w:szCs w:val="24"/>
              </w:rPr>
              <w:t>Й</w:t>
            </w:r>
            <w:r w:rsidRPr="001C3960">
              <w:rPr>
                <w:rFonts w:ascii="Times New Roman" w:hAnsi="Times New Roman" w:cs="Times New Roman"/>
                <w:sz w:val="24"/>
                <w:szCs w:val="24"/>
                <w:lang w:val="en-GB"/>
              </w:rPr>
              <w:t xml:space="preserve">. </w:t>
            </w:r>
            <w:r w:rsidRPr="001C3960">
              <w:rPr>
                <w:rFonts w:ascii="Times New Roman" w:hAnsi="Times New Roman" w:cs="Times New Roman"/>
                <w:sz w:val="24"/>
                <w:szCs w:val="24"/>
              </w:rPr>
              <w:t>В</w:t>
            </w:r>
            <w:r w:rsidRPr="001C3960">
              <w:rPr>
                <w:rFonts w:ascii="Times New Roman" w:hAnsi="Times New Roman" w:cs="Times New Roman"/>
                <w:sz w:val="24"/>
                <w:szCs w:val="24"/>
                <w:lang w:val="en-GB"/>
              </w:rPr>
              <w:t xml:space="preserve">. </w:t>
            </w:r>
            <w:proofErr w:type="spellStart"/>
            <w:r w:rsidRPr="001C3960">
              <w:rPr>
                <w:rFonts w:ascii="Times New Roman" w:hAnsi="Times New Roman" w:cs="Times New Roman"/>
                <w:sz w:val="24"/>
                <w:szCs w:val="24"/>
              </w:rPr>
              <w:t>Бехт</w:t>
            </w:r>
            <w:proofErr w:type="spellEnd"/>
            <w:r w:rsidRPr="001C3960">
              <w:rPr>
                <w:rFonts w:ascii="Times New Roman" w:hAnsi="Times New Roman" w:cs="Times New Roman"/>
                <w:sz w:val="24"/>
                <w:szCs w:val="24"/>
                <w:lang w:val="en-GB"/>
              </w:rPr>
              <w:t xml:space="preserve">) </w:t>
            </w:r>
          </w:p>
        </w:tc>
        <w:tc>
          <w:tcPr>
            <w:tcW w:w="3115" w:type="dxa"/>
            <w:tcBorders>
              <w:top w:val="single" w:sz="4" w:space="0" w:color="auto"/>
              <w:left w:val="single" w:sz="4" w:space="0" w:color="auto"/>
              <w:bottom w:val="single" w:sz="4" w:space="0" w:color="auto"/>
              <w:right w:val="single" w:sz="4" w:space="0" w:color="auto"/>
            </w:tcBorders>
            <w:hideMark/>
          </w:tcPr>
          <w:p w14:paraId="7B39FC43"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lang w:val="nl-NL"/>
              </w:rPr>
              <w:t>1892</w:t>
            </w:r>
          </w:p>
        </w:tc>
        <w:tc>
          <w:tcPr>
            <w:tcW w:w="3115" w:type="dxa"/>
            <w:tcBorders>
              <w:top w:val="single" w:sz="4" w:space="0" w:color="auto"/>
              <w:left w:val="single" w:sz="4" w:space="0" w:color="auto"/>
              <w:bottom w:val="single" w:sz="4" w:space="0" w:color="auto"/>
              <w:right w:val="single" w:sz="4" w:space="0" w:color="auto"/>
            </w:tcBorders>
            <w:hideMark/>
          </w:tcPr>
          <w:p w14:paraId="7A8F84EE"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rPr>
              <w:t>Херман</w:t>
            </w:r>
            <w:r w:rsidRPr="001C3960">
              <w:rPr>
                <w:rFonts w:ascii="Times New Roman" w:hAnsi="Times New Roman" w:cs="Times New Roman"/>
                <w:sz w:val="24"/>
                <w:szCs w:val="24"/>
                <w:lang w:val="en-GB"/>
              </w:rPr>
              <w:t xml:space="preserve"> </w:t>
            </w:r>
            <w:r w:rsidRPr="001C3960">
              <w:rPr>
                <w:rFonts w:ascii="Times New Roman" w:hAnsi="Times New Roman" w:cs="Times New Roman"/>
                <w:sz w:val="24"/>
                <w:szCs w:val="24"/>
              </w:rPr>
              <w:t>Йохан</w:t>
            </w:r>
            <w:r w:rsidRPr="001C3960">
              <w:rPr>
                <w:rFonts w:ascii="Times New Roman" w:hAnsi="Times New Roman" w:cs="Times New Roman"/>
                <w:sz w:val="24"/>
                <w:szCs w:val="24"/>
                <w:lang w:val="en-GB"/>
              </w:rPr>
              <w:t xml:space="preserve"> </w:t>
            </w:r>
            <w:r w:rsidRPr="001C3960">
              <w:rPr>
                <w:rFonts w:ascii="Times New Roman" w:hAnsi="Times New Roman" w:cs="Times New Roman"/>
                <w:sz w:val="24"/>
                <w:szCs w:val="24"/>
              </w:rPr>
              <w:t>Виллем</w:t>
            </w:r>
            <w:r w:rsidRPr="001C3960">
              <w:rPr>
                <w:rFonts w:ascii="Times New Roman" w:hAnsi="Times New Roman" w:cs="Times New Roman"/>
                <w:sz w:val="24"/>
                <w:szCs w:val="24"/>
                <w:lang w:val="en-GB"/>
              </w:rPr>
              <w:t xml:space="preserve"> </w:t>
            </w:r>
            <w:proofErr w:type="spellStart"/>
            <w:r w:rsidRPr="001C3960">
              <w:rPr>
                <w:rFonts w:ascii="Times New Roman" w:hAnsi="Times New Roman" w:cs="Times New Roman"/>
                <w:sz w:val="24"/>
                <w:szCs w:val="24"/>
              </w:rPr>
              <w:t>Бехт</w:t>
            </w:r>
            <w:proofErr w:type="spellEnd"/>
            <w:r w:rsidRPr="001C3960">
              <w:rPr>
                <w:rFonts w:ascii="Times New Roman" w:hAnsi="Times New Roman" w:cs="Times New Roman"/>
                <w:sz w:val="24"/>
                <w:szCs w:val="24"/>
                <w:lang w:val="en-GB"/>
              </w:rPr>
              <w:t xml:space="preserve"> </w:t>
            </w:r>
          </w:p>
        </w:tc>
      </w:tr>
      <w:tr w:rsidR="00664191" w:rsidRPr="001C3960" w14:paraId="6005B6EB"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60C82AC7"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lang w:val="nl-NL"/>
              </w:rPr>
              <w:t>Pelckmans</w:t>
            </w:r>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rPr>
              <w:t>Пелкманс</w:t>
            </w:r>
            <w:proofErr w:type="spellEnd"/>
            <w:r w:rsidRPr="001C3960">
              <w:rPr>
                <w:rFonts w:ascii="Times New Roman" w:hAnsi="Times New Roman" w:cs="Times New Roman"/>
                <w:sz w:val="24"/>
                <w:szCs w:val="24"/>
              </w:rPr>
              <w:t>)</w:t>
            </w:r>
          </w:p>
        </w:tc>
        <w:tc>
          <w:tcPr>
            <w:tcW w:w="3115" w:type="dxa"/>
            <w:tcBorders>
              <w:top w:val="single" w:sz="4" w:space="0" w:color="auto"/>
              <w:left w:val="single" w:sz="4" w:space="0" w:color="auto"/>
              <w:bottom w:val="single" w:sz="4" w:space="0" w:color="auto"/>
              <w:right w:val="single" w:sz="4" w:space="0" w:color="auto"/>
            </w:tcBorders>
            <w:hideMark/>
          </w:tcPr>
          <w:p w14:paraId="7A1E049B"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lang w:val="nl-NL"/>
              </w:rPr>
              <w:t>1892</w:t>
            </w:r>
          </w:p>
        </w:tc>
        <w:tc>
          <w:tcPr>
            <w:tcW w:w="3115" w:type="dxa"/>
            <w:tcBorders>
              <w:top w:val="single" w:sz="4" w:space="0" w:color="auto"/>
              <w:left w:val="single" w:sz="4" w:space="0" w:color="auto"/>
              <w:bottom w:val="single" w:sz="4" w:space="0" w:color="auto"/>
              <w:right w:val="single" w:sz="4" w:space="0" w:color="auto"/>
            </w:tcBorders>
            <w:hideMark/>
          </w:tcPr>
          <w:p w14:paraId="6CA3B939"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 xml:space="preserve">Том </w:t>
            </w:r>
            <w:proofErr w:type="spellStart"/>
            <w:r w:rsidRPr="001C3960">
              <w:rPr>
                <w:rFonts w:ascii="Times New Roman" w:hAnsi="Times New Roman" w:cs="Times New Roman"/>
                <w:sz w:val="24"/>
                <w:szCs w:val="24"/>
              </w:rPr>
              <w:t>Пелкманс</w:t>
            </w:r>
            <w:proofErr w:type="spellEnd"/>
          </w:p>
        </w:tc>
      </w:tr>
      <w:tr w:rsidR="00664191" w:rsidRPr="001C3960" w14:paraId="06C416D9"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56472EE9" w14:textId="77777777" w:rsidR="00664191" w:rsidRPr="001C3960" w:rsidRDefault="00664191" w:rsidP="007676B5">
            <w:pPr>
              <w:spacing w:line="360" w:lineRule="auto"/>
              <w:ind w:left="360"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lang w:val="en-GB"/>
              </w:rPr>
              <w:t>Kok</w:t>
            </w:r>
            <w:proofErr w:type="spellEnd"/>
            <w:r w:rsidRPr="001C3960">
              <w:rPr>
                <w:rFonts w:ascii="Times New Roman" w:hAnsi="Times New Roman" w:cs="Times New Roman"/>
                <w:sz w:val="24"/>
                <w:szCs w:val="24"/>
              </w:rPr>
              <w:t xml:space="preserve"> (Кок)</w:t>
            </w:r>
          </w:p>
        </w:tc>
        <w:tc>
          <w:tcPr>
            <w:tcW w:w="3115" w:type="dxa"/>
            <w:tcBorders>
              <w:top w:val="single" w:sz="4" w:space="0" w:color="auto"/>
              <w:left w:val="single" w:sz="4" w:space="0" w:color="auto"/>
              <w:bottom w:val="single" w:sz="4" w:space="0" w:color="auto"/>
              <w:right w:val="single" w:sz="4" w:space="0" w:color="auto"/>
            </w:tcBorders>
            <w:hideMark/>
          </w:tcPr>
          <w:p w14:paraId="03DF7CCF"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lang w:val="en-GB"/>
              </w:rPr>
              <w:t>1894</w:t>
            </w:r>
          </w:p>
        </w:tc>
        <w:tc>
          <w:tcPr>
            <w:tcW w:w="3115" w:type="dxa"/>
            <w:tcBorders>
              <w:top w:val="single" w:sz="4" w:space="0" w:color="auto"/>
              <w:left w:val="single" w:sz="4" w:space="0" w:color="auto"/>
              <w:bottom w:val="single" w:sz="4" w:space="0" w:color="auto"/>
              <w:right w:val="single" w:sz="4" w:space="0" w:color="auto"/>
            </w:tcBorders>
            <w:hideMark/>
          </w:tcPr>
          <w:p w14:paraId="2FC3D4B6"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Ян Кок</w:t>
            </w:r>
          </w:p>
        </w:tc>
      </w:tr>
      <w:tr w:rsidR="00664191" w:rsidRPr="001C3960" w14:paraId="7A1A0324"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2BAD364F"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lang w:val="nl-NL"/>
              </w:rPr>
              <w:t>Swets &amp; Zeitlinger</w:t>
            </w:r>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rPr>
              <w:t>Зветс</w:t>
            </w:r>
            <w:proofErr w:type="spellEnd"/>
            <w:r w:rsidRPr="001C3960">
              <w:rPr>
                <w:rFonts w:ascii="Times New Roman" w:hAnsi="Times New Roman" w:cs="Times New Roman"/>
                <w:sz w:val="24"/>
                <w:szCs w:val="24"/>
              </w:rPr>
              <w:t xml:space="preserve"> </w:t>
            </w:r>
            <w:r w:rsidRPr="001C3960">
              <w:rPr>
                <w:rFonts w:ascii="Times New Roman" w:hAnsi="Times New Roman" w:cs="Times New Roman"/>
                <w:sz w:val="24"/>
                <w:szCs w:val="24"/>
                <w:lang w:val="en-GB"/>
              </w:rPr>
              <w:t xml:space="preserve">&amp; </w:t>
            </w:r>
            <w:proofErr w:type="spellStart"/>
            <w:r w:rsidRPr="001C3960">
              <w:rPr>
                <w:rFonts w:ascii="Times New Roman" w:hAnsi="Times New Roman" w:cs="Times New Roman"/>
                <w:sz w:val="24"/>
                <w:szCs w:val="24"/>
              </w:rPr>
              <w:t>Зейтлингер</w:t>
            </w:r>
            <w:proofErr w:type="spellEnd"/>
            <w:r w:rsidRPr="001C3960">
              <w:rPr>
                <w:rFonts w:ascii="Times New Roman" w:hAnsi="Times New Roman" w:cs="Times New Roman"/>
                <w:sz w:val="24"/>
                <w:szCs w:val="24"/>
              </w:rPr>
              <w:t>)</w:t>
            </w:r>
          </w:p>
        </w:tc>
        <w:tc>
          <w:tcPr>
            <w:tcW w:w="3115" w:type="dxa"/>
            <w:tcBorders>
              <w:top w:val="single" w:sz="4" w:space="0" w:color="auto"/>
              <w:left w:val="single" w:sz="4" w:space="0" w:color="auto"/>
              <w:bottom w:val="single" w:sz="4" w:space="0" w:color="auto"/>
              <w:right w:val="single" w:sz="4" w:space="0" w:color="auto"/>
            </w:tcBorders>
            <w:hideMark/>
          </w:tcPr>
          <w:p w14:paraId="2F09465F"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lang w:val="nl-NL"/>
              </w:rPr>
              <w:t>1901</w:t>
            </w:r>
          </w:p>
        </w:tc>
        <w:tc>
          <w:tcPr>
            <w:tcW w:w="3115" w:type="dxa"/>
            <w:tcBorders>
              <w:top w:val="single" w:sz="4" w:space="0" w:color="auto"/>
              <w:left w:val="single" w:sz="4" w:space="0" w:color="auto"/>
              <w:bottom w:val="single" w:sz="4" w:space="0" w:color="auto"/>
              <w:right w:val="single" w:sz="4" w:space="0" w:color="auto"/>
            </w:tcBorders>
            <w:hideMark/>
          </w:tcPr>
          <w:p w14:paraId="11DD83E8"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rPr>
              <w:t>Адриан</w:t>
            </w:r>
            <w:r w:rsidRPr="001C3960">
              <w:rPr>
                <w:rFonts w:ascii="Times New Roman" w:hAnsi="Times New Roman" w:cs="Times New Roman"/>
                <w:sz w:val="24"/>
                <w:szCs w:val="24"/>
                <w:lang w:val="nl-NL"/>
              </w:rPr>
              <w:t xml:space="preserve"> </w:t>
            </w:r>
            <w:proofErr w:type="spellStart"/>
            <w:r w:rsidRPr="001C3960">
              <w:rPr>
                <w:rFonts w:ascii="Times New Roman" w:hAnsi="Times New Roman" w:cs="Times New Roman"/>
                <w:sz w:val="24"/>
                <w:szCs w:val="24"/>
              </w:rPr>
              <w:t>Зветс</w:t>
            </w:r>
            <w:proofErr w:type="spellEnd"/>
            <w:r w:rsidRPr="001C3960">
              <w:rPr>
                <w:rFonts w:ascii="Times New Roman" w:hAnsi="Times New Roman" w:cs="Times New Roman"/>
                <w:sz w:val="24"/>
                <w:szCs w:val="24"/>
                <w:lang w:val="nl-NL"/>
              </w:rPr>
              <w:t xml:space="preserve"> </w:t>
            </w:r>
            <w:r w:rsidRPr="001C3960">
              <w:rPr>
                <w:rFonts w:ascii="Times New Roman" w:hAnsi="Times New Roman" w:cs="Times New Roman"/>
                <w:sz w:val="24"/>
                <w:szCs w:val="24"/>
              </w:rPr>
              <w:t>и</w:t>
            </w:r>
            <w:r w:rsidRPr="001C3960">
              <w:rPr>
                <w:rFonts w:ascii="Times New Roman" w:hAnsi="Times New Roman" w:cs="Times New Roman"/>
                <w:sz w:val="24"/>
                <w:szCs w:val="24"/>
                <w:lang w:val="nl-NL"/>
              </w:rPr>
              <w:t xml:space="preserve"> </w:t>
            </w:r>
            <w:r w:rsidRPr="001C3960">
              <w:rPr>
                <w:rFonts w:ascii="Times New Roman" w:hAnsi="Times New Roman" w:cs="Times New Roman"/>
                <w:sz w:val="24"/>
                <w:szCs w:val="24"/>
              </w:rPr>
              <w:t>Генрих</w:t>
            </w:r>
            <w:r w:rsidRPr="001C3960">
              <w:rPr>
                <w:rFonts w:ascii="Times New Roman" w:hAnsi="Times New Roman" w:cs="Times New Roman"/>
                <w:sz w:val="24"/>
                <w:szCs w:val="24"/>
                <w:lang w:val="nl-NL"/>
              </w:rPr>
              <w:t xml:space="preserve"> </w:t>
            </w:r>
            <w:proofErr w:type="spellStart"/>
            <w:r w:rsidRPr="001C3960">
              <w:rPr>
                <w:rFonts w:ascii="Times New Roman" w:hAnsi="Times New Roman" w:cs="Times New Roman"/>
                <w:sz w:val="24"/>
                <w:szCs w:val="24"/>
              </w:rPr>
              <w:t>Зейтлингер</w:t>
            </w:r>
            <w:proofErr w:type="spellEnd"/>
          </w:p>
        </w:tc>
      </w:tr>
      <w:tr w:rsidR="00664191" w:rsidRPr="001C3960" w14:paraId="1FAE6CEE"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52F76E31" w14:textId="77777777" w:rsidR="00664191" w:rsidRPr="001C3960" w:rsidRDefault="00664191" w:rsidP="007676B5">
            <w:pPr>
              <w:spacing w:line="360" w:lineRule="auto"/>
              <w:ind w:left="360" w:firstLine="720"/>
              <w:jc w:val="both"/>
              <w:rPr>
                <w:rFonts w:ascii="Times New Roman" w:hAnsi="Times New Roman" w:cs="Times New Roman"/>
                <w:sz w:val="24"/>
                <w:szCs w:val="24"/>
                <w:lang w:val="nl-NL"/>
              </w:rPr>
            </w:pPr>
            <w:r w:rsidRPr="001C3960">
              <w:rPr>
                <w:rFonts w:ascii="Times New Roman" w:hAnsi="Times New Roman" w:cs="Times New Roman"/>
                <w:sz w:val="24"/>
                <w:szCs w:val="24"/>
                <w:lang w:val="nl-NL"/>
              </w:rPr>
              <w:t>Uitgeverij &amp; Drukkerij Vorsselmans (</w:t>
            </w:r>
            <w:r w:rsidRPr="001C3960">
              <w:rPr>
                <w:rFonts w:ascii="Times New Roman" w:hAnsi="Times New Roman" w:cs="Times New Roman"/>
                <w:sz w:val="24"/>
                <w:szCs w:val="24"/>
              </w:rPr>
              <w:t>Издательство</w:t>
            </w:r>
            <w:r w:rsidRPr="001C3960">
              <w:rPr>
                <w:rFonts w:ascii="Times New Roman" w:hAnsi="Times New Roman" w:cs="Times New Roman"/>
                <w:sz w:val="24"/>
                <w:szCs w:val="24"/>
                <w:lang w:val="nl-NL"/>
              </w:rPr>
              <w:t xml:space="preserve"> </w:t>
            </w:r>
            <w:r w:rsidRPr="001C3960">
              <w:rPr>
                <w:rFonts w:ascii="Times New Roman" w:hAnsi="Times New Roman" w:cs="Times New Roman"/>
                <w:sz w:val="24"/>
                <w:szCs w:val="24"/>
              </w:rPr>
              <w:t>и</w:t>
            </w:r>
            <w:r w:rsidRPr="001C3960">
              <w:rPr>
                <w:rFonts w:ascii="Times New Roman" w:hAnsi="Times New Roman" w:cs="Times New Roman"/>
                <w:sz w:val="24"/>
                <w:szCs w:val="24"/>
                <w:lang w:val="nl-NL"/>
              </w:rPr>
              <w:t xml:space="preserve"> </w:t>
            </w:r>
            <w:r w:rsidRPr="001C3960">
              <w:rPr>
                <w:rFonts w:ascii="Times New Roman" w:hAnsi="Times New Roman" w:cs="Times New Roman"/>
                <w:sz w:val="24"/>
                <w:szCs w:val="24"/>
              </w:rPr>
              <w:t>типография</w:t>
            </w:r>
            <w:r w:rsidRPr="001C3960">
              <w:rPr>
                <w:rFonts w:ascii="Times New Roman" w:hAnsi="Times New Roman" w:cs="Times New Roman"/>
                <w:sz w:val="24"/>
                <w:szCs w:val="24"/>
                <w:lang w:val="nl-NL"/>
              </w:rPr>
              <w:t xml:space="preserve"> </w:t>
            </w:r>
            <w:proofErr w:type="spellStart"/>
            <w:r w:rsidRPr="001C3960">
              <w:rPr>
                <w:rFonts w:ascii="Times New Roman" w:hAnsi="Times New Roman" w:cs="Times New Roman"/>
                <w:sz w:val="24"/>
                <w:szCs w:val="24"/>
              </w:rPr>
              <w:t>Форселманс</w:t>
            </w:r>
            <w:proofErr w:type="spellEnd"/>
            <w:r w:rsidRPr="001C3960">
              <w:rPr>
                <w:rFonts w:ascii="Times New Roman" w:hAnsi="Times New Roman" w:cs="Times New Roman"/>
                <w:sz w:val="24"/>
                <w:szCs w:val="24"/>
                <w:lang w:val="nl-NL"/>
              </w:rPr>
              <w:t>)</w:t>
            </w:r>
          </w:p>
        </w:tc>
        <w:tc>
          <w:tcPr>
            <w:tcW w:w="3115" w:type="dxa"/>
            <w:tcBorders>
              <w:top w:val="single" w:sz="4" w:space="0" w:color="auto"/>
              <w:left w:val="single" w:sz="4" w:space="0" w:color="auto"/>
              <w:bottom w:val="single" w:sz="4" w:space="0" w:color="auto"/>
              <w:right w:val="single" w:sz="4" w:space="0" w:color="auto"/>
            </w:tcBorders>
            <w:hideMark/>
          </w:tcPr>
          <w:p w14:paraId="794B4037"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lang w:val="nl-NL"/>
              </w:rPr>
              <w:t>1902</w:t>
            </w:r>
          </w:p>
        </w:tc>
        <w:tc>
          <w:tcPr>
            <w:tcW w:w="3115" w:type="dxa"/>
            <w:tcBorders>
              <w:top w:val="single" w:sz="4" w:space="0" w:color="auto"/>
              <w:left w:val="single" w:sz="4" w:space="0" w:color="auto"/>
              <w:bottom w:val="single" w:sz="4" w:space="0" w:color="auto"/>
              <w:right w:val="single" w:sz="4" w:space="0" w:color="auto"/>
            </w:tcBorders>
            <w:hideMark/>
          </w:tcPr>
          <w:p w14:paraId="56EB65D4"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 xml:space="preserve">Вильгельм </w:t>
            </w:r>
            <w:proofErr w:type="spellStart"/>
            <w:r w:rsidRPr="001C3960">
              <w:rPr>
                <w:rFonts w:ascii="Times New Roman" w:hAnsi="Times New Roman" w:cs="Times New Roman"/>
                <w:sz w:val="24"/>
                <w:szCs w:val="24"/>
              </w:rPr>
              <w:t>Форселманс</w:t>
            </w:r>
            <w:proofErr w:type="spellEnd"/>
            <w:r w:rsidRPr="001C3960">
              <w:rPr>
                <w:rFonts w:ascii="Times New Roman" w:hAnsi="Times New Roman" w:cs="Times New Roman"/>
                <w:sz w:val="24"/>
                <w:szCs w:val="24"/>
                <w:lang w:val="nl-NL"/>
              </w:rPr>
              <w:t xml:space="preserve"> </w:t>
            </w:r>
          </w:p>
        </w:tc>
      </w:tr>
      <w:tr w:rsidR="00664191" w:rsidRPr="001C3960" w14:paraId="1C6B1421"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0195A40E"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lang w:val="nl-NL"/>
              </w:rPr>
              <w:t>W.L. &amp; J. Brusse’s Uitgeversmaatschappij</w:t>
            </w:r>
            <w:r w:rsidRPr="001C3960">
              <w:rPr>
                <w:rFonts w:ascii="Times New Roman" w:hAnsi="Times New Roman" w:cs="Times New Roman"/>
                <w:sz w:val="24"/>
                <w:szCs w:val="24"/>
              </w:rPr>
              <w:t xml:space="preserve"> (Издательство В. Л. &amp; Й. Брюса)</w:t>
            </w:r>
          </w:p>
        </w:tc>
        <w:tc>
          <w:tcPr>
            <w:tcW w:w="3115" w:type="dxa"/>
            <w:tcBorders>
              <w:top w:val="single" w:sz="4" w:space="0" w:color="auto"/>
              <w:left w:val="single" w:sz="4" w:space="0" w:color="auto"/>
              <w:bottom w:val="single" w:sz="4" w:space="0" w:color="auto"/>
              <w:right w:val="single" w:sz="4" w:space="0" w:color="auto"/>
            </w:tcBorders>
            <w:hideMark/>
          </w:tcPr>
          <w:p w14:paraId="64C36C66"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lang w:val="nl-NL"/>
              </w:rPr>
              <w:t>1903</w:t>
            </w:r>
          </w:p>
        </w:tc>
        <w:tc>
          <w:tcPr>
            <w:tcW w:w="3115" w:type="dxa"/>
            <w:tcBorders>
              <w:top w:val="single" w:sz="4" w:space="0" w:color="auto"/>
              <w:left w:val="single" w:sz="4" w:space="0" w:color="auto"/>
              <w:bottom w:val="single" w:sz="4" w:space="0" w:color="auto"/>
              <w:right w:val="single" w:sz="4" w:space="0" w:color="auto"/>
            </w:tcBorders>
            <w:hideMark/>
          </w:tcPr>
          <w:p w14:paraId="3822718E"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 xml:space="preserve">Виллем </w:t>
            </w:r>
            <w:proofErr w:type="spellStart"/>
            <w:r w:rsidRPr="001C3960">
              <w:rPr>
                <w:rFonts w:ascii="Times New Roman" w:hAnsi="Times New Roman" w:cs="Times New Roman"/>
                <w:sz w:val="24"/>
                <w:szCs w:val="24"/>
              </w:rPr>
              <w:t>Люкас</w:t>
            </w:r>
            <w:proofErr w:type="spellEnd"/>
            <w:r w:rsidRPr="001C3960">
              <w:rPr>
                <w:rFonts w:ascii="Times New Roman" w:hAnsi="Times New Roman" w:cs="Times New Roman"/>
                <w:sz w:val="24"/>
                <w:szCs w:val="24"/>
              </w:rPr>
              <w:t xml:space="preserve"> и Йохан Брюс </w:t>
            </w:r>
          </w:p>
        </w:tc>
      </w:tr>
      <w:tr w:rsidR="00664191" w:rsidRPr="001C3960" w14:paraId="191BC62C"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52EFEAA9"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lang w:val="nl-NL"/>
              </w:rPr>
              <w:t>Ploegsma</w:t>
            </w:r>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rPr>
              <w:t>Плухсма</w:t>
            </w:r>
            <w:proofErr w:type="spellEnd"/>
            <w:r w:rsidRPr="001C3960">
              <w:rPr>
                <w:rFonts w:ascii="Times New Roman" w:hAnsi="Times New Roman" w:cs="Times New Roman"/>
                <w:sz w:val="24"/>
                <w:szCs w:val="24"/>
              </w:rPr>
              <w:t>)</w:t>
            </w:r>
          </w:p>
        </w:tc>
        <w:tc>
          <w:tcPr>
            <w:tcW w:w="3115" w:type="dxa"/>
            <w:tcBorders>
              <w:top w:val="single" w:sz="4" w:space="0" w:color="auto"/>
              <w:left w:val="single" w:sz="4" w:space="0" w:color="auto"/>
              <w:bottom w:val="single" w:sz="4" w:space="0" w:color="auto"/>
              <w:right w:val="single" w:sz="4" w:space="0" w:color="auto"/>
            </w:tcBorders>
            <w:hideMark/>
          </w:tcPr>
          <w:p w14:paraId="590A49D5"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lang w:val="nl-NL"/>
              </w:rPr>
              <w:t>1905</w:t>
            </w:r>
          </w:p>
        </w:tc>
        <w:tc>
          <w:tcPr>
            <w:tcW w:w="3115" w:type="dxa"/>
            <w:tcBorders>
              <w:top w:val="single" w:sz="4" w:space="0" w:color="auto"/>
              <w:left w:val="single" w:sz="4" w:space="0" w:color="auto"/>
              <w:bottom w:val="single" w:sz="4" w:space="0" w:color="auto"/>
              <w:right w:val="single" w:sz="4" w:space="0" w:color="auto"/>
            </w:tcBorders>
            <w:hideMark/>
          </w:tcPr>
          <w:p w14:paraId="7ABF548E"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rPr>
              <w:t xml:space="preserve">Иоганн </w:t>
            </w:r>
            <w:proofErr w:type="spellStart"/>
            <w:r w:rsidRPr="001C3960">
              <w:rPr>
                <w:rFonts w:ascii="Times New Roman" w:hAnsi="Times New Roman" w:cs="Times New Roman"/>
                <w:sz w:val="24"/>
                <w:szCs w:val="24"/>
              </w:rPr>
              <w:t>Плухсма</w:t>
            </w:r>
            <w:proofErr w:type="spellEnd"/>
            <w:r w:rsidRPr="001C3960">
              <w:rPr>
                <w:rFonts w:ascii="Times New Roman" w:hAnsi="Times New Roman" w:cs="Times New Roman"/>
                <w:sz w:val="24"/>
                <w:szCs w:val="24"/>
              </w:rPr>
              <w:t xml:space="preserve"> </w:t>
            </w:r>
          </w:p>
        </w:tc>
      </w:tr>
      <w:tr w:rsidR="00664191" w:rsidRPr="001C3960" w14:paraId="2C24DBF0"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598E3FC1"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lang w:val="nl-NL"/>
              </w:rPr>
              <w:t>Keesing</w:t>
            </w:r>
            <w:r w:rsidRPr="001C3960">
              <w:rPr>
                <w:rFonts w:ascii="Times New Roman" w:hAnsi="Times New Roman" w:cs="Times New Roman"/>
                <w:sz w:val="24"/>
                <w:szCs w:val="24"/>
              </w:rPr>
              <w:t xml:space="preserve"> (Кейсинг)</w:t>
            </w:r>
          </w:p>
        </w:tc>
        <w:tc>
          <w:tcPr>
            <w:tcW w:w="3115" w:type="dxa"/>
            <w:tcBorders>
              <w:top w:val="single" w:sz="4" w:space="0" w:color="auto"/>
              <w:left w:val="single" w:sz="4" w:space="0" w:color="auto"/>
              <w:bottom w:val="single" w:sz="4" w:space="0" w:color="auto"/>
              <w:right w:val="single" w:sz="4" w:space="0" w:color="auto"/>
            </w:tcBorders>
            <w:hideMark/>
          </w:tcPr>
          <w:p w14:paraId="4130AAAD"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lang w:val="nl-NL"/>
              </w:rPr>
              <w:t>1911</w:t>
            </w:r>
          </w:p>
        </w:tc>
        <w:tc>
          <w:tcPr>
            <w:tcW w:w="3115" w:type="dxa"/>
            <w:tcBorders>
              <w:top w:val="single" w:sz="4" w:space="0" w:color="auto"/>
              <w:left w:val="single" w:sz="4" w:space="0" w:color="auto"/>
              <w:bottom w:val="single" w:sz="4" w:space="0" w:color="auto"/>
              <w:right w:val="single" w:sz="4" w:space="0" w:color="auto"/>
            </w:tcBorders>
            <w:hideMark/>
          </w:tcPr>
          <w:p w14:paraId="03108758"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rPr>
              <w:t xml:space="preserve">Исаак Кейсинг </w:t>
            </w:r>
          </w:p>
        </w:tc>
      </w:tr>
      <w:tr w:rsidR="00664191" w:rsidRPr="001C3960" w14:paraId="16EC0810"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1D165D09"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lang w:val="nl-NL"/>
              </w:rPr>
              <w:t>Broekmans &amp; Van Poppel</w:t>
            </w:r>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rPr>
              <w:t>Брукманс</w:t>
            </w:r>
            <w:proofErr w:type="spellEnd"/>
            <w:r w:rsidRPr="001C3960">
              <w:rPr>
                <w:rFonts w:ascii="Times New Roman" w:hAnsi="Times New Roman" w:cs="Times New Roman"/>
                <w:sz w:val="24"/>
                <w:szCs w:val="24"/>
              </w:rPr>
              <w:t xml:space="preserve"> &amp; Фан </w:t>
            </w:r>
            <w:proofErr w:type="spellStart"/>
            <w:r w:rsidRPr="001C3960">
              <w:rPr>
                <w:rFonts w:ascii="Times New Roman" w:hAnsi="Times New Roman" w:cs="Times New Roman"/>
                <w:sz w:val="24"/>
                <w:szCs w:val="24"/>
              </w:rPr>
              <w:t>Поппел</w:t>
            </w:r>
            <w:proofErr w:type="spellEnd"/>
            <w:r w:rsidRPr="001C3960">
              <w:rPr>
                <w:rFonts w:ascii="Times New Roman" w:hAnsi="Times New Roman" w:cs="Times New Roman"/>
                <w:sz w:val="24"/>
                <w:szCs w:val="24"/>
              </w:rPr>
              <w:t>)</w:t>
            </w:r>
          </w:p>
        </w:tc>
        <w:tc>
          <w:tcPr>
            <w:tcW w:w="3115" w:type="dxa"/>
            <w:tcBorders>
              <w:top w:val="single" w:sz="4" w:space="0" w:color="auto"/>
              <w:left w:val="single" w:sz="4" w:space="0" w:color="auto"/>
              <w:bottom w:val="single" w:sz="4" w:space="0" w:color="auto"/>
              <w:right w:val="single" w:sz="4" w:space="0" w:color="auto"/>
            </w:tcBorders>
            <w:hideMark/>
          </w:tcPr>
          <w:p w14:paraId="7DFBDA63"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lang w:val="nl-NL"/>
              </w:rPr>
              <w:t>1914</w:t>
            </w:r>
          </w:p>
        </w:tc>
        <w:tc>
          <w:tcPr>
            <w:tcW w:w="3115" w:type="dxa"/>
            <w:tcBorders>
              <w:top w:val="single" w:sz="4" w:space="0" w:color="auto"/>
              <w:left w:val="single" w:sz="4" w:space="0" w:color="auto"/>
              <w:bottom w:val="single" w:sz="4" w:space="0" w:color="auto"/>
              <w:right w:val="single" w:sz="4" w:space="0" w:color="auto"/>
            </w:tcBorders>
            <w:hideMark/>
          </w:tcPr>
          <w:p w14:paraId="41F60A0A" w14:textId="77777777" w:rsidR="00664191" w:rsidRPr="001C3960" w:rsidRDefault="00664191" w:rsidP="007676B5">
            <w:pPr>
              <w:spacing w:line="360" w:lineRule="auto"/>
              <w:ind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rPr>
              <w:t>Бруксман</w:t>
            </w:r>
            <w:proofErr w:type="spellEnd"/>
            <w:r w:rsidRPr="001C3960">
              <w:rPr>
                <w:rFonts w:ascii="Times New Roman" w:hAnsi="Times New Roman" w:cs="Times New Roman"/>
                <w:sz w:val="24"/>
                <w:szCs w:val="24"/>
              </w:rPr>
              <w:t xml:space="preserve"> и Фан Попел</w:t>
            </w:r>
          </w:p>
        </w:tc>
      </w:tr>
      <w:tr w:rsidR="00664191" w:rsidRPr="001C3960" w14:paraId="265A8159"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77FE0CE6"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lang w:val="nl-NL"/>
              </w:rPr>
              <w:lastRenderedPageBreak/>
              <w:t>Em Querido’s uitgeverij</w:t>
            </w:r>
            <w:r w:rsidRPr="001C3960">
              <w:rPr>
                <w:rFonts w:ascii="Times New Roman" w:hAnsi="Times New Roman" w:cs="Times New Roman"/>
                <w:sz w:val="24"/>
                <w:szCs w:val="24"/>
              </w:rPr>
              <w:t xml:space="preserve"> (Издательство Эм </w:t>
            </w:r>
            <w:proofErr w:type="spellStart"/>
            <w:r w:rsidRPr="001C3960">
              <w:rPr>
                <w:rFonts w:ascii="Times New Roman" w:hAnsi="Times New Roman" w:cs="Times New Roman"/>
                <w:sz w:val="24"/>
                <w:szCs w:val="24"/>
              </w:rPr>
              <w:t>Керидо</w:t>
            </w:r>
            <w:proofErr w:type="spellEnd"/>
            <w:r w:rsidRPr="001C3960">
              <w:rPr>
                <w:rFonts w:ascii="Times New Roman" w:hAnsi="Times New Roman" w:cs="Times New Roman"/>
                <w:sz w:val="24"/>
                <w:szCs w:val="24"/>
              </w:rPr>
              <w:t xml:space="preserve">) </w:t>
            </w:r>
          </w:p>
        </w:tc>
        <w:tc>
          <w:tcPr>
            <w:tcW w:w="3115" w:type="dxa"/>
            <w:tcBorders>
              <w:top w:val="single" w:sz="4" w:space="0" w:color="auto"/>
              <w:left w:val="single" w:sz="4" w:space="0" w:color="auto"/>
              <w:bottom w:val="single" w:sz="4" w:space="0" w:color="auto"/>
              <w:right w:val="single" w:sz="4" w:space="0" w:color="auto"/>
            </w:tcBorders>
            <w:hideMark/>
          </w:tcPr>
          <w:p w14:paraId="6841D182"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lang w:val="nl-NL"/>
              </w:rPr>
              <w:t>1915</w:t>
            </w:r>
          </w:p>
        </w:tc>
        <w:tc>
          <w:tcPr>
            <w:tcW w:w="3115" w:type="dxa"/>
            <w:tcBorders>
              <w:top w:val="single" w:sz="4" w:space="0" w:color="auto"/>
              <w:left w:val="single" w:sz="4" w:space="0" w:color="auto"/>
              <w:bottom w:val="single" w:sz="4" w:space="0" w:color="auto"/>
              <w:right w:val="single" w:sz="4" w:space="0" w:color="auto"/>
            </w:tcBorders>
            <w:hideMark/>
          </w:tcPr>
          <w:p w14:paraId="400F4F1A"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 xml:space="preserve">Эммануэль </w:t>
            </w:r>
            <w:proofErr w:type="spellStart"/>
            <w:r w:rsidRPr="001C3960">
              <w:rPr>
                <w:rFonts w:ascii="Times New Roman" w:hAnsi="Times New Roman" w:cs="Times New Roman"/>
                <w:sz w:val="24"/>
                <w:szCs w:val="24"/>
              </w:rPr>
              <w:t>Керидо</w:t>
            </w:r>
            <w:proofErr w:type="spellEnd"/>
          </w:p>
        </w:tc>
      </w:tr>
      <w:tr w:rsidR="00664191" w:rsidRPr="001C3960" w14:paraId="4E15D448"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7920F232"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lang w:val="nl-NL"/>
              </w:rPr>
              <w:t>Joan Blaeu</w:t>
            </w:r>
            <w:r w:rsidRPr="001C3960">
              <w:rPr>
                <w:rFonts w:ascii="Times New Roman" w:hAnsi="Times New Roman" w:cs="Times New Roman"/>
                <w:sz w:val="24"/>
                <w:szCs w:val="24"/>
              </w:rPr>
              <w:t xml:space="preserve"> (Джоан </w:t>
            </w:r>
            <w:proofErr w:type="spellStart"/>
            <w:r w:rsidRPr="001C3960">
              <w:rPr>
                <w:rFonts w:ascii="Times New Roman" w:hAnsi="Times New Roman" w:cs="Times New Roman"/>
                <w:sz w:val="24"/>
                <w:szCs w:val="24"/>
              </w:rPr>
              <w:t>Блю</w:t>
            </w:r>
            <w:proofErr w:type="spellEnd"/>
            <w:r w:rsidRPr="001C3960">
              <w:rPr>
                <w:rFonts w:ascii="Times New Roman" w:hAnsi="Times New Roman" w:cs="Times New Roman"/>
                <w:sz w:val="24"/>
                <w:szCs w:val="24"/>
              </w:rPr>
              <w:t>)</w:t>
            </w:r>
          </w:p>
        </w:tc>
        <w:tc>
          <w:tcPr>
            <w:tcW w:w="3115" w:type="dxa"/>
            <w:tcBorders>
              <w:top w:val="single" w:sz="4" w:space="0" w:color="auto"/>
              <w:left w:val="single" w:sz="4" w:space="0" w:color="auto"/>
              <w:bottom w:val="single" w:sz="4" w:space="0" w:color="auto"/>
              <w:right w:val="single" w:sz="4" w:space="0" w:color="auto"/>
            </w:tcBorders>
            <w:hideMark/>
          </w:tcPr>
          <w:p w14:paraId="7FF85136"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lang w:val="nl-NL"/>
              </w:rPr>
              <w:t>1916</w:t>
            </w:r>
          </w:p>
        </w:tc>
        <w:tc>
          <w:tcPr>
            <w:tcW w:w="3115" w:type="dxa"/>
            <w:tcBorders>
              <w:top w:val="single" w:sz="4" w:space="0" w:color="auto"/>
              <w:left w:val="single" w:sz="4" w:space="0" w:color="auto"/>
              <w:bottom w:val="single" w:sz="4" w:space="0" w:color="auto"/>
              <w:right w:val="single" w:sz="4" w:space="0" w:color="auto"/>
            </w:tcBorders>
            <w:hideMark/>
          </w:tcPr>
          <w:p w14:paraId="745077EE"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 xml:space="preserve">Джоан </w:t>
            </w:r>
            <w:proofErr w:type="spellStart"/>
            <w:r w:rsidRPr="001C3960">
              <w:rPr>
                <w:rFonts w:ascii="Times New Roman" w:hAnsi="Times New Roman" w:cs="Times New Roman"/>
                <w:sz w:val="24"/>
                <w:szCs w:val="24"/>
              </w:rPr>
              <w:t>Блю</w:t>
            </w:r>
            <w:proofErr w:type="spellEnd"/>
            <w:r w:rsidRPr="001C3960">
              <w:rPr>
                <w:rFonts w:ascii="Times New Roman" w:hAnsi="Times New Roman" w:cs="Times New Roman"/>
                <w:sz w:val="24"/>
                <w:szCs w:val="24"/>
              </w:rPr>
              <w:t xml:space="preserve"> </w:t>
            </w:r>
          </w:p>
        </w:tc>
      </w:tr>
      <w:tr w:rsidR="00664191" w:rsidRPr="001C3960" w14:paraId="2B655716"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367D9A82"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lang w:val="nl-NL"/>
              </w:rPr>
              <w:t xml:space="preserve">Born NV </w:t>
            </w:r>
            <w:r w:rsidRPr="001C3960">
              <w:rPr>
                <w:rFonts w:ascii="Times New Roman" w:hAnsi="Times New Roman" w:cs="Times New Roman"/>
                <w:sz w:val="24"/>
                <w:szCs w:val="24"/>
              </w:rPr>
              <w:t>(Борн НФ)</w:t>
            </w:r>
          </w:p>
        </w:tc>
        <w:tc>
          <w:tcPr>
            <w:tcW w:w="3115" w:type="dxa"/>
            <w:tcBorders>
              <w:top w:val="single" w:sz="4" w:space="0" w:color="auto"/>
              <w:left w:val="single" w:sz="4" w:space="0" w:color="auto"/>
              <w:bottom w:val="single" w:sz="4" w:space="0" w:color="auto"/>
              <w:right w:val="single" w:sz="4" w:space="0" w:color="auto"/>
            </w:tcBorders>
            <w:hideMark/>
          </w:tcPr>
          <w:p w14:paraId="0B9D4A97"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lang w:val="nl-NL"/>
              </w:rPr>
              <w:t>1920</w:t>
            </w:r>
          </w:p>
        </w:tc>
        <w:tc>
          <w:tcPr>
            <w:tcW w:w="3115" w:type="dxa"/>
            <w:tcBorders>
              <w:top w:val="single" w:sz="4" w:space="0" w:color="auto"/>
              <w:left w:val="single" w:sz="4" w:space="0" w:color="auto"/>
              <w:bottom w:val="single" w:sz="4" w:space="0" w:color="auto"/>
              <w:right w:val="single" w:sz="4" w:space="0" w:color="auto"/>
            </w:tcBorders>
            <w:hideMark/>
          </w:tcPr>
          <w:p w14:paraId="2C4342C5"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Генри Борн</w:t>
            </w:r>
          </w:p>
        </w:tc>
      </w:tr>
      <w:tr w:rsidR="00664191" w:rsidRPr="001C3960" w14:paraId="2891102B"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69CAA076"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lang w:val="nl-NL"/>
              </w:rPr>
              <w:t>Leopold</w:t>
            </w:r>
            <w:r w:rsidRPr="001C3960">
              <w:rPr>
                <w:rFonts w:ascii="Times New Roman" w:hAnsi="Times New Roman" w:cs="Times New Roman"/>
                <w:sz w:val="24"/>
                <w:szCs w:val="24"/>
              </w:rPr>
              <w:t xml:space="preserve"> (Леопольд)</w:t>
            </w:r>
          </w:p>
        </w:tc>
        <w:tc>
          <w:tcPr>
            <w:tcW w:w="3115" w:type="dxa"/>
            <w:tcBorders>
              <w:top w:val="single" w:sz="4" w:space="0" w:color="auto"/>
              <w:left w:val="single" w:sz="4" w:space="0" w:color="auto"/>
              <w:bottom w:val="single" w:sz="4" w:space="0" w:color="auto"/>
              <w:right w:val="single" w:sz="4" w:space="0" w:color="auto"/>
            </w:tcBorders>
            <w:hideMark/>
          </w:tcPr>
          <w:p w14:paraId="1D7AB4EC"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lang w:val="nl-NL"/>
              </w:rPr>
              <w:t>1923</w:t>
            </w:r>
          </w:p>
        </w:tc>
        <w:tc>
          <w:tcPr>
            <w:tcW w:w="3115" w:type="dxa"/>
            <w:tcBorders>
              <w:top w:val="single" w:sz="4" w:space="0" w:color="auto"/>
              <w:left w:val="single" w:sz="4" w:space="0" w:color="auto"/>
              <w:bottom w:val="single" w:sz="4" w:space="0" w:color="auto"/>
              <w:right w:val="single" w:sz="4" w:space="0" w:color="auto"/>
            </w:tcBorders>
            <w:hideMark/>
          </w:tcPr>
          <w:p w14:paraId="077B8459"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Х. П. Леопольд</w:t>
            </w:r>
          </w:p>
        </w:tc>
      </w:tr>
      <w:tr w:rsidR="00664191" w:rsidRPr="001C3960" w14:paraId="761FEB18"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6026002F"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lang w:val="nl-NL"/>
              </w:rPr>
              <w:t>Jacob Dijkstra’s Uitgeverij</w:t>
            </w:r>
            <w:r w:rsidRPr="001C3960">
              <w:rPr>
                <w:rFonts w:ascii="Times New Roman" w:hAnsi="Times New Roman" w:cs="Times New Roman"/>
                <w:sz w:val="24"/>
                <w:szCs w:val="24"/>
              </w:rPr>
              <w:t xml:space="preserve"> (Издательство Якоба Дейкстры)</w:t>
            </w:r>
          </w:p>
        </w:tc>
        <w:tc>
          <w:tcPr>
            <w:tcW w:w="3115" w:type="dxa"/>
            <w:tcBorders>
              <w:top w:val="single" w:sz="4" w:space="0" w:color="auto"/>
              <w:left w:val="single" w:sz="4" w:space="0" w:color="auto"/>
              <w:bottom w:val="single" w:sz="4" w:space="0" w:color="auto"/>
              <w:right w:val="single" w:sz="4" w:space="0" w:color="auto"/>
            </w:tcBorders>
            <w:hideMark/>
          </w:tcPr>
          <w:p w14:paraId="2CE1FE9D"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lang w:val="nl-NL"/>
              </w:rPr>
              <w:t>1924</w:t>
            </w:r>
          </w:p>
        </w:tc>
        <w:tc>
          <w:tcPr>
            <w:tcW w:w="3115" w:type="dxa"/>
            <w:tcBorders>
              <w:top w:val="single" w:sz="4" w:space="0" w:color="auto"/>
              <w:left w:val="single" w:sz="4" w:space="0" w:color="auto"/>
              <w:bottom w:val="single" w:sz="4" w:space="0" w:color="auto"/>
              <w:right w:val="single" w:sz="4" w:space="0" w:color="auto"/>
            </w:tcBorders>
            <w:hideMark/>
          </w:tcPr>
          <w:p w14:paraId="74F1AA51"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 xml:space="preserve">Якоб </w:t>
            </w:r>
            <w:proofErr w:type="spellStart"/>
            <w:r w:rsidRPr="001C3960">
              <w:rPr>
                <w:rFonts w:ascii="Times New Roman" w:hAnsi="Times New Roman" w:cs="Times New Roman"/>
                <w:sz w:val="24"/>
                <w:szCs w:val="24"/>
              </w:rPr>
              <w:t>Дейкстра</w:t>
            </w:r>
            <w:proofErr w:type="spellEnd"/>
          </w:p>
        </w:tc>
      </w:tr>
      <w:tr w:rsidR="00664191" w:rsidRPr="001C3960" w14:paraId="548661F7"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418AF9B8"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lang w:val="nl-NL"/>
              </w:rPr>
              <w:t>Ad. Donker</w:t>
            </w:r>
            <w:r w:rsidRPr="001C3960">
              <w:rPr>
                <w:rFonts w:ascii="Times New Roman" w:hAnsi="Times New Roman" w:cs="Times New Roman"/>
                <w:sz w:val="24"/>
                <w:szCs w:val="24"/>
              </w:rPr>
              <w:t xml:space="preserve"> (Ад. </w:t>
            </w:r>
            <w:proofErr w:type="spellStart"/>
            <w:r w:rsidRPr="001C3960">
              <w:rPr>
                <w:rFonts w:ascii="Times New Roman" w:hAnsi="Times New Roman" w:cs="Times New Roman"/>
                <w:sz w:val="24"/>
                <w:szCs w:val="24"/>
              </w:rPr>
              <w:t>Донкер</w:t>
            </w:r>
            <w:proofErr w:type="spellEnd"/>
            <w:r w:rsidRPr="001C3960">
              <w:rPr>
                <w:rFonts w:ascii="Times New Roman" w:hAnsi="Times New Roman" w:cs="Times New Roman"/>
                <w:sz w:val="24"/>
                <w:szCs w:val="24"/>
              </w:rPr>
              <w:t>)</w:t>
            </w:r>
          </w:p>
        </w:tc>
        <w:tc>
          <w:tcPr>
            <w:tcW w:w="3115" w:type="dxa"/>
            <w:tcBorders>
              <w:top w:val="single" w:sz="4" w:space="0" w:color="auto"/>
              <w:left w:val="single" w:sz="4" w:space="0" w:color="auto"/>
              <w:bottom w:val="single" w:sz="4" w:space="0" w:color="auto"/>
              <w:right w:val="single" w:sz="4" w:space="0" w:color="auto"/>
            </w:tcBorders>
            <w:hideMark/>
          </w:tcPr>
          <w:p w14:paraId="0B9AE761"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lang w:val="nl-NL"/>
              </w:rPr>
              <w:t>1938</w:t>
            </w:r>
          </w:p>
        </w:tc>
        <w:tc>
          <w:tcPr>
            <w:tcW w:w="3115" w:type="dxa"/>
            <w:tcBorders>
              <w:top w:val="single" w:sz="4" w:space="0" w:color="auto"/>
              <w:left w:val="single" w:sz="4" w:space="0" w:color="auto"/>
              <w:bottom w:val="single" w:sz="4" w:space="0" w:color="auto"/>
              <w:right w:val="single" w:sz="4" w:space="0" w:color="auto"/>
            </w:tcBorders>
            <w:hideMark/>
          </w:tcPr>
          <w:p w14:paraId="50AB3E6B"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 xml:space="preserve">Адриан </w:t>
            </w:r>
            <w:proofErr w:type="spellStart"/>
            <w:r w:rsidRPr="001C3960">
              <w:rPr>
                <w:rFonts w:ascii="Times New Roman" w:hAnsi="Times New Roman" w:cs="Times New Roman"/>
                <w:sz w:val="24"/>
                <w:szCs w:val="24"/>
              </w:rPr>
              <w:t>Донкер</w:t>
            </w:r>
            <w:proofErr w:type="spellEnd"/>
          </w:p>
        </w:tc>
      </w:tr>
      <w:tr w:rsidR="00664191" w:rsidRPr="001C3960" w14:paraId="63654E13"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42692B6E"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lang w:val="nl-NL"/>
              </w:rPr>
              <w:t>Gottmer</w:t>
            </w:r>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rPr>
              <w:t>Хотмер</w:t>
            </w:r>
            <w:proofErr w:type="spellEnd"/>
            <w:r w:rsidRPr="001C3960">
              <w:rPr>
                <w:rFonts w:ascii="Times New Roman" w:hAnsi="Times New Roman" w:cs="Times New Roman"/>
                <w:sz w:val="24"/>
                <w:szCs w:val="24"/>
              </w:rPr>
              <w:t>)</w:t>
            </w:r>
          </w:p>
        </w:tc>
        <w:tc>
          <w:tcPr>
            <w:tcW w:w="3115" w:type="dxa"/>
            <w:tcBorders>
              <w:top w:val="single" w:sz="4" w:space="0" w:color="auto"/>
              <w:left w:val="single" w:sz="4" w:space="0" w:color="auto"/>
              <w:bottom w:val="single" w:sz="4" w:space="0" w:color="auto"/>
              <w:right w:val="single" w:sz="4" w:space="0" w:color="auto"/>
            </w:tcBorders>
            <w:hideMark/>
          </w:tcPr>
          <w:p w14:paraId="57B3E79D"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lang w:val="nl-NL"/>
              </w:rPr>
              <w:t>1938</w:t>
            </w:r>
          </w:p>
        </w:tc>
        <w:tc>
          <w:tcPr>
            <w:tcW w:w="3115" w:type="dxa"/>
            <w:tcBorders>
              <w:top w:val="single" w:sz="4" w:space="0" w:color="auto"/>
              <w:left w:val="single" w:sz="4" w:space="0" w:color="auto"/>
              <w:bottom w:val="single" w:sz="4" w:space="0" w:color="auto"/>
              <w:right w:val="single" w:sz="4" w:space="0" w:color="auto"/>
            </w:tcBorders>
            <w:hideMark/>
          </w:tcPr>
          <w:p w14:paraId="2BC944E8"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rPr>
              <w:t>Иоганн</w:t>
            </w:r>
            <w:r w:rsidRPr="001C3960">
              <w:rPr>
                <w:rFonts w:ascii="Times New Roman" w:hAnsi="Times New Roman" w:cs="Times New Roman"/>
                <w:sz w:val="24"/>
                <w:szCs w:val="24"/>
                <w:lang w:val="en-GB"/>
              </w:rPr>
              <w:t xml:space="preserve"> </w:t>
            </w:r>
            <w:proofErr w:type="spellStart"/>
            <w:r w:rsidRPr="001C3960">
              <w:rPr>
                <w:rFonts w:ascii="Times New Roman" w:hAnsi="Times New Roman" w:cs="Times New Roman"/>
                <w:sz w:val="24"/>
                <w:szCs w:val="24"/>
              </w:rPr>
              <w:t>Хотмер</w:t>
            </w:r>
            <w:proofErr w:type="spellEnd"/>
          </w:p>
        </w:tc>
      </w:tr>
      <w:tr w:rsidR="00664191" w:rsidRPr="001C3960" w14:paraId="5F896514"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407107EB" w14:textId="77777777" w:rsidR="00664191" w:rsidRPr="001C3960" w:rsidRDefault="00664191" w:rsidP="007676B5">
            <w:pPr>
              <w:spacing w:line="360" w:lineRule="auto"/>
              <w:ind w:left="360"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lang w:val="en-GB"/>
              </w:rPr>
              <w:t>Gysbers</w:t>
            </w:r>
            <w:proofErr w:type="spellEnd"/>
            <w:r w:rsidRPr="001C3960">
              <w:rPr>
                <w:rFonts w:ascii="Times New Roman" w:hAnsi="Times New Roman" w:cs="Times New Roman"/>
                <w:sz w:val="24"/>
                <w:szCs w:val="24"/>
              </w:rPr>
              <w:t xml:space="preserve"> &amp; </w:t>
            </w:r>
            <w:r w:rsidRPr="001C3960">
              <w:rPr>
                <w:rFonts w:ascii="Times New Roman" w:hAnsi="Times New Roman" w:cs="Times New Roman"/>
                <w:sz w:val="24"/>
                <w:szCs w:val="24"/>
                <w:lang w:val="en-GB"/>
              </w:rPr>
              <w:t>van</w:t>
            </w:r>
            <w:r w:rsidRPr="001C3960">
              <w:rPr>
                <w:rFonts w:ascii="Times New Roman" w:hAnsi="Times New Roman" w:cs="Times New Roman"/>
                <w:sz w:val="24"/>
                <w:szCs w:val="24"/>
              </w:rPr>
              <w:t xml:space="preserve"> </w:t>
            </w:r>
            <w:r w:rsidRPr="001C3960">
              <w:rPr>
                <w:rFonts w:ascii="Times New Roman" w:hAnsi="Times New Roman" w:cs="Times New Roman"/>
                <w:sz w:val="24"/>
                <w:szCs w:val="24"/>
                <w:lang w:val="en-GB"/>
              </w:rPr>
              <w:t>Loon</w:t>
            </w:r>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rPr>
              <w:t>Геусберг</w:t>
            </w:r>
            <w:proofErr w:type="spellEnd"/>
            <w:r w:rsidRPr="001C3960">
              <w:rPr>
                <w:rFonts w:ascii="Times New Roman" w:hAnsi="Times New Roman" w:cs="Times New Roman"/>
                <w:sz w:val="24"/>
                <w:szCs w:val="24"/>
              </w:rPr>
              <w:t xml:space="preserve"> &amp; фан Лоун)</w:t>
            </w:r>
          </w:p>
        </w:tc>
        <w:tc>
          <w:tcPr>
            <w:tcW w:w="3115" w:type="dxa"/>
            <w:tcBorders>
              <w:top w:val="single" w:sz="4" w:space="0" w:color="auto"/>
              <w:left w:val="single" w:sz="4" w:space="0" w:color="auto"/>
              <w:bottom w:val="single" w:sz="4" w:space="0" w:color="auto"/>
              <w:right w:val="single" w:sz="4" w:space="0" w:color="auto"/>
            </w:tcBorders>
            <w:hideMark/>
          </w:tcPr>
          <w:p w14:paraId="4B49941E"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lang w:val="en-GB"/>
              </w:rPr>
              <w:t>1941</w:t>
            </w:r>
          </w:p>
        </w:tc>
        <w:tc>
          <w:tcPr>
            <w:tcW w:w="3115" w:type="dxa"/>
            <w:tcBorders>
              <w:top w:val="single" w:sz="4" w:space="0" w:color="auto"/>
              <w:left w:val="single" w:sz="4" w:space="0" w:color="auto"/>
              <w:bottom w:val="single" w:sz="4" w:space="0" w:color="auto"/>
              <w:right w:val="single" w:sz="4" w:space="0" w:color="auto"/>
            </w:tcBorders>
            <w:hideMark/>
          </w:tcPr>
          <w:p w14:paraId="60C42341" w14:textId="77777777" w:rsidR="00664191" w:rsidRPr="001C3960" w:rsidRDefault="00664191" w:rsidP="007676B5">
            <w:pPr>
              <w:spacing w:line="360" w:lineRule="auto"/>
              <w:ind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rPr>
              <w:t>Геусберг</w:t>
            </w:r>
            <w:proofErr w:type="spellEnd"/>
            <w:r w:rsidRPr="001C3960">
              <w:rPr>
                <w:rFonts w:ascii="Times New Roman" w:hAnsi="Times New Roman" w:cs="Times New Roman"/>
                <w:sz w:val="24"/>
                <w:szCs w:val="24"/>
              </w:rPr>
              <w:t xml:space="preserve"> и Фан Лоун</w:t>
            </w:r>
          </w:p>
        </w:tc>
      </w:tr>
      <w:tr w:rsidR="00664191" w:rsidRPr="001C3960" w14:paraId="183C18D7"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34F7A2C2"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lang w:val="en-GB"/>
              </w:rPr>
              <w:t>Anni Bank</w:t>
            </w:r>
            <w:r w:rsidRPr="001C3960">
              <w:rPr>
                <w:rFonts w:ascii="Times New Roman" w:hAnsi="Times New Roman" w:cs="Times New Roman"/>
                <w:sz w:val="24"/>
                <w:szCs w:val="24"/>
              </w:rPr>
              <w:t xml:space="preserve"> (Ани Банк)</w:t>
            </w:r>
          </w:p>
        </w:tc>
        <w:tc>
          <w:tcPr>
            <w:tcW w:w="3115" w:type="dxa"/>
            <w:tcBorders>
              <w:top w:val="single" w:sz="4" w:space="0" w:color="auto"/>
              <w:left w:val="single" w:sz="4" w:space="0" w:color="auto"/>
              <w:bottom w:val="single" w:sz="4" w:space="0" w:color="auto"/>
              <w:right w:val="single" w:sz="4" w:space="0" w:color="auto"/>
            </w:tcBorders>
            <w:hideMark/>
          </w:tcPr>
          <w:p w14:paraId="1B2BB4EF"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lang w:val="en-GB"/>
              </w:rPr>
              <w:t>1941</w:t>
            </w:r>
          </w:p>
        </w:tc>
        <w:tc>
          <w:tcPr>
            <w:tcW w:w="3115" w:type="dxa"/>
            <w:tcBorders>
              <w:top w:val="single" w:sz="4" w:space="0" w:color="auto"/>
              <w:left w:val="single" w:sz="4" w:space="0" w:color="auto"/>
              <w:bottom w:val="single" w:sz="4" w:space="0" w:color="auto"/>
              <w:right w:val="single" w:sz="4" w:space="0" w:color="auto"/>
            </w:tcBorders>
            <w:hideMark/>
          </w:tcPr>
          <w:p w14:paraId="76C90119"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rPr>
              <w:t>Ани Банк</w:t>
            </w:r>
          </w:p>
        </w:tc>
      </w:tr>
      <w:tr w:rsidR="00664191" w:rsidRPr="001C3960" w14:paraId="70CE6299"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5491B437"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lang w:val="en-GB"/>
              </w:rPr>
              <w:t xml:space="preserve">Uitgeverij </w:t>
            </w:r>
            <w:proofErr w:type="spellStart"/>
            <w:r w:rsidRPr="001C3960">
              <w:rPr>
                <w:rFonts w:ascii="Times New Roman" w:hAnsi="Times New Roman" w:cs="Times New Roman"/>
                <w:sz w:val="24"/>
                <w:szCs w:val="24"/>
                <w:lang w:val="en-GB"/>
              </w:rPr>
              <w:t>Medema</w:t>
            </w:r>
            <w:proofErr w:type="spellEnd"/>
            <w:r w:rsidRPr="001C3960">
              <w:rPr>
                <w:rFonts w:ascii="Times New Roman" w:hAnsi="Times New Roman" w:cs="Times New Roman"/>
                <w:sz w:val="24"/>
                <w:szCs w:val="24"/>
              </w:rPr>
              <w:t xml:space="preserve"> (Издательство </w:t>
            </w:r>
            <w:proofErr w:type="spellStart"/>
            <w:r w:rsidRPr="001C3960">
              <w:rPr>
                <w:rFonts w:ascii="Times New Roman" w:hAnsi="Times New Roman" w:cs="Times New Roman"/>
                <w:sz w:val="24"/>
                <w:szCs w:val="24"/>
              </w:rPr>
              <w:t>Мейдема</w:t>
            </w:r>
            <w:proofErr w:type="spellEnd"/>
            <w:r w:rsidRPr="001C3960">
              <w:rPr>
                <w:rFonts w:ascii="Times New Roman" w:hAnsi="Times New Roman" w:cs="Times New Roman"/>
                <w:sz w:val="24"/>
                <w:szCs w:val="24"/>
              </w:rPr>
              <w:t>)</w:t>
            </w:r>
          </w:p>
        </w:tc>
        <w:tc>
          <w:tcPr>
            <w:tcW w:w="3115" w:type="dxa"/>
            <w:tcBorders>
              <w:top w:val="single" w:sz="4" w:space="0" w:color="auto"/>
              <w:left w:val="single" w:sz="4" w:space="0" w:color="auto"/>
              <w:bottom w:val="single" w:sz="4" w:space="0" w:color="auto"/>
              <w:right w:val="single" w:sz="4" w:space="0" w:color="auto"/>
            </w:tcBorders>
            <w:hideMark/>
          </w:tcPr>
          <w:p w14:paraId="74BB8016"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lang w:val="en-GB"/>
              </w:rPr>
              <w:t>1952</w:t>
            </w:r>
          </w:p>
        </w:tc>
        <w:tc>
          <w:tcPr>
            <w:tcW w:w="3115" w:type="dxa"/>
            <w:tcBorders>
              <w:top w:val="single" w:sz="4" w:space="0" w:color="auto"/>
              <w:left w:val="single" w:sz="4" w:space="0" w:color="auto"/>
              <w:bottom w:val="single" w:sz="4" w:space="0" w:color="auto"/>
              <w:right w:val="single" w:sz="4" w:space="0" w:color="auto"/>
            </w:tcBorders>
            <w:hideMark/>
          </w:tcPr>
          <w:p w14:paraId="582DD197"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proofErr w:type="spellStart"/>
            <w:r w:rsidRPr="001C3960">
              <w:rPr>
                <w:rFonts w:ascii="Times New Roman" w:hAnsi="Times New Roman" w:cs="Times New Roman"/>
                <w:sz w:val="24"/>
                <w:szCs w:val="24"/>
              </w:rPr>
              <w:t>Манс</w:t>
            </w:r>
            <w:proofErr w:type="spellEnd"/>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rPr>
              <w:t>Мейдема</w:t>
            </w:r>
            <w:proofErr w:type="spellEnd"/>
            <w:r w:rsidRPr="001C3960">
              <w:rPr>
                <w:rFonts w:ascii="Times New Roman" w:hAnsi="Times New Roman" w:cs="Times New Roman"/>
                <w:sz w:val="24"/>
                <w:szCs w:val="24"/>
              </w:rPr>
              <w:t xml:space="preserve"> </w:t>
            </w:r>
          </w:p>
        </w:tc>
      </w:tr>
      <w:tr w:rsidR="00664191" w:rsidRPr="001C3960" w14:paraId="5DA333B5"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38A97221" w14:textId="77777777" w:rsidR="00664191" w:rsidRPr="001C3960" w:rsidRDefault="00664191" w:rsidP="007676B5">
            <w:pPr>
              <w:spacing w:line="360" w:lineRule="auto"/>
              <w:ind w:left="360"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lang w:val="en-GB"/>
              </w:rPr>
              <w:t>Literaire</w:t>
            </w:r>
            <w:proofErr w:type="spellEnd"/>
            <w:r w:rsidRPr="001C3960">
              <w:rPr>
                <w:rFonts w:ascii="Times New Roman" w:hAnsi="Times New Roman" w:cs="Times New Roman"/>
                <w:sz w:val="24"/>
                <w:szCs w:val="24"/>
              </w:rPr>
              <w:t xml:space="preserve"> </w:t>
            </w:r>
            <w:r w:rsidRPr="001C3960">
              <w:rPr>
                <w:rFonts w:ascii="Times New Roman" w:hAnsi="Times New Roman" w:cs="Times New Roman"/>
                <w:sz w:val="24"/>
                <w:szCs w:val="24"/>
                <w:lang w:val="en-GB"/>
              </w:rPr>
              <w:t>Uitgeverij</w:t>
            </w:r>
            <w:r w:rsidRPr="001C3960">
              <w:rPr>
                <w:rFonts w:ascii="Times New Roman" w:hAnsi="Times New Roman" w:cs="Times New Roman"/>
                <w:sz w:val="24"/>
                <w:szCs w:val="24"/>
              </w:rPr>
              <w:t xml:space="preserve"> </w:t>
            </w:r>
            <w:r w:rsidRPr="001C3960">
              <w:rPr>
                <w:rFonts w:ascii="Times New Roman" w:hAnsi="Times New Roman" w:cs="Times New Roman"/>
                <w:sz w:val="24"/>
                <w:szCs w:val="24"/>
                <w:lang w:val="en-GB"/>
              </w:rPr>
              <w:t>De</w:t>
            </w:r>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lang w:val="en-GB"/>
              </w:rPr>
              <w:t>Beuk</w:t>
            </w:r>
            <w:proofErr w:type="spellEnd"/>
            <w:r w:rsidRPr="001C3960">
              <w:rPr>
                <w:rFonts w:ascii="Times New Roman" w:hAnsi="Times New Roman" w:cs="Times New Roman"/>
                <w:sz w:val="24"/>
                <w:szCs w:val="24"/>
              </w:rPr>
              <w:t xml:space="preserve"> (Литературное издательство Де </w:t>
            </w:r>
            <w:proofErr w:type="spellStart"/>
            <w:r w:rsidRPr="001C3960">
              <w:rPr>
                <w:rFonts w:ascii="Times New Roman" w:hAnsi="Times New Roman" w:cs="Times New Roman"/>
                <w:sz w:val="24"/>
                <w:szCs w:val="24"/>
              </w:rPr>
              <w:t>Беук</w:t>
            </w:r>
            <w:proofErr w:type="spellEnd"/>
            <w:r w:rsidRPr="001C3960">
              <w:rPr>
                <w:rFonts w:ascii="Times New Roman" w:hAnsi="Times New Roman" w:cs="Times New Roman"/>
                <w:sz w:val="24"/>
                <w:szCs w:val="24"/>
              </w:rPr>
              <w:t>)</w:t>
            </w:r>
          </w:p>
        </w:tc>
        <w:tc>
          <w:tcPr>
            <w:tcW w:w="3115" w:type="dxa"/>
            <w:tcBorders>
              <w:top w:val="single" w:sz="4" w:space="0" w:color="auto"/>
              <w:left w:val="single" w:sz="4" w:space="0" w:color="auto"/>
              <w:bottom w:val="single" w:sz="4" w:space="0" w:color="auto"/>
              <w:right w:val="single" w:sz="4" w:space="0" w:color="auto"/>
            </w:tcBorders>
            <w:hideMark/>
          </w:tcPr>
          <w:p w14:paraId="578C4137"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1953</w:t>
            </w:r>
          </w:p>
        </w:tc>
        <w:tc>
          <w:tcPr>
            <w:tcW w:w="3115" w:type="dxa"/>
            <w:tcBorders>
              <w:top w:val="single" w:sz="4" w:space="0" w:color="auto"/>
              <w:left w:val="single" w:sz="4" w:space="0" w:color="auto"/>
              <w:bottom w:val="single" w:sz="4" w:space="0" w:color="auto"/>
              <w:right w:val="single" w:sz="4" w:space="0" w:color="auto"/>
            </w:tcBorders>
            <w:hideMark/>
          </w:tcPr>
          <w:p w14:paraId="3AAEC408" w14:textId="77777777" w:rsidR="00664191" w:rsidRPr="001C3960" w:rsidRDefault="00664191" w:rsidP="007676B5">
            <w:pPr>
              <w:spacing w:line="360" w:lineRule="auto"/>
              <w:ind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rPr>
              <w:t>Яе</w:t>
            </w:r>
            <w:proofErr w:type="spellEnd"/>
            <w:r w:rsidRPr="001C3960">
              <w:rPr>
                <w:rFonts w:ascii="Times New Roman" w:hAnsi="Times New Roman" w:cs="Times New Roman"/>
                <w:sz w:val="24"/>
                <w:szCs w:val="24"/>
              </w:rPr>
              <w:t xml:space="preserve"> де </w:t>
            </w:r>
            <w:proofErr w:type="spellStart"/>
            <w:r w:rsidRPr="001C3960">
              <w:rPr>
                <w:rFonts w:ascii="Times New Roman" w:hAnsi="Times New Roman" w:cs="Times New Roman"/>
                <w:sz w:val="24"/>
                <w:szCs w:val="24"/>
              </w:rPr>
              <w:t>Беук</w:t>
            </w:r>
            <w:proofErr w:type="spellEnd"/>
          </w:p>
        </w:tc>
      </w:tr>
      <w:tr w:rsidR="00664191" w:rsidRPr="001C3960" w14:paraId="1FB6A194"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5903878F" w14:textId="77777777" w:rsidR="00664191" w:rsidRPr="001C3960" w:rsidRDefault="00664191" w:rsidP="007676B5">
            <w:pPr>
              <w:spacing w:line="360" w:lineRule="auto"/>
              <w:ind w:left="360"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lang w:val="en-GB"/>
              </w:rPr>
              <w:t>Verkerke</w:t>
            </w:r>
            <w:proofErr w:type="spellEnd"/>
            <w:r w:rsidRPr="001C3960">
              <w:rPr>
                <w:rFonts w:ascii="Times New Roman" w:hAnsi="Times New Roman" w:cs="Times New Roman"/>
                <w:sz w:val="24"/>
                <w:szCs w:val="24"/>
                <w:lang w:val="en-GB"/>
              </w:rPr>
              <w:t xml:space="preserve"> </w:t>
            </w:r>
            <w:proofErr w:type="spellStart"/>
            <w:r w:rsidRPr="001C3960">
              <w:rPr>
                <w:rFonts w:ascii="Times New Roman" w:hAnsi="Times New Roman" w:cs="Times New Roman"/>
                <w:sz w:val="24"/>
                <w:szCs w:val="24"/>
                <w:lang w:val="en-GB"/>
              </w:rPr>
              <w:t>Reprodukties</w:t>
            </w:r>
            <w:proofErr w:type="spellEnd"/>
            <w:r w:rsidRPr="001C3960">
              <w:rPr>
                <w:rFonts w:ascii="Times New Roman" w:hAnsi="Times New Roman" w:cs="Times New Roman"/>
                <w:sz w:val="24"/>
                <w:szCs w:val="24"/>
              </w:rPr>
              <w:t xml:space="preserve"> (Репродукции </w:t>
            </w:r>
            <w:proofErr w:type="spellStart"/>
            <w:r w:rsidRPr="001C3960">
              <w:rPr>
                <w:rFonts w:ascii="Times New Roman" w:hAnsi="Times New Roman" w:cs="Times New Roman"/>
                <w:sz w:val="24"/>
                <w:szCs w:val="24"/>
              </w:rPr>
              <w:t>Феркерке</w:t>
            </w:r>
            <w:proofErr w:type="spellEnd"/>
            <w:r w:rsidRPr="001C3960">
              <w:rPr>
                <w:rFonts w:ascii="Times New Roman" w:hAnsi="Times New Roman" w:cs="Times New Roman"/>
                <w:sz w:val="24"/>
                <w:szCs w:val="24"/>
              </w:rPr>
              <w:t>)</w:t>
            </w:r>
          </w:p>
        </w:tc>
        <w:tc>
          <w:tcPr>
            <w:tcW w:w="3115" w:type="dxa"/>
            <w:tcBorders>
              <w:top w:val="single" w:sz="4" w:space="0" w:color="auto"/>
              <w:left w:val="single" w:sz="4" w:space="0" w:color="auto"/>
              <w:bottom w:val="single" w:sz="4" w:space="0" w:color="auto"/>
              <w:right w:val="single" w:sz="4" w:space="0" w:color="auto"/>
            </w:tcBorders>
            <w:hideMark/>
          </w:tcPr>
          <w:p w14:paraId="77746CDC"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lang w:val="en-GB"/>
              </w:rPr>
              <w:t>1957</w:t>
            </w:r>
          </w:p>
        </w:tc>
        <w:tc>
          <w:tcPr>
            <w:tcW w:w="3115" w:type="dxa"/>
            <w:tcBorders>
              <w:top w:val="single" w:sz="4" w:space="0" w:color="auto"/>
              <w:left w:val="single" w:sz="4" w:space="0" w:color="auto"/>
              <w:bottom w:val="single" w:sz="4" w:space="0" w:color="auto"/>
              <w:right w:val="single" w:sz="4" w:space="0" w:color="auto"/>
            </w:tcBorders>
            <w:hideMark/>
          </w:tcPr>
          <w:p w14:paraId="4881340D" w14:textId="77777777" w:rsidR="00664191" w:rsidRPr="001C3960" w:rsidRDefault="00664191" w:rsidP="007676B5">
            <w:pPr>
              <w:spacing w:line="360" w:lineRule="auto"/>
              <w:ind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rPr>
              <w:t>Энгель</w:t>
            </w:r>
            <w:proofErr w:type="spellEnd"/>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rPr>
              <w:t>Феркерке</w:t>
            </w:r>
            <w:proofErr w:type="spellEnd"/>
          </w:p>
        </w:tc>
      </w:tr>
      <w:tr w:rsidR="00664191" w:rsidRPr="001C3960" w14:paraId="31DC2277"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3C616FDA"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lang w:val="en-GB"/>
              </w:rPr>
              <w:t>Uitgeverij</w:t>
            </w:r>
            <w:r w:rsidRPr="001C3960">
              <w:rPr>
                <w:rFonts w:ascii="Times New Roman" w:hAnsi="Times New Roman" w:cs="Times New Roman"/>
                <w:sz w:val="24"/>
                <w:szCs w:val="24"/>
              </w:rPr>
              <w:t xml:space="preserve"> </w:t>
            </w:r>
            <w:r w:rsidRPr="001C3960">
              <w:rPr>
                <w:rFonts w:ascii="Times New Roman" w:hAnsi="Times New Roman" w:cs="Times New Roman"/>
                <w:sz w:val="24"/>
                <w:szCs w:val="24"/>
                <w:lang w:val="en-GB"/>
              </w:rPr>
              <w:t>Thomas</w:t>
            </w:r>
            <w:r w:rsidRPr="001C3960">
              <w:rPr>
                <w:rFonts w:ascii="Times New Roman" w:hAnsi="Times New Roman" w:cs="Times New Roman"/>
                <w:sz w:val="24"/>
                <w:szCs w:val="24"/>
              </w:rPr>
              <w:t xml:space="preserve"> </w:t>
            </w:r>
            <w:r w:rsidRPr="001C3960">
              <w:rPr>
                <w:rFonts w:ascii="Times New Roman" w:hAnsi="Times New Roman" w:cs="Times New Roman"/>
                <w:sz w:val="24"/>
                <w:szCs w:val="24"/>
                <w:lang w:val="en-GB"/>
              </w:rPr>
              <w:t>Rap</w:t>
            </w:r>
            <w:r w:rsidRPr="001C3960">
              <w:rPr>
                <w:rFonts w:ascii="Times New Roman" w:hAnsi="Times New Roman" w:cs="Times New Roman"/>
                <w:sz w:val="24"/>
                <w:szCs w:val="24"/>
              </w:rPr>
              <w:t xml:space="preserve"> (Издательство Томас </w:t>
            </w:r>
            <w:proofErr w:type="spellStart"/>
            <w:r w:rsidRPr="001C3960">
              <w:rPr>
                <w:rFonts w:ascii="Times New Roman" w:hAnsi="Times New Roman" w:cs="Times New Roman"/>
                <w:sz w:val="24"/>
                <w:szCs w:val="24"/>
              </w:rPr>
              <w:t>Рап</w:t>
            </w:r>
            <w:proofErr w:type="spellEnd"/>
            <w:r w:rsidRPr="001C3960">
              <w:rPr>
                <w:rFonts w:ascii="Times New Roman" w:hAnsi="Times New Roman" w:cs="Times New Roman"/>
                <w:sz w:val="24"/>
                <w:szCs w:val="24"/>
              </w:rPr>
              <w:t>)</w:t>
            </w:r>
          </w:p>
        </w:tc>
        <w:tc>
          <w:tcPr>
            <w:tcW w:w="3115" w:type="dxa"/>
            <w:tcBorders>
              <w:top w:val="single" w:sz="4" w:space="0" w:color="auto"/>
              <w:left w:val="single" w:sz="4" w:space="0" w:color="auto"/>
              <w:bottom w:val="single" w:sz="4" w:space="0" w:color="auto"/>
              <w:right w:val="single" w:sz="4" w:space="0" w:color="auto"/>
            </w:tcBorders>
            <w:hideMark/>
          </w:tcPr>
          <w:p w14:paraId="010CC3CF"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lang w:val="en-GB"/>
              </w:rPr>
              <w:t>1966</w:t>
            </w:r>
          </w:p>
        </w:tc>
        <w:tc>
          <w:tcPr>
            <w:tcW w:w="3115" w:type="dxa"/>
            <w:tcBorders>
              <w:top w:val="single" w:sz="4" w:space="0" w:color="auto"/>
              <w:left w:val="single" w:sz="4" w:space="0" w:color="auto"/>
              <w:bottom w:val="single" w:sz="4" w:space="0" w:color="auto"/>
              <w:right w:val="single" w:sz="4" w:space="0" w:color="auto"/>
            </w:tcBorders>
            <w:hideMark/>
          </w:tcPr>
          <w:p w14:paraId="61C085DC"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 xml:space="preserve">Томас </w:t>
            </w:r>
            <w:proofErr w:type="spellStart"/>
            <w:r w:rsidRPr="001C3960">
              <w:rPr>
                <w:rFonts w:ascii="Times New Roman" w:hAnsi="Times New Roman" w:cs="Times New Roman"/>
                <w:sz w:val="24"/>
                <w:szCs w:val="24"/>
              </w:rPr>
              <w:t>Рап</w:t>
            </w:r>
            <w:proofErr w:type="spellEnd"/>
          </w:p>
        </w:tc>
      </w:tr>
      <w:tr w:rsidR="00664191" w:rsidRPr="001C3960" w14:paraId="4701B672"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6522F07E"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u w:val="single"/>
                <w:lang w:val="en-GB"/>
              </w:rPr>
              <w:lastRenderedPageBreak/>
              <w:t xml:space="preserve">Uitgeverij </w:t>
            </w:r>
            <w:proofErr w:type="spellStart"/>
            <w:r w:rsidRPr="001C3960">
              <w:rPr>
                <w:rFonts w:ascii="Times New Roman" w:hAnsi="Times New Roman" w:cs="Times New Roman"/>
                <w:sz w:val="24"/>
                <w:szCs w:val="24"/>
                <w:u w:val="single"/>
                <w:lang w:val="en-GB"/>
              </w:rPr>
              <w:t>Meulenhoff</w:t>
            </w:r>
            <w:proofErr w:type="spellEnd"/>
            <w:r w:rsidRPr="001C3960">
              <w:rPr>
                <w:rFonts w:ascii="Times New Roman" w:hAnsi="Times New Roman" w:cs="Times New Roman"/>
                <w:sz w:val="24"/>
                <w:szCs w:val="24"/>
                <w:u w:val="single"/>
              </w:rPr>
              <w:t xml:space="preserve"> (</w:t>
            </w:r>
            <w:proofErr w:type="spellStart"/>
            <w:r w:rsidRPr="001C3960">
              <w:rPr>
                <w:rFonts w:ascii="Times New Roman" w:hAnsi="Times New Roman" w:cs="Times New Roman"/>
                <w:sz w:val="24"/>
                <w:szCs w:val="24"/>
                <w:u w:val="single"/>
              </w:rPr>
              <w:t>Издательсвто</w:t>
            </w:r>
            <w:proofErr w:type="spellEnd"/>
            <w:r w:rsidRPr="001C3960">
              <w:rPr>
                <w:rFonts w:ascii="Times New Roman" w:hAnsi="Times New Roman" w:cs="Times New Roman"/>
                <w:sz w:val="24"/>
                <w:szCs w:val="24"/>
                <w:u w:val="single"/>
              </w:rPr>
              <w:t xml:space="preserve"> </w:t>
            </w:r>
            <w:proofErr w:type="spellStart"/>
            <w:r w:rsidRPr="001C3960">
              <w:rPr>
                <w:rFonts w:ascii="Times New Roman" w:hAnsi="Times New Roman" w:cs="Times New Roman"/>
                <w:sz w:val="24"/>
                <w:szCs w:val="24"/>
                <w:u w:val="single"/>
              </w:rPr>
              <w:t>Меуленхоф</w:t>
            </w:r>
            <w:proofErr w:type="spellEnd"/>
            <w:r w:rsidRPr="001C3960">
              <w:rPr>
                <w:rFonts w:ascii="Times New Roman" w:hAnsi="Times New Roman" w:cs="Times New Roman"/>
                <w:sz w:val="24"/>
                <w:szCs w:val="24"/>
                <w:u w:val="single"/>
              </w:rPr>
              <w:t>)</w:t>
            </w:r>
          </w:p>
        </w:tc>
        <w:tc>
          <w:tcPr>
            <w:tcW w:w="3115" w:type="dxa"/>
            <w:tcBorders>
              <w:top w:val="single" w:sz="4" w:space="0" w:color="auto"/>
              <w:left w:val="single" w:sz="4" w:space="0" w:color="auto"/>
              <w:bottom w:val="single" w:sz="4" w:space="0" w:color="auto"/>
              <w:right w:val="single" w:sz="4" w:space="0" w:color="auto"/>
            </w:tcBorders>
            <w:hideMark/>
          </w:tcPr>
          <w:p w14:paraId="0870F3A2"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lang w:val="en-GB"/>
              </w:rPr>
              <w:t>1967</w:t>
            </w:r>
          </w:p>
        </w:tc>
        <w:tc>
          <w:tcPr>
            <w:tcW w:w="3115" w:type="dxa"/>
            <w:tcBorders>
              <w:top w:val="single" w:sz="4" w:space="0" w:color="auto"/>
              <w:left w:val="single" w:sz="4" w:space="0" w:color="auto"/>
              <w:bottom w:val="single" w:sz="4" w:space="0" w:color="auto"/>
              <w:right w:val="single" w:sz="4" w:space="0" w:color="auto"/>
            </w:tcBorders>
            <w:hideMark/>
          </w:tcPr>
          <w:p w14:paraId="703F49DE"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 xml:space="preserve">Иоганн </w:t>
            </w:r>
            <w:proofErr w:type="spellStart"/>
            <w:r w:rsidRPr="001C3960">
              <w:rPr>
                <w:rFonts w:ascii="Times New Roman" w:hAnsi="Times New Roman" w:cs="Times New Roman"/>
                <w:sz w:val="24"/>
                <w:szCs w:val="24"/>
              </w:rPr>
              <w:t>Маринус</w:t>
            </w:r>
            <w:proofErr w:type="spellEnd"/>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rPr>
              <w:t>Меуленхоф</w:t>
            </w:r>
            <w:proofErr w:type="spellEnd"/>
          </w:p>
        </w:tc>
      </w:tr>
      <w:tr w:rsidR="00664191" w:rsidRPr="001C3960" w14:paraId="3486EB1B"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27C1035D"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lang w:val="en-GB"/>
              </w:rPr>
              <w:t>Sanders</w:t>
            </w:r>
            <w:r w:rsidRPr="001C3960">
              <w:rPr>
                <w:rFonts w:ascii="Times New Roman" w:hAnsi="Times New Roman" w:cs="Times New Roman"/>
                <w:sz w:val="24"/>
                <w:szCs w:val="24"/>
              </w:rPr>
              <w:t xml:space="preserve"> (Сандерс)</w:t>
            </w:r>
          </w:p>
        </w:tc>
        <w:tc>
          <w:tcPr>
            <w:tcW w:w="3115" w:type="dxa"/>
            <w:tcBorders>
              <w:top w:val="single" w:sz="4" w:space="0" w:color="auto"/>
              <w:left w:val="single" w:sz="4" w:space="0" w:color="auto"/>
              <w:bottom w:val="single" w:sz="4" w:space="0" w:color="auto"/>
              <w:right w:val="single" w:sz="4" w:space="0" w:color="auto"/>
            </w:tcBorders>
            <w:hideMark/>
          </w:tcPr>
          <w:p w14:paraId="32AAD95B"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lang w:val="en-GB"/>
              </w:rPr>
              <w:t>1971</w:t>
            </w:r>
          </w:p>
        </w:tc>
        <w:tc>
          <w:tcPr>
            <w:tcW w:w="3115" w:type="dxa"/>
            <w:tcBorders>
              <w:top w:val="single" w:sz="4" w:space="0" w:color="auto"/>
              <w:left w:val="single" w:sz="4" w:space="0" w:color="auto"/>
              <w:bottom w:val="single" w:sz="4" w:space="0" w:color="auto"/>
              <w:right w:val="single" w:sz="4" w:space="0" w:color="auto"/>
            </w:tcBorders>
            <w:hideMark/>
          </w:tcPr>
          <w:p w14:paraId="5F615857" w14:textId="77777777" w:rsidR="00664191" w:rsidRPr="001C3960" w:rsidRDefault="00664191" w:rsidP="007676B5">
            <w:pPr>
              <w:spacing w:line="360" w:lineRule="auto"/>
              <w:ind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rPr>
              <w:t>Ринус</w:t>
            </w:r>
            <w:proofErr w:type="spellEnd"/>
            <w:r w:rsidRPr="001C3960">
              <w:rPr>
                <w:rFonts w:ascii="Times New Roman" w:hAnsi="Times New Roman" w:cs="Times New Roman"/>
                <w:sz w:val="24"/>
                <w:szCs w:val="24"/>
              </w:rPr>
              <w:t xml:space="preserve"> Сандерс</w:t>
            </w:r>
          </w:p>
        </w:tc>
      </w:tr>
      <w:tr w:rsidR="00664191" w:rsidRPr="001C3960" w14:paraId="054828E4"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36F63B0F" w14:textId="77777777" w:rsidR="00664191" w:rsidRPr="001C3960" w:rsidRDefault="00664191" w:rsidP="007676B5">
            <w:pPr>
              <w:spacing w:line="360" w:lineRule="auto"/>
              <w:ind w:left="360"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u w:val="single"/>
                <w:lang w:val="en-GB"/>
              </w:rPr>
              <w:t>Verloren</w:t>
            </w:r>
            <w:proofErr w:type="spellEnd"/>
            <w:r w:rsidRPr="001C3960">
              <w:rPr>
                <w:rFonts w:ascii="Times New Roman" w:hAnsi="Times New Roman" w:cs="Times New Roman"/>
                <w:sz w:val="24"/>
                <w:szCs w:val="24"/>
                <w:u w:val="single"/>
              </w:rPr>
              <w:t xml:space="preserve"> (Ферлорен)</w:t>
            </w:r>
          </w:p>
        </w:tc>
        <w:tc>
          <w:tcPr>
            <w:tcW w:w="3115" w:type="dxa"/>
            <w:tcBorders>
              <w:top w:val="single" w:sz="4" w:space="0" w:color="auto"/>
              <w:left w:val="single" w:sz="4" w:space="0" w:color="auto"/>
              <w:bottom w:val="single" w:sz="4" w:space="0" w:color="auto"/>
              <w:right w:val="single" w:sz="4" w:space="0" w:color="auto"/>
            </w:tcBorders>
            <w:hideMark/>
          </w:tcPr>
          <w:p w14:paraId="1F447688"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lang w:val="en-GB"/>
              </w:rPr>
              <w:t>1979</w:t>
            </w:r>
          </w:p>
        </w:tc>
        <w:tc>
          <w:tcPr>
            <w:tcW w:w="3115" w:type="dxa"/>
            <w:tcBorders>
              <w:top w:val="single" w:sz="4" w:space="0" w:color="auto"/>
              <w:left w:val="single" w:sz="4" w:space="0" w:color="auto"/>
              <w:bottom w:val="single" w:sz="4" w:space="0" w:color="auto"/>
              <w:right w:val="single" w:sz="4" w:space="0" w:color="auto"/>
            </w:tcBorders>
            <w:hideMark/>
          </w:tcPr>
          <w:p w14:paraId="20840F35"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Семья Ферлорен</w:t>
            </w:r>
          </w:p>
        </w:tc>
      </w:tr>
      <w:tr w:rsidR="00664191" w:rsidRPr="001C3960" w14:paraId="3C7C92DE"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3C5574FE" w14:textId="77777777" w:rsidR="00664191" w:rsidRPr="001C3960" w:rsidRDefault="00664191" w:rsidP="007676B5">
            <w:pPr>
              <w:spacing w:line="360" w:lineRule="auto"/>
              <w:ind w:left="360"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lang w:val="en-GB"/>
              </w:rPr>
              <w:t>Gerards</w:t>
            </w:r>
            <w:proofErr w:type="spellEnd"/>
            <w:r w:rsidRPr="001C3960">
              <w:rPr>
                <w:rFonts w:ascii="Times New Roman" w:hAnsi="Times New Roman" w:cs="Times New Roman"/>
                <w:sz w:val="24"/>
                <w:szCs w:val="24"/>
                <w:lang w:val="en-GB"/>
              </w:rPr>
              <w:t xml:space="preserve"> &amp; </w:t>
            </w:r>
            <w:proofErr w:type="spellStart"/>
            <w:r w:rsidRPr="001C3960">
              <w:rPr>
                <w:rFonts w:ascii="Times New Roman" w:hAnsi="Times New Roman" w:cs="Times New Roman"/>
                <w:sz w:val="24"/>
                <w:szCs w:val="24"/>
                <w:lang w:val="en-GB"/>
              </w:rPr>
              <w:t>Schreurs</w:t>
            </w:r>
            <w:proofErr w:type="spellEnd"/>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rPr>
              <w:t>Герардс</w:t>
            </w:r>
            <w:proofErr w:type="spellEnd"/>
            <w:r w:rsidRPr="001C3960">
              <w:rPr>
                <w:rFonts w:ascii="Times New Roman" w:hAnsi="Times New Roman" w:cs="Times New Roman"/>
                <w:sz w:val="24"/>
                <w:szCs w:val="24"/>
              </w:rPr>
              <w:t xml:space="preserve"> </w:t>
            </w:r>
            <w:r w:rsidRPr="001C3960">
              <w:rPr>
                <w:rFonts w:ascii="Times New Roman" w:hAnsi="Times New Roman" w:cs="Times New Roman"/>
                <w:sz w:val="24"/>
                <w:szCs w:val="24"/>
                <w:lang w:val="en-GB"/>
              </w:rPr>
              <w:t>&amp;</w:t>
            </w:r>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rPr>
              <w:t>Схреус</w:t>
            </w:r>
            <w:proofErr w:type="spellEnd"/>
            <w:r w:rsidRPr="001C3960">
              <w:rPr>
                <w:rFonts w:ascii="Times New Roman" w:hAnsi="Times New Roman" w:cs="Times New Roman"/>
                <w:sz w:val="24"/>
                <w:szCs w:val="24"/>
              </w:rPr>
              <w:t>)</w:t>
            </w:r>
          </w:p>
        </w:tc>
        <w:tc>
          <w:tcPr>
            <w:tcW w:w="3115" w:type="dxa"/>
            <w:tcBorders>
              <w:top w:val="single" w:sz="4" w:space="0" w:color="auto"/>
              <w:left w:val="single" w:sz="4" w:space="0" w:color="auto"/>
              <w:bottom w:val="single" w:sz="4" w:space="0" w:color="auto"/>
              <w:right w:val="single" w:sz="4" w:space="0" w:color="auto"/>
            </w:tcBorders>
            <w:hideMark/>
          </w:tcPr>
          <w:p w14:paraId="3575F6A9"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lang w:val="en-GB"/>
              </w:rPr>
              <w:t>1985</w:t>
            </w:r>
          </w:p>
        </w:tc>
        <w:tc>
          <w:tcPr>
            <w:tcW w:w="3115" w:type="dxa"/>
            <w:tcBorders>
              <w:top w:val="single" w:sz="4" w:space="0" w:color="auto"/>
              <w:left w:val="single" w:sz="4" w:space="0" w:color="auto"/>
              <w:bottom w:val="single" w:sz="4" w:space="0" w:color="auto"/>
              <w:right w:val="single" w:sz="4" w:space="0" w:color="auto"/>
            </w:tcBorders>
            <w:hideMark/>
          </w:tcPr>
          <w:p w14:paraId="098488B1"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rPr>
              <w:t>Пит</w:t>
            </w:r>
            <w:r w:rsidRPr="001C3960">
              <w:rPr>
                <w:rFonts w:ascii="Times New Roman" w:hAnsi="Times New Roman" w:cs="Times New Roman"/>
                <w:sz w:val="24"/>
                <w:szCs w:val="24"/>
                <w:lang w:val="nl-NL"/>
              </w:rPr>
              <w:t xml:space="preserve"> </w:t>
            </w:r>
            <w:proofErr w:type="spellStart"/>
            <w:r w:rsidRPr="001C3960">
              <w:rPr>
                <w:rFonts w:ascii="Times New Roman" w:hAnsi="Times New Roman" w:cs="Times New Roman"/>
                <w:sz w:val="24"/>
                <w:szCs w:val="24"/>
              </w:rPr>
              <w:t>Герардс</w:t>
            </w:r>
            <w:proofErr w:type="spellEnd"/>
            <w:r w:rsidRPr="001C3960">
              <w:rPr>
                <w:rFonts w:ascii="Times New Roman" w:hAnsi="Times New Roman" w:cs="Times New Roman"/>
                <w:sz w:val="24"/>
                <w:szCs w:val="24"/>
                <w:lang w:val="nl-NL"/>
              </w:rPr>
              <w:t xml:space="preserve"> </w:t>
            </w:r>
            <w:r w:rsidRPr="001C3960">
              <w:rPr>
                <w:rFonts w:ascii="Times New Roman" w:hAnsi="Times New Roman" w:cs="Times New Roman"/>
                <w:sz w:val="24"/>
                <w:szCs w:val="24"/>
              </w:rPr>
              <w:t>и</w:t>
            </w:r>
            <w:r w:rsidRPr="001C3960">
              <w:rPr>
                <w:rFonts w:ascii="Times New Roman" w:hAnsi="Times New Roman" w:cs="Times New Roman"/>
                <w:sz w:val="24"/>
                <w:szCs w:val="24"/>
                <w:lang w:val="nl-NL"/>
              </w:rPr>
              <w:t xml:space="preserve"> </w:t>
            </w:r>
            <w:proofErr w:type="spellStart"/>
            <w:r w:rsidRPr="001C3960">
              <w:rPr>
                <w:rFonts w:ascii="Times New Roman" w:hAnsi="Times New Roman" w:cs="Times New Roman"/>
                <w:sz w:val="24"/>
                <w:szCs w:val="24"/>
              </w:rPr>
              <w:t>Йоп</w:t>
            </w:r>
            <w:proofErr w:type="spellEnd"/>
            <w:r w:rsidRPr="001C3960">
              <w:rPr>
                <w:rFonts w:ascii="Times New Roman" w:hAnsi="Times New Roman" w:cs="Times New Roman"/>
                <w:sz w:val="24"/>
                <w:szCs w:val="24"/>
                <w:lang w:val="nl-NL"/>
              </w:rPr>
              <w:t xml:space="preserve"> </w:t>
            </w:r>
            <w:proofErr w:type="spellStart"/>
            <w:r w:rsidRPr="001C3960">
              <w:rPr>
                <w:rFonts w:ascii="Times New Roman" w:hAnsi="Times New Roman" w:cs="Times New Roman"/>
                <w:sz w:val="24"/>
                <w:szCs w:val="24"/>
              </w:rPr>
              <w:t>Схреус</w:t>
            </w:r>
            <w:proofErr w:type="spellEnd"/>
            <w:r w:rsidRPr="001C3960">
              <w:rPr>
                <w:rFonts w:ascii="Times New Roman" w:hAnsi="Times New Roman" w:cs="Times New Roman"/>
                <w:sz w:val="24"/>
                <w:szCs w:val="24"/>
                <w:lang w:val="nl-NL"/>
              </w:rPr>
              <w:t xml:space="preserve"> </w:t>
            </w:r>
          </w:p>
        </w:tc>
      </w:tr>
      <w:tr w:rsidR="00664191" w:rsidRPr="001C3960" w14:paraId="448408BC"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121B1AB4" w14:textId="77777777" w:rsidR="00664191" w:rsidRPr="001C3960" w:rsidRDefault="00664191" w:rsidP="007676B5">
            <w:pPr>
              <w:spacing w:line="360" w:lineRule="auto"/>
              <w:ind w:left="360"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lang w:val="en-GB"/>
              </w:rPr>
              <w:t>Wortels</w:t>
            </w:r>
            <w:proofErr w:type="spellEnd"/>
            <w:r w:rsidRPr="001C3960">
              <w:rPr>
                <w:rFonts w:ascii="Times New Roman" w:hAnsi="Times New Roman" w:cs="Times New Roman"/>
                <w:sz w:val="24"/>
                <w:szCs w:val="24"/>
                <w:lang w:val="en-GB"/>
              </w:rPr>
              <w:t xml:space="preserve"> Kluwer</w:t>
            </w:r>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rPr>
              <w:t>Вортелс</w:t>
            </w:r>
            <w:proofErr w:type="spellEnd"/>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rPr>
              <w:t>Клювер</w:t>
            </w:r>
            <w:proofErr w:type="spellEnd"/>
            <w:r w:rsidRPr="001C3960">
              <w:rPr>
                <w:rFonts w:ascii="Times New Roman" w:hAnsi="Times New Roman" w:cs="Times New Roman"/>
                <w:sz w:val="24"/>
                <w:szCs w:val="24"/>
              </w:rPr>
              <w:t>)</w:t>
            </w:r>
          </w:p>
        </w:tc>
        <w:tc>
          <w:tcPr>
            <w:tcW w:w="3115" w:type="dxa"/>
            <w:tcBorders>
              <w:top w:val="single" w:sz="4" w:space="0" w:color="auto"/>
              <w:left w:val="single" w:sz="4" w:space="0" w:color="auto"/>
              <w:bottom w:val="single" w:sz="4" w:space="0" w:color="auto"/>
              <w:right w:val="single" w:sz="4" w:space="0" w:color="auto"/>
            </w:tcBorders>
            <w:hideMark/>
          </w:tcPr>
          <w:p w14:paraId="34DC2CE1"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1987</w:t>
            </w:r>
          </w:p>
        </w:tc>
        <w:tc>
          <w:tcPr>
            <w:tcW w:w="3115" w:type="dxa"/>
            <w:tcBorders>
              <w:top w:val="single" w:sz="4" w:space="0" w:color="auto"/>
              <w:left w:val="single" w:sz="4" w:space="0" w:color="auto"/>
              <w:bottom w:val="single" w:sz="4" w:space="0" w:color="auto"/>
              <w:right w:val="single" w:sz="4" w:space="0" w:color="auto"/>
            </w:tcBorders>
            <w:hideMark/>
          </w:tcPr>
          <w:p w14:paraId="7DB28422" w14:textId="77777777" w:rsidR="00664191" w:rsidRPr="001C3960" w:rsidRDefault="00664191" w:rsidP="007676B5">
            <w:pPr>
              <w:spacing w:line="360" w:lineRule="auto"/>
              <w:ind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rPr>
              <w:t>Вортелс</w:t>
            </w:r>
            <w:proofErr w:type="spellEnd"/>
            <w:r w:rsidRPr="001C3960">
              <w:rPr>
                <w:rFonts w:ascii="Times New Roman" w:hAnsi="Times New Roman" w:cs="Times New Roman"/>
                <w:sz w:val="24"/>
                <w:szCs w:val="24"/>
              </w:rPr>
              <w:t xml:space="preserve"> и </w:t>
            </w:r>
            <w:proofErr w:type="spellStart"/>
            <w:r w:rsidRPr="001C3960">
              <w:rPr>
                <w:rFonts w:ascii="Times New Roman" w:hAnsi="Times New Roman" w:cs="Times New Roman"/>
                <w:sz w:val="24"/>
                <w:szCs w:val="24"/>
              </w:rPr>
              <w:t>Клювер</w:t>
            </w:r>
            <w:proofErr w:type="spellEnd"/>
          </w:p>
        </w:tc>
      </w:tr>
      <w:tr w:rsidR="00664191" w:rsidRPr="001C3960" w14:paraId="07E4C8D0"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184FDBDB"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rPr>
              <w:t xml:space="preserve">Рене де </w:t>
            </w:r>
            <w:proofErr w:type="spellStart"/>
            <w:r w:rsidRPr="001C3960">
              <w:rPr>
                <w:rFonts w:ascii="Times New Roman" w:hAnsi="Times New Roman" w:cs="Times New Roman"/>
                <w:sz w:val="24"/>
                <w:szCs w:val="24"/>
              </w:rPr>
              <w:t>Миллиано</w:t>
            </w:r>
            <w:proofErr w:type="spellEnd"/>
          </w:p>
        </w:tc>
        <w:tc>
          <w:tcPr>
            <w:tcW w:w="3115" w:type="dxa"/>
            <w:tcBorders>
              <w:top w:val="single" w:sz="4" w:space="0" w:color="auto"/>
              <w:left w:val="single" w:sz="4" w:space="0" w:color="auto"/>
              <w:bottom w:val="single" w:sz="4" w:space="0" w:color="auto"/>
              <w:right w:val="single" w:sz="4" w:space="0" w:color="auto"/>
            </w:tcBorders>
            <w:hideMark/>
          </w:tcPr>
          <w:p w14:paraId="4AB225F1"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lang w:val="en-GB"/>
              </w:rPr>
              <w:t>1989</w:t>
            </w:r>
          </w:p>
        </w:tc>
        <w:tc>
          <w:tcPr>
            <w:tcW w:w="3115" w:type="dxa"/>
            <w:tcBorders>
              <w:top w:val="single" w:sz="4" w:space="0" w:color="auto"/>
              <w:left w:val="single" w:sz="4" w:space="0" w:color="auto"/>
              <w:bottom w:val="single" w:sz="4" w:space="0" w:color="auto"/>
              <w:right w:val="single" w:sz="4" w:space="0" w:color="auto"/>
            </w:tcBorders>
            <w:hideMark/>
          </w:tcPr>
          <w:p w14:paraId="2F667009"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rPr>
              <w:t>Рене</w:t>
            </w:r>
            <w:r w:rsidRPr="001C3960">
              <w:rPr>
                <w:rFonts w:ascii="Times New Roman" w:hAnsi="Times New Roman" w:cs="Times New Roman"/>
                <w:sz w:val="24"/>
                <w:szCs w:val="24"/>
                <w:lang w:val="en-GB"/>
              </w:rPr>
              <w:t xml:space="preserve"> </w:t>
            </w:r>
            <w:r w:rsidRPr="001C3960">
              <w:rPr>
                <w:rFonts w:ascii="Times New Roman" w:hAnsi="Times New Roman" w:cs="Times New Roman"/>
                <w:sz w:val="24"/>
                <w:szCs w:val="24"/>
              </w:rPr>
              <w:t>де</w:t>
            </w:r>
            <w:r w:rsidRPr="001C3960">
              <w:rPr>
                <w:rFonts w:ascii="Times New Roman" w:hAnsi="Times New Roman" w:cs="Times New Roman"/>
                <w:sz w:val="24"/>
                <w:szCs w:val="24"/>
                <w:lang w:val="en-GB"/>
              </w:rPr>
              <w:t xml:space="preserve"> </w:t>
            </w:r>
            <w:proofErr w:type="spellStart"/>
            <w:r w:rsidRPr="001C3960">
              <w:rPr>
                <w:rFonts w:ascii="Times New Roman" w:hAnsi="Times New Roman" w:cs="Times New Roman"/>
                <w:sz w:val="24"/>
                <w:szCs w:val="24"/>
              </w:rPr>
              <w:t>Миллиано</w:t>
            </w:r>
            <w:proofErr w:type="spellEnd"/>
          </w:p>
        </w:tc>
      </w:tr>
      <w:tr w:rsidR="00664191" w:rsidRPr="001C3960" w14:paraId="249071C8"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6EF8883C" w14:textId="77777777" w:rsidR="00664191" w:rsidRPr="001C3960" w:rsidRDefault="00664191" w:rsidP="007676B5">
            <w:pPr>
              <w:spacing w:line="360" w:lineRule="auto"/>
              <w:ind w:left="360"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lang w:val="en-GB"/>
              </w:rPr>
              <w:t>Luitingh-Sijthoff</w:t>
            </w:r>
            <w:proofErr w:type="spellEnd"/>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rPr>
              <w:t>Леутинх</w:t>
            </w:r>
            <w:proofErr w:type="spellEnd"/>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rPr>
              <w:t>Стетхоф</w:t>
            </w:r>
            <w:proofErr w:type="spellEnd"/>
            <w:r w:rsidRPr="001C3960">
              <w:rPr>
                <w:rFonts w:ascii="Times New Roman" w:hAnsi="Times New Roman" w:cs="Times New Roman"/>
                <w:sz w:val="24"/>
                <w:szCs w:val="24"/>
              </w:rPr>
              <w:t>)</w:t>
            </w:r>
          </w:p>
        </w:tc>
        <w:tc>
          <w:tcPr>
            <w:tcW w:w="3115" w:type="dxa"/>
            <w:tcBorders>
              <w:top w:val="single" w:sz="4" w:space="0" w:color="auto"/>
              <w:left w:val="single" w:sz="4" w:space="0" w:color="auto"/>
              <w:bottom w:val="single" w:sz="4" w:space="0" w:color="auto"/>
              <w:right w:val="single" w:sz="4" w:space="0" w:color="auto"/>
            </w:tcBorders>
            <w:hideMark/>
          </w:tcPr>
          <w:p w14:paraId="4F8F5A3C"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1989</w:t>
            </w:r>
          </w:p>
        </w:tc>
        <w:tc>
          <w:tcPr>
            <w:tcW w:w="3115" w:type="dxa"/>
            <w:tcBorders>
              <w:top w:val="single" w:sz="4" w:space="0" w:color="auto"/>
              <w:left w:val="single" w:sz="4" w:space="0" w:color="auto"/>
              <w:bottom w:val="single" w:sz="4" w:space="0" w:color="auto"/>
              <w:right w:val="single" w:sz="4" w:space="0" w:color="auto"/>
            </w:tcBorders>
            <w:hideMark/>
          </w:tcPr>
          <w:p w14:paraId="49859420" w14:textId="77777777" w:rsidR="00664191" w:rsidRPr="001C3960" w:rsidRDefault="00664191" w:rsidP="007676B5">
            <w:pPr>
              <w:spacing w:line="360" w:lineRule="auto"/>
              <w:ind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rPr>
              <w:t>Албертус</w:t>
            </w:r>
            <w:proofErr w:type="spellEnd"/>
            <w:r w:rsidRPr="001C3960">
              <w:rPr>
                <w:rFonts w:ascii="Times New Roman" w:hAnsi="Times New Roman" w:cs="Times New Roman"/>
                <w:sz w:val="24"/>
                <w:szCs w:val="24"/>
              </w:rPr>
              <w:t xml:space="preserve"> Виллем </w:t>
            </w:r>
            <w:proofErr w:type="spellStart"/>
            <w:r w:rsidRPr="001C3960">
              <w:rPr>
                <w:rFonts w:ascii="Times New Roman" w:hAnsi="Times New Roman" w:cs="Times New Roman"/>
                <w:sz w:val="24"/>
                <w:szCs w:val="24"/>
              </w:rPr>
              <w:t>Стейтхоф</w:t>
            </w:r>
            <w:proofErr w:type="spellEnd"/>
            <w:r w:rsidRPr="001C3960">
              <w:rPr>
                <w:rFonts w:ascii="Times New Roman" w:hAnsi="Times New Roman" w:cs="Times New Roman"/>
                <w:sz w:val="24"/>
                <w:szCs w:val="24"/>
              </w:rPr>
              <w:t xml:space="preserve"> и </w:t>
            </w:r>
            <w:proofErr w:type="spellStart"/>
            <w:r w:rsidRPr="001C3960">
              <w:rPr>
                <w:rFonts w:ascii="Times New Roman" w:hAnsi="Times New Roman" w:cs="Times New Roman"/>
                <w:sz w:val="24"/>
                <w:szCs w:val="24"/>
              </w:rPr>
              <w:t>Леутинх</w:t>
            </w:r>
            <w:proofErr w:type="spellEnd"/>
          </w:p>
        </w:tc>
      </w:tr>
      <w:tr w:rsidR="00664191" w:rsidRPr="001C3960" w14:paraId="06C6ABE3"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5469DD8C"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lang w:val="en-GB"/>
              </w:rPr>
              <w:t>Bohn</w:t>
            </w:r>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lang w:val="en-GB"/>
              </w:rPr>
              <w:t>Stafleu</w:t>
            </w:r>
            <w:proofErr w:type="spellEnd"/>
            <w:r w:rsidRPr="001C3960">
              <w:rPr>
                <w:rFonts w:ascii="Times New Roman" w:hAnsi="Times New Roman" w:cs="Times New Roman"/>
                <w:sz w:val="24"/>
                <w:szCs w:val="24"/>
              </w:rPr>
              <w:t xml:space="preserve"> </w:t>
            </w:r>
            <w:r w:rsidRPr="001C3960">
              <w:rPr>
                <w:rFonts w:ascii="Times New Roman" w:hAnsi="Times New Roman" w:cs="Times New Roman"/>
                <w:sz w:val="24"/>
                <w:szCs w:val="24"/>
                <w:lang w:val="en-GB"/>
              </w:rPr>
              <w:t>van</w:t>
            </w:r>
            <w:r w:rsidRPr="001C3960">
              <w:rPr>
                <w:rFonts w:ascii="Times New Roman" w:hAnsi="Times New Roman" w:cs="Times New Roman"/>
                <w:sz w:val="24"/>
                <w:szCs w:val="24"/>
              </w:rPr>
              <w:t xml:space="preserve"> </w:t>
            </w:r>
            <w:proofErr w:type="spellStart"/>
            <w:proofErr w:type="gramStart"/>
            <w:r w:rsidRPr="001C3960">
              <w:rPr>
                <w:rFonts w:ascii="Times New Roman" w:hAnsi="Times New Roman" w:cs="Times New Roman"/>
                <w:sz w:val="24"/>
                <w:szCs w:val="24"/>
                <w:lang w:val="en-GB"/>
              </w:rPr>
              <w:t>Loghum</w:t>
            </w:r>
            <w:proofErr w:type="spellEnd"/>
            <w:r w:rsidRPr="001C3960">
              <w:rPr>
                <w:rFonts w:ascii="Times New Roman" w:hAnsi="Times New Roman" w:cs="Times New Roman"/>
                <w:sz w:val="24"/>
                <w:szCs w:val="24"/>
              </w:rPr>
              <w:t xml:space="preserve">  (</w:t>
            </w:r>
            <w:proofErr w:type="gramEnd"/>
            <w:r w:rsidRPr="001C3960">
              <w:rPr>
                <w:rFonts w:ascii="Times New Roman" w:hAnsi="Times New Roman" w:cs="Times New Roman"/>
                <w:sz w:val="24"/>
                <w:szCs w:val="24"/>
              </w:rPr>
              <w:t>Бохн Стафлеу фан Лохум)</w:t>
            </w:r>
          </w:p>
        </w:tc>
        <w:tc>
          <w:tcPr>
            <w:tcW w:w="3115" w:type="dxa"/>
            <w:tcBorders>
              <w:top w:val="single" w:sz="4" w:space="0" w:color="auto"/>
              <w:left w:val="single" w:sz="4" w:space="0" w:color="auto"/>
              <w:bottom w:val="single" w:sz="4" w:space="0" w:color="auto"/>
              <w:right w:val="single" w:sz="4" w:space="0" w:color="auto"/>
            </w:tcBorders>
            <w:hideMark/>
          </w:tcPr>
          <w:p w14:paraId="7C65202B"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1990</w:t>
            </w:r>
          </w:p>
        </w:tc>
        <w:tc>
          <w:tcPr>
            <w:tcW w:w="3115" w:type="dxa"/>
            <w:tcBorders>
              <w:top w:val="single" w:sz="4" w:space="0" w:color="auto"/>
              <w:left w:val="single" w:sz="4" w:space="0" w:color="auto"/>
              <w:bottom w:val="single" w:sz="4" w:space="0" w:color="auto"/>
              <w:right w:val="single" w:sz="4" w:space="0" w:color="auto"/>
            </w:tcBorders>
            <w:hideMark/>
          </w:tcPr>
          <w:p w14:paraId="4E90096E"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rPr>
              <w:t>Бохн</w:t>
            </w:r>
            <w:r w:rsidRPr="001C3960">
              <w:rPr>
                <w:rFonts w:ascii="Times New Roman" w:hAnsi="Times New Roman" w:cs="Times New Roman"/>
                <w:sz w:val="24"/>
                <w:szCs w:val="24"/>
                <w:lang w:val="en-GB"/>
              </w:rPr>
              <w:t xml:space="preserve"> </w:t>
            </w:r>
            <w:r w:rsidRPr="001C3960">
              <w:rPr>
                <w:rFonts w:ascii="Times New Roman" w:hAnsi="Times New Roman" w:cs="Times New Roman"/>
                <w:sz w:val="24"/>
                <w:szCs w:val="24"/>
              </w:rPr>
              <w:t>Стафлеу</w:t>
            </w:r>
            <w:r w:rsidRPr="001C3960">
              <w:rPr>
                <w:rFonts w:ascii="Times New Roman" w:hAnsi="Times New Roman" w:cs="Times New Roman"/>
                <w:sz w:val="24"/>
                <w:szCs w:val="24"/>
                <w:lang w:val="en-GB"/>
              </w:rPr>
              <w:t xml:space="preserve"> </w:t>
            </w:r>
            <w:r w:rsidRPr="001C3960">
              <w:rPr>
                <w:rFonts w:ascii="Times New Roman" w:hAnsi="Times New Roman" w:cs="Times New Roman"/>
                <w:sz w:val="24"/>
                <w:szCs w:val="24"/>
              </w:rPr>
              <w:t>фан</w:t>
            </w:r>
            <w:r w:rsidRPr="001C3960">
              <w:rPr>
                <w:rFonts w:ascii="Times New Roman" w:hAnsi="Times New Roman" w:cs="Times New Roman"/>
                <w:sz w:val="24"/>
                <w:szCs w:val="24"/>
                <w:lang w:val="en-GB"/>
              </w:rPr>
              <w:t xml:space="preserve"> </w:t>
            </w:r>
            <w:r w:rsidRPr="001C3960">
              <w:rPr>
                <w:rFonts w:ascii="Times New Roman" w:hAnsi="Times New Roman" w:cs="Times New Roman"/>
                <w:sz w:val="24"/>
                <w:szCs w:val="24"/>
              </w:rPr>
              <w:t>Лохум</w:t>
            </w:r>
          </w:p>
        </w:tc>
      </w:tr>
      <w:tr w:rsidR="00664191" w:rsidRPr="001C3960" w14:paraId="7020FB31"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0EBCDEA9" w14:textId="77777777" w:rsidR="00664191" w:rsidRPr="001C3960" w:rsidRDefault="00664191" w:rsidP="007676B5">
            <w:pPr>
              <w:spacing w:line="360" w:lineRule="auto"/>
              <w:ind w:left="360"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lang w:val="en-GB"/>
              </w:rPr>
              <w:t>Thieme-Meulenhoff</w:t>
            </w:r>
            <w:proofErr w:type="spellEnd"/>
            <w:r w:rsidRPr="001C3960">
              <w:rPr>
                <w:rFonts w:ascii="Times New Roman" w:hAnsi="Times New Roman" w:cs="Times New Roman"/>
                <w:sz w:val="24"/>
                <w:szCs w:val="24"/>
              </w:rPr>
              <w:t xml:space="preserve"> (Тиме- </w:t>
            </w:r>
            <w:proofErr w:type="spellStart"/>
            <w:r w:rsidRPr="001C3960">
              <w:rPr>
                <w:rFonts w:ascii="Times New Roman" w:hAnsi="Times New Roman" w:cs="Times New Roman"/>
                <w:sz w:val="24"/>
                <w:szCs w:val="24"/>
              </w:rPr>
              <w:t>Меуленхоф</w:t>
            </w:r>
            <w:proofErr w:type="spellEnd"/>
            <w:r w:rsidRPr="001C3960">
              <w:rPr>
                <w:rFonts w:ascii="Times New Roman" w:hAnsi="Times New Roman" w:cs="Times New Roman"/>
                <w:sz w:val="24"/>
                <w:szCs w:val="24"/>
              </w:rPr>
              <w:t>)</w:t>
            </w:r>
          </w:p>
        </w:tc>
        <w:tc>
          <w:tcPr>
            <w:tcW w:w="3115" w:type="dxa"/>
            <w:tcBorders>
              <w:top w:val="single" w:sz="4" w:space="0" w:color="auto"/>
              <w:left w:val="single" w:sz="4" w:space="0" w:color="auto"/>
              <w:bottom w:val="single" w:sz="4" w:space="0" w:color="auto"/>
              <w:right w:val="single" w:sz="4" w:space="0" w:color="auto"/>
            </w:tcBorders>
            <w:hideMark/>
          </w:tcPr>
          <w:p w14:paraId="7EB6BFE6"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1994</w:t>
            </w:r>
          </w:p>
        </w:tc>
        <w:tc>
          <w:tcPr>
            <w:tcW w:w="3115" w:type="dxa"/>
            <w:tcBorders>
              <w:top w:val="single" w:sz="4" w:space="0" w:color="auto"/>
              <w:left w:val="single" w:sz="4" w:space="0" w:color="auto"/>
              <w:bottom w:val="single" w:sz="4" w:space="0" w:color="auto"/>
              <w:right w:val="single" w:sz="4" w:space="0" w:color="auto"/>
            </w:tcBorders>
            <w:hideMark/>
          </w:tcPr>
          <w:p w14:paraId="43ECD7D6"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 xml:space="preserve">Герман Карел Антон Тиме и Иоганн </w:t>
            </w:r>
            <w:proofErr w:type="spellStart"/>
            <w:r w:rsidRPr="001C3960">
              <w:rPr>
                <w:rFonts w:ascii="Times New Roman" w:hAnsi="Times New Roman" w:cs="Times New Roman"/>
                <w:sz w:val="24"/>
                <w:szCs w:val="24"/>
              </w:rPr>
              <w:t>Маринус</w:t>
            </w:r>
            <w:proofErr w:type="spellEnd"/>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rPr>
              <w:t>Меуленхоф</w:t>
            </w:r>
            <w:proofErr w:type="spellEnd"/>
          </w:p>
        </w:tc>
      </w:tr>
      <w:tr w:rsidR="00664191" w:rsidRPr="001C3960" w14:paraId="771D9509" w14:textId="77777777" w:rsidTr="007676B5">
        <w:tc>
          <w:tcPr>
            <w:tcW w:w="3115" w:type="dxa"/>
            <w:tcBorders>
              <w:top w:val="single" w:sz="4" w:space="0" w:color="auto"/>
              <w:left w:val="single" w:sz="4" w:space="0" w:color="auto"/>
              <w:bottom w:val="single" w:sz="4" w:space="0" w:color="auto"/>
              <w:right w:val="single" w:sz="4" w:space="0" w:color="auto"/>
            </w:tcBorders>
            <w:hideMark/>
          </w:tcPr>
          <w:p w14:paraId="3C516775"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lang w:val="en-GB"/>
              </w:rPr>
              <w:t xml:space="preserve">Fontaine </w:t>
            </w:r>
            <w:r w:rsidRPr="001C3960">
              <w:rPr>
                <w:rFonts w:ascii="Times New Roman" w:hAnsi="Times New Roman" w:cs="Times New Roman"/>
                <w:sz w:val="24"/>
                <w:szCs w:val="24"/>
              </w:rPr>
              <w:t>(Фонтейн)</w:t>
            </w:r>
          </w:p>
        </w:tc>
        <w:tc>
          <w:tcPr>
            <w:tcW w:w="3115" w:type="dxa"/>
            <w:tcBorders>
              <w:top w:val="single" w:sz="4" w:space="0" w:color="auto"/>
              <w:left w:val="single" w:sz="4" w:space="0" w:color="auto"/>
              <w:bottom w:val="single" w:sz="4" w:space="0" w:color="auto"/>
              <w:right w:val="single" w:sz="4" w:space="0" w:color="auto"/>
            </w:tcBorders>
            <w:hideMark/>
          </w:tcPr>
          <w:p w14:paraId="19FAD9A2"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rPr>
              <w:t>2002</w:t>
            </w:r>
          </w:p>
        </w:tc>
        <w:tc>
          <w:tcPr>
            <w:tcW w:w="3115" w:type="dxa"/>
            <w:tcBorders>
              <w:top w:val="single" w:sz="4" w:space="0" w:color="auto"/>
              <w:left w:val="single" w:sz="4" w:space="0" w:color="auto"/>
              <w:bottom w:val="single" w:sz="4" w:space="0" w:color="auto"/>
              <w:right w:val="single" w:sz="4" w:space="0" w:color="auto"/>
            </w:tcBorders>
            <w:hideMark/>
          </w:tcPr>
          <w:p w14:paraId="477BE56E"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Мартин Фонтейн</w:t>
            </w:r>
          </w:p>
        </w:tc>
      </w:tr>
      <w:tr w:rsidR="00664191" w:rsidRPr="001C3960" w14:paraId="242BAF2C" w14:textId="77777777" w:rsidTr="007676B5">
        <w:trPr>
          <w:trHeight w:val="585"/>
        </w:trPr>
        <w:tc>
          <w:tcPr>
            <w:tcW w:w="3115" w:type="dxa"/>
            <w:tcBorders>
              <w:top w:val="single" w:sz="4" w:space="0" w:color="auto"/>
              <w:left w:val="single" w:sz="4" w:space="0" w:color="auto"/>
              <w:bottom w:val="single" w:sz="4" w:space="0" w:color="auto"/>
              <w:right w:val="single" w:sz="4" w:space="0" w:color="auto"/>
            </w:tcBorders>
            <w:hideMark/>
          </w:tcPr>
          <w:p w14:paraId="44EB5F93" w14:textId="77777777" w:rsidR="00664191" w:rsidRPr="001C3960" w:rsidRDefault="00664191" w:rsidP="007676B5">
            <w:pPr>
              <w:spacing w:line="360" w:lineRule="auto"/>
              <w:ind w:left="360"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lang w:val="en-GB"/>
              </w:rPr>
              <w:t>Vleugels</w:t>
            </w:r>
            <w:proofErr w:type="spellEnd"/>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rPr>
              <w:t>Флеухелс</w:t>
            </w:r>
            <w:proofErr w:type="spellEnd"/>
            <w:r w:rsidRPr="001C3960">
              <w:rPr>
                <w:rFonts w:ascii="Times New Roman" w:hAnsi="Times New Roman" w:cs="Times New Roman"/>
                <w:sz w:val="24"/>
                <w:szCs w:val="24"/>
              </w:rPr>
              <w:t>)</w:t>
            </w:r>
          </w:p>
        </w:tc>
        <w:tc>
          <w:tcPr>
            <w:tcW w:w="3115" w:type="dxa"/>
            <w:tcBorders>
              <w:top w:val="single" w:sz="4" w:space="0" w:color="auto"/>
              <w:left w:val="single" w:sz="4" w:space="0" w:color="auto"/>
              <w:bottom w:val="single" w:sz="4" w:space="0" w:color="auto"/>
              <w:right w:val="single" w:sz="4" w:space="0" w:color="auto"/>
            </w:tcBorders>
            <w:hideMark/>
          </w:tcPr>
          <w:p w14:paraId="14BE540F"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w:t>
            </w:r>
          </w:p>
        </w:tc>
        <w:tc>
          <w:tcPr>
            <w:tcW w:w="3115" w:type="dxa"/>
            <w:tcBorders>
              <w:top w:val="single" w:sz="4" w:space="0" w:color="auto"/>
              <w:left w:val="single" w:sz="4" w:space="0" w:color="auto"/>
              <w:bottom w:val="single" w:sz="4" w:space="0" w:color="auto"/>
              <w:right w:val="single" w:sz="4" w:space="0" w:color="auto"/>
            </w:tcBorders>
            <w:hideMark/>
          </w:tcPr>
          <w:p w14:paraId="64AB8C21" w14:textId="77777777" w:rsidR="00664191" w:rsidRPr="001C3960" w:rsidRDefault="00664191" w:rsidP="007676B5">
            <w:pPr>
              <w:spacing w:line="360" w:lineRule="auto"/>
              <w:jc w:val="both"/>
              <w:rPr>
                <w:rFonts w:ascii="Times New Roman" w:hAnsi="Times New Roman" w:cs="Times New Roman"/>
                <w:sz w:val="24"/>
                <w:szCs w:val="24"/>
              </w:rPr>
            </w:pPr>
            <w:r w:rsidRPr="001C3960">
              <w:rPr>
                <w:rFonts w:ascii="Times New Roman" w:hAnsi="Times New Roman" w:cs="Times New Roman"/>
                <w:sz w:val="24"/>
                <w:szCs w:val="24"/>
              </w:rPr>
              <w:t xml:space="preserve">               Марк </w:t>
            </w:r>
            <w:proofErr w:type="spellStart"/>
            <w:r w:rsidRPr="001C3960">
              <w:rPr>
                <w:rFonts w:ascii="Times New Roman" w:hAnsi="Times New Roman" w:cs="Times New Roman"/>
                <w:sz w:val="24"/>
                <w:szCs w:val="24"/>
              </w:rPr>
              <w:t>Флеухелс</w:t>
            </w:r>
            <w:proofErr w:type="spellEnd"/>
          </w:p>
        </w:tc>
      </w:tr>
    </w:tbl>
    <w:p w14:paraId="3AEBF504" w14:textId="77777777" w:rsidR="00664191" w:rsidRPr="001C3960" w:rsidRDefault="00664191" w:rsidP="00664191">
      <w:pPr>
        <w:spacing w:line="360" w:lineRule="auto"/>
        <w:ind w:firstLine="720"/>
        <w:jc w:val="both"/>
        <w:rPr>
          <w:rFonts w:ascii="Times New Roman" w:hAnsi="Times New Roman" w:cs="Times New Roman"/>
          <w:sz w:val="24"/>
          <w:szCs w:val="24"/>
        </w:rPr>
      </w:pPr>
    </w:p>
    <w:p w14:paraId="09235F9E" w14:textId="77777777" w:rsidR="00664191" w:rsidRPr="001C3960" w:rsidRDefault="00664191" w:rsidP="00664191">
      <w:pPr>
        <w:spacing w:line="360" w:lineRule="auto"/>
        <w:ind w:firstLine="720"/>
        <w:jc w:val="right"/>
        <w:rPr>
          <w:rFonts w:ascii="Times New Roman" w:hAnsi="Times New Roman" w:cs="Times New Roman"/>
          <w:sz w:val="24"/>
          <w:szCs w:val="24"/>
        </w:rPr>
      </w:pPr>
      <w:r w:rsidRPr="001C3960">
        <w:rPr>
          <w:rFonts w:ascii="Times New Roman" w:hAnsi="Times New Roman" w:cs="Times New Roman"/>
          <w:sz w:val="24"/>
          <w:szCs w:val="24"/>
        </w:rPr>
        <w:t>Таблица 3</w:t>
      </w:r>
    </w:p>
    <w:p w14:paraId="2D17D69D" w14:textId="77777777" w:rsidR="00664191" w:rsidRPr="001C3960" w:rsidRDefault="00664191" w:rsidP="00664191">
      <w:pPr>
        <w:spacing w:line="360" w:lineRule="auto"/>
        <w:ind w:firstLine="720"/>
        <w:jc w:val="center"/>
        <w:rPr>
          <w:rFonts w:ascii="Times New Roman" w:hAnsi="Times New Roman" w:cs="Times New Roman"/>
          <w:sz w:val="24"/>
          <w:szCs w:val="24"/>
        </w:rPr>
      </w:pPr>
      <w:r w:rsidRPr="001C3960">
        <w:rPr>
          <w:rFonts w:ascii="Times New Roman" w:hAnsi="Times New Roman" w:cs="Times New Roman"/>
          <w:sz w:val="24"/>
          <w:szCs w:val="24"/>
        </w:rPr>
        <w:t>Названия российских издательств по их местоположению</w:t>
      </w:r>
    </w:p>
    <w:tbl>
      <w:tblPr>
        <w:tblStyle w:val="a6"/>
        <w:tblW w:w="0" w:type="auto"/>
        <w:tblLook w:val="04A0" w:firstRow="1" w:lastRow="0" w:firstColumn="1" w:lastColumn="0" w:noHBand="0" w:noVBand="1"/>
      </w:tblPr>
      <w:tblGrid>
        <w:gridCol w:w="5240"/>
        <w:gridCol w:w="2410"/>
      </w:tblGrid>
      <w:tr w:rsidR="00664191" w:rsidRPr="001C3960" w14:paraId="6B883B15" w14:textId="77777777" w:rsidTr="007676B5">
        <w:tc>
          <w:tcPr>
            <w:tcW w:w="5240" w:type="dxa"/>
            <w:tcBorders>
              <w:top w:val="single" w:sz="4" w:space="0" w:color="auto"/>
              <w:left w:val="single" w:sz="4" w:space="0" w:color="auto"/>
              <w:bottom w:val="single" w:sz="4" w:space="0" w:color="auto"/>
              <w:right w:val="single" w:sz="4" w:space="0" w:color="auto"/>
            </w:tcBorders>
            <w:hideMark/>
          </w:tcPr>
          <w:p w14:paraId="069110F1" w14:textId="77777777" w:rsidR="00664191" w:rsidRPr="001C3960" w:rsidRDefault="00664191" w:rsidP="007676B5">
            <w:pPr>
              <w:spacing w:line="360" w:lineRule="auto"/>
              <w:ind w:firstLine="720"/>
              <w:rPr>
                <w:rFonts w:ascii="Times New Roman" w:hAnsi="Times New Roman" w:cs="Times New Roman"/>
                <w:sz w:val="24"/>
                <w:szCs w:val="24"/>
              </w:rPr>
            </w:pPr>
            <w:r w:rsidRPr="001C3960">
              <w:rPr>
                <w:rFonts w:ascii="Times New Roman" w:hAnsi="Times New Roman" w:cs="Times New Roman"/>
                <w:sz w:val="24"/>
                <w:szCs w:val="24"/>
              </w:rPr>
              <w:t xml:space="preserve">              Название</w:t>
            </w:r>
          </w:p>
        </w:tc>
        <w:tc>
          <w:tcPr>
            <w:tcW w:w="2410" w:type="dxa"/>
            <w:tcBorders>
              <w:top w:val="single" w:sz="4" w:space="0" w:color="auto"/>
              <w:left w:val="single" w:sz="4" w:space="0" w:color="auto"/>
              <w:bottom w:val="single" w:sz="4" w:space="0" w:color="auto"/>
              <w:right w:val="single" w:sz="4" w:space="0" w:color="auto"/>
            </w:tcBorders>
            <w:hideMark/>
          </w:tcPr>
          <w:p w14:paraId="0643A11B" w14:textId="77777777" w:rsidR="00664191" w:rsidRPr="001C3960" w:rsidRDefault="00664191" w:rsidP="007676B5">
            <w:pPr>
              <w:spacing w:line="360" w:lineRule="auto"/>
              <w:ind w:firstLine="720"/>
              <w:rPr>
                <w:rFonts w:ascii="Times New Roman" w:hAnsi="Times New Roman" w:cs="Times New Roman"/>
                <w:sz w:val="24"/>
                <w:szCs w:val="24"/>
                <w:lang w:val="en-GB"/>
              </w:rPr>
            </w:pPr>
            <w:proofErr w:type="spellStart"/>
            <w:r w:rsidRPr="001C3960">
              <w:rPr>
                <w:rFonts w:ascii="Times New Roman" w:hAnsi="Times New Roman" w:cs="Times New Roman"/>
                <w:sz w:val="24"/>
                <w:szCs w:val="24"/>
                <w:lang w:val="en-GB"/>
              </w:rPr>
              <w:t>Год</w:t>
            </w:r>
            <w:proofErr w:type="spellEnd"/>
            <w:r w:rsidRPr="001C3960">
              <w:rPr>
                <w:rFonts w:ascii="Times New Roman" w:hAnsi="Times New Roman" w:cs="Times New Roman"/>
                <w:sz w:val="24"/>
                <w:szCs w:val="24"/>
                <w:lang w:val="en-GB"/>
              </w:rPr>
              <w:t xml:space="preserve"> </w:t>
            </w:r>
            <w:proofErr w:type="spellStart"/>
            <w:r w:rsidRPr="001C3960">
              <w:rPr>
                <w:rFonts w:ascii="Times New Roman" w:hAnsi="Times New Roman" w:cs="Times New Roman"/>
                <w:sz w:val="24"/>
                <w:szCs w:val="24"/>
                <w:lang w:val="en-GB"/>
              </w:rPr>
              <w:t>основания</w:t>
            </w:r>
            <w:proofErr w:type="spellEnd"/>
          </w:p>
        </w:tc>
      </w:tr>
      <w:tr w:rsidR="00664191" w:rsidRPr="001C3960" w14:paraId="465B2D86" w14:textId="77777777" w:rsidTr="007676B5">
        <w:tc>
          <w:tcPr>
            <w:tcW w:w="5240" w:type="dxa"/>
            <w:tcBorders>
              <w:top w:val="single" w:sz="4" w:space="0" w:color="auto"/>
              <w:left w:val="single" w:sz="4" w:space="0" w:color="auto"/>
              <w:bottom w:val="single" w:sz="4" w:space="0" w:color="auto"/>
              <w:right w:val="single" w:sz="4" w:space="0" w:color="auto"/>
            </w:tcBorders>
            <w:hideMark/>
          </w:tcPr>
          <w:p w14:paraId="644F9042" w14:textId="77777777" w:rsidR="00664191" w:rsidRPr="001C3960" w:rsidRDefault="00664191" w:rsidP="007676B5">
            <w:pPr>
              <w:spacing w:line="360" w:lineRule="auto"/>
              <w:ind w:left="709" w:firstLine="720"/>
              <w:rPr>
                <w:rFonts w:ascii="Times New Roman" w:hAnsi="Times New Roman" w:cs="Times New Roman"/>
                <w:sz w:val="24"/>
                <w:szCs w:val="24"/>
              </w:rPr>
            </w:pPr>
            <w:r w:rsidRPr="001C3960">
              <w:rPr>
                <w:rFonts w:ascii="Times New Roman" w:hAnsi="Times New Roman" w:cs="Times New Roman"/>
                <w:sz w:val="24"/>
                <w:szCs w:val="24"/>
              </w:rPr>
              <w:t>Черниговское книгоиздательство</w:t>
            </w:r>
          </w:p>
        </w:tc>
        <w:tc>
          <w:tcPr>
            <w:tcW w:w="2410" w:type="dxa"/>
            <w:tcBorders>
              <w:top w:val="single" w:sz="4" w:space="0" w:color="auto"/>
              <w:left w:val="single" w:sz="4" w:space="0" w:color="auto"/>
              <w:bottom w:val="single" w:sz="4" w:space="0" w:color="auto"/>
              <w:right w:val="single" w:sz="4" w:space="0" w:color="auto"/>
            </w:tcBorders>
            <w:hideMark/>
          </w:tcPr>
          <w:p w14:paraId="5B5E2917" w14:textId="77777777" w:rsidR="00664191" w:rsidRPr="001C3960" w:rsidRDefault="00664191" w:rsidP="007676B5">
            <w:pPr>
              <w:spacing w:line="360" w:lineRule="auto"/>
              <w:ind w:firstLine="720"/>
              <w:rPr>
                <w:rFonts w:ascii="Times New Roman" w:hAnsi="Times New Roman" w:cs="Times New Roman"/>
                <w:sz w:val="24"/>
                <w:szCs w:val="24"/>
                <w:lang w:val="en-GB"/>
              </w:rPr>
            </w:pPr>
            <w:r w:rsidRPr="001C3960">
              <w:rPr>
                <w:rFonts w:ascii="Times New Roman" w:hAnsi="Times New Roman" w:cs="Times New Roman"/>
                <w:sz w:val="24"/>
                <w:szCs w:val="24"/>
                <w:lang w:val="en-GB"/>
              </w:rPr>
              <w:t>1675</w:t>
            </w:r>
          </w:p>
        </w:tc>
      </w:tr>
      <w:tr w:rsidR="00664191" w:rsidRPr="001C3960" w14:paraId="36FEE7A4" w14:textId="77777777" w:rsidTr="007676B5">
        <w:tc>
          <w:tcPr>
            <w:tcW w:w="5240" w:type="dxa"/>
            <w:tcBorders>
              <w:top w:val="single" w:sz="4" w:space="0" w:color="auto"/>
              <w:left w:val="single" w:sz="4" w:space="0" w:color="auto"/>
              <w:bottom w:val="single" w:sz="4" w:space="0" w:color="auto"/>
              <w:right w:val="single" w:sz="4" w:space="0" w:color="auto"/>
            </w:tcBorders>
            <w:hideMark/>
          </w:tcPr>
          <w:p w14:paraId="32EE432D" w14:textId="77777777" w:rsidR="00664191" w:rsidRPr="001C3960" w:rsidRDefault="00664191" w:rsidP="007676B5">
            <w:pPr>
              <w:spacing w:line="360" w:lineRule="auto"/>
              <w:ind w:left="709" w:firstLine="720"/>
              <w:rPr>
                <w:rFonts w:ascii="Times New Roman" w:hAnsi="Times New Roman" w:cs="Times New Roman"/>
                <w:sz w:val="24"/>
                <w:szCs w:val="24"/>
              </w:rPr>
            </w:pPr>
            <w:r w:rsidRPr="001C3960">
              <w:rPr>
                <w:rFonts w:ascii="Times New Roman" w:hAnsi="Times New Roman" w:cs="Times New Roman"/>
                <w:sz w:val="24"/>
                <w:szCs w:val="24"/>
              </w:rPr>
              <w:lastRenderedPageBreak/>
              <w:t>Издательство Санкт-Петербургского университета</w:t>
            </w:r>
          </w:p>
        </w:tc>
        <w:tc>
          <w:tcPr>
            <w:tcW w:w="2410" w:type="dxa"/>
            <w:tcBorders>
              <w:top w:val="single" w:sz="4" w:space="0" w:color="auto"/>
              <w:left w:val="single" w:sz="4" w:space="0" w:color="auto"/>
              <w:bottom w:val="single" w:sz="4" w:space="0" w:color="auto"/>
              <w:right w:val="single" w:sz="4" w:space="0" w:color="auto"/>
            </w:tcBorders>
            <w:hideMark/>
          </w:tcPr>
          <w:p w14:paraId="7993D27C" w14:textId="77777777" w:rsidR="00664191" w:rsidRPr="001C3960" w:rsidRDefault="00664191" w:rsidP="007676B5">
            <w:pPr>
              <w:spacing w:line="360" w:lineRule="auto"/>
              <w:ind w:firstLine="720"/>
              <w:rPr>
                <w:rFonts w:ascii="Times New Roman" w:hAnsi="Times New Roman" w:cs="Times New Roman"/>
                <w:sz w:val="24"/>
                <w:szCs w:val="24"/>
                <w:lang w:val="en-GB"/>
              </w:rPr>
            </w:pPr>
            <w:r w:rsidRPr="001C3960">
              <w:rPr>
                <w:rFonts w:ascii="Times New Roman" w:hAnsi="Times New Roman" w:cs="Times New Roman"/>
                <w:sz w:val="24"/>
                <w:szCs w:val="24"/>
                <w:lang w:val="en-GB"/>
              </w:rPr>
              <w:t>1724</w:t>
            </w:r>
          </w:p>
        </w:tc>
      </w:tr>
      <w:tr w:rsidR="00664191" w:rsidRPr="001C3960" w14:paraId="68FB1899" w14:textId="77777777" w:rsidTr="007676B5">
        <w:tc>
          <w:tcPr>
            <w:tcW w:w="5240" w:type="dxa"/>
            <w:tcBorders>
              <w:top w:val="single" w:sz="4" w:space="0" w:color="auto"/>
              <w:left w:val="single" w:sz="4" w:space="0" w:color="auto"/>
              <w:bottom w:val="single" w:sz="4" w:space="0" w:color="auto"/>
              <w:right w:val="single" w:sz="4" w:space="0" w:color="auto"/>
            </w:tcBorders>
            <w:hideMark/>
          </w:tcPr>
          <w:p w14:paraId="6C095D83"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Издательство МГУ</w:t>
            </w:r>
          </w:p>
        </w:tc>
        <w:tc>
          <w:tcPr>
            <w:tcW w:w="2410" w:type="dxa"/>
            <w:tcBorders>
              <w:top w:val="single" w:sz="4" w:space="0" w:color="auto"/>
              <w:left w:val="single" w:sz="4" w:space="0" w:color="auto"/>
              <w:bottom w:val="single" w:sz="4" w:space="0" w:color="auto"/>
              <w:right w:val="single" w:sz="4" w:space="0" w:color="auto"/>
            </w:tcBorders>
            <w:hideMark/>
          </w:tcPr>
          <w:p w14:paraId="3E5549C0"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1756</w:t>
            </w:r>
          </w:p>
        </w:tc>
      </w:tr>
      <w:tr w:rsidR="00664191" w:rsidRPr="001C3960" w14:paraId="446DCA1B" w14:textId="77777777" w:rsidTr="007676B5">
        <w:tc>
          <w:tcPr>
            <w:tcW w:w="5240" w:type="dxa"/>
            <w:tcBorders>
              <w:top w:val="single" w:sz="4" w:space="0" w:color="auto"/>
              <w:left w:val="single" w:sz="4" w:space="0" w:color="auto"/>
              <w:bottom w:val="single" w:sz="4" w:space="0" w:color="auto"/>
              <w:right w:val="single" w:sz="4" w:space="0" w:color="auto"/>
            </w:tcBorders>
            <w:hideMark/>
          </w:tcPr>
          <w:p w14:paraId="03EB9B39"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Издательство Казанского Университета</w:t>
            </w:r>
          </w:p>
        </w:tc>
        <w:tc>
          <w:tcPr>
            <w:tcW w:w="2410" w:type="dxa"/>
            <w:tcBorders>
              <w:top w:val="single" w:sz="4" w:space="0" w:color="auto"/>
              <w:left w:val="single" w:sz="4" w:space="0" w:color="auto"/>
              <w:bottom w:val="single" w:sz="4" w:space="0" w:color="auto"/>
              <w:right w:val="single" w:sz="4" w:space="0" w:color="auto"/>
            </w:tcBorders>
            <w:hideMark/>
          </w:tcPr>
          <w:p w14:paraId="00AE93EE"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1809</w:t>
            </w:r>
          </w:p>
        </w:tc>
      </w:tr>
      <w:tr w:rsidR="00664191" w:rsidRPr="001C3960" w14:paraId="6546FE7D" w14:textId="77777777" w:rsidTr="007676B5">
        <w:tc>
          <w:tcPr>
            <w:tcW w:w="5240" w:type="dxa"/>
            <w:tcBorders>
              <w:top w:val="single" w:sz="4" w:space="0" w:color="auto"/>
              <w:left w:val="single" w:sz="4" w:space="0" w:color="auto"/>
              <w:bottom w:val="single" w:sz="4" w:space="0" w:color="auto"/>
              <w:right w:val="single" w:sz="4" w:space="0" w:color="auto"/>
            </w:tcBorders>
            <w:hideMark/>
          </w:tcPr>
          <w:p w14:paraId="42EF53F0"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Удмуртия</w:t>
            </w:r>
          </w:p>
        </w:tc>
        <w:tc>
          <w:tcPr>
            <w:tcW w:w="2410" w:type="dxa"/>
            <w:tcBorders>
              <w:top w:val="single" w:sz="4" w:space="0" w:color="auto"/>
              <w:left w:val="single" w:sz="4" w:space="0" w:color="auto"/>
              <w:bottom w:val="single" w:sz="4" w:space="0" w:color="auto"/>
              <w:right w:val="single" w:sz="4" w:space="0" w:color="auto"/>
            </w:tcBorders>
            <w:hideMark/>
          </w:tcPr>
          <w:p w14:paraId="7273F33A"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1919</w:t>
            </w:r>
          </w:p>
        </w:tc>
      </w:tr>
      <w:tr w:rsidR="00664191" w:rsidRPr="001C3960" w14:paraId="1A8399BB" w14:textId="77777777" w:rsidTr="007676B5">
        <w:tc>
          <w:tcPr>
            <w:tcW w:w="5240" w:type="dxa"/>
            <w:tcBorders>
              <w:top w:val="single" w:sz="4" w:space="0" w:color="auto"/>
              <w:left w:val="single" w:sz="4" w:space="0" w:color="auto"/>
              <w:bottom w:val="single" w:sz="4" w:space="0" w:color="auto"/>
              <w:right w:val="single" w:sz="4" w:space="0" w:color="auto"/>
            </w:tcBorders>
            <w:hideMark/>
          </w:tcPr>
          <w:p w14:paraId="6F9DFC84"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Татарское книжное издательство</w:t>
            </w:r>
          </w:p>
        </w:tc>
        <w:tc>
          <w:tcPr>
            <w:tcW w:w="2410" w:type="dxa"/>
            <w:tcBorders>
              <w:top w:val="single" w:sz="4" w:space="0" w:color="auto"/>
              <w:left w:val="single" w:sz="4" w:space="0" w:color="auto"/>
              <w:bottom w:val="single" w:sz="4" w:space="0" w:color="auto"/>
              <w:right w:val="single" w:sz="4" w:space="0" w:color="auto"/>
            </w:tcBorders>
            <w:hideMark/>
          </w:tcPr>
          <w:p w14:paraId="1AED3E81"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1919</w:t>
            </w:r>
          </w:p>
        </w:tc>
      </w:tr>
      <w:tr w:rsidR="00664191" w:rsidRPr="001C3960" w14:paraId="7CF79A1E" w14:textId="77777777" w:rsidTr="007676B5">
        <w:tc>
          <w:tcPr>
            <w:tcW w:w="5240" w:type="dxa"/>
            <w:tcBorders>
              <w:top w:val="single" w:sz="4" w:space="0" w:color="auto"/>
              <w:left w:val="single" w:sz="4" w:space="0" w:color="auto"/>
              <w:bottom w:val="single" w:sz="4" w:space="0" w:color="auto"/>
              <w:right w:val="single" w:sz="4" w:space="0" w:color="auto"/>
            </w:tcBorders>
            <w:hideMark/>
          </w:tcPr>
          <w:p w14:paraId="45AD5D9F" w14:textId="77777777" w:rsidR="00664191" w:rsidRPr="001C3960" w:rsidRDefault="00664191" w:rsidP="007676B5">
            <w:pPr>
              <w:spacing w:line="360" w:lineRule="auto"/>
              <w:ind w:left="709"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rPr>
              <w:t>Петрогосиздат</w:t>
            </w:r>
            <w:proofErr w:type="spellEnd"/>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rPr>
              <w:t>Ленгиз</w:t>
            </w:r>
            <w:proofErr w:type="spellEnd"/>
            <w:r w:rsidRPr="001C3960">
              <w:rPr>
                <w:rFonts w:ascii="Times New Roman" w:hAnsi="Times New Roman" w:cs="Times New Roman"/>
                <w:sz w:val="24"/>
                <w:szCs w:val="24"/>
              </w:rPr>
              <w:t xml:space="preserve"> с 1924)</w:t>
            </w:r>
          </w:p>
        </w:tc>
        <w:tc>
          <w:tcPr>
            <w:tcW w:w="2410" w:type="dxa"/>
            <w:tcBorders>
              <w:top w:val="single" w:sz="4" w:space="0" w:color="auto"/>
              <w:left w:val="single" w:sz="4" w:space="0" w:color="auto"/>
              <w:bottom w:val="single" w:sz="4" w:space="0" w:color="auto"/>
              <w:right w:val="single" w:sz="4" w:space="0" w:color="auto"/>
            </w:tcBorders>
            <w:hideMark/>
          </w:tcPr>
          <w:p w14:paraId="26ED6991"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1919</w:t>
            </w:r>
          </w:p>
        </w:tc>
      </w:tr>
      <w:tr w:rsidR="00664191" w:rsidRPr="001C3960" w14:paraId="01DA9618" w14:textId="77777777" w:rsidTr="007676B5">
        <w:tc>
          <w:tcPr>
            <w:tcW w:w="5240" w:type="dxa"/>
            <w:tcBorders>
              <w:top w:val="single" w:sz="4" w:space="0" w:color="auto"/>
              <w:left w:val="single" w:sz="4" w:space="0" w:color="auto"/>
              <w:bottom w:val="single" w:sz="4" w:space="0" w:color="auto"/>
              <w:right w:val="single" w:sz="4" w:space="0" w:color="auto"/>
            </w:tcBorders>
            <w:hideMark/>
          </w:tcPr>
          <w:p w14:paraId="41E064D0"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Средне-Уральское книжное издательство</w:t>
            </w:r>
          </w:p>
        </w:tc>
        <w:tc>
          <w:tcPr>
            <w:tcW w:w="2410" w:type="dxa"/>
            <w:tcBorders>
              <w:top w:val="single" w:sz="4" w:space="0" w:color="auto"/>
              <w:left w:val="single" w:sz="4" w:space="0" w:color="auto"/>
              <w:bottom w:val="single" w:sz="4" w:space="0" w:color="auto"/>
              <w:right w:val="single" w:sz="4" w:space="0" w:color="auto"/>
            </w:tcBorders>
            <w:hideMark/>
          </w:tcPr>
          <w:p w14:paraId="58885966"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1920</w:t>
            </w:r>
          </w:p>
        </w:tc>
      </w:tr>
      <w:tr w:rsidR="00664191" w:rsidRPr="001C3960" w14:paraId="4BFDD3CA" w14:textId="77777777" w:rsidTr="007676B5">
        <w:tc>
          <w:tcPr>
            <w:tcW w:w="5240" w:type="dxa"/>
            <w:tcBorders>
              <w:top w:val="single" w:sz="4" w:space="0" w:color="auto"/>
              <w:left w:val="single" w:sz="4" w:space="0" w:color="auto"/>
              <w:bottom w:val="single" w:sz="4" w:space="0" w:color="auto"/>
              <w:right w:val="single" w:sz="4" w:space="0" w:color="auto"/>
            </w:tcBorders>
            <w:hideMark/>
          </w:tcPr>
          <w:p w14:paraId="39BCC9BF"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Чувашское книжное издательство</w:t>
            </w:r>
          </w:p>
        </w:tc>
        <w:tc>
          <w:tcPr>
            <w:tcW w:w="2410" w:type="dxa"/>
            <w:tcBorders>
              <w:top w:val="single" w:sz="4" w:space="0" w:color="auto"/>
              <w:left w:val="single" w:sz="4" w:space="0" w:color="auto"/>
              <w:bottom w:val="single" w:sz="4" w:space="0" w:color="auto"/>
              <w:right w:val="single" w:sz="4" w:space="0" w:color="auto"/>
            </w:tcBorders>
            <w:hideMark/>
          </w:tcPr>
          <w:p w14:paraId="1A94729E"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1920</w:t>
            </w:r>
          </w:p>
        </w:tc>
      </w:tr>
      <w:tr w:rsidR="00664191" w:rsidRPr="001C3960" w14:paraId="57BA7A1A" w14:textId="77777777" w:rsidTr="007676B5">
        <w:tc>
          <w:tcPr>
            <w:tcW w:w="5240" w:type="dxa"/>
            <w:tcBorders>
              <w:top w:val="single" w:sz="4" w:space="0" w:color="auto"/>
              <w:left w:val="single" w:sz="4" w:space="0" w:color="auto"/>
              <w:bottom w:val="single" w:sz="4" w:space="0" w:color="auto"/>
              <w:right w:val="single" w:sz="4" w:space="0" w:color="auto"/>
            </w:tcBorders>
            <w:hideMark/>
          </w:tcPr>
          <w:p w14:paraId="63B2D5A8"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Советская Сибирь</w:t>
            </w:r>
          </w:p>
        </w:tc>
        <w:tc>
          <w:tcPr>
            <w:tcW w:w="2410" w:type="dxa"/>
            <w:tcBorders>
              <w:top w:val="single" w:sz="4" w:space="0" w:color="auto"/>
              <w:left w:val="single" w:sz="4" w:space="0" w:color="auto"/>
              <w:bottom w:val="single" w:sz="4" w:space="0" w:color="auto"/>
              <w:right w:val="single" w:sz="4" w:space="0" w:color="auto"/>
            </w:tcBorders>
            <w:hideMark/>
          </w:tcPr>
          <w:p w14:paraId="5EBB6FBC"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1923</w:t>
            </w:r>
          </w:p>
        </w:tc>
      </w:tr>
      <w:tr w:rsidR="00664191" w:rsidRPr="001C3960" w14:paraId="69772A80" w14:textId="77777777" w:rsidTr="007676B5">
        <w:tc>
          <w:tcPr>
            <w:tcW w:w="5240" w:type="dxa"/>
            <w:tcBorders>
              <w:top w:val="single" w:sz="4" w:space="0" w:color="auto"/>
              <w:left w:val="single" w:sz="4" w:space="0" w:color="auto"/>
              <w:bottom w:val="single" w:sz="4" w:space="0" w:color="auto"/>
              <w:right w:val="single" w:sz="4" w:space="0" w:color="auto"/>
            </w:tcBorders>
            <w:hideMark/>
          </w:tcPr>
          <w:p w14:paraId="27EB2C7C"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Карелия</w:t>
            </w:r>
          </w:p>
        </w:tc>
        <w:tc>
          <w:tcPr>
            <w:tcW w:w="2410" w:type="dxa"/>
            <w:tcBorders>
              <w:top w:val="single" w:sz="4" w:space="0" w:color="auto"/>
              <w:left w:val="single" w:sz="4" w:space="0" w:color="auto"/>
              <w:bottom w:val="single" w:sz="4" w:space="0" w:color="auto"/>
              <w:right w:val="single" w:sz="4" w:space="0" w:color="auto"/>
            </w:tcBorders>
            <w:hideMark/>
          </w:tcPr>
          <w:p w14:paraId="04166040"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1923</w:t>
            </w:r>
          </w:p>
        </w:tc>
      </w:tr>
      <w:tr w:rsidR="00664191" w:rsidRPr="001C3960" w14:paraId="644B709F" w14:textId="77777777" w:rsidTr="007676B5">
        <w:tc>
          <w:tcPr>
            <w:tcW w:w="5240" w:type="dxa"/>
            <w:tcBorders>
              <w:top w:val="single" w:sz="4" w:space="0" w:color="auto"/>
              <w:left w:val="single" w:sz="4" w:space="0" w:color="auto"/>
              <w:bottom w:val="single" w:sz="4" w:space="0" w:color="auto"/>
              <w:right w:val="single" w:sz="4" w:space="0" w:color="auto"/>
            </w:tcBorders>
            <w:hideMark/>
          </w:tcPr>
          <w:p w14:paraId="1BA653A2"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ИР (</w:t>
            </w:r>
            <w:proofErr w:type="spellStart"/>
            <w:r w:rsidRPr="001C3960">
              <w:rPr>
                <w:rFonts w:ascii="Times New Roman" w:hAnsi="Times New Roman" w:cs="Times New Roman"/>
                <w:sz w:val="24"/>
                <w:szCs w:val="24"/>
              </w:rPr>
              <w:t>осет</w:t>
            </w:r>
            <w:proofErr w:type="spellEnd"/>
            <w:r w:rsidRPr="001C3960">
              <w:rPr>
                <w:rFonts w:ascii="Times New Roman" w:hAnsi="Times New Roman" w:cs="Times New Roman"/>
                <w:sz w:val="24"/>
                <w:szCs w:val="24"/>
              </w:rPr>
              <w:t>. Осетия)</w:t>
            </w:r>
          </w:p>
        </w:tc>
        <w:tc>
          <w:tcPr>
            <w:tcW w:w="2410" w:type="dxa"/>
            <w:tcBorders>
              <w:top w:val="single" w:sz="4" w:space="0" w:color="auto"/>
              <w:left w:val="single" w:sz="4" w:space="0" w:color="auto"/>
              <w:bottom w:val="single" w:sz="4" w:space="0" w:color="auto"/>
              <w:right w:val="single" w:sz="4" w:space="0" w:color="auto"/>
            </w:tcBorders>
            <w:hideMark/>
          </w:tcPr>
          <w:p w14:paraId="56E32D3D"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1923</w:t>
            </w:r>
          </w:p>
        </w:tc>
      </w:tr>
      <w:tr w:rsidR="00664191" w:rsidRPr="001C3960" w14:paraId="449113F2" w14:textId="77777777" w:rsidTr="007676B5">
        <w:tc>
          <w:tcPr>
            <w:tcW w:w="5240" w:type="dxa"/>
            <w:tcBorders>
              <w:top w:val="single" w:sz="4" w:space="0" w:color="auto"/>
              <w:left w:val="single" w:sz="4" w:space="0" w:color="auto"/>
              <w:bottom w:val="single" w:sz="4" w:space="0" w:color="auto"/>
              <w:right w:val="single" w:sz="4" w:space="0" w:color="auto"/>
            </w:tcBorders>
            <w:hideMark/>
          </w:tcPr>
          <w:p w14:paraId="3D2C8071"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Марийское книжное издательство</w:t>
            </w:r>
          </w:p>
        </w:tc>
        <w:tc>
          <w:tcPr>
            <w:tcW w:w="2410" w:type="dxa"/>
            <w:tcBorders>
              <w:top w:val="single" w:sz="4" w:space="0" w:color="auto"/>
              <w:left w:val="single" w:sz="4" w:space="0" w:color="auto"/>
              <w:bottom w:val="single" w:sz="4" w:space="0" w:color="auto"/>
              <w:right w:val="single" w:sz="4" w:space="0" w:color="auto"/>
            </w:tcBorders>
            <w:hideMark/>
          </w:tcPr>
          <w:p w14:paraId="6F48527A"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1925</w:t>
            </w:r>
          </w:p>
        </w:tc>
      </w:tr>
      <w:tr w:rsidR="00664191" w:rsidRPr="001C3960" w14:paraId="2B240FDA" w14:textId="77777777" w:rsidTr="007676B5">
        <w:tc>
          <w:tcPr>
            <w:tcW w:w="5240" w:type="dxa"/>
            <w:tcBorders>
              <w:top w:val="single" w:sz="4" w:space="0" w:color="auto"/>
              <w:left w:val="single" w:sz="4" w:space="0" w:color="auto"/>
              <w:bottom w:val="single" w:sz="4" w:space="0" w:color="auto"/>
              <w:right w:val="single" w:sz="4" w:space="0" w:color="auto"/>
            </w:tcBorders>
            <w:hideMark/>
          </w:tcPr>
          <w:p w14:paraId="0CB70E0C"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Калмыцкое книжное издательство</w:t>
            </w:r>
          </w:p>
        </w:tc>
        <w:tc>
          <w:tcPr>
            <w:tcW w:w="2410" w:type="dxa"/>
            <w:tcBorders>
              <w:top w:val="single" w:sz="4" w:space="0" w:color="auto"/>
              <w:left w:val="single" w:sz="4" w:space="0" w:color="auto"/>
              <w:bottom w:val="single" w:sz="4" w:space="0" w:color="auto"/>
              <w:right w:val="single" w:sz="4" w:space="0" w:color="auto"/>
            </w:tcBorders>
            <w:hideMark/>
          </w:tcPr>
          <w:p w14:paraId="65A2A1BF"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1926</w:t>
            </w:r>
          </w:p>
        </w:tc>
      </w:tr>
      <w:tr w:rsidR="00664191" w:rsidRPr="001C3960" w14:paraId="57FF8014" w14:textId="77777777" w:rsidTr="007676B5">
        <w:tc>
          <w:tcPr>
            <w:tcW w:w="5240" w:type="dxa"/>
            <w:tcBorders>
              <w:top w:val="single" w:sz="4" w:space="0" w:color="auto"/>
              <w:left w:val="single" w:sz="4" w:space="0" w:color="auto"/>
              <w:bottom w:val="single" w:sz="4" w:space="0" w:color="auto"/>
              <w:right w:val="single" w:sz="4" w:space="0" w:color="auto"/>
            </w:tcBorders>
            <w:hideMark/>
          </w:tcPr>
          <w:p w14:paraId="2180F484" w14:textId="77777777" w:rsidR="00664191" w:rsidRPr="001C3960" w:rsidRDefault="00664191" w:rsidP="007676B5">
            <w:pPr>
              <w:spacing w:line="360" w:lineRule="auto"/>
              <w:ind w:left="709"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rPr>
              <w:t>Лениздат</w:t>
            </w:r>
            <w:proofErr w:type="spellEnd"/>
          </w:p>
        </w:tc>
        <w:tc>
          <w:tcPr>
            <w:tcW w:w="2410" w:type="dxa"/>
            <w:tcBorders>
              <w:top w:val="single" w:sz="4" w:space="0" w:color="auto"/>
              <w:left w:val="single" w:sz="4" w:space="0" w:color="auto"/>
              <w:bottom w:val="single" w:sz="4" w:space="0" w:color="auto"/>
              <w:right w:val="single" w:sz="4" w:space="0" w:color="auto"/>
            </w:tcBorders>
            <w:hideMark/>
          </w:tcPr>
          <w:p w14:paraId="6B312904"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1930</w:t>
            </w:r>
          </w:p>
        </w:tc>
      </w:tr>
      <w:tr w:rsidR="00664191" w:rsidRPr="001C3960" w14:paraId="08CCBCAB" w14:textId="77777777" w:rsidTr="007676B5">
        <w:tc>
          <w:tcPr>
            <w:tcW w:w="5240" w:type="dxa"/>
            <w:tcBorders>
              <w:top w:val="single" w:sz="4" w:space="0" w:color="auto"/>
              <w:left w:val="single" w:sz="4" w:space="0" w:color="auto"/>
              <w:bottom w:val="single" w:sz="4" w:space="0" w:color="auto"/>
              <w:right w:val="single" w:sz="4" w:space="0" w:color="auto"/>
            </w:tcBorders>
            <w:hideMark/>
          </w:tcPr>
          <w:p w14:paraId="7FE16264"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Мордовское книжное издательство</w:t>
            </w:r>
          </w:p>
        </w:tc>
        <w:tc>
          <w:tcPr>
            <w:tcW w:w="2410" w:type="dxa"/>
            <w:tcBorders>
              <w:top w:val="single" w:sz="4" w:space="0" w:color="auto"/>
              <w:left w:val="single" w:sz="4" w:space="0" w:color="auto"/>
              <w:bottom w:val="single" w:sz="4" w:space="0" w:color="auto"/>
              <w:right w:val="single" w:sz="4" w:space="0" w:color="auto"/>
            </w:tcBorders>
            <w:hideMark/>
          </w:tcPr>
          <w:p w14:paraId="0488A273"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1932</w:t>
            </w:r>
          </w:p>
        </w:tc>
      </w:tr>
      <w:tr w:rsidR="00664191" w:rsidRPr="001C3960" w14:paraId="41E64FCE" w14:textId="77777777" w:rsidTr="007676B5">
        <w:tc>
          <w:tcPr>
            <w:tcW w:w="5240" w:type="dxa"/>
            <w:tcBorders>
              <w:top w:val="single" w:sz="4" w:space="0" w:color="auto"/>
              <w:left w:val="single" w:sz="4" w:space="0" w:color="auto"/>
              <w:bottom w:val="single" w:sz="4" w:space="0" w:color="auto"/>
              <w:right w:val="single" w:sz="4" w:space="0" w:color="auto"/>
            </w:tcBorders>
            <w:hideMark/>
          </w:tcPr>
          <w:p w14:paraId="316EAA03"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Красноярское книжное издательство</w:t>
            </w:r>
          </w:p>
        </w:tc>
        <w:tc>
          <w:tcPr>
            <w:tcW w:w="2410" w:type="dxa"/>
            <w:tcBorders>
              <w:top w:val="single" w:sz="4" w:space="0" w:color="auto"/>
              <w:left w:val="single" w:sz="4" w:space="0" w:color="auto"/>
              <w:bottom w:val="single" w:sz="4" w:space="0" w:color="auto"/>
              <w:right w:val="single" w:sz="4" w:space="0" w:color="auto"/>
            </w:tcBorders>
            <w:hideMark/>
          </w:tcPr>
          <w:p w14:paraId="7D7D1046"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1935</w:t>
            </w:r>
          </w:p>
        </w:tc>
      </w:tr>
      <w:tr w:rsidR="00664191" w:rsidRPr="001C3960" w14:paraId="007E65A6" w14:textId="77777777" w:rsidTr="007676B5">
        <w:tc>
          <w:tcPr>
            <w:tcW w:w="5240" w:type="dxa"/>
            <w:tcBorders>
              <w:top w:val="single" w:sz="4" w:space="0" w:color="auto"/>
              <w:left w:val="single" w:sz="4" w:space="0" w:color="auto"/>
              <w:bottom w:val="single" w:sz="4" w:space="0" w:color="auto"/>
              <w:right w:val="single" w:sz="4" w:space="0" w:color="auto"/>
            </w:tcBorders>
            <w:hideMark/>
          </w:tcPr>
          <w:p w14:paraId="3B906DC6"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Южно-Уральское книжное издательство</w:t>
            </w:r>
          </w:p>
        </w:tc>
        <w:tc>
          <w:tcPr>
            <w:tcW w:w="2410" w:type="dxa"/>
            <w:tcBorders>
              <w:top w:val="single" w:sz="4" w:space="0" w:color="auto"/>
              <w:left w:val="single" w:sz="4" w:space="0" w:color="auto"/>
              <w:bottom w:val="single" w:sz="4" w:space="0" w:color="auto"/>
              <w:right w:val="single" w:sz="4" w:space="0" w:color="auto"/>
            </w:tcBorders>
            <w:hideMark/>
          </w:tcPr>
          <w:p w14:paraId="2ED019E6"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1936</w:t>
            </w:r>
          </w:p>
        </w:tc>
      </w:tr>
      <w:tr w:rsidR="00664191" w:rsidRPr="001C3960" w14:paraId="19495C9E" w14:textId="77777777" w:rsidTr="007676B5">
        <w:tc>
          <w:tcPr>
            <w:tcW w:w="5240" w:type="dxa"/>
            <w:tcBorders>
              <w:top w:val="single" w:sz="4" w:space="0" w:color="auto"/>
              <w:left w:val="single" w:sz="4" w:space="0" w:color="auto"/>
              <w:bottom w:val="single" w:sz="4" w:space="0" w:color="auto"/>
              <w:right w:val="single" w:sz="4" w:space="0" w:color="auto"/>
            </w:tcBorders>
            <w:hideMark/>
          </w:tcPr>
          <w:p w14:paraId="0C0E43A9"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Ярославское книжное издательство</w:t>
            </w:r>
          </w:p>
        </w:tc>
        <w:tc>
          <w:tcPr>
            <w:tcW w:w="2410" w:type="dxa"/>
            <w:tcBorders>
              <w:top w:val="single" w:sz="4" w:space="0" w:color="auto"/>
              <w:left w:val="single" w:sz="4" w:space="0" w:color="auto"/>
              <w:bottom w:val="single" w:sz="4" w:space="0" w:color="auto"/>
              <w:right w:val="single" w:sz="4" w:space="0" w:color="auto"/>
            </w:tcBorders>
          </w:tcPr>
          <w:p w14:paraId="1A466046"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1936</w:t>
            </w:r>
          </w:p>
          <w:p w14:paraId="18E80D0D"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p>
        </w:tc>
      </w:tr>
      <w:tr w:rsidR="00664191" w:rsidRPr="001C3960" w14:paraId="503C209A" w14:textId="77777777" w:rsidTr="007676B5">
        <w:tc>
          <w:tcPr>
            <w:tcW w:w="5240" w:type="dxa"/>
            <w:tcBorders>
              <w:top w:val="single" w:sz="4" w:space="0" w:color="auto"/>
              <w:left w:val="single" w:sz="4" w:space="0" w:color="auto"/>
              <w:bottom w:val="single" w:sz="4" w:space="0" w:color="auto"/>
              <w:right w:val="single" w:sz="4" w:space="0" w:color="auto"/>
            </w:tcBorders>
            <w:hideMark/>
          </w:tcPr>
          <w:p w14:paraId="2E72CDAA"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Пермское книжное издательство</w:t>
            </w:r>
          </w:p>
        </w:tc>
        <w:tc>
          <w:tcPr>
            <w:tcW w:w="2410" w:type="dxa"/>
            <w:tcBorders>
              <w:top w:val="single" w:sz="4" w:space="0" w:color="auto"/>
              <w:left w:val="single" w:sz="4" w:space="0" w:color="auto"/>
              <w:bottom w:val="single" w:sz="4" w:space="0" w:color="auto"/>
              <w:right w:val="single" w:sz="4" w:space="0" w:color="auto"/>
            </w:tcBorders>
            <w:hideMark/>
          </w:tcPr>
          <w:p w14:paraId="0548ADB1"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1939</w:t>
            </w:r>
          </w:p>
        </w:tc>
      </w:tr>
      <w:tr w:rsidR="00664191" w:rsidRPr="001C3960" w14:paraId="448B4ED5" w14:textId="77777777" w:rsidTr="007676B5">
        <w:tc>
          <w:tcPr>
            <w:tcW w:w="5240" w:type="dxa"/>
            <w:tcBorders>
              <w:top w:val="single" w:sz="4" w:space="0" w:color="auto"/>
              <w:left w:val="single" w:sz="4" w:space="0" w:color="auto"/>
              <w:bottom w:val="single" w:sz="4" w:space="0" w:color="auto"/>
              <w:right w:val="single" w:sz="4" w:space="0" w:color="auto"/>
            </w:tcBorders>
            <w:hideMark/>
          </w:tcPr>
          <w:p w14:paraId="2DBB861B"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Магаданское книжное издательство</w:t>
            </w:r>
          </w:p>
        </w:tc>
        <w:tc>
          <w:tcPr>
            <w:tcW w:w="2410" w:type="dxa"/>
            <w:tcBorders>
              <w:top w:val="single" w:sz="4" w:space="0" w:color="auto"/>
              <w:left w:val="single" w:sz="4" w:space="0" w:color="auto"/>
              <w:bottom w:val="single" w:sz="4" w:space="0" w:color="auto"/>
              <w:right w:val="single" w:sz="4" w:space="0" w:color="auto"/>
            </w:tcBorders>
            <w:hideMark/>
          </w:tcPr>
          <w:p w14:paraId="0E1486FD"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1954</w:t>
            </w:r>
          </w:p>
        </w:tc>
      </w:tr>
      <w:tr w:rsidR="00664191" w:rsidRPr="001C3960" w14:paraId="5E1A75DC" w14:textId="77777777" w:rsidTr="007676B5">
        <w:tc>
          <w:tcPr>
            <w:tcW w:w="5240" w:type="dxa"/>
            <w:tcBorders>
              <w:top w:val="single" w:sz="4" w:space="0" w:color="auto"/>
              <w:left w:val="single" w:sz="4" w:space="0" w:color="auto"/>
              <w:bottom w:val="single" w:sz="4" w:space="0" w:color="auto"/>
              <w:right w:val="single" w:sz="4" w:space="0" w:color="auto"/>
            </w:tcBorders>
            <w:hideMark/>
          </w:tcPr>
          <w:p w14:paraId="2F5C20B0" w14:textId="77777777" w:rsidR="00664191" w:rsidRPr="001C3960" w:rsidRDefault="00664191" w:rsidP="007676B5">
            <w:pPr>
              <w:spacing w:line="360" w:lineRule="auto"/>
              <w:ind w:left="709"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rPr>
              <w:t>Приокское</w:t>
            </w:r>
            <w:proofErr w:type="spellEnd"/>
            <w:r w:rsidRPr="001C3960">
              <w:rPr>
                <w:rFonts w:ascii="Times New Roman" w:hAnsi="Times New Roman" w:cs="Times New Roman"/>
                <w:sz w:val="24"/>
                <w:szCs w:val="24"/>
              </w:rPr>
              <w:t xml:space="preserve"> книжное издательство</w:t>
            </w:r>
          </w:p>
        </w:tc>
        <w:tc>
          <w:tcPr>
            <w:tcW w:w="2410" w:type="dxa"/>
            <w:tcBorders>
              <w:top w:val="single" w:sz="4" w:space="0" w:color="auto"/>
              <w:left w:val="single" w:sz="4" w:space="0" w:color="auto"/>
              <w:bottom w:val="single" w:sz="4" w:space="0" w:color="auto"/>
              <w:right w:val="single" w:sz="4" w:space="0" w:color="auto"/>
            </w:tcBorders>
            <w:hideMark/>
          </w:tcPr>
          <w:p w14:paraId="7C5EDB92"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1963</w:t>
            </w:r>
          </w:p>
        </w:tc>
      </w:tr>
      <w:tr w:rsidR="00664191" w:rsidRPr="001C3960" w14:paraId="13642FCE" w14:textId="77777777" w:rsidTr="007676B5">
        <w:tc>
          <w:tcPr>
            <w:tcW w:w="5240" w:type="dxa"/>
            <w:tcBorders>
              <w:top w:val="single" w:sz="4" w:space="0" w:color="auto"/>
              <w:left w:val="single" w:sz="4" w:space="0" w:color="auto"/>
              <w:bottom w:val="single" w:sz="4" w:space="0" w:color="auto"/>
              <w:right w:val="single" w:sz="4" w:space="0" w:color="auto"/>
            </w:tcBorders>
            <w:hideMark/>
          </w:tcPr>
          <w:p w14:paraId="382862A6"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Восточно-Сибирское книжное издательство</w:t>
            </w:r>
          </w:p>
        </w:tc>
        <w:tc>
          <w:tcPr>
            <w:tcW w:w="2410" w:type="dxa"/>
            <w:tcBorders>
              <w:top w:val="single" w:sz="4" w:space="0" w:color="auto"/>
              <w:left w:val="single" w:sz="4" w:space="0" w:color="auto"/>
              <w:bottom w:val="single" w:sz="4" w:space="0" w:color="auto"/>
              <w:right w:val="single" w:sz="4" w:space="0" w:color="auto"/>
            </w:tcBorders>
            <w:hideMark/>
          </w:tcPr>
          <w:p w14:paraId="005D3919"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1963</w:t>
            </w:r>
          </w:p>
        </w:tc>
      </w:tr>
      <w:tr w:rsidR="00664191" w:rsidRPr="001C3960" w14:paraId="31D85EE6" w14:textId="77777777" w:rsidTr="007676B5">
        <w:tc>
          <w:tcPr>
            <w:tcW w:w="5240" w:type="dxa"/>
            <w:tcBorders>
              <w:top w:val="single" w:sz="4" w:space="0" w:color="auto"/>
              <w:left w:val="single" w:sz="4" w:space="0" w:color="auto"/>
              <w:bottom w:val="single" w:sz="4" w:space="0" w:color="auto"/>
              <w:right w:val="single" w:sz="4" w:space="0" w:color="auto"/>
            </w:tcBorders>
            <w:hideMark/>
          </w:tcPr>
          <w:p w14:paraId="058A9C67"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Северо-Западное книжное издательство</w:t>
            </w:r>
          </w:p>
        </w:tc>
        <w:tc>
          <w:tcPr>
            <w:tcW w:w="2410" w:type="dxa"/>
            <w:tcBorders>
              <w:top w:val="single" w:sz="4" w:space="0" w:color="auto"/>
              <w:left w:val="single" w:sz="4" w:space="0" w:color="auto"/>
              <w:bottom w:val="single" w:sz="4" w:space="0" w:color="auto"/>
              <w:right w:val="single" w:sz="4" w:space="0" w:color="auto"/>
            </w:tcBorders>
            <w:hideMark/>
          </w:tcPr>
          <w:p w14:paraId="319EBD7E"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1964</w:t>
            </w:r>
          </w:p>
        </w:tc>
      </w:tr>
      <w:tr w:rsidR="00664191" w:rsidRPr="001C3960" w14:paraId="277F91AE" w14:textId="77777777" w:rsidTr="007676B5">
        <w:tc>
          <w:tcPr>
            <w:tcW w:w="5240" w:type="dxa"/>
            <w:tcBorders>
              <w:top w:val="single" w:sz="4" w:space="0" w:color="auto"/>
              <w:left w:val="single" w:sz="4" w:space="0" w:color="auto"/>
              <w:bottom w:val="single" w:sz="4" w:space="0" w:color="auto"/>
              <w:right w:val="single" w:sz="4" w:space="0" w:color="auto"/>
            </w:tcBorders>
            <w:hideMark/>
          </w:tcPr>
          <w:p w14:paraId="54BD7E96"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Питер</w:t>
            </w:r>
          </w:p>
        </w:tc>
        <w:tc>
          <w:tcPr>
            <w:tcW w:w="2410" w:type="dxa"/>
            <w:tcBorders>
              <w:top w:val="single" w:sz="4" w:space="0" w:color="auto"/>
              <w:left w:val="single" w:sz="4" w:space="0" w:color="auto"/>
              <w:bottom w:val="single" w:sz="4" w:space="0" w:color="auto"/>
              <w:right w:val="single" w:sz="4" w:space="0" w:color="auto"/>
            </w:tcBorders>
            <w:hideMark/>
          </w:tcPr>
          <w:p w14:paraId="04AE22F4"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1991</w:t>
            </w:r>
          </w:p>
        </w:tc>
      </w:tr>
      <w:tr w:rsidR="00664191" w:rsidRPr="001C3960" w14:paraId="6670C086" w14:textId="77777777" w:rsidTr="007676B5">
        <w:tc>
          <w:tcPr>
            <w:tcW w:w="5240" w:type="dxa"/>
            <w:tcBorders>
              <w:top w:val="single" w:sz="4" w:space="0" w:color="auto"/>
              <w:left w:val="single" w:sz="4" w:space="0" w:color="auto"/>
              <w:bottom w:val="single" w:sz="4" w:space="0" w:color="auto"/>
              <w:right w:val="single" w:sz="4" w:space="0" w:color="auto"/>
            </w:tcBorders>
            <w:hideMark/>
          </w:tcPr>
          <w:p w14:paraId="64048C09"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lastRenderedPageBreak/>
              <w:t>Башкирская энциклопедия</w:t>
            </w:r>
          </w:p>
        </w:tc>
        <w:tc>
          <w:tcPr>
            <w:tcW w:w="2410" w:type="dxa"/>
            <w:tcBorders>
              <w:top w:val="single" w:sz="4" w:space="0" w:color="auto"/>
              <w:left w:val="single" w:sz="4" w:space="0" w:color="auto"/>
              <w:bottom w:val="single" w:sz="4" w:space="0" w:color="auto"/>
              <w:right w:val="single" w:sz="4" w:space="0" w:color="auto"/>
            </w:tcBorders>
            <w:hideMark/>
          </w:tcPr>
          <w:p w14:paraId="1D7D2E95"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1993</w:t>
            </w:r>
          </w:p>
        </w:tc>
      </w:tr>
      <w:tr w:rsidR="00664191" w:rsidRPr="001C3960" w14:paraId="75E33F88" w14:textId="77777777" w:rsidTr="007676B5">
        <w:tc>
          <w:tcPr>
            <w:tcW w:w="5240" w:type="dxa"/>
            <w:tcBorders>
              <w:top w:val="single" w:sz="4" w:space="0" w:color="auto"/>
              <w:left w:val="single" w:sz="4" w:space="0" w:color="auto"/>
              <w:bottom w:val="single" w:sz="4" w:space="0" w:color="auto"/>
              <w:right w:val="single" w:sz="4" w:space="0" w:color="auto"/>
            </w:tcBorders>
            <w:hideMark/>
          </w:tcPr>
          <w:p w14:paraId="0E96CFF1"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Библейско-богословский институт святого апостола Андрея</w:t>
            </w:r>
          </w:p>
        </w:tc>
        <w:tc>
          <w:tcPr>
            <w:tcW w:w="2410" w:type="dxa"/>
            <w:tcBorders>
              <w:top w:val="single" w:sz="4" w:space="0" w:color="auto"/>
              <w:left w:val="single" w:sz="4" w:space="0" w:color="auto"/>
              <w:bottom w:val="single" w:sz="4" w:space="0" w:color="auto"/>
              <w:right w:val="single" w:sz="4" w:space="0" w:color="auto"/>
            </w:tcBorders>
            <w:hideMark/>
          </w:tcPr>
          <w:p w14:paraId="4AB3FC4F"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1993</w:t>
            </w:r>
          </w:p>
        </w:tc>
      </w:tr>
      <w:tr w:rsidR="00664191" w:rsidRPr="001C3960" w14:paraId="0C998227" w14:textId="77777777" w:rsidTr="007676B5">
        <w:tc>
          <w:tcPr>
            <w:tcW w:w="5240" w:type="dxa"/>
            <w:tcBorders>
              <w:top w:val="single" w:sz="4" w:space="0" w:color="auto"/>
              <w:left w:val="single" w:sz="4" w:space="0" w:color="auto"/>
              <w:bottom w:val="single" w:sz="4" w:space="0" w:color="auto"/>
              <w:right w:val="single" w:sz="4" w:space="0" w:color="auto"/>
            </w:tcBorders>
            <w:hideMark/>
          </w:tcPr>
          <w:p w14:paraId="2A0946A2"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Издательство Сретенского монастыря</w:t>
            </w:r>
          </w:p>
        </w:tc>
        <w:tc>
          <w:tcPr>
            <w:tcW w:w="2410" w:type="dxa"/>
            <w:tcBorders>
              <w:top w:val="single" w:sz="4" w:space="0" w:color="auto"/>
              <w:left w:val="single" w:sz="4" w:space="0" w:color="auto"/>
              <w:bottom w:val="single" w:sz="4" w:space="0" w:color="auto"/>
              <w:right w:val="single" w:sz="4" w:space="0" w:color="auto"/>
            </w:tcBorders>
            <w:hideMark/>
          </w:tcPr>
          <w:p w14:paraId="40E78301"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1994</w:t>
            </w:r>
          </w:p>
        </w:tc>
      </w:tr>
      <w:tr w:rsidR="00664191" w:rsidRPr="001C3960" w14:paraId="0465C6A4" w14:textId="77777777" w:rsidTr="007676B5">
        <w:tc>
          <w:tcPr>
            <w:tcW w:w="5240" w:type="dxa"/>
            <w:tcBorders>
              <w:top w:val="single" w:sz="4" w:space="0" w:color="auto"/>
              <w:left w:val="single" w:sz="4" w:space="0" w:color="auto"/>
              <w:bottom w:val="single" w:sz="4" w:space="0" w:color="auto"/>
              <w:right w:val="single" w:sz="4" w:space="0" w:color="auto"/>
            </w:tcBorders>
            <w:hideMark/>
          </w:tcPr>
          <w:p w14:paraId="7822BBE6"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Сибирская горница</w:t>
            </w:r>
          </w:p>
        </w:tc>
        <w:tc>
          <w:tcPr>
            <w:tcW w:w="2410" w:type="dxa"/>
            <w:tcBorders>
              <w:top w:val="single" w:sz="4" w:space="0" w:color="auto"/>
              <w:left w:val="single" w:sz="4" w:space="0" w:color="auto"/>
              <w:bottom w:val="single" w:sz="4" w:space="0" w:color="auto"/>
              <w:right w:val="single" w:sz="4" w:space="0" w:color="auto"/>
            </w:tcBorders>
            <w:hideMark/>
          </w:tcPr>
          <w:p w14:paraId="678F6D6C"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1995</w:t>
            </w:r>
          </w:p>
        </w:tc>
      </w:tr>
    </w:tbl>
    <w:p w14:paraId="4F824576" w14:textId="77777777" w:rsidR="00664191" w:rsidRPr="001C3960" w:rsidRDefault="00664191" w:rsidP="00664191">
      <w:pPr>
        <w:spacing w:line="360" w:lineRule="auto"/>
        <w:jc w:val="both"/>
        <w:rPr>
          <w:rFonts w:ascii="Times New Roman" w:hAnsi="Times New Roman" w:cs="Times New Roman"/>
          <w:sz w:val="24"/>
          <w:szCs w:val="24"/>
        </w:rPr>
      </w:pPr>
    </w:p>
    <w:p w14:paraId="53AFAF6F" w14:textId="77777777" w:rsidR="00664191" w:rsidRPr="001C3960" w:rsidRDefault="00664191" w:rsidP="00664191">
      <w:pPr>
        <w:spacing w:line="360" w:lineRule="auto"/>
        <w:ind w:firstLine="720"/>
        <w:jc w:val="right"/>
        <w:rPr>
          <w:rFonts w:ascii="Times New Roman" w:hAnsi="Times New Roman" w:cs="Times New Roman"/>
          <w:sz w:val="24"/>
          <w:szCs w:val="24"/>
        </w:rPr>
      </w:pPr>
      <w:r w:rsidRPr="001C3960">
        <w:rPr>
          <w:rFonts w:ascii="Times New Roman" w:hAnsi="Times New Roman" w:cs="Times New Roman"/>
          <w:sz w:val="24"/>
          <w:szCs w:val="24"/>
        </w:rPr>
        <w:t>Таблица 4</w:t>
      </w:r>
    </w:p>
    <w:p w14:paraId="15EA20ED" w14:textId="77777777" w:rsidR="00664191" w:rsidRPr="001C3960" w:rsidRDefault="00664191" w:rsidP="00664191">
      <w:pPr>
        <w:spacing w:line="360" w:lineRule="auto"/>
        <w:ind w:firstLine="720"/>
        <w:jc w:val="center"/>
        <w:rPr>
          <w:rFonts w:ascii="Times New Roman" w:hAnsi="Times New Roman" w:cs="Times New Roman"/>
          <w:sz w:val="24"/>
          <w:szCs w:val="24"/>
        </w:rPr>
      </w:pPr>
      <w:r w:rsidRPr="001C3960">
        <w:rPr>
          <w:rFonts w:ascii="Times New Roman" w:hAnsi="Times New Roman" w:cs="Times New Roman"/>
          <w:sz w:val="24"/>
          <w:szCs w:val="24"/>
        </w:rPr>
        <w:t>Названия нидерландских издательств по их местоположению</w:t>
      </w:r>
    </w:p>
    <w:tbl>
      <w:tblPr>
        <w:tblStyle w:val="a6"/>
        <w:tblW w:w="0" w:type="auto"/>
        <w:tblLook w:val="04A0" w:firstRow="1" w:lastRow="0" w:firstColumn="1" w:lastColumn="0" w:noHBand="0" w:noVBand="1"/>
      </w:tblPr>
      <w:tblGrid>
        <w:gridCol w:w="5240"/>
        <w:gridCol w:w="2410"/>
      </w:tblGrid>
      <w:tr w:rsidR="00664191" w:rsidRPr="001C3960" w14:paraId="24DC977A" w14:textId="77777777" w:rsidTr="007676B5">
        <w:tc>
          <w:tcPr>
            <w:tcW w:w="5240" w:type="dxa"/>
            <w:tcBorders>
              <w:top w:val="single" w:sz="4" w:space="0" w:color="auto"/>
              <w:left w:val="single" w:sz="4" w:space="0" w:color="auto"/>
              <w:bottom w:val="single" w:sz="4" w:space="0" w:color="auto"/>
              <w:right w:val="single" w:sz="4" w:space="0" w:color="auto"/>
            </w:tcBorders>
            <w:hideMark/>
          </w:tcPr>
          <w:p w14:paraId="51FDD147" w14:textId="77777777" w:rsidR="00664191" w:rsidRPr="001C3960" w:rsidRDefault="00664191" w:rsidP="007676B5">
            <w:pPr>
              <w:spacing w:line="360" w:lineRule="auto"/>
              <w:ind w:firstLine="720"/>
              <w:jc w:val="both"/>
              <w:rPr>
                <w:rFonts w:ascii="Times New Roman" w:hAnsi="Times New Roman" w:cs="Times New Roman"/>
                <w:sz w:val="24"/>
                <w:szCs w:val="24"/>
              </w:rPr>
            </w:pPr>
            <w:bookmarkStart w:id="100" w:name="_Hlk39671111"/>
            <w:r w:rsidRPr="001C3960">
              <w:rPr>
                <w:rFonts w:ascii="Times New Roman" w:hAnsi="Times New Roman" w:cs="Times New Roman"/>
                <w:sz w:val="24"/>
                <w:szCs w:val="24"/>
              </w:rPr>
              <w:t>Название издательства</w:t>
            </w:r>
          </w:p>
        </w:tc>
        <w:tc>
          <w:tcPr>
            <w:tcW w:w="2410" w:type="dxa"/>
            <w:tcBorders>
              <w:top w:val="single" w:sz="4" w:space="0" w:color="auto"/>
              <w:left w:val="single" w:sz="4" w:space="0" w:color="auto"/>
              <w:bottom w:val="single" w:sz="4" w:space="0" w:color="auto"/>
              <w:right w:val="single" w:sz="4" w:space="0" w:color="auto"/>
            </w:tcBorders>
            <w:hideMark/>
          </w:tcPr>
          <w:p w14:paraId="11527EF1"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Год основания</w:t>
            </w:r>
          </w:p>
        </w:tc>
      </w:tr>
      <w:tr w:rsidR="00664191" w:rsidRPr="001C3960" w14:paraId="470887F4" w14:textId="77777777" w:rsidTr="007676B5">
        <w:trPr>
          <w:trHeight w:val="569"/>
        </w:trPr>
        <w:tc>
          <w:tcPr>
            <w:tcW w:w="5240" w:type="dxa"/>
            <w:tcBorders>
              <w:top w:val="single" w:sz="4" w:space="0" w:color="auto"/>
              <w:left w:val="single" w:sz="4" w:space="0" w:color="auto"/>
              <w:bottom w:val="single" w:sz="4" w:space="0" w:color="auto"/>
              <w:right w:val="single" w:sz="4" w:space="0" w:color="auto"/>
            </w:tcBorders>
            <w:hideMark/>
          </w:tcPr>
          <w:p w14:paraId="3DABF870"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lang w:val="en-GB"/>
              </w:rPr>
              <w:t>BDU</w:t>
            </w:r>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lang w:val="en-GB"/>
              </w:rPr>
              <w:t>Koninklijk</w:t>
            </w:r>
            <w:proofErr w:type="spellEnd"/>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lang w:val="en-GB"/>
              </w:rPr>
              <w:t>Barneveldse</w:t>
            </w:r>
            <w:proofErr w:type="spellEnd"/>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lang w:val="en-GB"/>
              </w:rPr>
              <w:t>Drukkerij</w:t>
            </w:r>
            <w:proofErr w:type="spellEnd"/>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lang w:val="en-GB"/>
              </w:rPr>
              <w:t>en</w:t>
            </w:r>
            <w:proofErr w:type="spellEnd"/>
            <w:r w:rsidRPr="001C3960">
              <w:rPr>
                <w:rFonts w:ascii="Times New Roman" w:hAnsi="Times New Roman" w:cs="Times New Roman"/>
                <w:sz w:val="24"/>
                <w:szCs w:val="24"/>
              </w:rPr>
              <w:t xml:space="preserve"> </w:t>
            </w:r>
            <w:r w:rsidRPr="001C3960">
              <w:rPr>
                <w:rFonts w:ascii="Times New Roman" w:hAnsi="Times New Roman" w:cs="Times New Roman"/>
                <w:sz w:val="24"/>
                <w:szCs w:val="24"/>
                <w:lang w:val="en-GB"/>
              </w:rPr>
              <w:t>Uitgeverij</w:t>
            </w:r>
            <w:r w:rsidRPr="001C3960">
              <w:rPr>
                <w:rFonts w:ascii="Times New Roman" w:hAnsi="Times New Roman" w:cs="Times New Roman"/>
                <w:sz w:val="24"/>
                <w:szCs w:val="24"/>
              </w:rPr>
              <w:t xml:space="preserve">) (Королевская </w:t>
            </w:r>
            <w:proofErr w:type="spellStart"/>
            <w:r w:rsidRPr="001C3960">
              <w:rPr>
                <w:rFonts w:ascii="Times New Roman" w:hAnsi="Times New Roman" w:cs="Times New Roman"/>
                <w:sz w:val="24"/>
                <w:szCs w:val="24"/>
              </w:rPr>
              <w:t>Барнефелдская</w:t>
            </w:r>
            <w:proofErr w:type="spellEnd"/>
            <w:r w:rsidRPr="001C3960">
              <w:rPr>
                <w:rFonts w:ascii="Times New Roman" w:hAnsi="Times New Roman" w:cs="Times New Roman"/>
                <w:sz w:val="24"/>
                <w:szCs w:val="24"/>
              </w:rPr>
              <w:t xml:space="preserve"> Типография и Издательство)</w:t>
            </w:r>
          </w:p>
        </w:tc>
        <w:tc>
          <w:tcPr>
            <w:tcW w:w="2410" w:type="dxa"/>
            <w:tcBorders>
              <w:top w:val="single" w:sz="4" w:space="0" w:color="auto"/>
              <w:left w:val="single" w:sz="4" w:space="0" w:color="auto"/>
              <w:bottom w:val="single" w:sz="4" w:space="0" w:color="auto"/>
              <w:right w:val="single" w:sz="4" w:space="0" w:color="auto"/>
            </w:tcBorders>
            <w:hideMark/>
          </w:tcPr>
          <w:p w14:paraId="0966C7B8"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1871</w:t>
            </w:r>
          </w:p>
        </w:tc>
      </w:tr>
      <w:tr w:rsidR="00664191" w:rsidRPr="001C3960" w14:paraId="6D32F8DA" w14:textId="77777777" w:rsidTr="007676B5">
        <w:tc>
          <w:tcPr>
            <w:tcW w:w="5240" w:type="dxa"/>
            <w:tcBorders>
              <w:top w:val="single" w:sz="4" w:space="0" w:color="auto"/>
              <w:left w:val="single" w:sz="4" w:space="0" w:color="auto"/>
              <w:bottom w:val="single" w:sz="4" w:space="0" w:color="auto"/>
              <w:right w:val="single" w:sz="4" w:space="0" w:color="auto"/>
            </w:tcBorders>
            <w:hideMark/>
          </w:tcPr>
          <w:p w14:paraId="2D5478A1"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Uitgeverij Holland (Издательство Голландия)</w:t>
            </w:r>
          </w:p>
        </w:tc>
        <w:tc>
          <w:tcPr>
            <w:tcW w:w="2410" w:type="dxa"/>
            <w:tcBorders>
              <w:top w:val="single" w:sz="4" w:space="0" w:color="auto"/>
              <w:left w:val="single" w:sz="4" w:space="0" w:color="auto"/>
              <w:bottom w:val="single" w:sz="4" w:space="0" w:color="auto"/>
              <w:right w:val="single" w:sz="4" w:space="0" w:color="auto"/>
            </w:tcBorders>
            <w:hideMark/>
          </w:tcPr>
          <w:p w14:paraId="1CA47BED"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1921</w:t>
            </w:r>
          </w:p>
        </w:tc>
      </w:tr>
      <w:tr w:rsidR="00664191" w:rsidRPr="001C3960" w14:paraId="5039C5B0" w14:textId="77777777" w:rsidTr="007676B5">
        <w:tc>
          <w:tcPr>
            <w:tcW w:w="5240" w:type="dxa"/>
            <w:tcBorders>
              <w:top w:val="single" w:sz="4" w:space="0" w:color="auto"/>
              <w:left w:val="single" w:sz="4" w:space="0" w:color="auto"/>
              <w:bottom w:val="single" w:sz="4" w:space="0" w:color="auto"/>
              <w:right w:val="single" w:sz="4" w:space="0" w:color="auto"/>
            </w:tcBorders>
            <w:hideMark/>
          </w:tcPr>
          <w:p w14:paraId="5781C784"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 xml:space="preserve">Uitgeverij De </w:t>
            </w:r>
            <w:proofErr w:type="spellStart"/>
            <w:r w:rsidRPr="001C3960">
              <w:rPr>
                <w:rFonts w:ascii="Times New Roman" w:hAnsi="Times New Roman" w:cs="Times New Roman"/>
                <w:sz w:val="24"/>
                <w:szCs w:val="24"/>
              </w:rPr>
              <w:t>muiderkring</w:t>
            </w:r>
            <w:proofErr w:type="spellEnd"/>
            <w:r w:rsidRPr="001C3960">
              <w:rPr>
                <w:rFonts w:ascii="Times New Roman" w:hAnsi="Times New Roman" w:cs="Times New Roman"/>
                <w:sz w:val="24"/>
                <w:szCs w:val="24"/>
              </w:rPr>
              <w:t xml:space="preserve"> (Издательство </w:t>
            </w:r>
            <w:proofErr w:type="spellStart"/>
            <w:r w:rsidRPr="001C3960">
              <w:rPr>
                <w:rFonts w:ascii="Times New Roman" w:hAnsi="Times New Roman" w:cs="Times New Roman"/>
                <w:sz w:val="24"/>
                <w:szCs w:val="24"/>
              </w:rPr>
              <w:t>Мёйдеркринг</w:t>
            </w:r>
            <w:proofErr w:type="spellEnd"/>
            <w:r w:rsidRPr="001C3960">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14:paraId="28D00AC4"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1936</w:t>
            </w:r>
          </w:p>
        </w:tc>
      </w:tr>
      <w:tr w:rsidR="00664191" w:rsidRPr="001C3960" w14:paraId="7C8AD106" w14:textId="77777777" w:rsidTr="007676B5">
        <w:tc>
          <w:tcPr>
            <w:tcW w:w="5240" w:type="dxa"/>
            <w:tcBorders>
              <w:top w:val="single" w:sz="4" w:space="0" w:color="auto"/>
              <w:left w:val="single" w:sz="4" w:space="0" w:color="auto"/>
              <w:bottom w:val="single" w:sz="4" w:space="0" w:color="auto"/>
              <w:right w:val="single" w:sz="4" w:space="0" w:color="auto"/>
            </w:tcBorders>
            <w:hideMark/>
          </w:tcPr>
          <w:p w14:paraId="5361CB86" w14:textId="77777777" w:rsidR="00664191" w:rsidRPr="001C3960" w:rsidRDefault="00664191" w:rsidP="007676B5">
            <w:pPr>
              <w:spacing w:line="360" w:lineRule="auto"/>
              <w:ind w:left="709" w:firstLine="720"/>
              <w:jc w:val="both"/>
              <w:rPr>
                <w:rFonts w:ascii="Times New Roman" w:hAnsi="Times New Roman" w:cs="Times New Roman"/>
                <w:sz w:val="24"/>
                <w:szCs w:val="24"/>
                <w:lang w:val="en-GB"/>
              </w:rPr>
            </w:pPr>
            <w:proofErr w:type="spellStart"/>
            <w:r w:rsidRPr="001C3960">
              <w:rPr>
                <w:rFonts w:ascii="Times New Roman" w:hAnsi="Times New Roman" w:cs="Times New Roman"/>
                <w:sz w:val="24"/>
                <w:szCs w:val="24"/>
                <w:lang w:val="en-GB"/>
              </w:rPr>
              <w:t>Drents-Groningse</w:t>
            </w:r>
            <w:proofErr w:type="spellEnd"/>
            <w:r w:rsidRPr="001C3960">
              <w:rPr>
                <w:rFonts w:ascii="Times New Roman" w:hAnsi="Times New Roman" w:cs="Times New Roman"/>
                <w:sz w:val="24"/>
                <w:szCs w:val="24"/>
                <w:lang w:val="en-GB"/>
              </w:rPr>
              <w:t xml:space="preserve"> </w:t>
            </w:r>
            <w:proofErr w:type="spellStart"/>
            <w:r w:rsidRPr="001C3960">
              <w:rPr>
                <w:rFonts w:ascii="Times New Roman" w:hAnsi="Times New Roman" w:cs="Times New Roman"/>
                <w:sz w:val="24"/>
                <w:szCs w:val="24"/>
                <w:lang w:val="en-GB"/>
              </w:rPr>
              <w:t>Pers</w:t>
            </w:r>
            <w:proofErr w:type="spellEnd"/>
            <w:r w:rsidRPr="001C3960">
              <w:rPr>
                <w:rFonts w:ascii="Times New Roman" w:hAnsi="Times New Roman" w:cs="Times New Roman"/>
                <w:sz w:val="24"/>
                <w:szCs w:val="24"/>
                <w:lang w:val="en-GB"/>
              </w:rPr>
              <w:t xml:space="preserve"> (</w:t>
            </w:r>
            <w:proofErr w:type="spellStart"/>
            <w:r w:rsidRPr="001C3960">
              <w:rPr>
                <w:rFonts w:ascii="Times New Roman" w:hAnsi="Times New Roman" w:cs="Times New Roman"/>
                <w:sz w:val="24"/>
                <w:szCs w:val="24"/>
              </w:rPr>
              <w:t>Дрентско</w:t>
            </w:r>
            <w:proofErr w:type="spellEnd"/>
            <w:r w:rsidRPr="001C3960">
              <w:rPr>
                <w:rFonts w:ascii="Times New Roman" w:hAnsi="Times New Roman" w:cs="Times New Roman"/>
                <w:sz w:val="24"/>
                <w:szCs w:val="24"/>
                <w:lang w:val="en-GB"/>
              </w:rPr>
              <w:t>-</w:t>
            </w:r>
            <w:proofErr w:type="spellStart"/>
            <w:r w:rsidRPr="001C3960">
              <w:rPr>
                <w:rFonts w:ascii="Times New Roman" w:hAnsi="Times New Roman" w:cs="Times New Roman"/>
                <w:sz w:val="24"/>
                <w:szCs w:val="24"/>
              </w:rPr>
              <w:t>Гронингская</w:t>
            </w:r>
            <w:proofErr w:type="spellEnd"/>
            <w:r w:rsidRPr="001C3960">
              <w:rPr>
                <w:rFonts w:ascii="Times New Roman" w:hAnsi="Times New Roman" w:cs="Times New Roman"/>
                <w:sz w:val="24"/>
                <w:szCs w:val="24"/>
                <w:lang w:val="en-GB"/>
              </w:rPr>
              <w:t xml:space="preserve"> </w:t>
            </w:r>
            <w:r w:rsidRPr="001C3960">
              <w:rPr>
                <w:rFonts w:ascii="Times New Roman" w:hAnsi="Times New Roman" w:cs="Times New Roman"/>
                <w:sz w:val="24"/>
                <w:szCs w:val="24"/>
              </w:rPr>
              <w:t>пресса)</w:t>
            </w:r>
          </w:p>
        </w:tc>
        <w:tc>
          <w:tcPr>
            <w:tcW w:w="2410" w:type="dxa"/>
            <w:tcBorders>
              <w:top w:val="single" w:sz="4" w:space="0" w:color="auto"/>
              <w:left w:val="single" w:sz="4" w:space="0" w:color="auto"/>
              <w:bottom w:val="single" w:sz="4" w:space="0" w:color="auto"/>
              <w:right w:val="single" w:sz="4" w:space="0" w:color="auto"/>
            </w:tcBorders>
            <w:hideMark/>
          </w:tcPr>
          <w:p w14:paraId="69C9C4AB"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1966</w:t>
            </w:r>
          </w:p>
        </w:tc>
      </w:tr>
      <w:tr w:rsidR="00664191" w:rsidRPr="001C3960" w14:paraId="0E15301F" w14:textId="77777777" w:rsidTr="007676B5">
        <w:tc>
          <w:tcPr>
            <w:tcW w:w="5240" w:type="dxa"/>
            <w:tcBorders>
              <w:top w:val="single" w:sz="4" w:space="0" w:color="auto"/>
              <w:left w:val="single" w:sz="4" w:space="0" w:color="auto"/>
              <w:bottom w:val="single" w:sz="4" w:space="0" w:color="auto"/>
              <w:right w:val="single" w:sz="4" w:space="0" w:color="auto"/>
            </w:tcBorders>
            <w:hideMark/>
          </w:tcPr>
          <w:p w14:paraId="7481CB83"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lang w:val="en-GB"/>
              </w:rPr>
              <w:t>Uitgeverij</w:t>
            </w:r>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lang w:val="en-GB"/>
              </w:rPr>
              <w:t>en</w:t>
            </w:r>
            <w:proofErr w:type="spellEnd"/>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lang w:val="en-GB"/>
              </w:rPr>
              <w:t>Drukkerij</w:t>
            </w:r>
            <w:proofErr w:type="spellEnd"/>
            <w:r w:rsidRPr="001C3960">
              <w:rPr>
                <w:rFonts w:ascii="Times New Roman" w:hAnsi="Times New Roman" w:cs="Times New Roman"/>
                <w:sz w:val="24"/>
                <w:szCs w:val="24"/>
              </w:rPr>
              <w:t xml:space="preserve"> </w:t>
            </w:r>
            <w:r w:rsidRPr="001C3960">
              <w:rPr>
                <w:rFonts w:ascii="Times New Roman" w:hAnsi="Times New Roman" w:cs="Times New Roman"/>
                <w:sz w:val="24"/>
                <w:szCs w:val="24"/>
                <w:lang w:val="en-GB"/>
              </w:rPr>
              <w:t>de</w:t>
            </w:r>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lang w:val="en-GB"/>
              </w:rPr>
              <w:t>Spaarnestad</w:t>
            </w:r>
            <w:proofErr w:type="spellEnd"/>
            <w:r w:rsidRPr="001C3960">
              <w:rPr>
                <w:rFonts w:ascii="Times New Roman" w:hAnsi="Times New Roman" w:cs="Times New Roman"/>
                <w:sz w:val="24"/>
                <w:szCs w:val="24"/>
              </w:rPr>
              <w:t xml:space="preserve"> (Издательство и Типография </w:t>
            </w:r>
            <w:proofErr w:type="spellStart"/>
            <w:r w:rsidRPr="001C3960">
              <w:rPr>
                <w:rFonts w:ascii="Times New Roman" w:hAnsi="Times New Roman" w:cs="Times New Roman"/>
                <w:sz w:val="24"/>
                <w:szCs w:val="24"/>
              </w:rPr>
              <w:t>Спаарнестада</w:t>
            </w:r>
            <w:proofErr w:type="spellEnd"/>
            <w:r w:rsidRPr="001C3960">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14:paraId="32695601"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1966</w:t>
            </w:r>
          </w:p>
        </w:tc>
      </w:tr>
      <w:tr w:rsidR="00664191" w:rsidRPr="001C3960" w14:paraId="7E012C7E" w14:textId="77777777" w:rsidTr="007676B5">
        <w:tc>
          <w:tcPr>
            <w:tcW w:w="5240" w:type="dxa"/>
            <w:tcBorders>
              <w:top w:val="single" w:sz="4" w:space="0" w:color="auto"/>
              <w:left w:val="single" w:sz="4" w:space="0" w:color="auto"/>
              <w:bottom w:val="single" w:sz="4" w:space="0" w:color="auto"/>
              <w:right w:val="single" w:sz="4" w:space="0" w:color="auto"/>
            </w:tcBorders>
            <w:hideMark/>
          </w:tcPr>
          <w:p w14:paraId="5DE3BAE0"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lang w:val="en-GB"/>
              </w:rPr>
              <w:t>SUN</w:t>
            </w:r>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lang w:val="en-GB"/>
              </w:rPr>
              <w:t>Socialistise</w:t>
            </w:r>
            <w:proofErr w:type="spellEnd"/>
            <w:r w:rsidRPr="001C3960">
              <w:rPr>
                <w:rFonts w:ascii="Times New Roman" w:hAnsi="Times New Roman" w:cs="Times New Roman"/>
                <w:sz w:val="24"/>
                <w:szCs w:val="24"/>
              </w:rPr>
              <w:t xml:space="preserve"> </w:t>
            </w:r>
            <w:r w:rsidRPr="001C3960">
              <w:rPr>
                <w:rFonts w:ascii="Times New Roman" w:hAnsi="Times New Roman" w:cs="Times New Roman"/>
                <w:sz w:val="24"/>
                <w:szCs w:val="24"/>
                <w:lang w:val="en-GB"/>
              </w:rPr>
              <w:t>uitgeverij</w:t>
            </w:r>
            <w:r w:rsidRPr="001C3960">
              <w:rPr>
                <w:rFonts w:ascii="Times New Roman" w:hAnsi="Times New Roman" w:cs="Times New Roman"/>
                <w:sz w:val="24"/>
                <w:szCs w:val="24"/>
              </w:rPr>
              <w:t xml:space="preserve"> </w:t>
            </w:r>
            <w:r w:rsidRPr="001C3960">
              <w:rPr>
                <w:rFonts w:ascii="Times New Roman" w:hAnsi="Times New Roman" w:cs="Times New Roman"/>
                <w:sz w:val="24"/>
                <w:szCs w:val="24"/>
                <w:lang w:val="en-GB"/>
              </w:rPr>
              <w:t>Nijmegen</w:t>
            </w:r>
            <w:r w:rsidRPr="001C3960">
              <w:rPr>
                <w:rFonts w:ascii="Times New Roman" w:hAnsi="Times New Roman" w:cs="Times New Roman"/>
                <w:sz w:val="24"/>
                <w:szCs w:val="24"/>
              </w:rPr>
              <w:t xml:space="preserve">) (Социалистическое издательство </w:t>
            </w:r>
            <w:proofErr w:type="spellStart"/>
            <w:r w:rsidRPr="001C3960">
              <w:rPr>
                <w:rFonts w:ascii="Times New Roman" w:hAnsi="Times New Roman" w:cs="Times New Roman"/>
                <w:sz w:val="24"/>
                <w:szCs w:val="24"/>
              </w:rPr>
              <w:t>Неймегена</w:t>
            </w:r>
            <w:proofErr w:type="spellEnd"/>
            <w:r w:rsidRPr="001C3960">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14:paraId="04850443"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1969</w:t>
            </w:r>
          </w:p>
        </w:tc>
      </w:tr>
      <w:tr w:rsidR="00664191" w:rsidRPr="001C3960" w14:paraId="2C3A1E28" w14:textId="77777777" w:rsidTr="007676B5">
        <w:tc>
          <w:tcPr>
            <w:tcW w:w="5240" w:type="dxa"/>
            <w:tcBorders>
              <w:top w:val="single" w:sz="4" w:space="0" w:color="auto"/>
              <w:left w:val="single" w:sz="4" w:space="0" w:color="auto"/>
              <w:bottom w:val="single" w:sz="4" w:space="0" w:color="auto"/>
              <w:right w:val="single" w:sz="4" w:space="0" w:color="auto"/>
            </w:tcBorders>
            <w:hideMark/>
          </w:tcPr>
          <w:p w14:paraId="0E14D9C8"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Het Spinhuis (Исправительный дом)</w:t>
            </w:r>
          </w:p>
        </w:tc>
        <w:tc>
          <w:tcPr>
            <w:tcW w:w="2410" w:type="dxa"/>
            <w:tcBorders>
              <w:top w:val="single" w:sz="4" w:space="0" w:color="auto"/>
              <w:left w:val="single" w:sz="4" w:space="0" w:color="auto"/>
              <w:bottom w:val="single" w:sz="4" w:space="0" w:color="auto"/>
              <w:right w:val="single" w:sz="4" w:space="0" w:color="auto"/>
            </w:tcBorders>
            <w:hideMark/>
          </w:tcPr>
          <w:p w14:paraId="50F398CF"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1990</w:t>
            </w:r>
          </w:p>
        </w:tc>
      </w:tr>
      <w:tr w:rsidR="00664191" w:rsidRPr="001C3960" w14:paraId="43DF420F" w14:textId="77777777" w:rsidTr="007676B5">
        <w:tc>
          <w:tcPr>
            <w:tcW w:w="5240" w:type="dxa"/>
            <w:tcBorders>
              <w:top w:val="single" w:sz="4" w:space="0" w:color="auto"/>
              <w:left w:val="single" w:sz="4" w:space="0" w:color="auto"/>
              <w:bottom w:val="single" w:sz="4" w:space="0" w:color="auto"/>
              <w:right w:val="single" w:sz="4" w:space="0" w:color="auto"/>
            </w:tcBorders>
            <w:hideMark/>
          </w:tcPr>
          <w:p w14:paraId="4CA3C005" w14:textId="77777777" w:rsidR="00664191" w:rsidRPr="001C3960" w:rsidRDefault="00664191" w:rsidP="007676B5">
            <w:pPr>
              <w:spacing w:line="360" w:lineRule="auto"/>
              <w:ind w:left="709" w:firstLine="720"/>
              <w:jc w:val="both"/>
              <w:rPr>
                <w:rFonts w:ascii="Times New Roman" w:hAnsi="Times New Roman" w:cs="Times New Roman"/>
                <w:sz w:val="24"/>
                <w:szCs w:val="24"/>
                <w:lang w:val="en-GB"/>
              </w:rPr>
            </w:pPr>
            <w:proofErr w:type="spellStart"/>
            <w:r w:rsidRPr="001C3960">
              <w:rPr>
                <w:rFonts w:ascii="Times New Roman" w:hAnsi="Times New Roman" w:cs="Times New Roman"/>
                <w:sz w:val="24"/>
                <w:szCs w:val="24"/>
              </w:rPr>
              <w:t>Bornmeer</w:t>
            </w:r>
            <w:proofErr w:type="spellEnd"/>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rPr>
              <w:t>Борнмейр</w:t>
            </w:r>
            <w:proofErr w:type="spellEnd"/>
            <w:r w:rsidRPr="001C3960">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14:paraId="410A5157"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1992</w:t>
            </w:r>
          </w:p>
        </w:tc>
      </w:tr>
      <w:tr w:rsidR="00664191" w:rsidRPr="001C3960" w14:paraId="4D1CB6E5" w14:textId="77777777" w:rsidTr="007676B5">
        <w:trPr>
          <w:trHeight w:val="70"/>
        </w:trPr>
        <w:tc>
          <w:tcPr>
            <w:tcW w:w="5240" w:type="dxa"/>
            <w:tcBorders>
              <w:top w:val="single" w:sz="4" w:space="0" w:color="auto"/>
              <w:left w:val="single" w:sz="4" w:space="0" w:color="auto"/>
              <w:bottom w:val="single" w:sz="4" w:space="0" w:color="auto"/>
              <w:right w:val="single" w:sz="4" w:space="0" w:color="auto"/>
            </w:tcBorders>
            <w:hideMark/>
          </w:tcPr>
          <w:p w14:paraId="66F60FEA"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lang w:val="en-GB"/>
              </w:rPr>
              <w:t>Amsterdam</w:t>
            </w:r>
            <w:r w:rsidRPr="001C3960">
              <w:rPr>
                <w:rFonts w:ascii="Times New Roman" w:hAnsi="Times New Roman" w:cs="Times New Roman"/>
                <w:sz w:val="24"/>
                <w:szCs w:val="24"/>
              </w:rPr>
              <w:t xml:space="preserve"> </w:t>
            </w:r>
            <w:r w:rsidRPr="001C3960">
              <w:rPr>
                <w:rFonts w:ascii="Times New Roman" w:hAnsi="Times New Roman" w:cs="Times New Roman"/>
                <w:sz w:val="24"/>
                <w:szCs w:val="24"/>
                <w:lang w:val="en-GB"/>
              </w:rPr>
              <w:t>University</w:t>
            </w:r>
            <w:r w:rsidRPr="001C3960">
              <w:rPr>
                <w:rFonts w:ascii="Times New Roman" w:hAnsi="Times New Roman" w:cs="Times New Roman"/>
                <w:sz w:val="24"/>
                <w:szCs w:val="24"/>
              </w:rPr>
              <w:t xml:space="preserve"> </w:t>
            </w:r>
            <w:r w:rsidRPr="001C3960">
              <w:rPr>
                <w:rFonts w:ascii="Times New Roman" w:hAnsi="Times New Roman" w:cs="Times New Roman"/>
                <w:sz w:val="24"/>
                <w:szCs w:val="24"/>
                <w:lang w:val="en-GB"/>
              </w:rPr>
              <w:t>Press</w:t>
            </w:r>
            <w:r w:rsidRPr="001C3960">
              <w:rPr>
                <w:rFonts w:ascii="Times New Roman" w:hAnsi="Times New Roman" w:cs="Times New Roman"/>
                <w:sz w:val="24"/>
                <w:szCs w:val="24"/>
              </w:rPr>
              <w:t xml:space="preserve"> (Издательство Амстердамского университета)</w:t>
            </w:r>
          </w:p>
        </w:tc>
        <w:tc>
          <w:tcPr>
            <w:tcW w:w="2410" w:type="dxa"/>
            <w:tcBorders>
              <w:top w:val="single" w:sz="4" w:space="0" w:color="auto"/>
              <w:left w:val="single" w:sz="4" w:space="0" w:color="auto"/>
              <w:bottom w:val="single" w:sz="4" w:space="0" w:color="auto"/>
              <w:right w:val="single" w:sz="4" w:space="0" w:color="auto"/>
            </w:tcBorders>
            <w:hideMark/>
          </w:tcPr>
          <w:p w14:paraId="08CD7561"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1992</w:t>
            </w:r>
          </w:p>
        </w:tc>
      </w:tr>
      <w:tr w:rsidR="00664191" w:rsidRPr="001C3960" w14:paraId="11A865BA" w14:textId="77777777" w:rsidTr="007676B5">
        <w:trPr>
          <w:trHeight w:val="70"/>
        </w:trPr>
        <w:tc>
          <w:tcPr>
            <w:tcW w:w="5240" w:type="dxa"/>
            <w:tcBorders>
              <w:top w:val="single" w:sz="4" w:space="0" w:color="auto"/>
              <w:left w:val="single" w:sz="4" w:space="0" w:color="auto"/>
              <w:bottom w:val="single" w:sz="4" w:space="0" w:color="auto"/>
              <w:right w:val="single" w:sz="4" w:space="0" w:color="auto"/>
            </w:tcBorders>
            <w:hideMark/>
          </w:tcPr>
          <w:p w14:paraId="61A152EB"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lang w:val="en-GB"/>
              </w:rPr>
              <w:lastRenderedPageBreak/>
              <w:t>KIT</w:t>
            </w:r>
            <w:r w:rsidRPr="001C3960">
              <w:rPr>
                <w:rFonts w:ascii="Times New Roman" w:hAnsi="Times New Roman" w:cs="Times New Roman"/>
                <w:sz w:val="24"/>
                <w:szCs w:val="24"/>
              </w:rPr>
              <w:t xml:space="preserve"> </w:t>
            </w:r>
            <w:r w:rsidRPr="001C3960">
              <w:rPr>
                <w:rFonts w:ascii="Times New Roman" w:hAnsi="Times New Roman" w:cs="Times New Roman"/>
                <w:sz w:val="24"/>
                <w:szCs w:val="24"/>
                <w:lang w:val="en-GB"/>
              </w:rPr>
              <w:t>Publischers</w:t>
            </w:r>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lang w:val="en-GB"/>
              </w:rPr>
              <w:t>Koninklijk</w:t>
            </w:r>
            <w:proofErr w:type="spellEnd"/>
            <w:r w:rsidRPr="001C3960">
              <w:rPr>
                <w:rFonts w:ascii="Times New Roman" w:hAnsi="Times New Roman" w:cs="Times New Roman"/>
                <w:sz w:val="24"/>
                <w:szCs w:val="24"/>
              </w:rPr>
              <w:t xml:space="preserve"> </w:t>
            </w:r>
            <w:r w:rsidRPr="001C3960">
              <w:rPr>
                <w:rFonts w:ascii="Times New Roman" w:hAnsi="Times New Roman" w:cs="Times New Roman"/>
                <w:sz w:val="24"/>
                <w:szCs w:val="24"/>
                <w:lang w:val="en-GB"/>
              </w:rPr>
              <w:t>Instituut</w:t>
            </w:r>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lang w:val="en-GB"/>
              </w:rPr>
              <w:t>voor</w:t>
            </w:r>
            <w:proofErr w:type="spellEnd"/>
            <w:r w:rsidRPr="001C3960">
              <w:rPr>
                <w:rFonts w:ascii="Times New Roman" w:hAnsi="Times New Roman" w:cs="Times New Roman"/>
                <w:sz w:val="24"/>
                <w:szCs w:val="24"/>
              </w:rPr>
              <w:t xml:space="preserve"> </w:t>
            </w:r>
            <w:r w:rsidRPr="001C3960">
              <w:rPr>
                <w:rFonts w:ascii="Times New Roman" w:hAnsi="Times New Roman" w:cs="Times New Roman"/>
                <w:sz w:val="24"/>
                <w:szCs w:val="24"/>
                <w:lang w:val="en-GB"/>
              </w:rPr>
              <w:t>de</w:t>
            </w:r>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lang w:val="en-GB"/>
              </w:rPr>
              <w:t>Tropen</w:t>
            </w:r>
            <w:proofErr w:type="spellEnd"/>
            <w:r w:rsidRPr="001C3960">
              <w:rPr>
                <w:rFonts w:ascii="Times New Roman" w:hAnsi="Times New Roman" w:cs="Times New Roman"/>
                <w:sz w:val="24"/>
                <w:szCs w:val="24"/>
              </w:rPr>
              <w:t>) (Издательство Королевского Тропического Института)</w:t>
            </w:r>
          </w:p>
        </w:tc>
        <w:tc>
          <w:tcPr>
            <w:tcW w:w="2410" w:type="dxa"/>
            <w:tcBorders>
              <w:top w:val="single" w:sz="4" w:space="0" w:color="auto"/>
              <w:left w:val="single" w:sz="4" w:space="0" w:color="auto"/>
              <w:bottom w:val="single" w:sz="4" w:space="0" w:color="auto"/>
              <w:right w:val="single" w:sz="4" w:space="0" w:color="auto"/>
            </w:tcBorders>
            <w:hideMark/>
          </w:tcPr>
          <w:p w14:paraId="04F6F883"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1989</w:t>
            </w:r>
          </w:p>
        </w:tc>
      </w:tr>
      <w:tr w:rsidR="00664191" w:rsidRPr="001C3960" w14:paraId="3178F110" w14:textId="77777777" w:rsidTr="007676B5">
        <w:tc>
          <w:tcPr>
            <w:tcW w:w="5240" w:type="dxa"/>
            <w:tcBorders>
              <w:top w:val="single" w:sz="4" w:space="0" w:color="auto"/>
              <w:left w:val="single" w:sz="4" w:space="0" w:color="auto"/>
              <w:bottom w:val="single" w:sz="4" w:space="0" w:color="auto"/>
              <w:right w:val="single" w:sz="4" w:space="0" w:color="auto"/>
            </w:tcBorders>
            <w:hideMark/>
          </w:tcPr>
          <w:p w14:paraId="04534387"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Nieuw Amsterdam (Новый Амстердам)</w:t>
            </w:r>
          </w:p>
        </w:tc>
        <w:tc>
          <w:tcPr>
            <w:tcW w:w="2410" w:type="dxa"/>
            <w:tcBorders>
              <w:top w:val="single" w:sz="4" w:space="0" w:color="auto"/>
              <w:left w:val="single" w:sz="4" w:space="0" w:color="auto"/>
              <w:bottom w:val="single" w:sz="4" w:space="0" w:color="auto"/>
              <w:right w:val="single" w:sz="4" w:space="0" w:color="auto"/>
            </w:tcBorders>
            <w:hideMark/>
          </w:tcPr>
          <w:p w14:paraId="095232F1"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2005</w:t>
            </w:r>
          </w:p>
        </w:tc>
      </w:tr>
      <w:tr w:rsidR="00664191" w:rsidRPr="001C3960" w14:paraId="55C6EFC5" w14:textId="77777777" w:rsidTr="007676B5">
        <w:tc>
          <w:tcPr>
            <w:tcW w:w="5240" w:type="dxa"/>
            <w:tcBorders>
              <w:top w:val="single" w:sz="4" w:space="0" w:color="auto"/>
              <w:left w:val="single" w:sz="4" w:space="0" w:color="auto"/>
              <w:bottom w:val="single" w:sz="4" w:space="0" w:color="auto"/>
              <w:right w:val="single" w:sz="4" w:space="0" w:color="auto"/>
            </w:tcBorders>
            <w:hideMark/>
          </w:tcPr>
          <w:p w14:paraId="07C4BE6B"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lang w:val="en-GB"/>
              </w:rPr>
              <w:t>Holland</w:t>
            </w:r>
            <w:r w:rsidRPr="001C3960">
              <w:rPr>
                <w:rFonts w:ascii="Times New Roman" w:hAnsi="Times New Roman" w:cs="Times New Roman"/>
                <w:sz w:val="24"/>
                <w:szCs w:val="24"/>
              </w:rPr>
              <w:t xml:space="preserve"> </w:t>
            </w:r>
            <w:r w:rsidRPr="001C3960">
              <w:rPr>
                <w:rFonts w:ascii="Times New Roman" w:hAnsi="Times New Roman" w:cs="Times New Roman"/>
                <w:sz w:val="24"/>
                <w:szCs w:val="24"/>
                <w:lang w:val="en-GB"/>
              </w:rPr>
              <w:t>Park</w:t>
            </w:r>
            <w:r w:rsidRPr="001C3960">
              <w:rPr>
                <w:rFonts w:ascii="Times New Roman" w:hAnsi="Times New Roman" w:cs="Times New Roman"/>
                <w:sz w:val="24"/>
                <w:szCs w:val="24"/>
              </w:rPr>
              <w:t xml:space="preserve"> </w:t>
            </w:r>
            <w:r w:rsidRPr="001C3960">
              <w:rPr>
                <w:rFonts w:ascii="Times New Roman" w:hAnsi="Times New Roman" w:cs="Times New Roman"/>
                <w:sz w:val="24"/>
                <w:szCs w:val="24"/>
                <w:lang w:val="en-GB"/>
              </w:rPr>
              <w:t>Press</w:t>
            </w:r>
            <w:r w:rsidRPr="001C3960">
              <w:rPr>
                <w:rFonts w:ascii="Times New Roman" w:hAnsi="Times New Roman" w:cs="Times New Roman"/>
                <w:sz w:val="24"/>
                <w:szCs w:val="24"/>
              </w:rPr>
              <w:t xml:space="preserve"> (Издательство Голландский Парк)</w:t>
            </w:r>
          </w:p>
        </w:tc>
        <w:tc>
          <w:tcPr>
            <w:tcW w:w="2410" w:type="dxa"/>
            <w:tcBorders>
              <w:top w:val="single" w:sz="4" w:space="0" w:color="auto"/>
              <w:left w:val="single" w:sz="4" w:space="0" w:color="auto"/>
              <w:bottom w:val="single" w:sz="4" w:space="0" w:color="auto"/>
              <w:right w:val="single" w:sz="4" w:space="0" w:color="auto"/>
            </w:tcBorders>
            <w:hideMark/>
          </w:tcPr>
          <w:p w14:paraId="21C9CCEA"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2009</w:t>
            </w:r>
          </w:p>
        </w:tc>
      </w:tr>
      <w:tr w:rsidR="00664191" w:rsidRPr="001C3960" w14:paraId="59746763" w14:textId="77777777" w:rsidTr="007676B5">
        <w:tc>
          <w:tcPr>
            <w:tcW w:w="5240" w:type="dxa"/>
            <w:tcBorders>
              <w:top w:val="single" w:sz="4" w:space="0" w:color="auto"/>
              <w:left w:val="single" w:sz="4" w:space="0" w:color="auto"/>
              <w:bottom w:val="single" w:sz="4" w:space="0" w:color="auto"/>
              <w:right w:val="single" w:sz="4" w:space="0" w:color="auto"/>
            </w:tcBorders>
            <w:hideMark/>
          </w:tcPr>
          <w:p w14:paraId="4BE92C56" w14:textId="77777777" w:rsidR="00664191" w:rsidRPr="001C3960" w:rsidRDefault="00664191" w:rsidP="007676B5">
            <w:pPr>
              <w:spacing w:line="360" w:lineRule="auto"/>
              <w:ind w:left="709"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rPr>
              <w:t>Amstel</w:t>
            </w:r>
            <w:proofErr w:type="spellEnd"/>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rPr>
              <w:t>uitgevers</w:t>
            </w:r>
            <w:proofErr w:type="spellEnd"/>
            <w:r w:rsidRPr="001C3960">
              <w:rPr>
                <w:rFonts w:ascii="Times New Roman" w:hAnsi="Times New Roman" w:cs="Times New Roman"/>
                <w:sz w:val="24"/>
                <w:szCs w:val="24"/>
              </w:rPr>
              <w:t xml:space="preserve"> (Издательства </w:t>
            </w:r>
            <w:proofErr w:type="spellStart"/>
            <w:r w:rsidRPr="001C3960">
              <w:rPr>
                <w:rFonts w:ascii="Times New Roman" w:hAnsi="Times New Roman" w:cs="Times New Roman"/>
                <w:sz w:val="24"/>
                <w:szCs w:val="24"/>
              </w:rPr>
              <w:t>Амстел</w:t>
            </w:r>
            <w:proofErr w:type="spellEnd"/>
            <w:r w:rsidRPr="001C3960">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14:paraId="4B56BBEE"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w:t>
            </w:r>
          </w:p>
        </w:tc>
      </w:tr>
      <w:tr w:rsidR="00664191" w:rsidRPr="001C3960" w14:paraId="2798D3DE" w14:textId="77777777" w:rsidTr="007676B5">
        <w:tc>
          <w:tcPr>
            <w:tcW w:w="5240" w:type="dxa"/>
            <w:tcBorders>
              <w:top w:val="single" w:sz="4" w:space="0" w:color="auto"/>
              <w:left w:val="single" w:sz="4" w:space="0" w:color="auto"/>
              <w:bottom w:val="single" w:sz="4" w:space="0" w:color="auto"/>
              <w:right w:val="single" w:sz="4" w:space="0" w:color="auto"/>
            </w:tcBorders>
            <w:hideMark/>
          </w:tcPr>
          <w:p w14:paraId="61AF1735" w14:textId="77777777" w:rsidR="00664191" w:rsidRPr="001C3960" w:rsidRDefault="00664191" w:rsidP="007676B5">
            <w:pPr>
              <w:spacing w:line="360" w:lineRule="auto"/>
              <w:ind w:left="709"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lang w:val="en-GB"/>
              </w:rPr>
              <w:t>Nai</w:t>
            </w:r>
            <w:proofErr w:type="spellEnd"/>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lang w:val="en-GB"/>
              </w:rPr>
              <w:t>Uitgevers</w:t>
            </w:r>
            <w:proofErr w:type="spellEnd"/>
            <w:r w:rsidRPr="001C3960">
              <w:rPr>
                <w:rFonts w:ascii="Times New Roman" w:hAnsi="Times New Roman" w:cs="Times New Roman"/>
                <w:sz w:val="24"/>
                <w:szCs w:val="24"/>
              </w:rPr>
              <w:t xml:space="preserve"> (</w:t>
            </w:r>
            <w:r w:rsidRPr="001C3960">
              <w:rPr>
                <w:rFonts w:ascii="Times New Roman" w:hAnsi="Times New Roman" w:cs="Times New Roman"/>
                <w:sz w:val="24"/>
                <w:szCs w:val="24"/>
                <w:lang w:val="en-GB"/>
              </w:rPr>
              <w:t>Nederlandse</w:t>
            </w:r>
            <w:r w:rsidRPr="001C3960">
              <w:rPr>
                <w:rFonts w:ascii="Times New Roman" w:hAnsi="Times New Roman" w:cs="Times New Roman"/>
                <w:sz w:val="24"/>
                <w:szCs w:val="24"/>
              </w:rPr>
              <w:t xml:space="preserve"> </w:t>
            </w:r>
            <w:r w:rsidRPr="001C3960">
              <w:rPr>
                <w:rFonts w:ascii="Times New Roman" w:hAnsi="Times New Roman" w:cs="Times New Roman"/>
                <w:sz w:val="24"/>
                <w:szCs w:val="24"/>
                <w:lang w:val="en-GB"/>
              </w:rPr>
              <w:t>Architectuur</w:t>
            </w:r>
            <w:r w:rsidRPr="001C3960">
              <w:rPr>
                <w:rFonts w:ascii="Times New Roman" w:hAnsi="Times New Roman" w:cs="Times New Roman"/>
                <w:sz w:val="24"/>
                <w:szCs w:val="24"/>
              </w:rPr>
              <w:t xml:space="preserve"> </w:t>
            </w:r>
            <w:r w:rsidRPr="001C3960">
              <w:rPr>
                <w:rFonts w:ascii="Times New Roman" w:hAnsi="Times New Roman" w:cs="Times New Roman"/>
                <w:sz w:val="24"/>
                <w:szCs w:val="24"/>
                <w:lang w:val="en-GB"/>
              </w:rPr>
              <w:t>instituut</w:t>
            </w:r>
            <w:r w:rsidRPr="001C3960">
              <w:rPr>
                <w:rFonts w:ascii="Times New Roman" w:hAnsi="Times New Roman" w:cs="Times New Roman"/>
                <w:sz w:val="24"/>
                <w:szCs w:val="24"/>
              </w:rPr>
              <w:t>) (Издательство нидерландского архитектурного университета)</w:t>
            </w:r>
          </w:p>
        </w:tc>
        <w:tc>
          <w:tcPr>
            <w:tcW w:w="2410" w:type="dxa"/>
            <w:tcBorders>
              <w:top w:val="single" w:sz="4" w:space="0" w:color="auto"/>
              <w:left w:val="single" w:sz="4" w:space="0" w:color="auto"/>
              <w:bottom w:val="single" w:sz="4" w:space="0" w:color="auto"/>
              <w:right w:val="single" w:sz="4" w:space="0" w:color="auto"/>
            </w:tcBorders>
            <w:hideMark/>
          </w:tcPr>
          <w:p w14:paraId="151A28B8"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w:t>
            </w:r>
          </w:p>
        </w:tc>
      </w:tr>
      <w:tr w:rsidR="00664191" w:rsidRPr="001C3960" w14:paraId="56FE8235" w14:textId="77777777" w:rsidTr="007676B5">
        <w:tc>
          <w:tcPr>
            <w:tcW w:w="5240" w:type="dxa"/>
            <w:tcBorders>
              <w:top w:val="single" w:sz="4" w:space="0" w:color="auto"/>
              <w:left w:val="single" w:sz="4" w:space="0" w:color="auto"/>
              <w:bottom w:val="single" w:sz="4" w:space="0" w:color="auto"/>
              <w:right w:val="single" w:sz="4" w:space="0" w:color="auto"/>
            </w:tcBorders>
            <w:hideMark/>
          </w:tcPr>
          <w:p w14:paraId="2D04A7E4" w14:textId="77777777" w:rsidR="00664191" w:rsidRPr="001C3960" w:rsidRDefault="00664191" w:rsidP="007676B5">
            <w:pPr>
              <w:spacing w:line="360" w:lineRule="auto"/>
              <w:ind w:left="709"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 xml:space="preserve">Holland Media </w:t>
            </w:r>
            <w:proofErr w:type="spellStart"/>
            <w:r w:rsidRPr="001C3960">
              <w:rPr>
                <w:rFonts w:ascii="Times New Roman" w:hAnsi="Times New Roman" w:cs="Times New Roman"/>
                <w:sz w:val="24"/>
                <w:szCs w:val="24"/>
                <w:lang w:val="en-GB"/>
              </w:rPr>
              <w:t>Combinatie</w:t>
            </w:r>
            <w:proofErr w:type="spellEnd"/>
            <w:r w:rsidRPr="001C3960">
              <w:rPr>
                <w:rFonts w:ascii="Times New Roman" w:hAnsi="Times New Roman" w:cs="Times New Roman"/>
                <w:sz w:val="24"/>
                <w:szCs w:val="24"/>
                <w:lang w:val="en-GB"/>
              </w:rPr>
              <w:t xml:space="preserve"> (</w:t>
            </w:r>
            <w:r w:rsidRPr="001C3960">
              <w:rPr>
                <w:rFonts w:ascii="Times New Roman" w:hAnsi="Times New Roman" w:cs="Times New Roman"/>
                <w:sz w:val="24"/>
                <w:szCs w:val="24"/>
              </w:rPr>
              <w:t>Голландские</w:t>
            </w:r>
            <w:r w:rsidRPr="001C3960">
              <w:rPr>
                <w:rFonts w:ascii="Times New Roman" w:hAnsi="Times New Roman" w:cs="Times New Roman"/>
                <w:sz w:val="24"/>
                <w:szCs w:val="24"/>
                <w:lang w:val="en-GB"/>
              </w:rPr>
              <w:t xml:space="preserve"> </w:t>
            </w:r>
            <w:r w:rsidRPr="001C3960">
              <w:rPr>
                <w:rFonts w:ascii="Times New Roman" w:hAnsi="Times New Roman" w:cs="Times New Roman"/>
                <w:sz w:val="24"/>
                <w:szCs w:val="24"/>
              </w:rPr>
              <w:t>СМИ</w:t>
            </w:r>
            <w:r w:rsidRPr="001C3960">
              <w:rPr>
                <w:rFonts w:ascii="Times New Roman" w:hAnsi="Times New Roman" w:cs="Times New Roman"/>
                <w:sz w:val="24"/>
                <w:szCs w:val="24"/>
                <w:lang w:val="en-GB"/>
              </w:rPr>
              <w:t>)</w:t>
            </w:r>
          </w:p>
        </w:tc>
        <w:tc>
          <w:tcPr>
            <w:tcW w:w="2410" w:type="dxa"/>
            <w:tcBorders>
              <w:top w:val="single" w:sz="4" w:space="0" w:color="auto"/>
              <w:left w:val="single" w:sz="4" w:space="0" w:color="auto"/>
              <w:bottom w:val="single" w:sz="4" w:space="0" w:color="auto"/>
              <w:right w:val="single" w:sz="4" w:space="0" w:color="auto"/>
            </w:tcBorders>
            <w:hideMark/>
          </w:tcPr>
          <w:p w14:paraId="26A9B12B"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2014</w:t>
            </w:r>
          </w:p>
        </w:tc>
      </w:tr>
      <w:bookmarkEnd w:id="100"/>
    </w:tbl>
    <w:p w14:paraId="7CD5FEF2" w14:textId="77777777" w:rsidR="00664191" w:rsidRPr="001C3960" w:rsidRDefault="00664191" w:rsidP="00664191">
      <w:pPr>
        <w:spacing w:line="360" w:lineRule="auto"/>
        <w:ind w:firstLine="720"/>
        <w:jc w:val="both"/>
        <w:rPr>
          <w:rFonts w:ascii="Times New Roman" w:hAnsi="Times New Roman" w:cs="Times New Roman"/>
          <w:sz w:val="24"/>
          <w:szCs w:val="24"/>
        </w:rPr>
      </w:pPr>
    </w:p>
    <w:p w14:paraId="38A285FF" w14:textId="77777777" w:rsidR="00664191" w:rsidRPr="001C3960" w:rsidRDefault="00664191" w:rsidP="00664191">
      <w:pPr>
        <w:spacing w:line="360" w:lineRule="auto"/>
        <w:ind w:firstLine="720"/>
        <w:jc w:val="right"/>
        <w:rPr>
          <w:rFonts w:ascii="Times New Roman" w:hAnsi="Times New Roman" w:cs="Times New Roman"/>
          <w:sz w:val="24"/>
          <w:szCs w:val="24"/>
        </w:rPr>
      </w:pPr>
    </w:p>
    <w:p w14:paraId="4DFB59AF" w14:textId="77777777" w:rsidR="00664191" w:rsidRPr="001C3960" w:rsidRDefault="00664191" w:rsidP="00664191">
      <w:pPr>
        <w:spacing w:line="360" w:lineRule="auto"/>
        <w:ind w:firstLine="720"/>
        <w:jc w:val="right"/>
        <w:rPr>
          <w:rFonts w:ascii="Times New Roman" w:hAnsi="Times New Roman" w:cs="Times New Roman"/>
          <w:sz w:val="24"/>
          <w:szCs w:val="24"/>
        </w:rPr>
      </w:pPr>
      <w:r w:rsidRPr="001C3960">
        <w:rPr>
          <w:rFonts w:ascii="Times New Roman" w:hAnsi="Times New Roman" w:cs="Times New Roman"/>
          <w:sz w:val="24"/>
          <w:szCs w:val="24"/>
        </w:rPr>
        <w:t>Таблица 5</w:t>
      </w:r>
    </w:p>
    <w:p w14:paraId="3EAC6471" w14:textId="77777777" w:rsidR="00664191" w:rsidRPr="001C3960" w:rsidRDefault="00664191" w:rsidP="00664191">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Названия российских издательств, описывающие деятельность компании</w:t>
      </w:r>
    </w:p>
    <w:tbl>
      <w:tblPr>
        <w:tblStyle w:val="a6"/>
        <w:tblW w:w="0" w:type="auto"/>
        <w:tblLook w:val="04A0" w:firstRow="1" w:lastRow="0" w:firstColumn="1" w:lastColumn="0" w:noHBand="0" w:noVBand="1"/>
      </w:tblPr>
      <w:tblGrid>
        <w:gridCol w:w="3115"/>
        <w:gridCol w:w="2267"/>
        <w:gridCol w:w="3963"/>
      </w:tblGrid>
      <w:tr w:rsidR="00664191" w:rsidRPr="001C3960" w14:paraId="7C0B9CC0" w14:textId="77777777" w:rsidTr="007676B5">
        <w:tc>
          <w:tcPr>
            <w:tcW w:w="3115" w:type="dxa"/>
          </w:tcPr>
          <w:p w14:paraId="76962308"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Название издательства</w:t>
            </w:r>
          </w:p>
        </w:tc>
        <w:tc>
          <w:tcPr>
            <w:tcW w:w="2267" w:type="dxa"/>
          </w:tcPr>
          <w:p w14:paraId="78CADDE4"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Год основания</w:t>
            </w:r>
          </w:p>
        </w:tc>
        <w:tc>
          <w:tcPr>
            <w:tcW w:w="3963" w:type="dxa"/>
          </w:tcPr>
          <w:p w14:paraId="19AF7AED"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Продукция</w:t>
            </w:r>
          </w:p>
        </w:tc>
      </w:tr>
      <w:tr w:rsidR="00664191" w:rsidRPr="001C3960" w14:paraId="4B5DF6F4" w14:textId="77777777" w:rsidTr="007676B5">
        <w:tc>
          <w:tcPr>
            <w:tcW w:w="3115" w:type="dxa"/>
          </w:tcPr>
          <w:p w14:paraId="64897CF7" w14:textId="77777777" w:rsidR="00664191" w:rsidRPr="001C3960" w:rsidRDefault="00664191" w:rsidP="007676B5">
            <w:pPr>
              <w:spacing w:line="360" w:lineRule="auto"/>
              <w:ind w:left="360"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rPr>
              <w:t>Матезис</w:t>
            </w:r>
            <w:proofErr w:type="spellEnd"/>
          </w:p>
        </w:tc>
        <w:tc>
          <w:tcPr>
            <w:tcW w:w="2267" w:type="dxa"/>
          </w:tcPr>
          <w:p w14:paraId="098BFC74"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1904</w:t>
            </w:r>
          </w:p>
        </w:tc>
        <w:tc>
          <w:tcPr>
            <w:tcW w:w="3963" w:type="dxa"/>
          </w:tcPr>
          <w:p w14:paraId="5A60B71F"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Литература по физике и математике</w:t>
            </w:r>
          </w:p>
        </w:tc>
      </w:tr>
      <w:tr w:rsidR="00664191" w:rsidRPr="001C3960" w14:paraId="218D7E4D" w14:textId="77777777" w:rsidTr="007676B5">
        <w:tc>
          <w:tcPr>
            <w:tcW w:w="3115" w:type="dxa"/>
          </w:tcPr>
          <w:p w14:paraId="6ED7CE8C"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rPr>
              <w:t>Юридическая литература</w:t>
            </w:r>
          </w:p>
        </w:tc>
        <w:tc>
          <w:tcPr>
            <w:tcW w:w="2267" w:type="dxa"/>
          </w:tcPr>
          <w:p w14:paraId="681BBDE1"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1917</w:t>
            </w:r>
          </w:p>
        </w:tc>
        <w:tc>
          <w:tcPr>
            <w:tcW w:w="3963" w:type="dxa"/>
          </w:tcPr>
          <w:p w14:paraId="0B5045AC"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Научная, учебная, справочная литература по вопросам права</w:t>
            </w:r>
          </w:p>
        </w:tc>
      </w:tr>
      <w:tr w:rsidR="00664191" w:rsidRPr="001C3960" w14:paraId="015D8E2D" w14:textId="77777777" w:rsidTr="007676B5">
        <w:tc>
          <w:tcPr>
            <w:tcW w:w="3115" w:type="dxa"/>
          </w:tcPr>
          <w:p w14:paraId="4C3306E5"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rPr>
              <w:t>Химия</w:t>
            </w:r>
          </w:p>
        </w:tc>
        <w:tc>
          <w:tcPr>
            <w:tcW w:w="2267" w:type="dxa"/>
          </w:tcPr>
          <w:p w14:paraId="5C9C5E80"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1918</w:t>
            </w:r>
          </w:p>
        </w:tc>
        <w:tc>
          <w:tcPr>
            <w:tcW w:w="3963" w:type="dxa"/>
          </w:tcPr>
          <w:p w14:paraId="75E23022"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Научная и учебная литература по химии</w:t>
            </w:r>
          </w:p>
        </w:tc>
      </w:tr>
      <w:tr w:rsidR="00664191" w:rsidRPr="001C3960" w14:paraId="01D451DF" w14:textId="77777777" w:rsidTr="007676B5">
        <w:tc>
          <w:tcPr>
            <w:tcW w:w="3115" w:type="dxa"/>
          </w:tcPr>
          <w:p w14:paraId="7D2417B4"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rPr>
              <w:t>Медицина</w:t>
            </w:r>
          </w:p>
        </w:tc>
        <w:tc>
          <w:tcPr>
            <w:tcW w:w="2267" w:type="dxa"/>
          </w:tcPr>
          <w:p w14:paraId="6CAE5FE8"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1918</w:t>
            </w:r>
          </w:p>
        </w:tc>
        <w:tc>
          <w:tcPr>
            <w:tcW w:w="3963" w:type="dxa"/>
          </w:tcPr>
          <w:p w14:paraId="78A234E6"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Литература по всем отраслям медицины и здравоохранения</w:t>
            </w:r>
          </w:p>
        </w:tc>
      </w:tr>
      <w:tr w:rsidR="00664191" w:rsidRPr="001C3960" w14:paraId="34AE01E0" w14:textId="77777777" w:rsidTr="007676B5">
        <w:tc>
          <w:tcPr>
            <w:tcW w:w="3115" w:type="dxa"/>
          </w:tcPr>
          <w:p w14:paraId="4955844B"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rPr>
              <w:t>Всемирная литература</w:t>
            </w:r>
          </w:p>
        </w:tc>
        <w:tc>
          <w:tcPr>
            <w:tcW w:w="2267" w:type="dxa"/>
          </w:tcPr>
          <w:p w14:paraId="70C1187F"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1919</w:t>
            </w:r>
          </w:p>
        </w:tc>
        <w:tc>
          <w:tcPr>
            <w:tcW w:w="3963" w:type="dxa"/>
          </w:tcPr>
          <w:p w14:paraId="3AD5BC85"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Художественные произведения мировой литературы</w:t>
            </w:r>
          </w:p>
        </w:tc>
      </w:tr>
      <w:tr w:rsidR="00664191" w:rsidRPr="001C3960" w14:paraId="34419552" w14:textId="77777777" w:rsidTr="007676B5">
        <w:tc>
          <w:tcPr>
            <w:tcW w:w="3115" w:type="dxa"/>
          </w:tcPr>
          <w:p w14:paraId="128AB3C3"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rPr>
              <w:lastRenderedPageBreak/>
              <w:t>Воениздат</w:t>
            </w:r>
          </w:p>
        </w:tc>
        <w:tc>
          <w:tcPr>
            <w:tcW w:w="2267" w:type="dxa"/>
          </w:tcPr>
          <w:p w14:paraId="6E1EFAF5"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1919</w:t>
            </w:r>
          </w:p>
        </w:tc>
        <w:tc>
          <w:tcPr>
            <w:tcW w:w="3963" w:type="dxa"/>
          </w:tcPr>
          <w:p w14:paraId="358E6EE8"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Открытая и закрытая литература для нужд Минобороны России</w:t>
            </w:r>
          </w:p>
        </w:tc>
      </w:tr>
      <w:tr w:rsidR="00664191" w:rsidRPr="001C3960" w14:paraId="11E42AEA" w14:textId="77777777" w:rsidTr="007676B5">
        <w:tc>
          <w:tcPr>
            <w:tcW w:w="3115" w:type="dxa"/>
          </w:tcPr>
          <w:p w14:paraId="530A38DD"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rPr>
              <w:t>Экономика</w:t>
            </w:r>
          </w:p>
        </w:tc>
        <w:tc>
          <w:tcPr>
            <w:tcW w:w="2267" w:type="dxa"/>
          </w:tcPr>
          <w:p w14:paraId="4A345A77"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1921</w:t>
            </w:r>
          </w:p>
        </w:tc>
        <w:tc>
          <w:tcPr>
            <w:tcW w:w="3963" w:type="dxa"/>
          </w:tcPr>
          <w:p w14:paraId="557F5B73"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Учебная, научная литература по экономике, философии</w:t>
            </w:r>
          </w:p>
        </w:tc>
      </w:tr>
      <w:tr w:rsidR="00664191" w:rsidRPr="001C3960" w14:paraId="65DB508E" w14:textId="77777777" w:rsidTr="007676B5">
        <w:tc>
          <w:tcPr>
            <w:tcW w:w="3115" w:type="dxa"/>
          </w:tcPr>
          <w:p w14:paraId="794F0834"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rPr>
              <w:t>Московский рабочий</w:t>
            </w:r>
          </w:p>
        </w:tc>
        <w:tc>
          <w:tcPr>
            <w:tcW w:w="2267" w:type="dxa"/>
          </w:tcPr>
          <w:p w14:paraId="67FAB1BE"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1922</w:t>
            </w:r>
          </w:p>
        </w:tc>
        <w:tc>
          <w:tcPr>
            <w:tcW w:w="3963" w:type="dxa"/>
          </w:tcPr>
          <w:p w14:paraId="1781B3CC"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Литература советских писателей и труды Ленина</w:t>
            </w:r>
          </w:p>
        </w:tc>
      </w:tr>
      <w:tr w:rsidR="00664191" w:rsidRPr="001C3960" w14:paraId="513AC5B7" w14:textId="77777777" w:rsidTr="007676B5">
        <w:tc>
          <w:tcPr>
            <w:tcW w:w="3115" w:type="dxa"/>
          </w:tcPr>
          <w:p w14:paraId="29AE4150"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rPr>
              <w:t>Физкультура и спорт</w:t>
            </w:r>
          </w:p>
        </w:tc>
        <w:tc>
          <w:tcPr>
            <w:tcW w:w="2267" w:type="dxa"/>
          </w:tcPr>
          <w:p w14:paraId="1D0C58DB"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1923</w:t>
            </w:r>
          </w:p>
        </w:tc>
        <w:tc>
          <w:tcPr>
            <w:tcW w:w="3963" w:type="dxa"/>
          </w:tcPr>
          <w:p w14:paraId="7DB98546"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Литература по физической культуре и спорте</w:t>
            </w:r>
          </w:p>
        </w:tc>
      </w:tr>
      <w:tr w:rsidR="00664191" w:rsidRPr="001C3960" w14:paraId="5AF6120B" w14:textId="77777777" w:rsidTr="007676B5">
        <w:tc>
          <w:tcPr>
            <w:tcW w:w="3115" w:type="dxa"/>
          </w:tcPr>
          <w:p w14:paraId="56BFDDEA"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rPr>
              <w:t>Большая российская энциклопедия</w:t>
            </w:r>
          </w:p>
        </w:tc>
        <w:tc>
          <w:tcPr>
            <w:tcW w:w="2267" w:type="dxa"/>
          </w:tcPr>
          <w:p w14:paraId="19B12B15"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1925</w:t>
            </w:r>
          </w:p>
        </w:tc>
        <w:tc>
          <w:tcPr>
            <w:tcW w:w="3963" w:type="dxa"/>
          </w:tcPr>
          <w:p w14:paraId="3CCE8CA3"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Энциклопедии</w:t>
            </w:r>
          </w:p>
        </w:tc>
      </w:tr>
      <w:tr w:rsidR="00664191" w:rsidRPr="001C3960" w14:paraId="4382965E" w14:textId="77777777" w:rsidTr="007676B5">
        <w:tc>
          <w:tcPr>
            <w:tcW w:w="3115" w:type="dxa"/>
          </w:tcPr>
          <w:p w14:paraId="2D1F1F1E"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rPr>
              <w:t>Патриот</w:t>
            </w:r>
          </w:p>
        </w:tc>
        <w:tc>
          <w:tcPr>
            <w:tcW w:w="2267" w:type="dxa"/>
          </w:tcPr>
          <w:p w14:paraId="1DF983B0"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1925</w:t>
            </w:r>
          </w:p>
        </w:tc>
        <w:tc>
          <w:tcPr>
            <w:tcW w:w="3963" w:type="dxa"/>
          </w:tcPr>
          <w:p w14:paraId="083DBCD9"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Брошюры на военно-технические темы</w:t>
            </w:r>
          </w:p>
        </w:tc>
      </w:tr>
      <w:tr w:rsidR="00664191" w:rsidRPr="001C3960" w14:paraId="17E8DC20" w14:textId="77777777" w:rsidTr="007676B5">
        <w:tc>
          <w:tcPr>
            <w:tcW w:w="3115" w:type="dxa"/>
          </w:tcPr>
          <w:p w14:paraId="03CF5D35"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rPr>
              <w:t>Художественная литература</w:t>
            </w:r>
          </w:p>
        </w:tc>
        <w:tc>
          <w:tcPr>
            <w:tcW w:w="2267" w:type="dxa"/>
          </w:tcPr>
          <w:p w14:paraId="4537718D"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1930</w:t>
            </w:r>
          </w:p>
        </w:tc>
        <w:tc>
          <w:tcPr>
            <w:tcW w:w="3963" w:type="dxa"/>
          </w:tcPr>
          <w:p w14:paraId="7B0C0A02"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Советская и зарубежная художественная литература</w:t>
            </w:r>
          </w:p>
        </w:tc>
      </w:tr>
      <w:tr w:rsidR="00664191" w:rsidRPr="001C3960" w14:paraId="02ADF763" w14:textId="77777777" w:rsidTr="007676B5">
        <w:tc>
          <w:tcPr>
            <w:tcW w:w="3115" w:type="dxa"/>
          </w:tcPr>
          <w:p w14:paraId="5B517298" w14:textId="77777777" w:rsidR="00664191" w:rsidRPr="001C3960" w:rsidRDefault="00664191" w:rsidP="007676B5">
            <w:pPr>
              <w:spacing w:line="360" w:lineRule="auto"/>
              <w:ind w:left="360"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rPr>
              <w:t>Стройиздат</w:t>
            </w:r>
            <w:proofErr w:type="spellEnd"/>
          </w:p>
        </w:tc>
        <w:tc>
          <w:tcPr>
            <w:tcW w:w="2267" w:type="dxa"/>
          </w:tcPr>
          <w:p w14:paraId="5EA6092F"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1932</w:t>
            </w:r>
          </w:p>
        </w:tc>
        <w:tc>
          <w:tcPr>
            <w:tcW w:w="3963" w:type="dxa"/>
          </w:tcPr>
          <w:p w14:paraId="22BB335B"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Научно-техническая литература про архитектуру и строительство</w:t>
            </w:r>
          </w:p>
        </w:tc>
      </w:tr>
      <w:tr w:rsidR="00664191" w:rsidRPr="001C3960" w14:paraId="043D0126" w14:textId="77777777" w:rsidTr="007676B5">
        <w:tc>
          <w:tcPr>
            <w:tcW w:w="3115" w:type="dxa"/>
          </w:tcPr>
          <w:p w14:paraId="66F855D2"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rPr>
              <w:t>Советский писатель</w:t>
            </w:r>
          </w:p>
        </w:tc>
        <w:tc>
          <w:tcPr>
            <w:tcW w:w="2267" w:type="dxa"/>
          </w:tcPr>
          <w:p w14:paraId="600156B8"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1934</w:t>
            </w:r>
          </w:p>
        </w:tc>
        <w:tc>
          <w:tcPr>
            <w:tcW w:w="3963" w:type="dxa"/>
          </w:tcPr>
          <w:p w14:paraId="2E68C43C"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Издательства союза советских писателей</w:t>
            </w:r>
          </w:p>
        </w:tc>
      </w:tr>
      <w:tr w:rsidR="00664191" w:rsidRPr="001C3960" w14:paraId="13C39C1E" w14:textId="77777777" w:rsidTr="007676B5">
        <w:tc>
          <w:tcPr>
            <w:tcW w:w="3115" w:type="dxa"/>
          </w:tcPr>
          <w:p w14:paraId="3361CFFE" w14:textId="77777777" w:rsidR="00664191" w:rsidRPr="001C3960" w:rsidRDefault="00664191" w:rsidP="007676B5">
            <w:pPr>
              <w:spacing w:line="360" w:lineRule="auto"/>
              <w:ind w:left="360"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rPr>
              <w:t>Машгиз</w:t>
            </w:r>
            <w:proofErr w:type="spellEnd"/>
            <w:r w:rsidRPr="001C3960">
              <w:rPr>
                <w:rFonts w:ascii="Times New Roman" w:hAnsi="Times New Roman" w:cs="Times New Roman"/>
                <w:sz w:val="24"/>
                <w:szCs w:val="24"/>
              </w:rPr>
              <w:t xml:space="preserve"> (Государственное издательство Машиностроение)</w:t>
            </w:r>
          </w:p>
        </w:tc>
        <w:tc>
          <w:tcPr>
            <w:tcW w:w="2267" w:type="dxa"/>
          </w:tcPr>
          <w:p w14:paraId="4A751E29"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1938</w:t>
            </w:r>
          </w:p>
        </w:tc>
        <w:tc>
          <w:tcPr>
            <w:tcW w:w="3963" w:type="dxa"/>
          </w:tcPr>
          <w:p w14:paraId="0A12F166"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Техническая литература</w:t>
            </w:r>
          </w:p>
        </w:tc>
      </w:tr>
      <w:tr w:rsidR="00664191" w:rsidRPr="001C3960" w14:paraId="101DF23E" w14:textId="77777777" w:rsidTr="007676B5">
        <w:tc>
          <w:tcPr>
            <w:tcW w:w="3115" w:type="dxa"/>
          </w:tcPr>
          <w:p w14:paraId="5248D801" w14:textId="77777777" w:rsidR="00664191" w:rsidRPr="001C3960" w:rsidRDefault="00664191" w:rsidP="007676B5">
            <w:pPr>
              <w:spacing w:line="360" w:lineRule="auto"/>
              <w:ind w:left="360"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rPr>
              <w:t>Физматлит</w:t>
            </w:r>
            <w:proofErr w:type="spellEnd"/>
            <w:r w:rsidRPr="001C3960">
              <w:rPr>
                <w:rFonts w:ascii="Times New Roman" w:hAnsi="Times New Roman" w:cs="Times New Roman"/>
                <w:sz w:val="24"/>
                <w:szCs w:val="24"/>
              </w:rPr>
              <w:t xml:space="preserve"> (Издательство физико-математической и технической литературы)</w:t>
            </w:r>
          </w:p>
        </w:tc>
        <w:tc>
          <w:tcPr>
            <w:tcW w:w="2267" w:type="dxa"/>
          </w:tcPr>
          <w:p w14:paraId="4F93858A"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1939</w:t>
            </w:r>
          </w:p>
        </w:tc>
        <w:tc>
          <w:tcPr>
            <w:tcW w:w="3963" w:type="dxa"/>
          </w:tcPr>
          <w:p w14:paraId="6976DD8A"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Учебная литература для вузов, дополнительного образования, научная и справочная литература области физики и математики</w:t>
            </w:r>
          </w:p>
        </w:tc>
      </w:tr>
      <w:tr w:rsidR="00664191" w:rsidRPr="001C3960" w14:paraId="3A55A0D1" w14:textId="77777777" w:rsidTr="007676B5">
        <w:tc>
          <w:tcPr>
            <w:tcW w:w="3115" w:type="dxa"/>
          </w:tcPr>
          <w:p w14:paraId="67E2F8B5"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rPr>
              <w:t>Восточная литература</w:t>
            </w:r>
          </w:p>
        </w:tc>
        <w:tc>
          <w:tcPr>
            <w:tcW w:w="2267" w:type="dxa"/>
          </w:tcPr>
          <w:p w14:paraId="096C1CD6"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1957</w:t>
            </w:r>
          </w:p>
        </w:tc>
        <w:tc>
          <w:tcPr>
            <w:tcW w:w="3963" w:type="dxa"/>
          </w:tcPr>
          <w:p w14:paraId="139AF27F"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Литература восточных авторов</w:t>
            </w:r>
          </w:p>
        </w:tc>
      </w:tr>
      <w:tr w:rsidR="00664191" w:rsidRPr="001C3960" w14:paraId="47CCEE56" w14:textId="77777777" w:rsidTr="007676B5">
        <w:tc>
          <w:tcPr>
            <w:tcW w:w="3115" w:type="dxa"/>
          </w:tcPr>
          <w:p w14:paraId="020751FD" w14:textId="77777777" w:rsidR="00664191" w:rsidRPr="001C3960" w:rsidRDefault="00664191" w:rsidP="007676B5">
            <w:pPr>
              <w:tabs>
                <w:tab w:val="left" w:pos="1234"/>
              </w:tabs>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rPr>
              <w:t>Малыш</w:t>
            </w:r>
          </w:p>
        </w:tc>
        <w:tc>
          <w:tcPr>
            <w:tcW w:w="2267" w:type="dxa"/>
          </w:tcPr>
          <w:p w14:paraId="6DE10523"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1963</w:t>
            </w:r>
          </w:p>
        </w:tc>
        <w:tc>
          <w:tcPr>
            <w:tcW w:w="3963" w:type="dxa"/>
          </w:tcPr>
          <w:p w14:paraId="6C8F12B0"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Детская литература</w:t>
            </w:r>
          </w:p>
        </w:tc>
      </w:tr>
      <w:tr w:rsidR="00664191" w:rsidRPr="001C3960" w14:paraId="5DCF5EF5" w14:textId="77777777" w:rsidTr="007676B5">
        <w:tc>
          <w:tcPr>
            <w:tcW w:w="3115" w:type="dxa"/>
          </w:tcPr>
          <w:p w14:paraId="1BE03196"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rPr>
              <w:t>Наука</w:t>
            </w:r>
          </w:p>
        </w:tc>
        <w:tc>
          <w:tcPr>
            <w:tcW w:w="2267" w:type="dxa"/>
          </w:tcPr>
          <w:p w14:paraId="02DB00E4"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1963</w:t>
            </w:r>
          </w:p>
        </w:tc>
        <w:tc>
          <w:tcPr>
            <w:tcW w:w="3963" w:type="dxa"/>
          </w:tcPr>
          <w:p w14:paraId="26BDE38D"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 xml:space="preserve">Академическое издательство </w:t>
            </w:r>
            <w:r w:rsidRPr="001C3960">
              <w:rPr>
                <w:rFonts w:ascii="Times New Roman" w:hAnsi="Times New Roman" w:cs="Times New Roman"/>
                <w:sz w:val="24"/>
                <w:szCs w:val="24"/>
              </w:rPr>
              <w:lastRenderedPageBreak/>
              <w:t>книг и журналов</w:t>
            </w:r>
          </w:p>
        </w:tc>
      </w:tr>
      <w:tr w:rsidR="00664191" w:rsidRPr="001C3960" w14:paraId="51E564C9" w14:textId="77777777" w:rsidTr="007676B5">
        <w:tc>
          <w:tcPr>
            <w:tcW w:w="3115" w:type="dxa"/>
          </w:tcPr>
          <w:p w14:paraId="777AB976"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rPr>
              <w:lastRenderedPageBreak/>
              <w:t>Недра</w:t>
            </w:r>
          </w:p>
        </w:tc>
        <w:tc>
          <w:tcPr>
            <w:tcW w:w="2267" w:type="dxa"/>
          </w:tcPr>
          <w:p w14:paraId="3A29E99D"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1963</w:t>
            </w:r>
          </w:p>
        </w:tc>
        <w:tc>
          <w:tcPr>
            <w:tcW w:w="3963" w:type="dxa"/>
          </w:tcPr>
          <w:p w14:paraId="74F40EB6"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Литература о недропользовании и науках о Земле</w:t>
            </w:r>
          </w:p>
        </w:tc>
      </w:tr>
      <w:tr w:rsidR="00664191" w:rsidRPr="001C3960" w14:paraId="14F8BC58" w14:textId="77777777" w:rsidTr="007676B5">
        <w:tc>
          <w:tcPr>
            <w:tcW w:w="3115" w:type="dxa"/>
          </w:tcPr>
          <w:p w14:paraId="685858D8"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rPr>
              <w:t>Лесная промышленность</w:t>
            </w:r>
          </w:p>
        </w:tc>
        <w:tc>
          <w:tcPr>
            <w:tcW w:w="2267" w:type="dxa"/>
          </w:tcPr>
          <w:p w14:paraId="205550E7"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1963</w:t>
            </w:r>
          </w:p>
        </w:tc>
        <w:tc>
          <w:tcPr>
            <w:tcW w:w="3963" w:type="dxa"/>
          </w:tcPr>
          <w:p w14:paraId="040D801E"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Научно-техническая, производственная, справочная литература</w:t>
            </w:r>
          </w:p>
        </w:tc>
      </w:tr>
      <w:tr w:rsidR="00664191" w:rsidRPr="001C3960" w14:paraId="3CB27326" w14:textId="77777777" w:rsidTr="007676B5">
        <w:tc>
          <w:tcPr>
            <w:tcW w:w="3115" w:type="dxa"/>
          </w:tcPr>
          <w:p w14:paraId="255E2D59"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rPr>
              <w:t>Современник</w:t>
            </w:r>
          </w:p>
        </w:tc>
        <w:tc>
          <w:tcPr>
            <w:tcW w:w="2267" w:type="dxa"/>
          </w:tcPr>
          <w:p w14:paraId="28FE7DB5"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1970</w:t>
            </w:r>
          </w:p>
        </w:tc>
        <w:tc>
          <w:tcPr>
            <w:tcW w:w="3963" w:type="dxa"/>
          </w:tcPr>
          <w:p w14:paraId="46296271"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Книги современных русских писателей</w:t>
            </w:r>
          </w:p>
        </w:tc>
      </w:tr>
      <w:tr w:rsidR="00664191" w:rsidRPr="001C3960" w14:paraId="409755E9" w14:textId="77777777" w:rsidTr="007676B5">
        <w:tc>
          <w:tcPr>
            <w:tcW w:w="3115" w:type="dxa"/>
          </w:tcPr>
          <w:p w14:paraId="24F85A70"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rPr>
              <w:t>ЛИК (Литература Информация Культура)</w:t>
            </w:r>
          </w:p>
        </w:tc>
        <w:tc>
          <w:tcPr>
            <w:tcW w:w="2267" w:type="dxa"/>
          </w:tcPr>
          <w:p w14:paraId="66B24829"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1988</w:t>
            </w:r>
          </w:p>
        </w:tc>
        <w:tc>
          <w:tcPr>
            <w:tcW w:w="3963" w:type="dxa"/>
          </w:tcPr>
          <w:p w14:paraId="6087460D" w14:textId="77777777" w:rsidR="00664191" w:rsidRPr="001C3960" w:rsidRDefault="00664191" w:rsidP="007676B5">
            <w:pPr>
              <w:spacing w:line="360" w:lineRule="auto"/>
              <w:ind w:firstLine="720"/>
              <w:jc w:val="both"/>
              <w:rPr>
                <w:rFonts w:ascii="Times New Roman" w:hAnsi="Times New Roman" w:cs="Times New Roman"/>
                <w:sz w:val="24"/>
                <w:szCs w:val="24"/>
              </w:rPr>
            </w:pPr>
          </w:p>
        </w:tc>
      </w:tr>
      <w:tr w:rsidR="00664191" w:rsidRPr="001C3960" w14:paraId="500F311D" w14:textId="77777777" w:rsidTr="007676B5">
        <w:tc>
          <w:tcPr>
            <w:tcW w:w="3115" w:type="dxa"/>
          </w:tcPr>
          <w:p w14:paraId="08C7A8C9" w14:textId="77777777" w:rsidR="00664191" w:rsidRPr="001C3960" w:rsidRDefault="00664191" w:rsidP="007676B5">
            <w:pPr>
              <w:spacing w:line="360" w:lineRule="auto"/>
              <w:ind w:left="360" w:firstLine="720"/>
              <w:jc w:val="both"/>
              <w:rPr>
                <w:rFonts w:ascii="Times New Roman" w:hAnsi="Times New Roman" w:cs="Times New Roman"/>
                <w:sz w:val="24"/>
                <w:szCs w:val="24"/>
              </w:rPr>
            </w:pPr>
          </w:p>
          <w:p w14:paraId="6EA2D207"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rPr>
              <w:t>Советский спорт</w:t>
            </w:r>
          </w:p>
        </w:tc>
        <w:tc>
          <w:tcPr>
            <w:tcW w:w="2267" w:type="dxa"/>
          </w:tcPr>
          <w:p w14:paraId="77603A6B"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1989</w:t>
            </w:r>
          </w:p>
        </w:tc>
        <w:tc>
          <w:tcPr>
            <w:tcW w:w="3963" w:type="dxa"/>
          </w:tcPr>
          <w:p w14:paraId="41AE2005"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Литература о физической культуре, спорте, ведении здорового образа жизни и туризме</w:t>
            </w:r>
          </w:p>
        </w:tc>
      </w:tr>
      <w:tr w:rsidR="00664191" w:rsidRPr="001C3960" w14:paraId="7257F0A8" w14:textId="77777777" w:rsidTr="007676B5">
        <w:tc>
          <w:tcPr>
            <w:tcW w:w="3115" w:type="dxa"/>
          </w:tcPr>
          <w:p w14:paraId="71DC0272"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rPr>
              <w:t>Учитель</w:t>
            </w:r>
          </w:p>
        </w:tc>
        <w:tc>
          <w:tcPr>
            <w:tcW w:w="2267" w:type="dxa"/>
          </w:tcPr>
          <w:p w14:paraId="2056B23F"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1989</w:t>
            </w:r>
          </w:p>
        </w:tc>
        <w:tc>
          <w:tcPr>
            <w:tcW w:w="3963" w:type="dxa"/>
          </w:tcPr>
          <w:p w14:paraId="3900E4D7"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Учебно-методическая литература</w:t>
            </w:r>
          </w:p>
        </w:tc>
      </w:tr>
      <w:tr w:rsidR="00664191" w:rsidRPr="001C3960" w14:paraId="60FA1EEC" w14:textId="77777777" w:rsidTr="007676B5">
        <w:tc>
          <w:tcPr>
            <w:tcW w:w="3115" w:type="dxa"/>
          </w:tcPr>
          <w:p w14:paraId="32B85418"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rPr>
              <w:t xml:space="preserve">Детская </w:t>
            </w:r>
            <w:proofErr w:type="spellStart"/>
            <w:r w:rsidRPr="001C3960">
              <w:rPr>
                <w:rFonts w:ascii="Times New Roman" w:hAnsi="Times New Roman" w:cs="Times New Roman"/>
                <w:sz w:val="24"/>
                <w:szCs w:val="24"/>
              </w:rPr>
              <w:t>литераутра</w:t>
            </w:r>
            <w:proofErr w:type="spellEnd"/>
          </w:p>
        </w:tc>
        <w:tc>
          <w:tcPr>
            <w:tcW w:w="2267" w:type="dxa"/>
          </w:tcPr>
          <w:p w14:paraId="647EE852"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1991</w:t>
            </w:r>
          </w:p>
        </w:tc>
        <w:tc>
          <w:tcPr>
            <w:tcW w:w="3963" w:type="dxa"/>
          </w:tcPr>
          <w:p w14:paraId="73A37631"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Сказки, детская литература</w:t>
            </w:r>
          </w:p>
        </w:tc>
      </w:tr>
      <w:tr w:rsidR="00664191" w:rsidRPr="001C3960" w14:paraId="5AC3BECE" w14:textId="77777777" w:rsidTr="007676B5">
        <w:tc>
          <w:tcPr>
            <w:tcW w:w="3115" w:type="dxa"/>
          </w:tcPr>
          <w:p w14:paraId="76813DF0"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rPr>
              <w:t>Периодика</w:t>
            </w:r>
          </w:p>
        </w:tc>
        <w:tc>
          <w:tcPr>
            <w:tcW w:w="2267" w:type="dxa"/>
          </w:tcPr>
          <w:p w14:paraId="57322A34"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1991</w:t>
            </w:r>
          </w:p>
        </w:tc>
        <w:tc>
          <w:tcPr>
            <w:tcW w:w="3963" w:type="dxa"/>
          </w:tcPr>
          <w:p w14:paraId="3A89FD35"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Газеты, журналы</w:t>
            </w:r>
          </w:p>
        </w:tc>
      </w:tr>
      <w:tr w:rsidR="00664191" w:rsidRPr="001C3960" w14:paraId="7A684C0E" w14:textId="77777777" w:rsidTr="007676B5">
        <w:tc>
          <w:tcPr>
            <w:tcW w:w="3115" w:type="dxa"/>
          </w:tcPr>
          <w:p w14:paraId="227BDBE6"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rPr>
              <w:t>Atlas (Атлас)</w:t>
            </w:r>
          </w:p>
        </w:tc>
        <w:tc>
          <w:tcPr>
            <w:tcW w:w="2267" w:type="dxa"/>
          </w:tcPr>
          <w:p w14:paraId="04AFD216"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1991</w:t>
            </w:r>
          </w:p>
        </w:tc>
        <w:tc>
          <w:tcPr>
            <w:tcW w:w="3963" w:type="dxa"/>
          </w:tcPr>
          <w:p w14:paraId="681B4D10"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Атласы</w:t>
            </w:r>
          </w:p>
        </w:tc>
      </w:tr>
      <w:tr w:rsidR="00664191" w:rsidRPr="001C3960" w14:paraId="31960E80" w14:textId="77777777" w:rsidTr="007676B5">
        <w:tc>
          <w:tcPr>
            <w:tcW w:w="3115" w:type="dxa"/>
          </w:tcPr>
          <w:p w14:paraId="0E3AAED9"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rPr>
              <w:t>Экономическая газета</w:t>
            </w:r>
          </w:p>
        </w:tc>
        <w:tc>
          <w:tcPr>
            <w:tcW w:w="2267" w:type="dxa"/>
          </w:tcPr>
          <w:p w14:paraId="7C5274C0"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1991</w:t>
            </w:r>
          </w:p>
        </w:tc>
        <w:tc>
          <w:tcPr>
            <w:tcW w:w="3963" w:type="dxa"/>
          </w:tcPr>
          <w:p w14:paraId="0255D341"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Газеты, журналы</w:t>
            </w:r>
          </w:p>
        </w:tc>
      </w:tr>
      <w:tr w:rsidR="00664191" w:rsidRPr="001C3960" w14:paraId="23F487AE" w14:textId="77777777" w:rsidTr="007676B5">
        <w:tc>
          <w:tcPr>
            <w:tcW w:w="3115" w:type="dxa"/>
          </w:tcPr>
          <w:p w14:paraId="64B70C95" w14:textId="77777777" w:rsidR="00664191" w:rsidRPr="001C3960" w:rsidRDefault="00664191" w:rsidP="007676B5">
            <w:pPr>
              <w:spacing w:line="360" w:lineRule="auto"/>
              <w:ind w:left="360"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rPr>
              <w:t>Компьютерра</w:t>
            </w:r>
            <w:proofErr w:type="spellEnd"/>
          </w:p>
        </w:tc>
        <w:tc>
          <w:tcPr>
            <w:tcW w:w="2267" w:type="dxa"/>
          </w:tcPr>
          <w:p w14:paraId="5D6A96EE"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1992</w:t>
            </w:r>
          </w:p>
        </w:tc>
        <w:tc>
          <w:tcPr>
            <w:tcW w:w="3963" w:type="dxa"/>
          </w:tcPr>
          <w:p w14:paraId="5D2D0A64"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Компьютерное российское агентство</w:t>
            </w:r>
          </w:p>
        </w:tc>
      </w:tr>
      <w:tr w:rsidR="00664191" w:rsidRPr="001C3960" w14:paraId="5631DC2F" w14:textId="77777777" w:rsidTr="007676B5">
        <w:tc>
          <w:tcPr>
            <w:tcW w:w="3115" w:type="dxa"/>
          </w:tcPr>
          <w:p w14:paraId="7705E085"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rPr>
              <w:t>Петербургское востоковедение</w:t>
            </w:r>
          </w:p>
        </w:tc>
        <w:tc>
          <w:tcPr>
            <w:tcW w:w="2267" w:type="dxa"/>
          </w:tcPr>
          <w:p w14:paraId="37834501"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1992</w:t>
            </w:r>
          </w:p>
        </w:tc>
        <w:tc>
          <w:tcPr>
            <w:tcW w:w="3963" w:type="dxa"/>
          </w:tcPr>
          <w:p w14:paraId="41FB066A"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Этнографии, археологии</w:t>
            </w:r>
          </w:p>
        </w:tc>
      </w:tr>
      <w:tr w:rsidR="00664191" w:rsidRPr="001C3960" w14:paraId="7F3F6F9D" w14:textId="77777777" w:rsidTr="007676B5">
        <w:tc>
          <w:tcPr>
            <w:tcW w:w="3115" w:type="dxa"/>
          </w:tcPr>
          <w:p w14:paraId="51D8E272"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rPr>
              <w:t>Практика</w:t>
            </w:r>
          </w:p>
        </w:tc>
        <w:tc>
          <w:tcPr>
            <w:tcW w:w="2267" w:type="dxa"/>
          </w:tcPr>
          <w:p w14:paraId="0874146C"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1993</w:t>
            </w:r>
          </w:p>
        </w:tc>
        <w:tc>
          <w:tcPr>
            <w:tcW w:w="3963" w:type="dxa"/>
          </w:tcPr>
          <w:p w14:paraId="68402103"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Литература по медицине</w:t>
            </w:r>
          </w:p>
        </w:tc>
      </w:tr>
      <w:tr w:rsidR="00664191" w:rsidRPr="001C3960" w14:paraId="72CC007F" w14:textId="77777777" w:rsidTr="007676B5">
        <w:tc>
          <w:tcPr>
            <w:tcW w:w="3115" w:type="dxa"/>
          </w:tcPr>
          <w:p w14:paraId="3FA9E015" w14:textId="77777777" w:rsidR="00664191" w:rsidRPr="001C3960" w:rsidRDefault="00664191" w:rsidP="007676B5">
            <w:pPr>
              <w:spacing w:line="360" w:lineRule="auto"/>
              <w:ind w:left="360"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rPr>
              <w:t>Инапресс</w:t>
            </w:r>
            <w:proofErr w:type="spellEnd"/>
          </w:p>
        </w:tc>
        <w:tc>
          <w:tcPr>
            <w:tcW w:w="2267" w:type="dxa"/>
          </w:tcPr>
          <w:p w14:paraId="73065DD1"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1993</w:t>
            </w:r>
          </w:p>
        </w:tc>
        <w:tc>
          <w:tcPr>
            <w:tcW w:w="3963" w:type="dxa"/>
          </w:tcPr>
          <w:p w14:paraId="564A131C"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Художественная и гуманитарная литература</w:t>
            </w:r>
          </w:p>
        </w:tc>
      </w:tr>
      <w:tr w:rsidR="00664191" w:rsidRPr="001C3960" w14:paraId="17202B80" w14:textId="77777777" w:rsidTr="007676B5">
        <w:tc>
          <w:tcPr>
            <w:tcW w:w="3115" w:type="dxa"/>
          </w:tcPr>
          <w:p w14:paraId="173BF47C"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rPr>
              <w:t>Союз художников</w:t>
            </w:r>
          </w:p>
        </w:tc>
        <w:tc>
          <w:tcPr>
            <w:tcW w:w="2267" w:type="dxa"/>
          </w:tcPr>
          <w:p w14:paraId="721F05B2"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1994</w:t>
            </w:r>
          </w:p>
        </w:tc>
        <w:tc>
          <w:tcPr>
            <w:tcW w:w="3963" w:type="dxa"/>
          </w:tcPr>
          <w:p w14:paraId="2B2A76E6"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Методические пособии по музыкальному и художественному образованию</w:t>
            </w:r>
          </w:p>
        </w:tc>
      </w:tr>
      <w:tr w:rsidR="00664191" w:rsidRPr="001C3960" w14:paraId="3320E3F8" w14:textId="77777777" w:rsidTr="007676B5">
        <w:tc>
          <w:tcPr>
            <w:tcW w:w="3115" w:type="dxa"/>
          </w:tcPr>
          <w:p w14:paraId="48318E17" w14:textId="77777777" w:rsidR="00664191" w:rsidRPr="001C3960" w:rsidRDefault="00664191" w:rsidP="007676B5">
            <w:pPr>
              <w:spacing w:line="360" w:lineRule="auto"/>
              <w:ind w:left="360"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rPr>
              <w:t>Арбис</w:t>
            </w:r>
            <w:proofErr w:type="spellEnd"/>
            <w:r w:rsidRPr="001C3960">
              <w:rPr>
                <w:rFonts w:ascii="Times New Roman" w:hAnsi="Times New Roman" w:cs="Times New Roman"/>
                <w:sz w:val="24"/>
                <w:szCs w:val="24"/>
              </w:rPr>
              <w:t xml:space="preserve"> (Чертеж)</w:t>
            </w:r>
          </w:p>
        </w:tc>
        <w:tc>
          <w:tcPr>
            <w:tcW w:w="2267" w:type="dxa"/>
          </w:tcPr>
          <w:p w14:paraId="3024D1DD"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1994</w:t>
            </w:r>
          </w:p>
        </w:tc>
        <w:tc>
          <w:tcPr>
            <w:tcW w:w="3963" w:type="dxa"/>
          </w:tcPr>
          <w:p w14:paraId="0F93C608"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Картографическая продукция</w:t>
            </w:r>
          </w:p>
        </w:tc>
      </w:tr>
      <w:tr w:rsidR="00664191" w:rsidRPr="001C3960" w14:paraId="63841D74" w14:textId="77777777" w:rsidTr="007676B5">
        <w:tc>
          <w:tcPr>
            <w:tcW w:w="3115" w:type="dxa"/>
          </w:tcPr>
          <w:p w14:paraId="0FD66A60"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rPr>
              <w:t>Иностранка</w:t>
            </w:r>
          </w:p>
        </w:tc>
        <w:tc>
          <w:tcPr>
            <w:tcW w:w="2267" w:type="dxa"/>
          </w:tcPr>
          <w:p w14:paraId="2FBBB114"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2000</w:t>
            </w:r>
          </w:p>
        </w:tc>
        <w:tc>
          <w:tcPr>
            <w:tcW w:w="3963" w:type="dxa"/>
          </w:tcPr>
          <w:p w14:paraId="4E851BB0"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Зарубежная проза</w:t>
            </w:r>
          </w:p>
        </w:tc>
      </w:tr>
      <w:tr w:rsidR="00664191" w:rsidRPr="001C3960" w14:paraId="486FBC01" w14:textId="77777777" w:rsidTr="007676B5">
        <w:tc>
          <w:tcPr>
            <w:tcW w:w="3115" w:type="dxa"/>
          </w:tcPr>
          <w:p w14:paraId="5E6AE845"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rPr>
              <w:lastRenderedPageBreak/>
              <w:t>Академкнига</w:t>
            </w:r>
          </w:p>
        </w:tc>
        <w:tc>
          <w:tcPr>
            <w:tcW w:w="2267" w:type="dxa"/>
          </w:tcPr>
          <w:p w14:paraId="465D85F1"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rPr>
              <w:t>2000</w:t>
            </w:r>
          </w:p>
        </w:tc>
        <w:tc>
          <w:tcPr>
            <w:tcW w:w="3963" w:type="dxa"/>
          </w:tcPr>
          <w:p w14:paraId="0CE85774"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Учебная и научная литература для школ и вузов</w:t>
            </w:r>
          </w:p>
        </w:tc>
      </w:tr>
      <w:tr w:rsidR="00664191" w:rsidRPr="001C3960" w14:paraId="55D2FD47" w14:textId="77777777" w:rsidTr="007676B5">
        <w:tc>
          <w:tcPr>
            <w:tcW w:w="3115" w:type="dxa"/>
          </w:tcPr>
          <w:p w14:paraId="018C5B6B"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rPr>
              <w:t>Фабрика комиксов</w:t>
            </w:r>
          </w:p>
        </w:tc>
        <w:tc>
          <w:tcPr>
            <w:tcW w:w="2267" w:type="dxa"/>
          </w:tcPr>
          <w:p w14:paraId="009BBE50"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2006</w:t>
            </w:r>
          </w:p>
        </w:tc>
        <w:tc>
          <w:tcPr>
            <w:tcW w:w="3963" w:type="dxa"/>
          </w:tcPr>
          <w:p w14:paraId="71E0BD81"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 xml:space="preserve">Японская </w:t>
            </w:r>
            <w:proofErr w:type="spellStart"/>
            <w:r w:rsidRPr="001C3960">
              <w:rPr>
                <w:rFonts w:ascii="Times New Roman" w:hAnsi="Times New Roman" w:cs="Times New Roman"/>
                <w:sz w:val="24"/>
                <w:szCs w:val="24"/>
              </w:rPr>
              <w:t>манга</w:t>
            </w:r>
            <w:proofErr w:type="spellEnd"/>
            <w:r w:rsidRPr="001C3960">
              <w:rPr>
                <w:rFonts w:ascii="Times New Roman" w:hAnsi="Times New Roman" w:cs="Times New Roman"/>
                <w:sz w:val="24"/>
                <w:szCs w:val="24"/>
              </w:rPr>
              <w:t xml:space="preserve">, корейская </w:t>
            </w:r>
            <w:proofErr w:type="spellStart"/>
            <w:r w:rsidRPr="001C3960">
              <w:rPr>
                <w:rFonts w:ascii="Times New Roman" w:hAnsi="Times New Roman" w:cs="Times New Roman"/>
                <w:sz w:val="24"/>
                <w:szCs w:val="24"/>
              </w:rPr>
              <w:t>манхва</w:t>
            </w:r>
            <w:proofErr w:type="spellEnd"/>
            <w:r w:rsidRPr="001C3960">
              <w:rPr>
                <w:rFonts w:ascii="Times New Roman" w:hAnsi="Times New Roman" w:cs="Times New Roman"/>
                <w:sz w:val="24"/>
                <w:szCs w:val="24"/>
              </w:rPr>
              <w:t xml:space="preserve">, тайваньская и гонконгская </w:t>
            </w:r>
            <w:proofErr w:type="spellStart"/>
            <w:r w:rsidRPr="001C3960">
              <w:rPr>
                <w:rFonts w:ascii="Times New Roman" w:hAnsi="Times New Roman" w:cs="Times New Roman"/>
                <w:sz w:val="24"/>
                <w:szCs w:val="24"/>
              </w:rPr>
              <w:t>маньхуа</w:t>
            </w:r>
            <w:proofErr w:type="spellEnd"/>
          </w:p>
        </w:tc>
      </w:tr>
      <w:tr w:rsidR="00664191" w:rsidRPr="001C3960" w14:paraId="7FF7B60D" w14:textId="77777777" w:rsidTr="007676B5">
        <w:tc>
          <w:tcPr>
            <w:tcW w:w="3115" w:type="dxa"/>
          </w:tcPr>
          <w:p w14:paraId="1A4B5E3E"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rPr>
              <w:t>Союз писателей</w:t>
            </w:r>
          </w:p>
        </w:tc>
        <w:tc>
          <w:tcPr>
            <w:tcW w:w="2267" w:type="dxa"/>
          </w:tcPr>
          <w:p w14:paraId="586B3502"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2010</w:t>
            </w:r>
          </w:p>
        </w:tc>
        <w:tc>
          <w:tcPr>
            <w:tcW w:w="3963" w:type="dxa"/>
          </w:tcPr>
          <w:p w14:paraId="23DD6851"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Художественная литература</w:t>
            </w:r>
          </w:p>
        </w:tc>
      </w:tr>
      <w:tr w:rsidR="00664191" w:rsidRPr="001C3960" w14:paraId="21365933" w14:textId="77777777" w:rsidTr="007676B5">
        <w:tc>
          <w:tcPr>
            <w:tcW w:w="3115" w:type="dxa"/>
          </w:tcPr>
          <w:p w14:paraId="5D100DA0"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rPr>
              <w:t xml:space="preserve">Комикс </w:t>
            </w:r>
            <w:proofErr w:type="spellStart"/>
            <w:r w:rsidRPr="001C3960">
              <w:rPr>
                <w:rFonts w:ascii="Times New Roman" w:hAnsi="Times New Roman" w:cs="Times New Roman"/>
                <w:sz w:val="24"/>
                <w:szCs w:val="24"/>
              </w:rPr>
              <w:t>Паблишер</w:t>
            </w:r>
            <w:proofErr w:type="spellEnd"/>
          </w:p>
        </w:tc>
        <w:tc>
          <w:tcPr>
            <w:tcW w:w="2267" w:type="dxa"/>
          </w:tcPr>
          <w:p w14:paraId="4BE7AB89"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2010</w:t>
            </w:r>
          </w:p>
        </w:tc>
        <w:tc>
          <w:tcPr>
            <w:tcW w:w="3963" w:type="dxa"/>
          </w:tcPr>
          <w:p w14:paraId="11AC7CA4"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Комиксы</w:t>
            </w:r>
          </w:p>
        </w:tc>
      </w:tr>
      <w:tr w:rsidR="00664191" w:rsidRPr="001C3960" w14:paraId="715DBB62" w14:textId="77777777" w:rsidTr="007676B5">
        <w:tc>
          <w:tcPr>
            <w:tcW w:w="3115" w:type="dxa"/>
          </w:tcPr>
          <w:p w14:paraId="3D08C727"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rPr>
              <w:t>Книга по требования</w:t>
            </w:r>
          </w:p>
        </w:tc>
        <w:tc>
          <w:tcPr>
            <w:tcW w:w="2267" w:type="dxa"/>
          </w:tcPr>
          <w:p w14:paraId="14CD03E7"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2010</w:t>
            </w:r>
          </w:p>
        </w:tc>
        <w:tc>
          <w:tcPr>
            <w:tcW w:w="3963" w:type="dxa"/>
          </w:tcPr>
          <w:p w14:paraId="181B7B81"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Печать книг по запросу</w:t>
            </w:r>
          </w:p>
        </w:tc>
      </w:tr>
      <w:tr w:rsidR="00664191" w:rsidRPr="001C3960" w14:paraId="06E86BA8" w14:textId="77777777" w:rsidTr="007676B5">
        <w:tc>
          <w:tcPr>
            <w:tcW w:w="3115" w:type="dxa"/>
          </w:tcPr>
          <w:p w14:paraId="33EA8F4B" w14:textId="77777777" w:rsidR="00664191" w:rsidRPr="001C3960" w:rsidRDefault="00664191" w:rsidP="007676B5">
            <w:pPr>
              <w:spacing w:line="360" w:lineRule="auto"/>
              <w:ind w:left="360" w:firstLine="720"/>
              <w:jc w:val="both"/>
              <w:rPr>
                <w:rFonts w:ascii="Times New Roman" w:hAnsi="Times New Roman" w:cs="Times New Roman"/>
                <w:sz w:val="24"/>
                <w:szCs w:val="24"/>
              </w:rPr>
            </w:pPr>
            <w:r w:rsidRPr="001C3960">
              <w:rPr>
                <w:rFonts w:ascii="Times New Roman" w:hAnsi="Times New Roman" w:cs="Times New Roman"/>
                <w:sz w:val="24"/>
                <w:szCs w:val="24"/>
                <w:lang w:val="en-GB"/>
              </w:rPr>
              <w:t>Voice book</w:t>
            </w:r>
            <w:r w:rsidRPr="001C3960">
              <w:rPr>
                <w:rFonts w:ascii="Times New Roman" w:hAnsi="Times New Roman" w:cs="Times New Roman"/>
                <w:sz w:val="24"/>
                <w:szCs w:val="24"/>
              </w:rPr>
              <w:t xml:space="preserve"> (Голосовая книга)</w:t>
            </w:r>
          </w:p>
        </w:tc>
        <w:tc>
          <w:tcPr>
            <w:tcW w:w="2267" w:type="dxa"/>
          </w:tcPr>
          <w:p w14:paraId="48881147"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2014</w:t>
            </w:r>
          </w:p>
        </w:tc>
        <w:tc>
          <w:tcPr>
            <w:tcW w:w="3963" w:type="dxa"/>
          </w:tcPr>
          <w:p w14:paraId="270BB340"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Книги-диктофоны</w:t>
            </w:r>
          </w:p>
        </w:tc>
      </w:tr>
    </w:tbl>
    <w:p w14:paraId="1D76B17F" w14:textId="77777777" w:rsidR="00664191" w:rsidRPr="001C3960" w:rsidRDefault="00664191" w:rsidP="00664191">
      <w:pPr>
        <w:tabs>
          <w:tab w:val="left" w:pos="6826"/>
        </w:tabs>
        <w:spacing w:line="360" w:lineRule="auto"/>
        <w:ind w:firstLine="720"/>
        <w:jc w:val="both"/>
        <w:rPr>
          <w:rFonts w:ascii="Times New Roman" w:hAnsi="Times New Roman" w:cs="Times New Roman"/>
          <w:sz w:val="24"/>
          <w:szCs w:val="24"/>
        </w:rPr>
      </w:pPr>
    </w:p>
    <w:p w14:paraId="6D842814" w14:textId="77777777" w:rsidR="00664191" w:rsidRPr="001C3960" w:rsidRDefault="00664191" w:rsidP="00664191">
      <w:pPr>
        <w:tabs>
          <w:tab w:val="left" w:pos="6826"/>
        </w:tabs>
        <w:spacing w:line="360" w:lineRule="auto"/>
        <w:ind w:firstLine="720"/>
        <w:jc w:val="right"/>
        <w:rPr>
          <w:rFonts w:ascii="Times New Roman" w:hAnsi="Times New Roman" w:cs="Times New Roman"/>
          <w:sz w:val="24"/>
          <w:szCs w:val="24"/>
        </w:rPr>
      </w:pPr>
      <w:r w:rsidRPr="001C3960">
        <w:rPr>
          <w:rFonts w:ascii="Times New Roman" w:hAnsi="Times New Roman" w:cs="Times New Roman"/>
          <w:sz w:val="24"/>
          <w:szCs w:val="24"/>
        </w:rPr>
        <w:t>Таблица 6</w:t>
      </w:r>
    </w:p>
    <w:p w14:paraId="02028A65" w14:textId="77777777" w:rsidR="00664191" w:rsidRPr="001C3960" w:rsidRDefault="00664191" w:rsidP="00664191">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Названия нидерландских издательств, описывающие деятельность компании</w:t>
      </w:r>
    </w:p>
    <w:tbl>
      <w:tblPr>
        <w:tblStyle w:val="a6"/>
        <w:tblW w:w="0" w:type="auto"/>
        <w:tblInd w:w="-113" w:type="dxa"/>
        <w:tblLook w:val="04A0" w:firstRow="1" w:lastRow="0" w:firstColumn="1" w:lastColumn="0" w:noHBand="0" w:noVBand="1"/>
      </w:tblPr>
      <w:tblGrid>
        <w:gridCol w:w="4077"/>
        <w:gridCol w:w="2158"/>
        <w:gridCol w:w="3111"/>
      </w:tblGrid>
      <w:tr w:rsidR="00664191" w:rsidRPr="001C3960" w14:paraId="407217C3" w14:textId="77777777" w:rsidTr="007676B5">
        <w:tc>
          <w:tcPr>
            <w:tcW w:w="4077" w:type="dxa"/>
          </w:tcPr>
          <w:p w14:paraId="3683F35F"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Название издательства</w:t>
            </w:r>
          </w:p>
        </w:tc>
        <w:tc>
          <w:tcPr>
            <w:tcW w:w="2158" w:type="dxa"/>
          </w:tcPr>
          <w:p w14:paraId="7F1C6392"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Год основания</w:t>
            </w:r>
          </w:p>
        </w:tc>
        <w:tc>
          <w:tcPr>
            <w:tcW w:w="3111" w:type="dxa"/>
          </w:tcPr>
          <w:p w14:paraId="7F24C3A2"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Продукция</w:t>
            </w:r>
          </w:p>
        </w:tc>
      </w:tr>
      <w:tr w:rsidR="00664191" w:rsidRPr="001C3960" w14:paraId="16E1DF14" w14:textId="77777777" w:rsidTr="007676B5">
        <w:tc>
          <w:tcPr>
            <w:tcW w:w="4077" w:type="dxa"/>
          </w:tcPr>
          <w:p w14:paraId="74065BB1"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lang w:val="nl-NL"/>
              </w:rPr>
              <w:t>Nenasu (Nederlandsch Nationaal Socialischische uitgeverij)</w:t>
            </w:r>
            <w:r w:rsidRPr="001C3960">
              <w:rPr>
                <w:rFonts w:ascii="Times New Roman" w:hAnsi="Times New Roman" w:cs="Times New Roman"/>
                <w:sz w:val="24"/>
                <w:szCs w:val="24"/>
              </w:rPr>
              <w:t xml:space="preserve"> (Нидерландское Национал-социалистическое издательство) </w:t>
            </w:r>
          </w:p>
        </w:tc>
        <w:tc>
          <w:tcPr>
            <w:tcW w:w="2158" w:type="dxa"/>
          </w:tcPr>
          <w:p w14:paraId="32F89CEC"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nl-NL"/>
              </w:rPr>
              <w:t>1934</w:t>
            </w:r>
          </w:p>
        </w:tc>
        <w:tc>
          <w:tcPr>
            <w:tcW w:w="3111" w:type="dxa"/>
          </w:tcPr>
          <w:p w14:paraId="06A8DAE3"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Социалистические газеты и брошюры</w:t>
            </w:r>
          </w:p>
        </w:tc>
      </w:tr>
      <w:tr w:rsidR="00664191" w:rsidRPr="001C3960" w14:paraId="416A46F3" w14:textId="77777777" w:rsidTr="007676B5">
        <w:tc>
          <w:tcPr>
            <w:tcW w:w="4077" w:type="dxa"/>
          </w:tcPr>
          <w:p w14:paraId="7237C6F9"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lang w:val="nl-NL"/>
              </w:rPr>
              <w:t>De Geïllustreerde Pers (</w:t>
            </w:r>
            <w:r w:rsidRPr="001C3960">
              <w:rPr>
                <w:rFonts w:ascii="Times New Roman" w:hAnsi="Times New Roman" w:cs="Times New Roman"/>
                <w:sz w:val="24"/>
                <w:szCs w:val="24"/>
              </w:rPr>
              <w:t>Иллюстрированная пресса)</w:t>
            </w:r>
          </w:p>
        </w:tc>
        <w:tc>
          <w:tcPr>
            <w:tcW w:w="2158" w:type="dxa"/>
          </w:tcPr>
          <w:p w14:paraId="60D92DF3"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1936</w:t>
            </w:r>
          </w:p>
        </w:tc>
        <w:tc>
          <w:tcPr>
            <w:tcW w:w="3111" w:type="dxa"/>
          </w:tcPr>
          <w:p w14:paraId="06C4A7E9"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Комиксы</w:t>
            </w:r>
          </w:p>
        </w:tc>
      </w:tr>
      <w:tr w:rsidR="00664191" w:rsidRPr="001C3960" w14:paraId="26AD144F" w14:textId="77777777" w:rsidTr="007676B5">
        <w:tc>
          <w:tcPr>
            <w:tcW w:w="4077" w:type="dxa"/>
          </w:tcPr>
          <w:p w14:paraId="25309FB0" w14:textId="77777777" w:rsidR="00664191" w:rsidRPr="001C3960" w:rsidRDefault="00664191" w:rsidP="007676B5">
            <w:pPr>
              <w:spacing w:line="360" w:lineRule="auto"/>
              <w:ind w:left="709"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lang w:val="en-GB"/>
              </w:rPr>
              <w:t>Katholieke</w:t>
            </w:r>
            <w:proofErr w:type="spellEnd"/>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lang w:val="en-GB"/>
              </w:rPr>
              <w:t>Bijbelstichting</w:t>
            </w:r>
            <w:proofErr w:type="spellEnd"/>
            <w:r w:rsidRPr="001C3960">
              <w:rPr>
                <w:rFonts w:ascii="Times New Roman" w:hAnsi="Times New Roman" w:cs="Times New Roman"/>
                <w:sz w:val="24"/>
                <w:szCs w:val="24"/>
              </w:rPr>
              <w:t xml:space="preserve"> (Католическое Библейское объединение)</w:t>
            </w:r>
          </w:p>
        </w:tc>
        <w:tc>
          <w:tcPr>
            <w:tcW w:w="2158" w:type="dxa"/>
          </w:tcPr>
          <w:p w14:paraId="556ADA62"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1961</w:t>
            </w:r>
          </w:p>
        </w:tc>
        <w:tc>
          <w:tcPr>
            <w:tcW w:w="3111" w:type="dxa"/>
          </w:tcPr>
          <w:p w14:paraId="7F48CB52"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Библия на нидерландском языке</w:t>
            </w:r>
          </w:p>
        </w:tc>
      </w:tr>
      <w:tr w:rsidR="00664191" w:rsidRPr="001C3960" w14:paraId="306E8131" w14:textId="77777777" w:rsidTr="007676B5">
        <w:tc>
          <w:tcPr>
            <w:tcW w:w="4077" w:type="dxa"/>
          </w:tcPr>
          <w:p w14:paraId="58F0D691"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lang w:val="en-GB"/>
              </w:rPr>
              <w:t>Stichting</w:t>
            </w:r>
            <w:r w:rsidRPr="001C3960">
              <w:rPr>
                <w:rFonts w:ascii="Times New Roman" w:hAnsi="Times New Roman" w:cs="Times New Roman"/>
                <w:sz w:val="24"/>
                <w:szCs w:val="24"/>
              </w:rPr>
              <w:t xml:space="preserve"> </w:t>
            </w:r>
            <w:r w:rsidRPr="001C3960">
              <w:rPr>
                <w:rFonts w:ascii="Times New Roman" w:hAnsi="Times New Roman" w:cs="Times New Roman"/>
                <w:sz w:val="24"/>
                <w:szCs w:val="24"/>
                <w:lang w:val="en-GB"/>
              </w:rPr>
              <w:t>I</w:t>
            </w:r>
            <w:r w:rsidRPr="001C3960">
              <w:rPr>
                <w:rFonts w:ascii="Times New Roman" w:hAnsi="Times New Roman" w:cs="Times New Roman"/>
                <w:sz w:val="24"/>
                <w:szCs w:val="24"/>
              </w:rPr>
              <w:t>.</w:t>
            </w:r>
            <w:r w:rsidRPr="001C3960">
              <w:rPr>
                <w:rFonts w:ascii="Times New Roman" w:hAnsi="Times New Roman" w:cs="Times New Roman"/>
                <w:sz w:val="24"/>
                <w:szCs w:val="24"/>
                <w:lang w:val="en-GB"/>
              </w:rPr>
              <w:t>S</w:t>
            </w:r>
            <w:r w:rsidRPr="001C3960">
              <w:rPr>
                <w:rFonts w:ascii="Times New Roman" w:hAnsi="Times New Roman" w:cs="Times New Roman"/>
                <w:sz w:val="24"/>
                <w:szCs w:val="24"/>
              </w:rPr>
              <w:t>.</w:t>
            </w:r>
            <w:r w:rsidRPr="001C3960">
              <w:rPr>
                <w:rFonts w:ascii="Times New Roman" w:hAnsi="Times New Roman" w:cs="Times New Roman"/>
                <w:sz w:val="24"/>
                <w:szCs w:val="24"/>
                <w:lang w:val="en-GB"/>
              </w:rPr>
              <w:t>I</w:t>
            </w:r>
            <w:r w:rsidRPr="001C3960">
              <w:rPr>
                <w:rFonts w:ascii="Times New Roman" w:hAnsi="Times New Roman" w:cs="Times New Roman"/>
                <w:sz w:val="24"/>
                <w:szCs w:val="24"/>
              </w:rPr>
              <w:t>.</w:t>
            </w:r>
            <w:r w:rsidRPr="001C3960">
              <w:rPr>
                <w:rFonts w:ascii="Times New Roman" w:hAnsi="Times New Roman" w:cs="Times New Roman"/>
                <w:sz w:val="24"/>
                <w:szCs w:val="24"/>
                <w:lang w:val="en-GB"/>
              </w:rPr>
              <w:t>S</w:t>
            </w:r>
            <w:r w:rsidRPr="001C3960">
              <w:rPr>
                <w:rFonts w:ascii="Times New Roman" w:hAnsi="Times New Roman" w:cs="Times New Roman"/>
                <w:sz w:val="24"/>
                <w:szCs w:val="24"/>
              </w:rPr>
              <w:t>. (</w:t>
            </w:r>
            <w:r w:rsidRPr="001C3960">
              <w:rPr>
                <w:rFonts w:ascii="Times New Roman" w:hAnsi="Times New Roman" w:cs="Times New Roman"/>
                <w:sz w:val="24"/>
                <w:szCs w:val="24"/>
                <w:lang w:val="en-GB"/>
              </w:rPr>
              <w:t>International</w:t>
            </w:r>
            <w:r w:rsidRPr="001C3960">
              <w:rPr>
                <w:rFonts w:ascii="Times New Roman" w:hAnsi="Times New Roman" w:cs="Times New Roman"/>
                <w:sz w:val="24"/>
                <w:szCs w:val="24"/>
              </w:rPr>
              <w:t xml:space="preserve"> </w:t>
            </w:r>
            <w:r w:rsidRPr="001C3960">
              <w:rPr>
                <w:rFonts w:ascii="Times New Roman" w:hAnsi="Times New Roman" w:cs="Times New Roman"/>
                <w:sz w:val="24"/>
                <w:szCs w:val="24"/>
                <w:lang w:val="en-GB"/>
              </w:rPr>
              <w:t>study</w:t>
            </w:r>
            <w:r w:rsidRPr="001C3960">
              <w:rPr>
                <w:rFonts w:ascii="Times New Roman" w:hAnsi="Times New Roman" w:cs="Times New Roman"/>
                <w:sz w:val="24"/>
                <w:szCs w:val="24"/>
              </w:rPr>
              <w:t>-</w:t>
            </w:r>
            <w:r w:rsidRPr="001C3960">
              <w:rPr>
                <w:rFonts w:ascii="Times New Roman" w:hAnsi="Times New Roman" w:cs="Times New Roman"/>
                <w:sz w:val="24"/>
                <w:szCs w:val="24"/>
                <w:lang w:val="en-GB"/>
              </w:rPr>
              <w:t>centre</w:t>
            </w:r>
            <w:r w:rsidRPr="001C3960">
              <w:rPr>
                <w:rFonts w:ascii="Times New Roman" w:hAnsi="Times New Roman" w:cs="Times New Roman"/>
                <w:sz w:val="24"/>
                <w:szCs w:val="24"/>
              </w:rPr>
              <w:t xml:space="preserve"> </w:t>
            </w:r>
            <w:r w:rsidRPr="001C3960">
              <w:rPr>
                <w:rFonts w:ascii="Times New Roman" w:hAnsi="Times New Roman" w:cs="Times New Roman"/>
                <w:sz w:val="24"/>
                <w:szCs w:val="24"/>
                <w:lang w:val="en-GB"/>
              </w:rPr>
              <w:t>for</w:t>
            </w:r>
            <w:r w:rsidRPr="001C3960">
              <w:rPr>
                <w:rFonts w:ascii="Times New Roman" w:hAnsi="Times New Roman" w:cs="Times New Roman"/>
                <w:sz w:val="24"/>
                <w:szCs w:val="24"/>
              </w:rPr>
              <w:t xml:space="preserve"> </w:t>
            </w:r>
            <w:r w:rsidRPr="001C3960">
              <w:rPr>
                <w:rFonts w:ascii="Times New Roman" w:hAnsi="Times New Roman" w:cs="Times New Roman"/>
                <w:sz w:val="24"/>
                <w:szCs w:val="24"/>
                <w:lang w:val="en-GB"/>
              </w:rPr>
              <w:t>independent</w:t>
            </w:r>
            <w:r w:rsidRPr="001C3960">
              <w:rPr>
                <w:rFonts w:ascii="Times New Roman" w:hAnsi="Times New Roman" w:cs="Times New Roman"/>
                <w:sz w:val="24"/>
                <w:szCs w:val="24"/>
              </w:rPr>
              <w:t xml:space="preserve"> </w:t>
            </w:r>
            <w:r w:rsidRPr="001C3960">
              <w:rPr>
                <w:rFonts w:ascii="Times New Roman" w:hAnsi="Times New Roman" w:cs="Times New Roman"/>
                <w:sz w:val="24"/>
                <w:szCs w:val="24"/>
                <w:lang w:val="en-GB"/>
              </w:rPr>
              <w:t>search</w:t>
            </w:r>
            <w:r w:rsidRPr="001C3960">
              <w:rPr>
                <w:rFonts w:ascii="Times New Roman" w:hAnsi="Times New Roman" w:cs="Times New Roman"/>
                <w:sz w:val="24"/>
                <w:szCs w:val="24"/>
              </w:rPr>
              <w:t xml:space="preserve"> </w:t>
            </w:r>
            <w:r w:rsidRPr="001C3960">
              <w:rPr>
                <w:rFonts w:ascii="Times New Roman" w:hAnsi="Times New Roman" w:cs="Times New Roman"/>
                <w:sz w:val="24"/>
                <w:szCs w:val="24"/>
                <w:lang w:val="en-GB"/>
              </w:rPr>
              <w:t>for</w:t>
            </w:r>
            <w:r w:rsidRPr="001C3960">
              <w:rPr>
                <w:rFonts w:ascii="Times New Roman" w:hAnsi="Times New Roman" w:cs="Times New Roman"/>
                <w:sz w:val="24"/>
                <w:szCs w:val="24"/>
              </w:rPr>
              <w:t xml:space="preserve"> </w:t>
            </w:r>
            <w:r w:rsidRPr="001C3960">
              <w:rPr>
                <w:rFonts w:ascii="Times New Roman" w:hAnsi="Times New Roman" w:cs="Times New Roman"/>
                <w:sz w:val="24"/>
                <w:szCs w:val="24"/>
                <w:lang w:val="en-GB"/>
              </w:rPr>
              <w:t>truth</w:t>
            </w:r>
            <w:r w:rsidRPr="001C3960">
              <w:rPr>
                <w:rFonts w:ascii="Times New Roman" w:hAnsi="Times New Roman" w:cs="Times New Roman"/>
                <w:sz w:val="24"/>
                <w:szCs w:val="24"/>
              </w:rPr>
              <w:t>) (Международный учебный центр независимых исследований правды)</w:t>
            </w:r>
          </w:p>
        </w:tc>
        <w:tc>
          <w:tcPr>
            <w:tcW w:w="2158" w:type="dxa"/>
          </w:tcPr>
          <w:p w14:paraId="2A645789"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nl-NL"/>
              </w:rPr>
              <w:t>1963</w:t>
            </w:r>
          </w:p>
        </w:tc>
        <w:tc>
          <w:tcPr>
            <w:tcW w:w="3111" w:type="dxa"/>
          </w:tcPr>
          <w:p w14:paraId="667EFAF5"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Эзотерика</w:t>
            </w:r>
          </w:p>
        </w:tc>
      </w:tr>
      <w:tr w:rsidR="00664191" w:rsidRPr="001C3960" w14:paraId="17ACA17D" w14:textId="77777777" w:rsidTr="007676B5">
        <w:tc>
          <w:tcPr>
            <w:tcW w:w="4077" w:type="dxa"/>
          </w:tcPr>
          <w:p w14:paraId="1A5EF5C4"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lang w:val="en-GB"/>
              </w:rPr>
              <w:lastRenderedPageBreak/>
              <w:t>Uitgeverij</w:t>
            </w:r>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lang w:val="en-GB"/>
              </w:rPr>
              <w:t>Uniebook</w:t>
            </w:r>
            <w:proofErr w:type="spellEnd"/>
            <w:r w:rsidRPr="001C3960">
              <w:rPr>
                <w:rFonts w:ascii="Times New Roman" w:hAnsi="Times New Roman" w:cs="Times New Roman"/>
                <w:sz w:val="24"/>
                <w:szCs w:val="24"/>
              </w:rPr>
              <w:t xml:space="preserve"> (Издательство Университетские книги)</w:t>
            </w:r>
          </w:p>
        </w:tc>
        <w:tc>
          <w:tcPr>
            <w:tcW w:w="2158" w:type="dxa"/>
          </w:tcPr>
          <w:p w14:paraId="48072630"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1968</w:t>
            </w:r>
          </w:p>
        </w:tc>
        <w:tc>
          <w:tcPr>
            <w:tcW w:w="3111" w:type="dxa"/>
          </w:tcPr>
          <w:p w14:paraId="5550CBF0"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Учебники для студентов</w:t>
            </w:r>
          </w:p>
        </w:tc>
      </w:tr>
      <w:tr w:rsidR="00664191" w:rsidRPr="001C3960" w14:paraId="16ECBA64" w14:textId="77777777" w:rsidTr="007676B5">
        <w:tc>
          <w:tcPr>
            <w:tcW w:w="4077" w:type="dxa"/>
          </w:tcPr>
          <w:p w14:paraId="54BBF015" w14:textId="77777777" w:rsidR="00664191" w:rsidRPr="001C3960" w:rsidRDefault="00664191" w:rsidP="007676B5">
            <w:pPr>
              <w:spacing w:line="360" w:lineRule="auto"/>
              <w:ind w:left="709"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rPr>
              <w:t>Perscombinatie</w:t>
            </w:r>
            <w:proofErr w:type="spellEnd"/>
            <w:r w:rsidRPr="001C3960">
              <w:rPr>
                <w:rFonts w:ascii="Times New Roman" w:hAnsi="Times New Roman" w:cs="Times New Roman"/>
                <w:sz w:val="24"/>
                <w:szCs w:val="24"/>
              </w:rPr>
              <w:t xml:space="preserve"> </w:t>
            </w:r>
            <w:r w:rsidRPr="001C3960">
              <w:rPr>
                <w:rFonts w:ascii="Times New Roman" w:hAnsi="Times New Roman" w:cs="Times New Roman"/>
                <w:sz w:val="24"/>
                <w:szCs w:val="24"/>
                <w:lang w:val="en-GB"/>
              </w:rPr>
              <w:t>(</w:t>
            </w:r>
            <w:r w:rsidRPr="001C3960">
              <w:rPr>
                <w:rFonts w:ascii="Times New Roman" w:hAnsi="Times New Roman" w:cs="Times New Roman"/>
                <w:sz w:val="24"/>
                <w:szCs w:val="24"/>
              </w:rPr>
              <w:t>Объединение Прессы)</w:t>
            </w:r>
          </w:p>
        </w:tc>
        <w:tc>
          <w:tcPr>
            <w:tcW w:w="2158" w:type="dxa"/>
          </w:tcPr>
          <w:p w14:paraId="48F62DE5"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1968</w:t>
            </w:r>
          </w:p>
        </w:tc>
        <w:tc>
          <w:tcPr>
            <w:tcW w:w="3111" w:type="dxa"/>
          </w:tcPr>
          <w:p w14:paraId="274B82FC"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Газеты</w:t>
            </w:r>
          </w:p>
        </w:tc>
      </w:tr>
      <w:tr w:rsidR="00664191" w:rsidRPr="001C3960" w14:paraId="1A7EEADE" w14:textId="77777777" w:rsidTr="007676B5">
        <w:tc>
          <w:tcPr>
            <w:tcW w:w="4077" w:type="dxa"/>
          </w:tcPr>
          <w:p w14:paraId="12B754B0" w14:textId="77777777" w:rsidR="00664191" w:rsidRPr="001C3960" w:rsidRDefault="00664191" w:rsidP="007676B5">
            <w:pPr>
              <w:spacing w:line="360" w:lineRule="auto"/>
              <w:ind w:left="709" w:firstLine="720"/>
              <w:jc w:val="both"/>
              <w:rPr>
                <w:rFonts w:ascii="Times New Roman" w:hAnsi="Times New Roman" w:cs="Times New Roman"/>
                <w:sz w:val="24"/>
                <w:szCs w:val="24"/>
                <w:lang w:val="nl-NL"/>
              </w:rPr>
            </w:pPr>
            <w:r w:rsidRPr="001C3960">
              <w:rPr>
                <w:rFonts w:ascii="Times New Roman" w:hAnsi="Times New Roman" w:cs="Times New Roman"/>
                <w:sz w:val="24"/>
                <w:szCs w:val="24"/>
                <w:lang w:val="nl-NL"/>
              </w:rPr>
              <w:t>Erdee Media Groep</w:t>
            </w:r>
          </w:p>
          <w:p w14:paraId="1E38ACEC" w14:textId="77777777" w:rsidR="00664191" w:rsidRPr="001C3960" w:rsidRDefault="00664191" w:rsidP="007676B5">
            <w:pPr>
              <w:spacing w:before="240" w:line="360" w:lineRule="auto"/>
              <w:ind w:left="709" w:firstLine="720"/>
              <w:jc w:val="both"/>
              <w:rPr>
                <w:rFonts w:ascii="Times New Roman" w:hAnsi="Times New Roman" w:cs="Times New Roman"/>
                <w:sz w:val="24"/>
                <w:szCs w:val="24"/>
                <w:lang w:val="nl-NL"/>
              </w:rPr>
            </w:pPr>
            <w:r w:rsidRPr="001C3960">
              <w:rPr>
                <w:rFonts w:ascii="Times New Roman" w:hAnsi="Times New Roman" w:cs="Times New Roman"/>
                <w:sz w:val="24"/>
                <w:szCs w:val="24"/>
                <w:lang w:val="nl-NL"/>
              </w:rPr>
              <w:t>(Reformatorisch Dagblad) (</w:t>
            </w:r>
            <w:proofErr w:type="spellStart"/>
            <w:r w:rsidRPr="001C3960">
              <w:rPr>
                <w:rFonts w:ascii="Times New Roman" w:hAnsi="Times New Roman" w:cs="Times New Roman"/>
                <w:sz w:val="24"/>
                <w:szCs w:val="24"/>
              </w:rPr>
              <w:t>Эрдей</w:t>
            </w:r>
            <w:proofErr w:type="spellEnd"/>
            <w:r w:rsidRPr="001C3960">
              <w:rPr>
                <w:rFonts w:ascii="Times New Roman" w:hAnsi="Times New Roman" w:cs="Times New Roman"/>
                <w:sz w:val="24"/>
                <w:szCs w:val="24"/>
                <w:lang w:val="nl-NL"/>
              </w:rPr>
              <w:t xml:space="preserve"> </w:t>
            </w:r>
            <w:r w:rsidRPr="001C3960">
              <w:rPr>
                <w:rFonts w:ascii="Times New Roman" w:hAnsi="Times New Roman" w:cs="Times New Roman"/>
                <w:sz w:val="24"/>
                <w:szCs w:val="24"/>
              </w:rPr>
              <w:t>СМИ</w:t>
            </w:r>
            <w:r w:rsidRPr="001C3960">
              <w:rPr>
                <w:rFonts w:ascii="Times New Roman" w:hAnsi="Times New Roman" w:cs="Times New Roman"/>
                <w:sz w:val="24"/>
                <w:szCs w:val="24"/>
                <w:lang w:val="nl-NL"/>
              </w:rPr>
              <w:t xml:space="preserve"> (</w:t>
            </w:r>
            <w:r w:rsidRPr="001C3960">
              <w:rPr>
                <w:rFonts w:ascii="Times New Roman" w:hAnsi="Times New Roman" w:cs="Times New Roman"/>
                <w:sz w:val="24"/>
                <w:szCs w:val="24"/>
              </w:rPr>
              <w:t>Реформаторские</w:t>
            </w:r>
            <w:r w:rsidRPr="001C3960">
              <w:rPr>
                <w:rFonts w:ascii="Times New Roman" w:hAnsi="Times New Roman" w:cs="Times New Roman"/>
                <w:sz w:val="24"/>
                <w:szCs w:val="24"/>
                <w:lang w:val="nl-NL"/>
              </w:rPr>
              <w:t xml:space="preserve"> </w:t>
            </w:r>
            <w:r w:rsidRPr="001C3960">
              <w:rPr>
                <w:rFonts w:ascii="Times New Roman" w:hAnsi="Times New Roman" w:cs="Times New Roman"/>
                <w:sz w:val="24"/>
                <w:szCs w:val="24"/>
              </w:rPr>
              <w:t>газеты))</w:t>
            </w:r>
          </w:p>
        </w:tc>
        <w:tc>
          <w:tcPr>
            <w:tcW w:w="2158" w:type="dxa"/>
          </w:tcPr>
          <w:p w14:paraId="7F4E8A0F"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lang w:val="nl-NL"/>
              </w:rPr>
              <w:t>1971</w:t>
            </w:r>
          </w:p>
        </w:tc>
        <w:tc>
          <w:tcPr>
            <w:tcW w:w="3111" w:type="dxa"/>
          </w:tcPr>
          <w:p w14:paraId="031367BA"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Реформаторские газеты</w:t>
            </w:r>
          </w:p>
        </w:tc>
      </w:tr>
      <w:tr w:rsidR="00664191" w:rsidRPr="001C3960" w14:paraId="5F522877" w14:textId="77777777" w:rsidTr="007676B5">
        <w:tc>
          <w:tcPr>
            <w:tcW w:w="4077" w:type="dxa"/>
          </w:tcPr>
          <w:p w14:paraId="12050525"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lang w:val="en-GB"/>
              </w:rPr>
              <w:t>Conserve</w:t>
            </w:r>
            <w:r w:rsidRPr="001C3960">
              <w:rPr>
                <w:rFonts w:ascii="Times New Roman" w:hAnsi="Times New Roman" w:cs="Times New Roman"/>
                <w:sz w:val="24"/>
                <w:szCs w:val="24"/>
              </w:rPr>
              <w:t xml:space="preserve"> (Консерватор)</w:t>
            </w:r>
          </w:p>
        </w:tc>
        <w:tc>
          <w:tcPr>
            <w:tcW w:w="2158" w:type="dxa"/>
          </w:tcPr>
          <w:p w14:paraId="65A31349"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1983</w:t>
            </w:r>
          </w:p>
        </w:tc>
        <w:tc>
          <w:tcPr>
            <w:tcW w:w="3111" w:type="dxa"/>
          </w:tcPr>
          <w:p w14:paraId="3C27D639"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Консервативные книги</w:t>
            </w:r>
          </w:p>
        </w:tc>
      </w:tr>
      <w:tr w:rsidR="00664191" w:rsidRPr="001C3960" w14:paraId="416B4D25" w14:textId="77777777" w:rsidTr="007676B5">
        <w:tc>
          <w:tcPr>
            <w:tcW w:w="4077" w:type="dxa"/>
          </w:tcPr>
          <w:p w14:paraId="6DE73C50" w14:textId="77777777" w:rsidR="00664191" w:rsidRPr="001C3960" w:rsidRDefault="00664191" w:rsidP="007676B5">
            <w:pPr>
              <w:spacing w:line="360" w:lineRule="auto"/>
              <w:ind w:left="709" w:firstLine="720"/>
              <w:jc w:val="both"/>
              <w:rPr>
                <w:rFonts w:ascii="Times New Roman" w:hAnsi="Times New Roman" w:cs="Times New Roman"/>
                <w:sz w:val="24"/>
                <w:szCs w:val="24"/>
                <w:lang w:val="en-GB"/>
              </w:rPr>
            </w:pPr>
            <w:proofErr w:type="spellStart"/>
            <w:r w:rsidRPr="001C3960">
              <w:rPr>
                <w:rFonts w:ascii="Times New Roman" w:hAnsi="Times New Roman" w:cs="Times New Roman"/>
                <w:sz w:val="24"/>
                <w:szCs w:val="24"/>
              </w:rPr>
              <w:t>Regulierenpers</w:t>
            </w:r>
            <w:proofErr w:type="spellEnd"/>
            <w:r w:rsidRPr="001C3960">
              <w:rPr>
                <w:rFonts w:ascii="Times New Roman" w:hAnsi="Times New Roman" w:cs="Times New Roman"/>
                <w:sz w:val="24"/>
                <w:szCs w:val="24"/>
              </w:rPr>
              <w:t xml:space="preserve"> (Регулярная пресса)</w:t>
            </w:r>
          </w:p>
        </w:tc>
        <w:tc>
          <w:tcPr>
            <w:tcW w:w="2158" w:type="dxa"/>
          </w:tcPr>
          <w:p w14:paraId="5B01B628"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1984</w:t>
            </w:r>
          </w:p>
        </w:tc>
        <w:tc>
          <w:tcPr>
            <w:tcW w:w="3111" w:type="dxa"/>
          </w:tcPr>
          <w:p w14:paraId="6BB6085A"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Газеты и журналы</w:t>
            </w:r>
          </w:p>
        </w:tc>
      </w:tr>
      <w:tr w:rsidR="00664191" w:rsidRPr="001C3960" w14:paraId="2FC828E8" w14:textId="77777777" w:rsidTr="007676B5">
        <w:tc>
          <w:tcPr>
            <w:tcW w:w="4077" w:type="dxa"/>
          </w:tcPr>
          <w:p w14:paraId="4C7B665F"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lang w:val="nl-NL"/>
              </w:rPr>
              <w:t>HDC Media</w:t>
            </w:r>
            <w:r w:rsidRPr="001C3960">
              <w:rPr>
                <w:rFonts w:ascii="Times New Roman" w:hAnsi="Times New Roman" w:cs="Times New Roman"/>
                <w:sz w:val="24"/>
                <w:szCs w:val="24"/>
              </w:rPr>
              <w:t xml:space="preserve"> (</w:t>
            </w:r>
            <w:r w:rsidRPr="001C3960">
              <w:rPr>
                <w:rFonts w:ascii="Times New Roman" w:hAnsi="Times New Roman" w:cs="Times New Roman"/>
                <w:sz w:val="24"/>
                <w:szCs w:val="24"/>
                <w:lang w:val="nl-NL"/>
              </w:rPr>
              <w:t>Hollandse Dagbladcombinatie</w:t>
            </w:r>
            <w:r w:rsidRPr="001C3960">
              <w:rPr>
                <w:rFonts w:ascii="Times New Roman" w:hAnsi="Times New Roman" w:cs="Times New Roman"/>
                <w:sz w:val="24"/>
                <w:szCs w:val="24"/>
              </w:rPr>
              <w:t>) (Голландское объединение газет)</w:t>
            </w:r>
          </w:p>
        </w:tc>
        <w:tc>
          <w:tcPr>
            <w:tcW w:w="2158" w:type="dxa"/>
          </w:tcPr>
          <w:p w14:paraId="351333DD"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lang w:val="nl-NL"/>
              </w:rPr>
              <w:t>1992</w:t>
            </w:r>
          </w:p>
        </w:tc>
        <w:tc>
          <w:tcPr>
            <w:tcW w:w="3111" w:type="dxa"/>
          </w:tcPr>
          <w:p w14:paraId="3CB96799"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Газеты</w:t>
            </w:r>
          </w:p>
        </w:tc>
      </w:tr>
      <w:tr w:rsidR="00664191" w:rsidRPr="001C3960" w14:paraId="08C41503" w14:textId="77777777" w:rsidTr="007676B5">
        <w:tc>
          <w:tcPr>
            <w:tcW w:w="4077" w:type="dxa"/>
          </w:tcPr>
          <w:p w14:paraId="2CD61B55"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lang w:val="en-GB"/>
              </w:rPr>
              <w:t>De</w:t>
            </w:r>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lang w:val="en-GB"/>
              </w:rPr>
              <w:t>Persgroep</w:t>
            </w:r>
            <w:proofErr w:type="spellEnd"/>
            <w:r w:rsidRPr="001C3960">
              <w:rPr>
                <w:rFonts w:ascii="Times New Roman" w:hAnsi="Times New Roman" w:cs="Times New Roman"/>
                <w:sz w:val="24"/>
                <w:szCs w:val="24"/>
              </w:rPr>
              <w:t xml:space="preserve"> </w:t>
            </w:r>
            <w:r w:rsidRPr="001C3960">
              <w:rPr>
                <w:rFonts w:ascii="Times New Roman" w:hAnsi="Times New Roman" w:cs="Times New Roman"/>
                <w:sz w:val="24"/>
                <w:szCs w:val="24"/>
                <w:lang w:val="en-GB"/>
              </w:rPr>
              <w:t>Nederland</w:t>
            </w:r>
            <w:r w:rsidRPr="001C3960">
              <w:rPr>
                <w:rFonts w:ascii="Times New Roman" w:hAnsi="Times New Roman" w:cs="Times New Roman"/>
                <w:sz w:val="24"/>
                <w:szCs w:val="24"/>
              </w:rPr>
              <w:t xml:space="preserve"> (Пресса Нидерландов)</w:t>
            </w:r>
          </w:p>
        </w:tc>
        <w:tc>
          <w:tcPr>
            <w:tcW w:w="2158" w:type="dxa"/>
          </w:tcPr>
          <w:p w14:paraId="2CE3578F"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1994</w:t>
            </w:r>
          </w:p>
        </w:tc>
        <w:tc>
          <w:tcPr>
            <w:tcW w:w="3111" w:type="dxa"/>
          </w:tcPr>
          <w:p w14:paraId="28A2CDF6"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Газеты</w:t>
            </w:r>
          </w:p>
        </w:tc>
      </w:tr>
      <w:tr w:rsidR="00664191" w:rsidRPr="001C3960" w14:paraId="6AF39A05" w14:textId="77777777" w:rsidTr="007676B5">
        <w:tc>
          <w:tcPr>
            <w:tcW w:w="4077" w:type="dxa"/>
          </w:tcPr>
          <w:p w14:paraId="6566C1DE"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lang w:val="nl-NL"/>
              </w:rPr>
              <w:t>PCM Algemene Uitgeverijen (Perscombinatie Algemene Uitgeverijen)</w:t>
            </w:r>
            <w:r w:rsidRPr="001C3960">
              <w:rPr>
                <w:rFonts w:ascii="Times New Roman" w:hAnsi="Times New Roman" w:cs="Times New Roman"/>
                <w:sz w:val="24"/>
                <w:szCs w:val="24"/>
              </w:rPr>
              <w:t xml:space="preserve"> (Пресса всеобщих издательств)</w:t>
            </w:r>
          </w:p>
        </w:tc>
        <w:tc>
          <w:tcPr>
            <w:tcW w:w="2158" w:type="dxa"/>
          </w:tcPr>
          <w:p w14:paraId="3228612D"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lang w:val="nl-NL"/>
              </w:rPr>
              <w:t>1994</w:t>
            </w:r>
          </w:p>
        </w:tc>
        <w:tc>
          <w:tcPr>
            <w:tcW w:w="3111" w:type="dxa"/>
          </w:tcPr>
          <w:p w14:paraId="5224DB08"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Газеты</w:t>
            </w:r>
          </w:p>
        </w:tc>
      </w:tr>
      <w:tr w:rsidR="00664191" w:rsidRPr="001C3960" w14:paraId="0A135F0A" w14:textId="77777777" w:rsidTr="007676B5">
        <w:tc>
          <w:tcPr>
            <w:tcW w:w="4077" w:type="dxa"/>
          </w:tcPr>
          <w:p w14:paraId="1E68A309"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Eenvoudig Communiceren (Легкое общение)</w:t>
            </w:r>
          </w:p>
        </w:tc>
        <w:tc>
          <w:tcPr>
            <w:tcW w:w="2158" w:type="dxa"/>
          </w:tcPr>
          <w:p w14:paraId="2F43556E"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1994</w:t>
            </w:r>
          </w:p>
        </w:tc>
        <w:tc>
          <w:tcPr>
            <w:tcW w:w="3111" w:type="dxa"/>
          </w:tcPr>
          <w:p w14:paraId="4531298A"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Газеты и книги на понятном языке</w:t>
            </w:r>
          </w:p>
        </w:tc>
      </w:tr>
      <w:tr w:rsidR="00664191" w:rsidRPr="001C3960" w14:paraId="4DCBFA59" w14:textId="77777777" w:rsidTr="007676B5">
        <w:tc>
          <w:tcPr>
            <w:tcW w:w="4077" w:type="dxa"/>
          </w:tcPr>
          <w:p w14:paraId="2431B62F"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 xml:space="preserve">Uitgeverij </w:t>
            </w:r>
            <w:proofErr w:type="spellStart"/>
            <w:r w:rsidRPr="001C3960">
              <w:rPr>
                <w:rFonts w:ascii="Times New Roman" w:hAnsi="Times New Roman" w:cs="Times New Roman"/>
                <w:sz w:val="24"/>
                <w:szCs w:val="24"/>
              </w:rPr>
              <w:t>Personalia</w:t>
            </w:r>
            <w:proofErr w:type="spellEnd"/>
            <w:r w:rsidRPr="001C3960">
              <w:rPr>
                <w:rFonts w:ascii="Times New Roman" w:hAnsi="Times New Roman" w:cs="Times New Roman"/>
                <w:sz w:val="24"/>
                <w:szCs w:val="24"/>
              </w:rPr>
              <w:t xml:space="preserve"> (Издательство Персоналия)</w:t>
            </w:r>
          </w:p>
        </w:tc>
        <w:tc>
          <w:tcPr>
            <w:tcW w:w="2158" w:type="dxa"/>
          </w:tcPr>
          <w:p w14:paraId="222701B7"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1999</w:t>
            </w:r>
          </w:p>
        </w:tc>
        <w:tc>
          <w:tcPr>
            <w:tcW w:w="3111" w:type="dxa"/>
          </w:tcPr>
          <w:p w14:paraId="4D799EC0"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Автобиографии</w:t>
            </w:r>
          </w:p>
        </w:tc>
      </w:tr>
      <w:tr w:rsidR="00664191" w:rsidRPr="001C3960" w14:paraId="7E466E9F" w14:textId="77777777" w:rsidTr="007676B5">
        <w:tc>
          <w:tcPr>
            <w:tcW w:w="4077" w:type="dxa"/>
          </w:tcPr>
          <w:p w14:paraId="255016EE" w14:textId="77777777" w:rsidR="00664191" w:rsidRPr="001C3960" w:rsidRDefault="00664191" w:rsidP="007676B5">
            <w:pPr>
              <w:spacing w:line="360" w:lineRule="auto"/>
              <w:ind w:left="709"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lang w:val="en-GB"/>
              </w:rPr>
              <w:t>Auteursdomein</w:t>
            </w:r>
            <w:proofErr w:type="spellEnd"/>
            <w:r w:rsidRPr="001C3960">
              <w:rPr>
                <w:rFonts w:ascii="Times New Roman" w:hAnsi="Times New Roman" w:cs="Times New Roman"/>
                <w:sz w:val="24"/>
                <w:szCs w:val="24"/>
              </w:rPr>
              <w:t xml:space="preserve"> (Пространство для писателей)</w:t>
            </w:r>
          </w:p>
        </w:tc>
        <w:tc>
          <w:tcPr>
            <w:tcW w:w="2158" w:type="dxa"/>
          </w:tcPr>
          <w:p w14:paraId="0C8C5FD6"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2005</w:t>
            </w:r>
          </w:p>
        </w:tc>
        <w:tc>
          <w:tcPr>
            <w:tcW w:w="3111" w:type="dxa"/>
          </w:tcPr>
          <w:p w14:paraId="00455123"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Книги независимых авторов</w:t>
            </w:r>
          </w:p>
        </w:tc>
      </w:tr>
      <w:tr w:rsidR="00664191" w:rsidRPr="001C3960" w14:paraId="28F45598" w14:textId="77777777" w:rsidTr="007676B5">
        <w:tc>
          <w:tcPr>
            <w:tcW w:w="4077" w:type="dxa"/>
          </w:tcPr>
          <w:p w14:paraId="6F0ED1D5" w14:textId="77777777" w:rsidR="00664191" w:rsidRPr="001C3960" w:rsidRDefault="00664191" w:rsidP="007676B5">
            <w:pPr>
              <w:spacing w:line="360" w:lineRule="auto"/>
              <w:ind w:left="709"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nl-NL"/>
              </w:rPr>
              <w:t>NDC mediagroep (Noordelijke Dagblad Combinatie)</w:t>
            </w:r>
            <w:r w:rsidRPr="001C3960">
              <w:rPr>
                <w:rFonts w:ascii="Times New Roman" w:hAnsi="Times New Roman" w:cs="Times New Roman"/>
                <w:sz w:val="24"/>
                <w:szCs w:val="24"/>
                <w:lang w:val="en-GB"/>
              </w:rPr>
              <w:t xml:space="preserve"> (</w:t>
            </w:r>
            <w:r w:rsidRPr="001C3960">
              <w:rPr>
                <w:rFonts w:ascii="Times New Roman" w:hAnsi="Times New Roman" w:cs="Times New Roman"/>
                <w:sz w:val="24"/>
                <w:szCs w:val="24"/>
              </w:rPr>
              <w:t>Северная</w:t>
            </w:r>
            <w:r w:rsidRPr="001C3960">
              <w:rPr>
                <w:rFonts w:ascii="Times New Roman" w:hAnsi="Times New Roman" w:cs="Times New Roman"/>
                <w:sz w:val="24"/>
                <w:szCs w:val="24"/>
                <w:lang w:val="en-GB"/>
              </w:rPr>
              <w:t xml:space="preserve"> </w:t>
            </w:r>
            <w:r w:rsidRPr="001C3960">
              <w:rPr>
                <w:rFonts w:ascii="Times New Roman" w:hAnsi="Times New Roman" w:cs="Times New Roman"/>
                <w:sz w:val="24"/>
                <w:szCs w:val="24"/>
              </w:rPr>
              <w:t>Газета</w:t>
            </w:r>
            <w:r w:rsidRPr="001C3960">
              <w:rPr>
                <w:rFonts w:ascii="Times New Roman" w:hAnsi="Times New Roman" w:cs="Times New Roman"/>
                <w:sz w:val="24"/>
                <w:szCs w:val="24"/>
                <w:lang w:val="en-GB"/>
              </w:rPr>
              <w:t>)</w:t>
            </w:r>
          </w:p>
        </w:tc>
        <w:tc>
          <w:tcPr>
            <w:tcW w:w="2158" w:type="dxa"/>
          </w:tcPr>
          <w:p w14:paraId="2694BB36"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nl-NL"/>
              </w:rPr>
              <w:t>2007</w:t>
            </w:r>
          </w:p>
        </w:tc>
        <w:tc>
          <w:tcPr>
            <w:tcW w:w="3111" w:type="dxa"/>
          </w:tcPr>
          <w:p w14:paraId="32DED093"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Газеты и журналы</w:t>
            </w:r>
          </w:p>
        </w:tc>
      </w:tr>
      <w:tr w:rsidR="00664191" w:rsidRPr="001C3960" w14:paraId="725E4527" w14:textId="77777777" w:rsidTr="007676B5">
        <w:tc>
          <w:tcPr>
            <w:tcW w:w="4077" w:type="dxa"/>
          </w:tcPr>
          <w:p w14:paraId="408478EB" w14:textId="77777777" w:rsidR="00664191" w:rsidRPr="001C3960" w:rsidRDefault="00664191" w:rsidP="007676B5">
            <w:pPr>
              <w:spacing w:line="360" w:lineRule="auto"/>
              <w:ind w:left="709"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nl-NL"/>
              </w:rPr>
              <w:lastRenderedPageBreak/>
              <w:t>WPG Uitgevers (Weekblad Pers Groep)</w:t>
            </w:r>
            <w:r w:rsidRPr="001C3960">
              <w:rPr>
                <w:rFonts w:ascii="Times New Roman" w:hAnsi="Times New Roman" w:cs="Times New Roman"/>
                <w:sz w:val="24"/>
                <w:szCs w:val="24"/>
                <w:lang w:val="en-GB"/>
              </w:rPr>
              <w:t xml:space="preserve"> (</w:t>
            </w:r>
            <w:r w:rsidRPr="001C3960">
              <w:rPr>
                <w:rFonts w:ascii="Times New Roman" w:hAnsi="Times New Roman" w:cs="Times New Roman"/>
                <w:sz w:val="24"/>
                <w:szCs w:val="24"/>
              </w:rPr>
              <w:t>Еженедельная</w:t>
            </w:r>
            <w:r w:rsidRPr="001C3960">
              <w:rPr>
                <w:rFonts w:ascii="Times New Roman" w:hAnsi="Times New Roman" w:cs="Times New Roman"/>
                <w:sz w:val="24"/>
                <w:szCs w:val="24"/>
                <w:lang w:val="en-GB"/>
              </w:rPr>
              <w:t xml:space="preserve"> </w:t>
            </w:r>
            <w:r w:rsidRPr="001C3960">
              <w:rPr>
                <w:rFonts w:ascii="Times New Roman" w:hAnsi="Times New Roman" w:cs="Times New Roman"/>
                <w:sz w:val="24"/>
                <w:szCs w:val="24"/>
              </w:rPr>
              <w:t>пресса</w:t>
            </w:r>
            <w:r w:rsidRPr="001C3960">
              <w:rPr>
                <w:rFonts w:ascii="Times New Roman" w:hAnsi="Times New Roman" w:cs="Times New Roman"/>
                <w:sz w:val="24"/>
                <w:szCs w:val="24"/>
                <w:lang w:val="en-GB"/>
              </w:rPr>
              <w:t>)</w:t>
            </w:r>
          </w:p>
        </w:tc>
        <w:tc>
          <w:tcPr>
            <w:tcW w:w="2158" w:type="dxa"/>
          </w:tcPr>
          <w:p w14:paraId="351F9AE6"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rPr>
              <w:t>2008</w:t>
            </w:r>
          </w:p>
        </w:tc>
        <w:tc>
          <w:tcPr>
            <w:tcW w:w="3111" w:type="dxa"/>
          </w:tcPr>
          <w:p w14:paraId="188646FE"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Газеты</w:t>
            </w:r>
          </w:p>
        </w:tc>
      </w:tr>
      <w:tr w:rsidR="00664191" w:rsidRPr="001C3960" w14:paraId="203F7AE9" w14:textId="77777777" w:rsidTr="007676B5">
        <w:tc>
          <w:tcPr>
            <w:tcW w:w="4077" w:type="dxa"/>
          </w:tcPr>
          <w:p w14:paraId="258FE2EE"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lang w:val="en-GB"/>
              </w:rPr>
              <w:t xml:space="preserve">Uitgeverij </w:t>
            </w:r>
            <w:proofErr w:type="spellStart"/>
            <w:r w:rsidRPr="001C3960">
              <w:rPr>
                <w:rFonts w:ascii="Times New Roman" w:hAnsi="Times New Roman" w:cs="Times New Roman"/>
                <w:sz w:val="24"/>
                <w:szCs w:val="24"/>
                <w:lang w:val="en-GB"/>
              </w:rPr>
              <w:t>Nobelman</w:t>
            </w:r>
            <w:proofErr w:type="spellEnd"/>
            <w:r w:rsidRPr="001C3960">
              <w:rPr>
                <w:rFonts w:ascii="Times New Roman" w:hAnsi="Times New Roman" w:cs="Times New Roman"/>
                <w:sz w:val="24"/>
                <w:szCs w:val="24"/>
              </w:rPr>
              <w:t xml:space="preserve"> (Издательство Благородных) </w:t>
            </w:r>
          </w:p>
        </w:tc>
        <w:tc>
          <w:tcPr>
            <w:tcW w:w="2158" w:type="dxa"/>
          </w:tcPr>
          <w:p w14:paraId="1C017E62"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2011</w:t>
            </w:r>
          </w:p>
        </w:tc>
        <w:tc>
          <w:tcPr>
            <w:tcW w:w="3111" w:type="dxa"/>
          </w:tcPr>
          <w:p w14:paraId="005A38BE"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Классические книги</w:t>
            </w:r>
          </w:p>
        </w:tc>
      </w:tr>
      <w:tr w:rsidR="00664191" w:rsidRPr="001C3960" w14:paraId="36E2B6F9" w14:textId="77777777" w:rsidTr="007676B5">
        <w:tc>
          <w:tcPr>
            <w:tcW w:w="4077" w:type="dxa"/>
          </w:tcPr>
          <w:p w14:paraId="3E5B04BA"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lang w:val="en-GB"/>
              </w:rPr>
              <w:t>New</w:t>
            </w:r>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lang w:val="en-GB"/>
              </w:rPr>
              <w:t>Skool</w:t>
            </w:r>
            <w:proofErr w:type="spellEnd"/>
            <w:r w:rsidRPr="001C3960">
              <w:rPr>
                <w:rFonts w:ascii="Times New Roman" w:hAnsi="Times New Roman" w:cs="Times New Roman"/>
                <w:sz w:val="24"/>
                <w:szCs w:val="24"/>
              </w:rPr>
              <w:t xml:space="preserve"> </w:t>
            </w:r>
            <w:r w:rsidRPr="001C3960">
              <w:rPr>
                <w:rFonts w:ascii="Times New Roman" w:hAnsi="Times New Roman" w:cs="Times New Roman"/>
                <w:sz w:val="24"/>
                <w:szCs w:val="24"/>
                <w:lang w:val="en-GB"/>
              </w:rPr>
              <w:t>Media</w:t>
            </w:r>
            <w:r w:rsidRPr="001C3960">
              <w:rPr>
                <w:rFonts w:ascii="Times New Roman" w:hAnsi="Times New Roman" w:cs="Times New Roman"/>
                <w:sz w:val="24"/>
                <w:szCs w:val="24"/>
              </w:rPr>
              <w:t xml:space="preserve"> (Новая школьное СМИ)</w:t>
            </w:r>
          </w:p>
        </w:tc>
        <w:tc>
          <w:tcPr>
            <w:tcW w:w="2158" w:type="dxa"/>
          </w:tcPr>
          <w:p w14:paraId="44D131C1"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2014</w:t>
            </w:r>
          </w:p>
        </w:tc>
        <w:tc>
          <w:tcPr>
            <w:tcW w:w="3111" w:type="dxa"/>
          </w:tcPr>
          <w:p w14:paraId="286E9F51"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Газеты, журналы</w:t>
            </w:r>
          </w:p>
        </w:tc>
      </w:tr>
      <w:tr w:rsidR="00664191" w:rsidRPr="001C3960" w14:paraId="7F665074" w14:textId="77777777" w:rsidTr="007676B5">
        <w:tc>
          <w:tcPr>
            <w:tcW w:w="4077" w:type="dxa"/>
          </w:tcPr>
          <w:p w14:paraId="3292526A" w14:textId="77777777" w:rsidR="00664191" w:rsidRPr="001C3960" w:rsidRDefault="00664191" w:rsidP="007676B5">
            <w:pPr>
              <w:spacing w:line="360" w:lineRule="auto"/>
              <w:ind w:left="709"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Media Business Press (</w:t>
            </w:r>
            <w:proofErr w:type="spellStart"/>
            <w:r w:rsidRPr="001C3960">
              <w:rPr>
                <w:rFonts w:ascii="Times New Roman" w:hAnsi="Times New Roman" w:cs="Times New Roman"/>
                <w:sz w:val="24"/>
                <w:szCs w:val="24"/>
              </w:rPr>
              <w:t>Бизнесс</w:t>
            </w:r>
            <w:proofErr w:type="spellEnd"/>
            <w:r w:rsidRPr="001C3960">
              <w:rPr>
                <w:rFonts w:ascii="Times New Roman" w:hAnsi="Times New Roman" w:cs="Times New Roman"/>
                <w:sz w:val="24"/>
                <w:szCs w:val="24"/>
                <w:lang w:val="en-GB"/>
              </w:rPr>
              <w:t xml:space="preserve"> </w:t>
            </w:r>
            <w:r w:rsidRPr="001C3960">
              <w:rPr>
                <w:rFonts w:ascii="Times New Roman" w:hAnsi="Times New Roman" w:cs="Times New Roman"/>
                <w:sz w:val="24"/>
                <w:szCs w:val="24"/>
              </w:rPr>
              <w:t>СМИ</w:t>
            </w:r>
            <w:r w:rsidRPr="001C3960">
              <w:rPr>
                <w:rFonts w:ascii="Times New Roman" w:hAnsi="Times New Roman" w:cs="Times New Roman"/>
                <w:sz w:val="24"/>
                <w:szCs w:val="24"/>
                <w:lang w:val="en-GB"/>
              </w:rPr>
              <w:t>)</w:t>
            </w:r>
          </w:p>
        </w:tc>
        <w:tc>
          <w:tcPr>
            <w:tcW w:w="2158" w:type="dxa"/>
          </w:tcPr>
          <w:p w14:paraId="32706BD3"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lang w:val="en-GB"/>
              </w:rPr>
              <w:t>-</w:t>
            </w:r>
          </w:p>
        </w:tc>
        <w:tc>
          <w:tcPr>
            <w:tcW w:w="3111" w:type="dxa"/>
          </w:tcPr>
          <w:p w14:paraId="1DE543CA" w14:textId="77777777" w:rsidR="00664191" w:rsidRPr="001C3960" w:rsidRDefault="00664191" w:rsidP="007676B5">
            <w:pPr>
              <w:spacing w:line="360" w:lineRule="auto"/>
              <w:ind w:firstLine="720"/>
              <w:jc w:val="both"/>
              <w:rPr>
                <w:rFonts w:ascii="Times New Roman" w:hAnsi="Times New Roman" w:cs="Times New Roman"/>
                <w:sz w:val="24"/>
                <w:szCs w:val="24"/>
              </w:rPr>
            </w:pPr>
          </w:p>
        </w:tc>
      </w:tr>
      <w:tr w:rsidR="00664191" w:rsidRPr="001C3960" w14:paraId="6810940A" w14:textId="77777777" w:rsidTr="007676B5">
        <w:tc>
          <w:tcPr>
            <w:tcW w:w="4077" w:type="dxa"/>
          </w:tcPr>
          <w:p w14:paraId="13297B90"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lang w:val="en-GB"/>
              </w:rPr>
              <w:t>Friese</w:t>
            </w:r>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lang w:val="en-GB"/>
              </w:rPr>
              <w:t>Pers</w:t>
            </w:r>
            <w:proofErr w:type="spellEnd"/>
            <w:r w:rsidRPr="001C3960">
              <w:rPr>
                <w:rFonts w:ascii="Times New Roman" w:hAnsi="Times New Roman" w:cs="Times New Roman"/>
                <w:sz w:val="24"/>
                <w:szCs w:val="24"/>
              </w:rPr>
              <w:t xml:space="preserve"> </w:t>
            </w:r>
            <w:r w:rsidRPr="001C3960">
              <w:rPr>
                <w:rFonts w:ascii="Times New Roman" w:hAnsi="Times New Roman" w:cs="Times New Roman"/>
                <w:sz w:val="24"/>
                <w:szCs w:val="24"/>
                <w:lang w:val="en-GB"/>
              </w:rPr>
              <w:t>Boekerij</w:t>
            </w:r>
            <w:r w:rsidRPr="001C3960">
              <w:rPr>
                <w:rFonts w:ascii="Times New Roman" w:hAnsi="Times New Roman" w:cs="Times New Roman"/>
                <w:sz w:val="24"/>
                <w:szCs w:val="24"/>
              </w:rPr>
              <w:t xml:space="preserve"> (Фризское издательство)</w:t>
            </w:r>
          </w:p>
        </w:tc>
        <w:tc>
          <w:tcPr>
            <w:tcW w:w="2158" w:type="dxa"/>
          </w:tcPr>
          <w:p w14:paraId="3975FBE2"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w:t>
            </w:r>
          </w:p>
        </w:tc>
        <w:tc>
          <w:tcPr>
            <w:tcW w:w="3111" w:type="dxa"/>
          </w:tcPr>
          <w:p w14:paraId="7E4CEC42"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Газеты и журналы на фризском</w:t>
            </w:r>
          </w:p>
        </w:tc>
      </w:tr>
      <w:tr w:rsidR="00664191" w:rsidRPr="001C3960" w14:paraId="049D9CC2" w14:textId="77777777" w:rsidTr="007676B5">
        <w:tc>
          <w:tcPr>
            <w:tcW w:w="4077" w:type="dxa"/>
          </w:tcPr>
          <w:p w14:paraId="5F0C2B68"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lang w:val="en-GB"/>
              </w:rPr>
              <w:t>Poem – pocket</w:t>
            </w:r>
            <w:r w:rsidRPr="001C3960">
              <w:rPr>
                <w:rFonts w:ascii="Times New Roman" w:hAnsi="Times New Roman" w:cs="Times New Roman"/>
                <w:sz w:val="24"/>
                <w:szCs w:val="24"/>
              </w:rPr>
              <w:t xml:space="preserve"> (Карманная поэма)</w:t>
            </w:r>
          </w:p>
        </w:tc>
        <w:tc>
          <w:tcPr>
            <w:tcW w:w="2158" w:type="dxa"/>
          </w:tcPr>
          <w:p w14:paraId="70EA2492"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w:t>
            </w:r>
          </w:p>
        </w:tc>
        <w:tc>
          <w:tcPr>
            <w:tcW w:w="3111" w:type="dxa"/>
          </w:tcPr>
          <w:p w14:paraId="6189F58A"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Компактные книги</w:t>
            </w:r>
          </w:p>
        </w:tc>
      </w:tr>
      <w:tr w:rsidR="00664191" w:rsidRPr="001C3960" w14:paraId="108B6A67" w14:textId="77777777" w:rsidTr="007676B5">
        <w:tc>
          <w:tcPr>
            <w:tcW w:w="4077" w:type="dxa"/>
          </w:tcPr>
          <w:p w14:paraId="2D9367FD"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lang w:val="en-GB"/>
              </w:rPr>
              <w:t>De</w:t>
            </w:r>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lang w:val="en-GB"/>
              </w:rPr>
              <w:t>Nieuwe</w:t>
            </w:r>
            <w:proofErr w:type="spellEnd"/>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lang w:val="en-GB"/>
              </w:rPr>
              <w:t>Toneelbibliotheek</w:t>
            </w:r>
            <w:proofErr w:type="spellEnd"/>
            <w:r w:rsidRPr="001C3960">
              <w:rPr>
                <w:rFonts w:ascii="Times New Roman" w:hAnsi="Times New Roman" w:cs="Times New Roman"/>
                <w:sz w:val="24"/>
                <w:szCs w:val="24"/>
              </w:rPr>
              <w:t xml:space="preserve"> (Новая театральная библиотека)</w:t>
            </w:r>
          </w:p>
        </w:tc>
        <w:tc>
          <w:tcPr>
            <w:tcW w:w="2158" w:type="dxa"/>
          </w:tcPr>
          <w:p w14:paraId="0B092084"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w:t>
            </w:r>
          </w:p>
        </w:tc>
        <w:tc>
          <w:tcPr>
            <w:tcW w:w="3111" w:type="dxa"/>
          </w:tcPr>
          <w:p w14:paraId="783125FE"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Книги и тексты для выступающих на сцене</w:t>
            </w:r>
          </w:p>
        </w:tc>
      </w:tr>
      <w:tr w:rsidR="00664191" w:rsidRPr="001C3960" w14:paraId="295A4BDA" w14:textId="77777777" w:rsidTr="007676B5">
        <w:trPr>
          <w:trHeight w:val="745"/>
        </w:trPr>
        <w:tc>
          <w:tcPr>
            <w:tcW w:w="4077" w:type="dxa"/>
          </w:tcPr>
          <w:p w14:paraId="4F7D9EE6"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lang w:val="en-GB"/>
              </w:rPr>
              <w:t>Van</w:t>
            </w:r>
            <w:r w:rsidRPr="001C3960">
              <w:rPr>
                <w:rFonts w:ascii="Times New Roman" w:hAnsi="Times New Roman" w:cs="Times New Roman"/>
                <w:sz w:val="24"/>
                <w:szCs w:val="24"/>
              </w:rPr>
              <w:t xml:space="preserve"> </w:t>
            </w:r>
            <w:r w:rsidRPr="001C3960">
              <w:rPr>
                <w:rFonts w:ascii="Times New Roman" w:hAnsi="Times New Roman" w:cs="Times New Roman"/>
                <w:sz w:val="24"/>
                <w:szCs w:val="24"/>
                <w:lang w:val="en-GB"/>
              </w:rPr>
              <w:t>Dale</w:t>
            </w:r>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lang w:val="en-GB"/>
              </w:rPr>
              <w:t>Uitgevers</w:t>
            </w:r>
            <w:proofErr w:type="spellEnd"/>
            <w:r w:rsidRPr="001C3960">
              <w:rPr>
                <w:rFonts w:ascii="Times New Roman" w:hAnsi="Times New Roman" w:cs="Times New Roman"/>
                <w:sz w:val="24"/>
                <w:szCs w:val="24"/>
              </w:rPr>
              <w:t xml:space="preserve"> (Издатели Фан Дала)</w:t>
            </w:r>
          </w:p>
        </w:tc>
        <w:tc>
          <w:tcPr>
            <w:tcW w:w="2158" w:type="dxa"/>
          </w:tcPr>
          <w:p w14:paraId="2145C136"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rPr>
              <w:t>-</w:t>
            </w:r>
          </w:p>
        </w:tc>
        <w:tc>
          <w:tcPr>
            <w:tcW w:w="3111" w:type="dxa"/>
          </w:tcPr>
          <w:p w14:paraId="0C11FE6D"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Словари Фан Дала</w:t>
            </w:r>
          </w:p>
        </w:tc>
      </w:tr>
    </w:tbl>
    <w:p w14:paraId="081CC324" w14:textId="77777777" w:rsidR="00664191" w:rsidRPr="001C3960" w:rsidRDefault="00664191" w:rsidP="00664191">
      <w:pPr>
        <w:tabs>
          <w:tab w:val="left" w:pos="6826"/>
        </w:tabs>
        <w:spacing w:line="360" w:lineRule="auto"/>
        <w:ind w:firstLine="720"/>
        <w:jc w:val="right"/>
        <w:rPr>
          <w:rFonts w:ascii="Times New Roman" w:hAnsi="Times New Roman" w:cs="Times New Roman"/>
          <w:sz w:val="24"/>
          <w:szCs w:val="24"/>
        </w:rPr>
      </w:pPr>
    </w:p>
    <w:p w14:paraId="5276E07E" w14:textId="77777777" w:rsidR="00664191" w:rsidRPr="001C3960" w:rsidRDefault="00664191" w:rsidP="00664191">
      <w:pPr>
        <w:tabs>
          <w:tab w:val="left" w:pos="6826"/>
        </w:tabs>
        <w:spacing w:line="360" w:lineRule="auto"/>
        <w:ind w:firstLine="720"/>
        <w:jc w:val="right"/>
        <w:rPr>
          <w:rFonts w:ascii="Times New Roman" w:hAnsi="Times New Roman" w:cs="Times New Roman"/>
          <w:sz w:val="24"/>
          <w:szCs w:val="24"/>
        </w:rPr>
      </w:pPr>
      <w:r w:rsidRPr="001C3960">
        <w:rPr>
          <w:rFonts w:ascii="Times New Roman" w:hAnsi="Times New Roman" w:cs="Times New Roman"/>
          <w:sz w:val="24"/>
          <w:szCs w:val="24"/>
        </w:rPr>
        <w:t>Таблица 7</w:t>
      </w:r>
    </w:p>
    <w:p w14:paraId="358F2641" w14:textId="77777777" w:rsidR="00664191" w:rsidRPr="001C3960" w:rsidRDefault="00664191" w:rsidP="00664191">
      <w:pPr>
        <w:tabs>
          <w:tab w:val="left" w:pos="6826"/>
        </w:tabs>
        <w:spacing w:line="360" w:lineRule="auto"/>
        <w:ind w:firstLine="720"/>
        <w:jc w:val="center"/>
        <w:rPr>
          <w:rFonts w:ascii="Times New Roman" w:hAnsi="Times New Roman" w:cs="Times New Roman"/>
          <w:sz w:val="24"/>
          <w:szCs w:val="24"/>
        </w:rPr>
      </w:pPr>
      <w:r w:rsidRPr="001C3960">
        <w:rPr>
          <w:rFonts w:ascii="Times New Roman" w:hAnsi="Times New Roman" w:cs="Times New Roman"/>
          <w:sz w:val="24"/>
          <w:szCs w:val="24"/>
        </w:rPr>
        <w:t>Названия российских издательств в честь публикуемого журнала</w:t>
      </w:r>
    </w:p>
    <w:p w14:paraId="4FBB5558" w14:textId="77777777" w:rsidR="00664191" w:rsidRPr="001C3960" w:rsidRDefault="00664191" w:rsidP="00664191">
      <w:pPr>
        <w:tabs>
          <w:tab w:val="left" w:pos="6826"/>
        </w:tabs>
        <w:spacing w:line="360" w:lineRule="auto"/>
        <w:ind w:firstLine="720"/>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4531"/>
        <w:gridCol w:w="2410"/>
      </w:tblGrid>
      <w:tr w:rsidR="00664191" w:rsidRPr="001C3960" w14:paraId="159D7B46" w14:textId="77777777" w:rsidTr="007676B5">
        <w:tc>
          <w:tcPr>
            <w:tcW w:w="4531" w:type="dxa"/>
          </w:tcPr>
          <w:p w14:paraId="60C5E09E" w14:textId="77777777" w:rsidR="00664191" w:rsidRPr="001C3960" w:rsidRDefault="00664191" w:rsidP="007676B5">
            <w:pPr>
              <w:tabs>
                <w:tab w:val="left" w:pos="6826"/>
              </w:tabs>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Название издательства</w:t>
            </w:r>
          </w:p>
        </w:tc>
        <w:tc>
          <w:tcPr>
            <w:tcW w:w="2410" w:type="dxa"/>
          </w:tcPr>
          <w:p w14:paraId="2246EA76" w14:textId="77777777" w:rsidR="00664191" w:rsidRPr="001C3960" w:rsidRDefault="00664191" w:rsidP="007676B5">
            <w:pPr>
              <w:tabs>
                <w:tab w:val="left" w:pos="6826"/>
              </w:tabs>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Год основания</w:t>
            </w:r>
          </w:p>
        </w:tc>
      </w:tr>
      <w:tr w:rsidR="00664191" w:rsidRPr="001C3960" w14:paraId="7E64CF5D" w14:textId="77777777" w:rsidTr="007676B5">
        <w:tc>
          <w:tcPr>
            <w:tcW w:w="4531" w:type="dxa"/>
          </w:tcPr>
          <w:p w14:paraId="558EEE11" w14:textId="77777777" w:rsidR="00664191" w:rsidRPr="001C3960" w:rsidRDefault="00664191" w:rsidP="007676B5">
            <w:pPr>
              <w:tabs>
                <w:tab w:val="left" w:pos="6826"/>
              </w:tabs>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Крестьянская газета</w:t>
            </w:r>
          </w:p>
        </w:tc>
        <w:tc>
          <w:tcPr>
            <w:tcW w:w="2410" w:type="dxa"/>
          </w:tcPr>
          <w:p w14:paraId="674FE082" w14:textId="77777777" w:rsidR="00664191" w:rsidRPr="001C3960" w:rsidRDefault="00664191" w:rsidP="007676B5">
            <w:pPr>
              <w:tabs>
                <w:tab w:val="left" w:pos="6826"/>
              </w:tabs>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1923</w:t>
            </w:r>
          </w:p>
        </w:tc>
      </w:tr>
      <w:tr w:rsidR="00664191" w:rsidRPr="001C3960" w14:paraId="0A41E40D" w14:textId="77777777" w:rsidTr="007676B5">
        <w:tc>
          <w:tcPr>
            <w:tcW w:w="4531" w:type="dxa"/>
          </w:tcPr>
          <w:p w14:paraId="7C741173" w14:textId="77777777" w:rsidR="00664191" w:rsidRPr="001C3960" w:rsidRDefault="00664191" w:rsidP="007676B5">
            <w:pPr>
              <w:tabs>
                <w:tab w:val="left" w:pos="6826"/>
              </w:tabs>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Ленинские искры</w:t>
            </w:r>
          </w:p>
        </w:tc>
        <w:tc>
          <w:tcPr>
            <w:tcW w:w="2410" w:type="dxa"/>
          </w:tcPr>
          <w:p w14:paraId="0BCE73EC" w14:textId="77777777" w:rsidR="00664191" w:rsidRPr="001C3960" w:rsidRDefault="00664191" w:rsidP="007676B5">
            <w:pPr>
              <w:tabs>
                <w:tab w:val="left" w:pos="6826"/>
              </w:tabs>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1924</w:t>
            </w:r>
          </w:p>
        </w:tc>
      </w:tr>
      <w:tr w:rsidR="00664191" w:rsidRPr="001C3960" w14:paraId="3FFC24B1" w14:textId="77777777" w:rsidTr="007676B5">
        <w:tc>
          <w:tcPr>
            <w:tcW w:w="4531" w:type="dxa"/>
          </w:tcPr>
          <w:p w14:paraId="1CD68CDC" w14:textId="77777777" w:rsidR="00664191" w:rsidRPr="001C3960" w:rsidRDefault="00664191" w:rsidP="007676B5">
            <w:pPr>
              <w:tabs>
                <w:tab w:val="left" w:pos="6826"/>
              </w:tabs>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Правда</w:t>
            </w:r>
          </w:p>
        </w:tc>
        <w:tc>
          <w:tcPr>
            <w:tcW w:w="2410" w:type="dxa"/>
          </w:tcPr>
          <w:p w14:paraId="6DE687FF" w14:textId="77777777" w:rsidR="00664191" w:rsidRPr="001C3960" w:rsidRDefault="00664191" w:rsidP="007676B5">
            <w:pPr>
              <w:tabs>
                <w:tab w:val="left" w:pos="6826"/>
              </w:tabs>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1929</w:t>
            </w:r>
          </w:p>
        </w:tc>
      </w:tr>
      <w:tr w:rsidR="00664191" w:rsidRPr="001C3960" w14:paraId="5B5671B4" w14:textId="77777777" w:rsidTr="007676B5">
        <w:tc>
          <w:tcPr>
            <w:tcW w:w="4531" w:type="dxa"/>
          </w:tcPr>
          <w:p w14:paraId="4718793C" w14:textId="77777777" w:rsidR="00664191" w:rsidRPr="001C3960" w:rsidRDefault="00664191" w:rsidP="007676B5">
            <w:pPr>
              <w:tabs>
                <w:tab w:val="left" w:pos="6826"/>
              </w:tabs>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Литературная Россия</w:t>
            </w:r>
          </w:p>
        </w:tc>
        <w:tc>
          <w:tcPr>
            <w:tcW w:w="2410" w:type="dxa"/>
          </w:tcPr>
          <w:p w14:paraId="10EFD1F6" w14:textId="77777777" w:rsidR="00664191" w:rsidRPr="001C3960" w:rsidRDefault="00664191" w:rsidP="007676B5">
            <w:pPr>
              <w:tabs>
                <w:tab w:val="left" w:pos="6826"/>
              </w:tabs>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1958</w:t>
            </w:r>
          </w:p>
        </w:tc>
      </w:tr>
      <w:tr w:rsidR="00664191" w:rsidRPr="001C3960" w14:paraId="73EBAFF8" w14:textId="77777777" w:rsidTr="007676B5">
        <w:tc>
          <w:tcPr>
            <w:tcW w:w="4531" w:type="dxa"/>
          </w:tcPr>
          <w:p w14:paraId="1E54EE18" w14:textId="77777777" w:rsidR="00664191" w:rsidRPr="001C3960" w:rsidRDefault="00664191" w:rsidP="007676B5">
            <w:pPr>
              <w:tabs>
                <w:tab w:val="left" w:pos="6826"/>
              </w:tabs>
              <w:spacing w:line="360" w:lineRule="auto"/>
              <w:ind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rPr>
              <w:t>Мапрекон</w:t>
            </w:r>
            <w:proofErr w:type="spellEnd"/>
          </w:p>
        </w:tc>
        <w:tc>
          <w:tcPr>
            <w:tcW w:w="2410" w:type="dxa"/>
          </w:tcPr>
          <w:p w14:paraId="3B3ED12E" w14:textId="77777777" w:rsidR="00664191" w:rsidRPr="001C3960" w:rsidRDefault="00664191" w:rsidP="007676B5">
            <w:pPr>
              <w:tabs>
                <w:tab w:val="left" w:pos="6826"/>
              </w:tabs>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1991</w:t>
            </w:r>
          </w:p>
        </w:tc>
      </w:tr>
      <w:tr w:rsidR="00664191" w:rsidRPr="001C3960" w14:paraId="7B9E192F" w14:textId="77777777" w:rsidTr="007676B5">
        <w:tc>
          <w:tcPr>
            <w:tcW w:w="4531" w:type="dxa"/>
          </w:tcPr>
          <w:p w14:paraId="33CAAA44" w14:textId="77777777" w:rsidR="00664191" w:rsidRPr="001C3960" w:rsidRDefault="00664191" w:rsidP="007676B5">
            <w:pPr>
              <w:tabs>
                <w:tab w:val="left" w:pos="6826"/>
              </w:tabs>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Новое литературное обозрение</w:t>
            </w:r>
          </w:p>
        </w:tc>
        <w:tc>
          <w:tcPr>
            <w:tcW w:w="2410" w:type="dxa"/>
          </w:tcPr>
          <w:p w14:paraId="00F2BF36" w14:textId="77777777" w:rsidR="00664191" w:rsidRPr="001C3960" w:rsidRDefault="00664191" w:rsidP="007676B5">
            <w:pPr>
              <w:tabs>
                <w:tab w:val="left" w:pos="6826"/>
              </w:tabs>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1992</w:t>
            </w:r>
          </w:p>
        </w:tc>
      </w:tr>
      <w:tr w:rsidR="00664191" w:rsidRPr="001C3960" w14:paraId="5BA10586" w14:textId="77777777" w:rsidTr="007676B5">
        <w:tc>
          <w:tcPr>
            <w:tcW w:w="4531" w:type="dxa"/>
          </w:tcPr>
          <w:p w14:paraId="7B392478" w14:textId="77777777" w:rsidR="00664191" w:rsidRPr="001C3960" w:rsidRDefault="00664191" w:rsidP="007676B5">
            <w:pPr>
              <w:tabs>
                <w:tab w:val="left" w:pos="6826"/>
              </w:tabs>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Липецкая газета</w:t>
            </w:r>
          </w:p>
        </w:tc>
        <w:tc>
          <w:tcPr>
            <w:tcW w:w="2410" w:type="dxa"/>
          </w:tcPr>
          <w:p w14:paraId="5A3919D6" w14:textId="77777777" w:rsidR="00664191" w:rsidRPr="001C3960" w:rsidRDefault="00664191" w:rsidP="007676B5">
            <w:pPr>
              <w:tabs>
                <w:tab w:val="left" w:pos="6826"/>
              </w:tabs>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2008</w:t>
            </w:r>
          </w:p>
        </w:tc>
      </w:tr>
    </w:tbl>
    <w:p w14:paraId="4B5DDD44" w14:textId="77777777" w:rsidR="00664191" w:rsidRPr="001C3960" w:rsidRDefault="00664191" w:rsidP="00664191">
      <w:pPr>
        <w:tabs>
          <w:tab w:val="left" w:pos="6826"/>
        </w:tabs>
        <w:spacing w:line="360" w:lineRule="auto"/>
        <w:jc w:val="both"/>
        <w:rPr>
          <w:rFonts w:ascii="Times New Roman" w:hAnsi="Times New Roman" w:cs="Times New Roman"/>
          <w:sz w:val="24"/>
          <w:szCs w:val="24"/>
        </w:rPr>
      </w:pPr>
    </w:p>
    <w:p w14:paraId="6AFE4FA5" w14:textId="77777777" w:rsidR="00664191" w:rsidRPr="001C3960" w:rsidRDefault="00664191" w:rsidP="00664191">
      <w:pPr>
        <w:tabs>
          <w:tab w:val="left" w:pos="6826"/>
        </w:tabs>
        <w:spacing w:line="360" w:lineRule="auto"/>
        <w:ind w:firstLine="720"/>
        <w:jc w:val="right"/>
        <w:rPr>
          <w:rFonts w:ascii="Times New Roman" w:hAnsi="Times New Roman" w:cs="Times New Roman"/>
          <w:sz w:val="24"/>
          <w:szCs w:val="24"/>
        </w:rPr>
      </w:pPr>
      <w:r w:rsidRPr="001C3960">
        <w:rPr>
          <w:rFonts w:ascii="Times New Roman" w:hAnsi="Times New Roman" w:cs="Times New Roman"/>
          <w:sz w:val="24"/>
          <w:szCs w:val="24"/>
        </w:rPr>
        <w:lastRenderedPageBreak/>
        <w:t>Таблица 8</w:t>
      </w:r>
    </w:p>
    <w:p w14:paraId="394253E5" w14:textId="77777777" w:rsidR="00664191" w:rsidRPr="001C3960" w:rsidRDefault="00664191" w:rsidP="00664191">
      <w:pPr>
        <w:tabs>
          <w:tab w:val="left" w:pos="6826"/>
        </w:tabs>
        <w:spacing w:line="360" w:lineRule="auto"/>
        <w:ind w:firstLine="720"/>
        <w:jc w:val="center"/>
        <w:rPr>
          <w:rFonts w:ascii="Times New Roman" w:hAnsi="Times New Roman" w:cs="Times New Roman"/>
          <w:sz w:val="24"/>
          <w:szCs w:val="24"/>
        </w:rPr>
      </w:pPr>
      <w:r w:rsidRPr="001C3960">
        <w:rPr>
          <w:rFonts w:ascii="Times New Roman" w:hAnsi="Times New Roman" w:cs="Times New Roman"/>
          <w:sz w:val="24"/>
          <w:szCs w:val="24"/>
        </w:rPr>
        <w:t>Названия нидерландских издательств в честь публикуемого журнала</w:t>
      </w:r>
    </w:p>
    <w:tbl>
      <w:tblPr>
        <w:tblStyle w:val="a6"/>
        <w:tblW w:w="7054" w:type="dxa"/>
        <w:tblInd w:w="-113" w:type="dxa"/>
        <w:tblLook w:val="04A0" w:firstRow="1" w:lastRow="0" w:firstColumn="1" w:lastColumn="0" w:noHBand="0" w:noVBand="1"/>
      </w:tblPr>
      <w:tblGrid>
        <w:gridCol w:w="4672"/>
        <w:gridCol w:w="2382"/>
      </w:tblGrid>
      <w:tr w:rsidR="00664191" w:rsidRPr="001C3960" w14:paraId="105484C6" w14:textId="77777777" w:rsidTr="007676B5">
        <w:tc>
          <w:tcPr>
            <w:tcW w:w="4672" w:type="dxa"/>
          </w:tcPr>
          <w:p w14:paraId="409941D9"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Название издательства</w:t>
            </w:r>
          </w:p>
        </w:tc>
        <w:tc>
          <w:tcPr>
            <w:tcW w:w="2382" w:type="dxa"/>
          </w:tcPr>
          <w:p w14:paraId="527FEA83"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Год основания</w:t>
            </w:r>
          </w:p>
        </w:tc>
      </w:tr>
      <w:tr w:rsidR="00664191" w:rsidRPr="001C3960" w14:paraId="76B2529E" w14:textId="77777777" w:rsidTr="007676B5">
        <w:tc>
          <w:tcPr>
            <w:tcW w:w="4672" w:type="dxa"/>
          </w:tcPr>
          <w:p w14:paraId="157669F6"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lang w:val="en-GB"/>
              </w:rPr>
              <w:t>De Schouw</w:t>
            </w:r>
            <w:r w:rsidRPr="001C3960">
              <w:rPr>
                <w:rFonts w:ascii="Times New Roman" w:hAnsi="Times New Roman" w:cs="Times New Roman"/>
                <w:sz w:val="24"/>
                <w:szCs w:val="24"/>
              </w:rPr>
              <w:t xml:space="preserve"> (Паром)</w:t>
            </w:r>
          </w:p>
        </w:tc>
        <w:tc>
          <w:tcPr>
            <w:tcW w:w="2382" w:type="dxa"/>
          </w:tcPr>
          <w:p w14:paraId="7ACBC786"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1941</w:t>
            </w:r>
          </w:p>
        </w:tc>
      </w:tr>
      <w:tr w:rsidR="00664191" w:rsidRPr="001C3960" w14:paraId="36A3EAC7" w14:textId="77777777" w:rsidTr="007676B5">
        <w:tc>
          <w:tcPr>
            <w:tcW w:w="4672" w:type="dxa"/>
          </w:tcPr>
          <w:p w14:paraId="321869D1"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lang w:val="en-GB"/>
              </w:rPr>
              <w:t>Cold</w:t>
            </w:r>
            <w:r w:rsidRPr="001C3960">
              <w:rPr>
                <w:rFonts w:ascii="Times New Roman" w:hAnsi="Times New Roman" w:cs="Times New Roman"/>
                <w:sz w:val="24"/>
                <w:szCs w:val="24"/>
              </w:rPr>
              <w:t xml:space="preserve"> </w:t>
            </w:r>
            <w:r w:rsidRPr="001C3960">
              <w:rPr>
                <w:rFonts w:ascii="Times New Roman" w:hAnsi="Times New Roman" w:cs="Times New Roman"/>
                <w:sz w:val="24"/>
                <w:szCs w:val="24"/>
                <w:lang w:val="en-GB"/>
              </w:rPr>
              <w:t>Turkey</w:t>
            </w:r>
            <w:r w:rsidRPr="001C3960">
              <w:rPr>
                <w:rFonts w:ascii="Times New Roman" w:hAnsi="Times New Roman" w:cs="Times New Roman"/>
                <w:sz w:val="24"/>
                <w:szCs w:val="24"/>
              </w:rPr>
              <w:t xml:space="preserve"> </w:t>
            </w:r>
            <w:r w:rsidRPr="001C3960">
              <w:rPr>
                <w:rFonts w:ascii="Times New Roman" w:hAnsi="Times New Roman" w:cs="Times New Roman"/>
                <w:sz w:val="24"/>
                <w:szCs w:val="24"/>
                <w:lang w:val="en-GB"/>
              </w:rPr>
              <w:t>Press</w:t>
            </w:r>
            <w:r w:rsidRPr="001C3960">
              <w:rPr>
                <w:rFonts w:ascii="Times New Roman" w:hAnsi="Times New Roman" w:cs="Times New Roman"/>
                <w:sz w:val="24"/>
                <w:szCs w:val="24"/>
              </w:rPr>
              <w:t xml:space="preserve"> (Издательство Остывшей Индейки) </w:t>
            </w:r>
          </w:p>
        </w:tc>
        <w:tc>
          <w:tcPr>
            <w:tcW w:w="2382" w:type="dxa"/>
          </w:tcPr>
          <w:p w14:paraId="6DA0387C"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1970</w:t>
            </w:r>
          </w:p>
        </w:tc>
      </w:tr>
      <w:tr w:rsidR="00664191" w:rsidRPr="001C3960" w14:paraId="74315AF0" w14:textId="77777777" w:rsidTr="007676B5">
        <w:tc>
          <w:tcPr>
            <w:tcW w:w="4672" w:type="dxa"/>
          </w:tcPr>
          <w:p w14:paraId="4972A657" w14:textId="77777777" w:rsidR="00664191" w:rsidRPr="001C3960" w:rsidRDefault="00664191" w:rsidP="007676B5">
            <w:pPr>
              <w:spacing w:line="360" w:lineRule="auto"/>
              <w:ind w:left="709" w:firstLine="720"/>
              <w:jc w:val="both"/>
              <w:rPr>
                <w:rFonts w:ascii="Times New Roman" w:hAnsi="Times New Roman" w:cs="Times New Roman"/>
                <w:sz w:val="24"/>
                <w:szCs w:val="24"/>
                <w:lang w:val="en-GB"/>
              </w:rPr>
            </w:pPr>
            <w:proofErr w:type="spellStart"/>
            <w:r w:rsidRPr="001C3960">
              <w:rPr>
                <w:rFonts w:ascii="Times New Roman" w:hAnsi="Times New Roman" w:cs="Times New Roman"/>
                <w:sz w:val="24"/>
                <w:szCs w:val="24"/>
                <w:lang w:val="en-GB"/>
              </w:rPr>
              <w:t>Triona</w:t>
            </w:r>
            <w:proofErr w:type="spellEnd"/>
            <w:r w:rsidRPr="001C3960">
              <w:rPr>
                <w:rFonts w:ascii="Times New Roman" w:hAnsi="Times New Roman" w:cs="Times New Roman"/>
                <w:sz w:val="24"/>
                <w:szCs w:val="24"/>
                <w:lang w:val="en-GB"/>
              </w:rPr>
              <w:t xml:space="preserve"> Press</w:t>
            </w:r>
            <w:r w:rsidRPr="001C3960">
              <w:rPr>
                <w:rFonts w:ascii="Times New Roman" w:hAnsi="Times New Roman" w:cs="Times New Roman"/>
                <w:sz w:val="24"/>
                <w:szCs w:val="24"/>
              </w:rPr>
              <w:t xml:space="preserve"> (Издательство </w:t>
            </w:r>
            <w:proofErr w:type="spellStart"/>
            <w:r w:rsidRPr="001C3960">
              <w:rPr>
                <w:rFonts w:ascii="Times New Roman" w:hAnsi="Times New Roman" w:cs="Times New Roman"/>
                <w:sz w:val="24"/>
                <w:szCs w:val="24"/>
              </w:rPr>
              <w:t>Трион</w:t>
            </w:r>
            <w:proofErr w:type="spellEnd"/>
            <w:r w:rsidRPr="001C3960">
              <w:rPr>
                <w:rFonts w:ascii="Times New Roman" w:hAnsi="Times New Roman" w:cs="Times New Roman"/>
                <w:sz w:val="24"/>
                <w:szCs w:val="24"/>
              </w:rPr>
              <w:t>)</w:t>
            </w:r>
          </w:p>
        </w:tc>
        <w:tc>
          <w:tcPr>
            <w:tcW w:w="2382" w:type="dxa"/>
          </w:tcPr>
          <w:p w14:paraId="4E642D79"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1991</w:t>
            </w:r>
          </w:p>
        </w:tc>
      </w:tr>
      <w:tr w:rsidR="00664191" w:rsidRPr="001C3960" w14:paraId="27F8F437" w14:textId="77777777" w:rsidTr="007676B5">
        <w:tc>
          <w:tcPr>
            <w:tcW w:w="4672" w:type="dxa"/>
          </w:tcPr>
          <w:p w14:paraId="247A9D2E"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lang w:val="en-GB"/>
              </w:rPr>
              <w:t>Z-Press (</w:t>
            </w:r>
            <w:r w:rsidRPr="001C3960">
              <w:rPr>
                <w:rFonts w:ascii="Times New Roman" w:hAnsi="Times New Roman" w:cs="Times New Roman"/>
                <w:sz w:val="24"/>
                <w:szCs w:val="24"/>
              </w:rPr>
              <w:t xml:space="preserve">Издательство </w:t>
            </w:r>
            <w:r w:rsidRPr="001C3960">
              <w:rPr>
                <w:rFonts w:ascii="Times New Roman" w:hAnsi="Times New Roman" w:cs="Times New Roman"/>
                <w:sz w:val="24"/>
                <w:szCs w:val="24"/>
                <w:lang w:val="en-GB"/>
              </w:rPr>
              <w:t>Z</w:t>
            </w:r>
            <w:r w:rsidRPr="001C3960">
              <w:rPr>
                <w:rFonts w:ascii="Times New Roman" w:hAnsi="Times New Roman" w:cs="Times New Roman"/>
                <w:sz w:val="24"/>
                <w:szCs w:val="24"/>
              </w:rPr>
              <w:t>)</w:t>
            </w:r>
          </w:p>
        </w:tc>
        <w:tc>
          <w:tcPr>
            <w:tcW w:w="2382" w:type="dxa"/>
          </w:tcPr>
          <w:p w14:paraId="0EECA815"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1991</w:t>
            </w:r>
          </w:p>
        </w:tc>
      </w:tr>
      <w:tr w:rsidR="00664191" w:rsidRPr="001C3960" w14:paraId="242B9CD6" w14:textId="77777777" w:rsidTr="007676B5">
        <w:tc>
          <w:tcPr>
            <w:tcW w:w="4672" w:type="dxa"/>
          </w:tcPr>
          <w:p w14:paraId="14BD9981"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lang w:val="en-GB"/>
              </w:rPr>
              <w:t>Uitgeverij</w:t>
            </w:r>
            <w:r w:rsidRPr="001C3960">
              <w:rPr>
                <w:rFonts w:ascii="Times New Roman" w:hAnsi="Times New Roman" w:cs="Times New Roman"/>
                <w:sz w:val="24"/>
                <w:szCs w:val="24"/>
              </w:rPr>
              <w:t xml:space="preserve"> </w:t>
            </w:r>
            <w:r w:rsidRPr="001C3960">
              <w:rPr>
                <w:rFonts w:ascii="Times New Roman" w:hAnsi="Times New Roman" w:cs="Times New Roman"/>
                <w:sz w:val="24"/>
                <w:szCs w:val="24"/>
                <w:lang w:val="en-GB"/>
              </w:rPr>
              <w:t>Elsevier</w:t>
            </w:r>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lang w:val="en-GB"/>
              </w:rPr>
              <w:t>Weekblad</w:t>
            </w:r>
            <w:proofErr w:type="spellEnd"/>
            <w:r w:rsidRPr="001C3960">
              <w:rPr>
                <w:rFonts w:ascii="Times New Roman" w:hAnsi="Times New Roman" w:cs="Times New Roman"/>
                <w:sz w:val="24"/>
                <w:szCs w:val="24"/>
              </w:rPr>
              <w:t xml:space="preserve"> (Издательство еженедельной газеты Эльзевир)</w:t>
            </w:r>
          </w:p>
        </w:tc>
        <w:tc>
          <w:tcPr>
            <w:tcW w:w="2382" w:type="dxa"/>
          </w:tcPr>
          <w:p w14:paraId="48B6B431"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2006</w:t>
            </w:r>
          </w:p>
        </w:tc>
      </w:tr>
      <w:tr w:rsidR="00664191" w:rsidRPr="001C3960" w14:paraId="5AB95B44" w14:textId="77777777" w:rsidTr="007676B5">
        <w:tc>
          <w:tcPr>
            <w:tcW w:w="4672" w:type="dxa"/>
          </w:tcPr>
          <w:p w14:paraId="382C79D6"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lang w:val="en-GB"/>
              </w:rPr>
              <w:t>Das Mag</w:t>
            </w:r>
            <w:r w:rsidRPr="001C3960">
              <w:rPr>
                <w:rFonts w:ascii="Times New Roman" w:hAnsi="Times New Roman" w:cs="Times New Roman"/>
                <w:sz w:val="24"/>
                <w:szCs w:val="24"/>
              </w:rPr>
              <w:t xml:space="preserve"> (Магазин)</w:t>
            </w:r>
          </w:p>
        </w:tc>
        <w:tc>
          <w:tcPr>
            <w:tcW w:w="2382" w:type="dxa"/>
          </w:tcPr>
          <w:p w14:paraId="1D4AD425"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2015</w:t>
            </w:r>
          </w:p>
        </w:tc>
      </w:tr>
      <w:tr w:rsidR="00664191" w:rsidRPr="001C3960" w14:paraId="33A5F417" w14:textId="77777777" w:rsidTr="007676B5">
        <w:tc>
          <w:tcPr>
            <w:tcW w:w="4672" w:type="dxa"/>
          </w:tcPr>
          <w:p w14:paraId="13EF3904"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lang w:val="en-GB"/>
              </w:rPr>
              <w:t>Nederlandse</w:t>
            </w:r>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lang w:val="en-GB"/>
              </w:rPr>
              <w:t>Dagblad</w:t>
            </w:r>
            <w:proofErr w:type="spellEnd"/>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lang w:val="en-GB"/>
              </w:rPr>
              <w:t>Unie</w:t>
            </w:r>
            <w:proofErr w:type="spellEnd"/>
            <w:r w:rsidRPr="001C3960">
              <w:rPr>
                <w:rFonts w:ascii="Times New Roman" w:hAnsi="Times New Roman" w:cs="Times New Roman"/>
                <w:sz w:val="24"/>
                <w:szCs w:val="24"/>
              </w:rPr>
              <w:t xml:space="preserve"> (Альянс Нидерландских газет)</w:t>
            </w:r>
          </w:p>
        </w:tc>
        <w:tc>
          <w:tcPr>
            <w:tcW w:w="2382" w:type="dxa"/>
          </w:tcPr>
          <w:p w14:paraId="5B6B04DA"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w:t>
            </w:r>
          </w:p>
        </w:tc>
      </w:tr>
      <w:tr w:rsidR="00664191" w:rsidRPr="001C3960" w14:paraId="57B87365" w14:textId="77777777" w:rsidTr="007676B5">
        <w:tc>
          <w:tcPr>
            <w:tcW w:w="4672" w:type="dxa"/>
          </w:tcPr>
          <w:p w14:paraId="0091E87B" w14:textId="77777777" w:rsidR="00664191" w:rsidRPr="001C3960" w:rsidRDefault="00664191" w:rsidP="007676B5">
            <w:pPr>
              <w:spacing w:line="360" w:lineRule="auto"/>
              <w:ind w:left="709"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lang w:val="en-GB"/>
              </w:rPr>
              <w:t>Telegraaf</w:t>
            </w:r>
            <w:proofErr w:type="spellEnd"/>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lang w:val="en-GB"/>
              </w:rPr>
              <w:t>Tijdschriften</w:t>
            </w:r>
            <w:proofErr w:type="spellEnd"/>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lang w:val="en-GB"/>
              </w:rPr>
              <w:t>Groep</w:t>
            </w:r>
            <w:proofErr w:type="spellEnd"/>
            <w:r w:rsidRPr="001C3960">
              <w:rPr>
                <w:rFonts w:ascii="Times New Roman" w:hAnsi="Times New Roman" w:cs="Times New Roman"/>
                <w:sz w:val="24"/>
                <w:szCs w:val="24"/>
              </w:rPr>
              <w:t xml:space="preserve"> (Телеграфные журналы)</w:t>
            </w:r>
          </w:p>
        </w:tc>
        <w:tc>
          <w:tcPr>
            <w:tcW w:w="2382" w:type="dxa"/>
          </w:tcPr>
          <w:p w14:paraId="78906D27"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w:t>
            </w:r>
          </w:p>
        </w:tc>
      </w:tr>
    </w:tbl>
    <w:p w14:paraId="5A2FC33B" w14:textId="77777777" w:rsidR="00664191" w:rsidRPr="001C3960" w:rsidRDefault="00664191" w:rsidP="00664191">
      <w:pPr>
        <w:spacing w:line="360" w:lineRule="auto"/>
        <w:ind w:firstLine="720"/>
        <w:jc w:val="both"/>
        <w:rPr>
          <w:rFonts w:ascii="Times New Roman" w:hAnsi="Times New Roman" w:cs="Times New Roman"/>
          <w:b/>
          <w:bCs/>
          <w:sz w:val="24"/>
          <w:szCs w:val="24"/>
        </w:rPr>
      </w:pPr>
    </w:p>
    <w:p w14:paraId="75618A98" w14:textId="77777777" w:rsidR="00664191" w:rsidRPr="001C3960" w:rsidRDefault="00664191" w:rsidP="00664191">
      <w:pPr>
        <w:spacing w:line="360" w:lineRule="auto"/>
        <w:ind w:firstLine="720"/>
        <w:jc w:val="right"/>
        <w:rPr>
          <w:rFonts w:ascii="Times New Roman" w:hAnsi="Times New Roman" w:cs="Times New Roman"/>
          <w:sz w:val="24"/>
          <w:szCs w:val="24"/>
        </w:rPr>
      </w:pPr>
      <w:r w:rsidRPr="001C3960">
        <w:rPr>
          <w:rFonts w:ascii="Times New Roman" w:hAnsi="Times New Roman" w:cs="Times New Roman"/>
          <w:sz w:val="24"/>
          <w:szCs w:val="24"/>
        </w:rPr>
        <w:t>Таблица 9</w:t>
      </w:r>
    </w:p>
    <w:p w14:paraId="3A0ED318" w14:textId="77777777" w:rsidR="00664191" w:rsidRPr="001C3960" w:rsidRDefault="00664191" w:rsidP="00664191">
      <w:pPr>
        <w:spacing w:line="360" w:lineRule="auto"/>
        <w:ind w:firstLine="720"/>
        <w:jc w:val="center"/>
        <w:rPr>
          <w:rFonts w:ascii="Times New Roman" w:hAnsi="Times New Roman" w:cs="Times New Roman"/>
          <w:sz w:val="24"/>
          <w:szCs w:val="24"/>
        </w:rPr>
      </w:pPr>
      <w:r w:rsidRPr="001C3960">
        <w:rPr>
          <w:rFonts w:ascii="Times New Roman" w:hAnsi="Times New Roman" w:cs="Times New Roman"/>
          <w:sz w:val="24"/>
          <w:szCs w:val="24"/>
        </w:rPr>
        <w:t>Названия российских издательств по художественным произведениям</w:t>
      </w:r>
    </w:p>
    <w:tbl>
      <w:tblPr>
        <w:tblStyle w:val="a6"/>
        <w:tblW w:w="0" w:type="auto"/>
        <w:tblLook w:val="04A0" w:firstRow="1" w:lastRow="0" w:firstColumn="1" w:lastColumn="0" w:noHBand="0" w:noVBand="1"/>
      </w:tblPr>
      <w:tblGrid>
        <w:gridCol w:w="3115"/>
        <w:gridCol w:w="2267"/>
        <w:gridCol w:w="3963"/>
      </w:tblGrid>
      <w:tr w:rsidR="00664191" w:rsidRPr="001C3960" w14:paraId="55FCF01C" w14:textId="77777777" w:rsidTr="007676B5">
        <w:tc>
          <w:tcPr>
            <w:tcW w:w="3115" w:type="dxa"/>
          </w:tcPr>
          <w:p w14:paraId="65C50C85"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Название издательства</w:t>
            </w:r>
          </w:p>
        </w:tc>
        <w:tc>
          <w:tcPr>
            <w:tcW w:w="2267" w:type="dxa"/>
          </w:tcPr>
          <w:p w14:paraId="537E2B1F"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Год основания</w:t>
            </w:r>
          </w:p>
        </w:tc>
        <w:tc>
          <w:tcPr>
            <w:tcW w:w="3963" w:type="dxa"/>
          </w:tcPr>
          <w:p w14:paraId="2A49382D"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Источник</w:t>
            </w:r>
          </w:p>
        </w:tc>
      </w:tr>
      <w:tr w:rsidR="00664191" w:rsidRPr="001C3960" w14:paraId="2FD6DE85" w14:textId="77777777" w:rsidTr="007676B5">
        <w:tc>
          <w:tcPr>
            <w:tcW w:w="3115" w:type="dxa"/>
          </w:tcPr>
          <w:p w14:paraId="6394533D"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Вешние воды</w:t>
            </w:r>
          </w:p>
        </w:tc>
        <w:tc>
          <w:tcPr>
            <w:tcW w:w="2267" w:type="dxa"/>
          </w:tcPr>
          <w:p w14:paraId="4C4A28AC"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1990</w:t>
            </w:r>
          </w:p>
        </w:tc>
        <w:tc>
          <w:tcPr>
            <w:tcW w:w="3963" w:type="dxa"/>
          </w:tcPr>
          <w:p w14:paraId="54071C55"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И.С. Тургенев «Вешние воды»</w:t>
            </w:r>
          </w:p>
        </w:tc>
      </w:tr>
      <w:tr w:rsidR="00664191" w:rsidRPr="001C3960" w14:paraId="25196CD1" w14:textId="77777777" w:rsidTr="007676B5">
        <w:tc>
          <w:tcPr>
            <w:tcW w:w="3115" w:type="dxa"/>
          </w:tcPr>
          <w:p w14:paraId="61234E89"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Индрик</w:t>
            </w:r>
          </w:p>
        </w:tc>
        <w:tc>
          <w:tcPr>
            <w:tcW w:w="2267" w:type="dxa"/>
          </w:tcPr>
          <w:p w14:paraId="2288BCC8"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1992</w:t>
            </w:r>
          </w:p>
        </w:tc>
        <w:tc>
          <w:tcPr>
            <w:tcW w:w="3963" w:type="dxa"/>
          </w:tcPr>
          <w:p w14:paraId="72BF046B"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Индрик – персонаж русских легенд</w:t>
            </w:r>
          </w:p>
        </w:tc>
      </w:tr>
      <w:tr w:rsidR="00664191" w:rsidRPr="001C3960" w14:paraId="0798219F" w14:textId="77777777" w:rsidTr="007676B5">
        <w:tc>
          <w:tcPr>
            <w:tcW w:w="3115" w:type="dxa"/>
          </w:tcPr>
          <w:p w14:paraId="5B704FC9"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Русский Гулливер</w:t>
            </w:r>
          </w:p>
        </w:tc>
        <w:tc>
          <w:tcPr>
            <w:tcW w:w="2267" w:type="dxa"/>
          </w:tcPr>
          <w:p w14:paraId="7EB1C541"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2011</w:t>
            </w:r>
          </w:p>
        </w:tc>
        <w:tc>
          <w:tcPr>
            <w:tcW w:w="3963" w:type="dxa"/>
          </w:tcPr>
          <w:p w14:paraId="04E95CC2"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Гулливер Джонатан Свифт</w:t>
            </w:r>
          </w:p>
        </w:tc>
      </w:tr>
    </w:tbl>
    <w:p w14:paraId="724E8B81" w14:textId="0F60C6BA" w:rsidR="00664191" w:rsidRDefault="00664191" w:rsidP="00664191">
      <w:pPr>
        <w:tabs>
          <w:tab w:val="left" w:pos="5925"/>
        </w:tabs>
        <w:spacing w:line="360" w:lineRule="auto"/>
        <w:ind w:firstLine="720"/>
        <w:jc w:val="both"/>
        <w:rPr>
          <w:rFonts w:ascii="Times New Roman" w:hAnsi="Times New Roman" w:cs="Times New Roman"/>
          <w:sz w:val="24"/>
          <w:szCs w:val="24"/>
        </w:rPr>
      </w:pPr>
    </w:p>
    <w:p w14:paraId="0EB48A1E" w14:textId="3F234B62" w:rsidR="0000253F" w:rsidRDefault="0000253F" w:rsidP="00664191">
      <w:pPr>
        <w:tabs>
          <w:tab w:val="left" w:pos="5925"/>
        </w:tabs>
        <w:spacing w:line="360" w:lineRule="auto"/>
        <w:ind w:firstLine="720"/>
        <w:jc w:val="both"/>
        <w:rPr>
          <w:rFonts w:ascii="Times New Roman" w:hAnsi="Times New Roman" w:cs="Times New Roman"/>
          <w:sz w:val="24"/>
          <w:szCs w:val="24"/>
        </w:rPr>
      </w:pPr>
    </w:p>
    <w:p w14:paraId="480FC811" w14:textId="77777777" w:rsidR="0000253F" w:rsidRPr="001C3960" w:rsidRDefault="0000253F" w:rsidP="00664191">
      <w:pPr>
        <w:tabs>
          <w:tab w:val="left" w:pos="5925"/>
        </w:tabs>
        <w:spacing w:line="360" w:lineRule="auto"/>
        <w:ind w:firstLine="720"/>
        <w:jc w:val="both"/>
        <w:rPr>
          <w:rFonts w:ascii="Times New Roman" w:hAnsi="Times New Roman" w:cs="Times New Roman"/>
          <w:sz w:val="24"/>
          <w:szCs w:val="24"/>
        </w:rPr>
      </w:pPr>
    </w:p>
    <w:p w14:paraId="4A4ABD49" w14:textId="77777777" w:rsidR="00664191" w:rsidRPr="001C3960" w:rsidRDefault="00664191" w:rsidP="00664191">
      <w:pPr>
        <w:tabs>
          <w:tab w:val="left" w:pos="5925"/>
        </w:tabs>
        <w:spacing w:line="360" w:lineRule="auto"/>
        <w:ind w:firstLine="720"/>
        <w:jc w:val="right"/>
        <w:rPr>
          <w:rFonts w:ascii="Times New Roman" w:hAnsi="Times New Roman" w:cs="Times New Roman"/>
          <w:sz w:val="24"/>
          <w:szCs w:val="24"/>
        </w:rPr>
      </w:pPr>
      <w:r w:rsidRPr="001C3960">
        <w:rPr>
          <w:rFonts w:ascii="Times New Roman" w:hAnsi="Times New Roman" w:cs="Times New Roman"/>
          <w:sz w:val="24"/>
          <w:szCs w:val="24"/>
        </w:rPr>
        <w:lastRenderedPageBreak/>
        <w:t>Таблица 10</w:t>
      </w:r>
    </w:p>
    <w:p w14:paraId="304C893D" w14:textId="77777777" w:rsidR="00664191" w:rsidRPr="001C3960" w:rsidRDefault="00664191" w:rsidP="00664191">
      <w:pPr>
        <w:spacing w:line="360" w:lineRule="auto"/>
        <w:ind w:firstLine="720"/>
        <w:jc w:val="center"/>
        <w:rPr>
          <w:rFonts w:ascii="Times New Roman" w:hAnsi="Times New Roman" w:cs="Times New Roman"/>
          <w:sz w:val="24"/>
          <w:szCs w:val="24"/>
        </w:rPr>
      </w:pPr>
      <w:r w:rsidRPr="001C3960">
        <w:rPr>
          <w:rFonts w:ascii="Times New Roman" w:hAnsi="Times New Roman" w:cs="Times New Roman"/>
          <w:sz w:val="24"/>
          <w:szCs w:val="24"/>
        </w:rPr>
        <w:t>Названия нидерландских издательств по художественным произведениям</w:t>
      </w:r>
    </w:p>
    <w:tbl>
      <w:tblPr>
        <w:tblStyle w:val="a6"/>
        <w:tblW w:w="0" w:type="auto"/>
        <w:tblLook w:val="04A0" w:firstRow="1" w:lastRow="0" w:firstColumn="1" w:lastColumn="0" w:noHBand="0" w:noVBand="1"/>
      </w:tblPr>
      <w:tblGrid>
        <w:gridCol w:w="3113"/>
        <w:gridCol w:w="2269"/>
        <w:gridCol w:w="3963"/>
      </w:tblGrid>
      <w:tr w:rsidR="00664191" w:rsidRPr="001C3960" w14:paraId="1A1E3F8F" w14:textId="77777777" w:rsidTr="007676B5">
        <w:tc>
          <w:tcPr>
            <w:tcW w:w="3113" w:type="dxa"/>
          </w:tcPr>
          <w:p w14:paraId="0339BC56"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Название издательства</w:t>
            </w:r>
          </w:p>
        </w:tc>
        <w:tc>
          <w:tcPr>
            <w:tcW w:w="2269" w:type="dxa"/>
          </w:tcPr>
          <w:p w14:paraId="58FAD42E"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Год основания</w:t>
            </w:r>
          </w:p>
        </w:tc>
        <w:tc>
          <w:tcPr>
            <w:tcW w:w="3963" w:type="dxa"/>
          </w:tcPr>
          <w:p w14:paraId="29AAD79C"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Источник</w:t>
            </w:r>
          </w:p>
        </w:tc>
      </w:tr>
      <w:tr w:rsidR="00664191" w:rsidRPr="001C3960" w14:paraId="4B495488" w14:textId="77777777" w:rsidTr="007676B5">
        <w:tc>
          <w:tcPr>
            <w:tcW w:w="3113" w:type="dxa"/>
          </w:tcPr>
          <w:p w14:paraId="15791A28" w14:textId="77777777" w:rsidR="00664191" w:rsidRPr="001C3960" w:rsidRDefault="00664191" w:rsidP="007676B5">
            <w:pPr>
              <w:spacing w:after="160"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De Blauwe Schuit (</w:t>
            </w:r>
            <w:r w:rsidRPr="001C3960">
              <w:rPr>
                <w:rFonts w:ascii="Times New Roman" w:hAnsi="Times New Roman" w:cs="Times New Roman"/>
                <w:sz w:val="24"/>
                <w:szCs w:val="24"/>
              </w:rPr>
              <w:t>Голубой</w:t>
            </w:r>
            <w:r w:rsidRPr="001C3960">
              <w:rPr>
                <w:rFonts w:ascii="Times New Roman" w:hAnsi="Times New Roman" w:cs="Times New Roman"/>
                <w:sz w:val="24"/>
                <w:szCs w:val="24"/>
                <w:lang w:val="en-GB"/>
              </w:rPr>
              <w:t xml:space="preserve"> </w:t>
            </w:r>
            <w:r w:rsidRPr="001C3960">
              <w:rPr>
                <w:rFonts w:ascii="Times New Roman" w:hAnsi="Times New Roman" w:cs="Times New Roman"/>
                <w:sz w:val="24"/>
                <w:szCs w:val="24"/>
              </w:rPr>
              <w:t>Скиф</w:t>
            </w:r>
            <w:r w:rsidRPr="001C3960">
              <w:rPr>
                <w:rFonts w:ascii="Times New Roman" w:hAnsi="Times New Roman" w:cs="Times New Roman"/>
                <w:sz w:val="24"/>
                <w:szCs w:val="24"/>
                <w:lang w:val="en-GB"/>
              </w:rPr>
              <w:t>)</w:t>
            </w:r>
          </w:p>
        </w:tc>
        <w:tc>
          <w:tcPr>
            <w:tcW w:w="2269" w:type="dxa"/>
          </w:tcPr>
          <w:p w14:paraId="61ED35C3"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1941</w:t>
            </w:r>
          </w:p>
        </w:tc>
        <w:tc>
          <w:tcPr>
            <w:tcW w:w="3963" w:type="dxa"/>
          </w:tcPr>
          <w:p w14:paraId="643473BF"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Стихотворение “De Blauwe Schuit” (Голубой Скиф)</w:t>
            </w:r>
          </w:p>
        </w:tc>
      </w:tr>
      <w:tr w:rsidR="00664191" w:rsidRPr="001C3960" w14:paraId="287D110D" w14:textId="77777777" w:rsidTr="007676B5">
        <w:tc>
          <w:tcPr>
            <w:tcW w:w="3113" w:type="dxa"/>
          </w:tcPr>
          <w:p w14:paraId="573CBFB2"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 xml:space="preserve">Uitgeverij </w:t>
            </w:r>
            <w:proofErr w:type="spellStart"/>
            <w:r w:rsidRPr="001C3960">
              <w:rPr>
                <w:rFonts w:ascii="Times New Roman" w:hAnsi="Times New Roman" w:cs="Times New Roman"/>
                <w:sz w:val="24"/>
                <w:szCs w:val="24"/>
              </w:rPr>
              <w:t>Vantilt</w:t>
            </w:r>
            <w:proofErr w:type="spellEnd"/>
            <w:r w:rsidRPr="001C3960">
              <w:rPr>
                <w:rFonts w:ascii="Times New Roman" w:hAnsi="Times New Roman" w:cs="Times New Roman"/>
                <w:sz w:val="24"/>
                <w:szCs w:val="24"/>
              </w:rPr>
              <w:t xml:space="preserve"> </w:t>
            </w:r>
            <w:r w:rsidRPr="001C3960">
              <w:rPr>
                <w:rFonts w:ascii="Times New Roman" w:hAnsi="Times New Roman" w:cs="Times New Roman"/>
                <w:sz w:val="24"/>
                <w:szCs w:val="24"/>
                <w:lang w:val="en-GB"/>
              </w:rPr>
              <w:t>(</w:t>
            </w:r>
            <w:r w:rsidRPr="001C3960">
              <w:rPr>
                <w:rFonts w:ascii="Times New Roman" w:hAnsi="Times New Roman" w:cs="Times New Roman"/>
                <w:sz w:val="24"/>
                <w:szCs w:val="24"/>
              </w:rPr>
              <w:t xml:space="preserve">Издательство </w:t>
            </w:r>
            <w:proofErr w:type="spellStart"/>
            <w:r w:rsidRPr="001C3960">
              <w:rPr>
                <w:rFonts w:ascii="Times New Roman" w:hAnsi="Times New Roman" w:cs="Times New Roman"/>
                <w:sz w:val="24"/>
                <w:szCs w:val="24"/>
              </w:rPr>
              <w:t>Фантилт</w:t>
            </w:r>
            <w:proofErr w:type="spellEnd"/>
            <w:r w:rsidRPr="001C3960">
              <w:rPr>
                <w:rFonts w:ascii="Times New Roman" w:hAnsi="Times New Roman" w:cs="Times New Roman"/>
                <w:sz w:val="24"/>
                <w:szCs w:val="24"/>
              </w:rPr>
              <w:t>)</w:t>
            </w:r>
          </w:p>
        </w:tc>
        <w:tc>
          <w:tcPr>
            <w:tcW w:w="2269" w:type="dxa"/>
          </w:tcPr>
          <w:p w14:paraId="5092E4C8"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1996</w:t>
            </w:r>
          </w:p>
        </w:tc>
        <w:tc>
          <w:tcPr>
            <w:tcW w:w="3963" w:type="dxa"/>
          </w:tcPr>
          <w:p w14:paraId="2E5FB3AF"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Комикс</w:t>
            </w:r>
            <w:r w:rsidRPr="001C3960">
              <w:rPr>
                <w:rFonts w:ascii="Times New Roman" w:hAnsi="Times New Roman" w:cs="Times New Roman"/>
                <w:sz w:val="24"/>
                <w:szCs w:val="24"/>
                <w:lang w:val="nl-NL"/>
              </w:rPr>
              <w:t xml:space="preserve"> Taco Zip</w:t>
            </w:r>
            <w:r w:rsidRPr="001C3960">
              <w:rPr>
                <w:rFonts w:ascii="Times New Roman" w:hAnsi="Times New Roman" w:cs="Times New Roman"/>
                <w:sz w:val="24"/>
                <w:szCs w:val="24"/>
              </w:rPr>
              <w:t xml:space="preserve">  </w:t>
            </w:r>
          </w:p>
        </w:tc>
      </w:tr>
      <w:tr w:rsidR="00664191" w:rsidRPr="001C3960" w14:paraId="39CE5C30" w14:textId="77777777" w:rsidTr="007676B5">
        <w:tc>
          <w:tcPr>
            <w:tcW w:w="3113" w:type="dxa"/>
          </w:tcPr>
          <w:p w14:paraId="6103D658"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 xml:space="preserve">Uitgeverij </w:t>
            </w:r>
            <w:r w:rsidRPr="001C3960">
              <w:rPr>
                <w:rFonts w:ascii="Times New Roman" w:hAnsi="Times New Roman" w:cs="Times New Roman"/>
                <w:sz w:val="24"/>
                <w:szCs w:val="24"/>
                <w:lang w:val="en-GB"/>
              </w:rPr>
              <w:t>Cru</w:t>
            </w:r>
            <w:r w:rsidRPr="001C3960">
              <w:rPr>
                <w:rFonts w:ascii="Times New Roman" w:hAnsi="Times New Roman" w:cs="Times New Roman"/>
                <w:sz w:val="24"/>
                <w:szCs w:val="24"/>
              </w:rPr>
              <w:t xml:space="preserve"> (Издательство Крю)</w:t>
            </w:r>
          </w:p>
        </w:tc>
        <w:tc>
          <w:tcPr>
            <w:tcW w:w="2269" w:type="dxa"/>
          </w:tcPr>
          <w:p w14:paraId="6B42D7C4"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1999</w:t>
            </w:r>
          </w:p>
        </w:tc>
        <w:tc>
          <w:tcPr>
            <w:tcW w:w="3963" w:type="dxa"/>
          </w:tcPr>
          <w:p w14:paraId="7E5C6652"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lang w:val="nl-NL"/>
              </w:rPr>
              <w:t>“sonnetten uit Utrecht, Cru”</w:t>
            </w:r>
            <w:r w:rsidRPr="001C3960">
              <w:rPr>
                <w:rFonts w:ascii="Times New Roman" w:hAnsi="Times New Roman" w:cs="Times New Roman"/>
                <w:sz w:val="24"/>
                <w:szCs w:val="24"/>
              </w:rPr>
              <w:t xml:space="preserve"> (сонеты из Утрехта, Крю)</w:t>
            </w:r>
          </w:p>
        </w:tc>
      </w:tr>
      <w:tr w:rsidR="00664191" w:rsidRPr="001C3960" w14:paraId="1C6CC3EF" w14:textId="77777777" w:rsidTr="007676B5">
        <w:tc>
          <w:tcPr>
            <w:tcW w:w="3113" w:type="dxa"/>
          </w:tcPr>
          <w:p w14:paraId="3CB375C7" w14:textId="77777777" w:rsidR="00664191" w:rsidRPr="001C3960" w:rsidRDefault="00664191" w:rsidP="007676B5">
            <w:pPr>
              <w:spacing w:after="160"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 xml:space="preserve">De Blauwe </w:t>
            </w:r>
            <w:proofErr w:type="spellStart"/>
            <w:r w:rsidRPr="001C3960">
              <w:rPr>
                <w:rFonts w:ascii="Times New Roman" w:hAnsi="Times New Roman" w:cs="Times New Roman"/>
                <w:sz w:val="24"/>
                <w:szCs w:val="24"/>
                <w:lang w:val="en-GB"/>
              </w:rPr>
              <w:t>Tijger</w:t>
            </w:r>
            <w:proofErr w:type="spellEnd"/>
            <w:r w:rsidRPr="001C3960">
              <w:rPr>
                <w:rFonts w:ascii="Times New Roman" w:hAnsi="Times New Roman" w:cs="Times New Roman"/>
                <w:sz w:val="24"/>
                <w:szCs w:val="24"/>
                <w:lang w:val="en-GB"/>
              </w:rPr>
              <w:t xml:space="preserve"> (</w:t>
            </w:r>
            <w:r w:rsidRPr="001C3960">
              <w:rPr>
                <w:rFonts w:ascii="Times New Roman" w:hAnsi="Times New Roman" w:cs="Times New Roman"/>
                <w:sz w:val="24"/>
                <w:szCs w:val="24"/>
              </w:rPr>
              <w:t>Голубой</w:t>
            </w:r>
            <w:r w:rsidRPr="001C3960">
              <w:rPr>
                <w:rFonts w:ascii="Times New Roman" w:hAnsi="Times New Roman" w:cs="Times New Roman"/>
                <w:sz w:val="24"/>
                <w:szCs w:val="24"/>
                <w:lang w:val="en-GB"/>
              </w:rPr>
              <w:t xml:space="preserve"> </w:t>
            </w:r>
            <w:r w:rsidRPr="001C3960">
              <w:rPr>
                <w:rFonts w:ascii="Times New Roman" w:hAnsi="Times New Roman" w:cs="Times New Roman"/>
                <w:sz w:val="24"/>
                <w:szCs w:val="24"/>
              </w:rPr>
              <w:t>Тигр</w:t>
            </w:r>
            <w:r w:rsidRPr="001C3960">
              <w:rPr>
                <w:rFonts w:ascii="Times New Roman" w:hAnsi="Times New Roman" w:cs="Times New Roman"/>
                <w:sz w:val="24"/>
                <w:szCs w:val="24"/>
                <w:lang w:val="en-GB"/>
              </w:rPr>
              <w:t>)</w:t>
            </w:r>
          </w:p>
        </w:tc>
        <w:tc>
          <w:tcPr>
            <w:tcW w:w="2269" w:type="dxa"/>
          </w:tcPr>
          <w:p w14:paraId="4BBA330D"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2013</w:t>
            </w:r>
          </w:p>
        </w:tc>
        <w:tc>
          <w:tcPr>
            <w:tcW w:w="3963" w:type="dxa"/>
          </w:tcPr>
          <w:p w14:paraId="414558CF"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Произведение Хорхе Луиса Борхеса</w:t>
            </w:r>
          </w:p>
        </w:tc>
      </w:tr>
    </w:tbl>
    <w:p w14:paraId="13A56D49" w14:textId="77777777" w:rsidR="00664191" w:rsidRPr="001C3960" w:rsidRDefault="00664191" w:rsidP="00664191">
      <w:pPr>
        <w:tabs>
          <w:tab w:val="left" w:pos="5925"/>
        </w:tabs>
        <w:spacing w:line="360" w:lineRule="auto"/>
        <w:ind w:firstLine="720"/>
        <w:jc w:val="both"/>
        <w:rPr>
          <w:rFonts w:ascii="Times New Roman" w:hAnsi="Times New Roman" w:cs="Times New Roman"/>
          <w:sz w:val="24"/>
          <w:szCs w:val="24"/>
        </w:rPr>
      </w:pPr>
    </w:p>
    <w:p w14:paraId="4C5E4B9B" w14:textId="77777777" w:rsidR="00664191" w:rsidRPr="001C3960" w:rsidRDefault="00664191" w:rsidP="00664191">
      <w:pPr>
        <w:tabs>
          <w:tab w:val="left" w:pos="5925"/>
        </w:tabs>
        <w:spacing w:line="360" w:lineRule="auto"/>
        <w:ind w:firstLine="720"/>
        <w:jc w:val="right"/>
        <w:rPr>
          <w:rFonts w:ascii="Times New Roman" w:hAnsi="Times New Roman" w:cs="Times New Roman"/>
          <w:sz w:val="24"/>
          <w:szCs w:val="24"/>
        </w:rPr>
      </w:pPr>
      <w:r w:rsidRPr="001C3960">
        <w:rPr>
          <w:rFonts w:ascii="Times New Roman" w:hAnsi="Times New Roman" w:cs="Times New Roman"/>
          <w:sz w:val="24"/>
          <w:szCs w:val="24"/>
        </w:rPr>
        <w:t>Таблица 11</w:t>
      </w:r>
    </w:p>
    <w:p w14:paraId="58875B17" w14:textId="77777777" w:rsidR="00664191" w:rsidRPr="001C3960" w:rsidRDefault="00664191" w:rsidP="00664191">
      <w:pPr>
        <w:tabs>
          <w:tab w:val="left" w:pos="5925"/>
        </w:tabs>
        <w:spacing w:line="360" w:lineRule="auto"/>
        <w:ind w:firstLine="720"/>
        <w:jc w:val="center"/>
        <w:rPr>
          <w:rFonts w:ascii="Times New Roman" w:hAnsi="Times New Roman" w:cs="Times New Roman"/>
          <w:sz w:val="24"/>
          <w:szCs w:val="24"/>
        </w:rPr>
      </w:pPr>
      <w:r w:rsidRPr="001C3960">
        <w:rPr>
          <w:rFonts w:ascii="Times New Roman" w:hAnsi="Times New Roman" w:cs="Times New Roman"/>
          <w:sz w:val="24"/>
          <w:szCs w:val="24"/>
        </w:rPr>
        <w:t>Названия российских издательств, связанных с процессом книгопечатания</w:t>
      </w:r>
    </w:p>
    <w:tbl>
      <w:tblPr>
        <w:tblStyle w:val="a6"/>
        <w:tblW w:w="7508" w:type="dxa"/>
        <w:tblLook w:val="04A0" w:firstRow="1" w:lastRow="0" w:firstColumn="1" w:lastColumn="0" w:noHBand="0" w:noVBand="1"/>
      </w:tblPr>
      <w:tblGrid>
        <w:gridCol w:w="4815"/>
        <w:gridCol w:w="2693"/>
      </w:tblGrid>
      <w:tr w:rsidR="00664191" w:rsidRPr="001C3960" w14:paraId="77B2C0D5" w14:textId="77777777" w:rsidTr="007676B5">
        <w:tc>
          <w:tcPr>
            <w:tcW w:w="4815" w:type="dxa"/>
          </w:tcPr>
          <w:p w14:paraId="5BBE5CC4" w14:textId="77777777" w:rsidR="00664191" w:rsidRPr="001C3960" w:rsidRDefault="00664191" w:rsidP="007676B5">
            <w:pPr>
              <w:tabs>
                <w:tab w:val="left" w:pos="5925"/>
              </w:tabs>
              <w:spacing w:line="360" w:lineRule="auto"/>
              <w:jc w:val="center"/>
              <w:rPr>
                <w:rFonts w:ascii="Times New Roman" w:hAnsi="Times New Roman" w:cs="Times New Roman"/>
                <w:sz w:val="24"/>
                <w:szCs w:val="24"/>
              </w:rPr>
            </w:pPr>
            <w:r w:rsidRPr="001C3960">
              <w:rPr>
                <w:rFonts w:ascii="Times New Roman" w:hAnsi="Times New Roman" w:cs="Times New Roman"/>
                <w:sz w:val="24"/>
                <w:szCs w:val="24"/>
              </w:rPr>
              <w:t>Название</w:t>
            </w:r>
          </w:p>
        </w:tc>
        <w:tc>
          <w:tcPr>
            <w:tcW w:w="2693" w:type="dxa"/>
          </w:tcPr>
          <w:p w14:paraId="30F9BC1F" w14:textId="77777777" w:rsidR="00664191" w:rsidRPr="001C3960" w:rsidRDefault="00664191" w:rsidP="007676B5">
            <w:pPr>
              <w:tabs>
                <w:tab w:val="left" w:pos="5925"/>
              </w:tabs>
              <w:spacing w:line="360" w:lineRule="auto"/>
              <w:ind w:firstLine="720"/>
              <w:jc w:val="center"/>
              <w:rPr>
                <w:rFonts w:ascii="Times New Roman" w:hAnsi="Times New Roman" w:cs="Times New Roman"/>
                <w:sz w:val="24"/>
                <w:szCs w:val="24"/>
              </w:rPr>
            </w:pPr>
            <w:r w:rsidRPr="001C3960">
              <w:rPr>
                <w:rFonts w:ascii="Times New Roman" w:hAnsi="Times New Roman" w:cs="Times New Roman"/>
                <w:sz w:val="24"/>
                <w:szCs w:val="24"/>
              </w:rPr>
              <w:t>Год основания</w:t>
            </w:r>
          </w:p>
        </w:tc>
      </w:tr>
      <w:tr w:rsidR="00664191" w:rsidRPr="001C3960" w14:paraId="35F17733" w14:textId="77777777" w:rsidTr="007676B5">
        <w:tc>
          <w:tcPr>
            <w:tcW w:w="4815" w:type="dxa"/>
          </w:tcPr>
          <w:p w14:paraId="1F9CA7D6" w14:textId="77777777" w:rsidR="00664191" w:rsidRPr="001C3960" w:rsidRDefault="00664191" w:rsidP="007676B5">
            <w:pPr>
              <w:tabs>
                <w:tab w:val="left" w:pos="5925"/>
              </w:tabs>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Текст</w:t>
            </w:r>
          </w:p>
        </w:tc>
        <w:tc>
          <w:tcPr>
            <w:tcW w:w="2693" w:type="dxa"/>
          </w:tcPr>
          <w:p w14:paraId="57DF8B57" w14:textId="77777777" w:rsidR="00664191" w:rsidRPr="001C3960" w:rsidRDefault="00664191" w:rsidP="007676B5">
            <w:pPr>
              <w:tabs>
                <w:tab w:val="left" w:pos="5925"/>
              </w:tabs>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1988</w:t>
            </w:r>
          </w:p>
        </w:tc>
      </w:tr>
      <w:tr w:rsidR="00664191" w:rsidRPr="001C3960" w14:paraId="0655FFFF" w14:textId="77777777" w:rsidTr="007676B5">
        <w:tc>
          <w:tcPr>
            <w:tcW w:w="4815" w:type="dxa"/>
          </w:tcPr>
          <w:p w14:paraId="0B76BD44" w14:textId="77777777" w:rsidR="00664191" w:rsidRPr="001C3960" w:rsidRDefault="00664191" w:rsidP="007676B5">
            <w:pPr>
              <w:tabs>
                <w:tab w:val="left" w:pos="5925"/>
              </w:tabs>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Каитал (с араб. Книга)</w:t>
            </w:r>
          </w:p>
        </w:tc>
        <w:tc>
          <w:tcPr>
            <w:tcW w:w="2693" w:type="dxa"/>
          </w:tcPr>
          <w:p w14:paraId="65479618" w14:textId="77777777" w:rsidR="00664191" w:rsidRPr="001C3960" w:rsidRDefault="00664191" w:rsidP="007676B5">
            <w:pPr>
              <w:tabs>
                <w:tab w:val="left" w:pos="5925"/>
              </w:tabs>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1919</w:t>
            </w:r>
          </w:p>
        </w:tc>
      </w:tr>
      <w:tr w:rsidR="00664191" w:rsidRPr="001C3960" w14:paraId="3B10302A" w14:textId="77777777" w:rsidTr="007676B5">
        <w:tc>
          <w:tcPr>
            <w:tcW w:w="4815" w:type="dxa"/>
          </w:tcPr>
          <w:p w14:paraId="2C4A94FB" w14:textId="77777777" w:rsidR="00664191" w:rsidRPr="001C3960" w:rsidRDefault="00664191" w:rsidP="007676B5">
            <w:pPr>
              <w:tabs>
                <w:tab w:val="left" w:pos="5925"/>
              </w:tabs>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Центрполиграф</w:t>
            </w:r>
          </w:p>
        </w:tc>
        <w:tc>
          <w:tcPr>
            <w:tcW w:w="2693" w:type="dxa"/>
          </w:tcPr>
          <w:p w14:paraId="444235A1" w14:textId="77777777" w:rsidR="00664191" w:rsidRPr="001C3960" w:rsidRDefault="00664191" w:rsidP="007676B5">
            <w:pPr>
              <w:tabs>
                <w:tab w:val="left" w:pos="5925"/>
              </w:tabs>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1991</w:t>
            </w:r>
          </w:p>
        </w:tc>
      </w:tr>
      <w:tr w:rsidR="00664191" w:rsidRPr="001C3960" w14:paraId="16A95608" w14:textId="77777777" w:rsidTr="007676B5">
        <w:tc>
          <w:tcPr>
            <w:tcW w:w="4815" w:type="dxa"/>
          </w:tcPr>
          <w:p w14:paraId="77148A74" w14:textId="77777777" w:rsidR="00664191" w:rsidRPr="001C3960" w:rsidRDefault="00664191" w:rsidP="007676B5">
            <w:pPr>
              <w:tabs>
                <w:tab w:val="left" w:pos="5925"/>
              </w:tabs>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Русское слово</w:t>
            </w:r>
          </w:p>
        </w:tc>
        <w:tc>
          <w:tcPr>
            <w:tcW w:w="2693" w:type="dxa"/>
          </w:tcPr>
          <w:p w14:paraId="6A10841E" w14:textId="77777777" w:rsidR="00664191" w:rsidRPr="001C3960" w:rsidRDefault="00664191" w:rsidP="007676B5">
            <w:pPr>
              <w:tabs>
                <w:tab w:val="left" w:pos="5925"/>
              </w:tabs>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1994</w:t>
            </w:r>
          </w:p>
        </w:tc>
      </w:tr>
      <w:tr w:rsidR="00664191" w:rsidRPr="001C3960" w14:paraId="402D3C83" w14:textId="77777777" w:rsidTr="007676B5">
        <w:tc>
          <w:tcPr>
            <w:tcW w:w="4815" w:type="dxa"/>
          </w:tcPr>
          <w:p w14:paraId="7956304B" w14:textId="77777777" w:rsidR="00664191" w:rsidRPr="001C3960" w:rsidRDefault="00664191" w:rsidP="007676B5">
            <w:pPr>
              <w:tabs>
                <w:tab w:val="left" w:pos="5925"/>
              </w:tabs>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Слово</w:t>
            </w:r>
          </w:p>
        </w:tc>
        <w:tc>
          <w:tcPr>
            <w:tcW w:w="2693" w:type="dxa"/>
          </w:tcPr>
          <w:p w14:paraId="7A87A0B5" w14:textId="77777777" w:rsidR="00664191" w:rsidRPr="001C3960" w:rsidRDefault="00664191" w:rsidP="007676B5">
            <w:pPr>
              <w:tabs>
                <w:tab w:val="left" w:pos="5925"/>
              </w:tabs>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1989</w:t>
            </w:r>
          </w:p>
        </w:tc>
      </w:tr>
      <w:tr w:rsidR="00664191" w:rsidRPr="001C3960" w14:paraId="7A85E3F2" w14:textId="77777777" w:rsidTr="007676B5">
        <w:tc>
          <w:tcPr>
            <w:tcW w:w="4815" w:type="dxa"/>
          </w:tcPr>
          <w:p w14:paraId="227731B4" w14:textId="77777777" w:rsidR="00664191" w:rsidRPr="001C3960" w:rsidRDefault="00664191" w:rsidP="007676B5">
            <w:pPr>
              <w:tabs>
                <w:tab w:val="left" w:pos="5925"/>
              </w:tabs>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Логос</w:t>
            </w:r>
          </w:p>
        </w:tc>
        <w:tc>
          <w:tcPr>
            <w:tcW w:w="2693" w:type="dxa"/>
          </w:tcPr>
          <w:p w14:paraId="51BA7E23" w14:textId="77777777" w:rsidR="00664191" w:rsidRPr="001C3960" w:rsidRDefault="00664191" w:rsidP="007676B5">
            <w:pPr>
              <w:tabs>
                <w:tab w:val="left" w:pos="5925"/>
              </w:tabs>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1989</w:t>
            </w:r>
          </w:p>
        </w:tc>
      </w:tr>
      <w:tr w:rsidR="00664191" w:rsidRPr="001C3960" w14:paraId="552FD2CA" w14:textId="77777777" w:rsidTr="007676B5">
        <w:tc>
          <w:tcPr>
            <w:tcW w:w="4815" w:type="dxa"/>
          </w:tcPr>
          <w:p w14:paraId="7D86B5F1" w14:textId="77777777" w:rsidR="00664191" w:rsidRPr="001C3960" w:rsidRDefault="00664191" w:rsidP="007676B5">
            <w:pPr>
              <w:tabs>
                <w:tab w:val="left" w:pos="5925"/>
              </w:tabs>
              <w:spacing w:line="360" w:lineRule="auto"/>
              <w:ind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rPr>
              <w:t>Лайвбук</w:t>
            </w:r>
            <w:proofErr w:type="spellEnd"/>
          </w:p>
        </w:tc>
        <w:tc>
          <w:tcPr>
            <w:tcW w:w="2693" w:type="dxa"/>
          </w:tcPr>
          <w:p w14:paraId="33FEE8A5" w14:textId="77777777" w:rsidR="00664191" w:rsidRPr="001C3960" w:rsidRDefault="00664191" w:rsidP="007676B5">
            <w:pPr>
              <w:tabs>
                <w:tab w:val="left" w:pos="5925"/>
              </w:tabs>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2004</w:t>
            </w:r>
          </w:p>
        </w:tc>
      </w:tr>
      <w:tr w:rsidR="00664191" w:rsidRPr="001C3960" w14:paraId="5DE32E2C" w14:textId="77777777" w:rsidTr="007676B5">
        <w:tc>
          <w:tcPr>
            <w:tcW w:w="4815" w:type="dxa"/>
          </w:tcPr>
          <w:p w14:paraId="26B668D9" w14:textId="77777777" w:rsidR="00664191" w:rsidRPr="001C3960" w:rsidRDefault="00664191" w:rsidP="007676B5">
            <w:pPr>
              <w:tabs>
                <w:tab w:val="left" w:pos="5925"/>
              </w:tabs>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Зеленая книга</w:t>
            </w:r>
          </w:p>
        </w:tc>
        <w:tc>
          <w:tcPr>
            <w:tcW w:w="2693" w:type="dxa"/>
          </w:tcPr>
          <w:p w14:paraId="3EE12207" w14:textId="77777777" w:rsidR="00664191" w:rsidRPr="001C3960" w:rsidRDefault="00664191" w:rsidP="007676B5">
            <w:pPr>
              <w:tabs>
                <w:tab w:val="left" w:pos="5925"/>
              </w:tabs>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2012</w:t>
            </w:r>
          </w:p>
        </w:tc>
      </w:tr>
    </w:tbl>
    <w:p w14:paraId="6F6F40B2" w14:textId="77777777" w:rsidR="00664191" w:rsidRPr="001C3960" w:rsidRDefault="00664191" w:rsidP="00664191">
      <w:pPr>
        <w:tabs>
          <w:tab w:val="left" w:pos="5925"/>
        </w:tabs>
        <w:spacing w:line="360" w:lineRule="auto"/>
        <w:ind w:firstLine="720"/>
        <w:jc w:val="right"/>
        <w:rPr>
          <w:rFonts w:ascii="Times New Roman" w:hAnsi="Times New Roman" w:cs="Times New Roman"/>
          <w:sz w:val="24"/>
          <w:szCs w:val="24"/>
        </w:rPr>
      </w:pPr>
    </w:p>
    <w:p w14:paraId="1A11F064" w14:textId="77777777" w:rsidR="00664191" w:rsidRPr="001C3960" w:rsidRDefault="00664191" w:rsidP="00664191">
      <w:pPr>
        <w:tabs>
          <w:tab w:val="left" w:pos="5925"/>
        </w:tabs>
        <w:spacing w:line="360" w:lineRule="auto"/>
        <w:ind w:firstLine="720"/>
        <w:jc w:val="right"/>
        <w:rPr>
          <w:rFonts w:ascii="Times New Roman" w:hAnsi="Times New Roman" w:cs="Times New Roman"/>
          <w:sz w:val="24"/>
          <w:szCs w:val="24"/>
        </w:rPr>
      </w:pPr>
      <w:r w:rsidRPr="001C3960">
        <w:rPr>
          <w:rFonts w:ascii="Times New Roman" w:hAnsi="Times New Roman" w:cs="Times New Roman"/>
          <w:sz w:val="24"/>
          <w:szCs w:val="24"/>
        </w:rPr>
        <w:t>Таблица 12</w:t>
      </w:r>
    </w:p>
    <w:p w14:paraId="3D3FEC64" w14:textId="77777777" w:rsidR="00664191" w:rsidRPr="001C3960" w:rsidRDefault="00664191" w:rsidP="00664191">
      <w:pPr>
        <w:tabs>
          <w:tab w:val="left" w:pos="5925"/>
        </w:tabs>
        <w:spacing w:line="360" w:lineRule="auto"/>
        <w:ind w:firstLine="720"/>
        <w:jc w:val="center"/>
        <w:rPr>
          <w:rFonts w:ascii="Times New Roman" w:hAnsi="Times New Roman" w:cs="Times New Roman"/>
          <w:sz w:val="24"/>
          <w:szCs w:val="24"/>
        </w:rPr>
      </w:pPr>
      <w:r w:rsidRPr="001C3960">
        <w:rPr>
          <w:rFonts w:ascii="Times New Roman" w:hAnsi="Times New Roman" w:cs="Times New Roman"/>
          <w:sz w:val="24"/>
          <w:szCs w:val="24"/>
        </w:rPr>
        <w:t>Названия нидерландских издательств, связанных с процессом книгопечатания</w:t>
      </w:r>
    </w:p>
    <w:tbl>
      <w:tblPr>
        <w:tblStyle w:val="a6"/>
        <w:tblW w:w="7621" w:type="dxa"/>
        <w:tblInd w:w="-113" w:type="dxa"/>
        <w:tblLook w:val="04A0" w:firstRow="1" w:lastRow="0" w:firstColumn="1" w:lastColumn="0" w:noHBand="0" w:noVBand="1"/>
      </w:tblPr>
      <w:tblGrid>
        <w:gridCol w:w="4928"/>
        <w:gridCol w:w="2693"/>
      </w:tblGrid>
      <w:tr w:rsidR="00664191" w:rsidRPr="001C3960" w14:paraId="38242CB0" w14:textId="77777777" w:rsidTr="007676B5">
        <w:tc>
          <w:tcPr>
            <w:tcW w:w="4928" w:type="dxa"/>
          </w:tcPr>
          <w:p w14:paraId="585C9DC8" w14:textId="77777777" w:rsidR="00664191" w:rsidRPr="001C3960" w:rsidRDefault="00664191" w:rsidP="007676B5">
            <w:pPr>
              <w:spacing w:line="360" w:lineRule="auto"/>
              <w:jc w:val="center"/>
              <w:rPr>
                <w:rFonts w:ascii="Times New Roman" w:hAnsi="Times New Roman" w:cs="Times New Roman"/>
                <w:sz w:val="24"/>
                <w:szCs w:val="24"/>
              </w:rPr>
            </w:pPr>
            <w:r w:rsidRPr="001C3960">
              <w:rPr>
                <w:rFonts w:ascii="Times New Roman" w:hAnsi="Times New Roman" w:cs="Times New Roman"/>
                <w:sz w:val="24"/>
                <w:szCs w:val="24"/>
              </w:rPr>
              <w:t>Название издательства</w:t>
            </w:r>
          </w:p>
        </w:tc>
        <w:tc>
          <w:tcPr>
            <w:tcW w:w="2693" w:type="dxa"/>
          </w:tcPr>
          <w:p w14:paraId="741DD93F"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Год основания</w:t>
            </w:r>
          </w:p>
        </w:tc>
      </w:tr>
      <w:tr w:rsidR="00664191" w:rsidRPr="001C3960" w14:paraId="408B5D50" w14:textId="77777777" w:rsidTr="007676B5">
        <w:tc>
          <w:tcPr>
            <w:tcW w:w="4928" w:type="dxa"/>
          </w:tcPr>
          <w:p w14:paraId="5ED33DDE" w14:textId="77777777" w:rsidR="00664191" w:rsidRPr="001C3960" w:rsidRDefault="00664191" w:rsidP="007676B5">
            <w:pPr>
              <w:spacing w:line="360" w:lineRule="auto"/>
              <w:ind w:left="709" w:firstLine="720"/>
              <w:jc w:val="both"/>
              <w:rPr>
                <w:rFonts w:ascii="Times New Roman" w:hAnsi="Times New Roman" w:cs="Times New Roman"/>
                <w:sz w:val="24"/>
                <w:szCs w:val="24"/>
              </w:rPr>
            </w:pPr>
            <w:bookmarkStart w:id="101" w:name="_Hlk39686097"/>
            <w:proofErr w:type="spellStart"/>
            <w:r w:rsidRPr="001C3960">
              <w:rPr>
                <w:rFonts w:ascii="Times New Roman" w:hAnsi="Times New Roman" w:cs="Times New Roman"/>
                <w:sz w:val="24"/>
                <w:szCs w:val="24"/>
                <w:lang w:val="en-GB"/>
              </w:rPr>
              <w:t>Boekencentrum</w:t>
            </w:r>
            <w:proofErr w:type="spellEnd"/>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lang w:val="en-GB"/>
              </w:rPr>
              <w:t>Uitgevers</w:t>
            </w:r>
            <w:proofErr w:type="spellEnd"/>
            <w:r w:rsidRPr="001C3960">
              <w:rPr>
                <w:rFonts w:ascii="Times New Roman" w:hAnsi="Times New Roman" w:cs="Times New Roman"/>
                <w:sz w:val="24"/>
                <w:szCs w:val="24"/>
              </w:rPr>
              <w:t xml:space="preserve"> </w:t>
            </w:r>
            <w:r w:rsidRPr="001C3960">
              <w:rPr>
                <w:rFonts w:ascii="Times New Roman" w:hAnsi="Times New Roman" w:cs="Times New Roman"/>
                <w:sz w:val="24"/>
                <w:szCs w:val="24"/>
              </w:rPr>
              <w:lastRenderedPageBreak/>
              <w:t>(Книжный центр)</w:t>
            </w:r>
          </w:p>
        </w:tc>
        <w:tc>
          <w:tcPr>
            <w:tcW w:w="2693" w:type="dxa"/>
          </w:tcPr>
          <w:p w14:paraId="68F956FF"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lastRenderedPageBreak/>
              <w:t>1935</w:t>
            </w:r>
          </w:p>
        </w:tc>
      </w:tr>
      <w:tr w:rsidR="00664191" w:rsidRPr="001C3960" w14:paraId="61C91C21" w14:textId="77777777" w:rsidTr="007676B5">
        <w:tc>
          <w:tcPr>
            <w:tcW w:w="4928" w:type="dxa"/>
          </w:tcPr>
          <w:p w14:paraId="3D879663"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lang w:val="nl-NL"/>
              </w:rPr>
              <w:t>Boekenvrienden Solidariteit en het Nederlandsch Boekengilde</w:t>
            </w:r>
            <w:r w:rsidRPr="001C3960">
              <w:rPr>
                <w:rFonts w:ascii="Times New Roman" w:hAnsi="Times New Roman" w:cs="Times New Roman"/>
                <w:sz w:val="24"/>
                <w:szCs w:val="24"/>
              </w:rPr>
              <w:t xml:space="preserve"> (Книжные друзья Солидарность и Нидерландская книжная гильдия)  </w:t>
            </w:r>
          </w:p>
        </w:tc>
        <w:tc>
          <w:tcPr>
            <w:tcW w:w="2693" w:type="dxa"/>
          </w:tcPr>
          <w:p w14:paraId="15A12304"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1934</w:t>
            </w:r>
          </w:p>
        </w:tc>
      </w:tr>
      <w:tr w:rsidR="00664191" w:rsidRPr="001C3960" w14:paraId="589F70BE" w14:textId="77777777" w:rsidTr="007676B5">
        <w:tc>
          <w:tcPr>
            <w:tcW w:w="4928" w:type="dxa"/>
          </w:tcPr>
          <w:p w14:paraId="7B49095B" w14:textId="77777777" w:rsidR="00664191" w:rsidRPr="001C3960" w:rsidRDefault="00664191" w:rsidP="007676B5">
            <w:pPr>
              <w:spacing w:line="360" w:lineRule="auto"/>
              <w:ind w:left="709" w:firstLine="720"/>
              <w:jc w:val="both"/>
              <w:rPr>
                <w:rFonts w:ascii="Times New Roman" w:hAnsi="Times New Roman" w:cs="Times New Roman"/>
                <w:sz w:val="24"/>
                <w:szCs w:val="24"/>
                <w:lang w:val="nl-NL"/>
              </w:rPr>
            </w:pPr>
            <w:proofErr w:type="spellStart"/>
            <w:r w:rsidRPr="001C3960">
              <w:rPr>
                <w:rFonts w:ascii="Times New Roman" w:hAnsi="Times New Roman" w:cs="Times New Roman"/>
                <w:sz w:val="24"/>
                <w:szCs w:val="24"/>
              </w:rPr>
              <w:t>Classics</w:t>
            </w:r>
            <w:proofErr w:type="spellEnd"/>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rPr>
              <w:t>Lektuur</w:t>
            </w:r>
            <w:proofErr w:type="spellEnd"/>
            <w:r w:rsidRPr="001C3960">
              <w:rPr>
                <w:rFonts w:ascii="Times New Roman" w:hAnsi="Times New Roman" w:cs="Times New Roman"/>
                <w:sz w:val="24"/>
                <w:szCs w:val="24"/>
              </w:rPr>
              <w:t xml:space="preserve"> (Чтение классики)</w:t>
            </w:r>
          </w:p>
        </w:tc>
        <w:tc>
          <w:tcPr>
            <w:tcW w:w="2693" w:type="dxa"/>
          </w:tcPr>
          <w:p w14:paraId="3BF8F36D"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1956</w:t>
            </w:r>
          </w:p>
        </w:tc>
      </w:tr>
      <w:tr w:rsidR="00664191" w:rsidRPr="001C3960" w14:paraId="097A3C75" w14:textId="77777777" w:rsidTr="007676B5">
        <w:tc>
          <w:tcPr>
            <w:tcW w:w="4928" w:type="dxa"/>
          </w:tcPr>
          <w:p w14:paraId="77B5022F" w14:textId="77777777" w:rsidR="00664191" w:rsidRPr="001C3960" w:rsidRDefault="00664191" w:rsidP="007676B5">
            <w:pPr>
              <w:spacing w:line="360" w:lineRule="auto"/>
              <w:ind w:left="709"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rPr>
              <w:t>Koperative</w:t>
            </w:r>
            <w:proofErr w:type="spellEnd"/>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rPr>
              <w:t>Utjowerij</w:t>
            </w:r>
            <w:proofErr w:type="spellEnd"/>
            <w:r w:rsidRPr="001C3960">
              <w:rPr>
                <w:rFonts w:ascii="Times New Roman" w:hAnsi="Times New Roman" w:cs="Times New Roman"/>
                <w:sz w:val="24"/>
                <w:szCs w:val="24"/>
              </w:rPr>
              <w:t xml:space="preserve"> (Кооперативное издательство)</w:t>
            </w:r>
          </w:p>
        </w:tc>
        <w:tc>
          <w:tcPr>
            <w:tcW w:w="2693" w:type="dxa"/>
          </w:tcPr>
          <w:p w14:paraId="7621CB1E"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1970</w:t>
            </w:r>
          </w:p>
        </w:tc>
      </w:tr>
      <w:tr w:rsidR="00664191" w:rsidRPr="001C3960" w14:paraId="133A478A" w14:textId="77777777" w:rsidTr="007676B5">
        <w:tc>
          <w:tcPr>
            <w:tcW w:w="4928" w:type="dxa"/>
          </w:tcPr>
          <w:p w14:paraId="316E000A"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Matrijs (Матрица)</w:t>
            </w:r>
          </w:p>
        </w:tc>
        <w:tc>
          <w:tcPr>
            <w:tcW w:w="2693" w:type="dxa"/>
          </w:tcPr>
          <w:p w14:paraId="64044790"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1981</w:t>
            </w:r>
          </w:p>
        </w:tc>
      </w:tr>
      <w:tr w:rsidR="00664191" w:rsidRPr="001C3960" w14:paraId="1B57F84C" w14:textId="77777777" w:rsidTr="007676B5">
        <w:tc>
          <w:tcPr>
            <w:tcW w:w="4928" w:type="dxa"/>
          </w:tcPr>
          <w:p w14:paraId="3DD74602" w14:textId="77777777" w:rsidR="00664191" w:rsidRPr="001C3960" w:rsidRDefault="00664191" w:rsidP="007676B5">
            <w:pPr>
              <w:spacing w:line="360" w:lineRule="auto"/>
              <w:ind w:left="709" w:firstLine="720"/>
              <w:jc w:val="both"/>
              <w:rPr>
                <w:rFonts w:ascii="Times New Roman" w:hAnsi="Times New Roman" w:cs="Times New Roman"/>
                <w:sz w:val="24"/>
                <w:szCs w:val="24"/>
                <w:highlight w:val="yellow"/>
              </w:rPr>
            </w:pPr>
            <w:r w:rsidRPr="001C3960">
              <w:rPr>
                <w:rFonts w:ascii="Times New Roman" w:hAnsi="Times New Roman" w:cs="Times New Roman"/>
                <w:sz w:val="24"/>
                <w:szCs w:val="24"/>
              </w:rPr>
              <w:t>Voetnoot (Сноска)</w:t>
            </w:r>
          </w:p>
        </w:tc>
        <w:tc>
          <w:tcPr>
            <w:tcW w:w="2693" w:type="dxa"/>
          </w:tcPr>
          <w:p w14:paraId="06A5A282" w14:textId="77777777" w:rsidR="00664191" w:rsidRPr="001C3960" w:rsidRDefault="00664191" w:rsidP="007676B5">
            <w:pPr>
              <w:spacing w:line="360" w:lineRule="auto"/>
              <w:ind w:firstLine="720"/>
              <w:jc w:val="both"/>
              <w:rPr>
                <w:rFonts w:ascii="Times New Roman" w:hAnsi="Times New Roman" w:cs="Times New Roman"/>
                <w:sz w:val="24"/>
                <w:szCs w:val="24"/>
                <w:highlight w:val="yellow"/>
              </w:rPr>
            </w:pPr>
            <w:r w:rsidRPr="001C3960">
              <w:rPr>
                <w:rFonts w:ascii="Times New Roman" w:hAnsi="Times New Roman" w:cs="Times New Roman"/>
                <w:sz w:val="24"/>
                <w:szCs w:val="24"/>
              </w:rPr>
              <w:t>1986</w:t>
            </w:r>
          </w:p>
        </w:tc>
      </w:tr>
      <w:tr w:rsidR="00664191" w:rsidRPr="001C3960" w14:paraId="6FC56AB5" w14:textId="77777777" w:rsidTr="007676B5">
        <w:tc>
          <w:tcPr>
            <w:tcW w:w="4928" w:type="dxa"/>
          </w:tcPr>
          <w:p w14:paraId="18DD2F63" w14:textId="77777777" w:rsidR="00664191" w:rsidRPr="001C3960" w:rsidRDefault="00664191" w:rsidP="007676B5">
            <w:pPr>
              <w:spacing w:line="360" w:lineRule="auto"/>
              <w:ind w:left="709"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rPr>
              <w:t>Passage</w:t>
            </w:r>
            <w:proofErr w:type="spellEnd"/>
            <w:r w:rsidRPr="001C3960">
              <w:rPr>
                <w:rFonts w:ascii="Times New Roman" w:hAnsi="Times New Roman" w:cs="Times New Roman"/>
                <w:sz w:val="24"/>
                <w:szCs w:val="24"/>
                <w:lang w:val="en-GB"/>
              </w:rPr>
              <w:t xml:space="preserve"> (</w:t>
            </w:r>
            <w:r w:rsidRPr="001C3960">
              <w:rPr>
                <w:rFonts w:ascii="Times New Roman" w:hAnsi="Times New Roman" w:cs="Times New Roman"/>
                <w:sz w:val="24"/>
                <w:szCs w:val="24"/>
              </w:rPr>
              <w:t>Отрывок из книги)</w:t>
            </w:r>
          </w:p>
        </w:tc>
        <w:tc>
          <w:tcPr>
            <w:tcW w:w="2693" w:type="dxa"/>
          </w:tcPr>
          <w:p w14:paraId="786FB025"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1991</w:t>
            </w:r>
          </w:p>
        </w:tc>
      </w:tr>
      <w:tr w:rsidR="00664191" w:rsidRPr="001C3960" w14:paraId="778B09C1" w14:textId="77777777" w:rsidTr="007676B5">
        <w:tc>
          <w:tcPr>
            <w:tcW w:w="4928" w:type="dxa"/>
          </w:tcPr>
          <w:p w14:paraId="039B97EB" w14:textId="77777777" w:rsidR="00664191" w:rsidRPr="001C3960" w:rsidRDefault="00664191" w:rsidP="007676B5">
            <w:pPr>
              <w:spacing w:line="360" w:lineRule="auto"/>
              <w:ind w:left="709"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rPr>
              <w:t>Beta</w:t>
            </w:r>
            <w:proofErr w:type="spellEnd"/>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rPr>
              <w:t>Imaginations</w:t>
            </w:r>
            <w:proofErr w:type="spellEnd"/>
            <w:r w:rsidRPr="001C3960">
              <w:rPr>
                <w:rFonts w:ascii="Times New Roman" w:hAnsi="Times New Roman" w:cs="Times New Roman"/>
                <w:sz w:val="24"/>
                <w:szCs w:val="24"/>
              </w:rPr>
              <w:t xml:space="preserve"> (Бета-фантазии)</w:t>
            </w:r>
          </w:p>
        </w:tc>
        <w:tc>
          <w:tcPr>
            <w:tcW w:w="2693" w:type="dxa"/>
          </w:tcPr>
          <w:p w14:paraId="031FD716"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1994</w:t>
            </w:r>
          </w:p>
        </w:tc>
      </w:tr>
      <w:tr w:rsidR="00664191" w:rsidRPr="001C3960" w14:paraId="6D731B06" w14:textId="77777777" w:rsidTr="007676B5">
        <w:tc>
          <w:tcPr>
            <w:tcW w:w="4928" w:type="dxa"/>
          </w:tcPr>
          <w:p w14:paraId="2C023C1C" w14:textId="77777777" w:rsidR="00664191" w:rsidRPr="001C3960" w:rsidRDefault="00664191" w:rsidP="007676B5">
            <w:pPr>
              <w:spacing w:line="360" w:lineRule="auto"/>
              <w:ind w:left="709"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Home Academy Publischers (</w:t>
            </w:r>
            <w:r w:rsidRPr="001C3960">
              <w:rPr>
                <w:rFonts w:ascii="Times New Roman" w:hAnsi="Times New Roman" w:cs="Times New Roman"/>
                <w:sz w:val="24"/>
                <w:szCs w:val="24"/>
              </w:rPr>
              <w:t>Издательство</w:t>
            </w:r>
            <w:r w:rsidRPr="001C3960">
              <w:rPr>
                <w:rFonts w:ascii="Times New Roman" w:hAnsi="Times New Roman" w:cs="Times New Roman"/>
                <w:sz w:val="24"/>
                <w:szCs w:val="24"/>
                <w:lang w:val="en-GB"/>
              </w:rPr>
              <w:t xml:space="preserve"> </w:t>
            </w:r>
            <w:r w:rsidRPr="001C3960">
              <w:rPr>
                <w:rFonts w:ascii="Times New Roman" w:hAnsi="Times New Roman" w:cs="Times New Roman"/>
                <w:sz w:val="24"/>
                <w:szCs w:val="24"/>
              </w:rPr>
              <w:t>Академия</w:t>
            </w:r>
            <w:r w:rsidRPr="001C3960">
              <w:rPr>
                <w:rFonts w:ascii="Times New Roman" w:hAnsi="Times New Roman" w:cs="Times New Roman"/>
                <w:sz w:val="24"/>
                <w:szCs w:val="24"/>
                <w:lang w:val="en-GB"/>
              </w:rPr>
              <w:t>)</w:t>
            </w:r>
          </w:p>
        </w:tc>
        <w:tc>
          <w:tcPr>
            <w:tcW w:w="2693" w:type="dxa"/>
          </w:tcPr>
          <w:p w14:paraId="6CC8C67A"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2003</w:t>
            </w:r>
          </w:p>
        </w:tc>
      </w:tr>
      <w:tr w:rsidR="00664191" w:rsidRPr="001C3960" w14:paraId="7A13E1BF" w14:textId="77777777" w:rsidTr="007676B5">
        <w:tc>
          <w:tcPr>
            <w:tcW w:w="4928" w:type="dxa"/>
          </w:tcPr>
          <w:p w14:paraId="73E093D0" w14:textId="77777777" w:rsidR="00664191" w:rsidRPr="001C3960" w:rsidRDefault="00664191" w:rsidP="007676B5">
            <w:pPr>
              <w:spacing w:line="360" w:lineRule="auto"/>
              <w:ind w:left="709" w:firstLine="720"/>
              <w:jc w:val="both"/>
              <w:rPr>
                <w:rFonts w:ascii="Times New Roman" w:hAnsi="Times New Roman" w:cs="Times New Roman"/>
                <w:sz w:val="24"/>
                <w:szCs w:val="24"/>
                <w:lang w:val="nl-NL"/>
              </w:rPr>
            </w:pPr>
            <w:r w:rsidRPr="001C3960">
              <w:rPr>
                <w:rFonts w:ascii="Times New Roman" w:hAnsi="Times New Roman" w:cs="Times New Roman"/>
                <w:sz w:val="24"/>
                <w:szCs w:val="24"/>
              </w:rPr>
              <w:t>Pluim (Перо)</w:t>
            </w:r>
          </w:p>
        </w:tc>
        <w:tc>
          <w:tcPr>
            <w:tcW w:w="2693" w:type="dxa"/>
          </w:tcPr>
          <w:p w14:paraId="09937C4A"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rPr>
              <w:t>2018</w:t>
            </w:r>
          </w:p>
        </w:tc>
      </w:tr>
      <w:tr w:rsidR="00664191" w:rsidRPr="001C3960" w14:paraId="2B31A9F6" w14:textId="77777777" w:rsidTr="007676B5">
        <w:tc>
          <w:tcPr>
            <w:tcW w:w="4928" w:type="dxa"/>
          </w:tcPr>
          <w:p w14:paraId="67C8456F"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lang w:val="nl-NL"/>
              </w:rPr>
              <w:t>N. V. Boekhandel en Maarschappij Ontwikkeling</w:t>
            </w:r>
            <w:r w:rsidRPr="001C3960">
              <w:rPr>
                <w:rFonts w:ascii="Times New Roman" w:hAnsi="Times New Roman" w:cs="Times New Roman"/>
                <w:sz w:val="24"/>
                <w:szCs w:val="24"/>
              </w:rPr>
              <w:t xml:space="preserve"> (Книжный магазин и Общественное развитие)</w:t>
            </w:r>
          </w:p>
        </w:tc>
        <w:tc>
          <w:tcPr>
            <w:tcW w:w="2693" w:type="dxa"/>
          </w:tcPr>
          <w:p w14:paraId="091CA6A4"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lang w:val="nl-NL"/>
              </w:rPr>
              <w:t>-</w:t>
            </w:r>
          </w:p>
        </w:tc>
      </w:tr>
      <w:tr w:rsidR="00664191" w:rsidRPr="001C3960" w14:paraId="054D7D73" w14:textId="77777777" w:rsidTr="007676B5">
        <w:tc>
          <w:tcPr>
            <w:tcW w:w="4928" w:type="dxa"/>
          </w:tcPr>
          <w:p w14:paraId="2B5207AD" w14:textId="77777777" w:rsidR="00664191" w:rsidRPr="001C3960" w:rsidRDefault="00664191" w:rsidP="007676B5">
            <w:pPr>
              <w:spacing w:line="360" w:lineRule="auto"/>
              <w:ind w:left="709" w:firstLine="720"/>
              <w:jc w:val="both"/>
              <w:rPr>
                <w:rFonts w:ascii="Times New Roman" w:hAnsi="Times New Roman" w:cs="Times New Roman"/>
                <w:sz w:val="24"/>
                <w:szCs w:val="24"/>
                <w:lang w:val="nl-NL"/>
              </w:rPr>
            </w:pPr>
            <w:proofErr w:type="spellStart"/>
            <w:r w:rsidRPr="001C3960">
              <w:rPr>
                <w:rFonts w:ascii="Times New Roman" w:hAnsi="Times New Roman" w:cs="Times New Roman"/>
                <w:sz w:val="24"/>
                <w:szCs w:val="24"/>
              </w:rPr>
              <w:t>Wereldbibliotheek</w:t>
            </w:r>
            <w:proofErr w:type="spellEnd"/>
            <w:r w:rsidRPr="001C3960">
              <w:rPr>
                <w:rFonts w:ascii="Times New Roman" w:hAnsi="Times New Roman" w:cs="Times New Roman"/>
                <w:sz w:val="24"/>
                <w:szCs w:val="24"/>
              </w:rPr>
              <w:t xml:space="preserve"> (Всемирная библиотека)</w:t>
            </w:r>
          </w:p>
        </w:tc>
        <w:tc>
          <w:tcPr>
            <w:tcW w:w="2693" w:type="dxa"/>
          </w:tcPr>
          <w:p w14:paraId="04FD525D" w14:textId="77777777" w:rsidR="00664191" w:rsidRPr="001C3960" w:rsidRDefault="00664191" w:rsidP="007676B5">
            <w:pPr>
              <w:spacing w:line="360" w:lineRule="auto"/>
              <w:ind w:firstLine="720"/>
              <w:jc w:val="both"/>
              <w:rPr>
                <w:rFonts w:ascii="Times New Roman" w:hAnsi="Times New Roman" w:cs="Times New Roman"/>
                <w:sz w:val="24"/>
                <w:szCs w:val="24"/>
                <w:lang w:val="nl-NL"/>
              </w:rPr>
            </w:pPr>
            <w:r w:rsidRPr="001C3960">
              <w:rPr>
                <w:rFonts w:ascii="Times New Roman" w:hAnsi="Times New Roman" w:cs="Times New Roman"/>
                <w:sz w:val="24"/>
                <w:szCs w:val="24"/>
              </w:rPr>
              <w:t>-</w:t>
            </w:r>
          </w:p>
        </w:tc>
      </w:tr>
      <w:tr w:rsidR="00664191" w:rsidRPr="001C3960" w14:paraId="68A961B4" w14:textId="77777777" w:rsidTr="007676B5">
        <w:tc>
          <w:tcPr>
            <w:tcW w:w="4928" w:type="dxa"/>
          </w:tcPr>
          <w:p w14:paraId="08D25915" w14:textId="77777777" w:rsidR="00664191" w:rsidRPr="001C3960" w:rsidRDefault="00664191" w:rsidP="007676B5">
            <w:pPr>
              <w:spacing w:line="360" w:lineRule="auto"/>
              <w:ind w:left="709"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rPr>
              <w:t>Lekturama</w:t>
            </w:r>
            <w:proofErr w:type="spellEnd"/>
            <w:r w:rsidRPr="001C3960">
              <w:rPr>
                <w:rFonts w:ascii="Times New Roman" w:hAnsi="Times New Roman" w:cs="Times New Roman"/>
                <w:sz w:val="24"/>
                <w:szCs w:val="24"/>
              </w:rPr>
              <w:t xml:space="preserve"> (Чтение)</w:t>
            </w:r>
          </w:p>
        </w:tc>
        <w:tc>
          <w:tcPr>
            <w:tcW w:w="2693" w:type="dxa"/>
          </w:tcPr>
          <w:p w14:paraId="08B025DE"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w:t>
            </w:r>
          </w:p>
        </w:tc>
      </w:tr>
      <w:tr w:rsidR="00664191" w:rsidRPr="001C3960" w14:paraId="1A7A4527" w14:textId="77777777" w:rsidTr="007676B5">
        <w:tc>
          <w:tcPr>
            <w:tcW w:w="4928" w:type="dxa"/>
          </w:tcPr>
          <w:p w14:paraId="45162F1A"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De Boekerij (Библиотека)</w:t>
            </w:r>
          </w:p>
        </w:tc>
        <w:tc>
          <w:tcPr>
            <w:tcW w:w="2693" w:type="dxa"/>
          </w:tcPr>
          <w:p w14:paraId="7F19C3D2"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w:t>
            </w:r>
          </w:p>
        </w:tc>
      </w:tr>
      <w:bookmarkEnd w:id="101"/>
    </w:tbl>
    <w:p w14:paraId="5FBBB85E" w14:textId="77777777" w:rsidR="00664191" w:rsidRPr="001C3960" w:rsidRDefault="00664191" w:rsidP="00664191">
      <w:pPr>
        <w:tabs>
          <w:tab w:val="left" w:pos="5925"/>
        </w:tabs>
        <w:spacing w:line="360" w:lineRule="auto"/>
        <w:ind w:firstLine="720"/>
        <w:jc w:val="both"/>
        <w:rPr>
          <w:rFonts w:ascii="Times New Roman" w:hAnsi="Times New Roman" w:cs="Times New Roman"/>
          <w:sz w:val="24"/>
          <w:szCs w:val="24"/>
        </w:rPr>
      </w:pPr>
    </w:p>
    <w:p w14:paraId="3F9CC7C3" w14:textId="77777777" w:rsidR="00664191" w:rsidRPr="001C3960" w:rsidRDefault="00664191" w:rsidP="00664191">
      <w:pPr>
        <w:spacing w:line="360" w:lineRule="auto"/>
        <w:ind w:left="851" w:firstLine="720"/>
        <w:jc w:val="right"/>
        <w:rPr>
          <w:rFonts w:ascii="Times New Roman" w:hAnsi="Times New Roman" w:cs="Times New Roman"/>
          <w:sz w:val="24"/>
          <w:szCs w:val="24"/>
        </w:rPr>
      </w:pPr>
      <w:r w:rsidRPr="001C3960">
        <w:rPr>
          <w:rFonts w:ascii="Times New Roman" w:hAnsi="Times New Roman" w:cs="Times New Roman"/>
          <w:sz w:val="24"/>
          <w:szCs w:val="24"/>
        </w:rPr>
        <w:t>Таблица 13</w:t>
      </w:r>
    </w:p>
    <w:p w14:paraId="7CA866F7" w14:textId="77777777" w:rsidR="00664191" w:rsidRPr="001C3960" w:rsidRDefault="00664191" w:rsidP="00664191">
      <w:pPr>
        <w:spacing w:line="360" w:lineRule="auto"/>
        <w:ind w:left="851" w:firstLine="720"/>
        <w:jc w:val="both"/>
        <w:rPr>
          <w:rFonts w:ascii="Times New Roman" w:hAnsi="Times New Roman" w:cs="Times New Roman"/>
          <w:sz w:val="24"/>
          <w:szCs w:val="24"/>
        </w:rPr>
      </w:pPr>
      <w:r w:rsidRPr="001C3960">
        <w:rPr>
          <w:rFonts w:ascii="Times New Roman" w:hAnsi="Times New Roman" w:cs="Times New Roman"/>
          <w:sz w:val="24"/>
          <w:szCs w:val="24"/>
        </w:rPr>
        <w:t>Названия российских издательств в честь знаменитых людей</w:t>
      </w:r>
    </w:p>
    <w:p w14:paraId="63831DD8" w14:textId="77777777" w:rsidR="00664191" w:rsidRPr="001C3960" w:rsidRDefault="00664191" w:rsidP="00664191">
      <w:pPr>
        <w:spacing w:line="360" w:lineRule="auto"/>
        <w:ind w:left="851" w:firstLine="720"/>
        <w:jc w:val="both"/>
        <w:rPr>
          <w:rFonts w:ascii="Times New Roman" w:hAnsi="Times New Roman" w:cs="Times New Roman"/>
          <w:sz w:val="24"/>
          <w:szCs w:val="24"/>
        </w:rPr>
      </w:pPr>
    </w:p>
    <w:tbl>
      <w:tblPr>
        <w:tblStyle w:val="a6"/>
        <w:tblW w:w="0" w:type="auto"/>
        <w:tblInd w:w="-147" w:type="dxa"/>
        <w:tblLook w:val="04A0" w:firstRow="1" w:lastRow="0" w:firstColumn="1" w:lastColumn="0" w:noHBand="0" w:noVBand="1"/>
      </w:tblPr>
      <w:tblGrid>
        <w:gridCol w:w="3119"/>
        <w:gridCol w:w="2268"/>
        <w:gridCol w:w="4105"/>
      </w:tblGrid>
      <w:tr w:rsidR="00664191" w:rsidRPr="001C3960" w14:paraId="5C6B7FE5" w14:textId="77777777" w:rsidTr="007676B5">
        <w:tc>
          <w:tcPr>
            <w:tcW w:w="3119" w:type="dxa"/>
          </w:tcPr>
          <w:p w14:paraId="381CDB15"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Название издательства</w:t>
            </w:r>
          </w:p>
        </w:tc>
        <w:tc>
          <w:tcPr>
            <w:tcW w:w="2268" w:type="dxa"/>
          </w:tcPr>
          <w:p w14:paraId="460D98E2"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Год основания</w:t>
            </w:r>
          </w:p>
        </w:tc>
        <w:tc>
          <w:tcPr>
            <w:tcW w:w="4105" w:type="dxa"/>
          </w:tcPr>
          <w:p w14:paraId="12AEF14B"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В честь кого</w:t>
            </w:r>
          </w:p>
        </w:tc>
      </w:tr>
      <w:tr w:rsidR="00664191" w:rsidRPr="001C3960" w14:paraId="7F83C76E" w14:textId="77777777" w:rsidTr="007676B5">
        <w:tc>
          <w:tcPr>
            <w:tcW w:w="3119" w:type="dxa"/>
          </w:tcPr>
          <w:p w14:paraId="23165021"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Ломоносовъ</w:t>
            </w:r>
          </w:p>
        </w:tc>
        <w:tc>
          <w:tcPr>
            <w:tcW w:w="2268" w:type="dxa"/>
          </w:tcPr>
          <w:p w14:paraId="2A0CD6F5"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2008</w:t>
            </w:r>
          </w:p>
        </w:tc>
        <w:tc>
          <w:tcPr>
            <w:tcW w:w="4105" w:type="dxa"/>
          </w:tcPr>
          <w:p w14:paraId="499F4E18"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Михаил Васильевич Ломоносов</w:t>
            </w:r>
          </w:p>
        </w:tc>
      </w:tr>
    </w:tbl>
    <w:p w14:paraId="7D86C98F" w14:textId="5309DAAC" w:rsidR="00664191" w:rsidRDefault="00664191" w:rsidP="00664191">
      <w:pPr>
        <w:spacing w:line="360" w:lineRule="auto"/>
        <w:jc w:val="both"/>
        <w:rPr>
          <w:rFonts w:ascii="Times New Roman" w:hAnsi="Times New Roman" w:cs="Times New Roman"/>
          <w:sz w:val="24"/>
          <w:szCs w:val="24"/>
        </w:rPr>
      </w:pPr>
    </w:p>
    <w:p w14:paraId="3C16D519" w14:textId="52F9E70A" w:rsidR="0000253F" w:rsidRDefault="0000253F" w:rsidP="00664191">
      <w:pPr>
        <w:spacing w:line="360" w:lineRule="auto"/>
        <w:jc w:val="both"/>
        <w:rPr>
          <w:rFonts w:ascii="Times New Roman" w:hAnsi="Times New Roman" w:cs="Times New Roman"/>
          <w:sz w:val="24"/>
          <w:szCs w:val="24"/>
        </w:rPr>
      </w:pPr>
    </w:p>
    <w:p w14:paraId="582144FF" w14:textId="77777777" w:rsidR="0000253F" w:rsidRPr="001C3960" w:rsidRDefault="0000253F" w:rsidP="00664191">
      <w:pPr>
        <w:spacing w:line="360" w:lineRule="auto"/>
        <w:jc w:val="both"/>
        <w:rPr>
          <w:rFonts w:ascii="Times New Roman" w:hAnsi="Times New Roman" w:cs="Times New Roman"/>
          <w:sz w:val="24"/>
          <w:szCs w:val="24"/>
        </w:rPr>
      </w:pPr>
    </w:p>
    <w:p w14:paraId="36EF63DE" w14:textId="77777777" w:rsidR="00664191" w:rsidRPr="001C3960" w:rsidRDefault="00664191" w:rsidP="00664191">
      <w:pPr>
        <w:spacing w:line="360" w:lineRule="auto"/>
        <w:ind w:left="851" w:firstLine="720"/>
        <w:jc w:val="right"/>
        <w:rPr>
          <w:rFonts w:ascii="Times New Roman" w:hAnsi="Times New Roman" w:cs="Times New Roman"/>
          <w:sz w:val="24"/>
          <w:szCs w:val="24"/>
        </w:rPr>
      </w:pPr>
      <w:r w:rsidRPr="001C3960">
        <w:rPr>
          <w:rFonts w:ascii="Times New Roman" w:hAnsi="Times New Roman" w:cs="Times New Roman"/>
          <w:sz w:val="24"/>
          <w:szCs w:val="24"/>
        </w:rPr>
        <w:t>Таблица 14</w:t>
      </w:r>
    </w:p>
    <w:p w14:paraId="18D70B4D" w14:textId="77777777" w:rsidR="00664191" w:rsidRPr="001C3960" w:rsidRDefault="00664191" w:rsidP="00664191">
      <w:pPr>
        <w:spacing w:line="360" w:lineRule="auto"/>
        <w:ind w:left="851" w:firstLine="720"/>
        <w:jc w:val="both"/>
        <w:rPr>
          <w:rFonts w:ascii="Times New Roman" w:hAnsi="Times New Roman" w:cs="Times New Roman"/>
          <w:sz w:val="24"/>
          <w:szCs w:val="24"/>
        </w:rPr>
      </w:pPr>
      <w:r w:rsidRPr="001C3960">
        <w:rPr>
          <w:rFonts w:ascii="Times New Roman" w:hAnsi="Times New Roman" w:cs="Times New Roman"/>
          <w:sz w:val="24"/>
          <w:szCs w:val="24"/>
        </w:rPr>
        <w:t>Названия нидерландских издательств в честь знаменитых людей</w:t>
      </w:r>
    </w:p>
    <w:tbl>
      <w:tblPr>
        <w:tblStyle w:val="a6"/>
        <w:tblW w:w="9356" w:type="dxa"/>
        <w:tblInd w:w="-5" w:type="dxa"/>
        <w:tblLook w:val="04A0" w:firstRow="1" w:lastRow="0" w:firstColumn="1" w:lastColumn="0" w:noHBand="0" w:noVBand="1"/>
      </w:tblPr>
      <w:tblGrid>
        <w:gridCol w:w="2977"/>
        <w:gridCol w:w="2268"/>
        <w:gridCol w:w="4111"/>
      </w:tblGrid>
      <w:tr w:rsidR="00664191" w:rsidRPr="001C3960" w14:paraId="123FBA91" w14:textId="77777777" w:rsidTr="007676B5">
        <w:trPr>
          <w:trHeight w:val="519"/>
        </w:trPr>
        <w:tc>
          <w:tcPr>
            <w:tcW w:w="2977" w:type="dxa"/>
          </w:tcPr>
          <w:p w14:paraId="0CD93FAC"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Название издательства</w:t>
            </w:r>
          </w:p>
        </w:tc>
        <w:tc>
          <w:tcPr>
            <w:tcW w:w="2268" w:type="dxa"/>
          </w:tcPr>
          <w:p w14:paraId="056C73E4"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Год основания</w:t>
            </w:r>
          </w:p>
        </w:tc>
        <w:tc>
          <w:tcPr>
            <w:tcW w:w="4111" w:type="dxa"/>
          </w:tcPr>
          <w:p w14:paraId="2CA6B378"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В честь кого</w:t>
            </w:r>
          </w:p>
        </w:tc>
      </w:tr>
      <w:tr w:rsidR="00664191" w:rsidRPr="001C3960" w14:paraId="318BAB89" w14:textId="77777777" w:rsidTr="007676B5">
        <w:trPr>
          <w:trHeight w:val="885"/>
        </w:trPr>
        <w:tc>
          <w:tcPr>
            <w:tcW w:w="2977" w:type="dxa"/>
          </w:tcPr>
          <w:p w14:paraId="31E51A74" w14:textId="77777777" w:rsidR="00664191" w:rsidRPr="001C3960" w:rsidRDefault="00664191" w:rsidP="007676B5">
            <w:pPr>
              <w:spacing w:line="360" w:lineRule="auto"/>
              <w:ind w:left="709" w:firstLine="720"/>
              <w:jc w:val="both"/>
              <w:rPr>
                <w:rFonts w:ascii="Times New Roman" w:hAnsi="Times New Roman" w:cs="Times New Roman"/>
                <w:sz w:val="24"/>
                <w:szCs w:val="24"/>
              </w:rPr>
            </w:pPr>
            <w:bookmarkStart w:id="102" w:name="_Hlk39686106"/>
            <w:r w:rsidRPr="001C3960">
              <w:rPr>
                <w:rFonts w:ascii="Times New Roman" w:hAnsi="Times New Roman" w:cs="Times New Roman"/>
                <w:sz w:val="24"/>
                <w:szCs w:val="24"/>
              </w:rPr>
              <w:t>Elsevier (Эльзевир)</w:t>
            </w:r>
          </w:p>
        </w:tc>
        <w:tc>
          <w:tcPr>
            <w:tcW w:w="2268" w:type="dxa"/>
          </w:tcPr>
          <w:p w14:paraId="3D349C72"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1880</w:t>
            </w:r>
          </w:p>
        </w:tc>
        <w:tc>
          <w:tcPr>
            <w:tcW w:w="4111" w:type="dxa"/>
          </w:tcPr>
          <w:p w14:paraId="2662A61F"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Семья Эльзевиры</w:t>
            </w:r>
          </w:p>
        </w:tc>
      </w:tr>
      <w:tr w:rsidR="00664191" w:rsidRPr="001C3960" w14:paraId="59C3519D" w14:textId="77777777" w:rsidTr="007676B5">
        <w:trPr>
          <w:trHeight w:val="382"/>
        </w:trPr>
        <w:tc>
          <w:tcPr>
            <w:tcW w:w="2977" w:type="dxa"/>
          </w:tcPr>
          <w:p w14:paraId="56406A0E" w14:textId="77777777" w:rsidR="00664191" w:rsidRPr="001C3960" w:rsidRDefault="00664191" w:rsidP="007676B5">
            <w:pPr>
              <w:spacing w:line="360" w:lineRule="auto"/>
              <w:ind w:left="709"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lang w:val="en-GB"/>
              </w:rPr>
              <w:t>Brinio</w:t>
            </w:r>
            <w:proofErr w:type="spellEnd"/>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rPr>
              <w:t>Бринио</w:t>
            </w:r>
            <w:proofErr w:type="spellEnd"/>
            <w:r w:rsidRPr="001C3960">
              <w:rPr>
                <w:rFonts w:ascii="Times New Roman" w:hAnsi="Times New Roman" w:cs="Times New Roman"/>
                <w:sz w:val="24"/>
                <w:szCs w:val="24"/>
              </w:rPr>
              <w:t>)</w:t>
            </w:r>
          </w:p>
        </w:tc>
        <w:tc>
          <w:tcPr>
            <w:tcW w:w="2268" w:type="dxa"/>
          </w:tcPr>
          <w:p w14:paraId="00317946"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1908</w:t>
            </w:r>
          </w:p>
        </w:tc>
        <w:tc>
          <w:tcPr>
            <w:tcW w:w="4111" w:type="dxa"/>
          </w:tcPr>
          <w:p w14:paraId="05063246"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 xml:space="preserve">Капитан </w:t>
            </w:r>
            <w:proofErr w:type="spellStart"/>
            <w:r w:rsidRPr="001C3960">
              <w:rPr>
                <w:rFonts w:ascii="Times New Roman" w:hAnsi="Times New Roman" w:cs="Times New Roman"/>
                <w:sz w:val="24"/>
                <w:szCs w:val="24"/>
              </w:rPr>
              <w:t>Бринио</w:t>
            </w:r>
            <w:proofErr w:type="spellEnd"/>
          </w:p>
        </w:tc>
      </w:tr>
      <w:tr w:rsidR="00664191" w:rsidRPr="001C3960" w14:paraId="4E5932A5" w14:textId="77777777" w:rsidTr="007676B5">
        <w:trPr>
          <w:trHeight w:val="1268"/>
        </w:trPr>
        <w:tc>
          <w:tcPr>
            <w:tcW w:w="2977" w:type="dxa"/>
          </w:tcPr>
          <w:p w14:paraId="351EE65D" w14:textId="77777777" w:rsidR="00664191" w:rsidRPr="001C3960" w:rsidRDefault="00664191" w:rsidP="007676B5">
            <w:pPr>
              <w:spacing w:line="360" w:lineRule="auto"/>
              <w:ind w:left="709"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 xml:space="preserve">Stichting De </w:t>
            </w:r>
            <w:proofErr w:type="spellStart"/>
            <w:r w:rsidRPr="001C3960">
              <w:rPr>
                <w:rFonts w:ascii="Times New Roman" w:hAnsi="Times New Roman" w:cs="Times New Roman"/>
                <w:sz w:val="24"/>
                <w:szCs w:val="24"/>
                <w:lang w:val="en-GB"/>
              </w:rPr>
              <w:t>Roos</w:t>
            </w:r>
            <w:proofErr w:type="spellEnd"/>
            <w:r w:rsidRPr="001C3960">
              <w:rPr>
                <w:rFonts w:ascii="Times New Roman" w:hAnsi="Times New Roman" w:cs="Times New Roman"/>
                <w:sz w:val="24"/>
                <w:szCs w:val="24"/>
                <w:lang w:val="en-GB"/>
              </w:rPr>
              <w:t xml:space="preserve"> (</w:t>
            </w:r>
            <w:r w:rsidRPr="001C3960">
              <w:rPr>
                <w:rFonts w:ascii="Times New Roman" w:hAnsi="Times New Roman" w:cs="Times New Roman"/>
                <w:sz w:val="24"/>
                <w:szCs w:val="24"/>
              </w:rPr>
              <w:t>Объединение</w:t>
            </w:r>
            <w:r w:rsidRPr="001C3960">
              <w:rPr>
                <w:rFonts w:ascii="Times New Roman" w:hAnsi="Times New Roman" w:cs="Times New Roman"/>
                <w:sz w:val="24"/>
                <w:szCs w:val="24"/>
                <w:lang w:val="en-GB"/>
              </w:rPr>
              <w:t xml:space="preserve"> </w:t>
            </w:r>
            <w:r w:rsidRPr="001C3960">
              <w:rPr>
                <w:rFonts w:ascii="Times New Roman" w:hAnsi="Times New Roman" w:cs="Times New Roman"/>
                <w:sz w:val="24"/>
                <w:szCs w:val="24"/>
              </w:rPr>
              <w:t xml:space="preserve">Де </w:t>
            </w:r>
            <w:proofErr w:type="spellStart"/>
            <w:r w:rsidRPr="001C3960">
              <w:rPr>
                <w:rFonts w:ascii="Times New Roman" w:hAnsi="Times New Roman" w:cs="Times New Roman"/>
                <w:sz w:val="24"/>
                <w:szCs w:val="24"/>
              </w:rPr>
              <w:t>Роус</w:t>
            </w:r>
            <w:proofErr w:type="spellEnd"/>
            <w:r w:rsidRPr="001C3960">
              <w:rPr>
                <w:rFonts w:ascii="Times New Roman" w:hAnsi="Times New Roman" w:cs="Times New Roman"/>
                <w:sz w:val="24"/>
                <w:szCs w:val="24"/>
              </w:rPr>
              <w:t>)</w:t>
            </w:r>
          </w:p>
        </w:tc>
        <w:tc>
          <w:tcPr>
            <w:tcW w:w="2268" w:type="dxa"/>
          </w:tcPr>
          <w:p w14:paraId="7D7847D0"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1945</w:t>
            </w:r>
          </w:p>
        </w:tc>
        <w:tc>
          <w:tcPr>
            <w:tcW w:w="4111" w:type="dxa"/>
          </w:tcPr>
          <w:p w14:paraId="0A67E217"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 xml:space="preserve">Художник и иллюстратор </w:t>
            </w:r>
            <w:proofErr w:type="spellStart"/>
            <w:r w:rsidRPr="001C3960">
              <w:rPr>
                <w:rFonts w:ascii="Times New Roman" w:hAnsi="Times New Roman" w:cs="Times New Roman"/>
                <w:sz w:val="24"/>
                <w:szCs w:val="24"/>
              </w:rPr>
              <w:t>Сьерд</w:t>
            </w:r>
            <w:proofErr w:type="spellEnd"/>
            <w:r w:rsidRPr="001C3960">
              <w:rPr>
                <w:rFonts w:ascii="Times New Roman" w:hAnsi="Times New Roman" w:cs="Times New Roman"/>
                <w:sz w:val="24"/>
                <w:szCs w:val="24"/>
              </w:rPr>
              <w:t xml:space="preserve"> Хендрик де </w:t>
            </w:r>
            <w:proofErr w:type="spellStart"/>
            <w:r w:rsidRPr="001C3960">
              <w:rPr>
                <w:rFonts w:ascii="Times New Roman" w:hAnsi="Times New Roman" w:cs="Times New Roman"/>
                <w:sz w:val="24"/>
                <w:szCs w:val="24"/>
              </w:rPr>
              <w:t>Роус</w:t>
            </w:r>
            <w:proofErr w:type="spellEnd"/>
          </w:p>
        </w:tc>
      </w:tr>
      <w:tr w:rsidR="00664191" w:rsidRPr="001C3960" w14:paraId="4E6C0DA6" w14:textId="77777777" w:rsidTr="007676B5">
        <w:trPr>
          <w:trHeight w:val="748"/>
        </w:trPr>
        <w:tc>
          <w:tcPr>
            <w:tcW w:w="2977" w:type="dxa"/>
          </w:tcPr>
          <w:p w14:paraId="4EF8B6D0"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lang w:val="en-GB"/>
              </w:rPr>
              <w:t>Wegener</w:t>
            </w:r>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rPr>
              <w:t>Вегенр</w:t>
            </w:r>
            <w:proofErr w:type="spellEnd"/>
            <w:r w:rsidRPr="001C3960">
              <w:rPr>
                <w:rFonts w:ascii="Times New Roman" w:hAnsi="Times New Roman" w:cs="Times New Roman"/>
                <w:sz w:val="24"/>
                <w:szCs w:val="24"/>
              </w:rPr>
              <w:t>)</w:t>
            </w:r>
          </w:p>
        </w:tc>
        <w:tc>
          <w:tcPr>
            <w:tcW w:w="2268" w:type="dxa"/>
          </w:tcPr>
          <w:p w14:paraId="368A1F5B"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1988</w:t>
            </w:r>
          </w:p>
        </w:tc>
        <w:tc>
          <w:tcPr>
            <w:tcW w:w="4111" w:type="dxa"/>
          </w:tcPr>
          <w:p w14:paraId="6BE1BF12"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rPr>
              <w:t xml:space="preserve">Геофизик Альфред </w:t>
            </w:r>
            <w:proofErr w:type="spellStart"/>
            <w:r w:rsidRPr="001C3960">
              <w:rPr>
                <w:rFonts w:ascii="Times New Roman" w:hAnsi="Times New Roman" w:cs="Times New Roman"/>
                <w:sz w:val="24"/>
                <w:szCs w:val="24"/>
              </w:rPr>
              <w:t>Вегенр</w:t>
            </w:r>
            <w:proofErr w:type="spellEnd"/>
          </w:p>
        </w:tc>
      </w:tr>
      <w:tr w:rsidR="00664191" w:rsidRPr="001C3960" w14:paraId="4182F52B" w14:textId="77777777" w:rsidTr="007676B5">
        <w:trPr>
          <w:trHeight w:val="1268"/>
        </w:trPr>
        <w:tc>
          <w:tcPr>
            <w:tcW w:w="2977" w:type="dxa"/>
          </w:tcPr>
          <w:p w14:paraId="225479BD" w14:textId="77777777" w:rsidR="00664191" w:rsidRPr="001C3960" w:rsidRDefault="00664191" w:rsidP="007676B5">
            <w:pPr>
              <w:spacing w:line="360" w:lineRule="auto"/>
              <w:ind w:left="709"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rPr>
              <w:t>Rothschild</w:t>
            </w:r>
            <w:proofErr w:type="spellEnd"/>
            <w:r w:rsidRPr="001C3960">
              <w:rPr>
                <w:rFonts w:ascii="Times New Roman" w:hAnsi="Times New Roman" w:cs="Times New Roman"/>
                <w:sz w:val="24"/>
                <w:szCs w:val="24"/>
              </w:rPr>
              <w:t xml:space="preserve"> &amp; </w:t>
            </w:r>
            <w:proofErr w:type="spellStart"/>
            <w:r w:rsidRPr="001C3960">
              <w:rPr>
                <w:rFonts w:ascii="Times New Roman" w:hAnsi="Times New Roman" w:cs="Times New Roman"/>
                <w:sz w:val="24"/>
                <w:szCs w:val="24"/>
              </w:rPr>
              <w:t>Bach</w:t>
            </w:r>
            <w:proofErr w:type="spellEnd"/>
            <w:r w:rsidRPr="001C3960">
              <w:rPr>
                <w:rFonts w:ascii="Times New Roman" w:hAnsi="Times New Roman" w:cs="Times New Roman"/>
                <w:sz w:val="24"/>
                <w:szCs w:val="24"/>
              </w:rPr>
              <w:t xml:space="preserve"> (Ротшильд </w:t>
            </w:r>
            <w:r w:rsidRPr="001C3960">
              <w:rPr>
                <w:rFonts w:ascii="Times New Roman" w:hAnsi="Times New Roman" w:cs="Times New Roman"/>
                <w:sz w:val="24"/>
                <w:szCs w:val="24"/>
                <w:lang w:val="en-GB"/>
              </w:rPr>
              <w:t xml:space="preserve">&amp; </w:t>
            </w:r>
            <w:r w:rsidRPr="001C3960">
              <w:rPr>
                <w:rFonts w:ascii="Times New Roman" w:hAnsi="Times New Roman" w:cs="Times New Roman"/>
                <w:sz w:val="24"/>
                <w:szCs w:val="24"/>
              </w:rPr>
              <w:t>Бах)</w:t>
            </w:r>
          </w:p>
        </w:tc>
        <w:tc>
          <w:tcPr>
            <w:tcW w:w="2268" w:type="dxa"/>
          </w:tcPr>
          <w:p w14:paraId="1DCF18BC"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1989</w:t>
            </w:r>
          </w:p>
        </w:tc>
        <w:tc>
          <w:tcPr>
            <w:tcW w:w="4111" w:type="dxa"/>
          </w:tcPr>
          <w:p w14:paraId="2CF4AC4E"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Название-синергия. Ротшильд символизирует деньги, а Бах – искусство.</w:t>
            </w:r>
          </w:p>
        </w:tc>
      </w:tr>
      <w:tr w:rsidR="00664191" w:rsidRPr="001C3960" w14:paraId="07497BAE" w14:textId="77777777" w:rsidTr="007676B5">
        <w:trPr>
          <w:trHeight w:val="901"/>
        </w:trPr>
        <w:tc>
          <w:tcPr>
            <w:tcW w:w="2977" w:type="dxa"/>
          </w:tcPr>
          <w:p w14:paraId="58043B60" w14:textId="77777777" w:rsidR="00664191" w:rsidRPr="001C3960" w:rsidRDefault="00664191" w:rsidP="007676B5">
            <w:pPr>
              <w:spacing w:line="360" w:lineRule="auto"/>
              <w:ind w:left="709"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rPr>
              <w:t>Vassallucci</w:t>
            </w:r>
            <w:proofErr w:type="spellEnd"/>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rPr>
              <w:t>Васаллуччи</w:t>
            </w:r>
            <w:proofErr w:type="spellEnd"/>
            <w:r w:rsidRPr="001C3960">
              <w:rPr>
                <w:rFonts w:ascii="Times New Roman" w:hAnsi="Times New Roman" w:cs="Times New Roman"/>
                <w:sz w:val="24"/>
                <w:szCs w:val="24"/>
              </w:rPr>
              <w:t>)</w:t>
            </w:r>
          </w:p>
        </w:tc>
        <w:tc>
          <w:tcPr>
            <w:tcW w:w="2268" w:type="dxa"/>
          </w:tcPr>
          <w:p w14:paraId="3566BA07"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1994</w:t>
            </w:r>
          </w:p>
        </w:tc>
        <w:tc>
          <w:tcPr>
            <w:tcW w:w="4111" w:type="dxa"/>
          </w:tcPr>
          <w:p w14:paraId="40FB6474"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 xml:space="preserve">Михель </w:t>
            </w:r>
            <w:proofErr w:type="spellStart"/>
            <w:r w:rsidRPr="001C3960">
              <w:rPr>
                <w:rFonts w:ascii="Times New Roman" w:hAnsi="Times New Roman" w:cs="Times New Roman"/>
                <w:sz w:val="24"/>
                <w:szCs w:val="24"/>
              </w:rPr>
              <w:t>Васаллуччи</w:t>
            </w:r>
            <w:proofErr w:type="spellEnd"/>
            <w:r w:rsidRPr="001C3960">
              <w:rPr>
                <w:rFonts w:ascii="Times New Roman" w:hAnsi="Times New Roman" w:cs="Times New Roman"/>
                <w:sz w:val="24"/>
                <w:szCs w:val="24"/>
              </w:rPr>
              <w:t xml:space="preserve"> </w:t>
            </w:r>
          </w:p>
        </w:tc>
      </w:tr>
      <w:tr w:rsidR="00664191" w:rsidRPr="001C3960" w14:paraId="2CECDAB2" w14:textId="77777777" w:rsidTr="007676B5">
        <w:trPr>
          <w:trHeight w:val="748"/>
        </w:trPr>
        <w:tc>
          <w:tcPr>
            <w:tcW w:w="2977" w:type="dxa"/>
          </w:tcPr>
          <w:p w14:paraId="291A64E8" w14:textId="77777777" w:rsidR="00664191" w:rsidRPr="001C3960" w:rsidRDefault="00664191" w:rsidP="007676B5">
            <w:pPr>
              <w:spacing w:line="360" w:lineRule="auto"/>
              <w:ind w:left="709"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lang w:val="en-GB"/>
              </w:rPr>
              <w:t>Mouria</w:t>
            </w:r>
            <w:proofErr w:type="spellEnd"/>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rPr>
              <w:t>Мориа</w:t>
            </w:r>
            <w:proofErr w:type="spellEnd"/>
            <w:r w:rsidRPr="001C3960">
              <w:rPr>
                <w:rFonts w:ascii="Times New Roman" w:hAnsi="Times New Roman" w:cs="Times New Roman"/>
                <w:sz w:val="24"/>
                <w:szCs w:val="24"/>
              </w:rPr>
              <w:t>)</w:t>
            </w:r>
          </w:p>
        </w:tc>
        <w:tc>
          <w:tcPr>
            <w:tcW w:w="2268" w:type="dxa"/>
          </w:tcPr>
          <w:p w14:paraId="749DCF93"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2002</w:t>
            </w:r>
          </w:p>
        </w:tc>
        <w:tc>
          <w:tcPr>
            <w:tcW w:w="4111" w:type="dxa"/>
          </w:tcPr>
          <w:p w14:paraId="65313C8D"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 xml:space="preserve">Композитор Поль </w:t>
            </w:r>
            <w:proofErr w:type="spellStart"/>
            <w:r w:rsidRPr="001C3960">
              <w:rPr>
                <w:rFonts w:ascii="Times New Roman" w:hAnsi="Times New Roman" w:cs="Times New Roman"/>
                <w:sz w:val="24"/>
                <w:szCs w:val="24"/>
              </w:rPr>
              <w:t>Мориа</w:t>
            </w:r>
            <w:proofErr w:type="spellEnd"/>
          </w:p>
        </w:tc>
      </w:tr>
      <w:tr w:rsidR="00664191" w:rsidRPr="001C3960" w14:paraId="4456AD70" w14:textId="77777777" w:rsidTr="007676B5">
        <w:trPr>
          <w:trHeight w:val="901"/>
        </w:trPr>
        <w:tc>
          <w:tcPr>
            <w:tcW w:w="2977" w:type="dxa"/>
          </w:tcPr>
          <w:p w14:paraId="158EA09B"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Catullus (Катулл)</w:t>
            </w:r>
          </w:p>
        </w:tc>
        <w:tc>
          <w:tcPr>
            <w:tcW w:w="2268" w:type="dxa"/>
          </w:tcPr>
          <w:p w14:paraId="1BB407CB"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2007</w:t>
            </w:r>
          </w:p>
        </w:tc>
        <w:tc>
          <w:tcPr>
            <w:tcW w:w="4111" w:type="dxa"/>
          </w:tcPr>
          <w:p w14:paraId="649BB409"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Гай Валерий Катулл</w:t>
            </w:r>
          </w:p>
        </w:tc>
      </w:tr>
      <w:tr w:rsidR="00664191" w:rsidRPr="001C3960" w14:paraId="0A8CA486" w14:textId="77777777" w:rsidTr="007676B5">
        <w:trPr>
          <w:trHeight w:val="1268"/>
        </w:trPr>
        <w:tc>
          <w:tcPr>
            <w:tcW w:w="2977" w:type="dxa"/>
          </w:tcPr>
          <w:p w14:paraId="4C48784E"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 xml:space="preserve">Uitgeverij </w:t>
            </w:r>
            <w:proofErr w:type="spellStart"/>
            <w:r w:rsidRPr="001C3960">
              <w:rPr>
                <w:rFonts w:ascii="Times New Roman" w:hAnsi="Times New Roman" w:cs="Times New Roman"/>
                <w:sz w:val="24"/>
                <w:szCs w:val="24"/>
              </w:rPr>
              <w:t>Koppernik</w:t>
            </w:r>
            <w:proofErr w:type="spellEnd"/>
            <w:r w:rsidRPr="001C3960">
              <w:rPr>
                <w:rFonts w:ascii="Times New Roman" w:hAnsi="Times New Roman" w:cs="Times New Roman"/>
                <w:sz w:val="24"/>
                <w:szCs w:val="24"/>
              </w:rPr>
              <w:t xml:space="preserve"> (Издательство Коперник)</w:t>
            </w:r>
          </w:p>
        </w:tc>
        <w:tc>
          <w:tcPr>
            <w:tcW w:w="2268" w:type="dxa"/>
          </w:tcPr>
          <w:p w14:paraId="133C2147"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2013</w:t>
            </w:r>
          </w:p>
        </w:tc>
        <w:tc>
          <w:tcPr>
            <w:tcW w:w="4111" w:type="dxa"/>
          </w:tcPr>
          <w:p w14:paraId="04D56B93"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Астроном и математик Николай Коперник</w:t>
            </w:r>
          </w:p>
        </w:tc>
      </w:tr>
      <w:tr w:rsidR="00664191" w:rsidRPr="001C3960" w14:paraId="40DEECC9" w14:textId="77777777" w:rsidTr="007676B5">
        <w:trPr>
          <w:trHeight w:val="885"/>
        </w:trPr>
        <w:tc>
          <w:tcPr>
            <w:tcW w:w="2977" w:type="dxa"/>
          </w:tcPr>
          <w:p w14:paraId="50904C0C" w14:textId="77777777" w:rsidR="00664191" w:rsidRPr="001C3960" w:rsidRDefault="00664191" w:rsidP="007676B5">
            <w:pPr>
              <w:spacing w:line="360" w:lineRule="auto"/>
              <w:ind w:left="709"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rPr>
              <w:t>Canaletto</w:t>
            </w:r>
            <w:proofErr w:type="spellEnd"/>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rPr>
              <w:t>Каналетто</w:t>
            </w:r>
            <w:proofErr w:type="spellEnd"/>
            <w:r w:rsidRPr="001C3960">
              <w:rPr>
                <w:rFonts w:ascii="Times New Roman" w:hAnsi="Times New Roman" w:cs="Times New Roman"/>
                <w:sz w:val="24"/>
                <w:szCs w:val="24"/>
              </w:rPr>
              <w:t>)</w:t>
            </w:r>
          </w:p>
        </w:tc>
        <w:tc>
          <w:tcPr>
            <w:tcW w:w="2268" w:type="dxa"/>
          </w:tcPr>
          <w:p w14:paraId="4AC23802"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w:t>
            </w:r>
          </w:p>
        </w:tc>
        <w:tc>
          <w:tcPr>
            <w:tcW w:w="4111" w:type="dxa"/>
          </w:tcPr>
          <w:p w14:paraId="17EB81CA"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итальянский художник</w:t>
            </w:r>
          </w:p>
        </w:tc>
      </w:tr>
      <w:bookmarkEnd w:id="102"/>
    </w:tbl>
    <w:p w14:paraId="432EC305" w14:textId="32DFA4CE" w:rsidR="00664191" w:rsidRDefault="00664191" w:rsidP="00664191">
      <w:pPr>
        <w:spacing w:line="360" w:lineRule="auto"/>
        <w:ind w:left="851" w:firstLine="720"/>
        <w:jc w:val="both"/>
        <w:rPr>
          <w:rFonts w:ascii="Times New Roman" w:hAnsi="Times New Roman" w:cs="Times New Roman"/>
          <w:sz w:val="24"/>
          <w:szCs w:val="24"/>
        </w:rPr>
      </w:pPr>
    </w:p>
    <w:p w14:paraId="48C24CAD" w14:textId="61045A85" w:rsidR="0000253F" w:rsidRDefault="0000253F" w:rsidP="00664191">
      <w:pPr>
        <w:spacing w:line="360" w:lineRule="auto"/>
        <w:ind w:left="851" w:firstLine="720"/>
        <w:jc w:val="both"/>
        <w:rPr>
          <w:rFonts w:ascii="Times New Roman" w:hAnsi="Times New Roman" w:cs="Times New Roman"/>
          <w:sz w:val="24"/>
          <w:szCs w:val="24"/>
        </w:rPr>
      </w:pPr>
    </w:p>
    <w:p w14:paraId="7F1179B4" w14:textId="5C76E2FA" w:rsidR="0000253F" w:rsidRDefault="0000253F" w:rsidP="00664191">
      <w:pPr>
        <w:spacing w:line="360" w:lineRule="auto"/>
        <w:ind w:left="851" w:firstLine="720"/>
        <w:jc w:val="both"/>
        <w:rPr>
          <w:rFonts w:ascii="Times New Roman" w:hAnsi="Times New Roman" w:cs="Times New Roman"/>
          <w:sz w:val="24"/>
          <w:szCs w:val="24"/>
        </w:rPr>
      </w:pPr>
    </w:p>
    <w:p w14:paraId="57EE82EF" w14:textId="7421FD29" w:rsidR="0000253F" w:rsidRDefault="0000253F" w:rsidP="00664191">
      <w:pPr>
        <w:spacing w:line="360" w:lineRule="auto"/>
        <w:ind w:left="851" w:firstLine="720"/>
        <w:jc w:val="both"/>
        <w:rPr>
          <w:rFonts w:ascii="Times New Roman" w:hAnsi="Times New Roman" w:cs="Times New Roman"/>
          <w:sz w:val="24"/>
          <w:szCs w:val="24"/>
        </w:rPr>
      </w:pPr>
    </w:p>
    <w:p w14:paraId="56FA1524" w14:textId="77777777" w:rsidR="0000253F" w:rsidRPr="001C3960" w:rsidRDefault="0000253F" w:rsidP="00664191">
      <w:pPr>
        <w:spacing w:line="360" w:lineRule="auto"/>
        <w:ind w:left="851" w:firstLine="720"/>
        <w:jc w:val="both"/>
        <w:rPr>
          <w:rFonts w:ascii="Times New Roman" w:hAnsi="Times New Roman" w:cs="Times New Roman"/>
          <w:sz w:val="24"/>
          <w:szCs w:val="24"/>
        </w:rPr>
      </w:pPr>
    </w:p>
    <w:p w14:paraId="73FC7526" w14:textId="77777777" w:rsidR="00664191" w:rsidRPr="001C3960" w:rsidRDefault="00664191" w:rsidP="00664191">
      <w:pPr>
        <w:spacing w:line="360" w:lineRule="auto"/>
        <w:jc w:val="right"/>
        <w:rPr>
          <w:rFonts w:ascii="Times New Roman" w:hAnsi="Times New Roman" w:cs="Times New Roman"/>
          <w:sz w:val="24"/>
          <w:szCs w:val="24"/>
        </w:rPr>
      </w:pPr>
      <w:r w:rsidRPr="001C3960">
        <w:rPr>
          <w:rFonts w:ascii="Times New Roman" w:hAnsi="Times New Roman" w:cs="Times New Roman"/>
          <w:sz w:val="24"/>
          <w:szCs w:val="24"/>
        </w:rPr>
        <w:t>Таблица 15</w:t>
      </w:r>
    </w:p>
    <w:p w14:paraId="372726F2" w14:textId="77777777" w:rsidR="00664191" w:rsidRPr="001C3960" w:rsidRDefault="00664191" w:rsidP="00664191">
      <w:pPr>
        <w:spacing w:line="360" w:lineRule="auto"/>
        <w:jc w:val="center"/>
        <w:rPr>
          <w:rFonts w:ascii="Times New Roman" w:hAnsi="Times New Roman" w:cs="Times New Roman"/>
          <w:sz w:val="24"/>
          <w:szCs w:val="24"/>
        </w:rPr>
      </w:pPr>
      <w:r w:rsidRPr="001C3960">
        <w:rPr>
          <w:rFonts w:ascii="Times New Roman" w:hAnsi="Times New Roman" w:cs="Times New Roman"/>
          <w:sz w:val="24"/>
          <w:szCs w:val="24"/>
        </w:rPr>
        <w:t>Географический нейминг в российских названиях</w:t>
      </w:r>
    </w:p>
    <w:tbl>
      <w:tblPr>
        <w:tblStyle w:val="a6"/>
        <w:tblW w:w="6946" w:type="dxa"/>
        <w:tblInd w:w="-5" w:type="dxa"/>
        <w:tblLook w:val="04A0" w:firstRow="1" w:lastRow="0" w:firstColumn="1" w:lastColumn="0" w:noHBand="0" w:noVBand="1"/>
      </w:tblPr>
      <w:tblGrid>
        <w:gridCol w:w="4678"/>
        <w:gridCol w:w="2268"/>
      </w:tblGrid>
      <w:tr w:rsidR="00664191" w:rsidRPr="001C3960" w14:paraId="75FF2DEC" w14:textId="77777777" w:rsidTr="007676B5">
        <w:trPr>
          <w:trHeight w:val="465"/>
        </w:trPr>
        <w:tc>
          <w:tcPr>
            <w:tcW w:w="4678" w:type="dxa"/>
          </w:tcPr>
          <w:p w14:paraId="740DDA5E"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Название издательства</w:t>
            </w:r>
          </w:p>
        </w:tc>
        <w:tc>
          <w:tcPr>
            <w:tcW w:w="2268" w:type="dxa"/>
          </w:tcPr>
          <w:p w14:paraId="527F3ACA"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Год основания</w:t>
            </w:r>
          </w:p>
        </w:tc>
      </w:tr>
      <w:tr w:rsidR="00664191" w:rsidRPr="001C3960" w14:paraId="2F80B089" w14:textId="77777777" w:rsidTr="007676B5">
        <w:trPr>
          <w:trHeight w:val="289"/>
        </w:trPr>
        <w:tc>
          <w:tcPr>
            <w:tcW w:w="4678" w:type="dxa"/>
          </w:tcPr>
          <w:p w14:paraId="5991AF11"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Воймега</w:t>
            </w:r>
          </w:p>
        </w:tc>
        <w:tc>
          <w:tcPr>
            <w:tcW w:w="2268" w:type="dxa"/>
          </w:tcPr>
          <w:p w14:paraId="44F61497"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w:t>
            </w:r>
          </w:p>
        </w:tc>
      </w:tr>
      <w:tr w:rsidR="00664191" w:rsidRPr="001C3960" w14:paraId="6E0ACEC0" w14:textId="77777777" w:rsidTr="007676B5">
        <w:trPr>
          <w:trHeight w:val="370"/>
        </w:trPr>
        <w:tc>
          <w:tcPr>
            <w:tcW w:w="4678" w:type="dxa"/>
          </w:tcPr>
          <w:p w14:paraId="77013CC7"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Таврия</w:t>
            </w:r>
          </w:p>
        </w:tc>
        <w:tc>
          <w:tcPr>
            <w:tcW w:w="2268" w:type="dxa"/>
          </w:tcPr>
          <w:p w14:paraId="0585834D"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1921</w:t>
            </w:r>
          </w:p>
        </w:tc>
      </w:tr>
      <w:tr w:rsidR="00664191" w:rsidRPr="001C3960" w14:paraId="76842A2D" w14:textId="77777777" w:rsidTr="007676B5">
        <w:trPr>
          <w:trHeight w:val="308"/>
        </w:trPr>
        <w:tc>
          <w:tcPr>
            <w:tcW w:w="4678" w:type="dxa"/>
          </w:tcPr>
          <w:p w14:paraId="2FAA9B47"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Нартанг</w:t>
            </w:r>
          </w:p>
        </w:tc>
        <w:tc>
          <w:tcPr>
            <w:tcW w:w="2268" w:type="dxa"/>
          </w:tcPr>
          <w:p w14:paraId="3F13D2A0"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1990</w:t>
            </w:r>
          </w:p>
        </w:tc>
      </w:tr>
      <w:tr w:rsidR="00664191" w:rsidRPr="001C3960" w14:paraId="3E59BA59" w14:textId="77777777" w:rsidTr="007676B5">
        <w:trPr>
          <w:trHeight w:val="388"/>
        </w:trPr>
        <w:tc>
          <w:tcPr>
            <w:tcW w:w="4678" w:type="dxa"/>
          </w:tcPr>
          <w:p w14:paraId="4752E952"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Яуза</w:t>
            </w:r>
          </w:p>
        </w:tc>
        <w:tc>
          <w:tcPr>
            <w:tcW w:w="2268" w:type="dxa"/>
          </w:tcPr>
          <w:p w14:paraId="52CDDB0F"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1998</w:t>
            </w:r>
          </w:p>
        </w:tc>
      </w:tr>
      <w:tr w:rsidR="00664191" w:rsidRPr="001C3960" w14:paraId="613CD5E9" w14:textId="77777777" w:rsidTr="007676B5">
        <w:trPr>
          <w:trHeight w:val="311"/>
        </w:trPr>
        <w:tc>
          <w:tcPr>
            <w:tcW w:w="4678" w:type="dxa"/>
          </w:tcPr>
          <w:p w14:paraId="134EB164"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Европа</w:t>
            </w:r>
          </w:p>
        </w:tc>
        <w:tc>
          <w:tcPr>
            <w:tcW w:w="2268" w:type="dxa"/>
          </w:tcPr>
          <w:p w14:paraId="4CF800A0"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2005</w:t>
            </w:r>
          </w:p>
        </w:tc>
      </w:tr>
      <w:tr w:rsidR="00664191" w:rsidRPr="001C3960" w14:paraId="604B7CC5" w14:textId="77777777" w:rsidTr="007676B5">
        <w:trPr>
          <w:trHeight w:val="272"/>
        </w:trPr>
        <w:tc>
          <w:tcPr>
            <w:tcW w:w="4678" w:type="dxa"/>
          </w:tcPr>
          <w:p w14:paraId="75E73909"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Никея</w:t>
            </w:r>
          </w:p>
        </w:tc>
        <w:tc>
          <w:tcPr>
            <w:tcW w:w="2268" w:type="dxa"/>
          </w:tcPr>
          <w:p w14:paraId="428415F7"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2008</w:t>
            </w:r>
          </w:p>
        </w:tc>
      </w:tr>
    </w:tbl>
    <w:p w14:paraId="4AFE7BD0" w14:textId="77777777" w:rsidR="00664191" w:rsidRPr="001C3960" w:rsidRDefault="00664191" w:rsidP="00664191">
      <w:pPr>
        <w:spacing w:line="360" w:lineRule="auto"/>
        <w:ind w:left="851" w:firstLine="720"/>
        <w:jc w:val="both"/>
        <w:rPr>
          <w:rFonts w:ascii="Times New Roman" w:hAnsi="Times New Roman" w:cs="Times New Roman"/>
          <w:sz w:val="24"/>
          <w:szCs w:val="24"/>
        </w:rPr>
      </w:pPr>
    </w:p>
    <w:p w14:paraId="1FE0CA22" w14:textId="77777777" w:rsidR="00664191" w:rsidRPr="001C3960" w:rsidRDefault="00664191" w:rsidP="00664191">
      <w:pPr>
        <w:spacing w:line="360" w:lineRule="auto"/>
        <w:ind w:left="851" w:firstLine="720"/>
        <w:jc w:val="right"/>
        <w:rPr>
          <w:rFonts w:ascii="Times New Roman" w:hAnsi="Times New Roman" w:cs="Times New Roman"/>
          <w:sz w:val="24"/>
          <w:szCs w:val="24"/>
        </w:rPr>
      </w:pPr>
      <w:r w:rsidRPr="001C3960">
        <w:rPr>
          <w:rFonts w:ascii="Times New Roman" w:hAnsi="Times New Roman" w:cs="Times New Roman"/>
          <w:sz w:val="24"/>
          <w:szCs w:val="24"/>
        </w:rPr>
        <w:t>Таблица 16</w:t>
      </w:r>
    </w:p>
    <w:p w14:paraId="0DB73F97" w14:textId="77777777" w:rsidR="00664191" w:rsidRPr="001C3960" w:rsidRDefault="00664191" w:rsidP="00664191">
      <w:pPr>
        <w:spacing w:line="360" w:lineRule="auto"/>
        <w:ind w:left="851" w:firstLine="720"/>
        <w:jc w:val="both"/>
        <w:rPr>
          <w:rFonts w:ascii="Times New Roman" w:hAnsi="Times New Roman" w:cs="Times New Roman"/>
          <w:sz w:val="24"/>
          <w:szCs w:val="24"/>
        </w:rPr>
      </w:pPr>
      <w:r w:rsidRPr="001C3960">
        <w:rPr>
          <w:rFonts w:ascii="Times New Roman" w:hAnsi="Times New Roman" w:cs="Times New Roman"/>
          <w:sz w:val="24"/>
          <w:szCs w:val="24"/>
        </w:rPr>
        <w:t>Географический нейминг в нидерландских названиях</w:t>
      </w:r>
    </w:p>
    <w:tbl>
      <w:tblPr>
        <w:tblStyle w:val="a6"/>
        <w:tblW w:w="7371" w:type="dxa"/>
        <w:tblInd w:w="-5" w:type="dxa"/>
        <w:tblLook w:val="04A0" w:firstRow="1" w:lastRow="0" w:firstColumn="1" w:lastColumn="0" w:noHBand="0" w:noVBand="1"/>
      </w:tblPr>
      <w:tblGrid>
        <w:gridCol w:w="4962"/>
        <w:gridCol w:w="2409"/>
      </w:tblGrid>
      <w:tr w:rsidR="00664191" w:rsidRPr="001C3960" w14:paraId="79F100CB" w14:textId="77777777" w:rsidTr="007676B5">
        <w:trPr>
          <w:trHeight w:val="591"/>
        </w:trPr>
        <w:tc>
          <w:tcPr>
            <w:tcW w:w="4962" w:type="dxa"/>
          </w:tcPr>
          <w:p w14:paraId="4A0F3109"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Название издательства</w:t>
            </w:r>
          </w:p>
        </w:tc>
        <w:tc>
          <w:tcPr>
            <w:tcW w:w="2409" w:type="dxa"/>
          </w:tcPr>
          <w:p w14:paraId="43D9146A"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Год основания</w:t>
            </w:r>
          </w:p>
        </w:tc>
      </w:tr>
      <w:tr w:rsidR="00664191" w:rsidRPr="001C3960" w14:paraId="094CA68F" w14:textId="77777777" w:rsidTr="007676B5">
        <w:trPr>
          <w:trHeight w:val="418"/>
        </w:trPr>
        <w:tc>
          <w:tcPr>
            <w:tcW w:w="4962" w:type="dxa"/>
          </w:tcPr>
          <w:p w14:paraId="2DB8673B" w14:textId="77777777" w:rsidR="00664191" w:rsidRPr="001C3960" w:rsidRDefault="00664191" w:rsidP="007676B5">
            <w:pPr>
              <w:spacing w:line="360" w:lineRule="auto"/>
              <w:ind w:left="709" w:firstLine="720"/>
              <w:jc w:val="both"/>
              <w:rPr>
                <w:rFonts w:ascii="Times New Roman" w:hAnsi="Times New Roman" w:cs="Times New Roman"/>
                <w:sz w:val="24"/>
                <w:szCs w:val="24"/>
              </w:rPr>
            </w:pPr>
            <w:bookmarkStart w:id="103" w:name="_Hlk39686124"/>
            <w:r w:rsidRPr="001C3960">
              <w:rPr>
                <w:rFonts w:ascii="Times New Roman" w:hAnsi="Times New Roman" w:cs="Times New Roman"/>
                <w:sz w:val="24"/>
                <w:szCs w:val="24"/>
                <w:lang w:val="en-GB"/>
              </w:rPr>
              <w:t>Uitgeverij</w:t>
            </w:r>
            <w:r w:rsidRPr="001C3960">
              <w:rPr>
                <w:rFonts w:ascii="Times New Roman" w:hAnsi="Times New Roman" w:cs="Times New Roman"/>
                <w:sz w:val="24"/>
                <w:szCs w:val="24"/>
              </w:rPr>
              <w:t xml:space="preserve"> </w:t>
            </w:r>
            <w:r w:rsidRPr="001C3960">
              <w:rPr>
                <w:rFonts w:ascii="Times New Roman" w:hAnsi="Times New Roman" w:cs="Times New Roman"/>
                <w:sz w:val="24"/>
                <w:szCs w:val="24"/>
                <w:lang w:val="en-GB"/>
              </w:rPr>
              <w:t>De</w:t>
            </w:r>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lang w:val="en-GB"/>
              </w:rPr>
              <w:t>Fontein</w:t>
            </w:r>
            <w:proofErr w:type="spellEnd"/>
            <w:r w:rsidRPr="001C3960">
              <w:rPr>
                <w:rFonts w:ascii="Times New Roman" w:hAnsi="Times New Roman" w:cs="Times New Roman"/>
                <w:sz w:val="24"/>
                <w:szCs w:val="24"/>
              </w:rPr>
              <w:t xml:space="preserve"> (Издательство Фонтан)</w:t>
            </w:r>
          </w:p>
        </w:tc>
        <w:tc>
          <w:tcPr>
            <w:tcW w:w="2409" w:type="dxa"/>
          </w:tcPr>
          <w:p w14:paraId="165D0319"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1946</w:t>
            </w:r>
          </w:p>
        </w:tc>
      </w:tr>
      <w:tr w:rsidR="00664191" w:rsidRPr="001C3960" w14:paraId="615DE1DD" w14:textId="77777777" w:rsidTr="007676B5">
        <w:trPr>
          <w:trHeight w:val="435"/>
        </w:trPr>
        <w:tc>
          <w:tcPr>
            <w:tcW w:w="4962" w:type="dxa"/>
          </w:tcPr>
          <w:p w14:paraId="5C9E7292"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lang w:val="en-GB"/>
              </w:rPr>
              <w:t xml:space="preserve">Uitgeverij </w:t>
            </w:r>
            <w:proofErr w:type="spellStart"/>
            <w:r w:rsidRPr="001C3960">
              <w:rPr>
                <w:rFonts w:ascii="Times New Roman" w:hAnsi="Times New Roman" w:cs="Times New Roman"/>
                <w:sz w:val="24"/>
                <w:szCs w:val="24"/>
                <w:lang w:val="en-GB"/>
              </w:rPr>
              <w:t>Reservaat</w:t>
            </w:r>
            <w:proofErr w:type="spellEnd"/>
            <w:r w:rsidRPr="001C3960">
              <w:rPr>
                <w:rFonts w:ascii="Times New Roman" w:hAnsi="Times New Roman" w:cs="Times New Roman"/>
                <w:sz w:val="24"/>
                <w:szCs w:val="24"/>
              </w:rPr>
              <w:t xml:space="preserve"> (Издательство Заповедник)</w:t>
            </w:r>
          </w:p>
        </w:tc>
        <w:tc>
          <w:tcPr>
            <w:tcW w:w="2409" w:type="dxa"/>
          </w:tcPr>
          <w:p w14:paraId="459E34D6"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1989</w:t>
            </w:r>
          </w:p>
        </w:tc>
      </w:tr>
      <w:tr w:rsidR="00664191" w:rsidRPr="001C3960" w14:paraId="3FBA22FC" w14:textId="77777777" w:rsidTr="007676B5">
        <w:trPr>
          <w:trHeight w:val="418"/>
        </w:trPr>
        <w:tc>
          <w:tcPr>
            <w:tcW w:w="4962" w:type="dxa"/>
          </w:tcPr>
          <w:p w14:paraId="69AEB93E" w14:textId="77777777" w:rsidR="00664191" w:rsidRPr="001C3960" w:rsidRDefault="00664191" w:rsidP="007676B5">
            <w:pPr>
              <w:spacing w:line="360" w:lineRule="auto"/>
              <w:ind w:left="709"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lang w:val="en-GB"/>
              </w:rPr>
              <w:t>Kosmos</w:t>
            </w:r>
            <w:proofErr w:type="spellEnd"/>
            <w:r w:rsidRPr="001C3960">
              <w:rPr>
                <w:rFonts w:ascii="Times New Roman" w:hAnsi="Times New Roman" w:cs="Times New Roman"/>
                <w:sz w:val="24"/>
                <w:szCs w:val="24"/>
                <w:lang w:val="en-GB"/>
              </w:rPr>
              <w:t xml:space="preserve"> Uitgeverij</w:t>
            </w:r>
            <w:r w:rsidRPr="001C3960">
              <w:rPr>
                <w:rFonts w:ascii="Times New Roman" w:hAnsi="Times New Roman" w:cs="Times New Roman"/>
                <w:sz w:val="24"/>
                <w:szCs w:val="24"/>
              </w:rPr>
              <w:t xml:space="preserve"> (Издательство Космос)</w:t>
            </w:r>
          </w:p>
        </w:tc>
        <w:tc>
          <w:tcPr>
            <w:tcW w:w="2409" w:type="dxa"/>
          </w:tcPr>
          <w:p w14:paraId="6F05772E"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1992</w:t>
            </w:r>
          </w:p>
        </w:tc>
      </w:tr>
      <w:tr w:rsidR="00664191" w:rsidRPr="001C3960" w14:paraId="4AD5837C" w14:textId="77777777" w:rsidTr="007676B5">
        <w:trPr>
          <w:trHeight w:val="591"/>
        </w:trPr>
        <w:tc>
          <w:tcPr>
            <w:tcW w:w="4962" w:type="dxa"/>
          </w:tcPr>
          <w:p w14:paraId="62DD0060"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lang w:val="en-GB"/>
              </w:rPr>
              <w:t>T</w:t>
            </w:r>
            <w:r w:rsidRPr="001C3960">
              <w:rPr>
                <w:rFonts w:ascii="Times New Roman" w:hAnsi="Times New Roman" w:cs="Times New Roman"/>
                <w:sz w:val="24"/>
                <w:szCs w:val="24"/>
              </w:rPr>
              <w:t>.</w:t>
            </w:r>
            <w:r w:rsidRPr="001C3960">
              <w:rPr>
                <w:rFonts w:ascii="Times New Roman" w:hAnsi="Times New Roman" w:cs="Times New Roman"/>
                <w:sz w:val="24"/>
                <w:szCs w:val="24"/>
                <w:lang w:val="en-GB"/>
              </w:rPr>
              <w:t>M</w:t>
            </w:r>
            <w:r w:rsidRPr="001C3960">
              <w:rPr>
                <w:rFonts w:ascii="Times New Roman" w:hAnsi="Times New Roman" w:cs="Times New Roman"/>
                <w:sz w:val="24"/>
                <w:szCs w:val="24"/>
              </w:rPr>
              <w:t>.</w:t>
            </w:r>
            <w:r w:rsidRPr="001C3960">
              <w:rPr>
                <w:rFonts w:ascii="Times New Roman" w:hAnsi="Times New Roman" w:cs="Times New Roman"/>
                <w:sz w:val="24"/>
                <w:szCs w:val="24"/>
                <w:lang w:val="en-GB"/>
              </w:rPr>
              <w:t>C</w:t>
            </w:r>
            <w:r w:rsidRPr="001C3960">
              <w:rPr>
                <w:rFonts w:ascii="Times New Roman" w:hAnsi="Times New Roman" w:cs="Times New Roman"/>
                <w:sz w:val="24"/>
                <w:szCs w:val="24"/>
              </w:rPr>
              <w:t xml:space="preserve">. </w:t>
            </w:r>
            <w:r w:rsidRPr="001C3960">
              <w:rPr>
                <w:rFonts w:ascii="Times New Roman" w:hAnsi="Times New Roman" w:cs="Times New Roman"/>
                <w:sz w:val="24"/>
                <w:szCs w:val="24"/>
                <w:lang w:val="en-GB"/>
              </w:rPr>
              <w:t>Asser</w:t>
            </w:r>
            <w:r w:rsidRPr="001C3960">
              <w:rPr>
                <w:rFonts w:ascii="Times New Roman" w:hAnsi="Times New Roman" w:cs="Times New Roman"/>
                <w:sz w:val="24"/>
                <w:szCs w:val="24"/>
              </w:rPr>
              <w:t xml:space="preserve"> </w:t>
            </w:r>
            <w:r w:rsidRPr="001C3960">
              <w:rPr>
                <w:rFonts w:ascii="Times New Roman" w:hAnsi="Times New Roman" w:cs="Times New Roman"/>
                <w:sz w:val="24"/>
                <w:szCs w:val="24"/>
                <w:lang w:val="en-GB"/>
              </w:rPr>
              <w:t>Press</w:t>
            </w:r>
            <w:r w:rsidRPr="001C3960">
              <w:rPr>
                <w:rFonts w:ascii="Times New Roman" w:hAnsi="Times New Roman" w:cs="Times New Roman"/>
                <w:sz w:val="24"/>
                <w:szCs w:val="24"/>
              </w:rPr>
              <w:t xml:space="preserve"> (Издательство </w:t>
            </w:r>
            <w:proofErr w:type="spellStart"/>
            <w:r w:rsidRPr="001C3960">
              <w:rPr>
                <w:rFonts w:ascii="Times New Roman" w:hAnsi="Times New Roman" w:cs="Times New Roman"/>
                <w:sz w:val="24"/>
                <w:szCs w:val="24"/>
              </w:rPr>
              <w:t>Ассер</w:t>
            </w:r>
            <w:proofErr w:type="spellEnd"/>
            <w:r w:rsidRPr="001C3960">
              <w:rPr>
                <w:rFonts w:ascii="Times New Roman" w:hAnsi="Times New Roman" w:cs="Times New Roman"/>
                <w:sz w:val="24"/>
                <w:szCs w:val="24"/>
              </w:rPr>
              <w:t>)</w:t>
            </w:r>
          </w:p>
        </w:tc>
        <w:tc>
          <w:tcPr>
            <w:tcW w:w="2409" w:type="dxa"/>
          </w:tcPr>
          <w:p w14:paraId="5364531E"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1999</w:t>
            </w:r>
          </w:p>
        </w:tc>
      </w:tr>
      <w:tr w:rsidR="00664191" w:rsidRPr="001C3960" w14:paraId="61D30C81" w14:textId="77777777" w:rsidTr="007676B5">
        <w:trPr>
          <w:trHeight w:val="418"/>
        </w:trPr>
        <w:tc>
          <w:tcPr>
            <w:tcW w:w="4962" w:type="dxa"/>
          </w:tcPr>
          <w:p w14:paraId="7C2200DD" w14:textId="77777777" w:rsidR="00664191" w:rsidRPr="001C3960" w:rsidRDefault="00664191" w:rsidP="007676B5">
            <w:pPr>
              <w:spacing w:line="360" w:lineRule="auto"/>
              <w:ind w:left="709"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lang w:val="en-GB"/>
              </w:rPr>
              <w:t>Demer</w:t>
            </w:r>
            <w:proofErr w:type="spellEnd"/>
            <w:r w:rsidRPr="001C3960">
              <w:rPr>
                <w:rFonts w:ascii="Times New Roman" w:hAnsi="Times New Roman" w:cs="Times New Roman"/>
                <w:sz w:val="24"/>
                <w:szCs w:val="24"/>
                <w:lang w:val="en-GB"/>
              </w:rPr>
              <w:t xml:space="preserve"> Uitgeverij</w:t>
            </w:r>
            <w:r w:rsidRPr="001C3960">
              <w:rPr>
                <w:rFonts w:ascii="Times New Roman" w:hAnsi="Times New Roman" w:cs="Times New Roman"/>
                <w:sz w:val="24"/>
                <w:szCs w:val="24"/>
              </w:rPr>
              <w:t xml:space="preserve"> (Издательство Демер)</w:t>
            </w:r>
          </w:p>
        </w:tc>
        <w:tc>
          <w:tcPr>
            <w:tcW w:w="2409" w:type="dxa"/>
          </w:tcPr>
          <w:p w14:paraId="3F880FCD"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lang w:val="en-GB"/>
              </w:rPr>
              <w:t>2008</w:t>
            </w:r>
          </w:p>
        </w:tc>
      </w:tr>
      <w:tr w:rsidR="00664191" w:rsidRPr="001C3960" w14:paraId="7900E9B3" w14:textId="77777777" w:rsidTr="007676B5">
        <w:trPr>
          <w:trHeight w:val="591"/>
        </w:trPr>
        <w:tc>
          <w:tcPr>
            <w:tcW w:w="4962" w:type="dxa"/>
          </w:tcPr>
          <w:p w14:paraId="78939351"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 xml:space="preserve">Uitgeverij Parthenon </w:t>
            </w:r>
            <w:r w:rsidRPr="001C3960">
              <w:rPr>
                <w:rFonts w:ascii="Times New Roman" w:hAnsi="Times New Roman" w:cs="Times New Roman"/>
                <w:sz w:val="24"/>
                <w:szCs w:val="24"/>
              </w:rPr>
              <w:lastRenderedPageBreak/>
              <w:t>(Издательство Парфенон)</w:t>
            </w:r>
          </w:p>
        </w:tc>
        <w:tc>
          <w:tcPr>
            <w:tcW w:w="2409" w:type="dxa"/>
          </w:tcPr>
          <w:p w14:paraId="50877E30"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lastRenderedPageBreak/>
              <w:t>2005</w:t>
            </w:r>
          </w:p>
        </w:tc>
      </w:tr>
      <w:tr w:rsidR="00664191" w:rsidRPr="001C3960" w14:paraId="5B63EC16" w14:textId="77777777" w:rsidTr="007676B5">
        <w:trPr>
          <w:trHeight w:val="591"/>
        </w:trPr>
        <w:tc>
          <w:tcPr>
            <w:tcW w:w="4962" w:type="dxa"/>
          </w:tcPr>
          <w:p w14:paraId="3312784E" w14:textId="77777777" w:rsidR="00664191" w:rsidRPr="001C3960" w:rsidRDefault="00664191" w:rsidP="007676B5">
            <w:pPr>
              <w:spacing w:line="360" w:lineRule="auto"/>
              <w:ind w:left="709"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rPr>
              <w:t>Brooklyn</w:t>
            </w:r>
            <w:proofErr w:type="spellEnd"/>
            <w:r w:rsidRPr="001C3960">
              <w:rPr>
                <w:rFonts w:ascii="Times New Roman" w:hAnsi="Times New Roman" w:cs="Times New Roman"/>
                <w:sz w:val="24"/>
                <w:szCs w:val="24"/>
              </w:rPr>
              <w:t xml:space="preserve"> (Бруклин) </w:t>
            </w:r>
          </w:p>
        </w:tc>
        <w:tc>
          <w:tcPr>
            <w:tcW w:w="2409" w:type="dxa"/>
          </w:tcPr>
          <w:p w14:paraId="669E20F9"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2017</w:t>
            </w:r>
          </w:p>
        </w:tc>
      </w:tr>
      <w:tr w:rsidR="00664191" w:rsidRPr="001C3960" w14:paraId="3140DA89" w14:textId="77777777" w:rsidTr="007676B5">
        <w:trPr>
          <w:trHeight w:val="591"/>
        </w:trPr>
        <w:tc>
          <w:tcPr>
            <w:tcW w:w="4962" w:type="dxa"/>
          </w:tcPr>
          <w:p w14:paraId="2364FCF5" w14:textId="77777777" w:rsidR="00664191" w:rsidRPr="001C3960" w:rsidRDefault="00664191" w:rsidP="007676B5">
            <w:pPr>
              <w:spacing w:line="360" w:lineRule="auto"/>
              <w:ind w:left="709"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rPr>
              <w:t>Walburg</w:t>
            </w:r>
            <w:proofErr w:type="spellEnd"/>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rPr>
              <w:t>Pers</w:t>
            </w:r>
            <w:proofErr w:type="spellEnd"/>
            <w:r w:rsidRPr="001C3960">
              <w:rPr>
                <w:rFonts w:ascii="Times New Roman" w:hAnsi="Times New Roman" w:cs="Times New Roman"/>
                <w:sz w:val="24"/>
                <w:szCs w:val="24"/>
              </w:rPr>
              <w:t xml:space="preserve"> (Издательство </w:t>
            </w:r>
            <w:proofErr w:type="spellStart"/>
            <w:r w:rsidRPr="001C3960">
              <w:rPr>
                <w:rFonts w:ascii="Times New Roman" w:hAnsi="Times New Roman" w:cs="Times New Roman"/>
                <w:sz w:val="24"/>
                <w:szCs w:val="24"/>
              </w:rPr>
              <w:t>Вальбург</w:t>
            </w:r>
            <w:proofErr w:type="spellEnd"/>
            <w:r w:rsidRPr="001C3960">
              <w:rPr>
                <w:rFonts w:ascii="Times New Roman" w:hAnsi="Times New Roman" w:cs="Times New Roman"/>
                <w:sz w:val="24"/>
                <w:szCs w:val="24"/>
              </w:rPr>
              <w:t>)</w:t>
            </w:r>
          </w:p>
        </w:tc>
        <w:tc>
          <w:tcPr>
            <w:tcW w:w="2409" w:type="dxa"/>
          </w:tcPr>
          <w:p w14:paraId="74490B3B" w14:textId="77777777" w:rsidR="00664191" w:rsidRPr="001C3960" w:rsidRDefault="00664191" w:rsidP="007676B5">
            <w:pPr>
              <w:spacing w:after="160"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w:t>
            </w:r>
          </w:p>
        </w:tc>
      </w:tr>
      <w:tr w:rsidR="00664191" w:rsidRPr="001C3960" w14:paraId="1A407939" w14:textId="77777777" w:rsidTr="007676B5">
        <w:trPr>
          <w:trHeight w:val="418"/>
        </w:trPr>
        <w:tc>
          <w:tcPr>
            <w:tcW w:w="4962" w:type="dxa"/>
          </w:tcPr>
          <w:p w14:paraId="200C763D"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lang w:val="en-GB"/>
              </w:rPr>
              <w:t>Arena</w:t>
            </w:r>
            <w:r w:rsidRPr="001C3960">
              <w:rPr>
                <w:rFonts w:ascii="Times New Roman" w:hAnsi="Times New Roman" w:cs="Times New Roman"/>
                <w:sz w:val="24"/>
                <w:szCs w:val="24"/>
              </w:rPr>
              <w:t xml:space="preserve"> (Издательство Арена)</w:t>
            </w:r>
          </w:p>
        </w:tc>
        <w:tc>
          <w:tcPr>
            <w:tcW w:w="2409" w:type="dxa"/>
          </w:tcPr>
          <w:p w14:paraId="1920CC0B"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w:t>
            </w:r>
          </w:p>
        </w:tc>
      </w:tr>
      <w:bookmarkEnd w:id="103"/>
    </w:tbl>
    <w:p w14:paraId="36772E2A" w14:textId="77777777" w:rsidR="00664191" w:rsidRPr="001C3960" w:rsidRDefault="00664191" w:rsidP="00664191">
      <w:pPr>
        <w:spacing w:line="360" w:lineRule="auto"/>
        <w:jc w:val="both"/>
        <w:rPr>
          <w:rFonts w:ascii="Times New Roman" w:hAnsi="Times New Roman" w:cs="Times New Roman"/>
          <w:sz w:val="24"/>
          <w:szCs w:val="24"/>
        </w:rPr>
      </w:pPr>
    </w:p>
    <w:p w14:paraId="1532CC6A" w14:textId="77777777" w:rsidR="00664191" w:rsidRPr="001C3960" w:rsidRDefault="00664191" w:rsidP="00664191">
      <w:pPr>
        <w:spacing w:line="360" w:lineRule="auto"/>
        <w:ind w:firstLine="720"/>
        <w:jc w:val="right"/>
        <w:rPr>
          <w:rFonts w:ascii="Times New Roman" w:hAnsi="Times New Roman" w:cs="Times New Roman"/>
          <w:sz w:val="24"/>
          <w:szCs w:val="24"/>
        </w:rPr>
      </w:pPr>
      <w:r w:rsidRPr="001C3960">
        <w:rPr>
          <w:rFonts w:ascii="Times New Roman" w:hAnsi="Times New Roman" w:cs="Times New Roman"/>
          <w:sz w:val="24"/>
          <w:szCs w:val="24"/>
        </w:rPr>
        <w:t>Таблица 17</w:t>
      </w:r>
    </w:p>
    <w:p w14:paraId="58D8B91A" w14:textId="77777777" w:rsidR="00664191" w:rsidRPr="001C3960" w:rsidRDefault="00664191" w:rsidP="00664191">
      <w:pPr>
        <w:spacing w:line="360" w:lineRule="auto"/>
        <w:ind w:firstLine="720"/>
        <w:jc w:val="center"/>
        <w:rPr>
          <w:rFonts w:ascii="Times New Roman" w:hAnsi="Times New Roman" w:cs="Times New Roman"/>
          <w:sz w:val="24"/>
          <w:szCs w:val="24"/>
        </w:rPr>
      </w:pPr>
      <w:r w:rsidRPr="001C3960">
        <w:rPr>
          <w:rFonts w:ascii="Times New Roman" w:hAnsi="Times New Roman" w:cs="Times New Roman"/>
          <w:sz w:val="24"/>
          <w:szCs w:val="24"/>
        </w:rPr>
        <w:t>Нейминг именами богов и библейскими сюжетами в российских названиях</w:t>
      </w:r>
    </w:p>
    <w:tbl>
      <w:tblPr>
        <w:tblStyle w:val="a6"/>
        <w:tblW w:w="0" w:type="auto"/>
        <w:tblLook w:val="04A0" w:firstRow="1" w:lastRow="0" w:firstColumn="1" w:lastColumn="0" w:noHBand="0" w:noVBand="1"/>
      </w:tblPr>
      <w:tblGrid>
        <w:gridCol w:w="3125"/>
        <w:gridCol w:w="3067"/>
        <w:gridCol w:w="3153"/>
      </w:tblGrid>
      <w:tr w:rsidR="00664191" w:rsidRPr="001C3960" w14:paraId="2C09ED7D" w14:textId="77777777" w:rsidTr="007676B5">
        <w:tc>
          <w:tcPr>
            <w:tcW w:w="3125" w:type="dxa"/>
          </w:tcPr>
          <w:p w14:paraId="0D41F5F0"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Название издательства</w:t>
            </w:r>
          </w:p>
        </w:tc>
        <w:tc>
          <w:tcPr>
            <w:tcW w:w="3067" w:type="dxa"/>
          </w:tcPr>
          <w:p w14:paraId="3684A359"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Год основания</w:t>
            </w:r>
          </w:p>
        </w:tc>
        <w:tc>
          <w:tcPr>
            <w:tcW w:w="3153" w:type="dxa"/>
          </w:tcPr>
          <w:p w14:paraId="197B58CA"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Мотивационный признак</w:t>
            </w:r>
          </w:p>
        </w:tc>
      </w:tr>
      <w:tr w:rsidR="00664191" w:rsidRPr="001C3960" w14:paraId="13949AB5" w14:textId="77777777" w:rsidTr="007676B5">
        <w:tc>
          <w:tcPr>
            <w:tcW w:w="3125" w:type="dxa"/>
          </w:tcPr>
          <w:p w14:paraId="13E89F6B"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Гриф</w:t>
            </w:r>
          </w:p>
        </w:tc>
        <w:tc>
          <w:tcPr>
            <w:tcW w:w="3067" w:type="dxa"/>
          </w:tcPr>
          <w:p w14:paraId="5E387887"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1904</w:t>
            </w:r>
          </w:p>
        </w:tc>
        <w:tc>
          <w:tcPr>
            <w:tcW w:w="3153" w:type="dxa"/>
          </w:tcPr>
          <w:p w14:paraId="3774B6C6"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Грифоны</w:t>
            </w:r>
          </w:p>
        </w:tc>
      </w:tr>
      <w:tr w:rsidR="00664191" w:rsidRPr="001C3960" w14:paraId="1BAC79E2" w14:textId="77777777" w:rsidTr="007676B5">
        <w:tc>
          <w:tcPr>
            <w:tcW w:w="3125" w:type="dxa"/>
          </w:tcPr>
          <w:p w14:paraId="46FFBDE3"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Мусагет</w:t>
            </w:r>
          </w:p>
        </w:tc>
        <w:tc>
          <w:tcPr>
            <w:tcW w:w="3067" w:type="dxa"/>
          </w:tcPr>
          <w:p w14:paraId="5C2486C7"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1910</w:t>
            </w:r>
          </w:p>
        </w:tc>
        <w:tc>
          <w:tcPr>
            <w:tcW w:w="3153" w:type="dxa"/>
          </w:tcPr>
          <w:p w14:paraId="00536DEB"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Аполлон</w:t>
            </w:r>
          </w:p>
        </w:tc>
      </w:tr>
      <w:tr w:rsidR="00664191" w:rsidRPr="001C3960" w14:paraId="2417C8CA" w14:textId="77777777" w:rsidTr="007676B5">
        <w:tc>
          <w:tcPr>
            <w:tcW w:w="3125" w:type="dxa"/>
          </w:tcPr>
          <w:p w14:paraId="42CC9EB5" w14:textId="77777777" w:rsidR="00664191" w:rsidRPr="001C3960" w:rsidRDefault="00664191" w:rsidP="007676B5">
            <w:pPr>
              <w:spacing w:line="360" w:lineRule="auto"/>
              <w:ind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rPr>
              <w:t>Алетейя</w:t>
            </w:r>
            <w:proofErr w:type="spellEnd"/>
          </w:p>
        </w:tc>
        <w:tc>
          <w:tcPr>
            <w:tcW w:w="3067" w:type="dxa"/>
          </w:tcPr>
          <w:p w14:paraId="3EF1522E"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1992</w:t>
            </w:r>
          </w:p>
        </w:tc>
        <w:tc>
          <w:tcPr>
            <w:tcW w:w="3153" w:type="dxa"/>
          </w:tcPr>
          <w:p w14:paraId="4AEA930A"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Греческая богиня Истины</w:t>
            </w:r>
          </w:p>
        </w:tc>
      </w:tr>
      <w:tr w:rsidR="00664191" w:rsidRPr="001C3960" w14:paraId="29868285" w14:textId="77777777" w:rsidTr="007676B5">
        <w:tc>
          <w:tcPr>
            <w:tcW w:w="3125" w:type="dxa"/>
          </w:tcPr>
          <w:p w14:paraId="3F7EC546"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Амрита</w:t>
            </w:r>
          </w:p>
        </w:tc>
        <w:tc>
          <w:tcPr>
            <w:tcW w:w="3067" w:type="dxa"/>
          </w:tcPr>
          <w:p w14:paraId="7D62EABD"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2000</w:t>
            </w:r>
          </w:p>
        </w:tc>
        <w:tc>
          <w:tcPr>
            <w:tcW w:w="3153" w:type="dxa"/>
          </w:tcPr>
          <w:p w14:paraId="56D44C78"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Напиток богов, делающий их бессмертными</w:t>
            </w:r>
          </w:p>
        </w:tc>
      </w:tr>
    </w:tbl>
    <w:p w14:paraId="2849E383" w14:textId="77777777" w:rsidR="00664191" w:rsidRPr="001C3960" w:rsidRDefault="00664191" w:rsidP="00664191">
      <w:pPr>
        <w:spacing w:line="360" w:lineRule="auto"/>
        <w:ind w:firstLine="720"/>
        <w:jc w:val="right"/>
        <w:rPr>
          <w:rFonts w:ascii="Times New Roman" w:hAnsi="Times New Roman" w:cs="Times New Roman"/>
          <w:sz w:val="24"/>
          <w:szCs w:val="24"/>
        </w:rPr>
      </w:pPr>
    </w:p>
    <w:p w14:paraId="35A9DF19" w14:textId="77777777" w:rsidR="00664191" w:rsidRPr="001C3960" w:rsidRDefault="00664191" w:rsidP="00664191">
      <w:pPr>
        <w:spacing w:line="360" w:lineRule="auto"/>
        <w:ind w:firstLine="720"/>
        <w:jc w:val="right"/>
        <w:rPr>
          <w:rFonts w:ascii="Times New Roman" w:hAnsi="Times New Roman" w:cs="Times New Roman"/>
          <w:sz w:val="24"/>
          <w:szCs w:val="24"/>
        </w:rPr>
      </w:pPr>
      <w:r w:rsidRPr="001C3960">
        <w:rPr>
          <w:rFonts w:ascii="Times New Roman" w:hAnsi="Times New Roman" w:cs="Times New Roman"/>
          <w:sz w:val="24"/>
          <w:szCs w:val="24"/>
        </w:rPr>
        <w:t>Таблица 18</w:t>
      </w:r>
    </w:p>
    <w:p w14:paraId="50E09900" w14:textId="77777777" w:rsidR="00664191" w:rsidRPr="001C3960" w:rsidRDefault="00664191" w:rsidP="00664191">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Нейминг именами богов и библейскими сюжетами в нидерландских названиях</w:t>
      </w:r>
    </w:p>
    <w:tbl>
      <w:tblPr>
        <w:tblStyle w:val="a6"/>
        <w:tblW w:w="0" w:type="auto"/>
        <w:tblLook w:val="04A0" w:firstRow="1" w:lastRow="0" w:firstColumn="1" w:lastColumn="0" w:noHBand="0" w:noVBand="1"/>
      </w:tblPr>
      <w:tblGrid>
        <w:gridCol w:w="3125"/>
        <w:gridCol w:w="3067"/>
        <w:gridCol w:w="3153"/>
      </w:tblGrid>
      <w:tr w:rsidR="00664191" w:rsidRPr="001C3960" w14:paraId="176EBEFB" w14:textId="77777777" w:rsidTr="007676B5">
        <w:tc>
          <w:tcPr>
            <w:tcW w:w="3125" w:type="dxa"/>
          </w:tcPr>
          <w:p w14:paraId="535A6373"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Название издательства</w:t>
            </w:r>
          </w:p>
        </w:tc>
        <w:tc>
          <w:tcPr>
            <w:tcW w:w="3067" w:type="dxa"/>
          </w:tcPr>
          <w:p w14:paraId="4DA6136F"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Год основания</w:t>
            </w:r>
          </w:p>
        </w:tc>
        <w:tc>
          <w:tcPr>
            <w:tcW w:w="3153" w:type="dxa"/>
          </w:tcPr>
          <w:p w14:paraId="77446F4C"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rPr>
              <w:t>Мотивационный признак</w:t>
            </w:r>
          </w:p>
        </w:tc>
      </w:tr>
      <w:tr w:rsidR="00664191" w:rsidRPr="001C3960" w14:paraId="61C0F1BB" w14:textId="77777777" w:rsidTr="007676B5">
        <w:tc>
          <w:tcPr>
            <w:tcW w:w="3125" w:type="dxa"/>
          </w:tcPr>
          <w:p w14:paraId="0EA16D24" w14:textId="77777777" w:rsidR="00664191" w:rsidRPr="001C3960" w:rsidRDefault="00664191" w:rsidP="007676B5">
            <w:pPr>
              <w:spacing w:line="360" w:lineRule="auto"/>
              <w:ind w:left="709" w:firstLine="720"/>
              <w:jc w:val="both"/>
              <w:rPr>
                <w:rFonts w:ascii="Times New Roman" w:hAnsi="Times New Roman" w:cs="Times New Roman"/>
                <w:sz w:val="24"/>
                <w:szCs w:val="24"/>
              </w:rPr>
            </w:pPr>
            <w:bookmarkStart w:id="104" w:name="_Hlk39686136"/>
            <w:r w:rsidRPr="001C3960">
              <w:rPr>
                <w:rFonts w:ascii="Times New Roman" w:hAnsi="Times New Roman" w:cs="Times New Roman"/>
                <w:sz w:val="24"/>
                <w:szCs w:val="24"/>
                <w:lang w:val="en-GB"/>
              </w:rPr>
              <w:t>Hermes</w:t>
            </w:r>
            <w:r w:rsidRPr="001C3960">
              <w:rPr>
                <w:rFonts w:ascii="Times New Roman" w:hAnsi="Times New Roman" w:cs="Times New Roman"/>
                <w:sz w:val="24"/>
                <w:szCs w:val="24"/>
              </w:rPr>
              <w:t xml:space="preserve"> (Гермес)</w:t>
            </w:r>
          </w:p>
        </w:tc>
        <w:tc>
          <w:tcPr>
            <w:tcW w:w="3067" w:type="dxa"/>
          </w:tcPr>
          <w:p w14:paraId="61E4BC44"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1923</w:t>
            </w:r>
          </w:p>
        </w:tc>
        <w:tc>
          <w:tcPr>
            <w:tcW w:w="3153" w:type="dxa"/>
          </w:tcPr>
          <w:p w14:paraId="1F1773C4"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Гермес</w:t>
            </w:r>
          </w:p>
        </w:tc>
      </w:tr>
      <w:tr w:rsidR="00664191" w:rsidRPr="001C3960" w14:paraId="32C91534" w14:textId="77777777" w:rsidTr="007676B5">
        <w:tc>
          <w:tcPr>
            <w:tcW w:w="3125" w:type="dxa"/>
          </w:tcPr>
          <w:p w14:paraId="4206705F" w14:textId="77777777" w:rsidR="00664191" w:rsidRPr="001C3960" w:rsidRDefault="00664191" w:rsidP="007676B5">
            <w:pPr>
              <w:spacing w:line="360" w:lineRule="auto"/>
              <w:ind w:left="709"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lang w:val="en-GB"/>
              </w:rPr>
              <w:t>Oceanus</w:t>
            </w:r>
            <w:proofErr w:type="spellEnd"/>
            <w:r w:rsidRPr="001C3960">
              <w:rPr>
                <w:rFonts w:ascii="Times New Roman" w:hAnsi="Times New Roman" w:cs="Times New Roman"/>
                <w:sz w:val="24"/>
                <w:szCs w:val="24"/>
              </w:rPr>
              <w:t xml:space="preserve"> (Океан)</w:t>
            </w:r>
          </w:p>
        </w:tc>
        <w:tc>
          <w:tcPr>
            <w:tcW w:w="3067" w:type="dxa"/>
          </w:tcPr>
          <w:p w14:paraId="0C11B366"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1941</w:t>
            </w:r>
          </w:p>
        </w:tc>
        <w:tc>
          <w:tcPr>
            <w:tcW w:w="3153" w:type="dxa"/>
          </w:tcPr>
          <w:p w14:paraId="1E1BFD17"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Океан</w:t>
            </w:r>
          </w:p>
        </w:tc>
      </w:tr>
      <w:tr w:rsidR="00664191" w:rsidRPr="001C3960" w14:paraId="6BF8A008" w14:textId="77777777" w:rsidTr="007676B5">
        <w:tc>
          <w:tcPr>
            <w:tcW w:w="3125" w:type="dxa"/>
          </w:tcPr>
          <w:p w14:paraId="673F280E" w14:textId="77777777" w:rsidR="00664191" w:rsidRPr="001C3960" w:rsidRDefault="00664191" w:rsidP="007676B5">
            <w:pPr>
              <w:spacing w:line="360" w:lineRule="auto"/>
              <w:ind w:left="709" w:firstLine="720"/>
              <w:jc w:val="both"/>
              <w:rPr>
                <w:rFonts w:ascii="Times New Roman" w:hAnsi="Times New Roman" w:cs="Times New Roman"/>
                <w:sz w:val="24"/>
                <w:szCs w:val="24"/>
                <w:highlight w:val="yellow"/>
              </w:rPr>
            </w:pPr>
            <w:r w:rsidRPr="001C3960">
              <w:rPr>
                <w:rFonts w:ascii="Times New Roman" w:hAnsi="Times New Roman" w:cs="Times New Roman"/>
                <w:sz w:val="24"/>
                <w:szCs w:val="24"/>
                <w:lang w:val="en-GB"/>
              </w:rPr>
              <w:t xml:space="preserve">Athenaeum </w:t>
            </w:r>
            <w:r w:rsidRPr="001C3960">
              <w:rPr>
                <w:rFonts w:ascii="Times New Roman" w:hAnsi="Times New Roman" w:cs="Times New Roman"/>
                <w:sz w:val="24"/>
                <w:szCs w:val="24"/>
              </w:rPr>
              <w:t>(Атеней)</w:t>
            </w:r>
          </w:p>
        </w:tc>
        <w:tc>
          <w:tcPr>
            <w:tcW w:w="3067" w:type="dxa"/>
          </w:tcPr>
          <w:p w14:paraId="7CF09BD1"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1962</w:t>
            </w:r>
          </w:p>
        </w:tc>
        <w:tc>
          <w:tcPr>
            <w:tcW w:w="3153" w:type="dxa"/>
          </w:tcPr>
          <w:p w14:paraId="35968EFF"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Афина</w:t>
            </w:r>
          </w:p>
        </w:tc>
      </w:tr>
      <w:tr w:rsidR="00664191" w:rsidRPr="001C3960" w14:paraId="1386F492" w14:textId="77777777" w:rsidTr="007676B5">
        <w:tc>
          <w:tcPr>
            <w:tcW w:w="3125" w:type="dxa"/>
          </w:tcPr>
          <w:p w14:paraId="3C20331D"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lang w:val="en-GB"/>
              </w:rPr>
              <w:t>Gideon</w:t>
            </w:r>
            <w:r w:rsidRPr="001C3960">
              <w:rPr>
                <w:rFonts w:ascii="Times New Roman" w:hAnsi="Times New Roman" w:cs="Times New Roman"/>
                <w:sz w:val="24"/>
                <w:szCs w:val="24"/>
              </w:rPr>
              <w:t xml:space="preserve"> (Гидеон)</w:t>
            </w:r>
          </w:p>
        </w:tc>
        <w:tc>
          <w:tcPr>
            <w:tcW w:w="3067" w:type="dxa"/>
          </w:tcPr>
          <w:p w14:paraId="3A55C211"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1969</w:t>
            </w:r>
          </w:p>
        </w:tc>
        <w:tc>
          <w:tcPr>
            <w:tcW w:w="3153" w:type="dxa"/>
          </w:tcPr>
          <w:p w14:paraId="0702DA8D"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Гедеон</w:t>
            </w:r>
          </w:p>
        </w:tc>
      </w:tr>
      <w:tr w:rsidR="00664191" w:rsidRPr="001C3960" w14:paraId="1917348A" w14:textId="77777777" w:rsidTr="007676B5">
        <w:tc>
          <w:tcPr>
            <w:tcW w:w="3125" w:type="dxa"/>
          </w:tcPr>
          <w:p w14:paraId="3B6131FF"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lang w:val="en-GB"/>
              </w:rPr>
              <w:t>Moria</w:t>
            </w:r>
            <w:r w:rsidRPr="001C3960">
              <w:rPr>
                <w:rFonts w:ascii="Times New Roman" w:hAnsi="Times New Roman" w:cs="Times New Roman"/>
                <w:sz w:val="24"/>
                <w:szCs w:val="24"/>
              </w:rPr>
              <w:t xml:space="preserve"> </w:t>
            </w:r>
            <w:r w:rsidRPr="001C3960">
              <w:rPr>
                <w:rFonts w:ascii="Times New Roman" w:hAnsi="Times New Roman" w:cs="Times New Roman"/>
                <w:sz w:val="24"/>
                <w:szCs w:val="24"/>
              </w:rPr>
              <w:lastRenderedPageBreak/>
              <w:t>(</w:t>
            </w:r>
            <w:proofErr w:type="spellStart"/>
            <w:r w:rsidRPr="001C3960">
              <w:rPr>
                <w:rFonts w:ascii="Times New Roman" w:hAnsi="Times New Roman" w:cs="Times New Roman"/>
                <w:sz w:val="24"/>
                <w:szCs w:val="24"/>
              </w:rPr>
              <w:t>Мориа</w:t>
            </w:r>
            <w:proofErr w:type="spellEnd"/>
            <w:r w:rsidRPr="001C3960">
              <w:rPr>
                <w:rFonts w:ascii="Times New Roman" w:hAnsi="Times New Roman" w:cs="Times New Roman"/>
                <w:sz w:val="24"/>
                <w:szCs w:val="24"/>
              </w:rPr>
              <w:t>)</w:t>
            </w:r>
          </w:p>
        </w:tc>
        <w:tc>
          <w:tcPr>
            <w:tcW w:w="3067" w:type="dxa"/>
          </w:tcPr>
          <w:p w14:paraId="1AC7DCE1"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lastRenderedPageBreak/>
              <w:t>1972</w:t>
            </w:r>
          </w:p>
        </w:tc>
        <w:tc>
          <w:tcPr>
            <w:tcW w:w="3153" w:type="dxa"/>
          </w:tcPr>
          <w:p w14:paraId="00716408"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Гора Мория</w:t>
            </w:r>
          </w:p>
        </w:tc>
      </w:tr>
      <w:tr w:rsidR="00664191" w:rsidRPr="001C3960" w14:paraId="3C3F4624" w14:textId="77777777" w:rsidTr="007676B5">
        <w:tc>
          <w:tcPr>
            <w:tcW w:w="3125" w:type="dxa"/>
          </w:tcPr>
          <w:p w14:paraId="2A475D5D"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lang w:val="en-GB"/>
              </w:rPr>
              <w:t>Feministische</w:t>
            </w:r>
            <w:r w:rsidRPr="001C3960">
              <w:rPr>
                <w:rFonts w:ascii="Times New Roman" w:hAnsi="Times New Roman" w:cs="Times New Roman"/>
                <w:sz w:val="24"/>
                <w:szCs w:val="24"/>
              </w:rPr>
              <w:t xml:space="preserve"> </w:t>
            </w:r>
            <w:r w:rsidRPr="001C3960">
              <w:rPr>
                <w:rFonts w:ascii="Times New Roman" w:hAnsi="Times New Roman" w:cs="Times New Roman"/>
                <w:sz w:val="24"/>
                <w:szCs w:val="24"/>
                <w:lang w:val="en-GB"/>
              </w:rPr>
              <w:t>uitgeverij</w:t>
            </w:r>
            <w:r w:rsidRPr="001C3960">
              <w:rPr>
                <w:rFonts w:ascii="Times New Roman" w:hAnsi="Times New Roman" w:cs="Times New Roman"/>
                <w:sz w:val="24"/>
                <w:szCs w:val="24"/>
              </w:rPr>
              <w:t xml:space="preserve"> </w:t>
            </w:r>
            <w:r w:rsidRPr="001C3960">
              <w:rPr>
                <w:rFonts w:ascii="Times New Roman" w:hAnsi="Times New Roman" w:cs="Times New Roman"/>
                <w:sz w:val="24"/>
                <w:szCs w:val="24"/>
                <w:lang w:val="en-GB"/>
              </w:rPr>
              <w:t>Sara</w:t>
            </w:r>
            <w:r w:rsidRPr="001C3960">
              <w:rPr>
                <w:rFonts w:ascii="Times New Roman" w:hAnsi="Times New Roman" w:cs="Times New Roman"/>
                <w:sz w:val="24"/>
                <w:szCs w:val="24"/>
              </w:rPr>
              <w:t xml:space="preserve"> (Феминистское издательство Сарра)</w:t>
            </w:r>
          </w:p>
        </w:tc>
        <w:tc>
          <w:tcPr>
            <w:tcW w:w="3067" w:type="dxa"/>
          </w:tcPr>
          <w:p w14:paraId="0ED585DA"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1977</w:t>
            </w:r>
          </w:p>
        </w:tc>
        <w:tc>
          <w:tcPr>
            <w:tcW w:w="3153" w:type="dxa"/>
          </w:tcPr>
          <w:p w14:paraId="307CBBD9"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Сарра, прародительница</w:t>
            </w:r>
          </w:p>
        </w:tc>
      </w:tr>
      <w:tr w:rsidR="00664191" w:rsidRPr="001C3960" w14:paraId="227B2A98" w14:textId="77777777" w:rsidTr="007676B5">
        <w:tc>
          <w:tcPr>
            <w:tcW w:w="3125" w:type="dxa"/>
          </w:tcPr>
          <w:p w14:paraId="6272AE27"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lang w:val="en-GB"/>
              </w:rPr>
              <w:t>Prometheus</w:t>
            </w:r>
            <w:r w:rsidRPr="001C3960">
              <w:rPr>
                <w:rFonts w:ascii="Times New Roman" w:hAnsi="Times New Roman" w:cs="Times New Roman"/>
                <w:sz w:val="24"/>
                <w:szCs w:val="24"/>
              </w:rPr>
              <w:t xml:space="preserve"> (Прометей)</w:t>
            </w:r>
          </w:p>
        </w:tc>
        <w:tc>
          <w:tcPr>
            <w:tcW w:w="3067" w:type="dxa"/>
          </w:tcPr>
          <w:p w14:paraId="648FF2DF"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1986</w:t>
            </w:r>
          </w:p>
        </w:tc>
        <w:tc>
          <w:tcPr>
            <w:tcW w:w="3153" w:type="dxa"/>
          </w:tcPr>
          <w:p w14:paraId="016533A6"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Прометей</w:t>
            </w:r>
          </w:p>
        </w:tc>
      </w:tr>
      <w:tr w:rsidR="00664191" w:rsidRPr="001C3960" w14:paraId="6164351E" w14:textId="77777777" w:rsidTr="007676B5">
        <w:tc>
          <w:tcPr>
            <w:tcW w:w="3125" w:type="dxa"/>
          </w:tcPr>
          <w:p w14:paraId="6A1DC10A" w14:textId="77777777" w:rsidR="00664191" w:rsidRPr="001C3960" w:rsidRDefault="00664191" w:rsidP="007676B5">
            <w:pPr>
              <w:spacing w:line="360" w:lineRule="auto"/>
              <w:ind w:left="709"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lang w:val="en-GB"/>
              </w:rPr>
              <w:t>Hugin</w:t>
            </w:r>
            <w:proofErr w:type="spellEnd"/>
            <w:r w:rsidRPr="001C3960">
              <w:rPr>
                <w:rFonts w:ascii="Times New Roman" w:hAnsi="Times New Roman" w:cs="Times New Roman"/>
                <w:sz w:val="24"/>
                <w:szCs w:val="24"/>
                <w:lang w:val="en-GB"/>
              </w:rPr>
              <w:t xml:space="preserve"> &amp; </w:t>
            </w:r>
            <w:proofErr w:type="spellStart"/>
            <w:r w:rsidRPr="001C3960">
              <w:rPr>
                <w:rFonts w:ascii="Times New Roman" w:hAnsi="Times New Roman" w:cs="Times New Roman"/>
                <w:sz w:val="24"/>
                <w:szCs w:val="24"/>
                <w:lang w:val="en-GB"/>
              </w:rPr>
              <w:t>Mulin</w:t>
            </w:r>
            <w:proofErr w:type="spellEnd"/>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rPr>
              <w:t>Хугин</w:t>
            </w:r>
            <w:proofErr w:type="spellEnd"/>
            <w:r w:rsidRPr="001C3960">
              <w:rPr>
                <w:rFonts w:ascii="Times New Roman" w:hAnsi="Times New Roman" w:cs="Times New Roman"/>
                <w:sz w:val="24"/>
                <w:szCs w:val="24"/>
              </w:rPr>
              <w:t xml:space="preserve"> </w:t>
            </w:r>
            <w:r w:rsidRPr="001C3960">
              <w:rPr>
                <w:rFonts w:ascii="Times New Roman" w:hAnsi="Times New Roman" w:cs="Times New Roman"/>
                <w:sz w:val="24"/>
                <w:szCs w:val="24"/>
                <w:lang w:val="en-GB"/>
              </w:rPr>
              <w:t>&amp;</w:t>
            </w:r>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rPr>
              <w:t>Мунин</w:t>
            </w:r>
            <w:proofErr w:type="spellEnd"/>
            <w:r w:rsidRPr="001C3960">
              <w:rPr>
                <w:rFonts w:ascii="Times New Roman" w:hAnsi="Times New Roman" w:cs="Times New Roman"/>
                <w:sz w:val="24"/>
                <w:szCs w:val="24"/>
              </w:rPr>
              <w:t>)</w:t>
            </w:r>
          </w:p>
        </w:tc>
        <w:tc>
          <w:tcPr>
            <w:tcW w:w="3067" w:type="dxa"/>
          </w:tcPr>
          <w:p w14:paraId="12838E57"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1995</w:t>
            </w:r>
          </w:p>
        </w:tc>
        <w:tc>
          <w:tcPr>
            <w:tcW w:w="3153" w:type="dxa"/>
          </w:tcPr>
          <w:p w14:paraId="5BF85866"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 xml:space="preserve">Вороны Одина, </w:t>
            </w:r>
            <w:proofErr w:type="spellStart"/>
            <w:r w:rsidRPr="001C3960">
              <w:rPr>
                <w:rFonts w:ascii="Times New Roman" w:hAnsi="Times New Roman" w:cs="Times New Roman"/>
                <w:sz w:val="24"/>
                <w:szCs w:val="24"/>
              </w:rPr>
              <w:t>Хугин</w:t>
            </w:r>
            <w:proofErr w:type="spellEnd"/>
            <w:r w:rsidRPr="001C3960">
              <w:rPr>
                <w:rFonts w:ascii="Times New Roman" w:hAnsi="Times New Roman" w:cs="Times New Roman"/>
                <w:sz w:val="24"/>
                <w:szCs w:val="24"/>
              </w:rPr>
              <w:t xml:space="preserve"> и </w:t>
            </w:r>
            <w:proofErr w:type="spellStart"/>
            <w:r w:rsidRPr="001C3960">
              <w:rPr>
                <w:rFonts w:ascii="Times New Roman" w:hAnsi="Times New Roman" w:cs="Times New Roman"/>
                <w:sz w:val="24"/>
                <w:szCs w:val="24"/>
              </w:rPr>
              <w:t>Мунин</w:t>
            </w:r>
            <w:proofErr w:type="spellEnd"/>
          </w:p>
        </w:tc>
      </w:tr>
      <w:tr w:rsidR="00664191" w:rsidRPr="001C3960" w14:paraId="40E6D9CE" w14:textId="77777777" w:rsidTr="007676B5">
        <w:tc>
          <w:tcPr>
            <w:tcW w:w="3125" w:type="dxa"/>
          </w:tcPr>
          <w:p w14:paraId="5C56A799"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lang w:val="en-GB"/>
              </w:rPr>
              <w:t>Venus</w:t>
            </w:r>
            <w:r w:rsidRPr="001C3960">
              <w:rPr>
                <w:rFonts w:ascii="Times New Roman" w:hAnsi="Times New Roman" w:cs="Times New Roman"/>
                <w:sz w:val="24"/>
                <w:szCs w:val="24"/>
              </w:rPr>
              <w:t xml:space="preserve"> (Венера)</w:t>
            </w:r>
          </w:p>
        </w:tc>
        <w:tc>
          <w:tcPr>
            <w:tcW w:w="3067" w:type="dxa"/>
          </w:tcPr>
          <w:p w14:paraId="03688169"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2003</w:t>
            </w:r>
          </w:p>
        </w:tc>
        <w:tc>
          <w:tcPr>
            <w:tcW w:w="3153" w:type="dxa"/>
          </w:tcPr>
          <w:p w14:paraId="5B39510A"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Венера</w:t>
            </w:r>
          </w:p>
        </w:tc>
      </w:tr>
      <w:tr w:rsidR="00664191" w:rsidRPr="001C3960" w14:paraId="0852F38F" w14:textId="77777777" w:rsidTr="007676B5">
        <w:tc>
          <w:tcPr>
            <w:tcW w:w="3125" w:type="dxa"/>
          </w:tcPr>
          <w:p w14:paraId="733E8043"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lang w:val="en-GB"/>
              </w:rPr>
              <w:t>Pegasus</w:t>
            </w:r>
            <w:r w:rsidRPr="001C3960">
              <w:rPr>
                <w:rFonts w:ascii="Times New Roman" w:hAnsi="Times New Roman" w:cs="Times New Roman"/>
                <w:sz w:val="24"/>
                <w:szCs w:val="24"/>
              </w:rPr>
              <w:t xml:space="preserve"> (Пегас)</w:t>
            </w:r>
          </w:p>
        </w:tc>
        <w:tc>
          <w:tcPr>
            <w:tcW w:w="3067" w:type="dxa"/>
          </w:tcPr>
          <w:p w14:paraId="3FCB6EAB"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w:t>
            </w:r>
          </w:p>
        </w:tc>
        <w:tc>
          <w:tcPr>
            <w:tcW w:w="3153" w:type="dxa"/>
          </w:tcPr>
          <w:p w14:paraId="7A617859"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Пегас</w:t>
            </w:r>
          </w:p>
        </w:tc>
      </w:tr>
      <w:tr w:rsidR="00664191" w:rsidRPr="001C3960" w14:paraId="7A58E969" w14:textId="77777777" w:rsidTr="007676B5">
        <w:tc>
          <w:tcPr>
            <w:tcW w:w="3125" w:type="dxa"/>
          </w:tcPr>
          <w:p w14:paraId="715666EC" w14:textId="77777777" w:rsidR="00664191" w:rsidRPr="001C3960" w:rsidRDefault="00664191" w:rsidP="007676B5">
            <w:pPr>
              <w:spacing w:line="360" w:lineRule="auto"/>
              <w:ind w:left="709"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lang w:val="en-GB"/>
              </w:rPr>
              <w:t>Colomba</w:t>
            </w:r>
            <w:proofErr w:type="spellEnd"/>
            <w:r w:rsidRPr="001C3960">
              <w:rPr>
                <w:rFonts w:ascii="Times New Roman" w:hAnsi="Times New Roman" w:cs="Times New Roman"/>
                <w:sz w:val="24"/>
                <w:szCs w:val="24"/>
              </w:rPr>
              <w:t xml:space="preserve"> (Пасхальная голубка)</w:t>
            </w:r>
          </w:p>
        </w:tc>
        <w:tc>
          <w:tcPr>
            <w:tcW w:w="3067" w:type="dxa"/>
          </w:tcPr>
          <w:p w14:paraId="1AB771DC"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w:t>
            </w:r>
          </w:p>
        </w:tc>
        <w:tc>
          <w:tcPr>
            <w:tcW w:w="3153" w:type="dxa"/>
          </w:tcPr>
          <w:p w14:paraId="0A97BDCC"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Пасхальная голубка</w:t>
            </w:r>
          </w:p>
        </w:tc>
      </w:tr>
      <w:bookmarkEnd w:id="104"/>
    </w:tbl>
    <w:p w14:paraId="3FFF6B16" w14:textId="77777777" w:rsidR="00664191" w:rsidRPr="001C3960" w:rsidRDefault="00664191" w:rsidP="00664191">
      <w:pPr>
        <w:spacing w:line="360" w:lineRule="auto"/>
        <w:jc w:val="both"/>
        <w:rPr>
          <w:rFonts w:ascii="Times New Roman" w:hAnsi="Times New Roman" w:cs="Times New Roman"/>
          <w:sz w:val="24"/>
          <w:szCs w:val="24"/>
        </w:rPr>
      </w:pPr>
    </w:p>
    <w:p w14:paraId="44BC1444" w14:textId="77777777" w:rsidR="00664191" w:rsidRPr="001C3960" w:rsidRDefault="00664191" w:rsidP="00664191">
      <w:pPr>
        <w:spacing w:line="360" w:lineRule="auto"/>
        <w:ind w:firstLine="720"/>
        <w:jc w:val="right"/>
        <w:rPr>
          <w:rFonts w:ascii="Times New Roman" w:hAnsi="Times New Roman" w:cs="Times New Roman"/>
          <w:sz w:val="24"/>
          <w:szCs w:val="24"/>
        </w:rPr>
      </w:pPr>
      <w:r w:rsidRPr="001C3960">
        <w:rPr>
          <w:rFonts w:ascii="Times New Roman" w:hAnsi="Times New Roman" w:cs="Times New Roman"/>
          <w:sz w:val="24"/>
          <w:szCs w:val="24"/>
        </w:rPr>
        <w:t>Таблица 19</w:t>
      </w:r>
    </w:p>
    <w:p w14:paraId="7E625668" w14:textId="77777777" w:rsidR="00664191" w:rsidRPr="001C3960" w:rsidRDefault="00664191" w:rsidP="00664191">
      <w:pPr>
        <w:spacing w:line="360" w:lineRule="auto"/>
        <w:ind w:firstLine="720"/>
        <w:jc w:val="center"/>
        <w:rPr>
          <w:rFonts w:ascii="Times New Roman" w:hAnsi="Times New Roman" w:cs="Times New Roman"/>
          <w:sz w:val="24"/>
          <w:szCs w:val="24"/>
        </w:rPr>
      </w:pPr>
      <w:r w:rsidRPr="001C3960">
        <w:rPr>
          <w:rFonts w:ascii="Times New Roman" w:hAnsi="Times New Roman" w:cs="Times New Roman"/>
          <w:sz w:val="24"/>
          <w:szCs w:val="24"/>
        </w:rPr>
        <w:t>Российские названия, вдохновленные историческими событиями</w:t>
      </w:r>
    </w:p>
    <w:tbl>
      <w:tblPr>
        <w:tblStyle w:val="a6"/>
        <w:tblW w:w="0" w:type="auto"/>
        <w:tblInd w:w="-5" w:type="dxa"/>
        <w:tblLook w:val="04A0" w:firstRow="1" w:lastRow="0" w:firstColumn="1" w:lastColumn="0" w:noHBand="0" w:noVBand="1"/>
      </w:tblPr>
      <w:tblGrid>
        <w:gridCol w:w="3402"/>
        <w:gridCol w:w="2410"/>
      </w:tblGrid>
      <w:tr w:rsidR="00664191" w:rsidRPr="001C3960" w14:paraId="3656217A" w14:textId="77777777" w:rsidTr="007676B5">
        <w:tc>
          <w:tcPr>
            <w:tcW w:w="3402" w:type="dxa"/>
          </w:tcPr>
          <w:p w14:paraId="1D99CE97"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Название издательства</w:t>
            </w:r>
          </w:p>
        </w:tc>
        <w:tc>
          <w:tcPr>
            <w:tcW w:w="2410" w:type="dxa"/>
          </w:tcPr>
          <w:p w14:paraId="3097459B"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Год основания</w:t>
            </w:r>
          </w:p>
        </w:tc>
      </w:tr>
      <w:tr w:rsidR="00664191" w:rsidRPr="001C3960" w14:paraId="77984B67" w14:textId="77777777" w:rsidTr="007676B5">
        <w:tc>
          <w:tcPr>
            <w:tcW w:w="3402" w:type="dxa"/>
          </w:tcPr>
          <w:p w14:paraId="214F1AD1"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Аврора</w:t>
            </w:r>
          </w:p>
        </w:tc>
        <w:tc>
          <w:tcPr>
            <w:tcW w:w="2410" w:type="dxa"/>
          </w:tcPr>
          <w:p w14:paraId="72C48111"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w:t>
            </w:r>
          </w:p>
        </w:tc>
      </w:tr>
      <w:tr w:rsidR="00664191" w:rsidRPr="001C3960" w14:paraId="6C7A0B26" w14:textId="77777777" w:rsidTr="007676B5">
        <w:tc>
          <w:tcPr>
            <w:tcW w:w="3402" w:type="dxa"/>
          </w:tcPr>
          <w:p w14:paraId="2891B3B8"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Велес</w:t>
            </w:r>
          </w:p>
        </w:tc>
        <w:tc>
          <w:tcPr>
            <w:tcW w:w="2410" w:type="dxa"/>
          </w:tcPr>
          <w:p w14:paraId="78A852B6"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1990</w:t>
            </w:r>
          </w:p>
        </w:tc>
      </w:tr>
      <w:tr w:rsidR="00664191" w:rsidRPr="001C3960" w14:paraId="15E3B2DE" w14:textId="77777777" w:rsidTr="007676B5">
        <w:tc>
          <w:tcPr>
            <w:tcW w:w="3402" w:type="dxa"/>
          </w:tcPr>
          <w:p w14:paraId="210A9489"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Вече</w:t>
            </w:r>
          </w:p>
        </w:tc>
        <w:tc>
          <w:tcPr>
            <w:tcW w:w="2410" w:type="dxa"/>
          </w:tcPr>
          <w:p w14:paraId="2DF11C9E"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1991</w:t>
            </w:r>
          </w:p>
        </w:tc>
      </w:tr>
      <w:tr w:rsidR="00664191" w:rsidRPr="001C3960" w14:paraId="2E70D2C7" w14:textId="77777777" w:rsidTr="007676B5">
        <w:tc>
          <w:tcPr>
            <w:tcW w:w="3402" w:type="dxa"/>
          </w:tcPr>
          <w:p w14:paraId="5B519D7A"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Гангут</w:t>
            </w:r>
          </w:p>
        </w:tc>
        <w:tc>
          <w:tcPr>
            <w:tcW w:w="2410" w:type="dxa"/>
          </w:tcPr>
          <w:p w14:paraId="65133F50"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1991</w:t>
            </w:r>
          </w:p>
        </w:tc>
      </w:tr>
      <w:tr w:rsidR="00664191" w:rsidRPr="001C3960" w14:paraId="23FA586F" w14:textId="77777777" w:rsidTr="007676B5">
        <w:tc>
          <w:tcPr>
            <w:tcW w:w="3402" w:type="dxa"/>
          </w:tcPr>
          <w:p w14:paraId="3952F9A8"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Амфора</w:t>
            </w:r>
          </w:p>
        </w:tc>
        <w:tc>
          <w:tcPr>
            <w:tcW w:w="2410" w:type="dxa"/>
          </w:tcPr>
          <w:p w14:paraId="3F4061F2"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w:t>
            </w:r>
          </w:p>
        </w:tc>
      </w:tr>
      <w:tr w:rsidR="00664191" w:rsidRPr="001C3960" w14:paraId="13CD1316" w14:textId="77777777" w:rsidTr="007676B5">
        <w:tc>
          <w:tcPr>
            <w:tcW w:w="3402" w:type="dxa"/>
          </w:tcPr>
          <w:p w14:paraId="561F53CB" w14:textId="77777777" w:rsidR="00664191" w:rsidRPr="001C3960" w:rsidRDefault="00664191" w:rsidP="007676B5">
            <w:pPr>
              <w:spacing w:line="360" w:lineRule="auto"/>
              <w:ind w:left="709"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rPr>
              <w:t>Ансар</w:t>
            </w:r>
            <w:proofErr w:type="spellEnd"/>
          </w:p>
        </w:tc>
        <w:tc>
          <w:tcPr>
            <w:tcW w:w="2410" w:type="dxa"/>
          </w:tcPr>
          <w:p w14:paraId="0ADE78CD"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w:t>
            </w:r>
          </w:p>
        </w:tc>
      </w:tr>
      <w:tr w:rsidR="00664191" w:rsidRPr="001C3960" w14:paraId="23C4704F" w14:textId="77777777" w:rsidTr="007676B5">
        <w:tc>
          <w:tcPr>
            <w:tcW w:w="3402" w:type="dxa"/>
          </w:tcPr>
          <w:p w14:paraId="3D61F8D3"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Русская правда</w:t>
            </w:r>
          </w:p>
        </w:tc>
        <w:tc>
          <w:tcPr>
            <w:tcW w:w="2410" w:type="dxa"/>
          </w:tcPr>
          <w:p w14:paraId="72939B94"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1994</w:t>
            </w:r>
          </w:p>
        </w:tc>
      </w:tr>
      <w:tr w:rsidR="00664191" w:rsidRPr="001C3960" w14:paraId="5A394DF5" w14:textId="77777777" w:rsidTr="007676B5">
        <w:tc>
          <w:tcPr>
            <w:tcW w:w="3402" w:type="dxa"/>
          </w:tcPr>
          <w:p w14:paraId="42153DC6"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Белый город</w:t>
            </w:r>
          </w:p>
        </w:tc>
        <w:tc>
          <w:tcPr>
            <w:tcW w:w="2410" w:type="dxa"/>
          </w:tcPr>
          <w:p w14:paraId="43EF9BD0"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1996</w:t>
            </w:r>
          </w:p>
        </w:tc>
      </w:tr>
    </w:tbl>
    <w:p w14:paraId="63709036" w14:textId="77777777" w:rsidR="00664191" w:rsidRPr="001C3960" w:rsidRDefault="00664191" w:rsidP="00664191">
      <w:pPr>
        <w:spacing w:line="360" w:lineRule="auto"/>
        <w:ind w:firstLine="720"/>
        <w:jc w:val="both"/>
        <w:rPr>
          <w:rFonts w:ascii="Times New Roman" w:hAnsi="Times New Roman" w:cs="Times New Roman"/>
          <w:sz w:val="24"/>
          <w:szCs w:val="24"/>
        </w:rPr>
      </w:pPr>
    </w:p>
    <w:p w14:paraId="70594A25" w14:textId="77777777" w:rsidR="00664191" w:rsidRPr="001C3960" w:rsidRDefault="00664191" w:rsidP="00664191">
      <w:pPr>
        <w:spacing w:line="360" w:lineRule="auto"/>
        <w:ind w:firstLine="720"/>
        <w:jc w:val="right"/>
        <w:rPr>
          <w:rFonts w:ascii="Times New Roman" w:hAnsi="Times New Roman" w:cs="Times New Roman"/>
          <w:sz w:val="24"/>
          <w:szCs w:val="24"/>
        </w:rPr>
      </w:pPr>
      <w:r w:rsidRPr="001C3960">
        <w:rPr>
          <w:rFonts w:ascii="Times New Roman" w:hAnsi="Times New Roman" w:cs="Times New Roman"/>
          <w:sz w:val="24"/>
          <w:szCs w:val="24"/>
        </w:rPr>
        <w:t>Таблица 20</w:t>
      </w:r>
    </w:p>
    <w:p w14:paraId="2C7E682D" w14:textId="77777777" w:rsidR="00664191" w:rsidRPr="001C3960" w:rsidRDefault="00664191" w:rsidP="00664191">
      <w:pPr>
        <w:spacing w:line="360" w:lineRule="auto"/>
        <w:ind w:firstLine="720"/>
        <w:jc w:val="center"/>
        <w:rPr>
          <w:rFonts w:ascii="Times New Roman" w:hAnsi="Times New Roman" w:cs="Times New Roman"/>
          <w:sz w:val="24"/>
          <w:szCs w:val="24"/>
        </w:rPr>
      </w:pPr>
      <w:r w:rsidRPr="001C3960">
        <w:rPr>
          <w:rFonts w:ascii="Times New Roman" w:hAnsi="Times New Roman" w:cs="Times New Roman"/>
          <w:sz w:val="24"/>
          <w:szCs w:val="24"/>
        </w:rPr>
        <w:lastRenderedPageBreak/>
        <w:t>Нидерландские названия, вдохновленные историческими событиями</w:t>
      </w:r>
    </w:p>
    <w:tbl>
      <w:tblPr>
        <w:tblStyle w:val="a6"/>
        <w:tblW w:w="5807" w:type="dxa"/>
        <w:tblLook w:val="04A0" w:firstRow="1" w:lastRow="0" w:firstColumn="1" w:lastColumn="0" w:noHBand="0" w:noVBand="1"/>
      </w:tblPr>
      <w:tblGrid>
        <w:gridCol w:w="3823"/>
        <w:gridCol w:w="1984"/>
      </w:tblGrid>
      <w:tr w:rsidR="00664191" w:rsidRPr="001C3960" w14:paraId="01173CCE" w14:textId="77777777" w:rsidTr="007676B5">
        <w:tc>
          <w:tcPr>
            <w:tcW w:w="3823" w:type="dxa"/>
          </w:tcPr>
          <w:p w14:paraId="086F4E35"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Название издательства</w:t>
            </w:r>
          </w:p>
        </w:tc>
        <w:tc>
          <w:tcPr>
            <w:tcW w:w="1984" w:type="dxa"/>
          </w:tcPr>
          <w:p w14:paraId="31180226"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Год основания</w:t>
            </w:r>
          </w:p>
        </w:tc>
      </w:tr>
      <w:tr w:rsidR="00664191" w:rsidRPr="001C3960" w14:paraId="27DC9383" w14:textId="77777777" w:rsidTr="007676B5">
        <w:tc>
          <w:tcPr>
            <w:tcW w:w="3823" w:type="dxa"/>
          </w:tcPr>
          <w:p w14:paraId="73846BDF" w14:textId="77777777" w:rsidR="00664191" w:rsidRPr="001C3960" w:rsidRDefault="00664191" w:rsidP="007676B5">
            <w:pPr>
              <w:spacing w:line="360" w:lineRule="auto"/>
              <w:ind w:firstLine="720"/>
              <w:jc w:val="both"/>
              <w:rPr>
                <w:rFonts w:ascii="Times New Roman" w:hAnsi="Times New Roman" w:cs="Times New Roman"/>
                <w:sz w:val="24"/>
                <w:szCs w:val="24"/>
              </w:rPr>
            </w:pPr>
            <w:bookmarkStart w:id="105" w:name="_Hlk39686145"/>
            <w:r w:rsidRPr="001C3960">
              <w:rPr>
                <w:rFonts w:ascii="Times New Roman" w:hAnsi="Times New Roman" w:cs="Times New Roman"/>
                <w:sz w:val="24"/>
                <w:szCs w:val="24"/>
                <w:lang w:val="en-GB"/>
              </w:rPr>
              <w:t>De Geus</w:t>
            </w:r>
            <w:r w:rsidRPr="001C3960">
              <w:rPr>
                <w:rFonts w:ascii="Times New Roman" w:hAnsi="Times New Roman" w:cs="Times New Roman"/>
                <w:sz w:val="24"/>
                <w:szCs w:val="24"/>
              </w:rPr>
              <w:t xml:space="preserve"> (Гезы)</w:t>
            </w:r>
          </w:p>
        </w:tc>
        <w:tc>
          <w:tcPr>
            <w:tcW w:w="1984" w:type="dxa"/>
          </w:tcPr>
          <w:p w14:paraId="3A2B3D54"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1983</w:t>
            </w:r>
          </w:p>
        </w:tc>
      </w:tr>
      <w:tr w:rsidR="00664191" w:rsidRPr="001C3960" w14:paraId="1E0BE290" w14:textId="77777777" w:rsidTr="007676B5">
        <w:tc>
          <w:tcPr>
            <w:tcW w:w="3823" w:type="dxa"/>
          </w:tcPr>
          <w:p w14:paraId="5413D3D1" w14:textId="77777777" w:rsidR="00664191" w:rsidRPr="001C3960" w:rsidRDefault="00664191" w:rsidP="007676B5">
            <w:pPr>
              <w:spacing w:line="360" w:lineRule="auto"/>
              <w:ind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lang w:val="en-GB"/>
              </w:rPr>
              <w:t>Academische</w:t>
            </w:r>
            <w:proofErr w:type="spellEnd"/>
            <w:r w:rsidRPr="001C3960">
              <w:rPr>
                <w:rFonts w:ascii="Times New Roman" w:hAnsi="Times New Roman" w:cs="Times New Roman"/>
                <w:sz w:val="24"/>
                <w:szCs w:val="24"/>
              </w:rPr>
              <w:t xml:space="preserve"> </w:t>
            </w:r>
            <w:r w:rsidRPr="001C3960">
              <w:rPr>
                <w:rFonts w:ascii="Times New Roman" w:hAnsi="Times New Roman" w:cs="Times New Roman"/>
                <w:sz w:val="24"/>
                <w:szCs w:val="24"/>
                <w:lang w:val="en-GB"/>
              </w:rPr>
              <w:t>uitgeverij</w:t>
            </w:r>
            <w:r w:rsidRPr="001C3960">
              <w:rPr>
                <w:rFonts w:ascii="Times New Roman" w:hAnsi="Times New Roman" w:cs="Times New Roman"/>
                <w:sz w:val="24"/>
                <w:szCs w:val="24"/>
              </w:rPr>
              <w:t xml:space="preserve"> </w:t>
            </w:r>
            <w:r w:rsidRPr="001C3960">
              <w:rPr>
                <w:rFonts w:ascii="Times New Roman" w:hAnsi="Times New Roman" w:cs="Times New Roman"/>
                <w:sz w:val="24"/>
                <w:szCs w:val="24"/>
                <w:lang w:val="en-GB"/>
              </w:rPr>
              <w:t>Eburon</w:t>
            </w:r>
            <w:r w:rsidRPr="001C3960">
              <w:rPr>
                <w:rFonts w:ascii="Times New Roman" w:hAnsi="Times New Roman" w:cs="Times New Roman"/>
                <w:sz w:val="24"/>
                <w:szCs w:val="24"/>
              </w:rPr>
              <w:t xml:space="preserve"> (Академическое издательство Эбурон)</w:t>
            </w:r>
          </w:p>
        </w:tc>
        <w:tc>
          <w:tcPr>
            <w:tcW w:w="1984" w:type="dxa"/>
          </w:tcPr>
          <w:p w14:paraId="17B1E0DB"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1983</w:t>
            </w:r>
          </w:p>
        </w:tc>
      </w:tr>
      <w:bookmarkEnd w:id="105"/>
    </w:tbl>
    <w:p w14:paraId="48FF8035" w14:textId="2E381A53" w:rsidR="00664191" w:rsidRDefault="00664191" w:rsidP="00664191">
      <w:pPr>
        <w:spacing w:line="360" w:lineRule="auto"/>
        <w:jc w:val="both"/>
        <w:rPr>
          <w:rFonts w:ascii="Times New Roman" w:hAnsi="Times New Roman" w:cs="Times New Roman"/>
          <w:sz w:val="24"/>
          <w:szCs w:val="24"/>
        </w:rPr>
      </w:pPr>
    </w:p>
    <w:p w14:paraId="3956A164" w14:textId="4B7A5EDB" w:rsidR="0000253F" w:rsidRDefault="0000253F" w:rsidP="00664191">
      <w:pPr>
        <w:spacing w:line="360" w:lineRule="auto"/>
        <w:jc w:val="both"/>
        <w:rPr>
          <w:rFonts w:ascii="Times New Roman" w:hAnsi="Times New Roman" w:cs="Times New Roman"/>
          <w:sz w:val="24"/>
          <w:szCs w:val="24"/>
        </w:rPr>
      </w:pPr>
    </w:p>
    <w:p w14:paraId="3095D61F" w14:textId="77777777" w:rsidR="0000253F" w:rsidRPr="001C3960" w:rsidRDefault="0000253F" w:rsidP="00664191">
      <w:pPr>
        <w:spacing w:line="360" w:lineRule="auto"/>
        <w:jc w:val="both"/>
        <w:rPr>
          <w:rFonts w:ascii="Times New Roman" w:hAnsi="Times New Roman" w:cs="Times New Roman"/>
          <w:sz w:val="24"/>
          <w:szCs w:val="24"/>
        </w:rPr>
      </w:pPr>
    </w:p>
    <w:p w14:paraId="0CE65F8D" w14:textId="77777777" w:rsidR="00664191" w:rsidRPr="001C3960" w:rsidRDefault="00664191" w:rsidP="00664191">
      <w:pPr>
        <w:spacing w:line="360" w:lineRule="auto"/>
        <w:jc w:val="right"/>
        <w:rPr>
          <w:rFonts w:ascii="Times New Roman" w:hAnsi="Times New Roman" w:cs="Times New Roman"/>
          <w:sz w:val="24"/>
          <w:szCs w:val="24"/>
        </w:rPr>
      </w:pPr>
      <w:r w:rsidRPr="001C3960">
        <w:rPr>
          <w:rFonts w:ascii="Times New Roman" w:hAnsi="Times New Roman" w:cs="Times New Roman"/>
          <w:sz w:val="24"/>
          <w:szCs w:val="24"/>
        </w:rPr>
        <w:t>Таблица 21</w:t>
      </w:r>
    </w:p>
    <w:p w14:paraId="7CEC6615" w14:textId="77777777" w:rsidR="00664191" w:rsidRPr="001C3960" w:rsidRDefault="00664191" w:rsidP="00664191">
      <w:pPr>
        <w:spacing w:line="360" w:lineRule="auto"/>
        <w:ind w:firstLine="720"/>
        <w:jc w:val="center"/>
        <w:rPr>
          <w:rFonts w:ascii="Times New Roman" w:hAnsi="Times New Roman" w:cs="Times New Roman"/>
          <w:sz w:val="24"/>
          <w:szCs w:val="24"/>
        </w:rPr>
      </w:pPr>
      <w:r w:rsidRPr="001C3960">
        <w:rPr>
          <w:rFonts w:ascii="Times New Roman" w:hAnsi="Times New Roman" w:cs="Times New Roman"/>
          <w:sz w:val="24"/>
          <w:szCs w:val="24"/>
        </w:rPr>
        <w:t>Российские названия, вдохновленные растениями и животными</w:t>
      </w:r>
    </w:p>
    <w:tbl>
      <w:tblPr>
        <w:tblStyle w:val="a6"/>
        <w:tblW w:w="0" w:type="auto"/>
        <w:tblInd w:w="-5" w:type="dxa"/>
        <w:tblLook w:val="04A0" w:firstRow="1" w:lastRow="0" w:firstColumn="1" w:lastColumn="0" w:noHBand="0" w:noVBand="1"/>
      </w:tblPr>
      <w:tblGrid>
        <w:gridCol w:w="3544"/>
        <w:gridCol w:w="2268"/>
      </w:tblGrid>
      <w:tr w:rsidR="00664191" w:rsidRPr="001C3960" w14:paraId="1119B0C6" w14:textId="77777777" w:rsidTr="007676B5">
        <w:tc>
          <w:tcPr>
            <w:tcW w:w="3544" w:type="dxa"/>
          </w:tcPr>
          <w:p w14:paraId="141526DF"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Название издательства</w:t>
            </w:r>
          </w:p>
        </w:tc>
        <w:tc>
          <w:tcPr>
            <w:tcW w:w="2268" w:type="dxa"/>
          </w:tcPr>
          <w:p w14:paraId="0A80FA94"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Год основания</w:t>
            </w:r>
          </w:p>
        </w:tc>
      </w:tr>
      <w:tr w:rsidR="00664191" w:rsidRPr="001C3960" w14:paraId="76F9D51E" w14:textId="77777777" w:rsidTr="007676B5">
        <w:tc>
          <w:tcPr>
            <w:tcW w:w="3544" w:type="dxa"/>
          </w:tcPr>
          <w:p w14:paraId="219F4777"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Колос</w:t>
            </w:r>
          </w:p>
        </w:tc>
        <w:tc>
          <w:tcPr>
            <w:tcW w:w="2268" w:type="dxa"/>
          </w:tcPr>
          <w:p w14:paraId="76856829"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1918</w:t>
            </w:r>
          </w:p>
        </w:tc>
      </w:tr>
      <w:tr w:rsidR="00664191" w:rsidRPr="001C3960" w14:paraId="50CA6DF7" w14:textId="77777777" w:rsidTr="007676B5">
        <w:tc>
          <w:tcPr>
            <w:tcW w:w="3544" w:type="dxa"/>
          </w:tcPr>
          <w:p w14:paraId="6971D336"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Дрофа</w:t>
            </w:r>
          </w:p>
        </w:tc>
        <w:tc>
          <w:tcPr>
            <w:tcW w:w="2268" w:type="dxa"/>
          </w:tcPr>
          <w:p w14:paraId="4EC0AD70"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1990</w:t>
            </w:r>
          </w:p>
        </w:tc>
      </w:tr>
      <w:tr w:rsidR="00664191" w:rsidRPr="001C3960" w14:paraId="69F36889" w14:textId="77777777" w:rsidTr="007676B5">
        <w:tc>
          <w:tcPr>
            <w:tcW w:w="3544" w:type="dxa"/>
          </w:tcPr>
          <w:p w14:paraId="00E97321"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Росток</w:t>
            </w:r>
          </w:p>
        </w:tc>
        <w:tc>
          <w:tcPr>
            <w:tcW w:w="2268" w:type="dxa"/>
          </w:tcPr>
          <w:p w14:paraId="16F256AA"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2000</w:t>
            </w:r>
          </w:p>
        </w:tc>
      </w:tr>
      <w:tr w:rsidR="00664191" w:rsidRPr="001C3960" w14:paraId="6EA4FAC0" w14:textId="77777777" w:rsidTr="007676B5">
        <w:tc>
          <w:tcPr>
            <w:tcW w:w="3544" w:type="dxa"/>
          </w:tcPr>
          <w:p w14:paraId="39FE3EA0"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Корова книги</w:t>
            </w:r>
          </w:p>
        </w:tc>
        <w:tc>
          <w:tcPr>
            <w:tcW w:w="2268" w:type="dxa"/>
          </w:tcPr>
          <w:p w14:paraId="69B56307"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2005</w:t>
            </w:r>
          </w:p>
        </w:tc>
      </w:tr>
      <w:tr w:rsidR="00664191" w:rsidRPr="001C3960" w14:paraId="6900ADBD" w14:textId="77777777" w:rsidTr="007676B5">
        <w:tc>
          <w:tcPr>
            <w:tcW w:w="3544" w:type="dxa"/>
          </w:tcPr>
          <w:p w14:paraId="4A349794"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Розовый жираф</w:t>
            </w:r>
          </w:p>
        </w:tc>
        <w:tc>
          <w:tcPr>
            <w:tcW w:w="2268" w:type="dxa"/>
          </w:tcPr>
          <w:p w14:paraId="5EA7DE1B"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2007</w:t>
            </w:r>
          </w:p>
        </w:tc>
      </w:tr>
      <w:tr w:rsidR="00664191" w:rsidRPr="001C3960" w14:paraId="0EBE321B" w14:textId="77777777" w:rsidTr="007676B5">
        <w:tc>
          <w:tcPr>
            <w:tcW w:w="3544" w:type="dxa"/>
          </w:tcPr>
          <w:p w14:paraId="5A161622"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Зебра Е</w:t>
            </w:r>
          </w:p>
        </w:tc>
        <w:tc>
          <w:tcPr>
            <w:tcW w:w="2268" w:type="dxa"/>
          </w:tcPr>
          <w:p w14:paraId="1C5BF477"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2008</w:t>
            </w:r>
          </w:p>
        </w:tc>
      </w:tr>
    </w:tbl>
    <w:p w14:paraId="3194E41E" w14:textId="77777777" w:rsidR="00664191" w:rsidRPr="001C3960" w:rsidRDefault="00664191" w:rsidP="00664191">
      <w:pPr>
        <w:spacing w:line="360" w:lineRule="auto"/>
        <w:ind w:firstLine="720"/>
        <w:jc w:val="both"/>
        <w:rPr>
          <w:rFonts w:ascii="Times New Roman" w:hAnsi="Times New Roman" w:cs="Times New Roman"/>
          <w:sz w:val="24"/>
          <w:szCs w:val="24"/>
        </w:rPr>
      </w:pPr>
    </w:p>
    <w:p w14:paraId="3800101E" w14:textId="77777777" w:rsidR="00664191" w:rsidRPr="001C3960" w:rsidRDefault="00664191" w:rsidP="00664191">
      <w:pPr>
        <w:spacing w:line="360" w:lineRule="auto"/>
        <w:ind w:firstLine="720"/>
        <w:jc w:val="right"/>
        <w:rPr>
          <w:rFonts w:ascii="Times New Roman" w:hAnsi="Times New Roman" w:cs="Times New Roman"/>
          <w:sz w:val="24"/>
          <w:szCs w:val="24"/>
        </w:rPr>
      </w:pPr>
      <w:r w:rsidRPr="001C3960">
        <w:rPr>
          <w:rFonts w:ascii="Times New Roman" w:hAnsi="Times New Roman" w:cs="Times New Roman"/>
          <w:sz w:val="24"/>
          <w:szCs w:val="24"/>
        </w:rPr>
        <w:t>Таблица 22</w:t>
      </w:r>
    </w:p>
    <w:p w14:paraId="757711BB" w14:textId="77777777" w:rsidR="00664191" w:rsidRPr="001C3960" w:rsidRDefault="00664191" w:rsidP="00664191">
      <w:pPr>
        <w:spacing w:line="360" w:lineRule="auto"/>
        <w:ind w:firstLine="720"/>
        <w:jc w:val="center"/>
        <w:rPr>
          <w:rFonts w:ascii="Times New Roman" w:hAnsi="Times New Roman" w:cs="Times New Roman"/>
          <w:sz w:val="24"/>
          <w:szCs w:val="24"/>
        </w:rPr>
      </w:pPr>
      <w:r w:rsidRPr="001C3960">
        <w:rPr>
          <w:rFonts w:ascii="Times New Roman" w:hAnsi="Times New Roman" w:cs="Times New Roman"/>
          <w:sz w:val="24"/>
          <w:szCs w:val="24"/>
        </w:rPr>
        <w:t>Нидерландские названия, вдохновленные растениями и животными</w:t>
      </w:r>
    </w:p>
    <w:tbl>
      <w:tblPr>
        <w:tblStyle w:val="a6"/>
        <w:tblW w:w="5807" w:type="dxa"/>
        <w:tblLook w:val="04A0" w:firstRow="1" w:lastRow="0" w:firstColumn="1" w:lastColumn="0" w:noHBand="0" w:noVBand="1"/>
      </w:tblPr>
      <w:tblGrid>
        <w:gridCol w:w="3539"/>
        <w:gridCol w:w="2268"/>
      </w:tblGrid>
      <w:tr w:rsidR="00664191" w:rsidRPr="001C3960" w14:paraId="349A60FD" w14:textId="77777777" w:rsidTr="007676B5">
        <w:tc>
          <w:tcPr>
            <w:tcW w:w="3539" w:type="dxa"/>
          </w:tcPr>
          <w:p w14:paraId="73F03408"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Название издательства</w:t>
            </w:r>
          </w:p>
        </w:tc>
        <w:tc>
          <w:tcPr>
            <w:tcW w:w="2268" w:type="dxa"/>
          </w:tcPr>
          <w:p w14:paraId="610915E8"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Год основания</w:t>
            </w:r>
          </w:p>
        </w:tc>
      </w:tr>
      <w:tr w:rsidR="00664191" w:rsidRPr="001C3960" w14:paraId="2BCB4ADC" w14:textId="77777777" w:rsidTr="007676B5">
        <w:tc>
          <w:tcPr>
            <w:tcW w:w="3539" w:type="dxa"/>
          </w:tcPr>
          <w:p w14:paraId="21879F7B" w14:textId="77777777" w:rsidR="00664191" w:rsidRPr="001C3960" w:rsidRDefault="00664191" w:rsidP="007676B5">
            <w:pPr>
              <w:spacing w:line="360" w:lineRule="auto"/>
              <w:ind w:firstLine="720"/>
              <w:jc w:val="both"/>
              <w:rPr>
                <w:rFonts w:ascii="Times New Roman" w:hAnsi="Times New Roman" w:cs="Times New Roman"/>
                <w:sz w:val="24"/>
                <w:szCs w:val="24"/>
              </w:rPr>
            </w:pPr>
            <w:bookmarkStart w:id="106" w:name="_Hlk39686151"/>
            <w:r w:rsidRPr="001C3960">
              <w:rPr>
                <w:rFonts w:ascii="Times New Roman" w:hAnsi="Times New Roman" w:cs="Times New Roman"/>
                <w:sz w:val="24"/>
                <w:szCs w:val="24"/>
                <w:lang w:val="en-GB"/>
              </w:rPr>
              <w:t>De Zilverdistel</w:t>
            </w:r>
            <w:r w:rsidRPr="001C3960">
              <w:rPr>
                <w:rFonts w:ascii="Times New Roman" w:hAnsi="Times New Roman" w:cs="Times New Roman"/>
                <w:sz w:val="24"/>
                <w:szCs w:val="24"/>
              </w:rPr>
              <w:t xml:space="preserve"> (Чертополох)</w:t>
            </w:r>
          </w:p>
        </w:tc>
        <w:tc>
          <w:tcPr>
            <w:tcW w:w="2268" w:type="dxa"/>
          </w:tcPr>
          <w:p w14:paraId="6AFDF5CB"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1909</w:t>
            </w:r>
          </w:p>
        </w:tc>
      </w:tr>
      <w:tr w:rsidR="00664191" w:rsidRPr="001C3960" w14:paraId="71EAA816" w14:textId="77777777" w:rsidTr="007676B5">
        <w:tc>
          <w:tcPr>
            <w:tcW w:w="3539" w:type="dxa"/>
          </w:tcPr>
          <w:p w14:paraId="310392CB"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lang w:val="en-GB"/>
              </w:rPr>
              <w:t xml:space="preserve">De </w:t>
            </w:r>
            <w:proofErr w:type="spellStart"/>
            <w:r w:rsidRPr="001C3960">
              <w:rPr>
                <w:rFonts w:ascii="Times New Roman" w:hAnsi="Times New Roman" w:cs="Times New Roman"/>
                <w:sz w:val="24"/>
                <w:szCs w:val="24"/>
                <w:lang w:val="en-GB"/>
              </w:rPr>
              <w:t>Toorts</w:t>
            </w:r>
            <w:proofErr w:type="spellEnd"/>
            <w:r w:rsidRPr="001C3960">
              <w:rPr>
                <w:rFonts w:ascii="Times New Roman" w:hAnsi="Times New Roman" w:cs="Times New Roman"/>
                <w:sz w:val="24"/>
                <w:szCs w:val="24"/>
              </w:rPr>
              <w:t xml:space="preserve"> (Коровяк)</w:t>
            </w:r>
          </w:p>
        </w:tc>
        <w:tc>
          <w:tcPr>
            <w:tcW w:w="2268" w:type="dxa"/>
          </w:tcPr>
          <w:p w14:paraId="71234A6A"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1936</w:t>
            </w:r>
          </w:p>
        </w:tc>
      </w:tr>
      <w:tr w:rsidR="00664191" w:rsidRPr="001C3960" w14:paraId="25DCDF76" w14:textId="77777777" w:rsidTr="007676B5">
        <w:tc>
          <w:tcPr>
            <w:tcW w:w="3539" w:type="dxa"/>
          </w:tcPr>
          <w:p w14:paraId="523F3D44"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lang w:val="en-GB"/>
              </w:rPr>
              <w:t xml:space="preserve">Het </w:t>
            </w:r>
            <w:proofErr w:type="spellStart"/>
            <w:r w:rsidRPr="001C3960">
              <w:rPr>
                <w:rFonts w:ascii="Times New Roman" w:hAnsi="Times New Roman" w:cs="Times New Roman"/>
                <w:sz w:val="24"/>
                <w:szCs w:val="24"/>
                <w:lang w:val="en-GB"/>
              </w:rPr>
              <w:t>Stichtse</w:t>
            </w:r>
            <w:proofErr w:type="spellEnd"/>
            <w:r w:rsidRPr="001C3960">
              <w:rPr>
                <w:rFonts w:ascii="Times New Roman" w:hAnsi="Times New Roman" w:cs="Times New Roman"/>
                <w:sz w:val="24"/>
                <w:szCs w:val="24"/>
                <w:lang w:val="en-GB"/>
              </w:rPr>
              <w:t xml:space="preserve"> </w:t>
            </w:r>
            <w:proofErr w:type="spellStart"/>
            <w:r w:rsidRPr="001C3960">
              <w:rPr>
                <w:rFonts w:ascii="Times New Roman" w:hAnsi="Times New Roman" w:cs="Times New Roman"/>
                <w:sz w:val="24"/>
                <w:szCs w:val="24"/>
                <w:lang w:val="en-GB"/>
              </w:rPr>
              <w:t>Pepertje</w:t>
            </w:r>
            <w:proofErr w:type="spellEnd"/>
            <w:r w:rsidRPr="001C3960">
              <w:rPr>
                <w:rFonts w:ascii="Times New Roman" w:hAnsi="Times New Roman" w:cs="Times New Roman"/>
                <w:sz w:val="24"/>
                <w:szCs w:val="24"/>
              </w:rPr>
              <w:t xml:space="preserve"> (Перец)</w:t>
            </w:r>
          </w:p>
        </w:tc>
        <w:tc>
          <w:tcPr>
            <w:tcW w:w="2268" w:type="dxa"/>
          </w:tcPr>
          <w:p w14:paraId="5F1E3B7C"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w:t>
            </w:r>
          </w:p>
        </w:tc>
      </w:tr>
      <w:tr w:rsidR="00664191" w:rsidRPr="001C3960" w14:paraId="6C327D4A" w14:textId="77777777" w:rsidTr="007676B5">
        <w:tc>
          <w:tcPr>
            <w:tcW w:w="3539" w:type="dxa"/>
          </w:tcPr>
          <w:p w14:paraId="25757C6C"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 xml:space="preserve">De Bezige </w:t>
            </w:r>
            <w:proofErr w:type="spellStart"/>
            <w:r w:rsidRPr="001C3960">
              <w:rPr>
                <w:rFonts w:ascii="Times New Roman" w:hAnsi="Times New Roman" w:cs="Times New Roman"/>
                <w:sz w:val="24"/>
                <w:szCs w:val="24"/>
                <w:lang w:val="en-GB"/>
              </w:rPr>
              <w:t>bij</w:t>
            </w:r>
            <w:proofErr w:type="spellEnd"/>
            <w:r w:rsidRPr="001C3960">
              <w:rPr>
                <w:rFonts w:ascii="Times New Roman" w:hAnsi="Times New Roman" w:cs="Times New Roman"/>
                <w:sz w:val="24"/>
                <w:szCs w:val="24"/>
                <w:lang w:val="en-GB"/>
              </w:rPr>
              <w:t xml:space="preserve"> (</w:t>
            </w:r>
            <w:r w:rsidRPr="001C3960">
              <w:rPr>
                <w:rFonts w:ascii="Times New Roman" w:hAnsi="Times New Roman" w:cs="Times New Roman"/>
                <w:sz w:val="24"/>
                <w:szCs w:val="24"/>
              </w:rPr>
              <w:t>Занятая</w:t>
            </w:r>
            <w:r w:rsidRPr="001C3960">
              <w:rPr>
                <w:rFonts w:ascii="Times New Roman" w:hAnsi="Times New Roman" w:cs="Times New Roman"/>
                <w:sz w:val="24"/>
                <w:szCs w:val="24"/>
                <w:lang w:val="en-GB"/>
              </w:rPr>
              <w:t xml:space="preserve"> </w:t>
            </w:r>
            <w:r w:rsidRPr="001C3960">
              <w:rPr>
                <w:rFonts w:ascii="Times New Roman" w:hAnsi="Times New Roman" w:cs="Times New Roman"/>
                <w:sz w:val="24"/>
                <w:szCs w:val="24"/>
              </w:rPr>
              <w:lastRenderedPageBreak/>
              <w:t>пчела</w:t>
            </w:r>
            <w:r w:rsidRPr="001C3960">
              <w:rPr>
                <w:rFonts w:ascii="Times New Roman" w:hAnsi="Times New Roman" w:cs="Times New Roman"/>
                <w:sz w:val="24"/>
                <w:szCs w:val="24"/>
                <w:lang w:val="en-GB"/>
              </w:rPr>
              <w:t>)</w:t>
            </w:r>
          </w:p>
        </w:tc>
        <w:tc>
          <w:tcPr>
            <w:tcW w:w="2268" w:type="dxa"/>
          </w:tcPr>
          <w:p w14:paraId="27330ACF"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lastRenderedPageBreak/>
              <w:t>1944</w:t>
            </w:r>
          </w:p>
        </w:tc>
      </w:tr>
      <w:tr w:rsidR="00664191" w:rsidRPr="001C3960" w14:paraId="164FE6A9" w14:textId="77777777" w:rsidTr="007676B5">
        <w:tc>
          <w:tcPr>
            <w:tcW w:w="3539" w:type="dxa"/>
          </w:tcPr>
          <w:p w14:paraId="67FD74C5" w14:textId="77777777" w:rsidR="00664191" w:rsidRPr="001C3960" w:rsidRDefault="00664191" w:rsidP="007676B5">
            <w:pPr>
              <w:spacing w:line="360" w:lineRule="auto"/>
              <w:ind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lang w:val="en-GB"/>
              </w:rPr>
              <w:t>Stachelswine</w:t>
            </w:r>
            <w:proofErr w:type="spellEnd"/>
            <w:r w:rsidRPr="001C3960">
              <w:rPr>
                <w:rFonts w:ascii="Times New Roman" w:hAnsi="Times New Roman" w:cs="Times New Roman"/>
                <w:sz w:val="24"/>
                <w:szCs w:val="24"/>
                <w:lang w:val="en-GB"/>
              </w:rPr>
              <w:t xml:space="preserve"> Publishers</w:t>
            </w:r>
            <w:r w:rsidRPr="001C3960">
              <w:rPr>
                <w:rFonts w:ascii="Times New Roman" w:hAnsi="Times New Roman" w:cs="Times New Roman"/>
                <w:sz w:val="24"/>
                <w:szCs w:val="24"/>
              </w:rPr>
              <w:t xml:space="preserve"> (Дикобразовые издатели) </w:t>
            </w:r>
          </w:p>
        </w:tc>
        <w:tc>
          <w:tcPr>
            <w:tcW w:w="2268" w:type="dxa"/>
          </w:tcPr>
          <w:p w14:paraId="01759132"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1983</w:t>
            </w:r>
          </w:p>
        </w:tc>
      </w:tr>
      <w:tr w:rsidR="00664191" w:rsidRPr="001C3960" w14:paraId="3F7776A6" w14:textId="77777777" w:rsidTr="007676B5">
        <w:tc>
          <w:tcPr>
            <w:tcW w:w="3539" w:type="dxa"/>
          </w:tcPr>
          <w:p w14:paraId="12509D6B"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lang w:val="en-GB"/>
              </w:rPr>
              <w:t>Uitgeverij</w:t>
            </w:r>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lang w:val="en-GB"/>
              </w:rPr>
              <w:t>kleine</w:t>
            </w:r>
            <w:proofErr w:type="spellEnd"/>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lang w:val="en-GB"/>
              </w:rPr>
              <w:t>Uil</w:t>
            </w:r>
            <w:proofErr w:type="spellEnd"/>
            <w:r w:rsidRPr="001C3960">
              <w:rPr>
                <w:rFonts w:ascii="Times New Roman" w:hAnsi="Times New Roman" w:cs="Times New Roman"/>
                <w:sz w:val="24"/>
                <w:szCs w:val="24"/>
              </w:rPr>
              <w:t xml:space="preserve"> (Издательство Маленькая Сова)</w:t>
            </w:r>
          </w:p>
        </w:tc>
        <w:tc>
          <w:tcPr>
            <w:tcW w:w="2268" w:type="dxa"/>
          </w:tcPr>
          <w:p w14:paraId="39B3BD71"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2000</w:t>
            </w:r>
          </w:p>
        </w:tc>
      </w:tr>
      <w:bookmarkEnd w:id="106"/>
    </w:tbl>
    <w:p w14:paraId="650F9153" w14:textId="7F441F93" w:rsidR="00664191" w:rsidRDefault="00664191" w:rsidP="00664191">
      <w:pPr>
        <w:spacing w:line="360" w:lineRule="auto"/>
        <w:ind w:firstLine="720"/>
        <w:jc w:val="both"/>
        <w:rPr>
          <w:rFonts w:ascii="Times New Roman" w:hAnsi="Times New Roman" w:cs="Times New Roman"/>
          <w:sz w:val="24"/>
          <w:szCs w:val="24"/>
        </w:rPr>
      </w:pPr>
    </w:p>
    <w:p w14:paraId="737C5312" w14:textId="038BBF5F" w:rsidR="0000253F" w:rsidRDefault="0000253F" w:rsidP="00664191">
      <w:pPr>
        <w:spacing w:line="360" w:lineRule="auto"/>
        <w:ind w:firstLine="720"/>
        <w:jc w:val="both"/>
        <w:rPr>
          <w:rFonts w:ascii="Times New Roman" w:hAnsi="Times New Roman" w:cs="Times New Roman"/>
          <w:sz w:val="24"/>
          <w:szCs w:val="24"/>
        </w:rPr>
      </w:pPr>
    </w:p>
    <w:p w14:paraId="23394D4C" w14:textId="68570F69" w:rsidR="0000253F" w:rsidRDefault="0000253F" w:rsidP="00664191">
      <w:pPr>
        <w:spacing w:line="360" w:lineRule="auto"/>
        <w:ind w:firstLine="720"/>
        <w:jc w:val="both"/>
        <w:rPr>
          <w:rFonts w:ascii="Times New Roman" w:hAnsi="Times New Roman" w:cs="Times New Roman"/>
          <w:sz w:val="24"/>
          <w:szCs w:val="24"/>
        </w:rPr>
      </w:pPr>
    </w:p>
    <w:p w14:paraId="6EF70ED3" w14:textId="1700B322" w:rsidR="0000253F" w:rsidRDefault="0000253F" w:rsidP="00664191">
      <w:pPr>
        <w:spacing w:line="360" w:lineRule="auto"/>
        <w:ind w:firstLine="720"/>
        <w:jc w:val="both"/>
        <w:rPr>
          <w:rFonts w:ascii="Times New Roman" w:hAnsi="Times New Roman" w:cs="Times New Roman"/>
          <w:sz w:val="24"/>
          <w:szCs w:val="24"/>
        </w:rPr>
      </w:pPr>
    </w:p>
    <w:p w14:paraId="10E4EA35" w14:textId="77777777" w:rsidR="0000253F" w:rsidRPr="001C3960" w:rsidRDefault="0000253F" w:rsidP="00664191">
      <w:pPr>
        <w:spacing w:line="360" w:lineRule="auto"/>
        <w:ind w:firstLine="720"/>
        <w:jc w:val="both"/>
        <w:rPr>
          <w:rFonts w:ascii="Times New Roman" w:hAnsi="Times New Roman" w:cs="Times New Roman"/>
          <w:sz w:val="24"/>
          <w:szCs w:val="24"/>
        </w:rPr>
      </w:pPr>
    </w:p>
    <w:p w14:paraId="214700E2" w14:textId="77777777" w:rsidR="00664191" w:rsidRPr="001C3960" w:rsidRDefault="00664191" w:rsidP="00664191">
      <w:pPr>
        <w:spacing w:line="360" w:lineRule="auto"/>
        <w:jc w:val="right"/>
        <w:rPr>
          <w:rFonts w:ascii="Times New Roman" w:hAnsi="Times New Roman" w:cs="Times New Roman"/>
          <w:sz w:val="24"/>
          <w:szCs w:val="24"/>
        </w:rPr>
      </w:pPr>
      <w:r w:rsidRPr="001C3960">
        <w:rPr>
          <w:rFonts w:ascii="Times New Roman" w:hAnsi="Times New Roman" w:cs="Times New Roman"/>
          <w:sz w:val="24"/>
          <w:szCs w:val="24"/>
        </w:rPr>
        <w:t>Таблица 23</w:t>
      </w:r>
    </w:p>
    <w:p w14:paraId="3BF9AEE0" w14:textId="77777777" w:rsidR="00664191" w:rsidRPr="001C3960" w:rsidRDefault="00664191" w:rsidP="00664191">
      <w:pPr>
        <w:spacing w:line="360" w:lineRule="auto"/>
        <w:jc w:val="center"/>
        <w:rPr>
          <w:rFonts w:ascii="Times New Roman" w:hAnsi="Times New Roman" w:cs="Times New Roman"/>
          <w:sz w:val="24"/>
          <w:szCs w:val="24"/>
        </w:rPr>
      </w:pPr>
      <w:r w:rsidRPr="001C3960">
        <w:rPr>
          <w:rFonts w:ascii="Times New Roman" w:hAnsi="Times New Roman" w:cs="Times New Roman"/>
          <w:sz w:val="24"/>
          <w:szCs w:val="24"/>
        </w:rPr>
        <w:t>Российские названия, вдохновленные окружающим миром</w:t>
      </w:r>
    </w:p>
    <w:tbl>
      <w:tblPr>
        <w:tblStyle w:val="a6"/>
        <w:tblW w:w="0" w:type="auto"/>
        <w:tblInd w:w="-5" w:type="dxa"/>
        <w:tblLook w:val="04A0" w:firstRow="1" w:lastRow="0" w:firstColumn="1" w:lastColumn="0" w:noHBand="0" w:noVBand="1"/>
      </w:tblPr>
      <w:tblGrid>
        <w:gridCol w:w="3544"/>
        <w:gridCol w:w="2268"/>
      </w:tblGrid>
      <w:tr w:rsidR="00664191" w:rsidRPr="001C3960" w14:paraId="725332C5" w14:textId="77777777" w:rsidTr="007676B5">
        <w:tc>
          <w:tcPr>
            <w:tcW w:w="3544" w:type="dxa"/>
          </w:tcPr>
          <w:p w14:paraId="74B699DE"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Название издательства</w:t>
            </w:r>
          </w:p>
        </w:tc>
        <w:tc>
          <w:tcPr>
            <w:tcW w:w="2268" w:type="dxa"/>
          </w:tcPr>
          <w:p w14:paraId="1C39D954"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Год основания</w:t>
            </w:r>
          </w:p>
        </w:tc>
      </w:tr>
      <w:tr w:rsidR="00664191" w:rsidRPr="001C3960" w14:paraId="5C15BBE8" w14:textId="77777777" w:rsidTr="007676B5">
        <w:tc>
          <w:tcPr>
            <w:tcW w:w="3544" w:type="dxa"/>
          </w:tcPr>
          <w:p w14:paraId="7CCFA5CD"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Прибой</w:t>
            </w:r>
          </w:p>
        </w:tc>
        <w:tc>
          <w:tcPr>
            <w:tcW w:w="2268" w:type="dxa"/>
          </w:tcPr>
          <w:p w14:paraId="45189B97"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1912</w:t>
            </w:r>
          </w:p>
        </w:tc>
      </w:tr>
      <w:tr w:rsidR="00664191" w:rsidRPr="001C3960" w14:paraId="5F0996C4" w14:textId="77777777" w:rsidTr="007676B5">
        <w:tc>
          <w:tcPr>
            <w:tcW w:w="3544" w:type="dxa"/>
          </w:tcPr>
          <w:p w14:paraId="48D69B22"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Радуга</w:t>
            </w:r>
          </w:p>
        </w:tc>
        <w:tc>
          <w:tcPr>
            <w:tcW w:w="2268" w:type="dxa"/>
          </w:tcPr>
          <w:p w14:paraId="6C0A37BF"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1922</w:t>
            </w:r>
          </w:p>
        </w:tc>
      </w:tr>
      <w:tr w:rsidR="00664191" w:rsidRPr="001C3960" w14:paraId="08643E36" w14:textId="77777777" w:rsidTr="007676B5">
        <w:tc>
          <w:tcPr>
            <w:tcW w:w="3544" w:type="dxa"/>
          </w:tcPr>
          <w:p w14:paraId="0DE9CB20"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Мир</w:t>
            </w:r>
          </w:p>
        </w:tc>
        <w:tc>
          <w:tcPr>
            <w:tcW w:w="2268" w:type="dxa"/>
          </w:tcPr>
          <w:p w14:paraId="5D225002"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1946</w:t>
            </w:r>
          </w:p>
        </w:tc>
      </w:tr>
      <w:tr w:rsidR="00664191" w:rsidRPr="001C3960" w14:paraId="60AE891D" w14:textId="77777777" w:rsidTr="007676B5">
        <w:tc>
          <w:tcPr>
            <w:tcW w:w="3544" w:type="dxa"/>
          </w:tcPr>
          <w:p w14:paraId="08B35D29"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 xml:space="preserve">Планета </w:t>
            </w:r>
          </w:p>
        </w:tc>
        <w:tc>
          <w:tcPr>
            <w:tcW w:w="2268" w:type="dxa"/>
          </w:tcPr>
          <w:p w14:paraId="6409A291"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1969</w:t>
            </w:r>
          </w:p>
        </w:tc>
      </w:tr>
      <w:tr w:rsidR="00664191" w:rsidRPr="001C3960" w14:paraId="598BBC29" w14:textId="77777777" w:rsidTr="007676B5">
        <w:tc>
          <w:tcPr>
            <w:tcW w:w="3544" w:type="dxa"/>
          </w:tcPr>
          <w:p w14:paraId="22CF01B7"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Объединение Глобус</w:t>
            </w:r>
          </w:p>
        </w:tc>
        <w:tc>
          <w:tcPr>
            <w:tcW w:w="2268" w:type="dxa"/>
          </w:tcPr>
          <w:p w14:paraId="7A819DB2"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1989</w:t>
            </w:r>
          </w:p>
        </w:tc>
      </w:tr>
      <w:tr w:rsidR="00664191" w:rsidRPr="001C3960" w14:paraId="0D47F3DD" w14:textId="77777777" w:rsidTr="007676B5">
        <w:tc>
          <w:tcPr>
            <w:tcW w:w="3544" w:type="dxa"/>
          </w:tcPr>
          <w:p w14:paraId="60BE4C88"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Водолей</w:t>
            </w:r>
          </w:p>
        </w:tc>
        <w:tc>
          <w:tcPr>
            <w:tcW w:w="2268" w:type="dxa"/>
          </w:tcPr>
          <w:p w14:paraId="7F8ADCDD"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1991</w:t>
            </w:r>
          </w:p>
        </w:tc>
      </w:tr>
      <w:tr w:rsidR="00664191" w:rsidRPr="001C3960" w14:paraId="6C0DE4B2" w14:textId="77777777" w:rsidTr="007676B5">
        <w:tc>
          <w:tcPr>
            <w:tcW w:w="3544" w:type="dxa"/>
          </w:tcPr>
          <w:p w14:paraId="1C631637"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Весь мир</w:t>
            </w:r>
          </w:p>
        </w:tc>
        <w:tc>
          <w:tcPr>
            <w:tcW w:w="2268" w:type="dxa"/>
          </w:tcPr>
          <w:p w14:paraId="205806E9"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1994</w:t>
            </w:r>
          </w:p>
        </w:tc>
      </w:tr>
      <w:tr w:rsidR="00664191" w:rsidRPr="001C3960" w14:paraId="2543F288" w14:textId="77777777" w:rsidTr="007676B5">
        <w:tc>
          <w:tcPr>
            <w:tcW w:w="3544" w:type="dxa"/>
          </w:tcPr>
          <w:p w14:paraId="6C0B6883"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Оникс</w:t>
            </w:r>
          </w:p>
        </w:tc>
        <w:tc>
          <w:tcPr>
            <w:tcW w:w="2268" w:type="dxa"/>
          </w:tcPr>
          <w:p w14:paraId="0CB56081"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1995</w:t>
            </w:r>
          </w:p>
        </w:tc>
      </w:tr>
      <w:tr w:rsidR="00664191" w:rsidRPr="001C3960" w14:paraId="724458DF" w14:textId="77777777" w:rsidTr="007676B5">
        <w:tc>
          <w:tcPr>
            <w:tcW w:w="3544" w:type="dxa"/>
          </w:tcPr>
          <w:p w14:paraId="3ABC11B1"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Арт-Родник</w:t>
            </w:r>
          </w:p>
        </w:tc>
        <w:tc>
          <w:tcPr>
            <w:tcW w:w="2268" w:type="dxa"/>
          </w:tcPr>
          <w:p w14:paraId="5BFF7550"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1996</w:t>
            </w:r>
          </w:p>
        </w:tc>
      </w:tr>
      <w:tr w:rsidR="00664191" w:rsidRPr="001C3960" w14:paraId="68775D9E" w14:textId="77777777" w:rsidTr="007676B5">
        <w:tc>
          <w:tcPr>
            <w:tcW w:w="3544" w:type="dxa"/>
          </w:tcPr>
          <w:p w14:paraId="431268E9"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Кристалл</w:t>
            </w:r>
          </w:p>
        </w:tc>
        <w:tc>
          <w:tcPr>
            <w:tcW w:w="2268" w:type="dxa"/>
          </w:tcPr>
          <w:p w14:paraId="344F7CE6"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1998</w:t>
            </w:r>
          </w:p>
        </w:tc>
      </w:tr>
    </w:tbl>
    <w:p w14:paraId="464F5CFA" w14:textId="77777777" w:rsidR="00664191" w:rsidRPr="001C3960" w:rsidRDefault="00664191" w:rsidP="00664191">
      <w:pPr>
        <w:spacing w:line="360" w:lineRule="auto"/>
        <w:jc w:val="right"/>
        <w:rPr>
          <w:rFonts w:ascii="Times New Roman" w:hAnsi="Times New Roman" w:cs="Times New Roman"/>
          <w:b/>
          <w:bCs/>
          <w:sz w:val="24"/>
          <w:szCs w:val="24"/>
        </w:rPr>
      </w:pPr>
    </w:p>
    <w:p w14:paraId="6DAEAFD8" w14:textId="77777777" w:rsidR="00664191" w:rsidRPr="001C3960" w:rsidRDefault="00664191" w:rsidP="00664191">
      <w:pPr>
        <w:spacing w:line="360" w:lineRule="auto"/>
        <w:jc w:val="right"/>
        <w:rPr>
          <w:rFonts w:ascii="Times New Roman" w:hAnsi="Times New Roman" w:cs="Times New Roman"/>
          <w:sz w:val="24"/>
          <w:szCs w:val="24"/>
        </w:rPr>
      </w:pPr>
      <w:r w:rsidRPr="001C3960">
        <w:rPr>
          <w:rFonts w:ascii="Times New Roman" w:hAnsi="Times New Roman" w:cs="Times New Roman"/>
          <w:sz w:val="24"/>
          <w:szCs w:val="24"/>
        </w:rPr>
        <w:t>Таблица 24</w:t>
      </w:r>
    </w:p>
    <w:p w14:paraId="619CE72E" w14:textId="77777777" w:rsidR="00664191" w:rsidRPr="001C3960" w:rsidRDefault="00664191" w:rsidP="00664191">
      <w:pPr>
        <w:spacing w:line="360" w:lineRule="auto"/>
        <w:jc w:val="center"/>
        <w:rPr>
          <w:rFonts w:ascii="Times New Roman" w:hAnsi="Times New Roman" w:cs="Times New Roman"/>
          <w:sz w:val="24"/>
          <w:szCs w:val="24"/>
        </w:rPr>
      </w:pPr>
      <w:r w:rsidRPr="001C3960">
        <w:rPr>
          <w:rFonts w:ascii="Times New Roman" w:hAnsi="Times New Roman" w:cs="Times New Roman"/>
          <w:sz w:val="24"/>
          <w:szCs w:val="24"/>
        </w:rPr>
        <w:t>Нидерландские названия, вдохновленные окружающим миром</w:t>
      </w:r>
    </w:p>
    <w:tbl>
      <w:tblPr>
        <w:tblStyle w:val="a6"/>
        <w:tblW w:w="7650" w:type="dxa"/>
        <w:tblLook w:val="04A0" w:firstRow="1" w:lastRow="0" w:firstColumn="1" w:lastColumn="0" w:noHBand="0" w:noVBand="1"/>
      </w:tblPr>
      <w:tblGrid>
        <w:gridCol w:w="5098"/>
        <w:gridCol w:w="2552"/>
      </w:tblGrid>
      <w:tr w:rsidR="00664191" w:rsidRPr="001C3960" w14:paraId="3C5AE177" w14:textId="77777777" w:rsidTr="007676B5">
        <w:tc>
          <w:tcPr>
            <w:tcW w:w="5098" w:type="dxa"/>
          </w:tcPr>
          <w:p w14:paraId="5B5DB756"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Название издательства</w:t>
            </w:r>
          </w:p>
        </w:tc>
        <w:tc>
          <w:tcPr>
            <w:tcW w:w="2552" w:type="dxa"/>
          </w:tcPr>
          <w:p w14:paraId="354F4019"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Год основания</w:t>
            </w:r>
          </w:p>
        </w:tc>
      </w:tr>
      <w:tr w:rsidR="00664191" w:rsidRPr="001C3960" w14:paraId="4FEB8F53" w14:textId="77777777" w:rsidTr="007676B5">
        <w:tc>
          <w:tcPr>
            <w:tcW w:w="5098" w:type="dxa"/>
          </w:tcPr>
          <w:p w14:paraId="058858AB" w14:textId="77777777" w:rsidR="00664191" w:rsidRPr="001C3960" w:rsidRDefault="00664191" w:rsidP="007676B5">
            <w:pPr>
              <w:spacing w:line="360" w:lineRule="auto"/>
              <w:ind w:firstLine="720"/>
              <w:jc w:val="both"/>
              <w:rPr>
                <w:rFonts w:ascii="Times New Roman" w:hAnsi="Times New Roman" w:cs="Times New Roman"/>
                <w:sz w:val="24"/>
                <w:szCs w:val="24"/>
              </w:rPr>
            </w:pPr>
            <w:bookmarkStart w:id="107" w:name="_Hlk41745933"/>
            <w:r w:rsidRPr="001C3960">
              <w:rPr>
                <w:rFonts w:ascii="Times New Roman" w:hAnsi="Times New Roman" w:cs="Times New Roman"/>
                <w:sz w:val="24"/>
                <w:szCs w:val="24"/>
                <w:lang w:val="en-GB"/>
              </w:rPr>
              <w:t>Uitgeverij</w:t>
            </w:r>
            <w:r w:rsidRPr="001C3960">
              <w:rPr>
                <w:rFonts w:ascii="Times New Roman" w:hAnsi="Times New Roman" w:cs="Times New Roman"/>
                <w:sz w:val="24"/>
                <w:szCs w:val="24"/>
              </w:rPr>
              <w:t xml:space="preserve"> </w:t>
            </w:r>
            <w:r w:rsidRPr="001C3960">
              <w:rPr>
                <w:rFonts w:ascii="Times New Roman" w:hAnsi="Times New Roman" w:cs="Times New Roman"/>
                <w:sz w:val="24"/>
                <w:szCs w:val="24"/>
                <w:lang w:val="en-GB"/>
              </w:rPr>
              <w:t>De</w:t>
            </w:r>
            <w:r w:rsidRPr="001C3960">
              <w:rPr>
                <w:rFonts w:ascii="Times New Roman" w:hAnsi="Times New Roman" w:cs="Times New Roman"/>
                <w:sz w:val="24"/>
                <w:szCs w:val="24"/>
              </w:rPr>
              <w:t xml:space="preserve"> </w:t>
            </w:r>
            <w:r w:rsidRPr="001C3960">
              <w:rPr>
                <w:rFonts w:ascii="Times New Roman" w:hAnsi="Times New Roman" w:cs="Times New Roman"/>
                <w:sz w:val="24"/>
                <w:szCs w:val="24"/>
                <w:lang w:val="en-GB"/>
              </w:rPr>
              <w:t>Gulden</w:t>
            </w:r>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lang w:val="en-GB"/>
              </w:rPr>
              <w:t>Ster</w:t>
            </w:r>
            <w:proofErr w:type="spellEnd"/>
            <w:r w:rsidRPr="001C3960">
              <w:rPr>
                <w:rFonts w:ascii="Times New Roman" w:hAnsi="Times New Roman" w:cs="Times New Roman"/>
                <w:sz w:val="24"/>
                <w:szCs w:val="24"/>
              </w:rPr>
              <w:t xml:space="preserve"> (Издательство </w:t>
            </w:r>
            <w:r w:rsidRPr="001C3960">
              <w:rPr>
                <w:rFonts w:ascii="Times New Roman" w:hAnsi="Times New Roman" w:cs="Times New Roman"/>
                <w:sz w:val="24"/>
                <w:szCs w:val="24"/>
              </w:rPr>
              <w:lastRenderedPageBreak/>
              <w:t>Золотая Звезда)</w:t>
            </w:r>
          </w:p>
        </w:tc>
        <w:tc>
          <w:tcPr>
            <w:tcW w:w="2552" w:type="dxa"/>
          </w:tcPr>
          <w:p w14:paraId="5ABE41B4"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lang w:val="en-GB"/>
              </w:rPr>
              <w:lastRenderedPageBreak/>
              <w:t>1921</w:t>
            </w:r>
          </w:p>
        </w:tc>
      </w:tr>
      <w:tr w:rsidR="00664191" w:rsidRPr="001C3960" w14:paraId="72CB88E6" w14:textId="77777777" w:rsidTr="007676B5">
        <w:tc>
          <w:tcPr>
            <w:tcW w:w="5098" w:type="dxa"/>
          </w:tcPr>
          <w:p w14:paraId="1AE64370" w14:textId="77777777" w:rsidR="00664191" w:rsidRPr="001C3960" w:rsidRDefault="00664191" w:rsidP="007676B5">
            <w:pPr>
              <w:spacing w:line="360" w:lineRule="auto"/>
              <w:ind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lang w:val="en-GB"/>
              </w:rPr>
              <w:t>Vuurbaak</w:t>
            </w:r>
            <w:proofErr w:type="spellEnd"/>
            <w:r w:rsidRPr="001C3960">
              <w:rPr>
                <w:rFonts w:ascii="Times New Roman" w:hAnsi="Times New Roman" w:cs="Times New Roman"/>
                <w:sz w:val="24"/>
                <w:szCs w:val="24"/>
              </w:rPr>
              <w:t xml:space="preserve"> (Огонь)</w:t>
            </w:r>
          </w:p>
        </w:tc>
        <w:tc>
          <w:tcPr>
            <w:tcW w:w="2552" w:type="dxa"/>
          </w:tcPr>
          <w:p w14:paraId="0EB5E2D4"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1965</w:t>
            </w:r>
          </w:p>
        </w:tc>
      </w:tr>
      <w:tr w:rsidR="00664191" w:rsidRPr="001C3960" w14:paraId="1E512DDA" w14:textId="77777777" w:rsidTr="007676B5">
        <w:tc>
          <w:tcPr>
            <w:tcW w:w="5098" w:type="dxa"/>
          </w:tcPr>
          <w:p w14:paraId="054FCE01" w14:textId="77777777" w:rsidR="00664191" w:rsidRPr="001C3960" w:rsidRDefault="00664191" w:rsidP="007676B5">
            <w:pPr>
              <w:spacing w:line="360" w:lineRule="auto"/>
              <w:ind w:firstLine="720"/>
              <w:jc w:val="both"/>
              <w:rPr>
                <w:rFonts w:ascii="Times New Roman" w:hAnsi="Times New Roman" w:cs="Times New Roman"/>
                <w:sz w:val="24"/>
                <w:szCs w:val="24"/>
              </w:rPr>
            </w:pPr>
            <w:bookmarkStart w:id="108" w:name="_Hlk39686158"/>
            <w:proofErr w:type="spellStart"/>
            <w:r w:rsidRPr="001C3960">
              <w:rPr>
                <w:rFonts w:ascii="Times New Roman" w:hAnsi="Times New Roman" w:cs="Times New Roman"/>
                <w:sz w:val="24"/>
                <w:szCs w:val="24"/>
                <w:lang w:val="en-GB"/>
              </w:rPr>
              <w:t>Ijzer</w:t>
            </w:r>
            <w:proofErr w:type="spellEnd"/>
            <w:r w:rsidRPr="001C3960">
              <w:rPr>
                <w:rFonts w:ascii="Times New Roman" w:hAnsi="Times New Roman" w:cs="Times New Roman"/>
                <w:sz w:val="24"/>
                <w:szCs w:val="24"/>
              </w:rPr>
              <w:t xml:space="preserve"> (Железо)</w:t>
            </w:r>
          </w:p>
        </w:tc>
        <w:tc>
          <w:tcPr>
            <w:tcW w:w="2552" w:type="dxa"/>
          </w:tcPr>
          <w:p w14:paraId="619EA5F2"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1992</w:t>
            </w:r>
          </w:p>
        </w:tc>
      </w:tr>
      <w:tr w:rsidR="00664191" w:rsidRPr="001C3960" w14:paraId="4F125184" w14:textId="77777777" w:rsidTr="007676B5">
        <w:tc>
          <w:tcPr>
            <w:tcW w:w="5098" w:type="dxa"/>
          </w:tcPr>
          <w:p w14:paraId="2B58BE1E" w14:textId="77777777" w:rsidR="00664191" w:rsidRPr="001C3960" w:rsidRDefault="00664191" w:rsidP="007676B5">
            <w:pPr>
              <w:spacing w:line="360" w:lineRule="auto"/>
              <w:ind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lang w:val="en-GB"/>
              </w:rPr>
              <w:t>Rottend</w:t>
            </w:r>
            <w:proofErr w:type="spellEnd"/>
            <w:r w:rsidRPr="001C3960">
              <w:rPr>
                <w:rFonts w:ascii="Times New Roman" w:hAnsi="Times New Roman" w:cs="Times New Roman"/>
                <w:sz w:val="24"/>
                <w:szCs w:val="24"/>
                <w:lang w:val="en-GB"/>
              </w:rPr>
              <w:t xml:space="preserve"> </w:t>
            </w:r>
            <w:proofErr w:type="spellStart"/>
            <w:r w:rsidRPr="001C3960">
              <w:rPr>
                <w:rFonts w:ascii="Times New Roman" w:hAnsi="Times New Roman" w:cs="Times New Roman"/>
                <w:sz w:val="24"/>
                <w:szCs w:val="24"/>
                <w:lang w:val="en-GB"/>
              </w:rPr>
              <w:t>Staal</w:t>
            </w:r>
            <w:proofErr w:type="spellEnd"/>
            <w:r w:rsidRPr="001C3960">
              <w:rPr>
                <w:rFonts w:ascii="Times New Roman" w:hAnsi="Times New Roman" w:cs="Times New Roman"/>
                <w:sz w:val="24"/>
                <w:szCs w:val="24"/>
              </w:rPr>
              <w:t xml:space="preserve"> (Ржавеющая сталь)</w:t>
            </w:r>
          </w:p>
        </w:tc>
        <w:tc>
          <w:tcPr>
            <w:tcW w:w="2552" w:type="dxa"/>
          </w:tcPr>
          <w:p w14:paraId="0682480A"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1995</w:t>
            </w:r>
          </w:p>
        </w:tc>
      </w:tr>
      <w:tr w:rsidR="00664191" w:rsidRPr="001C3960" w14:paraId="7AA2C931" w14:textId="77777777" w:rsidTr="007676B5">
        <w:tc>
          <w:tcPr>
            <w:tcW w:w="5098" w:type="dxa"/>
          </w:tcPr>
          <w:p w14:paraId="0CCE2367"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lang w:val="en-GB"/>
              </w:rPr>
              <w:t>Marmer</w:t>
            </w:r>
            <w:r w:rsidRPr="001C3960">
              <w:rPr>
                <w:rFonts w:ascii="Times New Roman" w:hAnsi="Times New Roman" w:cs="Times New Roman"/>
                <w:sz w:val="24"/>
                <w:szCs w:val="24"/>
              </w:rPr>
              <w:t xml:space="preserve"> (Мрамор)</w:t>
            </w:r>
          </w:p>
        </w:tc>
        <w:tc>
          <w:tcPr>
            <w:tcW w:w="2552" w:type="dxa"/>
          </w:tcPr>
          <w:p w14:paraId="5B30CFDA"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2009</w:t>
            </w:r>
          </w:p>
        </w:tc>
      </w:tr>
      <w:tr w:rsidR="00664191" w:rsidRPr="001C3960" w14:paraId="69D37A14" w14:textId="77777777" w:rsidTr="007676B5">
        <w:tc>
          <w:tcPr>
            <w:tcW w:w="5098" w:type="dxa"/>
          </w:tcPr>
          <w:p w14:paraId="520D4553"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lang w:val="en-GB"/>
              </w:rPr>
              <w:t>Moon</w:t>
            </w:r>
            <w:r w:rsidRPr="001C3960">
              <w:rPr>
                <w:rFonts w:ascii="Times New Roman" w:hAnsi="Times New Roman" w:cs="Times New Roman"/>
                <w:sz w:val="24"/>
                <w:szCs w:val="24"/>
              </w:rPr>
              <w:t xml:space="preserve"> (Луна)</w:t>
            </w:r>
          </w:p>
        </w:tc>
        <w:tc>
          <w:tcPr>
            <w:tcW w:w="2552" w:type="dxa"/>
          </w:tcPr>
          <w:p w14:paraId="622969FA"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lang w:val="en-GB"/>
              </w:rPr>
              <w:t>2007</w:t>
            </w:r>
          </w:p>
        </w:tc>
      </w:tr>
      <w:bookmarkEnd w:id="107"/>
      <w:bookmarkEnd w:id="108"/>
    </w:tbl>
    <w:p w14:paraId="02FFFF72" w14:textId="77777777" w:rsidR="00664191" w:rsidRPr="001C3960" w:rsidRDefault="00664191" w:rsidP="00AA6A7C">
      <w:pPr>
        <w:spacing w:line="360" w:lineRule="auto"/>
        <w:rPr>
          <w:rFonts w:ascii="Times New Roman" w:hAnsi="Times New Roman" w:cs="Times New Roman"/>
          <w:sz w:val="24"/>
          <w:szCs w:val="24"/>
        </w:rPr>
      </w:pPr>
    </w:p>
    <w:p w14:paraId="31F769F1" w14:textId="77777777" w:rsidR="00664191" w:rsidRPr="001C3960" w:rsidRDefault="00664191" w:rsidP="00664191">
      <w:pPr>
        <w:spacing w:line="360" w:lineRule="auto"/>
        <w:jc w:val="right"/>
        <w:rPr>
          <w:rFonts w:ascii="Times New Roman" w:hAnsi="Times New Roman" w:cs="Times New Roman"/>
          <w:sz w:val="24"/>
          <w:szCs w:val="24"/>
        </w:rPr>
      </w:pPr>
      <w:r w:rsidRPr="001C3960">
        <w:rPr>
          <w:rFonts w:ascii="Times New Roman" w:hAnsi="Times New Roman" w:cs="Times New Roman"/>
          <w:sz w:val="24"/>
          <w:szCs w:val="24"/>
        </w:rPr>
        <w:t>Таблица 25</w:t>
      </w:r>
    </w:p>
    <w:p w14:paraId="7BA81EDD" w14:textId="77777777" w:rsidR="00664191" w:rsidRPr="001C3960" w:rsidRDefault="00664191" w:rsidP="00664191">
      <w:pPr>
        <w:spacing w:line="360" w:lineRule="auto"/>
        <w:ind w:firstLine="720"/>
        <w:jc w:val="center"/>
        <w:rPr>
          <w:rFonts w:ascii="Times New Roman" w:hAnsi="Times New Roman" w:cs="Times New Roman"/>
          <w:sz w:val="24"/>
          <w:szCs w:val="24"/>
        </w:rPr>
      </w:pPr>
      <w:r w:rsidRPr="001C3960">
        <w:rPr>
          <w:rFonts w:ascii="Times New Roman" w:hAnsi="Times New Roman" w:cs="Times New Roman"/>
          <w:sz w:val="24"/>
          <w:szCs w:val="24"/>
        </w:rPr>
        <w:t>Российские названия без толкования</w:t>
      </w:r>
    </w:p>
    <w:tbl>
      <w:tblPr>
        <w:tblStyle w:val="a6"/>
        <w:tblW w:w="7366" w:type="dxa"/>
        <w:tblLook w:val="04A0" w:firstRow="1" w:lastRow="0" w:firstColumn="1" w:lastColumn="0" w:noHBand="0" w:noVBand="1"/>
      </w:tblPr>
      <w:tblGrid>
        <w:gridCol w:w="4673"/>
        <w:gridCol w:w="2693"/>
      </w:tblGrid>
      <w:tr w:rsidR="00664191" w:rsidRPr="001C3960" w14:paraId="585CFC7E" w14:textId="77777777" w:rsidTr="007676B5">
        <w:tc>
          <w:tcPr>
            <w:tcW w:w="4673" w:type="dxa"/>
          </w:tcPr>
          <w:p w14:paraId="7BB4ECBB"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Название издательства</w:t>
            </w:r>
          </w:p>
        </w:tc>
        <w:tc>
          <w:tcPr>
            <w:tcW w:w="2693" w:type="dxa"/>
          </w:tcPr>
          <w:p w14:paraId="66EACA3A"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Год основания</w:t>
            </w:r>
          </w:p>
        </w:tc>
      </w:tr>
      <w:tr w:rsidR="00664191" w:rsidRPr="001C3960" w14:paraId="07200E55" w14:textId="77777777" w:rsidTr="007676B5">
        <w:tc>
          <w:tcPr>
            <w:tcW w:w="4673" w:type="dxa"/>
          </w:tcPr>
          <w:p w14:paraId="024F5D6C" w14:textId="77777777" w:rsidR="00664191" w:rsidRPr="001C3960" w:rsidRDefault="00664191" w:rsidP="007676B5">
            <w:pPr>
              <w:spacing w:line="360" w:lineRule="auto"/>
              <w:ind w:left="709"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rPr>
              <w:t>Ладомир</w:t>
            </w:r>
            <w:proofErr w:type="spellEnd"/>
          </w:p>
        </w:tc>
        <w:tc>
          <w:tcPr>
            <w:tcW w:w="2693" w:type="dxa"/>
          </w:tcPr>
          <w:p w14:paraId="39BF9E13"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1991</w:t>
            </w:r>
          </w:p>
        </w:tc>
      </w:tr>
      <w:tr w:rsidR="00664191" w:rsidRPr="001C3960" w14:paraId="4DBD97A2" w14:textId="77777777" w:rsidTr="007676B5">
        <w:tc>
          <w:tcPr>
            <w:tcW w:w="4673" w:type="dxa"/>
          </w:tcPr>
          <w:p w14:paraId="73D28BAC" w14:textId="77777777" w:rsidR="00664191" w:rsidRPr="001C3960" w:rsidRDefault="00664191" w:rsidP="007676B5">
            <w:pPr>
              <w:spacing w:line="360" w:lineRule="auto"/>
              <w:ind w:left="709"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rPr>
              <w:t>Роосмэн</w:t>
            </w:r>
            <w:proofErr w:type="spellEnd"/>
          </w:p>
        </w:tc>
        <w:tc>
          <w:tcPr>
            <w:tcW w:w="2693" w:type="dxa"/>
          </w:tcPr>
          <w:p w14:paraId="6F45398C"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1992</w:t>
            </w:r>
          </w:p>
        </w:tc>
      </w:tr>
      <w:tr w:rsidR="00664191" w:rsidRPr="001C3960" w14:paraId="24B673B4" w14:textId="77777777" w:rsidTr="007676B5">
        <w:tc>
          <w:tcPr>
            <w:tcW w:w="4673" w:type="dxa"/>
          </w:tcPr>
          <w:p w14:paraId="7D6F11B7" w14:textId="77777777" w:rsidR="00664191" w:rsidRPr="001C3960" w:rsidRDefault="00664191" w:rsidP="007676B5">
            <w:pPr>
              <w:spacing w:line="360" w:lineRule="auto"/>
              <w:ind w:left="709"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rPr>
              <w:t>Аванта</w:t>
            </w:r>
            <w:proofErr w:type="spellEnd"/>
            <w:r w:rsidRPr="001C3960">
              <w:rPr>
                <w:rFonts w:ascii="Times New Roman" w:hAnsi="Times New Roman" w:cs="Times New Roman"/>
                <w:sz w:val="24"/>
                <w:szCs w:val="24"/>
              </w:rPr>
              <w:t>+</w:t>
            </w:r>
          </w:p>
        </w:tc>
        <w:tc>
          <w:tcPr>
            <w:tcW w:w="2693" w:type="dxa"/>
          </w:tcPr>
          <w:p w14:paraId="2907A0F4"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1992</w:t>
            </w:r>
          </w:p>
        </w:tc>
      </w:tr>
      <w:tr w:rsidR="00664191" w:rsidRPr="001C3960" w14:paraId="26AFCA5D" w14:textId="77777777" w:rsidTr="007676B5">
        <w:tc>
          <w:tcPr>
            <w:tcW w:w="4673" w:type="dxa"/>
          </w:tcPr>
          <w:p w14:paraId="068189AD"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Мнемозина</w:t>
            </w:r>
          </w:p>
        </w:tc>
        <w:tc>
          <w:tcPr>
            <w:tcW w:w="2693" w:type="dxa"/>
          </w:tcPr>
          <w:p w14:paraId="328B57B0"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1993</w:t>
            </w:r>
          </w:p>
        </w:tc>
      </w:tr>
      <w:tr w:rsidR="00664191" w:rsidRPr="001C3960" w14:paraId="5F6D4F4D" w14:textId="77777777" w:rsidTr="007676B5">
        <w:tc>
          <w:tcPr>
            <w:tcW w:w="4673" w:type="dxa"/>
          </w:tcPr>
          <w:p w14:paraId="40F319F1"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АРГО-РИСК</w:t>
            </w:r>
          </w:p>
        </w:tc>
        <w:tc>
          <w:tcPr>
            <w:tcW w:w="2693" w:type="dxa"/>
          </w:tcPr>
          <w:p w14:paraId="49370951"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1993</w:t>
            </w:r>
          </w:p>
        </w:tc>
      </w:tr>
      <w:tr w:rsidR="00664191" w:rsidRPr="001C3960" w14:paraId="1AFF2A4A" w14:textId="77777777" w:rsidTr="007676B5">
        <w:tc>
          <w:tcPr>
            <w:tcW w:w="4673" w:type="dxa"/>
          </w:tcPr>
          <w:p w14:paraId="7F8825DE"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ГЭОТАР-Медиа</w:t>
            </w:r>
          </w:p>
        </w:tc>
        <w:tc>
          <w:tcPr>
            <w:tcW w:w="2693" w:type="dxa"/>
          </w:tcPr>
          <w:p w14:paraId="2521C13E"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1995</w:t>
            </w:r>
          </w:p>
        </w:tc>
      </w:tr>
      <w:tr w:rsidR="00664191" w:rsidRPr="001C3960" w14:paraId="0C10ABF8" w14:textId="77777777" w:rsidTr="007676B5">
        <w:tc>
          <w:tcPr>
            <w:tcW w:w="4673" w:type="dxa"/>
          </w:tcPr>
          <w:p w14:paraId="4A06064A" w14:textId="77777777" w:rsidR="00664191" w:rsidRPr="001C3960" w:rsidRDefault="00664191" w:rsidP="007676B5">
            <w:pPr>
              <w:spacing w:line="360" w:lineRule="auto"/>
              <w:ind w:left="709"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rPr>
              <w:t>Норинт</w:t>
            </w:r>
            <w:proofErr w:type="spellEnd"/>
          </w:p>
        </w:tc>
        <w:tc>
          <w:tcPr>
            <w:tcW w:w="2693" w:type="dxa"/>
          </w:tcPr>
          <w:p w14:paraId="642C2191"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1997</w:t>
            </w:r>
          </w:p>
        </w:tc>
      </w:tr>
      <w:tr w:rsidR="00664191" w:rsidRPr="001C3960" w14:paraId="3035CAE8" w14:textId="77777777" w:rsidTr="007676B5">
        <w:tc>
          <w:tcPr>
            <w:tcW w:w="4673" w:type="dxa"/>
          </w:tcPr>
          <w:p w14:paraId="76A1F8F8" w14:textId="77777777" w:rsidR="00664191" w:rsidRPr="001C3960" w:rsidRDefault="00664191" w:rsidP="007676B5">
            <w:pPr>
              <w:spacing w:line="360" w:lineRule="auto"/>
              <w:ind w:left="709"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rPr>
              <w:t>Медиарама</w:t>
            </w:r>
            <w:proofErr w:type="spellEnd"/>
          </w:p>
        </w:tc>
        <w:tc>
          <w:tcPr>
            <w:tcW w:w="2693" w:type="dxa"/>
          </w:tcPr>
          <w:p w14:paraId="3ED944EB"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1998</w:t>
            </w:r>
          </w:p>
        </w:tc>
      </w:tr>
      <w:tr w:rsidR="00664191" w:rsidRPr="001C3960" w14:paraId="57761510" w14:textId="77777777" w:rsidTr="007676B5">
        <w:tc>
          <w:tcPr>
            <w:tcW w:w="4673" w:type="dxa"/>
          </w:tcPr>
          <w:p w14:paraId="1AB5F076" w14:textId="77777777" w:rsidR="00664191" w:rsidRPr="001C3960" w:rsidRDefault="00664191" w:rsidP="007676B5">
            <w:pPr>
              <w:spacing w:line="360" w:lineRule="auto"/>
              <w:ind w:left="709"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rPr>
              <w:t>Истари</w:t>
            </w:r>
            <w:proofErr w:type="spellEnd"/>
            <w:r w:rsidRPr="001C3960">
              <w:rPr>
                <w:rFonts w:ascii="Times New Roman" w:hAnsi="Times New Roman" w:cs="Times New Roman"/>
                <w:sz w:val="24"/>
                <w:szCs w:val="24"/>
              </w:rPr>
              <w:t xml:space="preserve"> комикс</w:t>
            </w:r>
          </w:p>
        </w:tc>
        <w:tc>
          <w:tcPr>
            <w:tcW w:w="2693" w:type="dxa"/>
          </w:tcPr>
          <w:p w14:paraId="50D6B1F6"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2008</w:t>
            </w:r>
          </w:p>
        </w:tc>
      </w:tr>
    </w:tbl>
    <w:p w14:paraId="6812F9D3" w14:textId="77777777" w:rsidR="00664191" w:rsidRPr="001C3960" w:rsidRDefault="00664191" w:rsidP="00664191">
      <w:pPr>
        <w:spacing w:line="360" w:lineRule="auto"/>
        <w:ind w:firstLine="720"/>
        <w:jc w:val="both"/>
        <w:rPr>
          <w:rFonts w:ascii="Times New Roman" w:hAnsi="Times New Roman" w:cs="Times New Roman"/>
          <w:b/>
          <w:bCs/>
          <w:sz w:val="24"/>
          <w:szCs w:val="24"/>
        </w:rPr>
      </w:pPr>
    </w:p>
    <w:p w14:paraId="3B070CE3" w14:textId="77777777" w:rsidR="00664191" w:rsidRPr="001C3960" w:rsidRDefault="00664191" w:rsidP="00664191">
      <w:pPr>
        <w:spacing w:line="360" w:lineRule="auto"/>
        <w:ind w:firstLine="720"/>
        <w:jc w:val="right"/>
        <w:rPr>
          <w:rFonts w:ascii="Times New Roman" w:hAnsi="Times New Roman" w:cs="Times New Roman"/>
          <w:sz w:val="24"/>
          <w:szCs w:val="24"/>
        </w:rPr>
      </w:pPr>
    </w:p>
    <w:p w14:paraId="18863643" w14:textId="77777777" w:rsidR="00664191" w:rsidRPr="001C3960" w:rsidRDefault="00664191" w:rsidP="00664191">
      <w:pPr>
        <w:spacing w:line="360" w:lineRule="auto"/>
        <w:ind w:firstLine="720"/>
        <w:jc w:val="right"/>
        <w:rPr>
          <w:rFonts w:ascii="Times New Roman" w:hAnsi="Times New Roman" w:cs="Times New Roman"/>
          <w:sz w:val="24"/>
          <w:szCs w:val="24"/>
        </w:rPr>
      </w:pPr>
      <w:r w:rsidRPr="001C3960">
        <w:rPr>
          <w:rFonts w:ascii="Times New Roman" w:hAnsi="Times New Roman" w:cs="Times New Roman"/>
          <w:sz w:val="24"/>
          <w:szCs w:val="24"/>
        </w:rPr>
        <w:t>Таблица 26</w:t>
      </w:r>
    </w:p>
    <w:p w14:paraId="6FDC5AFD" w14:textId="77777777" w:rsidR="00664191" w:rsidRPr="001C3960" w:rsidRDefault="00664191" w:rsidP="00664191">
      <w:pPr>
        <w:spacing w:line="360" w:lineRule="auto"/>
        <w:ind w:firstLine="720"/>
        <w:jc w:val="center"/>
        <w:rPr>
          <w:rFonts w:ascii="Times New Roman" w:hAnsi="Times New Roman" w:cs="Times New Roman"/>
          <w:sz w:val="24"/>
          <w:szCs w:val="24"/>
        </w:rPr>
      </w:pPr>
      <w:r w:rsidRPr="001C3960">
        <w:rPr>
          <w:rFonts w:ascii="Times New Roman" w:hAnsi="Times New Roman" w:cs="Times New Roman"/>
          <w:sz w:val="24"/>
          <w:szCs w:val="24"/>
        </w:rPr>
        <w:t>Нидерландские названия без толкования</w:t>
      </w:r>
    </w:p>
    <w:tbl>
      <w:tblPr>
        <w:tblStyle w:val="a6"/>
        <w:tblW w:w="7366" w:type="dxa"/>
        <w:tblLook w:val="04A0" w:firstRow="1" w:lastRow="0" w:firstColumn="1" w:lastColumn="0" w:noHBand="0" w:noVBand="1"/>
      </w:tblPr>
      <w:tblGrid>
        <w:gridCol w:w="4531"/>
        <w:gridCol w:w="2835"/>
      </w:tblGrid>
      <w:tr w:rsidR="00664191" w:rsidRPr="001C3960" w14:paraId="0234BC67" w14:textId="77777777" w:rsidTr="007676B5">
        <w:tc>
          <w:tcPr>
            <w:tcW w:w="4531" w:type="dxa"/>
          </w:tcPr>
          <w:p w14:paraId="739B9404"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 xml:space="preserve">Название издательства </w:t>
            </w:r>
          </w:p>
        </w:tc>
        <w:tc>
          <w:tcPr>
            <w:tcW w:w="2835" w:type="dxa"/>
          </w:tcPr>
          <w:p w14:paraId="328A6440"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Год основания</w:t>
            </w:r>
          </w:p>
        </w:tc>
      </w:tr>
      <w:tr w:rsidR="00664191" w:rsidRPr="001C3960" w14:paraId="228FCC89" w14:textId="77777777" w:rsidTr="007676B5">
        <w:tc>
          <w:tcPr>
            <w:tcW w:w="4531" w:type="dxa"/>
          </w:tcPr>
          <w:p w14:paraId="3C2C6408"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lang w:val="en-GB"/>
              </w:rPr>
              <w:t>Uitgeverij</w:t>
            </w:r>
            <w:r w:rsidRPr="001C3960">
              <w:rPr>
                <w:rFonts w:ascii="Times New Roman" w:hAnsi="Times New Roman" w:cs="Times New Roman"/>
                <w:sz w:val="24"/>
                <w:szCs w:val="24"/>
              </w:rPr>
              <w:t xml:space="preserve"> </w:t>
            </w:r>
            <w:r w:rsidRPr="001C3960">
              <w:rPr>
                <w:rFonts w:ascii="Times New Roman" w:hAnsi="Times New Roman" w:cs="Times New Roman"/>
                <w:sz w:val="24"/>
                <w:szCs w:val="24"/>
                <w:lang w:val="en-GB"/>
              </w:rPr>
              <w:t>Ten</w:t>
            </w:r>
            <w:r w:rsidRPr="001C3960">
              <w:rPr>
                <w:rFonts w:ascii="Times New Roman" w:hAnsi="Times New Roman" w:cs="Times New Roman"/>
                <w:sz w:val="24"/>
                <w:szCs w:val="24"/>
              </w:rPr>
              <w:t xml:space="preserve"> </w:t>
            </w:r>
            <w:r w:rsidRPr="001C3960">
              <w:rPr>
                <w:rFonts w:ascii="Times New Roman" w:hAnsi="Times New Roman" w:cs="Times New Roman"/>
                <w:sz w:val="24"/>
                <w:szCs w:val="24"/>
                <w:lang w:val="en-GB"/>
              </w:rPr>
              <w:t>Have</w:t>
            </w:r>
            <w:r w:rsidRPr="001C3960">
              <w:rPr>
                <w:rFonts w:ascii="Times New Roman" w:hAnsi="Times New Roman" w:cs="Times New Roman"/>
                <w:sz w:val="24"/>
                <w:szCs w:val="24"/>
              </w:rPr>
              <w:t xml:space="preserve"> (Издательство </w:t>
            </w:r>
            <w:proofErr w:type="spellStart"/>
            <w:r w:rsidRPr="001C3960">
              <w:rPr>
                <w:rFonts w:ascii="Times New Roman" w:hAnsi="Times New Roman" w:cs="Times New Roman"/>
                <w:sz w:val="24"/>
                <w:szCs w:val="24"/>
              </w:rPr>
              <w:t>Тен</w:t>
            </w:r>
            <w:proofErr w:type="spellEnd"/>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rPr>
              <w:t>Хафе</w:t>
            </w:r>
            <w:proofErr w:type="spellEnd"/>
            <w:r w:rsidRPr="001C3960">
              <w:rPr>
                <w:rFonts w:ascii="Times New Roman" w:hAnsi="Times New Roman" w:cs="Times New Roman"/>
                <w:sz w:val="24"/>
                <w:szCs w:val="24"/>
              </w:rPr>
              <w:t>)</w:t>
            </w:r>
          </w:p>
        </w:tc>
        <w:tc>
          <w:tcPr>
            <w:tcW w:w="2835" w:type="dxa"/>
          </w:tcPr>
          <w:p w14:paraId="0E064B9F"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lang w:val="en-GB"/>
              </w:rPr>
              <w:t>1831</w:t>
            </w:r>
          </w:p>
        </w:tc>
      </w:tr>
      <w:tr w:rsidR="00664191" w:rsidRPr="001C3960" w14:paraId="2B2D13D4" w14:textId="77777777" w:rsidTr="007676B5">
        <w:tc>
          <w:tcPr>
            <w:tcW w:w="4531" w:type="dxa"/>
          </w:tcPr>
          <w:p w14:paraId="01A658F9" w14:textId="77777777" w:rsidR="00664191" w:rsidRPr="001C3960" w:rsidRDefault="00664191" w:rsidP="007676B5">
            <w:pPr>
              <w:spacing w:line="360" w:lineRule="auto"/>
              <w:ind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lang w:val="en-GB"/>
              </w:rPr>
              <w:t>Cossee</w:t>
            </w:r>
            <w:proofErr w:type="spellEnd"/>
            <w:r w:rsidRPr="001C3960">
              <w:rPr>
                <w:rFonts w:ascii="Times New Roman" w:hAnsi="Times New Roman" w:cs="Times New Roman"/>
                <w:sz w:val="24"/>
                <w:szCs w:val="24"/>
              </w:rPr>
              <w:t xml:space="preserve"> (</w:t>
            </w:r>
            <w:proofErr w:type="spellStart"/>
            <w:r w:rsidRPr="001C3960">
              <w:rPr>
                <w:rFonts w:ascii="Times New Roman" w:hAnsi="Times New Roman" w:cs="Times New Roman"/>
                <w:sz w:val="24"/>
                <w:szCs w:val="24"/>
              </w:rPr>
              <w:t>Коссей</w:t>
            </w:r>
            <w:proofErr w:type="spellEnd"/>
            <w:r w:rsidRPr="001C3960">
              <w:rPr>
                <w:rFonts w:ascii="Times New Roman" w:hAnsi="Times New Roman" w:cs="Times New Roman"/>
                <w:sz w:val="24"/>
                <w:szCs w:val="24"/>
              </w:rPr>
              <w:t>)</w:t>
            </w:r>
          </w:p>
        </w:tc>
        <w:tc>
          <w:tcPr>
            <w:tcW w:w="2835" w:type="dxa"/>
          </w:tcPr>
          <w:p w14:paraId="65AFFA95"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lang w:val="en-GB"/>
              </w:rPr>
              <w:t>2001</w:t>
            </w:r>
          </w:p>
        </w:tc>
      </w:tr>
    </w:tbl>
    <w:p w14:paraId="7B5E67F4" w14:textId="77777777" w:rsidR="00664191" w:rsidRPr="001C3960" w:rsidRDefault="00664191" w:rsidP="00664191">
      <w:pPr>
        <w:spacing w:line="360" w:lineRule="auto"/>
        <w:ind w:firstLine="720"/>
        <w:jc w:val="both"/>
        <w:rPr>
          <w:rFonts w:ascii="Times New Roman" w:hAnsi="Times New Roman" w:cs="Times New Roman"/>
          <w:sz w:val="24"/>
          <w:szCs w:val="24"/>
        </w:rPr>
      </w:pPr>
    </w:p>
    <w:p w14:paraId="6FC707D4" w14:textId="77777777" w:rsidR="00664191" w:rsidRPr="001C3960" w:rsidRDefault="00664191" w:rsidP="00664191">
      <w:pPr>
        <w:spacing w:line="360" w:lineRule="auto"/>
        <w:jc w:val="right"/>
        <w:rPr>
          <w:rFonts w:ascii="Times New Roman" w:hAnsi="Times New Roman" w:cs="Times New Roman"/>
          <w:sz w:val="24"/>
          <w:szCs w:val="24"/>
        </w:rPr>
      </w:pPr>
      <w:r w:rsidRPr="001C3960">
        <w:rPr>
          <w:rFonts w:ascii="Times New Roman" w:hAnsi="Times New Roman" w:cs="Times New Roman"/>
          <w:sz w:val="24"/>
          <w:szCs w:val="24"/>
        </w:rPr>
        <w:t>Таблица 27</w:t>
      </w:r>
    </w:p>
    <w:p w14:paraId="41844A86" w14:textId="77777777" w:rsidR="00664191" w:rsidRPr="001C3960" w:rsidRDefault="00664191" w:rsidP="00664191">
      <w:pPr>
        <w:spacing w:line="360" w:lineRule="auto"/>
        <w:jc w:val="center"/>
        <w:rPr>
          <w:rFonts w:ascii="Times New Roman" w:hAnsi="Times New Roman" w:cs="Times New Roman"/>
          <w:sz w:val="24"/>
          <w:szCs w:val="24"/>
        </w:rPr>
      </w:pPr>
      <w:r w:rsidRPr="001C3960">
        <w:rPr>
          <w:rFonts w:ascii="Times New Roman" w:hAnsi="Times New Roman" w:cs="Times New Roman"/>
          <w:sz w:val="24"/>
          <w:szCs w:val="24"/>
        </w:rPr>
        <w:t>Российские названия без группы</w:t>
      </w:r>
    </w:p>
    <w:tbl>
      <w:tblPr>
        <w:tblStyle w:val="a6"/>
        <w:tblW w:w="6941" w:type="dxa"/>
        <w:tblLook w:val="04A0" w:firstRow="1" w:lastRow="0" w:firstColumn="1" w:lastColumn="0" w:noHBand="0" w:noVBand="1"/>
      </w:tblPr>
      <w:tblGrid>
        <w:gridCol w:w="4390"/>
        <w:gridCol w:w="2551"/>
      </w:tblGrid>
      <w:tr w:rsidR="00664191" w:rsidRPr="001C3960" w14:paraId="2E35272D" w14:textId="77777777" w:rsidTr="007676B5">
        <w:tc>
          <w:tcPr>
            <w:tcW w:w="4390" w:type="dxa"/>
          </w:tcPr>
          <w:p w14:paraId="0B2BCFEC"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lastRenderedPageBreak/>
              <w:t>Название издательства</w:t>
            </w:r>
          </w:p>
        </w:tc>
        <w:tc>
          <w:tcPr>
            <w:tcW w:w="2551" w:type="dxa"/>
          </w:tcPr>
          <w:p w14:paraId="2AD45106"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Год основания</w:t>
            </w:r>
          </w:p>
        </w:tc>
      </w:tr>
      <w:tr w:rsidR="00664191" w:rsidRPr="001C3960" w14:paraId="1E4194E2" w14:textId="77777777" w:rsidTr="007676B5">
        <w:tc>
          <w:tcPr>
            <w:tcW w:w="4390" w:type="dxa"/>
          </w:tcPr>
          <w:p w14:paraId="482CB493"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lang w:val="en-GB"/>
              </w:rPr>
              <w:t>Academia</w:t>
            </w:r>
            <w:r w:rsidRPr="001C3960">
              <w:rPr>
                <w:rFonts w:ascii="Times New Roman" w:hAnsi="Times New Roman" w:cs="Times New Roman"/>
                <w:sz w:val="24"/>
                <w:szCs w:val="24"/>
              </w:rPr>
              <w:t xml:space="preserve"> (Академия)</w:t>
            </w:r>
          </w:p>
        </w:tc>
        <w:tc>
          <w:tcPr>
            <w:tcW w:w="2551" w:type="dxa"/>
          </w:tcPr>
          <w:p w14:paraId="76185353"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1921</w:t>
            </w:r>
          </w:p>
        </w:tc>
      </w:tr>
      <w:tr w:rsidR="00664191" w:rsidRPr="001C3960" w14:paraId="1F6BC578" w14:textId="77777777" w:rsidTr="007676B5">
        <w:tc>
          <w:tcPr>
            <w:tcW w:w="4390" w:type="dxa"/>
          </w:tcPr>
          <w:p w14:paraId="54F97426" w14:textId="77777777" w:rsidR="00664191" w:rsidRPr="001C3960" w:rsidRDefault="00664191" w:rsidP="007676B5">
            <w:pPr>
              <w:spacing w:line="360" w:lineRule="auto"/>
              <w:ind w:left="709" w:firstLine="720"/>
              <w:jc w:val="both"/>
              <w:rPr>
                <w:rFonts w:ascii="Times New Roman" w:hAnsi="Times New Roman" w:cs="Times New Roman"/>
                <w:sz w:val="24"/>
                <w:szCs w:val="24"/>
                <w:lang w:val="en-GB"/>
              </w:rPr>
            </w:pPr>
            <w:r w:rsidRPr="001C3960">
              <w:rPr>
                <w:rFonts w:ascii="Times New Roman" w:hAnsi="Times New Roman" w:cs="Times New Roman"/>
                <w:sz w:val="24"/>
                <w:szCs w:val="24"/>
              </w:rPr>
              <w:t>Молодая гвардия</w:t>
            </w:r>
          </w:p>
        </w:tc>
        <w:tc>
          <w:tcPr>
            <w:tcW w:w="2551" w:type="dxa"/>
          </w:tcPr>
          <w:p w14:paraId="00E9ABAD"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rPr>
              <w:t>1922</w:t>
            </w:r>
          </w:p>
        </w:tc>
      </w:tr>
      <w:tr w:rsidR="00664191" w:rsidRPr="001C3960" w14:paraId="4654BCFF" w14:textId="77777777" w:rsidTr="007676B5">
        <w:tc>
          <w:tcPr>
            <w:tcW w:w="4390" w:type="dxa"/>
          </w:tcPr>
          <w:p w14:paraId="04835A39"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Высшая школа</w:t>
            </w:r>
          </w:p>
        </w:tc>
        <w:tc>
          <w:tcPr>
            <w:tcW w:w="2551" w:type="dxa"/>
          </w:tcPr>
          <w:p w14:paraId="3E290294"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1939</w:t>
            </w:r>
          </w:p>
        </w:tc>
      </w:tr>
      <w:tr w:rsidR="00664191" w:rsidRPr="001C3960" w14:paraId="01DEA237" w14:textId="77777777" w:rsidTr="007676B5">
        <w:tc>
          <w:tcPr>
            <w:tcW w:w="4390" w:type="dxa"/>
          </w:tcPr>
          <w:p w14:paraId="3BE360E6"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Альфа-книга</w:t>
            </w:r>
          </w:p>
        </w:tc>
        <w:tc>
          <w:tcPr>
            <w:tcW w:w="2551" w:type="dxa"/>
          </w:tcPr>
          <w:p w14:paraId="1D091E5D"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w:t>
            </w:r>
          </w:p>
        </w:tc>
      </w:tr>
      <w:tr w:rsidR="00664191" w:rsidRPr="001C3960" w14:paraId="4B3FAC6F" w14:textId="77777777" w:rsidTr="007676B5">
        <w:tc>
          <w:tcPr>
            <w:tcW w:w="4390" w:type="dxa"/>
          </w:tcPr>
          <w:p w14:paraId="5501D5F2"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Эксмо</w:t>
            </w:r>
          </w:p>
        </w:tc>
        <w:tc>
          <w:tcPr>
            <w:tcW w:w="2551" w:type="dxa"/>
          </w:tcPr>
          <w:p w14:paraId="42798713"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w:t>
            </w:r>
          </w:p>
        </w:tc>
      </w:tr>
      <w:tr w:rsidR="00664191" w:rsidRPr="001C3960" w14:paraId="6C660178" w14:textId="77777777" w:rsidTr="007676B5">
        <w:tc>
          <w:tcPr>
            <w:tcW w:w="4390" w:type="dxa"/>
          </w:tcPr>
          <w:p w14:paraId="64C6F191"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Алгоритм</w:t>
            </w:r>
          </w:p>
        </w:tc>
        <w:tc>
          <w:tcPr>
            <w:tcW w:w="2551" w:type="dxa"/>
          </w:tcPr>
          <w:p w14:paraId="3F2E4050"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w:t>
            </w:r>
          </w:p>
        </w:tc>
      </w:tr>
      <w:tr w:rsidR="00664191" w:rsidRPr="001C3960" w14:paraId="3B338C1F" w14:textId="77777777" w:rsidTr="007676B5">
        <w:tc>
          <w:tcPr>
            <w:tcW w:w="4390" w:type="dxa"/>
          </w:tcPr>
          <w:p w14:paraId="20535294"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Альпина</w:t>
            </w:r>
          </w:p>
        </w:tc>
        <w:tc>
          <w:tcPr>
            <w:tcW w:w="2551" w:type="dxa"/>
          </w:tcPr>
          <w:p w14:paraId="3793C684"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w:t>
            </w:r>
          </w:p>
        </w:tc>
      </w:tr>
      <w:tr w:rsidR="00664191" w:rsidRPr="001C3960" w14:paraId="2D3B48A2" w14:textId="77777777" w:rsidTr="007676B5">
        <w:tc>
          <w:tcPr>
            <w:tcW w:w="4390" w:type="dxa"/>
          </w:tcPr>
          <w:p w14:paraId="439356C1"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Транспорт</w:t>
            </w:r>
          </w:p>
        </w:tc>
        <w:tc>
          <w:tcPr>
            <w:tcW w:w="2551" w:type="dxa"/>
          </w:tcPr>
          <w:p w14:paraId="06740D9F"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1964</w:t>
            </w:r>
          </w:p>
        </w:tc>
      </w:tr>
      <w:tr w:rsidR="00664191" w:rsidRPr="001C3960" w14:paraId="422F3B80" w14:textId="77777777" w:rsidTr="007676B5">
        <w:tc>
          <w:tcPr>
            <w:tcW w:w="4390" w:type="dxa"/>
          </w:tcPr>
          <w:p w14:paraId="565E2759"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Прогресс</w:t>
            </w:r>
          </w:p>
        </w:tc>
        <w:tc>
          <w:tcPr>
            <w:tcW w:w="2551" w:type="dxa"/>
          </w:tcPr>
          <w:p w14:paraId="75185985"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1964</w:t>
            </w:r>
          </w:p>
        </w:tc>
      </w:tr>
      <w:tr w:rsidR="00664191" w:rsidRPr="001C3960" w14:paraId="0F92EF81" w14:textId="77777777" w:rsidTr="007676B5">
        <w:tc>
          <w:tcPr>
            <w:tcW w:w="4390" w:type="dxa"/>
          </w:tcPr>
          <w:p w14:paraId="290A84D4" w14:textId="77777777" w:rsidR="00664191" w:rsidRPr="001C3960" w:rsidRDefault="00664191" w:rsidP="007676B5">
            <w:pPr>
              <w:spacing w:line="360" w:lineRule="auto"/>
              <w:ind w:left="709"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rPr>
              <w:t>Гешарим</w:t>
            </w:r>
            <w:proofErr w:type="spellEnd"/>
            <w:r w:rsidRPr="001C3960">
              <w:rPr>
                <w:rFonts w:ascii="Times New Roman" w:hAnsi="Times New Roman" w:cs="Times New Roman"/>
                <w:sz w:val="24"/>
                <w:szCs w:val="24"/>
              </w:rPr>
              <w:t xml:space="preserve"> (Мосты культуры)</w:t>
            </w:r>
          </w:p>
        </w:tc>
        <w:tc>
          <w:tcPr>
            <w:tcW w:w="2551" w:type="dxa"/>
          </w:tcPr>
          <w:p w14:paraId="13967F00"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1990</w:t>
            </w:r>
          </w:p>
        </w:tc>
      </w:tr>
      <w:tr w:rsidR="00664191" w:rsidRPr="001C3960" w14:paraId="27B95FB5" w14:textId="77777777" w:rsidTr="007676B5">
        <w:tc>
          <w:tcPr>
            <w:tcW w:w="4390" w:type="dxa"/>
          </w:tcPr>
          <w:p w14:paraId="12FAECCD"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Издательство БАСКО</w:t>
            </w:r>
          </w:p>
        </w:tc>
        <w:tc>
          <w:tcPr>
            <w:tcW w:w="2551" w:type="dxa"/>
          </w:tcPr>
          <w:p w14:paraId="3F5B2C25"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1991</w:t>
            </w:r>
          </w:p>
        </w:tc>
      </w:tr>
      <w:tr w:rsidR="00664191" w:rsidRPr="001C3960" w14:paraId="39E1CDC0" w14:textId="77777777" w:rsidTr="007676B5">
        <w:tc>
          <w:tcPr>
            <w:tcW w:w="4390" w:type="dxa"/>
          </w:tcPr>
          <w:p w14:paraId="0D997B8C"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Геликон Плюс</w:t>
            </w:r>
          </w:p>
        </w:tc>
        <w:tc>
          <w:tcPr>
            <w:tcW w:w="2551" w:type="dxa"/>
          </w:tcPr>
          <w:p w14:paraId="542566B3"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1991</w:t>
            </w:r>
          </w:p>
        </w:tc>
      </w:tr>
      <w:tr w:rsidR="00664191" w:rsidRPr="001C3960" w14:paraId="7DAC4508" w14:textId="77777777" w:rsidTr="007676B5">
        <w:tc>
          <w:tcPr>
            <w:tcW w:w="4390" w:type="dxa"/>
          </w:tcPr>
          <w:p w14:paraId="269F07BB"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Русский путь</w:t>
            </w:r>
          </w:p>
        </w:tc>
        <w:tc>
          <w:tcPr>
            <w:tcW w:w="2551" w:type="dxa"/>
          </w:tcPr>
          <w:p w14:paraId="3DF867A0"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1991</w:t>
            </w:r>
          </w:p>
        </w:tc>
      </w:tr>
      <w:tr w:rsidR="00664191" w:rsidRPr="001C3960" w14:paraId="6078AEB8" w14:textId="77777777" w:rsidTr="007676B5">
        <w:tc>
          <w:tcPr>
            <w:tcW w:w="4390" w:type="dxa"/>
          </w:tcPr>
          <w:p w14:paraId="54E130ED"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Республика</w:t>
            </w:r>
          </w:p>
        </w:tc>
        <w:tc>
          <w:tcPr>
            <w:tcW w:w="2551" w:type="dxa"/>
          </w:tcPr>
          <w:p w14:paraId="5E1ED906"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1992</w:t>
            </w:r>
          </w:p>
        </w:tc>
      </w:tr>
      <w:tr w:rsidR="00664191" w:rsidRPr="001C3960" w14:paraId="6752823F" w14:textId="77777777" w:rsidTr="007676B5">
        <w:tc>
          <w:tcPr>
            <w:tcW w:w="4390" w:type="dxa"/>
          </w:tcPr>
          <w:p w14:paraId="10D3A622"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Импэто</w:t>
            </w:r>
          </w:p>
        </w:tc>
        <w:tc>
          <w:tcPr>
            <w:tcW w:w="2551" w:type="dxa"/>
          </w:tcPr>
          <w:p w14:paraId="22991F4D"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1992</w:t>
            </w:r>
          </w:p>
        </w:tc>
      </w:tr>
      <w:tr w:rsidR="00664191" w:rsidRPr="001C3960" w14:paraId="61141AB6" w14:textId="77777777" w:rsidTr="007676B5">
        <w:tc>
          <w:tcPr>
            <w:tcW w:w="4390" w:type="dxa"/>
          </w:tcPr>
          <w:p w14:paraId="635B8A58"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Открытие системы</w:t>
            </w:r>
          </w:p>
        </w:tc>
        <w:tc>
          <w:tcPr>
            <w:tcW w:w="2551" w:type="dxa"/>
          </w:tcPr>
          <w:p w14:paraId="49D73B8B"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1993</w:t>
            </w:r>
          </w:p>
        </w:tc>
      </w:tr>
      <w:tr w:rsidR="00664191" w:rsidRPr="001C3960" w14:paraId="34F0072F" w14:textId="77777777" w:rsidTr="007676B5">
        <w:tc>
          <w:tcPr>
            <w:tcW w:w="4390" w:type="dxa"/>
          </w:tcPr>
          <w:p w14:paraId="5B51A270"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Симпозиум</w:t>
            </w:r>
          </w:p>
        </w:tc>
        <w:tc>
          <w:tcPr>
            <w:tcW w:w="2551" w:type="dxa"/>
          </w:tcPr>
          <w:p w14:paraId="65D19939"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1994</w:t>
            </w:r>
          </w:p>
        </w:tc>
      </w:tr>
      <w:tr w:rsidR="00664191" w:rsidRPr="001C3960" w14:paraId="7077804F" w14:textId="77777777" w:rsidTr="007676B5">
        <w:tc>
          <w:tcPr>
            <w:tcW w:w="4390" w:type="dxa"/>
          </w:tcPr>
          <w:p w14:paraId="775069FE"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Красный матрос</w:t>
            </w:r>
          </w:p>
        </w:tc>
        <w:tc>
          <w:tcPr>
            <w:tcW w:w="2551" w:type="dxa"/>
          </w:tcPr>
          <w:p w14:paraId="62FF1FE5"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1995</w:t>
            </w:r>
          </w:p>
        </w:tc>
      </w:tr>
      <w:tr w:rsidR="00664191" w:rsidRPr="001C3960" w14:paraId="0BD2D2FA" w14:textId="77777777" w:rsidTr="007676B5">
        <w:tc>
          <w:tcPr>
            <w:tcW w:w="4390" w:type="dxa"/>
          </w:tcPr>
          <w:p w14:paraId="33825B06"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Вита Нова</w:t>
            </w:r>
          </w:p>
        </w:tc>
        <w:tc>
          <w:tcPr>
            <w:tcW w:w="2551" w:type="dxa"/>
          </w:tcPr>
          <w:p w14:paraId="2AEAC6A1"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2000</w:t>
            </w:r>
          </w:p>
        </w:tc>
      </w:tr>
      <w:tr w:rsidR="00664191" w:rsidRPr="001C3960" w14:paraId="18141B75" w14:textId="77777777" w:rsidTr="007676B5">
        <w:tc>
          <w:tcPr>
            <w:tcW w:w="4390" w:type="dxa"/>
          </w:tcPr>
          <w:p w14:paraId="31F4750C" w14:textId="77777777" w:rsidR="00664191" w:rsidRPr="001C3960" w:rsidRDefault="00664191" w:rsidP="007676B5">
            <w:pPr>
              <w:spacing w:line="360" w:lineRule="auto"/>
              <w:ind w:left="709" w:firstLine="720"/>
              <w:jc w:val="both"/>
              <w:rPr>
                <w:rFonts w:ascii="Times New Roman" w:hAnsi="Times New Roman" w:cs="Times New Roman"/>
                <w:sz w:val="24"/>
                <w:szCs w:val="24"/>
              </w:rPr>
            </w:pPr>
            <w:r w:rsidRPr="001C3960">
              <w:rPr>
                <w:rFonts w:ascii="Times New Roman" w:hAnsi="Times New Roman" w:cs="Times New Roman"/>
                <w:sz w:val="24"/>
                <w:szCs w:val="24"/>
              </w:rPr>
              <w:t>Время</w:t>
            </w:r>
          </w:p>
        </w:tc>
        <w:tc>
          <w:tcPr>
            <w:tcW w:w="2551" w:type="dxa"/>
          </w:tcPr>
          <w:p w14:paraId="0A3B17FE"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2000</w:t>
            </w:r>
          </w:p>
        </w:tc>
      </w:tr>
      <w:tr w:rsidR="00664191" w:rsidRPr="001C3960" w14:paraId="4DBA0C6E" w14:textId="77777777" w:rsidTr="007676B5">
        <w:tc>
          <w:tcPr>
            <w:tcW w:w="4390" w:type="dxa"/>
          </w:tcPr>
          <w:p w14:paraId="566E031C" w14:textId="77777777" w:rsidR="00664191" w:rsidRPr="001C3960" w:rsidRDefault="00664191" w:rsidP="007676B5">
            <w:pPr>
              <w:spacing w:line="360" w:lineRule="auto"/>
              <w:ind w:left="709" w:firstLine="720"/>
              <w:jc w:val="both"/>
              <w:rPr>
                <w:rFonts w:ascii="Times New Roman" w:hAnsi="Times New Roman" w:cs="Times New Roman"/>
                <w:sz w:val="24"/>
                <w:szCs w:val="24"/>
              </w:rPr>
            </w:pPr>
            <w:proofErr w:type="spellStart"/>
            <w:r w:rsidRPr="001C3960">
              <w:rPr>
                <w:rFonts w:ascii="Times New Roman" w:hAnsi="Times New Roman" w:cs="Times New Roman"/>
                <w:sz w:val="24"/>
                <w:szCs w:val="24"/>
              </w:rPr>
              <w:t>Ультра.Культура</w:t>
            </w:r>
            <w:proofErr w:type="spellEnd"/>
          </w:p>
        </w:tc>
        <w:tc>
          <w:tcPr>
            <w:tcW w:w="2551" w:type="dxa"/>
          </w:tcPr>
          <w:p w14:paraId="557A3E6F"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2003</w:t>
            </w:r>
          </w:p>
        </w:tc>
      </w:tr>
      <w:tr w:rsidR="00664191" w:rsidRPr="001C3960" w14:paraId="30F5025A" w14:textId="77777777" w:rsidTr="007676B5">
        <w:tc>
          <w:tcPr>
            <w:tcW w:w="4390" w:type="dxa"/>
          </w:tcPr>
          <w:p w14:paraId="757BA536" w14:textId="77777777" w:rsidR="00664191" w:rsidRPr="001C3960" w:rsidRDefault="00664191" w:rsidP="007676B5">
            <w:pPr>
              <w:spacing w:line="360" w:lineRule="auto"/>
              <w:ind w:left="709" w:firstLine="720"/>
              <w:jc w:val="both"/>
              <w:rPr>
                <w:rFonts w:ascii="Times New Roman" w:hAnsi="Times New Roman" w:cs="Times New Roman"/>
                <w:sz w:val="24"/>
                <w:szCs w:val="24"/>
                <w:lang w:val="en-GB"/>
              </w:rPr>
            </w:pPr>
            <w:r w:rsidRPr="001C3960">
              <w:rPr>
                <w:rFonts w:ascii="Times New Roman" w:hAnsi="Times New Roman" w:cs="Times New Roman"/>
                <w:sz w:val="24"/>
                <w:szCs w:val="24"/>
              </w:rPr>
              <w:t>Самокат</w:t>
            </w:r>
          </w:p>
        </w:tc>
        <w:tc>
          <w:tcPr>
            <w:tcW w:w="2551" w:type="dxa"/>
          </w:tcPr>
          <w:p w14:paraId="237DECE0"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rPr>
              <w:t>2003</w:t>
            </w:r>
          </w:p>
        </w:tc>
      </w:tr>
      <w:tr w:rsidR="00664191" w:rsidRPr="001C3960" w14:paraId="6144D3E9" w14:textId="77777777" w:rsidTr="007676B5">
        <w:tc>
          <w:tcPr>
            <w:tcW w:w="4390" w:type="dxa"/>
          </w:tcPr>
          <w:p w14:paraId="4267FA48" w14:textId="77777777" w:rsidR="00664191" w:rsidRPr="001C3960" w:rsidRDefault="00664191" w:rsidP="007676B5">
            <w:pPr>
              <w:spacing w:line="360" w:lineRule="auto"/>
              <w:ind w:left="709"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Bubble comics</w:t>
            </w:r>
            <w:r w:rsidRPr="001C3960">
              <w:rPr>
                <w:rFonts w:ascii="Times New Roman" w:hAnsi="Times New Roman" w:cs="Times New Roman"/>
                <w:sz w:val="24"/>
                <w:szCs w:val="24"/>
              </w:rPr>
              <w:t xml:space="preserve"> (Бабл комикс)</w:t>
            </w:r>
          </w:p>
        </w:tc>
        <w:tc>
          <w:tcPr>
            <w:tcW w:w="2551" w:type="dxa"/>
          </w:tcPr>
          <w:p w14:paraId="29F96FDA"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2011</w:t>
            </w:r>
          </w:p>
        </w:tc>
      </w:tr>
    </w:tbl>
    <w:p w14:paraId="28828A0E" w14:textId="77777777" w:rsidR="00664191" w:rsidRPr="001C3960" w:rsidRDefault="00664191" w:rsidP="00664191">
      <w:pPr>
        <w:spacing w:line="360" w:lineRule="auto"/>
        <w:jc w:val="both"/>
        <w:rPr>
          <w:rFonts w:ascii="Times New Roman" w:hAnsi="Times New Roman" w:cs="Times New Roman"/>
          <w:sz w:val="24"/>
          <w:szCs w:val="24"/>
        </w:rPr>
      </w:pPr>
    </w:p>
    <w:p w14:paraId="32F710F4" w14:textId="77777777" w:rsidR="00664191" w:rsidRPr="001C3960" w:rsidRDefault="00664191" w:rsidP="00664191">
      <w:pPr>
        <w:spacing w:line="360" w:lineRule="auto"/>
        <w:jc w:val="right"/>
        <w:rPr>
          <w:rFonts w:ascii="Times New Roman" w:hAnsi="Times New Roman" w:cs="Times New Roman"/>
          <w:sz w:val="24"/>
          <w:szCs w:val="24"/>
        </w:rPr>
      </w:pPr>
      <w:r w:rsidRPr="001C3960">
        <w:rPr>
          <w:rFonts w:ascii="Times New Roman" w:hAnsi="Times New Roman" w:cs="Times New Roman"/>
          <w:sz w:val="24"/>
          <w:szCs w:val="24"/>
        </w:rPr>
        <w:t>Таблица 28</w:t>
      </w:r>
    </w:p>
    <w:p w14:paraId="4B5240A0" w14:textId="77777777" w:rsidR="00664191" w:rsidRPr="001C3960" w:rsidRDefault="00664191" w:rsidP="00664191">
      <w:pPr>
        <w:spacing w:line="360" w:lineRule="auto"/>
        <w:jc w:val="center"/>
        <w:rPr>
          <w:rFonts w:ascii="Times New Roman" w:hAnsi="Times New Roman" w:cs="Times New Roman"/>
          <w:sz w:val="24"/>
          <w:szCs w:val="24"/>
        </w:rPr>
      </w:pPr>
      <w:r w:rsidRPr="001C3960">
        <w:rPr>
          <w:rFonts w:ascii="Times New Roman" w:hAnsi="Times New Roman" w:cs="Times New Roman"/>
          <w:sz w:val="24"/>
          <w:szCs w:val="24"/>
        </w:rPr>
        <w:t>Нидерландские названия без группы</w:t>
      </w:r>
    </w:p>
    <w:tbl>
      <w:tblPr>
        <w:tblStyle w:val="a6"/>
        <w:tblpPr w:leftFromText="180" w:rightFromText="180" w:vertAnchor="text" w:tblpY="1"/>
        <w:tblOverlap w:val="never"/>
        <w:tblW w:w="0" w:type="auto"/>
        <w:tblLook w:val="04A0" w:firstRow="1" w:lastRow="0" w:firstColumn="1" w:lastColumn="0" w:noHBand="0" w:noVBand="1"/>
      </w:tblPr>
      <w:tblGrid>
        <w:gridCol w:w="4390"/>
        <w:gridCol w:w="2551"/>
      </w:tblGrid>
      <w:tr w:rsidR="00664191" w:rsidRPr="001C3960" w14:paraId="124B28A2" w14:textId="77777777" w:rsidTr="007676B5">
        <w:tc>
          <w:tcPr>
            <w:tcW w:w="4390" w:type="dxa"/>
          </w:tcPr>
          <w:p w14:paraId="2D8607C1"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Названия издательства</w:t>
            </w:r>
          </w:p>
        </w:tc>
        <w:tc>
          <w:tcPr>
            <w:tcW w:w="2551" w:type="dxa"/>
          </w:tcPr>
          <w:p w14:paraId="09E4317C"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Год основания</w:t>
            </w:r>
          </w:p>
        </w:tc>
      </w:tr>
      <w:tr w:rsidR="00664191" w:rsidRPr="001C3960" w14:paraId="28EB3AED" w14:textId="77777777" w:rsidTr="007676B5">
        <w:tc>
          <w:tcPr>
            <w:tcW w:w="4390" w:type="dxa"/>
          </w:tcPr>
          <w:p w14:paraId="6862865F"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lang w:val="en-GB"/>
              </w:rPr>
              <w:t xml:space="preserve">De </w:t>
            </w:r>
            <w:proofErr w:type="spellStart"/>
            <w:r w:rsidRPr="001C3960">
              <w:rPr>
                <w:rFonts w:ascii="Times New Roman" w:hAnsi="Times New Roman" w:cs="Times New Roman"/>
                <w:sz w:val="24"/>
                <w:szCs w:val="24"/>
                <w:lang w:val="en-GB"/>
              </w:rPr>
              <w:t>Banier</w:t>
            </w:r>
            <w:proofErr w:type="spellEnd"/>
            <w:r w:rsidRPr="001C3960">
              <w:rPr>
                <w:rFonts w:ascii="Times New Roman" w:hAnsi="Times New Roman" w:cs="Times New Roman"/>
                <w:sz w:val="24"/>
                <w:szCs w:val="24"/>
                <w:lang w:val="en-GB"/>
              </w:rPr>
              <w:t xml:space="preserve"> (</w:t>
            </w:r>
            <w:r w:rsidRPr="001C3960">
              <w:rPr>
                <w:rFonts w:ascii="Times New Roman" w:hAnsi="Times New Roman" w:cs="Times New Roman"/>
                <w:sz w:val="24"/>
                <w:szCs w:val="24"/>
              </w:rPr>
              <w:t>Знамя)</w:t>
            </w:r>
          </w:p>
        </w:tc>
        <w:tc>
          <w:tcPr>
            <w:tcW w:w="2551" w:type="dxa"/>
          </w:tcPr>
          <w:p w14:paraId="26C9DB35"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1920</w:t>
            </w:r>
          </w:p>
        </w:tc>
      </w:tr>
      <w:tr w:rsidR="00664191" w:rsidRPr="001C3960" w14:paraId="06EE69B9" w14:textId="77777777" w:rsidTr="007676B5">
        <w:tc>
          <w:tcPr>
            <w:tcW w:w="4390" w:type="dxa"/>
          </w:tcPr>
          <w:p w14:paraId="63405230"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Contact</w:t>
            </w:r>
            <w:r w:rsidRPr="001C3960">
              <w:rPr>
                <w:rFonts w:ascii="Times New Roman" w:hAnsi="Times New Roman" w:cs="Times New Roman"/>
                <w:sz w:val="24"/>
                <w:szCs w:val="24"/>
              </w:rPr>
              <w:t xml:space="preserve"> (Контакт</w:t>
            </w:r>
          </w:p>
        </w:tc>
        <w:tc>
          <w:tcPr>
            <w:tcW w:w="2551" w:type="dxa"/>
          </w:tcPr>
          <w:p w14:paraId="359DEF34"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1933</w:t>
            </w:r>
          </w:p>
        </w:tc>
      </w:tr>
      <w:tr w:rsidR="00664191" w:rsidRPr="001C3960" w14:paraId="50C21456" w14:textId="77777777" w:rsidTr="007676B5">
        <w:tc>
          <w:tcPr>
            <w:tcW w:w="4390" w:type="dxa"/>
          </w:tcPr>
          <w:p w14:paraId="035A8ACB"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lang w:val="en-GB"/>
              </w:rPr>
              <w:t>Hamer (</w:t>
            </w:r>
            <w:r w:rsidRPr="001C3960">
              <w:rPr>
                <w:rFonts w:ascii="Times New Roman" w:hAnsi="Times New Roman" w:cs="Times New Roman"/>
                <w:sz w:val="24"/>
                <w:szCs w:val="24"/>
              </w:rPr>
              <w:t>Молоток)</w:t>
            </w:r>
          </w:p>
        </w:tc>
        <w:tc>
          <w:tcPr>
            <w:tcW w:w="2551" w:type="dxa"/>
          </w:tcPr>
          <w:p w14:paraId="438B4425"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1940</w:t>
            </w:r>
          </w:p>
        </w:tc>
      </w:tr>
      <w:tr w:rsidR="00664191" w:rsidRPr="001C3960" w14:paraId="6A634C9F" w14:textId="77777777" w:rsidTr="007676B5">
        <w:tc>
          <w:tcPr>
            <w:tcW w:w="4390" w:type="dxa"/>
          </w:tcPr>
          <w:p w14:paraId="4092F95D"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lang w:val="en-GB"/>
              </w:rPr>
              <w:lastRenderedPageBreak/>
              <w:t xml:space="preserve"> Harmonie</w:t>
            </w:r>
            <w:r w:rsidRPr="001C3960">
              <w:rPr>
                <w:rFonts w:ascii="Times New Roman" w:hAnsi="Times New Roman" w:cs="Times New Roman"/>
                <w:sz w:val="24"/>
                <w:szCs w:val="24"/>
              </w:rPr>
              <w:t xml:space="preserve"> (Гармония)</w:t>
            </w:r>
          </w:p>
        </w:tc>
        <w:tc>
          <w:tcPr>
            <w:tcW w:w="2551" w:type="dxa"/>
          </w:tcPr>
          <w:p w14:paraId="6175419F"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1973</w:t>
            </w:r>
          </w:p>
        </w:tc>
      </w:tr>
      <w:tr w:rsidR="00664191" w:rsidRPr="001C3960" w14:paraId="0A607616" w14:textId="77777777" w:rsidTr="007676B5">
        <w:tc>
          <w:tcPr>
            <w:tcW w:w="4390" w:type="dxa"/>
          </w:tcPr>
          <w:p w14:paraId="7E7F641F"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 xml:space="preserve">De </w:t>
            </w:r>
            <w:proofErr w:type="spellStart"/>
            <w:r w:rsidRPr="001C3960">
              <w:rPr>
                <w:rFonts w:ascii="Times New Roman" w:hAnsi="Times New Roman" w:cs="Times New Roman"/>
                <w:sz w:val="24"/>
                <w:szCs w:val="24"/>
                <w:lang w:val="en-GB"/>
              </w:rPr>
              <w:t>Bonte</w:t>
            </w:r>
            <w:proofErr w:type="spellEnd"/>
            <w:r w:rsidRPr="001C3960">
              <w:rPr>
                <w:rFonts w:ascii="Times New Roman" w:hAnsi="Times New Roman" w:cs="Times New Roman"/>
                <w:sz w:val="24"/>
                <w:szCs w:val="24"/>
                <w:lang w:val="en-GB"/>
              </w:rPr>
              <w:t xml:space="preserve"> Was (</w:t>
            </w:r>
            <w:r w:rsidRPr="001C3960">
              <w:rPr>
                <w:rFonts w:ascii="Times New Roman" w:hAnsi="Times New Roman" w:cs="Times New Roman"/>
                <w:sz w:val="24"/>
                <w:szCs w:val="24"/>
              </w:rPr>
              <w:t>Бережная</w:t>
            </w:r>
            <w:r w:rsidRPr="001C3960">
              <w:rPr>
                <w:rFonts w:ascii="Times New Roman" w:hAnsi="Times New Roman" w:cs="Times New Roman"/>
                <w:sz w:val="24"/>
                <w:szCs w:val="24"/>
                <w:lang w:val="en-GB"/>
              </w:rPr>
              <w:t xml:space="preserve"> </w:t>
            </w:r>
            <w:r w:rsidRPr="001C3960">
              <w:rPr>
                <w:rFonts w:ascii="Times New Roman" w:hAnsi="Times New Roman" w:cs="Times New Roman"/>
                <w:sz w:val="24"/>
                <w:szCs w:val="24"/>
              </w:rPr>
              <w:t>стирка</w:t>
            </w:r>
            <w:r w:rsidRPr="001C3960">
              <w:rPr>
                <w:rFonts w:ascii="Times New Roman" w:hAnsi="Times New Roman" w:cs="Times New Roman"/>
                <w:sz w:val="24"/>
                <w:szCs w:val="24"/>
                <w:lang w:val="en-GB"/>
              </w:rPr>
              <w:t>)</w:t>
            </w:r>
          </w:p>
        </w:tc>
        <w:tc>
          <w:tcPr>
            <w:tcW w:w="2551" w:type="dxa"/>
          </w:tcPr>
          <w:p w14:paraId="7830FCD5"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1973</w:t>
            </w:r>
          </w:p>
        </w:tc>
      </w:tr>
      <w:tr w:rsidR="00664191" w:rsidRPr="001C3960" w14:paraId="1F9B1F59" w14:textId="77777777" w:rsidTr="007676B5">
        <w:tc>
          <w:tcPr>
            <w:tcW w:w="4390" w:type="dxa"/>
          </w:tcPr>
          <w:p w14:paraId="319EE377"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lang w:val="en-GB"/>
              </w:rPr>
              <w:t>Balans</w:t>
            </w:r>
            <w:r w:rsidRPr="001C3960">
              <w:rPr>
                <w:rFonts w:ascii="Times New Roman" w:hAnsi="Times New Roman" w:cs="Times New Roman"/>
                <w:sz w:val="24"/>
                <w:szCs w:val="24"/>
              </w:rPr>
              <w:t xml:space="preserve"> (Баланс)</w:t>
            </w:r>
          </w:p>
        </w:tc>
        <w:tc>
          <w:tcPr>
            <w:tcW w:w="2551" w:type="dxa"/>
          </w:tcPr>
          <w:p w14:paraId="37890BEC"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1986</w:t>
            </w:r>
          </w:p>
        </w:tc>
      </w:tr>
      <w:tr w:rsidR="00664191" w:rsidRPr="001C3960" w14:paraId="1798059E" w14:textId="77777777" w:rsidTr="007676B5">
        <w:tc>
          <w:tcPr>
            <w:tcW w:w="4390" w:type="dxa"/>
          </w:tcPr>
          <w:p w14:paraId="1D0E5F2B"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lang w:val="en-GB"/>
              </w:rPr>
              <w:t>Podium</w:t>
            </w:r>
            <w:r w:rsidRPr="001C3960">
              <w:rPr>
                <w:rFonts w:ascii="Times New Roman" w:hAnsi="Times New Roman" w:cs="Times New Roman"/>
                <w:sz w:val="24"/>
                <w:szCs w:val="24"/>
              </w:rPr>
              <w:t xml:space="preserve"> </w:t>
            </w:r>
            <w:r w:rsidRPr="001C3960">
              <w:rPr>
                <w:rFonts w:ascii="Times New Roman" w:hAnsi="Times New Roman" w:cs="Times New Roman"/>
                <w:sz w:val="24"/>
                <w:szCs w:val="24"/>
                <w:lang w:val="en-GB"/>
              </w:rPr>
              <w:t>(</w:t>
            </w:r>
            <w:r w:rsidRPr="001C3960">
              <w:rPr>
                <w:rFonts w:ascii="Times New Roman" w:hAnsi="Times New Roman" w:cs="Times New Roman"/>
                <w:sz w:val="24"/>
                <w:szCs w:val="24"/>
              </w:rPr>
              <w:t>Сцена)</w:t>
            </w:r>
          </w:p>
        </w:tc>
        <w:tc>
          <w:tcPr>
            <w:tcW w:w="2551" w:type="dxa"/>
          </w:tcPr>
          <w:p w14:paraId="4B65B330"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1997</w:t>
            </w:r>
          </w:p>
        </w:tc>
      </w:tr>
      <w:tr w:rsidR="00664191" w:rsidRPr="001C3960" w14:paraId="51911CB8" w14:textId="77777777" w:rsidTr="007676B5">
        <w:tc>
          <w:tcPr>
            <w:tcW w:w="4390" w:type="dxa"/>
          </w:tcPr>
          <w:p w14:paraId="3E1C3552"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lang w:val="en-GB"/>
              </w:rPr>
              <w:t>Het Spectrum</w:t>
            </w:r>
            <w:r w:rsidRPr="001C3960">
              <w:rPr>
                <w:rFonts w:ascii="Times New Roman" w:hAnsi="Times New Roman" w:cs="Times New Roman"/>
                <w:sz w:val="24"/>
                <w:szCs w:val="24"/>
              </w:rPr>
              <w:t xml:space="preserve"> (Спектр)</w:t>
            </w:r>
          </w:p>
        </w:tc>
        <w:tc>
          <w:tcPr>
            <w:tcW w:w="2551" w:type="dxa"/>
          </w:tcPr>
          <w:p w14:paraId="5B366A19"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lang w:val="en-GB"/>
              </w:rPr>
              <w:t>-</w:t>
            </w:r>
          </w:p>
        </w:tc>
      </w:tr>
      <w:tr w:rsidR="00664191" w:rsidRPr="001C3960" w14:paraId="5AB6A713" w14:textId="77777777" w:rsidTr="007676B5">
        <w:tc>
          <w:tcPr>
            <w:tcW w:w="4390" w:type="dxa"/>
          </w:tcPr>
          <w:p w14:paraId="47079E4D" w14:textId="77777777" w:rsidR="00664191" w:rsidRPr="001C3960" w:rsidRDefault="00664191" w:rsidP="007676B5">
            <w:pPr>
              <w:spacing w:line="360" w:lineRule="auto"/>
              <w:ind w:firstLine="720"/>
              <w:jc w:val="both"/>
              <w:rPr>
                <w:rFonts w:ascii="Times New Roman" w:hAnsi="Times New Roman" w:cs="Times New Roman"/>
                <w:sz w:val="24"/>
                <w:szCs w:val="24"/>
                <w:lang w:val="en-GB"/>
              </w:rPr>
            </w:pPr>
            <w:r w:rsidRPr="001C3960">
              <w:rPr>
                <w:rFonts w:ascii="Times New Roman" w:hAnsi="Times New Roman" w:cs="Times New Roman"/>
                <w:sz w:val="24"/>
                <w:szCs w:val="24"/>
              </w:rPr>
              <w:t>Lebowski Publischers (Издатели Лебовски)</w:t>
            </w:r>
          </w:p>
        </w:tc>
        <w:tc>
          <w:tcPr>
            <w:tcW w:w="2551" w:type="dxa"/>
          </w:tcPr>
          <w:p w14:paraId="0A50D98D" w14:textId="77777777" w:rsidR="00664191" w:rsidRPr="001C3960" w:rsidRDefault="00664191" w:rsidP="007676B5">
            <w:pPr>
              <w:spacing w:line="360" w:lineRule="auto"/>
              <w:ind w:firstLine="720"/>
              <w:jc w:val="both"/>
              <w:rPr>
                <w:rFonts w:ascii="Times New Roman" w:hAnsi="Times New Roman" w:cs="Times New Roman"/>
                <w:sz w:val="24"/>
                <w:szCs w:val="24"/>
              </w:rPr>
            </w:pPr>
            <w:r w:rsidRPr="001C3960">
              <w:rPr>
                <w:rFonts w:ascii="Times New Roman" w:hAnsi="Times New Roman" w:cs="Times New Roman"/>
                <w:sz w:val="24"/>
                <w:szCs w:val="24"/>
              </w:rPr>
              <w:t>2007</w:t>
            </w:r>
          </w:p>
        </w:tc>
      </w:tr>
    </w:tbl>
    <w:p w14:paraId="2C346E3A" w14:textId="77777777" w:rsidR="00664191" w:rsidRPr="001C3960" w:rsidRDefault="00664191" w:rsidP="00664191">
      <w:pPr>
        <w:tabs>
          <w:tab w:val="left" w:pos="5925"/>
        </w:tabs>
        <w:spacing w:line="360" w:lineRule="auto"/>
        <w:ind w:firstLine="720"/>
        <w:jc w:val="both"/>
        <w:rPr>
          <w:rFonts w:ascii="Times New Roman" w:hAnsi="Times New Roman" w:cs="Times New Roman"/>
          <w:sz w:val="24"/>
          <w:szCs w:val="24"/>
        </w:rPr>
      </w:pPr>
    </w:p>
    <w:p w14:paraId="7275773E" w14:textId="77777777" w:rsidR="00664191" w:rsidRPr="001C3960" w:rsidRDefault="00664191" w:rsidP="00664191">
      <w:pPr>
        <w:spacing w:line="360" w:lineRule="auto"/>
        <w:ind w:firstLine="720"/>
        <w:jc w:val="both"/>
        <w:rPr>
          <w:rFonts w:ascii="Times New Roman" w:hAnsi="Times New Roman" w:cs="Times New Roman"/>
          <w:sz w:val="24"/>
          <w:szCs w:val="24"/>
        </w:rPr>
      </w:pPr>
    </w:p>
    <w:p w14:paraId="1F6C6D00" w14:textId="77777777" w:rsidR="00664191" w:rsidRPr="001C3960" w:rsidRDefault="00664191" w:rsidP="00664191">
      <w:pPr>
        <w:spacing w:line="360" w:lineRule="auto"/>
        <w:ind w:firstLine="720"/>
        <w:jc w:val="both"/>
        <w:rPr>
          <w:rFonts w:ascii="Times New Roman" w:hAnsi="Times New Roman" w:cs="Times New Roman"/>
          <w:sz w:val="24"/>
          <w:szCs w:val="24"/>
        </w:rPr>
      </w:pPr>
    </w:p>
    <w:p w14:paraId="1D9E6CFF" w14:textId="77777777" w:rsidR="00664191" w:rsidRPr="001C3960" w:rsidRDefault="00664191" w:rsidP="00664191">
      <w:pPr>
        <w:spacing w:line="360" w:lineRule="auto"/>
        <w:ind w:firstLine="720"/>
        <w:jc w:val="both"/>
        <w:rPr>
          <w:rFonts w:ascii="Times New Roman" w:hAnsi="Times New Roman" w:cs="Times New Roman"/>
          <w:sz w:val="24"/>
          <w:szCs w:val="24"/>
        </w:rPr>
      </w:pPr>
    </w:p>
    <w:p w14:paraId="61C83DDD" w14:textId="77777777" w:rsidR="00664191" w:rsidRPr="001C3960" w:rsidRDefault="00664191" w:rsidP="00664191">
      <w:pPr>
        <w:spacing w:line="360" w:lineRule="auto"/>
        <w:ind w:firstLine="720"/>
        <w:jc w:val="both"/>
        <w:rPr>
          <w:rFonts w:ascii="Times New Roman" w:hAnsi="Times New Roman" w:cs="Times New Roman"/>
          <w:sz w:val="24"/>
          <w:szCs w:val="24"/>
        </w:rPr>
      </w:pPr>
    </w:p>
    <w:p w14:paraId="59FA2F36" w14:textId="77777777" w:rsidR="00664191" w:rsidRPr="001C3960" w:rsidRDefault="00664191" w:rsidP="00664191">
      <w:pPr>
        <w:spacing w:line="360" w:lineRule="auto"/>
        <w:ind w:firstLine="720"/>
        <w:jc w:val="both"/>
        <w:rPr>
          <w:rFonts w:ascii="Times New Roman" w:hAnsi="Times New Roman" w:cs="Times New Roman"/>
          <w:sz w:val="24"/>
          <w:szCs w:val="24"/>
        </w:rPr>
      </w:pPr>
    </w:p>
    <w:p w14:paraId="6DF201FB" w14:textId="77777777" w:rsidR="00664191" w:rsidRPr="001C3960" w:rsidRDefault="00664191" w:rsidP="00664191">
      <w:pPr>
        <w:spacing w:line="360" w:lineRule="auto"/>
        <w:ind w:firstLine="720"/>
        <w:jc w:val="both"/>
        <w:rPr>
          <w:rFonts w:ascii="Times New Roman" w:hAnsi="Times New Roman" w:cs="Times New Roman"/>
          <w:sz w:val="24"/>
          <w:szCs w:val="24"/>
        </w:rPr>
      </w:pPr>
    </w:p>
    <w:p w14:paraId="7842F271" w14:textId="77777777" w:rsidR="00664191" w:rsidRPr="001C3960" w:rsidRDefault="00664191" w:rsidP="00664191">
      <w:pPr>
        <w:spacing w:line="360" w:lineRule="auto"/>
        <w:ind w:firstLine="720"/>
        <w:jc w:val="both"/>
        <w:rPr>
          <w:rFonts w:ascii="Times New Roman" w:hAnsi="Times New Roman" w:cs="Times New Roman"/>
          <w:sz w:val="24"/>
          <w:szCs w:val="24"/>
        </w:rPr>
      </w:pPr>
    </w:p>
    <w:p w14:paraId="3B5BC76C" w14:textId="77777777" w:rsidR="00664191" w:rsidRPr="00607DFF" w:rsidRDefault="00664191" w:rsidP="00664191">
      <w:pPr>
        <w:spacing w:line="360" w:lineRule="auto"/>
        <w:ind w:firstLine="720"/>
        <w:jc w:val="both"/>
        <w:rPr>
          <w:rFonts w:ascii="Times New Roman" w:hAnsi="Times New Roman" w:cs="Times New Roman"/>
          <w:sz w:val="20"/>
          <w:szCs w:val="20"/>
        </w:rPr>
      </w:pPr>
    </w:p>
    <w:p w14:paraId="4AFE4324" w14:textId="77777777" w:rsidR="00664191" w:rsidRPr="00607DFF" w:rsidRDefault="00664191" w:rsidP="00664191">
      <w:pPr>
        <w:spacing w:line="360" w:lineRule="auto"/>
        <w:ind w:firstLine="720"/>
        <w:jc w:val="both"/>
        <w:rPr>
          <w:rFonts w:ascii="Times New Roman" w:hAnsi="Times New Roman" w:cs="Times New Roman"/>
          <w:sz w:val="20"/>
          <w:szCs w:val="20"/>
        </w:rPr>
      </w:pPr>
    </w:p>
    <w:p w14:paraId="17628BCE" w14:textId="77777777" w:rsidR="00664191" w:rsidRPr="00607DFF" w:rsidRDefault="00664191" w:rsidP="00664191">
      <w:pPr>
        <w:spacing w:line="360" w:lineRule="auto"/>
        <w:ind w:firstLine="720"/>
        <w:jc w:val="both"/>
        <w:rPr>
          <w:sz w:val="20"/>
          <w:szCs w:val="20"/>
        </w:rPr>
      </w:pPr>
    </w:p>
    <w:p w14:paraId="64941E21" w14:textId="77777777" w:rsidR="00664191" w:rsidRPr="00664191" w:rsidRDefault="00664191" w:rsidP="00664191">
      <w:pPr>
        <w:rPr>
          <w:lang w:eastAsia="ru-RU"/>
        </w:rPr>
      </w:pPr>
    </w:p>
    <w:sectPr w:rsidR="00664191" w:rsidRPr="00664191" w:rsidSect="008A3C2B">
      <w:headerReference w:type="default" r:id="rId6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F9E20" w14:textId="77777777" w:rsidR="00753542" w:rsidRDefault="00753542" w:rsidP="0046570D">
      <w:pPr>
        <w:spacing w:after="0" w:line="240" w:lineRule="auto"/>
      </w:pPr>
      <w:r>
        <w:separator/>
      </w:r>
    </w:p>
  </w:endnote>
  <w:endnote w:type="continuationSeparator" w:id="0">
    <w:p w14:paraId="6CA82F9E" w14:textId="77777777" w:rsidR="00753542" w:rsidRDefault="00753542" w:rsidP="00465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FB24F" w14:textId="77777777" w:rsidR="00753542" w:rsidRDefault="00753542" w:rsidP="0046570D">
      <w:pPr>
        <w:spacing w:after="0" w:line="240" w:lineRule="auto"/>
      </w:pPr>
      <w:r>
        <w:separator/>
      </w:r>
    </w:p>
  </w:footnote>
  <w:footnote w:type="continuationSeparator" w:id="0">
    <w:p w14:paraId="150FD494" w14:textId="77777777" w:rsidR="00753542" w:rsidRDefault="00753542" w:rsidP="00465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069258"/>
      <w:docPartObj>
        <w:docPartGallery w:val="Page Numbers (Top of Page)"/>
        <w:docPartUnique/>
      </w:docPartObj>
    </w:sdtPr>
    <w:sdtEndPr/>
    <w:sdtContent>
      <w:p w14:paraId="6065CE33" w14:textId="0AD4A2D4" w:rsidR="0046570D" w:rsidRDefault="0046570D">
        <w:pPr>
          <w:pStyle w:val="a7"/>
          <w:jc w:val="right"/>
        </w:pPr>
        <w:r>
          <w:fldChar w:fldCharType="begin"/>
        </w:r>
        <w:r>
          <w:instrText>PAGE   \* MERGEFORMAT</w:instrText>
        </w:r>
        <w:r>
          <w:fldChar w:fldCharType="separate"/>
        </w:r>
        <w:r>
          <w:t>2</w:t>
        </w:r>
        <w:r>
          <w:fldChar w:fldCharType="end"/>
        </w:r>
      </w:p>
    </w:sdtContent>
  </w:sdt>
  <w:p w14:paraId="19EBF824" w14:textId="77777777" w:rsidR="0046570D" w:rsidRDefault="0046570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6218"/>
    <w:multiLevelType w:val="hybridMultilevel"/>
    <w:tmpl w:val="E26CE04A"/>
    <w:lvl w:ilvl="0" w:tplc="0419000F">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 w15:restartNumberingAfterBreak="0">
    <w:nsid w:val="18AD5ED0"/>
    <w:multiLevelType w:val="hybridMultilevel"/>
    <w:tmpl w:val="57885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904E04"/>
    <w:multiLevelType w:val="hybridMultilevel"/>
    <w:tmpl w:val="689461AE"/>
    <w:lvl w:ilvl="0" w:tplc="9252B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FE559EF"/>
    <w:multiLevelType w:val="hybridMultilevel"/>
    <w:tmpl w:val="C456A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1">
      <w:start w:val="1"/>
      <w:numFmt w:val="bullet"/>
      <w:lvlText w:val=""/>
      <w:lvlJc w:val="left"/>
      <w:pPr>
        <w:ind w:left="3600" w:hanging="360"/>
      </w:pPr>
      <w:rPr>
        <w:rFonts w:ascii="Symbol" w:hAnsi="Symbo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27626E"/>
    <w:multiLevelType w:val="hybridMultilevel"/>
    <w:tmpl w:val="BE160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1E31BD"/>
    <w:multiLevelType w:val="hybridMultilevel"/>
    <w:tmpl w:val="CA663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8E075B"/>
    <w:multiLevelType w:val="hybridMultilevel"/>
    <w:tmpl w:val="9976B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2A90FB7"/>
    <w:multiLevelType w:val="hybridMultilevel"/>
    <w:tmpl w:val="1B38A89E"/>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3E276E6"/>
    <w:multiLevelType w:val="hybridMultilevel"/>
    <w:tmpl w:val="6D666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1F208DD"/>
    <w:multiLevelType w:val="hybridMultilevel"/>
    <w:tmpl w:val="6062F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B2B7334"/>
    <w:multiLevelType w:val="hybridMultilevel"/>
    <w:tmpl w:val="CCE28BBA"/>
    <w:lvl w:ilvl="0" w:tplc="E7264D6E">
      <w:start w:val="1"/>
      <w:numFmt w:val="decimal"/>
      <w:lvlText w:val="%1."/>
      <w:lvlJc w:val="left"/>
      <w:pPr>
        <w:ind w:left="816" w:hanging="360"/>
      </w:pPr>
    </w:lvl>
    <w:lvl w:ilvl="1" w:tplc="04190019">
      <w:start w:val="1"/>
      <w:numFmt w:val="lowerLetter"/>
      <w:lvlText w:val="%2."/>
      <w:lvlJc w:val="left"/>
      <w:pPr>
        <w:ind w:left="1536" w:hanging="360"/>
      </w:pPr>
    </w:lvl>
    <w:lvl w:ilvl="2" w:tplc="0419001B">
      <w:start w:val="1"/>
      <w:numFmt w:val="lowerRoman"/>
      <w:lvlText w:val="%3."/>
      <w:lvlJc w:val="right"/>
      <w:pPr>
        <w:ind w:left="2256" w:hanging="180"/>
      </w:pPr>
    </w:lvl>
    <w:lvl w:ilvl="3" w:tplc="0419000F">
      <w:start w:val="1"/>
      <w:numFmt w:val="decimal"/>
      <w:lvlText w:val="%4."/>
      <w:lvlJc w:val="left"/>
      <w:pPr>
        <w:ind w:left="2976" w:hanging="360"/>
      </w:pPr>
    </w:lvl>
    <w:lvl w:ilvl="4" w:tplc="04190019">
      <w:start w:val="1"/>
      <w:numFmt w:val="lowerLetter"/>
      <w:lvlText w:val="%5."/>
      <w:lvlJc w:val="left"/>
      <w:pPr>
        <w:ind w:left="3696" w:hanging="360"/>
      </w:pPr>
    </w:lvl>
    <w:lvl w:ilvl="5" w:tplc="0419001B">
      <w:start w:val="1"/>
      <w:numFmt w:val="lowerRoman"/>
      <w:lvlText w:val="%6."/>
      <w:lvlJc w:val="right"/>
      <w:pPr>
        <w:ind w:left="4416" w:hanging="180"/>
      </w:pPr>
    </w:lvl>
    <w:lvl w:ilvl="6" w:tplc="0419000F">
      <w:start w:val="1"/>
      <w:numFmt w:val="decimal"/>
      <w:lvlText w:val="%7."/>
      <w:lvlJc w:val="left"/>
      <w:pPr>
        <w:ind w:left="5136" w:hanging="360"/>
      </w:pPr>
    </w:lvl>
    <w:lvl w:ilvl="7" w:tplc="04190019">
      <w:start w:val="1"/>
      <w:numFmt w:val="lowerLetter"/>
      <w:lvlText w:val="%8."/>
      <w:lvlJc w:val="left"/>
      <w:pPr>
        <w:ind w:left="5856" w:hanging="360"/>
      </w:pPr>
    </w:lvl>
    <w:lvl w:ilvl="8" w:tplc="0419001B">
      <w:start w:val="1"/>
      <w:numFmt w:val="lowerRoman"/>
      <w:lvlText w:val="%9."/>
      <w:lvlJc w:val="right"/>
      <w:pPr>
        <w:ind w:left="6576" w:hanging="180"/>
      </w:pPr>
    </w:lvl>
  </w:abstractNum>
  <w:abstractNum w:abstractNumId="11" w15:restartNumberingAfterBreak="0">
    <w:nsid w:val="7CF174B6"/>
    <w:multiLevelType w:val="hybridMultilevel"/>
    <w:tmpl w:val="B80A0F44"/>
    <w:lvl w:ilvl="0" w:tplc="1E505804">
      <w:start w:val="1"/>
      <w:numFmt w:val="decimal"/>
      <w:lvlText w:val="%1."/>
      <w:lvlJc w:val="left"/>
      <w:pPr>
        <w:ind w:left="1129" w:hanging="360"/>
      </w:pPr>
      <w:rPr>
        <w:rFonts w:ascii="Times New Roman" w:eastAsia="Times New Roman" w:hAnsi="Times New Roman" w:cs="Times New Roman"/>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2" w15:restartNumberingAfterBreak="0">
    <w:nsid w:val="7EB83D73"/>
    <w:multiLevelType w:val="multilevel"/>
    <w:tmpl w:val="167295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2"/>
  </w:num>
  <w:num w:numId="3">
    <w:abstractNumId w:val="6"/>
  </w:num>
  <w:num w:numId="4">
    <w:abstractNumId w:val="3"/>
  </w:num>
  <w:num w:numId="5">
    <w:abstractNumId w:val="4"/>
  </w:num>
  <w:num w:numId="6">
    <w:abstractNumId w:val="9"/>
  </w:num>
  <w:num w:numId="7">
    <w:abstractNumId w:va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2"/>
  </w:num>
  <w:num w:numId="12">
    <w:abstractNumId w:val="0"/>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0F31"/>
    <w:rsid w:val="0000253F"/>
    <w:rsid w:val="0000630C"/>
    <w:rsid w:val="00007965"/>
    <w:rsid w:val="00025C40"/>
    <w:rsid w:val="000460C9"/>
    <w:rsid w:val="00050663"/>
    <w:rsid w:val="00050957"/>
    <w:rsid w:val="00052C95"/>
    <w:rsid w:val="000B1B17"/>
    <w:rsid w:val="000C72C5"/>
    <w:rsid w:val="000E47BF"/>
    <w:rsid w:val="000F065B"/>
    <w:rsid w:val="000F241F"/>
    <w:rsid w:val="00105CBD"/>
    <w:rsid w:val="001151CA"/>
    <w:rsid w:val="00125D42"/>
    <w:rsid w:val="00126950"/>
    <w:rsid w:val="00144DDE"/>
    <w:rsid w:val="00150FD6"/>
    <w:rsid w:val="00151B2A"/>
    <w:rsid w:val="00152CC6"/>
    <w:rsid w:val="00165B4F"/>
    <w:rsid w:val="00170056"/>
    <w:rsid w:val="00190FE7"/>
    <w:rsid w:val="0019564B"/>
    <w:rsid w:val="001A46EF"/>
    <w:rsid w:val="001B7EE6"/>
    <w:rsid w:val="001C3960"/>
    <w:rsid w:val="001D50E3"/>
    <w:rsid w:val="001D52B1"/>
    <w:rsid w:val="001E2F1A"/>
    <w:rsid w:val="001F52C9"/>
    <w:rsid w:val="002044B1"/>
    <w:rsid w:val="002122CC"/>
    <w:rsid w:val="002315AD"/>
    <w:rsid w:val="00240978"/>
    <w:rsid w:val="00244DD6"/>
    <w:rsid w:val="00252872"/>
    <w:rsid w:val="00263465"/>
    <w:rsid w:val="002666AF"/>
    <w:rsid w:val="00285A90"/>
    <w:rsid w:val="0029294D"/>
    <w:rsid w:val="00295B6C"/>
    <w:rsid w:val="002B792A"/>
    <w:rsid w:val="002B7A42"/>
    <w:rsid w:val="002F099F"/>
    <w:rsid w:val="002F4E96"/>
    <w:rsid w:val="00302CA9"/>
    <w:rsid w:val="00307520"/>
    <w:rsid w:val="003243E2"/>
    <w:rsid w:val="00331BA5"/>
    <w:rsid w:val="003537B4"/>
    <w:rsid w:val="00360E00"/>
    <w:rsid w:val="003736CE"/>
    <w:rsid w:val="00373BDD"/>
    <w:rsid w:val="003743B0"/>
    <w:rsid w:val="00376B56"/>
    <w:rsid w:val="00385821"/>
    <w:rsid w:val="003B0127"/>
    <w:rsid w:val="003E6DAD"/>
    <w:rsid w:val="003E752D"/>
    <w:rsid w:val="003F02FC"/>
    <w:rsid w:val="003F3984"/>
    <w:rsid w:val="00405FD6"/>
    <w:rsid w:val="00412C21"/>
    <w:rsid w:val="00420115"/>
    <w:rsid w:val="00421DA7"/>
    <w:rsid w:val="0046570D"/>
    <w:rsid w:val="00472D5F"/>
    <w:rsid w:val="004773AE"/>
    <w:rsid w:val="00493F85"/>
    <w:rsid w:val="004A7B71"/>
    <w:rsid w:val="004D3EBC"/>
    <w:rsid w:val="004E283B"/>
    <w:rsid w:val="004E594B"/>
    <w:rsid w:val="00506969"/>
    <w:rsid w:val="00546278"/>
    <w:rsid w:val="0055477E"/>
    <w:rsid w:val="00560243"/>
    <w:rsid w:val="005623E9"/>
    <w:rsid w:val="00581A05"/>
    <w:rsid w:val="005A2041"/>
    <w:rsid w:val="005A5A74"/>
    <w:rsid w:val="005C500D"/>
    <w:rsid w:val="005D0D79"/>
    <w:rsid w:val="005D631A"/>
    <w:rsid w:val="005E39B5"/>
    <w:rsid w:val="005F6D26"/>
    <w:rsid w:val="005F7C36"/>
    <w:rsid w:val="00600031"/>
    <w:rsid w:val="006014BB"/>
    <w:rsid w:val="00605044"/>
    <w:rsid w:val="0061208A"/>
    <w:rsid w:val="006129CE"/>
    <w:rsid w:val="00613E9B"/>
    <w:rsid w:val="00622BAB"/>
    <w:rsid w:val="00631DFF"/>
    <w:rsid w:val="00634E89"/>
    <w:rsid w:val="00644926"/>
    <w:rsid w:val="00650C3B"/>
    <w:rsid w:val="0065204C"/>
    <w:rsid w:val="00653D21"/>
    <w:rsid w:val="0066065D"/>
    <w:rsid w:val="00664191"/>
    <w:rsid w:val="0068455A"/>
    <w:rsid w:val="006928D2"/>
    <w:rsid w:val="00694106"/>
    <w:rsid w:val="006A34A5"/>
    <w:rsid w:val="006A6452"/>
    <w:rsid w:val="006B6EFF"/>
    <w:rsid w:val="006C3C71"/>
    <w:rsid w:val="006D5513"/>
    <w:rsid w:val="006F3204"/>
    <w:rsid w:val="00743B4B"/>
    <w:rsid w:val="007450AD"/>
    <w:rsid w:val="007509AC"/>
    <w:rsid w:val="00753542"/>
    <w:rsid w:val="0076509E"/>
    <w:rsid w:val="007758EA"/>
    <w:rsid w:val="00791C5B"/>
    <w:rsid w:val="007A0B6D"/>
    <w:rsid w:val="007B3415"/>
    <w:rsid w:val="007C3E04"/>
    <w:rsid w:val="007E4E17"/>
    <w:rsid w:val="007E680B"/>
    <w:rsid w:val="007F6A7F"/>
    <w:rsid w:val="00815F12"/>
    <w:rsid w:val="008204BC"/>
    <w:rsid w:val="00832467"/>
    <w:rsid w:val="00833255"/>
    <w:rsid w:val="00851EB7"/>
    <w:rsid w:val="00851F9F"/>
    <w:rsid w:val="00863D25"/>
    <w:rsid w:val="00874670"/>
    <w:rsid w:val="00877486"/>
    <w:rsid w:val="0088472D"/>
    <w:rsid w:val="008A3C2B"/>
    <w:rsid w:val="008A430C"/>
    <w:rsid w:val="008C1033"/>
    <w:rsid w:val="008D7C37"/>
    <w:rsid w:val="008E4B17"/>
    <w:rsid w:val="00900CB5"/>
    <w:rsid w:val="00901B08"/>
    <w:rsid w:val="00912AB3"/>
    <w:rsid w:val="00934A80"/>
    <w:rsid w:val="00945FA8"/>
    <w:rsid w:val="0095420F"/>
    <w:rsid w:val="00996AFB"/>
    <w:rsid w:val="009B37E3"/>
    <w:rsid w:val="009B6267"/>
    <w:rsid w:val="009C3E9A"/>
    <w:rsid w:val="009F1418"/>
    <w:rsid w:val="009F14F4"/>
    <w:rsid w:val="00A11A10"/>
    <w:rsid w:val="00A15BF2"/>
    <w:rsid w:val="00A21869"/>
    <w:rsid w:val="00A419B6"/>
    <w:rsid w:val="00A445A2"/>
    <w:rsid w:val="00A5423F"/>
    <w:rsid w:val="00A812A9"/>
    <w:rsid w:val="00A855D6"/>
    <w:rsid w:val="00A97D6C"/>
    <w:rsid w:val="00AA4753"/>
    <w:rsid w:val="00AA6A7C"/>
    <w:rsid w:val="00AA6B61"/>
    <w:rsid w:val="00AC36B0"/>
    <w:rsid w:val="00AC4DBF"/>
    <w:rsid w:val="00AE2184"/>
    <w:rsid w:val="00AE4E55"/>
    <w:rsid w:val="00B45A3A"/>
    <w:rsid w:val="00B45DDB"/>
    <w:rsid w:val="00B479BB"/>
    <w:rsid w:val="00B47E92"/>
    <w:rsid w:val="00B5741E"/>
    <w:rsid w:val="00B674CE"/>
    <w:rsid w:val="00B83920"/>
    <w:rsid w:val="00B9183E"/>
    <w:rsid w:val="00B95F35"/>
    <w:rsid w:val="00BA508F"/>
    <w:rsid w:val="00BA6DE0"/>
    <w:rsid w:val="00BB3612"/>
    <w:rsid w:val="00BE1C2B"/>
    <w:rsid w:val="00BF42FE"/>
    <w:rsid w:val="00C10549"/>
    <w:rsid w:val="00C119B4"/>
    <w:rsid w:val="00C23AC0"/>
    <w:rsid w:val="00C5260B"/>
    <w:rsid w:val="00C52C2F"/>
    <w:rsid w:val="00C54D65"/>
    <w:rsid w:val="00C55870"/>
    <w:rsid w:val="00C60414"/>
    <w:rsid w:val="00C77363"/>
    <w:rsid w:val="00C940DB"/>
    <w:rsid w:val="00CC258F"/>
    <w:rsid w:val="00CF30CD"/>
    <w:rsid w:val="00D15F7C"/>
    <w:rsid w:val="00D53C29"/>
    <w:rsid w:val="00D80D3C"/>
    <w:rsid w:val="00D83B40"/>
    <w:rsid w:val="00DA4481"/>
    <w:rsid w:val="00DA6501"/>
    <w:rsid w:val="00DB1209"/>
    <w:rsid w:val="00DC1467"/>
    <w:rsid w:val="00DD0F1F"/>
    <w:rsid w:val="00DE6D3C"/>
    <w:rsid w:val="00DF4D62"/>
    <w:rsid w:val="00E333B0"/>
    <w:rsid w:val="00E436FE"/>
    <w:rsid w:val="00E450F6"/>
    <w:rsid w:val="00E542E2"/>
    <w:rsid w:val="00E65732"/>
    <w:rsid w:val="00E81658"/>
    <w:rsid w:val="00E96B26"/>
    <w:rsid w:val="00EA3629"/>
    <w:rsid w:val="00EB0F31"/>
    <w:rsid w:val="00EE5D8F"/>
    <w:rsid w:val="00F016A9"/>
    <w:rsid w:val="00F041BB"/>
    <w:rsid w:val="00F10135"/>
    <w:rsid w:val="00F37405"/>
    <w:rsid w:val="00F41F0C"/>
    <w:rsid w:val="00F5092D"/>
    <w:rsid w:val="00F70073"/>
    <w:rsid w:val="00F74707"/>
    <w:rsid w:val="00FA0DCD"/>
    <w:rsid w:val="00FA2204"/>
    <w:rsid w:val="00FA5511"/>
    <w:rsid w:val="00FB1858"/>
    <w:rsid w:val="00FC5C84"/>
    <w:rsid w:val="00FE19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11B7"/>
  <w15:docId w15:val="{3650209F-1367-4197-8F28-4BE49702C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F31"/>
  </w:style>
  <w:style w:type="paragraph" w:styleId="1">
    <w:name w:val="heading 1"/>
    <w:basedOn w:val="a"/>
    <w:next w:val="a"/>
    <w:link w:val="10"/>
    <w:uiPriority w:val="9"/>
    <w:qFormat/>
    <w:rsid w:val="00EB0F31"/>
    <w:pPr>
      <w:keepNext/>
      <w:keepLines/>
      <w:spacing w:after="240"/>
      <w:jc w:val="both"/>
      <w:outlineLvl w:val="0"/>
    </w:pPr>
    <w:rPr>
      <w:rFonts w:ascii="Times New Roman" w:eastAsiaTheme="majorEastAsia" w:hAnsi="Times New Roman" w:cstheme="majorBidi"/>
      <w:b/>
      <w:color w:val="000000" w:themeColor="text1"/>
      <w:sz w:val="28"/>
      <w:szCs w:val="32"/>
    </w:rPr>
  </w:style>
  <w:style w:type="paragraph" w:styleId="2">
    <w:name w:val="heading 2"/>
    <w:basedOn w:val="a"/>
    <w:next w:val="a"/>
    <w:link w:val="20"/>
    <w:uiPriority w:val="9"/>
    <w:unhideWhenUsed/>
    <w:qFormat/>
    <w:rsid w:val="00EB0F31"/>
    <w:pPr>
      <w:keepNext/>
      <w:keepLines/>
      <w:spacing w:after="240"/>
      <w:jc w:val="both"/>
      <w:outlineLvl w:val="1"/>
    </w:pPr>
    <w:rPr>
      <w:rFonts w:ascii="Times New Roman" w:eastAsiaTheme="majorEastAsia" w:hAnsi="Times New Roman" w:cstheme="majorBidi"/>
      <w:b/>
      <w:sz w:val="24"/>
      <w:szCs w:val="26"/>
    </w:rPr>
  </w:style>
  <w:style w:type="paragraph" w:styleId="3">
    <w:name w:val="heading 3"/>
    <w:basedOn w:val="a"/>
    <w:next w:val="a"/>
    <w:link w:val="30"/>
    <w:uiPriority w:val="9"/>
    <w:semiHidden/>
    <w:unhideWhenUsed/>
    <w:qFormat/>
    <w:rsid w:val="00791C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0F31"/>
    <w:rPr>
      <w:rFonts w:ascii="Times New Roman" w:eastAsiaTheme="majorEastAsia" w:hAnsi="Times New Roman" w:cstheme="majorBidi"/>
      <w:b/>
      <w:color w:val="000000" w:themeColor="text1"/>
      <w:sz w:val="28"/>
      <w:szCs w:val="32"/>
    </w:rPr>
  </w:style>
  <w:style w:type="character" w:customStyle="1" w:styleId="20">
    <w:name w:val="Заголовок 2 Знак"/>
    <w:basedOn w:val="a0"/>
    <w:link w:val="2"/>
    <w:uiPriority w:val="9"/>
    <w:rsid w:val="00EB0F31"/>
    <w:rPr>
      <w:rFonts w:ascii="Times New Roman" w:eastAsiaTheme="majorEastAsia" w:hAnsi="Times New Roman" w:cstheme="majorBidi"/>
      <w:b/>
      <w:sz w:val="24"/>
      <w:szCs w:val="26"/>
    </w:rPr>
  </w:style>
  <w:style w:type="paragraph" w:styleId="a3">
    <w:name w:val="List Paragraph"/>
    <w:basedOn w:val="a"/>
    <w:uiPriority w:val="34"/>
    <w:qFormat/>
    <w:rsid w:val="00EB0F31"/>
    <w:pPr>
      <w:spacing w:line="254" w:lineRule="auto"/>
      <w:ind w:left="720"/>
      <w:contextualSpacing/>
    </w:pPr>
  </w:style>
  <w:style w:type="character" w:styleId="a4">
    <w:name w:val="Hyperlink"/>
    <w:basedOn w:val="a0"/>
    <w:uiPriority w:val="99"/>
    <w:unhideWhenUsed/>
    <w:rsid w:val="00EB0F31"/>
    <w:rPr>
      <w:color w:val="0000FF"/>
      <w:u w:val="single"/>
    </w:rPr>
  </w:style>
  <w:style w:type="character" w:customStyle="1" w:styleId="11">
    <w:name w:val="Неразрешенное упоминание1"/>
    <w:basedOn w:val="a0"/>
    <w:uiPriority w:val="99"/>
    <w:semiHidden/>
    <w:unhideWhenUsed/>
    <w:rsid w:val="009F14F4"/>
    <w:rPr>
      <w:color w:val="605E5C"/>
      <w:shd w:val="clear" w:color="auto" w:fill="E1DFDD"/>
    </w:rPr>
  </w:style>
  <w:style w:type="paragraph" w:styleId="a5">
    <w:name w:val="Normal (Web)"/>
    <w:basedOn w:val="a"/>
    <w:uiPriority w:val="99"/>
    <w:unhideWhenUsed/>
    <w:rsid w:val="000C72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91C5B"/>
    <w:rPr>
      <w:rFonts w:asciiTheme="majorHAnsi" w:eastAsiaTheme="majorEastAsia" w:hAnsiTheme="majorHAnsi" w:cstheme="majorBidi"/>
      <w:color w:val="1F3763" w:themeColor="accent1" w:themeShade="7F"/>
      <w:sz w:val="24"/>
      <w:szCs w:val="24"/>
    </w:rPr>
  </w:style>
  <w:style w:type="table" w:styleId="a6">
    <w:name w:val="Table Grid"/>
    <w:basedOn w:val="a1"/>
    <w:uiPriority w:val="39"/>
    <w:rsid w:val="00FA0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A0DC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A0DCD"/>
  </w:style>
  <w:style w:type="paragraph" w:styleId="a9">
    <w:name w:val="footer"/>
    <w:basedOn w:val="a"/>
    <w:link w:val="aa"/>
    <w:uiPriority w:val="99"/>
    <w:unhideWhenUsed/>
    <w:rsid w:val="00FA0DC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A0DCD"/>
  </w:style>
  <w:style w:type="paragraph" w:styleId="ab">
    <w:name w:val="TOC Heading"/>
    <w:basedOn w:val="1"/>
    <w:next w:val="a"/>
    <w:uiPriority w:val="39"/>
    <w:unhideWhenUsed/>
    <w:qFormat/>
    <w:rsid w:val="009B37E3"/>
    <w:pPr>
      <w:spacing w:before="240" w:after="0"/>
      <w:jc w:val="left"/>
      <w:outlineLvl w:val="9"/>
    </w:pPr>
    <w:rPr>
      <w:rFonts w:asciiTheme="majorHAnsi" w:hAnsiTheme="majorHAnsi"/>
      <w:b w:val="0"/>
      <w:color w:val="2F5496" w:themeColor="accent1" w:themeShade="BF"/>
      <w:sz w:val="32"/>
      <w:lang w:eastAsia="ru-RU"/>
    </w:rPr>
  </w:style>
  <w:style w:type="paragraph" w:styleId="12">
    <w:name w:val="toc 1"/>
    <w:basedOn w:val="a"/>
    <w:next w:val="a"/>
    <w:autoRedefine/>
    <w:uiPriority w:val="39"/>
    <w:unhideWhenUsed/>
    <w:rsid w:val="009B37E3"/>
    <w:pPr>
      <w:spacing w:after="100"/>
    </w:pPr>
  </w:style>
  <w:style w:type="paragraph" w:styleId="21">
    <w:name w:val="toc 2"/>
    <w:basedOn w:val="a"/>
    <w:next w:val="a"/>
    <w:autoRedefine/>
    <w:uiPriority w:val="39"/>
    <w:unhideWhenUsed/>
    <w:rsid w:val="002044B1"/>
    <w:pPr>
      <w:tabs>
        <w:tab w:val="right" w:leader="dot" w:pos="9345"/>
      </w:tabs>
      <w:spacing w:after="100"/>
      <w:ind w:left="220"/>
    </w:pPr>
    <w:rPr>
      <w:rFonts w:ascii="Times New Roman" w:eastAsia="Times New Roman" w:hAnsi="Times New Roman" w:cs="Times New Roman"/>
      <w:noProof/>
      <w:color w:val="000000" w:themeColor="text1"/>
      <w:sz w:val="24"/>
      <w:szCs w:val="24"/>
      <w:lang w:eastAsia="ru-RU"/>
    </w:rPr>
  </w:style>
  <w:style w:type="paragraph" w:styleId="ac">
    <w:name w:val="Balloon Text"/>
    <w:basedOn w:val="a"/>
    <w:link w:val="ad"/>
    <w:uiPriority w:val="99"/>
    <w:semiHidden/>
    <w:unhideWhenUsed/>
    <w:rsid w:val="00E96B2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6B26"/>
    <w:rPr>
      <w:rFonts w:ascii="Tahoma" w:hAnsi="Tahoma" w:cs="Tahoma"/>
      <w:sz w:val="16"/>
      <w:szCs w:val="16"/>
    </w:rPr>
  </w:style>
  <w:style w:type="character" w:styleId="ae">
    <w:name w:val="annotation reference"/>
    <w:basedOn w:val="a0"/>
    <w:uiPriority w:val="99"/>
    <w:semiHidden/>
    <w:unhideWhenUsed/>
    <w:rsid w:val="0076509E"/>
    <w:rPr>
      <w:sz w:val="16"/>
      <w:szCs w:val="16"/>
    </w:rPr>
  </w:style>
  <w:style w:type="paragraph" w:styleId="af">
    <w:name w:val="annotation text"/>
    <w:basedOn w:val="a"/>
    <w:link w:val="af0"/>
    <w:uiPriority w:val="99"/>
    <w:semiHidden/>
    <w:unhideWhenUsed/>
    <w:rsid w:val="0076509E"/>
    <w:pPr>
      <w:spacing w:line="240" w:lineRule="auto"/>
    </w:pPr>
    <w:rPr>
      <w:sz w:val="20"/>
      <w:szCs w:val="20"/>
    </w:rPr>
  </w:style>
  <w:style w:type="character" w:customStyle="1" w:styleId="af0">
    <w:name w:val="Текст примечания Знак"/>
    <w:basedOn w:val="a0"/>
    <w:link w:val="af"/>
    <w:uiPriority w:val="99"/>
    <w:semiHidden/>
    <w:rsid w:val="0076509E"/>
    <w:rPr>
      <w:sz w:val="20"/>
      <w:szCs w:val="20"/>
    </w:rPr>
  </w:style>
  <w:style w:type="paragraph" w:styleId="af1">
    <w:name w:val="annotation subject"/>
    <w:basedOn w:val="af"/>
    <w:next w:val="af"/>
    <w:link w:val="af2"/>
    <w:uiPriority w:val="99"/>
    <w:semiHidden/>
    <w:unhideWhenUsed/>
    <w:rsid w:val="0076509E"/>
    <w:rPr>
      <w:b/>
      <w:bCs/>
    </w:rPr>
  </w:style>
  <w:style w:type="character" w:customStyle="1" w:styleId="af2">
    <w:name w:val="Тема примечания Знак"/>
    <w:basedOn w:val="af0"/>
    <w:link w:val="af1"/>
    <w:uiPriority w:val="99"/>
    <w:semiHidden/>
    <w:rsid w:val="0076509E"/>
    <w:rPr>
      <w:b/>
      <w:bCs/>
      <w:sz w:val="20"/>
      <w:szCs w:val="20"/>
    </w:rPr>
  </w:style>
  <w:style w:type="character" w:styleId="af3">
    <w:name w:val="Unresolved Mention"/>
    <w:basedOn w:val="a0"/>
    <w:uiPriority w:val="99"/>
    <w:semiHidden/>
    <w:unhideWhenUsed/>
    <w:rsid w:val="00664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40694">
      <w:bodyDiv w:val="1"/>
      <w:marLeft w:val="0"/>
      <w:marRight w:val="0"/>
      <w:marTop w:val="0"/>
      <w:marBottom w:val="0"/>
      <w:divBdr>
        <w:top w:val="none" w:sz="0" w:space="0" w:color="auto"/>
        <w:left w:val="none" w:sz="0" w:space="0" w:color="auto"/>
        <w:bottom w:val="none" w:sz="0" w:space="0" w:color="auto"/>
        <w:right w:val="none" w:sz="0" w:space="0" w:color="auto"/>
      </w:divBdr>
    </w:div>
    <w:div w:id="382366454">
      <w:bodyDiv w:val="1"/>
      <w:marLeft w:val="0"/>
      <w:marRight w:val="0"/>
      <w:marTop w:val="0"/>
      <w:marBottom w:val="0"/>
      <w:divBdr>
        <w:top w:val="none" w:sz="0" w:space="0" w:color="auto"/>
        <w:left w:val="none" w:sz="0" w:space="0" w:color="auto"/>
        <w:bottom w:val="none" w:sz="0" w:space="0" w:color="auto"/>
        <w:right w:val="none" w:sz="0" w:space="0" w:color="auto"/>
      </w:divBdr>
    </w:div>
    <w:div w:id="1110053631">
      <w:bodyDiv w:val="1"/>
      <w:marLeft w:val="0"/>
      <w:marRight w:val="0"/>
      <w:marTop w:val="0"/>
      <w:marBottom w:val="0"/>
      <w:divBdr>
        <w:top w:val="none" w:sz="0" w:space="0" w:color="auto"/>
        <w:left w:val="none" w:sz="0" w:space="0" w:color="auto"/>
        <w:bottom w:val="none" w:sz="0" w:space="0" w:color="auto"/>
        <w:right w:val="none" w:sz="0" w:space="0" w:color="auto"/>
      </w:divBdr>
    </w:div>
    <w:div w:id="1320690898">
      <w:bodyDiv w:val="1"/>
      <w:marLeft w:val="0"/>
      <w:marRight w:val="0"/>
      <w:marTop w:val="0"/>
      <w:marBottom w:val="0"/>
      <w:divBdr>
        <w:top w:val="none" w:sz="0" w:space="0" w:color="auto"/>
        <w:left w:val="none" w:sz="0" w:space="0" w:color="auto"/>
        <w:bottom w:val="none" w:sz="0" w:space="0" w:color="auto"/>
        <w:right w:val="none" w:sz="0" w:space="0" w:color="auto"/>
      </w:divBdr>
    </w:div>
    <w:div w:id="1735930778">
      <w:bodyDiv w:val="1"/>
      <w:marLeft w:val="0"/>
      <w:marRight w:val="0"/>
      <w:marTop w:val="0"/>
      <w:marBottom w:val="0"/>
      <w:divBdr>
        <w:top w:val="none" w:sz="0" w:space="0" w:color="auto"/>
        <w:left w:val="none" w:sz="0" w:space="0" w:color="auto"/>
        <w:bottom w:val="none" w:sz="0" w:space="0" w:color="auto"/>
        <w:right w:val="none" w:sz="0" w:space="0" w:color="auto"/>
      </w:divBdr>
    </w:div>
    <w:div w:id="2003654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osuchebnik.ru/" TargetMode="External"/><Relationship Id="rId18" Type="http://schemas.openxmlformats.org/officeDocument/2006/relationships/hyperlink" Target="https://www.labirint.ru/pubhouse/books/" TargetMode="External"/><Relationship Id="rId26" Type="http://schemas.openxmlformats.org/officeDocument/2006/relationships/hyperlink" Target="http://www.lomonosov-books.ru/izdatelstvo/ob-izdatelstve/" TargetMode="External"/><Relationship Id="rId39" Type="http://schemas.openxmlformats.org/officeDocument/2006/relationships/hyperlink" Target="https://www.kb.nl/themas/boekkunst-en-geillustreerde-boeken/over-boekkunst" TargetMode="External"/><Relationship Id="rId21" Type="http://schemas.openxmlformats.org/officeDocument/2006/relationships/hyperlink" Target="http://www.amrita-rus.ru/izdatelstvo/" TargetMode="External"/><Relationship Id="rId34" Type="http://schemas.openxmlformats.org/officeDocument/2006/relationships/hyperlink" Target="http://maxbooks.ru/berabum/shomrak86.htm" TargetMode="External"/><Relationship Id="rId42" Type="http://schemas.openxmlformats.org/officeDocument/2006/relationships/hyperlink" Target="https://isgeschiedenis.nl/reportage/het-spinhuis-amsterdams-tuchthuis-voor-vrouwen" TargetMode="External"/><Relationship Id="rId47" Type="http://schemas.openxmlformats.org/officeDocument/2006/relationships/hyperlink" Target="http://www.uitgeverijcru.nl/" TargetMode="External"/><Relationship Id="rId50" Type="http://schemas.openxmlformats.org/officeDocument/2006/relationships/hyperlink" Target="https://www.elsevier.com/" TargetMode="External"/><Relationship Id="rId55" Type="http://schemas.openxmlformats.org/officeDocument/2006/relationships/hyperlink" Target="https://www.ankh-hermes.nl/" TargetMode="External"/><Relationship Id="rId63" Type="http://schemas.openxmlformats.org/officeDocument/2006/relationships/diagramColors" Target="diagrams/colors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usaget.narod.ru/hystory-musaget.htm" TargetMode="External"/><Relationship Id="rId29" Type="http://schemas.openxmlformats.org/officeDocument/2006/relationships/hyperlink" Target="https://narthang.ru/page/buddiyskoe-izdatelstvo-narta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dkayakniga.ru/knigovedenie/item/f00/s00/e0000975/index.shtml" TargetMode="External"/><Relationship Id="rId24" Type="http://schemas.openxmlformats.org/officeDocument/2006/relationships/hyperlink" Target="http://indrik.ru/" TargetMode="External"/><Relationship Id="rId32" Type="http://schemas.openxmlformats.org/officeDocument/2006/relationships/hyperlink" Target="https://www.uchitel-izd.ru/" TargetMode="External"/><Relationship Id="rId37" Type="http://schemas.openxmlformats.org/officeDocument/2006/relationships/hyperlink" Target="https://www.ewmagazine.nl/nederland/achtergrond/2019/05/690709-690709/" TargetMode="External"/><Relationship Id="rId40" Type="http://schemas.openxmlformats.org/officeDocument/2006/relationships/hyperlink" Target="https://historiek.net/uitvinding-boekdrukkunst-gutenberg-coster/75839/" TargetMode="External"/><Relationship Id="rId45" Type="http://schemas.openxmlformats.org/officeDocument/2006/relationships/hyperlink" Target="https://www.uitgeverijbrooklyn.nl/" TargetMode="External"/><Relationship Id="rId53" Type="http://schemas.openxmlformats.org/officeDocument/2006/relationships/hyperlink" Target="https://www.gideonboeken.nl/" TargetMode="External"/><Relationship Id="rId58" Type="http://schemas.openxmlformats.org/officeDocument/2006/relationships/hyperlink" Target="http://www.uitgeverijparthenon.nl/"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genc.ru/linguistics/text/4045832" TargetMode="External"/><Relationship Id="rId23" Type="http://schemas.openxmlformats.org/officeDocument/2006/relationships/hyperlink" Target="http://www.veche.ru/site/page/about/" TargetMode="External"/><Relationship Id="rId28" Type="http://schemas.openxmlformats.org/officeDocument/2006/relationships/hyperlink" Target="https://www.medlit.ru/" TargetMode="External"/><Relationship Id="rId36" Type="http://schemas.openxmlformats.org/officeDocument/2006/relationships/hyperlink" Target="https://cdn.atria.nl/search/collection/arch/show/IIAV00000057" TargetMode="External"/><Relationship Id="rId49" Type="http://schemas.openxmlformats.org/officeDocument/2006/relationships/hyperlink" Target="https://www.singeluitgeverijen.nl/de-geus/" TargetMode="External"/><Relationship Id="rId57" Type="http://schemas.openxmlformats.org/officeDocument/2006/relationships/hyperlink" Target="https://www.importantia-publishing.nl/c-3315812/moria/" TargetMode="External"/><Relationship Id="rId61" Type="http://schemas.openxmlformats.org/officeDocument/2006/relationships/diagramLayout" Target="diagrams/layout1.xml"/><Relationship Id="rId10" Type="http://schemas.openxmlformats.org/officeDocument/2006/relationships/hyperlink" Target="https://slovarozhegova.ru/" TargetMode="External"/><Relationship Id="rId19" Type="http://schemas.openxmlformats.org/officeDocument/2006/relationships/hyperlink" Target="http://www.logosbook.ru/about.htm" TargetMode="External"/><Relationship Id="rId31" Type="http://schemas.openxmlformats.org/officeDocument/2006/relationships/hyperlink" Target="http://ruspravda.org/" TargetMode="External"/><Relationship Id="rId44" Type="http://schemas.openxmlformats.org/officeDocument/2006/relationships/hyperlink" Target="https://catullus.nl/" TargetMode="External"/><Relationship Id="rId52" Type="http://schemas.openxmlformats.org/officeDocument/2006/relationships/hyperlink" Target="https://www.eenvoudigcommuniceren.nl/" TargetMode="External"/><Relationship Id="rId60" Type="http://schemas.openxmlformats.org/officeDocument/2006/relationships/diagramData" Target="diagrams/data1.xm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genc.ru/linguistics/text/2209159" TargetMode="External"/><Relationship Id="rId14" Type="http://schemas.openxmlformats.org/officeDocument/2006/relationships/hyperlink" Target="http://gulliverus.ru/" TargetMode="External"/><Relationship Id="rId22" Type="http://schemas.openxmlformats.org/officeDocument/2006/relationships/hyperlink" Target="http://lernolibro.ru/" TargetMode="External"/><Relationship Id="rId27" Type="http://schemas.openxmlformats.org/officeDocument/2006/relationships/hyperlink" Target="https://www.mann-ivanov-ferber.ru/" TargetMode="External"/><Relationship Id="rId30" Type="http://schemas.openxmlformats.org/officeDocument/2006/relationships/hyperlink" Target="https://www.nedrainform.ru/" TargetMode="External"/><Relationship Id="rId35" Type="http://schemas.openxmlformats.org/officeDocument/2006/relationships/hyperlink" Target="https://www.os-design.ru/blog/camye-populyarnye-strategii-nejminga-" TargetMode="External"/><Relationship Id="rId43" Type="http://schemas.openxmlformats.org/officeDocument/2006/relationships/hyperlink" Target="https://www.stichtingbehoudvanoud.nl/onze-collectie/boeken/kinder-boeken/van-benthem-jutting" TargetMode="External"/><Relationship Id="rId48" Type="http://schemas.openxmlformats.org/officeDocument/2006/relationships/hyperlink" Target="https://www.kb.nl/themas/boekkunst-en-geillustreerde-boeken/de-blauwe-schuit-en-hn-werkman-1941-1944" TargetMode="External"/><Relationship Id="rId56" Type="http://schemas.openxmlformats.org/officeDocument/2006/relationships/hyperlink" Target="https://www.uitgeverijmoon.nl/" TargetMode="External"/><Relationship Id="rId64" Type="http://schemas.microsoft.com/office/2007/relationships/diagramDrawing" Target="diagrams/drawing1.xml"/><Relationship Id="rId8" Type="http://schemas.openxmlformats.org/officeDocument/2006/relationships/hyperlink" Target="https://narthang.ru/page/buddiyskoe-izdatelstvo-nartang" TargetMode="External"/><Relationship Id="rId51" Type="http://schemas.openxmlformats.org/officeDocument/2006/relationships/hyperlink" Target="https://eburon.nl/" TargetMode="External"/><Relationship Id="rId3" Type="http://schemas.openxmlformats.org/officeDocument/2006/relationships/styles" Target="styles.xml"/><Relationship Id="rId12" Type="http://schemas.openxmlformats.org/officeDocument/2006/relationships/hyperlink" Target="http://rus-yaz.niv.ru/doc/linguistic-terms/index.htm" TargetMode="External"/><Relationship Id="rId17" Type="http://schemas.openxmlformats.org/officeDocument/2006/relationships/hyperlink" Target="https://fantlab.ru/publisher2737" TargetMode="External"/><Relationship Id="rId25" Type="http://schemas.openxmlformats.org/officeDocument/2006/relationships/hyperlink" Target="https://izdatelir.ru/" TargetMode="External"/><Relationship Id="rId33" Type="http://schemas.openxmlformats.org/officeDocument/2006/relationships/hyperlink" Target="http://maxbooks.ru/berabum/shomrak40.htm" TargetMode="External"/><Relationship Id="rId38" Type="http://schemas.openxmlformats.org/officeDocument/2006/relationships/hyperlink" Target="https://isgeschiedenis.nl/nieuws/totstandkoming-van-de-boekdrukkunst" TargetMode="External"/><Relationship Id="rId46" Type="http://schemas.openxmlformats.org/officeDocument/2006/relationships/hyperlink" Target="https://catullus.nl/" TargetMode="External"/><Relationship Id="rId59" Type="http://schemas.openxmlformats.org/officeDocument/2006/relationships/hyperlink" Target="https://uitgeverijpersonalia.nl/" TargetMode="External"/><Relationship Id="rId67" Type="http://schemas.openxmlformats.org/officeDocument/2006/relationships/theme" Target="theme/theme1.xml"/><Relationship Id="rId20" Type="http://schemas.openxmlformats.org/officeDocument/2006/relationships/hyperlink" Target="https://panor.ru/publishers/stroyizdat" TargetMode="External"/><Relationship Id="rId41" Type="http://schemas.openxmlformats.org/officeDocument/2006/relationships/hyperlink" Target="https://www.livelib.ru/publisher/7713-vojmega" TargetMode="External"/><Relationship Id="rId54" Type="http://schemas.openxmlformats.org/officeDocument/2006/relationships/hyperlink" Target="http://www.deharmonie.nl/" TargetMode="External"/><Relationship Id="rId62"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D0E6B5-9E08-4B46-8F26-8613D571E8E6}" type="doc">
      <dgm:prSet loTypeId="urn:microsoft.com/office/officeart/2008/layout/HorizontalMultiLevelHierarchy" loCatId="hierarchy" qsTypeId="urn:microsoft.com/office/officeart/2005/8/quickstyle/simple1" qsCatId="simple" csTypeId="urn:microsoft.com/office/officeart/2005/8/colors/colorful5" csCatId="colorful" phldr="1"/>
      <dgm:spPr/>
      <dgm:t>
        <a:bodyPr/>
        <a:lstStyle/>
        <a:p>
          <a:endParaRPr lang="ru-RU"/>
        </a:p>
      </dgm:t>
    </dgm:pt>
    <dgm:pt modelId="{05C16800-CAC8-4BD0-B207-C8303D3A7915}">
      <dgm:prSet phldrT="[Текст]" custT="1"/>
      <dgm:spPr/>
      <dgm:t>
        <a:bodyPr/>
        <a:lstStyle/>
        <a:p>
          <a:pPr algn="ctr"/>
          <a:r>
            <a:rPr lang="ru-RU" sz="900">
              <a:latin typeface="Times New Roman" panose="02020603050405020304" pitchFamily="18" charset="0"/>
              <a:cs typeface="Times New Roman" panose="02020603050405020304" pitchFamily="18" charset="0"/>
            </a:rPr>
            <a:t>Приемы нейминга </a:t>
          </a:r>
        </a:p>
      </dgm:t>
    </dgm:pt>
    <dgm:pt modelId="{52740560-D8D9-49F0-A39F-B2DF49AE551D}" type="parTrans" cxnId="{E5A8696C-2C6C-467D-ADB7-7CA87EF9BBF1}">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385847F9-EA54-4515-9D71-43C453C9BB68}" type="sibTrans" cxnId="{E5A8696C-2C6C-467D-ADB7-7CA87EF9BBF1}">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BE964D2A-9D90-4C24-B0D4-337B01B3DAC0}" type="asst">
      <dgm:prSet phldrT="[Текст]" custT="1"/>
      <dgm:spPr/>
      <dgm:t>
        <a:bodyPr/>
        <a:lstStyle/>
        <a:p>
          <a:pPr algn="ctr"/>
          <a:r>
            <a:rPr lang="ru-RU" sz="900">
              <a:latin typeface="Times New Roman" panose="02020603050405020304" pitchFamily="18" charset="0"/>
              <a:cs typeface="Times New Roman" panose="02020603050405020304" pitchFamily="18" charset="0"/>
            </a:rPr>
            <a:t>Аббревиатурный нейминг</a:t>
          </a:r>
        </a:p>
      </dgm:t>
    </dgm:pt>
    <dgm:pt modelId="{E98F0EE2-A21B-4074-AC34-21BC4AC0BCB6}" type="parTrans" cxnId="{D5AF7B30-A74F-4DA8-8F2A-4CB1AC2D051E}">
      <dgm:prSet custT="1"/>
      <dgm:spPr/>
      <dgm:t>
        <a:bodyPr/>
        <a:lstStyle/>
        <a:p>
          <a:pPr algn="ctr"/>
          <a:endParaRPr lang="ru-RU" sz="900">
            <a:latin typeface="Times New Roman" panose="02020603050405020304" pitchFamily="18" charset="0"/>
            <a:cs typeface="Times New Roman" panose="02020603050405020304" pitchFamily="18" charset="0"/>
          </a:endParaRPr>
        </a:p>
      </dgm:t>
    </dgm:pt>
    <dgm:pt modelId="{DD6A05CA-7040-434D-878C-4ACCEA5EA48C}" type="sibTrans" cxnId="{D5AF7B30-A74F-4DA8-8F2A-4CB1AC2D051E}">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6EFF3F59-28C5-439D-BA3D-1E3A9B516918}">
      <dgm:prSet phldrT="[Текст]" custT="1"/>
      <dgm:spPr/>
      <dgm:t>
        <a:bodyPr/>
        <a:lstStyle/>
        <a:p>
          <a:pPr algn="ctr"/>
          <a:r>
            <a:rPr lang="ru-RU" sz="900">
              <a:latin typeface="Times New Roman" panose="02020603050405020304" pitchFamily="18" charset="0"/>
              <a:cs typeface="Times New Roman" panose="02020603050405020304" pitchFamily="18" charset="0"/>
            </a:rPr>
            <a:t>Неологизмы</a:t>
          </a:r>
        </a:p>
      </dgm:t>
    </dgm:pt>
    <dgm:pt modelId="{7F13D4DF-E9D0-4443-BCF7-08DC9E280C46}" type="parTrans" cxnId="{0BF97004-6904-4770-8270-A7840161FEEF}">
      <dgm:prSet custT="1"/>
      <dgm:spPr/>
      <dgm:t>
        <a:bodyPr/>
        <a:lstStyle/>
        <a:p>
          <a:pPr algn="ctr"/>
          <a:endParaRPr lang="ru-RU" sz="900">
            <a:latin typeface="Times New Roman" panose="02020603050405020304" pitchFamily="18" charset="0"/>
            <a:cs typeface="Times New Roman" panose="02020603050405020304" pitchFamily="18" charset="0"/>
          </a:endParaRPr>
        </a:p>
      </dgm:t>
    </dgm:pt>
    <dgm:pt modelId="{62713463-5F49-4DBC-8770-386A5D773B46}" type="sibTrans" cxnId="{0BF97004-6904-4770-8270-A7840161FEEF}">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02607A52-07A2-4CEB-94A8-73011D3AFE30}">
      <dgm:prSet phldrT="[Текст]" custT="1"/>
      <dgm:spPr/>
      <dgm:t>
        <a:bodyPr/>
        <a:lstStyle/>
        <a:p>
          <a:pPr algn="ctr"/>
          <a:r>
            <a:rPr lang="ru-RU" sz="900">
              <a:latin typeface="Times New Roman" panose="02020603050405020304" pitchFamily="18" charset="0"/>
              <a:cs typeface="Times New Roman" panose="02020603050405020304" pitchFamily="18" charset="0"/>
            </a:rPr>
            <a:t>Фонетический способ образования</a:t>
          </a:r>
        </a:p>
      </dgm:t>
    </dgm:pt>
    <dgm:pt modelId="{AE360FFA-ABAA-4260-A41E-E2F03DDABE90}" type="parTrans" cxnId="{3C1FEB07-44D3-4DEA-B0AE-131C9C3B243D}">
      <dgm:prSet custT="1"/>
      <dgm:spPr/>
      <dgm:t>
        <a:bodyPr/>
        <a:lstStyle/>
        <a:p>
          <a:pPr algn="ctr"/>
          <a:endParaRPr lang="ru-RU" sz="900">
            <a:latin typeface="Times New Roman" panose="02020603050405020304" pitchFamily="18" charset="0"/>
            <a:cs typeface="Times New Roman" panose="02020603050405020304" pitchFamily="18" charset="0"/>
          </a:endParaRPr>
        </a:p>
      </dgm:t>
    </dgm:pt>
    <dgm:pt modelId="{F0280A26-3F1E-4315-836E-B23E38DCF8D9}" type="sibTrans" cxnId="{3C1FEB07-44D3-4DEA-B0AE-131C9C3B243D}">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F44EDB40-56A8-4590-B0F3-536C8068D671}">
      <dgm:prSet phldrT="[Текст]" custT="1"/>
      <dgm:spPr/>
      <dgm:t>
        <a:bodyPr/>
        <a:lstStyle/>
        <a:p>
          <a:pPr algn="ctr"/>
          <a:r>
            <a:rPr lang="ru-RU" sz="900">
              <a:latin typeface="Times New Roman" panose="02020603050405020304" pitchFamily="18" charset="0"/>
              <a:cs typeface="Times New Roman" panose="02020603050405020304" pitchFamily="18" charset="0"/>
            </a:rPr>
            <a:t>Сочетание слов</a:t>
          </a:r>
        </a:p>
      </dgm:t>
    </dgm:pt>
    <dgm:pt modelId="{BC4C26D7-71B1-4C96-BD2E-9C20D5BA90FF}" type="parTrans" cxnId="{423C4FA2-518A-4A47-8EFF-6DBF26FAECD5}">
      <dgm:prSet custT="1"/>
      <dgm:spPr/>
      <dgm:t>
        <a:bodyPr/>
        <a:lstStyle/>
        <a:p>
          <a:pPr algn="ctr"/>
          <a:endParaRPr lang="ru-RU" sz="900">
            <a:latin typeface="Times New Roman" panose="02020603050405020304" pitchFamily="18" charset="0"/>
            <a:cs typeface="Times New Roman" panose="02020603050405020304" pitchFamily="18" charset="0"/>
          </a:endParaRPr>
        </a:p>
      </dgm:t>
    </dgm:pt>
    <dgm:pt modelId="{DEED9125-CD08-49D2-A54B-5D649F2E4699}" type="sibTrans" cxnId="{423C4FA2-518A-4A47-8EFF-6DBF26FAECD5}">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7BAF4623-E05F-4AB0-827F-4832FBAF1E89}">
      <dgm:prSet custT="1"/>
      <dgm:spPr/>
      <dgm:t>
        <a:bodyPr/>
        <a:lstStyle/>
        <a:p>
          <a:pPr algn="ctr"/>
          <a:r>
            <a:rPr lang="ru-RU" sz="900">
              <a:latin typeface="Times New Roman" panose="02020603050405020304" pitchFamily="18" charset="0"/>
              <a:cs typeface="Times New Roman" panose="02020603050405020304" pitchFamily="18" charset="0"/>
            </a:rPr>
            <a:t>Заимствования</a:t>
          </a:r>
        </a:p>
      </dgm:t>
    </dgm:pt>
    <dgm:pt modelId="{F65474D4-B859-4D88-B040-15CAFA5FAE7A}" type="parTrans" cxnId="{BAD6E285-CCFE-4D75-BEB4-142C9BEF81AA}">
      <dgm:prSet custT="1"/>
      <dgm:spPr/>
      <dgm:t>
        <a:bodyPr/>
        <a:lstStyle/>
        <a:p>
          <a:pPr algn="ctr"/>
          <a:endParaRPr lang="ru-RU" sz="900">
            <a:latin typeface="Times New Roman" panose="02020603050405020304" pitchFamily="18" charset="0"/>
            <a:cs typeface="Times New Roman" panose="02020603050405020304" pitchFamily="18" charset="0"/>
          </a:endParaRPr>
        </a:p>
      </dgm:t>
    </dgm:pt>
    <dgm:pt modelId="{59E67D9B-C6E6-4F07-9EEF-144EC716558E}" type="sibTrans" cxnId="{BAD6E285-CCFE-4D75-BEB4-142C9BEF81AA}">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A3C0CF8C-8BDD-462D-AF0C-724D40E8579C}">
      <dgm:prSet custT="1"/>
      <dgm:spPr/>
      <dgm:t>
        <a:bodyPr/>
        <a:lstStyle/>
        <a:p>
          <a:pPr algn="ctr"/>
          <a:r>
            <a:rPr lang="ru-RU" sz="900">
              <a:latin typeface="Times New Roman" panose="02020603050405020304" pitchFamily="18" charset="0"/>
              <a:cs typeface="Times New Roman" panose="02020603050405020304" pitchFamily="18" charset="0"/>
            </a:rPr>
            <a:t>Топонимизация</a:t>
          </a:r>
        </a:p>
      </dgm:t>
    </dgm:pt>
    <dgm:pt modelId="{C309C227-3367-4A29-9330-0344F3FB0D27}" type="parTrans" cxnId="{A5D9E81C-C093-4724-9763-47289133298F}">
      <dgm:prSet custT="1"/>
      <dgm:spPr/>
      <dgm:t>
        <a:bodyPr/>
        <a:lstStyle/>
        <a:p>
          <a:pPr algn="ctr"/>
          <a:endParaRPr lang="ru-RU" sz="900">
            <a:latin typeface="Times New Roman" panose="02020603050405020304" pitchFamily="18" charset="0"/>
            <a:cs typeface="Times New Roman" panose="02020603050405020304" pitchFamily="18" charset="0"/>
          </a:endParaRPr>
        </a:p>
      </dgm:t>
    </dgm:pt>
    <dgm:pt modelId="{A006AC78-5172-49DA-AB83-E804B6239577}" type="sibTrans" cxnId="{A5D9E81C-C093-4724-9763-47289133298F}">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8628F3FD-E3ED-4F2E-87AB-95BD3062996E}">
      <dgm:prSet custT="1"/>
      <dgm:spPr/>
      <dgm:t>
        <a:bodyPr/>
        <a:lstStyle/>
        <a:p>
          <a:pPr algn="ctr"/>
          <a:r>
            <a:rPr lang="ru-RU" sz="900">
              <a:latin typeface="Times New Roman" panose="02020603050405020304" pitchFamily="18" charset="0"/>
              <a:cs typeface="Times New Roman" panose="02020603050405020304" pitchFamily="18" charset="0"/>
            </a:rPr>
            <a:t>Терранимизация</a:t>
          </a:r>
        </a:p>
      </dgm:t>
    </dgm:pt>
    <dgm:pt modelId="{284C051F-BC74-418A-8F15-1F6EE0B6C016}" type="parTrans" cxnId="{E7D91855-1B75-41D7-B2C9-7C66DE96FCB7}">
      <dgm:prSet custT="1"/>
      <dgm:spPr/>
      <dgm:t>
        <a:bodyPr/>
        <a:lstStyle/>
        <a:p>
          <a:pPr algn="ctr"/>
          <a:endParaRPr lang="ru-RU" sz="900">
            <a:latin typeface="Times New Roman" panose="02020603050405020304" pitchFamily="18" charset="0"/>
            <a:cs typeface="Times New Roman" panose="02020603050405020304" pitchFamily="18" charset="0"/>
          </a:endParaRPr>
        </a:p>
      </dgm:t>
    </dgm:pt>
    <dgm:pt modelId="{011D5B90-D175-4682-99E2-DD0D5665FE0B}" type="sibTrans" cxnId="{E7D91855-1B75-41D7-B2C9-7C66DE96FCB7}">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B0774DA0-3CE7-4B23-8D25-70F8B559A662}">
      <dgm:prSet custT="1"/>
      <dgm:spPr/>
      <dgm:t>
        <a:bodyPr/>
        <a:lstStyle/>
        <a:p>
          <a:pPr algn="ctr"/>
          <a:r>
            <a:rPr lang="ru-RU" sz="900">
              <a:latin typeface="Times New Roman" panose="02020603050405020304" pitchFamily="18" charset="0"/>
              <a:cs typeface="Times New Roman" panose="02020603050405020304" pitchFamily="18" charset="0"/>
            </a:rPr>
            <a:t>Семантическая онимизация</a:t>
          </a:r>
        </a:p>
      </dgm:t>
    </dgm:pt>
    <dgm:pt modelId="{A1B7C05B-8AF8-423E-9797-8CD3EFB5A5F3}" type="parTrans" cxnId="{249EEEA4-C04E-4C04-AF28-623FDB71C8D9}">
      <dgm:prSet custT="1"/>
      <dgm:spPr/>
      <dgm:t>
        <a:bodyPr/>
        <a:lstStyle/>
        <a:p>
          <a:pPr algn="ctr"/>
          <a:endParaRPr lang="ru-RU" sz="900">
            <a:latin typeface="Times New Roman" panose="02020603050405020304" pitchFamily="18" charset="0"/>
            <a:cs typeface="Times New Roman" panose="02020603050405020304" pitchFamily="18" charset="0"/>
          </a:endParaRPr>
        </a:p>
      </dgm:t>
    </dgm:pt>
    <dgm:pt modelId="{1B85B95B-B952-4FAC-9549-A995194875E5}" type="sibTrans" cxnId="{249EEEA4-C04E-4C04-AF28-623FDB71C8D9}">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977A8160-9B49-402C-8377-9286262DEE06}">
      <dgm:prSet custT="1"/>
      <dgm:spPr/>
      <dgm:t>
        <a:bodyPr/>
        <a:lstStyle/>
        <a:p>
          <a:pPr algn="ctr"/>
          <a:r>
            <a:rPr lang="ru-RU" sz="900">
              <a:latin typeface="Times New Roman" panose="02020603050405020304" pitchFamily="18" charset="0"/>
              <a:cs typeface="Times New Roman" panose="02020603050405020304" pitchFamily="18" charset="0"/>
            </a:rPr>
            <a:t>Иностранные заимствования</a:t>
          </a:r>
        </a:p>
      </dgm:t>
    </dgm:pt>
    <dgm:pt modelId="{680E76F7-EED9-4C55-9162-22E0B5B6D62E}" type="parTrans" cxnId="{41A3C135-C587-40BB-8BFD-344935D23F98}">
      <dgm:prSet custT="1"/>
      <dgm:spPr/>
      <dgm:t>
        <a:bodyPr/>
        <a:lstStyle/>
        <a:p>
          <a:pPr algn="ctr"/>
          <a:endParaRPr lang="ru-RU" sz="900">
            <a:latin typeface="Times New Roman" panose="02020603050405020304" pitchFamily="18" charset="0"/>
            <a:cs typeface="Times New Roman" panose="02020603050405020304" pitchFamily="18" charset="0"/>
          </a:endParaRPr>
        </a:p>
      </dgm:t>
    </dgm:pt>
    <dgm:pt modelId="{83F811E8-12DB-422E-97AD-FA53FDC38E2A}" type="sibTrans" cxnId="{41A3C135-C587-40BB-8BFD-344935D23F98}">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9F52156D-5921-48D6-B626-E5E3A3B308BC}">
      <dgm:prSet custT="1"/>
      <dgm:spPr/>
      <dgm:t>
        <a:bodyPr/>
        <a:lstStyle/>
        <a:p>
          <a:pPr algn="ctr"/>
          <a:r>
            <a:rPr lang="ru-RU" sz="900">
              <a:latin typeface="Times New Roman" panose="02020603050405020304" pitchFamily="18" charset="0"/>
              <a:cs typeface="Times New Roman" panose="02020603050405020304" pitchFamily="18" charset="0"/>
            </a:rPr>
            <a:t>Трансонимизация</a:t>
          </a:r>
        </a:p>
      </dgm:t>
    </dgm:pt>
    <dgm:pt modelId="{5DB9C354-CB43-4CD0-A634-287B9CB8974D}" type="parTrans" cxnId="{2E936DB9-804D-4C70-B6EC-45EF8D5A2C46}">
      <dgm:prSet custT="1"/>
      <dgm:spPr/>
      <dgm:t>
        <a:bodyPr/>
        <a:lstStyle/>
        <a:p>
          <a:pPr algn="ctr"/>
          <a:endParaRPr lang="ru-RU" sz="900">
            <a:latin typeface="Times New Roman" panose="02020603050405020304" pitchFamily="18" charset="0"/>
            <a:cs typeface="Times New Roman" panose="02020603050405020304" pitchFamily="18" charset="0"/>
          </a:endParaRPr>
        </a:p>
      </dgm:t>
    </dgm:pt>
    <dgm:pt modelId="{5010A3DF-461B-4139-AC16-F5A2A20715E0}" type="sibTrans" cxnId="{2E936DB9-804D-4C70-B6EC-45EF8D5A2C46}">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2560D2D0-780A-4555-B051-DF185CEF735F}">
      <dgm:prSet custT="1"/>
      <dgm:spPr/>
      <dgm:t>
        <a:bodyPr/>
        <a:lstStyle/>
        <a:p>
          <a:pPr algn="ctr"/>
          <a:r>
            <a:rPr lang="ru-RU" sz="900">
              <a:latin typeface="Times New Roman" panose="02020603050405020304" pitchFamily="18" charset="0"/>
              <a:cs typeface="Times New Roman" panose="02020603050405020304" pitchFamily="18" charset="0"/>
            </a:rPr>
            <a:t>Транслитерация</a:t>
          </a:r>
        </a:p>
      </dgm:t>
    </dgm:pt>
    <dgm:pt modelId="{B62697F1-BE1C-41B1-82E1-7194B385304D}" type="parTrans" cxnId="{B3D863E2-A218-4667-8FA9-9AD653DA0692}">
      <dgm:prSet custT="1"/>
      <dgm:spPr/>
      <dgm:t>
        <a:bodyPr/>
        <a:lstStyle/>
        <a:p>
          <a:pPr algn="ctr"/>
          <a:endParaRPr lang="ru-RU" sz="900">
            <a:latin typeface="Times New Roman" panose="02020603050405020304" pitchFamily="18" charset="0"/>
            <a:cs typeface="Times New Roman" panose="02020603050405020304" pitchFamily="18" charset="0"/>
          </a:endParaRPr>
        </a:p>
      </dgm:t>
    </dgm:pt>
    <dgm:pt modelId="{A8F93EC6-410C-4451-BBE5-1AAB408A682E}" type="sibTrans" cxnId="{B3D863E2-A218-4667-8FA9-9AD653DA0692}">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3CAE0DBE-7795-43DE-8AC9-0D1D0455BB48}">
      <dgm:prSet custT="1"/>
      <dgm:spPr/>
      <dgm:t>
        <a:bodyPr/>
        <a:lstStyle/>
        <a:p>
          <a:pPr algn="ctr"/>
          <a:r>
            <a:rPr lang="ru-RU" sz="900">
              <a:latin typeface="Times New Roman" panose="02020603050405020304" pitchFamily="18" charset="0"/>
              <a:cs typeface="Times New Roman" panose="02020603050405020304" pitchFamily="18" charset="0"/>
            </a:rPr>
            <a:t>Без адаптации</a:t>
          </a:r>
        </a:p>
      </dgm:t>
    </dgm:pt>
    <dgm:pt modelId="{84236A23-2D58-4913-BC33-8B34276174F2}" type="parTrans" cxnId="{64A49B58-8CE7-41E7-8D2C-802C6082474E}">
      <dgm:prSet custT="1"/>
      <dgm:spPr/>
      <dgm:t>
        <a:bodyPr/>
        <a:lstStyle/>
        <a:p>
          <a:pPr algn="ctr"/>
          <a:endParaRPr lang="ru-RU" sz="900">
            <a:latin typeface="Times New Roman" panose="02020603050405020304" pitchFamily="18" charset="0"/>
            <a:cs typeface="Times New Roman" panose="02020603050405020304" pitchFamily="18" charset="0"/>
          </a:endParaRPr>
        </a:p>
      </dgm:t>
    </dgm:pt>
    <dgm:pt modelId="{B7CC7208-9DE7-4271-A76C-365C3C1DCE48}" type="sibTrans" cxnId="{64A49B58-8CE7-41E7-8D2C-802C6082474E}">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B2479333-7F4F-4888-869D-3EC7C4AB91FD}">
      <dgm:prSet custT="1"/>
      <dgm:spPr/>
      <dgm:t>
        <a:bodyPr/>
        <a:lstStyle/>
        <a:p>
          <a:pPr algn="ctr"/>
          <a:r>
            <a:rPr lang="ru-RU" sz="900">
              <a:latin typeface="Times New Roman" panose="02020603050405020304" pitchFamily="18" charset="0"/>
              <a:cs typeface="Times New Roman" panose="02020603050405020304" pitchFamily="18" charset="0"/>
            </a:rPr>
            <a:t>Гидронимы</a:t>
          </a:r>
        </a:p>
      </dgm:t>
    </dgm:pt>
    <dgm:pt modelId="{D5D61AEA-C457-4C47-A1A2-13EA576E3EAB}" type="parTrans" cxnId="{3956439B-BB0F-4DFE-B467-2A411E904320}">
      <dgm:prSet custT="1"/>
      <dgm:spPr/>
      <dgm:t>
        <a:bodyPr/>
        <a:lstStyle/>
        <a:p>
          <a:pPr algn="ctr"/>
          <a:endParaRPr lang="ru-RU" sz="900">
            <a:latin typeface="Times New Roman" panose="02020603050405020304" pitchFamily="18" charset="0"/>
            <a:cs typeface="Times New Roman" panose="02020603050405020304" pitchFamily="18" charset="0"/>
          </a:endParaRPr>
        </a:p>
      </dgm:t>
    </dgm:pt>
    <dgm:pt modelId="{14AB548A-D4E7-48A8-BE3B-7FC1B85BFDB5}" type="sibTrans" cxnId="{3956439B-BB0F-4DFE-B467-2A411E904320}">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105C6AAF-C105-4D48-9868-DD4794D2D23C}">
      <dgm:prSet custT="1"/>
      <dgm:spPr/>
      <dgm:t>
        <a:bodyPr/>
        <a:lstStyle/>
        <a:p>
          <a:pPr algn="ctr"/>
          <a:r>
            <a:rPr lang="ru-RU" sz="900">
              <a:latin typeface="Times New Roman" panose="02020603050405020304" pitchFamily="18" charset="0"/>
              <a:cs typeface="Times New Roman" panose="02020603050405020304" pitchFamily="18" charset="0"/>
            </a:rPr>
            <a:t>Ойконимы</a:t>
          </a:r>
        </a:p>
      </dgm:t>
    </dgm:pt>
    <dgm:pt modelId="{3ABAA86E-80B3-42D8-A83A-0C268C3CC4A7}" type="parTrans" cxnId="{68B30FB0-9130-4E38-B428-1CF951F9FA0F}">
      <dgm:prSet custT="1"/>
      <dgm:spPr/>
      <dgm:t>
        <a:bodyPr/>
        <a:lstStyle/>
        <a:p>
          <a:pPr algn="ctr"/>
          <a:endParaRPr lang="ru-RU" sz="900">
            <a:latin typeface="Times New Roman" panose="02020603050405020304" pitchFamily="18" charset="0"/>
            <a:cs typeface="Times New Roman" panose="02020603050405020304" pitchFamily="18" charset="0"/>
          </a:endParaRPr>
        </a:p>
      </dgm:t>
    </dgm:pt>
    <dgm:pt modelId="{1FC4A018-00A0-4DC0-80AE-7AF2C728887F}" type="sibTrans" cxnId="{68B30FB0-9130-4E38-B428-1CF951F9FA0F}">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D6E09126-52B3-4364-A398-7E696E776C24}">
      <dgm:prSet custT="1"/>
      <dgm:spPr/>
      <dgm:t>
        <a:bodyPr/>
        <a:lstStyle/>
        <a:p>
          <a:pPr algn="ctr"/>
          <a:r>
            <a:rPr lang="ru-RU" sz="900">
              <a:latin typeface="Times New Roman" panose="02020603050405020304" pitchFamily="18" charset="0"/>
              <a:cs typeface="Times New Roman" panose="02020603050405020304" pitchFamily="18" charset="0"/>
            </a:rPr>
            <a:t>Оронимы</a:t>
          </a:r>
        </a:p>
      </dgm:t>
    </dgm:pt>
    <dgm:pt modelId="{8CB951EB-9516-45B6-946B-6353A917BE03}" type="parTrans" cxnId="{ED3D45F0-37FF-490A-99F6-B1C863669617}">
      <dgm:prSet custT="1"/>
      <dgm:spPr/>
      <dgm:t>
        <a:bodyPr/>
        <a:lstStyle/>
        <a:p>
          <a:pPr algn="ctr"/>
          <a:endParaRPr lang="ru-RU" sz="900">
            <a:latin typeface="Times New Roman" panose="02020603050405020304" pitchFamily="18" charset="0"/>
            <a:cs typeface="Times New Roman" panose="02020603050405020304" pitchFamily="18" charset="0"/>
          </a:endParaRPr>
        </a:p>
      </dgm:t>
    </dgm:pt>
    <dgm:pt modelId="{1954A8AB-483B-48EF-B99B-985CDE420786}" type="sibTrans" cxnId="{ED3D45F0-37FF-490A-99F6-B1C863669617}">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4BB8ECB7-DF09-492C-85D1-CFD74384EB8A}">
      <dgm:prSet custT="1"/>
      <dgm:spPr/>
      <dgm:t>
        <a:bodyPr/>
        <a:lstStyle/>
        <a:p>
          <a:pPr algn="ctr"/>
          <a:r>
            <a:rPr lang="ru-RU" sz="900">
              <a:latin typeface="Times New Roman" panose="02020603050405020304" pitchFamily="18" charset="0"/>
              <a:cs typeface="Times New Roman" panose="02020603050405020304" pitchFamily="18" charset="0"/>
            </a:rPr>
            <a:t>Астронимы</a:t>
          </a:r>
        </a:p>
      </dgm:t>
    </dgm:pt>
    <dgm:pt modelId="{DC6E2DC4-7570-4648-B87E-2A7848E9EBAD}" type="parTrans" cxnId="{0DE596E4-192F-4782-9F4A-62D725B7E939}">
      <dgm:prSet custT="1"/>
      <dgm:spPr/>
      <dgm:t>
        <a:bodyPr/>
        <a:lstStyle/>
        <a:p>
          <a:pPr algn="ctr"/>
          <a:endParaRPr lang="ru-RU" sz="900">
            <a:latin typeface="Times New Roman" panose="02020603050405020304" pitchFamily="18" charset="0"/>
            <a:cs typeface="Times New Roman" panose="02020603050405020304" pitchFamily="18" charset="0"/>
          </a:endParaRPr>
        </a:p>
      </dgm:t>
    </dgm:pt>
    <dgm:pt modelId="{02B9837C-C29C-4253-B9F9-7CAEB9DC314A}" type="sibTrans" cxnId="{0DE596E4-192F-4782-9F4A-62D725B7E939}">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D373DDE3-C20B-47B2-9F70-17976351EA82}">
      <dgm:prSet custT="1"/>
      <dgm:spPr/>
      <dgm:t>
        <a:bodyPr/>
        <a:lstStyle/>
        <a:p>
          <a:pPr algn="ctr"/>
          <a:r>
            <a:rPr lang="ru-RU" sz="900">
              <a:latin typeface="Times New Roman" panose="02020603050405020304" pitchFamily="18" charset="0"/>
              <a:cs typeface="Times New Roman" panose="02020603050405020304" pitchFamily="18" charset="0"/>
            </a:rPr>
            <a:t>Геонимы</a:t>
          </a:r>
        </a:p>
      </dgm:t>
    </dgm:pt>
    <dgm:pt modelId="{EDAD7E09-3762-4FC5-8DDE-B3156B9E5AC6}" type="parTrans" cxnId="{2D13869E-12C3-4821-8060-1B9CDAF36C0D}">
      <dgm:prSet custT="1"/>
      <dgm:spPr/>
      <dgm:t>
        <a:bodyPr/>
        <a:lstStyle/>
        <a:p>
          <a:pPr algn="ctr"/>
          <a:endParaRPr lang="ru-RU" sz="900">
            <a:latin typeface="Times New Roman" panose="02020603050405020304" pitchFamily="18" charset="0"/>
            <a:cs typeface="Times New Roman" panose="02020603050405020304" pitchFamily="18" charset="0"/>
          </a:endParaRPr>
        </a:p>
      </dgm:t>
    </dgm:pt>
    <dgm:pt modelId="{BA16A2B1-AA48-4515-9D3E-4C9FF948C31B}" type="sibTrans" cxnId="{2D13869E-12C3-4821-8060-1B9CDAF36C0D}">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6A997E59-75D1-4951-8B1B-4319BADB6661}">
      <dgm:prSet custT="1"/>
      <dgm:spPr/>
      <dgm:t>
        <a:bodyPr/>
        <a:lstStyle/>
        <a:p>
          <a:pPr algn="ctr"/>
          <a:r>
            <a:rPr lang="ru-RU" sz="900">
              <a:latin typeface="Times New Roman" panose="02020603050405020304" pitchFamily="18" charset="0"/>
              <a:cs typeface="Times New Roman" panose="02020603050405020304" pitchFamily="18" charset="0"/>
            </a:rPr>
            <a:t>Плантонимы</a:t>
          </a:r>
        </a:p>
      </dgm:t>
    </dgm:pt>
    <dgm:pt modelId="{DC1E78A0-A497-4F12-9BD4-8684912E58DF}" type="parTrans" cxnId="{74F531D1-F2FB-4ADE-A929-24288AEEA438}">
      <dgm:prSet custT="1"/>
      <dgm:spPr/>
      <dgm:t>
        <a:bodyPr/>
        <a:lstStyle/>
        <a:p>
          <a:pPr algn="ctr"/>
          <a:endParaRPr lang="ru-RU" sz="900">
            <a:latin typeface="Times New Roman" panose="02020603050405020304" pitchFamily="18" charset="0"/>
            <a:cs typeface="Times New Roman" panose="02020603050405020304" pitchFamily="18" charset="0"/>
          </a:endParaRPr>
        </a:p>
      </dgm:t>
    </dgm:pt>
    <dgm:pt modelId="{DE59C7A5-0B5B-45BE-AE43-FF30DD4EBBCE}" type="sibTrans" cxnId="{74F531D1-F2FB-4ADE-A929-24288AEEA438}">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4BD2407F-A6AB-4199-84C1-A6B26E27FF44}">
      <dgm:prSet custT="1"/>
      <dgm:spPr/>
      <dgm:t>
        <a:bodyPr/>
        <a:lstStyle/>
        <a:p>
          <a:pPr algn="ctr"/>
          <a:r>
            <a:rPr lang="ru-RU" sz="900">
              <a:latin typeface="Times New Roman" panose="02020603050405020304" pitchFamily="18" charset="0"/>
              <a:cs typeface="Times New Roman" panose="02020603050405020304" pitchFamily="18" charset="0"/>
            </a:rPr>
            <a:t>Зоонимы</a:t>
          </a:r>
        </a:p>
      </dgm:t>
    </dgm:pt>
    <dgm:pt modelId="{FFD40904-D642-4BB6-A4CC-E0BDDDEB09FC}" type="parTrans" cxnId="{F059E547-0F40-4D12-85A3-E060243770C1}">
      <dgm:prSet custT="1"/>
      <dgm:spPr/>
      <dgm:t>
        <a:bodyPr/>
        <a:lstStyle/>
        <a:p>
          <a:pPr algn="ctr"/>
          <a:endParaRPr lang="ru-RU" sz="900">
            <a:latin typeface="Times New Roman" panose="02020603050405020304" pitchFamily="18" charset="0"/>
            <a:cs typeface="Times New Roman" panose="02020603050405020304" pitchFamily="18" charset="0"/>
          </a:endParaRPr>
        </a:p>
      </dgm:t>
    </dgm:pt>
    <dgm:pt modelId="{70985D7F-3C89-4CD2-97CE-8A7C88D20796}" type="sibTrans" cxnId="{F059E547-0F40-4D12-85A3-E060243770C1}">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CEEF61A1-A106-4EC9-BAC6-CB33F6E69D63}">
      <dgm:prSet custT="1"/>
      <dgm:spPr/>
      <dgm:t>
        <a:bodyPr/>
        <a:lstStyle/>
        <a:p>
          <a:pPr algn="ctr"/>
          <a:r>
            <a:rPr lang="ru-RU" sz="900">
              <a:latin typeface="Times New Roman" panose="02020603050405020304" pitchFamily="18" charset="0"/>
              <a:cs typeface="Times New Roman" panose="02020603050405020304" pitchFamily="18" charset="0"/>
            </a:rPr>
            <a:t>Аффиксация</a:t>
          </a:r>
        </a:p>
      </dgm:t>
    </dgm:pt>
    <dgm:pt modelId="{8FEC836E-FA68-402D-9683-BCC2A3B3592A}" type="parTrans" cxnId="{72622E7A-C98A-4BAC-970F-A3445B5C2069}">
      <dgm:prSet custT="1"/>
      <dgm:spPr/>
      <dgm:t>
        <a:bodyPr/>
        <a:lstStyle/>
        <a:p>
          <a:pPr algn="ctr"/>
          <a:endParaRPr lang="ru-RU" sz="900">
            <a:latin typeface="Times New Roman" panose="02020603050405020304" pitchFamily="18" charset="0"/>
            <a:cs typeface="Times New Roman" panose="02020603050405020304" pitchFamily="18" charset="0"/>
          </a:endParaRPr>
        </a:p>
      </dgm:t>
    </dgm:pt>
    <dgm:pt modelId="{D4D254FF-50DA-4E84-A597-E31A4294B437}" type="sibTrans" cxnId="{72622E7A-C98A-4BAC-970F-A3445B5C2069}">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3FDAFDEA-640B-41FD-BE45-44FC95181F79}">
      <dgm:prSet custT="1"/>
      <dgm:spPr/>
      <dgm:t>
        <a:bodyPr/>
        <a:lstStyle/>
        <a:p>
          <a:pPr algn="ctr"/>
          <a:r>
            <a:rPr lang="ru-RU" sz="900">
              <a:latin typeface="Times New Roman" panose="02020603050405020304" pitchFamily="18" charset="0"/>
              <a:cs typeface="Times New Roman" panose="02020603050405020304" pitchFamily="18" charset="0"/>
            </a:rPr>
            <a:t>Плюразация</a:t>
          </a:r>
        </a:p>
      </dgm:t>
    </dgm:pt>
    <dgm:pt modelId="{647046BD-05B7-4C8A-BE05-5C0754D2C33F}" type="parTrans" cxnId="{B08526DB-F878-4808-B610-ECC835606E6D}">
      <dgm:prSet custT="1"/>
      <dgm:spPr/>
      <dgm:t>
        <a:bodyPr/>
        <a:lstStyle/>
        <a:p>
          <a:pPr algn="ctr"/>
          <a:endParaRPr lang="ru-RU" sz="900">
            <a:latin typeface="Times New Roman" panose="02020603050405020304" pitchFamily="18" charset="0"/>
            <a:cs typeface="Times New Roman" panose="02020603050405020304" pitchFamily="18" charset="0"/>
          </a:endParaRPr>
        </a:p>
      </dgm:t>
    </dgm:pt>
    <dgm:pt modelId="{0E04E1EC-1CD3-48D0-9EB4-E0AB33C02CE0}" type="sibTrans" cxnId="{B08526DB-F878-4808-B610-ECC835606E6D}">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8FFD9767-3028-4FAF-A8FF-32C56B9FDB8C}">
      <dgm:prSet custT="1"/>
      <dgm:spPr/>
      <dgm:t>
        <a:bodyPr/>
        <a:lstStyle/>
        <a:p>
          <a:pPr algn="ctr"/>
          <a:r>
            <a:rPr lang="ru-RU" sz="900">
              <a:latin typeface="Times New Roman" panose="02020603050405020304" pitchFamily="18" charset="0"/>
              <a:cs typeface="Times New Roman" panose="02020603050405020304" pitchFamily="18" charset="0"/>
            </a:rPr>
            <a:t>Словосложение</a:t>
          </a:r>
        </a:p>
      </dgm:t>
    </dgm:pt>
    <dgm:pt modelId="{46FC9455-CD93-47F7-8769-16048D51B584}" type="parTrans" cxnId="{16F04B2F-0305-4494-8916-C6C0A7D275C5}">
      <dgm:prSet custT="1"/>
      <dgm:spPr/>
      <dgm:t>
        <a:bodyPr/>
        <a:lstStyle/>
        <a:p>
          <a:pPr algn="ctr"/>
          <a:endParaRPr lang="ru-RU" sz="900">
            <a:latin typeface="Times New Roman" panose="02020603050405020304" pitchFamily="18" charset="0"/>
            <a:cs typeface="Times New Roman" panose="02020603050405020304" pitchFamily="18" charset="0"/>
          </a:endParaRPr>
        </a:p>
      </dgm:t>
    </dgm:pt>
    <dgm:pt modelId="{BB81A74E-768A-4F80-B278-C56D01292352}" type="sibTrans" cxnId="{16F04B2F-0305-4494-8916-C6C0A7D275C5}">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F64D2189-F7AC-4428-BA00-D85D72CF1AFE}">
      <dgm:prSet custT="1"/>
      <dgm:spPr/>
      <dgm:t>
        <a:bodyPr/>
        <a:lstStyle/>
        <a:p>
          <a:pPr algn="ctr"/>
          <a:r>
            <a:rPr lang="ru-RU" sz="900">
              <a:latin typeface="Times New Roman" panose="02020603050405020304" pitchFamily="18" charset="0"/>
              <a:cs typeface="Times New Roman" panose="02020603050405020304" pitchFamily="18" charset="0"/>
            </a:rPr>
            <a:t>Усечение</a:t>
          </a:r>
        </a:p>
      </dgm:t>
    </dgm:pt>
    <dgm:pt modelId="{8CED399D-6A47-4429-A7C1-EB5EF391B362}" type="parTrans" cxnId="{DFD322D3-99E2-49C5-878E-214A97F64EAE}">
      <dgm:prSet custT="1"/>
      <dgm:spPr/>
      <dgm:t>
        <a:bodyPr/>
        <a:lstStyle/>
        <a:p>
          <a:pPr algn="ctr"/>
          <a:endParaRPr lang="ru-RU" sz="900">
            <a:latin typeface="Times New Roman" panose="02020603050405020304" pitchFamily="18" charset="0"/>
            <a:cs typeface="Times New Roman" panose="02020603050405020304" pitchFamily="18" charset="0"/>
          </a:endParaRPr>
        </a:p>
      </dgm:t>
    </dgm:pt>
    <dgm:pt modelId="{14AAD903-C65F-4ACA-B82C-73C198038CC2}" type="sibTrans" cxnId="{DFD322D3-99E2-49C5-878E-214A97F64EAE}">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BE9C0C50-D71A-4928-BFFF-F0980E35DC8B}">
      <dgm:prSet custT="1"/>
      <dgm:spPr/>
      <dgm:t>
        <a:bodyPr/>
        <a:lstStyle/>
        <a:p>
          <a:pPr algn="ctr"/>
          <a:r>
            <a:rPr lang="ru-RU" sz="900">
              <a:latin typeface="Times New Roman" panose="02020603050405020304" pitchFamily="18" charset="0"/>
              <a:cs typeface="Times New Roman" panose="02020603050405020304" pitchFamily="18" charset="0"/>
            </a:rPr>
            <a:t>Эллиптирование</a:t>
          </a:r>
        </a:p>
      </dgm:t>
    </dgm:pt>
    <dgm:pt modelId="{D9EC644A-E676-4DAC-AFAF-55A5997B441D}" type="parTrans" cxnId="{2C7F0343-0494-4178-BD19-CE5C736E3B6B}">
      <dgm:prSet custT="1"/>
      <dgm:spPr/>
      <dgm:t>
        <a:bodyPr/>
        <a:lstStyle/>
        <a:p>
          <a:pPr algn="ctr"/>
          <a:endParaRPr lang="ru-RU" sz="900">
            <a:latin typeface="Times New Roman" panose="02020603050405020304" pitchFamily="18" charset="0"/>
            <a:cs typeface="Times New Roman" panose="02020603050405020304" pitchFamily="18" charset="0"/>
          </a:endParaRPr>
        </a:p>
      </dgm:t>
    </dgm:pt>
    <dgm:pt modelId="{24411678-EA2E-4302-B15C-1820C3E084DE}" type="sibTrans" cxnId="{2C7F0343-0494-4178-BD19-CE5C736E3B6B}">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4B9F341C-FBE6-4CC7-A5C3-EC1910424610}">
      <dgm:prSet custT="1"/>
      <dgm:spPr/>
      <dgm:t>
        <a:bodyPr/>
        <a:lstStyle/>
        <a:p>
          <a:pPr algn="ctr"/>
          <a:r>
            <a:rPr lang="ru-RU" sz="900">
              <a:latin typeface="Times New Roman" panose="02020603050405020304" pitchFamily="18" charset="0"/>
              <a:cs typeface="Times New Roman" panose="02020603050405020304" pitchFamily="18" charset="0"/>
            </a:rPr>
            <a:t>Эллиптирование</a:t>
          </a:r>
        </a:p>
      </dgm:t>
    </dgm:pt>
    <dgm:pt modelId="{9FDA1676-FEB5-4F6E-99E1-2450DA27CD3F}" type="parTrans" cxnId="{3B3D930D-FDB5-47BD-90EF-FE8E7472544E}">
      <dgm:prSet custT="1"/>
      <dgm:spPr/>
      <dgm:t>
        <a:bodyPr/>
        <a:lstStyle/>
        <a:p>
          <a:pPr algn="ctr"/>
          <a:endParaRPr lang="ru-RU" sz="900">
            <a:latin typeface="Times New Roman" panose="02020603050405020304" pitchFamily="18" charset="0"/>
            <a:cs typeface="Times New Roman" panose="02020603050405020304" pitchFamily="18" charset="0"/>
          </a:endParaRPr>
        </a:p>
      </dgm:t>
    </dgm:pt>
    <dgm:pt modelId="{2E2618F3-2D1D-41B2-9C1E-B42B1F9DF36F}" type="sibTrans" cxnId="{3B3D930D-FDB5-47BD-90EF-FE8E7472544E}">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F9D62E78-8615-4C2D-9CB9-4DBC206BED44}">
      <dgm:prSet custT="1"/>
      <dgm:spPr/>
      <dgm:t>
        <a:bodyPr/>
        <a:lstStyle/>
        <a:p>
          <a:pPr algn="ctr"/>
          <a:r>
            <a:rPr lang="ru-RU" sz="900">
              <a:latin typeface="Times New Roman" panose="02020603050405020304" pitchFamily="18" charset="0"/>
              <a:cs typeface="Times New Roman" panose="02020603050405020304" pitchFamily="18" charset="0"/>
            </a:rPr>
            <a:t>Телескопия</a:t>
          </a:r>
        </a:p>
      </dgm:t>
    </dgm:pt>
    <dgm:pt modelId="{D3AF3571-3F05-436C-97F1-E9BF222D79C6}" type="parTrans" cxnId="{74C73D4D-3717-4EFE-B40F-76DAEDDAEE57}">
      <dgm:prSet custT="1"/>
      <dgm:spPr/>
      <dgm:t>
        <a:bodyPr/>
        <a:lstStyle/>
        <a:p>
          <a:pPr algn="ctr"/>
          <a:endParaRPr lang="ru-RU" sz="900">
            <a:latin typeface="Times New Roman" panose="02020603050405020304" pitchFamily="18" charset="0"/>
            <a:cs typeface="Times New Roman" panose="02020603050405020304" pitchFamily="18" charset="0"/>
          </a:endParaRPr>
        </a:p>
      </dgm:t>
    </dgm:pt>
    <dgm:pt modelId="{F593EE69-723F-4CC8-9FA0-01BA25BA5FE7}" type="sibTrans" cxnId="{74C73D4D-3717-4EFE-B40F-76DAEDDAEE57}">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0A90E958-B4B9-40C2-B1D4-D8BA60BCC598}">
      <dgm:prSet custT="1"/>
      <dgm:spPr/>
      <dgm:t>
        <a:bodyPr/>
        <a:lstStyle/>
        <a:p>
          <a:pPr algn="ctr"/>
          <a:r>
            <a:rPr lang="ru-RU" sz="900">
              <a:latin typeface="Times New Roman" panose="02020603050405020304" pitchFamily="18" charset="0"/>
              <a:cs typeface="Times New Roman" panose="02020603050405020304" pitchFamily="18" charset="0"/>
            </a:rPr>
            <a:t>Сегментация</a:t>
          </a:r>
        </a:p>
      </dgm:t>
    </dgm:pt>
    <dgm:pt modelId="{6CC35746-AB15-4F0B-98EC-57B3CEB77D01}" type="parTrans" cxnId="{F880FA12-22BE-497B-BB3D-621440820B55}">
      <dgm:prSet custT="1"/>
      <dgm:spPr/>
      <dgm:t>
        <a:bodyPr/>
        <a:lstStyle/>
        <a:p>
          <a:pPr algn="ctr"/>
          <a:endParaRPr lang="ru-RU" sz="900">
            <a:latin typeface="Times New Roman" panose="02020603050405020304" pitchFamily="18" charset="0"/>
            <a:cs typeface="Times New Roman" panose="02020603050405020304" pitchFamily="18" charset="0"/>
          </a:endParaRPr>
        </a:p>
      </dgm:t>
    </dgm:pt>
    <dgm:pt modelId="{73D282B4-2A5B-424E-87B4-01E3F4E140CB}" type="sibTrans" cxnId="{F880FA12-22BE-497B-BB3D-621440820B55}">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39647F73-0107-4BDD-82D9-DFBE3A36FDB0}">
      <dgm:prSet custT="1"/>
      <dgm:spPr/>
      <dgm:t>
        <a:bodyPr/>
        <a:lstStyle/>
        <a:p>
          <a:pPr algn="ctr"/>
          <a:r>
            <a:rPr lang="ru-RU" sz="900">
              <a:latin typeface="Times New Roman" panose="02020603050405020304" pitchFamily="18" charset="0"/>
              <a:cs typeface="Times New Roman" panose="02020603050405020304" pitchFamily="18" charset="0"/>
            </a:rPr>
            <a:t>Законченная смысловая конструкция</a:t>
          </a:r>
        </a:p>
      </dgm:t>
    </dgm:pt>
    <dgm:pt modelId="{5BC07AFF-13DB-4F5D-B10C-19DADBB0C8D9}" type="parTrans" cxnId="{0D8C0A1C-78A0-44BB-8DA2-14553A2DB9EB}">
      <dgm:prSet custT="1"/>
      <dgm:spPr/>
      <dgm:t>
        <a:bodyPr/>
        <a:lstStyle/>
        <a:p>
          <a:pPr algn="ctr"/>
          <a:endParaRPr lang="ru-RU" sz="900">
            <a:latin typeface="Times New Roman" panose="02020603050405020304" pitchFamily="18" charset="0"/>
            <a:cs typeface="Times New Roman" panose="02020603050405020304" pitchFamily="18" charset="0"/>
          </a:endParaRPr>
        </a:p>
      </dgm:t>
    </dgm:pt>
    <dgm:pt modelId="{7497A291-F0D6-430F-A197-2D607B69BAE4}" type="sibTrans" cxnId="{0D8C0A1C-78A0-44BB-8DA2-14553A2DB9EB}">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62A889FB-A885-4EFC-B941-8B0F89F6077A}">
      <dgm:prSet custT="1"/>
      <dgm:spPr/>
      <dgm:t>
        <a:bodyPr/>
        <a:lstStyle/>
        <a:p>
          <a:pPr algn="ctr"/>
          <a:r>
            <a:rPr lang="ru-RU" sz="900">
              <a:latin typeface="Times New Roman" panose="02020603050405020304" pitchFamily="18" charset="0"/>
              <a:cs typeface="Times New Roman" panose="02020603050405020304" pitchFamily="18" charset="0"/>
            </a:rPr>
            <a:t>Нумералицаия</a:t>
          </a:r>
        </a:p>
      </dgm:t>
    </dgm:pt>
    <dgm:pt modelId="{FE148E68-23FC-482A-968E-5BC7FF01C3B6}" type="parTrans" cxnId="{875A2E77-7E36-4ABC-9BDE-193BA29195A7}">
      <dgm:prSet custT="1"/>
      <dgm:spPr/>
      <dgm:t>
        <a:bodyPr/>
        <a:lstStyle/>
        <a:p>
          <a:pPr algn="ctr"/>
          <a:endParaRPr lang="ru-RU" sz="900">
            <a:latin typeface="Times New Roman" panose="02020603050405020304" pitchFamily="18" charset="0"/>
            <a:cs typeface="Times New Roman" panose="02020603050405020304" pitchFamily="18" charset="0"/>
          </a:endParaRPr>
        </a:p>
      </dgm:t>
    </dgm:pt>
    <dgm:pt modelId="{E63077B9-7DF2-4B1A-BF6F-CC9C3ED6B4DD}" type="sibTrans" cxnId="{875A2E77-7E36-4ABC-9BDE-193BA29195A7}">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080AEB4E-35C1-4413-A124-6880E3A78BC8}">
      <dgm:prSet custT="1"/>
      <dgm:spPr/>
      <dgm:t>
        <a:bodyPr/>
        <a:lstStyle/>
        <a:p>
          <a:pPr algn="ctr"/>
          <a:r>
            <a:rPr lang="ru-RU" sz="900">
              <a:latin typeface="Times New Roman" panose="02020603050405020304" pitchFamily="18" charset="0"/>
              <a:cs typeface="Times New Roman" panose="02020603050405020304" pitchFamily="18" charset="0"/>
            </a:rPr>
            <a:t>Аллитерация</a:t>
          </a:r>
        </a:p>
      </dgm:t>
    </dgm:pt>
    <dgm:pt modelId="{A54AF13C-8EB8-46C7-A8B7-43CC21F7A2BC}" type="parTrans" cxnId="{E5B98C87-67C7-4A2C-9547-0D8D3CC8E60C}">
      <dgm:prSet custT="1"/>
      <dgm:spPr/>
      <dgm:t>
        <a:bodyPr/>
        <a:lstStyle/>
        <a:p>
          <a:pPr algn="ctr"/>
          <a:endParaRPr lang="ru-RU" sz="900">
            <a:latin typeface="Times New Roman" panose="02020603050405020304" pitchFamily="18" charset="0"/>
            <a:cs typeface="Times New Roman" panose="02020603050405020304" pitchFamily="18" charset="0"/>
          </a:endParaRPr>
        </a:p>
      </dgm:t>
    </dgm:pt>
    <dgm:pt modelId="{16606405-EC06-4400-A0E5-31DB40270BE6}" type="sibTrans" cxnId="{E5B98C87-67C7-4A2C-9547-0D8D3CC8E60C}">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30FFE5BF-3DE7-4FE0-8E30-5780E8AB8003}">
      <dgm:prSet custT="1"/>
      <dgm:spPr/>
      <dgm:t>
        <a:bodyPr/>
        <a:lstStyle/>
        <a:p>
          <a:pPr algn="ctr"/>
          <a:r>
            <a:rPr lang="ru-RU" sz="900">
              <a:latin typeface="Times New Roman" panose="02020603050405020304" pitchFamily="18" charset="0"/>
              <a:cs typeface="Times New Roman" panose="02020603050405020304" pitchFamily="18" charset="0"/>
            </a:rPr>
            <a:t>Инициализация</a:t>
          </a:r>
        </a:p>
      </dgm:t>
    </dgm:pt>
    <dgm:pt modelId="{A78154AE-7777-4148-9971-07C08F086C5D}" type="parTrans" cxnId="{E1946755-1B18-4BD8-B702-A801249ED2CF}">
      <dgm:prSet custT="1"/>
      <dgm:spPr/>
      <dgm:t>
        <a:bodyPr/>
        <a:lstStyle/>
        <a:p>
          <a:pPr algn="ctr"/>
          <a:endParaRPr lang="ru-RU" sz="900">
            <a:latin typeface="Times New Roman" panose="02020603050405020304" pitchFamily="18" charset="0"/>
            <a:cs typeface="Times New Roman" panose="02020603050405020304" pitchFamily="18" charset="0"/>
          </a:endParaRPr>
        </a:p>
      </dgm:t>
    </dgm:pt>
    <dgm:pt modelId="{27E350DB-9037-4F84-940E-88F88DAD54ED}" type="sibTrans" cxnId="{E1946755-1B18-4BD8-B702-A801249ED2CF}">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215BAEA0-A552-4165-9BD5-FAE6DE276D3C}">
      <dgm:prSet custT="1"/>
      <dgm:spPr/>
      <dgm:t>
        <a:bodyPr/>
        <a:lstStyle/>
        <a:p>
          <a:pPr algn="ctr"/>
          <a:r>
            <a:rPr lang="ru-RU" sz="900">
              <a:latin typeface="Times New Roman" panose="02020603050405020304" pitchFamily="18" charset="0"/>
              <a:cs typeface="Times New Roman" panose="02020603050405020304" pitchFamily="18" charset="0"/>
            </a:rPr>
            <a:t>Тропы</a:t>
          </a:r>
        </a:p>
      </dgm:t>
    </dgm:pt>
    <dgm:pt modelId="{E0369C18-94FF-463A-BB9B-FB7F63D00171}" type="parTrans" cxnId="{D7BA9E64-9724-4943-BC6F-4419BE16E8A6}">
      <dgm:prSet custT="1"/>
      <dgm:spPr/>
      <dgm:t>
        <a:bodyPr/>
        <a:lstStyle/>
        <a:p>
          <a:pPr algn="ctr"/>
          <a:endParaRPr lang="ru-RU" sz="900">
            <a:latin typeface="Times New Roman" panose="02020603050405020304" pitchFamily="18" charset="0"/>
            <a:cs typeface="Times New Roman" panose="02020603050405020304" pitchFamily="18" charset="0"/>
          </a:endParaRPr>
        </a:p>
      </dgm:t>
    </dgm:pt>
    <dgm:pt modelId="{84A68EF9-1618-4A29-9B7F-8D16EC875504}" type="sibTrans" cxnId="{D7BA9E64-9724-4943-BC6F-4419BE16E8A6}">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EE508448-6787-4514-8CAB-C9E9AD23E004}">
      <dgm:prSet custT="1"/>
      <dgm:spPr/>
      <dgm:t>
        <a:bodyPr/>
        <a:lstStyle/>
        <a:p>
          <a:pPr algn="ctr"/>
          <a:r>
            <a:rPr lang="ru-RU" sz="900">
              <a:latin typeface="Times New Roman" panose="02020603050405020304" pitchFamily="18" charset="0"/>
              <a:cs typeface="Times New Roman" panose="02020603050405020304" pitchFamily="18" charset="0"/>
            </a:rPr>
            <a:t>Перефразы</a:t>
          </a:r>
        </a:p>
      </dgm:t>
    </dgm:pt>
    <dgm:pt modelId="{C39ABEC2-FAF6-4CBC-885A-016B4388F299}" type="parTrans" cxnId="{20FA18F3-3702-4521-B766-85610E6FE550}">
      <dgm:prSet custT="1"/>
      <dgm:spPr/>
      <dgm:t>
        <a:bodyPr/>
        <a:lstStyle/>
        <a:p>
          <a:pPr algn="ctr"/>
          <a:endParaRPr lang="ru-RU" sz="900">
            <a:latin typeface="Times New Roman" panose="02020603050405020304" pitchFamily="18" charset="0"/>
            <a:cs typeface="Times New Roman" panose="02020603050405020304" pitchFamily="18" charset="0"/>
          </a:endParaRPr>
        </a:p>
      </dgm:t>
    </dgm:pt>
    <dgm:pt modelId="{19AC1145-3005-493C-800A-9575C01B1423}" type="sibTrans" cxnId="{20FA18F3-3702-4521-B766-85610E6FE550}">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7112A590-F055-4A05-832B-49E0DAF7AAD3}">
      <dgm:prSet custT="1"/>
      <dgm:spPr/>
      <dgm:t>
        <a:bodyPr/>
        <a:lstStyle/>
        <a:p>
          <a:pPr algn="ctr"/>
          <a:r>
            <a:rPr lang="ru-RU" sz="900">
              <a:latin typeface="Times New Roman" panose="02020603050405020304" pitchFamily="18" charset="0"/>
              <a:cs typeface="Times New Roman" panose="02020603050405020304" pitchFamily="18" charset="0"/>
            </a:rPr>
            <a:t>Метонимии</a:t>
          </a:r>
        </a:p>
      </dgm:t>
    </dgm:pt>
    <dgm:pt modelId="{F14F2C35-0739-49E1-97EA-0C6EBF30436B}" type="parTrans" cxnId="{E74EBA05-0D08-4537-8E2A-AEC590A93BBB}">
      <dgm:prSet custT="1"/>
      <dgm:spPr/>
      <dgm:t>
        <a:bodyPr/>
        <a:lstStyle/>
        <a:p>
          <a:pPr algn="ctr"/>
          <a:endParaRPr lang="ru-RU" sz="900">
            <a:latin typeface="Times New Roman" panose="02020603050405020304" pitchFamily="18" charset="0"/>
            <a:cs typeface="Times New Roman" panose="02020603050405020304" pitchFamily="18" charset="0"/>
          </a:endParaRPr>
        </a:p>
      </dgm:t>
    </dgm:pt>
    <dgm:pt modelId="{9CC7A826-1381-4D6D-A538-14303E03D4CA}" type="sibTrans" cxnId="{E74EBA05-0D08-4537-8E2A-AEC590A93BBB}">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F51F6520-334F-4B49-BE5B-A7C63683F98E}">
      <dgm:prSet custT="1"/>
      <dgm:spPr/>
      <dgm:t>
        <a:bodyPr/>
        <a:lstStyle/>
        <a:p>
          <a:pPr algn="ctr"/>
          <a:r>
            <a:rPr lang="ru-RU" sz="900">
              <a:latin typeface="Times New Roman" panose="02020603050405020304" pitchFamily="18" charset="0"/>
              <a:cs typeface="Times New Roman" panose="02020603050405020304" pitchFamily="18" charset="0"/>
            </a:rPr>
            <a:t>Антифраз</a:t>
          </a:r>
        </a:p>
      </dgm:t>
    </dgm:pt>
    <dgm:pt modelId="{3108214A-2B64-4BA2-B1C1-E81CC5A90AD1}" type="parTrans" cxnId="{3E7D0BAA-99BA-41F1-893E-2A08D515CD35}">
      <dgm:prSet custT="1"/>
      <dgm:spPr/>
      <dgm:t>
        <a:bodyPr/>
        <a:lstStyle/>
        <a:p>
          <a:pPr algn="ctr"/>
          <a:endParaRPr lang="ru-RU" sz="900">
            <a:latin typeface="Times New Roman" panose="02020603050405020304" pitchFamily="18" charset="0"/>
            <a:cs typeface="Times New Roman" panose="02020603050405020304" pitchFamily="18" charset="0"/>
          </a:endParaRPr>
        </a:p>
      </dgm:t>
    </dgm:pt>
    <dgm:pt modelId="{F4DE7ABA-9D3C-4FC2-A7DA-A6A3B6EB7826}" type="sibTrans" cxnId="{3E7D0BAA-99BA-41F1-893E-2A08D515CD35}">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295FB39F-19D9-419D-99F8-58D550EB52B3}">
      <dgm:prSet custT="1"/>
      <dgm:spPr/>
      <dgm:t>
        <a:bodyPr/>
        <a:lstStyle/>
        <a:p>
          <a:pPr algn="ctr"/>
          <a:r>
            <a:rPr lang="ru-RU" sz="900">
              <a:latin typeface="Times New Roman" panose="02020603050405020304" pitchFamily="18" charset="0"/>
              <a:cs typeface="Times New Roman" panose="02020603050405020304" pitchFamily="18" charset="0"/>
            </a:rPr>
            <a:t>Эвфемизмы</a:t>
          </a:r>
        </a:p>
      </dgm:t>
    </dgm:pt>
    <dgm:pt modelId="{2698DA73-F941-45E6-AC6E-C1E842EA10D0}" type="parTrans" cxnId="{50A19176-62D4-422A-89D5-48B0147A503E}">
      <dgm:prSet custT="1"/>
      <dgm:spPr/>
      <dgm:t>
        <a:bodyPr/>
        <a:lstStyle/>
        <a:p>
          <a:pPr algn="ctr"/>
          <a:endParaRPr lang="ru-RU" sz="900">
            <a:latin typeface="Times New Roman" panose="02020603050405020304" pitchFamily="18" charset="0"/>
            <a:cs typeface="Times New Roman" panose="02020603050405020304" pitchFamily="18" charset="0"/>
          </a:endParaRPr>
        </a:p>
      </dgm:t>
    </dgm:pt>
    <dgm:pt modelId="{1DC30F17-C975-474B-9102-B105EFC3111E}" type="sibTrans" cxnId="{50A19176-62D4-422A-89D5-48B0147A503E}">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6CD19BA9-9374-487F-BCEA-2BEDCFB6D2C5}">
      <dgm:prSet custT="1"/>
      <dgm:spPr/>
      <dgm:t>
        <a:bodyPr/>
        <a:lstStyle/>
        <a:p>
          <a:pPr algn="ctr"/>
          <a:r>
            <a:rPr lang="ru-RU" sz="900">
              <a:latin typeface="Times New Roman" panose="02020603050405020304" pitchFamily="18" charset="0"/>
              <a:cs typeface="Times New Roman" panose="02020603050405020304" pitchFamily="18" charset="0"/>
            </a:rPr>
            <a:t>Какофемизмы</a:t>
          </a:r>
        </a:p>
      </dgm:t>
    </dgm:pt>
    <dgm:pt modelId="{1CDFFBBF-9236-4A5C-9FA8-8D3154AA3D6E}" type="parTrans" cxnId="{8724E1AE-491D-4578-BCB1-1A901355A9AC}">
      <dgm:prSet custT="1"/>
      <dgm:spPr/>
      <dgm:t>
        <a:bodyPr/>
        <a:lstStyle/>
        <a:p>
          <a:pPr algn="ctr"/>
          <a:endParaRPr lang="ru-RU" sz="900">
            <a:latin typeface="Times New Roman" panose="02020603050405020304" pitchFamily="18" charset="0"/>
            <a:cs typeface="Times New Roman" panose="02020603050405020304" pitchFamily="18" charset="0"/>
          </a:endParaRPr>
        </a:p>
      </dgm:t>
    </dgm:pt>
    <dgm:pt modelId="{0037E819-AA0E-4966-98BA-877812C8DD97}" type="sibTrans" cxnId="{8724E1AE-491D-4578-BCB1-1A901355A9AC}">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FE84955A-9041-47C7-835C-5A91D12651CD}">
      <dgm:prSet custT="1"/>
      <dgm:spPr/>
      <dgm:t>
        <a:bodyPr/>
        <a:lstStyle/>
        <a:p>
          <a:pPr algn="ctr"/>
          <a:r>
            <a:rPr lang="ru-RU" sz="900">
              <a:latin typeface="Times New Roman" panose="02020603050405020304" pitchFamily="18" charset="0"/>
              <a:cs typeface="Times New Roman" panose="02020603050405020304" pitchFamily="18" charset="0"/>
            </a:rPr>
            <a:t>Синекдоха</a:t>
          </a:r>
        </a:p>
      </dgm:t>
    </dgm:pt>
    <dgm:pt modelId="{BB2CDE60-13B0-489F-9EF2-B7269B8036E3}" type="parTrans" cxnId="{51044E82-3D95-46BF-95EB-8432680F1A40}">
      <dgm:prSet custT="1"/>
      <dgm:spPr/>
      <dgm:t>
        <a:bodyPr/>
        <a:lstStyle/>
        <a:p>
          <a:pPr algn="ctr"/>
          <a:endParaRPr lang="ru-RU" sz="900">
            <a:latin typeface="Times New Roman" panose="02020603050405020304" pitchFamily="18" charset="0"/>
            <a:cs typeface="Times New Roman" panose="02020603050405020304" pitchFamily="18" charset="0"/>
          </a:endParaRPr>
        </a:p>
      </dgm:t>
    </dgm:pt>
    <dgm:pt modelId="{647A64F9-BD9A-4177-87EC-4D0F3EFC7E59}" type="sibTrans" cxnId="{51044E82-3D95-46BF-95EB-8432680F1A40}">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44877747-8F82-4796-BFC2-17A6A344A8C4}">
      <dgm:prSet custT="1"/>
      <dgm:spPr/>
      <dgm:t>
        <a:bodyPr/>
        <a:lstStyle/>
        <a:p>
          <a:pPr algn="ctr"/>
          <a:r>
            <a:rPr lang="ru-RU" sz="900">
              <a:latin typeface="Times New Roman" panose="02020603050405020304" pitchFamily="18" charset="0"/>
              <a:cs typeface="Times New Roman" panose="02020603050405020304" pitchFamily="18" charset="0"/>
            </a:rPr>
            <a:t>Аллегория</a:t>
          </a:r>
        </a:p>
      </dgm:t>
    </dgm:pt>
    <dgm:pt modelId="{AC5660E4-205C-47B7-8EA9-C3EE9EA23DC0}" type="parTrans" cxnId="{08846802-D932-455C-87B7-08742E9C0195}">
      <dgm:prSet custT="1"/>
      <dgm:spPr/>
      <dgm:t>
        <a:bodyPr/>
        <a:lstStyle/>
        <a:p>
          <a:pPr algn="ctr"/>
          <a:endParaRPr lang="ru-RU" sz="900">
            <a:latin typeface="Times New Roman" panose="02020603050405020304" pitchFamily="18" charset="0"/>
            <a:cs typeface="Times New Roman" panose="02020603050405020304" pitchFamily="18" charset="0"/>
          </a:endParaRPr>
        </a:p>
      </dgm:t>
    </dgm:pt>
    <dgm:pt modelId="{C2EAD46B-26D1-4D0A-B3F6-60A20045E2E5}" type="sibTrans" cxnId="{08846802-D932-455C-87B7-08742E9C0195}">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EEBC20E0-A228-40C6-B2B0-6CFA6683344E}">
      <dgm:prSet custT="1"/>
      <dgm:spPr/>
      <dgm:t>
        <a:bodyPr/>
        <a:lstStyle/>
        <a:p>
          <a:pPr algn="ctr"/>
          <a:r>
            <a:rPr lang="ru-RU" sz="900">
              <a:latin typeface="Times New Roman" panose="02020603050405020304" pitchFamily="18" charset="0"/>
              <a:cs typeface="Times New Roman" panose="02020603050405020304" pitchFamily="18" charset="0"/>
            </a:rPr>
            <a:t>Метафоры</a:t>
          </a:r>
        </a:p>
      </dgm:t>
    </dgm:pt>
    <dgm:pt modelId="{455A775F-C354-4FA5-8864-DAD09CD3FA0A}" type="parTrans" cxnId="{2C46FB3C-6883-463F-B4C9-FDB10ED97AC8}">
      <dgm:prSet custT="1"/>
      <dgm:spPr/>
      <dgm:t>
        <a:bodyPr/>
        <a:lstStyle/>
        <a:p>
          <a:pPr algn="ctr"/>
          <a:endParaRPr lang="ru-RU" sz="900">
            <a:latin typeface="Times New Roman" panose="02020603050405020304" pitchFamily="18" charset="0"/>
            <a:cs typeface="Times New Roman" panose="02020603050405020304" pitchFamily="18" charset="0"/>
          </a:endParaRPr>
        </a:p>
      </dgm:t>
    </dgm:pt>
    <dgm:pt modelId="{B2676003-6F01-441B-884F-CF8A798E32B1}" type="sibTrans" cxnId="{2C46FB3C-6883-463F-B4C9-FDB10ED97AC8}">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7BC1B6AA-E419-408E-9D9E-B8E16E079E02}">
      <dgm:prSet custT="1"/>
      <dgm:spPr/>
      <dgm:t>
        <a:bodyPr/>
        <a:lstStyle/>
        <a:p>
          <a:pPr algn="ctr"/>
          <a:r>
            <a:rPr lang="ru-RU" sz="900">
              <a:latin typeface="Times New Roman" panose="02020603050405020304" pitchFamily="18" charset="0"/>
              <a:cs typeface="Times New Roman" panose="02020603050405020304" pitchFamily="18" charset="0"/>
            </a:rPr>
            <a:t>Гипербола</a:t>
          </a:r>
        </a:p>
      </dgm:t>
    </dgm:pt>
    <dgm:pt modelId="{2366AE6B-406B-47FE-B32B-52CFBF079FD5}" type="parTrans" cxnId="{595672AE-5D2E-477E-942C-CD9F1FE4FCEF}">
      <dgm:prSet custT="1"/>
      <dgm:spPr/>
      <dgm:t>
        <a:bodyPr/>
        <a:lstStyle/>
        <a:p>
          <a:pPr algn="ctr"/>
          <a:endParaRPr lang="ru-RU" sz="900">
            <a:latin typeface="Times New Roman" panose="02020603050405020304" pitchFamily="18" charset="0"/>
            <a:cs typeface="Times New Roman" panose="02020603050405020304" pitchFamily="18" charset="0"/>
          </a:endParaRPr>
        </a:p>
      </dgm:t>
    </dgm:pt>
    <dgm:pt modelId="{2A009FE1-1CB5-4EE7-A2E4-B2F79FB0B778}" type="sibTrans" cxnId="{595672AE-5D2E-477E-942C-CD9F1FE4FCEF}">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2C5205AE-D811-48D0-83E6-3A5163A782F1}">
      <dgm:prSet custT="1"/>
      <dgm:spPr/>
      <dgm:t>
        <a:bodyPr/>
        <a:lstStyle/>
        <a:p>
          <a:pPr algn="ctr"/>
          <a:r>
            <a:rPr lang="ru-RU" sz="900">
              <a:latin typeface="Times New Roman" panose="02020603050405020304" pitchFamily="18" charset="0"/>
              <a:cs typeface="Times New Roman" panose="02020603050405020304" pitchFamily="18" charset="0"/>
            </a:rPr>
            <a:t>Литота</a:t>
          </a:r>
        </a:p>
      </dgm:t>
    </dgm:pt>
    <dgm:pt modelId="{1DE05F57-2AED-4E97-9140-ECFC3AB9C5C7}" type="parTrans" cxnId="{2B37970A-7DC7-4E61-A1FF-0A8035362745}">
      <dgm:prSet custT="1"/>
      <dgm:spPr/>
      <dgm:t>
        <a:bodyPr/>
        <a:lstStyle/>
        <a:p>
          <a:pPr algn="ctr"/>
          <a:endParaRPr lang="ru-RU" sz="900">
            <a:latin typeface="Times New Roman" panose="02020603050405020304" pitchFamily="18" charset="0"/>
            <a:cs typeface="Times New Roman" panose="02020603050405020304" pitchFamily="18" charset="0"/>
          </a:endParaRPr>
        </a:p>
      </dgm:t>
    </dgm:pt>
    <dgm:pt modelId="{7C46AE57-5A41-49AF-B42D-94A374B0C526}" type="sibTrans" cxnId="{2B37970A-7DC7-4E61-A1FF-0A8035362745}">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28F1585D-2971-4435-89FE-08A665FE9DAC}">
      <dgm:prSet custT="1"/>
      <dgm:spPr/>
      <dgm:t>
        <a:bodyPr/>
        <a:lstStyle/>
        <a:p>
          <a:pPr algn="ctr"/>
          <a:r>
            <a:rPr lang="ru-RU" sz="900">
              <a:latin typeface="Times New Roman" panose="02020603050405020304" pitchFamily="18" charset="0"/>
              <a:cs typeface="Times New Roman" panose="02020603050405020304" pitchFamily="18" charset="0"/>
            </a:rPr>
            <a:t>Катахреза</a:t>
          </a:r>
        </a:p>
      </dgm:t>
    </dgm:pt>
    <dgm:pt modelId="{A6D27FC5-9709-4ECA-81F8-780FDCC29079}" type="parTrans" cxnId="{9F7A6730-C54C-40DF-89B8-1CD657E22843}">
      <dgm:prSet custT="1"/>
      <dgm:spPr/>
      <dgm:t>
        <a:bodyPr/>
        <a:lstStyle/>
        <a:p>
          <a:pPr algn="ctr"/>
          <a:endParaRPr lang="ru-RU" sz="900">
            <a:latin typeface="Times New Roman" panose="02020603050405020304" pitchFamily="18" charset="0"/>
            <a:cs typeface="Times New Roman" panose="02020603050405020304" pitchFamily="18" charset="0"/>
          </a:endParaRPr>
        </a:p>
      </dgm:t>
    </dgm:pt>
    <dgm:pt modelId="{24F1D798-9E8E-4390-8412-BBD85DA7532E}" type="sibTrans" cxnId="{9F7A6730-C54C-40DF-89B8-1CD657E22843}">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05CCF254-EBE5-4747-AB04-247FC1F0E790}">
      <dgm:prSet custT="1"/>
      <dgm:spPr/>
      <dgm:t>
        <a:bodyPr/>
        <a:lstStyle/>
        <a:p>
          <a:pPr algn="ctr"/>
          <a:r>
            <a:rPr lang="ru-RU" sz="900">
              <a:latin typeface="Times New Roman" panose="02020603050405020304" pitchFamily="18" charset="0"/>
              <a:cs typeface="Times New Roman" panose="02020603050405020304" pitchFamily="18" charset="0"/>
            </a:rPr>
            <a:t>Антитеза</a:t>
          </a:r>
        </a:p>
      </dgm:t>
    </dgm:pt>
    <dgm:pt modelId="{A15E99DF-102C-4C06-ACBF-349573747D8A}" type="parTrans" cxnId="{CA0238DD-9934-4342-9A88-7B6DE5524E58}">
      <dgm:prSet custT="1"/>
      <dgm:spPr/>
      <dgm:t>
        <a:bodyPr/>
        <a:lstStyle/>
        <a:p>
          <a:pPr algn="ctr"/>
          <a:endParaRPr lang="ru-RU" sz="900">
            <a:latin typeface="Times New Roman" panose="02020603050405020304" pitchFamily="18" charset="0"/>
            <a:cs typeface="Times New Roman" panose="02020603050405020304" pitchFamily="18" charset="0"/>
          </a:endParaRPr>
        </a:p>
      </dgm:t>
    </dgm:pt>
    <dgm:pt modelId="{88BCA561-A42D-4AD9-9F82-0FEEFA04184F}" type="sibTrans" cxnId="{CA0238DD-9934-4342-9A88-7B6DE5524E58}">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B670B258-31A4-4C62-B9A1-DF5AF213F94D}">
      <dgm:prSet custT="1"/>
      <dgm:spPr/>
      <dgm:t>
        <a:bodyPr/>
        <a:lstStyle/>
        <a:p>
          <a:pPr algn="ctr"/>
          <a:r>
            <a:rPr lang="ru-RU" sz="900">
              <a:latin typeface="Times New Roman" panose="02020603050405020304" pitchFamily="18" charset="0"/>
              <a:cs typeface="Times New Roman" panose="02020603050405020304" pitchFamily="18" charset="0"/>
            </a:rPr>
            <a:t>Ирония</a:t>
          </a:r>
        </a:p>
      </dgm:t>
    </dgm:pt>
    <dgm:pt modelId="{5D3FFF8A-943E-4905-AF64-4DEFF04AE02A}" type="parTrans" cxnId="{52F8C71A-6AF2-4BC9-A9BB-A807682D8AEA}">
      <dgm:prSet custT="1"/>
      <dgm:spPr/>
      <dgm:t>
        <a:bodyPr/>
        <a:lstStyle/>
        <a:p>
          <a:pPr algn="ctr"/>
          <a:endParaRPr lang="ru-RU" sz="900">
            <a:latin typeface="Times New Roman" panose="02020603050405020304" pitchFamily="18" charset="0"/>
            <a:cs typeface="Times New Roman" panose="02020603050405020304" pitchFamily="18" charset="0"/>
          </a:endParaRPr>
        </a:p>
      </dgm:t>
    </dgm:pt>
    <dgm:pt modelId="{F388FCC1-4EE7-418F-B16A-0506947AB3DD}" type="sibTrans" cxnId="{52F8C71A-6AF2-4BC9-A9BB-A807682D8AEA}">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9579A24E-9C85-40E7-8468-3DEB4E8F214F}">
      <dgm:prSet custT="1"/>
      <dgm:spPr/>
      <dgm:t>
        <a:bodyPr/>
        <a:lstStyle/>
        <a:p>
          <a:pPr algn="ctr"/>
          <a:r>
            <a:rPr lang="ru-RU" sz="900">
              <a:latin typeface="Times New Roman" panose="02020603050405020304" pitchFamily="18" charset="0"/>
              <a:cs typeface="Times New Roman" panose="02020603050405020304" pitchFamily="18" charset="0"/>
            </a:rPr>
            <a:t>Оксюморон</a:t>
          </a:r>
        </a:p>
      </dgm:t>
    </dgm:pt>
    <dgm:pt modelId="{8C0CF9DE-A1E3-40D4-B14D-712E8ABCCD3F}" type="parTrans" cxnId="{7D8047F4-940A-484C-9E6F-9359A6FC3F60}">
      <dgm:prSet custT="1"/>
      <dgm:spPr/>
      <dgm:t>
        <a:bodyPr/>
        <a:lstStyle/>
        <a:p>
          <a:pPr algn="ctr"/>
          <a:endParaRPr lang="ru-RU" sz="900">
            <a:latin typeface="Times New Roman" panose="02020603050405020304" pitchFamily="18" charset="0"/>
            <a:cs typeface="Times New Roman" panose="02020603050405020304" pitchFamily="18" charset="0"/>
          </a:endParaRPr>
        </a:p>
      </dgm:t>
    </dgm:pt>
    <dgm:pt modelId="{7635DB2A-590D-4144-866F-E52D3C22359D}" type="sibTrans" cxnId="{7D8047F4-940A-484C-9E6F-9359A6FC3F60}">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63A5BD13-8657-46B2-9ABA-4EA6E1E79CC6}">
      <dgm:prSet custT="1"/>
      <dgm:spPr/>
      <dgm:t>
        <a:bodyPr/>
        <a:lstStyle/>
        <a:p>
          <a:pPr algn="ctr"/>
          <a:r>
            <a:rPr lang="ru-RU" sz="900">
              <a:latin typeface="Times New Roman" panose="02020603050405020304" pitchFamily="18" charset="0"/>
              <a:cs typeface="Times New Roman" panose="02020603050405020304" pitchFamily="18" charset="0"/>
            </a:rPr>
            <a:t>Сарказм</a:t>
          </a:r>
        </a:p>
      </dgm:t>
    </dgm:pt>
    <dgm:pt modelId="{341E0F81-4AF5-41C3-B0E3-741DB7151F3D}" type="parTrans" cxnId="{14E86B80-D65A-4566-BF91-0150DE11A874}">
      <dgm:prSet custT="1"/>
      <dgm:spPr/>
      <dgm:t>
        <a:bodyPr/>
        <a:lstStyle/>
        <a:p>
          <a:pPr algn="ctr"/>
          <a:endParaRPr lang="ru-RU" sz="900">
            <a:latin typeface="Times New Roman" panose="02020603050405020304" pitchFamily="18" charset="0"/>
            <a:cs typeface="Times New Roman" panose="02020603050405020304" pitchFamily="18" charset="0"/>
          </a:endParaRPr>
        </a:p>
      </dgm:t>
    </dgm:pt>
    <dgm:pt modelId="{8037818B-70A5-467A-AE23-E9B71954DAB7}" type="sibTrans" cxnId="{14E86B80-D65A-4566-BF91-0150DE11A874}">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853729B4-2C58-4410-A581-51A51129ED13}" type="pres">
      <dgm:prSet presAssocID="{EED0E6B5-9E08-4B46-8F26-8613D571E8E6}" presName="Name0" presStyleCnt="0">
        <dgm:presLayoutVars>
          <dgm:chPref val="1"/>
          <dgm:dir/>
          <dgm:animOne val="branch"/>
          <dgm:animLvl val="lvl"/>
          <dgm:resizeHandles val="exact"/>
        </dgm:presLayoutVars>
      </dgm:prSet>
      <dgm:spPr/>
    </dgm:pt>
    <dgm:pt modelId="{F533177B-E661-4E1A-A8A2-57D4FF0E97D2}" type="pres">
      <dgm:prSet presAssocID="{05C16800-CAC8-4BD0-B207-C8303D3A7915}" presName="root1" presStyleCnt="0"/>
      <dgm:spPr/>
    </dgm:pt>
    <dgm:pt modelId="{1EE2765D-1AD1-48EE-A8F7-C876E0439E21}" type="pres">
      <dgm:prSet presAssocID="{05C16800-CAC8-4BD0-B207-C8303D3A7915}" presName="LevelOneTextNode" presStyleLbl="node0" presStyleIdx="0" presStyleCnt="1" custScaleX="146757">
        <dgm:presLayoutVars>
          <dgm:chPref val="3"/>
        </dgm:presLayoutVars>
      </dgm:prSet>
      <dgm:spPr/>
    </dgm:pt>
    <dgm:pt modelId="{62A26EB7-513B-482B-8836-82299A1A58D9}" type="pres">
      <dgm:prSet presAssocID="{05C16800-CAC8-4BD0-B207-C8303D3A7915}" presName="level2hierChild" presStyleCnt="0"/>
      <dgm:spPr/>
    </dgm:pt>
    <dgm:pt modelId="{74695D38-B163-4EE0-B119-1CCE4469AF6D}" type="pres">
      <dgm:prSet presAssocID="{E98F0EE2-A21B-4074-AC34-21BC4AC0BCB6}" presName="conn2-1" presStyleLbl="parChTrans1D2" presStyleIdx="0" presStyleCnt="6"/>
      <dgm:spPr/>
    </dgm:pt>
    <dgm:pt modelId="{F4E2256F-33B7-44AF-84CB-57AAA823FDC1}" type="pres">
      <dgm:prSet presAssocID="{E98F0EE2-A21B-4074-AC34-21BC4AC0BCB6}" presName="connTx" presStyleLbl="parChTrans1D2" presStyleIdx="0" presStyleCnt="6"/>
      <dgm:spPr/>
    </dgm:pt>
    <dgm:pt modelId="{C7267E73-0F9B-45C6-A0A9-803A86D2E773}" type="pres">
      <dgm:prSet presAssocID="{BE964D2A-9D90-4C24-B0D4-337B01B3DAC0}" presName="root2" presStyleCnt="0"/>
      <dgm:spPr/>
    </dgm:pt>
    <dgm:pt modelId="{5C73832F-A448-4D58-88A3-A26EE8A28DDA}" type="pres">
      <dgm:prSet presAssocID="{BE964D2A-9D90-4C24-B0D4-337B01B3DAC0}" presName="LevelTwoTextNode" presStyleLbl="asst1" presStyleIdx="0" presStyleCnt="1" custScaleX="296015" custScaleY="102383">
        <dgm:presLayoutVars>
          <dgm:chPref val="3"/>
        </dgm:presLayoutVars>
      </dgm:prSet>
      <dgm:spPr/>
    </dgm:pt>
    <dgm:pt modelId="{C2C46473-AAAC-4D44-BBD6-CF196CFD806B}" type="pres">
      <dgm:prSet presAssocID="{BE964D2A-9D90-4C24-B0D4-337B01B3DAC0}" presName="level3hierChild" presStyleCnt="0"/>
      <dgm:spPr/>
    </dgm:pt>
    <dgm:pt modelId="{2DBFF39E-8526-42D2-8269-8E295A45F48E}" type="pres">
      <dgm:prSet presAssocID="{7F13D4DF-E9D0-4443-BCF7-08DC9E280C46}" presName="conn2-1" presStyleLbl="parChTrans1D2" presStyleIdx="1" presStyleCnt="6"/>
      <dgm:spPr/>
    </dgm:pt>
    <dgm:pt modelId="{5985698F-1524-4A1A-8FF8-3E9E37A458F7}" type="pres">
      <dgm:prSet presAssocID="{7F13D4DF-E9D0-4443-BCF7-08DC9E280C46}" presName="connTx" presStyleLbl="parChTrans1D2" presStyleIdx="1" presStyleCnt="6"/>
      <dgm:spPr/>
    </dgm:pt>
    <dgm:pt modelId="{81BAD311-39B5-4B3C-90BE-60DD2499038A}" type="pres">
      <dgm:prSet presAssocID="{6EFF3F59-28C5-439D-BA3D-1E3A9B516918}" presName="root2" presStyleCnt="0"/>
      <dgm:spPr/>
    </dgm:pt>
    <dgm:pt modelId="{1F18F031-EC9C-4C48-A0BD-BEABB065DEB3}" type="pres">
      <dgm:prSet presAssocID="{6EFF3F59-28C5-439D-BA3D-1E3A9B516918}" presName="LevelTwoTextNode" presStyleLbl="node2" presStyleIdx="0" presStyleCnt="5" custScaleX="163715" custScaleY="103456">
        <dgm:presLayoutVars>
          <dgm:chPref val="3"/>
        </dgm:presLayoutVars>
      </dgm:prSet>
      <dgm:spPr/>
    </dgm:pt>
    <dgm:pt modelId="{D6B3A171-2274-4636-BDB1-6A39FD2BC78E}" type="pres">
      <dgm:prSet presAssocID="{6EFF3F59-28C5-439D-BA3D-1E3A9B516918}" presName="level3hierChild" presStyleCnt="0"/>
      <dgm:spPr/>
    </dgm:pt>
    <dgm:pt modelId="{55DF9191-5CED-45B9-8847-B7D9D81814DA}" type="pres">
      <dgm:prSet presAssocID="{8FEC836E-FA68-402D-9683-BCC2A3B3592A}" presName="conn2-1" presStyleLbl="parChTrans1D3" presStyleIdx="0" presStyleCnt="21"/>
      <dgm:spPr/>
    </dgm:pt>
    <dgm:pt modelId="{75C041A8-01B1-402C-B3E2-11CAA3AC39D8}" type="pres">
      <dgm:prSet presAssocID="{8FEC836E-FA68-402D-9683-BCC2A3B3592A}" presName="connTx" presStyleLbl="parChTrans1D3" presStyleIdx="0" presStyleCnt="21"/>
      <dgm:spPr/>
    </dgm:pt>
    <dgm:pt modelId="{1B5F9A9B-07C7-4812-805F-DC11DD0BCED6}" type="pres">
      <dgm:prSet presAssocID="{CEEF61A1-A106-4EC9-BAC6-CB33F6E69D63}" presName="root2" presStyleCnt="0"/>
      <dgm:spPr/>
    </dgm:pt>
    <dgm:pt modelId="{4DF01135-E5B8-4565-8FFA-924632ED38FD}" type="pres">
      <dgm:prSet presAssocID="{CEEF61A1-A106-4EC9-BAC6-CB33F6E69D63}" presName="LevelTwoTextNode" presStyleLbl="node3" presStyleIdx="0" presStyleCnt="21" custScaleX="132066">
        <dgm:presLayoutVars>
          <dgm:chPref val="3"/>
        </dgm:presLayoutVars>
      </dgm:prSet>
      <dgm:spPr/>
    </dgm:pt>
    <dgm:pt modelId="{CEBEBC2C-70A5-4DF9-B9B6-1DFFDE939170}" type="pres">
      <dgm:prSet presAssocID="{CEEF61A1-A106-4EC9-BAC6-CB33F6E69D63}" presName="level3hierChild" presStyleCnt="0"/>
      <dgm:spPr/>
    </dgm:pt>
    <dgm:pt modelId="{1C6381D8-B5F5-4755-9BB7-70BD7A2AF8E1}" type="pres">
      <dgm:prSet presAssocID="{D9EC644A-E676-4DAC-AFAF-55A5997B441D}" presName="conn2-1" presStyleLbl="parChTrans1D3" presStyleIdx="1" presStyleCnt="21"/>
      <dgm:spPr/>
    </dgm:pt>
    <dgm:pt modelId="{AEEA3F69-F92D-44C8-A8EC-B591F4092C5F}" type="pres">
      <dgm:prSet presAssocID="{D9EC644A-E676-4DAC-AFAF-55A5997B441D}" presName="connTx" presStyleLbl="parChTrans1D3" presStyleIdx="1" presStyleCnt="21"/>
      <dgm:spPr/>
    </dgm:pt>
    <dgm:pt modelId="{09FA0033-58DC-4538-934F-470FBD438B5D}" type="pres">
      <dgm:prSet presAssocID="{BE9C0C50-D71A-4928-BFFF-F0980E35DC8B}" presName="root2" presStyleCnt="0"/>
      <dgm:spPr/>
    </dgm:pt>
    <dgm:pt modelId="{8744352F-5B3B-4AE0-97C7-AB633AB15D9A}" type="pres">
      <dgm:prSet presAssocID="{BE9C0C50-D71A-4928-BFFF-F0980E35DC8B}" presName="LevelTwoTextNode" presStyleLbl="node3" presStyleIdx="1" presStyleCnt="21" custScaleX="156090">
        <dgm:presLayoutVars>
          <dgm:chPref val="3"/>
        </dgm:presLayoutVars>
      </dgm:prSet>
      <dgm:spPr/>
    </dgm:pt>
    <dgm:pt modelId="{C11037BA-B3AE-4F4C-AA24-7679EB88989F}" type="pres">
      <dgm:prSet presAssocID="{BE9C0C50-D71A-4928-BFFF-F0980E35DC8B}" presName="level3hierChild" presStyleCnt="0"/>
      <dgm:spPr/>
    </dgm:pt>
    <dgm:pt modelId="{B60CFDE8-49CE-4CE6-AE26-CA5AB72DBDCB}" type="pres">
      <dgm:prSet presAssocID="{8CED399D-6A47-4429-A7C1-EB5EF391B362}" presName="conn2-1" presStyleLbl="parChTrans1D3" presStyleIdx="2" presStyleCnt="21"/>
      <dgm:spPr/>
    </dgm:pt>
    <dgm:pt modelId="{0B6EB146-97C3-4C9A-BA24-1FFF999B4DAC}" type="pres">
      <dgm:prSet presAssocID="{8CED399D-6A47-4429-A7C1-EB5EF391B362}" presName="connTx" presStyleLbl="parChTrans1D3" presStyleIdx="2" presStyleCnt="21"/>
      <dgm:spPr/>
    </dgm:pt>
    <dgm:pt modelId="{75FD289D-5E02-43C8-8758-6A73755541A0}" type="pres">
      <dgm:prSet presAssocID="{F64D2189-F7AC-4428-BA00-D85D72CF1AFE}" presName="root2" presStyleCnt="0"/>
      <dgm:spPr/>
    </dgm:pt>
    <dgm:pt modelId="{6B59E343-1E99-4EF2-95C2-0EC5EE0983FD}" type="pres">
      <dgm:prSet presAssocID="{F64D2189-F7AC-4428-BA00-D85D72CF1AFE}" presName="LevelTwoTextNode" presStyleLbl="node3" presStyleIdx="2" presStyleCnt="21">
        <dgm:presLayoutVars>
          <dgm:chPref val="3"/>
        </dgm:presLayoutVars>
      </dgm:prSet>
      <dgm:spPr/>
    </dgm:pt>
    <dgm:pt modelId="{FA4069FA-7F1C-403F-AB63-6CE67BE83FAB}" type="pres">
      <dgm:prSet presAssocID="{F64D2189-F7AC-4428-BA00-D85D72CF1AFE}" presName="level3hierChild" presStyleCnt="0"/>
      <dgm:spPr/>
    </dgm:pt>
    <dgm:pt modelId="{2D59D3CA-03FB-48F1-8DDB-66A62EF31F44}" type="pres">
      <dgm:prSet presAssocID="{647046BD-05B7-4C8A-BE05-5C0754D2C33F}" presName="conn2-1" presStyleLbl="parChTrans1D3" presStyleIdx="3" presStyleCnt="21"/>
      <dgm:spPr/>
    </dgm:pt>
    <dgm:pt modelId="{FA74850E-9256-47E4-AF6A-DDAF8DA4963F}" type="pres">
      <dgm:prSet presAssocID="{647046BD-05B7-4C8A-BE05-5C0754D2C33F}" presName="connTx" presStyleLbl="parChTrans1D3" presStyleIdx="3" presStyleCnt="21"/>
      <dgm:spPr/>
    </dgm:pt>
    <dgm:pt modelId="{5E1ACE6C-A349-47B0-8F4E-4F94526D8F93}" type="pres">
      <dgm:prSet presAssocID="{3FDAFDEA-640B-41FD-BE45-44FC95181F79}" presName="root2" presStyleCnt="0"/>
      <dgm:spPr/>
    </dgm:pt>
    <dgm:pt modelId="{995E24B5-DDD4-4441-969B-E181A569FCCD}" type="pres">
      <dgm:prSet presAssocID="{3FDAFDEA-640B-41FD-BE45-44FC95181F79}" presName="LevelTwoTextNode" presStyleLbl="node3" presStyleIdx="3" presStyleCnt="21" custScaleX="134068">
        <dgm:presLayoutVars>
          <dgm:chPref val="3"/>
        </dgm:presLayoutVars>
      </dgm:prSet>
      <dgm:spPr/>
    </dgm:pt>
    <dgm:pt modelId="{23D4C7C4-0B60-4EF6-A2DC-96C4EABD2929}" type="pres">
      <dgm:prSet presAssocID="{3FDAFDEA-640B-41FD-BE45-44FC95181F79}" presName="level3hierChild" presStyleCnt="0"/>
      <dgm:spPr/>
    </dgm:pt>
    <dgm:pt modelId="{0B695240-E833-48F9-9F6C-5E24B9D7ED41}" type="pres">
      <dgm:prSet presAssocID="{46FC9455-CD93-47F7-8769-16048D51B584}" presName="conn2-1" presStyleLbl="parChTrans1D3" presStyleIdx="4" presStyleCnt="21"/>
      <dgm:spPr/>
    </dgm:pt>
    <dgm:pt modelId="{D421731A-D663-4BDA-B4F0-75712799A923}" type="pres">
      <dgm:prSet presAssocID="{46FC9455-CD93-47F7-8769-16048D51B584}" presName="connTx" presStyleLbl="parChTrans1D3" presStyleIdx="4" presStyleCnt="21"/>
      <dgm:spPr/>
    </dgm:pt>
    <dgm:pt modelId="{0A49B133-52A1-4E4A-9CB6-551BCDE45984}" type="pres">
      <dgm:prSet presAssocID="{8FFD9767-3028-4FAF-A8FF-32C56B9FDB8C}" presName="root2" presStyleCnt="0"/>
      <dgm:spPr/>
    </dgm:pt>
    <dgm:pt modelId="{82D5D9D9-1059-4F80-BE19-78EE148B25D1}" type="pres">
      <dgm:prSet presAssocID="{8FFD9767-3028-4FAF-A8FF-32C56B9FDB8C}" presName="LevelTwoTextNode" presStyleLbl="node3" presStyleIdx="4" presStyleCnt="21" custScaleX="142042" custScaleY="131507">
        <dgm:presLayoutVars>
          <dgm:chPref val="3"/>
        </dgm:presLayoutVars>
      </dgm:prSet>
      <dgm:spPr/>
    </dgm:pt>
    <dgm:pt modelId="{84FE2A2A-08C7-421A-B140-A2CDF206BFD2}" type="pres">
      <dgm:prSet presAssocID="{8FFD9767-3028-4FAF-A8FF-32C56B9FDB8C}" presName="level3hierChild" presStyleCnt="0"/>
      <dgm:spPr/>
    </dgm:pt>
    <dgm:pt modelId="{40F25639-D3D6-43E3-800D-15210F5C03BE}" type="pres">
      <dgm:prSet presAssocID="{9FDA1676-FEB5-4F6E-99E1-2450DA27CD3F}" presName="conn2-1" presStyleLbl="parChTrans1D3" presStyleIdx="5" presStyleCnt="21"/>
      <dgm:spPr/>
    </dgm:pt>
    <dgm:pt modelId="{370B1FBC-A646-4308-8B51-646F1D163366}" type="pres">
      <dgm:prSet presAssocID="{9FDA1676-FEB5-4F6E-99E1-2450DA27CD3F}" presName="connTx" presStyleLbl="parChTrans1D3" presStyleIdx="5" presStyleCnt="21"/>
      <dgm:spPr/>
    </dgm:pt>
    <dgm:pt modelId="{4066A92F-77E8-43FE-86D7-78E1C888F0E3}" type="pres">
      <dgm:prSet presAssocID="{4B9F341C-FBE6-4CC7-A5C3-EC1910424610}" presName="root2" presStyleCnt="0"/>
      <dgm:spPr/>
    </dgm:pt>
    <dgm:pt modelId="{2A7F1E16-8599-419C-BB50-4D9A15E7DA21}" type="pres">
      <dgm:prSet presAssocID="{4B9F341C-FBE6-4CC7-A5C3-EC1910424610}" presName="LevelTwoTextNode" presStyleLbl="node3" presStyleIdx="5" presStyleCnt="21" custScaleX="147843">
        <dgm:presLayoutVars>
          <dgm:chPref val="3"/>
        </dgm:presLayoutVars>
      </dgm:prSet>
      <dgm:spPr/>
    </dgm:pt>
    <dgm:pt modelId="{ED20F6F5-F0A5-47FE-BFE7-01DDE99C8E4D}" type="pres">
      <dgm:prSet presAssocID="{4B9F341C-FBE6-4CC7-A5C3-EC1910424610}" presName="level3hierChild" presStyleCnt="0"/>
      <dgm:spPr/>
    </dgm:pt>
    <dgm:pt modelId="{F275E551-51AF-4FC8-8B5B-82555E90214A}" type="pres">
      <dgm:prSet presAssocID="{D3AF3571-3F05-436C-97F1-E9BF222D79C6}" presName="conn2-1" presStyleLbl="parChTrans1D3" presStyleIdx="6" presStyleCnt="21"/>
      <dgm:spPr/>
    </dgm:pt>
    <dgm:pt modelId="{B645C8E6-EDFB-4589-9DAF-A55CB684346B}" type="pres">
      <dgm:prSet presAssocID="{D3AF3571-3F05-436C-97F1-E9BF222D79C6}" presName="connTx" presStyleLbl="parChTrans1D3" presStyleIdx="6" presStyleCnt="21"/>
      <dgm:spPr/>
    </dgm:pt>
    <dgm:pt modelId="{B7A4E692-4CFD-49B7-AF57-EC8DA027A018}" type="pres">
      <dgm:prSet presAssocID="{F9D62E78-8615-4C2D-9CB9-4DBC206BED44}" presName="root2" presStyleCnt="0"/>
      <dgm:spPr/>
    </dgm:pt>
    <dgm:pt modelId="{EC57609A-9C2E-44CA-B2E8-606CC0D26141}" type="pres">
      <dgm:prSet presAssocID="{F9D62E78-8615-4C2D-9CB9-4DBC206BED44}" presName="LevelTwoTextNode" presStyleLbl="node3" presStyleIdx="6" presStyleCnt="21" custScaleX="153897">
        <dgm:presLayoutVars>
          <dgm:chPref val="3"/>
        </dgm:presLayoutVars>
      </dgm:prSet>
      <dgm:spPr/>
    </dgm:pt>
    <dgm:pt modelId="{03F5FAC1-158F-47BA-B006-C16E5CE8295B}" type="pres">
      <dgm:prSet presAssocID="{F9D62E78-8615-4C2D-9CB9-4DBC206BED44}" presName="level3hierChild" presStyleCnt="0"/>
      <dgm:spPr/>
    </dgm:pt>
    <dgm:pt modelId="{D52599DC-E8B9-4B3F-82F8-501D9AD2B775}" type="pres">
      <dgm:prSet presAssocID="{6CC35746-AB15-4F0B-98EC-57B3CEB77D01}" presName="conn2-1" presStyleLbl="parChTrans1D3" presStyleIdx="7" presStyleCnt="21"/>
      <dgm:spPr/>
    </dgm:pt>
    <dgm:pt modelId="{E80BD273-0E66-4051-9ECC-1CC9073CDD2C}" type="pres">
      <dgm:prSet presAssocID="{6CC35746-AB15-4F0B-98EC-57B3CEB77D01}" presName="connTx" presStyleLbl="parChTrans1D3" presStyleIdx="7" presStyleCnt="21"/>
      <dgm:spPr/>
    </dgm:pt>
    <dgm:pt modelId="{BF6457A5-3FA1-409E-8D89-9ED12D7B6E31}" type="pres">
      <dgm:prSet presAssocID="{0A90E958-B4B9-40C2-B1D4-D8BA60BCC598}" presName="root2" presStyleCnt="0"/>
      <dgm:spPr/>
    </dgm:pt>
    <dgm:pt modelId="{E10CA0F1-C877-481F-9F31-F3B96A879CA2}" type="pres">
      <dgm:prSet presAssocID="{0A90E958-B4B9-40C2-B1D4-D8BA60BCC598}" presName="LevelTwoTextNode" presStyleLbl="node3" presStyleIdx="7" presStyleCnt="21" custScaleX="157932">
        <dgm:presLayoutVars>
          <dgm:chPref val="3"/>
        </dgm:presLayoutVars>
      </dgm:prSet>
      <dgm:spPr/>
    </dgm:pt>
    <dgm:pt modelId="{F36DD1B8-0BEE-422F-9DB3-5F9BFE067429}" type="pres">
      <dgm:prSet presAssocID="{0A90E958-B4B9-40C2-B1D4-D8BA60BCC598}" presName="level3hierChild" presStyleCnt="0"/>
      <dgm:spPr/>
    </dgm:pt>
    <dgm:pt modelId="{9027369A-4F48-4CB7-B562-0328346A5664}" type="pres">
      <dgm:prSet presAssocID="{F65474D4-B859-4D88-B040-15CAFA5FAE7A}" presName="conn2-1" presStyleLbl="parChTrans1D2" presStyleIdx="2" presStyleCnt="6"/>
      <dgm:spPr/>
    </dgm:pt>
    <dgm:pt modelId="{97033AB0-92A4-421D-BEF7-3488C1B32805}" type="pres">
      <dgm:prSet presAssocID="{F65474D4-B859-4D88-B040-15CAFA5FAE7A}" presName="connTx" presStyleLbl="parChTrans1D2" presStyleIdx="2" presStyleCnt="6"/>
      <dgm:spPr/>
    </dgm:pt>
    <dgm:pt modelId="{18F81884-A9D0-4257-AF64-B0EE319AE793}" type="pres">
      <dgm:prSet presAssocID="{7BAF4623-E05F-4AB0-827F-4832FBAF1E89}" presName="root2" presStyleCnt="0"/>
      <dgm:spPr/>
    </dgm:pt>
    <dgm:pt modelId="{F9A54A08-1F51-4DE5-A874-9B534EB8282C}" type="pres">
      <dgm:prSet presAssocID="{7BAF4623-E05F-4AB0-827F-4832FBAF1E89}" presName="LevelTwoTextNode" presStyleLbl="node2" presStyleIdx="1" presStyleCnt="5" custScaleX="187526" custScaleY="148860">
        <dgm:presLayoutVars>
          <dgm:chPref val="3"/>
        </dgm:presLayoutVars>
      </dgm:prSet>
      <dgm:spPr/>
    </dgm:pt>
    <dgm:pt modelId="{697B6784-A887-415D-BC3B-88A3C2F53B55}" type="pres">
      <dgm:prSet presAssocID="{7BAF4623-E05F-4AB0-827F-4832FBAF1E89}" presName="level3hierChild" presStyleCnt="0"/>
      <dgm:spPr/>
    </dgm:pt>
    <dgm:pt modelId="{B9A5ADF5-6870-4024-8508-4555C28F44B2}" type="pres">
      <dgm:prSet presAssocID="{A1B7C05B-8AF8-423E-9797-8CD3EFB5A5F3}" presName="conn2-1" presStyleLbl="parChTrans1D3" presStyleIdx="8" presStyleCnt="21"/>
      <dgm:spPr/>
    </dgm:pt>
    <dgm:pt modelId="{E5E1D41F-F13F-4B47-9F8D-F8AF226518D0}" type="pres">
      <dgm:prSet presAssocID="{A1B7C05B-8AF8-423E-9797-8CD3EFB5A5F3}" presName="connTx" presStyleLbl="parChTrans1D3" presStyleIdx="8" presStyleCnt="21"/>
      <dgm:spPr/>
    </dgm:pt>
    <dgm:pt modelId="{1B5E13DF-7283-43B8-BE7F-517DD0FDAFCC}" type="pres">
      <dgm:prSet presAssocID="{B0774DA0-3CE7-4B23-8D25-70F8B559A662}" presName="root2" presStyleCnt="0"/>
      <dgm:spPr/>
    </dgm:pt>
    <dgm:pt modelId="{2C8313AB-5BCA-40D8-B34E-A526577E8A78}" type="pres">
      <dgm:prSet presAssocID="{B0774DA0-3CE7-4B23-8D25-70F8B559A662}" presName="LevelTwoTextNode" presStyleLbl="node3" presStyleIdx="8" presStyleCnt="21" custScaleX="312090" custScaleY="107103">
        <dgm:presLayoutVars>
          <dgm:chPref val="3"/>
        </dgm:presLayoutVars>
      </dgm:prSet>
      <dgm:spPr/>
    </dgm:pt>
    <dgm:pt modelId="{EDCD004E-CF91-4D41-A153-31F2DE424D7F}" type="pres">
      <dgm:prSet presAssocID="{B0774DA0-3CE7-4B23-8D25-70F8B559A662}" presName="level3hierChild" presStyleCnt="0"/>
      <dgm:spPr/>
    </dgm:pt>
    <dgm:pt modelId="{6322A95C-89BE-42B8-AF19-899448D8CD44}" type="pres">
      <dgm:prSet presAssocID="{5DB9C354-CB43-4CD0-A634-287B9CB8974D}" presName="conn2-1" presStyleLbl="parChTrans1D3" presStyleIdx="9" presStyleCnt="21"/>
      <dgm:spPr/>
    </dgm:pt>
    <dgm:pt modelId="{33BC21B8-89CA-48C6-BFA1-168F18318B9F}" type="pres">
      <dgm:prSet presAssocID="{5DB9C354-CB43-4CD0-A634-287B9CB8974D}" presName="connTx" presStyleLbl="parChTrans1D3" presStyleIdx="9" presStyleCnt="21"/>
      <dgm:spPr/>
    </dgm:pt>
    <dgm:pt modelId="{A09E8B3F-2283-4F16-AC7F-EEA777FCFA30}" type="pres">
      <dgm:prSet presAssocID="{9F52156D-5921-48D6-B626-E5E3A3B308BC}" presName="root2" presStyleCnt="0"/>
      <dgm:spPr/>
    </dgm:pt>
    <dgm:pt modelId="{C4A9F029-3BF1-4BB5-A282-E3A6AEFB1FE4}" type="pres">
      <dgm:prSet presAssocID="{9F52156D-5921-48D6-B626-E5E3A3B308BC}" presName="LevelTwoTextNode" presStyleLbl="node3" presStyleIdx="9" presStyleCnt="21" custScaleX="157342">
        <dgm:presLayoutVars>
          <dgm:chPref val="3"/>
        </dgm:presLayoutVars>
      </dgm:prSet>
      <dgm:spPr/>
    </dgm:pt>
    <dgm:pt modelId="{20C1875A-4AB9-4079-A62C-DFD774249867}" type="pres">
      <dgm:prSet presAssocID="{9F52156D-5921-48D6-B626-E5E3A3B308BC}" presName="level3hierChild" presStyleCnt="0"/>
      <dgm:spPr/>
    </dgm:pt>
    <dgm:pt modelId="{653D4263-4CEE-4B71-B6B0-E0A0DCF7A65C}" type="pres">
      <dgm:prSet presAssocID="{680E76F7-EED9-4C55-9162-22E0B5B6D62E}" presName="conn2-1" presStyleLbl="parChTrans1D3" presStyleIdx="10" presStyleCnt="21"/>
      <dgm:spPr/>
    </dgm:pt>
    <dgm:pt modelId="{C0BC9D30-C083-4A4D-B417-2C9D6E038B2B}" type="pres">
      <dgm:prSet presAssocID="{680E76F7-EED9-4C55-9162-22E0B5B6D62E}" presName="connTx" presStyleLbl="parChTrans1D3" presStyleIdx="10" presStyleCnt="21"/>
      <dgm:spPr/>
    </dgm:pt>
    <dgm:pt modelId="{345F714B-760A-4C94-9EFA-5CE7F41047A9}" type="pres">
      <dgm:prSet presAssocID="{977A8160-9B49-402C-8377-9286262DEE06}" presName="root2" presStyleCnt="0"/>
      <dgm:spPr/>
    </dgm:pt>
    <dgm:pt modelId="{5B8C8892-54D0-473E-B24C-E4FE6528724A}" type="pres">
      <dgm:prSet presAssocID="{977A8160-9B49-402C-8377-9286262DEE06}" presName="LevelTwoTextNode" presStyleLbl="node3" presStyleIdx="10" presStyleCnt="21" custScaleX="175569" custScaleY="133685">
        <dgm:presLayoutVars>
          <dgm:chPref val="3"/>
        </dgm:presLayoutVars>
      </dgm:prSet>
      <dgm:spPr/>
    </dgm:pt>
    <dgm:pt modelId="{9566F19F-4B5C-466C-B27C-CE6C2AB07A90}" type="pres">
      <dgm:prSet presAssocID="{977A8160-9B49-402C-8377-9286262DEE06}" presName="level3hierChild" presStyleCnt="0"/>
      <dgm:spPr/>
    </dgm:pt>
    <dgm:pt modelId="{1D2711BB-CDB9-4942-93EA-F214B8180765}" type="pres">
      <dgm:prSet presAssocID="{B62697F1-BE1C-41B1-82E1-7194B385304D}" presName="conn2-1" presStyleLbl="parChTrans1D4" presStyleIdx="0" presStyleCnt="20"/>
      <dgm:spPr/>
    </dgm:pt>
    <dgm:pt modelId="{729652D5-DD46-482E-B6E6-03E286C877F0}" type="pres">
      <dgm:prSet presAssocID="{B62697F1-BE1C-41B1-82E1-7194B385304D}" presName="connTx" presStyleLbl="parChTrans1D4" presStyleIdx="0" presStyleCnt="20"/>
      <dgm:spPr/>
    </dgm:pt>
    <dgm:pt modelId="{5F94D9D9-0DE9-4E1B-A199-483D053DC5F4}" type="pres">
      <dgm:prSet presAssocID="{2560D2D0-780A-4555-B051-DF185CEF735F}" presName="root2" presStyleCnt="0"/>
      <dgm:spPr/>
    </dgm:pt>
    <dgm:pt modelId="{FCD2ABF3-245A-40C6-921F-671488B2EF9D}" type="pres">
      <dgm:prSet presAssocID="{2560D2D0-780A-4555-B051-DF185CEF735F}" presName="LevelTwoTextNode" presStyleLbl="node4" presStyleIdx="0" presStyleCnt="20" custScaleX="156620">
        <dgm:presLayoutVars>
          <dgm:chPref val="3"/>
        </dgm:presLayoutVars>
      </dgm:prSet>
      <dgm:spPr/>
    </dgm:pt>
    <dgm:pt modelId="{80C52081-6EAD-44CD-A98D-59721EC61A50}" type="pres">
      <dgm:prSet presAssocID="{2560D2D0-780A-4555-B051-DF185CEF735F}" presName="level3hierChild" presStyleCnt="0"/>
      <dgm:spPr/>
    </dgm:pt>
    <dgm:pt modelId="{CE7EDB30-C725-4BD9-AD3F-C481CFEDBCE8}" type="pres">
      <dgm:prSet presAssocID="{84236A23-2D58-4913-BC33-8B34276174F2}" presName="conn2-1" presStyleLbl="parChTrans1D4" presStyleIdx="1" presStyleCnt="20"/>
      <dgm:spPr/>
    </dgm:pt>
    <dgm:pt modelId="{4EABB684-B330-4A20-86AA-FBF3606E4B81}" type="pres">
      <dgm:prSet presAssocID="{84236A23-2D58-4913-BC33-8B34276174F2}" presName="connTx" presStyleLbl="parChTrans1D4" presStyleIdx="1" presStyleCnt="20"/>
      <dgm:spPr/>
    </dgm:pt>
    <dgm:pt modelId="{1C9D9B69-882B-439F-BD63-E22D69856185}" type="pres">
      <dgm:prSet presAssocID="{3CAE0DBE-7795-43DE-8AC9-0D1D0455BB48}" presName="root2" presStyleCnt="0"/>
      <dgm:spPr/>
    </dgm:pt>
    <dgm:pt modelId="{34A2B17A-708E-48AC-9210-4EA7EBAFCA55}" type="pres">
      <dgm:prSet presAssocID="{3CAE0DBE-7795-43DE-8AC9-0D1D0455BB48}" presName="LevelTwoTextNode" presStyleLbl="node4" presStyleIdx="1" presStyleCnt="20" custScaleX="199495">
        <dgm:presLayoutVars>
          <dgm:chPref val="3"/>
        </dgm:presLayoutVars>
      </dgm:prSet>
      <dgm:spPr/>
    </dgm:pt>
    <dgm:pt modelId="{EF67D86E-4C4A-4F06-A88B-6ED0D568FC8A}" type="pres">
      <dgm:prSet presAssocID="{3CAE0DBE-7795-43DE-8AC9-0D1D0455BB48}" presName="level3hierChild" presStyleCnt="0"/>
      <dgm:spPr/>
    </dgm:pt>
    <dgm:pt modelId="{F9831D9D-2A1C-4494-AAB7-D17BC3A05DE8}" type="pres">
      <dgm:prSet presAssocID="{C309C227-3367-4A29-9330-0344F3FB0D27}" presName="conn2-1" presStyleLbl="parChTrans1D3" presStyleIdx="11" presStyleCnt="21"/>
      <dgm:spPr/>
    </dgm:pt>
    <dgm:pt modelId="{7C3EF7E9-58C9-4605-BD06-7E15F738191B}" type="pres">
      <dgm:prSet presAssocID="{C309C227-3367-4A29-9330-0344F3FB0D27}" presName="connTx" presStyleLbl="parChTrans1D3" presStyleIdx="11" presStyleCnt="21"/>
      <dgm:spPr/>
    </dgm:pt>
    <dgm:pt modelId="{BFBE10C9-9361-47D0-8A4B-F0C9E238560A}" type="pres">
      <dgm:prSet presAssocID="{A3C0CF8C-8BDD-462D-AF0C-724D40E8579C}" presName="root2" presStyleCnt="0"/>
      <dgm:spPr/>
    </dgm:pt>
    <dgm:pt modelId="{05942D3E-80E6-4EA7-A4B9-744AB9219DE6}" type="pres">
      <dgm:prSet presAssocID="{A3C0CF8C-8BDD-462D-AF0C-724D40E8579C}" presName="LevelTwoTextNode" presStyleLbl="node3" presStyleIdx="11" presStyleCnt="21" custScaleX="200384">
        <dgm:presLayoutVars>
          <dgm:chPref val="3"/>
        </dgm:presLayoutVars>
      </dgm:prSet>
      <dgm:spPr/>
    </dgm:pt>
    <dgm:pt modelId="{EA88E899-771A-4F9E-A577-FE9BD3CA4754}" type="pres">
      <dgm:prSet presAssocID="{A3C0CF8C-8BDD-462D-AF0C-724D40E8579C}" presName="level3hierChild" presStyleCnt="0"/>
      <dgm:spPr/>
    </dgm:pt>
    <dgm:pt modelId="{8865CDE6-568F-4638-B097-5F553CC8E22F}" type="pres">
      <dgm:prSet presAssocID="{D5D61AEA-C457-4C47-A1A2-13EA576E3EAB}" presName="conn2-1" presStyleLbl="parChTrans1D4" presStyleIdx="2" presStyleCnt="20"/>
      <dgm:spPr/>
    </dgm:pt>
    <dgm:pt modelId="{A5DB51B4-3CAA-4133-9098-78C9401BA0CF}" type="pres">
      <dgm:prSet presAssocID="{D5D61AEA-C457-4C47-A1A2-13EA576E3EAB}" presName="connTx" presStyleLbl="parChTrans1D4" presStyleIdx="2" presStyleCnt="20"/>
      <dgm:spPr/>
    </dgm:pt>
    <dgm:pt modelId="{72E033EF-6A26-4465-BF8A-0C8F9D4A413F}" type="pres">
      <dgm:prSet presAssocID="{B2479333-7F4F-4888-869D-3EC7C4AB91FD}" presName="root2" presStyleCnt="0"/>
      <dgm:spPr/>
    </dgm:pt>
    <dgm:pt modelId="{F69FE901-5A30-41C4-805E-606861D55D8F}" type="pres">
      <dgm:prSet presAssocID="{B2479333-7F4F-4888-869D-3EC7C4AB91FD}" presName="LevelTwoTextNode" presStyleLbl="node4" presStyleIdx="2" presStyleCnt="20" custScaleX="138958">
        <dgm:presLayoutVars>
          <dgm:chPref val="3"/>
        </dgm:presLayoutVars>
      </dgm:prSet>
      <dgm:spPr/>
    </dgm:pt>
    <dgm:pt modelId="{8808B67A-E6CB-4C20-85DF-B1C390359688}" type="pres">
      <dgm:prSet presAssocID="{B2479333-7F4F-4888-869D-3EC7C4AB91FD}" presName="level3hierChild" presStyleCnt="0"/>
      <dgm:spPr/>
    </dgm:pt>
    <dgm:pt modelId="{96B51E24-8ED4-4D16-AA16-18C84B661CB3}" type="pres">
      <dgm:prSet presAssocID="{DC6E2DC4-7570-4648-B87E-2A7848E9EBAD}" presName="conn2-1" presStyleLbl="parChTrans1D4" presStyleIdx="3" presStyleCnt="20"/>
      <dgm:spPr/>
    </dgm:pt>
    <dgm:pt modelId="{7FF51526-EFBD-4FFE-ACD9-FA07C5BF6180}" type="pres">
      <dgm:prSet presAssocID="{DC6E2DC4-7570-4648-B87E-2A7848E9EBAD}" presName="connTx" presStyleLbl="parChTrans1D4" presStyleIdx="3" presStyleCnt="20"/>
      <dgm:spPr/>
    </dgm:pt>
    <dgm:pt modelId="{B0D6F634-116F-4A86-B560-F9D121CCF1CD}" type="pres">
      <dgm:prSet presAssocID="{4BB8ECB7-DF09-492C-85D1-CFD74384EB8A}" presName="root2" presStyleCnt="0"/>
      <dgm:spPr/>
    </dgm:pt>
    <dgm:pt modelId="{9B19CB52-C2A2-4910-AA24-FC2E3BBD8F91}" type="pres">
      <dgm:prSet presAssocID="{4BB8ECB7-DF09-492C-85D1-CFD74384EB8A}" presName="LevelTwoTextNode" presStyleLbl="node4" presStyleIdx="3" presStyleCnt="20" custScaleX="136669">
        <dgm:presLayoutVars>
          <dgm:chPref val="3"/>
        </dgm:presLayoutVars>
      </dgm:prSet>
      <dgm:spPr/>
    </dgm:pt>
    <dgm:pt modelId="{059B0F28-35D7-4C98-BE56-35C2944D9901}" type="pres">
      <dgm:prSet presAssocID="{4BB8ECB7-DF09-492C-85D1-CFD74384EB8A}" presName="level3hierChild" presStyleCnt="0"/>
      <dgm:spPr/>
    </dgm:pt>
    <dgm:pt modelId="{71CE6838-BF54-4177-983D-57BCDAC62742}" type="pres">
      <dgm:prSet presAssocID="{3ABAA86E-80B3-42D8-A83A-0C268C3CC4A7}" presName="conn2-1" presStyleLbl="parChTrans1D4" presStyleIdx="4" presStyleCnt="20"/>
      <dgm:spPr/>
    </dgm:pt>
    <dgm:pt modelId="{62AD9B91-8C93-4446-8BAE-68D6C82005CC}" type="pres">
      <dgm:prSet presAssocID="{3ABAA86E-80B3-42D8-A83A-0C268C3CC4A7}" presName="connTx" presStyleLbl="parChTrans1D4" presStyleIdx="4" presStyleCnt="20"/>
      <dgm:spPr/>
    </dgm:pt>
    <dgm:pt modelId="{C9939677-D1C7-42DA-AAA2-D7FC1B419862}" type="pres">
      <dgm:prSet presAssocID="{105C6AAF-C105-4D48-9868-DD4794D2D23C}" presName="root2" presStyleCnt="0"/>
      <dgm:spPr/>
    </dgm:pt>
    <dgm:pt modelId="{C554C50C-4F40-4FC2-8DB7-996C28433CE5}" type="pres">
      <dgm:prSet presAssocID="{105C6AAF-C105-4D48-9868-DD4794D2D23C}" presName="LevelTwoTextNode" presStyleLbl="node4" presStyleIdx="4" presStyleCnt="20" custScaleX="121845">
        <dgm:presLayoutVars>
          <dgm:chPref val="3"/>
        </dgm:presLayoutVars>
      </dgm:prSet>
      <dgm:spPr/>
    </dgm:pt>
    <dgm:pt modelId="{3A773BCF-5AA1-405D-A1B9-9F216E155844}" type="pres">
      <dgm:prSet presAssocID="{105C6AAF-C105-4D48-9868-DD4794D2D23C}" presName="level3hierChild" presStyleCnt="0"/>
      <dgm:spPr/>
    </dgm:pt>
    <dgm:pt modelId="{02FE7EF8-D046-4E6B-87E8-7C136FAE7504}" type="pres">
      <dgm:prSet presAssocID="{8CB951EB-9516-45B6-946B-6353A917BE03}" presName="conn2-1" presStyleLbl="parChTrans1D4" presStyleIdx="5" presStyleCnt="20"/>
      <dgm:spPr/>
    </dgm:pt>
    <dgm:pt modelId="{08F80B3F-5B55-449C-BEB1-C09D2F132D40}" type="pres">
      <dgm:prSet presAssocID="{8CB951EB-9516-45B6-946B-6353A917BE03}" presName="connTx" presStyleLbl="parChTrans1D4" presStyleIdx="5" presStyleCnt="20"/>
      <dgm:spPr/>
    </dgm:pt>
    <dgm:pt modelId="{E001EDA8-01D6-4294-9EC7-36BF1D90E676}" type="pres">
      <dgm:prSet presAssocID="{D6E09126-52B3-4364-A398-7E696E776C24}" presName="root2" presStyleCnt="0"/>
      <dgm:spPr/>
    </dgm:pt>
    <dgm:pt modelId="{24E9CDC2-5E97-4928-865F-105BEA71A5E4}" type="pres">
      <dgm:prSet presAssocID="{D6E09126-52B3-4364-A398-7E696E776C24}" presName="LevelTwoTextNode" presStyleLbl="node4" presStyleIdx="5" presStyleCnt="20">
        <dgm:presLayoutVars>
          <dgm:chPref val="3"/>
        </dgm:presLayoutVars>
      </dgm:prSet>
      <dgm:spPr/>
    </dgm:pt>
    <dgm:pt modelId="{4F04A5B4-2807-48E0-9359-A52F44B51A25}" type="pres">
      <dgm:prSet presAssocID="{D6E09126-52B3-4364-A398-7E696E776C24}" presName="level3hierChild" presStyleCnt="0"/>
      <dgm:spPr/>
    </dgm:pt>
    <dgm:pt modelId="{B70BBBA7-2F6A-4FC8-94F0-BF5C7335C58A}" type="pres">
      <dgm:prSet presAssocID="{284C051F-BC74-418A-8F15-1F6EE0B6C016}" presName="conn2-1" presStyleLbl="parChTrans1D3" presStyleIdx="12" presStyleCnt="21"/>
      <dgm:spPr/>
    </dgm:pt>
    <dgm:pt modelId="{89F9D4B3-1F3B-47A5-B52D-D58F486E166A}" type="pres">
      <dgm:prSet presAssocID="{284C051F-BC74-418A-8F15-1F6EE0B6C016}" presName="connTx" presStyleLbl="parChTrans1D3" presStyleIdx="12" presStyleCnt="21"/>
      <dgm:spPr/>
    </dgm:pt>
    <dgm:pt modelId="{E115E572-4FC4-45DF-BB12-E0675C91311F}" type="pres">
      <dgm:prSet presAssocID="{8628F3FD-E3ED-4F2E-87AB-95BD3062996E}" presName="root2" presStyleCnt="0"/>
      <dgm:spPr/>
    </dgm:pt>
    <dgm:pt modelId="{FBCE200F-F3C0-449B-B165-03ADA8C57B60}" type="pres">
      <dgm:prSet presAssocID="{8628F3FD-E3ED-4F2E-87AB-95BD3062996E}" presName="LevelTwoTextNode" presStyleLbl="node3" presStyleIdx="12" presStyleCnt="21" custScaleX="213681">
        <dgm:presLayoutVars>
          <dgm:chPref val="3"/>
        </dgm:presLayoutVars>
      </dgm:prSet>
      <dgm:spPr/>
    </dgm:pt>
    <dgm:pt modelId="{31C2AC87-7836-42F4-B264-4ED3058C4835}" type="pres">
      <dgm:prSet presAssocID="{8628F3FD-E3ED-4F2E-87AB-95BD3062996E}" presName="level3hierChild" presStyleCnt="0"/>
      <dgm:spPr/>
    </dgm:pt>
    <dgm:pt modelId="{BA042A7A-C44F-4ADE-9D09-DC0FFC708F96}" type="pres">
      <dgm:prSet presAssocID="{EDAD7E09-3762-4FC5-8DDE-B3156B9E5AC6}" presName="conn2-1" presStyleLbl="parChTrans1D4" presStyleIdx="6" presStyleCnt="20"/>
      <dgm:spPr/>
    </dgm:pt>
    <dgm:pt modelId="{EA91A7B1-F12C-4A87-BE89-621329BC4243}" type="pres">
      <dgm:prSet presAssocID="{EDAD7E09-3762-4FC5-8DDE-B3156B9E5AC6}" presName="connTx" presStyleLbl="parChTrans1D4" presStyleIdx="6" presStyleCnt="20"/>
      <dgm:spPr/>
    </dgm:pt>
    <dgm:pt modelId="{7E1D0BEC-B428-4B2D-AAD4-DE2CC05E4DA3}" type="pres">
      <dgm:prSet presAssocID="{D373DDE3-C20B-47B2-9F70-17976351EA82}" presName="root2" presStyleCnt="0"/>
      <dgm:spPr/>
    </dgm:pt>
    <dgm:pt modelId="{AF5E98BF-CCA2-4001-AD75-1799AE793525}" type="pres">
      <dgm:prSet presAssocID="{D373DDE3-C20B-47B2-9F70-17976351EA82}" presName="LevelTwoTextNode" presStyleLbl="node4" presStyleIdx="6" presStyleCnt="20">
        <dgm:presLayoutVars>
          <dgm:chPref val="3"/>
        </dgm:presLayoutVars>
      </dgm:prSet>
      <dgm:spPr/>
    </dgm:pt>
    <dgm:pt modelId="{16D89651-F446-42D1-8739-5B200CCC5C75}" type="pres">
      <dgm:prSet presAssocID="{D373DDE3-C20B-47B2-9F70-17976351EA82}" presName="level3hierChild" presStyleCnt="0"/>
      <dgm:spPr/>
    </dgm:pt>
    <dgm:pt modelId="{5640BEE5-8C3E-493C-8825-127C4849F974}" type="pres">
      <dgm:prSet presAssocID="{DC1E78A0-A497-4F12-9BD4-8684912E58DF}" presName="conn2-1" presStyleLbl="parChTrans1D4" presStyleIdx="7" presStyleCnt="20"/>
      <dgm:spPr/>
    </dgm:pt>
    <dgm:pt modelId="{F175A7DA-BC52-4C08-AE3E-0C4513060D6C}" type="pres">
      <dgm:prSet presAssocID="{DC1E78A0-A497-4F12-9BD4-8684912E58DF}" presName="connTx" presStyleLbl="parChTrans1D4" presStyleIdx="7" presStyleCnt="20"/>
      <dgm:spPr/>
    </dgm:pt>
    <dgm:pt modelId="{455222CC-096F-403B-A260-B5158967090E}" type="pres">
      <dgm:prSet presAssocID="{6A997E59-75D1-4951-8B1B-4319BADB6661}" presName="root2" presStyleCnt="0"/>
      <dgm:spPr/>
    </dgm:pt>
    <dgm:pt modelId="{79E4BC9A-1084-4018-A04F-19230B1D17A2}" type="pres">
      <dgm:prSet presAssocID="{6A997E59-75D1-4951-8B1B-4319BADB6661}" presName="LevelTwoTextNode" presStyleLbl="node4" presStyleIdx="7" presStyleCnt="20" custScaleX="141710">
        <dgm:presLayoutVars>
          <dgm:chPref val="3"/>
        </dgm:presLayoutVars>
      </dgm:prSet>
      <dgm:spPr/>
    </dgm:pt>
    <dgm:pt modelId="{C9B9F3F9-0B45-45A4-87D5-515361B23D12}" type="pres">
      <dgm:prSet presAssocID="{6A997E59-75D1-4951-8B1B-4319BADB6661}" presName="level3hierChild" presStyleCnt="0"/>
      <dgm:spPr/>
    </dgm:pt>
    <dgm:pt modelId="{EF991853-70A4-4E47-87E6-EF498FF99A9F}" type="pres">
      <dgm:prSet presAssocID="{FFD40904-D642-4BB6-A4CC-E0BDDDEB09FC}" presName="conn2-1" presStyleLbl="parChTrans1D4" presStyleIdx="8" presStyleCnt="20"/>
      <dgm:spPr/>
    </dgm:pt>
    <dgm:pt modelId="{478E24AA-0E24-419A-B2B6-9147533D3EC7}" type="pres">
      <dgm:prSet presAssocID="{FFD40904-D642-4BB6-A4CC-E0BDDDEB09FC}" presName="connTx" presStyleLbl="parChTrans1D4" presStyleIdx="8" presStyleCnt="20"/>
      <dgm:spPr/>
    </dgm:pt>
    <dgm:pt modelId="{B210174D-7D07-4F79-AB22-EBB81195BE4C}" type="pres">
      <dgm:prSet presAssocID="{4BD2407F-A6AB-4199-84C1-A6B26E27FF44}" presName="root2" presStyleCnt="0"/>
      <dgm:spPr/>
    </dgm:pt>
    <dgm:pt modelId="{2D808ECC-A7F1-4069-99AB-BDEF162AB6B3}" type="pres">
      <dgm:prSet presAssocID="{4BD2407F-A6AB-4199-84C1-A6B26E27FF44}" presName="LevelTwoTextNode" presStyleLbl="node4" presStyleIdx="8" presStyleCnt="20">
        <dgm:presLayoutVars>
          <dgm:chPref val="3"/>
        </dgm:presLayoutVars>
      </dgm:prSet>
      <dgm:spPr/>
    </dgm:pt>
    <dgm:pt modelId="{DC48F312-2144-4B39-9BF8-D8410F89190C}" type="pres">
      <dgm:prSet presAssocID="{4BD2407F-A6AB-4199-84C1-A6B26E27FF44}" presName="level3hierChild" presStyleCnt="0"/>
      <dgm:spPr/>
    </dgm:pt>
    <dgm:pt modelId="{973DE80E-D4E2-47D9-96AC-AD48C3340FB7}" type="pres">
      <dgm:prSet presAssocID="{AE360FFA-ABAA-4260-A41E-E2F03DDABE90}" presName="conn2-1" presStyleLbl="parChTrans1D2" presStyleIdx="3" presStyleCnt="6"/>
      <dgm:spPr/>
    </dgm:pt>
    <dgm:pt modelId="{E51C172F-6D0E-418A-B9A3-70843BAD84EC}" type="pres">
      <dgm:prSet presAssocID="{AE360FFA-ABAA-4260-A41E-E2F03DDABE90}" presName="connTx" presStyleLbl="parChTrans1D2" presStyleIdx="3" presStyleCnt="6"/>
      <dgm:spPr/>
    </dgm:pt>
    <dgm:pt modelId="{F2EBD307-19EB-42F1-A158-3EDDEFEA3B10}" type="pres">
      <dgm:prSet presAssocID="{02607A52-07A2-4CEB-94A8-73011D3AFE30}" presName="root2" presStyleCnt="0"/>
      <dgm:spPr/>
    </dgm:pt>
    <dgm:pt modelId="{CFE6D292-795B-44BF-84FF-2FDB86AAD2DE}" type="pres">
      <dgm:prSet presAssocID="{02607A52-07A2-4CEB-94A8-73011D3AFE30}" presName="LevelTwoTextNode" presStyleLbl="node2" presStyleIdx="2" presStyleCnt="5" custScaleX="213777" custScaleY="217613">
        <dgm:presLayoutVars>
          <dgm:chPref val="3"/>
        </dgm:presLayoutVars>
      </dgm:prSet>
      <dgm:spPr/>
    </dgm:pt>
    <dgm:pt modelId="{BC25A085-452A-4070-905F-42070373760E}" type="pres">
      <dgm:prSet presAssocID="{02607A52-07A2-4CEB-94A8-73011D3AFE30}" presName="level3hierChild" presStyleCnt="0"/>
      <dgm:spPr/>
    </dgm:pt>
    <dgm:pt modelId="{D34D196F-D5C1-47BA-9CD3-091C2FF87160}" type="pres">
      <dgm:prSet presAssocID="{BC4C26D7-71B1-4C96-BD2E-9C20D5BA90FF}" presName="conn2-1" presStyleLbl="parChTrans1D2" presStyleIdx="4" presStyleCnt="6"/>
      <dgm:spPr/>
    </dgm:pt>
    <dgm:pt modelId="{F677057B-32FA-4201-A158-D313B2EDAA9B}" type="pres">
      <dgm:prSet presAssocID="{BC4C26D7-71B1-4C96-BD2E-9C20D5BA90FF}" presName="connTx" presStyleLbl="parChTrans1D2" presStyleIdx="4" presStyleCnt="6"/>
      <dgm:spPr/>
    </dgm:pt>
    <dgm:pt modelId="{E6D91DBD-8692-4B5D-A240-C79DDB20C5AF}" type="pres">
      <dgm:prSet presAssocID="{F44EDB40-56A8-4590-B0F3-536C8068D671}" presName="root2" presStyleCnt="0"/>
      <dgm:spPr/>
    </dgm:pt>
    <dgm:pt modelId="{F0311B48-A83B-49CC-B6DC-3F815DBB7756}" type="pres">
      <dgm:prSet presAssocID="{F44EDB40-56A8-4590-B0F3-536C8068D671}" presName="LevelTwoTextNode" presStyleLbl="node2" presStyleIdx="3" presStyleCnt="5" custScaleX="181092">
        <dgm:presLayoutVars>
          <dgm:chPref val="3"/>
        </dgm:presLayoutVars>
      </dgm:prSet>
      <dgm:spPr/>
    </dgm:pt>
    <dgm:pt modelId="{DB917001-E3CF-4984-84FB-0F5305D05BF1}" type="pres">
      <dgm:prSet presAssocID="{F44EDB40-56A8-4590-B0F3-536C8068D671}" presName="level3hierChild" presStyleCnt="0"/>
      <dgm:spPr/>
    </dgm:pt>
    <dgm:pt modelId="{4CCF7F2E-BC85-47F5-853C-5308796749D9}" type="pres">
      <dgm:prSet presAssocID="{5BC07AFF-13DB-4F5D-B10C-19DADBB0C8D9}" presName="conn2-1" presStyleLbl="parChTrans1D3" presStyleIdx="13" presStyleCnt="21"/>
      <dgm:spPr/>
    </dgm:pt>
    <dgm:pt modelId="{6CCF0656-79F4-4BB1-BA47-03E3464F41E2}" type="pres">
      <dgm:prSet presAssocID="{5BC07AFF-13DB-4F5D-B10C-19DADBB0C8D9}" presName="connTx" presStyleLbl="parChTrans1D3" presStyleIdx="13" presStyleCnt="21"/>
      <dgm:spPr/>
    </dgm:pt>
    <dgm:pt modelId="{A0558BF1-1F63-44E3-941A-1C713F6A29A5}" type="pres">
      <dgm:prSet presAssocID="{39647F73-0107-4BDD-82D9-DFBE3A36FDB0}" presName="root2" presStyleCnt="0"/>
      <dgm:spPr/>
    </dgm:pt>
    <dgm:pt modelId="{B7177BB0-4E07-4572-8A77-AA642D5D58C3}" type="pres">
      <dgm:prSet presAssocID="{39647F73-0107-4BDD-82D9-DFBE3A36FDB0}" presName="LevelTwoTextNode" presStyleLbl="node3" presStyleIdx="13" presStyleCnt="21" custScaleX="268948" custScaleY="186807">
        <dgm:presLayoutVars>
          <dgm:chPref val="3"/>
        </dgm:presLayoutVars>
      </dgm:prSet>
      <dgm:spPr/>
    </dgm:pt>
    <dgm:pt modelId="{FCDD601A-256D-4E97-B1CD-A372E369971A}" type="pres">
      <dgm:prSet presAssocID="{39647F73-0107-4BDD-82D9-DFBE3A36FDB0}" presName="level3hierChild" presStyleCnt="0"/>
      <dgm:spPr/>
    </dgm:pt>
    <dgm:pt modelId="{E6D17401-4BF8-4407-99A7-1D775859040C}" type="pres">
      <dgm:prSet presAssocID="{FE148E68-23FC-482A-968E-5BC7FF01C3B6}" presName="conn2-1" presStyleLbl="parChTrans1D3" presStyleIdx="14" presStyleCnt="21"/>
      <dgm:spPr/>
    </dgm:pt>
    <dgm:pt modelId="{F9C5B84D-CB3A-4DAD-A2A6-D2DB80A52F52}" type="pres">
      <dgm:prSet presAssocID="{FE148E68-23FC-482A-968E-5BC7FF01C3B6}" presName="connTx" presStyleLbl="parChTrans1D3" presStyleIdx="14" presStyleCnt="21"/>
      <dgm:spPr/>
    </dgm:pt>
    <dgm:pt modelId="{FC508E44-F539-4BBD-9D0D-795D16BE67FA}" type="pres">
      <dgm:prSet presAssocID="{62A889FB-A885-4EFC-B941-8B0F89F6077A}" presName="root2" presStyleCnt="0"/>
      <dgm:spPr/>
    </dgm:pt>
    <dgm:pt modelId="{54303E82-ABE9-43BD-BE6C-36767575CBBD}" type="pres">
      <dgm:prSet presAssocID="{62A889FB-A885-4EFC-B941-8B0F89F6077A}" presName="LevelTwoTextNode" presStyleLbl="node3" presStyleIdx="14" presStyleCnt="21" custScaleX="148892">
        <dgm:presLayoutVars>
          <dgm:chPref val="3"/>
        </dgm:presLayoutVars>
      </dgm:prSet>
      <dgm:spPr/>
    </dgm:pt>
    <dgm:pt modelId="{33E211E5-F263-4A16-A979-3E54FDD55008}" type="pres">
      <dgm:prSet presAssocID="{62A889FB-A885-4EFC-B941-8B0F89F6077A}" presName="level3hierChild" presStyleCnt="0"/>
      <dgm:spPr/>
    </dgm:pt>
    <dgm:pt modelId="{FE3A925E-7FC9-46BB-8744-C4B4B82C6465}" type="pres">
      <dgm:prSet presAssocID="{A54AF13C-8EB8-46C7-A8B7-43CC21F7A2BC}" presName="conn2-1" presStyleLbl="parChTrans1D3" presStyleIdx="15" presStyleCnt="21"/>
      <dgm:spPr/>
    </dgm:pt>
    <dgm:pt modelId="{4FEA0880-BBAA-48C9-B16D-669065D0AF05}" type="pres">
      <dgm:prSet presAssocID="{A54AF13C-8EB8-46C7-A8B7-43CC21F7A2BC}" presName="connTx" presStyleLbl="parChTrans1D3" presStyleIdx="15" presStyleCnt="21"/>
      <dgm:spPr/>
    </dgm:pt>
    <dgm:pt modelId="{747D7B11-CE3C-4427-8814-2D0DFC2F6816}" type="pres">
      <dgm:prSet presAssocID="{080AEB4E-35C1-4413-A124-6880E3A78BC8}" presName="root2" presStyleCnt="0"/>
      <dgm:spPr/>
    </dgm:pt>
    <dgm:pt modelId="{B1667B12-8273-4EC9-86CB-AAC416FA4563}" type="pres">
      <dgm:prSet presAssocID="{080AEB4E-35C1-4413-A124-6880E3A78BC8}" presName="LevelTwoTextNode" presStyleLbl="node3" presStyleIdx="15" presStyleCnt="21" custScaleX="146448">
        <dgm:presLayoutVars>
          <dgm:chPref val="3"/>
        </dgm:presLayoutVars>
      </dgm:prSet>
      <dgm:spPr/>
    </dgm:pt>
    <dgm:pt modelId="{F89BFB0D-ECFF-4424-A794-8A2833D3ABC4}" type="pres">
      <dgm:prSet presAssocID="{080AEB4E-35C1-4413-A124-6880E3A78BC8}" presName="level3hierChild" presStyleCnt="0"/>
      <dgm:spPr/>
    </dgm:pt>
    <dgm:pt modelId="{65971DFA-D5E3-4E0B-B0BE-67D350032F28}" type="pres">
      <dgm:prSet presAssocID="{A78154AE-7777-4148-9971-07C08F086C5D}" presName="conn2-1" presStyleLbl="parChTrans1D3" presStyleIdx="16" presStyleCnt="21"/>
      <dgm:spPr/>
    </dgm:pt>
    <dgm:pt modelId="{D0DAB412-C627-45B4-ACDB-B15BE2333135}" type="pres">
      <dgm:prSet presAssocID="{A78154AE-7777-4148-9971-07C08F086C5D}" presName="connTx" presStyleLbl="parChTrans1D3" presStyleIdx="16" presStyleCnt="21"/>
      <dgm:spPr/>
    </dgm:pt>
    <dgm:pt modelId="{41AB5F2B-555C-4149-87C3-418E4673DBBB}" type="pres">
      <dgm:prSet presAssocID="{30FFE5BF-3DE7-4FE0-8E30-5780E8AB8003}" presName="root2" presStyleCnt="0"/>
      <dgm:spPr/>
    </dgm:pt>
    <dgm:pt modelId="{A2D312BE-8C2D-41BD-BAD6-F3885C5CA371}" type="pres">
      <dgm:prSet presAssocID="{30FFE5BF-3DE7-4FE0-8E30-5780E8AB8003}" presName="LevelTwoTextNode" presStyleLbl="node3" presStyleIdx="16" presStyleCnt="21" custScaleX="144004">
        <dgm:presLayoutVars>
          <dgm:chPref val="3"/>
        </dgm:presLayoutVars>
      </dgm:prSet>
      <dgm:spPr/>
    </dgm:pt>
    <dgm:pt modelId="{DBEA1DF4-7684-4BE5-A32E-B8ACF6EEEC2A}" type="pres">
      <dgm:prSet presAssocID="{30FFE5BF-3DE7-4FE0-8E30-5780E8AB8003}" presName="level3hierChild" presStyleCnt="0"/>
      <dgm:spPr/>
    </dgm:pt>
    <dgm:pt modelId="{5F3CFAF4-77F7-408D-BC76-0BC1D645A079}" type="pres">
      <dgm:prSet presAssocID="{E0369C18-94FF-463A-BB9B-FB7F63D00171}" presName="conn2-1" presStyleLbl="parChTrans1D2" presStyleIdx="5" presStyleCnt="6"/>
      <dgm:spPr/>
    </dgm:pt>
    <dgm:pt modelId="{696C3B97-4478-4469-9E94-276DC6720D17}" type="pres">
      <dgm:prSet presAssocID="{E0369C18-94FF-463A-BB9B-FB7F63D00171}" presName="connTx" presStyleLbl="parChTrans1D2" presStyleIdx="5" presStyleCnt="6"/>
      <dgm:spPr/>
    </dgm:pt>
    <dgm:pt modelId="{0F7F45AC-7067-4E47-8818-1128710EB588}" type="pres">
      <dgm:prSet presAssocID="{215BAEA0-A552-4165-9BD5-FAE6DE276D3C}" presName="root2" presStyleCnt="0"/>
      <dgm:spPr/>
    </dgm:pt>
    <dgm:pt modelId="{EA16FABE-9A90-4C61-BE29-3AA6FB0D3E80}" type="pres">
      <dgm:prSet presAssocID="{215BAEA0-A552-4165-9BD5-FAE6DE276D3C}" presName="LevelTwoTextNode" presStyleLbl="node2" presStyleIdx="4" presStyleCnt="5">
        <dgm:presLayoutVars>
          <dgm:chPref val="3"/>
        </dgm:presLayoutVars>
      </dgm:prSet>
      <dgm:spPr/>
    </dgm:pt>
    <dgm:pt modelId="{0DF4D01D-FF43-44BC-91B4-5825F341280A}" type="pres">
      <dgm:prSet presAssocID="{215BAEA0-A552-4165-9BD5-FAE6DE276D3C}" presName="level3hierChild" presStyleCnt="0"/>
      <dgm:spPr/>
    </dgm:pt>
    <dgm:pt modelId="{381C0627-8F7B-4B86-8120-0376EF06CF3F}" type="pres">
      <dgm:prSet presAssocID="{C39ABEC2-FAF6-4CBC-885A-016B4388F299}" presName="conn2-1" presStyleLbl="parChTrans1D3" presStyleIdx="17" presStyleCnt="21"/>
      <dgm:spPr/>
    </dgm:pt>
    <dgm:pt modelId="{C51071C7-587A-47DA-AABC-2E4A8C1AE0E0}" type="pres">
      <dgm:prSet presAssocID="{C39ABEC2-FAF6-4CBC-885A-016B4388F299}" presName="connTx" presStyleLbl="parChTrans1D3" presStyleIdx="17" presStyleCnt="21"/>
      <dgm:spPr/>
    </dgm:pt>
    <dgm:pt modelId="{CF8C61E1-1FA7-4E7D-B73B-80063A70BAAF}" type="pres">
      <dgm:prSet presAssocID="{EE508448-6787-4514-8CAB-C9E9AD23E004}" presName="root2" presStyleCnt="0"/>
      <dgm:spPr/>
    </dgm:pt>
    <dgm:pt modelId="{B11AD690-42D9-48BB-97F8-E07544D26F6B}" type="pres">
      <dgm:prSet presAssocID="{EE508448-6787-4514-8CAB-C9E9AD23E004}" presName="LevelTwoTextNode" presStyleLbl="node3" presStyleIdx="17" presStyleCnt="21">
        <dgm:presLayoutVars>
          <dgm:chPref val="3"/>
        </dgm:presLayoutVars>
      </dgm:prSet>
      <dgm:spPr/>
    </dgm:pt>
    <dgm:pt modelId="{8CC7E41C-3AEC-46F4-9E31-F6380B36FFC2}" type="pres">
      <dgm:prSet presAssocID="{EE508448-6787-4514-8CAB-C9E9AD23E004}" presName="level3hierChild" presStyleCnt="0"/>
      <dgm:spPr/>
    </dgm:pt>
    <dgm:pt modelId="{AB46B23E-BA5A-4B16-8894-80AFD04EFC7E}" type="pres">
      <dgm:prSet presAssocID="{2698DA73-F941-45E6-AC6E-C1E842EA10D0}" presName="conn2-1" presStyleLbl="parChTrans1D4" presStyleIdx="9" presStyleCnt="20"/>
      <dgm:spPr/>
    </dgm:pt>
    <dgm:pt modelId="{92B178A9-BD46-4875-A27A-E35B2CE4F48C}" type="pres">
      <dgm:prSet presAssocID="{2698DA73-F941-45E6-AC6E-C1E842EA10D0}" presName="connTx" presStyleLbl="parChTrans1D4" presStyleIdx="9" presStyleCnt="20"/>
      <dgm:spPr/>
    </dgm:pt>
    <dgm:pt modelId="{1FE5983D-ADA5-469C-9AC8-2A79D2947F39}" type="pres">
      <dgm:prSet presAssocID="{295FB39F-19D9-419D-99F8-58D550EB52B3}" presName="root2" presStyleCnt="0"/>
      <dgm:spPr/>
    </dgm:pt>
    <dgm:pt modelId="{E16DEFDA-F0FB-492C-8B25-45EB3B5723B6}" type="pres">
      <dgm:prSet presAssocID="{295FB39F-19D9-419D-99F8-58D550EB52B3}" presName="LevelTwoTextNode" presStyleLbl="node4" presStyleIdx="9" presStyleCnt="20" custScaleX="133415">
        <dgm:presLayoutVars>
          <dgm:chPref val="3"/>
        </dgm:presLayoutVars>
      </dgm:prSet>
      <dgm:spPr/>
    </dgm:pt>
    <dgm:pt modelId="{26A966CE-20F6-47B4-82FB-32656A8C2CE2}" type="pres">
      <dgm:prSet presAssocID="{295FB39F-19D9-419D-99F8-58D550EB52B3}" presName="level3hierChild" presStyleCnt="0"/>
      <dgm:spPr/>
    </dgm:pt>
    <dgm:pt modelId="{BEB6E57F-002A-443E-B181-195ED49207D4}" type="pres">
      <dgm:prSet presAssocID="{1CDFFBBF-9236-4A5C-9FA8-8D3154AA3D6E}" presName="conn2-1" presStyleLbl="parChTrans1D4" presStyleIdx="10" presStyleCnt="20"/>
      <dgm:spPr/>
    </dgm:pt>
    <dgm:pt modelId="{83A536C0-41EB-4506-AAD6-2C51CFBEFDCB}" type="pres">
      <dgm:prSet presAssocID="{1CDFFBBF-9236-4A5C-9FA8-8D3154AA3D6E}" presName="connTx" presStyleLbl="parChTrans1D4" presStyleIdx="10" presStyleCnt="20"/>
      <dgm:spPr/>
    </dgm:pt>
    <dgm:pt modelId="{8DD99428-26E7-4D5E-AAAE-69477CE481A8}" type="pres">
      <dgm:prSet presAssocID="{6CD19BA9-9374-487F-BCEA-2BEDCFB6D2C5}" presName="root2" presStyleCnt="0"/>
      <dgm:spPr/>
    </dgm:pt>
    <dgm:pt modelId="{FBC910B1-ACF5-43E2-8E74-08B2EB0BB676}" type="pres">
      <dgm:prSet presAssocID="{6CD19BA9-9374-487F-BCEA-2BEDCFB6D2C5}" presName="LevelTwoTextNode" presStyleLbl="node4" presStyleIdx="10" presStyleCnt="20" custScaleX="135859">
        <dgm:presLayoutVars>
          <dgm:chPref val="3"/>
        </dgm:presLayoutVars>
      </dgm:prSet>
      <dgm:spPr/>
    </dgm:pt>
    <dgm:pt modelId="{87A74EB3-07E9-4ED5-822D-BFCBC0AE34F0}" type="pres">
      <dgm:prSet presAssocID="{6CD19BA9-9374-487F-BCEA-2BEDCFB6D2C5}" presName="level3hierChild" presStyleCnt="0"/>
      <dgm:spPr/>
    </dgm:pt>
    <dgm:pt modelId="{495E28BF-33E4-41F9-824E-60D8041371E2}" type="pres">
      <dgm:prSet presAssocID="{F14F2C35-0739-49E1-97EA-0C6EBF30436B}" presName="conn2-1" presStyleLbl="parChTrans1D3" presStyleIdx="18" presStyleCnt="21"/>
      <dgm:spPr/>
    </dgm:pt>
    <dgm:pt modelId="{CE0D38E6-62E0-4FF9-BBFA-EC2D5DE12C6B}" type="pres">
      <dgm:prSet presAssocID="{F14F2C35-0739-49E1-97EA-0C6EBF30436B}" presName="connTx" presStyleLbl="parChTrans1D3" presStyleIdx="18" presStyleCnt="21"/>
      <dgm:spPr/>
    </dgm:pt>
    <dgm:pt modelId="{E3041C65-6438-40A4-8EB6-1BACEE359D19}" type="pres">
      <dgm:prSet presAssocID="{7112A590-F055-4A05-832B-49E0DAF7AAD3}" presName="root2" presStyleCnt="0"/>
      <dgm:spPr/>
    </dgm:pt>
    <dgm:pt modelId="{674057A8-ECD3-44B3-93FD-D7004B78F91E}" type="pres">
      <dgm:prSet presAssocID="{7112A590-F055-4A05-832B-49E0DAF7AAD3}" presName="LevelTwoTextNode" presStyleLbl="node3" presStyleIdx="18" presStyleCnt="21" custScaleX="116728">
        <dgm:presLayoutVars>
          <dgm:chPref val="3"/>
        </dgm:presLayoutVars>
      </dgm:prSet>
      <dgm:spPr/>
    </dgm:pt>
    <dgm:pt modelId="{BD986E3B-8259-4D82-BE89-867AB413F59A}" type="pres">
      <dgm:prSet presAssocID="{7112A590-F055-4A05-832B-49E0DAF7AAD3}" presName="level3hierChild" presStyleCnt="0"/>
      <dgm:spPr/>
    </dgm:pt>
    <dgm:pt modelId="{FCF4F8AA-A55D-4784-9232-B87EDC4282C7}" type="pres">
      <dgm:prSet presAssocID="{BB2CDE60-13B0-489F-9EF2-B7269B8036E3}" presName="conn2-1" presStyleLbl="parChTrans1D4" presStyleIdx="11" presStyleCnt="20"/>
      <dgm:spPr/>
    </dgm:pt>
    <dgm:pt modelId="{8D4A6575-0BD1-4646-90FC-0A46C6660F46}" type="pres">
      <dgm:prSet presAssocID="{BB2CDE60-13B0-489F-9EF2-B7269B8036E3}" presName="connTx" presStyleLbl="parChTrans1D4" presStyleIdx="11" presStyleCnt="20"/>
      <dgm:spPr/>
    </dgm:pt>
    <dgm:pt modelId="{A1CB8804-4A7A-4307-85A1-98BB4EA5FBD0}" type="pres">
      <dgm:prSet presAssocID="{FE84955A-9041-47C7-835C-5A91D12651CD}" presName="root2" presStyleCnt="0"/>
      <dgm:spPr/>
    </dgm:pt>
    <dgm:pt modelId="{455D8FDF-A561-43C1-B866-6DECE94BA744}" type="pres">
      <dgm:prSet presAssocID="{FE84955A-9041-47C7-835C-5A91D12651CD}" presName="LevelTwoTextNode" presStyleLbl="node4" presStyleIdx="11" presStyleCnt="20" custScaleX="139114">
        <dgm:presLayoutVars>
          <dgm:chPref val="3"/>
        </dgm:presLayoutVars>
      </dgm:prSet>
      <dgm:spPr/>
    </dgm:pt>
    <dgm:pt modelId="{8EFDEB64-9A99-4062-8D69-3851F3F1E9B2}" type="pres">
      <dgm:prSet presAssocID="{FE84955A-9041-47C7-835C-5A91D12651CD}" presName="level3hierChild" presStyleCnt="0"/>
      <dgm:spPr/>
    </dgm:pt>
    <dgm:pt modelId="{47C43C8C-DA31-46C7-988F-B987D67CBC80}" type="pres">
      <dgm:prSet presAssocID="{AC5660E4-205C-47B7-8EA9-C3EE9EA23DC0}" presName="conn2-1" presStyleLbl="parChTrans1D4" presStyleIdx="12" presStyleCnt="20"/>
      <dgm:spPr/>
    </dgm:pt>
    <dgm:pt modelId="{1064E45E-C347-4BF3-96BD-A6C873EBD4E0}" type="pres">
      <dgm:prSet presAssocID="{AC5660E4-205C-47B7-8EA9-C3EE9EA23DC0}" presName="connTx" presStyleLbl="parChTrans1D4" presStyleIdx="12" presStyleCnt="20"/>
      <dgm:spPr/>
    </dgm:pt>
    <dgm:pt modelId="{3D9B3497-CF43-4475-A851-6271726584AB}" type="pres">
      <dgm:prSet presAssocID="{44877747-8F82-4796-BFC2-17A6A344A8C4}" presName="root2" presStyleCnt="0"/>
      <dgm:spPr/>
    </dgm:pt>
    <dgm:pt modelId="{9EF34623-6EE7-48B7-AD47-86E34B8F49C1}" type="pres">
      <dgm:prSet presAssocID="{44877747-8F82-4796-BFC2-17A6A344A8C4}" presName="LevelTwoTextNode" presStyleLbl="node4" presStyleIdx="12" presStyleCnt="20" custScaleX="123636">
        <dgm:presLayoutVars>
          <dgm:chPref val="3"/>
        </dgm:presLayoutVars>
      </dgm:prSet>
      <dgm:spPr/>
    </dgm:pt>
    <dgm:pt modelId="{402A5AAB-100F-44A0-8F38-06215A80F3B2}" type="pres">
      <dgm:prSet presAssocID="{44877747-8F82-4796-BFC2-17A6A344A8C4}" presName="level3hierChild" presStyleCnt="0"/>
      <dgm:spPr/>
    </dgm:pt>
    <dgm:pt modelId="{4279E572-BD25-411A-82DB-AF5529D570D5}" type="pres">
      <dgm:prSet presAssocID="{3108214A-2B64-4BA2-B1C1-E81CC5A90AD1}" presName="conn2-1" presStyleLbl="parChTrans1D3" presStyleIdx="19" presStyleCnt="21"/>
      <dgm:spPr/>
    </dgm:pt>
    <dgm:pt modelId="{B52C2907-522E-4662-B353-8E9B62255D79}" type="pres">
      <dgm:prSet presAssocID="{3108214A-2B64-4BA2-B1C1-E81CC5A90AD1}" presName="connTx" presStyleLbl="parChTrans1D3" presStyleIdx="19" presStyleCnt="21"/>
      <dgm:spPr/>
    </dgm:pt>
    <dgm:pt modelId="{7E37B6E9-F9C6-43F7-AB4B-52CB1009BB06}" type="pres">
      <dgm:prSet presAssocID="{F51F6520-334F-4B49-BE5B-A7C63683F98E}" presName="root2" presStyleCnt="0"/>
      <dgm:spPr/>
    </dgm:pt>
    <dgm:pt modelId="{3A0062AB-B11A-4C9E-A896-7B3E0436825B}" type="pres">
      <dgm:prSet presAssocID="{F51F6520-334F-4B49-BE5B-A7C63683F98E}" presName="LevelTwoTextNode" presStyleLbl="node3" presStyleIdx="19" presStyleCnt="21">
        <dgm:presLayoutVars>
          <dgm:chPref val="3"/>
        </dgm:presLayoutVars>
      </dgm:prSet>
      <dgm:spPr/>
    </dgm:pt>
    <dgm:pt modelId="{4532D6D6-662C-40C3-8218-48990DB1843F}" type="pres">
      <dgm:prSet presAssocID="{F51F6520-334F-4B49-BE5B-A7C63683F98E}" presName="level3hierChild" presStyleCnt="0"/>
      <dgm:spPr/>
    </dgm:pt>
    <dgm:pt modelId="{E3F44024-CAD7-4D54-8D86-DEC9C24FC629}" type="pres">
      <dgm:prSet presAssocID="{A15E99DF-102C-4C06-ACBF-349573747D8A}" presName="conn2-1" presStyleLbl="parChTrans1D4" presStyleIdx="13" presStyleCnt="20"/>
      <dgm:spPr/>
    </dgm:pt>
    <dgm:pt modelId="{8679F09A-C996-4E79-BE20-899C22A23818}" type="pres">
      <dgm:prSet presAssocID="{A15E99DF-102C-4C06-ACBF-349573747D8A}" presName="connTx" presStyleLbl="parChTrans1D4" presStyleIdx="13" presStyleCnt="20"/>
      <dgm:spPr/>
    </dgm:pt>
    <dgm:pt modelId="{5E936C1B-27F6-429A-85AE-35D211C3E21D}" type="pres">
      <dgm:prSet presAssocID="{05CCF254-EBE5-4747-AB04-247FC1F0E790}" presName="root2" presStyleCnt="0"/>
      <dgm:spPr/>
    </dgm:pt>
    <dgm:pt modelId="{F18673FC-D58E-4886-A56A-3761839BB387}" type="pres">
      <dgm:prSet presAssocID="{05CCF254-EBE5-4747-AB04-247FC1F0E790}" presName="LevelTwoTextNode" presStyleLbl="node4" presStyleIdx="13" presStyleCnt="20">
        <dgm:presLayoutVars>
          <dgm:chPref val="3"/>
        </dgm:presLayoutVars>
      </dgm:prSet>
      <dgm:spPr/>
    </dgm:pt>
    <dgm:pt modelId="{85616936-A1A8-45B0-B55F-6B09F80D8614}" type="pres">
      <dgm:prSet presAssocID="{05CCF254-EBE5-4747-AB04-247FC1F0E790}" presName="level3hierChild" presStyleCnt="0"/>
      <dgm:spPr/>
    </dgm:pt>
    <dgm:pt modelId="{0EED3081-4251-4775-87F6-005E99637D83}" type="pres">
      <dgm:prSet presAssocID="{5D3FFF8A-943E-4905-AF64-4DEFF04AE02A}" presName="conn2-1" presStyleLbl="parChTrans1D4" presStyleIdx="14" presStyleCnt="20"/>
      <dgm:spPr/>
    </dgm:pt>
    <dgm:pt modelId="{E0D2C13F-A5FD-4C4A-B888-6021D0D9A6F5}" type="pres">
      <dgm:prSet presAssocID="{5D3FFF8A-943E-4905-AF64-4DEFF04AE02A}" presName="connTx" presStyleLbl="parChTrans1D4" presStyleIdx="14" presStyleCnt="20"/>
      <dgm:spPr/>
    </dgm:pt>
    <dgm:pt modelId="{C410A927-36AB-415B-9618-E2A90EC2F5B7}" type="pres">
      <dgm:prSet presAssocID="{B670B258-31A4-4C62-B9A1-DF5AF213F94D}" presName="root2" presStyleCnt="0"/>
      <dgm:spPr/>
    </dgm:pt>
    <dgm:pt modelId="{3F47D29E-C752-4F01-B31B-F48D4B185D68}" type="pres">
      <dgm:prSet presAssocID="{B670B258-31A4-4C62-B9A1-DF5AF213F94D}" presName="LevelTwoTextNode" presStyleLbl="node4" presStyleIdx="14" presStyleCnt="20">
        <dgm:presLayoutVars>
          <dgm:chPref val="3"/>
        </dgm:presLayoutVars>
      </dgm:prSet>
      <dgm:spPr/>
    </dgm:pt>
    <dgm:pt modelId="{577E2057-E61B-4FB6-8B48-5CCA240668ED}" type="pres">
      <dgm:prSet presAssocID="{B670B258-31A4-4C62-B9A1-DF5AF213F94D}" presName="level3hierChild" presStyleCnt="0"/>
      <dgm:spPr/>
    </dgm:pt>
    <dgm:pt modelId="{FB9CF351-D87E-4BD3-A373-C04882261DBF}" type="pres">
      <dgm:prSet presAssocID="{8C0CF9DE-A1E3-40D4-B14D-712E8ABCCD3F}" presName="conn2-1" presStyleLbl="parChTrans1D4" presStyleIdx="15" presStyleCnt="20"/>
      <dgm:spPr/>
    </dgm:pt>
    <dgm:pt modelId="{CDC4A60A-A4B6-4903-ADA3-92113EC57C75}" type="pres">
      <dgm:prSet presAssocID="{8C0CF9DE-A1E3-40D4-B14D-712E8ABCCD3F}" presName="connTx" presStyleLbl="parChTrans1D4" presStyleIdx="15" presStyleCnt="20"/>
      <dgm:spPr/>
    </dgm:pt>
    <dgm:pt modelId="{D0AF3CA6-38A6-4BF1-BE8A-42E8B4B79FCF}" type="pres">
      <dgm:prSet presAssocID="{9579A24E-9C85-40E7-8468-3DEB4E8F214F}" presName="root2" presStyleCnt="0"/>
      <dgm:spPr/>
    </dgm:pt>
    <dgm:pt modelId="{6E07DF71-AEE7-417C-85E6-5EF44BD8941C}" type="pres">
      <dgm:prSet presAssocID="{9579A24E-9C85-40E7-8468-3DEB4E8F214F}" presName="LevelTwoTextNode" presStyleLbl="node4" presStyleIdx="15" presStyleCnt="20" custScaleX="123636">
        <dgm:presLayoutVars>
          <dgm:chPref val="3"/>
        </dgm:presLayoutVars>
      </dgm:prSet>
      <dgm:spPr/>
    </dgm:pt>
    <dgm:pt modelId="{41A7BB80-0D6D-487F-968A-2F7420C0FD3C}" type="pres">
      <dgm:prSet presAssocID="{9579A24E-9C85-40E7-8468-3DEB4E8F214F}" presName="level3hierChild" presStyleCnt="0"/>
      <dgm:spPr/>
    </dgm:pt>
    <dgm:pt modelId="{41F38614-3D1C-4C0A-87F3-43F13C58D133}" type="pres">
      <dgm:prSet presAssocID="{341E0F81-4AF5-41C3-B0E3-741DB7151F3D}" presName="conn2-1" presStyleLbl="parChTrans1D4" presStyleIdx="16" presStyleCnt="20"/>
      <dgm:spPr/>
    </dgm:pt>
    <dgm:pt modelId="{0AC11877-7623-4BCC-B6E1-7D37329812A7}" type="pres">
      <dgm:prSet presAssocID="{341E0F81-4AF5-41C3-B0E3-741DB7151F3D}" presName="connTx" presStyleLbl="parChTrans1D4" presStyleIdx="16" presStyleCnt="20"/>
      <dgm:spPr/>
    </dgm:pt>
    <dgm:pt modelId="{0AC2D0BC-052F-4CC2-9A85-82ADA6EF0DE4}" type="pres">
      <dgm:prSet presAssocID="{63A5BD13-8657-46B2-9ABA-4EA6E1E79CC6}" presName="root2" presStyleCnt="0"/>
      <dgm:spPr/>
    </dgm:pt>
    <dgm:pt modelId="{FEA78F47-6E49-45C5-80A7-169BA855906D}" type="pres">
      <dgm:prSet presAssocID="{63A5BD13-8657-46B2-9ABA-4EA6E1E79CC6}" presName="LevelTwoTextNode" presStyleLbl="node4" presStyleIdx="16" presStyleCnt="20">
        <dgm:presLayoutVars>
          <dgm:chPref val="3"/>
        </dgm:presLayoutVars>
      </dgm:prSet>
      <dgm:spPr/>
    </dgm:pt>
    <dgm:pt modelId="{ACDCF31E-1860-4BA6-9D9D-6F46FE6C5473}" type="pres">
      <dgm:prSet presAssocID="{63A5BD13-8657-46B2-9ABA-4EA6E1E79CC6}" presName="level3hierChild" presStyleCnt="0"/>
      <dgm:spPr/>
    </dgm:pt>
    <dgm:pt modelId="{E653CB49-0134-4341-B33B-6B543BE93849}" type="pres">
      <dgm:prSet presAssocID="{455A775F-C354-4FA5-8864-DAD09CD3FA0A}" presName="conn2-1" presStyleLbl="parChTrans1D3" presStyleIdx="20" presStyleCnt="21"/>
      <dgm:spPr/>
    </dgm:pt>
    <dgm:pt modelId="{99456FC9-E5F5-4341-89C1-61346FF789DF}" type="pres">
      <dgm:prSet presAssocID="{455A775F-C354-4FA5-8864-DAD09CD3FA0A}" presName="connTx" presStyleLbl="parChTrans1D3" presStyleIdx="20" presStyleCnt="21"/>
      <dgm:spPr/>
    </dgm:pt>
    <dgm:pt modelId="{E6648C79-6B39-44E2-BC24-A68AB6A01141}" type="pres">
      <dgm:prSet presAssocID="{EEBC20E0-A228-40C6-B2B0-6CFA6683344E}" presName="root2" presStyleCnt="0"/>
      <dgm:spPr/>
    </dgm:pt>
    <dgm:pt modelId="{101C9605-4153-4334-B8D0-66A613A8DC21}" type="pres">
      <dgm:prSet presAssocID="{EEBC20E0-A228-40C6-B2B0-6CFA6683344E}" presName="LevelTwoTextNode" presStyleLbl="node3" presStyleIdx="20" presStyleCnt="21">
        <dgm:presLayoutVars>
          <dgm:chPref val="3"/>
        </dgm:presLayoutVars>
      </dgm:prSet>
      <dgm:spPr/>
    </dgm:pt>
    <dgm:pt modelId="{05153B4D-0913-4B73-A164-5DCECD12394C}" type="pres">
      <dgm:prSet presAssocID="{EEBC20E0-A228-40C6-B2B0-6CFA6683344E}" presName="level3hierChild" presStyleCnt="0"/>
      <dgm:spPr/>
    </dgm:pt>
    <dgm:pt modelId="{A5752980-4D13-4735-9357-7E9025B72144}" type="pres">
      <dgm:prSet presAssocID="{2366AE6B-406B-47FE-B32B-52CFBF079FD5}" presName="conn2-1" presStyleLbl="parChTrans1D4" presStyleIdx="17" presStyleCnt="20"/>
      <dgm:spPr/>
    </dgm:pt>
    <dgm:pt modelId="{AE0A503D-FEC8-4F29-BA58-5E80F3E9B8DB}" type="pres">
      <dgm:prSet presAssocID="{2366AE6B-406B-47FE-B32B-52CFBF079FD5}" presName="connTx" presStyleLbl="parChTrans1D4" presStyleIdx="17" presStyleCnt="20"/>
      <dgm:spPr/>
    </dgm:pt>
    <dgm:pt modelId="{348747A5-5FC7-472B-B771-811C54D12559}" type="pres">
      <dgm:prSet presAssocID="{7BC1B6AA-E419-408E-9D9E-B8E16E079E02}" presName="root2" presStyleCnt="0"/>
      <dgm:spPr/>
    </dgm:pt>
    <dgm:pt modelId="{98368718-F30F-4B4D-B3F2-F4CB424F7E82}" type="pres">
      <dgm:prSet presAssocID="{7BC1B6AA-E419-408E-9D9E-B8E16E079E02}" presName="LevelTwoTextNode" presStyleLbl="node4" presStyleIdx="17" presStyleCnt="20">
        <dgm:presLayoutVars>
          <dgm:chPref val="3"/>
        </dgm:presLayoutVars>
      </dgm:prSet>
      <dgm:spPr/>
    </dgm:pt>
    <dgm:pt modelId="{F05A9AD0-7CBD-4F73-867F-2785B70145CE}" type="pres">
      <dgm:prSet presAssocID="{7BC1B6AA-E419-408E-9D9E-B8E16E079E02}" presName="level3hierChild" presStyleCnt="0"/>
      <dgm:spPr/>
    </dgm:pt>
    <dgm:pt modelId="{C3069C37-F0EC-4564-8FEB-A8AE0BB9854B}" type="pres">
      <dgm:prSet presAssocID="{1DE05F57-2AED-4E97-9140-ECFC3AB9C5C7}" presName="conn2-1" presStyleLbl="parChTrans1D4" presStyleIdx="18" presStyleCnt="20"/>
      <dgm:spPr/>
    </dgm:pt>
    <dgm:pt modelId="{B295F407-3DF2-49ED-BB94-4E10EECAB5A4}" type="pres">
      <dgm:prSet presAssocID="{1DE05F57-2AED-4E97-9140-ECFC3AB9C5C7}" presName="connTx" presStyleLbl="parChTrans1D4" presStyleIdx="18" presStyleCnt="20"/>
      <dgm:spPr/>
    </dgm:pt>
    <dgm:pt modelId="{CF0A0750-57AB-4DCD-86F9-472D2237A689}" type="pres">
      <dgm:prSet presAssocID="{2C5205AE-D811-48D0-83E6-3A5163A782F1}" presName="root2" presStyleCnt="0"/>
      <dgm:spPr/>
    </dgm:pt>
    <dgm:pt modelId="{8736BC8D-5ADB-4EC3-A908-0CBC37F2B8BC}" type="pres">
      <dgm:prSet presAssocID="{2C5205AE-D811-48D0-83E6-3A5163A782F1}" presName="LevelTwoTextNode" presStyleLbl="node4" presStyleIdx="18" presStyleCnt="20">
        <dgm:presLayoutVars>
          <dgm:chPref val="3"/>
        </dgm:presLayoutVars>
      </dgm:prSet>
      <dgm:spPr/>
    </dgm:pt>
    <dgm:pt modelId="{18354A1C-E022-4045-B022-75792938F69F}" type="pres">
      <dgm:prSet presAssocID="{2C5205AE-D811-48D0-83E6-3A5163A782F1}" presName="level3hierChild" presStyleCnt="0"/>
      <dgm:spPr/>
    </dgm:pt>
    <dgm:pt modelId="{7AC7F9F0-54EB-4FE1-9444-7992DADC8CD7}" type="pres">
      <dgm:prSet presAssocID="{A6D27FC5-9709-4ECA-81F8-780FDCC29079}" presName="conn2-1" presStyleLbl="parChTrans1D4" presStyleIdx="19" presStyleCnt="20"/>
      <dgm:spPr/>
    </dgm:pt>
    <dgm:pt modelId="{1B23549A-646A-43DA-9BA3-C7CF9D9AF08C}" type="pres">
      <dgm:prSet presAssocID="{A6D27FC5-9709-4ECA-81F8-780FDCC29079}" presName="connTx" presStyleLbl="parChTrans1D4" presStyleIdx="19" presStyleCnt="20"/>
      <dgm:spPr/>
    </dgm:pt>
    <dgm:pt modelId="{8F928BCD-38A1-43DB-AF64-7E91CDA74066}" type="pres">
      <dgm:prSet presAssocID="{28F1585D-2971-4435-89FE-08A665FE9DAC}" presName="root2" presStyleCnt="0"/>
      <dgm:spPr/>
    </dgm:pt>
    <dgm:pt modelId="{D12A76A7-A6BC-491B-918E-F80A6FEE7369}" type="pres">
      <dgm:prSet presAssocID="{28F1585D-2971-4435-89FE-08A665FE9DAC}" presName="LevelTwoTextNode" presStyleLbl="node4" presStyleIdx="19" presStyleCnt="20">
        <dgm:presLayoutVars>
          <dgm:chPref val="3"/>
        </dgm:presLayoutVars>
      </dgm:prSet>
      <dgm:spPr/>
    </dgm:pt>
    <dgm:pt modelId="{3FD65CB2-7FE6-4194-ACB8-FF0038815F22}" type="pres">
      <dgm:prSet presAssocID="{28F1585D-2971-4435-89FE-08A665FE9DAC}" presName="level3hierChild" presStyleCnt="0"/>
      <dgm:spPr/>
    </dgm:pt>
  </dgm:ptLst>
  <dgm:cxnLst>
    <dgm:cxn modelId="{B56EF700-A6DF-4E98-866D-2FC4C87DADB7}" type="presOf" srcId="{1CDFFBBF-9236-4A5C-9FA8-8D3154AA3D6E}" destId="{BEB6E57F-002A-443E-B181-195ED49207D4}" srcOrd="0" destOrd="0" presId="urn:microsoft.com/office/officeart/2008/layout/HorizontalMultiLevelHierarchy"/>
    <dgm:cxn modelId="{08846802-D932-455C-87B7-08742E9C0195}" srcId="{7112A590-F055-4A05-832B-49E0DAF7AAD3}" destId="{44877747-8F82-4796-BFC2-17A6A344A8C4}" srcOrd="1" destOrd="0" parTransId="{AC5660E4-205C-47B7-8EA9-C3EE9EA23DC0}" sibTransId="{C2EAD46B-26D1-4D0A-B3F6-60A20045E2E5}"/>
    <dgm:cxn modelId="{0BF97004-6904-4770-8270-A7840161FEEF}" srcId="{05C16800-CAC8-4BD0-B207-C8303D3A7915}" destId="{6EFF3F59-28C5-439D-BA3D-1E3A9B516918}" srcOrd="1" destOrd="0" parTransId="{7F13D4DF-E9D0-4443-BCF7-08DC9E280C46}" sibTransId="{62713463-5F49-4DBC-8770-386A5D773B46}"/>
    <dgm:cxn modelId="{5BA29C04-FFA4-4F90-8604-1D25A027EF6F}" type="presOf" srcId="{E0369C18-94FF-463A-BB9B-FB7F63D00171}" destId="{696C3B97-4478-4469-9E94-276DC6720D17}" srcOrd="1" destOrd="0" presId="urn:microsoft.com/office/officeart/2008/layout/HorizontalMultiLevelHierarchy"/>
    <dgm:cxn modelId="{FC1EE804-D9CA-4A20-80F2-301272B70311}" type="presOf" srcId="{BB2CDE60-13B0-489F-9EF2-B7269B8036E3}" destId="{8D4A6575-0BD1-4646-90FC-0A46C6660F46}" srcOrd="1" destOrd="0" presId="urn:microsoft.com/office/officeart/2008/layout/HorizontalMultiLevelHierarchy"/>
    <dgm:cxn modelId="{E74EBA05-0D08-4537-8E2A-AEC590A93BBB}" srcId="{215BAEA0-A552-4165-9BD5-FAE6DE276D3C}" destId="{7112A590-F055-4A05-832B-49E0DAF7AAD3}" srcOrd="1" destOrd="0" parTransId="{F14F2C35-0739-49E1-97EA-0C6EBF30436B}" sibTransId="{9CC7A826-1381-4D6D-A538-14303E03D4CA}"/>
    <dgm:cxn modelId="{9CEE0D07-AAFF-46CB-B2D2-CBE3E81925C5}" type="presOf" srcId="{A15E99DF-102C-4C06-ACBF-349573747D8A}" destId="{E3F44024-CAD7-4D54-8D86-DEC9C24FC629}" srcOrd="0" destOrd="0" presId="urn:microsoft.com/office/officeart/2008/layout/HorizontalMultiLevelHierarchy"/>
    <dgm:cxn modelId="{2949A007-109D-4052-AC05-A4DB0298C618}" type="presOf" srcId="{B2479333-7F4F-4888-869D-3EC7C4AB91FD}" destId="{F69FE901-5A30-41C4-805E-606861D55D8F}" srcOrd="0" destOrd="0" presId="urn:microsoft.com/office/officeart/2008/layout/HorizontalMultiLevelHierarchy"/>
    <dgm:cxn modelId="{6726D207-E4BE-4A6D-BCF1-1D784E52F1A8}" type="presOf" srcId="{5BC07AFF-13DB-4F5D-B10C-19DADBB0C8D9}" destId="{6CCF0656-79F4-4BB1-BA47-03E3464F41E2}" srcOrd="1" destOrd="0" presId="urn:microsoft.com/office/officeart/2008/layout/HorizontalMultiLevelHierarchy"/>
    <dgm:cxn modelId="{3C1FEB07-44D3-4DEA-B0AE-131C9C3B243D}" srcId="{05C16800-CAC8-4BD0-B207-C8303D3A7915}" destId="{02607A52-07A2-4CEB-94A8-73011D3AFE30}" srcOrd="3" destOrd="0" parTransId="{AE360FFA-ABAA-4260-A41E-E2F03DDABE90}" sibTransId="{F0280A26-3F1E-4315-836E-B23E38DCF8D9}"/>
    <dgm:cxn modelId="{68B30509-33B4-4F7F-9F2B-6FE8958C1338}" type="presOf" srcId="{84236A23-2D58-4913-BC33-8B34276174F2}" destId="{CE7EDB30-C725-4BD9-AD3F-C481CFEDBCE8}" srcOrd="0" destOrd="0" presId="urn:microsoft.com/office/officeart/2008/layout/HorizontalMultiLevelHierarchy"/>
    <dgm:cxn modelId="{A84B4209-789D-48C7-92D8-0A6D6CAB47D8}" type="presOf" srcId="{EEBC20E0-A228-40C6-B2B0-6CFA6683344E}" destId="{101C9605-4153-4334-B8D0-66A613A8DC21}" srcOrd="0" destOrd="0" presId="urn:microsoft.com/office/officeart/2008/layout/HorizontalMultiLevelHierarchy"/>
    <dgm:cxn modelId="{2B37970A-7DC7-4E61-A1FF-0A8035362745}" srcId="{EEBC20E0-A228-40C6-B2B0-6CFA6683344E}" destId="{2C5205AE-D811-48D0-83E6-3A5163A782F1}" srcOrd="1" destOrd="0" parTransId="{1DE05F57-2AED-4E97-9140-ECFC3AB9C5C7}" sibTransId="{7C46AE57-5A41-49AF-B42D-94A374B0C526}"/>
    <dgm:cxn modelId="{F43B1F0B-C369-4B58-87E6-EB5F2EA594C3}" type="presOf" srcId="{F65474D4-B859-4D88-B040-15CAFA5FAE7A}" destId="{97033AB0-92A4-421D-BEF7-3488C1B32805}" srcOrd="1" destOrd="0" presId="urn:microsoft.com/office/officeart/2008/layout/HorizontalMultiLevelHierarchy"/>
    <dgm:cxn modelId="{9F75D20C-B439-45CE-A679-9EA56F215E12}" type="presOf" srcId="{D5D61AEA-C457-4C47-A1A2-13EA576E3EAB}" destId="{8865CDE6-568F-4638-B097-5F553CC8E22F}" srcOrd="0" destOrd="0" presId="urn:microsoft.com/office/officeart/2008/layout/HorizontalMultiLevelHierarchy"/>
    <dgm:cxn modelId="{6F1B3B0D-31E1-433E-8992-9014CABCB792}" type="presOf" srcId="{E98F0EE2-A21B-4074-AC34-21BC4AC0BCB6}" destId="{F4E2256F-33B7-44AF-84CB-57AAA823FDC1}" srcOrd="1" destOrd="0" presId="urn:microsoft.com/office/officeart/2008/layout/HorizontalMultiLevelHierarchy"/>
    <dgm:cxn modelId="{3B3D930D-FDB5-47BD-90EF-FE8E7472544E}" srcId="{6EFF3F59-28C5-439D-BA3D-1E3A9B516918}" destId="{4B9F341C-FBE6-4CC7-A5C3-EC1910424610}" srcOrd="5" destOrd="0" parTransId="{9FDA1676-FEB5-4F6E-99E1-2450DA27CD3F}" sibTransId="{2E2618F3-2D1D-41B2-9C1E-B42B1F9DF36F}"/>
    <dgm:cxn modelId="{4FE3A60D-DE60-4565-85AA-E78DB3F37223}" type="presOf" srcId="{BC4C26D7-71B1-4C96-BD2E-9C20D5BA90FF}" destId="{D34D196F-D5C1-47BA-9CD3-091C2FF87160}" srcOrd="0" destOrd="0" presId="urn:microsoft.com/office/officeart/2008/layout/HorizontalMultiLevelHierarchy"/>
    <dgm:cxn modelId="{F880FA12-22BE-497B-BB3D-621440820B55}" srcId="{6EFF3F59-28C5-439D-BA3D-1E3A9B516918}" destId="{0A90E958-B4B9-40C2-B1D4-D8BA60BCC598}" srcOrd="7" destOrd="0" parTransId="{6CC35746-AB15-4F0B-98EC-57B3CEB77D01}" sibTransId="{73D282B4-2A5B-424E-87B4-01E3F4E140CB}"/>
    <dgm:cxn modelId="{88F44616-5487-412B-B697-8444E2B65C76}" type="presOf" srcId="{05C16800-CAC8-4BD0-B207-C8303D3A7915}" destId="{1EE2765D-1AD1-48EE-A8F7-C876E0439E21}" srcOrd="0" destOrd="0" presId="urn:microsoft.com/office/officeart/2008/layout/HorizontalMultiLevelHierarchy"/>
    <dgm:cxn modelId="{C353AA18-2BF2-415D-AF07-0CD2050B940E}" type="presOf" srcId="{AE360FFA-ABAA-4260-A41E-E2F03DDABE90}" destId="{973DE80E-D4E2-47D9-96AC-AD48C3340FB7}" srcOrd="0" destOrd="0" presId="urn:microsoft.com/office/officeart/2008/layout/HorizontalMultiLevelHierarchy"/>
    <dgm:cxn modelId="{52F8C71A-6AF2-4BC9-A9BB-A807682D8AEA}" srcId="{F51F6520-334F-4B49-BE5B-A7C63683F98E}" destId="{B670B258-31A4-4C62-B9A1-DF5AF213F94D}" srcOrd="1" destOrd="0" parTransId="{5D3FFF8A-943E-4905-AF64-4DEFF04AE02A}" sibTransId="{F388FCC1-4EE7-418F-B16A-0506947AB3DD}"/>
    <dgm:cxn modelId="{BB03F61B-38A3-426A-A434-035506A3688B}" type="presOf" srcId="{647046BD-05B7-4C8A-BE05-5C0754D2C33F}" destId="{FA74850E-9256-47E4-AF6A-DDAF8DA4963F}" srcOrd="1" destOrd="0" presId="urn:microsoft.com/office/officeart/2008/layout/HorizontalMultiLevelHierarchy"/>
    <dgm:cxn modelId="{0D8C0A1C-78A0-44BB-8DA2-14553A2DB9EB}" srcId="{F44EDB40-56A8-4590-B0F3-536C8068D671}" destId="{39647F73-0107-4BDD-82D9-DFBE3A36FDB0}" srcOrd="0" destOrd="0" parTransId="{5BC07AFF-13DB-4F5D-B10C-19DADBB0C8D9}" sibTransId="{7497A291-F0D6-430F-A197-2D607B69BAE4}"/>
    <dgm:cxn modelId="{A5D9E81C-C093-4724-9763-47289133298F}" srcId="{7BAF4623-E05F-4AB0-827F-4832FBAF1E89}" destId="{A3C0CF8C-8BDD-462D-AF0C-724D40E8579C}" srcOrd="3" destOrd="0" parTransId="{C309C227-3367-4A29-9330-0344F3FB0D27}" sibTransId="{A006AC78-5172-49DA-AB83-E804B6239577}"/>
    <dgm:cxn modelId="{64935A22-7381-4BDF-AF51-4E18EAF72822}" type="presOf" srcId="{9F52156D-5921-48D6-B626-E5E3A3B308BC}" destId="{C4A9F029-3BF1-4BB5-A282-E3A6AEFB1FE4}" srcOrd="0" destOrd="0" presId="urn:microsoft.com/office/officeart/2008/layout/HorizontalMultiLevelHierarchy"/>
    <dgm:cxn modelId="{00C80C26-749F-4AC1-8B3C-512ABD77EC98}" type="presOf" srcId="{6CD19BA9-9374-487F-BCEA-2BEDCFB6D2C5}" destId="{FBC910B1-ACF5-43E2-8E74-08B2EB0BB676}" srcOrd="0" destOrd="0" presId="urn:microsoft.com/office/officeart/2008/layout/HorizontalMultiLevelHierarchy"/>
    <dgm:cxn modelId="{5D417527-D94E-41CD-BC8B-3F88DFAEC9E5}" type="presOf" srcId="{B62697F1-BE1C-41B1-82E1-7194B385304D}" destId="{729652D5-DD46-482E-B6E6-03E286C877F0}" srcOrd="1" destOrd="0" presId="urn:microsoft.com/office/officeart/2008/layout/HorizontalMultiLevelHierarchy"/>
    <dgm:cxn modelId="{A484D62D-D6C7-471F-A4DF-39FEE1B15592}" type="presOf" srcId="{2C5205AE-D811-48D0-83E6-3A5163A782F1}" destId="{8736BC8D-5ADB-4EC3-A908-0CBC37F2B8BC}" srcOrd="0" destOrd="0" presId="urn:microsoft.com/office/officeart/2008/layout/HorizontalMultiLevelHierarchy"/>
    <dgm:cxn modelId="{16F04B2F-0305-4494-8916-C6C0A7D275C5}" srcId="{6EFF3F59-28C5-439D-BA3D-1E3A9B516918}" destId="{8FFD9767-3028-4FAF-A8FF-32C56B9FDB8C}" srcOrd="4" destOrd="0" parTransId="{46FC9455-CD93-47F7-8769-16048D51B584}" sibTransId="{BB81A74E-768A-4F80-B278-C56D01292352}"/>
    <dgm:cxn modelId="{9F7A6730-C54C-40DF-89B8-1CD657E22843}" srcId="{EEBC20E0-A228-40C6-B2B0-6CFA6683344E}" destId="{28F1585D-2971-4435-89FE-08A665FE9DAC}" srcOrd="2" destOrd="0" parTransId="{A6D27FC5-9709-4ECA-81F8-780FDCC29079}" sibTransId="{24F1D798-9E8E-4390-8412-BBD85DA7532E}"/>
    <dgm:cxn modelId="{D5AF7B30-A74F-4DA8-8F2A-4CB1AC2D051E}" srcId="{05C16800-CAC8-4BD0-B207-C8303D3A7915}" destId="{BE964D2A-9D90-4C24-B0D4-337B01B3DAC0}" srcOrd="0" destOrd="0" parTransId="{E98F0EE2-A21B-4074-AC34-21BC4AC0BCB6}" sibTransId="{DD6A05CA-7040-434D-878C-4ACCEA5EA48C}"/>
    <dgm:cxn modelId="{74674E33-33F6-4509-9933-9D4BD1D97919}" type="presOf" srcId="{7F13D4DF-E9D0-4443-BCF7-08DC9E280C46}" destId="{5985698F-1524-4A1A-8FF8-3E9E37A458F7}" srcOrd="1" destOrd="0" presId="urn:microsoft.com/office/officeart/2008/layout/HorizontalMultiLevelHierarchy"/>
    <dgm:cxn modelId="{56890335-5DC7-4BFB-94F9-505E482A90D0}" type="presOf" srcId="{8628F3FD-E3ED-4F2E-87AB-95BD3062996E}" destId="{FBCE200F-F3C0-449B-B165-03ADA8C57B60}" srcOrd="0" destOrd="0" presId="urn:microsoft.com/office/officeart/2008/layout/HorizontalMultiLevelHierarchy"/>
    <dgm:cxn modelId="{41A3C135-C587-40BB-8BFD-344935D23F98}" srcId="{7BAF4623-E05F-4AB0-827F-4832FBAF1E89}" destId="{977A8160-9B49-402C-8377-9286262DEE06}" srcOrd="2" destOrd="0" parTransId="{680E76F7-EED9-4C55-9162-22E0B5B6D62E}" sibTransId="{83F811E8-12DB-422E-97AD-FA53FDC38E2A}"/>
    <dgm:cxn modelId="{F273EB37-77BE-48C7-94BD-024685F02DD4}" type="presOf" srcId="{455A775F-C354-4FA5-8864-DAD09CD3FA0A}" destId="{99456FC9-E5F5-4341-89C1-61346FF789DF}" srcOrd="1" destOrd="0" presId="urn:microsoft.com/office/officeart/2008/layout/HorizontalMultiLevelHierarchy"/>
    <dgm:cxn modelId="{8163E839-7657-42DB-81E0-692101A03044}" type="presOf" srcId="{A6D27FC5-9709-4ECA-81F8-780FDCC29079}" destId="{1B23549A-646A-43DA-9BA3-C7CF9D9AF08C}" srcOrd="1" destOrd="0" presId="urn:microsoft.com/office/officeart/2008/layout/HorizontalMultiLevelHierarchy"/>
    <dgm:cxn modelId="{8C26F33A-2F15-4C65-9BC5-9CA6957CAFF6}" type="presOf" srcId="{0A90E958-B4B9-40C2-B1D4-D8BA60BCC598}" destId="{E10CA0F1-C877-481F-9F31-F3B96A879CA2}" srcOrd="0" destOrd="0" presId="urn:microsoft.com/office/officeart/2008/layout/HorizontalMultiLevelHierarchy"/>
    <dgm:cxn modelId="{CDC2653C-C2C0-425D-B8CC-17129B741637}" type="presOf" srcId="{84236A23-2D58-4913-BC33-8B34276174F2}" destId="{4EABB684-B330-4A20-86AA-FBF3606E4B81}" srcOrd="1" destOrd="0" presId="urn:microsoft.com/office/officeart/2008/layout/HorizontalMultiLevelHierarchy"/>
    <dgm:cxn modelId="{464CD63C-4523-4978-92C5-8D896A03CAE6}" type="presOf" srcId="{8CED399D-6A47-4429-A7C1-EB5EF391B362}" destId="{B60CFDE8-49CE-4CE6-AE26-CA5AB72DBDCB}" srcOrd="0" destOrd="0" presId="urn:microsoft.com/office/officeart/2008/layout/HorizontalMultiLevelHierarchy"/>
    <dgm:cxn modelId="{2C46FB3C-6883-463F-B4C9-FDB10ED97AC8}" srcId="{215BAEA0-A552-4165-9BD5-FAE6DE276D3C}" destId="{EEBC20E0-A228-40C6-B2B0-6CFA6683344E}" srcOrd="3" destOrd="0" parTransId="{455A775F-C354-4FA5-8864-DAD09CD3FA0A}" sibTransId="{B2676003-6F01-441B-884F-CF8A798E32B1}"/>
    <dgm:cxn modelId="{20C3DC5C-F0A2-4F88-A660-3850ECC92292}" type="presOf" srcId="{DC6E2DC4-7570-4648-B87E-2A7848E9EBAD}" destId="{7FF51526-EFBD-4FFE-ACD9-FA07C5BF6180}" srcOrd="1" destOrd="0" presId="urn:microsoft.com/office/officeart/2008/layout/HorizontalMultiLevelHierarchy"/>
    <dgm:cxn modelId="{F486C95D-380E-48D4-8419-52A196031FD9}" type="presOf" srcId="{E98F0EE2-A21B-4074-AC34-21BC4AC0BCB6}" destId="{74695D38-B163-4EE0-B119-1CCE4469AF6D}" srcOrd="0" destOrd="0" presId="urn:microsoft.com/office/officeart/2008/layout/HorizontalMultiLevelHierarchy"/>
    <dgm:cxn modelId="{2ECC2C5F-CCD7-4F08-89C4-A2D2E1CF7507}" type="presOf" srcId="{EDAD7E09-3762-4FC5-8DDE-B3156B9E5AC6}" destId="{BA042A7A-C44F-4ADE-9D09-DC0FFC708F96}" srcOrd="0" destOrd="0" presId="urn:microsoft.com/office/officeart/2008/layout/HorizontalMultiLevelHierarchy"/>
    <dgm:cxn modelId="{E099FF5F-D095-478B-8D37-CE0D90D1DFF7}" type="presOf" srcId="{F51F6520-334F-4B49-BE5B-A7C63683F98E}" destId="{3A0062AB-B11A-4C9E-A896-7B3E0436825B}" srcOrd="0" destOrd="0" presId="urn:microsoft.com/office/officeart/2008/layout/HorizontalMultiLevelHierarchy"/>
    <dgm:cxn modelId="{DBF53160-6C7B-4D08-B438-B29E728699E5}" type="presOf" srcId="{D9EC644A-E676-4DAC-AFAF-55A5997B441D}" destId="{1C6381D8-B5F5-4755-9BB7-70BD7A2AF8E1}" srcOrd="0" destOrd="0" presId="urn:microsoft.com/office/officeart/2008/layout/HorizontalMultiLevelHierarchy"/>
    <dgm:cxn modelId="{2C7F0343-0494-4178-BD19-CE5C736E3B6B}" srcId="{6EFF3F59-28C5-439D-BA3D-1E3A9B516918}" destId="{BE9C0C50-D71A-4928-BFFF-F0980E35DC8B}" srcOrd="1" destOrd="0" parTransId="{D9EC644A-E676-4DAC-AFAF-55A5997B441D}" sibTransId="{24411678-EA2E-4302-B15C-1820C3E084DE}"/>
    <dgm:cxn modelId="{ED93B863-F5A3-4EE2-926F-01E22405673B}" type="presOf" srcId="{BE964D2A-9D90-4C24-B0D4-337B01B3DAC0}" destId="{5C73832F-A448-4D58-88A3-A26EE8A28DDA}" srcOrd="0" destOrd="0" presId="urn:microsoft.com/office/officeart/2008/layout/HorizontalMultiLevelHierarchy"/>
    <dgm:cxn modelId="{80033E44-AF4A-476F-ADBA-2E69A2AEF056}" type="presOf" srcId="{28F1585D-2971-4435-89FE-08A665FE9DAC}" destId="{D12A76A7-A6BC-491B-918E-F80A6FEE7369}" srcOrd="0" destOrd="0" presId="urn:microsoft.com/office/officeart/2008/layout/HorizontalMultiLevelHierarchy"/>
    <dgm:cxn modelId="{EC5D3F64-5D2C-4D68-9DC5-46C16A60B1EE}" type="presOf" srcId="{CEEF61A1-A106-4EC9-BAC6-CB33F6E69D63}" destId="{4DF01135-E5B8-4565-8FFA-924632ED38FD}" srcOrd="0" destOrd="0" presId="urn:microsoft.com/office/officeart/2008/layout/HorizontalMultiLevelHierarchy"/>
    <dgm:cxn modelId="{D7BA9E64-9724-4943-BC6F-4419BE16E8A6}" srcId="{05C16800-CAC8-4BD0-B207-C8303D3A7915}" destId="{215BAEA0-A552-4165-9BD5-FAE6DE276D3C}" srcOrd="5" destOrd="0" parTransId="{E0369C18-94FF-463A-BB9B-FB7F63D00171}" sibTransId="{84A68EF9-1618-4A29-9B7F-8D16EC875504}"/>
    <dgm:cxn modelId="{DA2D8F65-80E5-482C-9FBB-6F8A310F28AC}" type="presOf" srcId="{F9D62E78-8615-4C2D-9CB9-4DBC206BED44}" destId="{EC57609A-9C2E-44CA-B2E8-606CC0D26141}" srcOrd="0" destOrd="0" presId="urn:microsoft.com/office/officeart/2008/layout/HorizontalMultiLevelHierarchy"/>
    <dgm:cxn modelId="{2137CF45-FBB7-4898-940C-595ED7DD7C3C}" type="presOf" srcId="{46FC9455-CD93-47F7-8769-16048D51B584}" destId="{D421731A-D663-4BDA-B4F0-75712799A923}" srcOrd="1" destOrd="0" presId="urn:microsoft.com/office/officeart/2008/layout/HorizontalMultiLevelHierarchy"/>
    <dgm:cxn modelId="{52763E66-9BB6-49A5-9A4D-DFA137B50B4A}" type="presOf" srcId="{2366AE6B-406B-47FE-B32B-52CFBF079FD5}" destId="{AE0A503D-FEC8-4F29-BA58-5E80F3E9B8DB}" srcOrd="1" destOrd="0" presId="urn:microsoft.com/office/officeart/2008/layout/HorizontalMultiLevelHierarchy"/>
    <dgm:cxn modelId="{CC6D7846-506C-4FB9-A0BC-E0383D554E5B}" type="presOf" srcId="{341E0F81-4AF5-41C3-B0E3-741DB7151F3D}" destId="{0AC11877-7623-4BCC-B6E1-7D37329812A7}" srcOrd="1" destOrd="0" presId="urn:microsoft.com/office/officeart/2008/layout/HorizontalMultiLevelHierarchy"/>
    <dgm:cxn modelId="{9A8B7866-A6CC-4951-8842-6FA5FDD6864F}" type="presOf" srcId="{9579A24E-9C85-40E7-8468-3DEB4E8F214F}" destId="{6E07DF71-AEE7-417C-85E6-5EF44BD8941C}" srcOrd="0" destOrd="0" presId="urn:microsoft.com/office/officeart/2008/layout/HorizontalMultiLevelHierarchy"/>
    <dgm:cxn modelId="{40549867-5BC7-4A52-A8CF-DF471BF8C090}" type="presOf" srcId="{455A775F-C354-4FA5-8864-DAD09CD3FA0A}" destId="{E653CB49-0134-4341-B33B-6B543BE93849}" srcOrd="0" destOrd="0" presId="urn:microsoft.com/office/officeart/2008/layout/HorizontalMultiLevelHierarchy"/>
    <dgm:cxn modelId="{F059E547-0F40-4D12-85A3-E060243770C1}" srcId="{8628F3FD-E3ED-4F2E-87AB-95BD3062996E}" destId="{4BD2407F-A6AB-4199-84C1-A6B26E27FF44}" srcOrd="2" destOrd="0" parTransId="{FFD40904-D642-4BB6-A4CC-E0BDDDEB09FC}" sibTransId="{70985D7F-3C89-4CD2-97CE-8A7C88D20796}"/>
    <dgm:cxn modelId="{4E2B0368-1987-414F-8B2D-D686E5244FFE}" type="presOf" srcId="{B62697F1-BE1C-41B1-82E1-7194B385304D}" destId="{1D2711BB-CDB9-4942-93EA-F214B8180765}" srcOrd="0" destOrd="0" presId="urn:microsoft.com/office/officeart/2008/layout/HorizontalMultiLevelHierarchy"/>
    <dgm:cxn modelId="{60EB6868-61AF-40D6-83C4-C8AFE7A82C62}" type="presOf" srcId="{C39ABEC2-FAF6-4CBC-885A-016B4388F299}" destId="{381C0627-8F7B-4B86-8120-0376EF06CF3F}" srcOrd="0" destOrd="0" presId="urn:microsoft.com/office/officeart/2008/layout/HorizontalMultiLevelHierarchy"/>
    <dgm:cxn modelId="{D03F1E69-0670-443B-866B-282DA3D9C039}" type="presOf" srcId="{05CCF254-EBE5-4747-AB04-247FC1F0E790}" destId="{F18673FC-D58E-4886-A56A-3761839BB387}" srcOrd="0" destOrd="0" presId="urn:microsoft.com/office/officeart/2008/layout/HorizontalMultiLevelHierarchy"/>
    <dgm:cxn modelId="{4B369949-164A-464B-A100-54F46103B649}" type="presOf" srcId="{284C051F-BC74-418A-8F15-1F6EE0B6C016}" destId="{B70BBBA7-2F6A-4FC8-94F0-BF5C7335C58A}" srcOrd="0" destOrd="0" presId="urn:microsoft.com/office/officeart/2008/layout/HorizontalMultiLevelHierarchy"/>
    <dgm:cxn modelId="{F335F569-2093-4328-B2F5-94A544EC8FAE}" type="presOf" srcId="{4B9F341C-FBE6-4CC7-A5C3-EC1910424610}" destId="{2A7F1E16-8599-419C-BB50-4D9A15E7DA21}" srcOrd="0" destOrd="0" presId="urn:microsoft.com/office/officeart/2008/layout/HorizontalMultiLevelHierarchy"/>
    <dgm:cxn modelId="{2C210C4A-FB31-49A7-B491-0A9E060355DA}" type="presOf" srcId="{8C0CF9DE-A1E3-40D4-B14D-712E8ABCCD3F}" destId="{CDC4A60A-A4B6-4903-ADA3-92113EC57C75}" srcOrd="1" destOrd="0" presId="urn:microsoft.com/office/officeart/2008/layout/HorizontalMultiLevelHierarchy"/>
    <dgm:cxn modelId="{D392916A-F53C-4665-9E8D-7B862AB8ADBE}" type="presOf" srcId="{F14F2C35-0739-49E1-97EA-0C6EBF30436B}" destId="{495E28BF-33E4-41F9-824E-60D8041371E2}" srcOrd="0" destOrd="0" presId="urn:microsoft.com/office/officeart/2008/layout/HorizontalMultiLevelHierarchy"/>
    <dgm:cxn modelId="{4E55C46A-ECFA-40C7-B82E-CD39143E9D70}" type="presOf" srcId="{6EFF3F59-28C5-439D-BA3D-1E3A9B516918}" destId="{1F18F031-EC9C-4C48-A0BD-BEABB065DEB3}" srcOrd="0" destOrd="0" presId="urn:microsoft.com/office/officeart/2008/layout/HorizontalMultiLevelHierarchy"/>
    <dgm:cxn modelId="{E0B45C6B-EC1D-4FCD-A581-13DC3C43256E}" type="presOf" srcId="{BE9C0C50-D71A-4928-BFFF-F0980E35DC8B}" destId="{8744352F-5B3B-4AE0-97C7-AB633AB15D9A}" srcOrd="0" destOrd="0" presId="urn:microsoft.com/office/officeart/2008/layout/HorizontalMultiLevelHierarchy"/>
    <dgm:cxn modelId="{89059C4B-0186-4C04-9A0E-677B609950E5}" type="presOf" srcId="{D5D61AEA-C457-4C47-A1A2-13EA576E3EAB}" destId="{A5DB51B4-3CAA-4133-9098-78C9401BA0CF}" srcOrd="1" destOrd="0" presId="urn:microsoft.com/office/officeart/2008/layout/HorizontalMultiLevelHierarchy"/>
    <dgm:cxn modelId="{E5A8696C-2C6C-467D-ADB7-7CA87EF9BBF1}" srcId="{EED0E6B5-9E08-4B46-8F26-8613D571E8E6}" destId="{05C16800-CAC8-4BD0-B207-C8303D3A7915}" srcOrd="0" destOrd="0" parTransId="{52740560-D8D9-49F0-A39F-B2DF49AE551D}" sibTransId="{385847F9-EA54-4515-9D71-43C453C9BB68}"/>
    <dgm:cxn modelId="{CEC0D56C-7E06-46D7-909A-8B85BB1C1A22}" type="presOf" srcId="{3FDAFDEA-640B-41FD-BE45-44FC95181F79}" destId="{995E24B5-DDD4-4441-969B-E181A569FCCD}" srcOrd="0" destOrd="0" presId="urn:microsoft.com/office/officeart/2008/layout/HorizontalMultiLevelHierarchy"/>
    <dgm:cxn modelId="{74C73D4D-3717-4EFE-B40F-76DAEDDAEE57}" srcId="{6EFF3F59-28C5-439D-BA3D-1E3A9B516918}" destId="{F9D62E78-8615-4C2D-9CB9-4DBC206BED44}" srcOrd="6" destOrd="0" parTransId="{D3AF3571-3F05-436C-97F1-E9BF222D79C6}" sibTransId="{F593EE69-723F-4CC8-9FA0-01BA25BA5FE7}"/>
    <dgm:cxn modelId="{5434AF4E-4272-4F1B-9623-9CE19417A70D}" type="presOf" srcId="{FE148E68-23FC-482A-968E-5BC7FF01C3B6}" destId="{F9C5B84D-CB3A-4DAD-A2A6-D2DB80A52F52}" srcOrd="1" destOrd="0" presId="urn:microsoft.com/office/officeart/2008/layout/HorizontalMultiLevelHierarchy"/>
    <dgm:cxn modelId="{72CED671-0A04-4E84-B30E-7DE556C62DEA}" type="presOf" srcId="{A54AF13C-8EB8-46C7-A8B7-43CC21F7A2BC}" destId="{4FEA0880-BBAA-48C9-B16D-669065D0AF05}" srcOrd="1" destOrd="0" presId="urn:microsoft.com/office/officeart/2008/layout/HorizontalMultiLevelHierarchy"/>
    <dgm:cxn modelId="{34D63B72-FA74-4933-A092-B0A5A67A1694}" type="presOf" srcId="{D6E09126-52B3-4364-A398-7E696E776C24}" destId="{24E9CDC2-5E97-4928-865F-105BEA71A5E4}" srcOrd="0" destOrd="0" presId="urn:microsoft.com/office/officeart/2008/layout/HorizontalMultiLevelHierarchy"/>
    <dgm:cxn modelId="{C8252754-04C8-4376-B634-FFD5614C044A}" type="presOf" srcId="{284C051F-BC74-418A-8F15-1F6EE0B6C016}" destId="{89F9D4B3-1F3B-47A5-B52D-D58F486E166A}" srcOrd="1" destOrd="0" presId="urn:microsoft.com/office/officeart/2008/layout/HorizontalMultiLevelHierarchy"/>
    <dgm:cxn modelId="{FDFF5174-004C-4122-8C5D-7E0F576DC8AD}" type="presOf" srcId="{215BAEA0-A552-4165-9BD5-FAE6DE276D3C}" destId="{EA16FABE-9A90-4C61-BE29-3AA6FB0D3E80}" srcOrd="0" destOrd="0" presId="urn:microsoft.com/office/officeart/2008/layout/HorizontalMultiLevelHierarchy"/>
    <dgm:cxn modelId="{DC757C74-ABE7-4803-AAD6-A6CA9999BFAC}" type="presOf" srcId="{2366AE6B-406B-47FE-B32B-52CFBF079FD5}" destId="{A5752980-4D13-4735-9357-7E9025B72144}" srcOrd="0" destOrd="0" presId="urn:microsoft.com/office/officeart/2008/layout/HorizontalMultiLevelHierarchy"/>
    <dgm:cxn modelId="{E7D91855-1B75-41D7-B2C9-7C66DE96FCB7}" srcId="{7BAF4623-E05F-4AB0-827F-4832FBAF1E89}" destId="{8628F3FD-E3ED-4F2E-87AB-95BD3062996E}" srcOrd="4" destOrd="0" parTransId="{284C051F-BC74-418A-8F15-1F6EE0B6C016}" sibTransId="{011D5B90-D175-4682-99E2-DD0D5665FE0B}"/>
    <dgm:cxn modelId="{E1946755-1B18-4BD8-B702-A801249ED2CF}" srcId="{F44EDB40-56A8-4590-B0F3-536C8068D671}" destId="{30FFE5BF-3DE7-4FE0-8E30-5780E8AB8003}" srcOrd="3" destOrd="0" parTransId="{A78154AE-7777-4148-9971-07C08F086C5D}" sibTransId="{27E350DB-9037-4F84-940E-88F88DAD54ED}"/>
    <dgm:cxn modelId="{07288055-C530-4B81-8D16-7A6EAD8A2FAE}" type="presOf" srcId="{680E76F7-EED9-4C55-9162-22E0B5B6D62E}" destId="{653D4263-4CEE-4B71-B6B0-E0A0DCF7A65C}" srcOrd="0" destOrd="0" presId="urn:microsoft.com/office/officeart/2008/layout/HorizontalMultiLevelHierarchy"/>
    <dgm:cxn modelId="{CB618655-390F-4790-9954-B8D144628738}" type="presOf" srcId="{DC1E78A0-A497-4F12-9BD4-8684912E58DF}" destId="{5640BEE5-8C3E-493C-8825-127C4849F974}" srcOrd="0" destOrd="0" presId="urn:microsoft.com/office/officeart/2008/layout/HorizontalMultiLevelHierarchy"/>
    <dgm:cxn modelId="{32447C56-C624-49CF-9188-153D06F027C8}" type="presOf" srcId="{7BAF4623-E05F-4AB0-827F-4832FBAF1E89}" destId="{F9A54A08-1F51-4DE5-A874-9B534EB8282C}" srcOrd="0" destOrd="0" presId="urn:microsoft.com/office/officeart/2008/layout/HorizontalMultiLevelHierarchy"/>
    <dgm:cxn modelId="{50A19176-62D4-422A-89D5-48B0147A503E}" srcId="{EE508448-6787-4514-8CAB-C9E9AD23E004}" destId="{295FB39F-19D9-419D-99F8-58D550EB52B3}" srcOrd="0" destOrd="0" parTransId="{2698DA73-F941-45E6-AC6E-C1E842EA10D0}" sibTransId="{1DC30F17-C975-474B-9102-B105EFC3111E}"/>
    <dgm:cxn modelId="{875A2E77-7E36-4ABC-9BDE-193BA29195A7}" srcId="{F44EDB40-56A8-4590-B0F3-536C8068D671}" destId="{62A889FB-A885-4EFC-B941-8B0F89F6077A}" srcOrd="1" destOrd="0" parTransId="{FE148E68-23FC-482A-968E-5BC7FF01C3B6}" sibTransId="{E63077B9-7DF2-4B1A-BF6F-CC9C3ED6B4DD}"/>
    <dgm:cxn modelId="{B2FBC677-526A-4800-B1E1-CC5AEAACE626}" type="presOf" srcId="{4BD2407F-A6AB-4199-84C1-A6B26E27FF44}" destId="{2D808ECC-A7F1-4069-99AB-BDEF162AB6B3}" srcOrd="0" destOrd="0" presId="urn:microsoft.com/office/officeart/2008/layout/HorizontalMultiLevelHierarchy"/>
    <dgm:cxn modelId="{64A49B58-8CE7-41E7-8D2C-802C6082474E}" srcId="{977A8160-9B49-402C-8377-9286262DEE06}" destId="{3CAE0DBE-7795-43DE-8AC9-0D1D0455BB48}" srcOrd="1" destOrd="0" parTransId="{84236A23-2D58-4913-BC33-8B34276174F2}" sibTransId="{B7CC7208-9DE7-4271-A76C-365C3C1DCE48}"/>
    <dgm:cxn modelId="{99D6D378-4489-4060-8472-EC5A033BD6BE}" type="presOf" srcId="{BC4C26D7-71B1-4C96-BD2E-9C20D5BA90FF}" destId="{F677057B-32FA-4201-A158-D313B2EDAA9B}" srcOrd="1" destOrd="0" presId="urn:microsoft.com/office/officeart/2008/layout/HorizontalMultiLevelHierarchy"/>
    <dgm:cxn modelId="{64A4DF79-17FC-49E6-A691-AF2556799AAA}" type="presOf" srcId="{7112A590-F055-4A05-832B-49E0DAF7AAD3}" destId="{674057A8-ECD3-44B3-93FD-D7004B78F91E}" srcOrd="0" destOrd="0" presId="urn:microsoft.com/office/officeart/2008/layout/HorizontalMultiLevelHierarchy"/>
    <dgm:cxn modelId="{B1C92A7A-CF6B-456F-8C9A-25224653354E}" type="presOf" srcId="{5D3FFF8A-943E-4905-AF64-4DEFF04AE02A}" destId="{E0D2C13F-A5FD-4C4A-B888-6021D0D9A6F5}" srcOrd="1" destOrd="0" presId="urn:microsoft.com/office/officeart/2008/layout/HorizontalMultiLevelHierarchy"/>
    <dgm:cxn modelId="{72622E7A-C98A-4BAC-970F-A3445B5C2069}" srcId="{6EFF3F59-28C5-439D-BA3D-1E3A9B516918}" destId="{CEEF61A1-A106-4EC9-BAC6-CB33F6E69D63}" srcOrd="0" destOrd="0" parTransId="{8FEC836E-FA68-402D-9683-BCC2A3B3592A}" sibTransId="{D4D254FF-50DA-4E84-A597-E31A4294B437}"/>
    <dgm:cxn modelId="{58B9267C-F738-466A-95EA-248405881C78}" type="presOf" srcId="{647046BD-05B7-4C8A-BE05-5C0754D2C33F}" destId="{2D59D3CA-03FB-48F1-8DDB-66A62EF31F44}" srcOrd="0" destOrd="0" presId="urn:microsoft.com/office/officeart/2008/layout/HorizontalMultiLevelHierarchy"/>
    <dgm:cxn modelId="{8901FD7C-7568-44E4-AC76-0266824D2A58}" type="presOf" srcId="{62A889FB-A885-4EFC-B941-8B0F89F6077A}" destId="{54303E82-ABE9-43BD-BE6C-36767575CBBD}" srcOrd="0" destOrd="0" presId="urn:microsoft.com/office/officeart/2008/layout/HorizontalMultiLevelHierarchy"/>
    <dgm:cxn modelId="{6F9F8D7D-03BF-436C-8350-9E15701194FF}" type="presOf" srcId="{AC5660E4-205C-47B7-8EA9-C3EE9EA23DC0}" destId="{47C43C8C-DA31-46C7-988F-B987D67CBC80}" srcOrd="0" destOrd="0" presId="urn:microsoft.com/office/officeart/2008/layout/HorizontalMultiLevelHierarchy"/>
    <dgm:cxn modelId="{A4DB5E7E-6911-4704-B753-CDC17D0C549F}" type="presOf" srcId="{EED0E6B5-9E08-4B46-8F26-8613D571E8E6}" destId="{853729B4-2C58-4410-A581-51A51129ED13}" srcOrd="0" destOrd="0" presId="urn:microsoft.com/office/officeart/2008/layout/HorizontalMultiLevelHierarchy"/>
    <dgm:cxn modelId="{14E86B80-D65A-4566-BF91-0150DE11A874}" srcId="{F51F6520-334F-4B49-BE5B-A7C63683F98E}" destId="{63A5BD13-8657-46B2-9ABA-4EA6E1E79CC6}" srcOrd="3" destOrd="0" parTransId="{341E0F81-4AF5-41C3-B0E3-741DB7151F3D}" sibTransId="{8037818B-70A5-467A-AE23-E9B71954DAB7}"/>
    <dgm:cxn modelId="{58127681-A85D-4C4C-ABBD-B4288E964E80}" type="presOf" srcId="{3108214A-2B64-4BA2-B1C1-E81CC5A90AD1}" destId="{B52C2907-522E-4662-B353-8E9B62255D79}" srcOrd="1" destOrd="0" presId="urn:microsoft.com/office/officeart/2008/layout/HorizontalMultiLevelHierarchy"/>
    <dgm:cxn modelId="{51044E82-3D95-46BF-95EB-8432680F1A40}" srcId="{7112A590-F055-4A05-832B-49E0DAF7AAD3}" destId="{FE84955A-9041-47C7-835C-5A91D12651CD}" srcOrd="0" destOrd="0" parTransId="{BB2CDE60-13B0-489F-9EF2-B7269B8036E3}" sibTransId="{647A64F9-BD9A-4177-87EC-4D0F3EFC7E59}"/>
    <dgm:cxn modelId="{BAD6E285-CCFE-4D75-BEB4-142C9BEF81AA}" srcId="{05C16800-CAC8-4BD0-B207-C8303D3A7915}" destId="{7BAF4623-E05F-4AB0-827F-4832FBAF1E89}" srcOrd="2" destOrd="0" parTransId="{F65474D4-B859-4D88-B040-15CAFA5FAE7A}" sibTransId="{59E67D9B-C6E6-4F07-9EEF-144EC716558E}"/>
    <dgm:cxn modelId="{19BECC86-E9D4-4C54-907C-D59D5E0274F3}" type="presOf" srcId="{8CB951EB-9516-45B6-946B-6353A917BE03}" destId="{08F80B3F-5B55-449C-BEB1-C09D2F132D40}" srcOrd="1" destOrd="0" presId="urn:microsoft.com/office/officeart/2008/layout/HorizontalMultiLevelHierarchy"/>
    <dgm:cxn modelId="{3F893787-B104-4C2F-9773-5835B6D33F34}" type="presOf" srcId="{5BC07AFF-13DB-4F5D-B10C-19DADBB0C8D9}" destId="{4CCF7F2E-BC85-47F5-853C-5308796749D9}" srcOrd="0" destOrd="0" presId="urn:microsoft.com/office/officeart/2008/layout/HorizontalMultiLevelHierarchy"/>
    <dgm:cxn modelId="{E5B98C87-67C7-4A2C-9547-0D8D3CC8E60C}" srcId="{F44EDB40-56A8-4590-B0F3-536C8068D671}" destId="{080AEB4E-35C1-4413-A124-6880E3A78BC8}" srcOrd="2" destOrd="0" parTransId="{A54AF13C-8EB8-46C7-A8B7-43CC21F7A2BC}" sibTransId="{16606405-EC06-4400-A0E5-31DB40270BE6}"/>
    <dgm:cxn modelId="{6C8A218B-94BF-4477-A6F9-7F8EBCC54B87}" type="presOf" srcId="{FE148E68-23FC-482A-968E-5BC7FF01C3B6}" destId="{E6D17401-4BF8-4407-99A7-1D775859040C}" srcOrd="0" destOrd="0" presId="urn:microsoft.com/office/officeart/2008/layout/HorizontalMultiLevelHierarchy"/>
    <dgm:cxn modelId="{8744BE8D-4A69-4DBD-B58D-2A11FA90A2B7}" type="presOf" srcId="{7BC1B6AA-E419-408E-9D9E-B8E16E079E02}" destId="{98368718-F30F-4B4D-B3F2-F4CB424F7E82}" srcOrd="0" destOrd="0" presId="urn:microsoft.com/office/officeart/2008/layout/HorizontalMultiLevelHierarchy"/>
    <dgm:cxn modelId="{4491BB8E-9206-4416-A2E0-9E7F465CAB83}" type="presOf" srcId="{FFD40904-D642-4BB6-A4CC-E0BDDDEB09FC}" destId="{478E24AA-0E24-419A-B2B6-9147533D3EC7}" srcOrd="1" destOrd="0" presId="urn:microsoft.com/office/officeart/2008/layout/HorizontalMultiLevelHierarchy"/>
    <dgm:cxn modelId="{D136F78E-806F-478A-B945-5AC9B264A98E}" type="presOf" srcId="{E0369C18-94FF-463A-BB9B-FB7F63D00171}" destId="{5F3CFAF4-77F7-408D-BC76-0BC1D645A079}" srcOrd="0" destOrd="0" presId="urn:microsoft.com/office/officeart/2008/layout/HorizontalMultiLevelHierarchy"/>
    <dgm:cxn modelId="{491E998F-6B86-4023-9695-A1A6D9C8B04C}" type="presOf" srcId="{080AEB4E-35C1-4413-A124-6880E3A78BC8}" destId="{B1667B12-8273-4EC9-86CB-AAC416FA4563}" srcOrd="0" destOrd="0" presId="urn:microsoft.com/office/officeart/2008/layout/HorizontalMultiLevelHierarchy"/>
    <dgm:cxn modelId="{8931C78F-B4D8-4475-A0DE-044E7478BD40}" type="presOf" srcId="{5D3FFF8A-943E-4905-AF64-4DEFF04AE02A}" destId="{0EED3081-4251-4775-87F6-005E99637D83}" srcOrd="0" destOrd="0" presId="urn:microsoft.com/office/officeart/2008/layout/HorizontalMultiLevelHierarchy"/>
    <dgm:cxn modelId="{1E31A791-4967-42BB-838B-B202DA477E1B}" type="presOf" srcId="{39647F73-0107-4BDD-82D9-DFBE3A36FDB0}" destId="{B7177BB0-4E07-4572-8A77-AA642D5D58C3}" srcOrd="0" destOrd="0" presId="urn:microsoft.com/office/officeart/2008/layout/HorizontalMultiLevelHierarchy"/>
    <dgm:cxn modelId="{7CC28595-7913-4B02-A420-3A444380C991}" type="presOf" srcId="{A3C0CF8C-8BDD-462D-AF0C-724D40E8579C}" destId="{05942D3E-80E6-4EA7-A4B9-744AB9219DE6}" srcOrd="0" destOrd="0" presId="urn:microsoft.com/office/officeart/2008/layout/HorizontalMultiLevelHierarchy"/>
    <dgm:cxn modelId="{2D1C9097-1D0C-4C46-956D-99483BD5212E}" type="presOf" srcId="{8CED399D-6A47-4429-A7C1-EB5EF391B362}" destId="{0B6EB146-97C3-4C9A-BA24-1FFF999B4DAC}" srcOrd="1" destOrd="0" presId="urn:microsoft.com/office/officeart/2008/layout/HorizontalMultiLevelHierarchy"/>
    <dgm:cxn modelId="{E8366298-966A-4779-892A-83B478651812}" type="presOf" srcId="{A6D27FC5-9709-4ECA-81F8-780FDCC29079}" destId="{7AC7F9F0-54EB-4FE1-9444-7992DADC8CD7}" srcOrd="0" destOrd="0" presId="urn:microsoft.com/office/officeart/2008/layout/HorizontalMultiLevelHierarchy"/>
    <dgm:cxn modelId="{8F1C6999-67E6-4FC1-BFDA-885B1B187F20}" type="presOf" srcId="{4BB8ECB7-DF09-492C-85D1-CFD74384EB8A}" destId="{9B19CB52-C2A2-4910-AA24-FC2E3BBD8F91}" srcOrd="0" destOrd="0" presId="urn:microsoft.com/office/officeart/2008/layout/HorizontalMultiLevelHierarchy"/>
    <dgm:cxn modelId="{3956439B-BB0F-4DFE-B467-2A411E904320}" srcId="{A3C0CF8C-8BDD-462D-AF0C-724D40E8579C}" destId="{B2479333-7F4F-4888-869D-3EC7C4AB91FD}" srcOrd="0" destOrd="0" parTransId="{D5D61AEA-C457-4C47-A1A2-13EA576E3EAB}" sibTransId="{14AB548A-D4E7-48A8-BE3B-7FC1B85BFDB5}"/>
    <dgm:cxn modelId="{F7D8969C-6691-4ED5-9EEE-33BD10AEFBBE}" type="presOf" srcId="{6CC35746-AB15-4F0B-98EC-57B3CEB77D01}" destId="{E80BD273-0E66-4051-9ECC-1CC9073CDD2C}" srcOrd="1" destOrd="0" presId="urn:microsoft.com/office/officeart/2008/layout/HorizontalMultiLevelHierarchy"/>
    <dgm:cxn modelId="{2D13869E-12C3-4821-8060-1B9CDAF36C0D}" srcId="{8628F3FD-E3ED-4F2E-87AB-95BD3062996E}" destId="{D373DDE3-C20B-47B2-9F70-17976351EA82}" srcOrd="0" destOrd="0" parTransId="{EDAD7E09-3762-4FC5-8DDE-B3156B9E5AC6}" sibTransId="{BA16A2B1-AA48-4515-9D3E-4C9FF948C31B}"/>
    <dgm:cxn modelId="{5C8CE19E-5C41-409A-A10A-9D54573E40A2}" type="presOf" srcId="{F14F2C35-0739-49E1-97EA-0C6EBF30436B}" destId="{CE0D38E6-62E0-4FF9-BBFA-EC2D5DE12C6B}" srcOrd="1" destOrd="0" presId="urn:microsoft.com/office/officeart/2008/layout/HorizontalMultiLevelHierarchy"/>
    <dgm:cxn modelId="{266DD09F-2BB2-4316-9DF4-C0052F72D4C3}" type="presOf" srcId="{D3AF3571-3F05-436C-97F1-E9BF222D79C6}" destId="{F275E551-51AF-4FC8-8B5B-82555E90214A}" srcOrd="0" destOrd="0" presId="urn:microsoft.com/office/officeart/2008/layout/HorizontalMultiLevelHierarchy"/>
    <dgm:cxn modelId="{EF423AA2-2639-4293-B542-F9746261143C}" type="presOf" srcId="{2560D2D0-780A-4555-B051-DF185CEF735F}" destId="{FCD2ABF3-245A-40C6-921F-671488B2EF9D}" srcOrd="0" destOrd="0" presId="urn:microsoft.com/office/officeart/2008/layout/HorizontalMultiLevelHierarchy"/>
    <dgm:cxn modelId="{423C4FA2-518A-4A47-8EFF-6DBF26FAECD5}" srcId="{05C16800-CAC8-4BD0-B207-C8303D3A7915}" destId="{F44EDB40-56A8-4590-B0F3-536C8068D671}" srcOrd="4" destOrd="0" parTransId="{BC4C26D7-71B1-4C96-BD2E-9C20D5BA90FF}" sibTransId="{DEED9125-CD08-49D2-A54B-5D649F2E4699}"/>
    <dgm:cxn modelId="{ACC3C3A4-A96F-4381-B6F7-4826E9A8694C}" type="presOf" srcId="{DC1E78A0-A497-4F12-9BD4-8684912E58DF}" destId="{F175A7DA-BC52-4C08-AE3E-0C4513060D6C}" srcOrd="1" destOrd="0" presId="urn:microsoft.com/office/officeart/2008/layout/HorizontalMultiLevelHierarchy"/>
    <dgm:cxn modelId="{249EEEA4-C04E-4C04-AF28-623FDB71C8D9}" srcId="{7BAF4623-E05F-4AB0-827F-4832FBAF1E89}" destId="{B0774DA0-3CE7-4B23-8D25-70F8B559A662}" srcOrd="0" destOrd="0" parTransId="{A1B7C05B-8AF8-423E-9797-8CD3EFB5A5F3}" sibTransId="{1B85B95B-B952-4FAC-9549-A995194875E5}"/>
    <dgm:cxn modelId="{605DB6A7-187F-408A-B7C5-953F6AE1EEBE}" type="presOf" srcId="{341E0F81-4AF5-41C3-B0E3-741DB7151F3D}" destId="{41F38614-3D1C-4C0A-87F3-43F13C58D133}" srcOrd="0" destOrd="0" presId="urn:microsoft.com/office/officeart/2008/layout/HorizontalMultiLevelHierarchy"/>
    <dgm:cxn modelId="{3E7D0BAA-99BA-41F1-893E-2A08D515CD35}" srcId="{215BAEA0-A552-4165-9BD5-FAE6DE276D3C}" destId="{F51F6520-334F-4B49-BE5B-A7C63683F98E}" srcOrd="2" destOrd="0" parTransId="{3108214A-2B64-4BA2-B1C1-E81CC5A90AD1}" sibTransId="{F4DE7ABA-9D3C-4FC2-A7DA-A6A3B6EB7826}"/>
    <dgm:cxn modelId="{F2090FAA-0BD8-418A-B137-A742BF4C6E34}" type="presOf" srcId="{D9EC644A-E676-4DAC-AFAF-55A5997B441D}" destId="{AEEA3F69-F92D-44C8-A8EC-B591F4092C5F}" srcOrd="1" destOrd="0" presId="urn:microsoft.com/office/officeart/2008/layout/HorizontalMultiLevelHierarchy"/>
    <dgm:cxn modelId="{ED8A54AB-7E7D-4A41-8EEA-D0A6ADD4EC6A}" type="presOf" srcId="{1DE05F57-2AED-4E97-9140-ECFC3AB9C5C7}" destId="{B295F407-3DF2-49ED-BB94-4E10EECAB5A4}" srcOrd="1" destOrd="0" presId="urn:microsoft.com/office/officeart/2008/layout/HorizontalMultiLevelHierarchy"/>
    <dgm:cxn modelId="{5FB0B6AD-FE4A-4485-9929-01034F07FACD}" type="presOf" srcId="{F64D2189-F7AC-4428-BA00-D85D72CF1AFE}" destId="{6B59E343-1E99-4EF2-95C2-0EC5EE0983FD}" srcOrd="0" destOrd="0" presId="urn:microsoft.com/office/officeart/2008/layout/HorizontalMultiLevelHierarchy"/>
    <dgm:cxn modelId="{DE9108AE-B283-40A0-AAC4-04A8D2C2C3C6}" type="presOf" srcId="{44877747-8F82-4796-BFC2-17A6A344A8C4}" destId="{9EF34623-6EE7-48B7-AD47-86E34B8F49C1}" srcOrd="0" destOrd="0" presId="urn:microsoft.com/office/officeart/2008/layout/HorizontalMultiLevelHierarchy"/>
    <dgm:cxn modelId="{595672AE-5D2E-477E-942C-CD9F1FE4FCEF}" srcId="{EEBC20E0-A228-40C6-B2B0-6CFA6683344E}" destId="{7BC1B6AA-E419-408E-9D9E-B8E16E079E02}" srcOrd="0" destOrd="0" parTransId="{2366AE6B-406B-47FE-B32B-52CFBF079FD5}" sibTransId="{2A009FE1-1CB5-4EE7-A2E4-B2F79FB0B778}"/>
    <dgm:cxn modelId="{8724E1AE-491D-4578-BCB1-1A901355A9AC}" srcId="{EE508448-6787-4514-8CAB-C9E9AD23E004}" destId="{6CD19BA9-9374-487F-BCEA-2BEDCFB6D2C5}" srcOrd="1" destOrd="0" parTransId="{1CDFFBBF-9236-4A5C-9FA8-8D3154AA3D6E}" sibTransId="{0037E819-AA0E-4966-98BA-877812C8DD97}"/>
    <dgm:cxn modelId="{68B30FB0-9130-4E38-B428-1CF951F9FA0F}" srcId="{A3C0CF8C-8BDD-462D-AF0C-724D40E8579C}" destId="{105C6AAF-C105-4D48-9868-DD4794D2D23C}" srcOrd="2" destOrd="0" parTransId="{3ABAA86E-80B3-42D8-A83A-0C268C3CC4A7}" sibTransId="{1FC4A018-00A0-4DC0-80AE-7AF2C728887F}"/>
    <dgm:cxn modelId="{C5A764B1-13D3-428C-B59E-F77D790AAB4D}" type="presOf" srcId="{30FFE5BF-3DE7-4FE0-8E30-5780E8AB8003}" destId="{A2D312BE-8C2D-41BD-BAD6-F3885C5CA371}" srcOrd="0" destOrd="0" presId="urn:microsoft.com/office/officeart/2008/layout/HorizontalMultiLevelHierarchy"/>
    <dgm:cxn modelId="{2E936DB9-804D-4C70-B6EC-45EF8D5A2C46}" srcId="{7BAF4623-E05F-4AB0-827F-4832FBAF1E89}" destId="{9F52156D-5921-48D6-B626-E5E3A3B308BC}" srcOrd="1" destOrd="0" parTransId="{5DB9C354-CB43-4CD0-A634-287B9CB8974D}" sibTransId="{5010A3DF-461B-4139-AC16-F5A2A20715E0}"/>
    <dgm:cxn modelId="{0D105ABA-CC7F-45D7-9D00-AB701DBAD215}" type="presOf" srcId="{FE84955A-9041-47C7-835C-5A91D12651CD}" destId="{455D8FDF-A561-43C1-B866-6DECE94BA744}" srcOrd="0" destOrd="0" presId="urn:microsoft.com/office/officeart/2008/layout/HorizontalMultiLevelHierarchy"/>
    <dgm:cxn modelId="{6CA6A5C1-8573-4468-A088-D1EE78C25062}" type="presOf" srcId="{1CDFFBBF-9236-4A5C-9FA8-8D3154AA3D6E}" destId="{83A536C0-41EB-4506-AAD6-2C51CFBEFDCB}" srcOrd="1" destOrd="0" presId="urn:microsoft.com/office/officeart/2008/layout/HorizontalMultiLevelHierarchy"/>
    <dgm:cxn modelId="{5BB336C2-5F74-4EC4-BB40-AC775900A9C7}" type="presOf" srcId="{46FC9455-CD93-47F7-8769-16048D51B584}" destId="{0B695240-E833-48F9-9F6C-5E24B9D7ED41}" srcOrd="0" destOrd="0" presId="urn:microsoft.com/office/officeart/2008/layout/HorizontalMultiLevelHierarchy"/>
    <dgm:cxn modelId="{D788CBC6-C4A5-45E4-A516-55A5FD3015EB}" type="presOf" srcId="{680E76F7-EED9-4C55-9162-22E0B5B6D62E}" destId="{C0BC9D30-C083-4A4D-B417-2C9D6E038B2B}" srcOrd="1" destOrd="0" presId="urn:microsoft.com/office/officeart/2008/layout/HorizontalMultiLevelHierarchy"/>
    <dgm:cxn modelId="{7CE3F2C9-DAC4-44CC-A6BA-0DF9F9738A8C}" type="presOf" srcId="{8FFD9767-3028-4FAF-A8FF-32C56B9FDB8C}" destId="{82D5D9D9-1059-4F80-BE19-78EE148B25D1}" srcOrd="0" destOrd="0" presId="urn:microsoft.com/office/officeart/2008/layout/HorizontalMultiLevelHierarchy"/>
    <dgm:cxn modelId="{782767CB-3C40-4C06-8E20-59103B2E17CF}" type="presOf" srcId="{A78154AE-7777-4148-9971-07C08F086C5D}" destId="{D0DAB412-C627-45B4-ACDB-B15BE2333135}" srcOrd="1" destOrd="0" presId="urn:microsoft.com/office/officeart/2008/layout/HorizontalMultiLevelHierarchy"/>
    <dgm:cxn modelId="{97DDF4CB-2644-4C5E-BBF9-C1B3A5F269F3}" type="presOf" srcId="{6CC35746-AB15-4F0B-98EC-57B3CEB77D01}" destId="{D52599DC-E8B9-4B3F-82F8-501D9AD2B775}" srcOrd="0" destOrd="0" presId="urn:microsoft.com/office/officeart/2008/layout/HorizontalMultiLevelHierarchy"/>
    <dgm:cxn modelId="{E36627CC-D5EB-4319-AD41-036E4CF1B319}" type="presOf" srcId="{DC6E2DC4-7570-4648-B87E-2A7848E9EBAD}" destId="{96B51E24-8ED4-4D16-AA16-18C84B661CB3}" srcOrd="0" destOrd="0" presId="urn:microsoft.com/office/officeart/2008/layout/HorizontalMultiLevelHierarchy"/>
    <dgm:cxn modelId="{8ABF47CC-F415-4C6B-BB39-5C90240AA3B5}" type="presOf" srcId="{C309C227-3367-4A29-9330-0344F3FB0D27}" destId="{7C3EF7E9-58C9-4605-BD06-7E15F738191B}" srcOrd="1" destOrd="0" presId="urn:microsoft.com/office/officeart/2008/layout/HorizontalMultiLevelHierarchy"/>
    <dgm:cxn modelId="{C68682CC-9848-4B95-BC32-8D7283310ED1}" type="presOf" srcId="{7F13D4DF-E9D0-4443-BCF7-08DC9E280C46}" destId="{2DBFF39E-8526-42D2-8269-8E295A45F48E}" srcOrd="0" destOrd="0" presId="urn:microsoft.com/office/officeart/2008/layout/HorizontalMultiLevelHierarchy"/>
    <dgm:cxn modelId="{FD49EFCC-276E-4AA0-BCBE-AF07506E70E8}" type="presOf" srcId="{02607A52-07A2-4CEB-94A8-73011D3AFE30}" destId="{CFE6D292-795B-44BF-84FF-2FDB86AAD2DE}" srcOrd="0" destOrd="0" presId="urn:microsoft.com/office/officeart/2008/layout/HorizontalMultiLevelHierarchy"/>
    <dgm:cxn modelId="{74F531D1-F2FB-4ADE-A929-24288AEEA438}" srcId="{8628F3FD-E3ED-4F2E-87AB-95BD3062996E}" destId="{6A997E59-75D1-4951-8B1B-4319BADB6661}" srcOrd="1" destOrd="0" parTransId="{DC1E78A0-A497-4F12-9BD4-8684912E58DF}" sibTransId="{DE59C7A5-0B5B-45BE-AE43-FF30DD4EBBCE}"/>
    <dgm:cxn modelId="{A18D1CD2-DEA4-4F36-B172-883953DDF162}" type="presOf" srcId="{9FDA1676-FEB5-4F6E-99E1-2450DA27CD3F}" destId="{370B1FBC-A646-4308-8B51-646F1D163366}" srcOrd="1" destOrd="0" presId="urn:microsoft.com/office/officeart/2008/layout/HorizontalMultiLevelHierarchy"/>
    <dgm:cxn modelId="{2A4A65D2-6536-42FB-BB8E-7D070C7D4579}" type="presOf" srcId="{C309C227-3367-4A29-9330-0344F3FB0D27}" destId="{F9831D9D-2A1C-4494-AAB7-D17BC3A05DE8}" srcOrd="0" destOrd="0" presId="urn:microsoft.com/office/officeart/2008/layout/HorizontalMultiLevelHierarchy"/>
    <dgm:cxn modelId="{DFD322D3-99E2-49C5-878E-214A97F64EAE}" srcId="{6EFF3F59-28C5-439D-BA3D-1E3A9B516918}" destId="{F64D2189-F7AC-4428-BA00-D85D72CF1AFE}" srcOrd="2" destOrd="0" parTransId="{8CED399D-6A47-4429-A7C1-EB5EF391B362}" sibTransId="{14AAD903-C65F-4ACA-B82C-73C198038CC2}"/>
    <dgm:cxn modelId="{F7235ED6-6432-45B3-89C4-8DCABEC6849D}" type="presOf" srcId="{8C0CF9DE-A1E3-40D4-B14D-712E8ABCCD3F}" destId="{FB9CF351-D87E-4BD3-A373-C04882261DBF}" srcOrd="0" destOrd="0" presId="urn:microsoft.com/office/officeart/2008/layout/HorizontalMultiLevelHierarchy"/>
    <dgm:cxn modelId="{F5CD54D7-785A-4417-9F73-F0E1562FA11E}" type="presOf" srcId="{B670B258-31A4-4C62-B9A1-DF5AF213F94D}" destId="{3F47D29E-C752-4F01-B31B-F48D4B185D68}" srcOrd="0" destOrd="0" presId="urn:microsoft.com/office/officeart/2008/layout/HorizontalMultiLevelHierarchy"/>
    <dgm:cxn modelId="{099DB1D7-BCE1-4D2B-9E3E-7428BA36392D}" type="presOf" srcId="{C39ABEC2-FAF6-4CBC-885A-016B4388F299}" destId="{C51071C7-587A-47DA-AABC-2E4A8C1AE0E0}" srcOrd="1" destOrd="0" presId="urn:microsoft.com/office/officeart/2008/layout/HorizontalMultiLevelHierarchy"/>
    <dgm:cxn modelId="{A8B139D8-71D1-4FCC-83B3-537E43E87B52}" type="presOf" srcId="{EDAD7E09-3762-4FC5-8DDE-B3156B9E5AC6}" destId="{EA91A7B1-F12C-4A87-BE89-621329BC4243}" srcOrd="1" destOrd="0" presId="urn:microsoft.com/office/officeart/2008/layout/HorizontalMultiLevelHierarchy"/>
    <dgm:cxn modelId="{BDA08DD9-A4D3-4E66-8DBB-6A1BAFAC47D7}" type="presOf" srcId="{A1B7C05B-8AF8-423E-9797-8CD3EFB5A5F3}" destId="{E5E1D41F-F13F-4B47-9F8D-F8AF226518D0}" srcOrd="1" destOrd="0" presId="urn:microsoft.com/office/officeart/2008/layout/HorizontalMultiLevelHierarchy"/>
    <dgm:cxn modelId="{64459DD9-861A-42ED-BDF4-290B0009D1BD}" type="presOf" srcId="{AE360FFA-ABAA-4260-A41E-E2F03DDABE90}" destId="{E51C172F-6D0E-418A-B9A3-70843BAD84EC}" srcOrd="1" destOrd="0" presId="urn:microsoft.com/office/officeart/2008/layout/HorizontalMultiLevelHierarchy"/>
    <dgm:cxn modelId="{26B0D0D9-6DDC-4A96-881F-D2E243203320}" type="presOf" srcId="{8FEC836E-FA68-402D-9683-BCC2A3B3592A}" destId="{75C041A8-01B1-402C-B3E2-11CAA3AC39D8}" srcOrd="1" destOrd="0" presId="urn:microsoft.com/office/officeart/2008/layout/HorizontalMultiLevelHierarchy"/>
    <dgm:cxn modelId="{D4B7F7D9-1815-4363-8062-45A770CAEFB0}" type="presOf" srcId="{EE508448-6787-4514-8CAB-C9E9AD23E004}" destId="{B11AD690-42D9-48BB-97F8-E07544D26F6B}" srcOrd="0" destOrd="0" presId="urn:microsoft.com/office/officeart/2008/layout/HorizontalMultiLevelHierarchy"/>
    <dgm:cxn modelId="{B08526DB-F878-4808-B610-ECC835606E6D}" srcId="{6EFF3F59-28C5-439D-BA3D-1E3A9B516918}" destId="{3FDAFDEA-640B-41FD-BE45-44FC95181F79}" srcOrd="3" destOrd="0" parTransId="{647046BD-05B7-4C8A-BE05-5C0754D2C33F}" sibTransId="{0E04E1EC-1CD3-48D0-9EB4-E0AB33C02CE0}"/>
    <dgm:cxn modelId="{EF5127DC-88C8-4A23-8131-55FD93F7BDCB}" type="presOf" srcId="{5DB9C354-CB43-4CD0-A634-287B9CB8974D}" destId="{6322A95C-89BE-42B8-AF19-899448D8CD44}" srcOrd="0" destOrd="0" presId="urn:microsoft.com/office/officeart/2008/layout/HorizontalMultiLevelHierarchy"/>
    <dgm:cxn modelId="{D00492DC-AA38-4976-A54D-9E274CA46103}" type="presOf" srcId="{8FEC836E-FA68-402D-9683-BCC2A3B3592A}" destId="{55DF9191-5CED-45B9-8847-B7D9D81814DA}" srcOrd="0" destOrd="0" presId="urn:microsoft.com/office/officeart/2008/layout/HorizontalMultiLevelHierarchy"/>
    <dgm:cxn modelId="{CA0238DD-9934-4342-9A88-7B6DE5524E58}" srcId="{F51F6520-334F-4B49-BE5B-A7C63683F98E}" destId="{05CCF254-EBE5-4747-AB04-247FC1F0E790}" srcOrd="0" destOrd="0" parTransId="{A15E99DF-102C-4C06-ACBF-349573747D8A}" sibTransId="{88BCA561-A42D-4AD9-9F82-0FEEFA04184F}"/>
    <dgm:cxn modelId="{E8B51CDE-C5E6-4118-8155-CF5520FA28F5}" type="presOf" srcId="{B0774DA0-3CE7-4B23-8D25-70F8B559A662}" destId="{2C8313AB-5BCA-40D8-B34E-A526577E8A78}" srcOrd="0" destOrd="0" presId="urn:microsoft.com/office/officeart/2008/layout/HorizontalMultiLevelHierarchy"/>
    <dgm:cxn modelId="{858745DE-2068-4691-8D7A-53776748C5AC}" type="presOf" srcId="{A54AF13C-8EB8-46C7-A8B7-43CC21F7A2BC}" destId="{FE3A925E-7FC9-46BB-8744-C4B4B82C6465}" srcOrd="0" destOrd="0" presId="urn:microsoft.com/office/officeart/2008/layout/HorizontalMultiLevelHierarchy"/>
    <dgm:cxn modelId="{DB5BF4E0-AF22-42F1-90DB-545404261BFE}" type="presOf" srcId="{2698DA73-F941-45E6-AC6E-C1E842EA10D0}" destId="{AB46B23E-BA5A-4B16-8894-80AFD04EFC7E}" srcOrd="0" destOrd="0" presId="urn:microsoft.com/office/officeart/2008/layout/HorizontalMultiLevelHierarchy"/>
    <dgm:cxn modelId="{AA7F57E1-48DD-46E9-8E61-057F69713025}" type="presOf" srcId="{A1B7C05B-8AF8-423E-9797-8CD3EFB5A5F3}" destId="{B9A5ADF5-6870-4024-8508-4555C28F44B2}" srcOrd="0" destOrd="0" presId="urn:microsoft.com/office/officeart/2008/layout/HorizontalMultiLevelHierarchy"/>
    <dgm:cxn modelId="{383D35E2-916D-4A47-9771-5A5B6D904062}" type="presOf" srcId="{AC5660E4-205C-47B7-8EA9-C3EE9EA23DC0}" destId="{1064E45E-C347-4BF3-96BD-A6C873EBD4E0}" srcOrd="1" destOrd="0" presId="urn:microsoft.com/office/officeart/2008/layout/HorizontalMultiLevelHierarchy"/>
    <dgm:cxn modelId="{B3D863E2-A218-4667-8FA9-9AD653DA0692}" srcId="{977A8160-9B49-402C-8377-9286262DEE06}" destId="{2560D2D0-780A-4555-B051-DF185CEF735F}" srcOrd="0" destOrd="0" parTransId="{B62697F1-BE1C-41B1-82E1-7194B385304D}" sibTransId="{A8F93EC6-410C-4451-BBE5-1AAB408A682E}"/>
    <dgm:cxn modelId="{0DE596E4-192F-4782-9F4A-62D725B7E939}" srcId="{A3C0CF8C-8BDD-462D-AF0C-724D40E8579C}" destId="{4BB8ECB7-DF09-492C-85D1-CFD74384EB8A}" srcOrd="1" destOrd="0" parTransId="{DC6E2DC4-7570-4648-B87E-2A7848E9EBAD}" sibTransId="{02B9837C-C29C-4253-B9F9-7CAEB9DC314A}"/>
    <dgm:cxn modelId="{245245E7-969E-4215-8112-41FFF7327CA9}" type="presOf" srcId="{BB2CDE60-13B0-489F-9EF2-B7269B8036E3}" destId="{FCF4F8AA-A55D-4784-9232-B87EDC4282C7}" srcOrd="0" destOrd="0" presId="urn:microsoft.com/office/officeart/2008/layout/HorizontalMultiLevelHierarchy"/>
    <dgm:cxn modelId="{0B8875E8-FA33-4F82-AF91-BE0BA1A6E9C3}" type="presOf" srcId="{F44EDB40-56A8-4590-B0F3-536C8068D671}" destId="{F0311B48-A83B-49CC-B6DC-3F815DBB7756}" srcOrd="0" destOrd="0" presId="urn:microsoft.com/office/officeart/2008/layout/HorizontalMultiLevelHierarchy"/>
    <dgm:cxn modelId="{CD6072EA-1F09-4F56-ADCA-D4F59AFC3908}" type="presOf" srcId="{5DB9C354-CB43-4CD0-A634-287B9CB8974D}" destId="{33BC21B8-89CA-48C6-BFA1-168F18318B9F}" srcOrd="1" destOrd="0" presId="urn:microsoft.com/office/officeart/2008/layout/HorizontalMultiLevelHierarchy"/>
    <dgm:cxn modelId="{F96AD9EA-1CE1-4632-80C8-C13107B96030}" type="presOf" srcId="{F65474D4-B859-4D88-B040-15CAFA5FAE7A}" destId="{9027369A-4F48-4CB7-B562-0328346A5664}" srcOrd="0" destOrd="0" presId="urn:microsoft.com/office/officeart/2008/layout/HorizontalMultiLevelHierarchy"/>
    <dgm:cxn modelId="{436B92EB-6A46-4E5C-BFEB-BE5BF9A6C3AD}" type="presOf" srcId="{9FDA1676-FEB5-4F6E-99E1-2450DA27CD3F}" destId="{40F25639-D3D6-43E3-800D-15210F5C03BE}" srcOrd="0" destOrd="0" presId="urn:microsoft.com/office/officeart/2008/layout/HorizontalMultiLevelHierarchy"/>
    <dgm:cxn modelId="{4D2DC1EC-2B1B-498B-8855-49DF2EDAF441}" type="presOf" srcId="{6A997E59-75D1-4951-8B1B-4319BADB6661}" destId="{79E4BC9A-1084-4018-A04F-19230B1D17A2}" srcOrd="0" destOrd="0" presId="urn:microsoft.com/office/officeart/2008/layout/HorizontalMultiLevelHierarchy"/>
    <dgm:cxn modelId="{70650EED-9BEF-46E5-B6BB-42E4891C5AFF}" type="presOf" srcId="{63A5BD13-8657-46B2-9ABA-4EA6E1E79CC6}" destId="{FEA78F47-6E49-45C5-80A7-169BA855906D}" srcOrd="0" destOrd="0" presId="urn:microsoft.com/office/officeart/2008/layout/HorizontalMultiLevelHierarchy"/>
    <dgm:cxn modelId="{5876CBED-F915-405E-9434-158A21F6AA68}" type="presOf" srcId="{D3AF3571-3F05-436C-97F1-E9BF222D79C6}" destId="{B645C8E6-EDFB-4589-9DAF-A55CB684346B}" srcOrd="1" destOrd="0" presId="urn:microsoft.com/office/officeart/2008/layout/HorizontalMultiLevelHierarchy"/>
    <dgm:cxn modelId="{ED3D45F0-37FF-490A-99F6-B1C863669617}" srcId="{A3C0CF8C-8BDD-462D-AF0C-724D40E8579C}" destId="{D6E09126-52B3-4364-A398-7E696E776C24}" srcOrd="3" destOrd="0" parTransId="{8CB951EB-9516-45B6-946B-6353A917BE03}" sibTransId="{1954A8AB-483B-48EF-B99B-985CDE420786}"/>
    <dgm:cxn modelId="{08E6EBF0-6A70-4A5E-B708-B05B7805078B}" type="presOf" srcId="{977A8160-9B49-402C-8377-9286262DEE06}" destId="{5B8C8892-54D0-473E-B24C-E4FE6528724A}" srcOrd="0" destOrd="0" presId="urn:microsoft.com/office/officeart/2008/layout/HorizontalMultiLevelHierarchy"/>
    <dgm:cxn modelId="{20FA18F3-3702-4521-B766-85610E6FE550}" srcId="{215BAEA0-A552-4165-9BD5-FAE6DE276D3C}" destId="{EE508448-6787-4514-8CAB-C9E9AD23E004}" srcOrd="0" destOrd="0" parTransId="{C39ABEC2-FAF6-4CBC-885A-016B4388F299}" sibTransId="{19AC1145-3005-493C-800A-9575C01B1423}"/>
    <dgm:cxn modelId="{7D8047F4-940A-484C-9E6F-9359A6FC3F60}" srcId="{F51F6520-334F-4B49-BE5B-A7C63683F98E}" destId="{9579A24E-9C85-40E7-8468-3DEB4E8F214F}" srcOrd="2" destOrd="0" parTransId="{8C0CF9DE-A1E3-40D4-B14D-712E8ABCCD3F}" sibTransId="{7635DB2A-590D-4144-866F-E52D3C22359D}"/>
    <dgm:cxn modelId="{17DB30F5-2F7B-4B0B-AA20-362D9309A053}" type="presOf" srcId="{105C6AAF-C105-4D48-9868-DD4794D2D23C}" destId="{C554C50C-4F40-4FC2-8DB7-996C28433CE5}" srcOrd="0" destOrd="0" presId="urn:microsoft.com/office/officeart/2008/layout/HorizontalMultiLevelHierarchy"/>
    <dgm:cxn modelId="{388189F5-3BDC-4B9F-A6BB-5FB08F3F3E91}" type="presOf" srcId="{D373DDE3-C20B-47B2-9F70-17976351EA82}" destId="{AF5E98BF-CCA2-4001-AD75-1799AE793525}" srcOrd="0" destOrd="0" presId="urn:microsoft.com/office/officeart/2008/layout/HorizontalMultiLevelHierarchy"/>
    <dgm:cxn modelId="{7EDE1DF7-89CD-485B-BD72-BA966A9DAF7C}" type="presOf" srcId="{A78154AE-7777-4148-9971-07C08F086C5D}" destId="{65971DFA-D5E3-4E0B-B0BE-67D350032F28}" srcOrd="0" destOrd="0" presId="urn:microsoft.com/office/officeart/2008/layout/HorizontalMultiLevelHierarchy"/>
    <dgm:cxn modelId="{D1E5E0F7-AF27-457B-BDE8-B9A0C781356F}" type="presOf" srcId="{3ABAA86E-80B3-42D8-A83A-0C268C3CC4A7}" destId="{71CE6838-BF54-4177-983D-57BCDAC62742}" srcOrd="0" destOrd="0" presId="urn:microsoft.com/office/officeart/2008/layout/HorizontalMultiLevelHierarchy"/>
    <dgm:cxn modelId="{F1E6D9F8-537B-46BD-9800-3B7459F45C9B}" type="presOf" srcId="{1DE05F57-2AED-4E97-9140-ECFC3AB9C5C7}" destId="{C3069C37-F0EC-4564-8FEB-A8AE0BB9854B}" srcOrd="0" destOrd="0" presId="urn:microsoft.com/office/officeart/2008/layout/HorizontalMultiLevelHierarchy"/>
    <dgm:cxn modelId="{DA90E7F8-6258-4BDB-9E9B-C31D043D604A}" type="presOf" srcId="{3108214A-2B64-4BA2-B1C1-E81CC5A90AD1}" destId="{4279E572-BD25-411A-82DB-AF5529D570D5}" srcOrd="0" destOrd="0" presId="urn:microsoft.com/office/officeart/2008/layout/HorizontalMultiLevelHierarchy"/>
    <dgm:cxn modelId="{176DC6F9-F25A-40A8-B480-812C76819FDF}" type="presOf" srcId="{2698DA73-F941-45E6-AC6E-C1E842EA10D0}" destId="{92B178A9-BD46-4875-A27A-E35B2CE4F48C}" srcOrd="1" destOrd="0" presId="urn:microsoft.com/office/officeart/2008/layout/HorizontalMultiLevelHierarchy"/>
    <dgm:cxn modelId="{A107EEFA-1D36-4FAE-B8B3-F956EA0CE93B}" type="presOf" srcId="{3CAE0DBE-7795-43DE-8AC9-0D1D0455BB48}" destId="{34A2B17A-708E-48AC-9210-4EA7EBAFCA55}" srcOrd="0" destOrd="0" presId="urn:microsoft.com/office/officeart/2008/layout/HorizontalMultiLevelHierarchy"/>
    <dgm:cxn modelId="{1E6EFEFB-35E5-4BCF-BDF9-688242439F95}" type="presOf" srcId="{8CB951EB-9516-45B6-946B-6353A917BE03}" destId="{02FE7EF8-D046-4E6B-87E8-7C136FAE7504}" srcOrd="0" destOrd="0" presId="urn:microsoft.com/office/officeart/2008/layout/HorizontalMultiLevelHierarchy"/>
    <dgm:cxn modelId="{043390FC-DD08-461A-9015-2AAE37081F92}" type="presOf" srcId="{FFD40904-D642-4BB6-A4CC-E0BDDDEB09FC}" destId="{EF991853-70A4-4E47-87E6-EF498FF99A9F}" srcOrd="0" destOrd="0" presId="urn:microsoft.com/office/officeart/2008/layout/HorizontalMultiLevelHierarchy"/>
    <dgm:cxn modelId="{1257B8FD-BF38-4DB6-8354-09E6E1F99066}" type="presOf" srcId="{A15E99DF-102C-4C06-ACBF-349573747D8A}" destId="{8679F09A-C996-4E79-BE20-899C22A23818}" srcOrd="1" destOrd="0" presId="urn:microsoft.com/office/officeart/2008/layout/HorizontalMultiLevelHierarchy"/>
    <dgm:cxn modelId="{7D37CEFD-21EC-4DBE-84DB-146D6587C1D1}" type="presOf" srcId="{295FB39F-19D9-419D-99F8-58D550EB52B3}" destId="{E16DEFDA-F0FB-492C-8B25-45EB3B5723B6}" srcOrd="0" destOrd="0" presId="urn:microsoft.com/office/officeart/2008/layout/HorizontalMultiLevelHierarchy"/>
    <dgm:cxn modelId="{F51060FF-6E2C-474D-8503-A2040CFF626D}" type="presOf" srcId="{3ABAA86E-80B3-42D8-A83A-0C268C3CC4A7}" destId="{62AD9B91-8C93-4446-8BAE-68D6C82005CC}" srcOrd="1" destOrd="0" presId="urn:microsoft.com/office/officeart/2008/layout/HorizontalMultiLevelHierarchy"/>
    <dgm:cxn modelId="{18B0447E-B042-407F-AB52-6D0E663D7E7B}" type="presParOf" srcId="{853729B4-2C58-4410-A581-51A51129ED13}" destId="{F533177B-E661-4E1A-A8A2-57D4FF0E97D2}" srcOrd="0" destOrd="0" presId="urn:microsoft.com/office/officeart/2008/layout/HorizontalMultiLevelHierarchy"/>
    <dgm:cxn modelId="{B90C81C6-177A-4FAA-8982-6F22898CBBA2}" type="presParOf" srcId="{F533177B-E661-4E1A-A8A2-57D4FF0E97D2}" destId="{1EE2765D-1AD1-48EE-A8F7-C876E0439E21}" srcOrd="0" destOrd="0" presId="urn:microsoft.com/office/officeart/2008/layout/HorizontalMultiLevelHierarchy"/>
    <dgm:cxn modelId="{EB248D4F-27FE-40A6-AC77-75FFD771A6D6}" type="presParOf" srcId="{F533177B-E661-4E1A-A8A2-57D4FF0E97D2}" destId="{62A26EB7-513B-482B-8836-82299A1A58D9}" srcOrd="1" destOrd="0" presId="urn:microsoft.com/office/officeart/2008/layout/HorizontalMultiLevelHierarchy"/>
    <dgm:cxn modelId="{C92FE86D-E069-49CF-B26B-BEFE1258F80B}" type="presParOf" srcId="{62A26EB7-513B-482B-8836-82299A1A58D9}" destId="{74695D38-B163-4EE0-B119-1CCE4469AF6D}" srcOrd="0" destOrd="0" presId="urn:microsoft.com/office/officeart/2008/layout/HorizontalMultiLevelHierarchy"/>
    <dgm:cxn modelId="{7422EE60-3CB3-47F7-AFC5-421F63A0137F}" type="presParOf" srcId="{74695D38-B163-4EE0-B119-1CCE4469AF6D}" destId="{F4E2256F-33B7-44AF-84CB-57AAA823FDC1}" srcOrd="0" destOrd="0" presId="urn:microsoft.com/office/officeart/2008/layout/HorizontalMultiLevelHierarchy"/>
    <dgm:cxn modelId="{F8589A71-8093-4686-8B44-4EF3D88BD16E}" type="presParOf" srcId="{62A26EB7-513B-482B-8836-82299A1A58D9}" destId="{C7267E73-0F9B-45C6-A0A9-803A86D2E773}" srcOrd="1" destOrd="0" presId="urn:microsoft.com/office/officeart/2008/layout/HorizontalMultiLevelHierarchy"/>
    <dgm:cxn modelId="{155BDAB1-2392-4901-A34C-C6DF12F77F34}" type="presParOf" srcId="{C7267E73-0F9B-45C6-A0A9-803A86D2E773}" destId="{5C73832F-A448-4D58-88A3-A26EE8A28DDA}" srcOrd="0" destOrd="0" presId="urn:microsoft.com/office/officeart/2008/layout/HorizontalMultiLevelHierarchy"/>
    <dgm:cxn modelId="{EAAE60E7-4A1F-41FA-9FA8-8F5AA1BFE64C}" type="presParOf" srcId="{C7267E73-0F9B-45C6-A0A9-803A86D2E773}" destId="{C2C46473-AAAC-4D44-BBD6-CF196CFD806B}" srcOrd="1" destOrd="0" presId="urn:microsoft.com/office/officeart/2008/layout/HorizontalMultiLevelHierarchy"/>
    <dgm:cxn modelId="{547C567E-3055-489E-85AE-5B85AA442C64}" type="presParOf" srcId="{62A26EB7-513B-482B-8836-82299A1A58D9}" destId="{2DBFF39E-8526-42D2-8269-8E295A45F48E}" srcOrd="2" destOrd="0" presId="urn:microsoft.com/office/officeart/2008/layout/HorizontalMultiLevelHierarchy"/>
    <dgm:cxn modelId="{27597BF0-D78D-4891-94B8-5B26D64589C7}" type="presParOf" srcId="{2DBFF39E-8526-42D2-8269-8E295A45F48E}" destId="{5985698F-1524-4A1A-8FF8-3E9E37A458F7}" srcOrd="0" destOrd="0" presId="urn:microsoft.com/office/officeart/2008/layout/HorizontalMultiLevelHierarchy"/>
    <dgm:cxn modelId="{0A552FF9-FED7-47D3-9AC3-FBE282822B58}" type="presParOf" srcId="{62A26EB7-513B-482B-8836-82299A1A58D9}" destId="{81BAD311-39B5-4B3C-90BE-60DD2499038A}" srcOrd="3" destOrd="0" presId="urn:microsoft.com/office/officeart/2008/layout/HorizontalMultiLevelHierarchy"/>
    <dgm:cxn modelId="{510FF706-B32A-4021-BB90-9B8AC874EDB6}" type="presParOf" srcId="{81BAD311-39B5-4B3C-90BE-60DD2499038A}" destId="{1F18F031-EC9C-4C48-A0BD-BEABB065DEB3}" srcOrd="0" destOrd="0" presId="urn:microsoft.com/office/officeart/2008/layout/HorizontalMultiLevelHierarchy"/>
    <dgm:cxn modelId="{B7113190-F508-4209-B0B1-33D682C32250}" type="presParOf" srcId="{81BAD311-39B5-4B3C-90BE-60DD2499038A}" destId="{D6B3A171-2274-4636-BDB1-6A39FD2BC78E}" srcOrd="1" destOrd="0" presId="urn:microsoft.com/office/officeart/2008/layout/HorizontalMultiLevelHierarchy"/>
    <dgm:cxn modelId="{E1F317A6-6069-45DA-8E61-8827DBD7A885}" type="presParOf" srcId="{D6B3A171-2274-4636-BDB1-6A39FD2BC78E}" destId="{55DF9191-5CED-45B9-8847-B7D9D81814DA}" srcOrd="0" destOrd="0" presId="urn:microsoft.com/office/officeart/2008/layout/HorizontalMultiLevelHierarchy"/>
    <dgm:cxn modelId="{525A5365-735A-4B36-9496-B02EE236A228}" type="presParOf" srcId="{55DF9191-5CED-45B9-8847-B7D9D81814DA}" destId="{75C041A8-01B1-402C-B3E2-11CAA3AC39D8}" srcOrd="0" destOrd="0" presId="urn:microsoft.com/office/officeart/2008/layout/HorizontalMultiLevelHierarchy"/>
    <dgm:cxn modelId="{B65837B2-D8AF-4B34-B7BF-32594A06C27E}" type="presParOf" srcId="{D6B3A171-2274-4636-BDB1-6A39FD2BC78E}" destId="{1B5F9A9B-07C7-4812-805F-DC11DD0BCED6}" srcOrd="1" destOrd="0" presId="urn:microsoft.com/office/officeart/2008/layout/HorizontalMultiLevelHierarchy"/>
    <dgm:cxn modelId="{6564CA90-8A22-4254-8161-2174306230EE}" type="presParOf" srcId="{1B5F9A9B-07C7-4812-805F-DC11DD0BCED6}" destId="{4DF01135-E5B8-4565-8FFA-924632ED38FD}" srcOrd="0" destOrd="0" presId="urn:microsoft.com/office/officeart/2008/layout/HorizontalMultiLevelHierarchy"/>
    <dgm:cxn modelId="{A7521A6E-31AB-4946-BB4C-79E4E44D6FD7}" type="presParOf" srcId="{1B5F9A9B-07C7-4812-805F-DC11DD0BCED6}" destId="{CEBEBC2C-70A5-4DF9-B9B6-1DFFDE939170}" srcOrd="1" destOrd="0" presId="urn:microsoft.com/office/officeart/2008/layout/HorizontalMultiLevelHierarchy"/>
    <dgm:cxn modelId="{D939F1E0-3931-4899-B2A1-4C1F843CEC29}" type="presParOf" srcId="{D6B3A171-2274-4636-BDB1-6A39FD2BC78E}" destId="{1C6381D8-B5F5-4755-9BB7-70BD7A2AF8E1}" srcOrd="2" destOrd="0" presId="urn:microsoft.com/office/officeart/2008/layout/HorizontalMultiLevelHierarchy"/>
    <dgm:cxn modelId="{1EFC7750-0FEF-40C0-8A00-64D4C6EF6471}" type="presParOf" srcId="{1C6381D8-B5F5-4755-9BB7-70BD7A2AF8E1}" destId="{AEEA3F69-F92D-44C8-A8EC-B591F4092C5F}" srcOrd="0" destOrd="0" presId="urn:microsoft.com/office/officeart/2008/layout/HorizontalMultiLevelHierarchy"/>
    <dgm:cxn modelId="{3904BEF0-6670-43CB-84DD-A7E724F40A71}" type="presParOf" srcId="{D6B3A171-2274-4636-BDB1-6A39FD2BC78E}" destId="{09FA0033-58DC-4538-934F-470FBD438B5D}" srcOrd="3" destOrd="0" presId="urn:microsoft.com/office/officeart/2008/layout/HorizontalMultiLevelHierarchy"/>
    <dgm:cxn modelId="{FF166267-33FB-4FB1-AD17-2AE830ED89B2}" type="presParOf" srcId="{09FA0033-58DC-4538-934F-470FBD438B5D}" destId="{8744352F-5B3B-4AE0-97C7-AB633AB15D9A}" srcOrd="0" destOrd="0" presId="urn:microsoft.com/office/officeart/2008/layout/HorizontalMultiLevelHierarchy"/>
    <dgm:cxn modelId="{687661BD-8606-46E1-9504-948201A0CFC3}" type="presParOf" srcId="{09FA0033-58DC-4538-934F-470FBD438B5D}" destId="{C11037BA-B3AE-4F4C-AA24-7679EB88989F}" srcOrd="1" destOrd="0" presId="urn:microsoft.com/office/officeart/2008/layout/HorizontalMultiLevelHierarchy"/>
    <dgm:cxn modelId="{CD169956-6E61-4B75-8413-7AB60104FCB2}" type="presParOf" srcId="{D6B3A171-2274-4636-BDB1-6A39FD2BC78E}" destId="{B60CFDE8-49CE-4CE6-AE26-CA5AB72DBDCB}" srcOrd="4" destOrd="0" presId="urn:microsoft.com/office/officeart/2008/layout/HorizontalMultiLevelHierarchy"/>
    <dgm:cxn modelId="{4E0A9B24-33B2-4355-BFC0-9E7994781B15}" type="presParOf" srcId="{B60CFDE8-49CE-4CE6-AE26-CA5AB72DBDCB}" destId="{0B6EB146-97C3-4C9A-BA24-1FFF999B4DAC}" srcOrd="0" destOrd="0" presId="urn:microsoft.com/office/officeart/2008/layout/HorizontalMultiLevelHierarchy"/>
    <dgm:cxn modelId="{191C3F32-FBD7-4C72-97A2-74CBEDCFFF7C}" type="presParOf" srcId="{D6B3A171-2274-4636-BDB1-6A39FD2BC78E}" destId="{75FD289D-5E02-43C8-8758-6A73755541A0}" srcOrd="5" destOrd="0" presId="urn:microsoft.com/office/officeart/2008/layout/HorizontalMultiLevelHierarchy"/>
    <dgm:cxn modelId="{51B79305-61CA-4AF3-AA90-5BACE016BDD7}" type="presParOf" srcId="{75FD289D-5E02-43C8-8758-6A73755541A0}" destId="{6B59E343-1E99-4EF2-95C2-0EC5EE0983FD}" srcOrd="0" destOrd="0" presId="urn:microsoft.com/office/officeart/2008/layout/HorizontalMultiLevelHierarchy"/>
    <dgm:cxn modelId="{5687B26B-5560-41D8-A8F1-D9D91568DA85}" type="presParOf" srcId="{75FD289D-5E02-43C8-8758-6A73755541A0}" destId="{FA4069FA-7F1C-403F-AB63-6CE67BE83FAB}" srcOrd="1" destOrd="0" presId="urn:microsoft.com/office/officeart/2008/layout/HorizontalMultiLevelHierarchy"/>
    <dgm:cxn modelId="{D7548D19-2CCD-44E4-B0AE-365188E04314}" type="presParOf" srcId="{D6B3A171-2274-4636-BDB1-6A39FD2BC78E}" destId="{2D59D3CA-03FB-48F1-8DDB-66A62EF31F44}" srcOrd="6" destOrd="0" presId="urn:microsoft.com/office/officeart/2008/layout/HorizontalMultiLevelHierarchy"/>
    <dgm:cxn modelId="{2FE0B883-314B-4553-BE66-96FD45356E86}" type="presParOf" srcId="{2D59D3CA-03FB-48F1-8DDB-66A62EF31F44}" destId="{FA74850E-9256-47E4-AF6A-DDAF8DA4963F}" srcOrd="0" destOrd="0" presId="urn:microsoft.com/office/officeart/2008/layout/HorizontalMultiLevelHierarchy"/>
    <dgm:cxn modelId="{EFDF2B99-3899-4328-BEE1-A0DD1A3AD344}" type="presParOf" srcId="{D6B3A171-2274-4636-BDB1-6A39FD2BC78E}" destId="{5E1ACE6C-A349-47B0-8F4E-4F94526D8F93}" srcOrd="7" destOrd="0" presId="urn:microsoft.com/office/officeart/2008/layout/HorizontalMultiLevelHierarchy"/>
    <dgm:cxn modelId="{E8B27AA9-8A4B-403D-B5B2-A5678DEF7892}" type="presParOf" srcId="{5E1ACE6C-A349-47B0-8F4E-4F94526D8F93}" destId="{995E24B5-DDD4-4441-969B-E181A569FCCD}" srcOrd="0" destOrd="0" presId="urn:microsoft.com/office/officeart/2008/layout/HorizontalMultiLevelHierarchy"/>
    <dgm:cxn modelId="{E0D63E44-2D04-41E8-A4CD-374970618BFB}" type="presParOf" srcId="{5E1ACE6C-A349-47B0-8F4E-4F94526D8F93}" destId="{23D4C7C4-0B60-4EF6-A2DC-96C4EABD2929}" srcOrd="1" destOrd="0" presId="urn:microsoft.com/office/officeart/2008/layout/HorizontalMultiLevelHierarchy"/>
    <dgm:cxn modelId="{99A147B0-A5B1-4CC6-9E3C-A2BCD544880C}" type="presParOf" srcId="{D6B3A171-2274-4636-BDB1-6A39FD2BC78E}" destId="{0B695240-E833-48F9-9F6C-5E24B9D7ED41}" srcOrd="8" destOrd="0" presId="urn:microsoft.com/office/officeart/2008/layout/HorizontalMultiLevelHierarchy"/>
    <dgm:cxn modelId="{8AFE0BF9-E872-44D2-9D38-75C22D55A6FC}" type="presParOf" srcId="{0B695240-E833-48F9-9F6C-5E24B9D7ED41}" destId="{D421731A-D663-4BDA-B4F0-75712799A923}" srcOrd="0" destOrd="0" presId="urn:microsoft.com/office/officeart/2008/layout/HorizontalMultiLevelHierarchy"/>
    <dgm:cxn modelId="{63D5902F-0077-493B-B2D7-3EC5A938F415}" type="presParOf" srcId="{D6B3A171-2274-4636-BDB1-6A39FD2BC78E}" destId="{0A49B133-52A1-4E4A-9CB6-551BCDE45984}" srcOrd="9" destOrd="0" presId="urn:microsoft.com/office/officeart/2008/layout/HorizontalMultiLevelHierarchy"/>
    <dgm:cxn modelId="{04FD90CE-5686-449A-B18D-42F9C275516C}" type="presParOf" srcId="{0A49B133-52A1-4E4A-9CB6-551BCDE45984}" destId="{82D5D9D9-1059-4F80-BE19-78EE148B25D1}" srcOrd="0" destOrd="0" presId="urn:microsoft.com/office/officeart/2008/layout/HorizontalMultiLevelHierarchy"/>
    <dgm:cxn modelId="{6D8E1970-D07B-4B8F-BAB2-489A2BE4A83B}" type="presParOf" srcId="{0A49B133-52A1-4E4A-9CB6-551BCDE45984}" destId="{84FE2A2A-08C7-421A-B140-A2CDF206BFD2}" srcOrd="1" destOrd="0" presId="urn:microsoft.com/office/officeart/2008/layout/HorizontalMultiLevelHierarchy"/>
    <dgm:cxn modelId="{A7C341FE-E636-4B07-9D59-796347F3EC25}" type="presParOf" srcId="{D6B3A171-2274-4636-BDB1-6A39FD2BC78E}" destId="{40F25639-D3D6-43E3-800D-15210F5C03BE}" srcOrd="10" destOrd="0" presId="urn:microsoft.com/office/officeart/2008/layout/HorizontalMultiLevelHierarchy"/>
    <dgm:cxn modelId="{EF2E0C52-72EF-4202-9A1F-938E96A0AC75}" type="presParOf" srcId="{40F25639-D3D6-43E3-800D-15210F5C03BE}" destId="{370B1FBC-A646-4308-8B51-646F1D163366}" srcOrd="0" destOrd="0" presId="urn:microsoft.com/office/officeart/2008/layout/HorizontalMultiLevelHierarchy"/>
    <dgm:cxn modelId="{2001A6CC-2809-4174-AB19-4C269E032FB2}" type="presParOf" srcId="{D6B3A171-2274-4636-BDB1-6A39FD2BC78E}" destId="{4066A92F-77E8-43FE-86D7-78E1C888F0E3}" srcOrd="11" destOrd="0" presId="urn:microsoft.com/office/officeart/2008/layout/HorizontalMultiLevelHierarchy"/>
    <dgm:cxn modelId="{19FD8B62-3CE0-433B-86C4-ED5BE293E391}" type="presParOf" srcId="{4066A92F-77E8-43FE-86D7-78E1C888F0E3}" destId="{2A7F1E16-8599-419C-BB50-4D9A15E7DA21}" srcOrd="0" destOrd="0" presId="urn:microsoft.com/office/officeart/2008/layout/HorizontalMultiLevelHierarchy"/>
    <dgm:cxn modelId="{4A90FCB9-6FCE-4E98-866E-A8A66ED6281A}" type="presParOf" srcId="{4066A92F-77E8-43FE-86D7-78E1C888F0E3}" destId="{ED20F6F5-F0A5-47FE-BFE7-01DDE99C8E4D}" srcOrd="1" destOrd="0" presId="urn:microsoft.com/office/officeart/2008/layout/HorizontalMultiLevelHierarchy"/>
    <dgm:cxn modelId="{A525A1A1-AAF4-48E6-9C9A-FDFB26275DB7}" type="presParOf" srcId="{D6B3A171-2274-4636-BDB1-6A39FD2BC78E}" destId="{F275E551-51AF-4FC8-8B5B-82555E90214A}" srcOrd="12" destOrd="0" presId="urn:microsoft.com/office/officeart/2008/layout/HorizontalMultiLevelHierarchy"/>
    <dgm:cxn modelId="{B897C072-9C12-4C97-BF0F-E650C6C2AEEA}" type="presParOf" srcId="{F275E551-51AF-4FC8-8B5B-82555E90214A}" destId="{B645C8E6-EDFB-4589-9DAF-A55CB684346B}" srcOrd="0" destOrd="0" presId="urn:microsoft.com/office/officeart/2008/layout/HorizontalMultiLevelHierarchy"/>
    <dgm:cxn modelId="{4D528A97-397C-4D25-BE33-92D36F7D1894}" type="presParOf" srcId="{D6B3A171-2274-4636-BDB1-6A39FD2BC78E}" destId="{B7A4E692-4CFD-49B7-AF57-EC8DA027A018}" srcOrd="13" destOrd="0" presId="urn:microsoft.com/office/officeart/2008/layout/HorizontalMultiLevelHierarchy"/>
    <dgm:cxn modelId="{2FA0B235-56AA-46BC-BA26-7C0ABC0C3681}" type="presParOf" srcId="{B7A4E692-4CFD-49B7-AF57-EC8DA027A018}" destId="{EC57609A-9C2E-44CA-B2E8-606CC0D26141}" srcOrd="0" destOrd="0" presId="urn:microsoft.com/office/officeart/2008/layout/HorizontalMultiLevelHierarchy"/>
    <dgm:cxn modelId="{E2EC233C-92EB-47C6-8D18-EC66A2DF7BB5}" type="presParOf" srcId="{B7A4E692-4CFD-49B7-AF57-EC8DA027A018}" destId="{03F5FAC1-158F-47BA-B006-C16E5CE8295B}" srcOrd="1" destOrd="0" presId="urn:microsoft.com/office/officeart/2008/layout/HorizontalMultiLevelHierarchy"/>
    <dgm:cxn modelId="{AE809A84-5482-4240-B922-FCD9A0A4B5B3}" type="presParOf" srcId="{D6B3A171-2274-4636-BDB1-6A39FD2BC78E}" destId="{D52599DC-E8B9-4B3F-82F8-501D9AD2B775}" srcOrd="14" destOrd="0" presId="urn:microsoft.com/office/officeart/2008/layout/HorizontalMultiLevelHierarchy"/>
    <dgm:cxn modelId="{CF9BF2A3-F38E-4FDE-B7BD-2C3C2B9BB893}" type="presParOf" srcId="{D52599DC-E8B9-4B3F-82F8-501D9AD2B775}" destId="{E80BD273-0E66-4051-9ECC-1CC9073CDD2C}" srcOrd="0" destOrd="0" presId="urn:microsoft.com/office/officeart/2008/layout/HorizontalMultiLevelHierarchy"/>
    <dgm:cxn modelId="{9DCD0B27-EAFF-4AC7-BB27-BF222162E475}" type="presParOf" srcId="{D6B3A171-2274-4636-BDB1-6A39FD2BC78E}" destId="{BF6457A5-3FA1-409E-8D89-9ED12D7B6E31}" srcOrd="15" destOrd="0" presId="urn:microsoft.com/office/officeart/2008/layout/HorizontalMultiLevelHierarchy"/>
    <dgm:cxn modelId="{9D7060FD-2BF6-4B0B-9404-70F16F7C07B8}" type="presParOf" srcId="{BF6457A5-3FA1-409E-8D89-9ED12D7B6E31}" destId="{E10CA0F1-C877-481F-9F31-F3B96A879CA2}" srcOrd="0" destOrd="0" presId="urn:microsoft.com/office/officeart/2008/layout/HorizontalMultiLevelHierarchy"/>
    <dgm:cxn modelId="{6451CAF3-3F6A-4368-AB14-8A90EBA91BD0}" type="presParOf" srcId="{BF6457A5-3FA1-409E-8D89-9ED12D7B6E31}" destId="{F36DD1B8-0BEE-422F-9DB3-5F9BFE067429}" srcOrd="1" destOrd="0" presId="urn:microsoft.com/office/officeart/2008/layout/HorizontalMultiLevelHierarchy"/>
    <dgm:cxn modelId="{C3609E8A-7650-41CB-93F1-567A077432BB}" type="presParOf" srcId="{62A26EB7-513B-482B-8836-82299A1A58D9}" destId="{9027369A-4F48-4CB7-B562-0328346A5664}" srcOrd="4" destOrd="0" presId="urn:microsoft.com/office/officeart/2008/layout/HorizontalMultiLevelHierarchy"/>
    <dgm:cxn modelId="{D23BB444-4206-48F8-AAF5-AAC1EFC2AB24}" type="presParOf" srcId="{9027369A-4F48-4CB7-B562-0328346A5664}" destId="{97033AB0-92A4-421D-BEF7-3488C1B32805}" srcOrd="0" destOrd="0" presId="urn:microsoft.com/office/officeart/2008/layout/HorizontalMultiLevelHierarchy"/>
    <dgm:cxn modelId="{7461F020-CB31-47E5-B29D-D502225CE37B}" type="presParOf" srcId="{62A26EB7-513B-482B-8836-82299A1A58D9}" destId="{18F81884-A9D0-4257-AF64-B0EE319AE793}" srcOrd="5" destOrd="0" presId="urn:microsoft.com/office/officeart/2008/layout/HorizontalMultiLevelHierarchy"/>
    <dgm:cxn modelId="{CA7BD5ED-9E73-4BBE-BB8B-7E736A77BB52}" type="presParOf" srcId="{18F81884-A9D0-4257-AF64-B0EE319AE793}" destId="{F9A54A08-1F51-4DE5-A874-9B534EB8282C}" srcOrd="0" destOrd="0" presId="urn:microsoft.com/office/officeart/2008/layout/HorizontalMultiLevelHierarchy"/>
    <dgm:cxn modelId="{06842349-9B0B-440A-8E6B-DEC9EDCA186B}" type="presParOf" srcId="{18F81884-A9D0-4257-AF64-B0EE319AE793}" destId="{697B6784-A887-415D-BC3B-88A3C2F53B55}" srcOrd="1" destOrd="0" presId="urn:microsoft.com/office/officeart/2008/layout/HorizontalMultiLevelHierarchy"/>
    <dgm:cxn modelId="{E4F5D4D8-80A2-485E-BFE2-73A76247480A}" type="presParOf" srcId="{697B6784-A887-415D-BC3B-88A3C2F53B55}" destId="{B9A5ADF5-6870-4024-8508-4555C28F44B2}" srcOrd="0" destOrd="0" presId="urn:microsoft.com/office/officeart/2008/layout/HorizontalMultiLevelHierarchy"/>
    <dgm:cxn modelId="{D58BBC34-BAF1-4A42-BC57-5945B3A8E7EA}" type="presParOf" srcId="{B9A5ADF5-6870-4024-8508-4555C28F44B2}" destId="{E5E1D41F-F13F-4B47-9F8D-F8AF226518D0}" srcOrd="0" destOrd="0" presId="urn:microsoft.com/office/officeart/2008/layout/HorizontalMultiLevelHierarchy"/>
    <dgm:cxn modelId="{D9F9AFB7-11BA-400A-8595-806FFF8936F8}" type="presParOf" srcId="{697B6784-A887-415D-BC3B-88A3C2F53B55}" destId="{1B5E13DF-7283-43B8-BE7F-517DD0FDAFCC}" srcOrd="1" destOrd="0" presId="urn:microsoft.com/office/officeart/2008/layout/HorizontalMultiLevelHierarchy"/>
    <dgm:cxn modelId="{07F89A17-B8BF-484B-A4E0-DB6C3722FDE5}" type="presParOf" srcId="{1B5E13DF-7283-43B8-BE7F-517DD0FDAFCC}" destId="{2C8313AB-5BCA-40D8-B34E-A526577E8A78}" srcOrd="0" destOrd="0" presId="urn:microsoft.com/office/officeart/2008/layout/HorizontalMultiLevelHierarchy"/>
    <dgm:cxn modelId="{9BE6A67A-DBE6-41D9-9184-C54B3651990F}" type="presParOf" srcId="{1B5E13DF-7283-43B8-BE7F-517DD0FDAFCC}" destId="{EDCD004E-CF91-4D41-A153-31F2DE424D7F}" srcOrd="1" destOrd="0" presId="urn:microsoft.com/office/officeart/2008/layout/HorizontalMultiLevelHierarchy"/>
    <dgm:cxn modelId="{D42253DE-15BE-4648-B8BF-72924AC7A71F}" type="presParOf" srcId="{697B6784-A887-415D-BC3B-88A3C2F53B55}" destId="{6322A95C-89BE-42B8-AF19-899448D8CD44}" srcOrd="2" destOrd="0" presId="urn:microsoft.com/office/officeart/2008/layout/HorizontalMultiLevelHierarchy"/>
    <dgm:cxn modelId="{AC301BB1-F8EA-4DC7-B1EE-5666E8C5DC64}" type="presParOf" srcId="{6322A95C-89BE-42B8-AF19-899448D8CD44}" destId="{33BC21B8-89CA-48C6-BFA1-168F18318B9F}" srcOrd="0" destOrd="0" presId="urn:microsoft.com/office/officeart/2008/layout/HorizontalMultiLevelHierarchy"/>
    <dgm:cxn modelId="{0E5EE1BE-E094-4929-8979-4FFE9052D144}" type="presParOf" srcId="{697B6784-A887-415D-BC3B-88A3C2F53B55}" destId="{A09E8B3F-2283-4F16-AC7F-EEA777FCFA30}" srcOrd="3" destOrd="0" presId="urn:microsoft.com/office/officeart/2008/layout/HorizontalMultiLevelHierarchy"/>
    <dgm:cxn modelId="{3FD881F9-5BE3-4322-802E-E63124E17895}" type="presParOf" srcId="{A09E8B3F-2283-4F16-AC7F-EEA777FCFA30}" destId="{C4A9F029-3BF1-4BB5-A282-E3A6AEFB1FE4}" srcOrd="0" destOrd="0" presId="urn:microsoft.com/office/officeart/2008/layout/HorizontalMultiLevelHierarchy"/>
    <dgm:cxn modelId="{AF25D17F-2455-4B1F-8900-CD8776FAF451}" type="presParOf" srcId="{A09E8B3F-2283-4F16-AC7F-EEA777FCFA30}" destId="{20C1875A-4AB9-4079-A62C-DFD774249867}" srcOrd="1" destOrd="0" presId="urn:microsoft.com/office/officeart/2008/layout/HorizontalMultiLevelHierarchy"/>
    <dgm:cxn modelId="{178C611F-0681-4F04-85B3-E9A209F55951}" type="presParOf" srcId="{697B6784-A887-415D-BC3B-88A3C2F53B55}" destId="{653D4263-4CEE-4B71-B6B0-E0A0DCF7A65C}" srcOrd="4" destOrd="0" presId="urn:microsoft.com/office/officeart/2008/layout/HorizontalMultiLevelHierarchy"/>
    <dgm:cxn modelId="{C752143B-9103-46AD-B081-A4DD040CB6B1}" type="presParOf" srcId="{653D4263-4CEE-4B71-B6B0-E0A0DCF7A65C}" destId="{C0BC9D30-C083-4A4D-B417-2C9D6E038B2B}" srcOrd="0" destOrd="0" presId="urn:microsoft.com/office/officeart/2008/layout/HorizontalMultiLevelHierarchy"/>
    <dgm:cxn modelId="{7A5E915C-9569-430A-A142-A9EF515EA0D9}" type="presParOf" srcId="{697B6784-A887-415D-BC3B-88A3C2F53B55}" destId="{345F714B-760A-4C94-9EFA-5CE7F41047A9}" srcOrd="5" destOrd="0" presId="urn:microsoft.com/office/officeart/2008/layout/HorizontalMultiLevelHierarchy"/>
    <dgm:cxn modelId="{1D1DD410-BA11-4DCA-8F1D-B9C30CA21AFE}" type="presParOf" srcId="{345F714B-760A-4C94-9EFA-5CE7F41047A9}" destId="{5B8C8892-54D0-473E-B24C-E4FE6528724A}" srcOrd="0" destOrd="0" presId="urn:microsoft.com/office/officeart/2008/layout/HorizontalMultiLevelHierarchy"/>
    <dgm:cxn modelId="{2280791D-92CB-453C-A5F3-03083AF902D5}" type="presParOf" srcId="{345F714B-760A-4C94-9EFA-5CE7F41047A9}" destId="{9566F19F-4B5C-466C-B27C-CE6C2AB07A90}" srcOrd="1" destOrd="0" presId="urn:microsoft.com/office/officeart/2008/layout/HorizontalMultiLevelHierarchy"/>
    <dgm:cxn modelId="{D3EB0325-697F-415E-83CD-D1638B208C18}" type="presParOf" srcId="{9566F19F-4B5C-466C-B27C-CE6C2AB07A90}" destId="{1D2711BB-CDB9-4942-93EA-F214B8180765}" srcOrd="0" destOrd="0" presId="urn:microsoft.com/office/officeart/2008/layout/HorizontalMultiLevelHierarchy"/>
    <dgm:cxn modelId="{B3CE2B43-D284-47C0-B3F8-EE808E35E295}" type="presParOf" srcId="{1D2711BB-CDB9-4942-93EA-F214B8180765}" destId="{729652D5-DD46-482E-B6E6-03E286C877F0}" srcOrd="0" destOrd="0" presId="urn:microsoft.com/office/officeart/2008/layout/HorizontalMultiLevelHierarchy"/>
    <dgm:cxn modelId="{CDB5ECCC-FD21-47B5-893F-AC422F2D464F}" type="presParOf" srcId="{9566F19F-4B5C-466C-B27C-CE6C2AB07A90}" destId="{5F94D9D9-0DE9-4E1B-A199-483D053DC5F4}" srcOrd="1" destOrd="0" presId="urn:microsoft.com/office/officeart/2008/layout/HorizontalMultiLevelHierarchy"/>
    <dgm:cxn modelId="{C37F9C5C-B3E1-4EA8-9057-FFCF43C02EB9}" type="presParOf" srcId="{5F94D9D9-0DE9-4E1B-A199-483D053DC5F4}" destId="{FCD2ABF3-245A-40C6-921F-671488B2EF9D}" srcOrd="0" destOrd="0" presId="urn:microsoft.com/office/officeart/2008/layout/HorizontalMultiLevelHierarchy"/>
    <dgm:cxn modelId="{9DDDC950-A76F-439E-8C00-DFCACC52BA45}" type="presParOf" srcId="{5F94D9D9-0DE9-4E1B-A199-483D053DC5F4}" destId="{80C52081-6EAD-44CD-A98D-59721EC61A50}" srcOrd="1" destOrd="0" presId="urn:microsoft.com/office/officeart/2008/layout/HorizontalMultiLevelHierarchy"/>
    <dgm:cxn modelId="{5C693188-8763-4617-93EA-16BAAACC2A75}" type="presParOf" srcId="{9566F19F-4B5C-466C-B27C-CE6C2AB07A90}" destId="{CE7EDB30-C725-4BD9-AD3F-C481CFEDBCE8}" srcOrd="2" destOrd="0" presId="urn:microsoft.com/office/officeart/2008/layout/HorizontalMultiLevelHierarchy"/>
    <dgm:cxn modelId="{9FB7C082-F883-4F63-ADB6-6232F236CE39}" type="presParOf" srcId="{CE7EDB30-C725-4BD9-AD3F-C481CFEDBCE8}" destId="{4EABB684-B330-4A20-86AA-FBF3606E4B81}" srcOrd="0" destOrd="0" presId="urn:microsoft.com/office/officeart/2008/layout/HorizontalMultiLevelHierarchy"/>
    <dgm:cxn modelId="{24C4B5A8-09C2-48C4-B4B1-46E5AEBC0706}" type="presParOf" srcId="{9566F19F-4B5C-466C-B27C-CE6C2AB07A90}" destId="{1C9D9B69-882B-439F-BD63-E22D69856185}" srcOrd="3" destOrd="0" presId="urn:microsoft.com/office/officeart/2008/layout/HorizontalMultiLevelHierarchy"/>
    <dgm:cxn modelId="{5F96397F-2E10-4178-A89D-7DAE6CEB9A22}" type="presParOf" srcId="{1C9D9B69-882B-439F-BD63-E22D69856185}" destId="{34A2B17A-708E-48AC-9210-4EA7EBAFCA55}" srcOrd="0" destOrd="0" presId="urn:microsoft.com/office/officeart/2008/layout/HorizontalMultiLevelHierarchy"/>
    <dgm:cxn modelId="{D3734FE6-DCA4-495B-AB0C-DCBAD0442E62}" type="presParOf" srcId="{1C9D9B69-882B-439F-BD63-E22D69856185}" destId="{EF67D86E-4C4A-4F06-A88B-6ED0D568FC8A}" srcOrd="1" destOrd="0" presId="urn:microsoft.com/office/officeart/2008/layout/HorizontalMultiLevelHierarchy"/>
    <dgm:cxn modelId="{6FF07519-3094-4A8F-8D2F-9C18F4312A8E}" type="presParOf" srcId="{697B6784-A887-415D-BC3B-88A3C2F53B55}" destId="{F9831D9D-2A1C-4494-AAB7-D17BC3A05DE8}" srcOrd="6" destOrd="0" presId="urn:microsoft.com/office/officeart/2008/layout/HorizontalMultiLevelHierarchy"/>
    <dgm:cxn modelId="{1F41E777-F45F-42A0-AE5A-27C310B51CFF}" type="presParOf" srcId="{F9831D9D-2A1C-4494-AAB7-D17BC3A05DE8}" destId="{7C3EF7E9-58C9-4605-BD06-7E15F738191B}" srcOrd="0" destOrd="0" presId="urn:microsoft.com/office/officeart/2008/layout/HorizontalMultiLevelHierarchy"/>
    <dgm:cxn modelId="{F4AAE564-4B74-4683-AA42-37715454881D}" type="presParOf" srcId="{697B6784-A887-415D-BC3B-88A3C2F53B55}" destId="{BFBE10C9-9361-47D0-8A4B-F0C9E238560A}" srcOrd="7" destOrd="0" presId="urn:microsoft.com/office/officeart/2008/layout/HorizontalMultiLevelHierarchy"/>
    <dgm:cxn modelId="{41B80E77-5224-49DC-923F-8D6EC10B41C6}" type="presParOf" srcId="{BFBE10C9-9361-47D0-8A4B-F0C9E238560A}" destId="{05942D3E-80E6-4EA7-A4B9-744AB9219DE6}" srcOrd="0" destOrd="0" presId="urn:microsoft.com/office/officeart/2008/layout/HorizontalMultiLevelHierarchy"/>
    <dgm:cxn modelId="{F2C180F9-59FB-4D93-BCEC-96229BB08099}" type="presParOf" srcId="{BFBE10C9-9361-47D0-8A4B-F0C9E238560A}" destId="{EA88E899-771A-4F9E-A577-FE9BD3CA4754}" srcOrd="1" destOrd="0" presId="urn:microsoft.com/office/officeart/2008/layout/HorizontalMultiLevelHierarchy"/>
    <dgm:cxn modelId="{1B959B7C-21DF-492E-B4C2-1D0A64ED3AB0}" type="presParOf" srcId="{EA88E899-771A-4F9E-A577-FE9BD3CA4754}" destId="{8865CDE6-568F-4638-B097-5F553CC8E22F}" srcOrd="0" destOrd="0" presId="urn:microsoft.com/office/officeart/2008/layout/HorizontalMultiLevelHierarchy"/>
    <dgm:cxn modelId="{7E583440-D471-45F9-A6BD-09AD7D824DF1}" type="presParOf" srcId="{8865CDE6-568F-4638-B097-5F553CC8E22F}" destId="{A5DB51B4-3CAA-4133-9098-78C9401BA0CF}" srcOrd="0" destOrd="0" presId="urn:microsoft.com/office/officeart/2008/layout/HorizontalMultiLevelHierarchy"/>
    <dgm:cxn modelId="{F4380C3A-ABB7-4661-8720-BBDB18C02FDD}" type="presParOf" srcId="{EA88E899-771A-4F9E-A577-FE9BD3CA4754}" destId="{72E033EF-6A26-4465-BF8A-0C8F9D4A413F}" srcOrd="1" destOrd="0" presId="urn:microsoft.com/office/officeart/2008/layout/HorizontalMultiLevelHierarchy"/>
    <dgm:cxn modelId="{3C9B265C-9D7F-43CB-A547-934AF8BB8B19}" type="presParOf" srcId="{72E033EF-6A26-4465-BF8A-0C8F9D4A413F}" destId="{F69FE901-5A30-41C4-805E-606861D55D8F}" srcOrd="0" destOrd="0" presId="urn:microsoft.com/office/officeart/2008/layout/HorizontalMultiLevelHierarchy"/>
    <dgm:cxn modelId="{B774F223-8B4E-4E1E-869F-A3855379EFF2}" type="presParOf" srcId="{72E033EF-6A26-4465-BF8A-0C8F9D4A413F}" destId="{8808B67A-E6CB-4C20-85DF-B1C390359688}" srcOrd="1" destOrd="0" presId="urn:microsoft.com/office/officeart/2008/layout/HorizontalMultiLevelHierarchy"/>
    <dgm:cxn modelId="{12F76636-EBEC-4584-992A-39D2DDB7FD5F}" type="presParOf" srcId="{EA88E899-771A-4F9E-A577-FE9BD3CA4754}" destId="{96B51E24-8ED4-4D16-AA16-18C84B661CB3}" srcOrd="2" destOrd="0" presId="urn:microsoft.com/office/officeart/2008/layout/HorizontalMultiLevelHierarchy"/>
    <dgm:cxn modelId="{5F657740-FDC9-4846-AF2C-C3D524E042F0}" type="presParOf" srcId="{96B51E24-8ED4-4D16-AA16-18C84B661CB3}" destId="{7FF51526-EFBD-4FFE-ACD9-FA07C5BF6180}" srcOrd="0" destOrd="0" presId="urn:microsoft.com/office/officeart/2008/layout/HorizontalMultiLevelHierarchy"/>
    <dgm:cxn modelId="{A451AD1B-7912-4435-8DE8-4DDFEB6DC0DD}" type="presParOf" srcId="{EA88E899-771A-4F9E-A577-FE9BD3CA4754}" destId="{B0D6F634-116F-4A86-B560-F9D121CCF1CD}" srcOrd="3" destOrd="0" presId="urn:microsoft.com/office/officeart/2008/layout/HorizontalMultiLevelHierarchy"/>
    <dgm:cxn modelId="{C13CEB84-44FB-4694-8506-94CEB72E40BF}" type="presParOf" srcId="{B0D6F634-116F-4A86-B560-F9D121CCF1CD}" destId="{9B19CB52-C2A2-4910-AA24-FC2E3BBD8F91}" srcOrd="0" destOrd="0" presId="urn:microsoft.com/office/officeart/2008/layout/HorizontalMultiLevelHierarchy"/>
    <dgm:cxn modelId="{BE176371-16E3-40EF-B10E-67C653D36248}" type="presParOf" srcId="{B0D6F634-116F-4A86-B560-F9D121CCF1CD}" destId="{059B0F28-35D7-4C98-BE56-35C2944D9901}" srcOrd="1" destOrd="0" presId="urn:microsoft.com/office/officeart/2008/layout/HorizontalMultiLevelHierarchy"/>
    <dgm:cxn modelId="{A7921EE4-365C-4A04-AFB7-FCE52AF3DE10}" type="presParOf" srcId="{EA88E899-771A-4F9E-A577-FE9BD3CA4754}" destId="{71CE6838-BF54-4177-983D-57BCDAC62742}" srcOrd="4" destOrd="0" presId="urn:microsoft.com/office/officeart/2008/layout/HorizontalMultiLevelHierarchy"/>
    <dgm:cxn modelId="{04E418E2-9E86-48E2-8ACF-175FBCE36129}" type="presParOf" srcId="{71CE6838-BF54-4177-983D-57BCDAC62742}" destId="{62AD9B91-8C93-4446-8BAE-68D6C82005CC}" srcOrd="0" destOrd="0" presId="urn:microsoft.com/office/officeart/2008/layout/HorizontalMultiLevelHierarchy"/>
    <dgm:cxn modelId="{65E841D9-4181-4418-AA12-8E8D12590A60}" type="presParOf" srcId="{EA88E899-771A-4F9E-A577-FE9BD3CA4754}" destId="{C9939677-D1C7-42DA-AAA2-D7FC1B419862}" srcOrd="5" destOrd="0" presId="urn:microsoft.com/office/officeart/2008/layout/HorizontalMultiLevelHierarchy"/>
    <dgm:cxn modelId="{E899B9D4-E7D6-4AF6-AEE3-90FC6020636E}" type="presParOf" srcId="{C9939677-D1C7-42DA-AAA2-D7FC1B419862}" destId="{C554C50C-4F40-4FC2-8DB7-996C28433CE5}" srcOrd="0" destOrd="0" presId="urn:microsoft.com/office/officeart/2008/layout/HorizontalMultiLevelHierarchy"/>
    <dgm:cxn modelId="{48A7D9D4-659F-4D08-A3A9-7CD9CBAF499A}" type="presParOf" srcId="{C9939677-D1C7-42DA-AAA2-D7FC1B419862}" destId="{3A773BCF-5AA1-405D-A1B9-9F216E155844}" srcOrd="1" destOrd="0" presId="urn:microsoft.com/office/officeart/2008/layout/HorizontalMultiLevelHierarchy"/>
    <dgm:cxn modelId="{F07E6036-7FD0-433E-BECB-35730A568D30}" type="presParOf" srcId="{EA88E899-771A-4F9E-A577-FE9BD3CA4754}" destId="{02FE7EF8-D046-4E6B-87E8-7C136FAE7504}" srcOrd="6" destOrd="0" presId="urn:microsoft.com/office/officeart/2008/layout/HorizontalMultiLevelHierarchy"/>
    <dgm:cxn modelId="{B9CF1465-508A-483B-9251-EF9ABAFF759C}" type="presParOf" srcId="{02FE7EF8-D046-4E6B-87E8-7C136FAE7504}" destId="{08F80B3F-5B55-449C-BEB1-C09D2F132D40}" srcOrd="0" destOrd="0" presId="urn:microsoft.com/office/officeart/2008/layout/HorizontalMultiLevelHierarchy"/>
    <dgm:cxn modelId="{85CE9281-FDF9-47FA-943A-3D2EE11474D0}" type="presParOf" srcId="{EA88E899-771A-4F9E-A577-FE9BD3CA4754}" destId="{E001EDA8-01D6-4294-9EC7-36BF1D90E676}" srcOrd="7" destOrd="0" presId="urn:microsoft.com/office/officeart/2008/layout/HorizontalMultiLevelHierarchy"/>
    <dgm:cxn modelId="{E5C00B95-8C4C-4826-A603-3BE2BF6C153C}" type="presParOf" srcId="{E001EDA8-01D6-4294-9EC7-36BF1D90E676}" destId="{24E9CDC2-5E97-4928-865F-105BEA71A5E4}" srcOrd="0" destOrd="0" presId="urn:microsoft.com/office/officeart/2008/layout/HorizontalMultiLevelHierarchy"/>
    <dgm:cxn modelId="{0B3E8E02-5982-4645-90CB-49652FC51025}" type="presParOf" srcId="{E001EDA8-01D6-4294-9EC7-36BF1D90E676}" destId="{4F04A5B4-2807-48E0-9359-A52F44B51A25}" srcOrd="1" destOrd="0" presId="urn:microsoft.com/office/officeart/2008/layout/HorizontalMultiLevelHierarchy"/>
    <dgm:cxn modelId="{DC54CD50-6C2D-4829-8E7F-4F4E4A7C7115}" type="presParOf" srcId="{697B6784-A887-415D-BC3B-88A3C2F53B55}" destId="{B70BBBA7-2F6A-4FC8-94F0-BF5C7335C58A}" srcOrd="8" destOrd="0" presId="urn:microsoft.com/office/officeart/2008/layout/HorizontalMultiLevelHierarchy"/>
    <dgm:cxn modelId="{D9F40F15-2B3E-4DDB-8295-D2BE423AC79E}" type="presParOf" srcId="{B70BBBA7-2F6A-4FC8-94F0-BF5C7335C58A}" destId="{89F9D4B3-1F3B-47A5-B52D-D58F486E166A}" srcOrd="0" destOrd="0" presId="urn:microsoft.com/office/officeart/2008/layout/HorizontalMultiLevelHierarchy"/>
    <dgm:cxn modelId="{418182A1-4BC8-42BD-A31B-0E8D44D82D24}" type="presParOf" srcId="{697B6784-A887-415D-BC3B-88A3C2F53B55}" destId="{E115E572-4FC4-45DF-BB12-E0675C91311F}" srcOrd="9" destOrd="0" presId="urn:microsoft.com/office/officeart/2008/layout/HorizontalMultiLevelHierarchy"/>
    <dgm:cxn modelId="{DFA1431C-C348-4EA2-AB84-986128EC1189}" type="presParOf" srcId="{E115E572-4FC4-45DF-BB12-E0675C91311F}" destId="{FBCE200F-F3C0-449B-B165-03ADA8C57B60}" srcOrd="0" destOrd="0" presId="urn:microsoft.com/office/officeart/2008/layout/HorizontalMultiLevelHierarchy"/>
    <dgm:cxn modelId="{B559C991-F798-4E2A-A048-391CFB318D71}" type="presParOf" srcId="{E115E572-4FC4-45DF-BB12-E0675C91311F}" destId="{31C2AC87-7836-42F4-B264-4ED3058C4835}" srcOrd="1" destOrd="0" presId="urn:microsoft.com/office/officeart/2008/layout/HorizontalMultiLevelHierarchy"/>
    <dgm:cxn modelId="{A96F5479-2C94-49C7-9703-0F8D3B864708}" type="presParOf" srcId="{31C2AC87-7836-42F4-B264-4ED3058C4835}" destId="{BA042A7A-C44F-4ADE-9D09-DC0FFC708F96}" srcOrd="0" destOrd="0" presId="urn:microsoft.com/office/officeart/2008/layout/HorizontalMultiLevelHierarchy"/>
    <dgm:cxn modelId="{0D9CA793-C43F-4FFD-B0F8-8EAC6BAB3486}" type="presParOf" srcId="{BA042A7A-C44F-4ADE-9D09-DC0FFC708F96}" destId="{EA91A7B1-F12C-4A87-BE89-621329BC4243}" srcOrd="0" destOrd="0" presId="urn:microsoft.com/office/officeart/2008/layout/HorizontalMultiLevelHierarchy"/>
    <dgm:cxn modelId="{AFF14225-2094-4EDF-A0F9-D962DF28C8B6}" type="presParOf" srcId="{31C2AC87-7836-42F4-B264-4ED3058C4835}" destId="{7E1D0BEC-B428-4B2D-AAD4-DE2CC05E4DA3}" srcOrd="1" destOrd="0" presId="urn:microsoft.com/office/officeart/2008/layout/HorizontalMultiLevelHierarchy"/>
    <dgm:cxn modelId="{D1940697-6BE8-49D9-A410-D6C8AB5B73D4}" type="presParOf" srcId="{7E1D0BEC-B428-4B2D-AAD4-DE2CC05E4DA3}" destId="{AF5E98BF-CCA2-4001-AD75-1799AE793525}" srcOrd="0" destOrd="0" presId="urn:microsoft.com/office/officeart/2008/layout/HorizontalMultiLevelHierarchy"/>
    <dgm:cxn modelId="{E5E9E809-6F30-4494-ABD4-4D85260D1D66}" type="presParOf" srcId="{7E1D0BEC-B428-4B2D-AAD4-DE2CC05E4DA3}" destId="{16D89651-F446-42D1-8739-5B200CCC5C75}" srcOrd="1" destOrd="0" presId="urn:microsoft.com/office/officeart/2008/layout/HorizontalMultiLevelHierarchy"/>
    <dgm:cxn modelId="{8FD3B045-3E51-45CD-9B8D-DCBF7E06D985}" type="presParOf" srcId="{31C2AC87-7836-42F4-B264-4ED3058C4835}" destId="{5640BEE5-8C3E-493C-8825-127C4849F974}" srcOrd="2" destOrd="0" presId="urn:microsoft.com/office/officeart/2008/layout/HorizontalMultiLevelHierarchy"/>
    <dgm:cxn modelId="{F4834317-AC34-40F2-8941-841CDE33F704}" type="presParOf" srcId="{5640BEE5-8C3E-493C-8825-127C4849F974}" destId="{F175A7DA-BC52-4C08-AE3E-0C4513060D6C}" srcOrd="0" destOrd="0" presId="urn:microsoft.com/office/officeart/2008/layout/HorizontalMultiLevelHierarchy"/>
    <dgm:cxn modelId="{240CA20F-8306-4F68-A961-5A3571DFF4E6}" type="presParOf" srcId="{31C2AC87-7836-42F4-B264-4ED3058C4835}" destId="{455222CC-096F-403B-A260-B5158967090E}" srcOrd="3" destOrd="0" presId="urn:microsoft.com/office/officeart/2008/layout/HorizontalMultiLevelHierarchy"/>
    <dgm:cxn modelId="{C819D39D-0273-48F3-89A6-BA3D381DEDE5}" type="presParOf" srcId="{455222CC-096F-403B-A260-B5158967090E}" destId="{79E4BC9A-1084-4018-A04F-19230B1D17A2}" srcOrd="0" destOrd="0" presId="urn:microsoft.com/office/officeart/2008/layout/HorizontalMultiLevelHierarchy"/>
    <dgm:cxn modelId="{9965CD5F-2F34-40A9-8131-29F0CE1521EE}" type="presParOf" srcId="{455222CC-096F-403B-A260-B5158967090E}" destId="{C9B9F3F9-0B45-45A4-87D5-515361B23D12}" srcOrd="1" destOrd="0" presId="urn:microsoft.com/office/officeart/2008/layout/HorizontalMultiLevelHierarchy"/>
    <dgm:cxn modelId="{A168DE04-61D5-4289-A495-0D7D4D0432A7}" type="presParOf" srcId="{31C2AC87-7836-42F4-B264-4ED3058C4835}" destId="{EF991853-70A4-4E47-87E6-EF498FF99A9F}" srcOrd="4" destOrd="0" presId="urn:microsoft.com/office/officeart/2008/layout/HorizontalMultiLevelHierarchy"/>
    <dgm:cxn modelId="{52D0F8E8-6CF5-4E18-B296-AA5E6D37C4C5}" type="presParOf" srcId="{EF991853-70A4-4E47-87E6-EF498FF99A9F}" destId="{478E24AA-0E24-419A-B2B6-9147533D3EC7}" srcOrd="0" destOrd="0" presId="urn:microsoft.com/office/officeart/2008/layout/HorizontalMultiLevelHierarchy"/>
    <dgm:cxn modelId="{87DA10DF-D9C7-4E9F-9968-9CA61F29BBCF}" type="presParOf" srcId="{31C2AC87-7836-42F4-B264-4ED3058C4835}" destId="{B210174D-7D07-4F79-AB22-EBB81195BE4C}" srcOrd="5" destOrd="0" presId="urn:microsoft.com/office/officeart/2008/layout/HorizontalMultiLevelHierarchy"/>
    <dgm:cxn modelId="{8D6F7B72-3410-4326-8B11-19614EE20FB5}" type="presParOf" srcId="{B210174D-7D07-4F79-AB22-EBB81195BE4C}" destId="{2D808ECC-A7F1-4069-99AB-BDEF162AB6B3}" srcOrd="0" destOrd="0" presId="urn:microsoft.com/office/officeart/2008/layout/HorizontalMultiLevelHierarchy"/>
    <dgm:cxn modelId="{59304F64-F234-4BF9-AEF6-3668A5D94D1F}" type="presParOf" srcId="{B210174D-7D07-4F79-AB22-EBB81195BE4C}" destId="{DC48F312-2144-4B39-9BF8-D8410F89190C}" srcOrd="1" destOrd="0" presId="urn:microsoft.com/office/officeart/2008/layout/HorizontalMultiLevelHierarchy"/>
    <dgm:cxn modelId="{6D79321B-76C5-4802-98D9-7B9EDBD51C11}" type="presParOf" srcId="{62A26EB7-513B-482B-8836-82299A1A58D9}" destId="{973DE80E-D4E2-47D9-96AC-AD48C3340FB7}" srcOrd="6" destOrd="0" presId="urn:microsoft.com/office/officeart/2008/layout/HorizontalMultiLevelHierarchy"/>
    <dgm:cxn modelId="{09524CFE-635D-4274-98E8-C5D7F19F2B1A}" type="presParOf" srcId="{973DE80E-D4E2-47D9-96AC-AD48C3340FB7}" destId="{E51C172F-6D0E-418A-B9A3-70843BAD84EC}" srcOrd="0" destOrd="0" presId="urn:microsoft.com/office/officeart/2008/layout/HorizontalMultiLevelHierarchy"/>
    <dgm:cxn modelId="{1B5E5A1E-F8C2-4234-BE0F-62DD223BDA60}" type="presParOf" srcId="{62A26EB7-513B-482B-8836-82299A1A58D9}" destId="{F2EBD307-19EB-42F1-A158-3EDDEFEA3B10}" srcOrd="7" destOrd="0" presId="urn:microsoft.com/office/officeart/2008/layout/HorizontalMultiLevelHierarchy"/>
    <dgm:cxn modelId="{EA52B656-8764-4073-9803-94134D725894}" type="presParOf" srcId="{F2EBD307-19EB-42F1-A158-3EDDEFEA3B10}" destId="{CFE6D292-795B-44BF-84FF-2FDB86AAD2DE}" srcOrd="0" destOrd="0" presId="urn:microsoft.com/office/officeart/2008/layout/HorizontalMultiLevelHierarchy"/>
    <dgm:cxn modelId="{58FB5A19-78CF-43B9-86DF-2888BF70CE9B}" type="presParOf" srcId="{F2EBD307-19EB-42F1-A158-3EDDEFEA3B10}" destId="{BC25A085-452A-4070-905F-42070373760E}" srcOrd="1" destOrd="0" presId="urn:microsoft.com/office/officeart/2008/layout/HorizontalMultiLevelHierarchy"/>
    <dgm:cxn modelId="{0C048CE9-BE2B-4C06-BB7D-06B804F80B2F}" type="presParOf" srcId="{62A26EB7-513B-482B-8836-82299A1A58D9}" destId="{D34D196F-D5C1-47BA-9CD3-091C2FF87160}" srcOrd="8" destOrd="0" presId="urn:microsoft.com/office/officeart/2008/layout/HorizontalMultiLevelHierarchy"/>
    <dgm:cxn modelId="{B862A006-1723-4509-81C1-14951CEBC02C}" type="presParOf" srcId="{D34D196F-D5C1-47BA-9CD3-091C2FF87160}" destId="{F677057B-32FA-4201-A158-D313B2EDAA9B}" srcOrd="0" destOrd="0" presId="urn:microsoft.com/office/officeart/2008/layout/HorizontalMultiLevelHierarchy"/>
    <dgm:cxn modelId="{84DD1982-6906-46CB-B8E1-299749AF0685}" type="presParOf" srcId="{62A26EB7-513B-482B-8836-82299A1A58D9}" destId="{E6D91DBD-8692-4B5D-A240-C79DDB20C5AF}" srcOrd="9" destOrd="0" presId="urn:microsoft.com/office/officeart/2008/layout/HorizontalMultiLevelHierarchy"/>
    <dgm:cxn modelId="{2133364C-083A-4F21-ACCB-8D2DCFE04CDA}" type="presParOf" srcId="{E6D91DBD-8692-4B5D-A240-C79DDB20C5AF}" destId="{F0311B48-A83B-49CC-B6DC-3F815DBB7756}" srcOrd="0" destOrd="0" presId="urn:microsoft.com/office/officeart/2008/layout/HorizontalMultiLevelHierarchy"/>
    <dgm:cxn modelId="{E6DBDBB8-998F-4E6C-9477-57C698E0CF43}" type="presParOf" srcId="{E6D91DBD-8692-4B5D-A240-C79DDB20C5AF}" destId="{DB917001-E3CF-4984-84FB-0F5305D05BF1}" srcOrd="1" destOrd="0" presId="urn:microsoft.com/office/officeart/2008/layout/HorizontalMultiLevelHierarchy"/>
    <dgm:cxn modelId="{6A2E13EC-784A-4EE9-9C42-142C098DB33F}" type="presParOf" srcId="{DB917001-E3CF-4984-84FB-0F5305D05BF1}" destId="{4CCF7F2E-BC85-47F5-853C-5308796749D9}" srcOrd="0" destOrd="0" presId="urn:microsoft.com/office/officeart/2008/layout/HorizontalMultiLevelHierarchy"/>
    <dgm:cxn modelId="{FC973ECB-0F8B-4993-A233-6C3A2D0BD978}" type="presParOf" srcId="{4CCF7F2E-BC85-47F5-853C-5308796749D9}" destId="{6CCF0656-79F4-4BB1-BA47-03E3464F41E2}" srcOrd="0" destOrd="0" presId="urn:microsoft.com/office/officeart/2008/layout/HorizontalMultiLevelHierarchy"/>
    <dgm:cxn modelId="{48B66A9D-402F-4292-943B-9227871D1D63}" type="presParOf" srcId="{DB917001-E3CF-4984-84FB-0F5305D05BF1}" destId="{A0558BF1-1F63-44E3-941A-1C713F6A29A5}" srcOrd="1" destOrd="0" presId="urn:microsoft.com/office/officeart/2008/layout/HorizontalMultiLevelHierarchy"/>
    <dgm:cxn modelId="{D875982D-7546-43B3-929D-96846905E812}" type="presParOf" srcId="{A0558BF1-1F63-44E3-941A-1C713F6A29A5}" destId="{B7177BB0-4E07-4572-8A77-AA642D5D58C3}" srcOrd="0" destOrd="0" presId="urn:microsoft.com/office/officeart/2008/layout/HorizontalMultiLevelHierarchy"/>
    <dgm:cxn modelId="{D4942D82-C3B2-48CD-B95E-63A88766734A}" type="presParOf" srcId="{A0558BF1-1F63-44E3-941A-1C713F6A29A5}" destId="{FCDD601A-256D-4E97-B1CD-A372E369971A}" srcOrd="1" destOrd="0" presId="urn:microsoft.com/office/officeart/2008/layout/HorizontalMultiLevelHierarchy"/>
    <dgm:cxn modelId="{3158CC87-5DF6-43B3-A590-91448654DA24}" type="presParOf" srcId="{DB917001-E3CF-4984-84FB-0F5305D05BF1}" destId="{E6D17401-4BF8-4407-99A7-1D775859040C}" srcOrd="2" destOrd="0" presId="urn:microsoft.com/office/officeart/2008/layout/HorizontalMultiLevelHierarchy"/>
    <dgm:cxn modelId="{820D9A48-B76F-40B3-9244-4B236BDB944B}" type="presParOf" srcId="{E6D17401-4BF8-4407-99A7-1D775859040C}" destId="{F9C5B84D-CB3A-4DAD-A2A6-D2DB80A52F52}" srcOrd="0" destOrd="0" presId="urn:microsoft.com/office/officeart/2008/layout/HorizontalMultiLevelHierarchy"/>
    <dgm:cxn modelId="{095960FA-5AAF-40C0-A5E5-4EF17E008168}" type="presParOf" srcId="{DB917001-E3CF-4984-84FB-0F5305D05BF1}" destId="{FC508E44-F539-4BBD-9D0D-795D16BE67FA}" srcOrd="3" destOrd="0" presId="urn:microsoft.com/office/officeart/2008/layout/HorizontalMultiLevelHierarchy"/>
    <dgm:cxn modelId="{9FD94AF7-FFE4-4C7C-B3F7-23500BBAAE09}" type="presParOf" srcId="{FC508E44-F539-4BBD-9D0D-795D16BE67FA}" destId="{54303E82-ABE9-43BD-BE6C-36767575CBBD}" srcOrd="0" destOrd="0" presId="urn:microsoft.com/office/officeart/2008/layout/HorizontalMultiLevelHierarchy"/>
    <dgm:cxn modelId="{300C083C-394F-4445-BA58-BECB3591E47B}" type="presParOf" srcId="{FC508E44-F539-4BBD-9D0D-795D16BE67FA}" destId="{33E211E5-F263-4A16-A979-3E54FDD55008}" srcOrd="1" destOrd="0" presId="urn:microsoft.com/office/officeart/2008/layout/HorizontalMultiLevelHierarchy"/>
    <dgm:cxn modelId="{6AF02215-BF42-45AA-B33E-69BAF4C0980E}" type="presParOf" srcId="{DB917001-E3CF-4984-84FB-0F5305D05BF1}" destId="{FE3A925E-7FC9-46BB-8744-C4B4B82C6465}" srcOrd="4" destOrd="0" presId="urn:microsoft.com/office/officeart/2008/layout/HorizontalMultiLevelHierarchy"/>
    <dgm:cxn modelId="{0454C96C-9AE6-4A53-9A89-ED2D88A34C38}" type="presParOf" srcId="{FE3A925E-7FC9-46BB-8744-C4B4B82C6465}" destId="{4FEA0880-BBAA-48C9-B16D-669065D0AF05}" srcOrd="0" destOrd="0" presId="urn:microsoft.com/office/officeart/2008/layout/HorizontalMultiLevelHierarchy"/>
    <dgm:cxn modelId="{AE978048-47DA-40ED-B753-CCCC9934EC0E}" type="presParOf" srcId="{DB917001-E3CF-4984-84FB-0F5305D05BF1}" destId="{747D7B11-CE3C-4427-8814-2D0DFC2F6816}" srcOrd="5" destOrd="0" presId="urn:microsoft.com/office/officeart/2008/layout/HorizontalMultiLevelHierarchy"/>
    <dgm:cxn modelId="{1BE31223-69F4-4046-AADB-B4BB38518C43}" type="presParOf" srcId="{747D7B11-CE3C-4427-8814-2D0DFC2F6816}" destId="{B1667B12-8273-4EC9-86CB-AAC416FA4563}" srcOrd="0" destOrd="0" presId="urn:microsoft.com/office/officeart/2008/layout/HorizontalMultiLevelHierarchy"/>
    <dgm:cxn modelId="{AE1F1FFB-BFFC-4D19-838F-14BECDAF950D}" type="presParOf" srcId="{747D7B11-CE3C-4427-8814-2D0DFC2F6816}" destId="{F89BFB0D-ECFF-4424-A794-8A2833D3ABC4}" srcOrd="1" destOrd="0" presId="urn:microsoft.com/office/officeart/2008/layout/HorizontalMultiLevelHierarchy"/>
    <dgm:cxn modelId="{01E6B5C4-80F4-41EC-AF5A-F80F34F9B642}" type="presParOf" srcId="{DB917001-E3CF-4984-84FB-0F5305D05BF1}" destId="{65971DFA-D5E3-4E0B-B0BE-67D350032F28}" srcOrd="6" destOrd="0" presId="urn:microsoft.com/office/officeart/2008/layout/HorizontalMultiLevelHierarchy"/>
    <dgm:cxn modelId="{CB474D4C-4CEC-4952-8CE5-612A8BF178F8}" type="presParOf" srcId="{65971DFA-D5E3-4E0B-B0BE-67D350032F28}" destId="{D0DAB412-C627-45B4-ACDB-B15BE2333135}" srcOrd="0" destOrd="0" presId="urn:microsoft.com/office/officeart/2008/layout/HorizontalMultiLevelHierarchy"/>
    <dgm:cxn modelId="{CDCD6BEB-4BEB-447C-81BC-DFFB44A96AE0}" type="presParOf" srcId="{DB917001-E3CF-4984-84FB-0F5305D05BF1}" destId="{41AB5F2B-555C-4149-87C3-418E4673DBBB}" srcOrd="7" destOrd="0" presId="urn:microsoft.com/office/officeart/2008/layout/HorizontalMultiLevelHierarchy"/>
    <dgm:cxn modelId="{C465C0F7-505C-4445-AADB-702B311CFF14}" type="presParOf" srcId="{41AB5F2B-555C-4149-87C3-418E4673DBBB}" destId="{A2D312BE-8C2D-41BD-BAD6-F3885C5CA371}" srcOrd="0" destOrd="0" presId="urn:microsoft.com/office/officeart/2008/layout/HorizontalMultiLevelHierarchy"/>
    <dgm:cxn modelId="{95DFE554-BD1D-47A1-9B64-9D0B2637D310}" type="presParOf" srcId="{41AB5F2B-555C-4149-87C3-418E4673DBBB}" destId="{DBEA1DF4-7684-4BE5-A32E-B8ACF6EEEC2A}" srcOrd="1" destOrd="0" presId="urn:microsoft.com/office/officeart/2008/layout/HorizontalMultiLevelHierarchy"/>
    <dgm:cxn modelId="{9D4D6E3F-17E0-4C5F-BA3A-AAF837CD8A89}" type="presParOf" srcId="{62A26EB7-513B-482B-8836-82299A1A58D9}" destId="{5F3CFAF4-77F7-408D-BC76-0BC1D645A079}" srcOrd="10" destOrd="0" presId="urn:microsoft.com/office/officeart/2008/layout/HorizontalMultiLevelHierarchy"/>
    <dgm:cxn modelId="{E7F3ABC7-E288-4E04-B850-B9B3E82AE8AF}" type="presParOf" srcId="{5F3CFAF4-77F7-408D-BC76-0BC1D645A079}" destId="{696C3B97-4478-4469-9E94-276DC6720D17}" srcOrd="0" destOrd="0" presId="urn:microsoft.com/office/officeart/2008/layout/HorizontalMultiLevelHierarchy"/>
    <dgm:cxn modelId="{F4510A9F-123A-4580-860C-DCE82BDEA444}" type="presParOf" srcId="{62A26EB7-513B-482B-8836-82299A1A58D9}" destId="{0F7F45AC-7067-4E47-8818-1128710EB588}" srcOrd="11" destOrd="0" presId="urn:microsoft.com/office/officeart/2008/layout/HorizontalMultiLevelHierarchy"/>
    <dgm:cxn modelId="{A585D382-CB22-40ED-B3CC-6B4FE29A11AA}" type="presParOf" srcId="{0F7F45AC-7067-4E47-8818-1128710EB588}" destId="{EA16FABE-9A90-4C61-BE29-3AA6FB0D3E80}" srcOrd="0" destOrd="0" presId="urn:microsoft.com/office/officeart/2008/layout/HorizontalMultiLevelHierarchy"/>
    <dgm:cxn modelId="{F8DAF10B-68BE-41FA-B06C-B5710DA9A15F}" type="presParOf" srcId="{0F7F45AC-7067-4E47-8818-1128710EB588}" destId="{0DF4D01D-FF43-44BC-91B4-5825F341280A}" srcOrd="1" destOrd="0" presId="urn:microsoft.com/office/officeart/2008/layout/HorizontalMultiLevelHierarchy"/>
    <dgm:cxn modelId="{AD463E4E-E6D4-4BC8-A995-05D75FDDB85B}" type="presParOf" srcId="{0DF4D01D-FF43-44BC-91B4-5825F341280A}" destId="{381C0627-8F7B-4B86-8120-0376EF06CF3F}" srcOrd="0" destOrd="0" presId="urn:microsoft.com/office/officeart/2008/layout/HorizontalMultiLevelHierarchy"/>
    <dgm:cxn modelId="{1205396F-E626-47C4-9CD3-D6184BBCF647}" type="presParOf" srcId="{381C0627-8F7B-4B86-8120-0376EF06CF3F}" destId="{C51071C7-587A-47DA-AABC-2E4A8C1AE0E0}" srcOrd="0" destOrd="0" presId="urn:microsoft.com/office/officeart/2008/layout/HorizontalMultiLevelHierarchy"/>
    <dgm:cxn modelId="{A8E10FA6-CEF1-4E26-A1E8-7FCFC27EB966}" type="presParOf" srcId="{0DF4D01D-FF43-44BC-91B4-5825F341280A}" destId="{CF8C61E1-1FA7-4E7D-B73B-80063A70BAAF}" srcOrd="1" destOrd="0" presId="urn:microsoft.com/office/officeart/2008/layout/HorizontalMultiLevelHierarchy"/>
    <dgm:cxn modelId="{73E893B1-B746-4C79-883A-F7FF64937257}" type="presParOf" srcId="{CF8C61E1-1FA7-4E7D-B73B-80063A70BAAF}" destId="{B11AD690-42D9-48BB-97F8-E07544D26F6B}" srcOrd="0" destOrd="0" presId="urn:microsoft.com/office/officeart/2008/layout/HorizontalMultiLevelHierarchy"/>
    <dgm:cxn modelId="{65D262CE-75D5-4AFB-8A64-6706897FA7B4}" type="presParOf" srcId="{CF8C61E1-1FA7-4E7D-B73B-80063A70BAAF}" destId="{8CC7E41C-3AEC-46F4-9E31-F6380B36FFC2}" srcOrd="1" destOrd="0" presId="urn:microsoft.com/office/officeart/2008/layout/HorizontalMultiLevelHierarchy"/>
    <dgm:cxn modelId="{94FCE133-57EA-4D74-86A0-0E55A4F5AEFE}" type="presParOf" srcId="{8CC7E41C-3AEC-46F4-9E31-F6380B36FFC2}" destId="{AB46B23E-BA5A-4B16-8894-80AFD04EFC7E}" srcOrd="0" destOrd="0" presId="urn:microsoft.com/office/officeart/2008/layout/HorizontalMultiLevelHierarchy"/>
    <dgm:cxn modelId="{B064E539-F1A4-4C05-8C70-DA5A2933E5DE}" type="presParOf" srcId="{AB46B23E-BA5A-4B16-8894-80AFD04EFC7E}" destId="{92B178A9-BD46-4875-A27A-E35B2CE4F48C}" srcOrd="0" destOrd="0" presId="urn:microsoft.com/office/officeart/2008/layout/HorizontalMultiLevelHierarchy"/>
    <dgm:cxn modelId="{4616CE14-4136-49F9-99C5-80EB2F8D3B38}" type="presParOf" srcId="{8CC7E41C-3AEC-46F4-9E31-F6380B36FFC2}" destId="{1FE5983D-ADA5-469C-9AC8-2A79D2947F39}" srcOrd="1" destOrd="0" presId="urn:microsoft.com/office/officeart/2008/layout/HorizontalMultiLevelHierarchy"/>
    <dgm:cxn modelId="{6386269F-730F-4ABF-8A97-8D593860AA99}" type="presParOf" srcId="{1FE5983D-ADA5-469C-9AC8-2A79D2947F39}" destId="{E16DEFDA-F0FB-492C-8B25-45EB3B5723B6}" srcOrd="0" destOrd="0" presId="urn:microsoft.com/office/officeart/2008/layout/HorizontalMultiLevelHierarchy"/>
    <dgm:cxn modelId="{4F77C71F-F71B-4915-8FDA-3C9688375E98}" type="presParOf" srcId="{1FE5983D-ADA5-469C-9AC8-2A79D2947F39}" destId="{26A966CE-20F6-47B4-82FB-32656A8C2CE2}" srcOrd="1" destOrd="0" presId="urn:microsoft.com/office/officeart/2008/layout/HorizontalMultiLevelHierarchy"/>
    <dgm:cxn modelId="{E7959481-3CDD-4F43-BF92-C0529D3FC0BE}" type="presParOf" srcId="{8CC7E41C-3AEC-46F4-9E31-F6380B36FFC2}" destId="{BEB6E57F-002A-443E-B181-195ED49207D4}" srcOrd="2" destOrd="0" presId="urn:microsoft.com/office/officeart/2008/layout/HorizontalMultiLevelHierarchy"/>
    <dgm:cxn modelId="{D7E6D55E-912F-4E02-B21A-DCCA27FE6492}" type="presParOf" srcId="{BEB6E57F-002A-443E-B181-195ED49207D4}" destId="{83A536C0-41EB-4506-AAD6-2C51CFBEFDCB}" srcOrd="0" destOrd="0" presId="urn:microsoft.com/office/officeart/2008/layout/HorizontalMultiLevelHierarchy"/>
    <dgm:cxn modelId="{DE2E660C-3778-469A-AB33-E37BECFC8648}" type="presParOf" srcId="{8CC7E41C-3AEC-46F4-9E31-F6380B36FFC2}" destId="{8DD99428-26E7-4D5E-AAAE-69477CE481A8}" srcOrd="3" destOrd="0" presId="urn:microsoft.com/office/officeart/2008/layout/HorizontalMultiLevelHierarchy"/>
    <dgm:cxn modelId="{D5980B70-13B0-4058-A426-F2CDC12A7B0B}" type="presParOf" srcId="{8DD99428-26E7-4D5E-AAAE-69477CE481A8}" destId="{FBC910B1-ACF5-43E2-8E74-08B2EB0BB676}" srcOrd="0" destOrd="0" presId="urn:microsoft.com/office/officeart/2008/layout/HorizontalMultiLevelHierarchy"/>
    <dgm:cxn modelId="{AF633845-5D2A-44C6-ABA7-CD3518AB854E}" type="presParOf" srcId="{8DD99428-26E7-4D5E-AAAE-69477CE481A8}" destId="{87A74EB3-07E9-4ED5-822D-BFCBC0AE34F0}" srcOrd="1" destOrd="0" presId="urn:microsoft.com/office/officeart/2008/layout/HorizontalMultiLevelHierarchy"/>
    <dgm:cxn modelId="{F6B1A433-53E9-444E-9850-00AF67E2CC6E}" type="presParOf" srcId="{0DF4D01D-FF43-44BC-91B4-5825F341280A}" destId="{495E28BF-33E4-41F9-824E-60D8041371E2}" srcOrd="2" destOrd="0" presId="urn:microsoft.com/office/officeart/2008/layout/HorizontalMultiLevelHierarchy"/>
    <dgm:cxn modelId="{9F3070E1-4F61-462F-91ED-96329A52EAB7}" type="presParOf" srcId="{495E28BF-33E4-41F9-824E-60D8041371E2}" destId="{CE0D38E6-62E0-4FF9-BBFA-EC2D5DE12C6B}" srcOrd="0" destOrd="0" presId="urn:microsoft.com/office/officeart/2008/layout/HorizontalMultiLevelHierarchy"/>
    <dgm:cxn modelId="{1BA3C9F7-2A67-43FE-A40C-1D22BE71BD19}" type="presParOf" srcId="{0DF4D01D-FF43-44BC-91B4-5825F341280A}" destId="{E3041C65-6438-40A4-8EB6-1BACEE359D19}" srcOrd="3" destOrd="0" presId="urn:microsoft.com/office/officeart/2008/layout/HorizontalMultiLevelHierarchy"/>
    <dgm:cxn modelId="{70D85F88-C973-444C-9BC3-70D3F6420A47}" type="presParOf" srcId="{E3041C65-6438-40A4-8EB6-1BACEE359D19}" destId="{674057A8-ECD3-44B3-93FD-D7004B78F91E}" srcOrd="0" destOrd="0" presId="urn:microsoft.com/office/officeart/2008/layout/HorizontalMultiLevelHierarchy"/>
    <dgm:cxn modelId="{034A0AAA-DBE4-4155-9572-CA61C73324BD}" type="presParOf" srcId="{E3041C65-6438-40A4-8EB6-1BACEE359D19}" destId="{BD986E3B-8259-4D82-BE89-867AB413F59A}" srcOrd="1" destOrd="0" presId="urn:microsoft.com/office/officeart/2008/layout/HorizontalMultiLevelHierarchy"/>
    <dgm:cxn modelId="{0613306F-8C9F-4506-B0F5-13011A20CD0D}" type="presParOf" srcId="{BD986E3B-8259-4D82-BE89-867AB413F59A}" destId="{FCF4F8AA-A55D-4784-9232-B87EDC4282C7}" srcOrd="0" destOrd="0" presId="urn:microsoft.com/office/officeart/2008/layout/HorizontalMultiLevelHierarchy"/>
    <dgm:cxn modelId="{ED3F1B17-52EE-4424-9A9E-5841A766B7B5}" type="presParOf" srcId="{FCF4F8AA-A55D-4784-9232-B87EDC4282C7}" destId="{8D4A6575-0BD1-4646-90FC-0A46C6660F46}" srcOrd="0" destOrd="0" presId="urn:microsoft.com/office/officeart/2008/layout/HorizontalMultiLevelHierarchy"/>
    <dgm:cxn modelId="{C58C1059-9685-4A36-A364-81B5ECBCCA64}" type="presParOf" srcId="{BD986E3B-8259-4D82-BE89-867AB413F59A}" destId="{A1CB8804-4A7A-4307-85A1-98BB4EA5FBD0}" srcOrd="1" destOrd="0" presId="urn:microsoft.com/office/officeart/2008/layout/HorizontalMultiLevelHierarchy"/>
    <dgm:cxn modelId="{B2666176-B850-4011-B9BE-63D535230883}" type="presParOf" srcId="{A1CB8804-4A7A-4307-85A1-98BB4EA5FBD0}" destId="{455D8FDF-A561-43C1-B866-6DECE94BA744}" srcOrd="0" destOrd="0" presId="urn:microsoft.com/office/officeart/2008/layout/HorizontalMultiLevelHierarchy"/>
    <dgm:cxn modelId="{D16C4CD5-B9FE-4924-B2C8-CF33C5E9164C}" type="presParOf" srcId="{A1CB8804-4A7A-4307-85A1-98BB4EA5FBD0}" destId="{8EFDEB64-9A99-4062-8D69-3851F3F1E9B2}" srcOrd="1" destOrd="0" presId="urn:microsoft.com/office/officeart/2008/layout/HorizontalMultiLevelHierarchy"/>
    <dgm:cxn modelId="{E1A694A0-9FF2-46C3-A532-0DFB5D2E8B09}" type="presParOf" srcId="{BD986E3B-8259-4D82-BE89-867AB413F59A}" destId="{47C43C8C-DA31-46C7-988F-B987D67CBC80}" srcOrd="2" destOrd="0" presId="urn:microsoft.com/office/officeart/2008/layout/HorizontalMultiLevelHierarchy"/>
    <dgm:cxn modelId="{7869B4B2-789B-4B7E-A121-B2DEDABC11BE}" type="presParOf" srcId="{47C43C8C-DA31-46C7-988F-B987D67CBC80}" destId="{1064E45E-C347-4BF3-96BD-A6C873EBD4E0}" srcOrd="0" destOrd="0" presId="urn:microsoft.com/office/officeart/2008/layout/HorizontalMultiLevelHierarchy"/>
    <dgm:cxn modelId="{B0EEAFB7-CCBC-4225-B163-DF9ED353B7E8}" type="presParOf" srcId="{BD986E3B-8259-4D82-BE89-867AB413F59A}" destId="{3D9B3497-CF43-4475-A851-6271726584AB}" srcOrd="3" destOrd="0" presId="urn:microsoft.com/office/officeart/2008/layout/HorizontalMultiLevelHierarchy"/>
    <dgm:cxn modelId="{29310B3F-6114-41BF-A332-2D82D0A7B563}" type="presParOf" srcId="{3D9B3497-CF43-4475-A851-6271726584AB}" destId="{9EF34623-6EE7-48B7-AD47-86E34B8F49C1}" srcOrd="0" destOrd="0" presId="urn:microsoft.com/office/officeart/2008/layout/HorizontalMultiLevelHierarchy"/>
    <dgm:cxn modelId="{3C149A93-FB12-4CC5-B5D0-D9ECF053FC44}" type="presParOf" srcId="{3D9B3497-CF43-4475-A851-6271726584AB}" destId="{402A5AAB-100F-44A0-8F38-06215A80F3B2}" srcOrd="1" destOrd="0" presId="urn:microsoft.com/office/officeart/2008/layout/HorizontalMultiLevelHierarchy"/>
    <dgm:cxn modelId="{7071743F-5C88-4E41-B1F4-0E0B1F2C5F1F}" type="presParOf" srcId="{0DF4D01D-FF43-44BC-91B4-5825F341280A}" destId="{4279E572-BD25-411A-82DB-AF5529D570D5}" srcOrd="4" destOrd="0" presId="urn:microsoft.com/office/officeart/2008/layout/HorizontalMultiLevelHierarchy"/>
    <dgm:cxn modelId="{F05762FC-BFD7-4AC5-9DFD-C80BFD4C6456}" type="presParOf" srcId="{4279E572-BD25-411A-82DB-AF5529D570D5}" destId="{B52C2907-522E-4662-B353-8E9B62255D79}" srcOrd="0" destOrd="0" presId="urn:microsoft.com/office/officeart/2008/layout/HorizontalMultiLevelHierarchy"/>
    <dgm:cxn modelId="{BC52EFAA-2748-4148-B0F7-C31032C6A52F}" type="presParOf" srcId="{0DF4D01D-FF43-44BC-91B4-5825F341280A}" destId="{7E37B6E9-F9C6-43F7-AB4B-52CB1009BB06}" srcOrd="5" destOrd="0" presId="urn:microsoft.com/office/officeart/2008/layout/HorizontalMultiLevelHierarchy"/>
    <dgm:cxn modelId="{08023D5A-1775-4473-8008-D844CE9FABE1}" type="presParOf" srcId="{7E37B6E9-F9C6-43F7-AB4B-52CB1009BB06}" destId="{3A0062AB-B11A-4C9E-A896-7B3E0436825B}" srcOrd="0" destOrd="0" presId="urn:microsoft.com/office/officeart/2008/layout/HorizontalMultiLevelHierarchy"/>
    <dgm:cxn modelId="{13A2E8C8-DEB9-42DD-B262-76F77156C17D}" type="presParOf" srcId="{7E37B6E9-F9C6-43F7-AB4B-52CB1009BB06}" destId="{4532D6D6-662C-40C3-8218-48990DB1843F}" srcOrd="1" destOrd="0" presId="urn:microsoft.com/office/officeart/2008/layout/HorizontalMultiLevelHierarchy"/>
    <dgm:cxn modelId="{B9048BB2-DD9B-46F1-85A4-D1326CE05D10}" type="presParOf" srcId="{4532D6D6-662C-40C3-8218-48990DB1843F}" destId="{E3F44024-CAD7-4D54-8D86-DEC9C24FC629}" srcOrd="0" destOrd="0" presId="urn:microsoft.com/office/officeart/2008/layout/HorizontalMultiLevelHierarchy"/>
    <dgm:cxn modelId="{77FB12CE-C95F-4EFA-BEF8-9DE07A25D9A1}" type="presParOf" srcId="{E3F44024-CAD7-4D54-8D86-DEC9C24FC629}" destId="{8679F09A-C996-4E79-BE20-899C22A23818}" srcOrd="0" destOrd="0" presId="urn:microsoft.com/office/officeart/2008/layout/HorizontalMultiLevelHierarchy"/>
    <dgm:cxn modelId="{942713F8-83E5-4A68-9A93-718D60E4B1E7}" type="presParOf" srcId="{4532D6D6-662C-40C3-8218-48990DB1843F}" destId="{5E936C1B-27F6-429A-85AE-35D211C3E21D}" srcOrd="1" destOrd="0" presId="urn:microsoft.com/office/officeart/2008/layout/HorizontalMultiLevelHierarchy"/>
    <dgm:cxn modelId="{D62FAA5F-0200-448F-B5C0-4F0B13DF67EE}" type="presParOf" srcId="{5E936C1B-27F6-429A-85AE-35D211C3E21D}" destId="{F18673FC-D58E-4886-A56A-3761839BB387}" srcOrd="0" destOrd="0" presId="urn:microsoft.com/office/officeart/2008/layout/HorizontalMultiLevelHierarchy"/>
    <dgm:cxn modelId="{4CA31043-AFA9-403E-9CD7-123F91BF13A7}" type="presParOf" srcId="{5E936C1B-27F6-429A-85AE-35D211C3E21D}" destId="{85616936-A1A8-45B0-B55F-6B09F80D8614}" srcOrd="1" destOrd="0" presId="urn:microsoft.com/office/officeart/2008/layout/HorizontalMultiLevelHierarchy"/>
    <dgm:cxn modelId="{A5F8B567-7B49-4159-8064-01B1E32CEB2F}" type="presParOf" srcId="{4532D6D6-662C-40C3-8218-48990DB1843F}" destId="{0EED3081-4251-4775-87F6-005E99637D83}" srcOrd="2" destOrd="0" presId="urn:microsoft.com/office/officeart/2008/layout/HorizontalMultiLevelHierarchy"/>
    <dgm:cxn modelId="{6DE3E1D1-9335-4B23-B80A-71EAE2031249}" type="presParOf" srcId="{0EED3081-4251-4775-87F6-005E99637D83}" destId="{E0D2C13F-A5FD-4C4A-B888-6021D0D9A6F5}" srcOrd="0" destOrd="0" presId="urn:microsoft.com/office/officeart/2008/layout/HorizontalMultiLevelHierarchy"/>
    <dgm:cxn modelId="{EEE4EFA1-6765-41B7-8ECA-CD80E04EB39E}" type="presParOf" srcId="{4532D6D6-662C-40C3-8218-48990DB1843F}" destId="{C410A927-36AB-415B-9618-E2A90EC2F5B7}" srcOrd="3" destOrd="0" presId="urn:microsoft.com/office/officeart/2008/layout/HorizontalMultiLevelHierarchy"/>
    <dgm:cxn modelId="{F837603A-87A4-4D0A-AE58-4AE6DD5412E8}" type="presParOf" srcId="{C410A927-36AB-415B-9618-E2A90EC2F5B7}" destId="{3F47D29E-C752-4F01-B31B-F48D4B185D68}" srcOrd="0" destOrd="0" presId="urn:microsoft.com/office/officeart/2008/layout/HorizontalMultiLevelHierarchy"/>
    <dgm:cxn modelId="{C51ED918-9CB7-4E7D-9258-98D379322091}" type="presParOf" srcId="{C410A927-36AB-415B-9618-E2A90EC2F5B7}" destId="{577E2057-E61B-4FB6-8B48-5CCA240668ED}" srcOrd="1" destOrd="0" presId="urn:microsoft.com/office/officeart/2008/layout/HorizontalMultiLevelHierarchy"/>
    <dgm:cxn modelId="{DBC8FD52-2501-4385-BFE3-C227A80426DC}" type="presParOf" srcId="{4532D6D6-662C-40C3-8218-48990DB1843F}" destId="{FB9CF351-D87E-4BD3-A373-C04882261DBF}" srcOrd="4" destOrd="0" presId="urn:microsoft.com/office/officeart/2008/layout/HorizontalMultiLevelHierarchy"/>
    <dgm:cxn modelId="{49D88874-D763-4D49-9F75-B4FBA71DBDF8}" type="presParOf" srcId="{FB9CF351-D87E-4BD3-A373-C04882261DBF}" destId="{CDC4A60A-A4B6-4903-ADA3-92113EC57C75}" srcOrd="0" destOrd="0" presId="urn:microsoft.com/office/officeart/2008/layout/HorizontalMultiLevelHierarchy"/>
    <dgm:cxn modelId="{9E93850F-8A4B-4A80-B090-C6EC146B7333}" type="presParOf" srcId="{4532D6D6-662C-40C3-8218-48990DB1843F}" destId="{D0AF3CA6-38A6-4BF1-BE8A-42E8B4B79FCF}" srcOrd="5" destOrd="0" presId="urn:microsoft.com/office/officeart/2008/layout/HorizontalMultiLevelHierarchy"/>
    <dgm:cxn modelId="{4A240625-3A37-4703-8D76-B4447ED7FDE4}" type="presParOf" srcId="{D0AF3CA6-38A6-4BF1-BE8A-42E8B4B79FCF}" destId="{6E07DF71-AEE7-417C-85E6-5EF44BD8941C}" srcOrd="0" destOrd="0" presId="urn:microsoft.com/office/officeart/2008/layout/HorizontalMultiLevelHierarchy"/>
    <dgm:cxn modelId="{3F4C7ADB-0B85-48DC-9D9B-452F5A4A9EEF}" type="presParOf" srcId="{D0AF3CA6-38A6-4BF1-BE8A-42E8B4B79FCF}" destId="{41A7BB80-0D6D-487F-968A-2F7420C0FD3C}" srcOrd="1" destOrd="0" presId="urn:microsoft.com/office/officeart/2008/layout/HorizontalMultiLevelHierarchy"/>
    <dgm:cxn modelId="{DC905056-5AC9-4AE3-8AAE-004CC951FD01}" type="presParOf" srcId="{4532D6D6-662C-40C3-8218-48990DB1843F}" destId="{41F38614-3D1C-4C0A-87F3-43F13C58D133}" srcOrd="6" destOrd="0" presId="urn:microsoft.com/office/officeart/2008/layout/HorizontalMultiLevelHierarchy"/>
    <dgm:cxn modelId="{038D43B4-D340-4F9B-AF26-E07C0230C033}" type="presParOf" srcId="{41F38614-3D1C-4C0A-87F3-43F13C58D133}" destId="{0AC11877-7623-4BCC-B6E1-7D37329812A7}" srcOrd="0" destOrd="0" presId="urn:microsoft.com/office/officeart/2008/layout/HorizontalMultiLevelHierarchy"/>
    <dgm:cxn modelId="{F3119B6A-E858-466B-AA2B-C49BAED08780}" type="presParOf" srcId="{4532D6D6-662C-40C3-8218-48990DB1843F}" destId="{0AC2D0BC-052F-4CC2-9A85-82ADA6EF0DE4}" srcOrd="7" destOrd="0" presId="urn:microsoft.com/office/officeart/2008/layout/HorizontalMultiLevelHierarchy"/>
    <dgm:cxn modelId="{9C477E0A-9FCA-4DCD-9127-34BA05217DB0}" type="presParOf" srcId="{0AC2D0BC-052F-4CC2-9A85-82ADA6EF0DE4}" destId="{FEA78F47-6E49-45C5-80A7-169BA855906D}" srcOrd="0" destOrd="0" presId="urn:microsoft.com/office/officeart/2008/layout/HorizontalMultiLevelHierarchy"/>
    <dgm:cxn modelId="{4BB89190-03BF-4EA1-BE59-70B3EE917142}" type="presParOf" srcId="{0AC2D0BC-052F-4CC2-9A85-82ADA6EF0DE4}" destId="{ACDCF31E-1860-4BA6-9D9D-6F46FE6C5473}" srcOrd="1" destOrd="0" presId="urn:microsoft.com/office/officeart/2008/layout/HorizontalMultiLevelHierarchy"/>
    <dgm:cxn modelId="{03D915A4-6AB6-40D6-ADF7-4A56D7AC97C6}" type="presParOf" srcId="{0DF4D01D-FF43-44BC-91B4-5825F341280A}" destId="{E653CB49-0134-4341-B33B-6B543BE93849}" srcOrd="6" destOrd="0" presId="urn:microsoft.com/office/officeart/2008/layout/HorizontalMultiLevelHierarchy"/>
    <dgm:cxn modelId="{FD7D73C0-1230-4442-81AC-70873FE5D6B6}" type="presParOf" srcId="{E653CB49-0134-4341-B33B-6B543BE93849}" destId="{99456FC9-E5F5-4341-89C1-61346FF789DF}" srcOrd="0" destOrd="0" presId="urn:microsoft.com/office/officeart/2008/layout/HorizontalMultiLevelHierarchy"/>
    <dgm:cxn modelId="{35EC8893-EB10-4C1B-8168-6D9E3B5C8BCD}" type="presParOf" srcId="{0DF4D01D-FF43-44BC-91B4-5825F341280A}" destId="{E6648C79-6B39-44E2-BC24-A68AB6A01141}" srcOrd="7" destOrd="0" presId="urn:microsoft.com/office/officeart/2008/layout/HorizontalMultiLevelHierarchy"/>
    <dgm:cxn modelId="{90CB1197-26D0-4C24-88F9-4F29C0B1FC5C}" type="presParOf" srcId="{E6648C79-6B39-44E2-BC24-A68AB6A01141}" destId="{101C9605-4153-4334-B8D0-66A613A8DC21}" srcOrd="0" destOrd="0" presId="urn:microsoft.com/office/officeart/2008/layout/HorizontalMultiLevelHierarchy"/>
    <dgm:cxn modelId="{B73E158F-065C-416C-8407-13D93C33AA1A}" type="presParOf" srcId="{E6648C79-6B39-44E2-BC24-A68AB6A01141}" destId="{05153B4D-0913-4B73-A164-5DCECD12394C}" srcOrd="1" destOrd="0" presId="urn:microsoft.com/office/officeart/2008/layout/HorizontalMultiLevelHierarchy"/>
    <dgm:cxn modelId="{BA6983AB-662A-467E-997A-4693F76AE52C}" type="presParOf" srcId="{05153B4D-0913-4B73-A164-5DCECD12394C}" destId="{A5752980-4D13-4735-9357-7E9025B72144}" srcOrd="0" destOrd="0" presId="urn:microsoft.com/office/officeart/2008/layout/HorizontalMultiLevelHierarchy"/>
    <dgm:cxn modelId="{42E1F9F6-DE2D-4E49-AED0-5F187132A02E}" type="presParOf" srcId="{A5752980-4D13-4735-9357-7E9025B72144}" destId="{AE0A503D-FEC8-4F29-BA58-5E80F3E9B8DB}" srcOrd="0" destOrd="0" presId="urn:microsoft.com/office/officeart/2008/layout/HorizontalMultiLevelHierarchy"/>
    <dgm:cxn modelId="{EA952857-C330-40B7-AE48-570A880A2B54}" type="presParOf" srcId="{05153B4D-0913-4B73-A164-5DCECD12394C}" destId="{348747A5-5FC7-472B-B771-811C54D12559}" srcOrd="1" destOrd="0" presId="urn:microsoft.com/office/officeart/2008/layout/HorizontalMultiLevelHierarchy"/>
    <dgm:cxn modelId="{8653C0CD-0959-4325-946C-DF4C33A8E4E8}" type="presParOf" srcId="{348747A5-5FC7-472B-B771-811C54D12559}" destId="{98368718-F30F-4B4D-B3F2-F4CB424F7E82}" srcOrd="0" destOrd="0" presId="urn:microsoft.com/office/officeart/2008/layout/HorizontalMultiLevelHierarchy"/>
    <dgm:cxn modelId="{411F83CB-D7DD-4A1A-BA33-D56E5D96FD28}" type="presParOf" srcId="{348747A5-5FC7-472B-B771-811C54D12559}" destId="{F05A9AD0-7CBD-4F73-867F-2785B70145CE}" srcOrd="1" destOrd="0" presId="urn:microsoft.com/office/officeart/2008/layout/HorizontalMultiLevelHierarchy"/>
    <dgm:cxn modelId="{940386F9-7964-4C1B-B3B1-301349A1FEEE}" type="presParOf" srcId="{05153B4D-0913-4B73-A164-5DCECD12394C}" destId="{C3069C37-F0EC-4564-8FEB-A8AE0BB9854B}" srcOrd="2" destOrd="0" presId="urn:microsoft.com/office/officeart/2008/layout/HorizontalMultiLevelHierarchy"/>
    <dgm:cxn modelId="{23D86B40-92D7-45E3-A013-4ECC0C50D504}" type="presParOf" srcId="{C3069C37-F0EC-4564-8FEB-A8AE0BB9854B}" destId="{B295F407-3DF2-49ED-BB94-4E10EECAB5A4}" srcOrd="0" destOrd="0" presId="urn:microsoft.com/office/officeart/2008/layout/HorizontalMultiLevelHierarchy"/>
    <dgm:cxn modelId="{DC2DB9E1-1BA8-4E0C-8C5A-754CA2B51478}" type="presParOf" srcId="{05153B4D-0913-4B73-A164-5DCECD12394C}" destId="{CF0A0750-57AB-4DCD-86F9-472D2237A689}" srcOrd="3" destOrd="0" presId="urn:microsoft.com/office/officeart/2008/layout/HorizontalMultiLevelHierarchy"/>
    <dgm:cxn modelId="{BBB1DFB6-0894-4F2D-90DA-57145F68EBFF}" type="presParOf" srcId="{CF0A0750-57AB-4DCD-86F9-472D2237A689}" destId="{8736BC8D-5ADB-4EC3-A908-0CBC37F2B8BC}" srcOrd="0" destOrd="0" presId="urn:microsoft.com/office/officeart/2008/layout/HorizontalMultiLevelHierarchy"/>
    <dgm:cxn modelId="{171A7E13-2F5D-4A9E-914A-B6E13A932BA3}" type="presParOf" srcId="{CF0A0750-57AB-4DCD-86F9-472D2237A689}" destId="{18354A1C-E022-4045-B022-75792938F69F}" srcOrd="1" destOrd="0" presId="urn:microsoft.com/office/officeart/2008/layout/HorizontalMultiLevelHierarchy"/>
    <dgm:cxn modelId="{A17D605B-D0DC-4202-8E7D-55F85BBE2202}" type="presParOf" srcId="{05153B4D-0913-4B73-A164-5DCECD12394C}" destId="{7AC7F9F0-54EB-4FE1-9444-7992DADC8CD7}" srcOrd="4" destOrd="0" presId="urn:microsoft.com/office/officeart/2008/layout/HorizontalMultiLevelHierarchy"/>
    <dgm:cxn modelId="{F7FDD393-1488-4CD1-AAAB-24A5813CAA46}" type="presParOf" srcId="{7AC7F9F0-54EB-4FE1-9444-7992DADC8CD7}" destId="{1B23549A-646A-43DA-9BA3-C7CF9D9AF08C}" srcOrd="0" destOrd="0" presId="urn:microsoft.com/office/officeart/2008/layout/HorizontalMultiLevelHierarchy"/>
    <dgm:cxn modelId="{55CEDE5D-FBCD-4AD9-9A04-FF87CF53902C}" type="presParOf" srcId="{05153B4D-0913-4B73-A164-5DCECD12394C}" destId="{8F928BCD-38A1-43DB-AF64-7E91CDA74066}" srcOrd="5" destOrd="0" presId="urn:microsoft.com/office/officeart/2008/layout/HorizontalMultiLevelHierarchy"/>
    <dgm:cxn modelId="{71578E0E-04D5-4E99-814B-7E81142466C4}" type="presParOf" srcId="{8F928BCD-38A1-43DB-AF64-7E91CDA74066}" destId="{D12A76A7-A6BC-491B-918E-F80A6FEE7369}" srcOrd="0" destOrd="0" presId="urn:microsoft.com/office/officeart/2008/layout/HorizontalMultiLevelHierarchy"/>
    <dgm:cxn modelId="{EC7FEC79-496E-4CF0-9D60-DA8C01F12ACB}" type="presParOf" srcId="{8F928BCD-38A1-43DB-AF64-7E91CDA74066}" destId="{3FD65CB2-7FE6-4194-ACB8-FF0038815F22}" srcOrd="1" destOrd="0" presId="urn:microsoft.com/office/officeart/2008/layout/HorizontalMultiLevelHierarchy"/>
  </dgm:cxnLst>
  <dgm:bg/>
  <dgm:whole/>
  <dgm:extLst>
    <a:ext uri="http://schemas.microsoft.com/office/drawing/2008/diagram">
      <dsp:dataModelExt xmlns:dsp="http://schemas.microsoft.com/office/drawing/2008/diagram" relId="rId6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C7F9F0-54EB-4FE1-9444-7992DADC8CD7}">
      <dsp:nvSpPr>
        <dsp:cNvPr id="0" name=""/>
        <dsp:cNvSpPr/>
      </dsp:nvSpPr>
      <dsp:spPr>
        <a:xfrm>
          <a:off x="4185717" y="7989624"/>
          <a:ext cx="119701" cy="228090"/>
        </a:xfrm>
        <a:custGeom>
          <a:avLst/>
          <a:gdLst/>
          <a:ahLst/>
          <a:cxnLst/>
          <a:rect l="0" t="0" r="0" b="0"/>
          <a:pathLst>
            <a:path>
              <a:moveTo>
                <a:pt x="0" y="0"/>
              </a:moveTo>
              <a:lnTo>
                <a:pt x="59850" y="0"/>
              </a:lnTo>
              <a:lnTo>
                <a:pt x="59850" y="228090"/>
              </a:lnTo>
              <a:lnTo>
                <a:pt x="119701" y="22809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4239128" y="8097230"/>
        <a:ext cx="12879" cy="12879"/>
      </dsp:txXfrm>
    </dsp:sp>
    <dsp:sp modelId="{C3069C37-F0EC-4564-8FEB-A8AE0BB9854B}">
      <dsp:nvSpPr>
        <dsp:cNvPr id="0" name=""/>
        <dsp:cNvSpPr/>
      </dsp:nvSpPr>
      <dsp:spPr>
        <a:xfrm>
          <a:off x="4185717" y="7943904"/>
          <a:ext cx="119701" cy="91440"/>
        </a:xfrm>
        <a:custGeom>
          <a:avLst/>
          <a:gdLst/>
          <a:ahLst/>
          <a:cxnLst/>
          <a:rect l="0" t="0" r="0" b="0"/>
          <a:pathLst>
            <a:path>
              <a:moveTo>
                <a:pt x="0" y="45720"/>
              </a:moveTo>
              <a:lnTo>
                <a:pt x="119701" y="4572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4242575" y="7986632"/>
        <a:ext cx="5985" cy="5985"/>
      </dsp:txXfrm>
    </dsp:sp>
    <dsp:sp modelId="{A5752980-4D13-4735-9357-7E9025B72144}">
      <dsp:nvSpPr>
        <dsp:cNvPr id="0" name=""/>
        <dsp:cNvSpPr/>
      </dsp:nvSpPr>
      <dsp:spPr>
        <a:xfrm>
          <a:off x="4185717" y="7761534"/>
          <a:ext cx="119701" cy="228090"/>
        </a:xfrm>
        <a:custGeom>
          <a:avLst/>
          <a:gdLst/>
          <a:ahLst/>
          <a:cxnLst/>
          <a:rect l="0" t="0" r="0" b="0"/>
          <a:pathLst>
            <a:path>
              <a:moveTo>
                <a:pt x="0" y="228090"/>
              </a:moveTo>
              <a:lnTo>
                <a:pt x="59850" y="228090"/>
              </a:lnTo>
              <a:lnTo>
                <a:pt x="59850" y="0"/>
              </a:lnTo>
              <a:lnTo>
                <a:pt x="119701" y="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4239128" y="7869140"/>
        <a:ext cx="12879" cy="12879"/>
      </dsp:txXfrm>
    </dsp:sp>
    <dsp:sp modelId="{E653CB49-0134-4341-B33B-6B543BE93849}">
      <dsp:nvSpPr>
        <dsp:cNvPr id="0" name=""/>
        <dsp:cNvSpPr/>
      </dsp:nvSpPr>
      <dsp:spPr>
        <a:xfrm>
          <a:off x="3467506" y="7020241"/>
          <a:ext cx="119701" cy="969383"/>
        </a:xfrm>
        <a:custGeom>
          <a:avLst/>
          <a:gdLst/>
          <a:ahLst/>
          <a:cxnLst/>
          <a:rect l="0" t="0" r="0" b="0"/>
          <a:pathLst>
            <a:path>
              <a:moveTo>
                <a:pt x="0" y="0"/>
              </a:moveTo>
              <a:lnTo>
                <a:pt x="59850" y="0"/>
              </a:lnTo>
              <a:lnTo>
                <a:pt x="59850" y="969383"/>
              </a:lnTo>
              <a:lnTo>
                <a:pt x="119701" y="969383"/>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3502939" y="7480514"/>
        <a:ext cx="48837" cy="48837"/>
      </dsp:txXfrm>
    </dsp:sp>
    <dsp:sp modelId="{41F38614-3D1C-4C0A-87F3-43F13C58D133}">
      <dsp:nvSpPr>
        <dsp:cNvPr id="0" name=""/>
        <dsp:cNvSpPr/>
      </dsp:nvSpPr>
      <dsp:spPr>
        <a:xfrm>
          <a:off x="4185717" y="7191309"/>
          <a:ext cx="119701" cy="342135"/>
        </a:xfrm>
        <a:custGeom>
          <a:avLst/>
          <a:gdLst/>
          <a:ahLst/>
          <a:cxnLst/>
          <a:rect l="0" t="0" r="0" b="0"/>
          <a:pathLst>
            <a:path>
              <a:moveTo>
                <a:pt x="0" y="0"/>
              </a:moveTo>
              <a:lnTo>
                <a:pt x="59850" y="0"/>
              </a:lnTo>
              <a:lnTo>
                <a:pt x="59850" y="342135"/>
              </a:lnTo>
              <a:lnTo>
                <a:pt x="119701" y="342135"/>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4236506" y="7353315"/>
        <a:ext cx="18123" cy="18123"/>
      </dsp:txXfrm>
    </dsp:sp>
    <dsp:sp modelId="{FB9CF351-D87E-4BD3-A373-C04882261DBF}">
      <dsp:nvSpPr>
        <dsp:cNvPr id="0" name=""/>
        <dsp:cNvSpPr/>
      </dsp:nvSpPr>
      <dsp:spPr>
        <a:xfrm>
          <a:off x="4185717" y="7191309"/>
          <a:ext cx="119701" cy="114045"/>
        </a:xfrm>
        <a:custGeom>
          <a:avLst/>
          <a:gdLst/>
          <a:ahLst/>
          <a:cxnLst/>
          <a:rect l="0" t="0" r="0" b="0"/>
          <a:pathLst>
            <a:path>
              <a:moveTo>
                <a:pt x="0" y="0"/>
              </a:moveTo>
              <a:lnTo>
                <a:pt x="59850" y="0"/>
              </a:lnTo>
              <a:lnTo>
                <a:pt x="59850" y="114045"/>
              </a:lnTo>
              <a:lnTo>
                <a:pt x="119701" y="114045"/>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4241435" y="7244198"/>
        <a:ext cx="8266" cy="8266"/>
      </dsp:txXfrm>
    </dsp:sp>
    <dsp:sp modelId="{0EED3081-4251-4775-87F6-005E99637D83}">
      <dsp:nvSpPr>
        <dsp:cNvPr id="0" name=""/>
        <dsp:cNvSpPr/>
      </dsp:nvSpPr>
      <dsp:spPr>
        <a:xfrm>
          <a:off x="4185717" y="7077264"/>
          <a:ext cx="119701" cy="114045"/>
        </a:xfrm>
        <a:custGeom>
          <a:avLst/>
          <a:gdLst/>
          <a:ahLst/>
          <a:cxnLst/>
          <a:rect l="0" t="0" r="0" b="0"/>
          <a:pathLst>
            <a:path>
              <a:moveTo>
                <a:pt x="0" y="114045"/>
              </a:moveTo>
              <a:lnTo>
                <a:pt x="59850" y="114045"/>
              </a:lnTo>
              <a:lnTo>
                <a:pt x="59850" y="0"/>
              </a:lnTo>
              <a:lnTo>
                <a:pt x="119701" y="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4241435" y="7130153"/>
        <a:ext cx="8266" cy="8266"/>
      </dsp:txXfrm>
    </dsp:sp>
    <dsp:sp modelId="{E3F44024-CAD7-4D54-8D86-DEC9C24FC629}">
      <dsp:nvSpPr>
        <dsp:cNvPr id="0" name=""/>
        <dsp:cNvSpPr/>
      </dsp:nvSpPr>
      <dsp:spPr>
        <a:xfrm>
          <a:off x="4185717" y="6849173"/>
          <a:ext cx="119701" cy="342135"/>
        </a:xfrm>
        <a:custGeom>
          <a:avLst/>
          <a:gdLst/>
          <a:ahLst/>
          <a:cxnLst/>
          <a:rect l="0" t="0" r="0" b="0"/>
          <a:pathLst>
            <a:path>
              <a:moveTo>
                <a:pt x="0" y="342135"/>
              </a:moveTo>
              <a:lnTo>
                <a:pt x="59850" y="342135"/>
              </a:lnTo>
              <a:lnTo>
                <a:pt x="59850" y="0"/>
              </a:lnTo>
              <a:lnTo>
                <a:pt x="119701" y="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4236506" y="7011179"/>
        <a:ext cx="18123" cy="18123"/>
      </dsp:txXfrm>
    </dsp:sp>
    <dsp:sp modelId="{4279E572-BD25-411A-82DB-AF5529D570D5}">
      <dsp:nvSpPr>
        <dsp:cNvPr id="0" name=""/>
        <dsp:cNvSpPr/>
      </dsp:nvSpPr>
      <dsp:spPr>
        <a:xfrm>
          <a:off x="3467506" y="7020241"/>
          <a:ext cx="119701" cy="171067"/>
        </a:xfrm>
        <a:custGeom>
          <a:avLst/>
          <a:gdLst/>
          <a:ahLst/>
          <a:cxnLst/>
          <a:rect l="0" t="0" r="0" b="0"/>
          <a:pathLst>
            <a:path>
              <a:moveTo>
                <a:pt x="0" y="0"/>
              </a:moveTo>
              <a:lnTo>
                <a:pt x="59850" y="0"/>
              </a:lnTo>
              <a:lnTo>
                <a:pt x="59850" y="171067"/>
              </a:lnTo>
              <a:lnTo>
                <a:pt x="119701" y="171067"/>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3522138" y="7100555"/>
        <a:ext cx="10439" cy="10439"/>
      </dsp:txXfrm>
    </dsp:sp>
    <dsp:sp modelId="{47C43C8C-DA31-46C7-988F-B987D67CBC80}">
      <dsp:nvSpPr>
        <dsp:cNvPr id="0" name=""/>
        <dsp:cNvSpPr/>
      </dsp:nvSpPr>
      <dsp:spPr>
        <a:xfrm>
          <a:off x="4285836" y="6507038"/>
          <a:ext cx="119701" cy="114045"/>
        </a:xfrm>
        <a:custGeom>
          <a:avLst/>
          <a:gdLst/>
          <a:ahLst/>
          <a:cxnLst/>
          <a:rect l="0" t="0" r="0" b="0"/>
          <a:pathLst>
            <a:path>
              <a:moveTo>
                <a:pt x="0" y="0"/>
              </a:moveTo>
              <a:lnTo>
                <a:pt x="59850" y="0"/>
              </a:lnTo>
              <a:lnTo>
                <a:pt x="59850" y="114045"/>
              </a:lnTo>
              <a:lnTo>
                <a:pt x="119701" y="114045"/>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4341553" y="6559927"/>
        <a:ext cx="8266" cy="8266"/>
      </dsp:txXfrm>
    </dsp:sp>
    <dsp:sp modelId="{FCF4F8AA-A55D-4784-9232-B87EDC4282C7}">
      <dsp:nvSpPr>
        <dsp:cNvPr id="0" name=""/>
        <dsp:cNvSpPr/>
      </dsp:nvSpPr>
      <dsp:spPr>
        <a:xfrm>
          <a:off x="4285836" y="6392993"/>
          <a:ext cx="119701" cy="114045"/>
        </a:xfrm>
        <a:custGeom>
          <a:avLst/>
          <a:gdLst/>
          <a:ahLst/>
          <a:cxnLst/>
          <a:rect l="0" t="0" r="0" b="0"/>
          <a:pathLst>
            <a:path>
              <a:moveTo>
                <a:pt x="0" y="114045"/>
              </a:moveTo>
              <a:lnTo>
                <a:pt x="59850" y="114045"/>
              </a:lnTo>
              <a:lnTo>
                <a:pt x="59850" y="0"/>
              </a:lnTo>
              <a:lnTo>
                <a:pt x="119701" y="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4341553" y="6445882"/>
        <a:ext cx="8266" cy="8266"/>
      </dsp:txXfrm>
    </dsp:sp>
    <dsp:sp modelId="{495E28BF-33E4-41F9-824E-60D8041371E2}">
      <dsp:nvSpPr>
        <dsp:cNvPr id="0" name=""/>
        <dsp:cNvSpPr/>
      </dsp:nvSpPr>
      <dsp:spPr>
        <a:xfrm>
          <a:off x="3467506" y="6507038"/>
          <a:ext cx="119701" cy="513203"/>
        </a:xfrm>
        <a:custGeom>
          <a:avLst/>
          <a:gdLst/>
          <a:ahLst/>
          <a:cxnLst/>
          <a:rect l="0" t="0" r="0" b="0"/>
          <a:pathLst>
            <a:path>
              <a:moveTo>
                <a:pt x="0" y="513203"/>
              </a:moveTo>
              <a:lnTo>
                <a:pt x="59850" y="513203"/>
              </a:lnTo>
              <a:lnTo>
                <a:pt x="59850" y="0"/>
              </a:lnTo>
              <a:lnTo>
                <a:pt x="119701" y="0"/>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3514183" y="6750465"/>
        <a:ext cx="26348" cy="26348"/>
      </dsp:txXfrm>
    </dsp:sp>
    <dsp:sp modelId="{BEB6E57F-002A-443E-B181-195ED49207D4}">
      <dsp:nvSpPr>
        <dsp:cNvPr id="0" name=""/>
        <dsp:cNvSpPr/>
      </dsp:nvSpPr>
      <dsp:spPr>
        <a:xfrm>
          <a:off x="4185717" y="6050857"/>
          <a:ext cx="119701" cy="114045"/>
        </a:xfrm>
        <a:custGeom>
          <a:avLst/>
          <a:gdLst/>
          <a:ahLst/>
          <a:cxnLst/>
          <a:rect l="0" t="0" r="0" b="0"/>
          <a:pathLst>
            <a:path>
              <a:moveTo>
                <a:pt x="0" y="0"/>
              </a:moveTo>
              <a:lnTo>
                <a:pt x="59850" y="0"/>
              </a:lnTo>
              <a:lnTo>
                <a:pt x="59850" y="114045"/>
              </a:lnTo>
              <a:lnTo>
                <a:pt x="119701" y="114045"/>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4241435" y="6103747"/>
        <a:ext cx="8266" cy="8266"/>
      </dsp:txXfrm>
    </dsp:sp>
    <dsp:sp modelId="{AB46B23E-BA5A-4B16-8894-80AFD04EFC7E}">
      <dsp:nvSpPr>
        <dsp:cNvPr id="0" name=""/>
        <dsp:cNvSpPr/>
      </dsp:nvSpPr>
      <dsp:spPr>
        <a:xfrm>
          <a:off x="4185717" y="5936812"/>
          <a:ext cx="119701" cy="114045"/>
        </a:xfrm>
        <a:custGeom>
          <a:avLst/>
          <a:gdLst/>
          <a:ahLst/>
          <a:cxnLst/>
          <a:rect l="0" t="0" r="0" b="0"/>
          <a:pathLst>
            <a:path>
              <a:moveTo>
                <a:pt x="0" y="114045"/>
              </a:moveTo>
              <a:lnTo>
                <a:pt x="59850" y="114045"/>
              </a:lnTo>
              <a:lnTo>
                <a:pt x="59850" y="0"/>
              </a:lnTo>
              <a:lnTo>
                <a:pt x="119701" y="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4241435" y="5989702"/>
        <a:ext cx="8266" cy="8266"/>
      </dsp:txXfrm>
    </dsp:sp>
    <dsp:sp modelId="{381C0627-8F7B-4B86-8120-0376EF06CF3F}">
      <dsp:nvSpPr>
        <dsp:cNvPr id="0" name=""/>
        <dsp:cNvSpPr/>
      </dsp:nvSpPr>
      <dsp:spPr>
        <a:xfrm>
          <a:off x="3467506" y="6050857"/>
          <a:ext cx="119701" cy="969383"/>
        </a:xfrm>
        <a:custGeom>
          <a:avLst/>
          <a:gdLst/>
          <a:ahLst/>
          <a:cxnLst/>
          <a:rect l="0" t="0" r="0" b="0"/>
          <a:pathLst>
            <a:path>
              <a:moveTo>
                <a:pt x="0" y="969383"/>
              </a:moveTo>
              <a:lnTo>
                <a:pt x="59850" y="969383"/>
              </a:lnTo>
              <a:lnTo>
                <a:pt x="59850" y="0"/>
              </a:lnTo>
              <a:lnTo>
                <a:pt x="119701" y="0"/>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3502939" y="6511131"/>
        <a:ext cx="48837" cy="48837"/>
      </dsp:txXfrm>
    </dsp:sp>
    <dsp:sp modelId="{5F3CFAF4-77F7-408D-BC76-0BC1D645A079}">
      <dsp:nvSpPr>
        <dsp:cNvPr id="0" name=""/>
        <dsp:cNvSpPr/>
      </dsp:nvSpPr>
      <dsp:spPr>
        <a:xfrm>
          <a:off x="2749296" y="3559195"/>
          <a:ext cx="119701" cy="3461046"/>
        </a:xfrm>
        <a:custGeom>
          <a:avLst/>
          <a:gdLst/>
          <a:ahLst/>
          <a:cxnLst/>
          <a:rect l="0" t="0" r="0" b="0"/>
          <a:pathLst>
            <a:path>
              <a:moveTo>
                <a:pt x="0" y="0"/>
              </a:moveTo>
              <a:lnTo>
                <a:pt x="59850" y="0"/>
              </a:lnTo>
              <a:lnTo>
                <a:pt x="59850" y="3461046"/>
              </a:lnTo>
              <a:lnTo>
                <a:pt x="119701" y="3461046"/>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2722569" y="5203140"/>
        <a:ext cx="173155" cy="173155"/>
      </dsp:txXfrm>
    </dsp:sp>
    <dsp:sp modelId="{65971DFA-D5E3-4E0B-B0BE-67D350032F28}">
      <dsp:nvSpPr>
        <dsp:cNvPr id="0" name=""/>
        <dsp:cNvSpPr/>
      </dsp:nvSpPr>
      <dsp:spPr>
        <a:xfrm>
          <a:off x="3952849" y="5287387"/>
          <a:ext cx="119701" cy="421334"/>
        </a:xfrm>
        <a:custGeom>
          <a:avLst/>
          <a:gdLst/>
          <a:ahLst/>
          <a:cxnLst/>
          <a:rect l="0" t="0" r="0" b="0"/>
          <a:pathLst>
            <a:path>
              <a:moveTo>
                <a:pt x="0" y="0"/>
              </a:moveTo>
              <a:lnTo>
                <a:pt x="59850" y="0"/>
              </a:lnTo>
              <a:lnTo>
                <a:pt x="59850" y="421334"/>
              </a:lnTo>
              <a:lnTo>
                <a:pt x="119701" y="421334"/>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4001750" y="5487105"/>
        <a:ext cx="21900" cy="21900"/>
      </dsp:txXfrm>
    </dsp:sp>
    <dsp:sp modelId="{FE3A925E-7FC9-46BB-8744-C4B4B82C6465}">
      <dsp:nvSpPr>
        <dsp:cNvPr id="0" name=""/>
        <dsp:cNvSpPr/>
      </dsp:nvSpPr>
      <dsp:spPr>
        <a:xfrm>
          <a:off x="3952849" y="5287387"/>
          <a:ext cx="119701" cy="193244"/>
        </a:xfrm>
        <a:custGeom>
          <a:avLst/>
          <a:gdLst/>
          <a:ahLst/>
          <a:cxnLst/>
          <a:rect l="0" t="0" r="0" b="0"/>
          <a:pathLst>
            <a:path>
              <a:moveTo>
                <a:pt x="0" y="0"/>
              </a:moveTo>
              <a:lnTo>
                <a:pt x="59850" y="0"/>
              </a:lnTo>
              <a:lnTo>
                <a:pt x="59850" y="193244"/>
              </a:lnTo>
              <a:lnTo>
                <a:pt x="119701" y="193244"/>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4007017" y="5378327"/>
        <a:ext cx="11365" cy="11365"/>
      </dsp:txXfrm>
    </dsp:sp>
    <dsp:sp modelId="{E6D17401-4BF8-4407-99A7-1D775859040C}">
      <dsp:nvSpPr>
        <dsp:cNvPr id="0" name=""/>
        <dsp:cNvSpPr/>
      </dsp:nvSpPr>
      <dsp:spPr>
        <a:xfrm>
          <a:off x="3952849" y="5206822"/>
          <a:ext cx="119701" cy="91440"/>
        </a:xfrm>
        <a:custGeom>
          <a:avLst/>
          <a:gdLst/>
          <a:ahLst/>
          <a:cxnLst/>
          <a:rect l="0" t="0" r="0" b="0"/>
          <a:pathLst>
            <a:path>
              <a:moveTo>
                <a:pt x="0" y="80565"/>
              </a:moveTo>
              <a:lnTo>
                <a:pt x="59850" y="80565"/>
              </a:lnTo>
              <a:lnTo>
                <a:pt x="59850" y="45720"/>
              </a:lnTo>
              <a:lnTo>
                <a:pt x="119701" y="45720"/>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4009583" y="5249425"/>
        <a:ext cx="6233" cy="6233"/>
      </dsp:txXfrm>
    </dsp:sp>
    <dsp:sp modelId="{4CCF7F2E-BC85-47F5-853C-5308796749D9}">
      <dsp:nvSpPr>
        <dsp:cNvPr id="0" name=""/>
        <dsp:cNvSpPr/>
      </dsp:nvSpPr>
      <dsp:spPr>
        <a:xfrm>
          <a:off x="3952849" y="4945252"/>
          <a:ext cx="119701" cy="342135"/>
        </a:xfrm>
        <a:custGeom>
          <a:avLst/>
          <a:gdLst/>
          <a:ahLst/>
          <a:cxnLst/>
          <a:rect l="0" t="0" r="0" b="0"/>
          <a:pathLst>
            <a:path>
              <a:moveTo>
                <a:pt x="0" y="342135"/>
              </a:moveTo>
              <a:lnTo>
                <a:pt x="59850" y="342135"/>
              </a:lnTo>
              <a:lnTo>
                <a:pt x="59850" y="0"/>
              </a:lnTo>
              <a:lnTo>
                <a:pt x="119701" y="0"/>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4003638" y="5107258"/>
        <a:ext cx="18123" cy="18123"/>
      </dsp:txXfrm>
    </dsp:sp>
    <dsp:sp modelId="{D34D196F-D5C1-47BA-9CD3-091C2FF87160}">
      <dsp:nvSpPr>
        <dsp:cNvPr id="0" name=""/>
        <dsp:cNvSpPr/>
      </dsp:nvSpPr>
      <dsp:spPr>
        <a:xfrm>
          <a:off x="2749296" y="3559195"/>
          <a:ext cx="119701" cy="1728192"/>
        </a:xfrm>
        <a:custGeom>
          <a:avLst/>
          <a:gdLst/>
          <a:ahLst/>
          <a:cxnLst/>
          <a:rect l="0" t="0" r="0" b="0"/>
          <a:pathLst>
            <a:path>
              <a:moveTo>
                <a:pt x="0" y="0"/>
              </a:moveTo>
              <a:lnTo>
                <a:pt x="59850" y="0"/>
              </a:lnTo>
              <a:lnTo>
                <a:pt x="59850" y="1728192"/>
              </a:lnTo>
              <a:lnTo>
                <a:pt x="119701" y="172819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2765838" y="4379983"/>
        <a:ext cx="86616" cy="86616"/>
      </dsp:txXfrm>
    </dsp:sp>
    <dsp:sp modelId="{973DE80E-D4E2-47D9-96AC-AD48C3340FB7}">
      <dsp:nvSpPr>
        <dsp:cNvPr id="0" name=""/>
        <dsp:cNvSpPr/>
      </dsp:nvSpPr>
      <dsp:spPr>
        <a:xfrm>
          <a:off x="2749296" y="3559195"/>
          <a:ext cx="119701" cy="971462"/>
        </a:xfrm>
        <a:custGeom>
          <a:avLst/>
          <a:gdLst/>
          <a:ahLst/>
          <a:cxnLst/>
          <a:rect l="0" t="0" r="0" b="0"/>
          <a:pathLst>
            <a:path>
              <a:moveTo>
                <a:pt x="0" y="0"/>
              </a:moveTo>
              <a:lnTo>
                <a:pt x="59850" y="0"/>
              </a:lnTo>
              <a:lnTo>
                <a:pt x="59850" y="971462"/>
              </a:lnTo>
              <a:lnTo>
                <a:pt x="119701" y="97146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2784677" y="4020456"/>
        <a:ext cx="48940" cy="48940"/>
      </dsp:txXfrm>
    </dsp:sp>
    <dsp:sp modelId="{EF991853-70A4-4E47-87E6-EF498FF99A9F}">
      <dsp:nvSpPr>
        <dsp:cNvPr id="0" name=""/>
        <dsp:cNvSpPr/>
      </dsp:nvSpPr>
      <dsp:spPr>
        <a:xfrm>
          <a:off x="5389959" y="4195261"/>
          <a:ext cx="119701" cy="228090"/>
        </a:xfrm>
        <a:custGeom>
          <a:avLst/>
          <a:gdLst/>
          <a:ahLst/>
          <a:cxnLst/>
          <a:rect l="0" t="0" r="0" b="0"/>
          <a:pathLst>
            <a:path>
              <a:moveTo>
                <a:pt x="0" y="0"/>
              </a:moveTo>
              <a:lnTo>
                <a:pt x="59850" y="0"/>
              </a:lnTo>
              <a:lnTo>
                <a:pt x="59850" y="228090"/>
              </a:lnTo>
              <a:lnTo>
                <a:pt x="119701" y="22809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5443370" y="4302867"/>
        <a:ext cx="12879" cy="12879"/>
      </dsp:txXfrm>
    </dsp:sp>
    <dsp:sp modelId="{5640BEE5-8C3E-493C-8825-127C4849F974}">
      <dsp:nvSpPr>
        <dsp:cNvPr id="0" name=""/>
        <dsp:cNvSpPr/>
      </dsp:nvSpPr>
      <dsp:spPr>
        <a:xfrm>
          <a:off x="5389959" y="4149541"/>
          <a:ext cx="119701" cy="91440"/>
        </a:xfrm>
        <a:custGeom>
          <a:avLst/>
          <a:gdLst/>
          <a:ahLst/>
          <a:cxnLst/>
          <a:rect l="0" t="0" r="0" b="0"/>
          <a:pathLst>
            <a:path>
              <a:moveTo>
                <a:pt x="0" y="45720"/>
              </a:moveTo>
              <a:lnTo>
                <a:pt x="119701" y="4572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5446817" y="4192269"/>
        <a:ext cx="5985" cy="5985"/>
      </dsp:txXfrm>
    </dsp:sp>
    <dsp:sp modelId="{BA042A7A-C44F-4ADE-9D09-DC0FFC708F96}">
      <dsp:nvSpPr>
        <dsp:cNvPr id="0" name=""/>
        <dsp:cNvSpPr/>
      </dsp:nvSpPr>
      <dsp:spPr>
        <a:xfrm>
          <a:off x="5389959" y="3967171"/>
          <a:ext cx="119701" cy="228090"/>
        </a:xfrm>
        <a:custGeom>
          <a:avLst/>
          <a:gdLst/>
          <a:ahLst/>
          <a:cxnLst/>
          <a:rect l="0" t="0" r="0" b="0"/>
          <a:pathLst>
            <a:path>
              <a:moveTo>
                <a:pt x="0" y="228090"/>
              </a:moveTo>
              <a:lnTo>
                <a:pt x="59850" y="228090"/>
              </a:lnTo>
              <a:lnTo>
                <a:pt x="59850" y="0"/>
              </a:lnTo>
              <a:lnTo>
                <a:pt x="119701" y="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5443370" y="4074776"/>
        <a:ext cx="12879" cy="12879"/>
      </dsp:txXfrm>
    </dsp:sp>
    <dsp:sp modelId="{B70BBBA7-2F6A-4FC8-94F0-BF5C7335C58A}">
      <dsp:nvSpPr>
        <dsp:cNvPr id="0" name=""/>
        <dsp:cNvSpPr/>
      </dsp:nvSpPr>
      <dsp:spPr>
        <a:xfrm>
          <a:off x="3991357" y="3204031"/>
          <a:ext cx="119701" cy="991230"/>
        </a:xfrm>
        <a:custGeom>
          <a:avLst/>
          <a:gdLst/>
          <a:ahLst/>
          <a:cxnLst/>
          <a:rect l="0" t="0" r="0" b="0"/>
          <a:pathLst>
            <a:path>
              <a:moveTo>
                <a:pt x="0" y="0"/>
              </a:moveTo>
              <a:lnTo>
                <a:pt x="59850" y="0"/>
              </a:lnTo>
              <a:lnTo>
                <a:pt x="59850" y="991230"/>
              </a:lnTo>
              <a:lnTo>
                <a:pt x="119701" y="991230"/>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4026247" y="3674685"/>
        <a:ext cx="49921" cy="49921"/>
      </dsp:txXfrm>
    </dsp:sp>
    <dsp:sp modelId="{02FE7EF8-D046-4E6B-87E8-7C136FAE7504}">
      <dsp:nvSpPr>
        <dsp:cNvPr id="0" name=""/>
        <dsp:cNvSpPr/>
      </dsp:nvSpPr>
      <dsp:spPr>
        <a:xfrm>
          <a:off x="5310375" y="3396945"/>
          <a:ext cx="119701" cy="342135"/>
        </a:xfrm>
        <a:custGeom>
          <a:avLst/>
          <a:gdLst/>
          <a:ahLst/>
          <a:cxnLst/>
          <a:rect l="0" t="0" r="0" b="0"/>
          <a:pathLst>
            <a:path>
              <a:moveTo>
                <a:pt x="0" y="0"/>
              </a:moveTo>
              <a:lnTo>
                <a:pt x="59850" y="0"/>
              </a:lnTo>
              <a:lnTo>
                <a:pt x="59850" y="342135"/>
              </a:lnTo>
              <a:lnTo>
                <a:pt x="119701" y="342135"/>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5361164" y="3558951"/>
        <a:ext cx="18123" cy="18123"/>
      </dsp:txXfrm>
    </dsp:sp>
    <dsp:sp modelId="{71CE6838-BF54-4177-983D-57BCDAC62742}">
      <dsp:nvSpPr>
        <dsp:cNvPr id="0" name=""/>
        <dsp:cNvSpPr/>
      </dsp:nvSpPr>
      <dsp:spPr>
        <a:xfrm>
          <a:off x="5310375" y="3396945"/>
          <a:ext cx="119701" cy="114045"/>
        </a:xfrm>
        <a:custGeom>
          <a:avLst/>
          <a:gdLst/>
          <a:ahLst/>
          <a:cxnLst/>
          <a:rect l="0" t="0" r="0" b="0"/>
          <a:pathLst>
            <a:path>
              <a:moveTo>
                <a:pt x="0" y="0"/>
              </a:moveTo>
              <a:lnTo>
                <a:pt x="59850" y="0"/>
              </a:lnTo>
              <a:lnTo>
                <a:pt x="59850" y="114045"/>
              </a:lnTo>
              <a:lnTo>
                <a:pt x="119701" y="114045"/>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5366092" y="3449835"/>
        <a:ext cx="8266" cy="8266"/>
      </dsp:txXfrm>
    </dsp:sp>
    <dsp:sp modelId="{96B51E24-8ED4-4D16-AA16-18C84B661CB3}">
      <dsp:nvSpPr>
        <dsp:cNvPr id="0" name=""/>
        <dsp:cNvSpPr/>
      </dsp:nvSpPr>
      <dsp:spPr>
        <a:xfrm>
          <a:off x="5310375" y="3282900"/>
          <a:ext cx="119701" cy="114045"/>
        </a:xfrm>
        <a:custGeom>
          <a:avLst/>
          <a:gdLst/>
          <a:ahLst/>
          <a:cxnLst/>
          <a:rect l="0" t="0" r="0" b="0"/>
          <a:pathLst>
            <a:path>
              <a:moveTo>
                <a:pt x="0" y="114045"/>
              </a:moveTo>
              <a:lnTo>
                <a:pt x="59850" y="114045"/>
              </a:lnTo>
              <a:lnTo>
                <a:pt x="59850" y="0"/>
              </a:lnTo>
              <a:lnTo>
                <a:pt x="119701" y="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5366092" y="3335789"/>
        <a:ext cx="8266" cy="8266"/>
      </dsp:txXfrm>
    </dsp:sp>
    <dsp:sp modelId="{8865CDE6-568F-4638-B097-5F553CC8E22F}">
      <dsp:nvSpPr>
        <dsp:cNvPr id="0" name=""/>
        <dsp:cNvSpPr/>
      </dsp:nvSpPr>
      <dsp:spPr>
        <a:xfrm>
          <a:off x="5310375" y="3054810"/>
          <a:ext cx="119701" cy="342135"/>
        </a:xfrm>
        <a:custGeom>
          <a:avLst/>
          <a:gdLst/>
          <a:ahLst/>
          <a:cxnLst/>
          <a:rect l="0" t="0" r="0" b="0"/>
          <a:pathLst>
            <a:path>
              <a:moveTo>
                <a:pt x="0" y="342135"/>
              </a:moveTo>
              <a:lnTo>
                <a:pt x="59850" y="342135"/>
              </a:lnTo>
              <a:lnTo>
                <a:pt x="59850" y="0"/>
              </a:lnTo>
              <a:lnTo>
                <a:pt x="119701" y="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5361164" y="3216816"/>
        <a:ext cx="18123" cy="18123"/>
      </dsp:txXfrm>
    </dsp:sp>
    <dsp:sp modelId="{F9831D9D-2A1C-4494-AAB7-D17BC3A05DE8}">
      <dsp:nvSpPr>
        <dsp:cNvPr id="0" name=""/>
        <dsp:cNvSpPr/>
      </dsp:nvSpPr>
      <dsp:spPr>
        <a:xfrm>
          <a:off x="3991357" y="3204031"/>
          <a:ext cx="119701" cy="192914"/>
        </a:xfrm>
        <a:custGeom>
          <a:avLst/>
          <a:gdLst/>
          <a:ahLst/>
          <a:cxnLst/>
          <a:rect l="0" t="0" r="0" b="0"/>
          <a:pathLst>
            <a:path>
              <a:moveTo>
                <a:pt x="0" y="0"/>
              </a:moveTo>
              <a:lnTo>
                <a:pt x="59850" y="0"/>
              </a:lnTo>
              <a:lnTo>
                <a:pt x="59850" y="192914"/>
              </a:lnTo>
              <a:lnTo>
                <a:pt x="119701" y="192914"/>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4045532" y="3294812"/>
        <a:ext cx="11351" cy="11351"/>
      </dsp:txXfrm>
    </dsp:sp>
    <dsp:sp modelId="{CE7EDB30-C725-4BD9-AD3F-C481CFEDBCE8}">
      <dsp:nvSpPr>
        <dsp:cNvPr id="0" name=""/>
        <dsp:cNvSpPr/>
      </dsp:nvSpPr>
      <dsp:spPr>
        <a:xfrm>
          <a:off x="5161855" y="2712675"/>
          <a:ext cx="119701" cy="114045"/>
        </a:xfrm>
        <a:custGeom>
          <a:avLst/>
          <a:gdLst/>
          <a:ahLst/>
          <a:cxnLst/>
          <a:rect l="0" t="0" r="0" b="0"/>
          <a:pathLst>
            <a:path>
              <a:moveTo>
                <a:pt x="0" y="0"/>
              </a:moveTo>
              <a:lnTo>
                <a:pt x="59850" y="0"/>
              </a:lnTo>
              <a:lnTo>
                <a:pt x="59850" y="114045"/>
              </a:lnTo>
              <a:lnTo>
                <a:pt x="119701" y="114045"/>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5217572" y="2765564"/>
        <a:ext cx="8266" cy="8266"/>
      </dsp:txXfrm>
    </dsp:sp>
    <dsp:sp modelId="{1D2711BB-CDB9-4942-93EA-F214B8180765}">
      <dsp:nvSpPr>
        <dsp:cNvPr id="0" name=""/>
        <dsp:cNvSpPr/>
      </dsp:nvSpPr>
      <dsp:spPr>
        <a:xfrm>
          <a:off x="5161855" y="2598630"/>
          <a:ext cx="119701" cy="114045"/>
        </a:xfrm>
        <a:custGeom>
          <a:avLst/>
          <a:gdLst/>
          <a:ahLst/>
          <a:cxnLst/>
          <a:rect l="0" t="0" r="0" b="0"/>
          <a:pathLst>
            <a:path>
              <a:moveTo>
                <a:pt x="0" y="114045"/>
              </a:moveTo>
              <a:lnTo>
                <a:pt x="59850" y="114045"/>
              </a:lnTo>
              <a:lnTo>
                <a:pt x="59850" y="0"/>
              </a:lnTo>
              <a:lnTo>
                <a:pt x="119701" y="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5217572" y="2651519"/>
        <a:ext cx="8266" cy="8266"/>
      </dsp:txXfrm>
    </dsp:sp>
    <dsp:sp modelId="{653D4263-4CEE-4B71-B6B0-E0A0DCF7A65C}">
      <dsp:nvSpPr>
        <dsp:cNvPr id="0" name=""/>
        <dsp:cNvSpPr/>
      </dsp:nvSpPr>
      <dsp:spPr>
        <a:xfrm>
          <a:off x="3991357" y="2712675"/>
          <a:ext cx="119701" cy="491356"/>
        </a:xfrm>
        <a:custGeom>
          <a:avLst/>
          <a:gdLst/>
          <a:ahLst/>
          <a:cxnLst/>
          <a:rect l="0" t="0" r="0" b="0"/>
          <a:pathLst>
            <a:path>
              <a:moveTo>
                <a:pt x="0" y="491356"/>
              </a:moveTo>
              <a:lnTo>
                <a:pt x="59850" y="491356"/>
              </a:lnTo>
              <a:lnTo>
                <a:pt x="59850" y="0"/>
              </a:lnTo>
              <a:lnTo>
                <a:pt x="119701" y="0"/>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4038565" y="2945710"/>
        <a:ext cx="25286" cy="25286"/>
      </dsp:txXfrm>
    </dsp:sp>
    <dsp:sp modelId="{6322A95C-89BE-42B8-AF19-899448D8CD44}">
      <dsp:nvSpPr>
        <dsp:cNvPr id="0" name=""/>
        <dsp:cNvSpPr/>
      </dsp:nvSpPr>
      <dsp:spPr>
        <a:xfrm>
          <a:off x="3991357" y="2453852"/>
          <a:ext cx="119701" cy="750179"/>
        </a:xfrm>
        <a:custGeom>
          <a:avLst/>
          <a:gdLst/>
          <a:ahLst/>
          <a:cxnLst/>
          <a:rect l="0" t="0" r="0" b="0"/>
          <a:pathLst>
            <a:path>
              <a:moveTo>
                <a:pt x="0" y="750179"/>
              </a:moveTo>
              <a:lnTo>
                <a:pt x="59850" y="750179"/>
              </a:lnTo>
              <a:lnTo>
                <a:pt x="59850" y="0"/>
              </a:lnTo>
              <a:lnTo>
                <a:pt x="119701" y="0"/>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4032216" y="2809949"/>
        <a:ext cx="37983" cy="37983"/>
      </dsp:txXfrm>
    </dsp:sp>
    <dsp:sp modelId="{B9A5ADF5-6870-4024-8508-4555C28F44B2}">
      <dsp:nvSpPr>
        <dsp:cNvPr id="0" name=""/>
        <dsp:cNvSpPr/>
      </dsp:nvSpPr>
      <dsp:spPr>
        <a:xfrm>
          <a:off x="3991357" y="2219281"/>
          <a:ext cx="119701" cy="984749"/>
        </a:xfrm>
        <a:custGeom>
          <a:avLst/>
          <a:gdLst/>
          <a:ahLst/>
          <a:cxnLst/>
          <a:rect l="0" t="0" r="0" b="0"/>
          <a:pathLst>
            <a:path>
              <a:moveTo>
                <a:pt x="0" y="984749"/>
              </a:moveTo>
              <a:lnTo>
                <a:pt x="59850" y="984749"/>
              </a:lnTo>
              <a:lnTo>
                <a:pt x="59850" y="0"/>
              </a:lnTo>
              <a:lnTo>
                <a:pt x="119701" y="0"/>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4026408" y="2686856"/>
        <a:ext cx="49599" cy="49599"/>
      </dsp:txXfrm>
    </dsp:sp>
    <dsp:sp modelId="{9027369A-4F48-4CB7-B562-0328346A5664}">
      <dsp:nvSpPr>
        <dsp:cNvPr id="0" name=""/>
        <dsp:cNvSpPr/>
      </dsp:nvSpPr>
      <dsp:spPr>
        <a:xfrm>
          <a:off x="2749296" y="3204031"/>
          <a:ext cx="119701" cy="355163"/>
        </a:xfrm>
        <a:custGeom>
          <a:avLst/>
          <a:gdLst/>
          <a:ahLst/>
          <a:cxnLst/>
          <a:rect l="0" t="0" r="0" b="0"/>
          <a:pathLst>
            <a:path>
              <a:moveTo>
                <a:pt x="0" y="355163"/>
              </a:moveTo>
              <a:lnTo>
                <a:pt x="59850" y="355163"/>
              </a:lnTo>
              <a:lnTo>
                <a:pt x="59850" y="0"/>
              </a:lnTo>
              <a:lnTo>
                <a:pt x="119701"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2799777" y="3372243"/>
        <a:ext cx="18739" cy="18739"/>
      </dsp:txXfrm>
    </dsp:sp>
    <dsp:sp modelId="{D52599DC-E8B9-4B3F-82F8-501D9AD2B775}">
      <dsp:nvSpPr>
        <dsp:cNvPr id="0" name=""/>
        <dsp:cNvSpPr/>
      </dsp:nvSpPr>
      <dsp:spPr>
        <a:xfrm>
          <a:off x="3848846" y="1157648"/>
          <a:ext cx="119701" cy="827061"/>
        </a:xfrm>
        <a:custGeom>
          <a:avLst/>
          <a:gdLst/>
          <a:ahLst/>
          <a:cxnLst/>
          <a:rect l="0" t="0" r="0" b="0"/>
          <a:pathLst>
            <a:path>
              <a:moveTo>
                <a:pt x="0" y="0"/>
              </a:moveTo>
              <a:lnTo>
                <a:pt x="59850" y="0"/>
              </a:lnTo>
              <a:lnTo>
                <a:pt x="59850" y="827061"/>
              </a:lnTo>
              <a:lnTo>
                <a:pt x="119701" y="827061"/>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3887805" y="1550287"/>
        <a:ext cx="41783" cy="41783"/>
      </dsp:txXfrm>
    </dsp:sp>
    <dsp:sp modelId="{F275E551-51AF-4FC8-8B5B-82555E90214A}">
      <dsp:nvSpPr>
        <dsp:cNvPr id="0" name=""/>
        <dsp:cNvSpPr/>
      </dsp:nvSpPr>
      <dsp:spPr>
        <a:xfrm>
          <a:off x="3848846" y="1157648"/>
          <a:ext cx="119701" cy="598971"/>
        </a:xfrm>
        <a:custGeom>
          <a:avLst/>
          <a:gdLst/>
          <a:ahLst/>
          <a:cxnLst/>
          <a:rect l="0" t="0" r="0" b="0"/>
          <a:pathLst>
            <a:path>
              <a:moveTo>
                <a:pt x="0" y="0"/>
              </a:moveTo>
              <a:lnTo>
                <a:pt x="59850" y="0"/>
              </a:lnTo>
              <a:lnTo>
                <a:pt x="59850" y="598971"/>
              </a:lnTo>
              <a:lnTo>
                <a:pt x="119701" y="598971"/>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3893427" y="1441864"/>
        <a:ext cx="30540" cy="30540"/>
      </dsp:txXfrm>
    </dsp:sp>
    <dsp:sp modelId="{40F25639-D3D6-43E3-800D-15210F5C03BE}">
      <dsp:nvSpPr>
        <dsp:cNvPr id="0" name=""/>
        <dsp:cNvSpPr/>
      </dsp:nvSpPr>
      <dsp:spPr>
        <a:xfrm>
          <a:off x="3848846" y="1157648"/>
          <a:ext cx="119701" cy="370881"/>
        </a:xfrm>
        <a:custGeom>
          <a:avLst/>
          <a:gdLst/>
          <a:ahLst/>
          <a:cxnLst/>
          <a:rect l="0" t="0" r="0" b="0"/>
          <a:pathLst>
            <a:path>
              <a:moveTo>
                <a:pt x="0" y="0"/>
              </a:moveTo>
              <a:lnTo>
                <a:pt x="59850" y="0"/>
              </a:lnTo>
              <a:lnTo>
                <a:pt x="59850" y="370881"/>
              </a:lnTo>
              <a:lnTo>
                <a:pt x="119701" y="370881"/>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3898954" y="1333346"/>
        <a:ext cx="19485" cy="19485"/>
      </dsp:txXfrm>
    </dsp:sp>
    <dsp:sp modelId="{0B695240-E833-48F9-9F6C-5E24B9D7ED41}">
      <dsp:nvSpPr>
        <dsp:cNvPr id="0" name=""/>
        <dsp:cNvSpPr/>
      </dsp:nvSpPr>
      <dsp:spPr>
        <a:xfrm>
          <a:off x="3848846" y="1157648"/>
          <a:ext cx="119701" cy="114045"/>
        </a:xfrm>
        <a:custGeom>
          <a:avLst/>
          <a:gdLst/>
          <a:ahLst/>
          <a:cxnLst/>
          <a:rect l="0" t="0" r="0" b="0"/>
          <a:pathLst>
            <a:path>
              <a:moveTo>
                <a:pt x="0" y="0"/>
              </a:moveTo>
              <a:lnTo>
                <a:pt x="59850" y="0"/>
              </a:lnTo>
              <a:lnTo>
                <a:pt x="59850" y="114045"/>
              </a:lnTo>
              <a:lnTo>
                <a:pt x="119701" y="114045"/>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3904564" y="1210538"/>
        <a:ext cx="8266" cy="8266"/>
      </dsp:txXfrm>
    </dsp:sp>
    <dsp:sp modelId="{2D59D3CA-03FB-48F1-8DDB-66A62EF31F44}">
      <dsp:nvSpPr>
        <dsp:cNvPr id="0" name=""/>
        <dsp:cNvSpPr/>
      </dsp:nvSpPr>
      <dsp:spPr>
        <a:xfrm>
          <a:off x="3848846" y="1014858"/>
          <a:ext cx="119701" cy="142790"/>
        </a:xfrm>
        <a:custGeom>
          <a:avLst/>
          <a:gdLst/>
          <a:ahLst/>
          <a:cxnLst/>
          <a:rect l="0" t="0" r="0" b="0"/>
          <a:pathLst>
            <a:path>
              <a:moveTo>
                <a:pt x="0" y="142790"/>
              </a:moveTo>
              <a:lnTo>
                <a:pt x="59850" y="142790"/>
              </a:lnTo>
              <a:lnTo>
                <a:pt x="59850" y="0"/>
              </a:lnTo>
              <a:lnTo>
                <a:pt x="119701" y="0"/>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3904039" y="1081595"/>
        <a:ext cx="9316" cy="9316"/>
      </dsp:txXfrm>
    </dsp:sp>
    <dsp:sp modelId="{B60CFDE8-49CE-4CE6-AE26-CA5AB72DBDCB}">
      <dsp:nvSpPr>
        <dsp:cNvPr id="0" name=""/>
        <dsp:cNvSpPr/>
      </dsp:nvSpPr>
      <dsp:spPr>
        <a:xfrm>
          <a:off x="3848846" y="786767"/>
          <a:ext cx="119701" cy="370881"/>
        </a:xfrm>
        <a:custGeom>
          <a:avLst/>
          <a:gdLst/>
          <a:ahLst/>
          <a:cxnLst/>
          <a:rect l="0" t="0" r="0" b="0"/>
          <a:pathLst>
            <a:path>
              <a:moveTo>
                <a:pt x="0" y="370881"/>
              </a:moveTo>
              <a:lnTo>
                <a:pt x="59850" y="370881"/>
              </a:lnTo>
              <a:lnTo>
                <a:pt x="59850" y="0"/>
              </a:lnTo>
              <a:lnTo>
                <a:pt x="119701" y="0"/>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3898954" y="962465"/>
        <a:ext cx="19485" cy="19485"/>
      </dsp:txXfrm>
    </dsp:sp>
    <dsp:sp modelId="{1C6381D8-B5F5-4755-9BB7-70BD7A2AF8E1}">
      <dsp:nvSpPr>
        <dsp:cNvPr id="0" name=""/>
        <dsp:cNvSpPr/>
      </dsp:nvSpPr>
      <dsp:spPr>
        <a:xfrm>
          <a:off x="3848846" y="558677"/>
          <a:ext cx="119701" cy="598971"/>
        </a:xfrm>
        <a:custGeom>
          <a:avLst/>
          <a:gdLst/>
          <a:ahLst/>
          <a:cxnLst/>
          <a:rect l="0" t="0" r="0" b="0"/>
          <a:pathLst>
            <a:path>
              <a:moveTo>
                <a:pt x="0" y="598971"/>
              </a:moveTo>
              <a:lnTo>
                <a:pt x="59850" y="598971"/>
              </a:lnTo>
              <a:lnTo>
                <a:pt x="59850" y="0"/>
              </a:lnTo>
              <a:lnTo>
                <a:pt x="119701" y="0"/>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3893427" y="842892"/>
        <a:ext cx="30540" cy="30540"/>
      </dsp:txXfrm>
    </dsp:sp>
    <dsp:sp modelId="{55DF9191-5CED-45B9-8847-B7D9D81814DA}">
      <dsp:nvSpPr>
        <dsp:cNvPr id="0" name=""/>
        <dsp:cNvSpPr/>
      </dsp:nvSpPr>
      <dsp:spPr>
        <a:xfrm>
          <a:off x="3848846" y="330587"/>
          <a:ext cx="119701" cy="827061"/>
        </a:xfrm>
        <a:custGeom>
          <a:avLst/>
          <a:gdLst/>
          <a:ahLst/>
          <a:cxnLst/>
          <a:rect l="0" t="0" r="0" b="0"/>
          <a:pathLst>
            <a:path>
              <a:moveTo>
                <a:pt x="0" y="827061"/>
              </a:moveTo>
              <a:lnTo>
                <a:pt x="59850" y="827061"/>
              </a:lnTo>
              <a:lnTo>
                <a:pt x="59850" y="0"/>
              </a:lnTo>
              <a:lnTo>
                <a:pt x="119701" y="0"/>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3887805" y="723226"/>
        <a:ext cx="41783" cy="41783"/>
      </dsp:txXfrm>
    </dsp:sp>
    <dsp:sp modelId="{2DBFF39E-8526-42D2-8269-8E295A45F48E}">
      <dsp:nvSpPr>
        <dsp:cNvPr id="0" name=""/>
        <dsp:cNvSpPr/>
      </dsp:nvSpPr>
      <dsp:spPr>
        <a:xfrm>
          <a:off x="2749296" y="1157648"/>
          <a:ext cx="119701" cy="2401546"/>
        </a:xfrm>
        <a:custGeom>
          <a:avLst/>
          <a:gdLst/>
          <a:ahLst/>
          <a:cxnLst/>
          <a:rect l="0" t="0" r="0" b="0"/>
          <a:pathLst>
            <a:path>
              <a:moveTo>
                <a:pt x="0" y="2401546"/>
              </a:moveTo>
              <a:lnTo>
                <a:pt x="59850" y="2401546"/>
              </a:lnTo>
              <a:lnTo>
                <a:pt x="59850" y="0"/>
              </a:lnTo>
              <a:lnTo>
                <a:pt x="119701"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2749034" y="2298308"/>
        <a:ext cx="120226" cy="120226"/>
      </dsp:txXfrm>
    </dsp:sp>
    <dsp:sp modelId="{74695D38-B163-4EE0-B119-1CCE4469AF6D}">
      <dsp:nvSpPr>
        <dsp:cNvPr id="0" name=""/>
        <dsp:cNvSpPr/>
      </dsp:nvSpPr>
      <dsp:spPr>
        <a:xfrm>
          <a:off x="2749296" y="100322"/>
          <a:ext cx="119701" cy="3458872"/>
        </a:xfrm>
        <a:custGeom>
          <a:avLst/>
          <a:gdLst/>
          <a:ahLst/>
          <a:cxnLst/>
          <a:rect l="0" t="0" r="0" b="0"/>
          <a:pathLst>
            <a:path>
              <a:moveTo>
                <a:pt x="0" y="3458872"/>
              </a:moveTo>
              <a:lnTo>
                <a:pt x="59850" y="3458872"/>
              </a:lnTo>
              <a:lnTo>
                <a:pt x="59850" y="0"/>
              </a:lnTo>
              <a:lnTo>
                <a:pt x="119701"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2722623" y="1743235"/>
        <a:ext cx="173047" cy="173047"/>
      </dsp:txXfrm>
    </dsp:sp>
    <dsp:sp modelId="{1EE2765D-1AD1-48EE-A8F7-C876E0439E21}">
      <dsp:nvSpPr>
        <dsp:cNvPr id="0" name=""/>
        <dsp:cNvSpPr/>
      </dsp:nvSpPr>
      <dsp:spPr>
        <a:xfrm rot="16200000">
          <a:off x="2135211" y="3425299"/>
          <a:ext cx="960379" cy="26779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Приемы нейминга </a:t>
          </a:r>
        </a:p>
      </dsp:txBody>
      <dsp:txXfrm>
        <a:off x="2135211" y="3425299"/>
        <a:ext cx="960379" cy="267790"/>
      </dsp:txXfrm>
    </dsp:sp>
    <dsp:sp modelId="{5C73832F-A448-4D58-88A3-A26EE8A28DDA}">
      <dsp:nvSpPr>
        <dsp:cNvPr id="0" name=""/>
        <dsp:cNvSpPr/>
      </dsp:nvSpPr>
      <dsp:spPr>
        <a:xfrm>
          <a:off x="2868998" y="6912"/>
          <a:ext cx="1771675" cy="186820"/>
        </a:xfrm>
        <a:prstGeom prst="rect">
          <a:avLst/>
        </a:prstGeom>
        <a:solidFill>
          <a:schemeClr val="accent6">
            <a:hueOff val="0"/>
            <a:satOff val="0"/>
            <a:lumOff val="0"/>
            <a:alphaOff val="0"/>
          </a:schemeClr>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Аббревиатурный нейминг</a:t>
          </a:r>
        </a:p>
      </dsp:txBody>
      <dsp:txXfrm>
        <a:off x="2868998" y="6912"/>
        <a:ext cx="1771675" cy="186820"/>
      </dsp:txXfrm>
    </dsp:sp>
    <dsp:sp modelId="{1F18F031-EC9C-4C48-A0BD-BEABB065DEB3}">
      <dsp:nvSpPr>
        <dsp:cNvPr id="0" name=""/>
        <dsp:cNvSpPr/>
      </dsp:nvSpPr>
      <dsp:spPr>
        <a:xfrm>
          <a:off x="2868998" y="1063259"/>
          <a:ext cx="979848" cy="18877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Неологизмы</a:t>
          </a:r>
        </a:p>
      </dsp:txBody>
      <dsp:txXfrm>
        <a:off x="2868998" y="1063259"/>
        <a:ext cx="979848" cy="188778"/>
      </dsp:txXfrm>
    </dsp:sp>
    <dsp:sp modelId="{4DF01135-E5B8-4565-8FFA-924632ED38FD}">
      <dsp:nvSpPr>
        <dsp:cNvPr id="0" name=""/>
        <dsp:cNvSpPr/>
      </dsp:nvSpPr>
      <dsp:spPr>
        <a:xfrm>
          <a:off x="3968548" y="239351"/>
          <a:ext cx="790426" cy="1824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Аффиксация</a:t>
          </a:r>
        </a:p>
      </dsp:txBody>
      <dsp:txXfrm>
        <a:off x="3968548" y="239351"/>
        <a:ext cx="790426" cy="182472"/>
      </dsp:txXfrm>
    </dsp:sp>
    <dsp:sp modelId="{8744352F-5B3B-4AE0-97C7-AB633AB15D9A}">
      <dsp:nvSpPr>
        <dsp:cNvPr id="0" name=""/>
        <dsp:cNvSpPr/>
      </dsp:nvSpPr>
      <dsp:spPr>
        <a:xfrm>
          <a:off x="3968548" y="467441"/>
          <a:ext cx="934212" cy="1824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Эллиптирование</a:t>
          </a:r>
        </a:p>
      </dsp:txBody>
      <dsp:txXfrm>
        <a:off x="3968548" y="467441"/>
        <a:ext cx="934212" cy="182472"/>
      </dsp:txXfrm>
    </dsp:sp>
    <dsp:sp modelId="{6B59E343-1E99-4EF2-95C2-0EC5EE0983FD}">
      <dsp:nvSpPr>
        <dsp:cNvPr id="0" name=""/>
        <dsp:cNvSpPr/>
      </dsp:nvSpPr>
      <dsp:spPr>
        <a:xfrm>
          <a:off x="3968548" y="695531"/>
          <a:ext cx="598508" cy="1824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Усечение</a:t>
          </a:r>
        </a:p>
      </dsp:txBody>
      <dsp:txXfrm>
        <a:off x="3968548" y="695531"/>
        <a:ext cx="598508" cy="182472"/>
      </dsp:txXfrm>
    </dsp:sp>
    <dsp:sp modelId="{995E24B5-DDD4-4441-969B-E181A569FCCD}">
      <dsp:nvSpPr>
        <dsp:cNvPr id="0" name=""/>
        <dsp:cNvSpPr/>
      </dsp:nvSpPr>
      <dsp:spPr>
        <a:xfrm>
          <a:off x="3968548" y="923621"/>
          <a:ext cx="802408" cy="1824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Плюразация</a:t>
          </a:r>
        </a:p>
      </dsp:txBody>
      <dsp:txXfrm>
        <a:off x="3968548" y="923621"/>
        <a:ext cx="802408" cy="182472"/>
      </dsp:txXfrm>
    </dsp:sp>
    <dsp:sp modelId="{82D5D9D9-1059-4F80-BE19-78EE148B25D1}">
      <dsp:nvSpPr>
        <dsp:cNvPr id="0" name=""/>
        <dsp:cNvSpPr/>
      </dsp:nvSpPr>
      <dsp:spPr>
        <a:xfrm>
          <a:off x="3968548" y="1151712"/>
          <a:ext cx="850133" cy="2399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Словосложение</a:t>
          </a:r>
        </a:p>
      </dsp:txBody>
      <dsp:txXfrm>
        <a:off x="3968548" y="1151712"/>
        <a:ext cx="850133" cy="239963"/>
      </dsp:txXfrm>
    </dsp:sp>
    <dsp:sp modelId="{2A7F1E16-8599-419C-BB50-4D9A15E7DA21}">
      <dsp:nvSpPr>
        <dsp:cNvPr id="0" name=""/>
        <dsp:cNvSpPr/>
      </dsp:nvSpPr>
      <dsp:spPr>
        <a:xfrm>
          <a:off x="3968548" y="1437293"/>
          <a:ext cx="884853" cy="1824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Эллиптирование</a:t>
          </a:r>
        </a:p>
      </dsp:txBody>
      <dsp:txXfrm>
        <a:off x="3968548" y="1437293"/>
        <a:ext cx="884853" cy="182472"/>
      </dsp:txXfrm>
    </dsp:sp>
    <dsp:sp modelId="{EC57609A-9C2E-44CA-B2E8-606CC0D26141}">
      <dsp:nvSpPr>
        <dsp:cNvPr id="0" name=""/>
        <dsp:cNvSpPr/>
      </dsp:nvSpPr>
      <dsp:spPr>
        <a:xfrm>
          <a:off x="3968548" y="1665384"/>
          <a:ext cx="921087" cy="1824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Телескопия</a:t>
          </a:r>
        </a:p>
      </dsp:txBody>
      <dsp:txXfrm>
        <a:off x="3968548" y="1665384"/>
        <a:ext cx="921087" cy="182472"/>
      </dsp:txXfrm>
    </dsp:sp>
    <dsp:sp modelId="{E10CA0F1-C877-481F-9F31-F3B96A879CA2}">
      <dsp:nvSpPr>
        <dsp:cNvPr id="0" name=""/>
        <dsp:cNvSpPr/>
      </dsp:nvSpPr>
      <dsp:spPr>
        <a:xfrm>
          <a:off x="3968548" y="1893474"/>
          <a:ext cx="945236" cy="1824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Сегментация</a:t>
          </a:r>
        </a:p>
      </dsp:txBody>
      <dsp:txXfrm>
        <a:off x="3968548" y="1893474"/>
        <a:ext cx="945236" cy="182472"/>
      </dsp:txXfrm>
    </dsp:sp>
    <dsp:sp modelId="{F9A54A08-1F51-4DE5-A874-9B534EB8282C}">
      <dsp:nvSpPr>
        <dsp:cNvPr id="0" name=""/>
        <dsp:cNvSpPr/>
      </dsp:nvSpPr>
      <dsp:spPr>
        <a:xfrm>
          <a:off x="2868998" y="3068217"/>
          <a:ext cx="1122359" cy="27162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Заимствования</a:t>
          </a:r>
        </a:p>
      </dsp:txBody>
      <dsp:txXfrm>
        <a:off x="2868998" y="3068217"/>
        <a:ext cx="1122359" cy="271628"/>
      </dsp:txXfrm>
    </dsp:sp>
    <dsp:sp modelId="{2C8313AB-5BCA-40D8-B34E-A526577E8A78}">
      <dsp:nvSpPr>
        <dsp:cNvPr id="0" name=""/>
        <dsp:cNvSpPr/>
      </dsp:nvSpPr>
      <dsp:spPr>
        <a:xfrm>
          <a:off x="4111059" y="2121564"/>
          <a:ext cx="1867886" cy="1954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Семантическая онимизация</a:t>
          </a:r>
        </a:p>
      </dsp:txBody>
      <dsp:txXfrm>
        <a:off x="4111059" y="2121564"/>
        <a:ext cx="1867886" cy="195433"/>
      </dsp:txXfrm>
    </dsp:sp>
    <dsp:sp modelId="{C4A9F029-3BF1-4BB5-A282-E3A6AEFB1FE4}">
      <dsp:nvSpPr>
        <dsp:cNvPr id="0" name=""/>
        <dsp:cNvSpPr/>
      </dsp:nvSpPr>
      <dsp:spPr>
        <a:xfrm>
          <a:off x="4111059" y="2362615"/>
          <a:ext cx="941705" cy="1824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Трансонимизация</a:t>
          </a:r>
        </a:p>
      </dsp:txBody>
      <dsp:txXfrm>
        <a:off x="4111059" y="2362615"/>
        <a:ext cx="941705" cy="182472"/>
      </dsp:txXfrm>
    </dsp:sp>
    <dsp:sp modelId="{5B8C8892-54D0-473E-B24C-E4FE6528724A}">
      <dsp:nvSpPr>
        <dsp:cNvPr id="0" name=""/>
        <dsp:cNvSpPr/>
      </dsp:nvSpPr>
      <dsp:spPr>
        <a:xfrm>
          <a:off x="4111059" y="2590706"/>
          <a:ext cx="1050795" cy="2439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Иностранные заимствования</a:t>
          </a:r>
        </a:p>
      </dsp:txBody>
      <dsp:txXfrm>
        <a:off x="4111059" y="2590706"/>
        <a:ext cx="1050795" cy="243937"/>
      </dsp:txXfrm>
    </dsp:sp>
    <dsp:sp modelId="{FCD2ABF3-245A-40C6-921F-671488B2EF9D}">
      <dsp:nvSpPr>
        <dsp:cNvPr id="0" name=""/>
        <dsp:cNvSpPr/>
      </dsp:nvSpPr>
      <dsp:spPr>
        <a:xfrm>
          <a:off x="5281557" y="2507393"/>
          <a:ext cx="937384" cy="182472"/>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Транслитерация</a:t>
          </a:r>
        </a:p>
      </dsp:txBody>
      <dsp:txXfrm>
        <a:off x="5281557" y="2507393"/>
        <a:ext cx="937384" cy="182472"/>
      </dsp:txXfrm>
    </dsp:sp>
    <dsp:sp modelId="{34A2B17A-708E-48AC-9210-4EA7EBAFCA55}">
      <dsp:nvSpPr>
        <dsp:cNvPr id="0" name=""/>
        <dsp:cNvSpPr/>
      </dsp:nvSpPr>
      <dsp:spPr>
        <a:xfrm>
          <a:off x="5281557" y="2735484"/>
          <a:ext cx="1193995" cy="182472"/>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Без адаптации</a:t>
          </a:r>
        </a:p>
      </dsp:txBody>
      <dsp:txXfrm>
        <a:off x="5281557" y="2735484"/>
        <a:ext cx="1193995" cy="182472"/>
      </dsp:txXfrm>
    </dsp:sp>
    <dsp:sp modelId="{05942D3E-80E6-4EA7-A4B9-744AB9219DE6}">
      <dsp:nvSpPr>
        <dsp:cNvPr id="0" name=""/>
        <dsp:cNvSpPr/>
      </dsp:nvSpPr>
      <dsp:spPr>
        <a:xfrm>
          <a:off x="4111059" y="3305709"/>
          <a:ext cx="1199315" cy="1824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Топонимизация</a:t>
          </a:r>
        </a:p>
      </dsp:txBody>
      <dsp:txXfrm>
        <a:off x="4111059" y="3305709"/>
        <a:ext cx="1199315" cy="182472"/>
      </dsp:txXfrm>
    </dsp:sp>
    <dsp:sp modelId="{F69FE901-5A30-41C4-805E-606861D55D8F}">
      <dsp:nvSpPr>
        <dsp:cNvPr id="0" name=""/>
        <dsp:cNvSpPr/>
      </dsp:nvSpPr>
      <dsp:spPr>
        <a:xfrm>
          <a:off x="5430077" y="2963574"/>
          <a:ext cx="831675" cy="182472"/>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Гидронимы</a:t>
          </a:r>
        </a:p>
      </dsp:txBody>
      <dsp:txXfrm>
        <a:off x="5430077" y="2963574"/>
        <a:ext cx="831675" cy="182472"/>
      </dsp:txXfrm>
    </dsp:sp>
    <dsp:sp modelId="{9B19CB52-C2A2-4910-AA24-FC2E3BBD8F91}">
      <dsp:nvSpPr>
        <dsp:cNvPr id="0" name=""/>
        <dsp:cNvSpPr/>
      </dsp:nvSpPr>
      <dsp:spPr>
        <a:xfrm>
          <a:off x="5430077" y="3191664"/>
          <a:ext cx="817975" cy="182472"/>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Астронимы</a:t>
          </a:r>
        </a:p>
      </dsp:txBody>
      <dsp:txXfrm>
        <a:off x="5430077" y="3191664"/>
        <a:ext cx="817975" cy="182472"/>
      </dsp:txXfrm>
    </dsp:sp>
    <dsp:sp modelId="{C554C50C-4F40-4FC2-8DB7-996C28433CE5}">
      <dsp:nvSpPr>
        <dsp:cNvPr id="0" name=""/>
        <dsp:cNvSpPr/>
      </dsp:nvSpPr>
      <dsp:spPr>
        <a:xfrm>
          <a:off x="5430077" y="3419754"/>
          <a:ext cx="729253" cy="182472"/>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Ойконимы</a:t>
          </a:r>
        </a:p>
      </dsp:txBody>
      <dsp:txXfrm>
        <a:off x="5430077" y="3419754"/>
        <a:ext cx="729253" cy="182472"/>
      </dsp:txXfrm>
    </dsp:sp>
    <dsp:sp modelId="{24E9CDC2-5E97-4928-865F-105BEA71A5E4}">
      <dsp:nvSpPr>
        <dsp:cNvPr id="0" name=""/>
        <dsp:cNvSpPr/>
      </dsp:nvSpPr>
      <dsp:spPr>
        <a:xfrm>
          <a:off x="5430077" y="3647845"/>
          <a:ext cx="598508" cy="182472"/>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Оронимы</a:t>
          </a:r>
        </a:p>
      </dsp:txBody>
      <dsp:txXfrm>
        <a:off x="5430077" y="3647845"/>
        <a:ext cx="598508" cy="182472"/>
      </dsp:txXfrm>
    </dsp:sp>
    <dsp:sp modelId="{FBCE200F-F3C0-449B-B165-03ADA8C57B60}">
      <dsp:nvSpPr>
        <dsp:cNvPr id="0" name=""/>
        <dsp:cNvSpPr/>
      </dsp:nvSpPr>
      <dsp:spPr>
        <a:xfrm>
          <a:off x="4111059" y="4104025"/>
          <a:ext cx="1278899" cy="1824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Терранимизация</a:t>
          </a:r>
        </a:p>
      </dsp:txBody>
      <dsp:txXfrm>
        <a:off x="4111059" y="4104025"/>
        <a:ext cx="1278899" cy="182472"/>
      </dsp:txXfrm>
    </dsp:sp>
    <dsp:sp modelId="{AF5E98BF-CCA2-4001-AD75-1799AE793525}">
      <dsp:nvSpPr>
        <dsp:cNvPr id="0" name=""/>
        <dsp:cNvSpPr/>
      </dsp:nvSpPr>
      <dsp:spPr>
        <a:xfrm>
          <a:off x="5509660" y="3875935"/>
          <a:ext cx="598508" cy="182472"/>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Геонимы</a:t>
          </a:r>
        </a:p>
      </dsp:txBody>
      <dsp:txXfrm>
        <a:off x="5509660" y="3875935"/>
        <a:ext cx="598508" cy="182472"/>
      </dsp:txXfrm>
    </dsp:sp>
    <dsp:sp modelId="{79E4BC9A-1084-4018-A04F-19230B1D17A2}">
      <dsp:nvSpPr>
        <dsp:cNvPr id="0" name=""/>
        <dsp:cNvSpPr/>
      </dsp:nvSpPr>
      <dsp:spPr>
        <a:xfrm>
          <a:off x="5509660" y="4104025"/>
          <a:ext cx="848146" cy="182472"/>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Плантонимы</a:t>
          </a:r>
        </a:p>
      </dsp:txBody>
      <dsp:txXfrm>
        <a:off x="5509660" y="4104025"/>
        <a:ext cx="848146" cy="182472"/>
      </dsp:txXfrm>
    </dsp:sp>
    <dsp:sp modelId="{2D808ECC-A7F1-4069-99AB-BDEF162AB6B3}">
      <dsp:nvSpPr>
        <dsp:cNvPr id="0" name=""/>
        <dsp:cNvSpPr/>
      </dsp:nvSpPr>
      <dsp:spPr>
        <a:xfrm>
          <a:off x="5509660" y="4332115"/>
          <a:ext cx="598508" cy="182472"/>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Зоонимы</a:t>
          </a:r>
        </a:p>
      </dsp:txBody>
      <dsp:txXfrm>
        <a:off x="5509660" y="4332115"/>
        <a:ext cx="598508" cy="182472"/>
      </dsp:txXfrm>
    </dsp:sp>
    <dsp:sp modelId="{CFE6D292-795B-44BF-84FF-2FDB86AAD2DE}">
      <dsp:nvSpPr>
        <dsp:cNvPr id="0" name=""/>
        <dsp:cNvSpPr/>
      </dsp:nvSpPr>
      <dsp:spPr>
        <a:xfrm>
          <a:off x="2868998" y="4332115"/>
          <a:ext cx="1279474" cy="39708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Фонетический способ образования</a:t>
          </a:r>
        </a:p>
      </dsp:txBody>
      <dsp:txXfrm>
        <a:off x="2868998" y="4332115"/>
        <a:ext cx="1279474" cy="397083"/>
      </dsp:txXfrm>
    </dsp:sp>
    <dsp:sp modelId="{F0311B48-A83B-49CC-B6DC-3F815DBB7756}">
      <dsp:nvSpPr>
        <dsp:cNvPr id="0" name=""/>
        <dsp:cNvSpPr/>
      </dsp:nvSpPr>
      <dsp:spPr>
        <a:xfrm>
          <a:off x="2868998" y="5196151"/>
          <a:ext cx="1083851" cy="18247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Сочетание слов</a:t>
          </a:r>
        </a:p>
      </dsp:txBody>
      <dsp:txXfrm>
        <a:off x="2868998" y="5196151"/>
        <a:ext cx="1083851" cy="182472"/>
      </dsp:txXfrm>
    </dsp:sp>
    <dsp:sp modelId="{B7177BB0-4E07-4572-8A77-AA642D5D58C3}">
      <dsp:nvSpPr>
        <dsp:cNvPr id="0" name=""/>
        <dsp:cNvSpPr/>
      </dsp:nvSpPr>
      <dsp:spPr>
        <a:xfrm>
          <a:off x="4072551" y="4774817"/>
          <a:ext cx="1609677" cy="340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Законченная смысловая конструкция</a:t>
          </a:r>
        </a:p>
      </dsp:txBody>
      <dsp:txXfrm>
        <a:off x="4072551" y="4774817"/>
        <a:ext cx="1609677" cy="340870"/>
      </dsp:txXfrm>
    </dsp:sp>
    <dsp:sp modelId="{54303E82-ABE9-43BD-BE6C-36767575CBBD}">
      <dsp:nvSpPr>
        <dsp:cNvPr id="0" name=""/>
        <dsp:cNvSpPr/>
      </dsp:nvSpPr>
      <dsp:spPr>
        <a:xfrm>
          <a:off x="4072551" y="5161305"/>
          <a:ext cx="891131" cy="1824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Нумералицаия</a:t>
          </a:r>
        </a:p>
      </dsp:txBody>
      <dsp:txXfrm>
        <a:off x="4072551" y="5161305"/>
        <a:ext cx="891131" cy="182472"/>
      </dsp:txXfrm>
    </dsp:sp>
    <dsp:sp modelId="{B1667B12-8273-4EC9-86CB-AAC416FA4563}">
      <dsp:nvSpPr>
        <dsp:cNvPr id="0" name=""/>
        <dsp:cNvSpPr/>
      </dsp:nvSpPr>
      <dsp:spPr>
        <a:xfrm>
          <a:off x="4072551" y="5389396"/>
          <a:ext cx="876504" cy="1824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Аллитерация</a:t>
          </a:r>
        </a:p>
      </dsp:txBody>
      <dsp:txXfrm>
        <a:off x="4072551" y="5389396"/>
        <a:ext cx="876504" cy="182472"/>
      </dsp:txXfrm>
    </dsp:sp>
    <dsp:sp modelId="{A2D312BE-8C2D-41BD-BAD6-F3885C5CA371}">
      <dsp:nvSpPr>
        <dsp:cNvPr id="0" name=""/>
        <dsp:cNvSpPr/>
      </dsp:nvSpPr>
      <dsp:spPr>
        <a:xfrm>
          <a:off x="4072551" y="5617486"/>
          <a:ext cx="861876" cy="1824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Инициализация</a:t>
          </a:r>
        </a:p>
      </dsp:txBody>
      <dsp:txXfrm>
        <a:off x="4072551" y="5617486"/>
        <a:ext cx="861876" cy="182472"/>
      </dsp:txXfrm>
    </dsp:sp>
    <dsp:sp modelId="{EA16FABE-9A90-4C61-BE29-3AA6FB0D3E80}">
      <dsp:nvSpPr>
        <dsp:cNvPr id="0" name=""/>
        <dsp:cNvSpPr/>
      </dsp:nvSpPr>
      <dsp:spPr>
        <a:xfrm>
          <a:off x="2868998" y="6929005"/>
          <a:ext cx="598508" cy="18247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Тропы</a:t>
          </a:r>
        </a:p>
      </dsp:txBody>
      <dsp:txXfrm>
        <a:off x="2868998" y="6929005"/>
        <a:ext cx="598508" cy="182472"/>
      </dsp:txXfrm>
    </dsp:sp>
    <dsp:sp modelId="{B11AD690-42D9-48BB-97F8-E07544D26F6B}">
      <dsp:nvSpPr>
        <dsp:cNvPr id="0" name=""/>
        <dsp:cNvSpPr/>
      </dsp:nvSpPr>
      <dsp:spPr>
        <a:xfrm>
          <a:off x="3587208" y="5959621"/>
          <a:ext cx="598508" cy="1824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Перефразы</a:t>
          </a:r>
        </a:p>
      </dsp:txBody>
      <dsp:txXfrm>
        <a:off x="3587208" y="5959621"/>
        <a:ext cx="598508" cy="182472"/>
      </dsp:txXfrm>
    </dsp:sp>
    <dsp:sp modelId="{E16DEFDA-F0FB-492C-8B25-45EB3B5723B6}">
      <dsp:nvSpPr>
        <dsp:cNvPr id="0" name=""/>
        <dsp:cNvSpPr/>
      </dsp:nvSpPr>
      <dsp:spPr>
        <a:xfrm>
          <a:off x="4305419" y="5845576"/>
          <a:ext cx="798500" cy="182472"/>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Эвфемизмы</a:t>
          </a:r>
        </a:p>
      </dsp:txBody>
      <dsp:txXfrm>
        <a:off x="4305419" y="5845576"/>
        <a:ext cx="798500" cy="182472"/>
      </dsp:txXfrm>
    </dsp:sp>
    <dsp:sp modelId="{FBC910B1-ACF5-43E2-8E74-08B2EB0BB676}">
      <dsp:nvSpPr>
        <dsp:cNvPr id="0" name=""/>
        <dsp:cNvSpPr/>
      </dsp:nvSpPr>
      <dsp:spPr>
        <a:xfrm>
          <a:off x="4305419" y="6073666"/>
          <a:ext cx="813128" cy="182472"/>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Какофемизмы</a:t>
          </a:r>
        </a:p>
      </dsp:txBody>
      <dsp:txXfrm>
        <a:off x="4305419" y="6073666"/>
        <a:ext cx="813128" cy="182472"/>
      </dsp:txXfrm>
    </dsp:sp>
    <dsp:sp modelId="{674057A8-ECD3-44B3-93FD-D7004B78F91E}">
      <dsp:nvSpPr>
        <dsp:cNvPr id="0" name=""/>
        <dsp:cNvSpPr/>
      </dsp:nvSpPr>
      <dsp:spPr>
        <a:xfrm>
          <a:off x="3587208" y="6415802"/>
          <a:ext cx="698627" cy="1824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Метонимии</a:t>
          </a:r>
        </a:p>
      </dsp:txBody>
      <dsp:txXfrm>
        <a:off x="3587208" y="6415802"/>
        <a:ext cx="698627" cy="182472"/>
      </dsp:txXfrm>
    </dsp:sp>
    <dsp:sp modelId="{455D8FDF-A561-43C1-B866-6DECE94BA744}">
      <dsp:nvSpPr>
        <dsp:cNvPr id="0" name=""/>
        <dsp:cNvSpPr/>
      </dsp:nvSpPr>
      <dsp:spPr>
        <a:xfrm>
          <a:off x="4405537" y="6301757"/>
          <a:ext cx="832609" cy="182472"/>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Синекдоха</a:t>
          </a:r>
        </a:p>
      </dsp:txBody>
      <dsp:txXfrm>
        <a:off x="4405537" y="6301757"/>
        <a:ext cx="832609" cy="182472"/>
      </dsp:txXfrm>
    </dsp:sp>
    <dsp:sp modelId="{9EF34623-6EE7-48B7-AD47-86E34B8F49C1}">
      <dsp:nvSpPr>
        <dsp:cNvPr id="0" name=""/>
        <dsp:cNvSpPr/>
      </dsp:nvSpPr>
      <dsp:spPr>
        <a:xfrm>
          <a:off x="4405537" y="6529847"/>
          <a:ext cx="739972" cy="182472"/>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Аллегория</a:t>
          </a:r>
        </a:p>
      </dsp:txBody>
      <dsp:txXfrm>
        <a:off x="4405537" y="6529847"/>
        <a:ext cx="739972" cy="182472"/>
      </dsp:txXfrm>
    </dsp:sp>
    <dsp:sp modelId="{3A0062AB-B11A-4C9E-A896-7B3E0436825B}">
      <dsp:nvSpPr>
        <dsp:cNvPr id="0" name=""/>
        <dsp:cNvSpPr/>
      </dsp:nvSpPr>
      <dsp:spPr>
        <a:xfrm>
          <a:off x="3587208" y="7100073"/>
          <a:ext cx="598508" cy="1824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Антифраз</a:t>
          </a:r>
        </a:p>
      </dsp:txBody>
      <dsp:txXfrm>
        <a:off x="3587208" y="7100073"/>
        <a:ext cx="598508" cy="182472"/>
      </dsp:txXfrm>
    </dsp:sp>
    <dsp:sp modelId="{F18673FC-D58E-4886-A56A-3761839BB387}">
      <dsp:nvSpPr>
        <dsp:cNvPr id="0" name=""/>
        <dsp:cNvSpPr/>
      </dsp:nvSpPr>
      <dsp:spPr>
        <a:xfrm>
          <a:off x="4305419" y="6757937"/>
          <a:ext cx="598508" cy="182472"/>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Антитеза</a:t>
          </a:r>
        </a:p>
      </dsp:txBody>
      <dsp:txXfrm>
        <a:off x="4305419" y="6757937"/>
        <a:ext cx="598508" cy="182472"/>
      </dsp:txXfrm>
    </dsp:sp>
    <dsp:sp modelId="{3F47D29E-C752-4F01-B31B-F48D4B185D68}">
      <dsp:nvSpPr>
        <dsp:cNvPr id="0" name=""/>
        <dsp:cNvSpPr/>
      </dsp:nvSpPr>
      <dsp:spPr>
        <a:xfrm>
          <a:off x="4305419" y="6986027"/>
          <a:ext cx="598508" cy="182472"/>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Ирония</a:t>
          </a:r>
        </a:p>
      </dsp:txBody>
      <dsp:txXfrm>
        <a:off x="4305419" y="6986027"/>
        <a:ext cx="598508" cy="182472"/>
      </dsp:txXfrm>
    </dsp:sp>
    <dsp:sp modelId="{6E07DF71-AEE7-417C-85E6-5EF44BD8941C}">
      <dsp:nvSpPr>
        <dsp:cNvPr id="0" name=""/>
        <dsp:cNvSpPr/>
      </dsp:nvSpPr>
      <dsp:spPr>
        <a:xfrm>
          <a:off x="4305419" y="7214118"/>
          <a:ext cx="739972" cy="182472"/>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Оксюморон</a:t>
          </a:r>
        </a:p>
      </dsp:txBody>
      <dsp:txXfrm>
        <a:off x="4305419" y="7214118"/>
        <a:ext cx="739972" cy="182472"/>
      </dsp:txXfrm>
    </dsp:sp>
    <dsp:sp modelId="{FEA78F47-6E49-45C5-80A7-169BA855906D}">
      <dsp:nvSpPr>
        <dsp:cNvPr id="0" name=""/>
        <dsp:cNvSpPr/>
      </dsp:nvSpPr>
      <dsp:spPr>
        <a:xfrm>
          <a:off x="4305419" y="7442208"/>
          <a:ext cx="598508" cy="182472"/>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Сарказм</a:t>
          </a:r>
        </a:p>
      </dsp:txBody>
      <dsp:txXfrm>
        <a:off x="4305419" y="7442208"/>
        <a:ext cx="598508" cy="182472"/>
      </dsp:txXfrm>
    </dsp:sp>
    <dsp:sp modelId="{101C9605-4153-4334-B8D0-66A613A8DC21}">
      <dsp:nvSpPr>
        <dsp:cNvPr id="0" name=""/>
        <dsp:cNvSpPr/>
      </dsp:nvSpPr>
      <dsp:spPr>
        <a:xfrm>
          <a:off x="3587208" y="7898388"/>
          <a:ext cx="598508" cy="1824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Метафоры</a:t>
          </a:r>
        </a:p>
      </dsp:txBody>
      <dsp:txXfrm>
        <a:off x="3587208" y="7898388"/>
        <a:ext cx="598508" cy="182472"/>
      </dsp:txXfrm>
    </dsp:sp>
    <dsp:sp modelId="{98368718-F30F-4B4D-B3F2-F4CB424F7E82}">
      <dsp:nvSpPr>
        <dsp:cNvPr id="0" name=""/>
        <dsp:cNvSpPr/>
      </dsp:nvSpPr>
      <dsp:spPr>
        <a:xfrm>
          <a:off x="4305419" y="7670298"/>
          <a:ext cx="598508" cy="182472"/>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Гипербола</a:t>
          </a:r>
        </a:p>
      </dsp:txBody>
      <dsp:txXfrm>
        <a:off x="4305419" y="7670298"/>
        <a:ext cx="598508" cy="182472"/>
      </dsp:txXfrm>
    </dsp:sp>
    <dsp:sp modelId="{8736BC8D-5ADB-4EC3-A908-0CBC37F2B8BC}">
      <dsp:nvSpPr>
        <dsp:cNvPr id="0" name=""/>
        <dsp:cNvSpPr/>
      </dsp:nvSpPr>
      <dsp:spPr>
        <a:xfrm>
          <a:off x="4305419" y="7898388"/>
          <a:ext cx="598508" cy="182472"/>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Литота</a:t>
          </a:r>
        </a:p>
      </dsp:txBody>
      <dsp:txXfrm>
        <a:off x="4305419" y="7898388"/>
        <a:ext cx="598508" cy="182472"/>
      </dsp:txXfrm>
    </dsp:sp>
    <dsp:sp modelId="{D12A76A7-A6BC-491B-918E-F80A6FEE7369}">
      <dsp:nvSpPr>
        <dsp:cNvPr id="0" name=""/>
        <dsp:cNvSpPr/>
      </dsp:nvSpPr>
      <dsp:spPr>
        <a:xfrm>
          <a:off x="4305419" y="8126479"/>
          <a:ext cx="598508" cy="182472"/>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Катахреза</a:t>
          </a:r>
        </a:p>
      </dsp:txBody>
      <dsp:txXfrm>
        <a:off x="4305419" y="8126479"/>
        <a:ext cx="598508" cy="182472"/>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40029-121F-430C-B2D7-C0A29D7E1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11827</TotalTime>
  <Pages>92</Pages>
  <Words>23981</Words>
  <Characters>136697</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43</cp:revision>
  <dcterms:created xsi:type="dcterms:W3CDTF">2021-05-06T12:18:00Z</dcterms:created>
  <dcterms:modified xsi:type="dcterms:W3CDTF">2021-06-02T13:40:00Z</dcterms:modified>
</cp:coreProperties>
</file>