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925142229"/>
        <w:docPartObj>
          <w:docPartGallery w:val="Cover Pages"/>
          <w:docPartUnique/>
        </w:docPartObj>
      </w:sdtPr>
      <w:sdtEndPr>
        <w:rPr>
          <w:b/>
          <w:bCs/>
          <w:color w:val="000000" w:themeColor="text1"/>
        </w:rPr>
      </w:sdtEndPr>
      <w:sdtContent>
        <w:p w14:paraId="79DF4766" w14:textId="77777777" w:rsidR="00237C16" w:rsidRPr="00341052" w:rsidRDefault="00237C16" w:rsidP="004601C1">
          <w:pPr>
            <w:spacing w:line="360" w:lineRule="auto"/>
            <w:jc w:val="center"/>
            <w:rPr>
              <w:color w:val="000000" w:themeColor="text1"/>
              <w:sz w:val="28"/>
              <w:szCs w:val="28"/>
            </w:rPr>
          </w:pPr>
          <w:r w:rsidRPr="00341052">
            <w:rPr>
              <w:color w:val="000000" w:themeColor="text1"/>
              <w:sz w:val="28"/>
              <w:szCs w:val="28"/>
            </w:rPr>
            <w:t>Федеральное государственное бюджетное образовательное учреждение высшего образования</w:t>
          </w:r>
        </w:p>
        <w:p w14:paraId="05C316CF" w14:textId="4190E352" w:rsidR="00237C16" w:rsidRPr="00341052" w:rsidRDefault="00237C16" w:rsidP="004601C1">
          <w:pPr>
            <w:spacing w:line="360" w:lineRule="auto"/>
            <w:jc w:val="center"/>
            <w:rPr>
              <w:color w:val="000000" w:themeColor="text1"/>
              <w:sz w:val="28"/>
              <w:szCs w:val="28"/>
            </w:rPr>
          </w:pPr>
          <w:r w:rsidRPr="00341052">
            <w:rPr>
              <w:color w:val="000000" w:themeColor="text1"/>
              <w:sz w:val="28"/>
              <w:szCs w:val="28"/>
            </w:rPr>
            <w:t>«Санкт-Петербургский государственный университет»</w:t>
          </w:r>
        </w:p>
        <w:p w14:paraId="6E8F1ED8" w14:textId="395C7EAE" w:rsidR="00237C16" w:rsidRPr="00341052" w:rsidRDefault="004601C1" w:rsidP="004601C1">
          <w:pPr>
            <w:spacing w:line="360" w:lineRule="auto"/>
            <w:jc w:val="center"/>
            <w:rPr>
              <w:color w:val="000000" w:themeColor="text1"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t xml:space="preserve"> </w:t>
          </w:r>
          <w:r w:rsidR="000A6A76" w:rsidRPr="00341052">
            <w:rPr>
              <w:color w:val="000000" w:themeColor="text1"/>
              <w:sz w:val="28"/>
              <w:szCs w:val="28"/>
            </w:rPr>
            <w:t>факультет стоматологии и медицинских технологий</w:t>
          </w:r>
          <w:r>
            <w:rPr>
              <w:color w:val="000000" w:themeColor="text1"/>
              <w:sz w:val="28"/>
              <w:szCs w:val="28"/>
            </w:rPr>
            <w:t>.</w:t>
          </w:r>
        </w:p>
        <w:p w14:paraId="3DCB3B5A" w14:textId="41645F04" w:rsidR="00237C16" w:rsidRPr="00341052" w:rsidRDefault="00237C16" w:rsidP="004601C1">
          <w:pPr>
            <w:spacing w:line="360" w:lineRule="auto"/>
            <w:jc w:val="center"/>
            <w:rPr>
              <w:color w:val="000000" w:themeColor="text1"/>
              <w:sz w:val="28"/>
              <w:szCs w:val="28"/>
            </w:rPr>
          </w:pPr>
        </w:p>
        <w:p w14:paraId="429DF9D0" w14:textId="25296EEB" w:rsidR="00237C16" w:rsidRPr="004601C1" w:rsidRDefault="00341052" w:rsidP="004601C1">
          <w:pPr>
            <w:spacing w:line="360" w:lineRule="auto"/>
            <w:jc w:val="center"/>
            <w:rPr>
              <w:b/>
              <w:bCs/>
              <w:color w:val="000000" w:themeColor="text1"/>
              <w:sz w:val="32"/>
              <w:szCs w:val="32"/>
            </w:rPr>
          </w:pPr>
          <w:proofErr w:type="spellStart"/>
          <w:r w:rsidRPr="004601C1">
            <w:rPr>
              <w:b/>
              <w:bCs/>
              <w:color w:val="000000" w:themeColor="text1"/>
              <w:sz w:val="32"/>
              <w:szCs w:val="32"/>
            </w:rPr>
            <w:t>Шахмалыева</w:t>
          </w:r>
          <w:proofErr w:type="spellEnd"/>
          <w:r w:rsidRPr="004601C1">
            <w:rPr>
              <w:b/>
              <w:bCs/>
              <w:color w:val="000000" w:themeColor="text1"/>
              <w:sz w:val="32"/>
              <w:szCs w:val="32"/>
            </w:rPr>
            <w:t xml:space="preserve"> Диана </w:t>
          </w:r>
          <w:proofErr w:type="spellStart"/>
          <w:r w:rsidRPr="004601C1">
            <w:rPr>
              <w:b/>
              <w:bCs/>
              <w:color w:val="000000" w:themeColor="text1"/>
              <w:sz w:val="32"/>
              <w:szCs w:val="32"/>
            </w:rPr>
            <w:t>Габиловна</w:t>
          </w:r>
          <w:proofErr w:type="spellEnd"/>
        </w:p>
        <w:p w14:paraId="0E7B2ADC" w14:textId="77777777" w:rsidR="00341052" w:rsidRPr="004601C1" w:rsidRDefault="00341052" w:rsidP="004601C1">
          <w:pPr>
            <w:spacing w:line="360" w:lineRule="auto"/>
            <w:jc w:val="center"/>
            <w:rPr>
              <w:b/>
              <w:bCs/>
              <w:color w:val="000000" w:themeColor="text1"/>
              <w:sz w:val="32"/>
              <w:szCs w:val="32"/>
            </w:rPr>
          </w:pPr>
        </w:p>
        <w:p w14:paraId="11F8EF3A" w14:textId="358385AF" w:rsidR="001E6130" w:rsidRPr="004601C1" w:rsidRDefault="005D0E12" w:rsidP="004601C1">
          <w:pPr>
            <w:spacing w:line="360" w:lineRule="auto"/>
            <w:jc w:val="center"/>
            <w:rPr>
              <w:b/>
              <w:sz w:val="32"/>
              <w:szCs w:val="32"/>
            </w:rPr>
          </w:pPr>
          <w:r w:rsidRPr="004601C1">
            <w:rPr>
              <w:b/>
              <w:sz w:val="32"/>
              <w:szCs w:val="32"/>
            </w:rPr>
            <w:t>В</w:t>
          </w:r>
          <w:r w:rsidR="00341052" w:rsidRPr="004601C1">
            <w:rPr>
              <w:b/>
              <w:sz w:val="32"/>
              <w:szCs w:val="32"/>
            </w:rPr>
            <w:t>ыпускная квалификационная работа</w:t>
          </w:r>
        </w:p>
        <w:p w14:paraId="03A5DBB1" w14:textId="1DBD465F" w:rsidR="00341052" w:rsidRPr="004601C1" w:rsidRDefault="000A6A76" w:rsidP="004601C1">
          <w:pPr>
            <w:spacing w:line="360" w:lineRule="auto"/>
            <w:jc w:val="center"/>
            <w:rPr>
              <w:b/>
              <w:bCs/>
              <w:color w:val="000000" w:themeColor="text1"/>
              <w:sz w:val="32"/>
              <w:szCs w:val="32"/>
            </w:rPr>
          </w:pPr>
          <w:r w:rsidRPr="004601C1">
            <w:rPr>
              <w:b/>
              <w:bCs/>
              <w:color w:val="000000" w:themeColor="text1"/>
              <w:sz w:val="32"/>
              <w:szCs w:val="32"/>
            </w:rPr>
            <w:t>О</w:t>
          </w:r>
          <w:r w:rsidR="00341052" w:rsidRPr="004601C1">
            <w:rPr>
              <w:b/>
              <w:bCs/>
              <w:color w:val="000000" w:themeColor="text1"/>
              <w:sz w:val="32"/>
              <w:szCs w:val="32"/>
            </w:rPr>
            <w:t>ценка состояния тканей пародонта у больных</w:t>
          </w:r>
        </w:p>
        <w:p w14:paraId="4211EF71" w14:textId="01417093" w:rsidR="00237C16" w:rsidRPr="004601C1" w:rsidRDefault="00341052" w:rsidP="004601C1">
          <w:pPr>
            <w:spacing w:line="360" w:lineRule="auto"/>
            <w:jc w:val="center"/>
            <w:rPr>
              <w:b/>
              <w:bCs/>
              <w:color w:val="000000" w:themeColor="text1"/>
              <w:sz w:val="32"/>
              <w:szCs w:val="32"/>
            </w:rPr>
          </w:pPr>
          <w:r w:rsidRPr="004601C1">
            <w:rPr>
              <w:b/>
              <w:bCs/>
              <w:color w:val="000000" w:themeColor="text1"/>
              <w:sz w:val="32"/>
              <w:szCs w:val="32"/>
            </w:rPr>
            <w:t>разных возрастных групп</w:t>
          </w:r>
        </w:p>
        <w:p w14:paraId="451B9D9D" w14:textId="77777777" w:rsidR="00237C16" w:rsidRPr="00341052" w:rsidRDefault="00237C16" w:rsidP="004601C1">
          <w:pPr>
            <w:spacing w:line="360" w:lineRule="auto"/>
            <w:ind w:left="1416"/>
            <w:jc w:val="center"/>
            <w:rPr>
              <w:color w:val="000000" w:themeColor="text1"/>
              <w:sz w:val="28"/>
              <w:szCs w:val="28"/>
              <w:u w:val="single"/>
            </w:rPr>
          </w:pPr>
        </w:p>
        <w:p w14:paraId="2608CA60" w14:textId="77777777" w:rsidR="00237C16" w:rsidRPr="00341052" w:rsidRDefault="00237C16" w:rsidP="00237C16">
          <w:pPr>
            <w:spacing w:line="360" w:lineRule="auto"/>
            <w:ind w:left="4678"/>
            <w:jc w:val="both"/>
            <w:rPr>
              <w:color w:val="000000" w:themeColor="text1"/>
              <w:sz w:val="28"/>
              <w:szCs w:val="28"/>
            </w:rPr>
          </w:pPr>
        </w:p>
        <w:p w14:paraId="1FB56492" w14:textId="129B84DC" w:rsidR="001B67D4" w:rsidRPr="006B0480" w:rsidRDefault="009007F4" w:rsidP="001B67D4">
          <w:pPr>
            <w:spacing w:line="360" w:lineRule="auto"/>
            <w:jc w:val="right"/>
            <w:rPr>
              <w:b/>
              <w:sz w:val="28"/>
              <w:szCs w:val="28"/>
            </w:rPr>
          </w:pPr>
          <w:r w:rsidRPr="00341052">
            <w:rPr>
              <w:color w:val="000000" w:themeColor="text1"/>
              <w:sz w:val="28"/>
              <w:szCs w:val="28"/>
            </w:rPr>
            <w:t xml:space="preserve">                                             </w:t>
          </w:r>
          <w:r w:rsidR="001B67D4">
            <w:rPr>
              <w:color w:val="000000" w:themeColor="text1"/>
              <w:sz w:val="28"/>
              <w:szCs w:val="28"/>
            </w:rPr>
            <w:t xml:space="preserve">   </w:t>
          </w:r>
          <w:r w:rsidRPr="00341052">
            <w:rPr>
              <w:color w:val="000000" w:themeColor="text1"/>
              <w:sz w:val="28"/>
              <w:szCs w:val="28"/>
            </w:rPr>
            <w:t xml:space="preserve">      </w:t>
          </w:r>
          <w:r w:rsidR="00237C16" w:rsidRPr="00341052">
            <w:rPr>
              <w:b/>
              <w:bCs/>
              <w:color w:val="000000" w:themeColor="text1"/>
              <w:sz w:val="28"/>
              <w:szCs w:val="28"/>
            </w:rPr>
            <w:t>Научный</w:t>
          </w:r>
          <w:r w:rsidRPr="00341052">
            <w:rPr>
              <w:b/>
              <w:bCs/>
              <w:color w:val="000000" w:themeColor="text1"/>
              <w:sz w:val="28"/>
              <w:szCs w:val="28"/>
            </w:rPr>
            <w:t xml:space="preserve"> </w:t>
          </w:r>
          <w:r w:rsidR="00237C16" w:rsidRPr="00341052">
            <w:rPr>
              <w:b/>
              <w:bCs/>
              <w:color w:val="000000" w:themeColor="text1"/>
              <w:sz w:val="28"/>
              <w:szCs w:val="28"/>
            </w:rPr>
            <w:t>руководитель:</w:t>
          </w:r>
          <w:r w:rsidR="00A12360" w:rsidRPr="00341052">
            <w:rPr>
              <w:color w:val="000000" w:themeColor="text1"/>
              <w:sz w:val="28"/>
              <w:szCs w:val="28"/>
            </w:rPr>
            <w:t xml:space="preserve"> </w:t>
          </w:r>
          <w:r w:rsidRPr="00341052">
            <w:rPr>
              <w:color w:val="000000" w:themeColor="text1"/>
              <w:sz w:val="28"/>
              <w:szCs w:val="28"/>
            </w:rPr>
            <w:t xml:space="preserve"> </w:t>
          </w:r>
        </w:p>
        <w:p w14:paraId="0CDFF5A1" w14:textId="77777777" w:rsidR="001B67D4" w:rsidRDefault="001B67D4" w:rsidP="001B67D4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заведующая кафедрой терапевтической </w:t>
          </w:r>
        </w:p>
        <w:p w14:paraId="06DEEAFF" w14:textId="77777777" w:rsidR="001B67D4" w:rsidRDefault="001B67D4" w:rsidP="001B67D4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стоматологии СПбГУ, </w:t>
          </w:r>
          <w:r w:rsidRPr="004552C1">
            <w:rPr>
              <w:sz w:val="28"/>
              <w:szCs w:val="28"/>
            </w:rPr>
            <w:t>д.м.н., профессор</w:t>
          </w:r>
        </w:p>
        <w:p w14:paraId="30E9F362" w14:textId="77777777" w:rsidR="001B67D4" w:rsidRDefault="001B67D4" w:rsidP="001B67D4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Ермолаева Людмила Александровна</w:t>
          </w:r>
        </w:p>
        <w:p w14:paraId="1A2AB9AA" w14:textId="77777777" w:rsidR="001B67D4" w:rsidRDefault="001B67D4" w:rsidP="001B67D4">
          <w:pPr>
            <w:spacing w:line="360" w:lineRule="auto"/>
            <w:jc w:val="right"/>
            <w:rPr>
              <w:b/>
              <w:sz w:val="28"/>
              <w:szCs w:val="28"/>
            </w:rPr>
          </w:pPr>
          <w:r w:rsidRPr="006B0480">
            <w:rPr>
              <w:b/>
              <w:sz w:val="28"/>
              <w:szCs w:val="28"/>
            </w:rPr>
            <w:t xml:space="preserve">Научный руководитель: </w:t>
          </w:r>
        </w:p>
        <w:p w14:paraId="74217809" w14:textId="77777777" w:rsidR="001B67D4" w:rsidRDefault="001B67D4" w:rsidP="001B67D4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а</w:t>
          </w:r>
          <w:r w:rsidRPr="006B0480">
            <w:rPr>
              <w:sz w:val="28"/>
              <w:szCs w:val="28"/>
            </w:rPr>
            <w:t>сс</w:t>
          </w:r>
          <w:r>
            <w:rPr>
              <w:sz w:val="28"/>
              <w:szCs w:val="28"/>
            </w:rPr>
            <w:t xml:space="preserve">истент кафедры терапевтической  </w:t>
          </w:r>
        </w:p>
        <w:p w14:paraId="4306E3D6" w14:textId="77777777" w:rsidR="001B67D4" w:rsidRDefault="001B67D4" w:rsidP="001B67D4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стоматологии СПбГУ</w:t>
          </w:r>
        </w:p>
        <w:p w14:paraId="7A5F583D" w14:textId="0DD83EE9" w:rsidR="001B67D4" w:rsidRDefault="001B67D4" w:rsidP="001B67D4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Пеньковой Евгений Александрович</w:t>
          </w:r>
        </w:p>
        <w:p w14:paraId="51DF5C43" w14:textId="77777777" w:rsidR="004601C1" w:rsidRDefault="004601C1" w:rsidP="004601C1">
          <w:pPr>
            <w:spacing w:line="360" w:lineRule="auto"/>
            <w:jc w:val="right"/>
            <w:rPr>
              <w:b/>
              <w:sz w:val="28"/>
              <w:szCs w:val="28"/>
            </w:rPr>
          </w:pPr>
          <w:r w:rsidRPr="006B0480">
            <w:rPr>
              <w:b/>
              <w:sz w:val="28"/>
              <w:szCs w:val="28"/>
            </w:rPr>
            <w:t xml:space="preserve">Рецензент: </w:t>
          </w:r>
        </w:p>
        <w:p w14:paraId="00E35EDE" w14:textId="5E45E1D0" w:rsidR="004601C1" w:rsidRDefault="004601C1" w:rsidP="004601C1">
          <w:pPr>
            <w:spacing w:line="360" w:lineRule="auto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                                                              </w:t>
          </w:r>
          <w:r w:rsidRPr="00376416">
            <w:rPr>
              <w:color w:val="000000"/>
              <w:sz w:val="28"/>
              <w:szCs w:val="28"/>
            </w:rPr>
            <w:t>Гордеева Вера Анатольевна доцент</w:t>
          </w:r>
          <w:r>
            <w:rPr>
              <w:sz w:val="28"/>
              <w:szCs w:val="28"/>
            </w:rPr>
            <w:t xml:space="preserve">  </w:t>
          </w:r>
        </w:p>
        <w:p w14:paraId="2DBB2D09" w14:textId="7BB7AD62" w:rsidR="004601C1" w:rsidRDefault="004601C1" w:rsidP="004601C1">
          <w:pPr>
            <w:spacing w:line="360" w:lineRule="auto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                                       </w:t>
          </w:r>
          <w:r>
            <w:rPr>
              <w:sz w:val="28"/>
              <w:szCs w:val="28"/>
            </w:rPr>
            <w:t xml:space="preserve">кафедры стоматологии </w:t>
          </w:r>
          <w:r w:rsidRPr="00376416">
            <w:rPr>
              <w:color w:val="000000"/>
              <w:sz w:val="28"/>
              <w:szCs w:val="28"/>
            </w:rPr>
            <w:t>общей практики</w:t>
          </w:r>
        </w:p>
        <w:p w14:paraId="00BB8991" w14:textId="77777777" w:rsidR="004601C1" w:rsidRDefault="004601C1" w:rsidP="004601C1">
          <w:pPr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СЗГМУ им. </w:t>
          </w:r>
          <w:proofErr w:type="gramStart"/>
          <w:r>
            <w:rPr>
              <w:sz w:val="28"/>
              <w:szCs w:val="28"/>
            </w:rPr>
            <w:t>И.И.</w:t>
          </w:r>
          <w:proofErr w:type="gramEnd"/>
          <w:r>
            <w:rPr>
              <w:sz w:val="28"/>
              <w:szCs w:val="28"/>
            </w:rPr>
            <w:t xml:space="preserve"> Мечникова</w:t>
          </w:r>
          <w:r w:rsidRPr="004552C1">
            <w:rPr>
              <w:sz w:val="28"/>
              <w:szCs w:val="28"/>
            </w:rPr>
            <w:t>.</w:t>
          </w:r>
        </w:p>
        <w:p w14:paraId="3BF21A15" w14:textId="77777777" w:rsidR="004601C1" w:rsidRPr="006B0480" w:rsidRDefault="004601C1" w:rsidP="001B67D4">
          <w:pPr>
            <w:spacing w:line="360" w:lineRule="auto"/>
            <w:jc w:val="right"/>
            <w:rPr>
              <w:sz w:val="28"/>
              <w:szCs w:val="28"/>
            </w:rPr>
          </w:pPr>
        </w:p>
        <w:p w14:paraId="3EB7DC57" w14:textId="74B257FD" w:rsidR="00237C16" w:rsidRPr="00341052" w:rsidRDefault="00237C16" w:rsidP="009007F4">
          <w:pPr>
            <w:spacing w:line="360" w:lineRule="auto"/>
            <w:jc w:val="both"/>
            <w:rPr>
              <w:color w:val="000000" w:themeColor="text1"/>
              <w:sz w:val="28"/>
              <w:szCs w:val="28"/>
            </w:rPr>
          </w:pPr>
        </w:p>
        <w:p w14:paraId="303DB91D" w14:textId="639FF18E" w:rsidR="004601C1" w:rsidRPr="00341052" w:rsidRDefault="004601C1" w:rsidP="004601C1">
          <w:pPr>
            <w:spacing w:line="360" w:lineRule="auto"/>
            <w:jc w:val="center"/>
            <w:rPr>
              <w:color w:val="000000" w:themeColor="text1"/>
              <w:sz w:val="28"/>
              <w:szCs w:val="28"/>
            </w:rPr>
          </w:pPr>
          <w:r w:rsidRPr="00341052">
            <w:rPr>
              <w:color w:val="000000" w:themeColor="text1"/>
              <w:sz w:val="28"/>
              <w:szCs w:val="28"/>
            </w:rPr>
            <w:t>Санкт - Петербург</w:t>
          </w:r>
        </w:p>
        <w:p w14:paraId="2E8CD42B" w14:textId="0A02B6BF" w:rsidR="00237C16" w:rsidRPr="00341052" w:rsidRDefault="004601C1" w:rsidP="004601C1">
          <w:pPr>
            <w:spacing w:line="360" w:lineRule="auto"/>
            <w:jc w:val="center"/>
            <w:rPr>
              <w:color w:val="000000" w:themeColor="text1"/>
              <w:sz w:val="28"/>
              <w:szCs w:val="28"/>
            </w:rPr>
          </w:pPr>
          <w:r w:rsidRPr="0000728F">
            <w:rPr>
              <w:color w:val="000000" w:themeColor="text1"/>
              <w:sz w:val="28"/>
              <w:szCs w:val="28"/>
            </w:rPr>
            <w:t>2021</w:t>
          </w:r>
        </w:p>
        <w:p w14:paraId="0AEBEEC3" w14:textId="77777777" w:rsidR="004601C1" w:rsidRPr="0000728F" w:rsidRDefault="004601C1" w:rsidP="004601C1">
          <w:pPr>
            <w:pStyle w:val="a7"/>
            <w:spacing w:line="360" w:lineRule="auto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00728F">
            <w:rPr>
              <w:rFonts w:ascii="Times New Roman" w:hAnsi="Times New Roman" w:cs="Times New Roman"/>
            </w:rPr>
            <w:lastRenderedPageBreak/>
            <w:t xml:space="preserve">                                     </w:t>
          </w:r>
          <w:r>
            <w:rPr>
              <w:rFonts w:ascii="Times New Roman" w:hAnsi="Times New Roman" w:cs="Times New Roman"/>
            </w:rPr>
            <w:t xml:space="preserve">            </w:t>
          </w:r>
          <w:r w:rsidRPr="0000728F">
            <w:rPr>
              <w:rFonts w:ascii="Times New Roman" w:hAnsi="Times New Roman" w:cs="Times New Roman"/>
            </w:rPr>
            <w:t xml:space="preserve"> </w:t>
          </w:r>
          <w:r w:rsidRPr="0000728F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18336F6E" w14:textId="54EF196A" w:rsidR="004601C1" w:rsidRPr="0000728F" w:rsidRDefault="004601C1" w:rsidP="004601C1">
          <w:pPr>
            <w:spacing w:line="360" w:lineRule="auto"/>
            <w:rPr>
              <w:sz w:val="28"/>
              <w:szCs w:val="28"/>
            </w:rPr>
          </w:pPr>
          <w:r w:rsidRPr="0000728F">
            <w:rPr>
              <w:sz w:val="28"/>
              <w:szCs w:val="28"/>
            </w:rPr>
            <w:t>Введение………………</w:t>
          </w:r>
          <w:r>
            <w:rPr>
              <w:sz w:val="28"/>
              <w:szCs w:val="28"/>
            </w:rPr>
            <w:t>...</w:t>
          </w:r>
          <w:r w:rsidRPr="0000728F">
            <w:rPr>
              <w:sz w:val="28"/>
              <w:szCs w:val="28"/>
            </w:rPr>
            <w:t>……………………………………</w:t>
          </w:r>
          <w:proofErr w:type="gramStart"/>
          <w:r w:rsidRPr="0000728F">
            <w:rPr>
              <w:sz w:val="28"/>
              <w:szCs w:val="28"/>
            </w:rPr>
            <w:t>…….</w:t>
          </w:r>
          <w:proofErr w:type="gramEnd"/>
          <w:r w:rsidRPr="0000728F">
            <w:rPr>
              <w:sz w:val="28"/>
              <w:szCs w:val="28"/>
            </w:rPr>
            <w:t xml:space="preserve">……… </w:t>
          </w:r>
          <w:r w:rsidR="00C22D36">
            <w:rPr>
              <w:sz w:val="28"/>
              <w:szCs w:val="28"/>
            </w:rPr>
            <w:t>4</w:t>
          </w:r>
        </w:p>
        <w:p w14:paraId="08469878" w14:textId="16570159" w:rsidR="004601C1" w:rsidRPr="0000728F" w:rsidRDefault="004601C1" w:rsidP="004601C1">
          <w:pPr>
            <w:spacing w:line="360" w:lineRule="auto"/>
            <w:rPr>
              <w:sz w:val="28"/>
              <w:szCs w:val="28"/>
            </w:rPr>
          </w:pPr>
          <w:r w:rsidRPr="0000728F">
            <w:rPr>
              <w:sz w:val="28"/>
              <w:szCs w:val="28"/>
            </w:rPr>
            <w:t xml:space="preserve">Глава </w:t>
          </w:r>
          <w:r>
            <w:rPr>
              <w:sz w:val="28"/>
              <w:szCs w:val="28"/>
            </w:rPr>
            <w:t>1</w:t>
          </w:r>
          <w:r w:rsidRPr="0000728F">
            <w:rPr>
              <w:sz w:val="28"/>
              <w:szCs w:val="28"/>
            </w:rPr>
            <w:t>. Литературный обзор……</w:t>
          </w:r>
          <w:r>
            <w:rPr>
              <w:sz w:val="28"/>
              <w:szCs w:val="28"/>
            </w:rPr>
            <w:t>…</w:t>
          </w:r>
          <w:r w:rsidRPr="0000728F">
            <w:rPr>
              <w:sz w:val="28"/>
              <w:szCs w:val="28"/>
            </w:rPr>
            <w:t>…………………………</w:t>
          </w:r>
          <w:proofErr w:type="gramStart"/>
          <w:r w:rsidRPr="0000728F">
            <w:rPr>
              <w:sz w:val="28"/>
              <w:szCs w:val="28"/>
            </w:rPr>
            <w:t>…….</w:t>
          </w:r>
          <w:proofErr w:type="gramEnd"/>
          <w:r w:rsidRPr="0000728F">
            <w:rPr>
              <w:sz w:val="28"/>
              <w:szCs w:val="28"/>
            </w:rPr>
            <w:t xml:space="preserve">……. </w:t>
          </w:r>
          <w:r w:rsidR="00C22D36">
            <w:rPr>
              <w:sz w:val="28"/>
              <w:szCs w:val="28"/>
            </w:rPr>
            <w:t>7</w:t>
          </w:r>
        </w:p>
        <w:p w14:paraId="1753EE57" w14:textId="59D538E6" w:rsidR="004601C1" w:rsidRPr="0000728F" w:rsidRDefault="004601C1" w:rsidP="004601C1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Pr="0000728F">
            <w:rPr>
              <w:sz w:val="28"/>
              <w:szCs w:val="28"/>
            </w:rPr>
            <w:t>.1</w:t>
          </w:r>
          <w:r>
            <w:rPr>
              <w:sz w:val="28"/>
              <w:szCs w:val="28"/>
            </w:rPr>
            <w:t>.</w:t>
          </w:r>
          <w:r w:rsidRPr="0000728F">
            <w:rPr>
              <w:sz w:val="28"/>
              <w:szCs w:val="28"/>
            </w:rPr>
            <w:t xml:space="preserve"> Общие сведения о тканях пародонта……</w:t>
          </w:r>
          <w:r>
            <w:rPr>
              <w:sz w:val="28"/>
              <w:szCs w:val="28"/>
            </w:rPr>
            <w:t>...</w:t>
          </w:r>
          <w:r w:rsidRPr="0000728F">
            <w:rPr>
              <w:sz w:val="28"/>
              <w:szCs w:val="28"/>
            </w:rPr>
            <w:t xml:space="preserve">……………………….... </w:t>
          </w:r>
          <w:r w:rsidR="00C22D36">
            <w:rPr>
              <w:sz w:val="28"/>
              <w:szCs w:val="28"/>
            </w:rPr>
            <w:t>8</w:t>
          </w:r>
        </w:p>
        <w:p w14:paraId="09EB42AB" w14:textId="3EBF7A96" w:rsidR="004601C1" w:rsidRPr="0000728F" w:rsidRDefault="004601C1" w:rsidP="004601C1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Pr="0000728F">
            <w:rPr>
              <w:sz w:val="28"/>
              <w:szCs w:val="28"/>
            </w:rPr>
            <w:t>.2</w:t>
          </w:r>
          <w:r>
            <w:rPr>
              <w:sz w:val="28"/>
              <w:szCs w:val="28"/>
            </w:rPr>
            <w:t>.</w:t>
          </w:r>
          <w:r w:rsidRPr="0000728F">
            <w:rPr>
              <w:sz w:val="28"/>
              <w:szCs w:val="28"/>
            </w:rPr>
            <w:t xml:space="preserve"> Этиология и патогенез воспалительных заболеваний пародонта</w:t>
          </w:r>
          <w:r>
            <w:rPr>
              <w:sz w:val="28"/>
              <w:szCs w:val="28"/>
            </w:rPr>
            <w:t>....</w:t>
          </w:r>
          <w:r w:rsidRPr="0000728F">
            <w:rPr>
              <w:sz w:val="28"/>
              <w:szCs w:val="28"/>
            </w:rPr>
            <w:t xml:space="preserve"> </w:t>
          </w:r>
          <w:r w:rsidR="00C22D36">
            <w:rPr>
              <w:sz w:val="28"/>
              <w:szCs w:val="28"/>
            </w:rPr>
            <w:t>8</w:t>
          </w:r>
        </w:p>
        <w:p w14:paraId="21696367" w14:textId="2D6148E2" w:rsidR="004601C1" w:rsidRPr="0000728F" w:rsidRDefault="004601C1" w:rsidP="004601C1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Pr="0000728F">
            <w:rPr>
              <w:sz w:val="28"/>
              <w:szCs w:val="28"/>
            </w:rPr>
            <w:t>.3</w:t>
          </w:r>
          <w:r>
            <w:rPr>
              <w:sz w:val="28"/>
              <w:szCs w:val="28"/>
            </w:rPr>
            <w:t>.</w:t>
          </w:r>
          <w:r w:rsidRPr="0000728F">
            <w:rPr>
              <w:sz w:val="28"/>
              <w:szCs w:val="28"/>
            </w:rPr>
            <w:t xml:space="preserve"> Классификация </w:t>
          </w:r>
          <w:proofErr w:type="spellStart"/>
          <w:r w:rsidRPr="0000728F">
            <w:rPr>
              <w:sz w:val="28"/>
              <w:szCs w:val="28"/>
            </w:rPr>
            <w:t>пародонтологических</w:t>
          </w:r>
          <w:proofErr w:type="spellEnd"/>
          <w:r w:rsidRPr="0000728F">
            <w:rPr>
              <w:sz w:val="28"/>
              <w:szCs w:val="28"/>
            </w:rPr>
            <w:t xml:space="preserve"> заболеваний…………</w:t>
          </w:r>
          <w:r w:rsidR="00C22D36">
            <w:rPr>
              <w:sz w:val="28"/>
              <w:szCs w:val="28"/>
            </w:rPr>
            <w:t>…</w:t>
          </w:r>
          <w:r w:rsidRPr="0000728F">
            <w:rPr>
              <w:sz w:val="28"/>
              <w:szCs w:val="28"/>
            </w:rPr>
            <w:t xml:space="preserve">… </w:t>
          </w:r>
          <w:r w:rsidR="00C22D36">
            <w:rPr>
              <w:sz w:val="28"/>
              <w:szCs w:val="28"/>
            </w:rPr>
            <w:t>10</w:t>
          </w:r>
        </w:p>
        <w:p w14:paraId="6317329E" w14:textId="147B6222" w:rsidR="004601C1" w:rsidRPr="0000728F" w:rsidRDefault="004601C1" w:rsidP="004601C1">
          <w:pPr>
            <w:spacing w:line="360" w:lineRule="auto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1</w:t>
          </w:r>
          <w:r w:rsidRPr="0000728F">
            <w:rPr>
              <w:bCs/>
              <w:sz w:val="28"/>
              <w:szCs w:val="28"/>
            </w:rPr>
            <w:t>.3.1</w:t>
          </w:r>
          <w:r>
            <w:rPr>
              <w:bCs/>
              <w:sz w:val="28"/>
              <w:szCs w:val="28"/>
            </w:rPr>
            <w:t>.</w:t>
          </w:r>
          <w:r w:rsidRPr="0000728F">
            <w:rPr>
              <w:bCs/>
              <w:sz w:val="28"/>
              <w:szCs w:val="28"/>
            </w:rPr>
            <w:t xml:space="preserve"> </w:t>
          </w:r>
          <w:r w:rsidRPr="0000728F">
            <w:rPr>
              <w:bCs/>
              <w:color w:val="000000" w:themeColor="text1"/>
              <w:sz w:val="28"/>
              <w:szCs w:val="28"/>
            </w:rPr>
            <w:t>Гингивит</w:t>
          </w:r>
          <w:r w:rsidRPr="0000728F">
            <w:rPr>
              <w:bCs/>
              <w:sz w:val="28"/>
              <w:szCs w:val="28"/>
            </w:rPr>
            <w:t xml:space="preserve"> </w:t>
          </w:r>
          <w:r>
            <w:rPr>
              <w:bCs/>
              <w:sz w:val="28"/>
              <w:szCs w:val="28"/>
            </w:rPr>
            <w:t>…………</w:t>
          </w:r>
          <w:r w:rsidR="00167554">
            <w:rPr>
              <w:bCs/>
              <w:sz w:val="28"/>
              <w:szCs w:val="28"/>
            </w:rPr>
            <w:t>...</w:t>
          </w:r>
          <w:r>
            <w:rPr>
              <w:bCs/>
              <w:sz w:val="28"/>
              <w:szCs w:val="28"/>
            </w:rPr>
            <w:t>...</w:t>
          </w:r>
          <w:r w:rsidRPr="0000728F">
            <w:rPr>
              <w:bCs/>
              <w:sz w:val="28"/>
              <w:szCs w:val="28"/>
            </w:rPr>
            <w:t>……………………………………………. 1</w:t>
          </w:r>
          <w:r w:rsidR="00C22D36">
            <w:rPr>
              <w:bCs/>
              <w:sz w:val="28"/>
              <w:szCs w:val="28"/>
            </w:rPr>
            <w:t>1</w:t>
          </w:r>
        </w:p>
        <w:p w14:paraId="0BFDCD30" w14:textId="60275A5E" w:rsidR="004601C1" w:rsidRPr="0000728F" w:rsidRDefault="004601C1" w:rsidP="004601C1">
          <w:pPr>
            <w:spacing w:line="360" w:lineRule="auto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1</w:t>
          </w:r>
          <w:r w:rsidRPr="0000728F">
            <w:rPr>
              <w:bCs/>
              <w:sz w:val="28"/>
              <w:szCs w:val="28"/>
            </w:rPr>
            <w:t>.3.</w:t>
          </w:r>
          <w:proofErr w:type="gramStart"/>
          <w:r w:rsidRPr="0000728F">
            <w:rPr>
              <w:bCs/>
              <w:sz w:val="28"/>
              <w:szCs w:val="28"/>
            </w:rPr>
            <w:t>2</w:t>
          </w:r>
          <w:r>
            <w:rPr>
              <w:bCs/>
              <w:sz w:val="28"/>
              <w:szCs w:val="28"/>
            </w:rPr>
            <w:t>.</w:t>
          </w:r>
          <w:r w:rsidRPr="0000728F">
            <w:rPr>
              <w:bCs/>
              <w:sz w:val="28"/>
              <w:szCs w:val="28"/>
            </w:rPr>
            <w:t>Пародонтит</w:t>
          </w:r>
          <w:proofErr w:type="gramEnd"/>
          <w:r w:rsidRPr="0000728F">
            <w:rPr>
              <w:bCs/>
              <w:sz w:val="28"/>
              <w:szCs w:val="28"/>
            </w:rPr>
            <w:t>……</w:t>
          </w:r>
          <w:r w:rsidR="00167554">
            <w:rPr>
              <w:bCs/>
              <w:sz w:val="28"/>
              <w:szCs w:val="28"/>
            </w:rPr>
            <w:t>……</w:t>
          </w:r>
          <w:r w:rsidRPr="0000728F">
            <w:rPr>
              <w:bCs/>
              <w:sz w:val="28"/>
              <w:szCs w:val="28"/>
            </w:rPr>
            <w:t>…………………………................................. 2</w:t>
          </w:r>
          <w:r w:rsidR="00C22D36">
            <w:rPr>
              <w:bCs/>
              <w:sz w:val="28"/>
              <w:szCs w:val="28"/>
            </w:rPr>
            <w:t>3</w:t>
          </w:r>
        </w:p>
        <w:p w14:paraId="22B57298" w14:textId="255D1DA1" w:rsidR="004601C1" w:rsidRPr="0000728F" w:rsidRDefault="004601C1" w:rsidP="004601C1">
          <w:pPr>
            <w:spacing w:line="360" w:lineRule="auto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1</w:t>
          </w:r>
          <w:r w:rsidRPr="0000728F">
            <w:rPr>
              <w:bCs/>
              <w:sz w:val="28"/>
              <w:szCs w:val="28"/>
            </w:rPr>
            <w:t>.3.3</w:t>
          </w:r>
          <w:r>
            <w:rPr>
              <w:bCs/>
              <w:sz w:val="28"/>
              <w:szCs w:val="28"/>
            </w:rPr>
            <w:t>.</w:t>
          </w:r>
          <w:r w:rsidRPr="0000728F">
            <w:rPr>
              <w:bCs/>
              <w:sz w:val="28"/>
              <w:szCs w:val="28"/>
            </w:rPr>
            <w:t xml:space="preserve"> Пародонтоз………</w:t>
          </w:r>
          <w:r w:rsidR="00167554">
            <w:rPr>
              <w:bCs/>
              <w:sz w:val="28"/>
              <w:szCs w:val="28"/>
            </w:rPr>
            <w:t>...</w:t>
          </w:r>
          <w:r w:rsidRPr="0000728F">
            <w:rPr>
              <w:bCs/>
              <w:sz w:val="28"/>
              <w:szCs w:val="28"/>
            </w:rPr>
            <w:t>………………………………………………. 2</w:t>
          </w:r>
          <w:r w:rsidR="00C22D36">
            <w:rPr>
              <w:bCs/>
              <w:sz w:val="28"/>
              <w:szCs w:val="28"/>
            </w:rPr>
            <w:t>7</w:t>
          </w:r>
        </w:p>
        <w:p w14:paraId="25FA07FD" w14:textId="276ED5A3" w:rsidR="004601C1" w:rsidRPr="0000728F" w:rsidRDefault="004601C1" w:rsidP="004601C1">
          <w:pPr>
            <w:spacing w:line="360" w:lineRule="auto"/>
            <w:ind w:right="1"/>
            <w:contextualSpacing/>
            <w:rPr>
              <w:bCs/>
              <w:sz w:val="28"/>
              <w:szCs w:val="28"/>
              <w:highlight w:val="white"/>
            </w:rPr>
          </w:pPr>
          <w:r w:rsidRPr="0000728F">
            <w:rPr>
              <w:bCs/>
              <w:sz w:val="28"/>
              <w:szCs w:val="28"/>
              <w:highlight w:val="white"/>
            </w:rPr>
            <w:t xml:space="preserve">Глава </w:t>
          </w:r>
          <w:r>
            <w:rPr>
              <w:bCs/>
              <w:sz w:val="28"/>
              <w:szCs w:val="28"/>
              <w:highlight w:val="white"/>
            </w:rPr>
            <w:t>2</w:t>
          </w:r>
          <w:r w:rsidRPr="0000728F">
            <w:rPr>
              <w:bCs/>
              <w:sz w:val="28"/>
              <w:szCs w:val="28"/>
              <w:highlight w:val="white"/>
            </w:rPr>
            <w:t xml:space="preserve">. Материалы и методы </w:t>
          </w:r>
          <w:proofErr w:type="gramStart"/>
          <w:r w:rsidRPr="0000728F">
            <w:rPr>
              <w:bCs/>
              <w:sz w:val="28"/>
              <w:szCs w:val="28"/>
              <w:highlight w:val="white"/>
            </w:rPr>
            <w:t>исследования</w:t>
          </w:r>
          <w:r w:rsidR="00167554">
            <w:rPr>
              <w:bCs/>
              <w:sz w:val="28"/>
              <w:szCs w:val="28"/>
              <w:highlight w:val="white"/>
            </w:rPr>
            <w:t>.</w:t>
          </w:r>
          <w:r w:rsidRPr="0000728F">
            <w:rPr>
              <w:bCs/>
              <w:sz w:val="28"/>
              <w:szCs w:val="28"/>
              <w:highlight w:val="white"/>
            </w:rPr>
            <w:t>…</w:t>
          </w:r>
          <w:proofErr w:type="gramEnd"/>
          <w:r w:rsidRPr="0000728F">
            <w:rPr>
              <w:bCs/>
              <w:sz w:val="28"/>
              <w:szCs w:val="28"/>
              <w:highlight w:val="white"/>
            </w:rPr>
            <w:t xml:space="preserve">………………..……… </w:t>
          </w:r>
          <w:r w:rsidR="00167554">
            <w:rPr>
              <w:bCs/>
              <w:sz w:val="28"/>
              <w:szCs w:val="28"/>
              <w:highlight w:val="white"/>
            </w:rPr>
            <w:t>3</w:t>
          </w:r>
          <w:r w:rsidR="00C22D36">
            <w:rPr>
              <w:bCs/>
              <w:sz w:val="28"/>
              <w:szCs w:val="28"/>
              <w:highlight w:val="white"/>
            </w:rPr>
            <w:t>1</w:t>
          </w:r>
        </w:p>
        <w:p w14:paraId="0411356D" w14:textId="2FE39543" w:rsidR="004601C1" w:rsidRPr="0000728F" w:rsidRDefault="00167554" w:rsidP="004601C1">
          <w:pPr>
            <w:spacing w:line="360" w:lineRule="auto"/>
            <w:ind w:right="1"/>
            <w:contextualSpacing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2</w:t>
          </w:r>
          <w:r w:rsidR="004601C1" w:rsidRPr="0000728F">
            <w:rPr>
              <w:bCs/>
              <w:sz w:val="28"/>
              <w:szCs w:val="28"/>
            </w:rPr>
            <w:t>.1</w:t>
          </w:r>
          <w:r>
            <w:rPr>
              <w:bCs/>
              <w:sz w:val="28"/>
              <w:szCs w:val="28"/>
            </w:rPr>
            <w:t>.</w:t>
          </w:r>
          <w:r w:rsidR="004601C1" w:rsidRPr="0000728F">
            <w:rPr>
              <w:bCs/>
              <w:sz w:val="28"/>
              <w:szCs w:val="28"/>
            </w:rPr>
            <w:t xml:space="preserve"> Характеристика обследованных пациентов…</w:t>
          </w:r>
          <w:r>
            <w:rPr>
              <w:bCs/>
              <w:sz w:val="28"/>
              <w:szCs w:val="28"/>
            </w:rPr>
            <w:t>…</w:t>
          </w:r>
          <w:r w:rsidR="004601C1" w:rsidRPr="0000728F">
            <w:rPr>
              <w:bCs/>
              <w:sz w:val="28"/>
              <w:szCs w:val="28"/>
            </w:rPr>
            <w:t>……</w:t>
          </w:r>
          <w:r>
            <w:rPr>
              <w:bCs/>
              <w:sz w:val="28"/>
              <w:szCs w:val="28"/>
            </w:rPr>
            <w:t>...</w:t>
          </w:r>
          <w:r w:rsidR="004601C1" w:rsidRPr="0000728F">
            <w:rPr>
              <w:bCs/>
              <w:sz w:val="28"/>
              <w:szCs w:val="28"/>
            </w:rPr>
            <w:t>……………</w:t>
          </w:r>
          <w:r>
            <w:rPr>
              <w:bCs/>
              <w:sz w:val="28"/>
              <w:szCs w:val="28"/>
            </w:rPr>
            <w:t>3</w:t>
          </w:r>
          <w:r w:rsidR="00C22D36">
            <w:rPr>
              <w:bCs/>
              <w:sz w:val="28"/>
              <w:szCs w:val="28"/>
            </w:rPr>
            <w:t>1</w:t>
          </w:r>
        </w:p>
        <w:p w14:paraId="233B5923" w14:textId="22D09D2B" w:rsidR="004601C1" w:rsidRPr="0000728F" w:rsidRDefault="00167554" w:rsidP="004601C1">
          <w:pPr>
            <w:spacing w:line="360" w:lineRule="auto"/>
            <w:ind w:right="1"/>
            <w:contextualSpacing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2</w:t>
          </w:r>
          <w:r w:rsidR="004601C1" w:rsidRPr="0000728F">
            <w:rPr>
              <w:bCs/>
              <w:sz w:val="28"/>
              <w:szCs w:val="28"/>
            </w:rPr>
            <w:t>.2</w:t>
          </w:r>
          <w:r>
            <w:rPr>
              <w:bCs/>
              <w:sz w:val="28"/>
              <w:szCs w:val="28"/>
            </w:rPr>
            <w:t>.</w:t>
          </w:r>
          <w:r w:rsidR="004601C1" w:rsidRPr="0000728F">
            <w:rPr>
              <w:bCs/>
              <w:sz w:val="28"/>
              <w:szCs w:val="28"/>
            </w:rPr>
            <w:t xml:space="preserve"> </w:t>
          </w:r>
          <w:r w:rsidR="004601C1" w:rsidRPr="0000728F">
            <w:rPr>
              <w:bCs/>
              <w:color w:val="000000" w:themeColor="text1"/>
              <w:sz w:val="28"/>
              <w:szCs w:val="28"/>
              <w:highlight w:val="white"/>
            </w:rPr>
            <w:t>Оценка стоматологического статуса пациентов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>…</w:t>
          </w:r>
          <w:r>
            <w:rPr>
              <w:bCs/>
              <w:color w:val="000000" w:themeColor="text1"/>
              <w:sz w:val="28"/>
              <w:szCs w:val="28"/>
            </w:rPr>
            <w:t>...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 xml:space="preserve">……………… </w:t>
          </w:r>
          <w:r>
            <w:rPr>
              <w:bCs/>
              <w:color w:val="000000" w:themeColor="text1"/>
              <w:sz w:val="28"/>
              <w:szCs w:val="28"/>
            </w:rPr>
            <w:t>3</w:t>
          </w:r>
          <w:r w:rsidR="00C22D36">
            <w:rPr>
              <w:bCs/>
              <w:color w:val="000000" w:themeColor="text1"/>
              <w:sz w:val="28"/>
              <w:szCs w:val="28"/>
            </w:rPr>
            <w:t>1</w:t>
          </w:r>
        </w:p>
        <w:p w14:paraId="36D75295" w14:textId="481A0584" w:rsidR="004601C1" w:rsidRDefault="00167554" w:rsidP="004601C1">
          <w:pPr>
            <w:spacing w:line="360" w:lineRule="auto"/>
            <w:rPr>
              <w:bCs/>
              <w:color w:val="000000" w:themeColor="text1"/>
              <w:sz w:val="28"/>
              <w:szCs w:val="28"/>
              <w:highlight w:val="white"/>
            </w:rPr>
          </w:pPr>
          <w:r>
            <w:rPr>
              <w:bCs/>
              <w:sz w:val="28"/>
              <w:szCs w:val="28"/>
            </w:rPr>
            <w:t>2</w:t>
          </w:r>
          <w:r w:rsidR="004601C1" w:rsidRPr="0000728F">
            <w:rPr>
              <w:bCs/>
              <w:sz w:val="28"/>
              <w:szCs w:val="28"/>
            </w:rPr>
            <w:t>.3</w:t>
          </w:r>
          <w:r>
            <w:rPr>
              <w:bCs/>
              <w:sz w:val="28"/>
              <w:szCs w:val="28"/>
            </w:rPr>
            <w:t>.</w:t>
          </w:r>
          <w:r w:rsidR="004601C1" w:rsidRPr="0000728F">
            <w:rPr>
              <w:bCs/>
              <w:sz w:val="28"/>
              <w:szCs w:val="28"/>
            </w:rPr>
            <w:t xml:space="preserve"> </w:t>
          </w:r>
          <w:r w:rsidR="004601C1" w:rsidRPr="0000728F">
            <w:rPr>
              <w:bCs/>
              <w:color w:val="000000" w:themeColor="text1"/>
              <w:sz w:val="28"/>
              <w:szCs w:val="28"/>
              <w:highlight w:val="white"/>
            </w:rPr>
            <w:t>О</w:t>
          </w:r>
          <w:r>
            <w:rPr>
              <w:bCs/>
              <w:color w:val="000000" w:themeColor="text1"/>
              <w:sz w:val="28"/>
              <w:szCs w:val="28"/>
              <w:highlight w:val="white"/>
            </w:rPr>
            <w:t>сновные методы исследования……………………………</w:t>
          </w:r>
          <w:proofErr w:type="gramStart"/>
          <w:r>
            <w:rPr>
              <w:bCs/>
              <w:color w:val="000000" w:themeColor="text1"/>
              <w:sz w:val="28"/>
              <w:szCs w:val="28"/>
              <w:highlight w:val="white"/>
            </w:rPr>
            <w:t>…...</w:t>
          </w:r>
          <w:r w:rsidR="004601C1">
            <w:rPr>
              <w:bCs/>
              <w:color w:val="000000" w:themeColor="text1"/>
              <w:sz w:val="28"/>
              <w:szCs w:val="28"/>
              <w:highlight w:val="white"/>
            </w:rPr>
            <w:t>.</w:t>
          </w:r>
          <w:proofErr w:type="gramEnd"/>
          <w:r w:rsidR="004601C1">
            <w:rPr>
              <w:bCs/>
              <w:color w:val="000000" w:themeColor="text1"/>
              <w:sz w:val="28"/>
              <w:szCs w:val="28"/>
              <w:highlight w:val="white"/>
            </w:rPr>
            <w:t>.</w:t>
          </w:r>
          <w:r w:rsidR="004601C1" w:rsidRPr="0000728F">
            <w:rPr>
              <w:bCs/>
              <w:color w:val="000000" w:themeColor="text1"/>
              <w:sz w:val="28"/>
              <w:szCs w:val="28"/>
              <w:highlight w:val="white"/>
            </w:rPr>
            <w:t>…3</w:t>
          </w:r>
          <w:r w:rsidR="00C22D36">
            <w:rPr>
              <w:bCs/>
              <w:color w:val="000000" w:themeColor="text1"/>
              <w:sz w:val="28"/>
              <w:szCs w:val="28"/>
              <w:highlight w:val="white"/>
            </w:rPr>
            <w:t>1</w:t>
          </w:r>
        </w:p>
        <w:p w14:paraId="3BD0F1CE" w14:textId="5D3B2E33" w:rsidR="00167554" w:rsidRPr="0000728F" w:rsidRDefault="00167554" w:rsidP="004601C1">
          <w:pPr>
            <w:spacing w:line="360" w:lineRule="auto"/>
            <w:rPr>
              <w:bCs/>
              <w:color w:val="000000" w:themeColor="text1"/>
              <w:sz w:val="28"/>
              <w:szCs w:val="28"/>
              <w:highlight w:val="white"/>
            </w:rPr>
          </w:pPr>
          <w:r>
            <w:rPr>
              <w:bCs/>
              <w:color w:val="000000" w:themeColor="text1"/>
              <w:sz w:val="28"/>
              <w:szCs w:val="28"/>
              <w:highlight w:val="white"/>
            </w:rPr>
            <w:t>2</w:t>
          </w:r>
          <w:r w:rsidRPr="0000728F">
            <w:rPr>
              <w:bCs/>
              <w:color w:val="000000" w:themeColor="text1"/>
              <w:sz w:val="28"/>
              <w:szCs w:val="28"/>
              <w:highlight w:val="white"/>
            </w:rPr>
            <w:t>.4</w:t>
          </w:r>
          <w:r>
            <w:rPr>
              <w:bCs/>
              <w:color w:val="000000" w:themeColor="text1"/>
              <w:sz w:val="28"/>
              <w:szCs w:val="28"/>
              <w:highlight w:val="white"/>
            </w:rPr>
            <w:t>. Дополнительные методы исследования………………………</w:t>
          </w:r>
          <w:proofErr w:type="gramStart"/>
          <w:r>
            <w:rPr>
              <w:bCs/>
              <w:color w:val="000000" w:themeColor="text1"/>
              <w:sz w:val="28"/>
              <w:szCs w:val="28"/>
              <w:highlight w:val="white"/>
            </w:rPr>
            <w:t>…….</w:t>
          </w:r>
          <w:proofErr w:type="gramEnd"/>
          <w:r>
            <w:rPr>
              <w:bCs/>
              <w:color w:val="000000" w:themeColor="text1"/>
              <w:sz w:val="28"/>
              <w:szCs w:val="28"/>
              <w:highlight w:val="white"/>
            </w:rPr>
            <w:t>3</w:t>
          </w:r>
          <w:r w:rsidR="00C22D36">
            <w:rPr>
              <w:bCs/>
              <w:color w:val="000000" w:themeColor="text1"/>
              <w:sz w:val="28"/>
              <w:szCs w:val="28"/>
              <w:highlight w:val="white"/>
            </w:rPr>
            <w:t>6</w:t>
          </w:r>
        </w:p>
        <w:p w14:paraId="7D87E0D0" w14:textId="32EA291B" w:rsidR="004601C1" w:rsidRPr="0000728F" w:rsidRDefault="00167554" w:rsidP="004601C1">
          <w:pPr>
            <w:spacing w:line="360" w:lineRule="auto"/>
            <w:rPr>
              <w:color w:val="000000" w:themeColor="text1"/>
              <w:sz w:val="28"/>
              <w:szCs w:val="28"/>
            </w:rPr>
          </w:pPr>
          <w:r>
            <w:rPr>
              <w:bCs/>
              <w:color w:val="000000" w:themeColor="text1"/>
              <w:sz w:val="28"/>
              <w:szCs w:val="28"/>
              <w:highlight w:val="white"/>
            </w:rPr>
            <w:t>2</w:t>
          </w:r>
          <w:r w:rsidR="004601C1" w:rsidRPr="0000728F">
            <w:rPr>
              <w:bCs/>
              <w:color w:val="000000" w:themeColor="text1"/>
              <w:sz w:val="28"/>
              <w:szCs w:val="28"/>
              <w:highlight w:val="white"/>
            </w:rPr>
            <w:t>.</w:t>
          </w:r>
          <w:r>
            <w:rPr>
              <w:bCs/>
              <w:color w:val="000000" w:themeColor="text1"/>
              <w:sz w:val="28"/>
              <w:szCs w:val="28"/>
              <w:highlight w:val="white"/>
            </w:rPr>
            <w:t>5.</w:t>
          </w:r>
          <w:r w:rsidR="004601C1" w:rsidRPr="0000728F">
            <w:rPr>
              <w:bCs/>
              <w:color w:val="000000" w:themeColor="text1"/>
              <w:sz w:val="28"/>
              <w:szCs w:val="28"/>
              <w:highlight w:val="white"/>
            </w:rPr>
            <w:t xml:space="preserve"> 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>Статис</w:t>
          </w:r>
          <w:r w:rsidR="004601C1">
            <w:rPr>
              <w:bCs/>
              <w:color w:val="000000" w:themeColor="text1"/>
              <w:sz w:val="28"/>
              <w:szCs w:val="28"/>
            </w:rPr>
            <w:t>ти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>ческие методы</w:t>
          </w:r>
          <w:r w:rsidR="004601C1" w:rsidRPr="0000728F">
            <w:rPr>
              <w:color w:val="000000" w:themeColor="text1"/>
              <w:sz w:val="28"/>
              <w:szCs w:val="28"/>
            </w:rPr>
            <w:t>……………</w:t>
          </w:r>
          <w:r>
            <w:rPr>
              <w:color w:val="000000" w:themeColor="text1"/>
              <w:sz w:val="28"/>
              <w:szCs w:val="28"/>
            </w:rPr>
            <w:t>…</w:t>
          </w:r>
          <w:r w:rsidR="004601C1" w:rsidRPr="0000728F">
            <w:rPr>
              <w:color w:val="000000" w:themeColor="text1"/>
              <w:sz w:val="28"/>
              <w:szCs w:val="28"/>
            </w:rPr>
            <w:t>………</w:t>
          </w:r>
          <w:proofErr w:type="gramStart"/>
          <w:r w:rsidR="004601C1" w:rsidRPr="0000728F">
            <w:rPr>
              <w:color w:val="000000" w:themeColor="text1"/>
              <w:sz w:val="28"/>
              <w:szCs w:val="28"/>
            </w:rPr>
            <w:t>…….</w:t>
          </w:r>
          <w:proofErr w:type="gramEnd"/>
          <w:r w:rsidR="004601C1" w:rsidRPr="0000728F">
            <w:rPr>
              <w:color w:val="000000" w:themeColor="text1"/>
              <w:sz w:val="28"/>
              <w:szCs w:val="28"/>
            </w:rPr>
            <w:t>.……………….3</w:t>
          </w:r>
          <w:r w:rsidR="00C22D36">
            <w:rPr>
              <w:color w:val="000000" w:themeColor="text1"/>
              <w:sz w:val="28"/>
              <w:szCs w:val="28"/>
            </w:rPr>
            <w:t>7</w:t>
          </w:r>
        </w:p>
        <w:p w14:paraId="60C87EBA" w14:textId="61DC45B1" w:rsidR="004601C1" w:rsidRPr="0000728F" w:rsidRDefault="004601C1" w:rsidP="004601C1">
          <w:pPr>
            <w:spacing w:line="360" w:lineRule="auto"/>
            <w:rPr>
              <w:color w:val="000000" w:themeColor="text1"/>
              <w:sz w:val="28"/>
              <w:szCs w:val="28"/>
            </w:rPr>
          </w:pPr>
          <w:r w:rsidRPr="0000728F">
            <w:rPr>
              <w:color w:val="000000" w:themeColor="text1"/>
              <w:sz w:val="28"/>
              <w:szCs w:val="28"/>
            </w:rPr>
            <w:t xml:space="preserve">Глава </w:t>
          </w:r>
          <w:r>
            <w:rPr>
              <w:color w:val="000000" w:themeColor="text1"/>
              <w:sz w:val="28"/>
              <w:szCs w:val="28"/>
            </w:rPr>
            <w:t>3</w:t>
          </w:r>
          <w:r w:rsidRPr="0000728F">
            <w:rPr>
              <w:color w:val="000000" w:themeColor="text1"/>
              <w:sz w:val="28"/>
              <w:szCs w:val="28"/>
            </w:rPr>
            <w:t>. Результаты исследования……………………...………………. 3</w:t>
          </w:r>
          <w:r w:rsidR="00C22D36">
            <w:rPr>
              <w:color w:val="000000" w:themeColor="text1"/>
              <w:sz w:val="28"/>
              <w:szCs w:val="28"/>
            </w:rPr>
            <w:t>8</w:t>
          </w:r>
        </w:p>
        <w:p w14:paraId="06B28675" w14:textId="4490F510" w:rsidR="004601C1" w:rsidRPr="0000728F" w:rsidRDefault="00167554" w:rsidP="004601C1">
          <w:pPr>
            <w:autoSpaceDE w:val="0"/>
            <w:autoSpaceDN w:val="0"/>
            <w:adjustRightInd w:val="0"/>
            <w:spacing w:line="360" w:lineRule="auto"/>
            <w:jc w:val="both"/>
            <w:rPr>
              <w:bCs/>
              <w:color w:val="000000" w:themeColor="text1"/>
              <w:sz w:val="28"/>
              <w:szCs w:val="28"/>
            </w:rPr>
          </w:pPr>
          <w:r>
            <w:rPr>
              <w:bCs/>
              <w:color w:val="000000" w:themeColor="text1"/>
              <w:sz w:val="28"/>
              <w:szCs w:val="28"/>
            </w:rPr>
            <w:t>3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>.1</w:t>
          </w:r>
          <w:r>
            <w:rPr>
              <w:bCs/>
              <w:color w:val="000000" w:themeColor="text1"/>
              <w:sz w:val="28"/>
              <w:szCs w:val="28"/>
            </w:rPr>
            <w:t xml:space="preserve">. 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>Результаты клинического исследования…</w:t>
          </w:r>
          <w:r>
            <w:rPr>
              <w:bCs/>
              <w:color w:val="000000" w:themeColor="text1"/>
              <w:sz w:val="28"/>
              <w:szCs w:val="28"/>
            </w:rPr>
            <w:t>……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>…………………</w:t>
          </w:r>
          <w:r>
            <w:rPr>
              <w:bCs/>
              <w:color w:val="000000" w:themeColor="text1"/>
              <w:sz w:val="28"/>
              <w:szCs w:val="28"/>
            </w:rPr>
            <w:t>...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 xml:space="preserve"> 3</w:t>
          </w:r>
          <w:r w:rsidR="00C22D36">
            <w:rPr>
              <w:bCs/>
              <w:color w:val="000000" w:themeColor="text1"/>
              <w:sz w:val="28"/>
              <w:szCs w:val="28"/>
            </w:rPr>
            <w:t>8</w:t>
          </w:r>
        </w:p>
        <w:p w14:paraId="09DCE4AA" w14:textId="59EEAA80" w:rsidR="004601C1" w:rsidRPr="0000728F" w:rsidRDefault="00167554" w:rsidP="004601C1">
          <w:pPr>
            <w:autoSpaceDE w:val="0"/>
            <w:autoSpaceDN w:val="0"/>
            <w:adjustRightInd w:val="0"/>
            <w:spacing w:line="360" w:lineRule="auto"/>
            <w:jc w:val="both"/>
            <w:rPr>
              <w:bCs/>
              <w:color w:val="000000" w:themeColor="text1"/>
              <w:sz w:val="28"/>
              <w:szCs w:val="28"/>
            </w:rPr>
          </w:pPr>
          <w:r>
            <w:rPr>
              <w:bCs/>
              <w:color w:val="000000" w:themeColor="text1"/>
              <w:sz w:val="28"/>
              <w:szCs w:val="28"/>
            </w:rPr>
            <w:t>3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>.2</w:t>
          </w:r>
          <w:r>
            <w:rPr>
              <w:bCs/>
              <w:color w:val="000000" w:themeColor="text1"/>
              <w:sz w:val="28"/>
              <w:szCs w:val="28"/>
            </w:rPr>
            <w:t>.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 xml:space="preserve"> </w:t>
          </w:r>
          <w:r w:rsidR="004601C1" w:rsidRPr="0000728F">
            <w:rPr>
              <w:sz w:val="28"/>
              <w:szCs w:val="28"/>
            </w:rPr>
            <w:t>Результаты оценки гигиенического состояния полости рта</w:t>
          </w:r>
          <w:r>
            <w:rPr>
              <w:sz w:val="28"/>
              <w:szCs w:val="28"/>
            </w:rPr>
            <w:t>…</w:t>
          </w:r>
          <w:proofErr w:type="gramStart"/>
          <w:r>
            <w:rPr>
              <w:sz w:val="28"/>
              <w:szCs w:val="28"/>
            </w:rPr>
            <w:t>...</w:t>
          </w:r>
          <w:r w:rsidR="004601C1" w:rsidRPr="0000728F">
            <w:rPr>
              <w:sz w:val="28"/>
              <w:szCs w:val="28"/>
            </w:rPr>
            <w:t>…</w:t>
          </w:r>
          <w:r>
            <w:rPr>
              <w:sz w:val="28"/>
              <w:szCs w:val="28"/>
            </w:rPr>
            <w:t>.</w:t>
          </w:r>
          <w:proofErr w:type="gramEnd"/>
          <w:r>
            <w:rPr>
              <w:sz w:val="28"/>
              <w:szCs w:val="28"/>
            </w:rPr>
            <w:t>3</w:t>
          </w:r>
          <w:r w:rsidR="00C22D36">
            <w:rPr>
              <w:sz w:val="28"/>
              <w:szCs w:val="28"/>
            </w:rPr>
            <w:t>8</w:t>
          </w:r>
        </w:p>
        <w:p w14:paraId="428EAEAA" w14:textId="5FA97C8E" w:rsidR="00167554" w:rsidRDefault="00167554" w:rsidP="004601C1">
          <w:pPr>
            <w:autoSpaceDE w:val="0"/>
            <w:autoSpaceDN w:val="0"/>
            <w:adjustRightInd w:val="0"/>
            <w:spacing w:line="360" w:lineRule="auto"/>
            <w:jc w:val="both"/>
            <w:rPr>
              <w:bCs/>
              <w:color w:val="000000" w:themeColor="text1"/>
              <w:sz w:val="28"/>
              <w:szCs w:val="28"/>
            </w:rPr>
          </w:pPr>
          <w:r>
            <w:rPr>
              <w:bCs/>
              <w:color w:val="000000" w:themeColor="text1"/>
              <w:sz w:val="28"/>
              <w:szCs w:val="28"/>
            </w:rPr>
            <w:t>3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>.3</w:t>
          </w:r>
          <w:r>
            <w:rPr>
              <w:bCs/>
              <w:color w:val="000000" w:themeColor="text1"/>
              <w:sz w:val="28"/>
              <w:szCs w:val="28"/>
            </w:rPr>
            <w:t xml:space="preserve">. </w:t>
          </w:r>
          <w:r w:rsidRPr="00167554">
            <w:rPr>
              <w:sz w:val="28"/>
              <w:szCs w:val="28"/>
            </w:rPr>
            <w:t xml:space="preserve">Результаты </w:t>
          </w:r>
          <w:r w:rsidRPr="00167554">
            <w:rPr>
              <w:color w:val="000000" w:themeColor="text1"/>
              <w:sz w:val="28"/>
              <w:szCs w:val="28"/>
            </w:rPr>
            <w:t>оценки навыков индивидуальной гигиены полости рта обследованных пациентов</w:t>
          </w:r>
          <w:r>
            <w:rPr>
              <w:color w:val="000000" w:themeColor="text1"/>
              <w:sz w:val="28"/>
              <w:szCs w:val="28"/>
            </w:rPr>
            <w:t>……………………………</w:t>
          </w:r>
          <w:proofErr w:type="gramStart"/>
          <w:r>
            <w:rPr>
              <w:color w:val="000000" w:themeColor="text1"/>
              <w:sz w:val="28"/>
              <w:szCs w:val="28"/>
            </w:rPr>
            <w:t>…….</w:t>
          </w:r>
          <w:proofErr w:type="gramEnd"/>
          <w:r>
            <w:rPr>
              <w:color w:val="000000" w:themeColor="text1"/>
              <w:sz w:val="28"/>
              <w:szCs w:val="28"/>
            </w:rPr>
            <w:t>.……………3</w:t>
          </w:r>
          <w:r w:rsidR="00C22D36">
            <w:rPr>
              <w:color w:val="000000" w:themeColor="text1"/>
              <w:sz w:val="28"/>
              <w:szCs w:val="28"/>
            </w:rPr>
            <w:t>9</w:t>
          </w:r>
        </w:p>
        <w:p w14:paraId="7A3CFD09" w14:textId="53C44AE0" w:rsidR="004601C1" w:rsidRPr="0000728F" w:rsidRDefault="00167554" w:rsidP="004601C1">
          <w:pPr>
            <w:autoSpaceDE w:val="0"/>
            <w:autoSpaceDN w:val="0"/>
            <w:adjustRightInd w:val="0"/>
            <w:spacing w:line="360" w:lineRule="auto"/>
            <w:jc w:val="both"/>
            <w:rPr>
              <w:bCs/>
              <w:color w:val="000000" w:themeColor="text1"/>
              <w:sz w:val="28"/>
              <w:szCs w:val="28"/>
            </w:rPr>
          </w:pPr>
          <w:r>
            <w:rPr>
              <w:bCs/>
              <w:color w:val="000000" w:themeColor="text1"/>
              <w:sz w:val="28"/>
              <w:szCs w:val="28"/>
            </w:rPr>
            <w:t>3</w:t>
          </w:r>
          <w:r w:rsidRPr="0000728F">
            <w:rPr>
              <w:bCs/>
              <w:color w:val="000000" w:themeColor="text1"/>
              <w:sz w:val="28"/>
              <w:szCs w:val="28"/>
            </w:rPr>
            <w:t xml:space="preserve">.4 </w:t>
          </w:r>
          <w:r w:rsidR="004601C1" w:rsidRPr="0000728F">
            <w:rPr>
              <w:sz w:val="28"/>
              <w:szCs w:val="28"/>
            </w:rPr>
            <w:t>Результаты оценки нуждаемости пациентов в лечении заболеваний пародонта………………………………………………</w:t>
          </w:r>
          <w:r w:rsidR="004601C1">
            <w:rPr>
              <w:sz w:val="28"/>
              <w:szCs w:val="28"/>
            </w:rPr>
            <w:t>……………</w:t>
          </w:r>
          <w:proofErr w:type="gramStart"/>
          <w:r w:rsidR="004601C1">
            <w:rPr>
              <w:sz w:val="28"/>
              <w:szCs w:val="28"/>
            </w:rPr>
            <w:t>……</w:t>
          </w:r>
          <w:r w:rsidR="004601C1" w:rsidRPr="0000728F">
            <w:rPr>
              <w:sz w:val="28"/>
              <w:szCs w:val="28"/>
            </w:rPr>
            <w:t>.</w:t>
          </w:r>
          <w:proofErr w:type="gramEnd"/>
          <w:r w:rsidR="00C22D36">
            <w:rPr>
              <w:sz w:val="28"/>
              <w:szCs w:val="28"/>
            </w:rPr>
            <w:t>40</w:t>
          </w:r>
        </w:p>
        <w:p w14:paraId="10C433B7" w14:textId="666BBAE2" w:rsidR="004601C1" w:rsidRPr="0000728F" w:rsidRDefault="00167554" w:rsidP="004601C1">
          <w:pPr>
            <w:autoSpaceDE w:val="0"/>
            <w:autoSpaceDN w:val="0"/>
            <w:adjustRightInd w:val="0"/>
            <w:spacing w:line="360" w:lineRule="auto"/>
            <w:jc w:val="both"/>
            <w:rPr>
              <w:bCs/>
              <w:color w:val="000000" w:themeColor="text1"/>
              <w:sz w:val="28"/>
              <w:szCs w:val="28"/>
            </w:rPr>
          </w:pPr>
          <w:r>
            <w:rPr>
              <w:bCs/>
              <w:color w:val="000000" w:themeColor="text1"/>
              <w:sz w:val="28"/>
              <w:szCs w:val="28"/>
            </w:rPr>
            <w:t>3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>.</w:t>
          </w:r>
          <w:r>
            <w:rPr>
              <w:bCs/>
              <w:color w:val="000000" w:themeColor="text1"/>
              <w:sz w:val="28"/>
              <w:szCs w:val="28"/>
            </w:rPr>
            <w:t>5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 xml:space="preserve"> </w:t>
          </w:r>
          <w:r w:rsidR="004601C1" w:rsidRPr="0000728F">
            <w:rPr>
              <w:sz w:val="28"/>
              <w:szCs w:val="28"/>
            </w:rPr>
            <w:t>Результаты оценки степени тяжести гингивита</w:t>
          </w:r>
          <w:proofErr w:type="gramStart"/>
          <w:r w:rsidR="004601C1" w:rsidRPr="0000728F">
            <w:rPr>
              <w:sz w:val="28"/>
              <w:szCs w:val="28"/>
            </w:rPr>
            <w:t>……</w:t>
          </w:r>
          <w:r>
            <w:rPr>
              <w:sz w:val="28"/>
              <w:szCs w:val="28"/>
            </w:rPr>
            <w:t>.</w:t>
          </w:r>
          <w:proofErr w:type="gramEnd"/>
          <w:r>
            <w:rPr>
              <w:sz w:val="28"/>
              <w:szCs w:val="28"/>
            </w:rPr>
            <w:t>.</w:t>
          </w:r>
          <w:r w:rsidR="004601C1" w:rsidRPr="0000728F">
            <w:rPr>
              <w:sz w:val="28"/>
              <w:szCs w:val="28"/>
            </w:rPr>
            <w:t>………</w:t>
          </w:r>
          <w:r w:rsidR="004601C1">
            <w:rPr>
              <w:sz w:val="28"/>
              <w:szCs w:val="28"/>
            </w:rPr>
            <w:t>……..</w:t>
          </w:r>
          <w:r w:rsidR="004601C1" w:rsidRPr="0000728F">
            <w:rPr>
              <w:sz w:val="28"/>
              <w:szCs w:val="28"/>
            </w:rPr>
            <w:t>.4</w:t>
          </w:r>
          <w:r>
            <w:rPr>
              <w:sz w:val="28"/>
              <w:szCs w:val="28"/>
            </w:rPr>
            <w:t>2</w:t>
          </w:r>
        </w:p>
        <w:p w14:paraId="5200A741" w14:textId="28845750" w:rsidR="004601C1" w:rsidRDefault="00167554" w:rsidP="004601C1">
          <w:pPr>
            <w:autoSpaceDE w:val="0"/>
            <w:autoSpaceDN w:val="0"/>
            <w:adjustRightInd w:val="0"/>
            <w:spacing w:line="360" w:lineRule="auto"/>
            <w:jc w:val="both"/>
            <w:rPr>
              <w:color w:val="000000" w:themeColor="text1"/>
              <w:sz w:val="28"/>
              <w:szCs w:val="28"/>
            </w:rPr>
          </w:pPr>
          <w:r>
            <w:rPr>
              <w:bCs/>
              <w:color w:val="000000" w:themeColor="text1"/>
              <w:sz w:val="28"/>
              <w:szCs w:val="28"/>
            </w:rPr>
            <w:t>3</w:t>
          </w:r>
          <w:r w:rsidR="004601C1" w:rsidRPr="0000728F">
            <w:rPr>
              <w:bCs/>
              <w:color w:val="000000" w:themeColor="text1"/>
              <w:sz w:val="28"/>
              <w:szCs w:val="28"/>
            </w:rPr>
            <w:t>.</w:t>
          </w:r>
          <w:r>
            <w:rPr>
              <w:bCs/>
              <w:color w:val="000000" w:themeColor="text1"/>
              <w:sz w:val="28"/>
              <w:szCs w:val="28"/>
            </w:rPr>
            <w:t>6</w:t>
          </w:r>
          <w:r w:rsidR="004601C1" w:rsidRPr="0000728F">
            <w:rPr>
              <w:b/>
              <w:bCs/>
              <w:sz w:val="28"/>
              <w:szCs w:val="28"/>
            </w:rPr>
            <w:t xml:space="preserve"> </w:t>
          </w:r>
          <w:r w:rsidR="004601C1" w:rsidRPr="0000728F">
            <w:rPr>
              <w:sz w:val="28"/>
              <w:szCs w:val="28"/>
            </w:rPr>
            <w:t xml:space="preserve">Результаты </w:t>
          </w:r>
          <w:r w:rsidR="004601C1" w:rsidRPr="0000728F">
            <w:rPr>
              <w:color w:val="000000" w:themeColor="text1"/>
              <w:sz w:val="28"/>
              <w:szCs w:val="28"/>
              <w:lang w:val="en-US"/>
            </w:rPr>
            <w:t>o</w:t>
          </w:r>
          <w:proofErr w:type="spellStart"/>
          <w:r w:rsidR="004601C1" w:rsidRPr="0000728F">
            <w:rPr>
              <w:color w:val="000000" w:themeColor="text1"/>
              <w:sz w:val="28"/>
              <w:szCs w:val="28"/>
              <w:shd w:val="clear" w:color="auto" w:fill="FFFFFF"/>
            </w:rPr>
            <w:t>ценк</w:t>
          </w:r>
          <w:r>
            <w:rPr>
              <w:color w:val="000000" w:themeColor="text1"/>
              <w:sz w:val="28"/>
              <w:szCs w:val="28"/>
              <w:shd w:val="clear" w:color="auto" w:fill="FFFFFF"/>
            </w:rPr>
            <w:t>и</w:t>
          </w:r>
          <w:proofErr w:type="spellEnd"/>
          <w:r w:rsidR="004601C1" w:rsidRPr="0000728F">
            <w:rPr>
              <w:color w:val="FF0000"/>
              <w:sz w:val="28"/>
              <w:szCs w:val="28"/>
              <w:shd w:val="clear" w:color="auto" w:fill="FFFFFF"/>
            </w:rPr>
            <w:t xml:space="preserve"> </w:t>
          </w:r>
          <w:r w:rsidR="004601C1" w:rsidRPr="0000728F">
            <w:rPr>
              <w:color w:val="000000" w:themeColor="text1"/>
              <w:sz w:val="28"/>
              <w:szCs w:val="28"/>
              <w:shd w:val="clear" w:color="auto" w:fill="FFFFFF"/>
            </w:rPr>
            <w:t xml:space="preserve">рецессии десны </w:t>
          </w:r>
          <w:r>
            <w:rPr>
              <w:color w:val="000000" w:themeColor="text1"/>
              <w:sz w:val="28"/>
              <w:szCs w:val="28"/>
              <w:shd w:val="clear" w:color="auto" w:fill="FFFFFF"/>
            </w:rPr>
            <w:t>…………………</w:t>
          </w:r>
          <w:proofErr w:type="gramStart"/>
          <w:r>
            <w:rPr>
              <w:color w:val="000000" w:themeColor="text1"/>
              <w:sz w:val="28"/>
              <w:szCs w:val="28"/>
              <w:shd w:val="clear" w:color="auto" w:fill="FFFFFF"/>
            </w:rPr>
            <w:t>…….</w:t>
          </w:r>
          <w:proofErr w:type="gramEnd"/>
          <w:r>
            <w:rPr>
              <w:color w:val="000000" w:themeColor="text1"/>
              <w:sz w:val="28"/>
              <w:szCs w:val="28"/>
              <w:shd w:val="clear" w:color="auto" w:fill="FFFFFF"/>
            </w:rPr>
            <w:t>.</w:t>
          </w:r>
          <w:r w:rsidR="004601C1" w:rsidRPr="0000728F">
            <w:rPr>
              <w:color w:val="000000" w:themeColor="text1"/>
              <w:sz w:val="28"/>
              <w:szCs w:val="28"/>
            </w:rPr>
            <w:t>……</w:t>
          </w:r>
          <w:r w:rsidR="004601C1">
            <w:rPr>
              <w:color w:val="000000" w:themeColor="text1"/>
              <w:sz w:val="28"/>
              <w:szCs w:val="28"/>
            </w:rPr>
            <w:t>..</w:t>
          </w:r>
          <w:r w:rsidR="004601C1" w:rsidRPr="0000728F">
            <w:rPr>
              <w:color w:val="000000" w:themeColor="text1"/>
              <w:sz w:val="28"/>
              <w:szCs w:val="28"/>
            </w:rPr>
            <w:t>…4</w:t>
          </w:r>
          <w:r>
            <w:rPr>
              <w:color w:val="000000" w:themeColor="text1"/>
              <w:sz w:val="28"/>
              <w:szCs w:val="28"/>
            </w:rPr>
            <w:t>3</w:t>
          </w:r>
        </w:p>
        <w:p w14:paraId="252C9A00" w14:textId="0C9E84D0" w:rsidR="00167554" w:rsidRPr="00167554" w:rsidRDefault="00167554" w:rsidP="00167554">
          <w:pPr>
            <w:autoSpaceDE w:val="0"/>
            <w:autoSpaceDN w:val="0"/>
            <w:adjustRightInd w:val="0"/>
            <w:spacing w:line="360" w:lineRule="auto"/>
            <w:jc w:val="both"/>
            <w:rPr>
              <w:color w:val="000000" w:themeColor="text1"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t>3.7.</w:t>
          </w:r>
          <w:r w:rsidRPr="00167554">
            <w:rPr>
              <w:b/>
              <w:bCs/>
              <w:color w:val="000000" w:themeColor="text1"/>
              <w:sz w:val="28"/>
              <w:szCs w:val="28"/>
              <w:highlight w:val="white"/>
            </w:rPr>
            <w:t xml:space="preserve"> </w:t>
          </w:r>
          <w:r w:rsidRPr="00167554">
            <w:rPr>
              <w:color w:val="000000" w:themeColor="text1"/>
              <w:sz w:val="28"/>
              <w:szCs w:val="28"/>
              <w:highlight w:val="white"/>
            </w:rPr>
            <w:t xml:space="preserve">Результаты оценки подвижности зубов по степени их смещения по шкале </w:t>
          </w:r>
          <w:r w:rsidRPr="00167554">
            <w:rPr>
              <w:color w:val="000000" w:themeColor="text1"/>
              <w:sz w:val="28"/>
              <w:szCs w:val="28"/>
              <w:highlight w:val="white"/>
              <w:lang w:val="en-US"/>
            </w:rPr>
            <w:t>Miller</w:t>
          </w:r>
          <w:r w:rsidRPr="00167554">
            <w:rPr>
              <w:color w:val="000000" w:themeColor="text1"/>
              <w:sz w:val="28"/>
              <w:szCs w:val="28"/>
              <w:highlight w:val="white"/>
            </w:rPr>
            <w:t xml:space="preserve"> в модификации </w:t>
          </w:r>
          <w:proofErr w:type="spellStart"/>
          <w:r w:rsidRPr="00167554">
            <w:rPr>
              <w:color w:val="000000" w:themeColor="text1"/>
              <w:sz w:val="28"/>
              <w:szCs w:val="28"/>
              <w:highlight w:val="white"/>
              <w:lang w:val="en-US"/>
            </w:rPr>
            <w:t>Fleszar</w:t>
          </w:r>
          <w:proofErr w:type="spellEnd"/>
          <w:r>
            <w:rPr>
              <w:color w:val="000000" w:themeColor="text1"/>
              <w:sz w:val="28"/>
              <w:szCs w:val="28"/>
            </w:rPr>
            <w:t>………………………………</w:t>
          </w:r>
          <w:proofErr w:type="gramStart"/>
          <w:r>
            <w:rPr>
              <w:color w:val="000000" w:themeColor="text1"/>
              <w:sz w:val="28"/>
              <w:szCs w:val="28"/>
            </w:rPr>
            <w:t>…….</w:t>
          </w:r>
          <w:proofErr w:type="gramEnd"/>
          <w:r>
            <w:rPr>
              <w:color w:val="000000" w:themeColor="text1"/>
              <w:sz w:val="28"/>
              <w:szCs w:val="28"/>
            </w:rPr>
            <w:t>44</w:t>
          </w:r>
        </w:p>
        <w:p w14:paraId="44E3B397" w14:textId="36228D1E" w:rsidR="00167554" w:rsidRPr="00167554" w:rsidRDefault="00167554" w:rsidP="00167554">
          <w:pPr>
            <w:autoSpaceDE w:val="0"/>
            <w:autoSpaceDN w:val="0"/>
            <w:adjustRightInd w:val="0"/>
            <w:spacing w:line="360" w:lineRule="auto"/>
            <w:jc w:val="both"/>
            <w:rPr>
              <w:color w:val="000000" w:themeColor="text1"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t>3.8.</w:t>
          </w:r>
          <w:r>
            <w:rPr>
              <w:b/>
              <w:bCs/>
              <w:sz w:val="28"/>
              <w:szCs w:val="28"/>
            </w:rPr>
            <w:t xml:space="preserve"> </w:t>
          </w:r>
          <w:r w:rsidRPr="00167554">
            <w:rPr>
              <w:sz w:val="28"/>
              <w:szCs w:val="28"/>
            </w:rPr>
            <w:t xml:space="preserve"> Результаты оценки степени тяжести заболеваний пародонта</w:t>
          </w:r>
          <w:r>
            <w:rPr>
              <w:sz w:val="28"/>
              <w:szCs w:val="28"/>
            </w:rPr>
            <w:t>……45</w:t>
          </w:r>
        </w:p>
        <w:p w14:paraId="18A5C584" w14:textId="3FF0E3C0" w:rsidR="00167554" w:rsidRDefault="00167554" w:rsidP="004601C1">
          <w:pPr>
            <w:autoSpaceDE w:val="0"/>
            <w:autoSpaceDN w:val="0"/>
            <w:adjustRightInd w:val="0"/>
            <w:spacing w:line="360" w:lineRule="auto"/>
            <w:jc w:val="both"/>
            <w:rPr>
              <w:rFonts w:eastAsiaTheme="minorEastAsia"/>
              <w:bCs/>
              <w:noProof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t>3.9.</w:t>
          </w:r>
          <w:r w:rsidRPr="00167554">
            <w:rPr>
              <w:b/>
              <w:sz w:val="28"/>
              <w:szCs w:val="28"/>
            </w:rPr>
            <w:t xml:space="preserve"> </w:t>
          </w:r>
          <w:r w:rsidRPr="00167554">
            <w:rPr>
              <w:bCs/>
              <w:sz w:val="28"/>
              <w:szCs w:val="28"/>
            </w:rPr>
            <w:t>Результаты оценки г</w:t>
          </w:r>
          <w:r w:rsidRPr="00167554">
            <w:rPr>
              <w:rFonts w:eastAsiaTheme="minorEastAsia"/>
              <w:bCs/>
              <w:noProof/>
              <w:sz w:val="28"/>
              <w:szCs w:val="28"/>
            </w:rPr>
            <w:t>лубин</w:t>
          </w:r>
          <w:r w:rsidRPr="00167554">
            <w:rPr>
              <w:bCs/>
              <w:sz w:val="28"/>
              <w:szCs w:val="28"/>
            </w:rPr>
            <w:t>ы</w:t>
          </w:r>
          <w:r w:rsidRPr="00167554">
            <w:rPr>
              <w:rFonts w:eastAsiaTheme="minorEastAsia"/>
              <w:bCs/>
              <w:noProof/>
              <w:sz w:val="28"/>
              <w:szCs w:val="28"/>
            </w:rPr>
            <w:t xml:space="preserve"> пародонтальных карманов с учетом возрастных групп</w:t>
          </w:r>
          <w:r>
            <w:rPr>
              <w:rFonts w:eastAsiaTheme="minorEastAsia"/>
              <w:bCs/>
              <w:noProof/>
              <w:sz w:val="28"/>
              <w:szCs w:val="28"/>
            </w:rPr>
            <w:t>…………………………………………………………46</w:t>
          </w:r>
        </w:p>
        <w:p w14:paraId="175E250E" w14:textId="105B25DE" w:rsidR="00167554" w:rsidRPr="00D55BE3" w:rsidRDefault="00167554" w:rsidP="004601C1">
          <w:pPr>
            <w:autoSpaceDE w:val="0"/>
            <w:autoSpaceDN w:val="0"/>
            <w:adjustRightInd w:val="0"/>
            <w:spacing w:line="360" w:lineRule="auto"/>
            <w:jc w:val="both"/>
            <w:rPr>
              <w:bCs/>
              <w:color w:val="000000" w:themeColor="text1"/>
              <w:sz w:val="28"/>
              <w:szCs w:val="28"/>
              <w:highlight w:val="white"/>
            </w:rPr>
          </w:pPr>
          <w:r>
            <w:rPr>
              <w:rFonts w:eastAsiaTheme="minorEastAsia"/>
              <w:bCs/>
              <w:noProof/>
              <w:sz w:val="28"/>
              <w:szCs w:val="28"/>
            </w:rPr>
            <w:lastRenderedPageBreak/>
            <w:t xml:space="preserve">3.10. </w:t>
          </w:r>
          <w:r w:rsidRPr="00167554">
            <w:rPr>
              <w:bCs/>
              <w:color w:val="000000" w:themeColor="text1"/>
              <w:sz w:val="28"/>
              <w:szCs w:val="28"/>
            </w:rPr>
            <w:t xml:space="preserve">Результаты </w:t>
          </w:r>
          <w:r w:rsidRPr="00167554">
            <w:rPr>
              <w:bCs/>
              <w:color w:val="000000" w:themeColor="text1"/>
              <w:sz w:val="28"/>
              <w:szCs w:val="28"/>
              <w:highlight w:val="white"/>
            </w:rPr>
            <w:t xml:space="preserve">оценки </w:t>
          </w:r>
          <w:r w:rsidR="00D55BE3">
            <w:rPr>
              <w:bCs/>
              <w:color w:val="000000" w:themeColor="text1"/>
              <w:sz w:val="28"/>
              <w:szCs w:val="28"/>
              <w:highlight w:val="white"/>
            </w:rPr>
            <w:t xml:space="preserve">данных </w:t>
          </w:r>
          <w:r w:rsidRPr="00167554">
            <w:rPr>
              <w:bCs/>
              <w:color w:val="000000" w:themeColor="text1"/>
              <w:sz w:val="28"/>
              <w:szCs w:val="28"/>
              <w:highlight w:val="white"/>
            </w:rPr>
            <w:t>рентгенологического обследования</w:t>
          </w:r>
          <w:r>
            <w:rPr>
              <w:bCs/>
              <w:color w:val="000000" w:themeColor="text1"/>
              <w:sz w:val="28"/>
              <w:szCs w:val="28"/>
            </w:rPr>
            <w:t>...47</w:t>
          </w:r>
        </w:p>
        <w:p w14:paraId="7E1D5628" w14:textId="0292ED11" w:rsidR="004601C1" w:rsidRPr="0000728F" w:rsidRDefault="004601C1" w:rsidP="004601C1">
          <w:pPr>
            <w:spacing w:line="360" w:lineRule="auto"/>
            <w:rPr>
              <w:color w:val="000000" w:themeColor="text1"/>
              <w:sz w:val="28"/>
              <w:szCs w:val="28"/>
            </w:rPr>
          </w:pPr>
          <w:r w:rsidRPr="0000728F">
            <w:rPr>
              <w:color w:val="000000" w:themeColor="text1"/>
              <w:sz w:val="28"/>
              <w:szCs w:val="28"/>
            </w:rPr>
            <w:t>Заключение…………………………………</w:t>
          </w:r>
          <w:r w:rsidR="00167554">
            <w:rPr>
              <w:color w:val="000000" w:themeColor="text1"/>
              <w:sz w:val="28"/>
              <w:szCs w:val="28"/>
            </w:rPr>
            <w:t>……</w:t>
          </w:r>
          <w:r w:rsidRPr="0000728F">
            <w:rPr>
              <w:color w:val="000000" w:themeColor="text1"/>
              <w:sz w:val="28"/>
              <w:szCs w:val="28"/>
            </w:rPr>
            <w:t>…………………</w:t>
          </w:r>
          <w:proofErr w:type="gramStart"/>
          <w:r w:rsidRPr="0000728F">
            <w:rPr>
              <w:color w:val="000000" w:themeColor="text1"/>
              <w:sz w:val="28"/>
              <w:szCs w:val="28"/>
            </w:rPr>
            <w:t>…….</w:t>
          </w:r>
          <w:proofErr w:type="gramEnd"/>
          <w:r w:rsidRPr="0000728F">
            <w:rPr>
              <w:color w:val="000000" w:themeColor="text1"/>
              <w:sz w:val="28"/>
              <w:szCs w:val="28"/>
            </w:rPr>
            <w:t>.4</w:t>
          </w:r>
          <w:r w:rsidR="00167554">
            <w:rPr>
              <w:color w:val="000000" w:themeColor="text1"/>
              <w:sz w:val="28"/>
              <w:szCs w:val="28"/>
            </w:rPr>
            <w:t>8</w:t>
          </w:r>
        </w:p>
        <w:p w14:paraId="467F2BCD" w14:textId="2E9B249F" w:rsidR="004601C1" w:rsidRPr="0000728F" w:rsidRDefault="004601C1" w:rsidP="004601C1">
          <w:pPr>
            <w:spacing w:line="360" w:lineRule="auto"/>
            <w:rPr>
              <w:color w:val="000000" w:themeColor="text1"/>
              <w:sz w:val="28"/>
              <w:szCs w:val="28"/>
            </w:rPr>
          </w:pPr>
          <w:r w:rsidRPr="0000728F">
            <w:rPr>
              <w:color w:val="000000" w:themeColor="text1"/>
              <w:sz w:val="28"/>
              <w:szCs w:val="28"/>
            </w:rPr>
            <w:t>Выводы…………………………</w:t>
          </w:r>
          <w:r w:rsidR="00167554">
            <w:rPr>
              <w:color w:val="000000" w:themeColor="text1"/>
              <w:sz w:val="28"/>
              <w:szCs w:val="28"/>
            </w:rPr>
            <w:t>…</w:t>
          </w:r>
          <w:r w:rsidRPr="0000728F">
            <w:rPr>
              <w:color w:val="000000" w:themeColor="text1"/>
              <w:sz w:val="28"/>
              <w:szCs w:val="28"/>
            </w:rPr>
            <w:t>…………………………………</w:t>
          </w:r>
          <w:proofErr w:type="gramStart"/>
          <w:r w:rsidRPr="0000728F">
            <w:rPr>
              <w:color w:val="000000" w:themeColor="text1"/>
              <w:sz w:val="28"/>
              <w:szCs w:val="28"/>
            </w:rPr>
            <w:t>…….</w:t>
          </w:r>
          <w:proofErr w:type="gramEnd"/>
          <w:r w:rsidRPr="0000728F">
            <w:rPr>
              <w:color w:val="000000" w:themeColor="text1"/>
              <w:sz w:val="28"/>
              <w:szCs w:val="28"/>
            </w:rPr>
            <w:t>5</w:t>
          </w:r>
          <w:r w:rsidR="00167554">
            <w:rPr>
              <w:color w:val="000000" w:themeColor="text1"/>
              <w:sz w:val="28"/>
              <w:szCs w:val="28"/>
            </w:rPr>
            <w:t>0</w:t>
          </w:r>
        </w:p>
        <w:p w14:paraId="17C02746" w14:textId="7DF66ED5" w:rsidR="004601C1" w:rsidRPr="0000728F" w:rsidRDefault="004601C1" w:rsidP="004601C1">
          <w:pPr>
            <w:spacing w:line="360" w:lineRule="auto"/>
            <w:rPr>
              <w:b/>
              <w:color w:val="000000" w:themeColor="text1"/>
              <w:sz w:val="28"/>
              <w:szCs w:val="28"/>
              <w:highlight w:val="white"/>
            </w:rPr>
          </w:pPr>
          <w:r w:rsidRPr="0000728F">
            <w:rPr>
              <w:color w:val="000000" w:themeColor="text1"/>
              <w:sz w:val="28"/>
              <w:szCs w:val="28"/>
            </w:rPr>
            <w:t>Список литературы……………………………</w:t>
          </w:r>
          <w:r w:rsidR="00167554">
            <w:rPr>
              <w:color w:val="000000" w:themeColor="text1"/>
              <w:sz w:val="28"/>
              <w:szCs w:val="28"/>
            </w:rPr>
            <w:t>…</w:t>
          </w:r>
          <w:r w:rsidRPr="0000728F">
            <w:rPr>
              <w:color w:val="000000" w:themeColor="text1"/>
              <w:sz w:val="28"/>
              <w:szCs w:val="28"/>
            </w:rPr>
            <w:t>………</w:t>
          </w:r>
          <w:proofErr w:type="gramStart"/>
          <w:r w:rsidRPr="0000728F">
            <w:rPr>
              <w:color w:val="000000" w:themeColor="text1"/>
              <w:sz w:val="28"/>
              <w:szCs w:val="28"/>
            </w:rPr>
            <w:t>…….</w:t>
          </w:r>
          <w:proofErr w:type="gramEnd"/>
          <w:r w:rsidRPr="0000728F">
            <w:rPr>
              <w:color w:val="000000" w:themeColor="text1"/>
              <w:sz w:val="28"/>
              <w:szCs w:val="28"/>
            </w:rPr>
            <w:t>.………...5</w:t>
          </w:r>
          <w:r w:rsidR="00167554">
            <w:rPr>
              <w:color w:val="000000" w:themeColor="text1"/>
              <w:sz w:val="28"/>
              <w:szCs w:val="28"/>
            </w:rPr>
            <w:t>1</w:t>
          </w:r>
        </w:p>
        <w:p w14:paraId="7AECA67D" w14:textId="32FD368E" w:rsidR="00237C16" w:rsidRPr="00341052" w:rsidRDefault="00237C16" w:rsidP="00237C16">
          <w:pPr>
            <w:spacing w:line="360" w:lineRule="auto"/>
            <w:jc w:val="both"/>
            <w:rPr>
              <w:color w:val="000000" w:themeColor="text1"/>
              <w:sz w:val="28"/>
              <w:szCs w:val="28"/>
            </w:rPr>
          </w:pPr>
        </w:p>
        <w:p w14:paraId="2D6E1494" w14:textId="77777777" w:rsidR="001B67D4" w:rsidRDefault="001B67D4" w:rsidP="001B67D4">
          <w:pPr>
            <w:spacing w:line="360" w:lineRule="auto"/>
            <w:rPr>
              <w:color w:val="000000" w:themeColor="text1"/>
              <w:sz w:val="28"/>
              <w:szCs w:val="28"/>
            </w:rPr>
          </w:pPr>
        </w:p>
        <w:p w14:paraId="039567F4" w14:textId="77777777" w:rsidR="001B67D4" w:rsidRDefault="001B67D4" w:rsidP="001B67D4">
          <w:pPr>
            <w:spacing w:line="360" w:lineRule="auto"/>
            <w:rPr>
              <w:color w:val="000000" w:themeColor="text1"/>
              <w:sz w:val="28"/>
              <w:szCs w:val="28"/>
            </w:rPr>
          </w:pPr>
        </w:p>
        <w:p w14:paraId="31A22815" w14:textId="77777777" w:rsidR="00167554" w:rsidRDefault="001B67D4" w:rsidP="00167554">
          <w:pPr>
            <w:rPr>
              <w:color w:val="000000" w:themeColor="text1"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t xml:space="preserve">                  </w:t>
          </w:r>
        </w:p>
        <w:p w14:paraId="557FB0D6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5DD21A6B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6BC7D6DF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312EFAF0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096741B5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7D9DDCB9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54B5BF26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65704822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619584C4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3DDB8C54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5492BDCB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24EA2CE6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331E13B4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61364CA3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1EA1F918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48D87854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46AE43E6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26B2A44F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3E9BB34A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2657A31C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5EF3CC63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5169166B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29CCEDF6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4C2A9E91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3CCA8263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4A931C7E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3763D1AD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54F193C4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0315117C" w14:textId="61C16E76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54B79243" w14:textId="77777777" w:rsidR="00EE0E7C" w:rsidRDefault="00EE0E7C" w:rsidP="00167554">
          <w:pPr>
            <w:rPr>
              <w:color w:val="000000" w:themeColor="text1"/>
              <w:sz w:val="28"/>
              <w:szCs w:val="28"/>
            </w:rPr>
          </w:pPr>
        </w:p>
        <w:p w14:paraId="4361FA8D" w14:textId="77777777" w:rsidR="00167554" w:rsidRDefault="00167554" w:rsidP="00167554">
          <w:pPr>
            <w:rPr>
              <w:color w:val="000000" w:themeColor="text1"/>
              <w:sz w:val="28"/>
              <w:szCs w:val="28"/>
            </w:rPr>
          </w:pPr>
        </w:p>
        <w:p w14:paraId="1E75DC8F" w14:textId="20D5CB44" w:rsidR="00167554" w:rsidRPr="00167554" w:rsidRDefault="00167554" w:rsidP="00167554">
          <w:pPr>
            <w:jc w:val="center"/>
            <w:rPr>
              <w:b/>
              <w:bCs/>
              <w:color w:val="000000" w:themeColor="text1"/>
            </w:rPr>
          </w:pPr>
          <w:r w:rsidRPr="003E6F7B">
            <w:rPr>
              <w:b/>
              <w:sz w:val="28"/>
              <w:szCs w:val="28"/>
            </w:rPr>
            <w:t>ПЕРЕЧЕНЬ УСЛОВНЫХ ОБОЗНАЧЕНИЙ</w:t>
          </w:r>
        </w:p>
        <w:p w14:paraId="2A9B23C1" w14:textId="77777777" w:rsidR="00167554" w:rsidRPr="003E6F7B" w:rsidRDefault="00167554" w:rsidP="00167554">
          <w:pPr>
            <w:pStyle w:val="a3"/>
            <w:shd w:val="clear" w:color="auto" w:fill="FFFFFF"/>
            <w:spacing w:line="360" w:lineRule="auto"/>
            <w:rPr>
              <w:sz w:val="28"/>
              <w:szCs w:val="28"/>
            </w:rPr>
          </w:pPr>
          <w:r w:rsidRPr="003E6F7B">
            <w:rPr>
              <w:sz w:val="28"/>
              <w:szCs w:val="28"/>
            </w:rPr>
            <w:t>ВОЗ – всемирная организация здравоохранения</w:t>
          </w:r>
        </w:p>
        <w:p w14:paraId="1CB779BC" w14:textId="77777777" w:rsidR="00167554" w:rsidRPr="003E6F7B" w:rsidRDefault="00167554" w:rsidP="00167554">
          <w:pPr>
            <w:pStyle w:val="a3"/>
            <w:shd w:val="clear" w:color="auto" w:fill="FFFFFF"/>
            <w:spacing w:line="360" w:lineRule="auto"/>
            <w:rPr>
              <w:sz w:val="28"/>
              <w:szCs w:val="28"/>
            </w:rPr>
          </w:pPr>
          <w:r w:rsidRPr="003E6F7B">
            <w:rPr>
              <w:sz w:val="28"/>
              <w:szCs w:val="28"/>
            </w:rPr>
            <w:t>ВЗП – воспалительное заболевание пародонта</w:t>
          </w:r>
        </w:p>
        <w:p w14:paraId="45C5D3E0" w14:textId="77777777" w:rsidR="00167554" w:rsidRPr="003E6F7B" w:rsidRDefault="00167554" w:rsidP="00167554">
          <w:pPr>
            <w:pStyle w:val="a3"/>
            <w:shd w:val="clear" w:color="auto" w:fill="FFFFFF"/>
            <w:spacing w:line="360" w:lineRule="auto"/>
            <w:rPr>
              <w:sz w:val="28"/>
              <w:szCs w:val="28"/>
            </w:rPr>
          </w:pPr>
          <w:r w:rsidRPr="003E6F7B">
            <w:rPr>
              <w:sz w:val="28"/>
              <w:szCs w:val="28"/>
            </w:rPr>
            <w:t xml:space="preserve">ХГП – хронический </w:t>
          </w:r>
          <w:proofErr w:type="spellStart"/>
          <w:r w:rsidRPr="003E6F7B">
            <w:rPr>
              <w:sz w:val="28"/>
              <w:szCs w:val="28"/>
            </w:rPr>
            <w:t>генерализованный</w:t>
          </w:r>
          <w:proofErr w:type="spellEnd"/>
          <w:r w:rsidRPr="003E6F7B">
            <w:rPr>
              <w:sz w:val="28"/>
              <w:szCs w:val="28"/>
            </w:rPr>
            <w:t xml:space="preserve"> пародонтит</w:t>
          </w:r>
        </w:p>
        <w:p w14:paraId="515E0327" w14:textId="77777777" w:rsidR="00167554" w:rsidRPr="003E6F7B" w:rsidRDefault="00167554" w:rsidP="00167554">
          <w:pPr>
            <w:pStyle w:val="a3"/>
            <w:shd w:val="clear" w:color="auto" w:fill="FFFFFF"/>
            <w:spacing w:line="360" w:lineRule="auto"/>
            <w:rPr>
              <w:sz w:val="28"/>
              <w:szCs w:val="28"/>
            </w:rPr>
          </w:pPr>
          <w:r w:rsidRPr="003E6F7B">
            <w:rPr>
              <w:sz w:val="28"/>
              <w:szCs w:val="28"/>
            </w:rPr>
            <w:t>ХБП – хроническая болезнь почек</w:t>
          </w:r>
        </w:p>
        <w:p w14:paraId="1EABD3A6" w14:textId="77777777" w:rsidR="00167554" w:rsidRPr="00167554" w:rsidRDefault="00167554" w:rsidP="00167554">
          <w:pPr>
            <w:pStyle w:val="a3"/>
            <w:shd w:val="clear" w:color="auto" w:fill="FFFFFF"/>
            <w:spacing w:line="360" w:lineRule="auto"/>
            <w:rPr>
              <w:sz w:val="28"/>
              <w:szCs w:val="28"/>
              <w:lang w:val="en-US"/>
            </w:rPr>
          </w:pPr>
          <w:r w:rsidRPr="003E6F7B">
            <w:rPr>
              <w:sz w:val="28"/>
              <w:szCs w:val="28"/>
            </w:rPr>
            <w:t>ИГ</w:t>
          </w:r>
          <w:r w:rsidRPr="00167554">
            <w:rPr>
              <w:sz w:val="28"/>
              <w:szCs w:val="28"/>
              <w:lang w:val="en-US"/>
            </w:rPr>
            <w:t xml:space="preserve"> – </w:t>
          </w:r>
          <w:r w:rsidRPr="003E6F7B">
            <w:rPr>
              <w:sz w:val="28"/>
              <w:szCs w:val="28"/>
            </w:rPr>
            <w:t>индекс</w:t>
          </w:r>
          <w:r w:rsidRPr="00167554">
            <w:rPr>
              <w:sz w:val="28"/>
              <w:szCs w:val="28"/>
              <w:lang w:val="en-US"/>
            </w:rPr>
            <w:t xml:space="preserve"> </w:t>
          </w:r>
          <w:r w:rsidRPr="003E6F7B">
            <w:rPr>
              <w:sz w:val="28"/>
              <w:szCs w:val="28"/>
            </w:rPr>
            <w:t>гигиены</w:t>
          </w:r>
        </w:p>
        <w:p w14:paraId="40E35109" w14:textId="77777777" w:rsidR="00167554" w:rsidRPr="003E6F7B" w:rsidRDefault="00167554" w:rsidP="00167554">
          <w:pPr>
            <w:pStyle w:val="a3"/>
            <w:shd w:val="clear" w:color="auto" w:fill="FFFFFF"/>
            <w:spacing w:line="360" w:lineRule="auto"/>
            <w:rPr>
              <w:sz w:val="28"/>
              <w:szCs w:val="28"/>
              <w:lang w:val="en-US"/>
            </w:rPr>
          </w:pPr>
          <w:r w:rsidRPr="003E6F7B">
            <w:rPr>
              <w:sz w:val="28"/>
              <w:szCs w:val="28"/>
              <w:lang w:val="en-US"/>
            </w:rPr>
            <w:t>CPITN - Community Periodontal Index of Treatment Needs</w:t>
          </w:r>
        </w:p>
        <w:p w14:paraId="6BA895EA" w14:textId="77777777" w:rsidR="00167554" w:rsidRPr="003E6F7B" w:rsidRDefault="00167554" w:rsidP="00167554">
          <w:pPr>
            <w:pStyle w:val="a3"/>
            <w:shd w:val="clear" w:color="auto" w:fill="FFFFFF"/>
            <w:spacing w:line="360" w:lineRule="auto"/>
            <w:rPr>
              <w:sz w:val="28"/>
              <w:szCs w:val="28"/>
            </w:rPr>
          </w:pPr>
          <w:r w:rsidRPr="003E6F7B">
            <w:rPr>
              <w:sz w:val="28"/>
              <w:szCs w:val="28"/>
              <w:lang w:val="en-US"/>
            </w:rPr>
            <w:t>PMA</w:t>
          </w:r>
          <w:r w:rsidRPr="004D3629">
            <w:rPr>
              <w:sz w:val="28"/>
              <w:szCs w:val="28"/>
            </w:rPr>
            <w:t xml:space="preserve"> - </w:t>
          </w:r>
          <w:r w:rsidRPr="003E6F7B">
            <w:rPr>
              <w:sz w:val="28"/>
              <w:szCs w:val="28"/>
            </w:rPr>
            <w:t xml:space="preserve">папиллярно–маргинально–альвеолярный индекс </w:t>
          </w:r>
        </w:p>
        <w:p w14:paraId="63BC1599" w14:textId="3D8C356F" w:rsidR="004601C1" w:rsidRPr="00341052" w:rsidRDefault="00667D7B" w:rsidP="004601C1">
          <w:pPr>
            <w:spacing w:line="360" w:lineRule="auto"/>
            <w:rPr>
              <w:b/>
              <w:bCs/>
              <w:color w:val="000000" w:themeColor="text1"/>
            </w:rPr>
          </w:pPr>
          <w:r>
            <w:rPr>
              <w:color w:val="000000" w:themeColor="text1"/>
              <w:sz w:val="28"/>
              <w:szCs w:val="28"/>
            </w:rPr>
            <w:t xml:space="preserve">                               </w:t>
          </w:r>
        </w:p>
        <w:p w14:paraId="56EC10B3" w14:textId="1A13DB9E" w:rsidR="005756EB" w:rsidRPr="00167554" w:rsidRDefault="006D1FC2" w:rsidP="00167554">
          <w:pPr>
            <w:rPr>
              <w:b/>
              <w:bCs/>
              <w:color w:val="000000" w:themeColor="text1"/>
            </w:rPr>
          </w:pPr>
          <w:r w:rsidRPr="00341052">
            <w:rPr>
              <w:b/>
              <w:bCs/>
              <w:color w:val="000000" w:themeColor="text1"/>
            </w:rPr>
            <w:br w:type="page"/>
          </w:r>
        </w:p>
      </w:sdtContent>
    </w:sdt>
    <w:p w14:paraId="7DBACBB2" w14:textId="39498B2E" w:rsidR="00821BAD" w:rsidRPr="004601C1" w:rsidRDefault="00821BAD" w:rsidP="00167554">
      <w:pPr>
        <w:tabs>
          <w:tab w:val="left" w:pos="6802"/>
        </w:tabs>
        <w:spacing w:line="360" w:lineRule="auto"/>
        <w:jc w:val="center"/>
        <w:rPr>
          <w:color w:val="000000" w:themeColor="text1"/>
          <w:sz w:val="32"/>
          <w:szCs w:val="32"/>
        </w:rPr>
      </w:pPr>
      <w:r w:rsidRPr="004601C1">
        <w:rPr>
          <w:b/>
          <w:bCs/>
          <w:sz w:val="32"/>
          <w:szCs w:val="32"/>
        </w:rPr>
        <w:lastRenderedPageBreak/>
        <w:t>Введение</w:t>
      </w:r>
    </w:p>
    <w:p w14:paraId="0A17AB1A" w14:textId="21B393C2" w:rsidR="005756EB" w:rsidRDefault="00821BAD" w:rsidP="00821BAD">
      <w:pPr>
        <w:spacing w:line="360" w:lineRule="auto"/>
        <w:jc w:val="both"/>
        <w:rPr>
          <w:b/>
          <w:bCs/>
          <w:sz w:val="28"/>
          <w:szCs w:val="28"/>
        </w:rPr>
      </w:pPr>
      <w:r w:rsidRPr="005756EB">
        <w:rPr>
          <w:b/>
          <w:bCs/>
          <w:sz w:val="28"/>
          <w:szCs w:val="28"/>
        </w:rPr>
        <w:t>Актуальность:</w:t>
      </w:r>
    </w:p>
    <w:p w14:paraId="453A4D93" w14:textId="4FE88434" w:rsidR="008065E9" w:rsidRPr="005756EB" w:rsidRDefault="005756EB" w:rsidP="005756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</w:t>
      </w:r>
      <w:r w:rsidRPr="00880FB8">
        <w:rPr>
          <w:sz w:val="28"/>
          <w:szCs w:val="28"/>
        </w:rPr>
        <w:t>последних лет</w:t>
      </w:r>
      <w:r>
        <w:rPr>
          <w:sz w:val="28"/>
          <w:szCs w:val="28"/>
        </w:rPr>
        <w:t xml:space="preserve"> идет активное развитие и прогресс </w:t>
      </w:r>
      <w:r w:rsidRPr="00066C82">
        <w:rPr>
          <w:bCs/>
          <w:sz w:val="28"/>
          <w:szCs w:val="28"/>
        </w:rPr>
        <w:t>в стоматологическом образовании</w:t>
      </w:r>
      <w:r>
        <w:rPr>
          <w:bCs/>
          <w:sz w:val="28"/>
          <w:szCs w:val="28"/>
        </w:rPr>
        <w:t xml:space="preserve">, но </w:t>
      </w:r>
      <w:r>
        <w:rPr>
          <w:sz w:val="28"/>
          <w:szCs w:val="28"/>
        </w:rPr>
        <w:t>несмотря на это т</w:t>
      </w:r>
      <w:r w:rsidRPr="005756EB">
        <w:rPr>
          <w:sz w:val="28"/>
          <w:szCs w:val="28"/>
        </w:rPr>
        <w:t>ема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5756EB">
        <w:rPr>
          <w:color w:val="000000" w:themeColor="text1"/>
          <w:sz w:val="28"/>
          <w:szCs w:val="28"/>
        </w:rPr>
        <w:t>ценк</w:t>
      </w:r>
      <w:r>
        <w:rPr>
          <w:color w:val="000000" w:themeColor="text1"/>
          <w:sz w:val="28"/>
          <w:szCs w:val="28"/>
        </w:rPr>
        <w:t>и</w:t>
      </w:r>
      <w:r w:rsidRPr="005756EB">
        <w:rPr>
          <w:color w:val="000000" w:themeColor="text1"/>
          <w:sz w:val="28"/>
          <w:szCs w:val="28"/>
        </w:rPr>
        <w:t xml:space="preserve"> состояния тканей пародонта</w:t>
      </w:r>
      <w:r>
        <w:rPr>
          <w:color w:val="000000" w:themeColor="text1"/>
          <w:sz w:val="28"/>
          <w:szCs w:val="28"/>
        </w:rPr>
        <w:t xml:space="preserve"> остается актуальной до сих пор. </w:t>
      </w:r>
      <w:r>
        <w:rPr>
          <w:bCs/>
          <w:sz w:val="28"/>
          <w:szCs w:val="28"/>
        </w:rPr>
        <w:t xml:space="preserve">Современные специалисты ставят перед собой высокие задачи профессиональной помощи пациентам, одной из таких задач является необходимость </w:t>
      </w:r>
      <w:r w:rsidRPr="0000728F">
        <w:rPr>
          <w:sz w:val="28"/>
          <w:szCs w:val="28"/>
        </w:rPr>
        <w:t>проводить меры профилактики заболевания с учетом возрастных групп.</w:t>
      </w:r>
      <w:r>
        <w:rPr>
          <w:sz w:val="28"/>
          <w:szCs w:val="28"/>
        </w:rPr>
        <w:t xml:space="preserve"> Усовершенствовать </w:t>
      </w:r>
      <w:r w:rsidRPr="0000728F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00728F">
        <w:rPr>
          <w:sz w:val="28"/>
          <w:szCs w:val="28"/>
        </w:rPr>
        <w:t xml:space="preserve"> индивидуального подхода к лечению заболеваний пародонта </w:t>
      </w:r>
      <w:proofErr w:type="gramStart"/>
      <w:r w:rsidRPr="0000728F">
        <w:rPr>
          <w:sz w:val="28"/>
          <w:szCs w:val="28"/>
        </w:rPr>
        <w:t>у  больных</w:t>
      </w:r>
      <w:proofErr w:type="gramEnd"/>
      <w:r w:rsidRPr="0000728F">
        <w:rPr>
          <w:sz w:val="28"/>
          <w:szCs w:val="28"/>
        </w:rPr>
        <w:t xml:space="preserve"> разных возрастных групп</w:t>
      </w:r>
      <w:r>
        <w:rPr>
          <w:sz w:val="28"/>
          <w:szCs w:val="28"/>
        </w:rPr>
        <w:t xml:space="preserve">. В последнее время </w:t>
      </w:r>
      <w:r w:rsidR="00CF6415">
        <w:rPr>
          <w:sz w:val="28"/>
          <w:szCs w:val="28"/>
        </w:rPr>
        <w:t xml:space="preserve">зафиксирован </w:t>
      </w:r>
      <w:r w:rsidRPr="00880FB8">
        <w:rPr>
          <w:sz w:val="28"/>
          <w:szCs w:val="28"/>
        </w:rPr>
        <w:t xml:space="preserve">рост </w:t>
      </w:r>
      <w:r w:rsidR="00CF6415" w:rsidRPr="00880FB8">
        <w:rPr>
          <w:sz w:val="28"/>
          <w:szCs w:val="28"/>
        </w:rPr>
        <w:t>диагноз</w:t>
      </w:r>
      <w:r w:rsidR="00CF6415">
        <w:rPr>
          <w:sz w:val="28"/>
          <w:szCs w:val="28"/>
        </w:rPr>
        <w:t xml:space="preserve">а </w:t>
      </w:r>
      <w:r w:rsidR="00CF6415" w:rsidRPr="00880FB8">
        <w:rPr>
          <w:sz w:val="28"/>
          <w:szCs w:val="28"/>
        </w:rPr>
        <w:t>агрессивный па</w:t>
      </w:r>
      <w:r w:rsidR="00CF6415">
        <w:rPr>
          <w:sz w:val="28"/>
          <w:szCs w:val="28"/>
        </w:rPr>
        <w:t xml:space="preserve">родонтит у </w:t>
      </w:r>
      <w:r w:rsidRPr="00880FB8">
        <w:rPr>
          <w:sz w:val="28"/>
          <w:szCs w:val="28"/>
        </w:rPr>
        <w:t xml:space="preserve">пациентов молодого возраста </w:t>
      </w:r>
      <w:r>
        <w:rPr>
          <w:sz w:val="28"/>
          <w:szCs w:val="28"/>
        </w:rPr>
        <w:t>[1].</w:t>
      </w:r>
    </w:p>
    <w:p w14:paraId="695056C2" w14:textId="1C4129F3" w:rsidR="00962126" w:rsidRPr="00CF6415" w:rsidRDefault="00821BAD" w:rsidP="005756E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t xml:space="preserve">      </w:t>
      </w:r>
      <w:r w:rsidR="005756EB">
        <w:rPr>
          <w:color w:val="000000"/>
          <w:sz w:val="28"/>
          <w:szCs w:val="28"/>
        </w:rPr>
        <w:t>Н</w:t>
      </w:r>
      <w:r w:rsidR="00962126" w:rsidRPr="00635ACB">
        <w:rPr>
          <w:color w:val="000000"/>
          <w:sz w:val="28"/>
          <w:szCs w:val="28"/>
        </w:rPr>
        <w:t xml:space="preserve">а </w:t>
      </w:r>
      <w:r w:rsidR="005756EB">
        <w:rPr>
          <w:color w:val="000000"/>
          <w:sz w:val="28"/>
          <w:szCs w:val="28"/>
        </w:rPr>
        <w:t xml:space="preserve">сегодняшний день </w:t>
      </w:r>
      <w:proofErr w:type="spellStart"/>
      <w:r w:rsidR="005756EB">
        <w:rPr>
          <w:color w:val="000000"/>
          <w:sz w:val="28"/>
          <w:szCs w:val="28"/>
        </w:rPr>
        <w:t>п</w:t>
      </w:r>
      <w:r w:rsidR="005756EB" w:rsidRPr="00635ACB">
        <w:rPr>
          <w:color w:val="000000"/>
          <w:sz w:val="28"/>
          <w:szCs w:val="28"/>
        </w:rPr>
        <w:t>ародонтология</w:t>
      </w:r>
      <w:proofErr w:type="spellEnd"/>
      <w:r w:rsidR="005756EB" w:rsidRPr="00635ACB">
        <w:rPr>
          <w:color w:val="000000"/>
          <w:sz w:val="28"/>
          <w:szCs w:val="28"/>
        </w:rPr>
        <w:t xml:space="preserve"> </w:t>
      </w:r>
      <w:r w:rsidR="00962126" w:rsidRPr="00635ACB">
        <w:rPr>
          <w:color w:val="000000"/>
          <w:sz w:val="28"/>
          <w:szCs w:val="28"/>
        </w:rPr>
        <w:t xml:space="preserve">является одним из наиболее важных </w:t>
      </w:r>
      <w:r w:rsidR="00CF6415">
        <w:rPr>
          <w:color w:val="000000"/>
          <w:sz w:val="28"/>
          <w:szCs w:val="28"/>
        </w:rPr>
        <w:t xml:space="preserve">ответвлений в </w:t>
      </w:r>
      <w:r w:rsidR="00962126" w:rsidRPr="00635ACB">
        <w:rPr>
          <w:color w:val="000000"/>
          <w:sz w:val="28"/>
          <w:szCs w:val="28"/>
        </w:rPr>
        <w:t>стоматологии.</w:t>
      </w:r>
      <w:r w:rsidR="008B73BB" w:rsidRPr="00635ACB">
        <w:rPr>
          <w:color w:val="000000"/>
          <w:sz w:val="28"/>
          <w:szCs w:val="28"/>
        </w:rPr>
        <w:t xml:space="preserve">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Важное значение 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обусловлен</w:t>
      </w:r>
      <w:r w:rsidR="00CF6415">
        <w:rPr>
          <w:color w:val="000000" w:themeColor="text1"/>
          <w:sz w:val="28"/>
          <w:szCs w:val="28"/>
          <w:shd w:val="clear" w:color="auto" w:fill="FFFFFF"/>
        </w:rPr>
        <w:t>о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="00CF6415">
        <w:rPr>
          <w:color w:val="000000" w:themeColor="text1"/>
          <w:sz w:val="28"/>
          <w:szCs w:val="28"/>
          <w:shd w:val="clear" w:color="auto" w:fill="FFFFFF"/>
        </w:rPr>
        <w:t>оздействием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факторов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 из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окружающей среды, в связи с этим о</w:t>
      </w:r>
      <w:r w:rsidR="00CF6415">
        <w:rPr>
          <w:color w:val="000000" w:themeColor="text1"/>
          <w:sz w:val="28"/>
          <w:szCs w:val="28"/>
          <w:shd w:val="clear" w:color="auto" w:fill="FFFFFF"/>
        </w:rPr>
        <w:t>бнаруживаются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распространени</w:t>
      </w:r>
      <w:r w:rsidR="00CF6415">
        <w:rPr>
          <w:color w:val="000000" w:themeColor="text1"/>
          <w:sz w:val="28"/>
          <w:szCs w:val="28"/>
          <w:shd w:val="clear" w:color="auto" w:fill="FFFFFF"/>
        </w:rPr>
        <w:t>я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заболеваний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 пародонта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порождающие за собой </w:t>
      </w:r>
      <w:r w:rsidR="00CF6415" w:rsidRPr="005756EB">
        <w:rPr>
          <w:color w:val="000000" w:themeColor="text1"/>
          <w:sz w:val="28"/>
          <w:szCs w:val="28"/>
          <w:shd w:val="clear" w:color="auto" w:fill="FFFFFF"/>
        </w:rPr>
        <w:t xml:space="preserve">изменения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proofErr w:type="gram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морфо-функциональн</w:t>
      </w:r>
      <w:r w:rsidR="00CF6415">
        <w:rPr>
          <w:color w:val="000000" w:themeColor="text1"/>
          <w:sz w:val="28"/>
          <w:szCs w:val="28"/>
          <w:shd w:val="clear" w:color="auto" w:fill="FFFFFF"/>
        </w:rPr>
        <w:t>ом</w:t>
      </w:r>
      <w:proofErr w:type="gramEnd"/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 уровне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CF6415">
        <w:rPr>
          <w:color w:val="000000" w:themeColor="text1"/>
          <w:sz w:val="28"/>
          <w:szCs w:val="28"/>
          <w:shd w:val="clear" w:color="auto" w:fill="FFFFFF"/>
        </w:rPr>
        <w:t>И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змeнени</w:t>
      </w:r>
      <w:r w:rsidR="00CF6415">
        <w:rPr>
          <w:color w:val="000000" w:themeColor="text1"/>
          <w:sz w:val="28"/>
          <w:szCs w:val="28"/>
          <w:shd w:val="clear" w:color="auto" w:fill="FFFFFF"/>
        </w:rPr>
        <w:t>я</w:t>
      </w:r>
      <w:proofErr w:type="spellEnd"/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 проявляются по двум факторам: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местные и общие. Таким образом, структура пародонта зависит от общего </w:t>
      </w:r>
      <w:proofErr w:type="spellStart"/>
      <w:r w:rsidR="00CF6415">
        <w:rPr>
          <w:color w:val="000000" w:themeColor="text1"/>
          <w:sz w:val="28"/>
          <w:szCs w:val="28"/>
          <w:shd w:val="clear" w:color="auto" w:fill="FFFFFF"/>
        </w:rPr>
        <w:t>саматического</w:t>
      </w:r>
      <w:proofErr w:type="spellEnd"/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cостояния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opганизма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CF6415">
        <w:rPr>
          <w:color w:val="000000" w:themeColor="text1"/>
          <w:sz w:val="28"/>
          <w:szCs w:val="28"/>
          <w:shd w:val="clear" w:color="auto" w:fill="FFFFFF"/>
        </w:rPr>
        <w:t>о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т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возрастных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oсобенностей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cтроения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ткaней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пaродонта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Длительно формирующиеся </w:t>
      </w:r>
      <w:proofErr w:type="spellStart"/>
      <w:r w:rsidR="00CF6415" w:rsidRPr="005756EB">
        <w:rPr>
          <w:color w:val="000000" w:themeColor="text1"/>
          <w:sz w:val="28"/>
          <w:szCs w:val="28"/>
          <w:shd w:val="clear" w:color="auto" w:fill="FFFFFF"/>
        </w:rPr>
        <w:t>пaтологические</w:t>
      </w:r>
      <w:proofErr w:type="spellEnd"/>
      <w:r w:rsidR="00CF6415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6415" w:rsidRPr="005756EB">
        <w:rPr>
          <w:color w:val="000000" w:themeColor="text1"/>
          <w:sz w:val="28"/>
          <w:szCs w:val="28"/>
          <w:shd w:val="clear" w:color="auto" w:fill="FFFFFF"/>
        </w:rPr>
        <w:t>пpоцессы</w:t>
      </w:r>
      <w:proofErr w:type="spellEnd"/>
      <w:r w:rsidR="00CF6415" w:rsidRPr="005756EB">
        <w:rPr>
          <w:color w:val="000000" w:themeColor="text1"/>
          <w:sz w:val="28"/>
          <w:szCs w:val="28"/>
          <w:shd w:val="clear" w:color="auto" w:fill="FFFFFF"/>
        </w:rPr>
        <w:t xml:space="preserve"> провоцируют нарушения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 развития</w:t>
      </w:r>
      <w:r w:rsidR="00CF6415" w:rsidRPr="005756EB">
        <w:rPr>
          <w:color w:val="000000" w:themeColor="text1"/>
          <w:sz w:val="28"/>
          <w:szCs w:val="28"/>
          <w:shd w:val="clear" w:color="auto" w:fill="FFFFFF"/>
        </w:rPr>
        <w:t xml:space="preserve"> тканей </w:t>
      </w:r>
      <w:r w:rsidR="00CF6415">
        <w:rPr>
          <w:color w:val="000000" w:themeColor="text1"/>
          <w:sz w:val="28"/>
          <w:szCs w:val="28"/>
          <w:shd w:val="clear" w:color="auto" w:fill="FFFFFF"/>
        </w:rPr>
        <w:t>в процессе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роста и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формирования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зyбочелюстной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сиcтемы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также приводят 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преждевременному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pазрушению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комплeкса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паpодонта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,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 к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подвижноcти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и вып</w:t>
      </w:r>
      <w:r w:rsidR="00CF6415">
        <w:rPr>
          <w:color w:val="000000" w:themeColor="text1"/>
          <w:sz w:val="28"/>
          <w:szCs w:val="28"/>
          <w:shd w:val="clear" w:color="auto" w:fill="FFFFFF"/>
        </w:rPr>
        <w:t>а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дению з</w:t>
      </w:r>
      <w:r w:rsidR="00CF6415">
        <w:rPr>
          <w:color w:val="000000" w:themeColor="text1"/>
          <w:sz w:val="28"/>
          <w:szCs w:val="28"/>
          <w:shd w:val="clear" w:color="auto" w:fill="FFFFFF"/>
        </w:rPr>
        <w:t>у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б</w:t>
      </w:r>
      <w:r w:rsidR="00CF6415">
        <w:rPr>
          <w:color w:val="000000" w:themeColor="text1"/>
          <w:sz w:val="28"/>
          <w:szCs w:val="28"/>
          <w:shd w:val="clear" w:color="auto" w:fill="FFFFFF"/>
        </w:rPr>
        <w:t>о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в. Вместе с тем, стоит отметить, что важн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ое значение 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в процессе старения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ткaней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паpодонта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F6415">
        <w:rPr>
          <w:color w:val="000000" w:themeColor="text1"/>
          <w:sz w:val="28"/>
          <w:szCs w:val="28"/>
          <w:shd w:val="clear" w:color="auto" w:fill="FFFFFF"/>
        </w:rPr>
        <w:t>вносят изменения сосудов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aктивности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фeрментов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,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6415" w:rsidRPr="005756EB">
        <w:rPr>
          <w:color w:val="000000" w:themeColor="text1"/>
          <w:sz w:val="28"/>
          <w:szCs w:val="28"/>
          <w:shd w:val="clear" w:color="auto" w:fill="FFFFFF"/>
        </w:rPr>
        <w:t>коллaгена</w:t>
      </w:r>
      <w:proofErr w:type="spellEnd"/>
      <w:r w:rsidR="00CF6415">
        <w:rPr>
          <w:color w:val="000000" w:themeColor="text1"/>
          <w:sz w:val="28"/>
          <w:szCs w:val="28"/>
          <w:shd w:val="clear" w:color="auto" w:fill="FFFFFF"/>
        </w:rPr>
        <w:t>,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иммyнобиологической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pеактивности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когдa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пpоцессы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pаспада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клетoк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начинают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пpеобладать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над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пpоцессами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их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воccтановления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Oбмен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вeществ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замедляется, 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значительно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cнижается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oксигенация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ткaней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yсиливается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их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дeгидратация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измeняется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сoстав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клeточных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элeментов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снижaется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yровень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лизoцима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ткaнях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дeсны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. В связи с этим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появляется 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первостепенн</w:t>
      </w:r>
      <w:r w:rsidR="00CF6415">
        <w:rPr>
          <w:color w:val="000000" w:themeColor="text1"/>
          <w:sz w:val="28"/>
          <w:szCs w:val="28"/>
          <w:shd w:val="clear" w:color="auto" w:fill="FFFFFF"/>
        </w:rPr>
        <w:t>ая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знач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имость в 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ранн</w:t>
      </w:r>
      <w:r w:rsidR="00CF6415">
        <w:rPr>
          <w:color w:val="000000" w:themeColor="text1"/>
          <w:sz w:val="28"/>
          <w:szCs w:val="28"/>
          <w:shd w:val="clear" w:color="auto" w:fill="FFFFFF"/>
        </w:rPr>
        <w:t>ей</w:t>
      </w:r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диaгностик</w:t>
      </w:r>
      <w:r w:rsidR="00CF6415">
        <w:rPr>
          <w:color w:val="000000" w:themeColor="text1"/>
          <w:sz w:val="28"/>
          <w:szCs w:val="28"/>
          <w:shd w:val="clear" w:color="auto" w:fill="FFFFFF"/>
        </w:rPr>
        <w:t>е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зaболеваний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пaродонта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CF6415">
        <w:rPr>
          <w:color w:val="000000" w:themeColor="text1"/>
          <w:sz w:val="28"/>
          <w:szCs w:val="28"/>
          <w:shd w:val="clear" w:color="auto" w:fill="FFFFFF"/>
        </w:rPr>
        <w:t xml:space="preserve">осуществлении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своевpеменного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лeчения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с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yчетом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возpастных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особенностей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стpоения</w:t>
      </w:r>
      <w:proofErr w:type="spellEnd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 xml:space="preserve"> тканей </w:t>
      </w:r>
      <w:proofErr w:type="spellStart"/>
      <w:r w:rsidR="005756EB" w:rsidRPr="005756EB">
        <w:rPr>
          <w:color w:val="000000" w:themeColor="text1"/>
          <w:sz w:val="28"/>
          <w:szCs w:val="28"/>
          <w:shd w:val="clear" w:color="auto" w:fill="FFFFFF"/>
        </w:rPr>
        <w:t>паpодонта</w:t>
      </w:r>
      <w:proofErr w:type="spellEnd"/>
      <w:r w:rsidR="0000728F">
        <w:rPr>
          <w:color w:val="000000"/>
          <w:sz w:val="28"/>
          <w:szCs w:val="28"/>
        </w:rPr>
        <w:t xml:space="preserve"> [</w:t>
      </w:r>
      <w:r w:rsidR="005756EB">
        <w:rPr>
          <w:color w:val="000000"/>
          <w:sz w:val="28"/>
          <w:szCs w:val="28"/>
        </w:rPr>
        <w:t>1-2</w:t>
      </w:r>
      <w:r w:rsidR="0000728F">
        <w:rPr>
          <w:color w:val="000000"/>
          <w:sz w:val="28"/>
          <w:szCs w:val="28"/>
        </w:rPr>
        <w:t>].</w:t>
      </w:r>
    </w:p>
    <w:p w14:paraId="7A7516DA" w14:textId="7B52A742" w:rsidR="00187BF7" w:rsidRPr="0000728F" w:rsidRDefault="00187BF7" w:rsidP="0000728F">
      <w:pPr>
        <w:spacing w:line="360" w:lineRule="auto"/>
        <w:rPr>
          <w:b/>
          <w:noProof/>
          <w:sz w:val="28"/>
          <w:szCs w:val="28"/>
        </w:rPr>
      </w:pPr>
      <w:r w:rsidRPr="0000728F">
        <w:rPr>
          <w:b/>
          <w:sz w:val="28"/>
          <w:szCs w:val="28"/>
        </w:rPr>
        <w:t xml:space="preserve">Цель исследования: </w:t>
      </w:r>
    </w:p>
    <w:p w14:paraId="750204B6" w14:textId="77777777" w:rsidR="006540B1" w:rsidRPr="0000728F" w:rsidRDefault="00187BF7" w:rsidP="0000728F">
      <w:pPr>
        <w:spacing w:line="360" w:lineRule="auto"/>
        <w:jc w:val="both"/>
        <w:rPr>
          <w:sz w:val="28"/>
          <w:szCs w:val="28"/>
        </w:rPr>
      </w:pPr>
      <w:r w:rsidRPr="0000728F">
        <w:rPr>
          <w:sz w:val="28"/>
          <w:szCs w:val="28"/>
        </w:rPr>
        <w:t xml:space="preserve">Проведение аналитического исследования для </w:t>
      </w:r>
      <w:r w:rsidRPr="0000728F">
        <w:rPr>
          <w:color w:val="000000" w:themeColor="text1"/>
          <w:sz w:val="28"/>
          <w:szCs w:val="28"/>
        </w:rPr>
        <w:t xml:space="preserve">оценки состояния тканей пародонта у больных разных возрастных групп </w:t>
      </w:r>
      <w:r w:rsidRPr="0000728F">
        <w:rPr>
          <w:sz w:val="28"/>
          <w:szCs w:val="28"/>
        </w:rPr>
        <w:t>.</w:t>
      </w:r>
    </w:p>
    <w:p w14:paraId="4A3EAB87" w14:textId="77777777" w:rsidR="0000728F" w:rsidRDefault="0000728F" w:rsidP="006540B1">
      <w:pPr>
        <w:spacing w:line="360" w:lineRule="auto"/>
        <w:jc w:val="both"/>
        <w:rPr>
          <w:sz w:val="28"/>
          <w:szCs w:val="28"/>
        </w:rPr>
      </w:pPr>
    </w:p>
    <w:p w14:paraId="59FA8F8D" w14:textId="77777777" w:rsidR="0000728F" w:rsidRDefault="006540B1" w:rsidP="0000728F">
      <w:pPr>
        <w:spacing w:line="360" w:lineRule="auto"/>
        <w:jc w:val="both"/>
        <w:rPr>
          <w:sz w:val="28"/>
          <w:szCs w:val="28"/>
        </w:rPr>
      </w:pPr>
      <w:r w:rsidRPr="00D67C71">
        <w:rPr>
          <w:b/>
          <w:sz w:val="28"/>
          <w:szCs w:val="28"/>
        </w:rPr>
        <w:t>Объект исследования</w:t>
      </w:r>
      <w:r w:rsidRPr="00D67C71">
        <w:rPr>
          <w:sz w:val="28"/>
          <w:szCs w:val="28"/>
        </w:rPr>
        <w:t>: пациенты разных возрастных групп</w:t>
      </w:r>
      <w:r>
        <w:rPr>
          <w:sz w:val="28"/>
          <w:szCs w:val="28"/>
        </w:rPr>
        <w:t>.</w:t>
      </w:r>
    </w:p>
    <w:p w14:paraId="54C5BB2D" w14:textId="77777777" w:rsidR="0000728F" w:rsidRDefault="0000728F" w:rsidP="0000728F">
      <w:pPr>
        <w:spacing w:line="360" w:lineRule="auto"/>
        <w:jc w:val="both"/>
        <w:rPr>
          <w:sz w:val="28"/>
          <w:szCs w:val="28"/>
        </w:rPr>
      </w:pPr>
    </w:p>
    <w:p w14:paraId="3FCC27A2" w14:textId="7C61F375" w:rsidR="00187BF7" w:rsidRPr="0000728F" w:rsidRDefault="00187BF7" w:rsidP="0000728F">
      <w:pPr>
        <w:spacing w:line="360" w:lineRule="auto"/>
        <w:jc w:val="both"/>
        <w:rPr>
          <w:sz w:val="28"/>
          <w:szCs w:val="28"/>
        </w:rPr>
      </w:pPr>
      <w:r w:rsidRPr="003E6F7B">
        <w:rPr>
          <w:b/>
          <w:sz w:val="28"/>
          <w:szCs w:val="28"/>
        </w:rPr>
        <w:t>Задачи исследования:</w:t>
      </w:r>
    </w:p>
    <w:p w14:paraId="16195596" w14:textId="00941839" w:rsidR="00187BF7" w:rsidRPr="003E6F7B" w:rsidRDefault="00187BF7" w:rsidP="00187BF7">
      <w:pPr>
        <w:pStyle w:val="a3"/>
        <w:numPr>
          <w:ilvl w:val="0"/>
          <w:numId w:val="7"/>
        </w:numPr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3E6F7B">
        <w:rPr>
          <w:sz w:val="28"/>
          <w:szCs w:val="28"/>
        </w:rPr>
        <w:t>Изучить</w:t>
      </w:r>
      <w:r w:rsidR="00452D0B">
        <w:rPr>
          <w:sz w:val="28"/>
          <w:szCs w:val="28"/>
        </w:rPr>
        <w:t xml:space="preserve"> состояния тканей</w:t>
      </w:r>
      <w:r w:rsidRPr="003E6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пародонта у </w:t>
      </w:r>
      <w:r w:rsidR="00A12360">
        <w:rPr>
          <w:sz w:val="28"/>
          <w:szCs w:val="28"/>
        </w:rPr>
        <w:t xml:space="preserve">больных </w:t>
      </w:r>
      <w:r>
        <w:rPr>
          <w:sz w:val="28"/>
          <w:szCs w:val="28"/>
        </w:rPr>
        <w:t>разных возрастных групп.</w:t>
      </w:r>
    </w:p>
    <w:p w14:paraId="26F0416A" w14:textId="52F023B6" w:rsidR="00187BF7" w:rsidRPr="00967A85" w:rsidRDefault="00187BF7" w:rsidP="00967A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3E6F7B">
        <w:rPr>
          <w:sz w:val="28"/>
          <w:szCs w:val="28"/>
        </w:rPr>
        <w:t>Провести</w:t>
      </w:r>
      <w:r w:rsidR="00A12360">
        <w:rPr>
          <w:sz w:val="28"/>
          <w:szCs w:val="28"/>
        </w:rPr>
        <w:t xml:space="preserve"> дифференциальный</w:t>
      </w:r>
      <w:r w:rsidRPr="003E6F7B">
        <w:rPr>
          <w:sz w:val="28"/>
          <w:szCs w:val="28"/>
        </w:rPr>
        <w:t xml:space="preserve"> анализ </w:t>
      </w:r>
      <w:proofErr w:type="spellStart"/>
      <w:r w:rsidRPr="00967A85">
        <w:rPr>
          <w:sz w:val="28"/>
          <w:szCs w:val="28"/>
        </w:rPr>
        <w:t>пародонтологических</w:t>
      </w:r>
      <w:proofErr w:type="spellEnd"/>
      <w:r w:rsidRPr="00967A85">
        <w:rPr>
          <w:sz w:val="28"/>
          <w:szCs w:val="28"/>
        </w:rPr>
        <w:t xml:space="preserve"> заболеваний у </w:t>
      </w:r>
      <w:r w:rsidR="00A12360" w:rsidRPr="00967A85">
        <w:rPr>
          <w:sz w:val="28"/>
          <w:szCs w:val="28"/>
        </w:rPr>
        <w:t xml:space="preserve">больных </w:t>
      </w:r>
      <w:r w:rsidRPr="00967A85">
        <w:rPr>
          <w:sz w:val="28"/>
          <w:szCs w:val="28"/>
        </w:rPr>
        <w:t>разных возрастных групп.</w:t>
      </w:r>
      <w:r w:rsidR="006540B1" w:rsidRPr="00967A85">
        <w:rPr>
          <w:sz w:val="28"/>
          <w:szCs w:val="28"/>
        </w:rPr>
        <w:t xml:space="preserve"> </w:t>
      </w:r>
    </w:p>
    <w:p w14:paraId="6A0A58D2" w14:textId="38DB5F9F" w:rsidR="00187BF7" w:rsidRDefault="00BF4DCD" w:rsidP="00187BF7">
      <w:pPr>
        <w:pStyle w:val="a3"/>
        <w:numPr>
          <w:ilvl w:val="0"/>
          <w:numId w:val="7"/>
        </w:numPr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Определить потребность в </w:t>
      </w:r>
      <w:r w:rsidR="00187BF7" w:rsidRPr="003E6F7B">
        <w:rPr>
          <w:sz w:val="28"/>
          <w:szCs w:val="28"/>
        </w:rPr>
        <w:t>профилактик</w:t>
      </w:r>
      <w:r>
        <w:rPr>
          <w:sz w:val="28"/>
          <w:szCs w:val="28"/>
        </w:rPr>
        <w:t>е</w:t>
      </w:r>
      <w:r w:rsidR="00187BF7" w:rsidRPr="003E6F7B">
        <w:rPr>
          <w:sz w:val="28"/>
          <w:szCs w:val="28"/>
        </w:rPr>
        <w:t xml:space="preserve"> </w:t>
      </w:r>
      <w:proofErr w:type="spellStart"/>
      <w:r w:rsidR="00187BF7" w:rsidRPr="003E6F7B">
        <w:rPr>
          <w:sz w:val="28"/>
          <w:szCs w:val="28"/>
        </w:rPr>
        <w:t>пародонтологических</w:t>
      </w:r>
      <w:proofErr w:type="spellEnd"/>
      <w:r w:rsidR="00187BF7" w:rsidRPr="003E6F7B">
        <w:rPr>
          <w:sz w:val="28"/>
          <w:szCs w:val="28"/>
        </w:rPr>
        <w:t xml:space="preserve"> заболеваний у </w:t>
      </w:r>
      <w:r w:rsidR="00A12360">
        <w:rPr>
          <w:sz w:val="28"/>
          <w:szCs w:val="28"/>
        </w:rPr>
        <w:t xml:space="preserve">больных </w:t>
      </w:r>
      <w:r w:rsidR="00187BF7" w:rsidRPr="003E6F7B">
        <w:rPr>
          <w:sz w:val="28"/>
          <w:szCs w:val="28"/>
        </w:rPr>
        <w:t>разных возрастных групп.</w:t>
      </w:r>
    </w:p>
    <w:p w14:paraId="29FE5DE9" w14:textId="40AA87F0" w:rsidR="00187BF7" w:rsidRPr="0000728F" w:rsidRDefault="00187BF7" w:rsidP="00187BF7">
      <w:pPr>
        <w:pStyle w:val="a3"/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728F">
        <w:rPr>
          <w:rFonts w:ascii="Times New Roman" w:hAnsi="Times New Roman"/>
          <w:b/>
          <w:sz w:val="28"/>
          <w:szCs w:val="28"/>
        </w:rPr>
        <w:t>Практическая значимость исследования:</w:t>
      </w:r>
    </w:p>
    <w:p w14:paraId="735E0897" w14:textId="4A122347" w:rsidR="009661AB" w:rsidRPr="0000728F" w:rsidRDefault="00187BF7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728F">
        <w:rPr>
          <w:sz w:val="28"/>
          <w:szCs w:val="28"/>
        </w:rPr>
        <w:t>В проведенном нами исследовании была изучена</w:t>
      </w:r>
      <w:r w:rsidR="0008298C" w:rsidRPr="0000728F">
        <w:rPr>
          <w:sz w:val="28"/>
          <w:szCs w:val="28"/>
        </w:rPr>
        <w:t xml:space="preserve"> </w:t>
      </w:r>
      <w:r w:rsidR="0008298C" w:rsidRPr="0000728F">
        <w:rPr>
          <w:color w:val="000000" w:themeColor="text1"/>
          <w:sz w:val="28"/>
          <w:szCs w:val="28"/>
        </w:rPr>
        <w:t xml:space="preserve">оценка состояния тканей пародонта </w:t>
      </w:r>
      <w:r w:rsidRPr="0000728F">
        <w:rPr>
          <w:sz w:val="28"/>
          <w:szCs w:val="28"/>
        </w:rPr>
        <w:t xml:space="preserve">у </w:t>
      </w:r>
      <w:r w:rsidR="00A12360" w:rsidRPr="0000728F">
        <w:rPr>
          <w:sz w:val="28"/>
          <w:szCs w:val="28"/>
        </w:rPr>
        <w:t xml:space="preserve">больных </w:t>
      </w:r>
      <w:r w:rsidRPr="0000728F">
        <w:rPr>
          <w:sz w:val="28"/>
          <w:szCs w:val="28"/>
        </w:rPr>
        <w:t xml:space="preserve">разных возрастных групп. В ходе работы </w:t>
      </w:r>
      <w:r w:rsidR="00A12360" w:rsidRPr="0000728F">
        <w:rPr>
          <w:sz w:val="28"/>
          <w:szCs w:val="28"/>
        </w:rPr>
        <w:t xml:space="preserve">была </w:t>
      </w:r>
      <w:r w:rsidR="00D52D5B" w:rsidRPr="0000728F">
        <w:rPr>
          <w:sz w:val="28"/>
          <w:szCs w:val="28"/>
        </w:rPr>
        <w:t>вы</w:t>
      </w:r>
      <w:r w:rsidR="006540B1" w:rsidRPr="0000728F">
        <w:rPr>
          <w:sz w:val="28"/>
          <w:szCs w:val="28"/>
        </w:rPr>
        <w:t>я</w:t>
      </w:r>
      <w:r w:rsidR="00D52D5B" w:rsidRPr="0000728F">
        <w:rPr>
          <w:sz w:val="28"/>
          <w:szCs w:val="28"/>
        </w:rPr>
        <w:t>влена корреляция</w:t>
      </w:r>
      <w:r w:rsidR="00CC0F99" w:rsidRPr="0000728F">
        <w:rPr>
          <w:sz w:val="28"/>
          <w:szCs w:val="28"/>
        </w:rPr>
        <w:t xml:space="preserve"> </w:t>
      </w:r>
      <w:r w:rsidR="00A12360" w:rsidRPr="0000728F">
        <w:rPr>
          <w:sz w:val="28"/>
          <w:szCs w:val="28"/>
        </w:rPr>
        <w:t xml:space="preserve">определенной формы  </w:t>
      </w:r>
      <w:r w:rsidR="00CC0F99" w:rsidRPr="0000728F">
        <w:rPr>
          <w:sz w:val="28"/>
          <w:szCs w:val="28"/>
        </w:rPr>
        <w:t>пародонтологического заболевания</w:t>
      </w:r>
      <w:r w:rsidR="00A12360" w:rsidRPr="0000728F">
        <w:rPr>
          <w:sz w:val="28"/>
          <w:szCs w:val="28"/>
        </w:rPr>
        <w:t xml:space="preserve"> с</w:t>
      </w:r>
      <w:r w:rsidR="00D52D5B" w:rsidRPr="0000728F">
        <w:rPr>
          <w:sz w:val="28"/>
          <w:szCs w:val="28"/>
        </w:rPr>
        <w:t xml:space="preserve"> возростн</w:t>
      </w:r>
      <w:r w:rsidR="00A12360" w:rsidRPr="0000728F">
        <w:rPr>
          <w:sz w:val="28"/>
          <w:szCs w:val="28"/>
        </w:rPr>
        <w:t>ой</w:t>
      </w:r>
      <w:r w:rsidR="00D52D5B" w:rsidRPr="0000728F">
        <w:rPr>
          <w:sz w:val="28"/>
          <w:szCs w:val="28"/>
        </w:rPr>
        <w:t xml:space="preserve"> групп</w:t>
      </w:r>
      <w:r w:rsidR="00A12360" w:rsidRPr="0000728F">
        <w:rPr>
          <w:sz w:val="28"/>
          <w:szCs w:val="28"/>
        </w:rPr>
        <w:t xml:space="preserve">ой, то есть, состояние тканей пародонта напрямую зависит </w:t>
      </w:r>
      <w:r w:rsidR="006540B1" w:rsidRPr="0000728F">
        <w:rPr>
          <w:sz w:val="28"/>
          <w:szCs w:val="28"/>
        </w:rPr>
        <w:t>от</w:t>
      </w:r>
      <w:r w:rsidR="00A12360" w:rsidRPr="0000728F">
        <w:rPr>
          <w:sz w:val="28"/>
          <w:szCs w:val="28"/>
        </w:rPr>
        <w:t xml:space="preserve"> возраст</w:t>
      </w:r>
      <w:r w:rsidR="006540B1" w:rsidRPr="0000728F">
        <w:rPr>
          <w:sz w:val="28"/>
          <w:szCs w:val="28"/>
        </w:rPr>
        <w:t xml:space="preserve">а </w:t>
      </w:r>
      <w:r w:rsidR="00A12360" w:rsidRPr="0000728F">
        <w:rPr>
          <w:sz w:val="28"/>
          <w:szCs w:val="28"/>
        </w:rPr>
        <w:t>пациента. Данная взаимосвязь л</w:t>
      </w:r>
      <w:r w:rsidR="00D52D5B" w:rsidRPr="0000728F">
        <w:rPr>
          <w:sz w:val="28"/>
          <w:szCs w:val="28"/>
        </w:rPr>
        <w:t>идиру</w:t>
      </w:r>
      <w:r w:rsidR="00A12360" w:rsidRPr="0000728F">
        <w:rPr>
          <w:sz w:val="28"/>
          <w:szCs w:val="28"/>
        </w:rPr>
        <w:t xml:space="preserve">ющего </w:t>
      </w:r>
      <w:r w:rsidR="00D52D5B" w:rsidRPr="0000728F">
        <w:rPr>
          <w:sz w:val="28"/>
          <w:szCs w:val="28"/>
        </w:rPr>
        <w:t>пародонтологическо</w:t>
      </w:r>
      <w:r w:rsidR="00A12360" w:rsidRPr="0000728F">
        <w:rPr>
          <w:sz w:val="28"/>
          <w:szCs w:val="28"/>
        </w:rPr>
        <w:t>го</w:t>
      </w:r>
      <w:r w:rsidR="00D52D5B" w:rsidRPr="0000728F">
        <w:rPr>
          <w:sz w:val="28"/>
          <w:szCs w:val="28"/>
        </w:rPr>
        <w:t xml:space="preserve"> </w:t>
      </w:r>
      <w:proofErr w:type="gramStart"/>
      <w:r w:rsidR="00D52D5B" w:rsidRPr="0000728F">
        <w:rPr>
          <w:sz w:val="28"/>
          <w:szCs w:val="28"/>
        </w:rPr>
        <w:t>заболевани</w:t>
      </w:r>
      <w:r w:rsidR="00A12360" w:rsidRPr="0000728F">
        <w:rPr>
          <w:sz w:val="28"/>
          <w:szCs w:val="28"/>
        </w:rPr>
        <w:t>я</w:t>
      </w:r>
      <w:r w:rsidR="00D52D5B" w:rsidRPr="0000728F">
        <w:rPr>
          <w:sz w:val="28"/>
          <w:szCs w:val="28"/>
        </w:rPr>
        <w:t xml:space="preserve">  в</w:t>
      </w:r>
      <w:proofErr w:type="gramEnd"/>
      <w:r w:rsidR="00D52D5B" w:rsidRPr="0000728F">
        <w:rPr>
          <w:sz w:val="28"/>
          <w:szCs w:val="28"/>
        </w:rPr>
        <w:t xml:space="preserve"> определенно</w:t>
      </w:r>
      <w:r w:rsidR="00A12360" w:rsidRPr="0000728F">
        <w:rPr>
          <w:sz w:val="28"/>
          <w:szCs w:val="28"/>
        </w:rPr>
        <w:t xml:space="preserve">й </w:t>
      </w:r>
      <w:r w:rsidR="00D52D5B" w:rsidRPr="0000728F">
        <w:rPr>
          <w:sz w:val="28"/>
          <w:szCs w:val="28"/>
        </w:rPr>
        <w:t>возраст</w:t>
      </w:r>
      <w:r w:rsidR="00A12360" w:rsidRPr="0000728F">
        <w:rPr>
          <w:sz w:val="28"/>
          <w:szCs w:val="28"/>
        </w:rPr>
        <w:t xml:space="preserve">ной категории </w:t>
      </w:r>
      <w:r w:rsidRPr="0000728F">
        <w:rPr>
          <w:sz w:val="28"/>
          <w:szCs w:val="28"/>
        </w:rPr>
        <w:t xml:space="preserve">может явиться основой для </w:t>
      </w:r>
      <w:r w:rsidRPr="0000728F">
        <w:rPr>
          <w:sz w:val="28"/>
          <w:szCs w:val="28"/>
        </w:rPr>
        <w:lastRenderedPageBreak/>
        <w:t xml:space="preserve">разработки наиболее эффективных методов профилактики и диспансеризации пациентов в зависимости от возраста, а также </w:t>
      </w:r>
      <w:r w:rsidR="00314866" w:rsidRPr="0000728F">
        <w:rPr>
          <w:sz w:val="28"/>
          <w:szCs w:val="28"/>
        </w:rPr>
        <w:t xml:space="preserve">может </w:t>
      </w:r>
      <w:r w:rsidRPr="0000728F">
        <w:rPr>
          <w:sz w:val="28"/>
          <w:szCs w:val="28"/>
        </w:rPr>
        <w:t xml:space="preserve">лечь в основу индивидуального подхода к лечению заболеваний пародонта у </w:t>
      </w:r>
      <w:r w:rsidR="003F498E" w:rsidRPr="0000728F">
        <w:rPr>
          <w:sz w:val="28"/>
          <w:szCs w:val="28"/>
        </w:rPr>
        <w:t xml:space="preserve"> </w:t>
      </w:r>
      <w:r w:rsidR="00A12360" w:rsidRPr="0000728F">
        <w:rPr>
          <w:sz w:val="28"/>
          <w:szCs w:val="28"/>
        </w:rPr>
        <w:t xml:space="preserve">больных </w:t>
      </w:r>
      <w:r w:rsidRPr="0000728F">
        <w:rPr>
          <w:sz w:val="28"/>
          <w:szCs w:val="28"/>
        </w:rPr>
        <w:t>разных возрастных групп.</w:t>
      </w:r>
    </w:p>
    <w:p w14:paraId="7AA524C4" w14:textId="77777777" w:rsidR="00314866" w:rsidRPr="0000728F" w:rsidRDefault="009661AB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00728F">
        <w:rPr>
          <w:sz w:val="32"/>
          <w:szCs w:val="32"/>
        </w:rPr>
        <w:t xml:space="preserve">       </w:t>
      </w:r>
      <w:r w:rsidR="003F498E" w:rsidRPr="0000728F">
        <w:rPr>
          <w:sz w:val="32"/>
          <w:szCs w:val="32"/>
        </w:rPr>
        <w:t xml:space="preserve">          </w:t>
      </w:r>
    </w:p>
    <w:p w14:paraId="5784A6C4" w14:textId="77777777" w:rsidR="00314866" w:rsidRPr="0000728F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16FEA2D8" w14:textId="77777777" w:rsidR="00314866" w:rsidRPr="0000728F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41B9F2B0" w14:textId="77777777" w:rsidR="00314866" w:rsidRPr="0000728F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15A028F3" w14:textId="77777777" w:rsidR="00314866" w:rsidRPr="0000728F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3C4FB20B" w14:textId="77777777" w:rsidR="00314866" w:rsidRPr="0000728F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586E1993" w14:textId="77777777" w:rsidR="00314866" w:rsidRPr="0000728F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12D8047B" w14:textId="77777777" w:rsidR="00314866" w:rsidRPr="0000728F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0430A1A1" w14:textId="77777777" w:rsidR="00314866" w:rsidRPr="0000728F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58B540C7" w14:textId="77777777" w:rsidR="00314866" w:rsidRPr="0000728F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3C830156" w14:textId="77777777" w:rsidR="00314866" w:rsidRPr="0000728F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08D7216E" w14:textId="77777777" w:rsidR="00314866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402A1CA1" w14:textId="77777777" w:rsidR="00314866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2A9911A6" w14:textId="77777777" w:rsidR="00314866" w:rsidRDefault="00314866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14:paraId="6A0DC34D" w14:textId="77777777" w:rsidR="0000728F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14:paraId="534494FA" w14:textId="77777777" w:rsidR="005756EB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14:paraId="61CB502D" w14:textId="77777777" w:rsidR="005756EB" w:rsidRDefault="005756EB" w:rsidP="0000728F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14:paraId="719B6FBF" w14:textId="77777777" w:rsidR="005756EB" w:rsidRDefault="005756EB" w:rsidP="0000728F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14:paraId="6A04D19B" w14:textId="77777777" w:rsidR="005756EB" w:rsidRDefault="005756EB" w:rsidP="0000728F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14:paraId="101ABF5F" w14:textId="77777777" w:rsidR="005756EB" w:rsidRDefault="005756EB" w:rsidP="0000728F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14:paraId="5B472540" w14:textId="77777777" w:rsidR="005756EB" w:rsidRDefault="005756EB" w:rsidP="0000728F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14:paraId="13EDD53C" w14:textId="77777777" w:rsidR="005756EB" w:rsidRDefault="005756EB" w:rsidP="0000728F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14:paraId="10149A56" w14:textId="39B94778" w:rsidR="00962126" w:rsidRDefault="005756EB" w:rsidP="0000728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</w:t>
      </w:r>
      <w:r w:rsidR="0000728F">
        <w:rPr>
          <w:sz w:val="32"/>
          <w:szCs w:val="32"/>
        </w:rPr>
        <w:t xml:space="preserve"> </w:t>
      </w:r>
      <w:r w:rsidR="00314866">
        <w:rPr>
          <w:sz w:val="32"/>
          <w:szCs w:val="32"/>
        </w:rPr>
        <w:t xml:space="preserve"> </w:t>
      </w:r>
      <w:proofErr w:type="gramStart"/>
      <w:r w:rsidR="003F498E" w:rsidRPr="00BF4DCD">
        <w:rPr>
          <w:b/>
          <w:bCs/>
          <w:sz w:val="32"/>
          <w:szCs w:val="32"/>
        </w:rPr>
        <w:t xml:space="preserve">Глава </w:t>
      </w:r>
      <w:r w:rsidR="003F498E" w:rsidRPr="00BF4DCD">
        <w:rPr>
          <w:sz w:val="32"/>
          <w:szCs w:val="32"/>
        </w:rPr>
        <w:t xml:space="preserve"> </w:t>
      </w:r>
      <w:r w:rsidR="0000728F">
        <w:rPr>
          <w:b/>
          <w:bCs/>
          <w:color w:val="000000"/>
          <w:sz w:val="32"/>
          <w:szCs w:val="32"/>
        </w:rPr>
        <w:t>1</w:t>
      </w:r>
      <w:proofErr w:type="gramEnd"/>
      <w:r w:rsidR="006540B1" w:rsidRPr="00BF4DCD">
        <w:rPr>
          <w:b/>
          <w:bCs/>
          <w:color w:val="000000"/>
          <w:sz w:val="32"/>
          <w:szCs w:val="32"/>
        </w:rPr>
        <w:t xml:space="preserve"> </w:t>
      </w:r>
      <w:r w:rsidR="00635ACB" w:rsidRPr="00BF4DCD">
        <w:rPr>
          <w:b/>
          <w:bCs/>
          <w:color w:val="000000"/>
          <w:sz w:val="32"/>
          <w:szCs w:val="32"/>
        </w:rPr>
        <w:t xml:space="preserve">. </w:t>
      </w:r>
      <w:r w:rsidR="003F498E" w:rsidRPr="00BF4DCD">
        <w:rPr>
          <w:b/>
          <w:bCs/>
          <w:color w:val="000000"/>
          <w:sz w:val="32"/>
          <w:szCs w:val="32"/>
        </w:rPr>
        <w:t xml:space="preserve">Литературный обзор </w:t>
      </w:r>
    </w:p>
    <w:p w14:paraId="70ECBC55" w14:textId="5441A36F" w:rsidR="0031480A" w:rsidRPr="0031480A" w:rsidRDefault="0031480A" w:rsidP="009661A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00728F">
        <w:rPr>
          <w:b/>
          <w:bCs/>
          <w:sz w:val="28"/>
          <w:szCs w:val="28"/>
        </w:rPr>
        <w:t>1</w:t>
      </w:r>
      <w:r w:rsidRPr="0031480A">
        <w:rPr>
          <w:b/>
          <w:bCs/>
          <w:sz w:val="28"/>
          <w:szCs w:val="28"/>
        </w:rPr>
        <w:t>.1.Общие сведения о тканях пародонта</w:t>
      </w:r>
    </w:p>
    <w:p w14:paraId="77048A62" w14:textId="77777777" w:rsidR="00667ADD" w:rsidRPr="00667ADD" w:rsidRDefault="00667ADD" w:rsidP="00667ADD">
      <w:pPr>
        <w:spacing w:line="360" w:lineRule="auto"/>
        <w:ind w:firstLine="705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t>Аппарат, обеспечивающий прикрепление зуба к зубной альвеоле, с помощью которого поддерживается зуб или пародонт, состоит из комплекса тканей, которые окружают зуб и обеспечивают его фиксацию. Данный комплекс состоит из десны, надкостницы, кости альвеолярного отростка, периодонта и покрывающего корень цемента. </w:t>
      </w:r>
    </w:p>
    <w:p w14:paraId="043DD913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t>    Пародонт включает в себя следующие функции: </w:t>
      </w:r>
    </w:p>
    <w:p w14:paraId="53BD70F6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t>    - Опорно-амортизирующую, данная функция помогает зубу удерживаться в альвеоле, при этом равномерно распределяется регуляция жевательной нагрузки.  </w:t>
      </w:r>
    </w:p>
    <w:p w14:paraId="25A37D03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t>    - Барьерную, с ее помощью происходит препятствие проникновения микроорганизмов в пародонт  </w:t>
      </w:r>
    </w:p>
    <w:p w14:paraId="0BFFA84C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t>    - Трофическую, питание цемента обеспечивается за счет разветвлённой сети капилляров и нервных рецепторов.  </w:t>
      </w:r>
    </w:p>
    <w:p w14:paraId="69E814AB" w14:textId="70004FD9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667ADD">
        <w:rPr>
          <w:color w:val="000000" w:themeColor="text1"/>
          <w:sz w:val="28"/>
          <w:szCs w:val="28"/>
        </w:rPr>
        <w:t>  </w:t>
      </w:r>
      <w:r>
        <w:rPr>
          <w:color w:val="000000" w:themeColor="text1"/>
          <w:sz w:val="28"/>
          <w:szCs w:val="28"/>
        </w:rPr>
        <w:t xml:space="preserve">- </w:t>
      </w:r>
      <w:r w:rsidRPr="00667ADD">
        <w:rPr>
          <w:color w:val="000000" w:themeColor="text1"/>
          <w:sz w:val="28"/>
          <w:szCs w:val="28"/>
        </w:rPr>
        <w:t>Рефлекторную, нервные окончания, имеющиеся в пародонте </w:t>
      </w:r>
      <w:proofErr w:type="gramStart"/>
      <w:r w:rsidRPr="00667ADD">
        <w:rPr>
          <w:color w:val="000000" w:themeColor="text1"/>
          <w:sz w:val="28"/>
          <w:szCs w:val="28"/>
        </w:rPr>
        <w:t>осуществляют  действие</w:t>
      </w:r>
      <w:proofErr w:type="gramEnd"/>
      <w:r w:rsidRPr="00667ADD">
        <w:rPr>
          <w:color w:val="000000" w:themeColor="text1"/>
          <w:sz w:val="28"/>
          <w:szCs w:val="28"/>
        </w:rPr>
        <w:t> этой функции. </w:t>
      </w:r>
    </w:p>
    <w:p w14:paraId="076DD2A5" w14:textId="71127E44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t>  -</w:t>
      </w:r>
      <w:r>
        <w:rPr>
          <w:color w:val="000000" w:themeColor="text1"/>
          <w:sz w:val="28"/>
          <w:szCs w:val="28"/>
        </w:rPr>
        <w:t xml:space="preserve"> </w:t>
      </w:r>
      <w:r w:rsidRPr="00667ADD">
        <w:rPr>
          <w:color w:val="000000" w:themeColor="text1"/>
          <w:sz w:val="28"/>
          <w:szCs w:val="28"/>
        </w:rPr>
        <w:t>Пластическую, за счет нее происходит систематическое  восстановление тканей пародонта, т.к. в этих тканях имеются данные клеточные элементы: </w:t>
      </w:r>
      <w:proofErr w:type="spellStart"/>
      <w:r w:rsidRPr="00667ADD">
        <w:rPr>
          <w:color w:val="000000" w:themeColor="text1"/>
          <w:sz w:val="28"/>
          <w:szCs w:val="28"/>
        </w:rPr>
        <w:t>цементобласты</w:t>
      </w:r>
      <w:proofErr w:type="spellEnd"/>
      <w:r w:rsidRPr="00667ADD">
        <w:rPr>
          <w:color w:val="000000" w:themeColor="text1"/>
          <w:sz w:val="28"/>
          <w:szCs w:val="28"/>
        </w:rPr>
        <w:t> и </w:t>
      </w:r>
      <w:proofErr w:type="spellStart"/>
      <w:r w:rsidRPr="00667ADD">
        <w:rPr>
          <w:color w:val="000000" w:themeColor="text1"/>
          <w:sz w:val="28"/>
          <w:szCs w:val="28"/>
        </w:rPr>
        <w:t>остебласты</w:t>
      </w:r>
      <w:proofErr w:type="spellEnd"/>
      <w:r w:rsidRPr="00667ADD">
        <w:rPr>
          <w:color w:val="000000" w:themeColor="text1"/>
          <w:sz w:val="28"/>
          <w:szCs w:val="28"/>
        </w:rPr>
        <w:t>, фибробласты, тучные клетки (</w:t>
      </w:r>
      <w:proofErr w:type="spellStart"/>
      <w:r w:rsidRPr="00667ADD">
        <w:rPr>
          <w:color w:val="000000" w:themeColor="text1"/>
          <w:sz w:val="28"/>
          <w:szCs w:val="28"/>
        </w:rPr>
        <w:t>мастоциты</w:t>
      </w:r>
      <w:proofErr w:type="spellEnd"/>
      <w:r w:rsidRPr="00667ADD">
        <w:rPr>
          <w:color w:val="000000" w:themeColor="text1"/>
          <w:sz w:val="28"/>
          <w:szCs w:val="28"/>
        </w:rPr>
        <w:t>, </w:t>
      </w:r>
      <w:proofErr w:type="spellStart"/>
      <w:r w:rsidRPr="00667ADD">
        <w:rPr>
          <w:color w:val="000000" w:themeColor="text1"/>
          <w:sz w:val="28"/>
          <w:szCs w:val="28"/>
        </w:rPr>
        <w:t>лаброциты</w:t>
      </w:r>
      <w:proofErr w:type="spellEnd"/>
      <w:r w:rsidRPr="00667ADD">
        <w:rPr>
          <w:color w:val="000000" w:themeColor="text1"/>
          <w:sz w:val="28"/>
          <w:szCs w:val="28"/>
        </w:rPr>
        <w:t>) [3]. </w:t>
      </w:r>
    </w:p>
    <w:p w14:paraId="1B36B459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t>Виды проявлений заболевания пародонта делятся на местные, которые можно обнаружить в большинстве случаев, и общие, обнаруживающиеся в виде соматических заболеваний или патогенного фактора, который влечет за собой патологические процессы в других органах. </w:t>
      </w:r>
    </w:p>
    <w:p w14:paraId="1CB17AD9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b/>
          <w:bCs/>
          <w:color w:val="000000" w:themeColor="text1"/>
          <w:sz w:val="28"/>
          <w:szCs w:val="28"/>
        </w:rPr>
        <w:t> Местные факторы.</w:t>
      </w:r>
      <w:r w:rsidRPr="00667ADD">
        <w:rPr>
          <w:color w:val="000000" w:themeColor="text1"/>
          <w:sz w:val="28"/>
          <w:szCs w:val="28"/>
        </w:rPr>
        <w:t> </w:t>
      </w:r>
    </w:p>
    <w:p w14:paraId="5FC2995E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lastRenderedPageBreak/>
        <w:t>   Совокупность местных факторов включает в себя продукты жизнедеятельности микроорганизмов: ферменты (</w:t>
      </w:r>
      <w:proofErr w:type="spellStart"/>
      <w:r w:rsidRPr="00667ADD">
        <w:rPr>
          <w:color w:val="000000" w:themeColor="text1"/>
          <w:sz w:val="28"/>
          <w:szCs w:val="28"/>
        </w:rPr>
        <w:t>гиалуронидаза</w:t>
      </w:r>
      <w:proofErr w:type="spellEnd"/>
      <w:r w:rsidRPr="00667ADD">
        <w:rPr>
          <w:color w:val="000000" w:themeColor="text1"/>
          <w:sz w:val="28"/>
          <w:szCs w:val="28"/>
        </w:rPr>
        <w:t>, </w:t>
      </w:r>
      <w:proofErr w:type="spellStart"/>
      <w:r w:rsidRPr="00667ADD">
        <w:rPr>
          <w:color w:val="000000" w:themeColor="text1"/>
          <w:sz w:val="28"/>
          <w:szCs w:val="28"/>
        </w:rPr>
        <w:t>хондроитинсульфатаза</w:t>
      </w:r>
      <w:proofErr w:type="spellEnd"/>
      <w:r w:rsidRPr="00667ADD">
        <w:rPr>
          <w:color w:val="000000" w:themeColor="text1"/>
          <w:sz w:val="28"/>
          <w:szCs w:val="28"/>
        </w:rPr>
        <w:t>, </w:t>
      </w:r>
      <w:proofErr w:type="spellStart"/>
      <w:r w:rsidRPr="00667ADD">
        <w:rPr>
          <w:color w:val="000000" w:themeColor="text1"/>
          <w:sz w:val="28"/>
          <w:szCs w:val="28"/>
        </w:rPr>
        <w:t>коллагеназы</w:t>
      </w:r>
      <w:proofErr w:type="spellEnd"/>
      <w:proofErr w:type="gramStart"/>
      <w:r w:rsidRPr="00667ADD">
        <w:rPr>
          <w:color w:val="000000" w:themeColor="text1"/>
          <w:sz w:val="28"/>
          <w:szCs w:val="28"/>
        </w:rPr>
        <w:t>),  наносящие</w:t>
      </w:r>
      <w:proofErr w:type="gramEnd"/>
      <w:r w:rsidRPr="00667ADD">
        <w:rPr>
          <w:color w:val="000000" w:themeColor="text1"/>
          <w:sz w:val="28"/>
          <w:szCs w:val="28"/>
        </w:rPr>
        <w:t>, чаще всего, разрушающее действие на соединительную ткань  пародонта,  микробные эндотоксины ( </w:t>
      </w:r>
      <w:proofErr w:type="spellStart"/>
      <w:r w:rsidRPr="00667ADD">
        <w:rPr>
          <w:color w:val="000000" w:themeColor="text1"/>
          <w:sz w:val="28"/>
          <w:szCs w:val="28"/>
        </w:rPr>
        <w:t>липоидно</w:t>
      </w:r>
      <w:proofErr w:type="spellEnd"/>
      <w:r w:rsidRPr="00667ADD">
        <w:rPr>
          <w:color w:val="000000" w:themeColor="text1"/>
          <w:sz w:val="28"/>
          <w:szCs w:val="28"/>
        </w:rPr>
        <w:t> - </w:t>
      </w:r>
      <w:proofErr w:type="spellStart"/>
      <w:r w:rsidRPr="00667ADD">
        <w:rPr>
          <w:color w:val="000000" w:themeColor="text1"/>
          <w:sz w:val="28"/>
          <w:szCs w:val="28"/>
        </w:rPr>
        <w:t>полисахаридно</w:t>
      </w:r>
      <w:proofErr w:type="spellEnd"/>
      <w:r w:rsidRPr="00667ADD">
        <w:rPr>
          <w:color w:val="000000" w:themeColor="text1"/>
          <w:sz w:val="28"/>
          <w:szCs w:val="28"/>
        </w:rPr>
        <w:t> - нуклеиновые комплексы), способные приводить к выявленным морфологическим изменениям .  </w:t>
      </w:r>
    </w:p>
    <w:p w14:paraId="47829060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t>   </w:t>
      </w:r>
      <w:proofErr w:type="gramStart"/>
      <w:r w:rsidRPr="00667ADD">
        <w:rPr>
          <w:color w:val="000000" w:themeColor="text1"/>
          <w:sz w:val="28"/>
          <w:szCs w:val="28"/>
        </w:rPr>
        <w:t>Кроме того</w:t>
      </w:r>
      <w:proofErr w:type="gramEnd"/>
      <w:r w:rsidRPr="00667ADD">
        <w:rPr>
          <w:color w:val="000000" w:themeColor="text1"/>
          <w:sz w:val="28"/>
          <w:szCs w:val="28"/>
        </w:rPr>
        <w:t> к классификации местных факторов, которые влияют на состояние тканей, можно отнести травматическую окклюзию, не санированную полость рта, не </w:t>
      </w:r>
      <w:proofErr w:type="spellStart"/>
      <w:r w:rsidRPr="00667ADD">
        <w:rPr>
          <w:color w:val="000000" w:themeColor="text1"/>
          <w:sz w:val="28"/>
          <w:szCs w:val="28"/>
        </w:rPr>
        <w:t>анатомичные</w:t>
      </w:r>
      <w:proofErr w:type="spellEnd"/>
      <w:r w:rsidRPr="00667ADD">
        <w:rPr>
          <w:color w:val="000000" w:themeColor="text1"/>
          <w:sz w:val="28"/>
          <w:szCs w:val="28"/>
        </w:rPr>
        <w:t> или дефектные пломбы, протезы, </w:t>
      </w:r>
      <w:proofErr w:type="spellStart"/>
      <w:r w:rsidRPr="00667ADD">
        <w:rPr>
          <w:color w:val="000000" w:themeColor="text1"/>
          <w:sz w:val="28"/>
          <w:szCs w:val="28"/>
        </w:rPr>
        <w:t>ортодонтические</w:t>
      </w:r>
      <w:proofErr w:type="spellEnd"/>
      <w:r w:rsidRPr="00667ADD">
        <w:rPr>
          <w:color w:val="000000" w:themeColor="text1"/>
          <w:sz w:val="28"/>
          <w:szCs w:val="28"/>
        </w:rPr>
        <w:t> аппараты, неправильное расположение уздечек губ, языка, а также вредные привычки, основной из которых является курение [3]. </w:t>
      </w:r>
    </w:p>
    <w:p w14:paraId="76E99BEC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b/>
          <w:bCs/>
          <w:color w:val="000000" w:themeColor="text1"/>
          <w:sz w:val="28"/>
          <w:szCs w:val="28"/>
        </w:rPr>
        <w:t>Общие факторы.</w:t>
      </w:r>
      <w:r w:rsidRPr="00667ADD">
        <w:rPr>
          <w:color w:val="000000" w:themeColor="text1"/>
          <w:sz w:val="28"/>
          <w:szCs w:val="28"/>
        </w:rPr>
        <w:t> </w:t>
      </w:r>
    </w:p>
    <w:p w14:paraId="7B0F9FE5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t>   К общим факторам развития заболевания </w:t>
      </w:r>
      <w:proofErr w:type="gramStart"/>
      <w:r w:rsidRPr="00667ADD">
        <w:rPr>
          <w:color w:val="000000" w:themeColor="text1"/>
          <w:sz w:val="28"/>
          <w:szCs w:val="28"/>
        </w:rPr>
        <w:t>относятся  иммунологические</w:t>
      </w:r>
      <w:proofErr w:type="gramEnd"/>
      <w:r w:rsidRPr="00667ADD">
        <w:rPr>
          <w:color w:val="000000" w:themeColor="text1"/>
          <w:sz w:val="28"/>
          <w:szCs w:val="28"/>
        </w:rPr>
        <w:t> реакции организма, гиповитаминоз, невроз, заболевания почек и печени, сахарный диабет, патология гипофизарно-надпочечниковой системы.  </w:t>
      </w:r>
    </w:p>
    <w:p w14:paraId="21761B70" w14:textId="77777777" w:rsidR="00667ADD" w:rsidRPr="00667ADD" w:rsidRDefault="00667ADD" w:rsidP="00667ADD">
      <w:pPr>
        <w:spacing w:line="360" w:lineRule="auto"/>
        <w:jc w:val="both"/>
        <w:textAlignment w:val="baseline"/>
        <w:rPr>
          <w:color w:val="000000" w:themeColor="text1"/>
          <w:sz w:val="18"/>
          <w:szCs w:val="18"/>
        </w:rPr>
      </w:pPr>
      <w:r w:rsidRPr="00667ADD">
        <w:rPr>
          <w:color w:val="000000" w:themeColor="text1"/>
          <w:sz w:val="28"/>
          <w:szCs w:val="28"/>
        </w:rPr>
        <w:t>Ввиду появления этих факторов можно говорить о 4 типах патологических процессов, в основе разделения которых лежит отличие по происхождению и клиническому течению: воспаление, дистрофия, функциональная травма (гиперфункция) и функциональная недостаточность (гипофункция) [3]. </w:t>
      </w:r>
    </w:p>
    <w:p w14:paraId="11DEAE65" w14:textId="77777777" w:rsidR="005756EB" w:rsidRDefault="0000728F" w:rsidP="005756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CE28F84" w14:textId="26D50281" w:rsidR="00801A9E" w:rsidRPr="005756EB" w:rsidRDefault="0000728F" w:rsidP="005756E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772AE">
        <w:rPr>
          <w:b/>
          <w:bCs/>
          <w:sz w:val="28"/>
          <w:szCs w:val="28"/>
        </w:rPr>
        <w:t>.2 Этиология и патогенез воспалительных заболеваний пародонта</w:t>
      </w:r>
    </w:p>
    <w:p w14:paraId="16BFBAB3" w14:textId="7E68FEFB" w:rsidR="00546DFB" w:rsidRDefault="0000728F" w:rsidP="00A30E3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848E3" w:rsidRPr="00C06C0D">
        <w:rPr>
          <w:sz w:val="28"/>
          <w:szCs w:val="28"/>
        </w:rPr>
        <w:t xml:space="preserve"> </w:t>
      </w:r>
      <w:r w:rsidR="0029032E" w:rsidRPr="00C06C0D">
        <w:rPr>
          <w:sz w:val="28"/>
          <w:szCs w:val="28"/>
        </w:rPr>
        <w:t>Этиология и патогене</w:t>
      </w:r>
      <w:r w:rsidR="00BC06B3">
        <w:rPr>
          <w:sz w:val="28"/>
          <w:szCs w:val="28"/>
        </w:rPr>
        <w:t>з заболеваний пародонта</w:t>
      </w:r>
      <w:r w:rsidR="00CF6415">
        <w:rPr>
          <w:sz w:val="28"/>
          <w:szCs w:val="28"/>
        </w:rPr>
        <w:t xml:space="preserve"> имеет </w:t>
      </w:r>
      <w:proofErr w:type="gramStart"/>
      <w:r w:rsidR="00CF6415">
        <w:rPr>
          <w:sz w:val="28"/>
          <w:szCs w:val="28"/>
        </w:rPr>
        <w:t xml:space="preserve">существенное </w:t>
      </w:r>
      <w:r w:rsidR="00BC06B3">
        <w:rPr>
          <w:sz w:val="28"/>
          <w:szCs w:val="28"/>
        </w:rPr>
        <w:t xml:space="preserve"> </w:t>
      </w:r>
      <w:r w:rsidR="0029032E" w:rsidRPr="00C06C0D">
        <w:rPr>
          <w:sz w:val="28"/>
          <w:szCs w:val="28"/>
        </w:rPr>
        <w:t>количес</w:t>
      </w:r>
      <w:r w:rsidR="00BC06B3">
        <w:rPr>
          <w:sz w:val="28"/>
          <w:szCs w:val="28"/>
        </w:rPr>
        <w:t>тво</w:t>
      </w:r>
      <w:proofErr w:type="gramEnd"/>
      <w:r w:rsidR="00CF6415">
        <w:rPr>
          <w:sz w:val="28"/>
          <w:szCs w:val="28"/>
        </w:rPr>
        <w:t xml:space="preserve"> различных</w:t>
      </w:r>
      <w:r w:rsidR="00BC06B3">
        <w:rPr>
          <w:sz w:val="28"/>
          <w:szCs w:val="28"/>
        </w:rPr>
        <w:t xml:space="preserve"> факторов</w:t>
      </w:r>
      <w:r w:rsidR="00CF6415">
        <w:rPr>
          <w:sz w:val="28"/>
          <w:szCs w:val="28"/>
        </w:rPr>
        <w:t xml:space="preserve"> возникновения</w:t>
      </w:r>
      <w:r w:rsidR="0029032E" w:rsidRPr="00C06C0D">
        <w:rPr>
          <w:sz w:val="28"/>
          <w:szCs w:val="28"/>
        </w:rPr>
        <w:t>.</w:t>
      </w:r>
      <w:r w:rsidR="00CF6415">
        <w:rPr>
          <w:sz w:val="28"/>
          <w:szCs w:val="28"/>
        </w:rPr>
        <w:t xml:space="preserve"> Основным </w:t>
      </w:r>
      <w:r w:rsidR="00FA60B7" w:rsidRPr="00C06C0D">
        <w:rPr>
          <w:sz w:val="28"/>
          <w:szCs w:val="28"/>
        </w:rPr>
        <w:t>этиологически</w:t>
      </w:r>
      <w:r w:rsidR="00CF6415">
        <w:rPr>
          <w:sz w:val="28"/>
          <w:szCs w:val="28"/>
        </w:rPr>
        <w:t xml:space="preserve">м </w:t>
      </w:r>
      <w:r w:rsidR="0029032E" w:rsidRPr="00C06C0D">
        <w:rPr>
          <w:sz w:val="28"/>
          <w:szCs w:val="28"/>
        </w:rPr>
        <w:t>факторо</w:t>
      </w:r>
      <w:r w:rsidR="00CF6415">
        <w:rPr>
          <w:sz w:val="28"/>
          <w:szCs w:val="28"/>
        </w:rPr>
        <w:t>м</w:t>
      </w:r>
      <w:r w:rsidR="00FA60B7" w:rsidRPr="00C06C0D">
        <w:rPr>
          <w:sz w:val="28"/>
          <w:szCs w:val="28"/>
        </w:rPr>
        <w:t>,</w:t>
      </w:r>
      <w:r w:rsidR="0029032E" w:rsidRPr="00C06C0D">
        <w:rPr>
          <w:sz w:val="28"/>
          <w:szCs w:val="28"/>
        </w:rPr>
        <w:t xml:space="preserve"> оказывающи</w:t>
      </w:r>
      <w:r w:rsidR="00CF6415">
        <w:rPr>
          <w:sz w:val="28"/>
          <w:szCs w:val="28"/>
        </w:rPr>
        <w:t>е</w:t>
      </w:r>
      <w:r w:rsidR="0029032E" w:rsidRPr="00C06C0D">
        <w:rPr>
          <w:sz w:val="28"/>
          <w:szCs w:val="28"/>
        </w:rPr>
        <w:t xml:space="preserve"> химическое, механическое и </w:t>
      </w:r>
      <w:proofErr w:type="gramStart"/>
      <w:r w:rsidR="0029032E" w:rsidRPr="00C06C0D">
        <w:rPr>
          <w:sz w:val="28"/>
          <w:szCs w:val="28"/>
        </w:rPr>
        <w:t>б</w:t>
      </w:r>
      <w:r w:rsidR="00BC06B3">
        <w:rPr>
          <w:sz w:val="28"/>
          <w:szCs w:val="28"/>
        </w:rPr>
        <w:t>иологическое  действие</w:t>
      </w:r>
      <w:proofErr w:type="gramEnd"/>
      <w:r w:rsidR="00CF6415">
        <w:rPr>
          <w:sz w:val="28"/>
          <w:szCs w:val="28"/>
        </w:rPr>
        <w:t xml:space="preserve">, </w:t>
      </w:r>
      <w:r w:rsidR="00BC06B3">
        <w:rPr>
          <w:sz w:val="28"/>
          <w:szCs w:val="28"/>
        </w:rPr>
        <w:t xml:space="preserve"> </w:t>
      </w:r>
      <w:r w:rsidR="00CF6415">
        <w:rPr>
          <w:sz w:val="28"/>
          <w:szCs w:val="28"/>
        </w:rPr>
        <w:t>является -</w:t>
      </w:r>
      <w:r w:rsidR="00BC06B3">
        <w:rPr>
          <w:sz w:val="28"/>
          <w:szCs w:val="28"/>
        </w:rPr>
        <w:t xml:space="preserve"> зубная бляшка</w:t>
      </w:r>
      <w:r w:rsidR="004601C1">
        <w:rPr>
          <w:sz w:val="28"/>
          <w:szCs w:val="28"/>
        </w:rPr>
        <w:t xml:space="preserve"> ( зубной камень)</w:t>
      </w:r>
      <w:r w:rsidR="00BC06B3">
        <w:rPr>
          <w:sz w:val="28"/>
          <w:szCs w:val="28"/>
        </w:rPr>
        <w:t xml:space="preserve">. </w:t>
      </w:r>
    </w:p>
    <w:p w14:paraId="234E9C9D" w14:textId="78463E99" w:rsidR="004601C1" w:rsidRPr="004601C1" w:rsidRDefault="0000728F" w:rsidP="00A30E34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C06B3">
        <w:rPr>
          <w:sz w:val="28"/>
          <w:szCs w:val="28"/>
        </w:rPr>
        <w:t>З</w:t>
      </w:r>
      <w:r w:rsidR="00546DFB">
        <w:rPr>
          <w:sz w:val="28"/>
          <w:szCs w:val="28"/>
        </w:rPr>
        <w:t>убная бляшка</w:t>
      </w:r>
      <w:r w:rsidR="006A0257">
        <w:rPr>
          <w:sz w:val="28"/>
          <w:szCs w:val="28"/>
        </w:rPr>
        <w:t xml:space="preserve"> </w:t>
      </w:r>
      <w:r w:rsidR="00CF6415">
        <w:rPr>
          <w:sz w:val="28"/>
          <w:szCs w:val="28"/>
        </w:rPr>
        <w:t>-</w:t>
      </w:r>
      <w:r w:rsidR="006A0257">
        <w:rPr>
          <w:sz w:val="28"/>
          <w:szCs w:val="28"/>
        </w:rPr>
        <w:t xml:space="preserve"> </w:t>
      </w:r>
      <w:r w:rsidR="00CF6415">
        <w:rPr>
          <w:sz w:val="28"/>
          <w:szCs w:val="28"/>
        </w:rPr>
        <w:t xml:space="preserve">это комплекс ряда </w:t>
      </w:r>
      <w:r w:rsidR="006A0257" w:rsidRPr="006A0257">
        <w:rPr>
          <w:sz w:val="28"/>
          <w:szCs w:val="28"/>
        </w:rPr>
        <w:t>бактерий,</w:t>
      </w:r>
      <w:r w:rsidR="00CF6415">
        <w:rPr>
          <w:sz w:val="28"/>
          <w:szCs w:val="28"/>
        </w:rPr>
        <w:t xml:space="preserve"> таких </w:t>
      </w:r>
      <w:proofErr w:type="gramStart"/>
      <w:r w:rsidR="00CF6415">
        <w:rPr>
          <w:sz w:val="28"/>
          <w:szCs w:val="28"/>
        </w:rPr>
        <w:t xml:space="preserve">как: </w:t>
      </w:r>
      <w:r w:rsidR="006A0257" w:rsidRPr="006A0257">
        <w:rPr>
          <w:sz w:val="28"/>
          <w:szCs w:val="28"/>
        </w:rPr>
        <w:t xml:space="preserve"> полисахарид</w:t>
      </w:r>
      <w:r w:rsidR="00CF6415">
        <w:rPr>
          <w:sz w:val="28"/>
          <w:szCs w:val="28"/>
        </w:rPr>
        <w:t>ы</w:t>
      </w:r>
      <w:proofErr w:type="gramEnd"/>
      <w:r w:rsidR="006A0257" w:rsidRPr="006A0257">
        <w:rPr>
          <w:sz w:val="28"/>
          <w:szCs w:val="28"/>
        </w:rPr>
        <w:t xml:space="preserve"> и протеин</w:t>
      </w:r>
      <w:r w:rsidR="00CF6415">
        <w:rPr>
          <w:sz w:val="28"/>
          <w:szCs w:val="28"/>
        </w:rPr>
        <w:t xml:space="preserve">ы. В </w:t>
      </w:r>
      <w:r w:rsidR="006A0257" w:rsidRPr="006A0257">
        <w:rPr>
          <w:sz w:val="28"/>
          <w:szCs w:val="28"/>
        </w:rPr>
        <w:t>составе</w:t>
      </w:r>
      <w:r w:rsidR="00CF6415">
        <w:rPr>
          <w:sz w:val="28"/>
          <w:szCs w:val="28"/>
        </w:rPr>
        <w:t xml:space="preserve"> </w:t>
      </w:r>
      <w:r w:rsidR="00CF6415" w:rsidRPr="006A0257">
        <w:rPr>
          <w:sz w:val="28"/>
          <w:szCs w:val="28"/>
        </w:rPr>
        <w:t>полисахарид</w:t>
      </w:r>
      <w:r w:rsidR="00CF6415">
        <w:rPr>
          <w:sz w:val="28"/>
          <w:szCs w:val="28"/>
        </w:rPr>
        <w:t>ов</w:t>
      </w:r>
      <w:r w:rsidR="00CF6415" w:rsidRPr="006A0257">
        <w:rPr>
          <w:sz w:val="28"/>
          <w:szCs w:val="28"/>
        </w:rPr>
        <w:t xml:space="preserve"> и протеин</w:t>
      </w:r>
      <w:r w:rsidR="00CF6415">
        <w:rPr>
          <w:sz w:val="28"/>
          <w:szCs w:val="28"/>
        </w:rPr>
        <w:t>ов</w:t>
      </w:r>
      <w:r w:rsidR="006A0257" w:rsidRPr="006A0257">
        <w:rPr>
          <w:sz w:val="28"/>
          <w:szCs w:val="28"/>
        </w:rPr>
        <w:t xml:space="preserve"> содержится </w:t>
      </w:r>
      <w:r w:rsidR="00CF6415">
        <w:rPr>
          <w:sz w:val="28"/>
          <w:szCs w:val="28"/>
        </w:rPr>
        <w:t xml:space="preserve">внушительное количество </w:t>
      </w:r>
      <w:r w:rsidR="006A0257" w:rsidRPr="006A0257">
        <w:rPr>
          <w:sz w:val="28"/>
          <w:szCs w:val="28"/>
        </w:rPr>
        <w:t xml:space="preserve">представителей микрофлоры </w:t>
      </w:r>
      <w:proofErr w:type="gramStart"/>
      <w:r w:rsidR="006A0257" w:rsidRPr="006A0257">
        <w:rPr>
          <w:sz w:val="28"/>
          <w:szCs w:val="28"/>
        </w:rPr>
        <w:t xml:space="preserve">полости </w:t>
      </w:r>
      <w:r>
        <w:rPr>
          <w:sz w:val="28"/>
          <w:szCs w:val="28"/>
        </w:rPr>
        <w:t xml:space="preserve"> </w:t>
      </w:r>
      <w:r w:rsidR="006A0257" w:rsidRPr="006A0257">
        <w:rPr>
          <w:sz w:val="28"/>
          <w:szCs w:val="28"/>
        </w:rPr>
        <w:t>рта</w:t>
      </w:r>
      <w:proofErr w:type="gramEnd"/>
      <w:r w:rsidR="006A0257" w:rsidRPr="006A02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A0257" w:rsidRPr="006A0257">
        <w:rPr>
          <w:sz w:val="28"/>
          <w:szCs w:val="28"/>
        </w:rPr>
        <w:t>В бляшк</w:t>
      </w:r>
      <w:r w:rsidR="00CF6415">
        <w:rPr>
          <w:sz w:val="28"/>
          <w:szCs w:val="28"/>
        </w:rPr>
        <w:t>у</w:t>
      </w:r>
      <w:r w:rsidR="006A0257" w:rsidRPr="006A0257">
        <w:rPr>
          <w:sz w:val="28"/>
          <w:szCs w:val="28"/>
        </w:rPr>
        <w:t xml:space="preserve"> </w:t>
      </w:r>
      <w:proofErr w:type="gramStart"/>
      <w:r w:rsidR="006A0257" w:rsidRPr="006A0257">
        <w:rPr>
          <w:sz w:val="28"/>
          <w:szCs w:val="28"/>
        </w:rPr>
        <w:t>входят  вещества</w:t>
      </w:r>
      <w:proofErr w:type="gramEnd"/>
      <w:r w:rsidR="006A0257" w:rsidRPr="006A0257">
        <w:rPr>
          <w:sz w:val="28"/>
          <w:szCs w:val="28"/>
        </w:rPr>
        <w:t xml:space="preserve">, </w:t>
      </w:r>
      <w:r w:rsidR="00CF6415">
        <w:rPr>
          <w:sz w:val="28"/>
          <w:szCs w:val="28"/>
        </w:rPr>
        <w:t xml:space="preserve">присоединяющиеся к </w:t>
      </w:r>
      <w:r w:rsidR="006A0257" w:rsidRPr="006A0257">
        <w:rPr>
          <w:sz w:val="28"/>
          <w:szCs w:val="28"/>
        </w:rPr>
        <w:t>поверхност</w:t>
      </w:r>
      <w:r w:rsidR="00CF6415">
        <w:rPr>
          <w:sz w:val="28"/>
          <w:szCs w:val="28"/>
        </w:rPr>
        <w:t>и</w:t>
      </w:r>
      <w:r w:rsidR="006A0257" w:rsidRPr="006A0257">
        <w:rPr>
          <w:sz w:val="28"/>
          <w:szCs w:val="28"/>
        </w:rPr>
        <w:t xml:space="preserve"> зуба  со слюной</w:t>
      </w:r>
      <w:r w:rsidR="00CF6415">
        <w:rPr>
          <w:sz w:val="28"/>
          <w:szCs w:val="28"/>
        </w:rPr>
        <w:t xml:space="preserve"> и</w:t>
      </w:r>
      <w:r w:rsidR="006A0257" w:rsidRPr="006A0257">
        <w:rPr>
          <w:sz w:val="28"/>
          <w:szCs w:val="28"/>
        </w:rPr>
        <w:t xml:space="preserve"> вещества, образующиеся</w:t>
      </w:r>
      <w:r w:rsidR="00CF6415">
        <w:rPr>
          <w:sz w:val="28"/>
          <w:szCs w:val="28"/>
        </w:rPr>
        <w:t xml:space="preserve"> не полностью в качестве</w:t>
      </w:r>
      <w:r w:rsidR="006A0257" w:rsidRPr="006A0257">
        <w:rPr>
          <w:sz w:val="28"/>
          <w:szCs w:val="28"/>
        </w:rPr>
        <w:t xml:space="preserve"> метаболит</w:t>
      </w:r>
      <w:r w:rsidR="00CF6415">
        <w:rPr>
          <w:sz w:val="28"/>
          <w:szCs w:val="28"/>
        </w:rPr>
        <w:t>ов</w:t>
      </w:r>
      <w:r w:rsidR="006A0257" w:rsidRPr="006A0257">
        <w:rPr>
          <w:sz w:val="28"/>
          <w:szCs w:val="28"/>
        </w:rPr>
        <w:t xml:space="preserve"> микроорганизмов. </w:t>
      </w:r>
      <w:r w:rsidR="00CF6415">
        <w:rPr>
          <w:sz w:val="28"/>
          <w:szCs w:val="28"/>
        </w:rPr>
        <w:t xml:space="preserve">Бляшки делятся на: </w:t>
      </w:r>
      <w:proofErr w:type="spellStart"/>
      <w:r w:rsidR="00CF6415">
        <w:rPr>
          <w:sz w:val="28"/>
          <w:szCs w:val="28"/>
        </w:rPr>
        <w:t>п</w:t>
      </w:r>
      <w:r w:rsidR="006A0257" w:rsidRPr="006A0257">
        <w:rPr>
          <w:sz w:val="28"/>
          <w:szCs w:val="28"/>
        </w:rPr>
        <w:t>оддесневые</w:t>
      </w:r>
      <w:proofErr w:type="spellEnd"/>
      <w:r w:rsidR="00CF6415">
        <w:rPr>
          <w:sz w:val="28"/>
          <w:szCs w:val="28"/>
        </w:rPr>
        <w:t xml:space="preserve">, </w:t>
      </w:r>
      <w:proofErr w:type="spellStart"/>
      <w:r w:rsidR="00CF6415">
        <w:rPr>
          <w:sz w:val="28"/>
          <w:szCs w:val="28"/>
        </w:rPr>
        <w:t>наддесневые</w:t>
      </w:r>
      <w:proofErr w:type="spellEnd"/>
      <w:r w:rsidR="00CF6415">
        <w:rPr>
          <w:sz w:val="28"/>
          <w:szCs w:val="28"/>
        </w:rPr>
        <w:t xml:space="preserve"> и бляшки </w:t>
      </w:r>
      <w:r w:rsidR="006A0257" w:rsidRPr="006A0257">
        <w:rPr>
          <w:sz w:val="28"/>
          <w:szCs w:val="28"/>
        </w:rPr>
        <w:t xml:space="preserve">образующиеся на поверхности </w:t>
      </w:r>
      <w:proofErr w:type="gramStart"/>
      <w:r w:rsidR="006A0257" w:rsidRPr="006A0257">
        <w:rPr>
          <w:sz w:val="28"/>
          <w:szCs w:val="28"/>
        </w:rPr>
        <w:t>зубов</w:t>
      </w:r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4</w:t>
      </w:r>
      <w:r w:rsidR="001B54C4">
        <w:rPr>
          <w:iCs/>
          <w:sz w:val="28"/>
          <w:szCs w:val="28"/>
        </w:rPr>
        <w:t>]</w:t>
      </w:r>
      <w:r w:rsidR="00EF1B6E" w:rsidRPr="00EF1B6E">
        <w:rPr>
          <w:iCs/>
          <w:sz w:val="28"/>
          <w:szCs w:val="28"/>
        </w:rPr>
        <w:t>.</w:t>
      </w:r>
      <w:r w:rsidR="004601C1">
        <w:rPr>
          <w:iCs/>
          <w:sz w:val="28"/>
          <w:szCs w:val="28"/>
        </w:rPr>
        <w:t xml:space="preserve">  </w:t>
      </w:r>
      <w:proofErr w:type="spellStart"/>
      <w:r w:rsidR="004601C1">
        <w:rPr>
          <w:iCs/>
          <w:sz w:val="28"/>
          <w:szCs w:val="28"/>
        </w:rPr>
        <w:t>Наддесневой</w:t>
      </w:r>
      <w:proofErr w:type="spellEnd"/>
      <w:r w:rsidR="004601C1">
        <w:rPr>
          <w:iCs/>
          <w:sz w:val="28"/>
          <w:szCs w:val="28"/>
        </w:rPr>
        <w:t xml:space="preserve"> зубной камень откладывается преимущественно в зоне локализации выводных протоков больших слюнных желез: на участке резцов нижней челюсти </w:t>
      </w:r>
      <w:proofErr w:type="spellStart"/>
      <w:r w:rsidR="004601C1">
        <w:rPr>
          <w:iCs/>
          <w:sz w:val="28"/>
          <w:szCs w:val="28"/>
        </w:rPr>
        <w:t>лингвально</w:t>
      </w:r>
      <w:proofErr w:type="spellEnd"/>
      <w:r w:rsidR="004601C1">
        <w:rPr>
          <w:iCs/>
          <w:sz w:val="28"/>
          <w:szCs w:val="28"/>
        </w:rPr>
        <w:t xml:space="preserve"> и на участке первого моляра верхней челюсти </w:t>
      </w:r>
      <w:proofErr w:type="spellStart"/>
      <w:r w:rsidR="004601C1">
        <w:rPr>
          <w:iCs/>
          <w:sz w:val="28"/>
          <w:szCs w:val="28"/>
        </w:rPr>
        <w:t>буккально</w:t>
      </w:r>
      <w:proofErr w:type="spellEnd"/>
      <w:r w:rsidR="004601C1">
        <w:rPr>
          <w:iCs/>
          <w:sz w:val="28"/>
          <w:szCs w:val="28"/>
        </w:rPr>
        <w:t xml:space="preserve">. </w:t>
      </w:r>
      <w:proofErr w:type="spellStart"/>
      <w:r w:rsidR="004601C1">
        <w:rPr>
          <w:iCs/>
          <w:sz w:val="28"/>
          <w:szCs w:val="28"/>
        </w:rPr>
        <w:t>Поддесневой</w:t>
      </w:r>
      <w:proofErr w:type="spellEnd"/>
      <w:r w:rsidR="004601C1">
        <w:rPr>
          <w:iCs/>
          <w:sz w:val="28"/>
          <w:szCs w:val="28"/>
        </w:rPr>
        <w:t xml:space="preserve"> зубной камень покрывает поверхность зуба в </w:t>
      </w:r>
      <w:proofErr w:type="spellStart"/>
      <w:r w:rsidR="004601C1">
        <w:rPr>
          <w:iCs/>
          <w:sz w:val="28"/>
          <w:szCs w:val="28"/>
        </w:rPr>
        <w:t>пародонтальном</w:t>
      </w:r>
      <w:proofErr w:type="spellEnd"/>
      <w:r w:rsidR="004601C1">
        <w:rPr>
          <w:iCs/>
          <w:sz w:val="28"/>
          <w:szCs w:val="28"/>
        </w:rPr>
        <w:t xml:space="preserve"> </w:t>
      </w:r>
      <w:proofErr w:type="gramStart"/>
      <w:r w:rsidR="004601C1">
        <w:rPr>
          <w:iCs/>
          <w:sz w:val="28"/>
          <w:szCs w:val="28"/>
        </w:rPr>
        <w:t>кармане .</w:t>
      </w:r>
      <w:proofErr w:type="gramEnd"/>
      <w:r w:rsidR="004601C1">
        <w:rPr>
          <w:iCs/>
          <w:sz w:val="28"/>
          <w:szCs w:val="28"/>
        </w:rPr>
        <w:t xml:space="preserve"> </w:t>
      </w:r>
    </w:p>
    <w:p w14:paraId="6CE7FF58" w14:textId="435F83CB" w:rsidR="009A4E9E" w:rsidRDefault="0000728F" w:rsidP="00A30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415">
        <w:rPr>
          <w:sz w:val="28"/>
          <w:szCs w:val="28"/>
        </w:rPr>
        <w:t>С</w:t>
      </w:r>
      <w:r w:rsidR="007570DD" w:rsidRPr="00C06C0D">
        <w:rPr>
          <w:sz w:val="28"/>
          <w:szCs w:val="28"/>
        </w:rPr>
        <w:t>чита</w:t>
      </w:r>
      <w:r w:rsidR="00CF6415">
        <w:rPr>
          <w:sz w:val="28"/>
          <w:szCs w:val="28"/>
        </w:rPr>
        <w:t>ется</w:t>
      </w:r>
      <w:r w:rsidR="007570DD" w:rsidRPr="00C06C0D">
        <w:rPr>
          <w:sz w:val="28"/>
          <w:szCs w:val="28"/>
        </w:rPr>
        <w:t>, что зубная бляшка</w:t>
      </w:r>
      <w:r w:rsidR="00CF6415">
        <w:rPr>
          <w:sz w:val="28"/>
          <w:szCs w:val="28"/>
        </w:rPr>
        <w:t xml:space="preserve"> и </w:t>
      </w:r>
      <w:r w:rsidR="00CF6415" w:rsidRPr="00C06C0D">
        <w:rPr>
          <w:sz w:val="28"/>
          <w:szCs w:val="28"/>
        </w:rPr>
        <w:t xml:space="preserve">мягкий зубной налёт </w:t>
      </w:r>
      <w:r w:rsidR="00CF6415">
        <w:rPr>
          <w:sz w:val="28"/>
          <w:szCs w:val="28"/>
        </w:rPr>
        <w:t xml:space="preserve">возникают из-за </w:t>
      </w:r>
      <w:r w:rsidR="007570DD" w:rsidRPr="00C06C0D">
        <w:rPr>
          <w:sz w:val="28"/>
          <w:szCs w:val="28"/>
        </w:rPr>
        <w:t xml:space="preserve">недостаточной гигиены полости рта, преобладания мягкой пищи в рационе, </w:t>
      </w:r>
      <w:r w:rsidR="00CF6415" w:rsidRPr="00C06C0D">
        <w:rPr>
          <w:sz w:val="28"/>
          <w:szCs w:val="28"/>
        </w:rPr>
        <w:t xml:space="preserve">нарушения солевого обмена, </w:t>
      </w:r>
      <w:r w:rsidR="007570DD" w:rsidRPr="00C06C0D">
        <w:rPr>
          <w:sz w:val="28"/>
          <w:szCs w:val="28"/>
        </w:rPr>
        <w:t>анатомических особенностей зубочелюстной системы, снижения</w:t>
      </w:r>
      <w:r w:rsidR="00EF1B6E">
        <w:rPr>
          <w:sz w:val="28"/>
          <w:szCs w:val="28"/>
        </w:rPr>
        <w:t xml:space="preserve"> защитных факторов организма</w:t>
      </w:r>
      <w:r>
        <w:rPr>
          <w:sz w:val="28"/>
          <w:szCs w:val="28"/>
        </w:rPr>
        <w:t xml:space="preserve"> [5].</w:t>
      </w:r>
    </w:p>
    <w:p w14:paraId="612A00F6" w14:textId="48F8A14C" w:rsidR="00C15017" w:rsidRDefault="00C15017" w:rsidP="00A30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Также большое значение в патогенезе пародонтита принимают </w:t>
      </w:r>
    </w:p>
    <w:p w14:paraId="0550B7C1" w14:textId="0963F844" w:rsidR="00C15017" w:rsidRDefault="00C15017" w:rsidP="00A30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общесоматические патологии, такие заболевания как: сахарный диабет, гиповитаминозы С, Е, </w:t>
      </w:r>
      <w:proofErr w:type="gramStart"/>
      <w:r>
        <w:rPr>
          <w:sz w:val="28"/>
          <w:szCs w:val="28"/>
        </w:rPr>
        <w:t>А  и</w:t>
      </w:r>
      <w:proofErr w:type="gramEnd"/>
      <w:r>
        <w:rPr>
          <w:sz w:val="28"/>
          <w:szCs w:val="28"/>
        </w:rPr>
        <w:t xml:space="preserve"> другие, болезни </w:t>
      </w:r>
      <w:proofErr w:type="spellStart"/>
      <w:r>
        <w:rPr>
          <w:sz w:val="28"/>
          <w:szCs w:val="28"/>
        </w:rPr>
        <w:t>желудочно</w:t>
      </w:r>
      <w:proofErr w:type="spellEnd"/>
      <w:r>
        <w:rPr>
          <w:sz w:val="28"/>
          <w:szCs w:val="28"/>
        </w:rPr>
        <w:t xml:space="preserve"> -  кишечного тракта и сердечно - сосудистой системы, дисбаланс половых гормонов и ряд других, заболевания почек и печени .</w:t>
      </w:r>
    </w:p>
    <w:p w14:paraId="6F9EBDC7" w14:textId="0747BA91" w:rsidR="00945251" w:rsidRDefault="00C15017" w:rsidP="009452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Большое влияние оказывают курение, производственные вредности, ротовое дыхание и</w:t>
      </w:r>
      <w:r w:rsidR="00945251">
        <w:rPr>
          <w:sz w:val="28"/>
          <w:szCs w:val="28"/>
        </w:rPr>
        <w:t xml:space="preserve"> скрежетание зубами </w:t>
      </w:r>
      <w:r w:rsidR="0000728F">
        <w:rPr>
          <w:sz w:val="28"/>
          <w:szCs w:val="28"/>
        </w:rPr>
        <w:t xml:space="preserve">- </w:t>
      </w:r>
      <w:proofErr w:type="spellStart"/>
      <w:r w:rsidR="00945251">
        <w:rPr>
          <w:sz w:val="28"/>
          <w:szCs w:val="28"/>
        </w:rPr>
        <w:t>бруксизм</w:t>
      </w:r>
      <w:proofErr w:type="spellEnd"/>
      <w:r w:rsidR="00945251">
        <w:rPr>
          <w:sz w:val="28"/>
          <w:szCs w:val="28"/>
        </w:rPr>
        <w:t>.</w:t>
      </w:r>
    </w:p>
    <w:p w14:paraId="6B838CB0" w14:textId="0A253291" w:rsidR="007E48D9" w:rsidRPr="00945251" w:rsidRDefault="00C06C0D" w:rsidP="00945251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Данные патологические проявления</w:t>
      </w:r>
      <w:r w:rsidR="00C15017">
        <w:rPr>
          <w:color w:val="000000"/>
          <w:sz w:val="28"/>
          <w:szCs w:val="28"/>
          <w:shd w:val="clear" w:color="auto" w:fill="FFFFFF"/>
        </w:rPr>
        <w:t>, необходимо лечить не только</w:t>
      </w:r>
      <w:r w:rsidR="007E48D9">
        <w:rPr>
          <w:color w:val="000000"/>
          <w:sz w:val="28"/>
          <w:szCs w:val="28"/>
          <w:shd w:val="clear" w:color="auto" w:fill="FFFFFF"/>
        </w:rPr>
        <w:t xml:space="preserve"> локально в полости рта, но и </w:t>
      </w:r>
      <w:proofErr w:type="spellStart"/>
      <w:r w:rsidR="007E48D9">
        <w:rPr>
          <w:color w:val="000000"/>
          <w:sz w:val="28"/>
          <w:szCs w:val="28"/>
          <w:shd w:val="clear" w:color="auto" w:fill="FFFFFF"/>
        </w:rPr>
        <w:t>генерализованно</w:t>
      </w:r>
      <w:proofErr w:type="spellEnd"/>
      <w:r w:rsidR="007E48D9">
        <w:rPr>
          <w:color w:val="000000"/>
          <w:sz w:val="28"/>
          <w:szCs w:val="28"/>
          <w:shd w:val="clear" w:color="auto" w:fill="FFFFFF"/>
        </w:rPr>
        <w:t xml:space="preserve"> искать причину в организме, так как </w:t>
      </w:r>
      <w:r w:rsidR="00CF6415">
        <w:rPr>
          <w:color w:val="000000"/>
          <w:sz w:val="28"/>
          <w:szCs w:val="28"/>
          <w:shd w:val="clear" w:color="auto" w:fill="FFFFFF"/>
        </w:rPr>
        <w:t xml:space="preserve">влияние </w:t>
      </w:r>
      <w:r w:rsidR="007E48D9">
        <w:rPr>
          <w:color w:val="000000"/>
          <w:sz w:val="28"/>
          <w:szCs w:val="28"/>
          <w:shd w:val="clear" w:color="auto" w:fill="FFFFFF"/>
        </w:rPr>
        <w:t>патогенных факторов</w:t>
      </w:r>
      <w:r w:rsidR="00CF6415">
        <w:rPr>
          <w:color w:val="000000"/>
          <w:sz w:val="28"/>
          <w:szCs w:val="28"/>
          <w:shd w:val="clear" w:color="auto" w:fill="FFFFFF"/>
        </w:rPr>
        <w:t>, активно</w:t>
      </w:r>
      <w:r w:rsidR="007E48D9">
        <w:rPr>
          <w:color w:val="000000"/>
          <w:sz w:val="28"/>
          <w:szCs w:val="28"/>
          <w:shd w:val="clear" w:color="auto" w:fill="FFFFFF"/>
        </w:rPr>
        <w:t xml:space="preserve"> только в том случае, если сн</w:t>
      </w:r>
      <w:r w:rsidR="00EF1B6E">
        <w:rPr>
          <w:color w:val="000000"/>
          <w:sz w:val="28"/>
          <w:szCs w:val="28"/>
          <w:shd w:val="clear" w:color="auto" w:fill="FFFFFF"/>
        </w:rPr>
        <w:t>ижен</w:t>
      </w:r>
      <w:r w:rsidR="00CF6415">
        <w:rPr>
          <w:color w:val="000000"/>
          <w:sz w:val="28"/>
          <w:szCs w:val="28"/>
          <w:shd w:val="clear" w:color="auto" w:fill="FFFFFF"/>
        </w:rPr>
        <w:t>ы</w:t>
      </w:r>
      <w:r w:rsidR="00EF1B6E">
        <w:rPr>
          <w:color w:val="000000"/>
          <w:sz w:val="28"/>
          <w:szCs w:val="28"/>
          <w:shd w:val="clear" w:color="auto" w:fill="FFFFFF"/>
        </w:rPr>
        <w:t xml:space="preserve"> реактивности организма</w:t>
      </w:r>
      <w:r w:rsidR="0000728F">
        <w:rPr>
          <w:color w:val="000000"/>
          <w:sz w:val="28"/>
          <w:szCs w:val="28"/>
          <w:shd w:val="clear" w:color="auto" w:fill="FFFFFF"/>
        </w:rPr>
        <w:t xml:space="preserve"> [6].</w:t>
      </w:r>
    </w:p>
    <w:p w14:paraId="38FA092A" w14:textId="09E7E67B" w:rsidR="009A4E9E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7255">
        <w:rPr>
          <w:sz w:val="28"/>
          <w:szCs w:val="28"/>
        </w:rPr>
        <w:t xml:space="preserve"> </w:t>
      </w:r>
      <w:r w:rsidR="009A4E9E">
        <w:rPr>
          <w:sz w:val="28"/>
          <w:szCs w:val="28"/>
        </w:rPr>
        <w:t xml:space="preserve">Ханс-Петер Мюллер, профессор, стоматолог-пародонтолог считает, </w:t>
      </w:r>
      <w:r w:rsidR="00540778">
        <w:rPr>
          <w:sz w:val="28"/>
          <w:szCs w:val="28"/>
        </w:rPr>
        <w:t>что п</w:t>
      </w:r>
      <w:r w:rsidR="00D47255">
        <w:rPr>
          <w:sz w:val="28"/>
          <w:szCs w:val="28"/>
        </w:rPr>
        <w:t xml:space="preserve">олость рта - это единственное в своём роде комплексное </w:t>
      </w:r>
      <w:r w:rsidR="00540778">
        <w:rPr>
          <w:sz w:val="28"/>
          <w:szCs w:val="28"/>
        </w:rPr>
        <w:lastRenderedPageBreak/>
        <w:t>биологическое пространство, а э</w:t>
      </w:r>
      <w:r w:rsidR="00D47255">
        <w:rPr>
          <w:sz w:val="28"/>
          <w:szCs w:val="28"/>
        </w:rPr>
        <w:t>кологические ниши полости рта заселены</w:t>
      </w:r>
      <w:r w:rsidR="00540778">
        <w:rPr>
          <w:sz w:val="28"/>
          <w:szCs w:val="28"/>
        </w:rPr>
        <w:t xml:space="preserve"> различными колониями бактерий </w:t>
      </w:r>
      <w:r w:rsidR="00D47255">
        <w:rPr>
          <w:sz w:val="28"/>
          <w:szCs w:val="28"/>
        </w:rPr>
        <w:t xml:space="preserve">. </w:t>
      </w:r>
    </w:p>
    <w:p w14:paraId="46563F6F" w14:textId="0D33373D" w:rsidR="00D47255" w:rsidRDefault="002505C7" w:rsidP="00D472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255">
        <w:rPr>
          <w:sz w:val="28"/>
          <w:szCs w:val="28"/>
        </w:rPr>
        <w:t xml:space="preserve">Следует отметить, что колонизация бактерий зависит от: </w:t>
      </w:r>
    </w:p>
    <w:p w14:paraId="7CEEB22A" w14:textId="2664EDAF" w:rsidR="00D47255" w:rsidRDefault="00D47255" w:rsidP="009452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окислительно – восстановительного потенциала </w:t>
      </w:r>
    </w:p>
    <w:p w14:paraId="08FF1BA2" w14:textId="18814D50" w:rsidR="00D47255" w:rsidRDefault="00D47255" w:rsidP="009452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парциального давления кислорода </w:t>
      </w:r>
    </w:p>
    <w:p w14:paraId="6DCE167E" w14:textId="1641CD52" w:rsidR="00D47255" w:rsidRDefault="00D47255" w:rsidP="009452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антогонизма и синергизма микрооганизмов </w:t>
      </w:r>
    </w:p>
    <w:p w14:paraId="47E4ADDE" w14:textId="496308FB" w:rsidR="00D47255" w:rsidRDefault="00945251" w:rsidP="00D472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255">
        <w:rPr>
          <w:sz w:val="28"/>
          <w:szCs w:val="28"/>
        </w:rPr>
        <w:t>Локализация некоторых бактерий:</w:t>
      </w:r>
    </w:p>
    <w:p w14:paraId="1D2F5EB8" w14:textId="77777777" w:rsidR="002505C7" w:rsidRPr="0083308E" w:rsidRDefault="00D47255" w:rsidP="00D472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308E">
        <w:rPr>
          <w:sz w:val="28"/>
          <w:szCs w:val="28"/>
        </w:rPr>
        <w:t xml:space="preserve">- </w:t>
      </w:r>
      <w:r w:rsidR="002505C7">
        <w:rPr>
          <w:sz w:val="28"/>
          <w:szCs w:val="28"/>
        </w:rPr>
        <w:t>на</w:t>
      </w:r>
      <w:r w:rsidR="002505C7" w:rsidRPr="0083308E">
        <w:rPr>
          <w:sz w:val="28"/>
          <w:szCs w:val="28"/>
        </w:rPr>
        <w:t xml:space="preserve"> </w:t>
      </w:r>
      <w:r w:rsidR="002505C7">
        <w:rPr>
          <w:sz w:val="28"/>
          <w:szCs w:val="28"/>
        </w:rPr>
        <w:t>поверхности</w:t>
      </w:r>
      <w:r w:rsidR="002505C7" w:rsidRPr="0083308E">
        <w:rPr>
          <w:sz w:val="28"/>
          <w:szCs w:val="28"/>
        </w:rPr>
        <w:t xml:space="preserve"> </w:t>
      </w:r>
      <w:r w:rsidR="002505C7">
        <w:rPr>
          <w:sz w:val="28"/>
          <w:szCs w:val="28"/>
        </w:rPr>
        <w:t>зуба</w:t>
      </w:r>
      <w:r w:rsidR="002505C7" w:rsidRPr="0083308E">
        <w:rPr>
          <w:sz w:val="28"/>
          <w:szCs w:val="28"/>
        </w:rPr>
        <w:t xml:space="preserve">: </w:t>
      </w:r>
      <w:r w:rsidR="002505C7">
        <w:rPr>
          <w:sz w:val="28"/>
          <w:szCs w:val="28"/>
          <w:lang w:val="en-US"/>
        </w:rPr>
        <w:t>Streptococcus</w:t>
      </w:r>
      <w:r w:rsidR="002505C7" w:rsidRPr="0083308E">
        <w:rPr>
          <w:sz w:val="28"/>
          <w:szCs w:val="28"/>
        </w:rPr>
        <w:t xml:space="preserve"> </w:t>
      </w:r>
      <w:r w:rsidR="002505C7">
        <w:rPr>
          <w:sz w:val="28"/>
          <w:szCs w:val="28"/>
          <w:lang w:val="en-US"/>
        </w:rPr>
        <w:t>sanguis</w:t>
      </w:r>
      <w:r w:rsidR="002505C7" w:rsidRPr="0083308E">
        <w:rPr>
          <w:sz w:val="28"/>
          <w:szCs w:val="28"/>
        </w:rPr>
        <w:t xml:space="preserve">, </w:t>
      </w:r>
      <w:r w:rsidR="002505C7">
        <w:rPr>
          <w:sz w:val="28"/>
          <w:szCs w:val="28"/>
          <w:lang w:val="en-US"/>
        </w:rPr>
        <w:t>S</w:t>
      </w:r>
      <w:r w:rsidR="002505C7" w:rsidRPr="0083308E">
        <w:rPr>
          <w:sz w:val="28"/>
          <w:szCs w:val="28"/>
        </w:rPr>
        <w:t xml:space="preserve">. </w:t>
      </w:r>
      <w:r w:rsidR="002505C7">
        <w:rPr>
          <w:sz w:val="28"/>
          <w:szCs w:val="28"/>
          <w:lang w:val="en-US"/>
        </w:rPr>
        <w:t>mutans</w:t>
      </w:r>
      <w:r w:rsidR="002505C7" w:rsidRPr="0083308E">
        <w:rPr>
          <w:sz w:val="28"/>
          <w:szCs w:val="28"/>
        </w:rPr>
        <w:t>,</w:t>
      </w:r>
    </w:p>
    <w:p w14:paraId="57501A11" w14:textId="1ECF990E" w:rsidR="00D47255" w:rsidRPr="0083308E" w:rsidRDefault="002505C7" w:rsidP="00D472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30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Actinomyces</w:t>
      </w:r>
      <w:r w:rsidRPr="008330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viscosus</w:t>
      </w:r>
    </w:p>
    <w:p w14:paraId="3A50EF8A" w14:textId="51AB1863" w:rsidR="002505C7" w:rsidRPr="0083308E" w:rsidRDefault="002505C7" w:rsidP="00D472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308E">
        <w:rPr>
          <w:sz w:val="28"/>
          <w:szCs w:val="28"/>
        </w:rPr>
        <w:t xml:space="preserve">- </w:t>
      </w:r>
      <w:r>
        <w:rPr>
          <w:sz w:val="28"/>
          <w:szCs w:val="28"/>
        </w:rPr>
        <w:t>на</w:t>
      </w:r>
      <w:r w:rsidRPr="0083308E">
        <w:rPr>
          <w:sz w:val="28"/>
          <w:szCs w:val="28"/>
        </w:rPr>
        <w:t xml:space="preserve"> </w:t>
      </w:r>
      <w:r>
        <w:rPr>
          <w:sz w:val="28"/>
          <w:szCs w:val="28"/>
        </w:rPr>
        <w:t>спинке</w:t>
      </w:r>
      <w:r w:rsidRPr="0083308E"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 w:rsidRPr="0083308E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</w:t>
      </w:r>
      <w:r w:rsidRPr="0083308E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Salivarius</w:t>
      </w:r>
      <w:r w:rsidRPr="0083308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83308E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naeslundii</w:t>
      </w:r>
    </w:p>
    <w:p w14:paraId="6769F79A" w14:textId="047569AE" w:rsidR="002505C7" w:rsidRPr="002505C7" w:rsidRDefault="002505C7" w:rsidP="00D472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кариозных поражениях:</w:t>
      </w:r>
      <w:r w:rsidRPr="002505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Lactobacillus</w:t>
      </w:r>
      <w:r w:rsidRPr="002505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spp</w:t>
      </w:r>
      <w:r w:rsidRPr="002505C7">
        <w:rPr>
          <w:sz w:val="28"/>
          <w:szCs w:val="28"/>
        </w:rPr>
        <w:t>.</w:t>
      </w:r>
    </w:p>
    <w:p w14:paraId="0354340C" w14:textId="1F526B83" w:rsidR="002505C7" w:rsidRDefault="002505C7" w:rsidP="00D472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поддесневом участке: спирохеты и подвижные палочки; преимущественно облигатно анаэробные, грамотрицательные бактерии</w:t>
      </w:r>
      <w:r w:rsidR="0000728F">
        <w:rPr>
          <w:sz w:val="28"/>
          <w:szCs w:val="28"/>
        </w:rPr>
        <w:t xml:space="preserve"> [7].</w:t>
      </w:r>
    </w:p>
    <w:p w14:paraId="069A7D8E" w14:textId="77777777" w:rsidR="0000728F" w:rsidRDefault="00C11EFB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F6D6D98" wp14:editId="2CA10A32">
            <wp:extent cx="2768600" cy="2922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0910" cy="300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DCD">
        <w:rPr>
          <w:sz w:val="28"/>
          <w:szCs w:val="28"/>
        </w:rPr>
        <w:t xml:space="preserve"> </w:t>
      </w:r>
      <w:r w:rsidR="0000728F">
        <w:rPr>
          <w:sz w:val="28"/>
          <w:szCs w:val="28"/>
        </w:rPr>
        <w:t>Р</w:t>
      </w:r>
      <w:r w:rsidR="006540B1">
        <w:rPr>
          <w:sz w:val="28"/>
          <w:szCs w:val="28"/>
        </w:rPr>
        <w:t>ис</w:t>
      </w:r>
      <w:r w:rsidR="0000728F">
        <w:rPr>
          <w:sz w:val="28"/>
          <w:szCs w:val="28"/>
        </w:rPr>
        <w:t xml:space="preserve">унок </w:t>
      </w:r>
      <w:r w:rsidR="006540B1">
        <w:rPr>
          <w:sz w:val="28"/>
          <w:szCs w:val="28"/>
        </w:rPr>
        <w:t>1</w:t>
      </w:r>
      <w:r w:rsidR="0000728F">
        <w:rPr>
          <w:sz w:val="28"/>
          <w:szCs w:val="28"/>
        </w:rPr>
        <w:t xml:space="preserve"> - </w:t>
      </w:r>
      <w:r w:rsidR="006540B1">
        <w:rPr>
          <w:sz w:val="28"/>
          <w:szCs w:val="28"/>
        </w:rPr>
        <w:t xml:space="preserve">Метабиоз бактерий </w:t>
      </w:r>
      <w:r w:rsidR="00BF4DCD">
        <w:rPr>
          <w:sz w:val="28"/>
          <w:szCs w:val="28"/>
        </w:rPr>
        <w:t>.</w:t>
      </w:r>
    </w:p>
    <w:p w14:paraId="3E707680" w14:textId="39A57987" w:rsidR="00EE314C" w:rsidRPr="0000728F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728F">
        <w:rPr>
          <w:b/>
          <w:bCs/>
          <w:sz w:val="28"/>
          <w:szCs w:val="28"/>
        </w:rPr>
        <w:t xml:space="preserve">           1.3 </w:t>
      </w:r>
      <w:r w:rsidR="0031480A" w:rsidRPr="0000728F">
        <w:rPr>
          <w:b/>
          <w:bCs/>
          <w:sz w:val="28"/>
          <w:szCs w:val="28"/>
        </w:rPr>
        <w:t>Классификация пародонтологических заболеваний</w:t>
      </w:r>
    </w:p>
    <w:p w14:paraId="53D7C1C2" w14:textId="391F46BB" w:rsidR="00C11EFB" w:rsidRPr="0000728F" w:rsidRDefault="0000728F" w:rsidP="00007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1EFB" w:rsidRPr="0000728F">
        <w:rPr>
          <w:sz w:val="28"/>
          <w:szCs w:val="28"/>
        </w:rPr>
        <w:t>Гингивит</w:t>
      </w:r>
      <w:r w:rsidRPr="0000728F">
        <w:rPr>
          <w:sz w:val="28"/>
          <w:szCs w:val="28"/>
        </w:rPr>
        <w:t xml:space="preserve"> - </w:t>
      </w:r>
      <w:r w:rsidR="00C11EFB" w:rsidRPr="0000728F">
        <w:rPr>
          <w:sz w:val="28"/>
          <w:szCs w:val="28"/>
        </w:rPr>
        <w:t>воспал</w:t>
      </w:r>
      <w:r w:rsidR="002A1AF6" w:rsidRPr="0000728F">
        <w:rPr>
          <w:sz w:val="28"/>
          <w:szCs w:val="28"/>
        </w:rPr>
        <w:t xml:space="preserve">ительный процесс </w:t>
      </w:r>
      <w:r w:rsidR="00C11EFB" w:rsidRPr="0000728F">
        <w:rPr>
          <w:sz w:val="28"/>
          <w:szCs w:val="28"/>
        </w:rPr>
        <w:t>десн</w:t>
      </w:r>
      <w:r w:rsidR="002A1AF6" w:rsidRPr="0000728F">
        <w:rPr>
          <w:sz w:val="28"/>
          <w:szCs w:val="28"/>
        </w:rPr>
        <w:t>ы</w:t>
      </w:r>
      <w:r w:rsidR="00C11EFB" w:rsidRPr="0000728F">
        <w:rPr>
          <w:sz w:val="28"/>
          <w:szCs w:val="28"/>
        </w:rPr>
        <w:t xml:space="preserve">, </w:t>
      </w:r>
      <w:r w:rsidR="00F43FA9" w:rsidRPr="0000728F">
        <w:rPr>
          <w:sz w:val="28"/>
          <w:szCs w:val="28"/>
        </w:rPr>
        <w:t xml:space="preserve"> характеризующийся</w:t>
      </w:r>
      <w:r w:rsidR="00EE314C" w:rsidRPr="0000728F">
        <w:rPr>
          <w:sz w:val="28"/>
          <w:szCs w:val="28"/>
        </w:rPr>
        <w:t xml:space="preserve">        </w:t>
      </w:r>
      <w:r w:rsidR="00C11EFB" w:rsidRPr="0000728F">
        <w:rPr>
          <w:sz w:val="28"/>
          <w:szCs w:val="28"/>
        </w:rPr>
        <w:t>неблагоприятным воздействием местных и общих факторов и протекающ</w:t>
      </w:r>
      <w:r w:rsidR="00F43FA9" w:rsidRPr="0000728F">
        <w:rPr>
          <w:sz w:val="28"/>
          <w:szCs w:val="28"/>
        </w:rPr>
        <w:t>ий</w:t>
      </w:r>
      <w:r w:rsidR="00C11EFB" w:rsidRPr="0000728F">
        <w:rPr>
          <w:sz w:val="28"/>
          <w:szCs w:val="28"/>
        </w:rPr>
        <w:t xml:space="preserve"> без нарушения целостности зубодесневого прикрепления</w:t>
      </w:r>
      <w:r w:rsidR="00F43FA9" w:rsidRPr="0000728F">
        <w:rPr>
          <w:sz w:val="28"/>
          <w:szCs w:val="28"/>
        </w:rPr>
        <w:t xml:space="preserve"> и резорбции альвеолярной кости.</w:t>
      </w:r>
    </w:p>
    <w:p w14:paraId="173108F2" w14:textId="7FE9411B" w:rsidR="00C11EFB" w:rsidRPr="0000728F" w:rsidRDefault="0000728F" w:rsidP="00007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11EFB" w:rsidRPr="0000728F">
        <w:rPr>
          <w:sz w:val="28"/>
          <w:szCs w:val="28"/>
        </w:rPr>
        <w:t xml:space="preserve">Пародонтит </w:t>
      </w:r>
      <w:r w:rsidRPr="0000728F">
        <w:rPr>
          <w:sz w:val="28"/>
          <w:szCs w:val="28"/>
        </w:rPr>
        <w:t>-</w:t>
      </w:r>
      <w:r w:rsidR="00C11EFB" w:rsidRPr="0000728F">
        <w:rPr>
          <w:sz w:val="28"/>
          <w:szCs w:val="28"/>
        </w:rPr>
        <w:t xml:space="preserve"> воспал</w:t>
      </w:r>
      <w:r w:rsidR="00F43FA9" w:rsidRPr="0000728F">
        <w:rPr>
          <w:sz w:val="28"/>
          <w:szCs w:val="28"/>
        </w:rPr>
        <w:t xml:space="preserve">ительный процесс </w:t>
      </w:r>
      <w:r w:rsidR="00C11EFB" w:rsidRPr="0000728F">
        <w:rPr>
          <w:sz w:val="28"/>
          <w:szCs w:val="28"/>
        </w:rPr>
        <w:t xml:space="preserve"> тканей пародонта, </w:t>
      </w:r>
      <w:r w:rsidR="00F43FA9" w:rsidRPr="0000728F">
        <w:rPr>
          <w:sz w:val="28"/>
          <w:szCs w:val="28"/>
        </w:rPr>
        <w:t xml:space="preserve">который обусловлен </w:t>
      </w:r>
      <w:r w:rsidR="00C11EFB" w:rsidRPr="0000728F">
        <w:rPr>
          <w:sz w:val="28"/>
          <w:szCs w:val="28"/>
        </w:rPr>
        <w:t>прогрессирующей деструкцией периодонта и кости.</w:t>
      </w:r>
    </w:p>
    <w:p w14:paraId="4F30DABE" w14:textId="12329232" w:rsidR="00C11EFB" w:rsidRPr="0000728F" w:rsidRDefault="0000728F" w:rsidP="00007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1EFB" w:rsidRPr="0000728F">
        <w:rPr>
          <w:sz w:val="28"/>
          <w:szCs w:val="28"/>
        </w:rPr>
        <w:t>Пародонтоз</w:t>
      </w:r>
      <w:r>
        <w:rPr>
          <w:sz w:val="28"/>
          <w:szCs w:val="28"/>
        </w:rPr>
        <w:t xml:space="preserve"> </w:t>
      </w:r>
      <w:r w:rsidRPr="0000728F">
        <w:rPr>
          <w:sz w:val="28"/>
          <w:szCs w:val="28"/>
        </w:rPr>
        <w:t>-</w:t>
      </w:r>
      <w:r w:rsidR="00C11EFB" w:rsidRPr="0000728F">
        <w:rPr>
          <w:sz w:val="28"/>
          <w:szCs w:val="28"/>
        </w:rPr>
        <w:t xml:space="preserve"> дистрофическое поражение </w:t>
      </w:r>
      <w:r w:rsidR="00F43FA9" w:rsidRPr="0000728F">
        <w:rPr>
          <w:sz w:val="28"/>
          <w:szCs w:val="28"/>
        </w:rPr>
        <w:t xml:space="preserve">тканей </w:t>
      </w:r>
      <w:r w:rsidR="00C11EFB" w:rsidRPr="0000728F">
        <w:rPr>
          <w:sz w:val="28"/>
          <w:szCs w:val="28"/>
        </w:rPr>
        <w:t>пародонта</w:t>
      </w:r>
      <w:r w:rsidR="00F43FA9" w:rsidRPr="0000728F">
        <w:rPr>
          <w:sz w:val="28"/>
          <w:szCs w:val="28"/>
        </w:rPr>
        <w:t xml:space="preserve"> без признаков воспаления.</w:t>
      </w:r>
    </w:p>
    <w:p w14:paraId="20449905" w14:textId="1AABE3E4" w:rsidR="00C11EFB" w:rsidRPr="0000728F" w:rsidRDefault="0000728F" w:rsidP="00007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11567" w:rsidRPr="0000728F">
        <w:rPr>
          <w:sz w:val="28"/>
          <w:szCs w:val="28"/>
        </w:rPr>
        <w:t>Пародонтолиз или и</w:t>
      </w:r>
      <w:r w:rsidR="00C11EFB" w:rsidRPr="0000728F">
        <w:rPr>
          <w:sz w:val="28"/>
          <w:szCs w:val="28"/>
        </w:rPr>
        <w:t>диопатические заболевания</w:t>
      </w:r>
      <w:r w:rsidR="00211567" w:rsidRPr="0000728F">
        <w:rPr>
          <w:sz w:val="28"/>
          <w:szCs w:val="28"/>
        </w:rPr>
        <w:t xml:space="preserve"> </w:t>
      </w:r>
      <w:r w:rsidR="00C11EFB" w:rsidRPr="0000728F">
        <w:rPr>
          <w:sz w:val="28"/>
          <w:szCs w:val="28"/>
        </w:rPr>
        <w:t xml:space="preserve">пародонта с прогрессирующим лизисом </w:t>
      </w:r>
      <w:r>
        <w:rPr>
          <w:sz w:val="28"/>
          <w:szCs w:val="28"/>
        </w:rPr>
        <w:t>-</w:t>
      </w:r>
      <w:r w:rsidR="00211567" w:rsidRPr="0000728F">
        <w:rPr>
          <w:sz w:val="28"/>
          <w:szCs w:val="28"/>
        </w:rPr>
        <w:t xml:space="preserve"> некопенсированный сахарный диабет I типа, нейтропении, агаммаглобулинемии .</w:t>
      </w:r>
    </w:p>
    <w:p w14:paraId="02AF212C" w14:textId="25EFB3E1" w:rsidR="00C11EFB" w:rsidRPr="0000728F" w:rsidRDefault="0000728F" w:rsidP="00007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1AF6" w:rsidRPr="0000728F">
        <w:rPr>
          <w:sz w:val="28"/>
          <w:szCs w:val="28"/>
        </w:rPr>
        <w:t>Пародонтомы</w:t>
      </w:r>
      <w:r>
        <w:rPr>
          <w:sz w:val="28"/>
          <w:szCs w:val="28"/>
        </w:rPr>
        <w:t xml:space="preserve"> </w:t>
      </w:r>
      <w:r w:rsidR="002A1AF6" w:rsidRPr="0000728F">
        <w:rPr>
          <w:sz w:val="28"/>
          <w:szCs w:val="28"/>
        </w:rPr>
        <w:t xml:space="preserve">- </w:t>
      </w:r>
      <w:r w:rsidR="00211567" w:rsidRPr="0000728F">
        <w:rPr>
          <w:sz w:val="28"/>
          <w:szCs w:val="28"/>
        </w:rPr>
        <w:t xml:space="preserve">фиброматоз десны </w:t>
      </w:r>
      <w:r w:rsidR="00C11EFB" w:rsidRPr="0000728F">
        <w:rPr>
          <w:sz w:val="28"/>
          <w:szCs w:val="28"/>
        </w:rPr>
        <w:t>и опухолеподобные процессы в пародонте.</w:t>
      </w:r>
    </w:p>
    <w:p w14:paraId="13984BFC" w14:textId="08D5D545" w:rsidR="00C11EFB" w:rsidRPr="00635ACB" w:rsidRDefault="00CF6415" w:rsidP="00C11EFB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Взяв за основу и объединив все известные в современной стоматологии виды воспаления тканей пародонта, специалисты указывают на лидирующее положение данной классификации. </w:t>
      </w:r>
      <w:r w:rsidR="00C11EFB" w:rsidRPr="00635ACB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помощью </w:t>
      </w:r>
      <w:r w:rsidR="00C11EFB" w:rsidRPr="00635ACB">
        <w:rPr>
          <w:rFonts w:ascii="Times New Roman" w:hAnsi="Times New Roman"/>
          <w:color w:val="000000" w:themeColor="text1"/>
          <w:sz w:val="28"/>
          <w:szCs w:val="28"/>
        </w:rPr>
        <w:t>приведенн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ых данных из  </w:t>
      </w:r>
      <w:r w:rsidR="00C11EFB" w:rsidRPr="00635ACB">
        <w:rPr>
          <w:rFonts w:ascii="Times New Roman" w:hAnsi="Times New Roman"/>
          <w:color w:val="000000" w:themeColor="text1"/>
          <w:sz w:val="28"/>
          <w:szCs w:val="28"/>
        </w:rPr>
        <w:t xml:space="preserve"> клас</w:t>
      </w:r>
      <w:r w:rsidR="00EE314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11EFB" w:rsidRPr="00635ACB">
        <w:rPr>
          <w:rFonts w:ascii="Times New Roman" w:hAnsi="Times New Roman"/>
          <w:color w:val="000000" w:themeColor="text1"/>
          <w:sz w:val="28"/>
          <w:szCs w:val="28"/>
        </w:rPr>
        <w:t>ификаци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11EFB" w:rsidRPr="00635AC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можно без затруднений </w:t>
      </w:r>
      <w:r w:rsidR="00C11EFB" w:rsidRPr="00635ACB">
        <w:rPr>
          <w:rFonts w:ascii="Times New Roman" w:hAnsi="Times New Roman"/>
          <w:color w:val="000000" w:themeColor="text1"/>
          <w:sz w:val="28"/>
          <w:szCs w:val="28"/>
        </w:rPr>
        <w:t>научно обосновать терапию и профилактику каждой формы заболевания пародонта.</w:t>
      </w:r>
    </w:p>
    <w:p w14:paraId="54A7C276" w14:textId="15FDBD36" w:rsidR="00C11EFB" w:rsidRPr="00635ACB" w:rsidRDefault="00CF6415" w:rsidP="00C11EFB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стоит отметить </w:t>
      </w:r>
      <w:r w:rsidR="00C11EFB" w:rsidRPr="00635ACB">
        <w:rPr>
          <w:rFonts w:ascii="Times New Roman" w:hAnsi="Times New Roman"/>
          <w:color w:val="000000" w:themeColor="text1"/>
          <w:sz w:val="28"/>
          <w:szCs w:val="28"/>
        </w:rPr>
        <w:t>классификаци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C11EFB" w:rsidRPr="00635ACB">
        <w:rPr>
          <w:rFonts w:ascii="Times New Roman" w:hAnsi="Times New Roman"/>
          <w:color w:val="000000" w:themeColor="text1"/>
          <w:sz w:val="28"/>
          <w:szCs w:val="28"/>
        </w:rPr>
        <w:t xml:space="preserve"> последних лет, особенно выделение быстротекущего пародонтита у взрослых (до 35 лет)</w:t>
      </w:r>
      <w:r w:rsidR="002A1AF6" w:rsidRPr="002A1AF6">
        <w:rPr>
          <w:rFonts w:ascii="Arial" w:hAnsi="Arial" w:cs="Arial"/>
          <w:noProof/>
          <w:color w:val="343A40"/>
          <w:sz w:val="26"/>
          <w:szCs w:val="26"/>
          <w:shd w:val="clear" w:color="auto" w:fill="FFFFFF"/>
        </w:rPr>
        <w:t xml:space="preserve"> </w:t>
      </w:r>
      <w:r w:rsidR="002A1AF6">
        <w:rPr>
          <w:rFonts w:ascii="Arial" w:hAnsi="Arial" w:cs="Arial"/>
          <w:noProof/>
          <w:color w:val="343A40"/>
          <w:sz w:val="26"/>
          <w:szCs w:val="26"/>
          <w:shd w:val="clear" w:color="auto" w:fill="FFFFFF"/>
        </w:rPr>
        <w:t>(</w:t>
      </w:r>
      <w:proofErr w:type="spellStart"/>
      <w:r w:rsidR="002A1AF6" w:rsidRPr="002A1AF6">
        <w:rPr>
          <w:rFonts w:ascii="Times New Roman" w:hAnsi="Times New Roman"/>
          <w:color w:val="000000" w:themeColor="text1"/>
          <w:sz w:val="28"/>
          <w:szCs w:val="28"/>
        </w:rPr>
        <w:t>Lisqart</w:t>
      </w:r>
      <w:r w:rsidR="002A1AF6">
        <w:rPr>
          <w:rFonts w:ascii="Times New Roman" w:hAnsi="Times New Roman"/>
          <w:color w:val="000000" w:themeColor="text1"/>
          <w:sz w:val="28"/>
          <w:szCs w:val="28"/>
        </w:rPr>
        <w:t>en</w:t>
      </w:r>
      <w:proofErr w:type="spellEnd"/>
      <w:r w:rsidR="002A1AF6">
        <w:rPr>
          <w:rFonts w:ascii="Times New Roman" w:hAnsi="Times New Roman"/>
          <w:color w:val="000000" w:themeColor="text1"/>
          <w:sz w:val="28"/>
          <w:szCs w:val="28"/>
        </w:rPr>
        <w:t xml:space="preserve">, 1986; </w:t>
      </w:r>
      <w:proofErr w:type="spellStart"/>
      <w:r w:rsidR="002A1AF6">
        <w:rPr>
          <w:rFonts w:ascii="Times New Roman" w:hAnsi="Times New Roman"/>
          <w:color w:val="000000" w:themeColor="text1"/>
          <w:sz w:val="28"/>
          <w:szCs w:val="28"/>
        </w:rPr>
        <w:t>Watanabe</w:t>
      </w:r>
      <w:proofErr w:type="spellEnd"/>
      <w:r w:rsidR="002A1AF6">
        <w:rPr>
          <w:rFonts w:ascii="Times New Roman" w:hAnsi="Times New Roman"/>
          <w:color w:val="000000" w:themeColor="text1"/>
          <w:sz w:val="28"/>
          <w:szCs w:val="28"/>
        </w:rPr>
        <w:t>, 1991, и др.</w:t>
      </w:r>
      <w:proofErr w:type="gramStart"/>
      <w:r w:rsidR="002A1A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11EFB" w:rsidRPr="00635ACB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14:paraId="42DC1763" w14:textId="2E987DD9" w:rsidR="00C11EFB" w:rsidRPr="00635ACB" w:rsidRDefault="00C11EFB" w:rsidP="00C11EFB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5AC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635A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635ACB">
        <w:rPr>
          <w:rFonts w:ascii="Times New Roman" w:hAnsi="Times New Roman"/>
          <w:color w:val="000000" w:themeColor="text1"/>
          <w:sz w:val="28"/>
          <w:szCs w:val="28"/>
        </w:rPr>
        <w:t>Препубертатный</w:t>
      </w:r>
      <w:proofErr w:type="spellEnd"/>
      <w:r w:rsidRPr="00635ACB">
        <w:rPr>
          <w:rFonts w:ascii="Times New Roman" w:hAnsi="Times New Roman"/>
          <w:color w:val="000000" w:themeColor="text1"/>
          <w:sz w:val="28"/>
          <w:szCs w:val="28"/>
        </w:rPr>
        <w:t xml:space="preserve"> пародонтит (7</w:t>
      </w:r>
      <w:r w:rsidR="0000728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35ACB">
        <w:rPr>
          <w:rFonts w:ascii="Times New Roman" w:hAnsi="Times New Roman"/>
          <w:color w:val="000000" w:themeColor="text1"/>
          <w:sz w:val="28"/>
          <w:szCs w:val="28"/>
        </w:rPr>
        <w:t>11 лет)</w:t>
      </w:r>
    </w:p>
    <w:p w14:paraId="107A07BC" w14:textId="22FDAA24" w:rsidR="00C11EFB" w:rsidRPr="00635ACB" w:rsidRDefault="00C11EFB" w:rsidP="00C11EFB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5ACB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635ACB">
        <w:rPr>
          <w:rFonts w:ascii="Times New Roman" w:hAnsi="Times New Roman"/>
          <w:color w:val="000000" w:themeColor="text1"/>
          <w:sz w:val="28"/>
          <w:szCs w:val="28"/>
        </w:rPr>
        <w:t>. Ювенильный пародонтит (11</w:t>
      </w:r>
      <w:r w:rsidR="0000728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35ACB">
        <w:rPr>
          <w:rFonts w:ascii="Times New Roman" w:hAnsi="Times New Roman"/>
          <w:color w:val="000000" w:themeColor="text1"/>
          <w:sz w:val="28"/>
          <w:szCs w:val="28"/>
        </w:rPr>
        <w:t>21 год)</w:t>
      </w:r>
    </w:p>
    <w:p w14:paraId="348777D0" w14:textId="77777777" w:rsidR="00C11EFB" w:rsidRPr="00635ACB" w:rsidRDefault="00C11EFB" w:rsidP="00C11EFB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5ACB">
        <w:rPr>
          <w:rFonts w:ascii="Times New Roman" w:hAnsi="Times New Roman"/>
          <w:color w:val="000000" w:themeColor="text1"/>
          <w:sz w:val="28"/>
          <w:szCs w:val="28"/>
        </w:rPr>
        <w:t>III. Быстротекущий пародонтит взрослых (до 35 лет)</w:t>
      </w:r>
    </w:p>
    <w:p w14:paraId="4C0C2919" w14:textId="1E4DFA45" w:rsidR="00C11EFB" w:rsidRDefault="00C11EFB" w:rsidP="00C11EFB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5ACB">
        <w:rPr>
          <w:rFonts w:ascii="Times New Roman" w:hAnsi="Times New Roman"/>
          <w:color w:val="000000" w:themeColor="text1"/>
          <w:sz w:val="28"/>
          <w:szCs w:val="28"/>
        </w:rPr>
        <w:t>IV. Пародонтит взрослых (без ограничения возраста)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8D9EFB3" w14:textId="77777777" w:rsidR="000707E3" w:rsidRDefault="000707E3" w:rsidP="0000728F">
      <w:pPr>
        <w:pStyle w:val="ab"/>
        <w:spacing w:line="360" w:lineRule="auto"/>
        <w:rPr>
          <w:b/>
          <w:sz w:val="28"/>
          <w:szCs w:val="28"/>
        </w:rPr>
      </w:pPr>
    </w:p>
    <w:p w14:paraId="7FAEECEB" w14:textId="32AC421B" w:rsidR="0000728F" w:rsidRDefault="000707E3" w:rsidP="0000728F">
      <w:pPr>
        <w:pStyle w:val="ab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0728F">
        <w:rPr>
          <w:b/>
          <w:sz w:val="28"/>
          <w:szCs w:val="28"/>
        </w:rPr>
        <w:t>1</w:t>
      </w:r>
      <w:r w:rsidR="00C93375" w:rsidRPr="00C93375">
        <w:rPr>
          <w:b/>
          <w:sz w:val="28"/>
          <w:szCs w:val="28"/>
        </w:rPr>
        <w:t>.3.1</w:t>
      </w:r>
      <w:r w:rsidR="00C60CE2">
        <w:rPr>
          <w:b/>
          <w:sz w:val="28"/>
          <w:szCs w:val="28"/>
        </w:rPr>
        <w:t xml:space="preserve"> Гингивит</w:t>
      </w:r>
    </w:p>
    <w:p w14:paraId="4D174E79" w14:textId="3C940FD4" w:rsidR="0000728F" w:rsidRDefault="0000728F" w:rsidP="0000728F">
      <w:pPr>
        <w:pStyle w:val="ab"/>
        <w:spacing w:line="360" w:lineRule="auto"/>
        <w:ind w:left="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A1AF6" w:rsidRPr="002A1AF6">
        <w:rPr>
          <w:b/>
          <w:sz w:val="28"/>
          <w:szCs w:val="28"/>
        </w:rPr>
        <w:t>Гингивит</w:t>
      </w:r>
      <w:r w:rsidR="002A1AF6" w:rsidRPr="002A1AF6">
        <w:rPr>
          <w:sz w:val="28"/>
          <w:szCs w:val="28"/>
        </w:rPr>
        <w:t> </w:t>
      </w:r>
      <w:r w:rsidR="00C60CE2" w:rsidRPr="00C60CE2">
        <w:rPr>
          <w:sz w:val="28"/>
          <w:szCs w:val="28"/>
        </w:rPr>
        <w:t>(</w:t>
      </w:r>
      <w:r w:rsidR="00C60CE2" w:rsidRPr="00C60CE2">
        <w:rPr>
          <w:i/>
          <w:iCs/>
          <w:sz w:val="28"/>
          <w:szCs w:val="28"/>
        </w:rPr>
        <w:t>gingivitis</w:t>
      </w:r>
      <w:r w:rsidR="00C60CE2" w:rsidRPr="00C60CE2">
        <w:rPr>
          <w:sz w:val="28"/>
          <w:szCs w:val="28"/>
        </w:rPr>
        <w:t xml:space="preserve">; лат. gingiva десна + -itis) </w:t>
      </w:r>
      <w:r>
        <w:rPr>
          <w:sz w:val="28"/>
          <w:szCs w:val="28"/>
        </w:rPr>
        <w:t>-</w:t>
      </w:r>
      <w:r w:rsidR="002A1AF6" w:rsidRPr="002A1AF6">
        <w:rPr>
          <w:sz w:val="28"/>
          <w:szCs w:val="28"/>
        </w:rPr>
        <w:t xml:space="preserve"> это воспаление </w:t>
      </w:r>
      <w:r w:rsidR="00C60CE2">
        <w:rPr>
          <w:sz w:val="28"/>
          <w:szCs w:val="28"/>
        </w:rPr>
        <w:t xml:space="preserve">слизистой оболочки </w:t>
      </w:r>
      <w:r w:rsidR="002A1AF6" w:rsidRPr="00B00815">
        <w:rPr>
          <w:sz w:val="28"/>
          <w:szCs w:val="28"/>
        </w:rPr>
        <w:t>десен</w:t>
      </w:r>
      <w:r w:rsidR="00B00815">
        <w:rPr>
          <w:sz w:val="28"/>
          <w:szCs w:val="28"/>
        </w:rPr>
        <w:t xml:space="preserve"> </w:t>
      </w:r>
      <w:r w:rsidR="002A1AF6" w:rsidRPr="002A1AF6">
        <w:rPr>
          <w:sz w:val="28"/>
          <w:szCs w:val="28"/>
        </w:rPr>
        <w:t xml:space="preserve">без нарушения целостности зубодесневого соединения. </w:t>
      </w:r>
      <w:r w:rsidR="00C60CE2">
        <w:rPr>
          <w:sz w:val="28"/>
          <w:szCs w:val="28"/>
        </w:rPr>
        <w:t>Может быть как самостоятельным заболеванием, так и  являться симптомом других заболеваний тканей пародонта</w:t>
      </w:r>
      <w:r w:rsidR="00C60CE2" w:rsidRPr="00C60CE2">
        <w:rPr>
          <w:rFonts w:cstheme="minorBidi"/>
          <w:noProof/>
          <w:sz w:val="28"/>
          <w:szCs w:val="28"/>
        </w:rPr>
        <w:t xml:space="preserve"> </w:t>
      </w:r>
      <w:r w:rsidR="00C60CE2" w:rsidRPr="00C60CE2">
        <w:rPr>
          <w:sz w:val="28"/>
          <w:szCs w:val="28"/>
        </w:rPr>
        <w:t>и ряда общих заболеваний организма</w:t>
      </w:r>
      <w:r w:rsidR="00C60CE2">
        <w:rPr>
          <w:sz w:val="28"/>
          <w:szCs w:val="28"/>
        </w:rPr>
        <w:t>.  Возникает</w:t>
      </w:r>
      <w:r w:rsidR="00C60CE2" w:rsidRPr="00C60CE2">
        <w:rPr>
          <w:sz w:val="28"/>
          <w:szCs w:val="28"/>
        </w:rPr>
        <w:t xml:space="preserve"> вследствие бактериальной и </w:t>
      </w:r>
      <w:r w:rsidR="00C60CE2" w:rsidRPr="00C60CE2">
        <w:rPr>
          <w:sz w:val="28"/>
          <w:szCs w:val="28"/>
        </w:rPr>
        <w:lastRenderedPageBreak/>
        <w:t xml:space="preserve">вирусной </w:t>
      </w:r>
      <w:proofErr w:type="gramStart"/>
      <w:r w:rsidR="00C60CE2" w:rsidRPr="00C60CE2">
        <w:rPr>
          <w:sz w:val="28"/>
          <w:szCs w:val="28"/>
        </w:rPr>
        <w:t>инфекции</w:t>
      </w:r>
      <w:r w:rsidR="00C60CE2">
        <w:rPr>
          <w:sz w:val="28"/>
          <w:szCs w:val="28"/>
        </w:rPr>
        <w:t xml:space="preserve"> ,</w:t>
      </w:r>
      <w:proofErr w:type="gramEnd"/>
      <w:r w:rsidR="00C60CE2">
        <w:rPr>
          <w:sz w:val="28"/>
          <w:szCs w:val="28"/>
        </w:rPr>
        <w:t xml:space="preserve"> местной аллергической реакции</w:t>
      </w:r>
      <w:r w:rsidR="00C60CE2" w:rsidRPr="00C60CE2">
        <w:rPr>
          <w:sz w:val="28"/>
          <w:szCs w:val="28"/>
        </w:rPr>
        <w:t xml:space="preserve"> на ортодонтические аппараты, пломбу, протез</w:t>
      </w:r>
      <w:r w:rsidR="00C60CE2">
        <w:rPr>
          <w:sz w:val="28"/>
          <w:szCs w:val="28"/>
        </w:rPr>
        <w:t xml:space="preserve"> и т.д, а зачастую и при аномалии</w:t>
      </w:r>
      <w:r w:rsidR="00C60CE2" w:rsidRPr="00C60CE2">
        <w:rPr>
          <w:sz w:val="28"/>
          <w:szCs w:val="28"/>
        </w:rPr>
        <w:t xml:space="preserve"> прикуса или положения зубов.</w:t>
      </w:r>
      <w:r w:rsidR="00CF6415">
        <w:rPr>
          <w:sz w:val="28"/>
          <w:szCs w:val="28"/>
        </w:rPr>
        <w:t xml:space="preserve"> Г</w:t>
      </w:r>
      <w:r w:rsidR="00C60CE2" w:rsidRPr="00C60CE2">
        <w:rPr>
          <w:sz w:val="28"/>
          <w:szCs w:val="28"/>
        </w:rPr>
        <w:t xml:space="preserve">ингивит может прогрессировать в деструктивную форму заболеваний </w:t>
      </w:r>
      <w:r w:rsidR="00C60CE2">
        <w:rPr>
          <w:sz w:val="28"/>
          <w:szCs w:val="28"/>
        </w:rPr>
        <w:t xml:space="preserve">тканей </w:t>
      </w:r>
      <w:r w:rsidR="00C60CE2" w:rsidRPr="00C60CE2">
        <w:rPr>
          <w:sz w:val="28"/>
          <w:szCs w:val="28"/>
        </w:rPr>
        <w:t>пародонта </w:t>
      </w:r>
      <w:r w:rsidR="00CF6415">
        <w:rPr>
          <w:sz w:val="28"/>
          <w:szCs w:val="28"/>
        </w:rPr>
        <w:t>-</w:t>
      </w:r>
      <w:r w:rsidR="00C60CE2" w:rsidRPr="00C60CE2">
        <w:rPr>
          <w:sz w:val="28"/>
          <w:szCs w:val="28"/>
        </w:rPr>
        <w:t xml:space="preserve"> пародонтит</w:t>
      </w:r>
      <w:r w:rsidR="00CF6415">
        <w:rPr>
          <w:sz w:val="28"/>
          <w:szCs w:val="28"/>
        </w:rPr>
        <w:t>, если не начать вовремя лечение.</w:t>
      </w:r>
      <w:r>
        <w:rPr>
          <w:sz w:val="28"/>
          <w:szCs w:val="28"/>
        </w:rPr>
        <w:t xml:space="preserve"> [8]</w:t>
      </w:r>
      <w:r w:rsidR="00EF1B6E" w:rsidRPr="00EF1B6E">
        <w:rPr>
          <w:iCs/>
          <w:sz w:val="28"/>
          <w:szCs w:val="28"/>
        </w:rPr>
        <w:t>.</w:t>
      </w:r>
    </w:p>
    <w:p w14:paraId="6D9E3AC1" w14:textId="57C02257" w:rsidR="004601C1" w:rsidRDefault="0000728F" w:rsidP="0000728F">
      <w:pPr>
        <w:pStyle w:val="ab"/>
        <w:spacing w:line="360" w:lineRule="auto"/>
        <w:ind w:lef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C60CE2">
        <w:rPr>
          <w:sz w:val="28"/>
          <w:szCs w:val="28"/>
        </w:rPr>
        <w:t>Вследствие неудовлетворительной гигиены полости рта</w:t>
      </w:r>
      <w:r w:rsidR="002A1AF6" w:rsidRPr="002A1AF6">
        <w:rPr>
          <w:sz w:val="28"/>
          <w:szCs w:val="28"/>
        </w:rPr>
        <w:t xml:space="preserve"> формируются скопления </w:t>
      </w:r>
      <w:r w:rsidR="002A1AF6" w:rsidRPr="00C60CE2">
        <w:rPr>
          <w:sz w:val="28"/>
          <w:szCs w:val="28"/>
        </w:rPr>
        <w:t>микробного налёта</w:t>
      </w:r>
      <w:r w:rsidR="002A1AF6" w:rsidRPr="002A1AF6">
        <w:rPr>
          <w:sz w:val="28"/>
          <w:szCs w:val="28"/>
        </w:rPr>
        <w:t xml:space="preserve"> на зубах</w:t>
      </w:r>
      <w:r w:rsidR="006A0257">
        <w:rPr>
          <w:sz w:val="28"/>
          <w:szCs w:val="28"/>
        </w:rPr>
        <w:t>, образуется зубная бляшка</w:t>
      </w:r>
      <w:r w:rsidR="002A1AF6" w:rsidRPr="002A1AF6">
        <w:rPr>
          <w:sz w:val="28"/>
          <w:szCs w:val="28"/>
        </w:rPr>
        <w:t xml:space="preserve">. </w:t>
      </w:r>
      <w:r w:rsidR="004601C1">
        <w:rPr>
          <w:sz w:val="28"/>
          <w:szCs w:val="28"/>
        </w:rPr>
        <w:t xml:space="preserve">Гингивит, вызванный зубной бляшкой, может возникать без потери прикрепления (и без деструкции кости) или с потерей прикрепления (и деструкцией кости), однако он не является прогрессирующим. Признаки гингивита в таком случае будут такими: зубная бляшка будет </w:t>
      </w:r>
      <w:proofErr w:type="gramStart"/>
      <w:r w:rsidR="004601C1">
        <w:rPr>
          <w:sz w:val="28"/>
          <w:szCs w:val="28"/>
        </w:rPr>
        <w:t>находится  на</w:t>
      </w:r>
      <w:proofErr w:type="gramEnd"/>
      <w:r w:rsidR="004601C1">
        <w:rPr>
          <w:sz w:val="28"/>
          <w:szCs w:val="28"/>
        </w:rPr>
        <w:t xml:space="preserve"> участке </w:t>
      </w:r>
      <w:proofErr w:type="spellStart"/>
      <w:r w:rsidR="004601C1">
        <w:rPr>
          <w:sz w:val="28"/>
          <w:szCs w:val="28"/>
        </w:rPr>
        <w:t>десневого</w:t>
      </w:r>
      <w:proofErr w:type="spellEnd"/>
      <w:r w:rsidR="004601C1">
        <w:rPr>
          <w:sz w:val="28"/>
          <w:szCs w:val="28"/>
        </w:rPr>
        <w:t xml:space="preserve"> края; будут характерные гистологические изменения; признаки воспаления; воспалительные изменения устраняются после снятия зубной бляшки; возможное влияние местных факторов на клиническую картину гингивита, например неполноценные реставрации, скученность зубов…</w:t>
      </w:r>
    </w:p>
    <w:p w14:paraId="1FAD13D0" w14:textId="7A940D64" w:rsidR="0000728F" w:rsidRDefault="004601C1" w:rsidP="0000728F">
      <w:pPr>
        <w:pStyle w:val="ab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6415">
        <w:rPr>
          <w:sz w:val="28"/>
          <w:szCs w:val="28"/>
        </w:rPr>
        <w:t xml:space="preserve">Доказано, что образование бляшки происходит через </w:t>
      </w:r>
      <w:r w:rsidR="006A0257" w:rsidRPr="006A0257">
        <w:rPr>
          <w:sz w:val="28"/>
          <w:szCs w:val="28"/>
        </w:rPr>
        <w:t xml:space="preserve">пару часов после чистки зубов, представляет </w:t>
      </w:r>
      <w:proofErr w:type="gramStart"/>
      <w:r w:rsidR="006A0257" w:rsidRPr="006A0257">
        <w:rPr>
          <w:sz w:val="28"/>
          <w:szCs w:val="28"/>
        </w:rPr>
        <w:t>собой  взаимодействи</w:t>
      </w:r>
      <w:r>
        <w:rPr>
          <w:sz w:val="28"/>
          <w:szCs w:val="28"/>
        </w:rPr>
        <w:t>е</w:t>
      </w:r>
      <w:proofErr w:type="gramEnd"/>
      <w:r w:rsidR="006A0257" w:rsidRPr="006A0257">
        <w:rPr>
          <w:sz w:val="28"/>
          <w:szCs w:val="28"/>
        </w:rPr>
        <w:t xml:space="preserve">  ионов Са2</w:t>
      </w:r>
      <w:r>
        <w:rPr>
          <w:sz w:val="28"/>
          <w:szCs w:val="28"/>
        </w:rPr>
        <w:t>+</w:t>
      </w:r>
      <w:r w:rsidR="006A0257" w:rsidRPr="006A0257">
        <w:rPr>
          <w:sz w:val="28"/>
          <w:szCs w:val="28"/>
        </w:rPr>
        <w:t xml:space="preserve"> зубной эмали  и кислых групп гликопротеинов слюны.  </w:t>
      </w:r>
      <w:r w:rsidR="00CF6415">
        <w:rPr>
          <w:sz w:val="28"/>
          <w:szCs w:val="28"/>
        </w:rPr>
        <w:t xml:space="preserve">Одновременно возникает </w:t>
      </w:r>
      <w:proofErr w:type="gramStart"/>
      <w:r w:rsidR="006A0257" w:rsidRPr="006A0257">
        <w:rPr>
          <w:sz w:val="28"/>
          <w:szCs w:val="28"/>
        </w:rPr>
        <w:t>реакция  основн</w:t>
      </w:r>
      <w:r w:rsidR="00CF6415">
        <w:rPr>
          <w:sz w:val="28"/>
          <w:szCs w:val="28"/>
        </w:rPr>
        <w:t>ой</w:t>
      </w:r>
      <w:proofErr w:type="gramEnd"/>
      <w:r w:rsidR="006A0257" w:rsidRPr="006A0257">
        <w:rPr>
          <w:sz w:val="28"/>
          <w:szCs w:val="28"/>
        </w:rPr>
        <w:t xml:space="preserve">  группы </w:t>
      </w:r>
      <w:r w:rsidR="006A0257">
        <w:rPr>
          <w:sz w:val="28"/>
          <w:szCs w:val="28"/>
        </w:rPr>
        <w:t xml:space="preserve">гликопротеинов и </w:t>
      </w:r>
      <w:r w:rsidR="006A0257" w:rsidRPr="006A0257">
        <w:rPr>
          <w:sz w:val="28"/>
          <w:szCs w:val="28"/>
        </w:rPr>
        <w:t>фосфатов  гидроксиапатитов. В результате</w:t>
      </w:r>
      <w:r w:rsidR="006A0257">
        <w:rPr>
          <w:sz w:val="28"/>
          <w:szCs w:val="28"/>
        </w:rPr>
        <w:t>,</w:t>
      </w:r>
      <w:r w:rsidR="006A0257" w:rsidRPr="006A0257">
        <w:rPr>
          <w:sz w:val="28"/>
          <w:szCs w:val="28"/>
        </w:rPr>
        <w:t xml:space="preserve"> на поверхности зуба происходит образование пелликулы, а присутствие микробов стимулирует её образование. Плёнка облегчает колонизацию микробами поверхности зуба и десневых карманов. Первыми там появляются стрептококки — S. sanguis и S. sativarius, а затем прочие представители аэробной и факультативно-анаэробной флоры. </w:t>
      </w:r>
    </w:p>
    <w:p w14:paraId="08290EFD" w14:textId="338C77D5" w:rsidR="002A1AF6" w:rsidRPr="0000728F" w:rsidRDefault="0000728F" w:rsidP="0000728F">
      <w:pPr>
        <w:pStyle w:val="ab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1AF6" w:rsidRPr="002A1AF6">
        <w:rPr>
          <w:sz w:val="28"/>
          <w:szCs w:val="28"/>
        </w:rPr>
        <w:t>Бактерии</w:t>
      </w:r>
      <w:r>
        <w:rPr>
          <w:sz w:val="28"/>
          <w:szCs w:val="28"/>
        </w:rPr>
        <w:t xml:space="preserve"> </w:t>
      </w:r>
      <w:r w:rsidR="002A1AF6" w:rsidRPr="002A1AF6">
        <w:rPr>
          <w:sz w:val="28"/>
          <w:szCs w:val="28"/>
        </w:rPr>
        <w:t>(реже </w:t>
      </w:r>
      <w:r>
        <w:rPr>
          <w:sz w:val="28"/>
          <w:szCs w:val="28"/>
        </w:rPr>
        <w:t>-</w:t>
      </w:r>
      <w:r w:rsidR="002A1AF6" w:rsidRPr="002A1AF6">
        <w:rPr>
          <w:sz w:val="28"/>
          <w:szCs w:val="28"/>
        </w:rPr>
        <w:t>вирусы, грибы) являются непосредственной причиной воспаления дёсен (</w:t>
      </w:r>
      <w:r w:rsidR="002A1AF6" w:rsidRPr="006A0257">
        <w:rPr>
          <w:sz w:val="28"/>
          <w:szCs w:val="28"/>
        </w:rPr>
        <w:t>Streptococcus oralis</w:t>
      </w:r>
      <w:r w:rsidR="002A1AF6" w:rsidRPr="002A1AF6">
        <w:rPr>
          <w:sz w:val="28"/>
          <w:szCs w:val="28"/>
        </w:rPr>
        <w:t xml:space="preserve">, </w:t>
      </w:r>
      <w:r w:rsidR="002A1AF6" w:rsidRPr="006A0257">
        <w:rPr>
          <w:sz w:val="28"/>
          <w:szCs w:val="28"/>
        </w:rPr>
        <w:t>Bacteroides gingivalis</w:t>
      </w:r>
      <w:r w:rsidR="002A1AF6" w:rsidRPr="002A1AF6">
        <w:rPr>
          <w:sz w:val="28"/>
          <w:szCs w:val="28"/>
        </w:rPr>
        <w:t xml:space="preserve">, </w:t>
      </w:r>
      <w:r w:rsidR="002A1AF6" w:rsidRPr="006A0257">
        <w:rPr>
          <w:sz w:val="28"/>
          <w:szCs w:val="28"/>
        </w:rPr>
        <w:lastRenderedPageBreak/>
        <w:t>Porphyromonas gingivalis</w:t>
      </w:r>
      <w:r w:rsidR="002A1AF6" w:rsidRPr="002A1AF6">
        <w:rPr>
          <w:sz w:val="28"/>
          <w:szCs w:val="28"/>
        </w:rPr>
        <w:t xml:space="preserve">, </w:t>
      </w:r>
      <w:r w:rsidR="002A1AF6" w:rsidRPr="006A0257">
        <w:rPr>
          <w:sz w:val="28"/>
          <w:szCs w:val="28"/>
        </w:rPr>
        <w:t>Actinomycetes comitans</w:t>
      </w:r>
      <w:r w:rsidR="002A1AF6" w:rsidRPr="002A1AF6">
        <w:rPr>
          <w:sz w:val="28"/>
          <w:szCs w:val="28"/>
        </w:rPr>
        <w:t xml:space="preserve">, </w:t>
      </w:r>
      <w:r w:rsidR="002A1AF6" w:rsidRPr="006A0257">
        <w:rPr>
          <w:sz w:val="28"/>
          <w:szCs w:val="28"/>
        </w:rPr>
        <w:t>Prevotella intermedia</w:t>
      </w:r>
      <w:r w:rsidR="002A1AF6" w:rsidRPr="002A1AF6">
        <w:rPr>
          <w:sz w:val="28"/>
          <w:szCs w:val="28"/>
        </w:rPr>
        <w:t xml:space="preserve">, </w:t>
      </w:r>
      <w:r w:rsidR="002A1AF6" w:rsidRPr="006A0257">
        <w:rPr>
          <w:sz w:val="28"/>
          <w:szCs w:val="28"/>
        </w:rPr>
        <w:t>Actinomyces israelii</w:t>
      </w:r>
      <w:r w:rsidR="002A1AF6" w:rsidRPr="002A1AF6">
        <w:rPr>
          <w:sz w:val="28"/>
          <w:szCs w:val="28"/>
        </w:rPr>
        <w:t>).</w:t>
      </w:r>
    </w:p>
    <w:p w14:paraId="3365838C" w14:textId="77777777" w:rsidR="00167554" w:rsidRDefault="000707E3" w:rsidP="000072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601C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3DF8A43" w14:textId="3F68E05B" w:rsidR="006A0257" w:rsidRPr="0000728F" w:rsidRDefault="00167554" w:rsidP="00167554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2676A5" w:rsidRPr="0000728F">
        <w:rPr>
          <w:rFonts w:ascii="Times New Roman" w:hAnsi="Times New Roman"/>
          <w:b/>
          <w:bCs/>
          <w:sz w:val="28"/>
          <w:szCs w:val="28"/>
        </w:rPr>
        <w:t>Классифика</w:t>
      </w:r>
      <w:r w:rsidR="006A0257" w:rsidRPr="0000728F">
        <w:rPr>
          <w:rFonts w:ascii="Times New Roman" w:hAnsi="Times New Roman"/>
          <w:b/>
          <w:bCs/>
          <w:sz w:val="28"/>
          <w:szCs w:val="28"/>
        </w:rPr>
        <w:t>ция гингивита</w:t>
      </w:r>
    </w:p>
    <w:p w14:paraId="3AA6D765" w14:textId="6E1EDF37" w:rsidR="001B54C4" w:rsidRPr="0000728F" w:rsidRDefault="001B54C4" w:rsidP="0000728F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728F">
        <w:rPr>
          <w:rFonts w:ascii="Times New Roman" w:hAnsi="Times New Roman"/>
          <w:b/>
          <w:bCs/>
          <w:sz w:val="28"/>
          <w:szCs w:val="28"/>
        </w:rPr>
        <w:t>1.</w:t>
      </w:r>
      <w:r w:rsidR="000072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257" w:rsidRPr="0000728F">
        <w:rPr>
          <w:rFonts w:ascii="Times New Roman" w:hAnsi="Times New Roman"/>
          <w:b/>
          <w:bCs/>
          <w:sz w:val="28"/>
          <w:szCs w:val="28"/>
        </w:rPr>
        <w:t>По морфологическим признакам:</w:t>
      </w:r>
      <w:r w:rsidR="002A1AF6" w:rsidRPr="000072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2A5F0B7" w14:textId="77777777" w:rsidR="001B54C4" w:rsidRDefault="002A1AF6" w:rsidP="000072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1AF6">
        <w:rPr>
          <w:rFonts w:ascii="Times New Roman" w:hAnsi="Times New Roman"/>
          <w:sz w:val="28"/>
          <w:szCs w:val="28"/>
        </w:rPr>
        <w:t xml:space="preserve"> - </w:t>
      </w:r>
      <w:r w:rsidR="006A0257">
        <w:rPr>
          <w:rFonts w:ascii="Times New Roman" w:hAnsi="Times New Roman"/>
          <w:sz w:val="28"/>
          <w:szCs w:val="28"/>
        </w:rPr>
        <w:t>катаральный</w:t>
      </w:r>
    </w:p>
    <w:p w14:paraId="4711C5AE" w14:textId="77777777" w:rsidR="001B54C4" w:rsidRDefault="002A1AF6" w:rsidP="000072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1AF6">
        <w:rPr>
          <w:rFonts w:ascii="Times New Roman" w:hAnsi="Times New Roman"/>
          <w:sz w:val="28"/>
          <w:szCs w:val="28"/>
        </w:rPr>
        <w:t>- язвенн</w:t>
      </w:r>
      <w:r w:rsidR="002676A5">
        <w:rPr>
          <w:rFonts w:ascii="Times New Roman" w:hAnsi="Times New Roman"/>
          <w:sz w:val="28"/>
          <w:szCs w:val="28"/>
        </w:rPr>
        <w:t>о-некротический</w:t>
      </w:r>
    </w:p>
    <w:p w14:paraId="7EFDC164" w14:textId="0CFFA962" w:rsidR="006A0257" w:rsidRDefault="006A0257" w:rsidP="000072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гипертрофический</w:t>
      </w:r>
    </w:p>
    <w:p w14:paraId="6016552C" w14:textId="31662CA7" w:rsidR="006A0257" w:rsidRPr="0000728F" w:rsidRDefault="001B54C4" w:rsidP="001B54C4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728F">
        <w:rPr>
          <w:rFonts w:ascii="Times New Roman" w:hAnsi="Times New Roman"/>
          <w:b/>
          <w:bCs/>
          <w:sz w:val="28"/>
          <w:szCs w:val="28"/>
        </w:rPr>
        <w:t>2.</w:t>
      </w:r>
      <w:r w:rsidR="0000728F" w:rsidRPr="000072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257" w:rsidRPr="0000728F">
        <w:rPr>
          <w:rFonts w:ascii="Times New Roman" w:hAnsi="Times New Roman"/>
          <w:b/>
          <w:bCs/>
          <w:sz w:val="28"/>
          <w:szCs w:val="28"/>
        </w:rPr>
        <w:t>По степени тяжести</w:t>
      </w:r>
      <w:r w:rsidR="002A1AF6" w:rsidRPr="0000728F">
        <w:rPr>
          <w:rFonts w:ascii="Times New Roman" w:hAnsi="Times New Roman"/>
          <w:b/>
          <w:bCs/>
          <w:sz w:val="28"/>
          <w:szCs w:val="28"/>
        </w:rPr>
        <w:t>:</w:t>
      </w:r>
    </w:p>
    <w:p w14:paraId="10D88265" w14:textId="77777777" w:rsidR="006A0257" w:rsidRDefault="006A0257" w:rsidP="001B54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лёгкий</w:t>
      </w:r>
    </w:p>
    <w:p w14:paraId="1373428A" w14:textId="77777777" w:rsidR="006A0257" w:rsidRDefault="006A0257" w:rsidP="001B54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средний</w:t>
      </w:r>
    </w:p>
    <w:p w14:paraId="203CEA93" w14:textId="77777777" w:rsidR="001B54C4" w:rsidRDefault="006A0257" w:rsidP="001B54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тяжёлы</w:t>
      </w:r>
      <w:r w:rsidR="001B54C4">
        <w:rPr>
          <w:rFonts w:ascii="Times New Roman" w:hAnsi="Times New Roman"/>
          <w:sz w:val="28"/>
          <w:szCs w:val="28"/>
        </w:rPr>
        <w:t>й</w:t>
      </w:r>
    </w:p>
    <w:p w14:paraId="7E999F68" w14:textId="0C547C9A" w:rsidR="006A0257" w:rsidRPr="0000728F" w:rsidRDefault="006A0257" w:rsidP="001B54C4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728F">
        <w:rPr>
          <w:rFonts w:ascii="Times New Roman" w:hAnsi="Times New Roman"/>
          <w:b/>
          <w:bCs/>
          <w:sz w:val="28"/>
          <w:szCs w:val="28"/>
        </w:rPr>
        <w:t xml:space="preserve"> 3. </w:t>
      </w:r>
      <w:r w:rsidR="002A1AF6" w:rsidRPr="0000728F"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gramStart"/>
      <w:r w:rsidR="002A1AF6" w:rsidRPr="0000728F">
        <w:rPr>
          <w:rFonts w:ascii="Times New Roman" w:hAnsi="Times New Roman"/>
          <w:b/>
          <w:bCs/>
          <w:sz w:val="28"/>
          <w:szCs w:val="28"/>
        </w:rPr>
        <w:t>течению :</w:t>
      </w:r>
      <w:proofErr w:type="gramEnd"/>
      <w:r w:rsidR="002A1AF6" w:rsidRPr="000072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1556B1" w14:textId="6A837E65" w:rsidR="006A0257" w:rsidRDefault="006A0257" w:rsidP="001B54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острый </w:t>
      </w:r>
    </w:p>
    <w:p w14:paraId="14900A03" w14:textId="0C361982" w:rsidR="006A0257" w:rsidRDefault="006A0257" w:rsidP="001B54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хронический</w:t>
      </w:r>
    </w:p>
    <w:p w14:paraId="49ED5DA2" w14:textId="77777777" w:rsidR="001B54C4" w:rsidRDefault="002A1AF6" w:rsidP="001B54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1AF6">
        <w:rPr>
          <w:rFonts w:ascii="Times New Roman" w:hAnsi="Times New Roman"/>
          <w:sz w:val="28"/>
          <w:szCs w:val="28"/>
        </w:rPr>
        <w:t xml:space="preserve"> </w:t>
      </w:r>
      <w:r w:rsidR="006A0257">
        <w:rPr>
          <w:rFonts w:ascii="Times New Roman" w:hAnsi="Times New Roman"/>
          <w:sz w:val="28"/>
          <w:szCs w:val="28"/>
        </w:rPr>
        <w:t xml:space="preserve">  - обострение хронического</w:t>
      </w:r>
    </w:p>
    <w:p w14:paraId="6BB0AEAB" w14:textId="76C6F68C" w:rsidR="002676A5" w:rsidRPr="0000728F" w:rsidRDefault="002676A5" w:rsidP="001B54C4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728F">
        <w:rPr>
          <w:rFonts w:ascii="Times New Roman" w:hAnsi="Times New Roman"/>
          <w:b/>
          <w:bCs/>
          <w:sz w:val="28"/>
          <w:szCs w:val="28"/>
        </w:rPr>
        <w:t>4. По распространенности:</w:t>
      </w:r>
    </w:p>
    <w:p w14:paraId="14A254A3" w14:textId="063F7E5E" w:rsidR="002676A5" w:rsidRDefault="002676A5" w:rsidP="001B54C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локализованный</w:t>
      </w:r>
    </w:p>
    <w:p w14:paraId="30C9A85C" w14:textId="77777777" w:rsidR="00945251" w:rsidRDefault="002676A5" w:rsidP="001B54C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генерализованный</w:t>
      </w:r>
      <w:proofErr w:type="spellEnd"/>
    </w:p>
    <w:p w14:paraId="361527BC" w14:textId="62923429" w:rsidR="0000728F" w:rsidRDefault="000707E3" w:rsidP="0000728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</w:t>
      </w:r>
      <w:r w:rsidR="00C93375" w:rsidRPr="001B54C4">
        <w:rPr>
          <w:rFonts w:ascii="Times New Roman" w:hAnsi="Times New Roman"/>
          <w:b/>
          <w:sz w:val="28"/>
          <w:szCs w:val="28"/>
        </w:rPr>
        <w:t>Катаральный гингивит</w:t>
      </w:r>
    </w:p>
    <w:p w14:paraId="0E0CD42B" w14:textId="3CF900C7" w:rsidR="00C93375" w:rsidRPr="00C93375" w:rsidRDefault="00945251" w:rsidP="00CF641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4C4">
        <w:rPr>
          <w:rFonts w:ascii="Times New Roman" w:hAnsi="Times New Roman"/>
          <w:sz w:val="28"/>
          <w:szCs w:val="28"/>
        </w:rPr>
        <w:t>Р</w:t>
      </w:r>
      <w:r w:rsidR="008713D1" w:rsidRPr="001B54C4">
        <w:rPr>
          <w:rFonts w:ascii="Times New Roman" w:hAnsi="Times New Roman"/>
          <w:sz w:val="28"/>
          <w:szCs w:val="28"/>
        </w:rPr>
        <w:t xml:space="preserve">аспространенное </w:t>
      </w:r>
      <w:r w:rsidR="00CA3663" w:rsidRPr="001B54C4">
        <w:rPr>
          <w:rFonts w:ascii="Times New Roman" w:hAnsi="Times New Roman"/>
          <w:sz w:val="28"/>
          <w:szCs w:val="28"/>
        </w:rPr>
        <w:t xml:space="preserve">экссудативное воспаление </w:t>
      </w:r>
      <w:r w:rsidR="00C93375" w:rsidRPr="001B54C4">
        <w:rPr>
          <w:rFonts w:ascii="Times New Roman" w:hAnsi="Times New Roman"/>
          <w:sz w:val="28"/>
          <w:szCs w:val="28"/>
        </w:rPr>
        <w:t>пародонта</w:t>
      </w:r>
      <w:r w:rsidR="00C93375" w:rsidRPr="00C93375">
        <w:rPr>
          <w:rFonts w:ascii="Times New Roman" w:hAnsi="Times New Roman"/>
          <w:sz w:val="28"/>
          <w:szCs w:val="28"/>
        </w:rPr>
        <w:t xml:space="preserve">, </w:t>
      </w:r>
      <w:r w:rsidR="00CA3663">
        <w:rPr>
          <w:rFonts w:ascii="Times New Roman" w:hAnsi="Times New Roman"/>
          <w:sz w:val="28"/>
          <w:szCs w:val="28"/>
        </w:rPr>
        <w:t xml:space="preserve">обусловленное </w:t>
      </w:r>
      <w:r w:rsidR="00C93375" w:rsidRPr="00C93375">
        <w:rPr>
          <w:rFonts w:ascii="Times New Roman" w:hAnsi="Times New Roman"/>
          <w:sz w:val="28"/>
          <w:szCs w:val="28"/>
        </w:rPr>
        <w:t xml:space="preserve">серозным (катаральным) воспалением десны, </w:t>
      </w:r>
      <w:r w:rsidR="008713D1">
        <w:rPr>
          <w:rFonts w:ascii="Times New Roman" w:hAnsi="Times New Roman"/>
          <w:sz w:val="28"/>
          <w:szCs w:val="28"/>
        </w:rPr>
        <w:t>возникающим под действием микроорганизмов</w:t>
      </w:r>
      <w:r w:rsidR="0000728F">
        <w:rPr>
          <w:rFonts w:ascii="Times New Roman" w:hAnsi="Times New Roman"/>
          <w:sz w:val="28"/>
          <w:szCs w:val="28"/>
        </w:rPr>
        <w:t>.</w:t>
      </w:r>
      <w:r w:rsidR="00CF6415">
        <w:rPr>
          <w:rFonts w:ascii="Times New Roman" w:hAnsi="Times New Roman"/>
          <w:sz w:val="28"/>
          <w:szCs w:val="28"/>
        </w:rPr>
        <w:t xml:space="preserve"> При к</w:t>
      </w:r>
      <w:r w:rsidR="00CA3663">
        <w:rPr>
          <w:rFonts w:ascii="Times New Roman" w:hAnsi="Times New Roman"/>
          <w:sz w:val="28"/>
          <w:szCs w:val="28"/>
        </w:rPr>
        <w:t>линическ</w:t>
      </w:r>
      <w:r w:rsidR="00CF6415">
        <w:rPr>
          <w:rFonts w:ascii="Times New Roman" w:hAnsi="Times New Roman"/>
          <w:sz w:val="28"/>
          <w:szCs w:val="28"/>
        </w:rPr>
        <w:t>ой</w:t>
      </w:r>
      <w:r w:rsidR="00CA3663">
        <w:rPr>
          <w:rFonts w:ascii="Times New Roman" w:hAnsi="Times New Roman"/>
          <w:sz w:val="28"/>
          <w:szCs w:val="28"/>
        </w:rPr>
        <w:t xml:space="preserve"> картин</w:t>
      </w:r>
      <w:r w:rsidR="00CF6415">
        <w:rPr>
          <w:rFonts w:ascii="Times New Roman" w:hAnsi="Times New Roman"/>
          <w:sz w:val="28"/>
          <w:szCs w:val="28"/>
        </w:rPr>
        <w:t xml:space="preserve">е, </w:t>
      </w:r>
      <w:r w:rsidR="008713D1">
        <w:rPr>
          <w:rFonts w:ascii="Times New Roman" w:hAnsi="Times New Roman"/>
          <w:sz w:val="28"/>
          <w:szCs w:val="28"/>
        </w:rPr>
        <w:t>возможен</w:t>
      </w:r>
      <w:r w:rsidR="00CF6415">
        <w:rPr>
          <w:rFonts w:ascii="Times New Roman" w:hAnsi="Times New Roman"/>
          <w:sz w:val="28"/>
          <w:szCs w:val="28"/>
        </w:rPr>
        <w:t>:</w:t>
      </w:r>
      <w:r w:rsidR="008713D1">
        <w:rPr>
          <w:rFonts w:ascii="Times New Roman" w:hAnsi="Times New Roman"/>
          <w:sz w:val="28"/>
          <w:szCs w:val="28"/>
        </w:rPr>
        <w:t xml:space="preserve"> отёк, </w:t>
      </w:r>
      <w:r w:rsidR="00C93375" w:rsidRPr="00C93375">
        <w:rPr>
          <w:rFonts w:ascii="Times New Roman" w:hAnsi="Times New Roman"/>
          <w:sz w:val="28"/>
          <w:szCs w:val="28"/>
        </w:rPr>
        <w:t>гипереми</w:t>
      </w:r>
      <w:r w:rsidR="008713D1">
        <w:rPr>
          <w:rFonts w:ascii="Times New Roman" w:hAnsi="Times New Roman"/>
          <w:sz w:val="28"/>
          <w:szCs w:val="28"/>
        </w:rPr>
        <w:t>я/</w:t>
      </w:r>
      <w:r w:rsidR="00C93375" w:rsidRPr="00C933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375" w:rsidRPr="00C93375">
        <w:rPr>
          <w:rFonts w:ascii="Times New Roman" w:hAnsi="Times New Roman"/>
          <w:sz w:val="28"/>
          <w:szCs w:val="28"/>
        </w:rPr>
        <w:t>цианотичность</w:t>
      </w:r>
      <w:proofErr w:type="spellEnd"/>
      <w:r w:rsidR="00C93375" w:rsidRPr="00C93375">
        <w:rPr>
          <w:rFonts w:ascii="Times New Roman" w:hAnsi="Times New Roman"/>
          <w:sz w:val="28"/>
          <w:szCs w:val="28"/>
        </w:rPr>
        <w:t xml:space="preserve"> слизист</w:t>
      </w:r>
      <w:r w:rsidR="00BA2081">
        <w:rPr>
          <w:rFonts w:ascii="Times New Roman" w:hAnsi="Times New Roman"/>
          <w:sz w:val="28"/>
          <w:szCs w:val="28"/>
        </w:rPr>
        <w:t xml:space="preserve">ых </w:t>
      </w:r>
      <w:r w:rsidR="00C93375" w:rsidRPr="00C93375">
        <w:rPr>
          <w:rFonts w:ascii="Times New Roman" w:hAnsi="Times New Roman"/>
          <w:sz w:val="28"/>
          <w:szCs w:val="28"/>
        </w:rPr>
        <w:t>оболоч</w:t>
      </w:r>
      <w:r w:rsidR="00BA2081">
        <w:rPr>
          <w:rFonts w:ascii="Times New Roman" w:hAnsi="Times New Roman"/>
          <w:sz w:val="28"/>
          <w:szCs w:val="28"/>
        </w:rPr>
        <w:t>ек</w:t>
      </w:r>
      <w:r w:rsidR="008713D1">
        <w:rPr>
          <w:rFonts w:ascii="Times New Roman" w:hAnsi="Times New Roman"/>
          <w:sz w:val="28"/>
          <w:szCs w:val="28"/>
        </w:rPr>
        <w:t>, болезненность и кровоточивость</w:t>
      </w:r>
      <w:r w:rsidR="00C93375" w:rsidRPr="00C933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375" w:rsidRPr="00C93375">
        <w:rPr>
          <w:rFonts w:ascii="Times New Roman" w:hAnsi="Times New Roman"/>
          <w:sz w:val="28"/>
          <w:szCs w:val="28"/>
        </w:rPr>
        <w:t>десневого</w:t>
      </w:r>
      <w:proofErr w:type="spellEnd"/>
      <w:r w:rsidR="00C93375" w:rsidRPr="00C93375">
        <w:rPr>
          <w:rFonts w:ascii="Times New Roman" w:hAnsi="Times New Roman"/>
          <w:sz w:val="28"/>
          <w:szCs w:val="28"/>
        </w:rPr>
        <w:t xml:space="preserve"> края, наличие зубных </w:t>
      </w:r>
      <w:proofErr w:type="gramStart"/>
      <w:r w:rsidR="00C93375" w:rsidRPr="00C93375">
        <w:rPr>
          <w:rFonts w:ascii="Times New Roman" w:hAnsi="Times New Roman"/>
          <w:sz w:val="28"/>
          <w:szCs w:val="28"/>
        </w:rPr>
        <w:t>отложений,</w:t>
      </w:r>
      <w:r w:rsidR="008713D1">
        <w:rPr>
          <w:rFonts w:ascii="Times New Roman" w:hAnsi="Times New Roman"/>
          <w:sz w:val="28"/>
          <w:szCs w:val="28"/>
        </w:rPr>
        <w:t xml:space="preserve"> </w:t>
      </w:r>
      <w:r w:rsidR="00C93375" w:rsidRPr="00C933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4E4">
        <w:rPr>
          <w:rFonts w:ascii="Times New Roman" w:hAnsi="Times New Roman"/>
          <w:sz w:val="28"/>
          <w:szCs w:val="28"/>
        </w:rPr>
        <w:t>галитоз</w:t>
      </w:r>
      <w:proofErr w:type="spellEnd"/>
      <w:proofErr w:type="gramEnd"/>
      <w:r w:rsidR="001224E4">
        <w:rPr>
          <w:rFonts w:ascii="Times New Roman" w:hAnsi="Times New Roman"/>
          <w:sz w:val="28"/>
          <w:szCs w:val="28"/>
        </w:rPr>
        <w:t>.</w:t>
      </w:r>
    </w:p>
    <w:p w14:paraId="76F98027" w14:textId="5C5DC0CC" w:rsidR="00C93375" w:rsidRPr="00125701" w:rsidRDefault="0000728F" w:rsidP="0000728F">
      <w:pPr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415">
        <w:rPr>
          <w:sz w:val="28"/>
          <w:szCs w:val="28"/>
        </w:rPr>
        <w:t xml:space="preserve">   </w:t>
      </w:r>
      <w:r w:rsidR="00C93375" w:rsidRPr="008713D1">
        <w:rPr>
          <w:sz w:val="28"/>
          <w:szCs w:val="28"/>
        </w:rPr>
        <w:t>Причины катарального гингивита</w:t>
      </w:r>
      <w:r w:rsidR="008713D1" w:rsidRPr="00125701">
        <w:rPr>
          <w:sz w:val="28"/>
          <w:szCs w:val="28"/>
        </w:rPr>
        <w:t>:</w:t>
      </w:r>
    </w:p>
    <w:p w14:paraId="5CB65A3E" w14:textId="210B2EC6" w:rsidR="00C93375" w:rsidRPr="00C93375" w:rsidRDefault="00C93375" w:rsidP="009452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93375">
        <w:rPr>
          <w:sz w:val="28"/>
          <w:szCs w:val="28"/>
        </w:rPr>
        <w:t xml:space="preserve">Катаральный гингивит </w:t>
      </w:r>
      <w:r w:rsidR="00CF6415">
        <w:rPr>
          <w:sz w:val="28"/>
          <w:szCs w:val="28"/>
        </w:rPr>
        <w:t xml:space="preserve">образуется действия </w:t>
      </w:r>
      <w:r w:rsidRPr="00C93375">
        <w:rPr>
          <w:sz w:val="28"/>
          <w:szCs w:val="28"/>
        </w:rPr>
        <w:t xml:space="preserve">местных и системных факторов. </w:t>
      </w:r>
      <w:hyperlink r:id="rId9" w:history="1">
        <w:r w:rsidRPr="00C93375">
          <w:rPr>
            <w:sz w:val="28"/>
            <w:szCs w:val="28"/>
          </w:rPr>
          <w:t>Катаральный гингивит у детей</w:t>
        </w:r>
      </w:hyperlink>
      <w:r w:rsidRPr="00C93375">
        <w:rPr>
          <w:sz w:val="28"/>
          <w:szCs w:val="28"/>
        </w:rPr>
        <w:t xml:space="preserve"> </w:t>
      </w:r>
      <w:r w:rsidR="00CF6415">
        <w:rPr>
          <w:sz w:val="28"/>
          <w:szCs w:val="28"/>
        </w:rPr>
        <w:t xml:space="preserve">чаще всего возникает в результате </w:t>
      </w:r>
      <w:hyperlink r:id="rId10" w:history="1">
        <w:r w:rsidRPr="00C93375">
          <w:rPr>
            <w:sz w:val="28"/>
            <w:szCs w:val="28"/>
          </w:rPr>
          <w:t>прорезывания зубов</w:t>
        </w:r>
      </w:hyperlink>
      <w:r w:rsidR="00CF6415">
        <w:rPr>
          <w:sz w:val="28"/>
          <w:szCs w:val="28"/>
        </w:rPr>
        <w:t xml:space="preserve">, при такой клинической картине </w:t>
      </w:r>
      <w:r w:rsidR="00CF6415" w:rsidRPr="00C93375">
        <w:rPr>
          <w:sz w:val="28"/>
          <w:szCs w:val="28"/>
        </w:rPr>
        <w:t>воспаление стихает</w:t>
      </w:r>
      <w:r w:rsidRPr="00C93375">
        <w:rPr>
          <w:sz w:val="28"/>
          <w:szCs w:val="28"/>
        </w:rPr>
        <w:t xml:space="preserve"> после выхода из десны коронки зуба</w:t>
      </w:r>
      <w:r w:rsidR="00CF6415">
        <w:rPr>
          <w:sz w:val="28"/>
          <w:szCs w:val="28"/>
        </w:rPr>
        <w:t>.</w:t>
      </w:r>
    </w:p>
    <w:p w14:paraId="5AB0E2F3" w14:textId="36ACDD02" w:rsidR="00C93375" w:rsidRPr="00C93375" w:rsidRDefault="0000728F" w:rsidP="009452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3D1">
        <w:rPr>
          <w:sz w:val="28"/>
          <w:szCs w:val="28"/>
        </w:rPr>
        <w:t xml:space="preserve">Развитию катарального гингивита могут служить такие местные </w:t>
      </w:r>
      <w:r w:rsidR="008713D1" w:rsidRPr="00CF6415">
        <w:rPr>
          <w:sz w:val="28"/>
          <w:szCs w:val="28"/>
        </w:rPr>
        <w:t>факторы как: травма (перелом</w:t>
      </w:r>
      <w:r w:rsidR="00C93375" w:rsidRPr="00CF6415">
        <w:rPr>
          <w:sz w:val="28"/>
          <w:szCs w:val="28"/>
        </w:rPr>
        <w:t xml:space="preserve">, </w:t>
      </w:r>
      <w:hyperlink r:id="rId11" w:history="1">
        <w:r w:rsidR="00C93375" w:rsidRPr="00CF6415">
          <w:rPr>
            <w:sz w:val="28"/>
            <w:szCs w:val="28"/>
          </w:rPr>
          <w:t>вывих зуба</w:t>
        </w:r>
      </w:hyperlink>
      <w:r w:rsidR="00C93375" w:rsidRPr="00CF6415">
        <w:rPr>
          <w:sz w:val="28"/>
          <w:szCs w:val="28"/>
        </w:rPr>
        <w:t xml:space="preserve"> и др.</w:t>
      </w:r>
      <w:r w:rsidR="008713D1" w:rsidRPr="00CF6415">
        <w:rPr>
          <w:sz w:val="28"/>
          <w:szCs w:val="28"/>
        </w:rPr>
        <w:t>);</w:t>
      </w:r>
      <w:r w:rsidR="00C93375" w:rsidRPr="00CF6415">
        <w:rPr>
          <w:sz w:val="28"/>
          <w:szCs w:val="28"/>
        </w:rPr>
        <w:t xml:space="preserve"> </w:t>
      </w:r>
      <w:r w:rsidR="008713D1" w:rsidRPr="00CF6415">
        <w:rPr>
          <w:sz w:val="28"/>
          <w:szCs w:val="28"/>
        </w:rPr>
        <w:t xml:space="preserve">пришеечные кариозные или некариозные поражения зубов; </w:t>
      </w:r>
      <w:hyperlink r:id="rId12" w:history="1">
        <w:r w:rsidR="008713D1">
          <w:rPr>
            <w:sz w:val="28"/>
            <w:szCs w:val="28"/>
          </w:rPr>
          <w:t>аномалии</w:t>
        </w:r>
        <w:r w:rsidR="00C93375" w:rsidRPr="00C93375">
          <w:rPr>
            <w:sz w:val="28"/>
            <w:szCs w:val="28"/>
          </w:rPr>
          <w:t xml:space="preserve"> прикус</w:t>
        </w:r>
      </w:hyperlink>
      <w:r w:rsidR="008713D1">
        <w:rPr>
          <w:sz w:val="28"/>
          <w:szCs w:val="28"/>
        </w:rPr>
        <w:t xml:space="preserve">а и положения зубов </w:t>
      </w:r>
      <w:r w:rsidR="00C93375" w:rsidRPr="00C93375">
        <w:rPr>
          <w:sz w:val="28"/>
          <w:szCs w:val="28"/>
        </w:rPr>
        <w:t xml:space="preserve"> (</w:t>
      </w:r>
      <w:hyperlink r:id="rId13" w:history="1">
        <w:r w:rsidR="00C93375" w:rsidRPr="00C93375">
          <w:rPr>
            <w:sz w:val="28"/>
            <w:szCs w:val="28"/>
          </w:rPr>
          <w:t>дистопия</w:t>
        </w:r>
      </w:hyperlink>
      <w:r w:rsidR="008713D1">
        <w:rPr>
          <w:sz w:val="28"/>
          <w:szCs w:val="28"/>
        </w:rPr>
        <w:t>, скученность)</w:t>
      </w:r>
      <w:r w:rsidR="008713D1" w:rsidRPr="008713D1">
        <w:rPr>
          <w:sz w:val="28"/>
          <w:szCs w:val="28"/>
        </w:rPr>
        <w:t>;</w:t>
      </w:r>
      <w:r w:rsidR="008713D1">
        <w:rPr>
          <w:sz w:val="28"/>
          <w:szCs w:val="28"/>
        </w:rPr>
        <w:t xml:space="preserve"> аномалии </w:t>
      </w:r>
      <w:r w:rsidR="00C93375" w:rsidRPr="00C93375">
        <w:rPr>
          <w:sz w:val="28"/>
          <w:szCs w:val="28"/>
        </w:rPr>
        <w:t>мягких тканей ротовой полости (короткая уздечка губ, мелкое п</w:t>
      </w:r>
      <w:r w:rsidR="008713D1">
        <w:rPr>
          <w:sz w:val="28"/>
          <w:szCs w:val="28"/>
        </w:rPr>
        <w:t>реддверие)</w:t>
      </w:r>
      <w:r w:rsidR="008713D1" w:rsidRPr="008713D1">
        <w:rPr>
          <w:sz w:val="28"/>
          <w:szCs w:val="28"/>
        </w:rPr>
        <w:t>;</w:t>
      </w:r>
      <w:r w:rsidR="008713D1">
        <w:rPr>
          <w:sz w:val="28"/>
          <w:szCs w:val="28"/>
        </w:rPr>
        <w:t xml:space="preserve"> неудовлетворительная гигиена полости рта</w:t>
      </w:r>
      <w:r w:rsidR="008713D1" w:rsidRPr="008713D1">
        <w:rPr>
          <w:sz w:val="28"/>
          <w:szCs w:val="28"/>
        </w:rPr>
        <w:t xml:space="preserve"> - </w:t>
      </w:r>
      <w:r w:rsidR="008713D1">
        <w:rPr>
          <w:sz w:val="28"/>
          <w:szCs w:val="28"/>
        </w:rPr>
        <w:t>наличие мягких и твёрдых, над и поддесневых  зубных отложений</w:t>
      </w:r>
      <w:r w:rsidR="008713D1" w:rsidRPr="008713D1">
        <w:rPr>
          <w:sz w:val="28"/>
          <w:szCs w:val="28"/>
        </w:rPr>
        <w:t>;</w:t>
      </w:r>
      <w:r w:rsidR="008713D1">
        <w:rPr>
          <w:sz w:val="28"/>
          <w:szCs w:val="28"/>
        </w:rPr>
        <w:t xml:space="preserve"> дефектные пломбы, несостоятельные ортопедические конструкции или ортодонтические аппараты.</w:t>
      </w:r>
    </w:p>
    <w:p w14:paraId="50399EDA" w14:textId="09F441FD" w:rsidR="00EF1B6E" w:rsidRDefault="00CF6415" w:rsidP="009452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1C1">
        <w:rPr>
          <w:sz w:val="28"/>
          <w:szCs w:val="28"/>
        </w:rPr>
        <w:t xml:space="preserve"> Существует корреляция между </w:t>
      </w:r>
      <w:r w:rsidR="00C93375" w:rsidRPr="00C93375">
        <w:rPr>
          <w:sz w:val="28"/>
          <w:szCs w:val="28"/>
        </w:rPr>
        <w:t>этиологи</w:t>
      </w:r>
      <w:r w:rsidR="004601C1">
        <w:rPr>
          <w:sz w:val="28"/>
          <w:szCs w:val="28"/>
        </w:rPr>
        <w:t>ей</w:t>
      </w:r>
      <w:r w:rsidR="00C93375" w:rsidRPr="00C93375">
        <w:rPr>
          <w:sz w:val="28"/>
          <w:szCs w:val="28"/>
        </w:rPr>
        <w:t xml:space="preserve"> катарального гингивита </w:t>
      </w:r>
      <w:r w:rsidR="004601C1">
        <w:rPr>
          <w:sz w:val="28"/>
          <w:szCs w:val="28"/>
        </w:rPr>
        <w:t xml:space="preserve">и </w:t>
      </w:r>
      <w:r w:rsidR="008713D1">
        <w:rPr>
          <w:sz w:val="28"/>
          <w:szCs w:val="28"/>
        </w:rPr>
        <w:t>общи</w:t>
      </w:r>
      <w:r w:rsidR="004601C1">
        <w:rPr>
          <w:sz w:val="28"/>
          <w:szCs w:val="28"/>
        </w:rPr>
        <w:t xml:space="preserve">ми </w:t>
      </w:r>
      <w:r w:rsidR="008713D1">
        <w:rPr>
          <w:sz w:val="28"/>
          <w:szCs w:val="28"/>
        </w:rPr>
        <w:t>фактор</w:t>
      </w:r>
      <w:r w:rsidR="004601C1">
        <w:rPr>
          <w:sz w:val="28"/>
          <w:szCs w:val="28"/>
        </w:rPr>
        <w:t>ами развития заболевания</w:t>
      </w:r>
      <w:r w:rsidR="008713D1">
        <w:rPr>
          <w:sz w:val="28"/>
          <w:szCs w:val="28"/>
        </w:rPr>
        <w:t xml:space="preserve">. </w:t>
      </w:r>
      <w:r w:rsidR="004601C1">
        <w:rPr>
          <w:sz w:val="28"/>
          <w:szCs w:val="28"/>
        </w:rPr>
        <w:t xml:space="preserve">Данная взаимосвязь объясняется </w:t>
      </w:r>
      <w:r w:rsidR="008713D1">
        <w:rPr>
          <w:sz w:val="28"/>
          <w:szCs w:val="28"/>
        </w:rPr>
        <w:t>повышенной подверженност</w:t>
      </w:r>
      <w:r w:rsidR="004601C1">
        <w:rPr>
          <w:sz w:val="28"/>
          <w:szCs w:val="28"/>
        </w:rPr>
        <w:t>ь</w:t>
      </w:r>
      <w:r w:rsidR="008713D1">
        <w:rPr>
          <w:sz w:val="28"/>
          <w:szCs w:val="28"/>
        </w:rPr>
        <w:t>ю</w:t>
      </w:r>
      <w:r w:rsidR="00C93375" w:rsidRPr="00C93375">
        <w:rPr>
          <w:sz w:val="28"/>
          <w:szCs w:val="28"/>
        </w:rPr>
        <w:t xml:space="preserve"> некоторых людей </w:t>
      </w:r>
      <w:r w:rsidR="004601C1">
        <w:rPr>
          <w:sz w:val="28"/>
          <w:szCs w:val="28"/>
        </w:rPr>
        <w:t xml:space="preserve">к </w:t>
      </w:r>
      <w:r w:rsidR="00C93375" w:rsidRPr="00C93375">
        <w:rPr>
          <w:sz w:val="28"/>
          <w:szCs w:val="28"/>
        </w:rPr>
        <w:t xml:space="preserve">воспалительным заболеваниям пародонта </w:t>
      </w:r>
      <w:r w:rsidR="0000728F">
        <w:rPr>
          <w:sz w:val="28"/>
          <w:szCs w:val="28"/>
        </w:rPr>
        <w:t>[9].</w:t>
      </w:r>
    </w:p>
    <w:p w14:paraId="4EFF69BB" w14:textId="342D7F5D" w:rsidR="00C93375" w:rsidRPr="00C93375" w:rsidRDefault="0000728F" w:rsidP="009452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01C1">
        <w:rPr>
          <w:sz w:val="28"/>
          <w:szCs w:val="28"/>
        </w:rPr>
        <w:t xml:space="preserve">  К таким о</w:t>
      </w:r>
      <w:r w:rsidR="008713D1">
        <w:rPr>
          <w:sz w:val="28"/>
          <w:szCs w:val="28"/>
        </w:rPr>
        <w:t>бщи</w:t>
      </w:r>
      <w:r w:rsidR="004601C1">
        <w:rPr>
          <w:sz w:val="28"/>
          <w:szCs w:val="28"/>
        </w:rPr>
        <w:t xml:space="preserve">м </w:t>
      </w:r>
      <w:r w:rsidR="008713D1">
        <w:rPr>
          <w:sz w:val="28"/>
          <w:szCs w:val="28"/>
        </w:rPr>
        <w:t>фактор</w:t>
      </w:r>
      <w:r w:rsidR="004601C1">
        <w:rPr>
          <w:sz w:val="28"/>
          <w:szCs w:val="28"/>
        </w:rPr>
        <w:t>ам относят</w:t>
      </w:r>
      <w:r w:rsidR="008713D1" w:rsidRPr="008713D1">
        <w:rPr>
          <w:sz w:val="28"/>
          <w:szCs w:val="28"/>
        </w:rPr>
        <w:t xml:space="preserve"> </w:t>
      </w:r>
      <w:r w:rsidR="008713D1">
        <w:rPr>
          <w:sz w:val="28"/>
          <w:szCs w:val="28"/>
        </w:rPr>
        <w:t>физиологические периоды жизни, такие как</w:t>
      </w:r>
      <w:r w:rsidR="004601C1">
        <w:rPr>
          <w:sz w:val="28"/>
          <w:szCs w:val="28"/>
        </w:rPr>
        <w:t>:</w:t>
      </w:r>
      <w:r w:rsidR="008713D1">
        <w:rPr>
          <w:sz w:val="28"/>
          <w:szCs w:val="28"/>
        </w:rPr>
        <w:t xml:space="preserve"> </w:t>
      </w:r>
      <w:r w:rsidR="008713D1" w:rsidRPr="008713D1">
        <w:rPr>
          <w:sz w:val="28"/>
          <w:szCs w:val="28"/>
        </w:rPr>
        <w:t xml:space="preserve"> </w:t>
      </w:r>
      <w:r w:rsidR="008713D1">
        <w:rPr>
          <w:sz w:val="28"/>
          <w:szCs w:val="28"/>
        </w:rPr>
        <w:t xml:space="preserve">пубертатный </w:t>
      </w:r>
      <w:r w:rsidR="00C93375" w:rsidRPr="00C93375">
        <w:rPr>
          <w:sz w:val="28"/>
          <w:szCs w:val="28"/>
        </w:rPr>
        <w:t xml:space="preserve">возраст, беременность, </w:t>
      </w:r>
      <w:hyperlink r:id="rId14" w:history="1">
        <w:r w:rsidR="00C93375" w:rsidRPr="00C93375">
          <w:rPr>
            <w:sz w:val="28"/>
            <w:szCs w:val="28"/>
          </w:rPr>
          <w:t>менопауза</w:t>
        </w:r>
      </w:hyperlink>
      <w:r w:rsidR="00C93375" w:rsidRPr="00C93375">
        <w:rPr>
          <w:sz w:val="28"/>
          <w:szCs w:val="28"/>
        </w:rPr>
        <w:t>; вредные привычки (курение); заболевания (</w:t>
      </w:r>
      <w:hyperlink r:id="rId15" w:history="1">
        <w:r w:rsidR="00C93375" w:rsidRPr="00C93375">
          <w:rPr>
            <w:sz w:val="28"/>
            <w:szCs w:val="28"/>
          </w:rPr>
          <w:t>сахарный диабет</w:t>
        </w:r>
      </w:hyperlink>
      <w:r w:rsidR="00C93375" w:rsidRPr="00C93375">
        <w:rPr>
          <w:sz w:val="28"/>
          <w:szCs w:val="28"/>
        </w:rPr>
        <w:t xml:space="preserve">, </w:t>
      </w:r>
      <w:hyperlink r:id="rId16" w:history="1">
        <w:r w:rsidR="00C93375" w:rsidRPr="00C93375">
          <w:rPr>
            <w:sz w:val="28"/>
            <w:szCs w:val="28"/>
          </w:rPr>
          <w:t xml:space="preserve">язвенная болезнь </w:t>
        </w:r>
        <w:r w:rsidR="00C93375" w:rsidRPr="00C93375">
          <w:rPr>
            <w:sz w:val="28"/>
            <w:szCs w:val="28"/>
          </w:rPr>
          <w:lastRenderedPageBreak/>
          <w:t>желудка</w:t>
        </w:r>
      </w:hyperlink>
      <w:r w:rsidR="00C93375" w:rsidRPr="00C93375">
        <w:rPr>
          <w:sz w:val="28"/>
          <w:szCs w:val="28"/>
        </w:rPr>
        <w:t xml:space="preserve">, </w:t>
      </w:r>
      <w:hyperlink r:id="rId17" w:history="1">
        <w:r w:rsidR="00C93375" w:rsidRPr="00C93375">
          <w:rPr>
            <w:sz w:val="28"/>
            <w:szCs w:val="28"/>
          </w:rPr>
          <w:t>хронический гепатит</w:t>
        </w:r>
      </w:hyperlink>
      <w:r w:rsidR="00C93375" w:rsidRPr="00C93375">
        <w:rPr>
          <w:sz w:val="28"/>
          <w:szCs w:val="28"/>
        </w:rPr>
        <w:t xml:space="preserve">, гипо- и </w:t>
      </w:r>
      <w:hyperlink r:id="rId18" w:history="1">
        <w:r w:rsidR="00C93375" w:rsidRPr="00C93375">
          <w:rPr>
            <w:sz w:val="28"/>
            <w:szCs w:val="28"/>
          </w:rPr>
          <w:t>гипертиреоз</w:t>
        </w:r>
      </w:hyperlink>
      <w:r w:rsidR="00C93375" w:rsidRPr="00C93375">
        <w:rPr>
          <w:sz w:val="28"/>
          <w:szCs w:val="28"/>
        </w:rPr>
        <w:t xml:space="preserve">, </w:t>
      </w:r>
      <w:hyperlink r:id="rId19" w:history="1">
        <w:r w:rsidR="00C93375" w:rsidRPr="00C93375">
          <w:rPr>
            <w:sz w:val="28"/>
            <w:szCs w:val="28"/>
          </w:rPr>
          <w:t>лейкемия</w:t>
        </w:r>
      </w:hyperlink>
      <w:r w:rsidR="00C93375" w:rsidRPr="00C93375">
        <w:rPr>
          <w:sz w:val="28"/>
          <w:szCs w:val="28"/>
        </w:rPr>
        <w:t xml:space="preserve">, </w:t>
      </w:r>
      <w:hyperlink r:id="rId20" w:history="1">
        <w:r w:rsidR="00C93375" w:rsidRPr="00C93375">
          <w:rPr>
            <w:sz w:val="28"/>
            <w:szCs w:val="28"/>
          </w:rPr>
          <w:t>ВИЧ-инфекция</w:t>
        </w:r>
      </w:hyperlink>
      <w:r w:rsidR="00C93375" w:rsidRPr="00C93375">
        <w:rPr>
          <w:sz w:val="28"/>
          <w:szCs w:val="28"/>
        </w:rPr>
        <w:t xml:space="preserve"> и др.); вирусные инфекции (</w:t>
      </w:r>
      <w:hyperlink r:id="rId21" w:history="1">
        <w:r w:rsidR="00C93375" w:rsidRPr="00C93375">
          <w:rPr>
            <w:sz w:val="28"/>
            <w:szCs w:val="28"/>
          </w:rPr>
          <w:t>грипп</w:t>
        </w:r>
      </w:hyperlink>
      <w:r w:rsidR="00C93375" w:rsidRPr="00C93375">
        <w:rPr>
          <w:sz w:val="28"/>
          <w:szCs w:val="28"/>
        </w:rPr>
        <w:t xml:space="preserve">, </w:t>
      </w:r>
      <w:hyperlink r:id="rId22" w:history="1">
        <w:r w:rsidR="00C93375" w:rsidRPr="00C93375">
          <w:rPr>
            <w:sz w:val="28"/>
            <w:szCs w:val="28"/>
          </w:rPr>
          <w:t>ОРВИ</w:t>
        </w:r>
      </w:hyperlink>
      <w:r w:rsidR="00C93375" w:rsidRPr="00C93375">
        <w:rPr>
          <w:sz w:val="28"/>
          <w:szCs w:val="28"/>
        </w:rPr>
        <w:t>); гипо- и авитаминозы (цинга, пеллагра); прием лекарственных препаратов (цитостатиков, иммунодепрессантов, оральных гормональных контрацептивов).</w:t>
      </w:r>
    </w:p>
    <w:p w14:paraId="37880287" w14:textId="381A344F" w:rsidR="00C93375" w:rsidRPr="00C93375" w:rsidRDefault="004601C1" w:rsidP="009452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3375" w:rsidRPr="00C93375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сновной причиной </w:t>
      </w:r>
      <w:r w:rsidR="00C93375" w:rsidRPr="00C93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возникновения </w:t>
      </w:r>
      <w:r w:rsidR="00C93375" w:rsidRPr="00C93375">
        <w:rPr>
          <w:sz w:val="28"/>
          <w:szCs w:val="28"/>
        </w:rPr>
        <w:t xml:space="preserve">катарального гингивита </w:t>
      </w:r>
      <w:r>
        <w:rPr>
          <w:sz w:val="28"/>
          <w:szCs w:val="28"/>
        </w:rPr>
        <w:t xml:space="preserve">принято </w:t>
      </w:r>
      <w:r w:rsidR="00C93375" w:rsidRPr="00C93375">
        <w:rPr>
          <w:sz w:val="28"/>
          <w:szCs w:val="28"/>
        </w:rPr>
        <w:t>счита</w:t>
      </w:r>
      <w:r>
        <w:rPr>
          <w:sz w:val="28"/>
          <w:szCs w:val="28"/>
        </w:rPr>
        <w:t xml:space="preserve">ть </w:t>
      </w:r>
      <w:r w:rsidR="00C93375" w:rsidRPr="00C93375">
        <w:rPr>
          <w:sz w:val="28"/>
          <w:szCs w:val="28"/>
        </w:rPr>
        <w:t xml:space="preserve">наличие </w:t>
      </w:r>
      <w:hyperlink r:id="rId23" w:history="1">
        <w:r w:rsidR="00C93375" w:rsidRPr="00C93375">
          <w:rPr>
            <w:sz w:val="28"/>
            <w:szCs w:val="28"/>
          </w:rPr>
          <w:t>зубного налета</w:t>
        </w:r>
      </w:hyperlink>
      <w:r w:rsidR="00C93375" w:rsidRPr="00C93375">
        <w:rPr>
          <w:sz w:val="28"/>
          <w:szCs w:val="28"/>
        </w:rPr>
        <w:t xml:space="preserve"> (микробной бляшки, или биопленки). В состав микробной бляшки входят аэробные (стафилококки, </w:t>
      </w:r>
      <w:hyperlink r:id="rId24" w:history="1">
        <w:r w:rsidR="00C93375" w:rsidRPr="00C93375">
          <w:rPr>
            <w:sz w:val="28"/>
            <w:szCs w:val="28"/>
          </w:rPr>
          <w:t>стрептококки</w:t>
        </w:r>
      </w:hyperlink>
      <w:r w:rsidR="00C93375" w:rsidRPr="00C93375">
        <w:rPr>
          <w:sz w:val="28"/>
          <w:szCs w:val="28"/>
        </w:rPr>
        <w:t xml:space="preserve">, актиномицеты) и </w:t>
      </w:r>
      <w:hyperlink r:id="rId25" w:history="1">
        <w:r w:rsidR="00C93375" w:rsidRPr="00C93375">
          <w:rPr>
            <w:sz w:val="28"/>
            <w:szCs w:val="28"/>
          </w:rPr>
          <w:t>анаэробные микроорганизмы</w:t>
        </w:r>
      </w:hyperlink>
      <w:r w:rsidR="00C93375" w:rsidRPr="00C93375">
        <w:rPr>
          <w:sz w:val="28"/>
          <w:szCs w:val="28"/>
        </w:rPr>
        <w:t xml:space="preserve"> (фузобактерии, превотеллы, порфиромонады, трепонемы и др.) с преобладанием последних. Повреждающий потенциал микробных скоплений во многом зависит от состояния защитных сил организма и иммунного статуса. Таким образом, основными провоцирующими моментами в развитии катарального гингивита выступают неудовлетворительная гигиена полости рта и нарушение общего гомеостаза организма.</w:t>
      </w:r>
    </w:p>
    <w:p w14:paraId="05A22C38" w14:textId="493A0E73" w:rsidR="008713D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728F">
        <w:rPr>
          <w:sz w:val="28"/>
          <w:szCs w:val="28"/>
        </w:rPr>
        <w:t xml:space="preserve">    </w:t>
      </w:r>
      <w:r w:rsidR="004601C1">
        <w:rPr>
          <w:sz w:val="28"/>
          <w:szCs w:val="28"/>
        </w:rPr>
        <w:t xml:space="preserve">  </w:t>
      </w:r>
      <w:r w:rsidR="008713D1" w:rsidRPr="0000728F">
        <w:rPr>
          <w:sz w:val="28"/>
          <w:szCs w:val="28"/>
        </w:rPr>
        <w:t>По характеру течения</w:t>
      </w:r>
      <w:r w:rsidR="008713D1">
        <w:rPr>
          <w:sz w:val="28"/>
          <w:szCs w:val="28"/>
        </w:rPr>
        <w:t xml:space="preserve"> выделяют острый</w:t>
      </w:r>
      <w:r w:rsidR="00C93375" w:rsidRPr="00C93375">
        <w:rPr>
          <w:sz w:val="28"/>
          <w:szCs w:val="28"/>
        </w:rPr>
        <w:t xml:space="preserve"> и хронич</w:t>
      </w:r>
      <w:r w:rsidR="008713D1">
        <w:rPr>
          <w:sz w:val="28"/>
          <w:szCs w:val="28"/>
        </w:rPr>
        <w:t>еский катаральный гингивит.</w:t>
      </w:r>
    </w:p>
    <w:p w14:paraId="77D5B57A" w14:textId="242A60D9" w:rsidR="00C93375" w:rsidRPr="00C93375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3375" w:rsidRPr="0000728F">
        <w:rPr>
          <w:sz w:val="28"/>
          <w:szCs w:val="28"/>
        </w:rPr>
        <w:t>По степен</w:t>
      </w:r>
      <w:r w:rsidR="008713D1" w:rsidRPr="0000728F">
        <w:rPr>
          <w:sz w:val="28"/>
          <w:szCs w:val="28"/>
        </w:rPr>
        <w:t>и распространенности воспаления</w:t>
      </w:r>
      <w:r w:rsidR="008713D1">
        <w:rPr>
          <w:sz w:val="28"/>
          <w:szCs w:val="28"/>
        </w:rPr>
        <w:t xml:space="preserve"> разделяют 3 формы : локализованная (в области 1-3-х зубов), генерализованная, диффузная</w:t>
      </w:r>
      <w:r w:rsidR="00C93375" w:rsidRPr="00C93375">
        <w:rPr>
          <w:sz w:val="28"/>
          <w:szCs w:val="28"/>
        </w:rPr>
        <w:t xml:space="preserve"> (в области </w:t>
      </w:r>
      <w:r w:rsidR="008713D1">
        <w:rPr>
          <w:sz w:val="28"/>
          <w:szCs w:val="28"/>
        </w:rPr>
        <w:t>одной или обеих челюстей).</w:t>
      </w:r>
    </w:p>
    <w:p w14:paraId="5CA0119D" w14:textId="0B369F78" w:rsidR="00C93375" w:rsidRPr="0000728F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3D1" w:rsidRPr="0000728F">
        <w:rPr>
          <w:sz w:val="28"/>
          <w:szCs w:val="28"/>
        </w:rPr>
        <w:t>По степени</w:t>
      </w:r>
      <w:r w:rsidR="00C93375" w:rsidRPr="0000728F">
        <w:rPr>
          <w:sz w:val="28"/>
          <w:szCs w:val="28"/>
        </w:rPr>
        <w:t xml:space="preserve"> </w:t>
      </w:r>
      <w:r w:rsidR="008713D1" w:rsidRPr="0000728F">
        <w:rPr>
          <w:sz w:val="28"/>
          <w:szCs w:val="28"/>
        </w:rPr>
        <w:t>тяжести:</w:t>
      </w:r>
    </w:p>
    <w:p w14:paraId="03D09D77" w14:textId="77777777" w:rsidR="00C93375" w:rsidRPr="00C93375" w:rsidRDefault="00C93375" w:rsidP="00C93375">
      <w:pPr>
        <w:numPr>
          <w:ilvl w:val="0"/>
          <w:numId w:val="8"/>
        </w:numPr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C93375">
        <w:rPr>
          <w:sz w:val="28"/>
          <w:szCs w:val="28"/>
        </w:rPr>
        <w:t xml:space="preserve">легкую – с воспалительным поражением зубодесневых сосочков. </w:t>
      </w:r>
    </w:p>
    <w:p w14:paraId="75358125" w14:textId="77777777" w:rsidR="00C93375" w:rsidRPr="00C93375" w:rsidRDefault="00C93375" w:rsidP="00C93375">
      <w:pPr>
        <w:numPr>
          <w:ilvl w:val="0"/>
          <w:numId w:val="8"/>
        </w:numPr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C93375">
        <w:rPr>
          <w:sz w:val="28"/>
          <w:szCs w:val="28"/>
        </w:rPr>
        <w:t>среднюю – с воспалением межзубной и маргинальной части десны.</w:t>
      </w:r>
    </w:p>
    <w:p w14:paraId="48AFFBC1" w14:textId="3293B934" w:rsidR="008713D1" w:rsidRDefault="00C93375" w:rsidP="00C93375">
      <w:pPr>
        <w:numPr>
          <w:ilvl w:val="0"/>
          <w:numId w:val="8"/>
        </w:numPr>
        <w:shd w:val="clear" w:color="auto" w:fill="FFFFFF"/>
        <w:spacing w:line="360" w:lineRule="auto"/>
        <w:ind w:left="567"/>
        <w:rPr>
          <w:sz w:val="28"/>
          <w:szCs w:val="28"/>
        </w:rPr>
      </w:pPr>
      <w:r w:rsidRPr="00C93375">
        <w:rPr>
          <w:sz w:val="28"/>
          <w:szCs w:val="28"/>
        </w:rPr>
        <w:t>тяжелую – с вовлечением в воспалительный процесс всей десны, включая ее альвеолярную часть</w:t>
      </w:r>
      <w:r w:rsidR="0000728F">
        <w:rPr>
          <w:sz w:val="28"/>
          <w:szCs w:val="28"/>
        </w:rPr>
        <w:t xml:space="preserve"> [ 9-11].</w:t>
      </w:r>
    </w:p>
    <w:p w14:paraId="20A85B02" w14:textId="1A1F5B34" w:rsidR="00C93375" w:rsidRPr="004601C1" w:rsidRDefault="00C93375" w:rsidP="004601C1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4601C1">
        <w:rPr>
          <w:b/>
          <w:bCs/>
          <w:sz w:val="28"/>
          <w:szCs w:val="28"/>
        </w:rPr>
        <w:t>Симптомы катарального гингивита</w:t>
      </w:r>
      <w:r w:rsidR="0000728F" w:rsidRPr="004601C1">
        <w:rPr>
          <w:b/>
          <w:bCs/>
          <w:sz w:val="28"/>
          <w:szCs w:val="28"/>
        </w:rPr>
        <w:t>:</w:t>
      </w:r>
    </w:p>
    <w:p w14:paraId="592AD8A9" w14:textId="77777777" w:rsidR="0000728F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 w:rsidR="008713D1">
        <w:rPr>
          <w:sz w:val="28"/>
          <w:szCs w:val="28"/>
        </w:rPr>
        <w:t>Острый катаральный гингивит:</w:t>
      </w:r>
      <w:r w:rsidR="00C93375" w:rsidRPr="00C93375">
        <w:rPr>
          <w:sz w:val="28"/>
          <w:szCs w:val="28"/>
        </w:rPr>
        <w:t xml:space="preserve"> гиперемия, отечность десны в области неско</w:t>
      </w:r>
      <w:r w:rsidR="008713D1">
        <w:rPr>
          <w:sz w:val="28"/>
          <w:szCs w:val="28"/>
        </w:rPr>
        <w:t xml:space="preserve">льких или всех зубов, </w:t>
      </w:r>
      <w:r w:rsidR="00C93375" w:rsidRPr="00C93375">
        <w:rPr>
          <w:sz w:val="28"/>
          <w:szCs w:val="28"/>
        </w:rPr>
        <w:t>кровоточивость</w:t>
      </w:r>
      <w:r w:rsidR="008713D1">
        <w:rPr>
          <w:sz w:val="28"/>
          <w:szCs w:val="28"/>
        </w:rPr>
        <w:t xml:space="preserve"> и болезненность</w:t>
      </w:r>
      <w:r w:rsidR="00C93375" w:rsidRPr="00C93375">
        <w:rPr>
          <w:sz w:val="28"/>
          <w:szCs w:val="28"/>
        </w:rPr>
        <w:t xml:space="preserve"> десен</w:t>
      </w:r>
      <w:r w:rsidR="008713D1">
        <w:rPr>
          <w:sz w:val="28"/>
          <w:szCs w:val="28"/>
        </w:rPr>
        <w:t xml:space="preserve"> (коррелируется с интенсивностью воспалительного процесса), возможно </w:t>
      </w:r>
      <w:r w:rsidR="00C93375" w:rsidRPr="00C93375">
        <w:rPr>
          <w:sz w:val="28"/>
          <w:szCs w:val="28"/>
        </w:rPr>
        <w:t xml:space="preserve">жжение пораженных участках. </w:t>
      </w:r>
      <w:r w:rsidR="008713D1">
        <w:rPr>
          <w:sz w:val="28"/>
          <w:szCs w:val="28"/>
        </w:rPr>
        <w:t xml:space="preserve">Прием пищи, чистка зубов, зондтрование способствуют усилению болевых ощущений и кровоточивости. </w:t>
      </w:r>
    </w:p>
    <w:p w14:paraId="10D4FECF" w14:textId="77777777" w:rsidR="0000728F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8713D1">
        <w:rPr>
          <w:sz w:val="28"/>
          <w:szCs w:val="28"/>
        </w:rPr>
        <w:t>Хронический катаральный гингивит</w:t>
      </w:r>
      <w:r w:rsidR="008713D1" w:rsidRPr="008713D1">
        <w:rPr>
          <w:sz w:val="28"/>
          <w:szCs w:val="28"/>
        </w:rPr>
        <w:t>:</w:t>
      </w:r>
      <w:r w:rsidR="00C93375" w:rsidRPr="00C93375">
        <w:rPr>
          <w:sz w:val="28"/>
          <w:szCs w:val="28"/>
        </w:rPr>
        <w:t xml:space="preserve"> </w:t>
      </w:r>
      <w:r w:rsidR="008713D1">
        <w:rPr>
          <w:sz w:val="28"/>
          <w:szCs w:val="28"/>
        </w:rPr>
        <w:t>возможна цианотичная</w:t>
      </w:r>
      <w:r w:rsidR="00C93375" w:rsidRPr="00C93375">
        <w:rPr>
          <w:sz w:val="28"/>
          <w:szCs w:val="28"/>
        </w:rPr>
        <w:t xml:space="preserve"> окр</w:t>
      </w:r>
      <w:r w:rsidR="008713D1">
        <w:rPr>
          <w:sz w:val="28"/>
          <w:szCs w:val="28"/>
        </w:rPr>
        <w:t>аска десневого края</w:t>
      </w:r>
      <w:r w:rsidR="00C93375" w:rsidRPr="00C93375">
        <w:rPr>
          <w:sz w:val="28"/>
          <w:szCs w:val="28"/>
        </w:rPr>
        <w:t xml:space="preserve"> (застойная гиперемия), валикообразное утолщение. </w:t>
      </w:r>
      <w:r w:rsidR="008713D1">
        <w:rPr>
          <w:sz w:val="28"/>
          <w:szCs w:val="28"/>
        </w:rPr>
        <w:t>Возникновение кровоточивости возникает даже при малейшей травме</w:t>
      </w:r>
      <w:r w:rsidR="00C93375" w:rsidRPr="00C93375">
        <w:rPr>
          <w:sz w:val="28"/>
          <w:szCs w:val="28"/>
        </w:rPr>
        <w:t>. Отмечается ощущение распирания</w:t>
      </w:r>
      <w:r w:rsidR="008713D1">
        <w:rPr>
          <w:sz w:val="28"/>
          <w:szCs w:val="28"/>
        </w:rPr>
        <w:t xml:space="preserve"> в десне, привкус крови,</w:t>
      </w:r>
      <w:r w:rsidR="008713D1" w:rsidRPr="008713D1">
        <w:rPr>
          <w:sz w:val="28"/>
          <w:szCs w:val="28"/>
        </w:rPr>
        <w:t xml:space="preserve"> </w:t>
      </w:r>
      <w:r w:rsidR="00C93375" w:rsidRPr="00C93375">
        <w:rPr>
          <w:sz w:val="28"/>
          <w:szCs w:val="28"/>
        </w:rPr>
        <w:t>неприятный запах изо рта. В период обострения жалобы усиливаются.</w:t>
      </w:r>
    </w:p>
    <w:p w14:paraId="7823FACE" w14:textId="4D7E9958" w:rsidR="008713D1" w:rsidRPr="008713D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3375" w:rsidRPr="00C93375">
        <w:rPr>
          <w:sz w:val="28"/>
          <w:szCs w:val="28"/>
        </w:rPr>
        <w:t xml:space="preserve">При </w:t>
      </w:r>
      <w:r w:rsidR="008713D1">
        <w:rPr>
          <w:sz w:val="28"/>
          <w:szCs w:val="28"/>
        </w:rPr>
        <w:t>осмотре:</w:t>
      </w:r>
      <w:r w:rsidR="00C93375" w:rsidRPr="00C93375">
        <w:rPr>
          <w:sz w:val="28"/>
          <w:szCs w:val="28"/>
        </w:rPr>
        <w:t xml:space="preserve"> </w:t>
      </w:r>
      <w:r w:rsidR="008713D1">
        <w:rPr>
          <w:sz w:val="28"/>
          <w:szCs w:val="28"/>
        </w:rPr>
        <w:t xml:space="preserve">десна изменена в цвете, </w:t>
      </w:r>
      <w:r w:rsidR="00C93375" w:rsidRPr="00C93375">
        <w:rPr>
          <w:sz w:val="28"/>
          <w:szCs w:val="28"/>
        </w:rPr>
        <w:t>становится ярко-красной и рыхлой; десневой край теряет свою фестончатость; межзубные сосочки приобретают куполообразную форму; иногда определяются участки десквамации с</w:t>
      </w:r>
      <w:r w:rsidR="008713D1">
        <w:rPr>
          <w:sz w:val="28"/>
          <w:szCs w:val="28"/>
        </w:rPr>
        <w:t xml:space="preserve">лизистой и единичные эрозии. Характерно </w:t>
      </w:r>
      <w:r w:rsidR="00C93375" w:rsidRPr="00C93375">
        <w:rPr>
          <w:sz w:val="28"/>
          <w:szCs w:val="28"/>
        </w:rPr>
        <w:t xml:space="preserve">наличие </w:t>
      </w:r>
      <w:r w:rsidR="008713D1">
        <w:rPr>
          <w:sz w:val="28"/>
          <w:szCs w:val="28"/>
        </w:rPr>
        <w:t>большого количества зубных отложений</w:t>
      </w:r>
      <w:r w:rsidR="00C93375" w:rsidRPr="00C93375">
        <w:rPr>
          <w:sz w:val="28"/>
          <w:szCs w:val="28"/>
        </w:rPr>
        <w:t xml:space="preserve">. </w:t>
      </w:r>
      <w:r w:rsidR="008713D1" w:rsidRPr="008713D1">
        <w:rPr>
          <w:sz w:val="28"/>
          <w:szCs w:val="28"/>
        </w:rPr>
        <w:t>Как правило, зубы не теряют устойчивость, неподвижны, патологические зубодесневые карманы не обнаруживаются, общее состояние не нарушается</w:t>
      </w:r>
      <w:r>
        <w:rPr>
          <w:sz w:val="28"/>
          <w:szCs w:val="28"/>
        </w:rPr>
        <w:t xml:space="preserve"> [9,10].</w:t>
      </w:r>
    </w:p>
    <w:p w14:paraId="1CF5DE89" w14:textId="04EA7C60" w:rsidR="00BA2081" w:rsidRPr="00945251" w:rsidRDefault="0000728F" w:rsidP="00945251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707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45251" w:rsidRPr="00945251">
        <w:rPr>
          <w:b/>
          <w:sz w:val="28"/>
          <w:szCs w:val="28"/>
        </w:rPr>
        <w:t>Язвенно-некротический гингивит</w:t>
      </w:r>
    </w:p>
    <w:p w14:paraId="700CCE60" w14:textId="6D175699" w:rsidR="008713D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081" w:rsidRPr="00BA2081">
        <w:rPr>
          <w:sz w:val="28"/>
          <w:szCs w:val="28"/>
        </w:rPr>
        <w:t xml:space="preserve">Язвенно-некротический </w:t>
      </w:r>
      <w:hyperlink r:id="rId26" w:history="1">
        <w:r w:rsidR="00BA2081" w:rsidRPr="00674780">
          <w:rPr>
            <w:sz w:val="28"/>
            <w:szCs w:val="28"/>
          </w:rPr>
          <w:t>гингивит</w:t>
        </w:r>
      </w:hyperlink>
      <w:r w:rsidR="00674780" w:rsidRPr="00674780">
        <w:rPr>
          <w:sz w:val="28"/>
          <w:szCs w:val="28"/>
        </w:rPr>
        <w:t xml:space="preserve"> (гингивит Венсана)</w:t>
      </w:r>
      <w:r w:rsidR="001B54C4">
        <w:rPr>
          <w:sz w:val="28"/>
          <w:szCs w:val="28"/>
        </w:rPr>
        <w:t xml:space="preserve"> - </w:t>
      </w:r>
      <w:r w:rsidR="008713D1">
        <w:rPr>
          <w:sz w:val="28"/>
          <w:szCs w:val="28"/>
        </w:rPr>
        <w:t>это специфическое поражение слизистой оболочки полости рта инфекционно-воспалительного</w:t>
      </w:r>
      <w:r w:rsidR="00BA2081" w:rsidRPr="00BA2081">
        <w:rPr>
          <w:sz w:val="28"/>
          <w:szCs w:val="28"/>
        </w:rPr>
        <w:t xml:space="preserve"> </w:t>
      </w:r>
      <w:r w:rsidR="00BA2081">
        <w:rPr>
          <w:sz w:val="28"/>
          <w:szCs w:val="28"/>
        </w:rPr>
        <w:t>характер</w:t>
      </w:r>
      <w:r w:rsidR="008713D1">
        <w:rPr>
          <w:sz w:val="28"/>
          <w:szCs w:val="28"/>
        </w:rPr>
        <w:t xml:space="preserve">а. Может являться как самостоятельной нозологическое единицей, так и возникать на фоне общесоматических заболеваний, тем самым осложняя течение патологического процесса. </w:t>
      </w:r>
    </w:p>
    <w:p w14:paraId="03E285CD" w14:textId="77777777" w:rsidR="0000728F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081" w:rsidRPr="00BA2081">
        <w:rPr>
          <w:sz w:val="28"/>
          <w:szCs w:val="28"/>
        </w:rPr>
        <w:t xml:space="preserve">Воспаление сопровождается некротическими изменениями и появлением </w:t>
      </w:r>
      <w:r w:rsidR="008713D1">
        <w:rPr>
          <w:sz w:val="28"/>
          <w:szCs w:val="28"/>
        </w:rPr>
        <w:t xml:space="preserve">участков изъязвлений </w:t>
      </w:r>
      <w:r w:rsidR="00BA2081" w:rsidRPr="00BA2081">
        <w:rPr>
          <w:sz w:val="28"/>
          <w:szCs w:val="28"/>
        </w:rPr>
        <w:t>на поверхности слизистой оболочки десны</w:t>
      </w:r>
      <w:r>
        <w:rPr>
          <w:sz w:val="28"/>
          <w:szCs w:val="28"/>
        </w:rPr>
        <w:t xml:space="preserve"> [11].</w:t>
      </w:r>
    </w:p>
    <w:p w14:paraId="4A4BEF01" w14:textId="74DB3293" w:rsidR="00BA2081" w:rsidRPr="00BA208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A2081" w:rsidRPr="00BA2081">
        <w:rPr>
          <w:sz w:val="28"/>
          <w:szCs w:val="28"/>
        </w:rPr>
        <w:t>Ост</w:t>
      </w:r>
      <w:r w:rsidR="008713D1">
        <w:rPr>
          <w:sz w:val="28"/>
          <w:szCs w:val="28"/>
        </w:rPr>
        <w:t>рый язвенный гингивит возникает</w:t>
      </w:r>
      <w:r w:rsidR="00BA2081" w:rsidRPr="00BA2081">
        <w:rPr>
          <w:sz w:val="28"/>
          <w:szCs w:val="28"/>
        </w:rPr>
        <w:t xml:space="preserve"> при токсическом во</w:t>
      </w:r>
      <w:r w:rsidR="008713D1">
        <w:rPr>
          <w:sz w:val="28"/>
          <w:szCs w:val="28"/>
        </w:rPr>
        <w:t>здействии на организм различных</w:t>
      </w:r>
      <w:r w:rsidR="00BA2081" w:rsidRPr="00BA2081">
        <w:rPr>
          <w:sz w:val="28"/>
          <w:szCs w:val="28"/>
        </w:rPr>
        <w:t xml:space="preserve"> вредны</w:t>
      </w:r>
      <w:r w:rsidR="008713D1">
        <w:rPr>
          <w:sz w:val="28"/>
          <w:szCs w:val="28"/>
        </w:rPr>
        <w:t>х веществ (тяжелых металлов</w:t>
      </w:r>
      <w:r w:rsidR="00BA2081" w:rsidRPr="00BA2081">
        <w:rPr>
          <w:sz w:val="28"/>
          <w:szCs w:val="28"/>
        </w:rPr>
        <w:t xml:space="preserve">), </w:t>
      </w:r>
      <w:r w:rsidR="008713D1">
        <w:rPr>
          <w:sz w:val="28"/>
          <w:szCs w:val="28"/>
        </w:rPr>
        <w:t xml:space="preserve">а так же </w:t>
      </w:r>
      <w:r w:rsidR="00BA2081" w:rsidRPr="00BA2081">
        <w:rPr>
          <w:sz w:val="28"/>
          <w:szCs w:val="28"/>
        </w:rPr>
        <w:t xml:space="preserve">при хронических ожогах химическими соединениями или </w:t>
      </w:r>
      <w:r w:rsidR="008713D1">
        <w:rPr>
          <w:sz w:val="28"/>
          <w:szCs w:val="28"/>
        </w:rPr>
        <w:t xml:space="preserve">при </w:t>
      </w:r>
      <w:r w:rsidR="00BA2081" w:rsidRPr="00BA2081">
        <w:rPr>
          <w:sz w:val="28"/>
          <w:szCs w:val="28"/>
        </w:rPr>
        <w:t>интоксикации организма</w:t>
      </w:r>
      <w:r w:rsidR="008713D1">
        <w:rPr>
          <w:sz w:val="28"/>
          <w:szCs w:val="28"/>
        </w:rPr>
        <w:t xml:space="preserve"> при тяжелых инфекционных заболеваниях, таких как лейкоз.</w:t>
      </w:r>
      <w:r w:rsidR="00BA2081" w:rsidRPr="00BA2081">
        <w:rPr>
          <w:sz w:val="28"/>
          <w:szCs w:val="28"/>
        </w:rPr>
        <w:t xml:space="preserve"> </w:t>
      </w:r>
    </w:p>
    <w:p w14:paraId="5E1CDC58" w14:textId="6310CC29" w:rsidR="00BA2081" w:rsidRPr="00BA208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3D1">
        <w:rPr>
          <w:sz w:val="28"/>
          <w:szCs w:val="28"/>
        </w:rPr>
        <w:t xml:space="preserve">Немаловажен для возникновения язвенного гингивита и образ жизни, ведь при постоянном стрессе и нервном напряжении риск заболеть возрастет почти в 2 раза. </w:t>
      </w:r>
    </w:p>
    <w:p w14:paraId="143DF3CA" w14:textId="755A16BE" w:rsidR="00BA2081" w:rsidRPr="00BA208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3D1" w:rsidRPr="0000728F">
        <w:rPr>
          <w:sz w:val="28"/>
          <w:szCs w:val="28"/>
        </w:rPr>
        <w:t xml:space="preserve">Клиническая картина </w:t>
      </w:r>
      <w:r w:rsidR="008713D1">
        <w:rPr>
          <w:sz w:val="28"/>
          <w:szCs w:val="28"/>
        </w:rPr>
        <w:t xml:space="preserve">: характерно острое начало заболевания и бурное его течение. Симптомы появляются на фоне интоксикации </w:t>
      </w:r>
      <w:r w:rsidR="00BA2081" w:rsidRPr="00BA2081">
        <w:rPr>
          <w:sz w:val="28"/>
          <w:szCs w:val="28"/>
        </w:rPr>
        <w:t xml:space="preserve">организма </w:t>
      </w:r>
      <w:r w:rsidR="008713D1">
        <w:rPr>
          <w:sz w:val="28"/>
          <w:szCs w:val="28"/>
        </w:rPr>
        <w:t xml:space="preserve">вцелом </w:t>
      </w:r>
      <w:r w:rsidR="00BA2081" w:rsidRPr="00BA2081">
        <w:rPr>
          <w:sz w:val="28"/>
          <w:szCs w:val="28"/>
        </w:rPr>
        <w:t>или</w:t>
      </w:r>
      <w:r w:rsidR="008713D1">
        <w:rPr>
          <w:sz w:val="28"/>
          <w:szCs w:val="28"/>
        </w:rPr>
        <w:t xml:space="preserve"> же</w:t>
      </w:r>
      <w:r w:rsidR="00BA2081" w:rsidRPr="00BA2081">
        <w:rPr>
          <w:sz w:val="28"/>
          <w:szCs w:val="28"/>
        </w:rPr>
        <w:t xml:space="preserve"> при местном воздействии токсического вещества на </w:t>
      </w:r>
      <w:r w:rsidR="008713D1">
        <w:rPr>
          <w:sz w:val="28"/>
          <w:szCs w:val="28"/>
        </w:rPr>
        <w:t xml:space="preserve">слизистую оболочку </w:t>
      </w:r>
      <w:r w:rsidR="00BA2081" w:rsidRPr="00BA2081">
        <w:rPr>
          <w:sz w:val="28"/>
          <w:szCs w:val="28"/>
        </w:rPr>
        <w:t>десны.</w:t>
      </w:r>
    </w:p>
    <w:p w14:paraId="27BE3B5D" w14:textId="6C6201CA" w:rsidR="00BA2081" w:rsidRPr="00BA208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3D1">
        <w:rPr>
          <w:sz w:val="28"/>
          <w:szCs w:val="28"/>
        </w:rPr>
        <w:t>Харктерен отек, это свидетельствует о наполнении межклеточного пространства</w:t>
      </w:r>
      <w:r w:rsidR="00BA2081" w:rsidRPr="00BA2081">
        <w:rPr>
          <w:sz w:val="28"/>
          <w:szCs w:val="28"/>
        </w:rPr>
        <w:t xml:space="preserve"> фиброзным экссудатом.</w:t>
      </w:r>
      <w:r w:rsidR="008713D1">
        <w:rPr>
          <w:sz w:val="28"/>
          <w:szCs w:val="28"/>
        </w:rPr>
        <w:t xml:space="preserve"> Происходит инфильтрация поверхностного слоя десны лейкоцитами. В следствии некротических изменений появляются эрозии, трансформирующиеся в язвы</w:t>
      </w:r>
      <w:r>
        <w:rPr>
          <w:sz w:val="28"/>
          <w:szCs w:val="28"/>
        </w:rPr>
        <w:t xml:space="preserve"> [12].</w:t>
      </w:r>
    </w:p>
    <w:p w14:paraId="17FD4B2C" w14:textId="27E07A31" w:rsidR="00BA2081" w:rsidRPr="00BA2081" w:rsidRDefault="008713D1" w:rsidP="008713D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728F">
        <w:rPr>
          <w:sz w:val="28"/>
          <w:szCs w:val="28"/>
        </w:rPr>
        <w:t xml:space="preserve"> </w:t>
      </w:r>
      <w:r w:rsidR="00BA2081" w:rsidRPr="00BA2081">
        <w:rPr>
          <w:sz w:val="28"/>
          <w:szCs w:val="28"/>
        </w:rPr>
        <w:t>Заживление</w:t>
      </w:r>
      <w:r>
        <w:rPr>
          <w:sz w:val="28"/>
          <w:szCs w:val="28"/>
        </w:rPr>
        <w:t xml:space="preserve"> и эпителизация пораженных участков</w:t>
      </w:r>
      <w:r w:rsidR="00BA2081" w:rsidRPr="00BA2081">
        <w:rPr>
          <w:sz w:val="28"/>
          <w:szCs w:val="28"/>
        </w:rPr>
        <w:t xml:space="preserve"> и восстановле</w:t>
      </w:r>
      <w:r>
        <w:rPr>
          <w:sz w:val="28"/>
          <w:szCs w:val="28"/>
        </w:rPr>
        <w:t xml:space="preserve">ние нормального состояния слизистых оболочек </w:t>
      </w:r>
      <w:r w:rsidR="00BA2081" w:rsidRPr="00BA2081">
        <w:rPr>
          <w:sz w:val="28"/>
          <w:szCs w:val="28"/>
        </w:rPr>
        <w:t xml:space="preserve">протекает очень медленно. </w:t>
      </w:r>
      <w:r>
        <w:rPr>
          <w:sz w:val="28"/>
          <w:szCs w:val="28"/>
        </w:rPr>
        <w:t>При не своевременном начале лечения язвенно-некротического гингивита на слизистых оболочках может сформироваться рубцовая ткань</w:t>
      </w:r>
      <w:r w:rsidR="00BA2081" w:rsidRPr="00BA2081">
        <w:rPr>
          <w:sz w:val="28"/>
          <w:szCs w:val="28"/>
        </w:rPr>
        <w:t>.</w:t>
      </w:r>
    </w:p>
    <w:p w14:paraId="2589BDC6" w14:textId="75ECC887" w:rsidR="00EF1B6E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13D1">
        <w:rPr>
          <w:sz w:val="28"/>
          <w:szCs w:val="28"/>
        </w:rPr>
        <w:t>При сопровождении гингивита пародонтитом, периодонтальные связки претерпевают разрушения и происходит обнажение периодонта. А в силу снижения барьерной и иммунной функции, инфекция с легкостью проникает в ткани пародонта.</w:t>
      </w:r>
      <w:r w:rsidR="00EF1B6E">
        <w:rPr>
          <w:sz w:val="28"/>
          <w:szCs w:val="28"/>
        </w:rPr>
        <w:t xml:space="preserve"> </w:t>
      </w:r>
    </w:p>
    <w:p w14:paraId="1A257B2C" w14:textId="4513400E" w:rsidR="00BA2081" w:rsidRPr="0000728F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081" w:rsidRPr="0000728F">
        <w:rPr>
          <w:sz w:val="28"/>
          <w:szCs w:val="28"/>
        </w:rPr>
        <w:t>Причины гингивита Венсана</w:t>
      </w:r>
      <w:r>
        <w:rPr>
          <w:sz w:val="28"/>
          <w:szCs w:val="28"/>
        </w:rPr>
        <w:t>:</w:t>
      </w:r>
    </w:p>
    <w:p w14:paraId="3E85A1D7" w14:textId="4AA81949" w:rsidR="008713D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8713D1">
        <w:rPr>
          <w:sz w:val="28"/>
          <w:szCs w:val="28"/>
        </w:rPr>
        <w:t>Язвенно-некротическое поражение возникае</w:t>
      </w:r>
      <w:r w:rsidR="00BA2081" w:rsidRPr="00BA2081">
        <w:rPr>
          <w:sz w:val="28"/>
          <w:szCs w:val="28"/>
        </w:rPr>
        <w:t>т</w:t>
      </w:r>
      <w:r w:rsidR="008713D1">
        <w:rPr>
          <w:sz w:val="28"/>
          <w:szCs w:val="28"/>
        </w:rPr>
        <w:t xml:space="preserve"> при активизации веретенообразной палочки и боррелли Венссана </w:t>
      </w:r>
      <w:r w:rsidR="00BA2081" w:rsidRPr="00BA2081">
        <w:rPr>
          <w:sz w:val="28"/>
          <w:szCs w:val="28"/>
        </w:rPr>
        <w:t xml:space="preserve"> на фоне </w:t>
      </w:r>
      <w:r w:rsidR="008713D1">
        <w:rPr>
          <w:sz w:val="28"/>
          <w:szCs w:val="28"/>
        </w:rPr>
        <w:t>подавленного иммунитета и воспалительного процесса слизистой оболочки</w:t>
      </w:r>
      <w:r w:rsidR="00BA2081" w:rsidRPr="00BA2081">
        <w:rPr>
          <w:sz w:val="28"/>
          <w:szCs w:val="28"/>
        </w:rPr>
        <w:t xml:space="preserve"> десны </w:t>
      </w:r>
      <w:r w:rsidR="008713D1">
        <w:rPr>
          <w:sz w:val="28"/>
          <w:szCs w:val="28"/>
        </w:rPr>
        <w:t xml:space="preserve">. </w:t>
      </w:r>
      <w:r w:rsidR="00BA2081" w:rsidRPr="00BA2081">
        <w:rPr>
          <w:sz w:val="28"/>
          <w:szCs w:val="28"/>
        </w:rPr>
        <w:t xml:space="preserve">В </w:t>
      </w:r>
      <w:r w:rsidR="00BA2081" w:rsidRPr="00BA2081">
        <w:rPr>
          <w:sz w:val="28"/>
          <w:szCs w:val="28"/>
        </w:rPr>
        <w:lastRenderedPageBreak/>
        <w:t xml:space="preserve">основе патологического процесса лежит превалирование альтерационных процессов в слизистой оболочке десен. </w:t>
      </w:r>
    </w:p>
    <w:p w14:paraId="2AF2F55E" w14:textId="654242E7" w:rsidR="00BA2081" w:rsidRPr="00BA208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3D1">
        <w:rPr>
          <w:sz w:val="28"/>
          <w:szCs w:val="28"/>
        </w:rPr>
        <w:t>Снижение степени резистентности</w:t>
      </w:r>
      <w:r w:rsidR="00BA2081" w:rsidRPr="00BA2081">
        <w:rPr>
          <w:sz w:val="28"/>
          <w:szCs w:val="28"/>
        </w:rPr>
        <w:t xml:space="preserve"> тканей полости рта</w:t>
      </w:r>
      <w:r w:rsidR="008713D1">
        <w:rPr>
          <w:sz w:val="28"/>
          <w:szCs w:val="28"/>
        </w:rPr>
        <w:t xml:space="preserve"> к фузосперохетарной микрофлоре и является основной причиной возникновения заболевания. </w:t>
      </w:r>
    </w:p>
    <w:p w14:paraId="45BBDB55" w14:textId="77777777" w:rsidR="00BA2081" w:rsidRPr="00BA2081" w:rsidRDefault="00BA2081" w:rsidP="00BA2081">
      <w:pPr>
        <w:spacing w:line="360" w:lineRule="auto"/>
        <w:jc w:val="both"/>
        <w:rPr>
          <w:sz w:val="28"/>
          <w:szCs w:val="28"/>
          <w:lang w:val="en-US"/>
        </w:rPr>
      </w:pPr>
      <w:r w:rsidRPr="00BA2081">
        <w:rPr>
          <w:sz w:val="28"/>
          <w:szCs w:val="28"/>
          <w:lang w:val="en-US"/>
        </w:rPr>
        <w:t>Местные причины:</w:t>
      </w:r>
    </w:p>
    <w:p w14:paraId="52DA30F5" w14:textId="276576B1" w:rsidR="00BA2081" w:rsidRDefault="00BA2081" w:rsidP="00BA208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Ос</w:t>
      </w:r>
      <w:r w:rsidR="008713D1">
        <w:rPr>
          <w:sz w:val="28"/>
          <w:szCs w:val="28"/>
        </w:rPr>
        <w:t xml:space="preserve">лабление иммунной системы в следствии </w:t>
      </w:r>
      <w:r w:rsidRPr="00BA2081">
        <w:rPr>
          <w:sz w:val="28"/>
          <w:szCs w:val="28"/>
        </w:rPr>
        <w:t>длительной болезни или при ведении нездорового образа жизни.</w:t>
      </w:r>
    </w:p>
    <w:p w14:paraId="7A872DF4" w14:textId="2EFAD8B0" w:rsidR="008713D1" w:rsidRPr="00BA2081" w:rsidRDefault="008713D1" w:rsidP="00BA208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Неудовлетворительная гигиена полости рта</w:t>
      </w:r>
    </w:p>
    <w:p w14:paraId="0746B69D" w14:textId="6EC69288" w:rsidR="00BA2081" w:rsidRPr="00BA2081" w:rsidRDefault="008713D1" w:rsidP="00BA208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Запущенная стадия заболевания полости рта </w:t>
      </w:r>
    </w:p>
    <w:p w14:paraId="3ED85344" w14:textId="0B96392F" w:rsidR="00BA2081" w:rsidRPr="00BA2081" w:rsidRDefault="008713D1" w:rsidP="00BA208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A2081" w:rsidRPr="00BA2081">
        <w:rPr>
          <w:sz w:val="28"/>
          <w:szCs w:val="28"/>
        </w:rPr>
        <w:t>сложнение при прор</w:t>
      </w:r>
      <w:r>
        <w:rPr>
          <w:sz w:val="28"/>
          <w:szCs w:val="28"/>
        </w:rPr>
        <w:t xml:space="preserve">езывании восьмых коренных зубов в виде возникновения язвенного гингивита </w:t>
      </w:r>
    </w:p>
    <w:p w14:paraId="0BFF3451" w14:textId="77777777" w:rsidR="00BA2081" w:rsidRPr="00BA2081" w:rsidRDefault="00BA2081" w:rsidP="00BA2081">
      <w:pPr>
        <w:spacing w:line="360" w:lineRule="auto"/>
        <w:jc w:val="both"/>
        <w:rPr>
          <w:sz w:val="28"/>
          <w:szCs w:val="28"/>
          <w:lang w:val="en-US"/>
        </w:rPr>
      </w:pPr>
      <w:r w:rsidRPr="00BA2081">
        <w:rPr>
          <w:sz w:val="28"/>
          <w:szCs w:val="28"/>
          <w:lang w:val="en-US"/>
        </w:rPr>
        <w:t>Общие причины:</w:t>
      </w:r>
    </w:p>
    <w:p w14:paraId="5886CE62" w14:textId="1B1B3761" w:rsidR="00BA2081" w:rsidRPr="00BA2081" w:rsidRDefault="008713D1" w:rsidP="00BA2081">
      <w:pPr>
        <w:numPr>
          <w:ilvl w:val="0"/>
          <w:numId w:val="1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Стресс</w:t>
      </w:r>
    </w:p>
    <w:p w14:paraId="084E82EE" w14:textId="608503EA" w:rsidR="008713D1" w:rsidRPr="008713D1" w:rsidRDefault="008713D1" w:rsidP="008713D1">
      <w:pPr>
        <w:numPr>
          <w:ilvl w:val="0"/>
          <w:numId w:val="1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Хроническ</w:t>
      </w:r>
      <w:r>
        <w:rPr>
          <w:sz w:val="28"/>
          <w:szCs w:val="28"/>
        </w:rPr>
        <w:t>ий недостаток сна</w:t>
      </w:r>
    </w:p>
    <w:p w14:paraId="447662D1" w14:textId="77777777" w:rsidR="00BA2081" w:rsidRPr="00BA2081" w:rsidRDefault="00BA2081" w:rsidP="00BA2081">
      <w:pPr>
        <w:numPr>
          <w:ilvl w:val="0"/>
          <w:numId w:val="12"/>
        </w:numPr>
        <w:spacing w:line="360" w:lineRule="auto"/>
        <w:rPr>
          <w:sz w:val="28"/>
          <w:szCs w:val="28"/>
          <w:lang w:val="en-US"/>
        </w:rPr>
      </w:pPr>
      <w:r w:rsidRPr="00BA2081">
        <w:rPr>
          <w:sz w:val="28"/>
          <w:szCs w:val="28"/>
          <w:lang w:val="en-US"/>
        </w:rPr>
        <w:t>Хроническая усталость</w:t>
      </w:r>
    </w:p>
    <w:p w14:paraId="0CB9CED6" w14:textId="77777777" w:rsidR="00BA2081" w:rsidRPr="00BA2081" w:rsidRDefault="00BA2081" w:rsidP="00BA2081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Неполноценное питание, при котором организм не получает необходимые питательные вещества, витамины и минералы</w:t>
      </w:r>
    </w:p>
    <w:p w14:paraId="4F40923A" w14:textId="72BD501F" w:rsidR="00BA2081" w:rsidRPr="00BA2081" w:rsidRDefault="008713D1" w:rsidP="00BA2081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Осложненный анамнез (</w:t>
      </w:r>
      <w:r w:rsidR="00BA2081" w:rsidRPr="00BA2081">
        <w:rPr>
          <w:sz w:val="28"/>
          <w:szCs w:val="28"/>
        </w:rPr>
        <w:t xml:space="preserve"> ВИЧ-инфекции или хронических и запущенных заболеваний ССС (сердечнососудистой системы) и эндокринной системы</w:t>
      </w:r>
      <w:r>
        <w:rPr>
          <w:sz w:val="28"/>
          <w:szCs w:val="28"/>
        </w:rPr>
        <w:t>)</w:t>
      </w:r>
    </w:p>
    <w:p w14:paraId="7B369488" w14:textId="77777777" w:rsidR="00BA2081" w:rsidRPr="00BA2081" w:rsidRDefault="00BA2081" w:rsidP="00BA2081">
      <w:pPr>
        <w:numPr>
          <w:ilvl w:val="0"/>
          <w:numId w:val="12"/>
        </w:numPr>
        <w:spacing w:line="360" w:lineRule="auto"/>
        <w:rPr>
          <w:sz w:val="28"/>
          <w:szCs w:val="28"/>
          <w:lang w:val="en-US"/>
        </w:rPr>
      </w:pPr>
      <w:r w:rsidRPr="00BA2081">
        <w:rPr>
          <w:sz w:val="28"/>
          <w:szCs w:val="28"/>
          <w:lang w:val="en-US"/>
        </w:rPr>
        <w:t>Острые</w:t>
      </w:r>
      <w:r w:rsidRPr="00674780">
        <w:rPr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7" w:history="1">
        <w:r w:rsidRPr="00674780">
          <w:rPr>
            <w:rStyle w:val="a8"/>
            <w:color w:val="000000" w:themeColor="text1"/>
            <w:sz w:val="28"/>
            <w:szCs w:val="28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отравления</w:t>
        </w:r>
      </w:hyperlink>
      <w:r w:rsidRPr="00BA2081">
        <w:rPr>
          <w:sz w:val="28"/>
          <w:szCs w:val="28"/>
          <w:lang w:val="en-US"/>
        </w:rPr>
        <w:t xml:space="preserve"> организма химическими веществами</w:t>
      </w:r>
    </w:p>
    <w:p w14:paraId="77ED20F6" w14:textId="77777777" w:rsidR="00BA2081" w:rsidRPr="00BA2081" w:rsidRDefault="00BA2081" w:rsidP="00BA2081">
      <w:pPr>
        <w:numPr>
          <w:ilvl w:val="0"/>
          <w:numId w:val="12"/>
        </w:numPr>
        <w:spacing w:line="360" w:lineRule="auto"/>
        <w:rPr>
          <w:sz w:val="28"/>
          <w:szCs w:val="28"/>
          <w:lang w:val="en-US"/>
        </w:rPr>
      </w:pPr>
      <w:r w:rsidRPr="00BA2081">
        <w:rPr>
          <w:sz w:val="28"/>
          <w:szCs w:val="28"/>
          <w:lang w:val="en-US"/>
        </w:rPr>
        <w:t xml:space="preserve">Интоксикация тяжелыми </w:t>
      </w:r>
      <w:r w:rsidRPr="00674780">
        <w:rPr>
          <w:sz w:val="28"/>
          <w:szCs w:val="28"/>
          <w:lang w:val="en-US"/>
        </w:rPr>
        <w:t>видами</w:t>
      </w:r>
      <w:r w:rsidRPr="00BA2081">
        <w:rPr>
          <w:sz w:val="28"/>
          <w:szCs w:val="28"/>
          <w:lang w:val="en-US"/>
        </w:rPr>
        <w:t xml:space="preserve"> металлов.</w:t>
      </w:r>
    </w:p>
    <w:p w14:paraId="5F166B6F" w14:textId="76C2A0D3" w:rsidR="00BA2081" w:rsidRDefault="00BA2081" w:rsidP="00BA20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В основе патологии</w:t>
      </w:r>
      <w:r w:rsidR="008713D1">
        <w:rPr>
          <w:sz w:val="28"/>
          <w:szCs w:val="28"/>
        </w:rPr>
        <w:t xml:space="preserve"> </w:t>
      </w:r>
      <w:r w:rsidR="008713D1" w:rsidRPr="008713D1">
        <w:rPr>
          <w:sz w:val="28"/>
          <w:szCs w:val="28"/>
        </w:rPr>
        <w:t>язвенно-некротического гингивита Венсана</w:t>
      </w:r>
      <w:r w:rsidRPr="00BA2081">
        <w:rPr>
          <w:sz w:val="28"/>
          <w:szCs w:val="28"/>
        </w:rPr>
        <w:t xml:space="preserve"> л</w:t>
      </w:r>
      <w:r w:rsidR="008713D1">
        <w:rPr>
          <w:sz w:val="28"/>
          <w:szCs w:val="28"/>
        </w:rPr>
        <w:t xml:space="preserve">ежит совокупность факторов, а так </w:t>
      </w:r>
      <w:r w:rsidRPr="00BA2081">
        <w:rPr>
          <w:sz w:val="28"/>
          <w:szCs w:val="28"/>
        </w:rPr>
        <w:t xml:space="preserve">же она </w:t>
      </w:r>
      <w:r w:rsidR="008713D1">
        <w:rPr>
          <w:sz w:val="28"/>
          <w:szCs w:val="28"/>
        </w:rPr>
        <w:t>может сопровождать</w:t>
      </w:r>
      <w:r w:rsidRPr="00BA2081">
        <w:rPr>
          <w:sz w:val="28"/>
          <w:szCs w:val="28"/>
        </w:rPr>
        <w:t xml:space="preserve"> более серьезное х</w:t>
      </w:r>
      <w:r w:rsidR="008713D1">
        <w:rPr>
          <w:sz w:val="28"/>
          <w:szCs w:val="28"/>
        </w:rPr>
        <w:t>роническое заболевание</w:t>
      </w:r>
      <w:r w:rsidR="0000728F">
        <w:rPr>
          <w:sz w:val="28"/>
          <w:szCs w:val="28"/>
        </w:rPr>
        <w:t xml:space="preserve"> [3].</w:t>
      </w:r>
    </w:p>
    <w:p w14:paraId="7A247B14" w14:textId="23A0C48D" w:rsidR="00BA2081" w:rsidRPr="0000728F" w:rsidRDefault="00BA2081" w:rsidP="00BA2081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0728F">
        <w:rPr>
          <w:rFonts w:ascii="Times New Roman" w:hAnsi="Times New Roman" w:cs="Times New Roman"/>
          <w:color w:val="auto"/>
          <w:sz w:val="28"/>
          <w:szCs w:val="28"/>
        </w:rPr>
        <w:t>Симптомы язвенно-некротического гингивита</w:t>
      </w:r>
      <w:r w:rsidR="000072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B305845" w14:textId="5D342789" w:rsidR="00BA2081" w:rsidRPr="00BA2081" w:rsidRDefault="0000728F" w:rsidP="00BA2081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Ярко-выраженная симптоматика, с</w:t>
      </w:r>
      <w:r w:rsidR="008713D1">
        <w:rPr>
          <w:sz w:val="28"/>
          <w:szCs w:val="28"/>
        </w:rPr>
        <w:t>ильная  болезненность</w:t>
      </w:r>
      <w:r w:rsidR="00BA2081" w:rsidRPr="00BA2081">
        <w:rPr>
          <w:sz w:val="28"/>
          <w:szCs w:val="28"/>
        </w:rPr>
        <w:t>, кровоточивость десен и гнилостный запах из полости рта.</w:t>
      </w:r>
    </w:p>
    <w:p w14:paraId="38B749CD" w14:textId="77777777" w:rsidR="00BA2081" w:rsidRPr="00BA2081" w:rsidRDefault="00BA2081" w:rsidP="00BA2081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lastRenderedPageBreak/>
        <w:t>Повышение температуры, головные боли, наблюдается слабость мышц, пациент становится неработоспособным в период болезни.</w:t>
      </w:r>
    </w:p>
    <w:p w14:paraId="6A970554" w14:textId="586698E4" w:rsidR="00BA2081" w:rsidRPr="00BA2081" w:rsidRDefault="008713D1" w:rsidP="00BA2081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Обильные зубные отложения, покрывающие не только поверхности зубов, но и десневой край. </w:t>
      </w:r>
      <w:r w:rsidR="00BA2081" w:rsidRPr="00BA2081">
        <w:rPr>
          <w:sz w:val="28"/>
          <w:szCs w:val="28"/>
        </w:rPr>
        <w:t>При удалении налета обнажается болезненная и кровоточащая поверхность слизистой оболочки.</w:t>
      </w:r>
    </w:p>
    <w:p w14:paraId="3EB448C6" w14:textId="1FE91E71" w:rsidR="00BA2081" w:rsidRPr="00BA2081" w:rsidRDefault="00125701" w:rsidP="00BA2081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Десневые сосочеи преобретают трапецевидную форму без острой вершины в то время, как нормой является треугольная. </w:t>
      </w:r>
    </w:p>
    <w:p w14:paraId="54BBFF7F" w14:textId="14703AB9" w:rsidR="00BA2081" w:rsidRPr="00BA2081" w:rsidRDefault="00125701" w:rsidP="00BA2081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Повышенная утомляемость, бессонница, возможна неудовлетворительная работа желудочно-кишечного тракта, снижение аппетита. </w:t>
      </w:r>
    </w:p>
    <w:p w14:paraId="4B459E73" w14:textId="6D6DD1FF" w:rsidR="00BA2081" w:rsidRPr="00BA2081" w:rsidRDefault="00BA2081" w:rsidP="00BA2081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При пальп</w:t>
      </w:r>
      <w:r w:rsidR="00125701">
        <w:rPr>
          <w:sz w:val="28"/>
          <w:szCs w:val="28"/>
        </w:rPr>
        <w:t>ации поднижнечелюстной области выявляется  увеличение лимфатических узлов.</w:t>
      </w:r>
    </w:p>
    <w:p w14:paraId="48DC9085" w14:textId="12D20C1A" w:rsidR="00BA2081" w:rsidRPr="00BA2081" w:rsidRDefault="00125701" w:rsidP="00BA2081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проведении анализа крови возможно</w:t>
      </w:r>
      <w:r w:rsidR="00BA2081" w:rsidRPr="00BA2081">
        <w:rPr>
          <w:sz w:val="28"/>
          <w:szCs w:val="28"/>
        </w:rPr>
        <w:t xml:space="preserve"> увелич</w:t>
      </w:r>
      <w:r>
        <w:rPr>
          <w:sz w:val="28"/>
          <w:szCs w:val="28"/>
        </w:rPr>
        <w:t>ение СОЭ, лейкоцитоз, и наличие белка в моче.</w:t>
      </w:r>
    </w:p>
    <w:p w14:paraId="51D4A96C" w14:textId="34DDAC9B" w:rsidR="00BA2081" w:rsidRPr="00EF1B6E" w:rsidRDefault="00BA2081" w:rsidP="00EF1B6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A2081">
        <w:rPr>
          <w:sz w:val="28"/>
          <w:szCs w:val="28"/>
        </w:rPr>
        <w:t>В некоторых случаях язвенный гингивит возни</w:t>
      </w:r>
      <w:r w:rsidR="00125701">
        <w:rPr>
          <w:sz w:val="28"/>
          <w:szCs w:val="28"/>
        </w:rPr>
        <w:t>кает вследствие не вылеченного катарального гингивита. Согласно статистике,  обострения симптомов происходит в основномв зимнее аремя</w:t>
      </w:r>
      <w:r w:rsidRPr="00BA2081">
        <w:rPr>
          <w:sz w:val="28"/>
          <w:szCs w:val="28"/>
        </w:rPr>
        <w:t>, в период наибольшего ослабления организма</w:t>
      </w:r>
      <w:r w:rsidR="00125701">
        <w:rPr>
          <w:sz w:val="28"/>
          <w:szCs w:val="28"/>
        </w:rPr>
        <w:t xml:space="preserve">, а так же </w:t>
      </w:r>
      <w:r w:rsidRPr="00BA2081">
        <w:rPr>
          <w:sz w:val="28"/>
          <w:szCs w:val="28"/>
        </w:rPr>
        <w:t xml:space="preserve"> после перенесенных простудных заболеваний, вирусных инфекций и гриппа.</w:t>
      </w:r>
      <w:r w:rsidR="00125701">
        <w:rPr>
          <w:sz w:val="28"/>
          <w:szCs w:val="28"/>
        </w:rPr>
        <w:t xml:space="preserve"> Так же, гингивит Венсана зачастую служит </w:t>
      </w:r>
      <w:r w:rsidRPr="00BA2081">
        <w:rPr>
          <w:sz w:val="28"/>
          <w:szCs w:val="28"/>
        </w:rPr>
        <w:t>первым признаком заражения СПИДом.</w:t>
      </w:r>
      <w:r w:rsidR="00EF1B6E" w:rsidRPr="00EF1B6E">
        <w:rPr>
          <w:rFonts w:eastAsiaTheme="minorHAnsi"/>
          <w:iCs/>
          <w:sz w:val="28"/>
          <w:szCs w:val="28"/>
        </w:rPr>
        <w:t xml:space="preserve"> </w:t>
      </w:r>
    </w:p>
    <w:p w14:paraId="327EE5C5" w14:textId="5E7A947C" w:rsidR="00BA2081" w:rsidRPr="0000728F" w:rsidRDefault="0000728F" w:rsidP="00BA2081">
      <w:pPr>
        <w:pStyle w:val="2"/>
        <w:spacing w:before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Pr="000072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A2081" w:rsidRPr="0000728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Профилактика</w:t>
      </w:r>
    </w:p>
    <w:p w14:paraId="494188EA" w14:textId="3B6C2E71" w:rsidR="00BA2081" w:rsidRPr="00BA208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0CFF">
        <w:rPr>
          <w:sz w:val="28"/>
          <w:szCs w:val="28"/>
        </w:rPr>
        <w:t xml:space="preserve">В тех случаях, когда </w:t>
      </w:r>
      <w:r w:rsidR="00BA2081" w:rsidRPr="00BA2081">
        <w:rPr>
          <w:sz w:val="28"/>
          <w:szCs w:val="28"/>
        </w:rPr>
        <w:t xml:space="preserve"> язвенный гингивит является сопутствующим заболеванием, </w:t>
      </w:r>
      <w:r w:rsidR="000C0CFF">
        <w:rPr>
          <w:sz w:val="28"/>
          <w:szCs w:val="28"/>
        </w:rPr>
        <w:t xml:space="preserve">в первую очередь, нужно нивелировать первопречину - </w:t>
      </w:r>
      <w:r w:rsidR="00BA2081" w:rsidRPr="00BA2081">
        <w:rPr>
          <w:sz w:val="28"/>
          <w:szCs w:val="28"/>
        </w:rPr>
        <w:t xml:space="preserve">источник патологических процессов. </w:t>
      </w:r>
      <w:r w:rsidR="000C0CFF">
        <w:rPr>
          <w:sz w:val="28"/>
          <w:szCs w:val="28"/>
        </w:rPr>
        <w:t xml:space="preserve">Необходимо прохождение комплексного обследования, в том числе проведение общего и </w:t>
      </w:r>
      <w:r w:rsidR="000C0CFF">
        <w:rPr>
          <w:sz w:val="28"/>
          <w:szCs w:val="28"/>
        </w:rPr>
        <w:lastRenderedPageBreak/>
        <w:t>клинического анализа крови, получение направления</w:t>
      </w:r>
      <w:r w:rsidR="00BA2081" w:rsidRPr="00BA2081">
        <w:rPr>
          <w:sz w:val="28"/>
          <w:szCs w:val="28"/>
        </w:rPr>
        <w:t xml:space="preserve"> к нужному специалисту.</w:t>
      </w:r>
    </w:p>
    <w:p w14:paraId="722E4462" w14:textId="301DBA48" w:rsidR="00BA2081" w:rsidRPr="00BA208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0CFF">
        <w:rPr>
          <w:sz w:val="28"/>
          <w:szCs w:val="28"/>
        </w:rPr>
        <w:t xml:space="preserve">Поскольку данная патология имеет тенденцию к прогрессированию и появлению осложнений, </w:t>
      </w:r>
      <w:r w:rsidR="00BA2081" w:rsidRPr="00BA2081">
        <w:rPr>
          <w:sz w:val="28"/>
          <w:szCs w:val="28"/>
        </w:rPr>
        <w:t xml:space="preserve">нельзя оставлять признаки язвенного гингивита без внимания. </w:t>
      </w:r>
      <w:r w:rsidR="000C0CFF">
        <w:rPr>
          <w:sz w:val="28"/>
          <w:szCs w:val="28"/>
        </w:rPr>
        <w:t>Нужно</w:t>
      </w:r>
      <w:r w:rsidR="00BA2081" w:rsidRPr="00BA2081">
        <w:rPr>
          <w:sz w:val="28"/>
          <w:szCs w:val="28"/>
        </w:rPr>
        <w:t xml:space="preserve"> как</w:t>
      </w:r>
      <w:r w:rsidR="000C0CFF">
        <w:rPr>
          <w:sz w:val="28"/>
          <w:szCs w:val="28"/>
        </w:rPr>
        <w:t xml:space="preserve"> можно быстрее пройти лечение.</w:t>
      </w:r>
    </w:p>
    <w:p w14:paraId="72068770" w14:textId="77777777" w:rsidR="0000728F" w:rsidRDefault="0000728F" w:rsidP="00945251">
      <w:pPr>
        <w:shd w:val="clear" w:color="auto" w:fill="FFFFFF"/>
        <w:spacing w:line="360" w:lineRule="auto"/>
        <w:rPr>
          <w:sz w:val="28"/>
          <w:szCs w:val="28"/>
        </w:rPr>
      </w:pPr>
    </w:p>
    <w:p w14:paraId="192EF96F" w14:textId="3A5C0386" w:rsidR="00BA2081" w:rsidRPr="00BA2081" w:rsidRDefault="0000728F" w:rsidP="00945251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707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45251">
        <w:rPr>
          <w:b/>
          <w:sz w:val="28"/>
          <w:szCs w:val="28"/>
        </w:rPr>
        <w:t xml:space="preserve"> Гипертрофический гингивит</w:t>
      </w:r>
    </w:p>
    <w:p w14:paraId="29F9905F" w14:textId="2E5181A1" w:rsidR="000C0CFF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081" w:rsidRPr="00BA2081">
        <w:rPr>
          <w:sz w:val="28"/>
          <w:szCs w:val="28"/>
        </w:rPr>
        <w:t xml:space="preserve">Гипертрофический гингивит </w:t>
      </w:r>
      <w:r>
        <w:rPr>
          <w:sz w:val="28"/>
          <w:szCs w:val="28"/>
        </w:rPr>
        <w:t>-</w:t>
      </w:r>
      <w:r w:rsidR="00BA2081" w:rsidRPr="00BA2081">
        <w:rPr>
          <w:sz w:val="28"/>
          <w:szCs w:val="28"/>
        </w:rPr>
        <w:t xml:space="preserve"> </w:t>
      </w:r>
      <w:r w:rsidR="000C0CFF">
        <w:rPr>
          <w:sz w:val="28"/>
          <w:szCs w:val="28"/>
        </w:rPr>
        <w:t>патологические воспалительные изменения тканей</w:t>
      </w:r>
      <w:r w:rsidR="00BA2081" w:rsidRPr="00BA2081">
        <w:rPr>
          <w:sz w:val="28"/>
          <w:szCs w:val="28"/>
        </w:rPr>
        <w:t xml:space="preserve"> десны,</w:t>
      </w:r>
      <w:r w:rsidR="000C0CFF">
        <w:rPr>
          <w:sz w:val="28"/>
          <w:szCs w:val="28"/>
        </w:rPr>
        <w:t xml:space="preserve"> которые  сопровождаются</w:t>
      </w:r>
      <w:r w:rsidR="00BA2081" w:rsidRPr="00BA2081">
        <w:rPr>
          <w:sz w:val="28"/>
          <w:szCs w:val="28"/>
        </w:rPr>
        <w:t xml:space="preserve"> их разрастанием (гипертрофией) с образованием ложных зубодесневых карма</w:t>
      </w:r>
      <w:r w:rsidR="000C0CFF">
        <w:rPr>
          <w:sz w:val="28"/>
          <w:szCs w:val="28"/>
        </w:rPr>
        <w:t>нов, закрывающих зубную коронку, имеют хроническое течение и протекают</w:t>
      </w:r>
      <w:r w:rsidR="00BA2081" w:rsidRPr="00BA2081">
        <w:rPr>
          <w:sz w:val="28"/>
          <w:szCs w:val="28"/>
        </w:rPr>
        <w:t xml:space="preserve"> с преобладанием пролифератив</w:t>
      </w:r>
      <w:r w:rsidR="000C0CFF">
        <w:rPr>
          <w:sz w:val="28"/>
          <w:szCs w:val="28"/>
        </w:rPr>
        <w:t xml:space="preserve">ных процессов в тканях десны. Гипертрофиеческий </w:t>
      </w:r>
      <w:r w:rsidR="00BA2081" w:rsidRPr="00BA2081">
        <w:rPr>
          <w:sz w:val="28"/>
          <w:szCs w:val="28"/>
        </w:rPr>
        <w:t xml:space="preserve">гингивит диагностируется у 3-5% лиц, страдающих </w:t>
      </w:r>
      <w:hyperlink r:id="rId28" w:history="1">
        <w:r w:rsidR="00BA2081" w:rsidRPr="00BA2081">
          <w:rPr>
            <w:sz w:val="28"/>
            <w:szCs w:val="28"/>
          </w:rPr>
          <w:t>заболеваниями пародонта</w:t>
        </w:r>
      </w:hyperlink>
      <w:r w:rsidR="00BA2081" w:rsidRPr="00BA2081">
        <w:rPr>
          <w:sz w:val="28"/>
          <w:szCs w:val="28"/>
        </w:rPr>
        <w:t xml:space="preserve">. </w:t>
      </w:r>
    </w:p>
    <w:p w14:paraId="2A142278" w14:textId="00228309" w:rsidR="0000728F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0CFF">
        <w:rPr>
          <w:sz w:val="28"/>
          <w:szCs w:val="28"/>
        </w:rPr>
        <w:t xml:space="preserve">Как правило, развитию </w:t>
      </w:r>
      <w:r w:rsidR="00BA2081" w:rsidRPr="00BA2081">
        <w:rPr>
          <w:sz w:val="28"/>
          <w:szCs w:val="28"/>
        </w:rPr>
        <w:t>гип</w:t>
      </w:r>
      <w:r w:rsidR="000C0CFF">
        <w:rPr>
          <w:sz w:val="28"/>
          <w:szCs w:val="28"/>
        </w:rPr>
        <w:t xml:space="preserve">ертрофического гингивита </w:t>
      </w:r>
      <w:r w:rsidR="00BA2081" w:rsidRPr="00BA2081">
        <w:rPr>
          <w:sz w:val="28"/>
          <w:szCs w:val="28"/>
        </w:rPr>
        <w:t xml:space="preserve">предшествует длительно текущий </w:t>
      </w:r>
      <w:hyperlink r:id="rId29" w:history="1">
        <w:r w:rsidR="00BA2081" w:rsidRPr="00BA2081">
          <w:rPr>
            <w:sz w:val="28"/>
            <w:szCs w:val="28"/>
          </w:rPr>
          <w:t>катаральный гингивит</w:t>
        </w:r>
      </w:hyperlink>
      <w:r w:rsidR="00BA2081" w:rsidRPr="00BA20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2081" w:rsidRPr="00BA2081">
        <w:rPr>
          <w:sz w:val="28"/>
          <w:szCs w:val="28"/>
        </w:rPr>
        <w:t xml:space="preserve">Гипертрофический гингивит может </w:t>
      </w:r>
      <w:r w:rsidR="00FB3E92">
        <w:rPr>
          <w:sz w:val="28"/>
          <w:szCs w:val="28"/>
        </w:rPr>
        <w:t xml:space="preserve">не только </w:t>
      </w:r>
      <w:r w:rsidR="00BA2081" w:rsidRPr="00BA2081">
        <w:rPr>
          <w:sz w:val="28"/>
          <w:szCs w:val="28"/>
        </w:rPr>
        <w:t>являться самостоятельным заболеванием</w:t>
      </w:r>
      <w:r w:rsidR="00FB3E92">
        <w:rPr>
          <w:sz w:val="28"/>
          <w:szCs w:val="28"/>
        </w:rPr>
        <w:t>, но и</w:t>
      </w:r>
      <w:r w:rsidR="00BA2081" w:rsidRPr="00BA2081">
        <w:rPr>
          <w:sz w:val="28"/>
          <w:szCs w:val="28"/>
        </w:rPr>
        <w:t xml:space="preserve"> сопутствовать обострению </w:t>
      </w:r>
      <w:hyperlink r:id="rId30" w:history="1">
        <w:r w:rsidR="00BA2081" w:rsidRPr="00BA2081">
          <w:rPr>
            <w:sz w:val="28"/>
            <w:szCs w:val="28"/>
          </w:rPr>
          <w:t>генерализованного пародонтита</w:t>
        </w:r>
      </w:hyperlink>
      <w:r>
        <w:rPr>
          <w:sz w:val="28"/>
          <w:szCs w:val="28"/>
        </w:rPr>
        <w:t xml:space="preserve"> [13]</w:t>
      </w:r>
      <w:r w:rsidR="00EF1B6E" w:rsidRPr="00EF1B6E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 </w:t>
      </w:r>
    </w:p>
    <w:p w14:paraId="3A23CAA7" w14:textId="009DDCB3" w:rsidR="00BA2081" w:rsidRPr="00BA208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E92">
        <w:rPr>
          <w:sz w:val="28"/>
          <w:szCs w:val="28"/>
        </w:rPr>
        <w:t>Н</w:t>
      </w:r>
      <w:r w:rsidR="00BA2081" w:rsidRPr="00BA2081">
        <w:rPr>
          <w:sz w:val="28"/>
          <w:szCs w:val="28"/>
        </w:rPr>
        <w:t>есмотря на существенное увеличение объема тканей десны, целостность зубоэпителиального прикрепления не нарушена, а патологические изменения в костной ткани альвеолы отсутствуют.</w:t>
      </w:r>
    </w:p>
    <w:p w14:paraId="0A222C68" w14:textId="47099642" w:rsidR="00BA2081" w:rsidRPr="000707E3" w:rsidRDefault="00BA2081" w:rsidP="00BA2081">
      <w:pPr>
        <w:shd w:val="clear" w:color="auto" w:fill="FFFFFF"/>
        <w:spacing w:line="360" w:lineRule="auto"/>
        <w:outlineLvl w:val="2"/>
        <w:rPr>
          <w:b/>
          <w:bCs/>
          <w:sz w:val="28"/>
          <w:szCs w:val="28"/>
        </w:rPr>
      </w:pPr>
      <w:bookmarkStart w:id="0" w:name="h2_0"/>
      <w:bookmarkEnd w:id="0"/>
      <w:proofErr w:type="gramStart"/>
      <w:r w:rsidRPr="000707E3">
        <w:rPr>
          <w:b/>
          <w:bCs/>
          <w:sz w:val="28"/>
          <w:szCs w:val="28"/>
        </w:rPr>
        <w:t xml:space="preserve">Причины </w:t>
      </w:r>
      <w:r w:rsidR="0000728F" w:rsidRPr="000707E3">
        <w:rPr>
          <w:b/>
          <w:bCs/>
          <w:sz w:val="28"/>
          <w:szCs w:val="28"/>
        </w:rPr>
        <w:t>:</w:t>
      </w:r>
      <w:proofErr w:type="gramEnd"/>
    </w:p>
    <w:p w14:paraId="4CF6BAFA" w14:textId="4B2CD338" w:rsidR="00BA2081" w:rsidRPr="00BA2081" w:rsidRDefault="0000728F" w:rsidP="00007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081" w:rsidRPr="00BA2081">
        <w:rPr>
          <w:sz w:val="28"/>
          <w:szCs w:val="28"/>
        </w:rPr>
        <w:t>В развитии гипертрофического гингивита могут принимать участие местные и общие факторы.</w:t>
      </w:r>
      <w:r w:rsidR="00FB3E92">
        <w:rPr>
          <w:sz w:val="28"/>
          <w:szCs w:val="28"/>
        </w:rPr>
        <w:t xml:space="preserve"> </w:t>
      </w:r>
    </w:p>
    <w:p w14:paraId="306FE5F5" w14:textId="77777777" w:rsidR="00BA2081" w:rsidRPr="000707E3" w:rsidRDefault="00BA2081" w:rsidP="00BA208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0707E3">
        <w:rPr>
          <w:b/>
          <w:bCs/>
          <w:sz w:val="28"/>
          <w:szCs w:val="28"/>
        </w:rPr>
        <w:t>Местные факторы:</w:t>
      </w:r>
    </w:p>
    <w:p w14:paraId="4FD5B960" w14:textId="77777777" w:rsidR="00BA2081" w:rsidRPr="00BA2081" w:rsidRDefault="00BA2081" w:rsidP="00BA2081">
      <w:pPr>
        <w:pStyle w:val="ab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Аномалии прикуса (Открытый прикус, глубокий прикус).</w:t>
      </w:r>
    </w:p>
    <w:p w14:paraId="55357BC1" w14:textId="77777777" w:rsidR="00BA2081" w:rsidRPr="00BA2081" w:rsidRDefault="00BA2081" w:rsidP="00BA2081">
      <w:pPr>
        <w:pStyle w:val="ab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Зубные отложения (зубной камень, зубной налет).</w:t>
      </w:r>
    </w:p>
    <w:p w14:paraId="7FD979D2" w14:textId="77777777" w:rsidR="00BA2081" w:rsidRPr="00BA2081" w:rsidRDefault="00BA2081" w:rsidP="00BA2081">
      <w:pPr>
        <w:pStyle w:val="ab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Низкое прикрепление уздечки.</w:t>
      </w:r>
    </w:p>
    <w:p w14:paraId="55235DE8" w14:textId="77777777" w:rsidR="00BA2081" w:rsidRPr="00BA2081" w:rsidRDefault="00BA2081" w:rsidP="00BA2081">
      <w:pPr>
        <w:pStyle w:val="ab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Механическая травма десны из-за нависающих краев пломб.</w:t>
      </w:r>
    </w:p>
    <w:p w14:paraId="48D6676B" w14:textId="77777777" w:rsidR="00BA2081" w:rsidRPr="00BA2081" w:rsidRDefault="00BA2081" w:rsidP="00BA2081">
      <w:pPr>
        <w:pStyle w:val="ab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lastRenderedPageBreak/>
        <w:t>Нерационально подобранные ортопедические конструкции.</w:t>
      </w:r>
    </w:p>
    <w:p w14:paraId="1D4CC068" w14:textId="77777777" w:rsidR="00167554" w:rsidRDefault="00BA2081" w:rsidP="00BA2081">
      <w:pPr>
        <w:pStyle w:val="ab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 xml:space="preserve">Неудовлетворительная гигиена при ношении </w:t>
      </w:r>
      <w:proofErr w:type="spellStart"/>
      <w:r w:rsidRPr="00BA2081">
        <w:rPr>
          <w:sz w:val="28"/>
          <w:szCs w:val="28"/>
        </w:rPr>
        <w:t>ортодонтических</w:t>
      </w:r>
      <w:proofErr w:type="spellEnd"/>
      <w:r w:rsidRPr="00BA2081">
        <w:rPr>
          <w:sz w:val="28"/>
          <w:szCs w:val="28"/>
        </w:rPr>
        <w:t xml:space="preserve"> аппаратов.</w:t>
      </w:r>
    </w:p>
    <w:p w14:paraId="413E8AA6" w14:textId="77777777" w:rsidR="00167554" w:rsidRDefault="00167554" w:rsidP="00167554">
      <w:pPr>
        <w:pStyle w:val="ab"/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14:paraId="6E875BCA" w14:textId="77777777" w:rsidR="00167554" w:rsidRDefault="00167554" w:rsidP="00167554">
      <w:pPr>
        <w:pStyle w:val="ab"/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14:paraId="14880EC8" w14:textId="1759E3DD" w:rsidR="00BA2081" w:rsidRPr="00167554" w:rsidRDefault="00BA2081" w:rsidP="00167554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67554">
        <w:rPr>
          <w:b/>
          <w:bCs/>
          <w:sz w:val="28"/>
          <w:szCs w:val="28"/>
        </w:rPr>
        <w:t>Общие факторы:</w:t>
      </w:r>
    </w:p>
    <w:p w14:paraId="42ABB804" w14:textId="77777777" w:rsidR="00BA2081" w:rsidRPr="00BA2081" w:rsidRDefault="00BA2081" w:rsidP="00BA2081">
      <w:pPr>
        <w:pStyle w:val="ab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Изменение гормонального статуса (половое созревание, беременность, климакс)</w:t>
      </w:r>
    </w:p>
    <w:p w14:paraId="50BF557B" w14:textId="77777777" w:rsidR="00BA2081" w:rsidRPr="00BA2081" w:rsidRDefault="00BA2081" w:rsidP="00BA2081">
      <w:pPr>
        <w:pStyle w:val="ab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Эндокринные заболевание (сахарный диабет, гипо/гипертериоз)</w:t>
      </w:r>
    </w:p>
    <w:p w14:paraId="573F3C54" w14:textId="77777777" w:rsidR="00BA2081" w:rsidRPr="00BA2081" w:rsidRDefault="00BA2081" w:rsidP="00BA2081">
      <w:pPr>
        <w:pStyle w:val="ab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Прием антиэпилептических лекарственных средств, блокаторов кальциевых каналов, иммуносупрессивных средств, оральных контрацептивов.</w:t>
      </w:r>
    </w:p>
    <w:p w14:paraId="2FFA4AE4" w14:textId="77777777" w:rsidR="00BA2081" w:rsidRPr="00BA2081" w:rsidRDefault="00BA2081" w:rsidP="00BA2081">
      <w:pPr>
        <w:pStyle w:val="ab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Гиповитаминоз.</w:t>
      </w:r>
    </w:p>
    <w:p w14:paraId="3017E7A4" w14:textId="77777777" w:rsidR="00BA2081" w:rsidRPr="00BA2081" w:rsidRDefault="00BA2081" w:rsidP="00BA2081">
      <w:pPr>
        <w:pStyle w:val="ab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Лейкоз.</w:t>
      </w:r>
    </w:p>
    <w:p w14:paraId="201E5E1D" w14:textId="5752767A" w:rsidR="00BA2081" w:rsidRPr="000707E3" w:rsidRDefault="0000728F" w:rsidP="00BA2081">
      <w:pPr>
        <w:shd w:val="clear" w:color="auto" w:fill="FFFFFF"/>
        <w:spacing w:line="360" w:lineRule="auto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A2081" w:rsidRPr="000707E3">
        <w:rPr>
          <w:b/>
          <w:bCs/>
          <w:sz w:val="28"/>
          <w:szCs w:val="28"/>
        </w:rPr>
        <w:t>Классификация гипертрофического гингивита</w:t>
      </w:r>
      <w:r w:rsidR="00945251" w:rsidRPr="000707E3">
        <w:rPr>
          <w:b/>
          <w:bCs/>
          <w:sz w:val="28"/>
          <w:szCs w:val="28"/>
        </w:rPr>
        <w:t>:</w:t>
      </w:r>
    </w:p>
    <w:p w14:paraId="0FD5BA82" w14:textId="77777777" w:rsidR="00FB3E92" w:rsidRPr="0000728F" w:rsidRDefault="00BA2081" w:rsidP="0000728F">
      <w:pPr>
        <w:pStyle w:val="ab"/>
        <w:numPr>
          <w:ilvl w:val="0"/>
          <w:numId w:val="4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0728F">
        <w:rPr>
          <w:sz w:val="28"/>
          <w:szCs w:val="28"/>
        </w:rPr>
        <w:t xml:space="preserve">По </w:t>
      </w:r>
      <w:proofErr w:type="gramStart"/>
      <w:r w:rsidRPr="0000728F">
        <w:rPr>
          <w:sz w:val="28"/>
          <w:szCs w:val="28"/>
        </w:rPr>
        <w:t xml:space="preserve">распространенности </w:t>
      </w:r>
      <w:r w:rsidR="00FB3E92" w:rsidRPr="0000728F">
        <w:rPr>
          <w:sz w:val="28"/>
          <w:szCs w:val="28"/>
        </w:rPr>
        <w:t>:</w:t>
      </w:r>
      <w:proofErr w:type="gramEnd"/>
      <w:r w:rsidR="00FB3E92" w:rsidRPr="0000728F">
        <w:rPr>
          <w:sz w:val="28"/>
          <w:szCs w:val="28"/>
        </w:rPr>
        <w:t xml:space="preserve"> </w:t>
      </w:r>
    </w:p>
    <w:p w14:paraId="30E9EB8F" w14:textId="77777777" w:rsidR="00FB3E92" w:rsidRDefault="00FB3E92" w:rsidP="00BA20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локализ</w:t>
      </w:r>
      <w:r>
        <w:rPr>
          <w:sz w:val="28"/>
          <w:szCs w:val="28"/>
        </w:rPr>
        <w:t xml:space="preserve">ованный (в области 1-5 зубов) </w:t>
      </w:r>
    </w:p>
    <w:p w14:paraId="47B04E60" w14:textId="77777777" w:rsidR="00FB3E92" w:rsidRDefault="00FB3E92" w:rsidP="00BA20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 xml:space="preserve">генерализованный </w:t>
      </w:r>
    </w:p>
    <w:p w14:paraId="480D48B7" w14:textId="0BEB446D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2081" w:rsidRPr="00BA2081">
        <w:rPr>
          <w:sz w:val="28"/>
          <w:szCs w:val="28"/>
        </w:rPr>
        <w:t>Иногда локализованные поверхностные формы гипертрофического гингивита выделяются в отдельное заболевание - папиллит.</w:t>
      </w:r>
    </w:p>
    <w:p w14:paraId="3460A66F" w14:textId="26C8689E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2081" w:rsidRPr="00BA2081">
        <w:rPr>
          <w:sz w:val="28"/>
          <w:szCs w:val="28"/>
        </w:rPr>
        <w:t>В зависимости от типа гиперпластических процессов гипертрофический гингивит может протека</w:t>
      </w:r>
      <w:r w:rsidR="00945251">
        <w:rPr>
          <w:sz w:val="28"/>
          <w:szCs w:val="28"/>
        </w:rPr>
        <w:t>ть в отечной и фиброзной форме.</w:t>
      </w:r>
    </w:p>
    <w:tbl>
      <w:tblPr>
        <w:tblStyle w:val="ae"/>
        <w:tblW w:w="10666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5103"/>
      </w:tblGrid>
      <w:tr w:rsidR="00BA2081" w:rsidRPr="00BA2081" w14:paraId="345EF7FA" w14:textId="77777777" w:rsidTr="00341052">
        <w:tc>
          <w:tcPr>
            <w:tcW w:w="5563" w:type="dxa"/>
          </w:tcPr>
          <w:p w14:paraId="7ADDC956" w14:textId="77777777" w:rsidR="00BA2081" w:rsidRPr="00BA2081" w:rsidRDefault="00BA2081" w:rsidP="00341052">
            <w:pPr>
              <w:spacing w:line="360" w:lineRule="auto"/>
              <w:ind w:left="601" w:right="-108" w:firstLine="33"/>
              <w:jc w:val="both"/>
              <w:rPr>
                <w:sz w:val="28"/>
                <w:szCs w:val="28"/>
                <w:u w:val="single"/>
              </w:rPr>
            </w:pPr>
            <w:r w:rsidRPr="00BA2081">
              <w:rPr>
                <w:sz w:val="28"/>
                <w:szCs w:val="28"/>
                <w:u w:val="single"/>
              </w:rPr>
              <w:t>Отечна форма (воспалительная)</w:t>
            </w:r>
          </w:p>
          <w:p w14:paraId="2981E05B" w14:textId="77777777" w:rsidR="00BA2081" w:rsidRPr="00BA2081" w:rsidRDefault="00BA2081" w:rsidP="00BA2081">
            <w:pPr>
              <w:pStyle w:val="ab"/>
              <w:numPr>
                <w:ilvl w:val="0"/>
                <w:numId w:val="17"/>
              </w:numPr>
              <w:spacing w:line="360" w:lineRule="auto"/>
              <w:ind w:left="601" w:right="459" w:firstLine="284"/>
              <w:jc w:val="both"/>
              <w:rPr>
                <w:sz w:val="28"/>
                <w:szCs w:val="28"/>
              </w:rPr>
            </w:pPr>
            <w:r w:rsidRPr="00BA2081">
              <w:rPr>
                <w:sz w:val="28"/>
                <w:szCs w:val="28"/>
              </w:rPr>
              <w:t>Отек соединительнотканных волокон десневых сосочков</w:t>
            </w:r>
          </w:p>
          <w:p w14:paraId="7688BD20" w14:textId="77777777" w:rsidR="00BA2081" w:rsidRPr="00BA2081" w:rsidRDefault="00BA2081" w:rsidP="00BA2081">
            <w:pPr>
              <w:pStyle w:val="ab"/>
              <w:numPr>
                <w:ilvl w:val="0"/>
                <w:numId w:val="17"/>
              </w:numPr>
              <w:spacing w:line="360" w:lineRule="auto"/>
              <w:ind w:left="601" w:right="-108" w:firstLine="284"/>
              <w:jc w:val="both"/>
              <w:rPr>
                <w:sz w:val="28"/>
                <w:szCs w:val="28"/>
              </w:rPr>
            </w:pPr>
            <w:r w:rsidRPr="00BA2081">
              <w:rPr>
                <w:sz w:val="28"/>
                <w:szCs w:val="28"/>
              </w:rPr>
              <w:t>Расширение сосудов</w:t>
            </w:r>
          </w:p>
          <w:p w14:paraId="76CC6C0F" w14:textId="77777777" w:rsidR="00BA2081" w:rsidRPr="00BA2081" w:rsidRDefault="00BA2081" w:rsidP="00BA2081">
            <w:pPr>
              <w:pStyle w:val="ab"/>
              <w:numPr>
                <w:ilvl w:val="0"/>
                <w:numId w:val="17"/>
              </w:numPr>
              <w:spacing w:line="360" w:lineRule="auto"/>
              <w:ind w:left="601" w:right="-108" w:firstLine="284"/>
              <w:jc w:val="both"/>
              <w:rPr>
                <w:sz w:val="28"/>
                <w:szCs w:val="28"/>
              </w:rPr>
            </w:pPr>
            <w:r w:rsidRPr="00BA2081">
              <w:rPr>
                <w:sz w:val="28"/>
                <w:szCs w:val="28"/>
              </w:rPr>
              <w:lastRenderedPageBreak/>
              <w:t>Лимфоплазмоцитарная инфильтрация тканей десны</w:t>
            </w:r>
          </w:p>
        </w:tc>
        <w:tc>
          <w:tcPr>
            <w:tcW w:w="5103" w:type="dxa"/>
          </w:tcPr>
          <w:p w14:paraId="1B5A69F9" w14:textId="77777777" w:rsidR="00BA2081" w:rsidRPr="00BA2081" w:rsidRDefault="00BA2081" w:rsidP="00341052">
            <w:pPr>
              <w:spacing w:line="360" w:lineRule="auto"/>
              <w:ind w:left="175"/>
              <w:jc w:val="both"/>
              <w:rPr>
                <w:sz w:val="28"/>
                <w:szCs w:val="28"/>
                <w:u w:val="single"/>
              </w:rPr>
            </w:pPr>
            <w:r w:rsidRPr="00BA2081">
              <w:rPr>
                <w:sz w:val="28"/>
                <w:szCs w:val="28"/>
                <w:u w:val="single"/>
              </w:rPr>
              <w:lastRenderedPageBreak/>
              <w:t>Фиброзная форма (гранулирующая)</w:t>
            </w:r>
          </w:p>
          <w:p w14:paraId="76A025EF" w14:textId="77777777" w:rsidR="00BA2081" w:rsidRPr="00BA2081" w:rsidRDefault="00BA2081" w:rsidP="00BA2081">
            <w:pPr>
              <w:pStyle w:val="ab"/>
              <w:numPr>
                <w:ilvl w:val="0"/>
                <w:numId w:val="18"/>
              </w:numPr>
              <w:spacing w:line="360" w:lineRule="auto"/>
              <w:ind w:left="176" w:right="33" w:firstLine="0"/>
              <w:jc w:val="both"/>
              <w:rPr>
                <w:sz w:val="28"/>
                <w:szCs w:val="28"/>
              </w:rPr>
            </w:pPr>
            <w:r w:rsidRPr="00BA2081">
              <w:rPr>
                <w:sz w:val="28"/>
                <w:szCs w:val="28"/>
              </w:rPr>
              <w:t>Пролиферация соединительнотканных волокон десневых сосочков</w:t>
            </w:r>
          </w:p>
          <w:p w14:paraId="78DC2FAA" w14:textId="77777777" w:rsidR="00BA2081" w:rsidRPr="00BA2081" w:rsidRDefault="00BA2081" w:rsidP="00BA2081">
            <w:pPr>
              <w:pStyle w:val="ab"/>
              <w:numPr>
                <w:ilvl w:val="0"/>
                <w:numId w:val="18"/>
              </w:numPr>
              <w:spacing w:line="360" w:lineRule="auto"/>
              <w:ind w:left="176" w:right="33" w:firstLine="0"/>
              <w:jc w:val="both"/>
              <w:rPr>
                <w:sz w:val="28"/>
                <w:szCs w:val="28"/>
              </w:rPr>
            </w:pPr>
            <w:r w:rsidRPr="00BA2081">
              <w:rPr>
                <w:sz w:val="28"/>
                <w:szCs w:val="28"/>
              </w:rPr>
              <w:t xml:space="preserve">Утолщение коллагеновых </w:t>
            </w:r>
            <w:r w:rsidRPr="00BA2081">
              <w:rPr>
                <w:sz w:val="28"/>
                <w:szCs w:val="28"/>
              </w:rPr>
              <w:lastRenderedPageBreak/>
              <w:t>волокон</w:t>
            </w:r>
          </w:p>
          <w:p w14:paraId="321D980D" w14:textId="77777777" w:rsidR="00BA2081" w:rsidRPr="00BA2081" w:rsidRDefault="00BA2081" w:rsidP="00BA2081">
            <w:pPr>
              <w:pStyle w:val="ab"/>
              <w:numPr>
                <w:ilvl w:val="0"/>
                <w:numId w:val="18"/>
              </w:numPr>
              <w:spacing w:line="360" w:lineRule="auto"/>
              <w:ind w:left="176" w:right="33" w:firstLine="0"/>
              <w:jc w:val="both"/>
              <w:rPr>
                <w:sz w:val="28"/>
                <w:szCs w:val="28"/>
              </w:rPr>
            </w:pPr>
            <w:r w:rsidRPr="00BA2081">
              <w:rPr>
                <w:sz w:val="28"/>
                <w:szCs w:val="28"/>
              </w:rPr>
              <w:t>Паракератоз при минимальной выраженности отека и воспалительной инфильтрации</w:t>
            </w:r>
          </w:p>
        </w:tc>
      </w:tr>
    </w:tbl>
    <w:p w14:paraId="7530461B" w14:textId="57D4263E" w:rsidR="00FB3E92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A2081" w:rsidRPr="00BA2081">
        <w:rPr>
          <w:sz w:val="28"/>
          <w:szCs w:val="28"/>
        </w:rPr>
        <w:t>С</w:t>
      </w:r>
      <w:r w:rsidR="00FB3E92">
        <w:rPr>
          <w:sz w:val="28"/>
          <w:szCs w:val="28"/>
        </w:rPr>
        <w:t xml:space="preserve">тепени гипертрофического гингивита (в зависимости от разрастания тканей): </w:t>
      </w:r>
    </w:p>
    <w:p w14:paraId="5653EA55" w14:textId="77777777" w:rsidR="00FB3E92" w:rsidRDefault="00FB3E92" w:rsidP="00FB3E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Легкая</w:t>
      </w:r>
      <w:r w:rsidR="00BA2081" w:rsidRPr="00BA2081">
        <w:rPr>
          <w:b/>
          <w:bCs/>
          <w:sz w:val="28"/>
          <w:szCs w:val="28"/>
        </w:rPr>
        <w:t xml:space="preserve"> </w:t>
      </w:r>
      <w:r w:rsidR="00BA2081" w:rsidRPr="00BA2081">
        <w:rPr>
          <w:sz w:val="28"/>
          <w:szCs w:val="28"/>
        </w:rPr>
        <w:t>– гипертрофия десневых сосочков у основания; разросшийся край десны п</w:t>
      </w:r>
      <w:r>
        <w:rPr>
          <w:sz w:val="28"/>
          <w:szCs w:val="28"/>
        </w:rPr>
        <w:t xml:space="preserve">рикрывает коронку зуба на 1/3; </w:t>
      </w:r>
    </w:p>
    <w:p w14:paraId="32D645DB" w14:textId="77777777" w:rsidR="00FB3E92" w:rsidRDefault="00FB3E92" w:rsidP="00FB3E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Средняя</w:t>
      </w:r>
      <w:r w:rsidR="00BA2081" w:rsidRPr="00BA2081">
        <w:rPr>
          <w:b/>
          <w:bCs/>
          <w:sz w:val="28"/>
          <w:szCs w:val="28"/>
        </w:rPr>
        <w:t xml:space="preserve"> </w:t>
      </w:r>
      <w:r w:rsidR="00BA2081" w:rsidRPr="00BA2081">
        <w:rPr>
          <w:sz w:val="28"/>
          <w:szCs w:val="28"/>
        </w:rPr>
        <w:t>– прогрессирующее увеличение и куполообразное изменение формы десневых сосочков; разросшаяся десна наполо</w:t>
      </w:r>
      <w:r>
        <w:rPr>
          <w:sz w:val="28"/>
          <w:szCs w:val="28"/>
        </w:rPr>
        <w:t xml:space="preserve">вину закрывает зубные коронки; </w:t>
      </w:r>
    </w:p>
    <w:p w14:paraId="4771061C" w14:textId="4F95F28F" w:rsidR="00BA2081" w:rsidRDefault="00FB3E92" w:rsidP="00FB3E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Тяжелая</w:t>
      </w:r>
      <w:r w:rsidR="00BA2081" w:rsidRPr="00BA2081">
        <w:rPr>
          <w:b/>
          <w:bCs/>
          <w:sz w:val="28"/>
          <w:szCs w:val="28"/>
        </w:rPr>
        <w:t xml:space="preserve"> </w:t>
      </w:r>
      <w:r w:rsidR="00BA2081" w:rsidRPr="00BA2081">
        <w:rPr>
          <w:sz w:val="28"/>
          <w:szCs w:val="28"/>
        </w:rPr>
        <w:t>- ярко выраженная гиперплазия десневых сосочков и края десны, которая закрывает собой зубную коронку более чем на 1/2 высоты</w:t>
      </w:r>
      <w:r w:rsidR="0000728F">
        <w:rPr>
          <w:sz w:val="28"/>
          <w:szCs w:val="28"/>
        </w:rPr>
        <w:t xml:space="preserve"> </w:t>
      </w:r>
      <w:r w:rsidR="00BA2081" w:rsidRPr="00BA2081">
        <w:rPr>
          <w:sz w:val="28"/>
          <w:szCs w:val="28"/>
        </w:rPr>
        <w:t>[</w:t>
      </w:r>
      <w:r w:rsidR="0000728F">
        <w:rPr>
          <w:sz w:val="28"/>
          <w:szCs w:val="28"/>
        </w:rPr>
        <w:t>14].</w:t>
      </w:r>
    </w:p>
    <w:p w14:paraId="5604403B" w14:textId="3CB652BA" w:rsidR="00BA2081" w:rsidRPr="0000728F" w:rsidRDefault="0000728F" w:rsidP="00BA2081">
      <w:pPr>
        <w:shd w:val="clear" w:color="auto" w:fill="FFFFFF"/>
        <w:spacing w:line="360" w:lineRule="auto"/>
        <w:outlineLvl w:val="2"/>
        <w:rPr>
          <w:b/>
          <w:bCs/>
          <w:sz w:val="28"/>
          <w:szCs w:val="28"/>
        </w:rPr>
      </w:pPr>
      <w:bookmarkStart w:id="1" w:name="h2_2"/>
      <w:bookmarkEnd w:id="1"/>
      <w:r w:rsidRPr="0000728F">
        <w:rPr>
          <w:b/>
          <w:bCs/>
          <w:sz w:val="28"/>
          <w:szCs w:val="28"/>
        </w:rPr>
        <w:t xml:space="preserve">                        </w:t>
      </w:r>
      <w:r w:rsidR="00BA2081" w:rsidRPr="0000728F">
        <w:rPr>
          <w:b/>
          <w:bCs/>
          <w:sz w:val="28"/>
          <w:szCs w:val="28"/>
        </w:rPr>
        <w:t>Симптомы гипертрофического гингивита</w:t>
      </w:r>
    </w:p>
    <w:p w14:paraId="7C20EC06" w14:textId="77777777" w:rsidR="00BA2081" w:rsidRPr="00BA2081" w:rsidRDefault="00BA2081" w:rsidP="00BA2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Отечная форма гипертрофического гингивита характеризуется:</w:t>
      </w:r>
    </w:p>
    <w:p w14:paraId="160BA528" w14:textId="24709910" w:rsidR="00BA2081" w:rsidRPr="00BA2081" w:rsidRDefault="00FB3E92" w:rsidP="00FB3E92">
      <w:pPr>
        <w:pStyle w:val="ab"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Жжение</w:t>
      </w:r>
      <w:r>
        <w:rPr>
          <w:sz w:val="28"/>
          <w:szCs w:val="28"/>
        </w:rPr>
        <w:t>м</w:t>
      </w:r>
    </w:p>
    <w:p w14:paraId="57CBB67D" w14:textId="5DB3EADB" w:rsidR="00BA2081" w:rsidRPr="00FB3E92" w:rsidRDefault="00FB3E92" w:rsidP="00FB3E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BA2081" w:rsidRPr="00FB3E92">
        <w:rPr>
          <w:sz w:val="28"/>
          <w:szCs w:val="28"/>
        </w:rPr>
        <w:t>Болезненность</w:t>
      </w:r>
      <w:r>
        <w:rPr>
          <w:sz w:val="28"/>
          <w:szCs w:val="28"/>
        </w:rPr>
        <w:t>ю</w:t>
      </w:r>
      <w:r w:rsidR="00BA2081" w:rsidRPr="00FB3E92">
        <w:rPr>
          <w:sz w:val="28"/>
          <w:szCs w:val="28"/>
        </w:rPr>
        <w:t xml:space="preserve"> и кровоточивость</w:t>
      </w:r>
      <w:r>
        <w:rPr>
          <w:sz w:val="28"/>
          <w:szCs w:val="28"/>
        </w:rPr>
        <w:t>ю</w:t>
      </w:r>
      <w:r w:rsidR="00BA2081" w:rsidRPr="00FB3E92">
        <w:rPr>
          <w:sz w:val="28"/>
          <w:szCs w:val="28"/>
        </w:rPr>
        <w:t xml:space="preserve"> при чистке зубов и приеме пищи</w:t>
      </w:r>
    </w:p>
    <w:p w14:paraId="3D24B3C6" w14:textId="5A45C1A1" w:rsidR="00BA2081" w:rsidRPr="00BA2081" w:rsidRDefault="00FB3E92" w:rsidP="00FB3E92">
      <w:pPr>
        <w:pStyle w:val="ab"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 xml:space="preserve">Гипертрофия межзубных сосочков </w:t>
      </w:r>
    </w:p>
    <w:p w14:paraId="44118F04" w14:textId="16DBAB88" w:rsidR="00BA2081" w:rsidRPr="00BA2081" w:rsidRDefault="00FB3E92" w:rsidP="00FB3E92">
      <w:pPr>
        <w:pStyle w:val="ab"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Гиперемия </w:t>
      </w:r>
      <w:r w:rsidR="00BA2081" w:rsidRPr="00BA2081">
        <w:rPr>
          <w:sz w:val="28"/>
          <w:szCs w:val="28"/>
        </w:rPr>
        <w:t>десны</w:t>
      </w:r>
    </w:p>
    <w:p w14:paraId="70A86F5B" w14:textId="77777777" w:rsidR="00BA2081" w:rsidRPr="00BA2081" w:rsidRDefault="00BA2081" w:rsidP="00BA20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При осмотре обнаруживается:</w:t>
      </w:r>
    </w:p>
    <w:p w14:paraId="359A0787" w14:textId="77777777" w:rsidR="00FB3E92" w:rsidRDefault="00FB3E92" w:rsidP="00FB3E92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Увеличение и отечность десневых сосочков</w:t>
      </w:r>
    </w:p>
    <w:p w14:paraId="7C479B78" w14:textId="6368483D" w:rsidR="00BA2081" w:rsidRPr="00FB3E92" w:rsidRDefault="00FB3E92" w:rsidP="00FB3E92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FB3E92">
        <w:rPr>
          <w:sz w:val="28"/>
          <w:szCs w:val="28"/>
        </w:rPr>
        <w:t>Синюшный оттенок десневых сосочков</w:t>
      </w:r>
    </w:p>
    <w:p w14:paraId="62243477" w14:textId="32A84578" w:rsidR="00BA2081" w:rsidRPr="00BA2081" w:rsidRDefault="00FB3E92" w:rsidP="00FB3E92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Глянцевый блеск</w:t>
      </w:r>
    </w:p>
    <w:p w14:paraId="21FDAC66" w14:textId="7C7DE95A" w:rsidR="00BA2081" w:rsidRPr="00BA2081" w:rsidRDefault="00FB3E92" w:rsidP="00FB3E92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Кровоточивость при зондировании</w:t>
      </w:r>
    </w:p>
    <w:p w14:paraId="1BCB7F80" w14:textId="056E1CF5" w:rsidR="00BA2081" w:rsidRPr="00BA2081" w:rsidRDefault="00FB3E92" w:rsidP="00FB3E92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Наличие зубных отложений</w:t>
      </w:r>
    </w:p>
    <w:p w14:paraId="68E71F0C" w14:textId="6C598ED6" w:rsidR="00BA2081" w:rsidRPr="00BA2081" w:rsidRDefault="00FB3E92" w:rsidP="00FB3E92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Наличие ложных зубодесневых карманов</w:t>
      </w:r>
    </w:p>
    <w:p w14:paraId="059F0F7E" w14:textId="42C98B8C" w:rsidR="00BA2081" w:rsidRDefault="00FB3E92" w:rsidP="00FB3E92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Целостность зубодесневого соединения не нарушена</w:t>
      </w:r>
    </w:p>
    <w:p w14:paraId="4221F91D" w14:textId="77777777" w:rsidR="00BA2081" w:rsidRPr="00BA2081" w:rsidRDefault="00BA2081" w:rsidP="00BA2081">
      <w:pPr>
        <w:shd w:val="clear" w:color="auto" w:fill="FFFFFF"/>
        <w:spacing w:line="360" w:lineRule="auto"/>
        <w:outlineLvl w:val="2"/>
        <w:rPr>
          <w:sz w:val="28"/>
          <w:szCs w:val="28"/>
        </w:rPr>
      </w:pPr>
      <w:r w:rsidRPr="00BA2081">
        <w:rPr>
          <w:sz w:val="28"/>
          <w:szCs w:val="28"/>
        </w:rPr>
        <w:lastRenderedPageBreak/>
        <w:t>При фиброзном гипертрофическом гингивите жалобы на:</w:t>
      </w:r>
    </w:p>
    <w:p w14:paraId="2C5EAB0C" w14:textId="01863F78" w:rsidR="00BA2081" w:rsidRPr="00BA2081" w:rsidRDefault="00FB3E92" w:rsidP="00FB3E92">
      <w:pPr>
        <w:pStyle w:val="ab"/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Гипертрофия </w:t>
      </w:r>
      <w:r w:rsidR="00BA2081" w:rsidRPr="00BA2081">
        <w:rPr>
          <w:sz w:val="28"/>
          <w:szCs w:val="28"/>
        </w:rPr>
        <w:t xml:space="preserve"> десен</w:t>
      </w:r>
    </w:p>
    <w:p w14:paraId="46D4B936" w14:textId="0177D90E" w:rsidR="00BA2081" w:rsidRPr="00BA2081" w:rsidRDefault="00FB3E92" w:rsidP="00FB3E92">
      <w:pPr>
        <w:pStyle w:val="ab"/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- Уплотнение десневых сосочков</w:t>
      </w:r>
    </w:p>
    <w:p w14:paraId="69D21BE4" w14:textId="6DCE9CC4" w:rsidR="00BA2081" w:rsidRPr="00BA2081" w:rsidRDefault="00FB3E92" w:rsidP="00FB3E92">
      <w:pPr>
        <w:pStyle w:val="ab"/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Неудовлетворительная эстетика</w:t>
      </w:r>
    </w:p>
    <w:p w14:paraId="3C84DA69" w14:textId="790CB563" w:rsidR="00BA2081" w:rsidRPr="00BA2081" w:rsidRDefault="00FB3E92" w:rsidP="00FB3E92">
      <w:pPr>
        <w:pStyle w:val="ab"/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- Затруднение при жевании</w:t>
      </w:r>
    </w:p>
    <w:p w14:paraId="4FBBCD27" w14:textId="77777777" w:rsidR="00BA2081" w:rsidRPr="00BA2081" w:rsidRDefault="00BA2081" w:rsidP="00BA2081">
      <w:pPr>
        <w:shd w:val="clear" w:color="auto" w:fill="FFFFFF"/>
        <w:spacing w:line="360" w:lineRule="auto"/>
        <w:outlineLvl w:val="2"/>
        <w:rPr>
          <w:sz w:val="28"/>
          <w:szCs w:val="28"/>
        </w:rPr>
      </w:pPr>
      <w:r w:rsidRPr="00BA2081">
        <w:rPr>
          <w:sz w:val="28"/>
          <w:szCs w:val="28"/>
        </w:rPr>
        <w:t>При осмотре наблюдается :</w:t>
      </w:r>
    </w:p>
    <w:p w14:paraId="72BA374B" w14:textId="435122BB" w:rsidR="00BA2081" w:rsidRPr="00BA2081" w:rsidRDefault="00FB3E92" w:rsidP="00FB3E92">
      <w:pPr>
        <w:pStyle w:val="ab"/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- Бледно-розовый цвет десневого края</w:t>
      </w:r>
    </w:p>
    <w:p w14:paraId="6CE82830" w14:textId="28ABF573" w:rsidR="00BA2081" w:rsidRPr="00BA2081" w:rsidRDefault="00FB3E92" w:rsidP="00FB3E92">
      <w:pPr>
        <w:pStyle w:val="ab"/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- Пальпация б</w:t>
      </w:r>
      <w:r w:rsidR="00BA2081" w:rsidRPr="00BA2081">
        <w:rPr>
          <w:sz w:val="28"/>
          <w:szCs w:val="28"/>
        </w:rPr>
        <w:t>езболезненна</w:t>
      </w:r>
    </w:p>
    <w:p w14:paraId="215AA1AA" w14:textId="67F3FDBD" w:rsidR="00BA2081" w:rsidRPr="00BA2081" w:rsidRDefault="00FB3E92" w:rsidP="00FB3E92">
      <w:pPr>
        <w:pStyle w:val="ab"/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Десна имеет неровную, бугристую поверхность</w:t>
      </w:r>
    </w:p>
    <w:p w14:paraId="2CF8C3B6" w14:textId="3FDA4620" w:rsidR="00BA2081" w:rsidRPr="00BA2081" w:rsidRDefault="00FB3E92" w:rsidP="00FB3E92">
      <w:pPr>
        <w:pStyle w:val="ab"/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- Отсутствие кровоточивости при зондировании</w:t>
      </w:r>
    </w:p>
    <w:p w14:paraId="5E78E57F" w14:textId="33C11843" w:rsidR="00BA2081" w:rsidRPr="00BA2081" w:rsidRDefault="00FB3E92" w:rsidP="00FB3E92">
      <w:pPr>
        <w:pStyle w:val="ab"/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Наличие зубных отложений</w:t>
      </w:r>
    </w:p>
    <w:p w14:paraId="5F0924CF" w14:textId="77777777" w:rsidR="00BA2081" w:rsidRPr="00BA2081" w:rsidRDefault="00BA2081" w:rsidP="00BA2081">
      <w:pPr>
        <w:pStyle w:val="ab"/>
        <w:shd w:val="clear" w:color="auto" w:fill="FFFFFF"/>
        <w:spacing w:line="360" w:lineRule="auto"/>
        <w:outlineLvl w:val="2"/>
        <w:rPr>
          <w:sz w:val="28"/>
          <w:szCs w:val="28"/>
        </w:rPr>
      </w:pPr>
    </w:p>
    <w:p w14:paraId="7CD5F3B6" w14:textId="14B3D090" w:rsidR="00BA2081" w:rsidRPr="00BB7C45" w:rsidRDefault="00BB7C45" w:rsidP="00BB7C45">
      <w:pPr>
        <w:shd w:val="clear" w:color="auto" w:fill="FFFFFF"/>
        <w:spacing w:line="360" w:lineRule="auto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0728F">
        <w:rPr>
          <w:b/>
          <w:sz w:val="28"/>
          <w:szCs w:val="28"/>
        </w:rPr>
        <w:t xml:space="preserve">   1</w:t>
      </w:r>
      <w:r w:rsidR="00BA2081" w:rsidRPr="00BB7C45">
        <w:rPr>
          <w:b/>
          <w:sz w:val="28"/>
          <w:szCs w:val="28"/>
        </w:rPr>
        <w:t>.3.2 Пародонтит</w:t>
      </w:r>
    </w:p>
    <w:p w14:paraId="36F37724" w14:textId="7319ED3B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A2081" w:rsidRPr="00BA2081">
        <w:rPr>
          <w:bCs/>
          <w:sz w:val="28"/>
          <w:szCs w:val="28"/>
        </w:rPr>
        <w:t>Пародонтит</w:t>
      </w:r>
      <w:r w:rsidR="00BA2081" w:rsidRPr="00BA2081">
        <w:rPr>
          <w:b/>
          <w:bCs/>
          <w:sz w:val="28"/>
          <w:szCs w:val="28"/>
        </w:rPr>
        <w:t xml:space="preserve"> </w:t>
      </w:r>
      <w:r w:rsidR="00BA2081" w:rsidRPr="00BA2081">
        <w:rPr>
          <w:sz w:val="28"/>
          <w:szCs w:val="28"/>
        </w:rPr>
        <w:t xml:space="preserve">- воспалительное заболевание тканей </w:t>
      </w:r>
      <w:r w:rsidR="00BA2081" w:rsidRPr="00FB3E92">
        <w:rPr>
          <w:sz w:val="28"/>
          <w:szCs w:val="28"/>
        </w:rPr>
        <w:t>пародонта</w:t>
      </w:r>
      <w:r w:rsidR="00BA2081" w:rsidRPr="00BA2081">
        <w:rPr>
          <w:sz w:val="28"/>
          <w:szCs w:val="28"/>
        </w:rPr>
        <w:t xml:space="preserve">, </w:t>
      </w:r>
      <w:r w:rsidR="00FB3E92">
        <w:rPr>
          <w:sz w:val="28"/>
          <w:szCs w:val="28"/>
        </w:rPr>
        <w:t>которое характеризуюется</w:t>
      </w:r>
      <w:r w:rsidR="00BA2081" w:rsidRPr="00BA2081">
        <w:rPr>
          <w:sz w:val="28"/>
          <w:szCs w:val="28"/>
        </w:rPr>
        <w:t xml:space="preserve"> прогрес</w:t>
      </w:r>
      <w:r w:rsidR="00FB3E92">
        <w:rPr>
          <w:sz w:val="28"/>
          <w:szCs w:val="28"/>
        </w:rPr>
        <w:t xml:space="preserve">сирующим разрушением </w:t>
      </w:r>
      <w:r w:rsidR="00BA2081" w:rsidRPr="00BA2081">
        <w:rPr>
          <w:sz w:val="28"/>
          <w:szCs w:val="28"/>
        </w:rPr>
        <w:t xml:space="preserve">структуры альвеолярного отростка челюсти. </w:t>
      </w:r>
    </w:p>
    <w:p w14:paraId="352E7AD1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b/>
          <w:bCs/>
          <w:sz w:val="28"/>
          <w:szCs w:val="28"/>
        </w:rPr>
        <w:t>Классификация пародонтита по МКБ-10 (1997 г.):</w:t>
      </w:r>
    </w:p>
    <w:p w14:paraId="532A7C7D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i/>
          <w:iCs/>
          <w:sz w:val="28"/>
          <w:szCs w:val="28"/>
        </w:rPr>
        <w:t>Острый пародонтит (К05.2):</w:t>
      </w:r>
    </w:p>
    <w:p w14:paraId="1FF6BC13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К05.20 – периодонтальный (пародонтальный) абсцесс десневого происхождения без свища;</w:t>
      </w:r>
    </w:p>
    <w:p w14:paraId="5799F79F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К05.21 – периодонтальный (пародонтальный) абсцесс десневого происхождения со свищом.</w:t>
      </w:r>
    </w:p>
    <w:p w14:paraId="48BD7CFB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i/>
          <w:iCs/>
          <w:sz w:val="28"/>
          <w:szCs w:val="28"/>
        </w:rPr>
        <w:t>Хронический пародонтит (КО5.3):</w:t>
      </w:r>
    </w:p>
    <w:p w14:paraId="28708A71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К05.30 – локализованный;</w:t>
      </w:r>
    </w:p>
    <w:p w14:paraId="007BE20D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К05.31 – генерализованный;</w:t>
      </w:r>
    </w:p>
    <w:p w14:paraId="2B9BCDC3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К05.32 – хронический перикоронит;</w:t>
      </w:r>
    </w:p>
    <w:p w14:paraId="13317ECC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К05.33 – утолщенный фолликул (гипертрофия сосочка).</w:t>
      </w:r>
    </w:p>
    <w:p w14:paraId="29B29D81" w14:textId="77777777" w:rsidR="00F32413" w:rsidRPr="0000728F" w:rsidRDefault="00BA2081" w:rsidP="00BA2081">
      <w:pPr>
        <w:spacing w:line="360" w:lineRule="auto"/>
        <w:rPr>
          <w:b/>
          <w:bCs/>
          <w:sz w:val="28"/>
          <w:szCs w:val="28"/>
        </w:rPr>
      </w:pPr>
      <w:r w:rsidRPr="0000728F">
        <w:rPr>
          <w:b/>
          <w:bCs/>
          <w:sz w:val="28"/>
          <w:szCs w:val="28"/>
        </w:rPr>
        <w:t xml:space="preserve">Классификация </w:t>
      </w:r>
    </w:p>
    <w:p w14:paraId="6CDA05A0" w14:textId="2D06D15D" w:rsidR="00BA2081" w:rsidRPr="0000728F" w:rsidRDefault="00F32413" w:rsidP="00BA2081">
      <w:pPr>
        <w:spacing w:line="360" w:lineRule="auto"/>
        <w:rPr>
          <w:sz w:val="28"/>
          <w:szCs w:val="28"/>
        </w:rPr>
      </w:pPr>
      <w:r w:rsidRPr="0000728F">
        <w:rPr>
          <w:sz w:val="28"/>
          <w:szCs w:val="28"/>
        </w:rPr>
        <w:t>П</w:t>
      </w:r>
      <w:r w:rsidR="00BA2081" w:rsidRPr="0000728F">
        <w:rPr>
          <w:sz w:val="28"/>
          <w:szCs w:val="28"/>
        </w:rPr>
        <w:t>о степени тяжести:</w:t>
      </w:r>
    </w:p>
    <w:p w14:paraId="0316C573" w14:textId="02C33809" w:rsidR="00BA2081" w:rsidRPr="00BA2081" w:rsidRDefault="00F32413" w:rsidP="0000728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A2081" w:rsidRPr="00BA2081">
        <w:rPr>
          <w:sz w:val="28"/>
          <w:szCs w:val="28"/>
        </w:rPr>
        <w:t xml:space="preserve">легкая </w:t>
      </w:r>
      <w:r w:rsidR="0000728F">
        <w:rPr>
          <w:sz w:val="28"/>
          <w:szCs w:val="28"/>
        </w:rPr>
        <w:t>-</w:t>
      </w:r>
      <w:r w:rsidR="00BA2081" w:rsidRPr="00BA2081">
        <w:rPr>
          <w:sz w:val="28"/>
          <w:szCs w:val="28"/>
        </w:rPr>
        <w:t xml:space="preserve"> пародонтальные карманы не более 4 мм, резорбция костной ткани межкорневой перегородки до 1/3 длины корней, патологической подвижности нет;</w:t>
      </w:r>
    </w:p>
    <w:p w14:paraId="10C7637C" w14:textId="77777777" w:rsidR="0000728F" w:rsidRDefault="00F32413" w:rsidP="0000728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 xml:space="preserve">средняя </w:t>
      </w:r>
      <w:r w:rsidR="0000728F"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карманы от 4 до 6 мм, резорбция костной ткани перегородок на 1/3-1/2 длины корней, патологическая подвижность І-ІІ ст.</w:t>
      </w:r>
    </w:p>
    <w:p w14:paraId="1DF00D38" w14:textId="5135178F" w:rsidR="00BA2081" w:rsidRPr="00BA2081" w:rsidRDefault="0000728F" w:rsidP="0000728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2413">
        <w:rPr>
          <w:sz w:val="28"/>
          <w:szCs w:val="28"/>
        </w:rPr>
        <w:t xml:space="preserve"> </w:t>
      </w:r>
      <w:r w:rsidR="00BA2081" w:rsidRPr="00BA2081">
        <w:rPr>
          <w:sz w:val="28"/>
          <w:szCs w:val="28"/>
        </w:rPr>
        <w:t xml:space="preserve">тяжелая </w:t>
      </w:r>
      <w:r>
        <w:rPr>
          <w:sz w:val="28"/>
          <w:szCs w:val="28"/>
        </w:rPr>
        <w:t>-</w:t>
      </w:r>
      <w:r w:rsidR="00BA2081" w:rsidRPr="00BA2081">
        <w:rPr>
          <w:sz w:val="28"/>
          <w:szCs w:val="28"/>
        </w:rPr>
        <w:t xml:space="preserve"> глубина карманов более 6 мм, резорбция костной ткани перегородок более ½ длины корней, патологическая подвижность ІІ-ІІІ ст.</w:t>
      </w:r>
    </w:p>
    <w:p w14:paraId="1D37F22A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b/>
          <w:bCs/>
          <w:sz w:val="28"/>
          <w:szCs w:val="28"/>
        </w:rPr>
        <w:t>По распространенности:</w:t>
      </w:r>
    </w:p>
    <w:p w14:paraId="1FEFA5A7" w14:textId="77777777" w:rsidR="00F32413" w:rsidRDefault="00F32413" w:rsidP="00BA20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локализованный (о</w:t>
      </w:r>
      <w:r>
        <w:rPr>
          <w:sz w:val="28"/>
          <w:szCs w:val="28"/>
        </w:rPr>
        <w:t>чаговый)</w:t>
      </w:r>
    </w:p>
    <w:p w14:paraId="7F4A48D8" w14:textId="77777777" w:rsidR="0000728F" w:rsidRDefault="00F32413" w:rsidP="000072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 xml:space="preserve"> генерализованный.</w:t>
      </w:r>
    </w:p>
    <w:p w14:paraId="6E758F31" w14:textId="77777777" w:rsidR="0000728F" w:rsidRDefault="00F32413" w:rsidP="0000728F">
      <w:pPr>
        <w:spacing w:line="360" w:lineRule="auto"/>
        <w:rPr>
          <w:b/>
          <w:sz w:val="28"/>
          <w:szCs w:val="28"/>
        </w:rPr>
      </w:pPr>
      <w:r w:rsidRPr="0000728F">
        <w:rPr>
          <w:b/>
          <w:sz w:val="28"/>
          <w:szCs w:val="28"/>
        </w:rPr>
        <w:t xml:space="preserve">Причины возникновения пародонтита: </w:t>
      </w:r>
    </w:p>
    <w:p w14:paraId="3425C9EF" w14:textId="38C8125F" w:rsidR="00BA2081" w:rsidRPr="0000728F" w:rsidRDefault="00BA2081" w:rsidP="0000728F">
      <w:p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Местные причины:</w:t>
      </w:r>
    </w:p>
    <w:p w14:paraId="28C0A759" w14:textId="1C66A7BF" w:rsidR="00BA2081" w:rsidRPr="00BA2081" w:rsidRDefault="00F32413" w:rsidP="00BA2081">
      <w:pPr>
        <w:numPr>
          <w:ilvl w:val="0"/>
          <w:numId w:val="9"/>
        </w:num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Патогенная микрофлора </w:t>
      </w:r>
      <w:r w:rsidR="0000728F">
        <w:rPr>
          <w:sz w:val="28"/>
          <w:szCs w:val="28"/>
        </w:rPr>
        <w:t>-</w:t>
      </w:r>
      <w:r w:rsidR="00BA2081" w:rsidRPr="00BA2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самая </w:t>
      </w:r>
      <w:r w:rsidR="00BA2081" w:rsidRPr="00BA2081">
        <w:rPr>
          <w:sz w:val="28"/>
          <w:szCs w:val="28"/>
        </w:rPr>
        <w:t xml:space="preserve"> актуальная местная причина </w:t>
      </w:r>
      <w:r>
        <w:rPr>
          <w:sz w:val="28"/>
          <w:szCs w:val="28"/>
        </w:rPr>
        <w:t xml:space="preserve">возникновения </w:t>
      </w:r>
      <w:r w:rsidR="00BA2081" w:rsidRPr="00BA2081">
        <w:rPr>
          <w:sz w:val="28"/>
          <w:szCs w:val="28"/>
        </w:rPr>
        <w:t xml:space="preserve">пародонтита. Первичным источником их служит зубная бляшка. При тяжелом течении пародонтита чаще всего обнаруживаются </w:t>
      </w:r>
      <w:r w:rsidR="00BA2081" w:rsidRPr="00BA2081">
        <w:rPr>
          <w:i/>
          <w:iCs/>
          <w:sz w:val="28"/>
          <w:szCs w:val="28"/>
        </w:rPr>
        <w:t>Porphyromonas gingivalis</w:t>
      </w:r>
      <w:r w:rsidR="00BA2081" w:rsidRPr="00BA2081">
        <w:rPr>
          <w:sz w:val="28"/>
          <w:szCs w:val="28"/>
        </w:rPr>
        <w:t xml:space="preserve">, </w:t>
      </w:r>
      <w:r w:rsidR="00BA2081" w:rsidRPr="00BA2081">
        <w:rPr>
          <w:i/>
          <w:iCs/>
          <w:sz w:val="28"/>
          <w:szCs w:val="28"/>
        </w:rPr>
        <w:t>Actinobacillus actinomycetemcomitans</w:t>
      </w:r>
      <w:r w:rsidR="00BA2081" w:rsidRPr="00BA2081">
        <w:rPr>
          <w:sz w:val="28"/>
          <w:szCs w:val="28"/>
        </w:rPr>
        <w:t xml:space="preserve">, </w:t>
      </w:r>
      <w:r w:rsidR="00BA2081" w:rsidRPr="00BA2081">
        <w:rPr>
          <w:i/>
          <w:iCs/>
          <w:sz w:val="28"/>
          <w:szCs w:val="28"/>
        </w:rPr>
        <w:t>Prevotella intermedia</w:t>
      </w:r>
      <w:r w:rsidR="00BA2081" w:rsidRPr="00BA2081">
        <w:rPr>
          <w:sz w:val="28"/>
          <w:szCs w:val="28"/>
        </w:rPr>
        <w:t xml:space="preserve">, </w:t>
      </w:r>
      <w:r w:rsidR="00BA2081" w:rsidRPr="00BA2081">
        <w:rPr>
          <w:i/>
          <w:iCs/>
          <w:sz w:val="28"/>
          <w:szCs w:val="28"/>
        </w:rPr>
        <w:t>Treponema denticola</w:t>
      </w:r>
      <w:r w:rsidR="00BA2081" w:rsidRPr="00BA2081">
        <w:rPr>
          <w:sz w:val="28"/>
          <w:szCs w:val="28"/>
        </w:rPr>
        <w:t>.</w:t>
      </w:r>
    </w:p>
    <w:p w14:paraId="01E0CCCA" w14:textId="293E1B89" w:rsidR="00BA2081" w:rsidRPr="00BA2081" w:rsidRDefault="00F32413" w:rsidP="00BA2081">
      <w:pPr>
        <w:numPr>
          <w:ilvl w:val="0"/>
          <w:numId w:val="9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Травма</w:t>
      </w:r>
      <w:r w:rsidR="0000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A2081" w:rsidRPr="00BA2081">
        <w:rPr>
          <w:sz w:val="28"/>
          <w:szCs w:val="28"/>
        </w:rPr>
        <w:t>травмирующие аномалии прикуса, высокое прикрепление тяжей и уздечек слизистой</w:t>
      </w:r>
      <w:r>
        <w:rPr>
          <w:sz w:val="28"/>
          <w:szCs w:val="28"/>
        </w:rPr>
        <w:t xml:space="preserve"> оболочки</w:t>
      </w:r>
      <w:r w:rsidR="00BA2081" w:rsidRPr="00BA2081">
        <w:rPr>
          <w:sz w:val="28"/>
          <w:szCs w:val="28"/>
        </w:rPr>
        <w:t xml:space="preserve"> полости рта, скученность и аномалии положения зубов, гипертонус жевательной мускулатуры.</w:t>
      </w:r>
    </w:p>
    <w:p w14:paraId="281D117D" w14:textId="77777777" w:rsidR="00BA2081" w:rsidRPr="00BA2081" w:rsidRDefault="00BA2081" w:rsidP="00BA2081">
      <w:pPr>
        <w:spacing w:line="360" w:lineRule="auto"/>
        <w:rPr>
          <w:sz w:val="28"/>
          <w:szCs w:val="28"/>
        </w:rPr>
      </w:pPr>
      <w:r w:rsidRPr="00BA2081">
        <w:rPr>
          <w:sz w:val="28"/>
          <w:szCs w:val="28"/>
        </w:rPr>
        <w:t>Общие причины:</w:t>
      </w:r>
    </w:p>
    <w:p w14:paraId="7E34B36A" w14:textId="6F085FA8" w:rsidR="00BA2081" w:rsidRPr="00BA2081" w:rsidRDefault="00BA2081" w:rsidP="00BA2081">
      <w:pPr>
        <w:numPr>
          <w:ilvl w:val="0"/>
          <w:numId w:val="10"/>
        </w:numPr>
        <w:spacing w:line="360" w:lineRule="auto"/>
        <w:ind w:left="709"/>
        <w:jc w:val="both"/>
        <w:rPr>
          <w:sz w:val="28"/>
          <w:szCs w:val="28"/>
        </w:rPr>
      </w:pPr>
      <w:r w:rsidRPr="00BA2081">
        <w:rPr>
          <w:sz w:val="28"/>
          <w:szCs w:val="28"/>
        </w:rPr>
        <w:t>Соматическая патология (</w:t>
      </w:r>
      <w:r w:rsidRPr="00F32413">
        <w:rPr>
          <w:sz w:val="28"/>
          <w:szCs w:val="28"/>
        </w:rPr>
        <w:t>сахарный диабет</w:t>
      </w:r>
      <w:r w:rsidRPr="00BA2081">
        <w:rPr>
          <w:sz w:val="28"/>
          <w:szCs w:val="28"/>
        </w:rPr>
        <w:t>, иммунодефициты, заболевания кровеносной системы и пр.), сопровождающаяся так называемым «пародонтальным синдромом».</w:t>
      </w:r>
    </w:p>
    <w:p w14:paraId="46D3D388" w14:textId="5D11E3AC" w:rsidR="00BA2081" w:rsidRPr="00BA2081" w:rsidRDefault="00F32413" w:rsidP="00F3241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</w:t>
      </w:r>
      <w:r w:rsidR="00BA2081" w:rsidRPr="00BA2081">
        <w:rPr>
          <w:sz w:val="28"/>
          <w:szCs w:val="28"/>
        </w:rPr>
        <w:t xml:space="preserve"> многие хронические заболевания, не обладая специфическим влиянием на пародонт, предрасполагают </w:t>
      </w:r>
      <w:r w:rsidR="00BA2081" w:rsidRPr="00BA2081">
        <w:rPr>
          <w:sz w:val="28"/>
          <w:szCs w:val="28"/>
        </w:rPr>
        <w:lastRenderedPageBreak/>
        <w:t>к возникновению или отягощают течение хронического пародонтита.</w:t>
      </w:r>
    </w:p>
    <w:p w14:paraId="4766E325" w14:textId="2F032BFC" w:rsidR="00BA2081" w:rsidRPr="000707E3" w:rsidRDefault="00BA2081" w:rsidP="00BA2081">
      <w:pPr>
        <w:pStyle w:val="3"/>
        <w:spacing w:before="0" w:line="360" w:lineRule="auto"/>
        <w:rPr>
          <w:rStyle w:val="mw-headline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707E3">
        <w:rPr>
          <w:rStyle w:val="mw-headline"/>
          <w:rFonts w:ascii="Times New Roman" w:hAnsi="Times New Roman" w:cs="Times New Roman"/>
          <w:b/>
          <w:bCs/>
          <w:color w:val="auto"/>
          <w:sz w:val="28"/>
          <w:szCs w:val="28"/>
        </w:rPr>
        <w:t>Факторы риска</w:t>
      </w:r>
      <w:r w:rsidR="0000728F" w:rsidRPr="000707E3">
        <w:rPr>
          <w:rStyle w:val="mw-headline"/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5124DB02" w14:textId="31383E16" w:rsidR="00BA2081" w:rsidRPr="00F32413" w:rsidRDefault="00F32413" w:rsidP="00F324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081" w:rsidRPr="00F32413">
        <w:rPr>
          <w:sz w:val="28"/>
          <w:szCs w:val="28"/>
        </w:rPr>
        <w:t xml:space="preserve">Неудовлетворительная гигиена полости рта </w:t>
      </w:r>
    </w:p>
    <w:p w14:paraId="0DF2AA08" w14:textId="5060EB85" w:rsidR="00BA2081" w:rsidRDefault="00F32413" w:rsidP="00F324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2413">
        <w:rPr>
          <w:sz w:val="28"/>
          <w:szCs w:val="28"/>
        </w:rPr>
        <w:t xml:space="preserve">- </w:t>
      </w:r>
      <w:r w:rsidR="00BA2081" w:rsidRPr="00F32413">
        <w:rPr>
          <w:sz w:val="28"/>
          <w:szCs w:val="28"/>
        </w:rPr>
        <w:t>Вредные привычки (курение)</w:t>
      </w:r>
    </w:p>
    <w:p w14:paraId="3171A144" w14:textId="41C03EDE" w:rsidR="00BA2081" w:rsidRPr="0000728F" w:rsidRDefault="0000728F" w:rsidP="00BA2081">
      <w:pPr>
        <w:shd w:val="clear" w:color="auto" w:fill="FFFFFF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7E3">
        <w:rPr>
          <w:sz w:val="28"/>
          <w:szCs w:val="28"/>
        </w:rPr>
        <w:t xml:space="preserve">  </w:t>
      </w:r>
      <w:r w:rsidR="00BA2081" w:rsidRPr="0000728F">
        <w:rPr>
          <w:sz w:val="28"/>
          <w:szCs w:val="28"/>
        </w:rPr>
        <w:t>Симптомы пародонтита</w:t>
      </w:r>
      <w:r>
        <w:rPr>
          <w:sz w:val="28"/>
          <w:szCs w:val="28"/>
        </w:rPr>
        <w:t>:</w:t>
      </w:r>
    </w:p>
    <w:p w14:paraId="6F44758F" w14:textId="312683A5" w:rsidR="00BA2081" w:rsidRPr="00BA2081" w:rsidRDefault="0000728F" w:rsidP="0000728F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F32413">
        <w:rPr>
          <w:sz w:val="28"/>
          <w:szCs w:val="28"/>
        </w:rPr>
        <w:t>Как правило, п</w:t>
      </w:r>
      <w:r w:rsidR="00BA2081" w:rsidRPr="00BA2081">
        <w:rPr>
          <w:sz w:val="28"/>
          <w:szCs w:val="28"/>
        </w:rPr>
        <w:t>ри пародонтите болевой синдром наблюдается ре</w:t>
      </w:r>
      <w:r w:rsidR="00F32413">
        <w:rPr>
          <w:sz w:val="28"/>
          <w:szCs w:val="28"/>
        </w:rPr>
        <w:t xml:space="preserve">дко. Воспаление со стороны  слизистой оболочки десны </w:t>
      </w:r>
      <w:r w:rsidR="00BA2081" w:rsidRPr="00BA2081">
        <w:rPr>
          <w:sz w:val="28"/>
          <w:szCs w:val="28"/>
        </w:rPr>
        <w:t xml:space="preserve"> проявляется отечностью, покраснением, местным повышением температуры и кровоточивостью десен. То есть гингивит является первой стадией. При отсутствии лечения </w:t>
      </w:r>
      <w:r w:rsidR="00F32413">
        <w:rPr>
          <w:sz w:val="28"/>
          <w:szCs w:val="28"/>
        </w:rPr>
        <w:t>гингивита, процесс прогрессирует , в следствие чего и</w:t>
      </w:r>
      <w:r w:rsidR="00BA2081" w:rsidRPr="00BA2081">
        <w:rPr>
          <w:sz w:val="28"/>
          <w:szCs w:val="28"/>
        </w:rPr>
        <w:t xml:space="preserve"> мягкие</w:t>
      </w:r>
      <w:r w:rsidR="00F32413">
        <w:rPr>
          <w:sz w:val="28"/>
          <w:szCs w:val="28"/>
        </w:rPr>
        <w:t>,</w:t>
      </w:r>
      <w:r w:rsidR="00BA2081" w:rsidRPr="00BA2081">
        <w:rPr>
          <w:sz w:val="28"/>
          <w:szCs w:val="28"/>
        </w:rPr>
        <w:t xml:space="preserve"> и костные ткани</w:t>
      </w:r>
      <w:r w:rsidR="00F32413">
        <w:rPr>
          <w:sz w:val="28"/>
          <w:szCs w:val="28"/>
        </w:rPr>
        <w:t xml:space="preserve"> поражаются пародонтитом, что может привести к потере</w:t>
      </w:r>
      <w:r w:rsidR="00BA2081" w:rsidRPr="00BA2081">
        <w:rPr>
          <w:sz w:val="28"/>
          <w:szCs w:val="28"/>
        </w:rPr>
        <w:t xml:space="preserve"> зуба. </w:t>
      </w:r>
    </w:p>
    <w:p w14:paraId="305ED035" w14:textId="63CD4B22" w:rsidR="00BA2081" w:rsidRPr="00BA2081" w:rsidRDefault="00BA2081" w:rsidP="00BA208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A2081">
        <w:rPr>
          <w:sz w:val="28"/>
          <w:szCs w:val="28"/>
        </w:rPr>
        <w:t>Диагности</w:t>
      </w:r>
      <w:r w:rsidR="00F32413">
        <w:rPr>
          <w:sz w:val="28"/>
          <w:szCs w:val="28"/>
        </w:rPr>
        <w:t xml:space="preserve">ка пародонтита на ранних стадиях возможна лишь при   </w:t>
      </w:r>
      <w:r w:rsidRPr="00BA2081">
        <w:rPr>
          <w:sz w:val="28"/>
          <w:szCs w:val="28"/>
        </w:rPr>
        <w:t>осмотра</w:t>
      </w:r>
      <w:r w:rsidR="00F32413">
        <w:rPr>
          <w:sz w:val="28"/>
          <w:szCs w:val="28"/>
        </w:rPr>
        <w:t>е</w:t>
      </w:r>
      <w:r w:rsidRPr="00BA2081">
        <w:rPr>
          <w:sz w:val="28"/>
          <w:szCs w:val="28"/>
        </w:rPr>
        <w:t xml:space="preserve"> </w:t>
      </w:r>
      <w:hyperlink r:id="rId31" w:history="1">
        <w:r w:rsidRPr="00BA2081">
          <w:rPr>
            <w:sz w:val="28"/>
            <w:szCs w:val="28"/>
          </w:rPr>
          <w:t>стоматологом</w:t>
        </w:r>
      </w:hyperlink>
      <w:r w:rsidR="00F32413">
        <w:rPr>
          <w:sz w:val="28"/>
          <w:szCs w:val="28"/>
        </w:rPr>
        <w:t>, поскольку</w:t>
      </w:r>
      <w:r w:rsidRPr="00BA2081">
        <w:rPr>
          <w:sz w:val="28"/>
          <w:szCs w:val="28"/>
        </w:rPr>
        <w:t xml:space="preserve"> клинические проявления практически отсутствуют. И основным симптомом, после которого пациенты обращаются </w:t>
      </w:r>
      <w:r w:rsidR="00F32413">
        <w:rPr>
          <w:sz w:val="28"/>
          <w:szCs w:val="28"/>
        </w:rPr>
        <w:t>за медицинской помощью, служит</w:t>
      </w:r>
      <w:r w:rsidRPr="00BA2081">
        <w:rPr>
          <w:sz w:val="28"/>
          <w:szCs w:val="28"/>
        </w:rPr>
        <w:t xml:space="preserve"> кровоточивость десен во врем</w:t>
      </w:r>
      <w:r w:rsidR="00F32413">
        <w:rPr>
          <w:sz w:val="28"/>
          <w:szCs w:val="28"/>
        </w:rPr>
        <w:t>я чистки зубов или во время приема пищи</w:t>
      </w:r>
      <w:r w:rsidR="0000728F">
        <w:rPr>
          <w:sz w:val="28"/>
          <w:szCs w:val="28"/>
        </w:rPr>
        <w:t xml:space="preserve"> [15].</w:t>
      </w:r>
    </w:p>
    <w:p w14:paraId="40665267" w14:textId="64387ACA" w:rsidR="00BA2081" w:rsidRPr="00BA2081" w:rsidRDefault="00F32413" w:rsidP="00BA20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появляется</w:t>
      </w:r>
      <w:r w:rsidR="00BA2081" w:rsidRPr="00BA2081">
        <w:rPr>
          <w:sz w:val="28"/>
          <w:szCs w:val="28"/>
        </w:rPr>
        <w:t xml:space="preserve"> отечность десен и их повышенная чувствительность в ответ на раздражение. Если на</w:t>
      </w:r>
      <w:r>
        <w:rPr>
          <w:sz w:val="28"/>
          <w:szCs w:val="28"/>
        </w:rPr>
        <w:t xml:space="preserve"> этом этапе игнорировать заболевание и не проводить должного лечения</w:t>
      </w:r>
      <w:r w:rsidR="00BA2081" w:rsidRPr="00BA2081">
        <w:rPr>
          <w:sz w:val="28"/>
          <w:szCs w:val="28"/>
        </w:rPr>
        <w:t xml:space="preserve">, то </w:t>
      </w:r>
      <w:r>
        <w:rPr>
          <w:sz w:val="28"/>
          <w:szCs w:val="28"/>
        </w:rPr>
        <w:t xml:space="preserve">вскоре произойдет нарушение </w:t>
      </w:r>
      <w:r w:rsidR="00824823">
        <w:rPr>
          <w:sz w:val="28"/>
          <w:szCs w:val="28"/>
        </w:rPr>
        <w:t>зубоэпителиального прикрепления, появляются пародонтальные карманы,  оголяются шейки зубов, между ними увеличиваются промежутки. Вдальнейшем  может появиться</w:t>
      </w:r>
      <w:r w:rsidR="00BA2081" w:rsidRPr="00BA2081">
        <w:rPr>
          <w:sz w:val="28"/>
          <w:szCs w:val="28"/>
        </w:rPr>
        <w:t xml:space="preserve"> гнойное отделяемое</w:t>
      </w:r>
      <w:r w:rsidR="00824823">
        <w:rPr>
          <w:sz w:val="28"/>
          <w:szCs w:val="28"/>
        </w:rPr>
        <w:t xml:space="preserve"> из зубодесневого кармана</w:t>
      </w:r>
      <w:r w:rsidR="00BA2081" w:rsidRPr="00BA2081">
        <w:rPr>
          <w:sz w:val="28"/>
          <w:szCs w:val="28"/>
        </w:rPr>
        <w:t xml:space="preserve"> и неприятный запах изо рта. </w:t>
      </w:r>
      <w:r w:rsidR="00824823">
        <w:rPr>
          <w:sz w:val="28"/>
          <w:szCs w:val="28"/>
        </w:rPr>
        <w:t>На поздних стадиях пародонтита появлчется неприятный привкус во рту и возможно выпадение зубов</w:t>
      </w:r>
      <w:r w:rsidR="0000728F">
        <w:rPr>
          <w:sz w:val="28"/>
          <w:szCs w:val="28"/>
        </w:rPr>
        <w:t xml:space="preserve"> [16,17].</w:t>
      </w:r>
    </w:p>
    <w:p w14:paraId="30740865" w14:textId="631520B4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E6130">
        <w:rPr>
          <w:sz w:val="28"/>
          <w:szCs w:val="28"/>
        </w:rPr>
        <w:t>Воспалительные процессы в области десен, в том числе пародонтит, могут протекать</w:t>
      </w:r>
      <w:r w:rsidR="00BA2081" w:rsidRPr="00BA2081">
        <w:rPr>
          <w:sz w:val="28"/>
          <w:szCs w:val="28"/>
        </w:rPr>
        <w:t xml:space="preserve"> безболезненно вне зависимости от глубины поражения и стадии разрушения пародонтальных тканей. Поэтому даже безболезненная кровоточивость десен является </w:t>
      </w:r>
      <w:r w:rsidR="001E6130">
        <w:rPr>
          <w:sz w:val="28"/>
          <w:szCs w:val="28"/>
        </w:rPr>
        <w:t>одним из первых клинических проявлений</w:t>
      </w:r>
      <w:r w:rsidR="00BA2081" w:rsidRPr="00BA2081">
        <w:rPr>
          <w:sz w:val="28"/>
          <w:szCs w:val="28"/>
        </w:rPr>
        <w:t xml:space="preserve"> развивающегося пародонтита. На этом эт</w:t>
      </w:r>
      <w:r w:rsidR="001E6130">
        <w:rPr>
          <w:sz w:val="28"/>
          <w:szCs w:val="28"/>
        </w:rPr>
        <w:t>апе процесс еще обратим, поскольку</w:t>
      </w:r>
      <w:r w:rsidR="00BA2081" w:rsidRPr="00BA2081">
        <w:rPr>
          <w:sz w:val="28"/>
          <w:szCs w:val="28"/>
        </w:rPr>
        <w:t xml:space="preserve"> пародонтальная связка не вовлечена в воспалител</w:t>
      </w:r>
      <w:r w:rsidR="001E6130">
        <w:rPr>
          <w:sz w:val="28"/>
          <w:szCs w:val="28"/>
        </w:rPr>
        <w:t>ьный процесс</w:t>
      </w:r>
      <w:r w:rsidR="00BA2081" w:rsidRPr="00BA2081">
        <w:rPr>
          <w:sz w:val="28"/>
          <w:szCs w:val="28"/>
        </w:rPr>
        <w:t>, что обеспечивает равномерну</w:t>
      </w:r>
      <w:r w:rsidR="001E6130">
        <w:rPr>
          <w:sz w:val="28"/>
          <w:szCs w:val="28"/>
        </w:rPr>
        <w:t>ю нагрузку, в следствие чего</w:t>
      </w:r>
      <w:r w:rsidR="00BA2081" w:rsidRPr="00BA2081">
        <w:rPr>
          <w:sz w:val="28"/>
          <w:szCs w:val="28"/>
        </w:rPr>
        <w:t xml:space="preserve"> перегрузки в тканях пародонта еще не возникает. </w:t>
      </w:r>
    </w:p>
    <w:p w14:paraId="6E72CF66" w14:textId="27E53F63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081" w:rsidRPr="00BA2081">
        <w:rPr>
          <w:sz w:val="28"/>
          <w:szCs w:val="28"/>
        </w:rPr>
        <w:t>При отсутствии</w:t>
      </w:r>
      <w:r w:rsidR="001E6130">
        <w:rPr>
          <w:sz w:val="28"/>
          <w:szCs w:val="28"/>
        </w:rPr>
        <w:t xml:space="preserve"> необходимого</w:t>
      </w:r>
      <w:r w:rsidR="00BA2081" w:rsidRPr="00BA2081">
        <w:rPr>
          <w:sz w:val="28"/>
          <w:szCs w:val="28"/>
        </w:rPr>
        <w:t xml:space="preserve"> лечения пар</w:t>
      </w:r>
      <w:r w:rsidR="001E6130">
        <w:rPr>
          <w:sz w:val="28"/>
          <w:szCs w:val="28"/>
        </w:rPr>
        <w:t>одонтита, воспаление прогрессирует</w:t>
      </w:r>
      <w:r w:rsidR="00BA2081" w:rsidRPr="00BA2081">
        <w:rPr>
          <w:sz w:val="28"/>
          <w:szCs w:val="28"/>
        </w:rPr>
        <w:t>, начинается разрушение пародонтальной связки, возникает пародонталь</w:t>
      </w:r>
      <w:r w:rsidR="001E6130">
        <w:rPr>
          <w:sz w:val="28"/>
          <w:szCs w:val="28"/>
        </w:rPr>
        <w:t>ный карман, в котором и задерживется зубной налет и зубной камень. Зубные отложения, в свою очередь, способствуют ухудшению клинической ситуации</w:t>
      </w:r>
      <w:r w:rsidR="00BA2081" w:rsidRPr="00BA2081">
        <w:rPr>
          <w:sz w:val="28"/>
          <w:szCs w:val="28"/>
        </w:rPr>
        <w:t xml:space="preserve">. </w:t>
      </w:r>
      <w:r w:rsidR="001E6130">
        <w:rPr>
          <w:sz w:val="28"/>
          <w:szCs w:val="28"/>
        </w:rPr>
        <w:t xml:space="preserve"> Затем ткани пародонта  начинают разрушаться, происходит уменьшение кортикального слоя кости, появляется патологическая подвижность зубов</w:t>
      </w:r>
      <w:r>
        <w:rPr>
          <w:sz w:val="28"/>
          <w:szCs w:val="28"/>
        </w:rPr>
        <w:t xml:space="preserve"> [18].</w:t>
      </w:r>
    </w:p>
    <w:p w14:paraId="458B6B8C" w14:textId="7DB215C4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081" w:rsidRPr="00BA2081">
        <w:rPr>
          <w:sz w:val="28"/>
          <w:szCs w:val="28"/>
        </w:rPr>
        <w:t>В зависимости от</w:t>
      </w:r>
      <w:r w:rsidR="001E6130">
        <w:rPr>
          <w:sz w:val="28"/>
          <w:szCs w:val="28"/>
        </w:rPr>
        <w:t xml:space="preserve"> наличия </w:t>
      </w:r>
      <w:r w:rsidR="00BA2081" w:rsidRPr="00BA2081">
        <w:rPr>
          <w:sz w:val="28"/>
          <w:szCs w:val="28"/>
        </w:rPr>
        <w:t xml:space="preserve"> </w:t>
      </w:r>
      <w:r w:rsidR="001E6130">
        <w:rPr>
          <w:sz w:val="28"/>
          <w:szCs w:val="28"/>
        </w:rPr>
        <w:t>сопутствующих заболеваний  пародонтит может протекать по-разному. А</w:t>
      </w:r>
      <w:r w:rsidR="000E57AE">
        <w:rPr>
          <w:sz w:val="28"/>
          <w:szCs w:val="28"/>
        </w:rPr>
        <w:t xml:space="preserve">грессивное течение </w:t>
      </w:r>
      <w:r w:rsidR="001E6130">
        <w:rPr>
          <w:sz w:val="28"/>
          <w:szCs w:val="28"/>
        </w:rPr>
        <w:t xml:space="preserve"> характеризуется </w:t>
      </w:r>
      <w:r w:rsidR="00BA2081" w:rsidRPr="00BA2081">
        <w:rPr>
          <w:sz w:val="28"/>
          <w:szCs w:val="28"/>
        </w:rPr>
        <w:t>стремит</w:t>
      </w:r>
      <w:r w:rsidR="001E6130">
        <w:rPr>
          <w:sz w:val="28"/>
          <w:szCs w:val="28"/>
        </w:rPr>
        <w:t>ельным разрушением пародонтальных тканей и зубов. В то же время, пр</w:t>
      </w:r>
      <w:r w:rsidR="000E57AE">
        <w:rPr>
          <w:sz w:val="28"/>
          <w:szCs w:val="28"/>
        </w:rPr>
        <w:t>и</w:t>
      </w:r>
      <w:r w:rsidR="001E6130">
        <w:rPr>
          <w:sz w:val="28"/>
          <w:szCs w:val="28"/>
        </w:rPr>
        <w:t xml:space="preserve"> отсутствии соматических патологий пародонтит может протекать</w:t>
      </w:r>
      <w:r w:rsidR="00BA2081" w:rsidRPr="00BA2081">
        <w:rPr>
          <w:sz w:val="28"/>
          <w:szCs w:val="28"/>
        </w:rPr>
        <w:t xml:space="preserve"> эпизодически, с длительными ремиссиями и периодами обострения процесса. </w:t>
      </w:r>
    </w:p>
    <w:p w14:paraId="10A9BE7E" w14:textId="6864E157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57AE">
        <w:rPr>
          <w:sz w:val="28"/>
          <w:szCs w:val="28"/>
        </w:rPr>
        <w:t>Для хронического течения пародонтита характерино более медленное, но прогрессирующее разрушение костной ткани и связочного аппарата, окружающего и удерживающего зуб</w:t>
      </w:r>
      <w:r w:rsidR="00BA2081" w:rsidRPr="00BA2081">
        <w:rPr>
          <w:sz w:val="28"/>
          <w:szCs w:val="28"/>
        </w:rPr>
        <w:t xml:space="preserve">. Если пародонтит </w:t>
      </w:r>
      <w:r w:rsidR="000E57AE">
        <w:rPr>
          <w:sz w:val="28"/>
          <w:szCs w:val="28"/>
        </w:rPr>
        <w:t>проявляется вследствие системного заболевания</w:t>
      </w:r>
      <w:r w:rsidR="00BA2081" w:rsidRPr="00BA2081">
        <w:rPr>
          <w:sz w:val="28"/>
          <w:szCs w:val="28"/>
        </w:rPr>
        <w:t>,</w:t>
      </w:r>
      <w:r w:rsidR="000E57AE">
        <w:rPr>
          <w:sz w:val="28"/>
          <w:szCs w:val="28"/>
        </w:rPr>
        <w:t xml:space="preserve"> например сахарного диабета, то, </w:t>
      </w:r>
      <w:r w:rsidR="00BA2081" w:rsidRPr="00BA2081">
        <w:rPr>
          <w:sz w:val="28"/>
          <w:szCs w:val="28"/>
        </w:rPr>
        <w:t>обычно</w:t>
      </w:r>
      <w:r w:rsidR="000E57AE">
        <w:rPr>
          <w:sz w:val="28"/>
          <w:szCs w:val="28"/>
        </w:rPr>
        <w:t>,</w:t>
      </w:r>
      <w:r w:rsidR="00BA2081" w:rsidRPr="00BA2081">
        <w:rPr>
          <w:sz w:val="28"/>
          <w:szCs w:val="28"/>
        </w:rPr>
        <w:t xml:space="preserve"> его симптомы проявляются в раннем возрасте и стихают во время коррекции основного заболевания</w:t>
      </w:r>
      <w:r>
        <w:rPr>
          <w:sz w:val="28"/>
          <w:szCs w:val="28"/>
        </w:rPr>
        <w:t xml:space="preserve"> [19].</w:t>
      </w:r>
    </w:p>
    <w:p w14:paraId="5AFD9913" w14:textId="4C58CD6B" w:rsidR="00BA2081" w:rsidRPr="00BA2081" w:rsidRDefault="000E57AE" w:rsidP="000E57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</w:t>
      </w:r>
      <w:r w:rsidR="00BA2081" w:rsidRPr="00BA2081">
        <w:rPr>
          <w:sz w:val="28"/>
          <w:szCs w:val="28"/>
        </w:rPr>
        <w:t>аиболее тяжелой формой течения заболевания</w:t>
      </w:r>
      <w:r>
        <w:rPr>
          <w:sz w:val="28"/>
          <w:szCs w:val="28"/>
        </w:rPr>
        <w:t xml:space="preserve"> является некротизирующий пародонтит. П</w:t>
      </w:r>
      <w:r w:rsidR="00BA2081" w:rsidRPr="00BA2081">
        <w:rPr>
          <w:sz w:val="28"/>
          <w:szCs w:val="28"/>
        </w:rPr>
        <w:t>р</w:t>
      </w:r>
      <w:r>
        <w:rPr>
          <w:sz w:val="28"/>
          <w:szCs w:val="28"/>
        </w:rPr>
        <w:t>и отсутствии лечения некротизируются десневые ткани,  периодонтальные</w:t>
      </w:r>
      <w:r w:rsidR="00BA2081" w:rsidRPr="00BA2081">
        <w:rPr>
          <w:sz w:val="28"/>
          <w:szCs w:val="28"/>
        </w:rPr>
        <w:t xml:space="preserve"> св</w:t>
      </w:r>
      <w:r>
        <w:rPr>
          <w:sz w:val="28"/>
          <w:szCs w:val="28"/>
        </w:rPr>
        <w:t>язки и костная ткань</w:t>
      </w:r>
      <w:r w:rsidR="00BA2081" w:rsidRPr="00BA2081">
        <w:rPr>
          <w:sz w:val="28"/>
          <w:szCs w:val="28"/>
        </w:rPr>
        <w:t>. Некротизирующий пародонтит встречается в основном у пациентов с тяжелыми фор</w:t>
      </w:r>
      <w:r w:rsidR="00673CFE">
        <w:rPr>
          <w:sz w:val="28"/>
          <w:szCs w:val="28"/>
        </w:rPr>
        <w:t>мами иммунодефицито</w:t>
      </w:r>
      <w:r w:rsidR="0000728F">
        <w:rPr>
          <w:sz w:val="28"/>
          <w:szCs w:val="28"/>
        </w:rPr>
        <w:t>в [20].</w:t>
      </w:r>
    </w:p>
    <w:p w14:paraId="1957B34C" w14:textId="49BBD518" w:rsidR="00BA2081" w:rsidRPr="000707E3" w:rsidRDefault="0000728F" w:rsidP="00BA2081">
      <w:pPr>
        <w:shd w:val="clear" w:color="auto" w:fill="FFFFFF"/>
        <w:spacing w:line="360" w:lineRule="auto"/>
        <w:outlineLvl w:val="2"/>
        <w:rPr>
          <w:b/>
          <w:bCs/>
          <w:sz w:val="28"/>
          <w:szCs w:val="28"/>
        </w:rPr>
      </w:pPr>
      <w:bookmarkStart w:id="2" w:name="h2_4"/>
      <w:bookmarkEnd w:id="2"/>
      <w:r>
        <w:rPr>
          <w:b/>
          <w:bCs/>
          <w:sz w:val="28"/>
          <w:szCs w:val="28"/>
        </w:rPr>
        <w:t xml:space="preserve">                                            </w:t>
      </w:r>
      <w:r w:rsidRPr="000707E3">
        <w:rPr>
          <w:b/>
          <w:bCs/>
          <w:sz w:val="28"/>
          <w:szCs w:val="28"/>
        </w:rPr>
        <w:t xml:space="preserve"> </w:t>
      </w:r>
      <w:r w:rsidR="00BA2081" w:rsidRPr="000707E3">
        <w:rPr>
          <w:b/>
          <w:bCs/>
          <w:sz w:val="28"/>
          <w:szCs w:val="28"/>
        </w:rPr>
        <w:t>Профилактика</w:t>
      </w:r>
    </w:p>
    <w:p w14:paraId="54862DF8" w14:textId="50A935BE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2081" w:rsidRPr="00BA2081">
        <w:rPr>
          <w:sz w:val="28"/>
          <w:szCs w:val="28"/>
        </w:rPr>
        <w:t>Санитарное просвещение насел</w:t>
      </w:r>
      <w:r w:rsidR="00673CFE">
        <w:rPr>
          <w:sz w:val="28"/>
          <w:szCs w:val="28"/>
        </w:rPr>
        <w:t xml:space="preserve">ения, обучение </w:t>
      </w:r>
      <w:proofErr w:type="gramStart"/>
      <w:r w:rsidR="00673CFE">
        <w:rPr>
          <w:sz w:val="28"/>
          <w:szCs w:val="28"/>
        </w:rPr>
        <w:t>правильной  гигиене</w:t>
      </w:r>
      <w:proofErr w:type="gramEnd"/>
      <w:r w:rsidR="00673CFE">
        <w:rPr>
          <w:sz w:val="28"/>
          <w:szCs w:val="28"/>
        </w:rPr>
        <w:t xml:space="preserve"> полости рта, </w:t>
      </w:r>
      <w:r w:rsidR="00BA2081" w:rsidRPr="00BA2081">
        <w:rPr>
          <w:sz w:val="28"/>
          <w:szCs w:val="28"/>
        </w:rPr>
        <w:t>полноценное питан</w:t>
      </w:r>
      <w:r w:rsidR="00673CFE">
        <w:rPr>
          <w:sz w:val="28"/>
          <w:szCs w:val="28"/>
        </w:rPr>
        <w:t>ие. Для своевременной диагностики</w:t>
      </w:r>
      <w:r w:rsidR="00BA2081" w:rsidRPr="00BA2081">
        <w:rPr>
          <w:sz w:val="28"/>
          <w:szCs w:val="28"/>
        </w:rPr>
        <w:t xml:space="preserve"> пародонтита и других заболеваний необходимо не реже, чем раз в полгода проходить плановый осмотр стоматолога и </w:t>
      </w:r>
      <w:r w:rsidR="00673CFE">
        <w:rPr>
          <w:sz w:val="28"/>
          <w:szCs w:val="28"/>
        </w:rPr>
        <w:t>проведение профессиональной гигиены полости рта</w:t>
      </w:r>
      <w:r w:rsidR="00BA2081" w:rsidRPr="00BA2081">
        <w:rPr>
          <w:sz w:val="28"/>
          <w:szCs w:val="28"/>
        </w:rPr>
        <w:t xml:space="preserve">. </w:t>
      </w:r>
    </w:p>
    <w:p w14:paraId="6A121AF7" w14:textId="56A4D46A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3CFE">
        <w:rPr>
          <w:sz w:val="28"/>
          <w:szCs w:val="28"/>
        </w:rPr>
        <w:t xml:space="preserve">Заболевания пародонта, и гингивита в том числе, требуют внимательного лечения. Ведь именно гингивит </w:t>
      </w:r>
      <w:r w:rsidR="00BA2081" w:rsidRPr="00BA2081">
        <w:rPr>
          <w:sz w:val="28"/>
          <w:szCs w:val="28"/>
        </w:rPr>
        <w:t>является первым проявление</w:t>
      </w:r>
      <w:r w:rsidR="00673CFE">
        <w:rPr>
          <w:sz w:val="28"/>
          <w:szCs w:val="28"/>
        </w:rPr>
        <w:t>м</w:t>
      </w:r>
      <w:r w:rsidR="00BA2081" w:rsidRPr="00BA2081">
        <w:rPr>
          <w:sz w:val="28"/>
          <w:szCs w:val="28"/>
        </w:rPr>
        <w:t xml:space="preserve"> пародонтита. На этом этапе предотвратить </w:t>
      </w:r>
      <w:r w:rsidR="00673CFE">
        <w:rPr>
          <w:sz w:val="28"/>
          <w:szCs w:val="28"/>
        </w:rPr>
        <w:t xml:space="preserve">прогрессирование заболевания можно при правивильном подборе средств индивидуальной гигиены, например, </w:t>
      </w:r>
      <w:r w:rsidR="00BA2081" w:rsidRPr="00BA2081">
        <w:rPr>
          <w:sz w:val="28"/>
          <w:szCs w:val="28"/>
        </w:rPr>
        <w:t>используя антибактериальные зубные пасты и противово</w:t>
      </w:r>
      <w:r w:rsidR="00673CFE">
        <w:rPr>
          <w:sz w:val="28"/>
          <w:szCs w:val="28"/>
        </w:rPr>
        <w:t xml:space="preserve">спалительные ополаскиватели для полости </w:t>
      </w:r>
      <w:r w:rsidR="00BA2081" w:rsidRPr="00BA2081">
        <w:rPr>
          <w:sz w:val="28"/>
          <w:szCs w:val="28"/>
        </w:rPr>
        <w:t xml:space="preserve">рта. </w:t>
      </w:r>
      <w:r w:rsidR="00673CFE">
        <w:rPr>
          <w:sz w:val="28"/>
          <w:szCs w:val="28"/>
        </w:rPr>
        <w:t xml:space="preserve">Так же необходимо провести терапевтическую санацию полости рта,  устранить </w:t>
      </w:r>
      <w:hyperlink r:id="rId32" w:history="1">
        <w:r w:rsidR="00673CFE">
          <w:rPr>
            <w:sz w:val="28"/>
            <w:szCs w:val="28"/>
          </w:rPr>
          <w:t>д</w:t>
        </w:r>
        <w:r w:rsidR="00BA2081" w:rsidRPr="00BA2081">
          <w:rPr>
            <w:sz w:val="28"/>
            <w:szCs w:val="28"/>
          </w:rPr>
          <w:t>ефекты зубных рядов</w:t>
        </w:r>
      </w:hyperlink>
      <w:r>
        <w:rPr>
          <w:sz w:val="28"/>
          <w:szCs w:val="28"/>
        </w:rPr>
        <w:t xml:space="preserve"> [ 4-15].</w:t>
      </w:r>
    </w:p>
    <w:p w14:paraId="38D54242" w14:textId="77777777" w:rsidR="0000728F" w:rsidRDefault="0000728F" w:rsidP="0000728F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14:paraId="53A16D04" w14:textId="5523BA2A" w:rsidR="00BA2081" w:rsidRPr="00BA2081" w:rsidRDefault="0000728F" w:rsidP="0000728F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1</w:t>
      </w:r>
      <w:r w:rsidR="00BA2081" w:rsidRPr="00BA2081">
        <w:rPr>
          <w:b/>
          <w:sz w:val="28"/>
          <w:szCs w:val="28"/>
        </w:rPr>
        <w:t>.3.3 Пародонтоз</w:t>
      </w:r>
    </w:p>
    <w:p w14:paraId="72E012E2" w14:textId="6376C9BC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3CFE">
        <w:rPr>
          <w:sz w:val="28"/>
          <w:szCs w:val="28"/>
        </w:rPr>
        <w:t>Пародонтоз </w:t>
      </w:r>
      <w:r>
        <w:rPr>
          <w:sz w:val="28"/>
          <w:szCs w:val="28"/>
        </w:rPr>
        <w:t>-</w:t>
      </w:r>
      <w:r w:rsidR="00B8183F">
        <w:rPr>
          <w:sz w:val="28"/>
          <w:szCs w:val="28"/>
        </w:rPr>
        <w:t xml:space="preserve">генерализованный </w:t>
      </w:r>
      <w:r w:rsidR="00673CFE">
        <w:rPr>
          <w:sz w:val="28"/>
          <w:szCs w:val="28"/>
        </w:rPr>
        <w:t>атрофический процесс</w:t>
      </w:r>
      <w:r w:rsidR="00B8183F">
        <w:rPr>
          <w:sz w:val="28"/>
          <w:szCs w:val="28"/>
        </w:rPr>
        <w:t xml:space="preserve"> пародонта</w:t>
      </w:r>
      <w:r w:rsidR="00673CFE">
        <w:rPr>
          <w:sz w:val="28"/>
          <w:szCs w:val="28"/>
        </w:rPr>
        <w:t>, который приводит к деструктивным изменениям в связочном аппарате</w:t>
      </w:r>
      <w:r w:rsidR="00B8183F">
        <w:rPr>
          <w:sz w:val="28"/>
          <w:szCs w:val="28"/>
        </w:rPr>
        <w:t xml:space="preserve"> зуба. </w:t>
      </w:r>
      <w:r w:rsidR="00BA2081" w:rsidRPr="00BA2081">
        <w:rPr>
          <w:sz w:val="28"/>
          <w:szCs w:val="28"/>
        </w:rPr>
        <w:t>Характеризуется прогрессирующим течением, проявляетс</w:t>
      </w:r>
      <w:r w:rsidR="00B8183F">
        <w:rPr>
          <w:sz w:val="28"/>
          <w:szCs w:val="28"/>
        </w:rPr>
        <w:t>я ощущением дискомфорта, иногда зуда десневого края, подвижностью</w:t>
      </w:r>
      <w:r w:rsidR="00BA2081" w:rsidRPr="00BA2081">
        <w:rPr>
          <w:sz w:val="28"/>
          <w:szCs w:val="28"/>
        </w:rPr>
        <w:t xml:space="preserve"> зубов, неприятного запа</w:t>
      </w:r>
      <w:r w:rsidR="00B8183F">
        <w:rPr>
          <w:sz w:val="28"/>
          <w:szCs w:val="28"/>
        </w:rPr>
        <w:t xml:space="preserve">ха и вкуса во рту. Происходит убыль костной ткани, оголение шеек зубов, появляется гиперэстезия эмали. В </w:t>
      </w:r>
      <w:r w:rsidR="00B8183F">
        <w:rPr>
          <w:sz w:val="28"/>
          <w:szCs w:val="28"/>
        </w:rPr>
        <w:lastRenderedPageBreak/>
        <w:t>последствии</w:t>
      </w:r>
      <w:r w:rsidR="00B65804">
        <w:rPr>
          <w:sz w:val="28"/>
          <w:szCs w:val="28"/>
        </w:rPr>
        <w:t xml:space="preserve"> возможно образование клиновидных дефектов.</w:t>
      </w:r>
      <w:r w:rsidR="00B8183F">
        <w:rPr>
          <w:sz w:val="28"/>
          <w:szCs w:val="28"/>
        </w:rPr>
        <w:t xml:space="preserve"> </w:t>
      </w:r>
      <w:r w:rsidR="00BA2081" w:rsidRPr="00BA2081">
        <w:rPr>
          <w:sz w:val="28"/>
          <w:szCs w:val="28"/>
        </w:rPr>
        <w:t>Встречается относительно редко, не чаще чем у 1—8 % пациентов.</w:t>
      </w:r>
    </w:p>
    <w:p w14:paraId="19415F8A" w14:textId="45EAE936" w:rsidR="00BA2081" w:rsidRPr="0000728F" w:rsidRDefault="00BA2081" w:rsidP="00BA2081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0728F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Патогенез</w:t>
      </w:r>
      <w:r w:rsidR="0000728F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:</w:t>
      </w:r>
    </w:p>
    <w:p w14:paraId="7BFAF949" w14:textId="017596B3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BA2081" w:rsidRPr="00BA2081">
        <w:rPr>
          <w:sz w:val="28"/>
          <w:szCs w:val="28"/>
        </w:rPr>
        <w:t xml:space="preserve">Заболевание проявляется прогрессирующей </w:t>
      </w:r>
      <w:hyperlink r:id="rId33" w:tooltip="Атрофия" w:history="1">
        <w:r w:rsidR="00BA2081" w:rsidRPr="00BA2081">
          <w:rPr>
            <w:sz w:val="28"/>
            <w:szCs w:val="28"/>
          </w:rPr>
          <w:t>атрофией</w:t>
        </w:r>
      </w:hyperlink>
      <w:r w:rsidR="00B65804">
        <w:rPr>
          <w:sz w:val="28"/>
          <w:szCs w:val="28"/>
        </w:rPr>
        <w:t xml:space="preserve"> альвеол. </w:t>
      </w:r>
      <w:r w:rsidR="00BA2081" w:rsidRPr="00BA2081">
        <w:rPr>
          <w:sz w:val="28"/>
          <w:szCs w:val="28"/>
        </w:rPr>
        <w:t xml:space="preserve">Рентгенологическое исследование позволяет выявить склеротические изменения костной ткани (уменьшение </w:t>
      </w:r>
      <w:r w:rsidR="00B65804">
        <w:rPr>
          <w:sz w:val="28"/>
          <w:szCs w:val="28"/>
        </w:rPr>
        <w:t>костных перегородок, появляется</w:t>
      </w:r>
      <w:r w:rsidR="00BA2081" w:rsidRPr="00BA2081">
        <w:rPr>
          <w:sz w:val="28"/>
          <w:szCs w:val="28"/>
        </w:rPr>
        <w:t xml:space="preserve"> мелкоячеистый рисунок кости</w:t>
      </w:r>
      <w:r w:rsidR="00B65804">
        <w:rPr>
          <w:sz w:val="28"/>
          <w:szCs w:val="28"/>
        </w:rPr>
        <w:t>, возможны очаги остеопароза</w:t>
      </w:r>
      <w:r w:rsidR="00BA2081" w:rsidRPr="00BA2081">
        <w:rPr>
          <w:sz w:val="28"/>
          <w:szCs w:val="28"/>
        </w:rPr>
        <w:t xml:space="preserve">). </w:t>
      </w:r>
      <w:r w:rsidR="00B65804">
        <w:rPr>
          <w:sz w:val="28"/>
          <w:szCs w:val="28"/>
        </w:rPr>
        <w:t xml:space="preserve">В ходе атрофических процессов происходит равномерное уменьшение </w:t>
      </w:r>
      <w:r w:rsidR="00BA2081" w:rsidRPr="00BA2081">
        <w:rPr>
          <w:sz w:val="28"/>
          <w:szCs w:val="28"/>
        </w:rPr>
        <w:t xml:space="preserve">высоты межзубных перегородок при сохраняющихся кортикальных пластинках </w:t>
      </w:r>
      <w:r w:rsidR="000A2CFC">
        <w:rPr>
          <w:sz w:val="28"/>
          <w:szCs w:val="28"/>
        </w:rPr>
        <w:t>[16-20].</w:t>
      </w:r>
    </w:p>
    <w:p w14:paraId="663A62A6" w14:textId="53EB5EE5" w:rsidR="00BA2081" w:rsidRPr="000707E3" w:rsidRDefault="00BA2081" w:rsidP="00BA2081">
      <w:pPr>
        <w:pStyle w:val="2"/>
        <w:spacing w:before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0707E3">
        <w:rPr>
          <w:rStyle w:val="mw-headline"/>
          <w:rFonts w:ascii="Times New Roman" w:hAnsi="Times New Roman" w:cs="Times New Roman"/>
          <w:b/>
          <w:bCs/>
          <w:color w:val="auto"/>
          <w:sz w:val="28"/>
          <w:szCs w:val="28"/>
        </w:rPr>
        <w:t>Этиология</w:t>
      </w:r>
      <w:r w:rsidR="0000728F" w:rsidRPr="000707E3">
        <w:rPr>
          <w:rStyle w:val="mw-headline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:</w:t>
      </w:r>
      <w:proofErr w:type="gramEnd"/>
    </w:p>
    <w:p w14:paraId="68E76154" w14:textId="021BBC7C" w:rsid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B65804">
        <w:rPr>
          <w:sz w:val="28"/>
          <w:szCs w:val="28"/>
        </w:rPr>
        <w:t>Одной из главных этиологических причин явялется генетическая предрасположенность. Зачастую пародонтоз наблюдается у пациентов с системными заболеваниями</w:t>
      </w:r>
      <w:r w:rsidR="00BA2081" w:rsidRPr="00BA2081">
        <w:rPr>
          <w:sz w:val="28"/>
          <w:szCs w:val="28"/>
        </w:rPr>
        <w:t xml:space="preserve">, </w:t>
      </w:r>
      <w:r w:rsidR="00B65804">
        <w:rPr>
          <w:sz w:val="28"/>
          <w:szCs w:val="28"/>
        </w:rPr>
        <w:t xml:space="preserve">такими, как сахарноый диабет, при </w:t>
      </w:r>
      <w:r w:rsidR="00BA2081" w:rsidRPr="00BA2081">
        <w:rPr>
          <w:sz w:val="28"/>
          <w:szCs w:val="28"/>
        </w:rPr>
        <w:t>нарушениях деятельност</w:t>
      </w:r>
      <w:r w:rsidR="00B65804">
        <w:rPr>
          <w:sz w:val="28"/>
          <w:szCs w:val="28"/>
        </w:rPr>
        <w:t>и желёз внутренней секреции,</w:t>
      </w:r>
      <w:r w:rsidR="00BA2081" w:rsidRPr="00BA2081">
        <w:rPr>
          <w:sz w:val="28"/>
          <w:szCs w:val="28"/>
        </w:rPr>
        <w:t xml:space="preserve"> хронических заболеваниях внутренних органов (атеросклероз, гипертония, вегетососудистая дистония), а также </w:t>
      </w:r>
      <w:r w:rsidR="00B65804">
        <w:rPr>
          <w:sz w:val="28"/>
          <w:szCs w:val="28"/>
        </w:rPr>
        <w:t>при поражении</w:t>
      </w:r>
      <w:r w:rsidR="00BA2081" w:rsidRPr="00BA2081">
        <w:rPr>
          <w:sz w:val="28"/>
          <w:szCs w:val="28"/>
        </w:rPr>
        <w:t xml:space="preserve"> костей (остеопении)</w:t>
      </w:r>
      <w:r w:rsidR="000A2CFC">
        <w:rPr>
          <w:sz w:val="28"/>
          <w:szCs w:val="28"/>
        </w:rPr>
        <w:t xml:space="preserve"> [20].</w:t>
      </w:r>
    </w:p>
    <w:p w14:paraId="0F8DCA5B" w14:textId="58518C80" w:rsidR="00BA2081" w:rsidRPr="000707E3" w:rsidRDefault="00BA2081" w:rsidP="00BA2081">
      <w:pPr>
        <w:shd w:val="clear" w:color="auto" w:fill="FFFFFF"/>
        <w:spacing w:line="360" w:lineRule="auto"/>
        <w:outlineLvl w:val="2"/>
        <w:rPr>
          <w:b/>
          <w:bCs/>
          <w:sz w:val="28"/>
          <w:szCs w:val="28"/>
        </w:rPr>
      </w:pPr>
      <w:r w:rsidRPr="000707E3">
        <w:rPr>
          <w:b/>
          <w:bCs/>
          <w:sz w:val="28"/>
          <w:szCs w:val="28"/>
        </w:rPr>
        <w:t>Причины развития пародонтоза</w:t>
      </w:r>
      <w:r w:rsidR="0000728F" w:rsidRPr="000707E3">
        <w:rPr>
          <w:b/>
          <w:bCs/>
          <w:sz w:val="28"/>
          <w:szCs w:val="28"/>
        </w:rPr>
        <w:t>:</w:t>
      </w:r>
    </w:p>
    <w:p w14:paraId="4D98BBAE" w14:textId="1E0E24DE" w:rsidR="00BA2081" w:rsidRPr="00BA2081" w:rsidRDefault="0000728F" w:rsidP="0000728F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BA2081" w:rsidRPr="00BA2081">
        <w:rPr>
          <w:sz w:val="28"/>
          <w:szCs w:val="28"/>
        </w:rPr>
        <w:t>Основной причиной пародонтоза яв</w:t>
      </w:r>
      <w:r w:rsidR="00B65804">
        <w:rPr>
          <w:sz w:val="28"/>
          <w:szCs w:val="28"/>
        </w:rPr>
        <w:t>ляется патогенная микрофлора, появляющаяся в первую очередь из зубного налёта</w:t>
      </w:r>
      <w:r w:rsidR="00BA2081" w:rsidRPr="00BA2081">
        <w:rPr>
          <w:sz w:val="28"/>
          <w:szCs w:val="28"/>
        </w:rPr>
        <w:t xml:space="preserve">. В </w:t>
      </w:r>
      <w:r w:rsidR="00B65804">
        <w:rPr>
          <w:sz w:val="28"/>
          <w:szCs w:val="28"/>
        </w:rPr>
        <w:t xml:space="preserve">результате жизнедеятельности микрорганизмов </w:t>
      </w:r>
      <w:r w:rsidR="00313651">
        <w:rPr>
          <w:sz w:val="28"/>
          <w:szCs w:val="28"/>
        </w:rPr>
        <w:t>, ткани пародонта претерпевают разрушения, становятся рыхлыми, нарушается  зубодесневое прикрепление, что способствует прогрессиоованию заболевания. Мягкий зубной налет минерализуется и преобразуется в зубной камень, который в свою очередь влияет на состояние тканей зуба и пародонта</w:t>
      </w:r>
      <w:r w:rsidR="00313651" w:rsidRPr="00BA2081">
        <w:rPr>
          <w:sz w:val="28"/>
          <w:szCs w:val="28"/>
        </w:rPr>
        <w:t xml:space="preserve">. </w:t>
      </w:r>
      <w:r w:rsidR="00BA2081" w:rsidRPr="00BA2081">
        <w:rPr>
          <w:sz w:val="28"/>
          <w:szCs w:val="28"/>
        </w:rPr>
        <w:t xml:space="preserve">Пародонтоз чаще встречается у людей с патологиями сердечно-сосудистой системы атеросклеротического характера, с патологиями пищеварительного тракта и </w:t>
      </w:r>
      <w:hyperlink r:id="rId34" w:history="1">
        <w:r w:rsidR="00BA2081" w:rsidRPr="00BA2081">
          <w:rPr>
            <w:sz w:val="28"/>
            <w:szCs w:val="28"/>
          </w:rPr>
          <w:t>эндокринными заболеваниями</w:t>
        </w:r>
      </w:hyperlink>
      <w:r w:rsidR="000A2CFC">
        <w:rPr>
          <w:sz w:val="28"/>
          <w:szCs w:val="28"/>
        </w:rPr>
        <w:t xml:space="preserve"> [21].</w:t>
      </w:r>
    </w:p>
    <w:p w14:paraId="7764EC02" w14:textId="6468BEAB" w:rsidR="00BA2081" w:rsidRPr="00BA2081" w:rsidRDefault="00313651" w:rsidP="00313651">
      <w:pPr>
        <w:shd w:val="clear" w:color="auto" w:fill="FFFFFF"/>
        <w:spacing w:line="360" w:lineRule="auto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</w:t>
      </w:r>
      <w:r w:rsidR="00BA2081" w:rsidRPr="00BA2081">
        <w:rPr>
          <w:sz w:val="28"/>
          <w:szCs w:val="28"/>
        </w:rPr>
        <w:t>ричиной пародонтоза в старшем возрасте</w:t>
      </w:r>
      <w:r>
        <w:rPr>
          <w:sz w:val="28"/>
          <w:szCs w:val="28"/>
        </w:rPr>
        <w:t xml:space="preserve"> является нарушение</w:t>
      </w:r>
      <w:r w:rsidRPr="00313651">
        <w:rPr>
          <w:sz w:val="28"/>
          <w:szCs w:val="28"/>
        </w:rPr>
        <w:t xml:space="preserve"> обмена веществ, особенно вследствие гиповитаминоза</w:t>
      </w:r>
      <w:r w:rsidR="00BA2081" w:rsidRPr="00BA2081">
        <w:rPr>
          <w:sz w:val="28"/>
          <w:szCs w:val="28"/>
        </w:rPr>
        <w:t>. В патогенезе пародонтоза кроме микробного фактора и дистрофических изменений лежат также аномалии развития зубочелюстной системы</w:t>
      </w:r>
      <w:r>
        <w:rPr>
          <w:sz w:val="28"/>
          <w:szCs w:val="28"/>
        </w:rPr>
        <w:t>.</w:t>
      </w:r>
      <w:r w:rsidR="00BA2081" w:rsidRPr="00BA2081">
        <w:rPr>
          <w:sz w:val="28"/>
          <w:szCs w:val="28"/>
        </w:rPr>
        <w:br/>
      </w:r>
      <w:r w:rsidR="00BA2081" w:rsidRPr="0000728F">
        <w:rPr>
          <w:sz w:val="28"/>
          <w:szCs w:val="28"/>
        </w:rPr>
        <w:t>Симптомы пародонтоза</w:t>
      </w:r>
      <w:r w:rsidR="0000728F">
        <w:rPr>
          <w:sz w:val="28"/>
          <w:szCs w:val="28"/>
        </w:rPr>
        <w:t xml:space="preserve"> :</w:t>
      </w:r>
    </w:p>
    <w:p w14:paraId="3C19C0AC" w14:textId="42D70B96" w:rsidR="005A26E7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081" w:rsidRPr="00BA2081">
        <w:rPr>
          <w:sz w:val="28"/>
          <w:szCs w:val="28"/>
        </w:rPr>
        <w:t>Парод</w:t>
      </w:r>
      <w:r w:rsidR="005A26E7">
        <w:rPr>
          <w:sz w:val="28"/>
          <w:szCs w:val="28"/>
        </w:rPr>
        <w:t xml:space="preserve">онтоз является длительно развивающимся заболеванием, со временем поражающим весь пародонт, что приводит к потере зубов. </w:t>
      </w:r>
    </w:p>
    <w:p w14:paraId="39EA5345" w14:textId="07DBFD65" w:rsidR="00D61B0D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081" w:rsidRPr="00BA2081">
        <w:rPr>
          <w:sz w:val="28"/>
          <w:szCs w:val="28"/>
        </w:rPr>
        <w:t xml:space="preserve"> При пародонтозе образуется глубокий десневой карман, в котором скапливаются остатки пищи, микроорганизм</w:t>
      </w:r>
      <w:r w:rsidR="00D61B0D">
        <w:rPr>
          <w:sz w:val="28"/>
          <w:szCs w:val="28"/>
        </w:rPr>
        <w:t>ы и зубной налет. Что и приводит к галитозу</w:t>
      </w:r>
      <w:r w:rsidR="00BA2081" w:rsidRPr="00BA2081">
        <w:rPr>
          <w:sz w:val="28"/>
          <w:szCs w:val="28"/>
        </w:rPr>
        <w:t xml:space="preserve"> и н</w:t>
      </w:r>
      <w:r w:rsidR="00D61B0D">
        <w:rPr>
          <w:sz w:val="28"/>
          <w:szCs w:val="28"/>
        </w:rPr>
        <w:t>еприятного привкуса в полости рта</w:t>
      </w:r>
      <w:r w:rsidR="00BA2081" w:rsidRPr="00BA2081">
        <w:rPr>
          <w:sz w:val="28"/>
          <w:szCs w:val="28"/>
        </w:rPr>
        <w:t>.</w:t>
      </w:r>
    </w:p>
    <w:p w14:paraId="39C406DE" w14:textId="05360C37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1B0D">
        <w:rPr>
          <w:sz w:val="28"/>
          <w:szCs w:val="28"/>
        </w:rPr>
        <w:t xml:space="preserve">При приеме пищи и при чистке зубов повышается  </w:t>
      </w:r>
      <w:r w:rsidR="00BA2081" w:rsidRPr="00BA2081">
        <w:rPr>
          <w:sz w:val="28"/>
          <w:szCs w:val="28"/>
        </w:rPr>
        <w:t xml:space="preserve">кровоточивость </w:t>
      </w:r>
      <w:r w:rsidR="00D61B0D">
        <w:rPr>
          <w:sz w:val="28"/>
          <w:szCs w:val="28"/>
        </w:rPr>
        <w:t>и реакция на все типы раздражителей, десна становится болезненной и легко воспаляется. При разрушении  зубодесневого</w:t>
      </w:r>
      <w:r w:rsidR="00BA2081" w:rsidRPr="00BA2081">
        <w:rPr>
          <w:sz w:val="28"/>
          <w:szCs w:val="28"/>
        </w:rPr>
        <w:t xml:space="preserve"> сое</w:t>
      </w:r>
      <w:r w:rsidR="00D61B0D">
        <w:rPr>
          <w:sz w:val="28"/>
          <w:szCs w:val="28"/>
        </w:rPr>
        <w:t xml:space="preserve">динения, </w:t>
      </w:r>
      <w:r w:rsidR="00BA2081" w:rsidRPr="00BA2081">
        <w:rPr>
          <w:sz w:val="28"/>
          <w:szCs w:val="28"/>
        </w:rPr>
        <w:t>десневой карман ста</w:t>
      </w:r>
      <w:r w:rsidR="00D61B0D">
        <w:rPr>
          <w:sz w:val="28"/>
          <w:szCs w:val="28"/>
        </w:rPr>
        <w:t xml:space="preserve">новится глубоким и </w:t>
      </w:r>
      <w:r w:rsidR="00BA2081" w:rsidRPr="00BA2081">
        <w:rPr>
          <w:sz w:val="28"/>
          <w:szCs w:val="28"/>
        </w:rPr>
        <w:t>наступает этап формирования микробной бляшки на корне зуба. Это заключительная стадия парод</w:t>
      </w:r>
      <w:r w:rsidR="00D61B0D">
        <w:rPr>
          <w:sz w:val="28"/>
          <w:szCs w:val="28"/>
        </w:rPr>
        <w:t xml:space="preserve">онтоза, </w:t>
      </w:r>
      <w:r w:rsidR="00BA2081" w:rsidRPr="00BA2081">
        <w:rPr>
          <w:sz w:val="28"/>
          <w:szCs w:val="28"/>
        </w:rPr>
        <w:t xml:space="preserve">развивается грануляционная ткань, что приводит к потере зубов. </w:t>
      </w:r>
    </w:p>
    <w:p w14:paraId="77E8C16E" w14:textId="5B65CF62" w:rsidR="00095ED8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5ED8">
        <w:rPr>
          <w:sz w:val="28"/>
          <w:szCs w:val="28"/>
        </w:rPr>
        <w:t>Патогенная микрофлора провоцирует развитие пародонтоза, однако</w:t>
      </w:r>
      <w:r w:rsidR="00BA2081" w:rsidRPr="00BA2081">
        <w:rPr>
          <w:sz w:val="28"/>
          <w:szCs w:val="28"/>
        </w:rPr>
        <w:t xml:space="preserve"> не являются его основной причиной, так как в части случаев патологический процесс при пародонтозе носит неинфекционный характер.</w:t>
      </w:r>
      <w:r w:rsidR="00095ED8">
        <w:rPr>
          <w:sz w:val="28"/>
          <w:szCs w:val="28"/>
        </w:rPr>
        <w:t xml:space="preserve"> Важно отметить, что в развитии заболевания немало важную роль имеет генетический фактор и такие вредные привычки, как курение. </w:t>
      </w:r>
    </w:p>
    <w:p w14:paraId="30484AFD" w14:textId="043C2007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5ED8">
        <w:rPr>
          <w:sz w:val="28"/>
          <w:szCs w:val="28"/>
        </w:rPr>
        <w:t>После формирования пародонтологического кармана наступает довльно длительный этап- обнажаются шейки зубов</w:t>
      </w:r>
      <w:r w:rsidR="00BA2081" w:rsidRPr="00BA2081">
        <w:rPr>
          <w:sz w:val="28"/>
          <w:szCs w:val="28"/>
        </w:rPr>
        <w:t xml:space="preserve">. </w:t>
      </w:r>
      <w:r w:rsidR="00095ED8">
        <w:rPr>
          <w:sz w:val="28"/>
          <w:szCs w:val="28"/>
        </w:rPr>
        <w:t xml:space="preserve"> Но несмотря на убыль костной ткани и оголение шеек</w:t>
      </w:r>
      <w:r w:rsidR="00BA2081" w:rsidRPr="00BA2081">
        <w:rPr>
          <w:sz w:val="28"/>
          <w:szCs w:val="28"/>
        </w:rPr>
        <w:t xml:space="preserve">, зубы </w:t>
      </w:r>
      <w:r w:rsidR="00095ED8">
        <w:rPr>
          <w:sz w:val="28"/>
          <w:szCs w:val="28"/>
        </w:rPr>
        <w:t xml:space="preserve">довольно </w:t>
      </w:r>
      <w:r w:rsidR="00BA2081" w:rsidRPr="00BA2081">
        <w:rPr>
          <w:sz w:val="28"/>
          <w:szCs w:val="28"/>
        </w:rPr>
        <w:t xml:space="preserve">длительное </w:t>
      </w:r>
      <w:r w:rsidR="00095ED8">
        <w:rPr>
          <w:sz w:val="28"/>
          <w:szCs w:val="28"/>
        </w:rPr>
        <w:t xml:space="preserve">время сохраняют стабильное положение </w:t>
      </w:r>
      <w:r w:rsidR="00BA2081" w:rsidRPr="00BA2081">
        <w:rPr>
          <w:sz w:val="28"/>
          <w:szCs w:val="28"/>
        </w:rPr>
        <w:t xml:space="preserve"> </w:t>
      </w:r>
      <w:r w:rsidR="00095ED8">
        <w:rPr>
          <w:sz w:val="28"/>
          <w:szCs w:val="28"/>
        </w:rPr>
        <w:t>в альвеолярном отростке.</w:t>
      </w:r>
    </w:p>
    <w:p w14:paraId="6071ABAB" w14:textId="184B6088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2081" w:rsidRPr="00BA2081">
        <w:rPr>
          <w:sz w:val="28"/>
          <w:szCs w:val="28"/>
        </w:rPr>
        <w:t xml:space="preserve">По мере прогрессирования присоединяется повышенная чувствительность шеечной части зуба и ощущение зуда в деснах, </w:t>
      </w:r>
      <w:r w:rsidR="00BA2081" w:rsidRPr="00BA2081">
        <w:rPr>
          <w:sz w:val="28"/>
          <w:szCs w:val="28"/>
        </w:rPr>
        <w:lastRenderedPageBreak/>
        <w:t>иногда при пародонтозе может быть яр</w:t>
      </w:r>
      <w:r w:rsidR="00095ED8">
        <w:rPr>
          <w:sz w:val="28"/>
          <w:szCs w:val="28"/>
        </w:rPr>
        <w:t>ко выраженное воспаление десневого края.</w:t>
      </w:r>
    </w:p>
    <w:p w14:paraId="03D39E36" w14:textId="0C6C3954" w:rsidR="00BA2081" w:rsidRPr="00BA2081" w:rsidRDefault="0000728F" w:rsidP="000072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081" w:rsidRPr="00BA2081">
        <w:rPr>
          <w:sz w:val="28"/>
          <w:szCs w:val="28"/>
        </w:rPr>
        <w:t>В зависимости от того, насколько явно выражены симптомы, различают несколько степеней тяжести пародонтоза.</w:t>
      </w:r>
    </w:p>
    <w:p w14:paraId="68691DFC" w14:textId="4AEB5064" w:rsidR="00BA2081" w:rsidRDefault="00095ED8" w:rsidP="00095ED8">
      <w:pPr>
        <w:pStyle w:val="ab"/>
        <w:shd w:val="clear" w:color="auto" w:fill="FFFFFF"/>
        <w:spacing w:line="360" w:lineRule="auto"/>
        <w:ind w:left="80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Лёгкая </w:t>
      </w:r>
      <w:r w:rsidR="000072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D70E1">
        <w:rPr>
          <w:sz w:val="28"/>
          <w:szCs w:val="28"/>
        </w:rPr>
        <w:t>характерно отсутствие жалоб, рентгенологически определяются изменения костной ткани</w:t>
      </w:r>
    </w:p>
    <w:p w14:paraId="499F1A77" w14:textId="4077F4DA" w:rsidR="001D70E1" w:rsidRPr="00BA2081" w:rsidRDefault="001D70E1" w:rsidP="00095ED8">
      <w:pPr>
        <w:pStyle w:val="ab"/>
        <w:shd w:val="clear" w:color="auto" w:fill="FFFFFF"/>
        <w:spacing w:line="360" w:lineRule="auto"/>
        <w:ind w:left="800"/>
        <w:outlineLvl w:val="2"/>
        <w:rPr>
          <w:sz w:val="28"/>
          <w:szCs w:val="28"/>
        </w:rPr>
      </w:pPr>
      <w:r>
        <w:rPr>
          <w:sz w:val="28"/>
          <w:szCs w:val="28"/>
        </w:rPr>
        <w:t>- Средняя</w:t>
      </w:r>
      <w:r w:rsidR="0000728F">
        <w:rPr>
          <w:sz w:val="28"/>
          <w:szCs w:val="28"/>
        </w:rPr>
        <w:t xml:space="preserve"> </w:t>
      </w:r>
      <w:r>
        <w:rPr>
          <w:sz w:val="28"/>
          <w:szCs w:val="28"/>
        </w:rPr>
        <w:t>- оголение шеек зубов и корней (до 3 мм), рентгенологически определяется снижение высоты костных перегородок</w:t>
      </w:r>
    </w:p>
    <w:p w14:paraId="23B0385F" w14:textId="75D76920" w:rsidR="00BA2081" w:rsidRPr="00BA2081" w:rsidRDefault="00095ED8" w:rsidP="00095ED8">
      <w:pPr>
        <w:pStyle w:val="ab"/>
        <w:shd w:val="clear" w:color="auto" w:fill="FFFFFF"/>
        <w:spacing w:line="360" w:lineRule="auto"/>
        <w:ind w:left="80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0E1">
        <w:rPr>
          <w:sz w:val="28"/>
          <w:szCs w:val="28"/>
        </w:rPr>
        <w:t xml:space="preserve">Тяжелая </w:t>
      </w:r>
      <w:r w:rsidR="0000728F">
        <w:rPr>
          <w:sz w:val="28"/>
          <w:szCs w:val="28"/>
        </w:rPr>
        <w:t xml:space="preserve">- </w:t>
      </w:r>
      <w:r w:rsidR="001D70E1">
        <w:rPr>
          <w:sz w:val="28"/>
          <w:szCs w:val="28"/>
        </w:rPr>
        <w:t>оголение шеек зубов и корней (до 5 мм), разрушение костных перегородое на 2/3 длины корней, что приводит к изменению положения и подвижности зубов</w:t>
      </w:r>
      <w:r w:rsidR="00BA2081" w:rsidRPr="00BA2081">
        <w:rPr>
          <w:sz w:val="28"/>
          <w:szCs w:val="28"/>
        </w:rPr>
        <w:t xml:space="preserve">. </w:t>
      </w:r>
    </w:p>
    <w:p w14:paraId="3A6F5699" w14:textId="0A8A46B7" w:rsidR="00BA2081" w:rsidRPr="00BA2081" w:rsidRDefault="00BA2081" w:rsidP="00BA2081">
      <w:pPr>
        <w:pStyle w:val="ab"/>
        <w:shd w:val="clear" w:color="auto" w:fill="FFFFFF"/>
        <w:spacing w:line="360" w:lineRule="auto"/>
        <w:ind w:left="800"/>
        <w:outlineLvl w:val="2"/>
        <w:rPr>
          <w:sz w:val="28"/>
          <w:szCs w:val="28"/>
        </w:rPr>
      </w:pPr>
    </w:p>
    <w:p w14:paraId="45010E58" w14:textId="549027E6" w:rsidR="00674780" w:rsidRDefault="00674780" w:rsidP="00BA20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B1EA6EA" w14:textId="77777777" w:rsidR="001D70E1" w:rsidRDefault="001D70E1" w:rsidP="00BA20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AB7D093" w14:textId="77777777" w:rsidR="001224E4" w:rsidRDefault="001224E4" w:rsidP="00586F7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75C79A77" w14:textId="77777777" w:rsidR="00586F75" w:rsidRDefault="00586F75" w:rsidP="00586F7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3BE70E81" w14:textId="77777777" w:rsidR="0000728F" w:rsidRDefault="001B54C4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      </w:t>
      </w:r>
    </w:p>
    <w:p w14:paraId="76C590DD" w14:textId="77777777" w:rsidR="0000728F" w:rsidRDefault="001B54C4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</w:t>
      </w:r>
    </w:p>
    <w:p w14:paraId="614691C5" w14:textId="77777777" w:rsidR="0000728F" w:rsidRDefault="0000728F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</w:p>
    <w:p w14:paraId="70F22B32" w14:textId="77777777" w:rsidR="0000728F" w:rsidRDefault="0000728F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</w:p>
    <w:p w14:paraId="04E4E1C9" w14:textId="77777777" w:rsidR="0000728F" w:rsidRDefault="0000728F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</w:p>
    <w:p w14:paraId="04613BAF" w14:textId="77777777" w:rsidR="0000728F" w:rsidRDefault="0000728F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</w:p>
    <w:p w14:paraId="7F3E39C2" w14:textId="77777777" w:rsidR="0000728F" w:rsidRDefault="0000728F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</w:p>
    <w:p w14:paraId="18220357" w14:textId="77777777" w:rsidR="0000728F" w:rsidRDefault="0000728F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</w:p>
    <w:p w14:paraId="14A775AB" w14:textId="77777777" w:rsidR="0000728F" w:rsidRDefault="0000728F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</w:p>
    <w:p w14:paraId="5070D2E3" w14:textId="77777777" w:rsidR="0000728F" w:rsidRDefault="0000728F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</w:p>
    <w:p w14:paraId="109E166D" w14:textId="77777777" w:rsidR="0000728F" w:rsidRDefault="0000728F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</w:p>
    <w:p w14:paraId="7209E1A8" w14:textId="77777777" w:rsidR="0000728F" w:rsidRDefault="0000728F" w:rsidP="001B54C4">
      <w:pPr>
        <w:spacing w:line="360" w:lineRule="auto"/>
        <w:ind w:right="1" w:firstLine="426"/>
        <w:contextualSpacing/>
        <w:rPr>
          <w:b/>
          <w:sz w:val="28"/>
          <w:szCs w:val="28"/>
          <w:highlight w:val="white"/>
        </w:rPr>
      </w:pPr>
    </w:p>
    <w:p w14:paraId="011EB536" w14:textId="77777777" w:rsidR="00167554" w:rsidRDefault="0000728F" w:rsidP="0000728F">
      <w:pPr>
        <w:spacing w:line="360" w:lineRule="auto"/>
        <w:ind w:right="1" w:firstLine="426"/>
        <w:contextualSpacing/>
        <w:jc w:val="both"/>
        <w:rPr>
          <w:b/>
          <w:sz w:val="28"/>
          <w:szCs w:val="28"/>
          <w:highlight w:val="white"/>
        </w:rPr>
      </w:pPr>
      <w:r w:rsidRPr="0000728F">
        <w:rPr>
          <w:b/>
          <w:sz w:val="28"/>
          <w:szCs w:val="28"/>
          <w:highlight w:val="white"/>
        </w:rPr>
        <w:lastRenderedPageBreak/>
        <w:t xml:space="preserve">       </w:t>
      </w:r>
    </w:p>
    <w:p w14:paraId="2082DAA0" w14:textId="77777777" w:rsidR="00167554" w:rsidRDefault="00167554" w:rsidP="0000728F">
      <w:pPr>
        <w:spacing w:line="360" w:lineRule="auto"/>
        <w:ind w:right="1" w:firstLine="426"/>
        <w:contextualSpacing/>
        <w:jc w:val="both"/>
        <w:rPr>
          <w:b/>
          <w:sz w:val="28"/>
          <w:szCs w:val="28"/>
          <w:highlight w:val="white"/>
        </w:rPr>
      </w:pPr>
    </w:p>
    <w:p w14:paraId="1A5D38BA" w14:textId="44E2D19E" w:rsidR="0000728F" w:rsidRPr="00167554" w:rsidRDefault="00167554" w:rsidP="00167554">
      <w:pPr>
        <w:spacing w:line="360" w:lineRule="auto"/>
        <w:ind w:right="1"/>
        <w:contextualSpacing/>
        <w:rPr>
          <w:b/>
          <w:sz w:val="32"/>
          <w:szCs w:val="32"/>
        </w:rPr>
      </w:pPr>
      <w:r>
        <w:rPr>
          <w:b/>
          <w:sz w:val="32"/>
          <w:szCs w:val="32"/>
          <w:highlight w:val="white"/>
        </w:rPr>
        <w:t xml:space="preserve">   </w:t>
      </w:r>
      <w:r w:rsidR="00674780" w:rsidRPr="00167554">
        <w:rPr>
          <w:b/>
          <w:sz w:val="32"/>
          <w:szCs w:val="32"/>
          <w:highlight w:val="white"/>
        </w:rPr>
        <w:t>Глава</w:t>
      </w:r>
      <w:r w:rsidR="00586F75" w:rsidRPr="00167554">
        <w:rPr>
          <w:b/>
          <w:sz w:val="32"/>
          <w:szCs w:val="32"/>
          <w:highlight w:val="white"/>
        </w:rPr>
        <w:t xml:space="preserve"> </w:t>
      </w:r>
      <w:r w:rsidR="0000728F" w:rsidRPr="00167554">
        <w:rPr>
          <w:b/>
          <w:sz w:val="32"/>
          <w:szCs w:val="32"/>
          <w:highlight w:val="white"/>
        </w:rPr>
        <w:t>2</w:t>
      </w:r>
      <w:r w:rsidR="00674780" w:rsidRPr="00167554">
        <w:rPr>
          <w:b/>
          <w:sz w:val="32"/>
          <w:szCs w:val="32"/>
          <w:highlight w:val="white"/>
        </w:rPr>
        <w:t>. МАТЕРИАЛЫ И МЕТОДЫ ИССЛЕДОВАНИЯ.</w:t>
      </w:r>
    </w:p>
    <w:p w14:paraId="3C056B8C" w14:textId="5709F345" w:rsidR="00674780" w:rsidRPr="0000728F" w:rsidRDefault="0000728F" w:rsidP="00167554">
      <w:pPr>
        <w:spacing w:line="360" w:lineRule="auto"/>
        <w:ind w:right="1" w:firstLine="426"/>
        <w:contextualSpacing/>
        <w:jc w:val="center"/>
        <w:rPr>
          <w:b/>
          <w:sz w:val="28"/>
          <w:szCs w:val="28"/>
          <w:highlight w:val="white"/>
        </w:rPr>
      </w:pPr>
      <w:proofErr w:type="gramStart"/>
      <w:r w:rsidRPr="0000728F">
        <w:rPr>
          <w:b/>
          <w:sz w:val="28"/>
          <w:szCs w:val="28"/>
        </w:rPr>
        <w:t>2</w:t>
      </w:r>
      <w:r w:rsidR="00674780" w:rsidRPr="0000728F">
        <w:rPr>
          <w:b/>
          <w:sz w:val="28"/>
          <w:szCs w:val="28"/>
        </w:rPr>
        <w:t xml:space="preserve">.1 </w:t>
      </w:r>
      <w:r w:rsidR="0075047F" w:rsidRPr="0000728F">
        <w:rPr>
          <w:b/>
          <w:sz w:val="28"/>
          <w:szCs w:val="28"/>
        </w:rPr>
        <w:t xml:space="preserve"> </w:t>
      </w:r>
      <w:r w:rsidR="00674780" w:rsidRPr="0000728F">
        <w:rPr>
          <w:b/>
          <w:sz w:val="28"/>
          <w:szCs w:val="28"/>
        </w:rPr>
        <w:t>Характеристика</w:t>
      </w:r>
      <w:proofErr w:type="gramEnd"/>
      <w:r w:rsidR="00674780" w:rsidRPr="0000728F">
        <w:rPr>
          <w:b/>
          <w:sz w:val="28"/>
          <w:szCs w:val="28"/>
        </w:rPr>
        <w:t xml:space="preserve"> обследованных пациентов.</w:t>
      </w:r>
    </w:p>
    <w:p w14:paraId="36FBA58A" w14:textId="349E5D79" w:rsidR="00674780" w:rsidRPr="0000728F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 xml:space="preserve">     </w:t>
      </w:r>
      <w:r w:rsidR="00674780" w:rsidRPr="0000728F">
        <w:rPr>
          <w:sz w:val="28"/>
          <w:szCs w:val="28"/>
        </w:rPr>
        <w:t xml:space="preserve">Объектом исследования стали пациенты с пародонтологическими заболеваниями, </w:t>
      </w:r>
      <w:r w:rsidR="00674780" w:rsidRPr="0000728F">
        <w:rPr>
          <w:sz w:val="28"/>
          <w:szCs w:val="28"/>
          <w:highlight w:val="white"/>
        </w:rPr>
        <w:t xml:space="preserve">которые проходили лечение в </w:t>
      </w:r>
      <w:r w:rsidR="00033B21" w:rsidRPr="0000728F">
        <w:rPr>
          <w:sz w:val="28"/>
          <w:szCs w:val="28"/>
        </w:rPr>
        <w:t>ФГБНУ ИЭМ</w:t>
      </w:r>
      <w:r w:rsidR="0075047F" w:rsidRPr="0000728F">
        <w:rPr>
          <w:sz w:val="28"/>
          <w:szCs w:val="28"/>
          <w:highlight w:val="white"/>
        </w:rPr>
        <w:t xml:space="preserve"> </w:t>
      </w:r>
      <w:r w:rsidR="00674780" w:rsidRPr="0000728F">
        <w:rPr>
          <w:color w:val="000000" w:themeColor="text1"/>
          <w:sz w:val="28"/>
          <w:szCs w:val="28"/>
          <w:highlight w:val="white"/>
        </w:rPr>
        <w:t>пародонтологическом</w:t>
      </w:r>
      <w:r w:rsidR="003A40E0" w:rsidRPr="0000728F">
        <w:rPr>
          <w:color w:val="000000" w:themeColor="text1"/>
          <w:sz w:val="28"/>
          <w:szCs w:val="28"/>
          <w:highlight w:val="white"/>
        </w:rPr>
        <w:t xml:space="preserve"> (стоматологическом)</w:t>
      </w:r>
      <w:r w:rsidR="00674780" w:rsidRPr="0000728F">
        <w:rPr>
          <w:color w:val="000000" w:themeColor="text1"/>
          <w:sz w:val="28"/>
          <w:szCs w:val="28"/>
          <w:highlight w:val="white"/>
        </w:rPr>
        <w:t xml:space="preserve"> отделение. </w:t>
      </w:r>
    </w:p>
    <w:p w14:paraId="068028F3" w14:textId="1D8D9934" w:rsidR="001D70E1" w:rsidRPr="0000728F" w:rsidRDefault="00033B21" w:rsidP="0000728F">
      <w:pPr>
        <w:spacing w:line="360" w:lineRule="auto"/>
        <w:jc w:val="both"/>
        <w:rPr>
          <w:sz w:val="28"/>
          <w:szCs w:val="28"/>
        </w:rPr>
      </w:pPr>
      <w:r w:rsidRPr="0000728F">
        <w:rPr>
          <w:sz w:val="28"/>
          <w:szCs w:val="28"/>
        </w:rPr>
        <w:t xml:space="preserve"> </w:t>
      </w:r>
      <w:r w:rsidR="0000728F">
        <w:rPr>
          <w:sz w:val="28"/>
          <w:szCs w:val="28"/>
        </w:rPr>
        <w:t xml:space="preserve">    </w:t>
      </w:r>
      <w:r w:rsidRPr="0000728F">
        <w:rPr>
          <w:sz w:val="28"/>
          <w:szCs w:val="28"/>
        </w:rPr>
        <w:t>Исследовательская  работа содержит в себе информацию об обследовании пациентов, которые добровольно приняли участие</w:t>
      </w:r>
      <w:r w:rsidR="001D70E1" w:rsidRPr="0000728F">
        <w:rPr>
          <w:sz w:val="28"/>
          <w:szCs w:val="28"/>
        </w:rPr>
        <w:t xml:space="preserve"> в обследовании.</w:t>
      </w:r>
    </w:p>
    <w:p w14:paraId="34817A14" w14:textId="71B3B3B1" w:rsidR="0000728F" w:rsidRDefault="00033B21" w:rsidP="0000728F">
      <w:pPr>
        <w:spacing w:line="360" w:lineRule="auto"/>
        <w:jc w:val="both"/>
        <w:rPr>
          <w:color w:val="FF0000"/>
          <w:sz w:val="28"/>
          <w:szCs w:val="28"/>
        </w:rPr>
      </w:pPr>
      <w:r w:rsidRPr="0000728F">
        <w:rPr>
          <w:sz w:val="28"/>
          <w:szCs w:val="28"/>
        </w:rPr>
        <w:t xml:space="preserve"> </w:t>
      </w:r>
      <w:r w:rsidR="0000728F">
        <w:rPr>
          <w:sz w:val="28"/>
          <w:szCs w:val="28"/>
        </w:rPr>
        <w:t xml:space="preserve">    </w:t>
      </w:r>
      <w:r w:rsidRPr="0000728F">
        <w:rPr>
          <w:sz w:val="28"/>
          <w:szCs w:val="28"/>
        </w:rPr>
        <w:t xml:space="preserve">Было осмотрено </w:t>
      </w:r>
      <w:r w:rsidR="001D70E1" w:rsidRPr="0000728F">
        <w:rPr>
          <w:sz w:val="28"/>
          <w:szCs w:val="28"/>
        </w:rPr>
        <w:t>60</w:t>
      </w:r>
      <w:r w:rsidRPr="0000728F">
        <w:rPr>
          <w:sz w:val="28"/>
          <w:szCs w:val="28"/>
        </w:rPr>
        <w:t xml:space="preserve"> пациентов, из них,  </w:t>
      </w:r>
      <w:r w:rsidR="00174951" w:rsidRPr="0000728F">
        <w:rPr>
          <w:sz w:val="28"/>
          <w:szCs w:val="28"/>
        </w:rPr>
        <w:t xml:space="preserve">30 </w:t>
      </w:r>
      <w:r w:rsidRPr="0000728F">
        <w:rPr>
          <w:sz w:val="28"/>
          <w:szCs w:val="28"/>
        </w:rPr>
        <w:t xml:space="preserve">мужчин и </w:t>
      </w:r>
      <w:r w:rsidR="00174951" w:rsidRPr="0000728F">
        <w:rPr>
          <w:sz w:val="28"/>
          <w:szCs w:val="28"/>
        </w:rPr>
        <w:t>30</w:t>
      </w:r>
      <w:r w:rsidRPr="0000728F">
        <w:rPr>
          <w:sz w:val="28"/>
          <w:szCs w:val="28"/>
        </w:rPr>
        <w:t xml:space="preserve"> женщин.   В соответствии с возрастом было </w:t>
      </w:r>
      <w:r w:rsidR="001D70E1" w:rsidRPr="0000728F">
        <w:rPr>
          <w:sz w:val="28"/>
          <w:szCs w:val="28"/>
        </w:rPr>
        <w:t>сформировано 3 группы наблюдения</w:t>
      </w:r>
      <w:r w:rsidR="007F0DB1">
        <w:rPr>
          <w:sz w:val="28"/>
          <w:szCs w:val="28"/>
        </w:rPr>
        <w:t xml:space="preserve">. Обследуемые пациенты сопоставимы по соматическому статусу, не имеют тяжелых соматических патологий. Также пациенты обследуемых групп сопоставимы по количеству и полу. </w:t>
      </w:r>
      <w:r w:rsidR="007F0DB1">
        <w:rPr>
          <w:bCs/>
          <w:color w:val="000000" w:themeColor="text1"/>
          <w:sz w:val="28"/>
          <w:szCs w:val="28"/>
        </w:rPr>
        <w:t xml:space="preserve"> </w:t>
      </w:r>
    </w:p>
    <w:p w14:paraId="4E3D8278" w14:textId="1DE35004" w:rsidR="001D70E1" w:rsidRPr="0000728F" w:rsidRDefault="001D70E1" w:rsidP="0000728F">
      <w:pPr>
        <w:spacing w:line="360" w:lineRule="auto"/>
        <w:jc w:val="both"/>
        <w:rPr>
          <w:sz w:val="28"/>
          <w:szCs w:val="28"/>
        </w:rPr>
      </w:pPr>
      <w:r w:rsidRPr="0000728F">
        <w:rPr>
          <w:sz w:val="28"/>
          <w:szCs w:val="28"/>
        </w:rPr>
        <w:t xml:space="preserve">1 группа - </w:t>
      </w:r>
      <w:r w:rsidR="00033B21" w:rsidRPr="0000728F">
        <w:rPr>
          <w:sz w:val="28"/>
          <w:szCs w:val="28"/>
        </w:rPr>
        <w:t>от 12 до 1</w:t>
      </w:r>
      <w:r w:rsidR="001B54C4" w:rsidRPr="0000728F">
        <w:rPr>
          <w:sz w:val="28"/>
          <w:szCs w:val="28"/>
        </w:rPr>
        <w:t>7</w:t>
      </w:r>
      <w:r w:rsidR="00033B21" w:rsidRPr="0000728F">
        <w:rPr>
          <w:sz w:val="28"/>
          <w:szCs w:val="28"/>
        </w:rPr>
        <w:t xml:space="preserve"> лет (</w:t>
      </w:r>
      <w:r w:rsidR="00174951" w:rsidRPr="0000728F">
        <w:rPr>
          <w:sz w:val="28"/>
          <w:szCs w:val="28"/>
        </w:rPr>
        <w:t>10</w:t>
      </w:r>
      <w:r w:rsidR="00033B21" w:rsidRPr="0000728F">
        <w:rPr>
          <w:sz w:val="28"/>
          <w:szCs w:val="28"/>
        </w:rPr>
        <w:t xml:space="preserve"> -Ж, </w:t>
      </w:r>
      <w:r w:rsidR="00174951" w:rsidRPr="0000728F">
        <w:rPr>
          <w:sz w:val="28"/>
          <w:szCs w:val="28"/>
        </w:rPr>
        <w:t>10</w:t>
      </w:r>
      <w:r w:rsidR="00033B21" w:rsidRPr="0000728F">
        <w:rPr>
          <w:sz w:val="28"/>
          <w:szCs w:val="28"/>
        </w:rPr>
        <w:t xml:space="preserve">-М). </w:t>
      </w:r>
    </w:p>
    <w:p w14:paraId="5EAF816F" w14:textId="1A79172C" w:rsidR="001D70E1" w:rsidRPr="0000728F" w:rsidRDefault="001D70E1" w:rsidP="0000728F">
      <w:pPr>
        <w:spacing w:line="360" w:lineRule="auto"/>
        <w:jc w:val="both"/>
        <w:rPr>
          <w:sz w:val="28"/>
          <w:szCs w:val="28"/>
        </w:rPr>
      </w:pPr>
      <w:r w:rsidRPr="0000728F">
        <w:rPr>
          <w:sz w:val="28"/>
          <w:szCs w:val="28"/>
        </w:rPr>
        <w:t>2 группа - от  18 до</w:t>
      </w:r>
      <w:r w:rsidR="00033B21" w:rsidRPr="0000728F">
        <w:rPr>
          <w:sz w:val="28"/>
          <w:szCs w:val="28"/>
        </w:rPr>
        <w:t xml:space="preserve"> </w:t>
      </w:r>
      <w:r w:rsidR="001B54C4" w:rsidRPr="0000728F">
        <w:rPr>
          <w:sz w:val="28"/>
          <w:szCs w:val="28"/>
        </w:rPr>
        <w:t xml:space="preserve">59 </w:t>
      </w:r>
      <w:r w:rsidR="00033B21" w:rsidRPr="0000728F">
        <w:rPr>
          <w:sz w:val="28"/>
          <w:szCs w:val="28"/>
        </w:rPr>
        <w:t xml:space="preserve"> лет (1</w:t>
      </w:r>
      <w:r w:rsidR="00174951" w:rsidRPr="0000728F">
        <w:rPr>
          <w:sz w:val="28"/>
          <w:szCs w:val="28"/>
        </w:rPr>
        <w:t>0</w:t>
      </w:r>
      <w:r w:rsidR="00033B21" w:rsidRPr="0000728F">
        <w:rPr>
          <w:sz w:val="28"/>
          <w:szCs w:val="28"/>
        </w:rPr>
        <w:t>-Ж, 1</w:t>
      </w:r>
      <w:r w:rsidR="00174951" w:rsidRPr="0000728F">
        <w:rPr>
          <w:sz w:val="28"/>
          <w:szCs w:val="28"/>
        </w:rPr>
        <w:t>0</w:t>
      </w:r>
      <w:r w:rsidR="00033B21" w:rsidRPr="0000728F">
        <w:rPr>
          <w:sz w:val="28"/>
          <w:szCs w:val="28"/>
        </w:rPr>
        <w:t xml:space="preserve">- М) . </w:t>
      </w:r>
    </w:p>
    <w:p w14:paraId="591F2C41" w14:textId="765B75EC" w:rsidR="00033B21" w:rsidRPr="0000728F" w:rsidRDefault="001D70E1" w:rsidP="0000728F">
      <w:pPr>
        <w:spacing w:line="360" w:lineRule="auto"/>
        <w:jc w:val="both"/>
        <w:rPr>
          <w:color w:val="FF0000"/>
          <w:sz w:val="28"/>
          <w:szCs w:val="28"/>
        </w:rPr>
      </w:pPr>
      <w:r w:rsidRPr="0000728F">
        <w:rPr>
          <w:sz w:val="28"/>
          <w:szCs w:val="28"/>
        </w:rPr>
        <w:t xml:space="preserve">3 группа - от 60 до </w:t>
      </w:r>
      <w:r w:rsidR="00033B21" w:rsidRPr="0000728F">
        <w:rPr>
          <w:sz w:val="28"/>
          <w:szCs w:val="28"/>
        </w:rPr>
        <w:t>75 лет (1</w:t>
      </w:r>
      <w:r w:rsidR="00174951" w:rsidRPr="0000728F">
        <w:rPr>
          <w:sz w:val="28"/>
          <w:szCs w:val="28"/>
        </w:rPr>
        <w:t>0</w:t>
      </w:r>
      <w:r w:rsidR="00033B21" w:rsidRPr="0000728F">
        <w:rPr>
          <w:sz w:val="28"/>
          <w:szCs w:val="28"/>
        </w:rPr>
        <w:t>-Ж, 1</w:t>
      </w:r>
      <w:r w:rsidR="00174951" w:rsidRPr="0000728F">
        <w:rPr>
          <w:sz w:val="28"/>
          <w:szCs w:val="28"/>
        </w:rPr>
        <w:t>0</w:t>
      </w:r>
      <w:r w:rsidR="00033B21" w:rsidRPr="0000728F">
        <w:rPr>
          <w:sz w:val="28"/>
          <w:szCs w:val="28"/>
        </w:rPr>
        <w:t>- М)</w:t>
      </w:r>
      <w:r w:rsidR="003A40E0" w:rsidRPr="0000728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C45CAE0" w14:textId="77777777" w:rsidR="0000728F" w:rsidRDefault="0000728F" w:rsidP="006A42E8">
      <w:pPr>
        <w:spacing w:line="360" w:lineRule="auto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   </w:t>
      </w:r>
    </w:p>
    <w:p w14:paraId="7BFD8BC0" w14:textId="78EF26CC" w:rsidR="006A42E8" w:rsidRPr="00033B21" w:rsidRDefault="0000728F" w:rsidP="0000728F">
      <w:pPr>
        <w:spacing w:line="360" w:lineRule="auto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         </w:t>
      </w:r>
      <w:r w:rsidR="001B54C4">
        <w:rPr>
          <w:b/>
          <w:color w:val="000000" w:themeColor="text1"/>
          <w:sz w:val="28"/>
          <w:szCs w:val="28"/>
          <w:highlight w:val="white"/>
        </w:rPr>
        <w:t xml:space="preserve">  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 w:rsidR="001B54C4"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  2</w:t>
      </w:r>
      <w:r w:rsidR="006A42E8" w:rsidRPr="00033B21">
        <w:rPr>
          <w:b/>
          <w:color w:val="000000" w:themeColor="text1"/>
          <w:sz w:val="28"/>
          <w:szCs w:val="28"/>
          <w:highlight w:val="white"/>
        </w:rPr>
        <w:t>.2 Оценка стоматологического статуса пациентов</w:t>
      </w:r>
    </w:p>
    <w:p w14:paraId="29FA02F8" w14:textId="7750A6A1" w:rsidR="0000728F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  </w:t>
      </w:r>
      <w:r w:rsidR="006A42E8" w:rsidRPr="00033B21">
        <w:rPr>
          <w:color w:val="000000" w:themeColor="text1"/>
          <w:sz w:val="28"/>
          <w:szCs w:val="28"/>
          <w:highlight w:val="white"/>
        </w:rPr>
        <w:t xml:space="preserve">Методика клинического </w:t>
      </w:r>
      <w:r w:rsidR="00E71413">
        <w:rPr>
          <w:color w:val="000000" w:themeColor="text1"/>
          <w:sz w:val="28"/>
          <w:szCs w:val="28"/>
          <w:highlight w:val="white"/>
        </w:rPr>
        <w:t>обследовани</w:t>
      </w:r>
      <w:r>
        <w:rPr>
          <w:color w:val="000000" w:themeColor="text1"/>
          <w:sz w:val="28"/>
          <w:szCs w:val="28"/>
          <w:highlight w:val="white"/>
        </w:rPr>
        <w:t>я</w:t>
      </w:r>
      <w:r w:rsidR="00E71413">
        <w:rPr>
          <w:color w:val="000000" w:themeColor="text1"/>
          <w:sz w:val="28"/>
          <w:szCs w:val="28"/>
          <w:highlight w:val="white"/>
        </w:rPr>
        <w:t xml:space="preserve"> пациентов </w:t>
      </w:r>
      <w:r>
        <w:rPr>
          <w:color w:val="000000" w:themeColor="text1"/>
          <w:sz w:val="28"/>
          <w:szCs w:val="28"/>
          <w:highlight w:val="white"/>
        </w:rPr>
        <w:t xml:space="preserve">проводилась по общепринятым аспектам, оценка стоматологического статуса пациентов </w:t>
      </w:r>
      <w:r w:rsidR="00E71413">
        <w:rPr>
          <w:color w:val="000000" w:themeColor="text1"/>
          <w:sz w:val="28"/>
          <w:szCs w:val="28"/>
          <w:highlight w:val="white"/>
        </w:rPr>
        <w:t>заключалась</w:t>
      </w:r>
      <w:r>
        <w:rPr>
          <w:color w:val="000000" w:themeColor="text1"/>
          <w:sz w:val="28"/>
          <w:szCs w:val="28"/>
          <w:highlight w:val="white"/>
        </w:rPr>
        <w:t xml:space="preserve"> в сборе жалоб и анамнеза,  сбор анамнеза заболевания, </w:t>
      </w:r>
      <w:r w:rsidR="00E71413">
        <w:rPr>
          <w:color w:val="000000" w:themeColor="text1"/>
          <w:sz w:val="28"/>
          <w:szCs w:val="28"/>
          <w:highlight w:val="white"/>
        </w:rPr>
        <w:t xml:space="preserve">осмотре кожных покровов </w:t>
      </w:r>
      <w:r w:rsidR="006A42E8" w:rsidRPr="00033B21">
        <w:rPr>
          <w:color w:val="000000" w:themeColor="text1"/>
          <w:sz w:val="28"/>
          <w:szCs w:val="28"/>
          <w:highlight w:val="white"/>
        </w:rPr>
        <w:t>лица,</w:t>
      </w:r>
      <w:r w:rsidR="00E71413">
        <w:rPr>
          <w:color w:val="000000" w:themeColor="text1"/>
          <w:sz w:val="28"/>
          <w:szCs w:val="28"/>
          <w:highlight w:val="white"/>
        </w:rPr>
        <w:t xml:space="preserve"> осмотре полости рта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 w:rsidR="00E71413">
        <w:rPr>
          <w:color w:val="000000" w:themeColor="text1"/>
          <w:sz w:val="28"/>
          <w:szCs w:val="28"/>
          <w:highlight w:val="white"/>
        </w:rPr>
        <w:t xml:space="preserve">-  зубных рядов, состояния </w:t>
      </w:r>
      <w:r w:rsidR="006A42E8" w:rsidRPr="00033B21">
        <w:rPr>
          <w:color w:val="000000" w:themeColor="text1"/>
          <w:sz w:val="28"/>
          <w:szCs w:val="28"/>
          <w:highlight w:val="white"/>
        </w:rPr>
        <w:t xml:space="preserve">пародонта, слизистой оболочки. </w:t>
      </w:r>
      <w:r>
        <w:rPr>
          <w:color w:val="000000" w:themeColor="text1"/>
          <w:sz w:val="28"/>
          <w:szCs w:val="28"/>
          <w:highlight w:val="white"/>
        </w:rPr>
        <w:t>Также были применены основные и дополнительные методы обследования .</w:t>
      </w:r>
    </w:p>
    <w:p w14:paraId="7B62F4EB" w14:textId="77777777" w:rsidR="0000728F" w:rsidRDefault="0073704B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                   </w:t>
      </w:r>
      <w:r w:rsidR="0000728F">
        <w:rPr>
          <w:color w:val="000000" w:themeColor="text1"/>
          <w:sz w:val="28"/>
          <w:szCs w:val="28"/>
          <w:highlight w:val="white"/>
        </w:rPr>
        <w:t xml:space="preserve">  </w:t>
      </w:r>
    </w:p>
    <w:p w14:paraId="69394E63" w14:textId="5C8A7664" w:rsidR="006A42E8" w:rsidRPr="0000728F" w:rsidRDefault="0000728F" w:rsidP="0000728F">
      <w:pPr>
        <w:pStyle w:val="ab"/>
        <w:spacing w:line="360" w:lineRule="auto"/>
        <w:ind w:left="2120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2.</w:t>
      </w:r>
      <w:r w:rsidR="0063399F">
        <w:rPr>
          <w:b/>
          <w:color w:val="000000" w:themeColor="text1"/>
          <w:sz w:val="28"/>
          <w:szCs w:val="28"/>
          <w:highlight w:val="white"/>
        </w:rPr>
        <w:t>3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 w:rsidR="006A42E8" w:rsidRPr="0000728F">
        <w:rPr>
          <w:b/>
          <w:color w:val="000000" w:themeColor="text1"/>
          <w:sz w:val="28"/>
          <w:szCs w:val="28"/>
          <w:highlight w:val="white"/>
        </w:rPr>
        <w:t>Основные методы исследования</w:t>
      </w:r>
    </w:p>
    <w:p w14:paraId="56810E6B" w14:textId="11C2A9C6" w:rsidR="006A42E8" w:rsidRPr="0000728F" w:rsidRDefault="0000728F" w:rsidP="0000728F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>Сбор анамнеза жизни и заболевания</w:t>
      </w:r>
      <w:r w:rsidR="003A40E0"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:</w:t>
      </w:r>
    </w:p>
    <w:p w14:paraId="301312A3" w14:textId="475A2329" w:rsidR="006A42E8" w:rsidRPr="0000728F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 </w:t>
      </w:r>
      <w:r w:rsidR="00E71413" w:rsidRPr="0000728F"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color w:val="000000" w:themeColor="text1"/>
          <w:sz w:val="28"/>
          <w:szCs w:val="28"/>
          <w:highlight w:val="white"/>
        </w:rPr>
        <w:t>Жалобы, ч</w:t>
      </w:r>
      <w:r w:rsidR="006A42E8" w:rsidRPr="0000728F">
        <w:rPr>
          <w:color w:val="000000" w:themeColor="text1"/>
          <w:sz w:val="28"/>
          <w:szCs w:val="28"/>
          <w:highlight w:val="white"/>
        </w:rPr>
        <w:t>то беспокоит пациента</w:t>
      </w:r>
      <w:r w:rsidR="003A40E0" w:rsidRPr="0000728F">
        <w:rPr>
          <w:color w:val="000000" w:themeColor="text1"/>
          <w:sz w:val="28"/>
          <w:szCs w:val="28"/>
          <w:highlight w:val="white"/>
        </w:rPr>
        <w:t>;</w:t>
      </w:r>
    </w:p>
    <w:p w14:paraId="66BEC30A" w14:textId="1B21A366" w:rsidR="006A42E8" w:rsidRPr="0000728F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</w:t>
      </w:r>
      <w:r w:rsidR="00E71413" w:rsidRPr="0000728F"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color w:val="000000" w:themeColor="text1"/>
          <w:sz w:val="28"/>
          <w:szCs w:val="28"/>
          <w:highlight w:val="white"/>
        </w:rPr>
        <w:t xml:space="preserve">Правильно определить </w:t>
      </w:r>
      <w:r w:rsidR="00E71413" w:rsidRPr="0000728F">
        <w:rPr>
          <w:color w:val="000000" w:themeColor="text1"/>
          <w:sz w:val="28"/>
          <w:szCs w:val="28"/>
          <w:highlight w:val="white"/>
        </w:rPr>
        <w:t>суть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основной жалобы (боль, дискомфорт, неприятные ощущения</w:t>
      </w:r>
      <w:r>
        <w:rPr>
          <w:color w:val="000000" w:themeColor="text1"/>
          <w:sz w:val="28"/>
          <w:szCs w:val="28"/>
          <w:highlight w:val="white"/>
        </w:rPr>
        <w:t>,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эстетическая проблема</w:t>
      </w:r>
      <w:r>
        <w:rPr>
          <w:color w:val="000000" w:themeColor="text1"/>
          <w:sz w:val="28"/>
          <w:szCs w:val="28"/>
          <w:highlight w:val="white"/>
        </w:rPr>
        <w:t>,</w:t>
      </w:r>
      <w:r w:rsidR="006A42E8" w:rsidRPr="0000728F">
        <w:rPr>
          <w:color w:val="000000" w:themeColor="text1"/>
          <w:sz w:val="28"/>
          <w:szCs w:val="28"/>
          <w:highlight w:val="white"/>
        </w:rPr>
        <w:t>нарушение функций</w:t>
      </w:r>
      <w:r>
        <w:rPr>
          <w:color w:val="000000" w:themeColor="text1"/>
          <w:sz w:val="28"/>
          <w:szCs w:val="28"/>
          <w:highlight w:val="white"/>
        </w:rPr>
        <w:t>,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неприятный запах из полости рта)</w:t>
      </w:r>
      <w:r w:rsidR="003A40E0" w:rsidRPr="0000728F">
        <w:rPr>
          <w:color w:val="000000" w:themeColor="text1"/>
          <w:sz w:val="28"/>
          <w:szCs w:val="28"/>
          <w:highlight w:val="white"/>
        </w:rPr>
        <w:t>;</w:t>
      </w:r>
    </w:p>
    <w:p w14:paraId="3F4D4FF1" w14:textId="256A3894" w:rsidR="006A42E8" w:rsidRPr="0000728F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</w:t>
      </w:r>
      <w:r w:rsidR="00E71413" w:rsidRPr="0000728F">
        <w:rPr>
          <w:color w:val="000000" w:themeColor="text1"/>
          <w:sz w:val="28"/>
          <w:szCs w:val="28"/>
          <w:highlight w:val="white"/>
        </w:rPr>
        <w:t>-</w:t>
      </w:r>
      <w:r>
        <w:rPr>
          <w:color w:val="000000" w:themeColor="text1"/>
          <w:sz w:val="28"/>
          <w:szCs w:val="28"/>
          <w:highlight w:val="white"/>
        </w:rPr>
        <w:t xml:space="preserve"> Установить</w:t>
      </w:r>
      <w:r w:rsidR="00E71413" w:rsidRPr="0000728F">
        <w:rPr>
          <w:color w:val="000000" w:themeColor="text1"/>
          <w:sz w:val="28"/>
          <w:szCs w:val="28"/>
          <w:highlight w:val="white"/>
        </w:rPr>
        <w:t>,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когда впервые </w:t>
      </w:r>
      <w:r>
        <w:rPr>
          <w:color w:val="000000" w:themeColor="text1"/>
          <w:sz w:val="28"/>
          <w:szCs w:val="28"/>
          <w:highlight w:val="white"/>
        </w:rPr>
        <w:t xml:space="preserve">пациент </w:t>
      </w:r>
      <w:r w:rsidR="006A42E8" w:rsidRPr="0000728F">
        <w:rPr>
          <w:color w:val="000000" w:themeColor="text1"/>
          <w:sz w:val="28"/>
          <w:szCs w:val="28"/>
          <w:highlight w:val="white"/>
        </w:rPr>
        <w:t>отметил появление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 w:rsidR="006A42E8" w:rsidRPr="0000728F">
        <w:rPr>
          <w:color w:val="000000" w:themeColor="text1"/>
          <w:sz w:val="28"/>
          <w:szCs w:val="28"/>
          <w:highlight w:val="white"/>
        </w:rPr>
        <w:t>его проблемы,</w:t>
      </w:r>
      <w:r>
        <w:rPr>
          <w:color w:val="000000" w:themeColor="text1"/>
          <w:sz w:val="28"/>
          <w:szCs w:val="28"/>
          <w:highlight w:val="white"/>
        </w:rPr>
        <w:t xml:space="preserve"> необходимо установить характер и частоту беспокойств</w:t>
      </w:r>
      <w:r w:rsidR="006A42E8" w:rsidRPr="0000728F">
        <w:rPr>
          <w:color w:val="000000" w:themeColor="text1"/>
          <w:sz w:val="28"/>
          <w:szCs w:val="28"/>
          <w:highlight w:val="white"/>
        </w:rPr>
        <w:t>, есть ли облегчающие факторы, с момента возникновения заболевания наблюдается улучшение/ухудшение или сохраняется в таком же состоянии.</w:t>
      </w:r>
    </w:p>
    <w:p w14:paraId="1400AD51" w14:textId="747A5DE8" w:rsidR="006A42E8" w:rsidRPr="0000728F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</w:t>
      </w:r>
      <w:r w:rsidR="00E71413" w:rsidRPr="0000728F">
        <w:rPr>
          <w:color w:val="000000" w:themeColor="text1"/>
          <w:sz w:val="28"/>
          <w:szCs w:val="28"/>
          <w:highlight w:val="white"/>
        </w:rPr>
        <w:t>- Если основная жалоба - боль, то следуе</w:t>
      </w:r>
      <w:r w:rsidR="006A42E8" w:rsidRPr="0000728F">
        <w:rPr>
          <w:color w:val="000000" w:themeColor="text1"/>
          <w:sz w:val="28"/>
          <w:szCs w:val="28"/>
          <w:highlight w:val="white"/>
        </w:rPr>
        <w:t>т выяснить локализацию, характер, иррадиацию.</w:t>
      </w:r>
    </w:p>
    <w:p w14:paraId="7905AAF4" w14:textId="6BF138D8" w:rsidR="006A42E8" w:rsidRPr="0000728F" w:rsidRDefault="006A42E8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00728F">
        <w:rPr>
          <w:color w:val="000000" w:themeColor="text1"/>
          <w:sz w:val="28"/>
          <w:szCs w:val="28"/>
          <w:highlight w:val="white"/>
        </w:rPr>
        <w:t>Клинический осмотр полости рта</w:t>
      </w:r>
      <w:r w:rsidR="0000728F">
        <w:rPr>
          <w:color w:val="000000" w:themeColor="text1"/>
          <w:sz w:val="28"/>
          <w:szCs w:val="28"/>
          <w:highlight w:val="white"/>
        </w:rPr>
        <w:t xml:space="preserve"> включал в себя :</w:t>
      </w:r>
    </w:p>
    <w:p w14:paraId="697C4B20" w14:textId="4CE2FC5E" w:rsidR="006A42E8" w:rsidRPr="0000728F" w:rsidRDefault="00E71413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00728F">
        <w:rPr>
          <w:color w:val="000000" w:themeColor="text1"/>
          <w:sz w:val="28"/>
          <w:szCs w:val="28"/>
          <w:highlight w:val="white"/>
        </w:rPr>
        <w:t>-</w:t>
      </w:r>
      <w:r w:rsidR="0000728F">
        <w:rPr>
          <w:color w:val="000000" w:themeColor="text1"/>
          <w:sz w:val="28"/>
          <w:szCs w:val="28"/>
          <w:highlight w:val="white"/>
        </w:rPr>
        <w:t xml:space="preserve">  Проведение </w:t>
      </w:r>
      <w:r w:rsidRPr="0000728F">
        <w:rPr>
          <w:color w:val="000000" w:themeColor="text1"/>
          <w:sz w:val="28"/>
          <w:szCs w:val="28"/>
          <w:highlight w:val="white"/>
        </w:rPr>
        <w:t xml:space="preserve"> </w:t>
      </w:r>
      <w:r w:rsidR="0000728F">
        <w:rPr>
          <w:color w:val="000000" w:themeColor="text1"/>
          <w:sz w:val="28"/>
          <w:szCs w:val="28"/>
          <w:highlight w:val="white"/>
        </w:rPr>
        <w:t>о</w:t>
      </w:r>
      <w:r w:rsidR="006A42E8" w:rsidRPr="0000728F">
        <w:rPr>
          <w:color w:val="000000" w:themeColor="text1"/>
          <w:sz w:val="28"/>
          <w:szCs w:val="28"/>
          <w:highlight w:val="white"/>
        </w:rPr>
        <w:t>смот</w:t>
      </w:r>
      <w:r w:rsidR="003A40E0" w:rsidRPr="0000728F">
        <w:rPr>
          <w:color w:val="000000" w:themeColor="text1"/>
          <w:sz w:val="28"/>
          <w:szCs w:val="28"/>
          <w:highlight w:val="white"/>
        </w:rPr>
        <w:t>р</w:t>
      </w:r>
      <w:r w:rsidR="0000728F">
        <w:rPr>
          <w:color w:val="000000" w:themeColor="text1"/>
          <w:sz w:val="28"/>
          <w:szCs w:val="28"/>
          <w:highlight w:val="white"/>
        </w:rPr>
        <w:t>а</w:t>
      </w:r>
      <w:r w:rsidR="003A40E0" w:rsidRPr="0000728F">
        <w:rPr>
          <w:color w:val="000000" w:themeColor="text1"/>
          <w:sz w:val="28"/>
          <w:szCs w:val="28"/>
          <w:highlight w:val="white"/>
        </w:rPr>
        <w:t xml:space="preserve"> </w:t>
      </w:r>
      <w:r w:rsidR="0000728F">
        <w:rPr>
          <w:color w:val="000000" w:themeColor="text1"/>
          <w:sz w:val="28"/>
          <w:szCs w:val="28"/>
          <w:highlight w:val="white"/>
        </w:rPr>
        <w:t xml:space="preserve"> </w:t>
      </w:r>
      <w:r w:rsidR="0000728F" w:rsidRPr="0000728F">
        <w:rPr>
          <w:color w:val="000000" w:themeColor="text1"/>
          <w:sz w:val="28"/>
          <w:szCs w:val="28"/>
          <w:highlight w:val="white"/>
        </w:rPr>
        <w:t xml:space="preserve">углов рта </w:t>
      </w:r>
      <w:r w:rsidR="0000728F">
        <w:rPr>
          <w:color w:val="000000" w:themeColor="text1"/>
          <w:sz w:val="28"/>
          <w:szCs w:val="28"/>
          <w:highlight w:val="white"/>
        </w:rPr>
        <w:t xml:space="preserve">и </w:t>
      </w:r>
      <w:r w:rsidR="003A40E0" w:rsidRPr="0000728F">
        <w:rPr>
          <w:color w:val="000000" w:themeColor="text1"/>
          <w:sz w:val="28"/>
          <w:szCs w:val="28"/>
          <w:highlight w:val="white"/>
        </w:rPr>
        <w:t>красной каймы губ;</w:t>
      </w:r>
    </w:p>
    <w:p w14:paraId="605AE776" w14:textId="3D111D04" w:rsidR="006A42E8" w:rsidRPr="0000728F" w:rsidRDefault="00E71413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00728F">
        <w:rPr>
          <w:color w:val="000000" w:themeColor="text1"/>
          <w:sz w:val="28"/>
          <w:szCs w:val="28"/>
          <w:highlight w:val="white"/>
        </w:rPr>
        <w:t>-</w:t>
      </w:r>
      <w:r w:rsidR="0000728F">
        <w:rPr>
          <w:color w:val="000000" w:themeColor="text1"/>
          <w:sz w:val="28"/>
          <w:szCs w:val="28"/>
          <w:highlight w:val="white"/>
        </w:rPr>
        <w:t xml:space="preserve"> 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Осмотр </w:t>
      </w:r>
      <w:r w:rsidR="0000728F">
        <w:rPr>
          <w:color w:val="000000" w:themeColor="text1"/>
          <w:sz w:val="28"/>
          <w:szCs w:val="28"/>
          <w:highlight w:val="white"/>
        </w:rPr>
        <w:t xml:space="preserve">прилежащих </w:t>
      </w:r>
      <w:r w:rsidR="006A42E8" w:rsidRPr="0000728F">
        <w:rPr>
          <w:color w:val="000000" w:themeColor="text1"/>
          <w:sz w:val="28"/>
          <w:szCs w:val="28"/>
          <w:highlight w:val="white"/>
        </w:rPr>
        <w:t>тканей п</w:t>
      </w:r>
      <w:r w:rsidRPr="0000728F">
        <w:rPr>
          <w:color w:val="000000" w:themeColor="text1"/>
          <w:sz w:val="28"/>
          <w:szCs w:val="28"/>
          <w:highlight w:val="white"/>
        </w:rPr>
        <w:t xml:space="preserve">реддверия полости рта (оценка состояния </w:t>
      </w:r>
      <w:r w:rsidR="006A42E8" w:rsidRPr="0000728F">
        <w:rPr>
          <w:color w:val="000000" w:themeColor="text1"/>
          <w:sz w:val="28"/>
          <w:szCs w:val="28"/>
          <w:highlight w:val="white"/>
        </w:rPr>
        <w:t>зуб</w:t>
      </w:r>
      <w:r w:rsidRPr="0000728F">
        <w:rPr>
          <w:color w:val="000000" w:themeColor="text1"/>
          <w:sz w:val="28"/>
          <w:szCs w:val="28"/>
          <w:highlight w:val="white"/>
        </w:rPr>
        <w:t>ных рядов и пародонта, слизистой оболочки собственно полости рта; глубины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преддверия полости рта, цвет</w:t>
      </w:r>
      <w:r w:rsidRPr="0000728F">
        <w:rPr>
          <w:color w:val="000000" w:themeColor="text1"/>
          <w:sz w:val="28"/>
          <w:szCs w:val="28"/>
          <w:highlight w:val="white"/>
        </w:rPr>
        <w:t>а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слизистой оболочки, выраженность уздечек и уровень их прикр</w:t>
      </w:r>
      <w:r w:rsidRPr="0000728F">
        <w:rPr>
          <w:color w:val="000000" w:themeColor="text1"/>
          <w:sz w:val="28"/>
          <w:szCs w:val="28"/>
          <w:highlight w:val="white"/>
        </w:rPr>
        <w:t>епления к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альвеолярном отростке.)</w:t>
      </w:r>
      <w:r w:rsidR="003A40E0" w:rsidRPr="0000728F">
        <w:rPr>
          <w:color w:val="000000" w:themeColor="text1"/>
          <w:sz w:val="28"/>
          <w:szCs w:val="28"/>
          <w:highlight w:val="white"/>
        </w:rPr>
        <w:t>;</w:t>
      </w:r>
    </w:p>
    <w:p w14:paraId="1A6E75BB" w14:textId="5F4C4270" w:rsidR="006A42E8" w:rsidRPr="0000728F" w:rsidRDefault="00E71413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00728F">
        <w:rPr>
          <w:color w:val="000000" w:themeColor="text1"/>
          <w:sz w:val="28"/>
          <w:szCs w:val="28"/>
          <w:highlight w:val="white"/>
        </w:rPr>
        <w:t>- Осмотр кра</w:t>
      </w:r>
      <w:r w:rsidR="0000728F">
        <w:rPr>
          <w:color w:val="000000" w:themeColor="text1"/>
          <w:sz w:val="28"/>
          <w:szCs w:val="28"/>
          <w:highlight w:val="white"/>
        </w:rPr>
        <w:t xml:space="preserve">ев десны </w:t>
      </w:r>
      <w:r w:rsidRPr="0000728F">
        <w:rPr>
          <w:color w:val="000000" w:themeColor="text1"/>
          <w:sz w:val="28"/>
          <w:szCs w:val="28"/>
          <w:highlight w:val="white"/>
        </w:rPr>
        <w:t>(оценка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цвет</w:t>
      </w:r>
      <w:r w:rsidRPr="0000728F">
        <w:rPr>
          <w:color w:val="000000" w:themeColor="text1"/>
          <w:sz w:val="28"/>
          <w:szCs w:val="28"/>
          <w:highlight w:val="white"/>
        </w:rPr>
        <w:t>а, формы,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контур</w:t>
      </w:r>
      <w:r w:rsidRPr="0000728F">
        <w:rPr>
          <w:color w:val="000000" w:themeColor="text1"/>
          <w:sz w:val="28"/>
          <w:szCs w:val="28"/>
          <w:highlight w:val="white"/>
        </w:rPr>
        <w:t>а и расположения, размера, кровоточивости, болезненности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) </w:t>
      </w:r>
      <w:r w:rsidR="003A40E0" w:rsidRPr="0000728F">
        <w:rPr>
          <w:color w:val="000000" w:themeColor="text1"/>
          <w:sz w:val="28"/>
          <w:szCs w:val="28"/>
          <w:highlight w:val="white"/>
        </w:rPr>
        <w:t>;</w:t>
      </w:r>
    </w:p>
    <w:p w14:paraId="1AA754F0" w14:textId="0D459E97" w:rsidR="006A42E8" w:rsidRPr="0000728F" w:rsidRDefault="00E71413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00728F">
        <w:rPr>
          <w:color w:val="000000" w:themeColor="text1"/>
          <w:sz w:val="28"/>
          <w:szCs w:val="28"/>
          <w:highlight w:val="white"/>
        </w:rPr>
        <w:t>- Осмотр зубных рядов (оценка взаимоотношения зубов, наличия зубных отложений, степени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стираемо</w:t>
      </w:r>
      <w:r w:rsidRPr="0000728F">
        <w:rPr>
          <w:color w:val="000000" w:themeColor="text1"/>
          <w:sz w:val="28"/>
          <w:szCs w:val="28"/>
          <w:highlight w:val="white"/>
        </w:rPr>
        <w:t>сти, наличия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кариозных полостей и дефектов нека</w:t>
      </w:r>
      <w:r w:rsidRPr="0000728F">
        <w:rPr>
          <w:color w:val="000000" w:themeColor="text1"/>
          <w:sz w:val="28"/>
          <w:szCs w:val="28"/>
          <w:highlight w:val="white"/>
        </w:rPr>
        <w:t>риозного происхождения, качества пломб, качества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ортопедических конструкций)</w:t>
      </w:r>
      <w:r w:rsidR="0000728F">
        <w:rPr>
          <w:color w:val="000000" w:themeColor="text1"/>
          <w:sz w:val="28"/>
          <w:szCs w:val="28"/>
          <w:highlight w:val="white"/>
        </w:rPr>
        <w:t>;</w:t>
      </w:r>
    </w:p>
    <w:p w14:paraId="2072320A" w14:textId="6A4B854F" w:rsidR="006A42E8" w:rsidRDefault="00E71413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00728F">
        <w:rPr>
          <w:color w:val="000000" w:themeColor="text1"/>
          <w:sz w:val="28"/>
          <w:szCs w:val="28"/>
          <w:highlight w:val="white"/>
        </w:rPr>
        <w:t xml:space="preserve">- </w:t>
      </w:r>
      <w:r w:rsidR="006A42E8" w:rsidRPr="0000728F">
        <w:rPr>
          <w:color w:val="000000" w:themeColor="text1"/>
          <w:sz w:val="28"/>
          <w:szCs w:val="28"/>
          <w:highlight w:val="white"/>
        </w:rPr>
        <w:t>Осмотр слизистой оболочки полости рта и языка</w:t>
      </w:r>
      <w:r w:rsidR="0000728F">
        <w:rPr>
          <w:color w:val="000000" w:themeColor="text1"/>
          <w:sz w:val="28"/>
          <w:szCs w:val="28"/>
          <w:highlight w:val="white"/>
        </w:rPr>
        <w:t>.</w:t>
      </w:r>
    </w:p>
    <w:p w14:paraId="0FE68F19" w14:textId="67F22D40" w:rsidR="0000728F" w:rsidRDefault="0000728F" w:rsidP="00007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Осмотр проводился тщательно, осматривались все зубы. Начинался осмотр </w:t>
      </w:r>
      <w:r w:rsidRPr="00585A52">
        <w:rPr>
          <w:sz w:val="28"/>
          <w:szCs w:val="28"/>
        </w:rPr>
        <w:t>с в</w:t>
      </w:r>
      <w:r>
        <w:rPr>
          <w:sz w:val="28"/>
          <w:szCs w:val="28"/>
        </w:rPr>
        <w:t>ерхней челюсти справа - налево, после этого проводился осмотр</w:t>
      </w:r>
      <w:r w:rsidRPr="00585A52">
        <w:rPr>
          <w:sz w:val="28"/>
          <w:szCs w:val="28"/>
        </w:rPr>
        <w:t xml:space="preserve"> нижн</w:t>
      </w:r>
      <w:r>
        <w:rPr>
          <w:sz w:val="28"/>
          <w:szCs w:val="28"/>
        </w:rPr>
        <w:t>ей челюсти</w:t>
      </w:r>
      <w:r w:rsidRPr="00585A52">
        <w:rPr>
          <w:sz w:val="28"/>
          <w:szCs w:val="28"/>
        </w:rPr>
        <w:t xml:space="preserve"> слева</w:t>
      </w:r>
      <w:r>
        <w:rPr>
          <w:sz w:val="28"/>
          <w:szCs w:val="28"/>
        </w:rPr>
        <w:t xml:space="preserve"> - направо.</w:t>
      </w:r>
      <w:r w:rsidRPr="00585A52">
        <w:rPr>
          <w:sz w:val="28"/>
          <w:szCs w:val="28"/>
        </w:rPr>
        <w:t xml:space="preserve"> Принадлежность зуба определяли в соответствии с международным обозначением зубов</w:t>
      </w:r>
      <w:r>
        <w:rPr>
          <w:sz w:val="28"/>
          <w:szCs w:val="28"/>
        </w:rPr>
        <w:t xml:space="preserve"> ВОЗ.</w:t>
      </w:r>
    </w:p>
    <w:p w14:paraId="6E46097A" w14:textId="77777777" w:rsidR="0000728F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</w:p>
    <w:p w14:paraId="330A5E80" w14:textId="45B15F9E" w:rsidR="0000728F" w:rsidRPr="0000728F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Использованные индексы при пародонтологическом осмотре:</w:t>
      </w:r>
    </w:p>
    <w:p w14:paraId="5E7748D3" w14:textId="1732A0BB" w:rsidR="00E71413" w:rsidRPr="0000728F" w:rsidRDefault="0000728F" w:rsidP="0000728F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1. 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>Определение наличия зубных отложение с помощью индекса Федорова-Володкиной</w:t>
      </w:r>
      <w:r w:rsidR="00A3001C"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. </w:t>
      </w:r>
    </w:p>
    <w:p w14:paraId="2D9B6ECA" w14:textId="582898C2" w:rsidR="00A3001C" w:rsidRPr="001B54C4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  </w:t>
      </w:r>
      <w:r w:rsidR="00E71413" w:rsidRPr="0000728F">
        <w:rPr>
          <w:color w:val="000000" w:themeColor="text1"/>
          <w:sz w:val="28"/>
          <w:szCs w:val="28"/>
          <w:highlight w:val="white"/>
        </w:rPr>
        <w:t>Проведение г</w:t>
      </w:r>
      <w:r w:rsidR="006A42E8" w:rsidRPr="0000728F">
        <w:rPr>
          <w:color w:val="000000" w:themeColor="text1"/>
          <w:sz w:val="28"/>
          <w:szCs w:val="28"/>
          <w:highlight w:val="white"/>
        </w:rPr>
        <w:t>игиеничес</w:t>
      </w:r>
      <w:r w:rsidR="00E71413" w:rsidRPr="0000728F">
        <w:rPr>
          <w:color w:val="000000" w:themeColor="text1"/>
          <w:sz w:val="28"/>
          <w:szCs w:val="28"/>
          <w:highlight w:val="white"/>
        </w:rPr>
        <w:t>кого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индекс</w:t>
      </w:r>
      <w:r w:rsidR="00E71413" w:rsidRPr="0000728F">
        <w:rPr>
          <w:color w:val="000000" w:themeColor="text1"/>
          <w:sz w:val="28"/>
          <w:szCs w:val="28"/>
          <w:highlight w:val="white"/>
        </w:rPr>
        <w:t>а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по методу Ю.А. Федорова и В.В.Володкиной</w:t>
      </w:r>
      <w:r w:rsidR="00E71413" w:rsidRPr="0000728F">
        <w:rPr>
          <w:color w:val="000000" w:themeColor="text1"/>
          <w:sz w:val="28"/>
          <w:szCs w:val="28"/>
          <w:highlight w:val="white"/>
        </w:rPr>
        <w:t>: для</w:t>
      </w:r>
      <w:r w:rsidR="006A42E8" w:rsidRPr="0000728F">
        <w:rPr>
          <w:color w:val="000000" w:themeColor="text1"/>
          <w:sz w:val="28"/>
          <w:szCs w:val="28"/>
          <w:highlight w:val="white"/>
        </w:rPr>
        <w:t xml:space="preserve"> определения индекса окрашивают вестибулярные поверхности фронтальных зубов нижней челюсти 3.1, 3.2, 3.3, 4.1, 4.2,</w:t>
      </w:r>
      <w:r w:rsidR="0031480A" w:rsidRPr="0000728F">
        <w:rPr>
          <w:color w:val="000000" w:themeColor="text1"/>
          <w:sz w:val="28"/>
          <w:szCs w:val="28"/>
          <w:highlight w:val="white"/>
        </w:rPr>
        <w:t xml:space="preserve">4.3. </w:t>
      </w:r>
      <w:r w:rsidR="00E71413" w:rsidRPr="001B54C4">
        <w:rPr>
          <w:color w:val="000000" w:themeColor="text1"/>
          <w:sz w:val="28"/>
          <w:szCs w:val="28"/>
          <w:highlight w:val="white"/>
        </w:rPr>
        <w:t>Указанные зубы окрашивали</w:t>
      </w:r>
      <w:r w:rsidR="006A42E8" w:rsidRPr="001B54C4">
        <w:rPr>
          <w:color w:val="000000" w:themeColor="text1"/>
          <w:sz w:val="28"/>
          <w:szCs w:val="28"/>
          <w:highlight w:val="white"/>
        </w:rPr>
        <w:t xml:space="preserve"> раствором Шиллера-Писарева</w:t>
      </w:r>
      <w:r w:rsidR="00A3001C" w:rsidRPr="001B54C4">
        <w:rPr>
          <w:color w:val="000000" w:themeColor="text1"/>
          <w:sz w:val="28"/>
          <w:szCs w:val="28"/>
          <w:highlight w:val="white"/>
        </w:rPr>
        <w:t xml:space="preserve">. </w:t>
      </w:r>
    </w:p>
    <w:p w14:paraId="52D8A917" w14:textId="76FFEC48" w:rsidR="006A42E8" w:rsidRPr="001B54C4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 xml:space="preserve">   </w:t>
      </w:r>
      <w:r w:rsidR="00A3001C" w:rsidRPr="001B54C4">
        <w:rPr>
          <w:sz w:val="28"/>
          <w:szCs w:val="28"/>
        </w:rPr>
        <w:t xml:space="preserve">Раствор Шиллера-Писарева представляет собой калия йодид в количестве 2 граммов, йод кристаллический – 1 грамм и дистиллированная вода в количестве 40 мл. Затем необходимо провести оценку наличия зубного налета. Оценка наличия зубного налета </w:t>
      </w:r>
      <w:r>
        <w:rPr>
          <w:sz w:val="28"/>
          <w:szCs w:val="28"/>
        </w:rPr>
        <w:t xml:space="preserve">проводится </w:t>
      </w:r>
      <w:r w:rsidR="00A3001C" w:rsidRPr="001B54C4">
        <w:rPr>
          <w:sz w:val="28"/>
          <w:szCs w:val="28"/>
        </w:rPr>
        <w:t>с определением кода</w:t>
      </w:r>
      <w:r>
        <w:rPr>
          <w:sz w:val="28"/>
          <w:szCs w:val="28"/>
        </w:rPr>
        <w:t xml:space="preserve"> она разделяется на: количественную и качественную.</w:t>
      </w:r>
    </w:p>
    <w:p w14:paraId="5CDBC32D" w14:textId="29D29EC6" w:rsidR="006A42E8" w:rsidRPr="001B54C4" w:rsidRDefault="0000728F" w:rsidP="0000728F">
      <w:pPr>
        <w:spacing w:line="360" w:lineRule="auto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 xml:space="preserve">Значения кода и наличие зубного налета, количественная оценка  </w:t>
      </w:r>
      <w:r w:rsidR="006A42E8" w:rsidRPr="001B54C4">
        <w:rPr>
          <w:color w:val="000000" w:themeColor="text1"/>
          <w:sz w:val="28"/>
          <w:szCs w:val="28"/>
          <w:highlight w:val="white"/>
        </w:rPr>
        <w:t>:</w:t>
      </w:r>
    </w:p>
    <w:p w14:paraId="75DB7DCB" w14:textId="125ECDF7" w:rsidR="006A42E8" w:rsidRPr="001B54C4" w:rsidRDefault="006A42E8" w:rsidP="0000728F">
      <w:p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 xml:space="preserve">1 балл: </w:t>
      </w:r>
      <w:r w:rsidR="0000728F" w:rsidRPr="005C6B6B">
        <w:rPr>
          <w:sz w:val="28"/>
          <w:szCs w:val="28"/>
        </w:rPr>
        <w:t>зубной налет не выявлен</w:t>
      </w:r>
      <w:r w:rsidR="0000728F">
        <w:rPr>
          <w:sz w:val="28"/>
          <w:szCs w:val="28"/>
        </w:rPr>
        <w:t>;</w:t>
      </w:r>
    </w:p>
    <w:p w14:paraId="0075DCE5" w14:textId="5A103753" w:rsidR="006A42E8" w:rsidRPr="001B54C4" w:rsidRDefault="006A42E8" w:rsidP="0000728F">
      <w:p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 xml:space="preserve">2 балла: </w:t>
      </w:r>
      <w:r w:rsidR="0000728F" w:rsidRPr="005C6B6B">
        <w:rPr>
          <w:sz w:val="28"/>
          <w:szCs w:val="28"/>
        </w:rPr>
        <w:t>окрашивание одной четверти поверхности коронки зуба</w:t>
      </w:r>
      <w:r w:rsidR="0000728F">
        <w:rPr>
          <w:sz w:val="28"/>
          <w:szCs w:val="28"/>
        </w:rPr>
        <w:t>;</w:t>
      </w:r>
    </w:p>
    <w:p w14:paraId="44A7F251" w14:textId="3B2746A4" w:rsidR="006A42E8" w:rsidRPr="001B54C4" w:rsidRDefault="006A42E8" w:rsidP="0000728F">
      <w:p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 xml:space="preserve">3 балла: </w:t>
      </w:r>
      <w:r w:rsidR="0000728F" w:rsidRPr="005C6B6B">
        <w:rPr>
          <w:sz w:val="28"/>
          <w:szCs w:val="28"/>
        </w:rPr>
        <w:t>окрашивание половины поверхности коронки зуба</w:t>
      </w:r>
      <w:r w:rsidR="0000728F">
        <w:rPr>
          <w:sz w:val="28"/>
          <w:szCs w:val="28"/>
        </w:rPr>
        <w:t>;</w:t>
      </w:r>
    </w:p>
    <w:p w14:paraId="7A07DEF2" w14:textId="6CCDD319" w:rsidR="006A42E8" w:rsidRPr="001B54C4" w:rsidRDefault="006A42E8" w:rsidP="0000728F">
      <w:p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 xml:space="preserve">4 балла: </w:t>
      </w:r>
      <w:r w:rsidR="0000728F" w:rsidRPr="005C6B6B">
        <w:rPr>
          <w:sz w:val="28"/>
          <w:szCs w:val="28"/>
        </w:rPr>
        <w:t>окрашивание трех четвертей поверхности коронки зуба</w:t>
      </w:r>
      <w:r w:rsidR="0000728F">
        <w:rPr>
          <w:sz w:val="28"/>
          <w:szCs w:val="28"/>
        </w:rPr>
        <w:t>;</w:t>
      </w:r>
    </w:p>
    <w:p w14:paraId="1B00E732" w14:textId="2F2857E6" w:rsidR="006A42E8" w:rsidRPr="001B54C4" w:rsidRDefault="006A42E8" w:rsidP="0000728F">
      <w:p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>5 баллов: окрашивание всей поверхности коронки зуба</w:t>
      </w:r>
      <w:r w:rsidR="0000728F">
        <w:rPr>
          <w:color w:val="000000" w:themeColor="text1"/>
          <w:sz w:val="28"/>
          <w:szCs w:val="28"/>
          <w:highlight w:val="white"/>
        </w:rPr>
        <w:t>.</w:t>
      </w:r>
    </w:p>
    <w:p w14:paraId="1F85D3AD" w14:textId="77777777" w:rsidR="0000728F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  Для того, чтобы получить вычисления индекса нужно </w:t>
      </w:r>
      <w:r>
        <w:rPr>
          <w:sz w:val="28"/>
          <w:szCs w:val="28"/>
        </w:rPr>
        <w:t>р</w:t>
      </w:r>
      <w:r w:rsidRPr="00F77AE3">
        <w:rPr>
          <w:sz w:val="28"/>
          <w:szCs w:val="28"/>
        </w:rPr>
        <w:t>аздели</w:t>
      </w:r>
      <w:r>
        <w:rPr>
          <w:sz w:val="28"/>
          <w:szCs w:val="28"/>
        </w:rPr>
        <w:t>ть</w:t>
      </w:r>
      <w:r w:rsidRPr="00F77AE3">
        <w:rPr>
          <w:sz w:val="28"/>
          <w:szCs w:val="28"/>
        </w:rPr>
        <w:t xml:space="preserve"> сумму баллов на число обследованных зубов, </w:t>
      </w:r>
      <w:r>
        <w:rPr>
          <w:sz w:val="28"/>
          <w:szCs w:val="28"/>
        </w:rPr>
        <w:t xml:space="preserve">тогда из того, что получили выявляем </w:t>
      </w:r>
      <w:r w:rsidRPr="00F77AE3">
        <w:rPr>
          <w:sz w:val="28"/>
          <w:szCs w:val="28"/>
        </w:rPr>
        <w:t xml:space="preserve"> показатель гигиены полости рта. Индекс г</w:t>
      </w:r>
      <w:r>
        <w:rPr>
          <w:sz w:val="28"/>
          <w:szCs w:val="28"/>
        </w:rPr>
        <w:t xml:space="preserve">игиены - это </w:t>
      </w:r>
      <w:r w:rsidRPr="00F77AE3">
        <w:rPr>
          <w:sz w:val="28"/>
          <w:szCs w:val="28"/>
        </w:rPr>
        <w:t>сумма значений индексов всех зубов</w:t>
      </w:r>
      <w:r>
        <w:rPr>
          <w:sz w:val="28"/>
          <w:szCs w:val="28"/>
        </w:rPr>
        <w:t xml:space="preserve">, </w:t>
      </w:r>
      <w:r w:rsidRPr="00F77AE3">
        <w:rPr>
          <w:sz w:val="28"/>
          <w:szCs w:val="28"/>
        </w:rPr>
        <w:t xml:space="preserve"> делённая на 6. </w:t>
      </w:r>
    </w:p>
    <w:p w14:paraId="2C0C62B2" w14:textId="1CA5CBBD" w:rsidR="006A42E8" w:rsidRPr="0000728F" w:rsidRDefault="006A42E8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00728F">
        <w:rPr>
          <w:color w:val="000000" w:themeColor="text1"/>
          <w:sz w:val="28"/>
          <w:szCs w:val="28"/>
          <w:highlight w:val="white"/>
        </w:rPr>
        <w:t>Качественная оценка:</w:t>
      </w:r>
    </w:p>
    <w:p w14:paraId="72330647" w14:textId="37BEF23A" w:rsidR="006A42E8" w:rsidRPr="001B54C4" w:rsidRDefault="006A42E8" w:rsidP="001B54C4">
      <w:pPr>
        <w:pStyle w:val="ab"/>
        <w:numPr>
          <w:ilvl w:val="0"/>
          <w:numId w:val="26"/>
        </w:num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 xml:space="preserve">1.1-1.5 балла </w:t>
      </w:r>
      <w:r w:rsidR="0000728F">
        <w:rPr>
          <w:color w:val="000000" w:themeColor="text1"/>
          <w:sz w:val="28"/>
          <w:szCs w:val="28"/>
          <w:highlight w:val="white"/>
        </w:rPr>
        <w:t xml:space="preserve">- </w:t>
      </w:r>
      <w:r w:rsidRPr="001B54C4">
        <w:rPr>
          <w:color w:val="000000" w:themeColor="text1"/>
          <w:sz w:val="28"/>
          <w:szCs w:val="28"/>
          <w:highlight w:val="white"/>
        </w:rPr>
        <w:t>хороший</w:t>
      </w:r>
      <w:r w:rsidR="0000728F">
        <w:rPr>
          <w:color w:val="000000" w:themeColor="text1"/>
          <w:sz w:val="28"/>
          <w:szCs w:val="28"/>
          <w:highlight w:val="white"/>
        </w:rPr>
        <w:t>;</w:t>
      </w:r>
    </w:p>
    <w:p w14:paraId="2A84B3CD" w14:textId="143D967A" w:rsidR="006A42E8" w:rsidRPr="001B54C4" w:rsidRDefault="006A42E8" w:rsidP="001B54C4">
      <w:pPr>
        <w:pStyle w:val="ab"/>
        <w:numPr>
          <w:ilvl w:val="0"/>
          <w:numId w:val="26"/>
        </w:num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 xml:space="preserve">1.6-2 балла </w:t>
      </w:r>
      <w:r w:rsidR="0000728F">
        <w:rPr>
          <w:color w:val="000000" w:themeColor="text1"/>
          <w:sz w:val="28"/>
          <w:szCs w:val="28"/>
          <w:highlight w:val="white"/>
        </w:rPr>
        <w:t>-</w:t>
      </w:r>
      <w:r w:rsidRPr="001B54C4">
        <w:rPr>
          <w:color w:val="000000" w:themeColor="text1"/>
          <w:sz w:val="28"/>
          <w:szCs w:val="28"/>
          <w:highlight w:val="white"/>
        </w:rPr>
        <w:t xml:space="preserve"> удовлетворительный</w:t>
      </w:r>
      <w:r w:rsidR="0000728F">
        <w:rPr>
          <w:color w:val="000000" w:themeColor="text1"/>
          <w:sz w:val="28"/>
          <w:szCs w:val="28"/>
          <w:highlight w:val="white"/>
        </w:rPr>
        <w:t>;</w:t>
      </w:r>
    </w:p>
    <w:p w14:paraId="3FF2896D" w14:textId="19C27D18" w:rsidR="006A42E8" w:rsidRPr="001B54C4" w:rsidRDefault="006A42E8" w:rsidP="001B54C4">
      <w:pPr>
        <w:pStyle w:val="ab"/>
        <w:numPr>
          <w:ilvl w:val="0"/>
          <w:numId w:val="26"/>
        </w:num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 xml:space="preserve">2.1-2.5 балла </w:t>
      </w:r>
      <w:r w:rsidR="0000728F">
        <w:rPr>
          <w:color w:val="000000" w:themeColor="text1"/>
          <w:sz w:val="28"/>
          <w:szCs w:val="28"/>
          <w:highlight w:val="white"/>
        </w:rPr>
        <w:t xml:space="preserve">- </w:t>
      </w:r>
      <w:r w:rsidRPr="001B54C4">
        <w:rPr>
          <w:color w:val="000000" w:themeColor="text1"/>
          <w:sz w:val="28"/>
          <w:szCs w:val="28"/>
          <w:highlight w:val="white"/>
        </w:rPr>
        <w:t xml:space="preserve">неудовлетворительный </w:t>
      </w:r>
      <w:r w:rsidR="0000728F">
        <w:rPr>
          <w:color w:val="000000" w:themeColor="text1"/>
          <w:sz w:val="28"/>
          <w:szCs w:val="28"/>
          <w:highlight w:val="white"/>
        </w:rPr>
        <w:t>;</w:t>
      </w:r>
    </w:p>
    <w:p w14:paraId="568EFF26" w14:textId="5545D317" w:rsidR="006A42E8" w:rsidRPr="001B54C4" w:rsidRDefault="006A42E8" w:rsidP="001B54C4">
      <w:pPr>
        <w:pStyle w:val="ab"/>
        <w:numPr>
          <w:ilvl w:val="0"/>
          <w:numId w:val="26"/>
        </w:num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 xml:space="preserve">2.6-3.4 балла </w:t>
      </w:r>
      <w:r w:rsidR="0000728F">
        <w:rPr>
          <w:color w:val="000000" w:themeColor="text1"/>
          <w:sz w:val="28"/>
          <w:szCs w:val="28"/>
          <w:highlight w:val="white"/>
        </w:rPr>
        <w:t>-</w:t>
      </w:r>
      <w:r w:rsidRPr="001B54C4">
        <w:rPr>
          <w:color w:val="000000" w:themeColor="text1"/>
          <w:sz w:val="28"/>
          <w:szCs w:val="28"/>
          <w:highlight w:val="white"/>
        </w:rPr>
        <w:t xml:space="preserve"> плохой </w:t>
      </w:r>
      <w:r w:rsidR="0000728F">
        <w:rPr>
          <w:color w:val="000000" w:themeColor="text1"/>
          <w:sz w:val="28"/>
          <w:szCs w:val="28"/>
          <w:highlight w:val="white"/>
        </w:rPr>
        <w:t>;</w:t>
      </w:r>
    </w:p>
    <w:p w14:paraId="46DF4BDE" w14:textId="72BFFD3B" w:rsidR="006A42E8" w:rsidRPr="001B54C4" w:rsidRDefault="006A42E8" w:rsidP="001B54C4">
      <w:pPr>
        <w:pStyle w:val="ab"/>
        <w:numPr>
          <w:ilvl w:val="0"/>
          <w:numId w:val="26"/>
        </w:num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lastRenderedPageBreak/>
        <w:t xml:space="preserve">3.5-5 баллов </w:t>
      </w:r>
      <w:r w:rsidR="0000728F">
        <w:rPr>
          <w:color w:val="000000" w:themeColor="text1"/>
          <w:sz w:val="28"/>
          <w:szCs w:val="28"/>
          <w:highlight w:val="white"/>
        </w:rPr>
        <w:t xml:space="preserve">- </w:t>
      </w:r>
      <w:r w:rsidRPr="001B54C4">
        <w:rPr>
          <w:color w:val="000000" w:themeColor="text1"/>
          <w:sz w:val="28"/>
          <w:szCs w:val="28"/>
          <w:highlight w:val="white"/>
        </w:rPr>
        <w:t xml:space="preserve">очень плохой </w:t>
      </w:r>
      <w:r w:rsidR="0000728F">
        <w:rPr>
          <w:color w:val="000000" w:themeColor="text1"/>
          <w:sz w:val="28"/>
          <w:szCs w:val="28"/>
          <w:highlight w:val="white"/>
        </w:rPr>
        <w:t>;</w:t>
      </w:r>
    </w:p>
    <w:p w14:paraId="7F6E4F2C" w14:textId="22334397" w:rsidR="006A42E8" w:rsidRPr="0000728F" w:rsidRDefault="0000728F" w:rsidP="0000728F">
      <w:pPr>
        <w:spacing w:line="360" w:lineRule="auto"/>
        <w:rPr>
          <w:b/>
          <w:bCs/>
          <w:color w:val="000000" w:themeColor="text1"/>
          <w:sz w:val="28"/>
          <w:szCs w:val="28"/>
          <w:highlight w:val="white"/>
        </w:rPr>
      </w:pPr>
      <w:r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2. 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Пародонтальный индекс 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  <w:lang w:val="en-US"/>
        </w:rPr>
        <w:t>CPITN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для оценки распространенности и интенсивности заболеваний пародонта</w:t>
      </w:r>
      <w:r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.</w:t>
      </w:r>
    </w:p>
    <w:p w14:paraId="45E04EC9" w14:textId="582AAF05" w:rsidR="006A42E8" w:rsidRPr="0000728F" w:rsidRDefault="0000728F" w:rsidP="0000728F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     И</w:t>
      </w:r>
      <w:r w:rsidRPr="0000728F">
        <w:rPr>
          <w:color w:val="000000" w:themeColor="text1"/>
          <w:sz w:val="28"/>
          <w:szCs w:val="28"/>
          <w:highlight w:val="white"/>
        </w:rPr>
        <w:t xml:space="preserve">ндекс </w:t>
      </w:r>
      <w:r w:rsidRPr="0000728F">
        <w:rPr>
          <w:color w:val="000000" w:themeColor="text1"/>
          <w:sz w:val="28"/>
          <w:szCs w:val="28"/>
          <w:highlight w:val="white"/>
          <w:lang w:val="en-US"/>
        </w:rPr>
        <w:t>CPITN</w:t>
      </w:r>
      <w:r w:rsidRPr="0000728F">
        <w:rPr>
          <w:color w:val="000000" w:themeColor="text1"/>
          <w:sz w:val="28"/>
          <w:szCs w:val="28"/>
          <w:highlight w:val="white"/>
        </w:rPr>
        <w:t xml:space="preserve"> </w:t>
      </w:r>
      <w:r w:rsidRPr="00546A5C">
        <w:rPr>
          <w:sz w:val="28"/>
          <w:szCs w:val="28"/>
        </w:rPr>
        <w:t xml:space="preserve">был предложен </w:t>
      </w:r>
      <w:r>
        <w:rPr>
          <w:sz w:val="28"/>
          <w:szCs w:val="28"/>
        </w:rPr>
        <w:t xml:space="preserve">группой </w:t>
      </w:r>
      <w:r w:rsidRPr="00546A5C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546A5C">
        <w:rPr>
          <w:sz w:val="28"/>
          <w:szCs w:val="28"/>
        </w:rPr>
        <w:t xml:space="preserve"> ВОЗ</w:t>
      </w:r>
      <w:r>
        <w:rPr>
          <w:sz w:val="28"/>
          <w:szCs w:val="28"/>
        </w:rPr>
        <w:t>, служит данный индекс</w:t>
      </w:r>
      <w:r w:rsidRPr="00546A5C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определения </w:t>
      </w:r>
      <w:r w:rsidRPr="00546A5C">
        <w:rPr>
          <w:sz w:val="28"/>
          <w:szCs w:val="28"/>
        </w:rPr>
        <w:t>оценки состояния тканей пародонта.</w:t>
      </w:r>
      <w:r>
        <w:rPr>
          <w:sz w:val="28"/>
          <w:szCs w:val="28"/>
        </w:rPr>
        <w:t xml:space="preserve"> При проведении </w:t>
      </w:r>
      <w:r w:rsidRPr="00546A5C">
        <w:rPr>
          <w:sz w:val="28"/>
          <w:szCs w:val="28"/>
        </w:rPr>
        <w:t>оценки состояния тканей пародонта</w:t>
      </w:r>
      <w:r>
        <w:rPr>
          <w:sz w:val="28"/>
          <w:szCs w:val="28"/>
        </w:rPr>
        <w:t xml:space="preserve"> использовался </w:t>
      </w:r>
      <w:r w:rsidRPr="00546A5C">
        <w:rPr>
          <w:sz w:val="28"/>
          <w:szCs w:val="28"/>
        </w:rPr>
        <w:t>специальны</w:t>
      </w:r>
      <w:r>
        <w:rPr>
          <w:sz w:val="28"/>
          <w:szCs w:val="28"/>
        </w:rPr>
        <w:t>й</w:t>
      </w:r>
      <w:r w:rsidRPr="00546A5C">
        <w:rPr>
          <w:sz w:val="28"/>
          <w:szCs w:val="28"/>
        </w:rPr>
        <w:t xml:space="preserve"> зонд, имеющи</w:t>
      </w:r>
      <w:r>
        <w:rPr>
          <w:sz w:val="28"/>
          <w:szCs w:val="28"/>
        </w:rPr>
        <w:t>й</w:t>
      </w:r>
      <w:r w:rsidRPr="00546A5C">
        <w:rPr>
          <w:sz w:val="28"/>
          <w:szCs w:val="28"/>
        </w:rPr>
        <w:t xml:space="preserve">  мерную шкалу</w:t>
      </w:r>
      <w:r>
        <w:rPr>
          <w:sz w:val="28"/>
          <w:szCs w:val="28"/>
        </w:rPr>
        <w:t xml:space="preserve"> и </w:t>
      </w:r>
      <w:r w:rsidRPr="00546A5C">
        <w:rPr>
          <w:sz w:val="28"/>
          <w:szCs w:val="28"/>
        </w:rPr>
        <w:t>шарик на конце.</w:t>
      </w:r>
      <w:r>
        <w:rPr>
          <w:bCs/>
          <w:i/>
          <w:iCs/>
          <w:sz w:val="28"/>
          <w:szCs w:val="28"/>
        </w:rPr>
        <w:t xml:space="preserve"> </w:t>
      </w:r>
      <w:r w:rsidRPr="00B54054">
        <w:rPr>
          <w:bCs/>
          <w:iCs/>
          <w:sz w:val="28"/>
          <w:szCs w:val="28"/>
        </w:rPr>
        <w:t>Для</w:t>
      </w:r>
      <w:r w:rsidRPr="00546A5C">
        <w:rPr>
          <w:bCs/>
          <w:iCs/>
          <w:sz w:val="28"/>
          <w:szCs w:val="28"/>
        </w:rPr>
        <w:t xml:space="preserve"> определения индекса CPITN</w:t>
      </w:r>
      <w:r w:rsidRPr="00546A5C">
        <w:rPr>
          <w:sz w:val="28"/>
          <w:szCs w:val="28"/>
        </w:rPr>
        <w:t xml:space="preserve"> зубной ряд условно </w:t>
      </w:r>
      <w:r>
        <w:rPr>
          <w:sz w:val="28"/>
          <w:szCs w:val="28"/>
        </w:rPr>
        <w:t xml:space="preserve">разделили </w:t>
      </w:r>
      <w:r w:rsidRPr="00546A5C">
        <w:rPr>
          <w:sz w:val="28"/>
          <w:szCs w:val="28"/>
        </w:rPr>
        <w:t>на 6 частей (секстантов),</w:t>
      </w:r>
      <w:r>
        <w:rPr>
          <w:sz w:val="28"/>
          <w:szCs w:val="28"/>
        </w:rPr>
        <w:t xml:space="preserve"> включающий следующие зубы:</w:t>
      </w:r>
      <w:r w:rsidR="00CA3D71">
        <w:rPr>
          <w:sz w:val="28"/>
          <w:szCs w:val="28"/>
        </w:rPr>
        <w:t xml:space="preserve"> </w:t>
      </w:r>
      <w:r w:rsidRPr="00CA3D71">
        <w:rPr>
          <w:bCs/>
          <w:color w:val="000000" w:themeColor="text1"/>
          <w:sz w:val="28"/>
          <w:szCs w:val="28"/>
        </w:rPr>
        <w:t>17/14, 13/</w:t>
      </w:r>
      <w:proofErr w:type="gramStart"/>
      <w:r w:rsidRPr="00CA3D71">
        <w:rPr>
          <w:bCs/>
          <w:color w:val="000000" w:themeColor="text1"/>
          <w:sz w:val="28"/>
          <w:szCs w:val="28"/>
        </w:rPr>
        <w:t>23,  24</w:t>
      </w:r>
      <w:proofErr w:type="gramEnd"/>
      <w:r w:rsidRPr="00CA3D71">
        <w:rPr>
          <w:bCs/>
          <w:color w:val="000000" w:themeColor="text1"/>
          <w:sz w:val="28"/>
          <w:szCs w:val="28"/>
        </w:rPr>
        <w:t>/27,  34/37,  43/33,  47/44.</w:t>
      </w:r>
      <w:r w:rsidRPr="00CA3D7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 </w:t>
      </w:r>
      <w:r w:rsidRPr="00546A5C">
        <w:rPr>
          <w:sz w:val="28"/>
          <w:szCs w:val="28"/>
        </w:rPr>
        <w:t>обследовать пародонт в каждом секстанте. Для</w:t>
      </w:r>
      <w:r>
        <w:rPr>
          <w:sz w:val="28"/>
          <w:szCs w:val="28"/>
        </w:rPr>
        <w:t xml:space="preserve"> соблюдения </w:t>
      </w:r>
      <w:r w:rsidRPr="00546A5C">
        <w:rPr>
          <w:sz w:val="28"/>
          <w:szCs w:val="28"/>
        </w:rPr>
        <w:t>эпидемиологически</w:t>
      </w:r>
      <w:r>
        <w:rPr>
          <w:sz w:val="28"/>
          <w:szCs w:val="28"/>
        </w:rPr>
        <w:t xml:space="preserve">х мер обследование проводили </w:t>
      </w:r>
      <w:r w:rsidRPr="00546A5C">
        <w:rPr>
          <w:sz w:val="28"/>
          <w:szCs w:val="28"/>
        </w:rPr>
        <w:t xml:space="preserve">только в области </w:t>
      </w:r>
      <w:r>
        <w:rPr>
          <w:sz w:val="28"/>
          <w:szCs w:val="28"/>
        </w:rPr>
        <w:t xml:space="preserve">« </w:t>
      </w:r>
      <w:r w:rsidRPr="00546A5C">
        <w:rPr>
          <w:sz w:val="28"/>
          <w:szCs w:val="28"/>
        </w:rPr>
        <w:t>индексных</w:t>
      </w:r>
      <w:r>
        <w:rPr>
          <w:sz w:val="28"/>
          <w:szCs w:val="28"/>
        </w:rPr>
        <w:t xml:space="preserve"> »</w:t>
      </w:r>
      <w:r w:rsidRPr="00546A5C">
        <w:rPr>
          <w:sz w:val="28"/>
          <w:szCs w:val="28"/>
        </w:rPr>
        <w:t xml:space="preserve"> зубов. </w:t>
      </w:r>
      <w:r>
        <w:rPr>
          <w:bCs/>
          <w:sz w:val="28"/>
          <w:szCs w:val="28"/>
        </w:rPr>
        <w:t>Секстант обследовался при наличии в нем двух и более зубов</w:t>
      </w:r>
      <w:r w:rsidRPr="00546A5C">
        <w:rPr>
          <w:bCs/>
          <w:sz w:val="28"/>
          <w:szCs w:val="28"/>
        </w:rPr>
        <w:t>, не подлежащих удал</w:t>
      </w:r>
      <w:r>
        <w:rPr>
          <w:bCs/>
          <w:sz w:val="28"/>
          <w:szCs w:val="28"/>
        </w:rPr>
        <w:t xml:space="preserve">ению. При обнаружении в секстанте одного зуба, проводилось присоединение данного зуба </w:t>
      </w:r>
      <w:r w:rsidRPr="00546A5C">
        <w:rPr>
          <w:bCs/>
          <w:sz w:val="28"/>
          <w:szCs w:val="28"/>
        </w:rPr>
        <w:t xml:space="preserve">в соседний секстант, а </w:t>
      </w:r>
      <w:r>
        <w:rPr>
          <w:bCs/>
          <w:sz w:val="28"/>
          <w:szCs w:val="28"/>
        </w:rPr>
        <w:t>сектант, который ранее был выявлен с одним зубом исключали из осмотра.</w:t>
      </w:r>
      <w:r w:rsidRPr="0068227C">
        <w:rPr>
          <w:sz w:val="28"/>
          <w:szCs w:val="28"/>
        </w:rPr>
        <w:br/>
      </w:r>
      <w:r w:rsidR="006A42E8" w:rsidRPr="001B54C4">
        <w:rPr>
          <w:color w:val="000000" w:themeColor="text1"/>
          <w:sz w:val="28"/>
          <w:szCs w:val="28"/>
        </w:rPr>
        <w:t>Для критерия оценки используют следующие коды:</w:t>
      </w:r>
    </w:p>
    <w:p w14:paraId="493B3BFA" w14:textId="2419194E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 xml:space="preserve">0 </w:t>
      </w:r>
      <w:r w:rsidR="0000728F">
        <w:rPr>
          <w:color w:val="000000" w:themeColor="text1"/>
          <w:sz w:val="28"/>
          <w:szCs w:val="28"/>
        </w:rPr>
        <w:t xml:space="preserve"> - лечение не требуется;</w:t>
      </w:r>
    </w:p>
    <w:p w14:paraId="0078C030" w14:textId="559F9A0F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 xml:space="preserve">1 </w:t>
      </w:r>
      <w:r w:rsidR="0000728F">
        <w:rPr>
          <w:color w:val="000000" w:themeColor="text1"/>
          <w:sz w:val="28"/>
          <w:szCs w:val="28"/>
        </w:rPr>
        <w:t>-</w:t>
      </w:r>
      <w:r w:rsidRPr="001B54C4">
        <w:rPr>
          <w:color w:val="000000" w:themeColor="text1"/>
          <w:sz w:val="28"/>
          <w:szCs w:val="28"/>
        </w:rPr>
        <w:t xml:space="preserve"> в</w:t>
      </w:r>
      <w:r w:rsidR="0000728F">
        <w:rPr>
          <w:color w:val="000000" w:themeColor="text1"/>
          <w:sz w:val="28"/>
          <w:szCs w:val="28"/>
        </w:rPr>
        <w:t xml:space="preserve">ыявление </w:t>
      </w:r>
      <w:r w:rsidRPr="001B54C4">
        <w:rPr>
          <w:color w:val="000000" w:themeColor="text1"/>
          <w:sz w:val="28"/>
          <w:szCs w:val="28"/>
        </w:rPr>
        <w:t>кровоточивости десен при их зондировании;</w:t>
      </w:r>
    </w:p>
    <w:p w14:paraId="3371A72A" w14:textId="0E20DCE7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 xml:space="preserve">2 </w:t>
      </w:r>
      <w:r w:rsidR="0000728F">
        <w:rPr>
          <w:color w:val="000000" w:themeColor="text1"/>
          <w:sz w:val="28"/>
          <w:szCs w:val="28"/>
        </w:rPr>
        <w:t>-</w:t>
      </w:r>
      <w:r w:rsidRPr="001B54C4">
        <w:rPr>
          <w:color w:val="000000" w:themeColor="text1"/>
          <w:sz w:val="28"/>
          <w:szCs w:val="28"/>
        </w:rPr>
        <w:t xml:space="preserve"> при зондировании определяются поддесневые зубные отложения, черная полоска зонда не погружается в десневой карман;</w:t>
      </w:r>
    </w:p>
    <w:p w14:paraId="2A26B2CD" w14:textId="76406B4C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>3</w:t>
      </w:r>
      <w:r w:rsidR="0000728F">
        <w:rPr>
          <w:color w:val="000000" w:themeColor="text1"/>
          <w:sz w:val="28"/>
          <w:szCs w:val="28"/>
        </w:rPr>
        <w:t xml:space="preserve"> - </w:t>
      </w:r>
      <w:r w:rsidRPr="001B54C4">
        <w:rPr>
          <w:color w:val="000000" w:themeColor="text1"/>
          <w:sz w:val="28"/>
          <w:szCs w:val="28"/>
        </w:rPr>
        <w:t>наличие карман от 4 до 5</w:t>
      </w:r>
      <w:r w:rsidR="007F0DB1">
        <w:rPr>
          <w:color w:val="000000" w:themeColor="text1"/>
          <w:sz w:val="28"/>
          <w:szCs w:val="28"/>
        </w:rPr>
        <w:t xml:space="preserve"> </w:t>
      </w:r>
      <w:r w:rsidRPr="001B54C4">
        <w:rPr>
          <w:color w:val="000000" w:themeColor="text1"/>
          <w:sz w:val="28"/>
          <w:szCs w:val="28"/>
        </w:rPr>
        <w:t xml:space="preserve">мм, черная полоска зонда частично погружается в зубо-десневой карман; </w:t>
      </w:r>
    </w:p>
    <w:p w14:paraId="29A63ED3" w14:textId="4182C71A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>4</w:t>
      </w:r>
      <w:r w:rsidR="0000728F">
        <w:rPr>
          <w:color w:val="000000" w:themeColor="text1"/>
          <w:sz w:val="28"/>
          <w:szCs w:val="28"/>
        </w:rPr>
        <w:t xml:space="preserve"> - </w:t>
      </w:r>
      <w:r w:rsidRPr="001B54C4">
        <w:rPr>
          <w:color w:val="000000" w:themeColor="text1"/>
          <w:sz w:val="28"/>
          <w:szCs w:val="28"/>
        </w:rPr>
        <w:t>наличие кармана &gt; 6мм, черная полоска зонда полностью погружена в десневой карман.</w:t>
      </w:r>
    </w:p>
    <w:p w14:paraId="69C4E666" w14:textId="7BA204A4" w:rsidR="006A42E8" w:rsidRPr="0000728F" w:rsidRDefault="0000728F" w:rsidP="0000728F">
      <w:pPr>
        <w:spacing w:line="360" w:lineRule="auto"/>
        <w:rPr>
          <w:color w:val="000000" w:themeColor="text1"/>
          <w:sz w:val="28"/>
          <w:szCs w:val="28"/>
          <w:highlight w:val="white"/>
        </w:rPr>
      </w:pPr>
      <w:r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3. 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>Папиллярно-маргинально-альвеолярный индекс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(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>РМА</w:t>
      </w:r>
      <w:r>
        <w:rPr>
          <w:b/>
          <w:bCs/>
          <w:color w:val="000000" w:themeColor="text1"/>
          <w:sz w:val="28"/>
          <w:szCs w:val="28"/>
          <w:highlight w:val="white"/>
        </w:rPr>
        <w:t>).</w:t>
      </w:r>
    </w:p>
    <w:p w14:paraId="737524F9" w14:textId="1DFB9346" w:rsidR="0000728F" w:rsidRPr="0000728F" w:rsidRDefault="006A42E8" w:rsidP="0000728F">
      <w:pPr>
        <w:spacing w:line="360" w:lineRule="auto"/>
        <w:jc w:val="both"/>
      </w:pPr>
      <w:r w:rsidRPr="001B54C4">
        <w:rPr>
          <w:color w:val="000000" w:themeColor="text1"/>
          <w:sz w:val="28"/>
          <w:szCs w:val="28"/>
        </w:rPr>
        <w:lastRenderedPageBreak/>
        <w:t>Папиллярно-маргинально-альвеолярный индекс (</w:t>
      </w:r>
      <w:r w:rsidRPr="001B54C4">
        <w:rPr>
          <w:color w:val="000000" w:themeColor="text1"/>
          <w:sz w:val="28"/>
          <w:szCs w:val="28"/>
          <w:lang w:val="en-US"/>
        </w:rPr>
        <w:t>PMA</w:t>
      </w:r>
      <w:r w:rsidRPr="001B54C4">
        <w:rPr>
          <w:color w:val="000000" w:themeColor="text1"/>
          <w:sz w:val="28"/>
          <w:szCs w:val="28"/>
        </w:rPr>
        <w:t>)</w:t>
      </w:r>
      <w:r w:rsidR="0000728F">
        <w:rPr>
          <w:color w:val="000000" w:themeColor="text1"/>
          <w:sz w:val="28"/>
          <w:szCs w:val="28"/>
        </w:rPr>
        <w:t xml:space="preserve">, предложил </w:t>
      </w:r>
      <w:r w:rsidR="0000728F" w:rsidRPr="0000728F">
        <w:rPr>
          <w:color w:val="000000" w:themeColor="text1"/>
          <w:sz w:val="28"/>
          <w:szCs w:val="28"/>
          <w:shd w:val="clear" w:color="auto" w:fill="FFFFFF"/>
        </w:rPr>
        <w:t xml:space="preserve">(РМА, </w:t>
      </w:r>
      <w:proofErr w:type="spellStart"/>
      <w:r w:rsidR="0000728F" w:rsidRPr="0000728F">
        <w:rPr>
          <w:color w:val="000000" w:themeColor="text1"/>
          <w:sz w:val="28"/>
          <w:szCs w:val="28"/>
          <w:shd w:val="clear" w:color="auto" w:fill="FFFFFF"/>
        </w:rPr>
        <w:t>Schour</w:t>
      </w:r>
      <w:proofErr w:type="spellEnd"/>
      <w:r w:rsidR="0000728F" w:rsidRPr="0000728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0728F" w:rsidRPr="0000728F">
        <w:rPr>
          <w:color w:val="000000" w:themeColor="text1"/>
          <w:sz w:val="28"/>
          <w:szCs w:val="28"/>
          <w:shd w:val="clear" w:color="auto" w:fill="FFFFFF"/>
        </w:rPr>
        <w:t>Massler</w:t>
      </w:r>
      <w:proofErr w:type="spellEnd"/>
      <w:r w:rsidR="0000728F" w:rsidRPr="0000728F">
        <w:rPr>
          <w:color w:val="000000" w:themeColor="text1"/>
          <w:sz w:val="28"/>
          <w:szCs w:val="28"/>
          <w:shd w:val="clear" w:color="auto" w:fill="FFFFFF"/>
        </w:rPr>
        <w:t>, 1948).</w:t>
      </w:r>
      <w:r w:rsidR="0000728F">
        <w:t xml:space="preserve"> </w:t>
      </w:r>
      <w:r w:rsidR="0000728F" w:rsidRPr="0000728F">
        <w:rPr>
          <w:sz w:val="28"/>
          <w:szCs w:val="28"/>
        </w:rPr>
        <w:t>Данный</w:t>
      </w:r>
      <w:r w:rsidR="0000728F">
        <w:t xml:space="preserve"> </w:t>
      </w:r>
      <w:r w:rsidR="0000728F" w:rsidRPr="0000728F">
        <w:rPr>
          <w:sz w:val="28"/>
          <w:szCs w:val="28"/>
        </w:rPr>
        <w:t xml:space="preserve">индекс </w:t>
      </w:r>
      <w:r w:rsidR="0000728F">
        <w:rPr>
          <w:color w:val="000000" w:themeColor="text1"/>
          <w:sz w:val="28"/>
          <w:szCs w:val="28"/>
          <w:highlight w:val="white"/>
        </w:rPr>
        <w:t xml:space="preserve">служит </w:t>
      </w:r>
      <w:r w:rsidR="0000728F" w:rsidRPr="0000728F">
        <w:rPr>
          <w:color w:val="000000" w:themeColor="text1"/>
          <w:sz w:val="28"/>
          <w:szCs w:val="28"/>
          <w:highlight w:val="white"/>
        </w:rPr>
        <w:t>для оценки степени тяжести гингивита.</w:t>
      </w:r>
      <w:r w:rsidR="0000728F">
        <w:rPr>
          <w:color w:val="000000" w:themeColor="text1"/>
          <w:sz w:val="28"/>
          <w:szCs w:val="28"/>
          <w:highlight w:val="white"/>
        </w:rPr>
        <w:t xml:space="preserve"> Стоит отметить, что результаты индекса могут быть </w:t>
      </w:r>
      <w:r w:rsidR="0000728F">
        <w:rPr>
          <w:sz w:val="28"/>
          <w:szCs w:val="28"/>
        </w:rPr>
        <w:t>интерпретированы как в абсолютных числах, так и в процентах .</w:t>
      </w:r>
    </w:p>
    <w:p w14:paraId="29F767FF" w14:textId="511CF993" w:rsidR="006A42E8" w:rsidRPr="0000728F" w:rsidRDefault="006A42E8" w:rsidP="0000728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00728F">
        <w:rPr>
          <w:color w:val="000000" w:themeColor="text1"/>
          <w:sz w:val="28"/>
          <w:szCs w:val="28"/>
        </w:rPr>
        <w:t>Коды:</w:t>
      </w:r>
    </w:p>
    <w:p w14:paraId="135D5ACF" w14:textId="26B01B08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 xml:space="preserve">0 </w:t>
      </w:r>
      <w:r w:rsidR="0000728F">
        <w:rPr>
          <w:color w:val="000000" w:themeColor="text1"/>
          <w:sz w:val="28"/>
          <w:szCs w:val="28"/>
        </w:rPr>
        <w:t xml:space="preserve">- </w:t>
      </w:r>
      <w:r w:rsidRPr="001B54C4">
        <w:rPr>
          <w:color w:val="000000" w:themeColor="text1"/>
          <w:sz w:val="28"/>
          <w:szCs w:val="28"/>
        </w:rPr>
        <w:t>признак</w:t>
      </w:r>
      <w:r w:rsidR="0000728F">
        <w:rPr>
          <w:color w:val="000000" w:themeColor="text1"/>
          <w:sz w:val="28"/>
          <w:szCs w:val="28"/>
        </w:rPr>
        <w:t>и</w:t>
      </w:r>
      <w:r w:rsidRPr="001B54C4">
        <w:rPr>
          <w:color w:val="000000" w:themeColor="text1"/>
          <w:sz w:val="28"/>
          <w:szCs w:val="28"/>
        </w:rPr>
        <w:t xml:space="preserve"> воспаления десны</w:t>
      </w:r>
      <w:r w:rsidR="0000728F">
        <w:rPr>
          <w:color w:val="000000" w:themeColor="text1"/>
          <w:sz w:val="28"/>
          <w:szCs w:val="28"/>
        </w:rPr>
        <w:t xml:space="preserve"> отсутствуют</w:t>
      </w:r>
      <w:r w:rsidRPr="001B54C4">
        <w:rPr>
          <w:color w:val="000000" w:themeColor="text1"/>
          <w:sz w:val="28"/>
          <w:szCs w:val="28"/>
        </w:rPr>
        <w:t>;</w:t>
      </w:r>
    </w:p>
    <w:p w14:paraId="7F718160" w14:textId="2C77FB06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 xml:space="preserve">1 </w:t>
      </w:r>
      <w:r w:rsidR="0000728F">
        <w:rPr>
          <w:color w:val="000000" w:themeColor="text1"/>
          <w:sz w:val="28"/>
          <w:szCs w:val="28"/>
        </w:rPr>
        <w:t xml:space="preserve">- </w:t>
      </w:r>
      <w:r w:rsidRPr="001B54C4">
        <w:rPr>
          <w:color w:val="000000" w:themeColor="text1"/>
          <w:sz w:val="28"/>
          <w:szCs w:val="28"/>
        </w:rPr>
        <w:t>воспаление десневого сосочка (Р);</w:t>
      </w:r>
    </w:p>
    <w:p w14:paraId="407D3956" w14:textId="052BDED9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 xml:space="preserve">2 </w:t>
      </w:r>
      <w:r w:rsidR="0000728F">
        <w:rPr>
          <w:color w:val="000000" w:themeColor="text1"/>
          <w:sz w:val="28"/>
          <w:szCs w:val="28"/>
        </w:rPr>
        <w:t xml:space="preserve">- </w:t>
      </w:r>
      <w:r w:rsidRPr="001B54C4">
        <w:rPr>
          <w:color w:val="000000" w:themeColor="text1"/>
          <w:sz w:val="28"/>
          <w:szCs w:val="28"/>
        </w:rPr>
        <w:t>воспаление маргинальной десны (М);</w:t>
      </w:r>
    </w:p>
    <w:p w14:paraId="1F0D5CA7" w14:textId="46E23AB7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 xml:space="preserve">3 </w:t>
      </w:r>
      <w:r w:rsidR="0000728F">
        <w:rPr>
          <w:color w:val="000000" w:themeColor="text1"/>
          <w:sz w:val="28"/>
          <w:szCs w:val="28"/>
        </w:rPr>
        <w:t>-</w:t>
      </w:r>
      <w:r w:rsidRPr="001B54C4">
        <w:rPr>
          <w:color w:val="000000" w:themeColor="text1"/>
          <w:sz w:val="28"/>
          <w:szCs w:val="28"/>
        </w:rPr>
        <w:t xml:space="preserve"> воспаление альвеолярной десны (А). </w:t>
      </w:r>
    </w:p>
    <w:p w14:paraId="6B924C54" w14:textId="77777777" w:rsidR="0000728F" w:rsidRDefault="006A42E8" w:rsidP="001B54C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>Индекс РМА рассчитывают по формуле:</w:t>
      </w:r>
      <w:r w:rsidR="0000728F">
        <w:rPr>
          <w:color w:val="000000" w:themeColor="text1"/>
          <w:sz w:val="28"/>
          <w:szCs w:val="28"/>
        </w:rPr>
        <w:t xml:space="preserve"> </w:t>
      </w:r>
    </w:p>
    <w:p w14:paraId="789D53A1" w14:textId="574DAF82" w:rsidR="006A42E8" w:rsidRPr="001B54C4" w:rsidRDefault="006A42E8" w:rsidP="001B54C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>РМА</w:t>
      </w:r>
      <w:r w:rsidRPr="001B54C4">
        <w:rPr>
          <w:color w:val="000000" w:themeColor="text1"/>
          <w:sz w:val="28"/>
          <w:szCs w:val="28"/>
          <w:lang w:val="en-US"/>
        </w:rPr>
        <w:t> </w:t>
      </w:r>
      <w:r w:rsidRPr="001B54C4">
        <w:rPr>
          <w:color w:val="000000" w:themeColor="text1"/>
          <w:sz w:val="28"/>
          <w:szCs w:val="28"/>
        </w:rPr>
        <w:t>= (Сумма баллов/ 3*количество зубов)* 100%</w:t>
      </w:r>
      <w:r w:rsidR="0000728F">
        <w:rPr>
          <w:color w:val="000000" w:themeColor="text1"/>
          <w:sz w:val="28"/>
          <w:szCs w:val="28"/>
        </w:rPr>
        <w:t>.</w:t>
      </w:r>
    </w:p>
    <w:p w14:paraId="469E4405" w14:textId="77777777" w:rsidR="006A42E8" w:rsidRPr="001B54C4" w:rsidRDefault="006A42E8" w:rsidP="001B54C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>Критерии индекса РМА:</w:t>
      </w:r>
    </w:p>
    <w:p w14:paraId="40A44976" w14:textId="3A4487F5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>до 30%</w:t>
      </w:r>
      <w:r w:rsidR="0000728F">
        <w:rPr>
          <w:color w:val="000000" w:themeColor="text1"/>
          <w:sz w:val="28"/>
          <w:szCs w:val="28"/>
        </w:rPr>
        <w:t xml:space="preserve"> - </w:t>
      </w:r>
      <w:r w:rsidRPr="001B54C4">
        <w:rPr>
          <w:color w:val="000000" w:themeColor="text1"/>
          <w:sz w:val="28"/>
          <w:szCs w:val="28"/>
        </w:rPr>
        <w:t>легкая степень тяжести гингивита;</w:t>
      </w:r>
    </w:p>
    <w:p w14:paraId="79A2FEF1" w14:textId="6843DC6C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 xml:space="preserve">31—60 % </w:t>
      </w:r>
      <w:r w:rsidR="0000728F">
        <w:rPr>
          <w:color w:val="000000" w:themeColor="text1"/>
          <w:sz w:val="28"/>
          <w:szCs w:val="28"/>
        </w:rPr>
        <w:t>-</w:t>
      </w:r>
      <w:r w:rsidRPr="001B54C4">
        <w:rPr>
          <w:color w:val="000000" w:themeColor="text1"/>
          <w:sz w:val="28"/>
          <w:szCs w:val="28"/>
        </w:rPr>
        <w:t xml:space="preserve"> средняя степень тяжести;</w:t>
      </w:r>
    </w:p>
    <w:p w14:paraId="7D1B63E6" w14:textId="307EA936" w:rsidR="006A42E8" w:rsidRPr="001B54C4" w:rsidRDefault="006A42E8" w:rsidP="001B54C4">
      <w:pPr>
        <w:pStyle w:val="ab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B54C4">
        <w:rPr>
          <w:color w:val="000000" w:themeColor="text1"/>
          <w:sz w:val="28"/>
          <w:szCs w:val="28"/>
        </w:rPr>
        <w:t xml:space="preserve">&gt; 61% </w:t>
      </w:r>
      <w:r w:rsidR="0000728F">
        <w:rPr>
          <w:color w:val="000000" w:themeColor="text1"/>
          <w:sz w:val="28"/>
          <w:szCs w:val="28"/>
        </w:rPr>
        <w:t xml:space="preserve">- </w:t>
      </w:r>
      <w:r w:rsidRPr="001B54C4">
        <w:rPr>
          <w:color w:val="000000" w:themeColor="text1"/>
          <w:sz w:val="28"/>
          <w:szCs w:val="28"/>
        </w:rPr>
        <w:t>тяжелая степень.</w:t>
      </w:r>
    </w:p>
    <w:p w14:paraId="2696A708" w14:textId="7121BEE8" w:rsidR="0000728F" w:rsidRDefault="0000728F" w:rsidP="0000728F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00728F">
        <w:rPr>
          <w:b/>
          <w:color w:val="000000" w:themeColor="text1"/>
          <w:sz w:val="28"/>
          <w:szCs w:val="28"/>
        </w:rPr>
        <w:t xml:space="preserve"> 4. </w:t>
      </w:r>
      <w:r w:rsidR="006A42E8" w:rsidRPr="0000728F">
        <w:rPr>
          <w:b/>
          <w:color w:val="000000" w:themeColor="text1"/>
          <w:sz w:val="28"/>
          <w:szCs w:val="28"/>
        </w:rPr>
        <w:t>О</w:t>
      </w:r>
      <w:r w:rsidR="006A42E8" w:rsidRPr="0000728F">
        <w:rPr>
          <w:b/>
          <w:color w:val="000000" w:themeColor="text1"/>
          <w:sz w:val="28"/>
          <w:szCs w:val="28"/>
          <w:shd w:val="clear" w:color="auto" w:fill="FFFFFF"/>
        </w:rPr>
        <w:t>ценку рецессии десны по шкале Miller (1985)</w:t>
      </w:r>
      <w:r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71DF3CD5" w14:textId="62155129" w:rsidR="0000728F" w:rsidRPr="0000728F" w:rsidRDefault="0000728F" w:rsidP="0000728F">
      <w:pPr>
        <w:spacing w:line="360" w:lineRule="auto"/>
        <w:jc w:val="both"/>
        <w:rPr>
          <w:rFonts w:eastAsiaTheme="minorEastAsia"/>
          <w:b/>
          <w:noProof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color w:val="171512"/>
          <w:sz w:val="28"/>
          <w:szCs w:val="28"/>
        </w:rPr>
        <w:t xml:space="preserve">    </w:t>
      </w:r>
      <w:r w:rsidRPr="0000728F">
        <w:rPr>
          <w:color w:val="171512"/>
          <w:sz w:val="28"/>
          <w:szCs w:val="28"/>
        </w:rPr>
        <w:t xml:space="preserve">Данный индекс служит для определения, характера и качества </w:t>
      </w:r>
      <w:proofErr w:type="spellStart"/>
      <w:r w:rsidRPr="0000728F">
        <w:rPr>
          <w:color w:val="171512"/>
          <w:sz w:val="28"/>
          <w:szCs w:val="28"/>
        </w:rPr>
        <w:t>десневой</w:t>
      </w:r>
      <w:proofErr w:type="spellEnd"/>
      <w:r w:rsidRPr="0000728F">
        <w:rPr>
          <w:color w:val="171512"/>
          <w:sz w:val="28"/>
          <w:szCs w:val="28"/>
        </w:rPr>
        <w:t xml:space="preserve"> рецессии, а также соотношение с прилегающими межзубными сосочками.</w:t>
      </w:r>
    </w:p>
    <w:p w14:paraId="6699E089" w14:textId="114C6B13" w:rsidR="006A42E8" w:rsidRPr="001B54C4" w:rsidRDefault="006A42E8" w:rsidP="0000728F">
      <w:pPr>
        <w:spacing w:line="360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B54C4">
        <w:rPr>
          <w:bCs/>
          <w:color w:val="000000" w:themeColor="text1"/>
          <w:sz w:val="28"/>
          <w:szCs w:val="28"/>
          <w:shd w:val="clear" w:color="auto" w:fill="FFFFFF"/>
        </w:rPr>
        <w:t>1 класс</w:t>
      </w:r>
      <w:r w:rsidR="0000728F">
        <w:rPr>
          <w:bCs/>
          <w:color w:val="000000" w:themeColor="text1"/>
          <w:sz w:val="28"/>
          <w:szCs w:val="28"/>
          <w:shd w:val="clear" w:color="auto" w:fill="FFFFFF"/>
        </w:rPr>
        <w:t xml:space="preserve"> - р</w:t>
      </w:r>
      <w:r w:rsidRPr="001B54C4">
        <w:rPr>
          <w:bCs/>
          <w:color w:val="000000" w:themeColor="text1"/>
          <w:sz w:val="28"/>
          <w:szCs w:val="28"/>
          <w:shd w:val="clear" w:color="auto" w:fill="FFFFFF"/>
        </w:rPr>
        <w:t>ецессия в пределах свободной десны</w:t>
      </w:r>
      <w:r w:rsidR="0000728F"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682522FE" w14:textId="4EE06D6F" w:rsidR="0031480A" w:rsidRPr="001B54C4" w:rsidRDefault="006A42E8" w:rsidP="0000728F">
      <w:pPr>
        <w:spacing w:line="360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B54C4">
        <w:rPr>
          <w:bCs/>
          <w:color w:val="000000" w:themeColor="text1"/>
          <w:sz w:val="28"/>
          <w:szCs w:val="28"/>
          <w:shd w:val="clear" w:color="auto" w:fill="FFFFFF"/>
        </w:rPr>
        <w:t>2 класс</w:t>
      </w:r>
      <w:r w:rsidR="0000728F">
        <w:rPr>
          <w:bCs/>
          <w:color w:val="000000" w:themeColor="text1"/>
          <w:sz w:val="28"/>
          <w:szCs w:val="28"/>
          <w:shd w:val="clear" w:color="auto" w:fill="FFFFFF"/>
        </w:rPr>
        <w:t xml:space="preserve"> - р</w:t>
      </w:r>
      <w:r w:rsidRPr="001B54C4">
        <w:rPr>
          <w:bCs/>
          <w:color w:val="000000" w:themeColor="text1"/>
          <w:sz w:val="28"/>
          <w:szCs w:val="28"/>
          <w:shd w:val="clear" w:color="auto" w:fill="FFFFFF"/>
        </w:rPr>
        <w:t>ецессия в пределах прикрепленной десны</w:t>
      </w:r>
      <w:r w:rsidR="0000728F"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35E0B811" w14:textId="4835CE8A" w:rsidR="006A42E8" w:rsidRPr="001B54C4" w:rsidRDefault="006A42E8" w:rsidP="0000728F">
      <w:pPr>
        <w:spacing w:line="360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B54C4">
        <w:rPr>
          <w:bCs/>
          <w:color w:val="000000" w:themeColor="text1"/>
          <w:sz w:val="28"/>
          <w:szCs w:val="28"/>
          <w:shd w:val="clear" w:color="auto" w:fill="FFFFFF"/>
        </w:rPr>
        <w:t>3клас</w:t>
      </w:r>
      <w:r w:rsidR="0000728F">
        <w:rPr>
          <w:bCs/>
          <w:color w:val="000000" w:themeColor="text1"/>
          <w:sz w:val="28"/>
          <w:szCs w:val="28"/>
          <w:shd w:val="clear" w:color="auto" w:fill="FFFFFF"/>
        </w:rPr>
        <w:t xml:space="preserve">с - к </w:t>
      </w:r>
      <w:r w:rsidRPr="001B54C4">
        <w:rPr>
          <w:bCs/>
          <w:color w:val="000000" w:themeColor="text1"/>
          <w:sz w:val="28"/>
          <w:szCs w:val="28"/>
          <w:shd w:val="clear" w:color="auto" w:fill="FFFFFF"/>
        </w:rPr>
        <w:t>рецессии 2-го класса добавляется поражение аппроксимальной поверхности</w:t>
      </w:r>
      <w:r w:rsidR="0000728F"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090230AE" w14:textId="4587BEBA" w:rsidR="006A42E8" w:rsidRPr="001B54C4" w:rsidRDefault="006A42E8" w:rsidP="0000728F">
      <w:pPr>
        <w:spacing w:line="360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B54C4"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="006540B1" w:rsidRPr="001B54C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54C4">
        <w:rPr>
          <w:bCs/>
          <w:color w:val="000000" w:themeColor="text1"/>
          <w:sz w:val="28"/>
          <w:szCs w:val="28"/>
          <w:shd w:val="clear" w:color="auto" w:fill="FFFFFF"/>
        </w:rPr>
        <w:t>класс</w:t>
      </w:r>
      <w:r w:rsidR="0000728F">
        <w:rPr>
          <w:bCs/>
          <w:color w:val="000000" w:themeColor="text1"/>
          <w:sz w:val="28"/>
          <w:szCs w:val="28"/>
          <w:shd w:val="clear" w:color="auto" w:fill="FFFFFF"/>
        </w:rPr>
        <w:t xml:space="preserve"> - н</w:t>
      </w:r>
      <w:r w:rsidRPr="001B54C4">
        <w:rPr>
          <w:bCs/>
          <w:color w:val="000000" w:themeColor="text1"/>
          <w:sz w:val="28"/>
          <w:szCs w:val="28"/>
          <w:shd w:val="clear" w:color="auto" w:fill="FFFFFF"/>
        </w:rPr>
        <w:t>аблюдается циркулярная потеря десны и кости в межзубных промежутках</w:t>
      </w:r>
      <w:r w:rsidR="0000728F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34124825" w14:textId="54A50863" w:rsidR="006A42E8" w:rsidRDefault="0000728F" w:rsidP="0000728F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5. 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Оценка подвижности зубов по степени их смещения по шкале 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  <w:lang w:val="en-US"/>
        </w:rPr>
        <w:t>Miller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в модификации 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  <w:lang w:val="en-US"/>
        </w:rPr>
        <w:t>Fleszar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(1980)</w:t>
      </w:r>
      <w:r>
        <w:rPr>
          <w:b/>
          <w:bCs/>
          <w:color w:val="000000" w:themeColor="text1"/>
          <w:sz w:val="28"/>
          <w:szCs w:val="28"/>
          <w:highlight w:val="white"/>
        </w:rPr>
        <w:t>.</w:t>
      </w:r>
    </w:p>
    <w:p w14:paraId="5FD5D50C" w14:textId="6C0B9F53" w:rsidR="0000728F" w:rsidRPr="0000728F" w:rsidRDefault="0000728F" w:rsidP="004601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С помощью данного индекса появляется возможность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наблюдать  </w:t>
      </w:r>
      <w:r w:rsidRPr="0000728F">
        <w:rPr>
          <w:color w:val="000000" w:themeColor="text1"/>
          <w:sz w:val="28"/>
          <w:szCs w:val="28"/>
          <w:shd w:val="clear" w:color="auto" w:fill="FFFFFF"/>
        </w:rPr>
        <w:t>динамику</w:t>
      </w:r>
      <w:proofErr w:type="gramEnd"/>
      <w:r w:rsidRPr="0000728F">
        <w:rPr>
          <w:color w:val="000000" w:themeColor="text1"/>
          <w:sz w:val="28"/>
          <w:szCs w:val="28"/>
          <w:shd w:val="clear" w:color="auto" w:fill="FFFFFF"/>
        </w:rPr>
        <w:t xml:space="preserve"> лечения острых или хронических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728F">
        <w:rPr>
          <w:color w:val="000000" w:themeColor="text1"/>
          <w:sz w:val="28"/>
          <w:szCs w:val="28"/>
          <w:shd w:val="clear" w:color="auto" w:fill="FFFFFF"/>
        </w:rPr>
        <w:t>воспалительных процессов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00728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которые </w:t>
      </w:r>
      <w:r w:rsidRPr="0000728F">
        <w:rPr>
          <w:color w:val="000000" w:themeColor="text1"/>
          <w:sz w:val="28"/>
          <w:szCs w:val="28"/>
          <w:shd w:val="clear" w:color="auto" w:fill="FFFFFF"/>
        </w:rPr>
        <w:t>находя</w:t>
      </w:r>
      <w:r>
        <w:rPr>
          <w:color w:val="000000" w:themeColor="text1"/>
          <w:sz w:val="28"/>
          <w:szCs w:val="28"/>
          <w:shd w:val="clear" w:color="auto" w:fill="FFFFFF"/>
        </w:rPr>
        <w:t>тся</w:t>
      </w:r>
      <w:r w:rsidRPr="0000728F">
        <w:rPr>
          <w:color w:val="000000" w:themeColor="text1"/>
          <w:sz w:val="28"/>
          <w:szCs w:val="28"/>
          <w:shd w:val="clear" w:color="auto" w:fill="FFFFFF"/>
        </w:rPr>
        <w:t xml:space="preserve"> в стадии обострения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C66917A" w14:textId="4C962312" w:rsidR="006A42E8" w:rsidRPr="001B54C4" w:rsidRDefault="006A42E8" w:rsidP="004601C1">
      <w:pPr>
        <w:pStyle w:val="ab"/>
        <w:spacing w:line="360" w:lineRule="auto"/>
        <w:ind w:left="0"/>
        <w:jc w:val="both"/>
        <w:rPr>
          <w:color w:val="000000" w:themeColor="text1"/>
          <w:sz w:val="28"/>
          <w:szCs w:val="28"/>
          <w:highlight w:val="white"/>
        </w:rPr>
      </w:pPr>
      <w:proofErr w:type="gramStart"/>
      <w:r w:rsidRPr="001B54C4">
        <w:rPr>
          <w:color w:val="000000" w:themeColor="text1"/>
          <w:sz w:val="28"/>
          <w:szCs w:val="28"/>
          <w:highlight w:val="white"/>
        </w:rPr>
        <w:t xml:space="preserve">0 </w:t>
      </w:r>
      <w:r w:rsidR="0000728F">
        <w:rPr>
          <w:color w:val="000000" w:themeColor="text1"/>
          <w:sz w:val="28"/>
          <w:szCs w:val="28"/>
          <w:highlight w:val="white"/>
        </w:rPr>
        <w:t xml:space="preserve"> -</w:t>
      </w:r>
      <w:proofErr w:type="gramEnd"/>
      <w:r w:rsidR="0000728F">
        <w:rPr>
          <w:color w:val="000000" w:themeColor="text1"/>
          <w:sz w:val="28"/>
          <w:szCs w:val="28"/>
          <w:highlight w:val="white"/>
        </w:rPr>
        <w:t xml:space="preserve"> </w:t>
      </w:r>
      <w:r w:rsidRPr="001B54C4">
        <w:rPr>
          <w:color w:val="000000" w:themeColor="text1"/>
          <w:sz w:val="28"/>
          <w:szCs w:val="28"/>
          <w:highlight w:val="white"/>
        </w:rPr>
        <w:t xml:space="preserve">зуб устойчив, подвижность </w:t>
      </w:r>
      <w:r w:rsidR="0000728F">
        <w:rPr>
          <w:color w:val="000000" w:themeColor="text1"/>
          <w:sz w:val="28"/>
          <w:szCs w:val="28"/>
          <w:highlight w:val="white"/>
        </w:rPr>
        <w:t xml:space="preserve">- </w:t>
      </w:r>
      <w:r w:rsidRPr="001B54C4">
        <w:rPr>
          <w:color w:val="000000" w:themeColor="text1"/>
          <w:sz w:val="28"/>
          <w:szCs w:val="28"/>
          <w:highlight w:val="white"/>
        </w:rPr>
        <w:t>физиологическ</w:t>
      </w:r>
      <w:r w:rsidR="0000728F">
        <w:rPr>
          <w:color w:val="000000" w:themeColor="text1"/>
          <w:sz w:val="28"/>
          <w:szCs w:val="28"/>
          <w:highlight w:val="white"/>
        </w:rPr>
        <w:t>ая;</w:t>
      </w:r>
    </w:p>
    <w:p w14:paraId="45E7CD96" w14:textId="555B15D4" w:rsidR="006A42E8" w:rsidRPr="001B54C4" w:rsidRDefault="006A42E8" w:rsidP="0000728F">
      <w:pPr>
        <w:pStyle w:val="ab"/>
        <w:spacing w:line="360" w:lineRule="auto"/>
        <w:ind w:left="0"/>
        <w:jc w:val="both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 xml:space="preserve">1 степень </w:t>
      </w:r>
      <w:r w:rsidR="0000728F">
        <w:rPr>
          <w:color w:val="000000" w:themeColor="text1"/>
          <w:sz w:val="28"/>
          <w:szCs w:val="28"/>
          <w:highlight w:val="white"/>
        </w:rPr>
        <w:t>-</w:t>
      </w:r>
      <w:r w:rsidRPr="001B54C4">
        <w:rPr>
          <w:color w:val="000000" w:themeColor="text1"/>
          <w:sz w:val="28"/>
          <w:szCs w:val="28"/>
          <w:highlight w:val="white"/>
        </w:rPr>
        <w:t xml:space="preserve"> зуб смещается относительно оси, </w:t>
      </w:r>
      <w:r w:rsidR="0000728F">
        <w:rPr>
          <w:color w:val="000000" w:themeColor="text1"/>
          <w:sz w:val="28"/>
          <w:szCs w:val="28"/>
          <w:highlight w:val="white"/>
        </w:rPr>
        <w:t xml:space="preserve">данное </w:t>
      </w:r>
      <w:r w:rsidRPr="001B54C4">
        <w:rPr>
          <w:color w:val="000000" w:themeColor="text1"/>
          <w:sz w:val="28"/>
          <w:szCs w:val="28"/>
          <w:highlight w:val="white"/>
        </w:rPr>
        <w:t>смещение не превышает 1 мм</w:t>
      </w:r>
      <w:r w:rsidR="0000728F">
        <w:rPr>
          <w:color w:val="000000" w:themeColor="text1"/>
          <w:sz w:val="28"/>
          <w:szCs w:val="28"/>
          <w:highlight w:val="white"/>
        </w:rPr>
        <w:t>;</w:t>
      </w:r>
    </w:p>
    <w:p w14:paraId="68C6CC48" w14:textId="31198BBB" w:rsidR="006A42E8" w:rsidRPr="001B54C4" w:rsidRDefault="006A42E8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1B54C4">
        <w:rPr>
          <w:rFonts w:eastAsia="Calibri"/>
          <w:color w:val="000000" w:themeColor="text1"/>
          <w:sz w:val="28"/>
          <w:szCs w:val="28"/>
          <w:highlight w:val="white"/>
        </w:rPr>
        <w:t>2</w:t>
      </w:r>
      <w:r w:rsidRPr="001B54C4">
        <w:rPr>
          <w:color w:val="000000" w:themeColor="text1"/>
          <w:sz w:val="28"/>
          <w:szCs w:val="28"/>
          <w:highlight w:val="white"/>
        </w:rPr>
        <w:t xml:space="preserve"> степень </w:t>
      </w:r>
      <w:r w:rsidR="0000728F">
        <w:rPr>
          <w:color w:val="000000" w:themeColor="text1"/>
          <w:sz w:val="28"/>
          <w:szCs w:val="28"/>
          <w:highlight w:val="white"/>
        </w:rPr>
        <w:t>-</w:t>
      </w:r>
      <w:r w:rsidRPr="001B54C4">
        <w:rPr>
          <w:color w:val="000000" w:themeColor="text1"/>
          <w:sz w:val="28"/>
          <w:szCs w:val="28"/>
          <w:highlight w:val="white"/>
        </w:rPr>
        <w:t xml:space="preserve"> зуб смещается на 1-2 мм в вестибуло-оральном направлении, при этом функция зуба не нарушается</w:t>
      </w:r>
      <w:r w:rsidR="0000728F">
        <w:rPr>
          <w:color w:val="000000" w:themeColor="text1"/>
          <w:sz w:val="28"/>
          <w:szCs w:val="28"/>
          <w:highlight w:val="white"/>
        </w:rPr>
        <w:t>;</w:t>
      </w:r>
    </w:p>
    <w:p w14:paraId="2D97C95D" w14:textId="236F6CC9" w:rsidR="006A42E8" w:rsidRPr="001B54C4" w:rsidRDefault="006A42E8" w:rsidP="0000728F">
      <w:pPr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1B54C4">
        <w:rPr>
          <w:color w:val="000000" w:themeColor="text1"/>
          <w:sz w:val="28"/>
          <w:szCs w:val="28"/>
          <w:highlight w:val="white"/>
        </w:rPr>
        <w:t xml:space="preserve">3 степень </w:t>
      </w:r>
      <w:r w:rsidR="0000728F">
        <w:rPr>
          <w:color w:val="000000" w:themeColor="text1"/>
          <w:sz w:val="28"/>
          <w:szCs w:val="28"/>
          <w:highlight w:val="white"/>
        </w:rPr>
        <w:t>-</w:t>
      </w:r>
      <w:r w:rsidRPr="001B54C4">
        <w:rPr>
          <w:color w:val="000000" w:themeColor="text1"/>
          <w:sz w:val="28"/>
          <w:szCs w:val="28"/>
          <w:highlight w:val="white"/>
        </w:rPr>
        <w:t xml:space="preserve"> подвижность резко выражена, зуб подвижен не только в вестибуло-оральном направлении, но и вертикально, нарушается функция зуба</w:t>
      </w:r>
      <w:r w:rsidR="0000728F">
        <w:rPr>
          <w:color w:val="000000" w:themeColor="text1"/>
          <w:sz w:val="28"/>
          <w:szCs w:val="28"/>
          <w:highlight w:val="white"/>
        </w:rPr>
        <w:t>;</w:t>
      </w:r>
    </w:p>
    <w:p w14:paraId="3314BB25" w14:textId="008D333B" w:rsidR="006A42E8" w:rsidRPr="0000728F" w:rsidRDefault="0000728F" w:rsidP="0000728F">
      <w:pPr>
        <w:spacing w:line="360" w:lineRule="auto"/>
        <w:rPr>
          <w:b/>
          <w:bCs/>
          <w:color w:val="000000" w:themeColor="text1"/>
          <w:sz w:val="28"/>
          <w:szCs w:val="28"/>
          <w:highlight w:val="white"/>
        </w:rPr>
      </w:pPr>
      <w:r w:rsidRPr="0000728F">
        <w:rPr>
          <w:b/>
          <w:bCs/>
          <w:color w:val="000000" w:themeColor="text1"/>
          <w:sz w:val="28"/>
          <w:szCs w:val="28"/>
          <w:highlight w:val="white"/>
        </w:rPr>
        <w:t>6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. Исследование </w:t>
      </w:r>
      <w:r w:rsidR="006540B1" w:rsidRPr="0000728F">
        <w:rPr>
          <w:b/>
          <w:bCs/>
          <w:color w:val="000000" w:themeColor="text1"/>
          <w:sz w:val="28"/>
          <w:szCs w:val="28"/>
          <w:highlight w:val="white"/>
        </w:rPr>
        <w:t>патологических зубо</w:t>
      </w:r>
      <w:r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 w:rsidR="006540B1"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- десневых 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>карманов</w:t>
      </w:r>
      <w:r w:rsidR="006540B1"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(ПЗДК)</w:t>
      </w:r>
      <w:r w:rsidR="006A42E8" w:rsidRPr="0000728F">
        <w:rPr>
          <w:b/>
          <w:bCs/>
          <w:color w:val="000000" w:themeColor="text1"/>
          <w:sz w:val="28"/>
          <w:szCs w:val="28"/>
          <w:highlight w:val="white"/>
        </w:rPr>
        <w:t>.</w:t>
      </w:r>
    </w:p>
    <w:p w14:paraId="3D5C436C" w14:textId="12F61781" w:rsidR="006A42E8" w:rsidRPr="001B54C4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E5114A">
        <w:rPr>
          <w:color w:val="000000" w:themeColor="text1"/>
          <w:sz w:val="28"/>
          <w:szCs w:val="28"/>
          <w:shd w:val="clear" w:color="auto" w:fill="FFFFFF"/>
        </w:rPr>
        <w:t xml:space="preserve">При 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>исследовани</w:t>
      </w:r>
      <w:r w:rsidR="00E5114A">
        <w:rPr>
          <w:color w:val="000000" w:themeColor="text1"/>
          <w:sz w:val="28"/>
          <w:szCs w:val="28"/>
          <w:shd w:val="clear" w:color="auto" w:fill="FFFFFF"/>
        </w:rPr>
        <w:t>и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 xml:space="preserve"> клинических карманов использ</w:t>
      </w:r>
      <w:r w:rsidR="00E5114A">
        <w:rPr>
          <w:color w:val="000000" w:themeColor="text1"/>
          <w:sz w:val="28"/>
          <w:szCs w:val="28"/>
          <w:shd w:val="clear" w:color="auto" w:fill="FFFFFF"/>
        </w:rPr>
        <w:t xml:space="preserve">овался 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>пародонтальны</w:t>
      </w:r>
      <w:r w:rsidR="00E5114A">
        <w:rPr>
          <w:color w:val="000000" w:themeColor="text1"/>
          <w:sz w:val="28"/>
          <w:szCs w:val="28"/>
          <w:shd w:val="clear" w:color="auto" w:fill="FFFFFF"/>
        </w:rPr>
        <w:t>й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 xml:space="preserve"> зонд. </w:t>
      </w:r>
      <w:r w:rsidR="00E5114A">
        <w:rPr>
          <w:color w:val="000000" w:themeColor="text1"/>
          <w:sz w:val="28"/>
          <w:szCs w:val="28"/>
          <w:shd w:val="clear" w:color="auto" w:fill="FFFFFF"/>
        </w:rPr>
        <w:t>Зонд состоит из: р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>абоч</w:t>
      </w:r>
      <w:r w:rsidR="00E5114A">
        <w:rPr>
          <w:color w:val="000000" w:themeColor="text1"/>
          <w:sz w:val="28"/>
          <w:szCs w:val="28"/>
          <w:shd w:val="clear" w:color="auto" w:fill="FFFFFF"/>
        </w:rPr>
        <w:t>ей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 xml:space="preserve"> част</w:t>
      </w:r>
      <w:r w:rsidR="00E5114A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="00E5114A">
        <w:rPr>
          <w:sz w:val="28"/>
          <w:szCs w:val="28"/>
        </w:rPr>
        <w:t xml:space="preserve">- </w:t>
      </w:r>
      <w:r w:rsidR="00E5114A" w:rsidRPr="00546A5C">
        <w:rPr>
          <w:sz w:val="28"/>
          <w:szCs w:val="28"/>
        </w:rPr>
        <w:t>шарик на конце</w:t>
      </w:r>
      <w:r w:rsidR="00E5114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>диаметром 0,5 мм</w:t>
      </w:r>
      <w:r w:rsidR="00E5114A">
        <w:rPr>
          <w:color w:val="000000" w:themeColor="text1"/>
          <w:sz w:val="28"/>
          <w:szCs w:val="28"/>
          <w:shd w:val="clear" w:color="auto" w:fill="FFFFFF"/>
        </w:rPr>
        <w:t xml:space="preserve">) и </w:t>
      </w:r>
      <w:r w:rsidR="00E5114A" w:rsidRPr="00546A5C">
        <w:rPr>
          <w:sz w:val="28"/>
          <w:szCs w:val="28"/>
        </w:rPr>
        <w:t>мерную шкалу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17935CEE" w14:textId="00C385C1" w:rsidR="006A42E8" w:rsidRPr="001B54C4" w:rsidRDefault="00E5114A" w:rsidP="0000728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И</w:t>
      </w:r>
      <w:r w:rsidR="006A42E8" w:rsidRPr="001B54C4">
        <w:rPr>
          <w:color w:val="000000" w:themeColor="text1"/>
          <w:sz w:val="28"/>
          <w:szCs w:val="28"/>
        </w:rPr>
        <w:t xml:space="preserve">змерения глубины пародонтального </w:t>
      </w:r>
      <w:r>
        <w:rPr>
          <w:color w:val="000000" w:themeColor="text1"/>
          <w:sz w:val="28"/>
          <w:szCs w:val="28"/>
        </w:rPr>
        <w:t xml:space="preserve">происходит по следующей методике  </w:t>
      </w:r>
      <w:r w:rsidR="006A42E8" w:rsidRPr="001B54C4">
        <w:rPr>
          <w:color w:val="000000" w:themeColor="text1"/>
          <w:sz w:val="28"/>
          <w:szCs w:val="28"/>
        </w:rPr>
        <w:t>:</w:t>
      </w:r>
    </w:p>
    <w:p w14:paraId="0B60D002" w14:textId="40A93FCB" w:rsidR="006A42E8" w:rsidRPr="001B54C4" w:rsidRDefault="0000728F" w:rsidP="0000728F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5114A">
        <w:rPr>
          <w:color w:val="000000" w:themeColor="text1"/>
          <w:sz w:val="28"/>
          <w:szCs w:val="28"/>
          <w:shd w:val="clear" w:color="auto" w:fill="FFFFFF"/>
        </w:rPr>
        <w:t>В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 xml:space="preserve"> карман или бороздку исследуемого зуба</w:t>
      </w:r>
      <w:r w:rsidR="00E5114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5114A" w:rsidRPr="001B54C4">
        <w:rPr>
          <w:color w:val="000000" w:themeColor="text1"/>
          <w:sz w:val="28"/>
          <w:szCs w:val="28"/>
          <w:shd w:val="clear" w:color="auto" w:fill="FFFFFF"/>
        </w:rPr>
        <w:t xml:space="preserve">осторожно вводится </w:t>
      </w:r>
      <w:r w:rsidR="00E5114A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="00E5114A" w:rsidRPr="001B54C4">
        <w:rPr>
          <w:color w:val="000000" w:themeColor="text1"/>
          <w:sz w:val="28"/>
          <w:szCs w:val="28"/>
          <w:shd w:val="clear" w:color="auto" w:fill="FFFFFF"/>
        </w:rPr>
        <w:t>ародонтальный зонд</w:t>
      </w:r>
      <w:r w:rsidR="00E5114A">
        <w:rPr>
          <w:color w:val="000000" w:themeColor="text1"/>
          <w:sz w:val="28"/>
          <w:szCs w:val="28"/>
          <w:shd w:val="clear" w:color="auto" w:fill="FFFFFF"/>
        </w:rPr>
        <w:t xml:space="preserve"> и его р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 xml:space="preserve">абочая часть ориентируется вдоль длинной оси зуба перпендикулярно десневому краю. </w:t>
      </w:r>
      <w:r w:rsidR="00E5114A">
        <w:rPr>
          <w:color w:val="000000" w:themeColor="text1"/>
          <w:sz w:val="28"/>
          <w:szCs w:val="28"/>
          <w:shd w:val="clear" w:color="auto" w:fill="FFFFFF"/>
        </w:rPr>
        <w:t>Необходимо с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>лед</w:t>
      </w:r>
      <w:r w:rsidR="00E5114A">
        <w:rPr>
          <w:color w:val="000000" w:themeColor="text1"/>
          <w:sz w:val="28"/>
          <w:szCs w:val="28"/>
          <w:shd w:val="clear" w:color="auto" w:fill="FFFFFF"/>
        </w:rPr>
        <w:t>овать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 xml:space="preserve"> по анатомической поверхности корня зуба, конец зонда продвигается между  десной</w:t>
      </w:r>
      <w:r w:rsidR="00E5114A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5114A" w:rsidRPr="001B54C4">
        <w:rPr>
          <w:color w:val="000000" w:themeColor="text1"/>
          <w:sz w:val="28"/>
          <w:szCs w:val="28"/>
          <w:shd w:val="clear" w:color="auto" w:fill="FFFFFF"/>
        </w:rPr>
        <w:t>зубом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 xml:space="preserve"> до тех пор, пока не </w:t>
      </w:r>
      <w:r w:rsidR="00E5114A">
        <w:rPr>
          <w:color w:val="000000" w:themeColor="text1"/>
          <w:sz w:val="28"/>
          <w:szCs w:val="28"/>
          <w:shd w:val="clear" w:color="auto" w:fill="FFFFFF"/>
        </w:rPr>
        <w:t xml:space="preserve">появится 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>ощу</w:t>
      </w:r>
      <w:r w:rsidR="00E5114A">
        <w:rPr>
          <w:color w:val="000000" w:themeColor="text1"/>
          <w:sz w:val="28"/>
          <w:szCs w:val="28"/>
          <w:shd w:val="clear" w:color="auto" w:fill="FFFFFF"/>
        </w:rPr>
        <w:t>щения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 xml:space="preserve"> сопротивлени</w:t>
      </w:r>
      <w:r w:rsidR="00E5114A">
        <w:rPr>
          <w:color w:val="000000" w:themeColor="text1"/>
          <w:sz w:val="28"/>
          <w:szCs w:val="28"/>
          <w:shd w:val="clear" w:color="auto" w:fill="FFFFFF"/>
        </w:rPr>
        <w:t>я</w:t>
      </w:r>
      <w:r w:rsidR="006A42E8" w:rsidRPr="001B54C4">
        <w:rPr>
          <w:color w:val="000000" w:themeColor="text1"/>
          <w:sz w:val="28"/>
          <w:szCs w:val="28"/>
          <w:shd w:val="clear" w:color="auto" w:fill="FFFFFF"/>
        </w:rPr>
        <w:t xml:space="preserve"> надальвеолярных волокон. Глубина клинических карманов измеряется с четырех сторон зуба (дистальной, медиальной, вестибулярной, язычной или небной).</w:t>
      </w:r>
    </w:p>
    <w:p w14:paraId="2DF25A9C" w14:textId="77777777" w:rsidR="0000728F" w:rsidRDefault="0000728F" w:rsidP="001B54C4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</w:p>
    <w:p w14:paraId="1C18A363" w14:textId="2C6D4017" w:rsidR="006A42E8" w:rsidRPr="001B54C4" w:rsidRDefault="0000728F" w:rsidP="001B54C4">
      <w:pPr>
        <w:spacing w:line="360" w:lineRule="auto"/>
        <w:rPr>
          <w:rFonts w:eastAsia="Calibri"/>
          <w:b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7F0DB1">
        <w:rPr>
          <w:color w:val="000000" w:themeColor="text1"/>
          <w:sz w:val="28"/>
          <w:szCs w:val="28"/>
        </w:rPr>
        <w:t xml:space="preserve"> </w:t>
      </w:r>
      <w:r w:rsidR="0073704B" w:rsidRPr="001B54C4">
        <w:rPr>
          <w:rFonts w:eastAsia="Calibri"/>
          <w:b/>
          <w:color w:val="000000" w:themeColor="text1"/>
          <w:sz w:val="28"/>
          <w:szCs w:val="28"/>
          <w:highlight w:val="white"/>
        </w:rPr>
        <w:t>2.</w:t>
      </w:r>
      <w:r w:rsidR="0063399F">
        <w:rPr>
          <w:rFonts w:eastAsia="Calibri"/>
          <w:b/>
          <w:color w:val="000000" w:themeColor="text1"/>
          <w:sz w:val="28"/>
          <w:szCs w:val="28"/>
          <w:highlight w:val="white"/>
        </w:rPr>
        <w:t>4</w:t>
      </w:r>
      <w:r w:rsidR="0073704B" w:rsidRPr="001B54C4">
        <w:rPr>
          <w:rFonts w:eastAsia="Calibri"/>
          <w:b/>
          <w:color w:val="000000" w:themeColor="text1"/>
          <w:sz w:val="28"/>
          <w:szCs w:val="28"/>
          <w:highlight w:val="white"/>
        </w:rPr>
        <w:t xml:space="preserve"> </w:t>
      </w:r>
      <w:r w:rsidR="006A42E8" w:rsidRPr="001B54C4">
        <w:rPr>
          <w:rFonts w:eastAsia="Calibri"/>
          <w:b/>
          <w:color w:val="000000" w:themeColor="text1"/>
          <w:sz w:val="28"/>
          <w:szCs w:val="28"/>
          <w:highlight w:val="white"/>
        </w:rPr>
        <w:t xml:space="preserve">Дополнительные методы исследования </w:t>
      </w:r>
    </w:p>
    <w:p w14:paraId="6F014077" w14:textId="77777777" w:rsidR="0063399F" w:rsidRDefault="006A42E8" w:rsidP="006339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1B54C4">
        <w:rPr>
          <w:rFonts w:eastAsiaTheme="minorHAnsi"/>
          <w:color w:val="000000" w:themeColor="text1"/>
          <w:sz w:val="28"/>
          <w:szCs w:val="28"/>
        </w:rPr>
        <w:t xml:space="preserve">Для </w:t>
      </w:r>
      <w:r w:rsidR="0063399F">
        <w:rPr>
          <w:rFonts w:eastAsiaTheme="minorHAnsi"/>
          <w:color w:val="000000" w:themeColor="text1"/>
          <w:sz w:val="28"/>
          <w:szCs w:val="28"/>
        </w:rPr>
        <w:t>того, чтобы установить</w:t>
      </w:r>
      <w:r w:rsidRPr="001B54C4">
        <w:rPr>
          <w:rFonts w:eastAsiaTheme="minorHAnsi"/>
          <w:color w:val="000000" w:themeColor="text1"/>
          <w:sz w:val="28"/>
          <w:szCs w:val="28"/>
        </w:rPr>
        <w:t xml:space="preserve"> изменении</w:t>
      </w:r>
      <w:r w:rsidR="0063399F">
        <w:rPr>
          <w:rFonts w:eastAsiaTheme="minorHAnsi"/>
          <w:color w:val="000000" w:themeColor="text1"/>
          <w:sz w:val="28"/>
          <w:szCs w:val="28"/>
        </w:rPr>
        <w:t>я</w:t>
      </w:r>
      <w:r w:rsidRPr="001B54C4">
        <w:rPr>
          <w:rFonts w:eastAsiaTheme="minorHAnsi"/>
          <w:color w:val="000000" w:themeColor="text1"/>
          <w:sz w:val="28"/>
          <w:szCs w:val="28"/>
        </w:rPr>
        <w:t xml:space="preserve"> в костной ткани</w:t>
      </w:r>
      <w:r w:rsidR="0063399F">
        <w:rPr>
          <w:rFonts w:eastAsiaTheme="minorHAnsi"/>
          <w:color w:val="000000" w:themeColor="text1"/>
          <w:sz w:val="28"/>
          <w:szCs w:val="28"/>
        </w:rPr>
        <w:t xml:space="preserve"> связанные с </w:t>
      </w:r>
      <w:r w:rsidR="0063399F" w:rsidRPr="001B54C4">
        <w:rPr>
          <w:rFonts w:eastAsiaTheme="minorHAnsi"/>
          <w:color w:val="000000" w:themeColor="text1"/>
          <w:sz w:val="28"/>
          <w:szCs w:val="28"/>
        </w:rPr>
        <w:t>патологически</w:t>
      </w:r>
      <w:r w:rsidR="0063399F">
        <w:rPr>
          <w:rFonts w:eastAsiaTheme="minorHAnsi"/>
          <w:color w:val="000000" w:themeColor="text1"/>
          <w:sz w:val="28"/>
          <w:szCs w:val="28"/>
        </w:rPr>
        <w:t xml:space="preserve">ми процессами, </w:t>
      </w:r>
      <w:r w:rsidRPr="001B54C4">
        <w:rPr>
          <w:rFonts w:eastAsiaTheme="minorHAnsi"/>
          <w:color w:val="000000" w:themeColor="text1"/>
          <w:sz w:val="28"/>
          <w:szCs w:val="28"/>
        </w:rPr>
        <w:t>примен</w:t>
      </w:r>
      <w:r w:rsidR="0063399F">
        <w:rPr>
          <w:rFonts w:eastAsiaTheme="minorHAnsi"/>
          <w:color w:val="000000" w:themeColor="text1"/>
          <w:sz w:val="28"/>
          <w:szCs w:val="28"/>
        </w:rPr>
        <w:t>яли</w:t>
      </w:r>
      <w:r w:rsidRPr="001B54C4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1B54C4">
        <w:rPr>
          <w:rFonts w:eastAsiaTheme="minorHAnsi"/>
          <w:color w:val="000000" w:themeColor="text1"/>
          <w:sz w:val="28"/>
          <w:szCs w:val="28"/>
        </w:rPr>
        <w:lastRenderedPageBreak/>
        <w:t>рентгенологические методы исследования</w:t>
      </w:r>
      <w:r w:rsidR="002F0C2A" w:rsidRPr="001B54C4">
        <w:rPr>
          <w:rFonts w:eastAsiaTheme="minorHAnsi"/>
          <w:color w:val="000000" w:themeColor="text1"/>
          <w:sz w:val="28"/>
          <w:szCs w:val="28"/>
        </w:rPr>
        <w:t xml:space="preserve">. </w:t>
      </w:r>
    </w:p>
    <w:p w14:paraId="4BD8A027" w14:textId="6C5D11E8" w:rsidR="0063399F" w:rsidRPr="0063399F" w:rsidRDefault="0063399F" w:rsidP="006339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Без метода р</w:t>
      </w:r>
      <w:r w:rsidRPr="0063399F">
        <w:rPr>
          <w:sz w:val="28"/>
          <w:szCs w:val="28"/>
        </w:rPr>
        <w:t>ентгенодиагностик</w:t>
      </w:r>
      <w:r>
        <w:rPr>
          <w:sz w:val="28"/>
          <w:szCs w:val="28"/>
        </w:rPr>
        <w:t>и</w:t>
      </w:r>
      <w:r w:rsidRPr="0063399F">
        <w:rPr>
          <w:sz w:val="28"/>
          <w:szCs w:val="28"/>
        </w:rPr>
        <w:t xml:space="preserve"> невозможно </w:t>
      </w:r>
      <w:r>
        <w:rPr>
          <w:sz w:val="28"/>
          <w:szCs w:val="28"/>
        </w:rPr>
        <w:t xml:space="preserve">поставить окончательный диагноз пациенту с заболеванием пародонта. Так как с помощью </w:t>
      </w:r>
      <w:proofErr w:type="gramStart"/>
      <w:r>
        <w:rPr>
          <w:sz w:val="28"/>
          <w:szCs w:val="28"/>
        </w:rPr>
        <w:t>данного  метода</w:t>
      </w:r>
      <w:proofErr w:type="gramEnd"/>
      <w:r>
        <w:rPr>
          <w:sz w:val="28"/>
          <w:szCs w:val="28"/>
        </w:rPr>
        <w:t xml:space="preserve"> можно определить степень поражения </w:t>
      </w:r>
      <w:r w:rsidRPr="001B54C4">
        <w:rPr>
          <w:rFonts w:eastAsiaTheme="minorHAnsi"/>
          <w:color w:val="000000" w:themeColor="text1"/>
          <w:sz w:val="28"/>
          <w:szCs w:val="28"/>
        </w:rPr>
        <w:t>костной ткани</w:t>
      </w:r>
      <w:r>
        <w:rPr>
          <w:rFonts w:eastAsiaTheme="minorHAnsi"/>
          <w:color w:val="000000" w:themeColor="text1"/>
          <w:sz w:val="28"/>
          <w:szCs w:val="28"/>
        </w:rPr>
        <w:t>,</w:t>
      </w:r>
      <w:r w:rsidRPr="001B54C4">
        <w:rPr>
          <w:rFonts w:eastAsiaTheme="minorHAnsi"/>
          <w:color w:val="000000" w:themeColor="text1"/>
          <w:sz w:val="28"/>
          <w:szCs w:val="28"/>
        </w:rPr>
        <w:t xml:space="preserve"> стадии патологического процесса</w:t>
      </w:r>
      <w:r>
        <w:rPr>
          <w:rFonts w:eastAsiaTheme="minorHAnsi"/>
          <w:color w:val="000000" w:themeColor="text1"/>
          <w:sz w:val="28"/>
          <w:szCs w:val="28"/>
        </w:rPr>
        <w:t xml:space="preserve"> и их тяжесть .</w:t>
      </w:r>
    </w:p>
    <w:p w14:paraId="2A7CE09A" w14:textId="16CF15A4" w:rsidR="006A42E8" w:rsidRPr="001B54C4" w:rsidRDefault="006A42E8" w:rsidP="006339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1B54C4">
        <w:rPr>
          <w:rFonts w:eastAsiaTheme="minorHAnsi"/>
          <w:color w:val="000000" w:themeColor="text1"/>
          <w:sz w:val="28"/>
          <w:szCs w:val="28"/>
        </w:rPr>
        <w:t xml:space="preserve">При исследовании пародонта </w:t>
      </w:r>
      <w:r w:rsidR="0063399F">
        <w:rPr>
          <w:rFonts w:eastAsiaTheme="minorHAnsi"/>
          <w:color w:val="000000" w:themeColor="text1"/>
          <w:sz w:val="28"/>
          <w:szCs w:val="28"/>
        </w:rPr>
        <w:t xml:space="preserve">с помощью </w:t>
      </w:r>
      <w:r w:rsidR="0063399F">
        <w:rPr>
          <w:sz w:val="28"/>
          <w:szCs w:val="28"/>
        </w:rPr>
        <w:t>р</w:t>
      </w:r>
      <w:r w:rsidR="0063399F" w:rsidRPr="0063399F">
        <w:rPr>
          <w:sz w:val="28"/>
          <w:szCs w:val="28"/>
        </w:rPr>
        <w:t>ентгенодиагностик</w:t>
      </w:r>
      <w:r w:rsidR="0063399F">
        <w:rPr>
          <w:sz w:val="28"/>
          <w:szCs w:val="28"/>
        </w:rPr>
        <w:t>и</w:t>
      </w:r>
      <w:r w:rsidR="0063399F">
        <w:rPr>
          <w:rFonts w:eastAsiaTheme="minorHAnsi"/>
          <w:color w:val="000000" w:themeColor="text1"/>
          <w:sz w:val="28"/>
          <w:szCs w:val="28"/>
        </w:rPr>
        <w:t>,</w:t>
      </w:r>
      <w:r w:rsidRPr="001B54C4">
        <w:rPr>
          <w:rFonts w:eastAsiaTheme="minorHAnsi"/>
          <w:color w:val="000000" w:themeColor="text1"/>
          <w:sz w:val="28"/>
          <w:szCs w:val="28"/>
        </w:rPr>
        <w:t xml:space="preserve"> часто </w:t>
      </w:r>
      <w:r w:rsidR="0063399F">
        <w:rPr>
          <w:rFonts w:eastAsiaTheme="minorHAnsi"/>
          <w:color w:val="000000" w:themeColor="text1"/>
          <w:sz w:val="28"/>
          <w:szCs w:val="28"/>
        </w:rPr>
        <w:t xml:space="preserve">использовали </w:t>
      </w:r>
      <w:r w:rsidRPr="001B54C4">
        <w:rPr>
          <w:rFonts w:eastAsiaTheme="minorHAnsi"/>
          <w:color w:val="000000" w:themeColor="text1"/>
          <w:sz w:val="28"/>
          <w:szCs w:val="28"/>
        </w:rPr>
        <w:t>внутриротовую контактную рентгенографию альвеолярных отрост</w:t>
      </w:r>
      <w:r w:rsidR="002F0C2A" w:rsidRPr="001B54C4">
        <w:rPr>
          <w:rFonts w:eastAsiaTheme="minorHAnsi"/>
          <w:color w:val="000000" w:themeColor="text1"/>
          <w:sz w:val="28"/>
          <w:szCs w:val="28"/>
        </w:rPr>
        <w:t>ков, ортопантомографию челюстей и компьютерную томографию.</w:t>
      </w:r>
    </w:p>
    <w:p w14:paraId="605A2826" w14:textId="217DF984" w:rsidR="006540B1" w:rsidRPr="001B54C4" w:rsidRDefault="006540B1" w:rsidP="001B54C4">
      <w:pPr>
        <w:spacing w:line="360" w:lineRule="auto"/>
        <w:rPr>
          <w:b/>
          <w:color w:val="000000" w:themeColor="text1"/>
          <w:sz w:val="28"/>
          <w:szCs w:val="28"/>
          <w:highlight w:val="white"/>
        </w:rPr>
      </w:pPr>
    </w:p>
    <w:p w14:paraId="2708D982" w14:textId="08DF9487" w:rsidR="006A42E8" w:rsidRPr="0063399F" w:rsidRDefault="0063399F" w:rsidP="0063399F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r w:rsidR="0031480A" w:rsidRPr="001B54C4">
        <w:rPr>
          <w:b/>
          <w:color w:val="000000" w:themeColor="text1"/>
          <w:sz w:val="28"/>
          <w:szCs w:val="28"/>
        </w:rPr>
        <w:t xml:space="preserve"> </w:t>
      </w:r>
      <w:r w:rsidR="00174951" w:rsidRPr="001B54C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2</w:t>
      </w:r>
      <w:r w:rsidR="006A42E8" w:rsidRPr="001B54C4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5</w:t>
      </w:r>
      <w:r w:rsidR="006A42E8" w:rsidRPr="0063399F">
        <w:rPr>
          <w:b/>
          <w:color w:val="000000" w:themeColor="text1"/>
          <w:sz w:val="28"/>
          <w:szCs w:val="28"/>
        </w:rPr>
        <w:t xml:space="preserve"> </w:t>
      </w:r>
      <w:r w:rsidR="006540B1" w:rsidRPr="0063399F">
        <w:rPr>
          <w:b/>
          <w:color w:val="000000" w:themeColor="text1"/>
          <w:sz w:val="28"/>
          <w:szCs w:val="28"/>
        </w:rPr>
        <w:t>Стати</w:t>
      </w:r>
      <w:r w:rsidRPr="0063399F">
        <w:rPr>
          <w:b/>
          <w:color w:val="000000" w:themeColor="text1"/>
          <w:sz w:val="28"/>
          <w:szCs w:val="28"/>
        </w:rPr>
        <w:t>сти</w:t>
      </w:r>
      <w:r w:rsidR="006540B1" w:rsidRPr="0063399F">
        <w:rPr>
          <w:b/>
          <w:color w:val="000000" w:themeColor="text1"/>
          <w:sz w:val="28"/>
          <w:szCs w:val="28"/>
        </w:rPr>
        <w:t xml:space="preserve">ческие </w:t>
      </w:r>
      <w:r w:rsidR="006A42E8" w:rsidRPr="0063399F">
        <w:rPr>
          <w:b/>
          <w:color w:val="000000" w:themeColor="text1"/>
          <w:sz w:val="28"/>
          <w:szCs w:val="28"/>
        </w:rPr>
        <w:t>методы</w:t>
      </w:r>
      <w:r>
        <w:rPr>
          <w:b/>
          <w:color w:val="000000" w:themeColor="text1"/>
          <w:sz w:val="28"/>
          <w:szCs w:val="28"/>
        </w:rPr>
        <w:t xml:space="preserve"> </w:t>
      </w:r>
      <w:r w:rsidRPr="0063399F">
        <w:rPr>
          <w:b/>
          <w:bCs/>
          <w:sz w:val="28"/>
          <w:szCs w:val="28"/>
        </w:rPr>
        <w:t>исследования</w:t>
      </w:r>
    </w:p>
    <w:p w14:paraId="1DA967E9" w14:textId="7E376FC7" w:rsidR="0063399F" w:rsidRPr="00AA2097" w:rsidRDefault="0063399F" w:rsidP="0063399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DD0195">
        <w:rPr>
          <w:bCs/>
          <w:iCs/>
          <w:sz w:val="28"/>
          <w:szCs w:val="28"/>
        </w:rPr>
        <w:t xml:space="preserve">Статистический метод </w:t>
      </w:r>
      <w:r w:rsidRPr="00AA2097">
        <w:rPr>
          <w:bCs/>
          <w:iCs/>
          <w:sz w:val="28"/>
          <w:szCs w:val="28"/>
        </w:rPr>
        <w:t xml:space="preserve">исследования включает в себя обработку </w:t>
      </w:r>
      <w:r w:rsidRPr="001B54C4">
        <w:rPr>
          <w:color w:val="000000" w:themeColor="text1"/>
          <w:sz w:val="28"/>
          <w:szCs w:val="28"/>
        </w:rPr>
        <w:t>полученных</w:t>
      </w:r>
      <w:r>
        <w:rPr>
          <w:bCs/>
          <w:iCs/>
          <w:sz w:val="28"/>
          <w:szCs w:val="28"/>
        </w:rPr>
        <w:t xml:space="preserve"> </w:t>
      </w:r>
      <w:r w:rsidRPr="00AA2097">
        <w:rPr>
          <w:bCs/>
          <w:iCs/>
          <w:sz w:val="28"/>
          <w:szCs w:val="28"/>
        </w:rPr>
        <w:t>данных</w:t>
      </w:r>
      <w:r>
        <w:rPr>
          <w:bCs/>
          <w:iCs/>
          <w:sz w:val="28"/>
          <w:szCs w:val="28"/>
        </w:rPr>
        <w:t xml:space="preserve"> </w:t>
      </w:r>
      <w:r w:rsidRPr="00AA209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 осмотра пациентов и</w:t>
      </w:r>
      <w:r w:rsidRPr="00AA2097">
        <w:rPr>
          <w:bCs/>
          <w:iCs/>
          <w:sz w:val="28"/>
          <w:szCs w:val="28"/>
        </w:rPr>
        <w:t xml:space="preserve"> изучении медицинской документации.</w:t>
      </w:r>
      <w:r>
        <w:rPr>
          <w:bCs/>
          <w:iCs/>
          <w:sz w:val="28"/>
          <w:szCs w:val="28"/>
        </w:rPr>
        <w:t xml:space="preserve"> </w:t>
      </w:r>
      <w:r w:rsidR="006A42E8" w:rsidRPr="001B54C4">
        <w:rPr>
          <w:color w:val="000000" w:themeColor="text1"/>
          <w:sz w:val="28"/>
          <w:szCs w:val="28"/>
        </w:rPr>
        <w:t>Полученные нами результаты обрабатывались с помощью статистической программы.</w:t>
      </w:r>
      <w:r w:rsidR="006A42E8" w:rsidRPr="001B54C4">
        <w:rPr>
          <w:b/>
          <w:color w:val="000000" w:themeColor="text1"/>
          <w:sz w:val="28"/>
          <w:szCs w:val="28"/>
        </w:rPr>
        <w:t xml:space="preserve"> </w:t>
      </w:r>
    </w:p>
    <w:p w14:paraId="070427FF" w14:textId="32376523" w:rsidR="0063399F" w:rsidRPr="002E7853" w:rsidRDefault="0063399F" w:rsidP="0063399F">
      <w:pPr>
        <w:spacing w:line="360" w:lineRule="auto"/>
        <w:ind w:firstLine="709"/>
        <w:jc w:val="both"/>
        <w:rPr>
          <w:sz w:val="28"/>
          <w:szCs w:val="28"/>
        </w:rPr>
      </w:pPr>
      <w:r w:rsidRPr="008D2860">
        <w:rPr>
          <w:sz w:val="28"/>
          <w:szCs w:val="28"/>
        </w:rPr>
        <w:t>Для выявления закономерностей полученные данные были подвергнуты статистической обработке с использованием программы Microsoft Excel 20</w:t>
      </w:r>
      <w:r>
        <w:rPr>
          <w:sz w:val="28"/>
          <w:szCs w:val="28"/>
        </w:rPr>
        <w:t>20</w:t>
      </w:r>
      <w:r w:rsidRPr="008D2860">
        <w:rPr>
          <w:sz w:val="28"/>
          <w:szCs w:val="28"/>
        </w:rPr>
        <w:t>. Критический уровень значимости при пр</w:t>
      </w:r>
      <w:r>
        <w:rPr>
          <w:sz w:val="28"/>
          <w:szCs w:val="28"/>
        </w:rPr>
        <w:t xml:space="preserve">оверке статистических гипотез </w:t>
      </w:r>
      <w:r w:rsidRPr="008D2860">
        <w:rPr>
          <w:sz w:val="28"/>
          <w:szCs w:val="28"/>
        </w:rPr>
        <w:t>был принят за 0,05.</w:t>
      </w:r>
    </w:p>
    <w:p w14:paraId="6965F2B7" w14:textId="77777777" w:rsidR="006A42E8" w:rsidRPr="001B54C4" w:rsidRDefault="006A42E8" w:rsidP="001B54C4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50D5F2E8" w14:textId="77777777" w:rsidR="006540B1" w:rsidRPr="001B54C4" w:rsidRDefault="006540B1" w:rsidP="001B54C4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09ACF9F3" w14:textId="77777777" w:rsidR="006540B1" w:rsidRPr="001B54C4" w:rsidRDefault="006540B1" w:rsidP="001B54C4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7DBFEC99" w14:textId="77777777" w:rsidR="004E4DE3" w:rsidRPr="001B54C4" w:rsidRDefault="006540B1" w:rsidP="001B54C4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B54C4">
        <w:rPr>
          <w:b/>
          <w:color w:val="000000" w:themeColor="text1"/>
          <w:sz w:val="28"/>
          <w:szCs w:val="28"/>
        </w:rPr>
        <w:t xml:space="preserve"> </w:t>
      </w:r>
    </w:p>
    <w:p w14:paraId="05CD6234" w14:textId="77777777" w:rsidR="002F0C2A" w:rsidRPr="001B54C4" w:rsidRDefault="002F0C2A" w:rsidP="001B54C4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33D1512" w14:textId="77777777" w:rsidR="002F0C2A" w:rsidRDefault="002F0C2A" w:rsidP="006A42E8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0C3E0EE6" w14:textId="77777777" w:rsidR="001B54C4" w:rsidRDefault="001B54C4" w:rsidP="006A42E8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4D24CE91" w14:textId="77777777" w:rsidR="0063399F" w:rsidRDefault="001B54C4" w:rsidP="006A42E8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</w:t>
      </w:r>
    </w:p>
    <w:p w14:paraId="08481FC4" w14:textId="77777777" w:rsidR="0063399F" w:rsidRDefault="0063399F" w:rsidP="006A42E8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1B1169B1" w14:textId="77777777" w:rsidR="0063399F" w:rsidRDefault="0063399F" w:rsidP="006A42E8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5CEABAC6" w14:textId="4C714EA8" w:rsidR="004601C1" w:rsidRDefault="004601C1" w:rsidP="006A42E8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31E35CF2" w14:textId="77777777" w:rsidR="00167554" w:rsidRDefault="00167554" w:rsidP="006A42E8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4E54D99C" w14:textId="77777777" w:rsidR="004601C1" w:rsidRDefault="004601C1" w:rsidP="006A42E8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0699E28B" w14:textId="7A71888D" w:rsidR="006A42E8" w:rsidRPr="00167554" w:rsidRDefault="00586F75" w:rsidP="00167554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167554">
        <w:rPr>
          <w:b/>
          <w:color w:val="000000" w:themeColor="text1"/>
          <w:sz w:val="32"/>
          <w:szCs w:val="32"/>
        </w:rPr>
        <w:t xml:space="preserve">Глава </w:t>
      </w:r>
      <w:r w:rsidR="0063399F" w:rsidRPr="00167554">
        <w:rPr>
          <w:b/>
          <w:color w:val="000000" w:themeColor="text1"/>
          <w:sz w:val="32"/>
          <w:szCs w:val="32"/>
        </w:rPr>
        <w:t>3</w:t>
      </w:r>
      <w:r w:rsidRPr="00167554">
        <w:rPr>
          <w:b/>
          <w:color w:val="000000" w:themeColor="text1"/>
          <w:sz w:val="32"/>
          <w:szCs w:val="32"/>
        </w:rPr>
        <w:t>. Результаты исследований</w:t>
      </w:r>
    </w:p>
    <w:p w14:paraId="589491B6" w14:textId="7CC457F0" w:rsidR="006A42E8" w:rsidRPr="00174951" w:rsidRDefault="00586F75" w:rsidP="00174951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</w:t>
      </w:r>
      <w:r w:rsidR="0063399F">
        <w:rPr>
          <w:b/>
          <w:color w:val="000000" w:themeColor="text1"/>
          <w:sz w:val="28"/>
          <w:szCs w:val="28"/>
        </w:rPr>
        <w:t>3</w:t>
      </w:r>
      <w:r w:rsidR="00174951">
        <w:rPr>
          <w:b/>
          <w:color w:val="000000" w:themeColor="text1"/>
          <w:sz w:val="28"/>
          <w:szCs w:val="28"/>
        </w:rPr>
        <w:t>.1</w:t>
      </w:r>
      <w:r w:rsidR="00174951" w:rsidRPr="00174951">
        <w:rPr>
          <w:b/>
          <w:color w:val="000000" w:themeColor="text1"/>
          <w:sz w:val="28"/>
          <w:szCs w:val="28"/>
        </w:rPr>
        <w:t xml:space="preserve"> </w:t>
      </w:r>
      <w:r w:rsidR="006A42E8" w:rsidRPr="00174951">
        <w:rPr>
          <w:b/>
          <w:color w:val="000000" w:themeColor="text1"/>
          <w:sz w:val="28"/>
          <w:szCs w:val="28"/>
        </w:rPr>
        <w:t>Результаты клинического исследования</w:t>
      </w:r>
    </w:p>
    <w:p w14:paraId="52399B60" w14:textId="69FC672E" w:rsidR="00FD5562" w:rsidRDefault="00174951" w:rsidP="006339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</w:t>
      </w:r>
      <w:r w:rsidR="0063399F">
        <w:rPr>
          <w:bCs/>
          <w:color w:val="000000" w:themeColor="text1"/>
          <w:sz w:val="28"/>
          <w:szCs w:val="28"/>
        </w:rPr>
        <w:t xml:space="preserve">     </w:t>
      </w:r>
      <w:r w:rsidRPr="00174951">
        <w:rPr>
          <w:bCs/>
          <w:color w:val="000000" w:themeColor="text1"/>
          <w:sz w:val="28"/>
          <w:szCs w:val="28"/>
        </w:rPr>
        <w:t>Для осуществления заданных целей было обследовано 60 пациентов</w:t>
      </w:r>
      <w:r>
        <w:rPr>
          <w:bCs/>
          <w:color w:val="000000" w:themeColor="text1"/>
          <w:sz w:val="28"/>
          <w:szCs w:val="28"/>
        </w:rPr>
        <w:t xml:space="preserve"> с последующ</w:t>
      </w:r>
      <w:r w:rsidR="0063399F">
        <w:rPr>
          <w:bCs/>
          <w:color w:val="000000" w:themeColor="text1"/>
          <w:sz w:val="28"/>
          <w:szCs w:val="28"/>
        </w:rPr>
        <w:t>им изучением и</w:t>
      </w:r>
      <w:r>
        <w:rPr>
          <w:bCs/>
          <w:color w:val="000000" w:themeColor="text1"/>
          <w:sz w:val="28"/>
          <w:szCs w:val="28"/>
        </w:rPr>
        <w:t xml:space="preserve"> обработкой собранного материала.</w:t>
      </w:r>
      <w:r w:rsidR="0063399F" w:rsidRPr="0063399F">
        <w:rPr>
          <w:sz w:val="28"/>
          <w:szCs w:val="28"/>
        </w:rPr>
        <w:t xml:space="preserve"> </w:t>
      </w:r>
      <w:r w:rsidR="0063399F">
        <w:rPr>
          <w:sz w:val="28"/>
          <w:szCs w:val="28"/>
        </w:rPr>
        <w:t xml:space="preserve">Обследуемые пациенты сопоставимы по соматическому статусу, не имеют тяжелых соматических патологий. Также пациенты обследуемых групп сопоставимы по количеству и полу. </w:t>
      </w:r>
      <w:r>
        <w:rPr>
          <w:bCs/>
          <w:color w:val="000000" w:themeColor="text1"/>
          <w:sz w:val="28"/>
          <w:szCs w:val="28"/>
        </w:rPr>
        <w:t xml:space="preserve"> </w:t>
      </w:r>
    </w:p>
    <w:p w14:paraId="2AC954BC" w14:textId="77777777" w:rsidR="0063399F" w:rsidRDefault="0063399F" w:rsidP="001749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3" w:name="_Toc41996022"/>
    </w:p>
    <w:p w14:paraId="7EAFC4D4" w14:textId="50CA6ABA" w:rsidR="00174951" w:rsidRDefault="0063399F" w:rsidP="0017495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5B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174951" w:rsidRPr="00174951">
        <w:rPr>
          <w:b/>
          <w:bCs/>
          <w:sz w:val="28"/>
          <w:szCs w:val="28"/>
        </w:rPr>
        <w:t>.2 Результаты оценки гигиенического состояния полости рта</w:t>
      </w:r>
      <w:bookmarkEnd w:id="3"/>
    </w:p>
    <w:p w14:paraId="5A8949EF" w14:textId="271F4FC9" w:rsidR="00174951" w:rsidRDefault="00174951" w:rsidP="0017495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77448E2F" w14:textId="523DC6B6" w:rsidR="00174951" w:rsidRPr="00174951" w:rsidRDefault="001B54C4" w:rsidP="000A2CF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FD0784" wp14:editId="44A4B5BA">
            <wp:extent cx="5343525" cy="2960557"/>
            <wp:effectExtent l="0" t="0" r="15875" b="1143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ADC9A5B9-FE6F-3742-A119-E56AF54364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6CFEBFB" w14:textId="77777777" w:rsidR="00174951" w:rsidRPr="001B54C4" w:rsidRDefault="00174951" w:rsidP="00174951">
      <w:pPr>
        <w:spacing w:line="360" w:lineRule="auto"/>
        <w:jc w:val="both"/>
        <w:rPr>
          <w:sz w:val="28"/>
          <w:szCs w:val="28"/>
        </w:rPr>
      </w:pPr>
      <w:r w:rsidRPr="001B54C4">
        <w:rPr>
          <w:sz w:val="28"/>
          <w:szCs w:val="28"/>
        </w:rPr>
        <w:t>Рисунок 1 – Индекс гигиены, гигиеническое состояние полости рта у пациентов разных возрастных групп.</w:t>
      </w:r>
    </w:p>
    <w:p w14:paraId="5AA16CE9" w14:textId="5FC673D3" w:rsidR="00174951" w:rsidRPr="001B54C4" w:rsidRDefault="00174951" w:rsidP="00174951">
      <w:pPr>
        <w:spacing w:line="360" w:lineRule="auto"/>
        <w:jc w:val="both"/>
        <w:rPr>
          <w:sz w:val="28"/>
          <w:szCs w:val="28"/>
        </w:rPr>
      </w:pPr>
      <w:r w:rsidRPr="001B54C4">
        <w:rPr>
          <w:sz w:val="28"/>
          <w:szCs w:val="28"/>
        </w:rPr>
        <w:t xml:space="preserve"> </w:t>
      </w:r>
      <w:r w:rsidR="001B54C4" w:rsidRPr="001B54C4">
        <w:rPr>
          <w:sz w:val="28"/>
          <w:szCs w:val="28"/>
        </w:rPr>
        <w:t xml:space="preserve">    </w:t>
      </w:r>
      <w:r w:rsidRPr="001B54C4">
        <w:rPr>
          <w:sz w:val="28"/>
          <w:szCs w:val="28"/>
        </w:rPr>
        <w:t>Определение зубных отложений при осмотре полости рта был проведен с помощью индекса Федорова-Володкиной.</w:t>
      </w:r>
    </w:p>
    <w:p w14:paraId="7DDC0B32" w14:textId="335BD2C3" w:rsidR="00174951" w:rsidRPr="001B54C4" w:rsidRDefault="00174951" w:rsidP="00174951">
      <w:pPr>
        <w:spacing w:line="360" w:lineRule="auto"/>
        <w:jc w:val="both"/>
        <w:rPr>
          <w:sz w:val="28"/>
          <w:szCs w:val="28"/>
        </w:rPr>
      </w:pPr>
      <w:r w:rsidRPr="001B54C4">
        <w:rPr>
          <w:sz w:val="28"/>
          <w:szCs w:val="28"/>
        </w:rPr>
        <w:t xml:space="preserve">  Рисунок 1</w:t>
      </w:r>
      <w:r w:rsidR="007F0DB1">
        <w:rPr>
          <w:sz w:val="28"/>
          <w:szCs w:val="28"/>
        </w:rPr>
        <w:t xml:space="preserve"> </w:t>
      </w:r>
      <w:r w:rsidRPr="001B54C4">
        <w:rPr>
          <w:sz w:val="28"/>
          <w:szCs w:val="28"/>
        </w:rPr>
        <w:t xml:space="preserve">демонстрирует преимущественное распрастронение  плохого уровня гигиены  у  1   и  3 возрастных групп. </w:t>
      </w:r>
    </w:p>
    <w:p w14:paraId="64A09E03" w14:textId="4207C1B4" w:rsidR="00174951" w:rsidRPr="001B54C4" w:rsidRDefault="00174951" w:rsidP="00174951">
      <w:pPr>
        <w:spacing w:line="360" w:lineRule="auto"/>
        <w:jc w:val="both"/>
        <w:rPr>
          <w:sz w:val="28"/>
          <w:szCs w:val="28"/>
        </w:rPr>
      </w:pPr>
      <w:r w:rsidRPr="001B54C4">
        <w:rPr>
          <w:sz w:val="28"/>
          <w:szCs w:val="28"/>
        </w:rPr>
        <w:lastRenderedPageBreak/>
        <w:t xml:space="preserve"> </w:t>
      </w:r>
      <w:r w:rsidR="001B54C4">
        <w:rPr>
          <w:sz w:val="28"/>
          <w:szCs w:val="28"/>
        </w:rPr>
        <w:t xml:space="preserve">  </w:t>
      </w:r>
      <w:r w:rsidRPr="001B54C4">
        <w:rPr>
          <w:sz w:val="28"/>
          <w:szCs w:val="28"/>
        </w:rPr>
        <w:t xml:space="preserve"> В  группе от 12 до 1</w:t>
      </w:r>
      <w:r w:rsidR="001B54C4" w:rsidRPr="001B54C4">
        <w:rPr>
          <w:sz w:val="28"/>
          <w:szCs w:val="28"/>
        </w:rPr>
        <w:t>7</w:t>
      </w:r>
      <w:r w:rsidRPr="001B54C4">
        <w:rPr>
          <w:sz w:val="28"/>
          <w:szCs w:val="28"/>
        </w:rPr>
        <w:t xml:space="preserve"> лет в количественном соотношении из 20 человек,  плохой уровень гигиены полости рта обнаружился у 9 пациентов. С показателем – очень плохой уровень гигиены, было выявлено 3 пациента, 1 с неудовлетворительным ИГ, 4 пациента с удовлетворительным уровенем гигиены и 2 пациента детского возраста имели хороший уровень гигиены ( рис.1).</w:t>
      </w:r>
    </w:p>
    <w:p w14:paraId="3DC75F8E" w14:textId="31DD44EE" w:rsidR="00174951" w:rsidRPr="001B54C4" w:rsidRDefault="00174951" w:rsidP="00174951">
      <w:pPr>
        <w:spacing w:line="360" w:lineRule="auto"/>
        <w:jc w:val="both"/>
        <w:rPr>
          <w:sz w:val="28"/>
          <w:szCs w:val="28"/>
        </w:rPr>
      </w:pPr>
      <w:r w:rsidRPr="001B54C4">
        <w:rPr>
          <w:sz w:val="28"/>
          <w:szCs w:val="28"/>
        </w:rPr>
        <w:t xml:space="preserve">     В возрастной группе от 18 до </w:t>
      </w:r>
      <w:r w:rsidR="007F0DB1">
        <w:rPr>
          <w:sz w:val="28"/>
          <w:szCs w:val="28"/>
        </w:rPr>
        <w:t>59</w:t>
      </w:r>
      <w:r w:rsidRPr="001B54C4">
        <w:rPr>
          <w:sz w:val="28"/>
          <w:szCs w:val="28"/>
        </w:rPr>
        <w:t xml:space="preserve"> лет из 20 обследованных пациентов  </w:t>
      </w:r>
      <w:r w:rsidR="0087643C">
        <w:rPr>
          <w:sz w:val="28"/>
          <w:szCs w:val="28"/>
        </w:rPr>
        <w:t xml:space="preserve">у 11 </w:t>
      </w:r>
      <w:r w:rsidRPr="001B54C4">
        <w:rPr>
          <w:sz w:val="28"/>
          <w:szCs w:val="28"/>
        </w:rPr>
        <w:t>преобладает удовлетворительный уровень гигиены, неудовлетворительный уровень гигиены  выявлен у 3 пациентов, у 9 пациентов – плохой, с очень плохим ИГ выявлено 0 пациентов, и у 5 взрослых наблюдался хороший уровень гигиены полости рта ( рис.1).</w:t>
      </w:r>
    </w:p>
    <w:p w14:paraId="5D1BA625" w14:textId="47E411FA" w:rsidR="00174951" w:rsidRDefault="00174951" w:rsidP="00174951">
      <w:pPr>
        <w:spacing w:line="360" w:lineRule="auto"/>
        <w:jc w:val="both"/>
        <w:rPr>
          <w:sz w:val="28"/>
          <w:szCs w:val="28"/>
        </w:rPr>
      </w:pPr>
      <w:r w:rsidRPr="001B54C4">
        <w:rPr>
          <w:sz w:val="28"/>
          <w:szCs w:val="28"/>
        </w:rPr>
        <w:t xml:space="preserve">       Пациенты в группе от 60 до 75  лет из 20 пожилых у 8 был выявлен плохой уровень гигиены, 1 пациент с показателем - очень плохой, у 5 обследованных пациентов выявлен удовлетворительный уровень гигиены, 2 с  неудовлетворительным, у 4 пациентов  - хороший уровень гигиены полости рта (рис.1). </w:t>
      </w:r>
    </w:p>
    <w:p w14:paraId="5827B019" w14:textId="059B9CB5" w:rsidR="0000728F" w:rsidRDefault="0000728F" w:rsidP="00174951">
      <w:pPr>
        <w:spacing w:line="360" w:lineRule="auto"/>
        <w:jc w:val="both"/>
        <w:rPr>
          <w:sz w:val="28"/>
          <w:szCs w:val="28"/>
        </w:rPr>
      </w:pPr>
    </w:p>
    <w:p w14:paraId="414EB6FB" w14:textId="6CE90355" w:rsidR="0000728F" w:rsidRPr="0000728F" w:rsidRDefault="00167554" w:rsidP="007F0DB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F0DB1" w:rsidRPr="007F0DB1">
        <w:rPr>
          <w:b/>
          <w:bCs/>
          <w:sz w:val="28"/>
          <w:szCs w:val="28"/>
        </w:rPr>
        <w:t>3.3</w:t>
      </w:r>
      <w:r w:rsidR="007F0DB1">
        <w:rPr>
          <w:sz w:val="28"/>
          <w:szCs w:val="28"/>
        </w:rPr>
        <w:t xml:space="preserve"> </w:t>
      </w:r>
      <w:r w:rsidRPr="00167554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езультаты </w:t>
      </w:r>
      <w:r>
        <w:rPr>
          <w:b/>
          <w:bCs/>
          <w:color w:val="000000" w:themeColor="text1"/>
          <w:sz w:val="28"/>
          <w:szCs w:val="28"/>
        </w:rPr>
        <w:t>о</w:t>
      </w:r>
      <w:r w:rsidR="0000728F" w:rsidRPr="00167554">
        <w:rPr>
          <w:b/>
          <w:bCs/>
          <w:color w:val="000000" w:themeColor="text1"/>
          <w:sz w:val="28"/>
          <w:szCs w:val="28"/>
        </w:rPr>
        <w:t>ценк</w:t>
      </w:r>
      <w:r>
        <w:rPr>
          <w:b/>
          <w:bCs/>
          <w:color w:val="000000" w:themeColor="text1"/>
          <w:sz w:val="28"/>
          <w:szCs w:val="28"/>
        </w:rPr>
        <w:t>и</w:t>
      </w:r>
      <w:r w:rsidR="0000728F" w:rsidRPr="0000728F">
        <w:rPr>
          <w:b/>
          <w:bCs/>
          <w:color w:val="000000" w:themeColor="text1"/>
          <w:sz w:val="28"/>
          <w:szCs w:val="28"/>
        </w:rPr>
        <w:t xml:space="preserve"> навыков индивидуальной гигиены полости рта обследованных пациентов</w:t>
      </w:r>
    </w:p>
    <w:p w14:paraId="70F4AF79" w14:textId="718E1D85" w:rsidR="00174951" w:rsidRDefault="007F0DB1" w:rsidP="007F0D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4951" w:rsidRPr="001B54C4">
        <w:rPr>
          <w:sz w:val="28"/>
          <w:szCs w:val="28"/>
        </w:rPr>
        <w:t>Также была проведена оценка полученных данных с пародонтологического при</w:t>
      </w:r>
      <w:r>
        <w:rPr>
          <w:sz w:val="28"/>
          <w:szCs w:val="28"/>
        </w:rPr>
        <w:t>е</w:t>
      </w:r>
      <w:r w:rsidR="00174951" w:rsidRPr="001B54C4">
        <w:rPr>
          <w:sz w:val="28"/>
          <w:szCs w:val="28"/>
        </w:rPr>
        <w:t>ма по гигиеническим навыкам пациентов (таблица</w:t>
      </w:r>
      <w:r>
        <w:rPr>
          <w:sz w:val="28"/>
          <w:szCs w:val="28"/>
        </w:rPr>
        <w:t xml:space="preserve"> </w:t>
      </w:r>
      <w:r w:rsidR="00174951" w:rsidRPr="001B54C4">
        <w:rPr>
          <w:sz w:val="28"/>
          <w:szCs w:val="28"/>
        </w:rPr>
        <w:t>1), стало известно, что  85% из обследованных пациентов чистят зубы 1 раз в день, 10% чистит зубы 2 раза в день утром и вечером, и только 5% чистит 3 раза в день утром, днём и вечером</w:t>
      </w:r>
      <w:r>
        <w:rPr>
          <w:sz w:val="28"/>
          <w:szCs w:val="28"/>
        </w:rPr>
        <w:t>.</w:t>
      </w:r>
      <w:r w:rsidR="00174951" w:rsidRPr="001B54C4">
        <w:rPr>
          <w:sz w:val="28"/>
          <w:szCs w:val="28"/>
        </w:rPr>
        <w:t xml:space="preserve"> </w:t>
      </w:r>
    </w:p>
    <w:p w14:paraId="205D461B" w14:textId="51113FC4" w:rsidR="007F0DB1" w:rsidRDefault="007F0DB1" w:rsidP="007F0D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Следует отметить, что было проведено распределение количества чисток зубов в день между 3 группами. В возрастной группе от 12 до 17 лет из полученных данных с пародонтологического приема было выявлено, что большая часть пациентов из детской группы чистят зубы </w:t>
      </w:r>
      <w:r>
        <w:rPr>
          <w:sz w:val="28"/>
          <w:szCs w:val="28"/>
        </w:rPr>
        <w:lastRenderedPageBreak/>
        <w:t>1 раз в день и только 2 пациента из данной  группы чистят 2 раза в день.</w:t>
      </w:r>
    </w:p>
    <w:p w14:paraId="2EF16CD8" w14:textId="22A3CB02" w:rsidR="007F0DB1" w:rsidRDefault="007F0DB1" w:rsidP="007F0D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группы взрослых от 18 до 59 лет большее количество пациентов чистят зубы 2 раза и 3 пациента в данной группе чистят зубы 3 раза в день . </w:t>
      </w:r>
    </w:p>
    <w:p w14:paraId="583EF009" w14:textId="3E081892" w:rsidR="007F0DB1" w:rsidRDefault="007F0DB1" w:rsidP="007F0D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пожилых  от 60 до 75 лет большая часть группы чистят 1 раз в день, 4 пациента чистят зубы 2 раза в день .</w:t>
      </w:r>
    </w:p>
    <w:p w14:paraId="6F5EF539" w14:textId="145582EC" w:rsidR="007F0DB1" w:rsidRDefault="007F0DB1" w:rsidP="007F0DB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Также входе клинического осмотра</w:t>
      </w:r>
      <w:r w:rsidRPr="00345B26">
        <w:rPr>
          <w:sz w:val="28"/>
          <w:szCs w:val="28"/>
        </w:rPr>
        <w:t xml:space="preserve"> пациенты </w:t>
      </w:r>
      <w:r>
        <w:rPr>
          <w:sz w:val="28"/>
          <w:szCs w:val="28"/>
        </w:rPr>
        <w:t xml:space="preserve">первой и третей </w:t>
      </w:r>
      <w:r w:rsidRPr="00345B26">
        <w:rPr>
          <w:sz w:val="28"/>
          <w:szCs w:val="28"/>
        </w:rPr>
        <w:t>группы при опросе, предъявили жалобы на кровоточивость при чистке зубов (</w:t>
      </w:r>
      <w:r>
        <w:rPr>
          <w:sz w:val="28"/>
          <w:szCs w:val="28"/>
        </w:rPr>
        <w:t>80</w:t>
      </w:r>
      <w:r w:rsidRPr="00345B26">
        <w:rPr>
          <w:sz w:val="28"/>
          <w:szCs w:val="28"/>
        </w:rPr>
        <w:t>%)</w:t>
      </w:r>
      <w:r>
        <w:rPr>
          <w:sz w:val="28"/>
          <w:szCs w:val="28"/>
        </w:rPr>
        <w:t xml:space="preserve"> случаев</w:t>
      </w:r>
      <w:r w:rsidRPr="00345B26">
        <w:rPr>
          <w:sz w:val="28"/>
          <w:szCs w:val="28"/>
        </w:rPr>
        <w:t>,  на отек и воспаление десен (</w:t>
      </w:r>
      <w:r>
        <w:rPr>
          <w:sz w:val="28"/>
          <w:szCs w:val="28"/>
        </w:rPr>
        <w:t>2</w:t>
      </w:r>
      <w:r w:rsidRPr="00345B26">
        <w:rPr>
          <w:sz w:val="28"/>
          <w:szCs w:val="28"/>
        </w:rPr>
        <w:t xml:space="preserve">0%), процент предъявляемых жалоб увеличивается с возрастом пациента. </w:t>
      </w:r>
    </w:p>
    <w:p w14:paraId="51CB1ADD" w14:textId="7F614140" w:rsidR="007F0DB1" w:rsidRPr="007F0DB1" w:rsidRDefault="007F0DB1" w:rsidP="007F0D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7F0DB1">
        <w:rPr>
          <w:b/>
          <w:bCs/>
          <w:color w:val="000000" w:themeColor="text1"/>
          <w:sz w:val="28"/>
          <w:szCs w:val="28"/>
        </w:rPr>
        <w:t>Таблица 1</w:t>
      </w:r>
    </w:p>
    <w:tbl>
      <w:tblPr>
        <w:tblStyle w:val="ae"/>
        <w:tblpPr w:leftFromText="180" w:rightFromText="180" w:vertAnchor="text" w:horzAnchor="margin" w:tblpY="38"/>
        <w:tblW w:w="8979" w:type="dxa"/>
        <w:tblLook w:val="04A0" w:firstRow="1" w:lastRow="0" w:firstColumn="1" w:lastColumn="0" w:noHBand="0" w:noVBand="1"/>
      </w:tblPr>
      <w:tblGrid>
        <w:gridCol w:w="2993"/>
        <w:gridCol w:w="2993"/>
        <w:gridCol w:w="2993"/>
      </w:tblGrid>
      <w:tr w:rsidR="007F0DB1" w:rsidRPr="001B54C4" w14:paraId="67048268" w14:textId="77777777" w:rsidTr="007F0DB1">
        <w:trPr>
          <w:trHeight w:val="950"/>
        </w:trPr>
        <w:tc>
          <w:tcPr>
            <w:tcW w:w="2993" w:type="dxa"/>
          </w:tcPr>
          <w:p w14:paraId="308B338D" w14:textId="5068DB5F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>Количество чист</w:t>
            </w:r>
            <w:r>
              <w:rPr>
                <w:sz w:val="28"/>
                <w:szCs w:val="28"/>
              </w:rPr>
              <w:t>о</w:t>
            </w:r>
            <w:r w:rsidRPr="001B54C4">
              <w:rPr>
                <w:sz w:val="28"/>
                <w:szCs w:val="28"/>
              </w:rPr>
              <w:t xml:space="preserve">к зубов </w:t>
            </w:r>
            <w:r>
              <w:rPr>
                <w:sz w:val="28"/>
                <w:szCs w:val="28"/>
              </w:rPr>
              <w:t>в день</w:t>
            </w:r>
          </w:p>
        </w:tc>
        <w:tc>
          <w:tcPr>
            <w:tcW w:w="2993" w:type="dxa"/>
          </w:tcPr>
          <w:p w14:paraId="67458582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 xml:space="preserve">Число пациентов </w:t>
            </w:r>
          </w:p>
        </w:tc>
        <w:tc>
          <w:tcPr>
            <w:tcW w:w="2993" w:type="dxa"/>
          </w:tcPr>
          <w:p w14:paraId="711FAB88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 xml:space="preserve">                %</w:t>
            </w:r>
          </w:p>
        </w:tc>
      </w:tr>
      <w:tr w:rsidR="007F0DB1" w:rsidRPr="001B54C4" w14:paraId="2EA0931E" w14:textId="77777777" w:rsidTr="007F0DB1">
        <w:trPr>
          <w:trHeight w:val="475"/>
        </w:trPr>
        <w:tc>
          <w:tcPr>
            <w:tcW w:w="2993" w:type="dxa"/>
          </w:tcPr>
          <w:p w14:paraId="330BAF51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 xml:space="preserve">1 раз </w:t>
            </w:r>
          </w:p>
        </w:tc>
        <w:tc>
          <w:tcPr>
            <w:tcW w:w="2993" w:type="dxa"/>
          </w:tcPr>
          <w:p w14:paraId="6251809A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>51</w:t>
            </w:r>
          </w:p>
        </w:tc>
        <w:tc>
          <w:tcPr>
            <w:tcW w:w="2993" w:type="dxa"/>
          </w:tcPr>
          <w:p w14:paraId="6BBF8D67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>85%</w:t>
            </w:r>
          </w:p>
        </w:tc>
      </w:tr>
      <w:tr w:rsidR="007F0DB1" w:rsidRPr="001B54C4" w14:paraId="32647E9B" w14:textId="77777777" w:rsidTr="007F0DB1">
        <w:trPr>
          <w:trHeight w:val="475"/>
        </w:trPr>
        <w:tc>
          <w:tcPr>
            <w:tcW w:w="2993" w:type="dxa"/>
          </w:tcPr>
          <w:p w14:paraId="6138B28C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 xml:space="preserve">2 раза </w:t>
            </w:r>
          </w:p>
        </w:tc>
        <w:tc>
          <w:tcPr>
            <w:tcW w:w="2993" w:type="dxa"/>
          </w:tcPr>
          <w:p w14:paraId="57269E18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14:paraId="7F8BD482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>10%</w:t>
            </w:r>
          </w:p>
        </w:tc>
      </w:tr>
      <w:tr w:rsidR="007F0DB1" w:rsidRPr="001B54C4" w14:paraId="5F7C5871" w14:textId="77777777" w:rsidTr="007F0DB1">
        <w:trPr>
          <w:trHeight w:val="58"/>
        </w:trPr>
        <w:tc>
          <w:tcPr>
            <w:tcW w:w="2993" w:type="dxa"/>
          </w:tcPr>
          <w:p w14:paraId="5459D20E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 xml:space="preserve">3 раза </w:t>
            </w:r>
          </w:p>
        </w:tc>
        <w:tc>
          <w:tcPr>
            <w:tcW w:w="2993" w:type="dxa"/>
          </w:tcPr>
          <w:p w14:paraId="14DC4372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14:paraId="61143684" w14:textId="77777777" w:rsidR="007F0DB1" w:rsidRPr="001B54C4" w:rsidRDefault="007F0DB1" w:rsidP="007F0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>5%</w:t>
            </w:r>
          </w:p>
        </w:tc>
      </w:tr>
    </w:tbl>
    <w:p w14:paraId="775197E7" w14:textId="3971A30B" w:rsidR="00174951" w:rsidRPr="001B54C4" w:rsidRDefault="00174951" w:rsidP="007F0DB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14:paraId="30CB3EF3" w14:textId="00AFDB28" w:rsidR="0000728F" w:rsidRPr="000A2CFC" w:rsidRDefault="007F0DB1" w:rsidP="007F0DB1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1B54C4" w:rsidRPr="0000728F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4" w:name="_Toc41996023"/>
      <w:r w:rsidR="00174951" w:rsidRPr="0000728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 оценки нуждаемости пациентов в лечени</w:t>
      </w:r>
      <w:r w:rsidR="008B5B16" w:rsidRPr="0000728F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74951" w:rsidRPr="0000728F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заболеваний пародонт</w:t>
      </w:r>
      <w:bookmarkEnd w:id="4"/>
      <w:r w:rsidR="0000728F" w:rsidRPr="0000728F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</w:p>
    <w:p w14:paraId="75772F52" w14:textId="77777777" w:rsidR="007F0DB1" w:rsidRPr="007F0DB1" w:rsidRDefault="007F0DB1" w:rsidP="007F0DB1"/>
    <w:p w14:paraId="43D1475B" w14:textId="30470D05" w:rsidR="00174951" w:rsidRPr="00174951" w:rsidRDefault="001B54C4" w:rsidP="000A2CFC">
      <w:pPr>
        <w:jc w:val="center"/>
      </w:pPr>
      <w:r>
        <w:rPr>
          <w:noProof/>
        </w:rPr>
        <w:lastRenderedPageBreak/>
        <w:drawing>
          <wp:inline distT="0" distB="0" distL="0" distR="0" wp14:anchorId="0445875A" wp14:editId="7C578560">
            <wp:extent cx="5396230" cy="2910621"/>
            <wp:effectExtent l="0" t="0" r="13970" b="10795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A7FA836E-B4FA-B141-863D-92019C2F99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01FD8F48" w14:textId="1A55ED36" w:rsidR="00174951" w:rsidRPr="001B54C4" w:rsidRDefault="00174951" w:rsidP="00174951">
      <w:pPr>
        <w:spacing w:line="360" w:lineRule="auto"/>
        <w:jc w:val="both"/>
        <w:rPr>
          <w:sz w:val="28"/>
          <w:szCs w:val="28"/>
        </w:rPr>
      </w:pPr>
      <w:r w:rsidRPr="001B54C4">
        <w:rPr>
          <w:sz w:val="28"/>
          <w:szCs w:val="28"/>
        </w:rPr>
        <w:t>Рисунок 2 - Оценка нуждаемости в лечении заболеваний пародонта у пациентов разных возрастных групп.</w:t>
      </w:r>
    </w:p>
    <w:p w14:paraId="776E66F7" w14:textId="09C140A2" w:rsidR="00174951" w:rsidRPr="001B54C4" w:rsidRDefault="00174951" w:rsidP="00174951">
      <w:pPr>
        <w:spacing w:line="360" w:lineRule="auto"/>
        <w:ind w:firstLine="709"/>
        <w:jc w:val="both"/>
        <w:rPr>
          <w:sz w:val="28"/>
          <w:szCs w:val="28"/>
        </w:rPr>
      </w:pPr>
      <w:r w:rsidRPr="001B54C4">
        <w:rPr>
          <w:sz w:val="28"/>
          <w:szCs w:val="28"/>
        </w:rPr>
        <w:t xml:space="preserve">Для оценки нуждаемости пациентов в лечении заболеваний пародонта применялся индекс </w:t>
      </w:r>
      <w:r w:rsidRPr="001B54C4">
        <w:rPr>
          <w:sz w:val="28"/>
          <w:szCs w:val="28"/>
          <w:lang w:val="en-US"/>
        </w:rPr>
        <w:t>CPITN</w:t>
      </w:r>
      <w:r w:rsidRPr="001B54C4">
        <w:rPr>
          <w:sz w:val="28"/>
          <w:szCs w:val="28"/>
        </w:rPr>
        <w:t>.  В соответсвии с рисунком 2 в возрастной группе от 12 до 1</w:t>
      </w:r>
      <w:r w:rsidR="001B54C4" w:rsidRPr="001B54C4">
        <w:rPr>
          <w:sz w:val="28"/>
          <w:szCs w:val="28"/>
        </w:rPr>
        <w:t>7</w:t>
      </w:r>
      <w:r w:rsidRPr="001B54C4">
        <w:rPr>
          <w:sz w:val="28"/>
          <w:szCs w:val="28"/>
        </w:rPr>
        <w:t xml:space="preserve"> лет из 20 пациентов, у 12 </w:t>
      </w:r>
      <w:proofErr w:type="gramStart"/>
      <w:r w:rsidRPr="001B54C4">
        <w:rPr>
          <w:sz w:val="28"/>
          <w:szCs w:val="28"/>
        </w:rPr>
        <w:t>выявлена  нуждаемость</w:t>
      </w:r>
      <w:proofErr w:type="gramEnd"/>
      <w:r w:rsidR="000A2CFC">
        <w:rPr>
          <w:sz w:val="28"/>
          <w:szCs w:val="28"/>
        </w:rPr>
        <w:t xml:space="preserve"> коррекции</w:t>
      </w:r>
      <w:r w:rsidRPr="001B54C4">
        <w:rPr>
          <w:sz w:val="28"/>
          <w:szCs w:val="28"/>
        </w:rPr>
        <w:t xml:space="preserve"> в</w:t>
      </w:r>
      <w:r w:rsidRPr="0000728F">
        <w:rPr>
          <w:color w:val="000000" w:themeColor="text1"/>
          <w:sz w:val="28"/>
          <w:szCs w:val="28"/>
        </w:rPr>
        <w:t xml:space="preserve"> индивидуальной </w:t>
      </w:r>
      <w:r w:rsidRPr="001B54C4">
        <w:rPr>
          <w:sz w:val="28"/>
          <w:szCs w:val="28"/>
        </w:rPr>
        <w:t>и профессиональной</w:t>
      </w:r>
      <w:r w:rsidRPr="0000728F">
        <w:rPr>
          <w:color w:val="000000" w:themeColor="text1"/>
          <w:sz w:val="28"/>
          <w:szCs w:val="28"/>
        </w:rPr>
        <w:t xml:space="preserve"> гигиен</w:t>
      </w:r>
      <w:r w:rsidR="00D55BE3">
        <w:rPr>
          <w:color w:val="000000" w:themeColor="text1"/>
          <w:sz w:val="28"/>
          <w:szCs w:val="28"/>
        </w:rPr>
        <w:t>е</w:t>
      </w:r>
      <w:r w:rsidRPr="0000728F">
        <w:rPr>
          <w:color w:val="000000" w:themeColor="text1"/>
          <w:sz w:val="28"/>
          <w:szCs w:val="28"/>
        </w:rPr>
        <w:t xml:space="preserve"> </w:t>
      </w:r>
      <w:r w:rsidRPr="001B54C4">
        <w:rPr>
          <w:sz w:val="28"/>
          <w:szCs w:val="28"/>
        </w:rPr>
        <w:t>полости рта. У 6 пациентов из детской группы  наблюдается нуждаемость в коррекции индивидуальной гигиены полости рта, нуждаемость в гигиене и нехирургическом лечении отмечается у 2 пациентов</w:t>
      </w:r>
      <w:r w:rsidR="000A2CFC">
        <w:rPr>
          <w:sz w:val="28"/>
          <w:szCs w:val="28"/>
        </w:rPr>
        <w:t xml:space="preserve"> </w:t>
      </w:r>
      <w:r w:rsidRPr="001B54C4">
        <w:rPr>
          <w:sz w:val="28"/>
          <w:szCs w:val="28"/>
        </w:rPr>
        <w:t>(рис. 2).</w:t>
      </w:r>
    </w:p>
    <w:p w14:paraId="6170F935" w14:textId="42CD3E9D" w:rsidR="00174951" w:rsidRPr="001B54C4" w:rsidRDefault="00174951" w:rsidP="00174951">
      <w:pPr>
        <w:spacing w:line="360" w:lineRule="auto"/>
        <w:ind w:firstLine="709"/>
        <w:jc w:val="both"/>
        <w:rPr>
          <w:sz w:val="28"/>
          <w:szCs w:val="28"/>
        </w:rPr>
      </w:pPr>
      <w:r w:rsidRPr="001B54C4">
        <w:rPr>
          <w:sz w:val="28"/>
          <w:szCs w:val="28"/>
        </w:rPr>
        <w:t xml:space="preserve">Пациенты средней возрастной группы от 18 до </w:t>
      </w:r>
      <w:r w:rsidR="001B54C4" w:rsidRPr="001B54C4">
        <w:rPr>
          <w:sz w:val="28"/>
          <w:szCs w:val="28"/>
        </w:rPr>
        <w:t>59</w:t>
      </w:r>
      <w:r w:rsidRPr="001B54C4">
        <w:rPr>
          <w:sz w:val="28"/>
          <w:szCs w:val="28"/>
        </w:rPr>
        <w:t xml:space="preserve"> лет из 20 взрослых по данным рисунка 2 выявлена нуждаемость пациентов в гигиене, нехирургическом, хирургическом лечении заболеваний пародонта и ортопедическом лечении у 5 пациентов. У 15 пациентов из взрослой группы отмечается необходимость</w:t>
      </w:r>
      <w:r w:rsidR="001B54C4" w:rsidRPr="001B54C4">
        <w:rPr>
          <w:sz w:val="28"/>
          <w:szCs w:val="28"/>
        </w:rPr>
        <w:t xml:space="preserve"> </w:t>
      </w:r>
      <w:r w:rsidRPr="001B54C4">
        <w:rPr>
          <w:sz w:val="28"/>
          <w:szCs w:val="28"/>
        </w:rPr>
        <w:t>в коррекции индивидуальной гигиены полости рта и проведении профессиональной гигиены. (рис. 2).</w:t>
      </w:r>
    </w:p>
    <w:p w14:paraId="4615512D" w14:textId="56EAD489" w:rsidR="00174951" w:rsidRPr="001B54C4" w:rsidRDefault="00174951" w:rsidP="00174951">
      <w:pPr>
        <w:spacing w:line="360" w:lineRule="auto"/>
        <w:ind w:firstLine="709"/>
        <w:jc w:val="both"/>
        <w:rPr>
          <w:sz w:val="28"/>
          <w:szCs w:val="28"/>
        </w:rPr>
      </w:pPr>
      <w:r w:rsidRPr="001B54C4">
        <w:rPr>
          <w:sz w:val="28"/>
          <w:szCs w:val="28"/>
        </w:rPr>
        <w:t xml:space="preserve">В группе пациентов от 60 лет до 75 лет обнаруживается  распрастронение  высокой  нуждаемости в лечении заболеваний </w:t>
      </w:r>
      <w:r w:rsidRPr="001B54C4">
        <w:rPr>
          <w:sz w:val="28"/>
          <w:szCs w:val="28"/>
        </w:rPr>
        <w:lastRenderedPageBreak/>
        <w:t xml:space="preserve">пародонта (рис. 2).  Пациентов, у которых нет необходимости в лечении, в данной возрастной группе не обнаружено (рис. 2).  </w:t>
      </w:r>
      <w:proofErr w:type="gramStart"/>
      <w:r w:rsidR="001B54C4" w:rsidRPr="001B54C4">
        <w:rPr>
          <w:sz w:val="28"/>
          <w:szCs w:val="28"/>
        </w:rPr>
        <w:t>Н</w:t>
      </w:r>
      <w:r w:rsidRPr="001B54C4">
        <w:rPr>
          <w:sz w:val="28"/>
          <w:szCs w:val="28"/>
        </w:rPr>
        <w:t>аибольшее  количество</w:t>
      </w:r>
      <w:proofErr w:type="gramEnd"/>
      <w:r w:rsidRPr="001B54C4">
        <w:rPr>
          <w:sz w:val="28"/>
          <w:szCs w:val="28"/>
        </w:rPr>
        <w:t xml:space="preserve"> пациентов, что составило 15 </w:t>
      </w:r>
      <w:r w:rsidR="0087643C">
        <w:rPr>
          <w:sz w:val="28"/>
          <w:szCs w:val="28"/>
        </w:rPr>
        <w:t>пациентов из</w:t>
      </w:r>
      <w:r w:rsidRPr="001B54C4">
        <w:rPr>
          <w:sz w:val="28"/>
          <w:szCs w:val="28"/>
        </w:rPr>
        <w:t xml:space="preserve"> пожилой группы, обнаружена нуждаемость  в проведении гигиены, нехирургическом, хирургическом лечении заболеваний пародонта и в ортопедическом лечении (рис. 2). </w:t>
      </w:r>
    </w:p>
    <w:p w14:paraId="52588A2A" w14:textId="77777777" w:rsidR="00174951" w:rsidRPr="001B54C4" w:rsidRDefault="00174951" w:rsidP="00C11EFB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54C4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2DF36901" w14:textId="77777777" w:rsidR="004601C1" w:rsidRDefault="00174951" w:rsidP="004601C1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357D4D1A" w14:textId="77777777" w:rsidR="0087643C" w:rsidRDefault="004601C1" w:rsidP="004601C1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DF2FA85" w14:textId="77777777" w:rsidR="0087643C" w:rsidRDefault="0087643C" w:rsidP="004601C1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288184" w14:textId="4210CF0C" w:rsidR="00174951" w:rsidRPr="001B54C4" w:rsidRDefault="0087643C" w:rsidP="004601C1">
      <w:pPr>
        <w:pStyle w:val="a3"/>
        <w:spacing w:before="0" w:beforeAutospacing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601C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0A2CFC">
        <w:rPr>
          <w:rFonts w:ascii="Times New Roman" w:hAnsi="Times New Roman"/>
          <w:b/>
          <w:bCs/>
          <w:sz w:val="28"/>
          <w:szCs w:val="28"/>
        </w:rPr>
        <w:t>3</w:t>
      </w:r>
      <w:r w:rsidR="001B54C4">
        <w:rPr>
          <w:rFonts w:ascii="Times New Roman" w:hAnsi="Times New Roman"/>
          <w:b/>
          <w:bCs/>
          <w:sz w:val="28"/>
          <w:szCs w:val="28"/>
        </w:rPr>
        <w:t>.</w:t>
      </w:r>
      <w:r w:rsidR="000A2CFC">
        <w:rPr>
          <w:rFonts w:ascii="Times New Roman" w:hAnsi="Times New Roman"/>
          <w:b/>
          <w:bCs/>
          <w:sz w:val="28"/>
          <w:szCs w:val="28"/>
        </w:rPr>
        <w:t>5</w:t>
      </w:r>
      <w:r w:rsidR="001B54C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74951" w:rsidRPr="001B54C4">
        <w:rPr>
          <w:rFonts w:ascii="Times New Roman" w:hAnsi="Times New Roman"/>
          <w:b/>
          <w:bCs/>
          <w:sz w:val="28"/>
          <w:szCs w:val="28"/>
        </w:rPr>
        <w:t>Результаты</w:t>
      </w:r>
      <w:proofErr w:type="gramEnd"/>
      <w:r w:rsidR="00174951" w:rsidRPr="001B54C4">
        <w:rPr>
          <w:rFonts w:ascii="Times New Roman" w:hAnsi="Times New Roman"/>
          <w:b/>
          <w:bCs/>
          <w:sz w:val="28"/>
          <w:szCs w:val="28"/>
        </w:rPr>
        <w:t xml:space="preserve"> оценки степени тяжести гингивита</w:t>
      </w:r>
    </w:p>
    <w:p w14:paraId="3C2508F3" w14:textId="77777777" w:rsidR="004601C1" w:rsidRDefault="004601C1" w:rsidP="001B54C4">
      <w:pPr>
        <w:pStyle w:val="a3"/>
        <w:spacing w:before="0" w:beforeAutospacing="0" w:after="0" w:line="360" w:lineRule="auto"/>
        <w:ind w:left="15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979D75" w14:textId="73D52D9D" w:rsidR="001B54C4" w:rsidRDefault="004601C1" w:rsidP="004601C1">
      <w:pPr>
        <w:pStyle w:val="a3"/>
        <w:spacing w:before="0" w:beforeAutospacing="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53A2314" wp14:editId="3254C183">
            <wp:extent cx="5426075" cy="2885606"/>
            <wp:effectExtent l="0" t="0" r="9525" b="1016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48C2C372-E6E2-9E4F-9EB6-6DE7EF031B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4B259A8" w14:textId="3656A08D" w:rsidR="00174951" w:rsidRDefault="00174951" w:rsidP="000A2CFC">
      <w:pPr>
        <w:pStyle w:val="a3"/>
        <w:spacing w:before="0" w:beforeAutospacing="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F95B8B" w14:textId="569321D8" w:rsidR="00174951" w:rsidRDefault="00174951" w:rsidP="00174951">
      <w:pPr>
        <w:spacing w:line="360" w:lineRule="auto"/>
        <w:rPr>
          <w:sz w:val="28"/>
          <w:szCs w:val="28"/>
          <w:highlight w:val="white"/>
        </w:rPr>
      </w:pPr>
      <w:r w:rsidRPr="00174951">
        <w:rPr>
          <w:sz w:val="28"/>
          <w:szCs w:val="28"/>
        </w:rPr>
        <w:t xml:space="preserve">Рисунок 3 </w:t>
      </w:r>
      <w:r>
        <w:rPr>
          <w:sz w:val="28"/>
          <w:szCs w:val="28"/>
        </w:rPr>
        <w:t>-</w:t>
      </w:r>
      <w:r w:rsidRPr="00174951">
        <w:rPr>
          <w:sz w:val="28"/>
          <w:szCs w:val="28"/>
        </w:rPr>
        <w:t xml:space="preserve"> </w:t>
      </w:r>
      <w:r w:rsidR="001B54C4">
        <w:rPr>
          <w:sz w:val="28"/>
          <w:szCs w:val="28"/>
          <w:highlight w:val="white"/>
          <w:lang w:val="en-US"/>
        </w:rPr>
        <w:t>O</w:t>
      </w:r>
      <w:r w:rsidRPr="00174951">
        <w:rPr>
          <w:sz w:val="28"/>
          <w:szCs w:val="28"/>
          <w:highlight w:val="white"/>
        </w:rPr>
        <w:t>ценка степени тяжести гингивита</w:t>
      </w:r>
      <w:r>
        <w:rPr>
          <w:sz w:val="28"/>
          <w:szCs w:val="28"/>
          <w:highlight w:val="white"/>
        </w:rPr>
        <w:t>.</w:t>
      </w:r>
    </w:p>
    <w:p w14:paraId="63620603" w14:textId="74564D4E" w:rsidR="00174951" w:rsidRDefault="001B54C4" w:rsidP="001B54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</w:t>
      </w:r>
      <w:r w:rsidR="00174951">
        <w:rPr>
          <w:sz w:val="28"/>
          <w:szCs w:val="28"/>
          <w:highlight w:val="white"/>
        </w:rPr>
        <w:t xml:space="preserve">Для </w:t>
      </w:r>
      <w:r>
        <w:rPr>
          <w:sz w:val="28"/>
          <w:szCs w:val="28"/>
          <w:highlight w:val="white"/>
          <w:lang w:val="en-US"/>
        </w:rPr>
        <w:t>o</w:t>
      </w:r>
      <w:r w:rsidR="00174951" w:rsidRPr="00174951">
        <w:rPr>
          <w:sz w:val="28"/>
          <w:szCs w:val="28"/>
          <w:highlight w:val="white"/>
        </w:rPr>
        <w:t>ценк</w:t>
      </w:r>
      <w:r w:rsidR="00174951">
        <w:rPr>
          <w:sz w:val="28"/>
          <w:szCs w:val="28"/>
          <w:highlight w:val="white"/>
        </w:rPr>
        <w:t>и</w:t>
      </w:r>
      <w:r w:rsidR="00174951" w:rsidRPr="00174951">
        <w:rPr>
          <w:sz w:val="28"/>
          <w:szCs w:val="28"/>
          <w:highlight w:val="white"/>
        </w:rPr>
        <w:t xml:space="preserve"> степени тяжести гингивита</w:t>
      </w:r>
      <w:r w:rsidR="00174951">
        <w:rPr>
          <w:sz w:val="28"/>
          <w:szCs w:val="28"/>
          <w:highlight w:val="white"/>
        </w:rPr>
        <w:t xml:space="preserve">  </w:t>
      </w:r>
      <w:r w:rsidR="00174951">
        <w:rPr>
          <w:sz w:val="28"/>
          <w:szCs w:val="28"/>
        </w:rPr>
        <w:t xml:space="preserve">применялся </w:t>
      </w:r>
      <w:r w:rsidR="00174951">
        <w:rPr>
          <w:sz w:val="28"/>
          <w:szCs w:val="28"/>
          <w:highlight w:val="white"/>
        </w:rPr>
        <w:t>п</w:t>
      </w:r>
      <w:r w:rsidR="00174951" w:rsidRPr="003E6F7B">
        <w:rPr>
          <w:sz w:val="28"/>
          <w:szCs w:val="28"/>
          <w:highlight w:val="white"/>
        </w:rPr>
        <w:t>апиллярно-маргинально-альвеолярный индекс РМА</w:t>
      </w:r>
      <w:r w:rsidR="001749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4951">
        <w:rPr>
          <w:sz w:val="28"/>
          <w:szCs w:val="28"/>
        </w:rPr>
        <w:t>Данные рисунка 3 демонстрируют выс</w:t>
      </w:r>
      <w:r>
        <w:rPr>
          <w:sz w:val="28"/>
          <w:szCs w:val="28"/>
          <w:lang w:val="en-US"/>
        </w:rPr>
        <w:t>o</w:t>
      </w:r>
      <w:r w:rsidR="00174951">
        <w:rPr>
          <w:sz w:val="28"/>
          <w:szCs w:val="28"/>
        </w:rPr>
        <w:t>кий ур</w:t>
      </w:r>
      <w:r>
        <w:rPr>
          <w:sz w:val="28"/>
          <w:szCs w:val="28"/>
          <w:lang w:val="en-US"/>
        </w:rPr>
        <w:t>o</w:t>
      </w:r>
      <w:r w:rsidR="00174951">
        <w:rPr>
          <w:sz w:val="28"/>
          <w:szCs w:val="28"/>
        </w:rPr>
        <w:t>вень преимущественного распрастронения легкой степени гингивита  у пациентов детской групп</w:t>
      </w:r>
      <w:r w:rsidR="000A2CFC">
        <w:rPr>
          <w:sz w:val="28"/>
          <w:szCs w:val="28"/>
        </w:rPr>
        <w:t>ы</w:t>
      </w:r>
      <w:r>
        <w:rPr>
          <w:sz w:val="28"/>
          <w:szCs w:val="28"/>
        </w:rPr>
        <w:t xml:space="preserve"> ( рис 3).</w:t>
      </w:r>
    </w:p>
    <w:p w14:paraId="43DD94BC" w14:textId="2EC7FE16" w:rsidR="00174951" w:rsidRDefault="001B54C4" w:rsidP="001B54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74951">
        <w:rPr>
          <w:sz w:val="28"/>
          <w:szCs w:val="28"/>
        </w:rPr>
        <w:t>Среди детск</w:t>
      </w:r>
      <w:r>
        <w:rPr>
          <w:sz w:val="28"/>
          <w:szCs w:val="28"/>
          <w:lang w:val="en-US"/>
        </w:rPr>
        <w:t>o</w:t>
      </w:r>
      <w:r w:rsidR="00174951">
        <w:rPr>
          <w:sz w:val="28"/>
          <w:szCs w:val="28"/>
        </w:rPr>
        <w:t xml:space="preserve">й группы от </w:t>
      </w:r>
      <w:proofErr w:type="gramStart"/>
      <w:r w:rsidR="00174951">
        <w:rPr>
          <w:sz w:val="28"/>
          <w:szCs w:val="28"/>
        </w:rPr>
        <w:t>12  до</w:t>
      </w:r>
      <w:proofErr w:type="gramEnd"/>
      <w:r w:rsidR="00174951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="00174951">
        <w:rPr>
          <w:sz w:val="28"/>
          <w:szCs w:val="28"/>
        </w:rPr>
        <w:t xml:space="preserve"> лет  из  20 пациент</w:t>
      </w:r>
      <w:r>
        <w:rPr>
          <w:sz w:val="28"/>
          <w:szCs w:val="28"/>
          <w:lang w:val="en-US"/>
        </w:rPr>
        <w:t>o</w:t>
      </w:r>
      <w:r w:rsidR="00174951">
        <w:rPr>
          <w:sz w:val="28"/>
          <w:szCs w:val="28"/>
        </w:rPr>
        <w:t>в  у  1</w:t>
      </w:r>
      <w:r w:rsidR="000A2CFC">
        <w:rPr>
          <w:sz w:val="28"/>
          <w:szCs w:val="28"/>
        </w:rPr>
        <w:t>1</w:t>
      </w:r>
      <w:r w:rsidR="00174951">
        <w:rPr>
          <w:sz w:val="28"/>
          <w:szCs w:val="28"/>
        </w:rPr>
        <w:t xml:space="preserve"> выявлена легкая степень тяжести гингивита, у </w:t>
      </w:r>
      <w:r w:rsidR="004601C1">
        <w:rPr>
          <w:sz w:val="28"/>
          <w:szCs w:val="28"/>
        </w:rPr>
        <w:t>3 пациентов средняя степень и у 6</w:t>
      </w:r>
      <w:r w:rsidR="00174951">
        <w:rPr>
          <w:sz w:val="28"/>
          <w:szCs w:val="28"/>
        </w:rPr>
        <w:t xml:space="preserve"> пациентов </w:t>
      </w:r>
      <w:r w:rsidR="000A2CFC">
        <w:rPr>
          <w:sz w:val="28"/>
          <w:szCs w:val="28"/>
        </w:rPr>
        <w:t>-</w:t>
      </w:r>
      <w:r w:rsidR="00174951">
        <w:rPr>
          <w:sz w:val="28"/>
          <w:szCs w:val="28"/>
        </w:rPr>
        <w:t xml:space="preserve"> нет признаков в</w:t>
      </w:r>
      <w:r>
        <w:rPr>
          <w:sz w:val="28"/>
          <w:szCs w:val="28"/>
          <w:lang w:val="en-US"/>
        </w:rPr>
        <w:t>o</w:t>
      </w:r>
      <w:r w:rsidR="00174951">
        <w:rPr>
          <w:sz w:val="28"/>
          <w:szCs w:val="28"/>
        </w:rPr>
        <w:t>спаления десны</w:t>
      </w:r>
      <w:r>
        <w:rPr>
          <w:sz w:val="28"/>
          <w:szCs w:val="28"/>
        </w:rPr>
        <w:t xml:space="preserve"> ( рис 3)</w:t>
      </w:r>
      <w:r w:rsidR="00174951">
        <w:rPr>
          <w:sz w:val="28"/>
          <w:szCs w:val="28"/>
        </w:rPr>
        <w:t>.</w:t>
      </w:r>
    </w:p>
    <w:p w14:paraId="7AC29903" w14:textId="7934A67A" w:rsidR="00174951" w:rsidRDefault="001B54C4" w:rsidP="001B54C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4951">
        <w:rPr>
          <w:sz w:val="28"/>
          <w:szCs w:val="28"/>
        </w:rPr>
        <w:t>У взр</w:t>
      </w:r>
      <w:r>
        <w:rPr>
          <w:sz w:val="28"/>
          <w:szCs w:val="28"/>
          <w:lang w:val="en-US"/>
        </w:rPr>
        <w:t>o</w:t>
      </w:r>
      <w:r w:rsidR="00174951">
        <w:rPr>
          <w:sz w:val="28"/>
          <w:szCs w:val="28"/>
        </w:rPr>
        <w:t xml:space="preserve">слой группы от 18 до </w:t>
      </w:r>
      <w:r>
        <w:rPr>
          <w:sz w:val="28"/>
          <w:szCs w:val="28"/>
        </w:rPr>
        <w:t>59</w:t>
      </w:r>
      <w:r w:rsidR="00174951">
        <w:rPr>
          <w:sz w:val="28"/>
          <w:szCs w:val="28"/>
        </w:rPr>
        <w:t xml:space="preserve"> лет из 20</w:t>
      </w:r>
      <w:r w:rsidR="000A2CFC">
        <w:rPr>
          <w:sz w:val="28"/>
          <w:szCs w:val="28"/>
        </w:rPr>
        <w:t xml:space="preserve"> </w:t>
      </w:r>
      <w:r w:rsidR="00174951">
        <w:rPr>
          <w:sz w:val="28"/>
          <w:szCs w:val="28"/>
        </w:rPr>
        <w:t>пациентов преимущественное распрастр</w:t>
      </w:r>
      <w:r>
        <w:rPr>
          <w:sz w:val="28"/>
          <w:szCs w:val="28"/>
          <w:lang w:val="en-US"/>
        </w:rPr>
        <w:t>o</w:t>
      </w:r>
      <w:r w:rsidR="00174951">
        <w:rPr>
          <w:sz w:val="28"/>
          <w:szCs w:val="28"/>
        </w:rPr>
        <w:t xml:space="preserve">нение легкой степени тяжести гингивита обнаружено у </w:t>
      </w:r>
      <w:r w:rsidR="000A2CFC">
        <w:rPr>
          <w:sz w:val="28"/>
          <w:szCs w:val="28"/>
        </w:rPr>
        <w:t>5</w:t>
      </w:r>
      <w:r w:rsidR="00174951">
        <w:rPr>
          <w:sz w:val="28"/>
          <w:szCs w:val="28"/>
        </w:rPr>
        <w:t xml:space="preserve"> пациентов, </w:t>
      </w:r>
      <w:r w:rsidR="00174951" w:rsidRPr="00033B21">
        <w:rPr>
          <w:color w:val="000000" w:themeColor="text1"/>
          <w:sz w:val="28"/>
          <w:szCs w:val="28"/>
        </w:rPr>
        <w:t>средняя степень тяжести</w:t>
      </w:r>
      <w:r w:rsidR="00174951">
        <w:rPr>
          <w:color w:val="000000" w:themeColor="text1"/>
          <w:sz w:val="28"/>
          <w:szCs w:val="28"/>
        </w:rPr>
        <w:t xml:space="preserve"> – у </w:t>
      </w:r>
      <w:r w:rsidR="000A2CFC">
        <w:rPr>
          <w:color w:val="000000" w:themeColor="text1"/>
          <w:sz w:val="28"/>
          <w:szCs w:val="28"/>
        </w:rPr>
        <w:t>10</w:t>
      </w:r>
      <w:r w:rsidR="00174951">
        <w:rPr>
          <w:color w:val="000000" w:themeColor="text1"/>
          <w:sz w:val="28"/>
          <w:szCs w:val="28"/>
        </w:rPr>
        <w:t xml:space="preserve"> взрослых, </w:t>
      </w:r>
      <w:r w:rsidR="00174951" w:rsidRPr="00033B21">
        <w:rPr>
          <w:color w:val="000000" w:themeColor="text1"/>
          <w:sz w:val="28"/>
          <w:szCs w:val="28"/>
        </w:rPr>
        <w:t>тяжелая степень</w:t>
      </w:r>
      <w:r w:rsidR="00174951">
        <w:rPr>
          <w:color w:val="000000" w:themeColor="text1"/>
          <w:sz w:val="28"/>
          <w:szCs w:val="28"/>
        </w:rPr>
        <w:t xml:space="preserve"> необнаружена </w:t>
      </w:r>
      <w:r w:rsidR="000A2CFC">
        <w:rPr>
          <w:color w:val="000000" w:themeColor="text1"/>
          <w:sz w:val="28"/>
          <w:szCs w:val="28"/>
        </w:rPr>
        <w:t xml:space="preserve">у 5 пациентов </w:t>
      </w:r>
      <w:r>
        <w:rPr>
          <w:sz w:val="28"/>
          <w:szCs w:val="28"/>
        </w:rPr>
        <w:t>( рис 3)</w:t>
      </w:r>
      <w:r w:rsidR="00174951">
        <w:rPr>
          <w:color w:val="000000" w:themeColor="text1"/>
          <w:sz w:val="28"/>
          <w:szCs w:val="28"/>
        </w:rPr>
        <w:t>.</w:t>
      </w:r>
    </w:p>
    <w:p w14:paraId="5D6A2042" w14:textId="0B47DA8B" w:rsidR="00174951" w:rsidRDefault="001B54C4" w:rsidP="001B54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4951">
        <w:rPr>
          <w:sz w:val="28"/>
          <w:szCs w:val="28"/>
        </w:rPr>
        <w:t>Пациенты п</w:t>
      </w:r>
      <w:r>
        <w:rPr>
          <w:sz w:val="28"/>
          <w:szCs w:val="28"/>
          <w:lang w:val="en-US"/>
        </w:rPr>
        <w:t>o</w:t>
      </w:r>
      <w:r w:rsidR="00174951">
        <w:rPr>
          <w:sz w:val="28"/>
          <w:szCs w:val="28"/>
        </w:rPr>
        <w:t xml:space="preserve">жилой группы </w:t>
      </w:r>
      <w:r>
        <w:rPr>
          <w:sz w:val="28"/>
          <w:szCs w:val="28"/>
          <w:lang w:val="en-US"/>
        </w:rPr>
        <w:t>o</w:t>
      </w:r>
      <w:r w:rsidR="00174951">
        <w:rPr>
          <w:sz w:val="28"/>
          <w:szCs w:val="28"/>
        </w:rPr>
        <w:t>т 60 до 75 лет из 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бследуемых</w:t>
      </w:r>
      <w:r w:rsidR="00174951">
        <w:rPr>
          <w:sz w:val="28"/>
          <w:szCs w:val="28"/>
        </w:rPr>
        <w:t xml:space="preserve">, у </w:t>
      </w:r>
      <w:r w:rsidR="000A2CFC">
        <w:rPr>
          <w:sz w:val="28"/>
          <w:szCs w:val="28"/>
        </w:rPr>
        <w:t>4</w:t>
      </w:r>
      <w:r w:rsidR="00174951">
        <w:rPr>
          <w:sz w:val="28"/>
          <w:szCs w:val="28"/>
        </w:rPr>
        <w:t xml:space="preserve"> </w:t>
      </w:r>
      <w:r w:rsidR="00174951" w:rsidRPr="00174951">
        <w:rPr>
          <w:sz w:val="28"/>
          <w:szCs w:val="28"/>
        </w:rPr>
        <w:t>диагностировалась</w:t>
      </w:r>
      <w:r w:rsidR="00174951">
        <w:rPr>
          <w:sz w:val="28"/>
          <w:szCs w:val="28"/>
        </w:rPr>
        <w:t xml:space="preserve"> легкой степени </w:t>
      </w:r>
      <w:proofErr w:type="gramStart"/>
      <w:r w:rsidR="00174951">
        <w:rPr>
          <w:sz w:val="28"/>
          <w:szCs w:val="28"/>
        </w:rPr>
        <w:t>гингивита ,</w:t>
      </w:r>
      <w:proofErr w:type="gramEnd"/>
      <w:r w:rsidR="00174951">
        <w:rPr>
          <w:sz w:val="28"/>
          <w:szCs w:val="28"/>
        </w:rPr>
        <w:t xml:space="preserve"> </w:t>
      </w:r>
      <w:r w:rsidR="00174951" w:rsidRPr="00033B21">
        <w:rPr>
          <w:color w:val="000000" w:themeColor="text1"/>
          <w:sz w:val="28"/>
          <w:szCs w:val="28"/>
        </w:rPr>
        <w:t>средняя степень тяжести</w:t>
      </w:r>
      <w:r w:rsidR="00174951">
        <w:rPr>
          <w:color w:val="000000" w:themeColor="text1"/>
          <w:sz w:val="28"/>
          <w:szCs w:val="28"/>
        </w:rPr>
        <w:t xml:space="preserve"> </w:t>
      </w:r>
      <w:r w:rsidR="000A2CFC">
        <w:rPr>
          <w:color w:val="000000" w:themeColor="text1"/>
          <w:sz w:val="28"/>
          <w:szCs w:val="28"/>
        </w:rPr>
        <w:t>-</w:t>
      </w:r>
      <w:r w:rsidR="00174951">
        <w:rPr>
          <w:color w:val="000000" w:themeColor="text1"/>
          <w:sz w:val="28"/>
          <w:szCs w:val="28"/>
        </w:rPr>
        <w:t xml:space="preserve"> у 10 пациент</w:t>
      </w:r>
      <w:r>
        <w:rPr>
          <w:color w:val="000000" w:themeColor="text1"/>
          <w:sz w:val="28"/>
          <w:szCs w:val="28"/>
          <w:lang w:val="en-US"/>
        </w:rPr>
        <w:t>o</w:t>
      </w:r>
      <w:r w:rsidR="00174951">
        <w:rPr>
          <w:color w:val="000000" w:themeColor="text1"/>
          <w:sz w:val="28"/>
          <w:szCs w:val="28"/>
        </w:rPr>
        <w:t xml:space="preserve">в, </w:t>
      </w:r>
      <w:r w:rsidR="00174951" w:rsidRPr="00033B21">
        <w:rPr>
          <w:color w:val="000000" w:themeColor="text1"/>
          <w:sz w:val="28"/>
          <w:szCs w:val="28"/>
        </w:rPr>
        <w:t>тяжелая степень</w:t>
      </w:r>
      <w:r w:rsidR="00174951">
        <w:rPr>
          <w:color w:val="000000" w:themeColor="text1"/>
          <w:sz w:val="28"/>
          <w:szCs w:val="28"/>
        </w:rPr>
        <w:t xml:space="preserve"> была выявлена  </w:t>
      </w:r>
      <w:r w:rsidR="000A2CFC">
        <w:rPr>
          <w:color w:val="000000" w:themeColor="text1"/>
          <w:sz w:val="28"/>
          <w:szCs w:val="28"/>
        </w:rPr>
        <w:t>-</w:t>
      </w:r>
      <w:r w:rsidR="00174951">
        <w:rPr>
          <w:color w:val="000000" w:themeColor="text1"/>
          <w:sz w:val="28"/>
          <w:szCs w:val="28"/>
        </w:rPr>
        <w:t xml:space="preserve"> у </w:t>
      </w:r>
      <w:r w:rsidR="000A2CFC">
        <w:rPr>
          <w:color w:val="000000" w:themeColor="text1"/>
          <w:sz w:val="28"/>
          <w:szCs w:val="28"/>
        </w:rPr>
        <w:t>6</w:t>
      </w:r>
      <w:r w:rsidR="00174951">
        <w:rPr>
          <w:color w:val="000000" w:themeColor="text1"/>
          <w:sz w:val="28"/>
          <w:szCs w:val="28"/>
        </w:rPr>
        <w:t xml:space="preserve"> больных </w:t>
      </w:r>
      <w:r>
        <w:rPr>
          <w:sz w:val="28"/>
          <w:szCs w:val="28"/>
        </w:rPr>
        <w:t>(рис 3)</w:t>
      </w:r>
      <w:r w:rsidR="00174951">
        <w:rPr>
          <w:color w:val="000000" w:themeColor="text1"/>
          <w:sz w:val="28"/>
          <w:szCs w:val="28"/>
        </w:rPr>
        <w:t>.</w:t>
      </w:r>
    </w:p>
    <w:p w14:paraId="6E86420D" w14:textId="496B6862" w:rsidR="004601C1" w:rsidRDefault="00EF2DCE" w:rsidP="004601C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86F75">
        <w:rPr>
          <w:b/>
          <w:bCs/>
          <w:sz w:val="28"/>
          <w:szCs w:val="28"/>
        </w:rPr>
        <w:t xml:space="preserve"> </w:t>
      </w:r>
    </w:p>
    <w:p w14:paraId="56E06436" w14:textId="5759CD06" w:rsidR="00174951" w:rsidRPr="000A2CFC" w:rsidRDefault="000A2CFC" w:rsidP="000A2CF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74951" w:rsidRPr="0017495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="00174951" w:rsidRPr="00174951">
        <w:rPr>
          <w:b/>
          <w:bCs/>
          <w:sz w:val="28"/>
          <w:szCs w:val="28"/>
        </w:rPr>
        <w:t xml:space="preserve"> Результаты </w:t>
      </w:r>
      <w:r w:rsidR="001B54C4">
        <w:rPr>
          <w:b/>
          <w:bCs/>
          <w:color w:val="000000" w:themeColor="text1"/>
          <w:sz w:val="28"/>
          <w:szCs w:val="28"/>
          <w:lang w:val="en-US"/>
        </w:rPr>
        <w:t>o</w:t>
      </w:r>
      <w:r w:rsidR="00174951" w:rsidRPr="00174951">
        <w:rPr>
          <w:b/>
          <w:bCs/>
          <w:color w:val="000000" w:themeColor="text1"/>
          <w:sz w:val="28"/>
          <w:szCs w:val="28"/>
          <w:shd w:val="clear" w:color="auto" w:fill="FFFFFF"/>
        </w:rPr>
        <w:t>цен</w:t>
      </w:r>
      <w:r w:rsidR="00EF2DCE">
        <w:rPr>
          <w:b/>
          <w:bCs/>
          <w:color w:val="000000" w:themeColor="text1"/>
          <w:sz w:val="28"/>
          <w:szCs w:val="28"/>
          <w:shd w:val="clear" w:color="auto" w:fill="FFFFFF"/>
        </w:rPr>
        <w:t>о</w:t>
      </w:r>
      <w:r w:rsidR="00174951" w:rsidRPr="0017495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к рецессии десны </w:t>
      </w:r>
    </w:p>
    <w:p w14:paraId="2A8961BD" w14:textId="1E5FA8EE" w:rsidR="00174951" w:rsidRPr="00174951" w:rsidRDefault="00174951" w:rsidP="00174951">
      <w:pPr>
        <w:spacing w:line="360" w:lineRule="auto"/>
        <w:ind w:left="360"/>
        <w:rPr>
          <w:b/>
          <w:bCs/>
          <w:sz w:val="28"/>
          <w:szCs w:val="28"/>
        </w:rPr>
      </w:pPr>
      <w:r w:rsidRPr="00174951"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</w:p>
    <w:p w14:paraId="6E01AAA3" w14:textId="7C3713E7" w:rsidR="003848E3" w:rsidRPr="001B54C4" w:rsidRDefault="001B54C4" w:rsidP="004601C1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86A550D" wp14:editId="75A3579E">
            <wp:extent cx="5126355" cy="3061555"/>
            <wp:effectExtent l="0" t="0" r="17145" b="1206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8F72ABD6-17B7-BE4C-8D36-0345A34787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189B76EE" w14:textId="5AB20CE1" w:rsidR="00A30E34" w:rsidRDefault="001B54C4" w:rsidP="00A30E34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Рисунок 4 - </w:t>
      </w:r>
      <w:r w:rsidRPr="003E6F7B">
        <w:rPr>
          <w:bCs/>
          <w:sz w:val="28"/>
          <w:szCs w:val="28"/>
        </w:rPr>
        <w:t>О</w:t>
      </w:r>
      <w:r w:rsidRPr="003E6F7B">
        <w:rPr>
          <w:bCs/>
          <w:sz w:val="28"/>
          <w:szCs w:val="28"/>
          <w:shd w:val="clear" w:color="auto" w:fill="FFFFFF"/>
        </w:rPr>
        <w:t>ценк</w:t>
      </w:r>
      <w:r>
        <w:rPr>
          <w:bCs/>
          <w:sz w:val="28"/>
          <w:szCs w:val="28"/>
          <w:shd w:val="clear" w:color="auto" w:fill="FFFFFF"/>
        </w:rPr>
        <w:t>а</w:t>
      </w:r>
      <w:r w:rsidRPr="003E6F7B">
        <w:rPr>
          <w:bCs/>
          <w:sz w:val="28"/>
          <w:szCs w:val="28"/>
          <w:shd w:val="clear" w:color="auto" w:fill="FFFFFF"/>
        </w:rPr>
        <w:t xml:space="preserve"> рецессии десны по шкале Miller</w:t>
      </w:r>
      <w:r>
        <w:rPr>
          <w:bCs/>
          <w:sz w:val="28"/>
          <w:szCs w:val="28"/>
          <w:shd w:val="clear" w:color="auto" w:fill="FFFFFF"/>
        </w:rPr>
        <w:t>.</w:t>
      </w:r>
    </w:p>
    <w:p w14:paraId="4E1AAA82" w14:textId="280BF663" w:rsidR="001B54C4" w:rsidRDefault="001B54C4" w:rsidP="00A30E34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Определение рецессии десны проводилось по шкале </w:t>
      </w:r>
      <w:r>
        <w:rPr>
          <w:bCs/>
          <w:sz w:val="28"/>
          <w:szCs w:val="28"/>
          <w:shd w:val="clear" w:color="auto" w:fill="FFFFFF"/>
          <w:lang w:val="en-US"/>
        </w:rPr>
        <w:t>Miller</w:t>
      </w:r>
      <w:r w:rsidRPr="001B54C4">
        <w:rPr>
          <w:bCs/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 xml:space="preserve"> По данным рисунка 4, можно свидетельствовать о том, что возростная группа от 60 до 75 более склонна к рецессии десны </w:t>
      </w:r>
      <w:r>
        <w:rPr>
          <w:sz w:val="28"/>
          <w:szCs w:val="28"/>
        </w:rPr>
        <w:t>(рис 4)</w:t>
      </w:r>
      <w:r>
        <w:rPr>
          <w:bCs/>
          <w:sz w:val="28"/>
          <w:szCs w:val="28"/>
          <w:shd w:val="clear" w:color="auto" w:fill="FFFFFF"/>
        </w:rPr>
        <w:t>.</w:t>
      </w:r>
    </w:p>
    <w:p w14:paraId="76287796" w14:textId="79E6DFAB" w:rsidR="001B54C4" w:rsidRDefault="001B54C4" w:rsidP="001B54C4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В детской группе от 12 до 17 лет  из 20 пациентов у 9 не выявлено рецессии десны, у 6 при обследовании был выявлен 1 класс, у 4 пациентов </w:t>
      </w:r>
      <w:r w:rsidR="000A2CFC">
        <w:rPr>
          <w:bCs/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 xml:space="preserve"> 2 класс и 1 пациент был обнаружен с 3 классом . В 1 группе  4 класс не обнаружен </w:t>
      </w:r>
      <w:r>
        <w:rPr>
          <w:sz w:val="28"/>
          <w:szCs w:val="28"/>
        </w:rPr>
        <w:t>(рис 4)</w:t>
      </w:r>
      <w:r>
        <w:rPr>
          <w:bCs/>
          <w:sz w:val="28"/>
          <w:szCs w:val="28"/>
          <w:shd w:val="clear" w:color="auto" w:fill="FFFFFF"/>
        </w:rPr>
        <w:t xml:space="preserve"> .</w:t>
      </w:r>
    </w:p>
    <w:p w14:paraId="0FFBC95C" w14:textId="0CFC0213" w:rsidR="001B54C4" w:rsidRDefault="001B54C4" w:rsidP="00A30E34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У взрослой группы от 18 до 59 лет из 20, 2 пациента без патологии, </w:t>
      </w:r>
      <w:r w:rsidR="000A2CFC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пациента с 1 классом рецессии десны, у </w:t>
      </w:r>
      <w:r w:rsidR="000A2CFC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 xml:space="preserve"> пациентов 2 класс, у </w:t>
      </w:r>
      <w:r w:rsidR="000A2CFC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0A2CFC">
        <w:rPr>
          <w:bCs/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 xml:space="preserve"> 3 класс и у 2 - 4 класс рецессии десны </w:t>
      </w:r>
      <w:r>
        <w:rPr>
          <w:sz w:val="28"/>
          <w:szCs w:val="28"/>
        </w:rPr>
        <w:t>(рис 4)</w:t>
      </w:r>
      <w:r>
        <w:rPr>
          <w:bCs/>
          <w:sz w:val="28"/>
          <w:szCs w:val="28"/>
          <w:shd w:val="clear" w:color="auto" w:fill="FFFFFF"/>
        </w:rPr>
        <w:t>.</w:t>
      </w:r>
    </w:p>
    <w:p w14:paraId="752D7C06" w14:textId="46B2E7FB" w:rsidR="001B54C4" w:rsidRDefault="001B54C4" w:rsidP="00A30E34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Пожилая группа от 60 до 75 лет из 20 пациентов у 10 </w:t>
      </w:r>
      <w:r w:rsidR="000A2CFC">
        <w:rPr>
          <w:bCs/>
          <w:sz w:val="28"/>
          <w:szCs w:val="28"/>
          <w:shd w:val="clear" w:color="auto" w:fill="FFFFFF"/>
        </w:rPr>
        <w:t xml:space="preserve">- </w:t>
      </w:r>
      <w:r>
        <w:rPr>
          <w:bCs/>
          <w:sz w:val="28"/>
          <w:szCs w:val="28"/>
          <w:shd w:val="clear" w:color="auto" w:fill="FFFFFF"/>
        </w:rPr>
        <w:t>3 класс, у 5- 4 и у 5-2 класс. Пациенты</w:t>
      </w:r>
      <w:r w:rsidR="000A2CFC">
        <w:rPr>
          <w:bCs/>
          <w:sz w:val="28"/>
          <w:szCs w:val="28"/>
          <w:shd w:val="clear" w:color="auto" w:fill="FFFFFF"/>
        </w:rPr>
        <w:t xml:space="preserve"> без патологии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0A2CFC">
        <w:rPr>
          <w:bCs/>
          <w:sz w:val="28"/>
          <w:szCs w:val="28"/>
          <w:shd w:val="clear" w:color="auto" w:fill="FFFFFF"/>
        </w:rPr>
        <w:t xml:space="preserve">и </w:t>
      </w:r>
      <w:r>
        <w:rPr>
          <w:bCs/>
          <w:sz w:val="28"/>
          <w:szCs w:val="28"/>
          <w:shd w:val="clear" w:color="auto" w:fill="FFFFFF"/>
        </w:rPr>
        <w:t xml:space="preserve">с 1 классом рецессии десны в данной группе  отсутсвуют </w:t>
      </w:r>
      <w:r>
        <w:rPr>
          <w:sz w:val="28"/>
          <w:szCs w:val="28"/>
        </w:rPr>
        <w:t>(рис 4)</w:t>
      </w:r>
      <w:r>
        <w:rPr>
          <w:bCs/>
          <w:sz w:val="28"/>
          <w:szCs w:val="28"/>
          <w:shd w:val="clear" w:color="auto" w:fill="FFFFFF"/>
        </w:rPr>
        <w:t>.</w:t>
      </w:r>
    </w:p>
    <w:p w14:paraId="40E62EE9" w14:textId="22EDD136" w:rsidR="001B54C4" w:rsidRPr="001B54C4" w:rsidRDefault="001B54C4" w:rsidP="00A30E34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</w:t>
      </w:r>
    </w:p>
    <w:p w14:paraId="403447FA" w14:textId="77777777" w:rsidR="004601C1" w:rsidRDefault="004601C1" w:rsidP="004601C1">
      <w:pPr>
        <w:spacing w:line="360" w:lineRule="auto"/>
        <w:rPr>
          <w:b/>
          <w:bCs/>
          <w:color w:val="000000" w:themeColor="text1"/>
          <w:sz w:val="28"/>
          <w:szCs w:val="28"/>
          <w:highlight w:val="white"/>
        </w:rPr>
      </w:pPr>
    </w:p>
    <w:p w14:paraId="4E733974" w14:textId="3E5ABFD8" w:rsidR="000A2CFC" w:rsidRPr="004601C1" w:rsidRDefault="000A2CFC" w:rsidP="000A2CFC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  <w:highlight w:val="white"/>
        </w:rPr>
        <w:t>3.7  Результаты</w:t>
      </w:r>
      <w:proofErr w:type="gramEnd"/>
      <w:r>
        <w:rPr>
          <w:b/>
          <w:bCs/>
          <w:color w:val="000000" w:themeColor="text1"/>
          <w:sz w:val="28"/>
          <w:szCs w:val="28"/>
          <w:highlight w:val="white"/>
        </w:rPr>
        <w:t xml:space="preserve"> о</w:t>
      </w:r>
      <w:r w:rsidRPr="0000728F">
        <w:rPr>
          <w:b/>
          <w:bCs/>
          <w:color w:val="000000" w:themeColor="text1"/>
          <w:sz w:val="28"/>
          <w:szCs w:val="28"/>
          <w:highlight w:val="white"/>
        </w:rPr>
        <w:t>ценк</w:t>
      </w:r>
      <w:r>
        <w:rPr>
          <w:b/>
          <w:bCs/>
          <w:color w:val="000000" w:themeColor="text1"/>
          <w:sz w:val="28"/>
          <w:szCs w:val="28"/>
          <w:highlight w:val="white"/>
        </w:rPr>
        <w:t>и</w:t>
      </w:r>
      <w:r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подвижности зубов по степени их смещения по шкале </w:t>
      </w:r>
      <w:r w:rsidRPr="0000728F">
        <w:rPr>
          <w:b/>
          <w:bCs/>
          <w:color w:val="000000" w:themeColor="text1"/>
          <w:sz w:val="28"/>
          <w:szCs w:val="28"/>
          <w:highlight w:val="white"/>
          <w:lang w:val="en-US"/>
        </w:rPr>
        <w:t>Miller</w:t>
      </w:r>
      <w:r w:rsidRPr="0000728F">
        <w:rPr>
          <w:b/>
          <w:bCs/>
          <w:color w:val="000000" w:themeColor="text1"/>
          <w:sz w:val="28"/>
          <w:szCs w:val="28"/>
          <w:highlight w:val="white"/>
        </w:rPr>
        <w:t xml:space="preserve"> в модификации </w:t>
      </w:r>
      <w:proofErr w:type="spellStart"/>
      <w:r w:rsidRPr="0000728F">
        <w:rPr>
          <w:b/>
          <w:bCs/>
          <w:color w:val="000000" w:themeColor="text1"/>
          <w:sz w:val="28"/>
          <w:szCs w:val="28"/>
          <w:highlight w:val="white"/>
          <w:lang w:val="en-US"/>
        </w:rPr>
        <w:t>Fleszar</w:t>
      </w:r>
      <w:proofErr w:type="spellEnd"/>
    </w:p>
    <w:p w14:paraId="3A7E922B" w14:textId="4F17E967" w:rsidR="004601C1" w:rsidRDefault="004601C1" w:rsidP="000A2CFC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361EDA8" wp14:editId="669F387A">
            <wp:extent cx="5442011" cy="3107055"/>
            <wp:effectExtent l="0" t="0" r="6350" b="1714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92DBCF5B-C810-6740-9BA6-FDACA8606C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65BE10C" w14:textId="58E79C38" w:rsidR="001B54C4" w:rsidRDefault="001B54C4" w:rsidP="001B54C4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Рисунок 5 - </w:t>
      </w:r>
      <w:r w:rsidRPr="001B54C4">
        <w:rPr>
          <w:sz w:val="28"/>
          <w:szCs w:val="28"/>
          <w:highlight w:val="white"/>
        </w:rPr>
        <w:t xml:space="preserve">Оценка подвижности зубов по степени их смещения по шкале </w:t>
      </w:r>
      <w:r w:rsidRPr="001B54C4">
        <w:rPr>
          <w:sz w:val="28"/>
          <w:szCs w:val="28"/>
          <w:highlight w:val="white"/>
          <w:lang w:val="en-US"/>
        </w:rPr>
        <w:t>Miller</w:t>
      </w:r>
      <w:r w:rsidRPr="001B54C4">
        <w:rPr>
          <w:sz w:val="28"/>
          <w:szCs w:val="28"/>
          <w:highlight w:val="white"/>
        </w:rPr>
        <w:t xml:space="preserve"> в модификации </w:t>
      </w:r>
      <w:proofErr w:type="gramStart"/>
      <w:r w:rsidRPr="001B54C4">
        <w:rPr>
          <w:sz w:val="28"/>
          <w:szCs w:val="28"/>
          <w:highlight w:val="white"/>
          <w:lang w:val="en-US"/>
        </w:rPr>
        <w:t>Fleszar</w:t>
      </w:r>
      <w:r w:rsidRPr="001B54C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.</w:t>
      </w:r>
      <w:proofErr w:type="gramEnd"/>
      <w:r>
        <w:rPr>
          <w:sz w:val="28"/>
          <w:szCs w:val="28"/>
          <w:highlight w:val="white"/>
        </w:rPr>
        <w:t xml:space="preserve"> </w:t>
      </w:r>
    </w:p>
    <w:p w14:paraId="48B4625E" w14:textId="16528506" w:rsidR="001B54C4" w:rsidRDefault="001B54C4" w:rsidP="001B54C4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В группе от 12 до 17 лет из 20 - 1</w:t>
      </w:r>
      <w:r w:rsidR="004601C1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 xml:space="preserve"> пациентов без патологии, </w:t>
      </w:r>
      <w:r w:rsidR="004601C1">
        <w:rPr>
          <w:bCs/>
          <w:sz w:val="28"/>
          <w:szCs w:val="28"/>
          <w:shd w:val="clear" w:color="auto" w:fill="FFFFFF"/>
        </w:rPr>
        <w:t xml:space="preserve">2 </w:t>
      </w:r>
      <w:r>
        <w:rPr>
          <w:bCs/>
          <w:sz w:val="28"/>
          <w:szCs w:val="28"/>
          <w:shd w:val="clear" w:color="auto" w:fill="FFFFFF"/>
        </w:rPr>
        <w:t xml:space="preserve">пациента с 1 степенью. Подвижность с </w:t>
      </w:r>
      <w:r w:rsidR="004601C1">
        <w:rPr>
          <w:bCs/>
          <w:sz w:val="28"/>
          <w:szCs w:val="28"/>
          <w:shd w:val="clear" w:color="auto" w:fill="FFFFFF"/>
        </w:rPr>
        <w:t xml:space="preserve">2 и </w:t>
      </w:r>
      <w:r>
        <w:rPr>
          <w:bCs/>
          <w:sz w:val="28"/>
          <w:szCs w:val="28"/>
          <w:shd w:val="clear" w:color="auto" w:fill="FFFFFF"/>
        </w:rPr>
        <w:t>3 степенью не выявлена</w:t>
      </w:r>
      <w:r w:rsidR="004601C1"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рис</w:t>
      </w:r>
      <w:r w:rsidR="004601C1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>)</w:t>
      </w:r>
      <w:r>
        <w:rPr>
          <w:bCs/>
          <w:sz w:val="28"/>
          <w:szCs w:val="28"/>
          <w:shd w:val="clear" w:color="auto" w:fill="FFFFFF"/>
        </w:rPr>
        <w:t xml:space="preserve"> .</w:t>
      </w:r>
    </w:p>
    <w:p w14:paraId="710F85AD" w14:textId="680B2CE2" w:rsidR="001B54C4" w:rsidRDefault="001B54C4" w:rsidP="001B54C4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Взрослые от 18 до 59 лет из 20 </w:t>
      </w:r>
      <w:r w:rsidR="000A2CFC">
        <w:rPr>
          <w:bCs/>
          <w:sz w:val="28"/>
          <w:szCs w:val="28"/>
          <w:shd w:val="clear" w:color="auto" w:fill="FFFFFF"/>
        </w:rPr>
        <w:t xml:space="preserve">- </w:t>
      </w:r>
      <w:r w:rsidR="004601C1">
        <w:rPr>
          <w:bCs/>
          <w:sz w:val="28"/>
          <w:szCs w:val="28"/>
          <w:shd w:val="clear" w:color="auto" w:fill="FFFFFF"/>
        </w:rPr>
        <w:t>10</w:t>
      </w:r>
      <w:r>
        <w:rPr>
          <w:bCs/>
          <w:sz w:val="28"/>
          <w:szCs w:val="28"/>
          <w:shd w:val="clear" w:color="auto" w:fill="FFFFFF"/>
        </w:rPr>
        <w:t xml:space="preserve"> с показателем 0 - зуб устойчив. С 1 степенью 5 пациентов, у </w:t>
      </w:r>
      <w:r w:rsidR="004601C1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0A2CFC">
        <w:rPr>
          <w:bCs/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 xml:space="preserve"> выявлена 2 степень и у 2 - 3 степень подвижности </w:t>
      </w:r>
      <w:r>
        <w:rPr>
          <w:sz w:val="28"/>
          <w:szCs w:val="28"/>
        </w:rPr>
        <w:t>(рис 5)</w:t>
      </w:r>
      <w:r>
        <w:rPr>
          <w:bCs/>
          <w:sz w:val="28"/>
          <w:szCs w:val="28"/>
          <w:shd w:val="clear" w:color="auto" w:fill="FFFFFF"/>
        </w:rPr>
        <w:t>.</w:t>
      </w:r>
    </w:p>
    <w:p w14:paraId="536AC0D7" w14:textId="39DBBFD2" w:rsidR="001B54C4" w:rsidRDefault="001B54C4" w:rsidP="001B54C4">
      <w:pPr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r w:rsidRPr="001B54C4">
        <w:rPr>
          <w:bCs/>
          <w:sz w:val="28"/>
          <w:szCs w:val="28"/>
          <w:shd w:val="clear" w:color="auto" w:fill="FFFFFF"/>
        </w:rPr>
        <w:t xml:space="preserve"> Группа от 60 до 75 лет из 20 </w:t>
      </w:r>
      <w:r w:rsidR="004601C1">
        <w:rPr>
          <w:bCs/>
          <w:sz w:val="28"/>
          <w:szCs w:val="28"/>
          <w:shd w:val="clear" w:color="auto" w:fill="FFFFFF"/>
        </w:rPr>
        <w:t xml:space="preserve">- 5 с </w:t>
      </w:r>
      <w:r>
        <w:rPr>
          <w:bCs/>
          <w:sz w:val="28"/>
          <w:szCs w:val="28"/>
          <w:shd w:val="clear" w:color="auto" w:fill="FFFFFF"/>
        </w:rPr>
        <w:t>показател</w:t>
      </w:r>
      <w:r w:rsidR="004601C1">
        <w:rPr>
          <w:bCs/>
          <w:sz w:val="28"/>
          <w:szCs w:val="28"/>
          <w:shd w:val="clear" w:color="auto" w:fill="FFFFFF"/>
        </w:rPr>
        <w:t>ем</w:t>
      </w:r>
      <w:r>
        <w:rPr>
          <w:bCs/>
          <w:sz w:val="28"/>
          <w:szCs w:val="28"/>
          <w:shd w:val="clear" w:color="auto" w:fill="FFFFFF"/>
        </w:rPr>
        <w:t xml:space="preserve"> 0 - зуб устойчив. С 1 степенью </w:t>
      </w:r>
      <w:r w:rsidR="004601C1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 xml:space="preserve"> пациент</w:t>
      </w:r>
      <w:r w:rsidR="004601C1">
        <w:rPr>
          <w:bCs/>
          <w:sz w:val="28"/>
          <w:szCs w:val="28"/>
          <w:shd w:val="clear" w:color="auto" w:fill="FFFFFF"/>
        </w:rPr>
        <w:t>ов</w:t>
      </w:r>
      <w:r>
        <w:rPr>
          <w:bCs/>
          <w:sz w:val="28"/>
          <w:szCs w:val="28"/>
          <w:shd w:val="clear" w:color="auto" w:fill="FFFFFF"/>
        </w:rPr>
        <w:t xml:space="preserve">, у </w:t>
      </w:r>
      <w:r w:rsidR="004601C1">
        <w:rPr>
          <w:bCs/>
          <w:sz w:val="28"/>
          <w:szCs w:val="28"/>
          <w:shd w:val="clear" w:color="auto" w:fill="FFFFFF"/>
        </w:rPr>
        <w:t>4</w:t>
      </w:r>
      <w:r>
        <w:rPr>
          <w:bCs/>
          <w:sz w:val="28"/>
          <w:szCs w:val="28"/>
          <w:shd w:val="clear" w:color="auto" w:fill="FFFFFF"/>
        </w:rPr>
        <w:t xml:space="preserve"> - 2 степень, подвижность 3 степени у </w:t>
      </w:r>
      <w:r w:rsidR="004601C1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пациентов </w:t>
      </w:r>
      <w:r>
        <w:rPr>
          <w:sz w:val="28"/>
          <w:szCs w:val="28"/>
        </w:rPr>
        <w:t>(рис 5)</w:t>
      </w:r>
      <w:r>
        <w:rPr>
          <w:bCs/>
          <w:sz w:val="28"/>
          <w:szCs w:val="28"/>
          <w:shd w:val="clear" w:color="auto" w:fill="FFFFFF"/>
        </w:rPr>
        <w:t>.</w:t>
      </w:r>
    </w:p>
    <w:p w14:paraId="4860E816" w14:textId="77777777" w:rsidR="001B54C4" w:rsidRDefault="001B54C4" w:rsidP="001B54C4">
      <w:pPr>
        <w:spacing w:line="360" w:lineRule="auto"/>
        <w:jc w:val="both"/>
        <w:rPr>
          <w:sz w:val="28"/>
          <w:szCs w:val="28"/>
          <w:highlight w:val="white"/>
        </w:rPr>
      </w:pPr>
    </w:p>
    <w:p w14:paraId="4666D5B7" w14:textId="77777777" w:rsidR="004601C1" w:rsidRDefault="004601C1" w:rsidP="004601C1">
      <w:pPr>
        <w:pStyle w:val="a3"/>
        <w:spacing w:line="360" w:lineRule="auto"/>
        <w:ind w:left="-99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</w:p>
    <w:p w14:paraId="608AEF16" w14:textId="77777777" w:rsidR="004601C1" w:rsidRDefault="004601C1" w:rsidP="004601C1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7005778" w14:textId="0D6E3BC8" w:rsidR="000A2CFC" w:rsidRDefault="004601C1" w:rsidP="004601C1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0A2CFC" w:rsidRPr="000A2CFC">
        <w:rPr>
          <w:rFonts w:ascii="Times New Roman" w:hAnsi="Times New Roman"/>
          <w:b/>
          <w:bCs/>
          <w:sz w:val="28"/>
          <w:szCs w:val="28"/>
        </w:rPr>
        <w:t>3.8 Результаты оценки степени</w:t>
      </w:r>
      <w:r>
        <w:rPr>
          <w:rFonts w:ascii="Times New Roman" w:hAnsi="Times New Roman"/>
          <w:b/>
          <w:bCs/>
          <w:sz w:val="28"/>
          <w:szCs w:val="28"/>
        </w:rPr>
        <w:t xml:space="preserve"> тяжести </w:t>
      </w:r>
      <w:r w:rsidR="000A2CFC" w:rsidRPr="000A2CFC">
        <w:rPr>
          <w:rFonts w:ascii="Times New Roman" w:hAnsi="Times New Roman"/>
          <w:b/>
          <w:bCs/>
          <w:sz w:val="28"/>
          <w:szCs w:val="28"/>
        </w:rPr>
        <w:t>заболеваний пародонта</w:t>
      </w:r>
    </w:p>
    <w:p w14:paraId="3455E9FE" w14:textId="68A37574" w:rsidR="004601C1" w:rsidRDefault="00D55BE3" w:rsidP="004601C1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1DDC2F9" wp14:editId="4565C40E">
            <wp:extent cx="5375305" cy="2702560"/>
            <wp:effectExtent l="0" t="0" r="9525" b="1524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A34B7AFF-69AF-214E-94FE-989D39960D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568483BC" w14:textId="1A20807F" w:rsidR="001B54C4" w:rsidRDefault="001B54C4" w:rsidP="000A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Рисунок 6 - </w:t>
      </w:r>
      <w:r>
        <w:rPr>
          <w:sz w:val="28"/>
          <w:szCs w:val="28"/>
        </w:rPr>
        <w:t>Оценка с</w:t>
      </w:r>
      <w:r w:rsidRPr="001B54C4">
        <w:rPr>
          <w:sz w:val="28"/>
          <w:szCs w:val="28"/>
        </w:rPr>
        <w:t>труктур</w:t>
      </w:r>
      <w:r>
        <w:rPr>
          <w:sz w:val="28"/>
          <w:szCs w:val="28"/>
        </w:rPr>
        <w:t>ы</w:t>
      </w:r>
      <w:r w:rsidRPr="001B54C4">
        <w:rPr>
          <w:sz w:val="28"/>
          <w:szCs w:val="28"/>
        </w:rPr>
        <w:t xml:space="preserve"> заболеваний пародонта у обследованных </w:t>
      </w:r>
      <w:proofErr w:type="gramStart"/>
      <w:r w:rsidRPr="001B54C4">
        <w:rPr>
          <w:sz w:val="28"/>
          <w:szCs w:val="28"/>
        </w:rPr>
        <w:t xml:space="preserve">пациентов </w:t>
      </w:r>
      <w:r>
        <w:rPr>
          <w:sz w:val="28"/>
          <w:szCs w:val="28"/>
        </w:rPr>
        <w:t>.</w:t>
      </w:r>
      <w:proofErr w:type="gramEnd"/>
      <w:r w:rsidR="00D55BE3">
        <w:rPr>
          <w:sz w:val="28"/>
          <w:szCs w:val="28"/>
        </w:rPr>
        <w:t xml:space="preserve"> </w:t>
      </w:r>
    </w:p>
    <w:p w14:paraId="1D5EFE88" w14:textId="390C3A59" w:rsidR="000A2CFC" w:rsidRDefault="000A2CFC" w:rsidP="000A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1 группы от 12 до 17 лет из 20 пациентов</w:t>
      </w:r>
      <w:r w:rsidR="00D55BE3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="00D55BE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D55BE3">
        <w:rPr>
          <w:sz w:val="28"/>
          <w:szCs w:val="28"/>
        </w:rPr>
        <w:t xml:space="preserve">без патологий ткани </w:t>
      </w:r>
      <w:r>
        <w:rPr>
          <w:sz w:val="28"/>
          <w:szCs w:val="28"/>
        </w:rPr>
        <w:t xml:space="preserve">пародонта. </w:t>
      </w:r>
      <w:r w:rsidR="00D55BE3">
        <w:rPr>
          <w:sz w:val="28"/>
          <w:szCs w:val="28"/>
        </w:rPr>
        <w:t xml:space="preserve">У 12 пациентов диагностировался гингивит </w:t>
      </w:r>
      <w:r>
        <w:rPr>
          <w:sz w:val="28"/>
          <w:szCs w:val="28"/>
        </w:rPr>
        <w:t xml:space="preserve">(рис 6). </w:t>
      </w:r>
    </w:p>
    <w:p w14:paraId="37006F62" w14:textId="0791E481" w:rsidR="000A2CFC" w:rsidRDefault="000A2CFC" w:rsidP="000A2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У 2 группы от 18 до 59 лет</w:t>
      </w:r>
      <w:r w:rsidR="00D55BE3">
        <w:rPr>
          <w:sz w:val="28"/>
          <w:szCs w:val="28"/>
        </w:rPr>
        <w:t xml:space="preserve"> из 20 </w:t>
      </w:r>
      <w:proofErr w:type="gramStart"/>
      <w:r w:rsidR="00D55BE3">
        <w:rPr>
          <w:sz w:val="28"/>
          <w:szCs w:val="28"/>
        </w:rPr>
        <w:t>пациентов,  4</w:t>
      </w:r>
      <w:proofErr w:type="gramEnd"/>
      <w:r w:rsidR="00D55BE3">
        <w:rPr>
          <w:sz w:val="28"/>
          <w:szCs w:val="28"/>
        </w:rPr>
        <w:t xml:space="preserve"> - без патологий тканей пародонта</w:t>
      </w:r>
      <w:r>
        <w:rPr>
          <w:sz w:val="28"/>
          <w:szCs w:val="28"/>
        </w:rPr>
        <w:t xml:space="preserve">, у </w:t>
      </w:r>
      <w:r w:rsidR="00D55BE3">
        <w:rPr>
          <w:sz w:val="28"/>
          <w:szCs w:val="28"/>
        </w:rPr>
        <w:t>7 пациентов диагностировался гингивит и</w:t>
      </w:r>
      <w:r>
        <w:rPr>
          <w:sz w:val="28"/>
          <w:szCs w:val="28"/>
        </w:rPr>
        <w:t xml:space="preserve"> у 9 </w:t>
      </w:r>
      <w:r w:rsidR="00D55BE3">
        <w:rPr>
          <w:sz w:val="28"/>
          <w:szCs w:val="28"/>
        </w:rPr>
        <w:t xml:space="preserve">пациентов - </w:t>
      </w:r>
      <w:r w:rsidR="00D55BE3">
        <w:rPr>
          <w:rFonts w:eastAsiaTheme="minorHAnsi"/>
          <w:color w:val="000000" w:themeColor="text1"/>
          <w:sz w:val="28"/>
          <w:szCs w:val="28"/>
        </w:rPr>
        <w:t>пародонтит легкой степени тяжести</w:t>
      </w:r>
      <w:r w:rsidR="00D55BE3">
        <w:rPr>
          <w:sz w:val="28"/>
          <w:szCs w:val="28"/>
        </w:rPr>
        <w:t xml:space="preserve"> . </w:t>
      </w:r>
    </w:p>
    <w:p w14:paraId="1F67E373" w14:textId="1A941949" w:rsidR="000A2CFC" w:rsidRPr="001B54C4" w:rsidRDefault="000A2CFC" w:rsidP="000A2CFC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 У 3 группы от 60 до 75 лет </w:t>
      </w:r>
      <w:r w:rsidR="00D55BE3">
        <w:rPr>
          <w:sz w:val="28"/>
          <w:szCs w:val="28"/>
        </w:rPr>
        <w:t xml:space="preserve">из 20 пациентов, </w:t>
      </w:r>
      <w:r w:rsidR="004601C1">
        <w:rPr>
          <w:sz w:val="28"/>
          <w:szCs w:val="28"/>
        </w:rPr>
        <w:t>3</w:t>
      </w:r>
      <w:r w:rsidR="00D55BE3">
        <w:rPr>
          <w:sz w:val="28"/>
          <w:szCs w:val="28"/>
        </w:rPr>
        <w:t xml:space="preserve"> - без патологий ткани пародонта,</w:t>
      </w:r>
      <w:r>
        <w:rPr>
          <w:sz w:val="28"/>
          <w:szCs w:val="28"/>
        </w:rPr>
        <w:t xml:space="preserve"> </w:t>
      </w:r>
      <w:r w:rsidR="00D55BE3">
        <w:rPr>
          <w:rFonts w:eastAsiaTheme="minorHAnsi"/>
          <w:color w:val="000000" w:themeColor="text1"/>
          <w:sz w:val="28"/>
          <w:szCs w:val="28"/>
        </w:rPr>
        <w:t>у 3 пациентов - пародонтит легкой степени тяжести</w:t>
      </w:r>
      <w:r w:rsidR="00D55B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</w:t>
      </w:r>
      <w:r w:rsidR="00D55BE3">
        <w:rPr>
          <w:sz w:val="28"/>
          <w:szCs w:val="28"/>
        </w:rPr>
        <w:t xml:space="preserve">4 </w:t>
      </w:r>
      <w:r>
        <w:rPr>
          <w:sz w:val="28"/>
          <w:szCs w:val="28"/>
        </w:rPr>
        <w:t>пациентов</w:t>
      </w:r>
      <w:r w:rsidR="00D55BE3">
        <w:rPr>
          <w:sz w:val="28"/>
          <w:szCs w:val="28"/>
        </w:rPr>
        <w:t xml:space="preserve"> - пародонтит </w:t>
      </w:r>
      <w:r>
        <w:rPr>
          <w:sz w:val="28"/>
          <w:szCs w:val="28"/>
        </w:rPr>
        <w:t>средн</w:t>
      </w:r>
      <w:r w:rsidR="00D55BE3">
        <w:rPr>
          <w:sz w:val="28"/>
          <w:szCs w:val="28"/>
        </w:rPr>
        <w:t xml:space="preserve">ей степени тяжести, </w:t>
      </w:r>
      <w:r>
        <w:rPr>
          <w:sz w:val="28"/>
          <w:szCs w:val="28"/>
        </w:rPr>
        <w:t xml:space="preserve"> у </w:t>
      </w:r>
      <w:r w:rsidR="004601C1">
        <w:rPr>
          <w:sz w:val="28"/>
          <w:szCs w:val="28"/>
        </w:rPr>
        <w:t>9</w:t>
      </w:r>
      <w:r w:rsidR="00D55BE3">
        <w:rPr>
          <w:sz w:val="28"/>
          <w:szCs w:val="28"/>
        </w:rPr>
        <w:t xml:space="preserve"> пациентов – пародонтит тяжелой степени и </w:t>
      </w:r>
      <w:r>
        <w:rPr>
          <w:sz w:val="28"/>
          <w:szCs w:val="28"/>
        </w:rPr>
        <w:t xml:space="preserve">у </w:t>
      </w:r>
      <w:r w:rsidR="004601C1">
        <w:rPr>
          <w:sz w:val="28"/>
          <w:szCs w:val="28"/>
        </w:rPr>
        <w:t>3</w:t>
      </w:r>
      <w:r>
        <w:rPr>
          <w:sz w:val="28"/>
          <w:szCs w:val="28"/>
        </w:rPr>
        <w:t xml:space="preserve"> пациентов</w:t>
      </w:r>
      <w:r w:rsidR="00D55BE3">
        <w:rPr>
          <w:sz w:val="28"/>
          <w:szCs w:val="28"/>
        </w:rPr>
        <w:t xml:space="preserve"> диагностировался пародонтоз</w:t>
      </w:r>
      <w:r>
        <w:rPr>
          <w:sz w:val="28"/>
          <w:szCs w:val="28"/>
        </w:rPr>
        <w:t>.</w:t>
      </w:r>
    </w:p>
    <w:p w14:paraId="235752FD" w14:textId="34BEA71A" w:rsidR="001B54C4" w:rsidRDefault="001B54C4" w:rsidP="001B54C4">
      <w:pPr>
        <w:spacing w:line="360" w:lineRule="auto"/>
        <w:jc w:val="both"/>
        <w:rPr>
          <w:sz w:val="28"/>
          <w:szCs w:val="28"/>
          <w:highlight w:val="white"/>
        </w:rPr>
      </w:pPr>
    </w:p>
    <w:p w14:paraId="075DA90F" w14:textId="27855CF0" w:rsidR="001B54C4" w:rsidRDefault="001B54C4" w:rsidP="001B54C4">
      <w:pPr>
        <w:spacing w:line="360" w:lineRule="auto"/>
        <w:jc w:val="both"/>
        <w:rPr>
          <w:sz w:val="28"/>
          <w:szCs w:val="28"/>
          <w:highlight w:val="white"/>
        </w:rPr>
      </w:pPr>
    </w:p>
    <w:p w14:paraId="424B3C6D" w14:textId="5B5A0840" w:rsidR="001B54C4" w:rsidRDefault="001B54C4" w:rsidP="001B54C4">
      <w:pPr>
        <w:spacing w:line="360" w:lineRule="auto"/>
        <w:jc w:val="both"/>
        <w:rPr>
          <w:sz w:val="28"/>
          <w:szCs w:val="28"/>
          <w:highlight w:val="white"/>
        </w:rPr>
      </w:pPr>
    </w:p>
    <w:p w14:paraId="168C76B0" w14:textId="77777777" w:rsidR="000A2CFC" w:rsidRDefault="001B54C4" w:rsidP="001B54C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14:paraId="3664C2BC" w14:textId="77777777" w:rsidR="000A2CFC" w:rsidRDefault="000A2CFC" w:rsidP="001B54C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14:paraId="35A0EED0" w14:textId="77777777" w:rsidR="00D55BE3" w:rsidRDefault="00D55BE3" w:rsidP="00D55BE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22004081" w14:textId="1B556218" w:rsidR="000A2CFC" w:rsidRDefault="000A2CFC" w:rsidP="00D55BE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3.9 Результаты оценки </w:t>
      </w:r>
      <w:r>
        <w:rPr>
          <w:b/>
          <w:bCs/>
          <w:sz w:val="28"/>
          <w:szCs w:val="28"/>
        </w:rPr>
        <w:t>г</w:t>
      </w:r>
      <w:r w:rsidRPr="000A2CFC">
        <w:rPr>
          <w:rFonts w:eastAsiaTheme="minorEastAsia"/>
          <w:b/>
          <w:bCs/>
          <w:noProof/>
          <w:sz w:val="28"/>
          <w:szCs w:val="28"/>
        </w:rPr>
        <w:t>лубин</w:t>
      </w:r>
      <w:r>
        <w:rPr>
          <w:b/>
          <w:bCs/>
          <w:sz w:val="28"/>
          <w:szCs w:val="28"/>
        </w:rPr>
        <w:t>ы</w:t>
      </w:r>
      <w:r w:rsidRPr="000A2CFC">
        <w:rPr>
          <w:rFonts w:eastAsiaTheme="minorEastAsia"/>
          <w:b/>
          <w:bCs/>
          <w:noProof/>
          <w:sz w:val="28"/>
          <w:szCs w:val="28"/>
        </w:rPr>
        <w:t xml:space="preserve"> пародонтальных карманов с учетом возрастных групп</w:t>
      </w:r>
    </w:p>
    <w:p w14:paraId="0E6E58A1" w14:textId="77777777" w:rsidR="000A2CFC" w:rsidRPr="000A2CFC" w:rsidRDefault="000A2CFC" w:rsidP="000A2CFC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620C003C" w14:textId="22AA759D" w:rsidR="000A2CFC" w:rsidRDefault="000A2CFC" w:rsidP="000A2CF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6ED644" wp14:editId="520E8A70">
            <wp:extent cx="5504155" cy="3150235"/>
            <wp:effectExtent l="0" t="0" r="8255" b="1206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293131C6-26AE-424F-885B-4AA89B3A89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040805CF" w14:textId="2EDD5CA1" w:rsidR="000A2CFC" w:rsidRPr="000A2CFC" w:rsidRDefault="000A2CFC" w:rsidP="000A2CFC">
      <w:pPr>
        <w:autoSpaceDE w:val="0"/>
        <w:autoSpaceDN w:val="0"/>
        <w:adjustRightInd w:val="0"/>
        <w:spacing w:line="360" w:lineRule="auto"/>
        <w:jc w:val="both"/>
        <w:rPr>
          <w:bCs/>
          <w:noProof/>
          <w:sz w:val="28"/>
          <w:szCs w:val="28"/>
        </w:rPr>
      </w:pPr>
      <w:r w:rsidRPr="000A2CFC">
        <w:rPr>
          <w:bCs/>
          <w:sz w:val="28"/>
          <w:szCs w:val="28"/>
        </w:rPr>
        <w:lastRenderedPageBreak/>
        <w:t xml:space="preserve">Рисунок 7 </w:t>
      </w:r>
      <w:r>
        <w:rPr>
          <w:bCs/>
          <w:sz w:val="28"/>
          <w:szCs w:val="28"/>
        </w:rPr>
        <w:t>-</w:t>
      </w:r>
      <w:r w:rsidRPr="000A2C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оценка г</w:t>
      </w:r>
      <w:r w:rsidRPr="000A2CFC">
        <w:rPr>
          <w:rFonts w:eastAsiaTheme="minorEastAsia"/>
          <w:bCs/>
          <w:noProof/>
          <w:sz w:val="28"/>
          <w:szCs w:val="28"/>
        </w:rPr>
        <w:t>лубин</w:t>
      </w:r>
      <w:r>
        <w:rPr>
          <w:bCs/>
          <w:sz w:val="28"/>
          <w:szCs w:val="28"/>
        </w:rPr>
        <w:t xml:space="preserve">ы </w:t>
      </w:r>
      <w:r w:rsidRPr="000A2CFC">
        <w:rPr>
          <w:rFonts w:eastAsiaTheme="minorEastAsia"/>
          <w:bCs/>
          <w:noProof/>
          <w:sz w:val="28"/>
          <w:szCs w:val="28"/>
        </w:rPr>
        <w:t xml:space="preserve"> пародонтальных карманов с учетом возрастных групп</w:t>
      </w:r>
      <w:r>
        <w:rPr>
          <w:bCs/>
          <w:sz w:val="28"/>
          <w:szCs w:val="28"/>
        </w:rPr>
        <w:t xml:space="preserve">. </w:t>
      </w:r>
    </w:p>
    <w:p w14:paraId="2549C170" w14:textId="4E795054" w:rsidR="000A2CFC" w:rsidRDefault="000A2CFC" w:rsidP="001B54C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Первая группа от 12 до 17 лет из 20 пациентов у 17 </w:t>
      </w:r>
      <w:r w:rsidR="004601C1">
        <w:rPr>
          <w:bCs/>
          <w:sz w:val="28"/>
          <w:szCs w:val="28"/>
        </w:rPr>
        <w:t xml:space="preserve">выявлены </w:t>
      </w:r>
      <w:proofErr w:type="spellStart"/>
      <w:r>
        <w:rPr>
          <w:bCs/>
          <w:sz w:val="28"/>
          <w:szCs w:val="28"/>
        </w:rPr>
        <w:t>пародонтальн</w:t>
      </w:r>
      <w:r w:rsidR="004601C1">
        <w:rPr>
          <w:bCs/>
          <w:sz w:val="28"/>
          <w:szCs w:val="28"/>
        </w:rPr>
        <w:t>ые</w:t>
      </w:r>
      <w:proofErr w:type="spellEnd"/>
      <w:r>
        <w:rPr>
          <w:bCs/>
          <w:sz w:val="28"/>
          <w:szCs w:val="28"/>
        </w:rPr>
        <w:t xml:space="preserve"> карман</w:t>
      </w:r>
      <w:r w:rsidR="004601C1">
        <w:rPr>
          <w:bCs/>
          <w:sz w:val="28"/>
          <w:szCs w:val="28"/>
        </w:rPr>
        <w:t>ы глубиной</w:t>
      </w:r>
      <w:r>
        <w:rPr>
          <w:bCs/>
          <w:sz w:val="28"/>
          <w:szCs w:val="28"/>
        </w:rPr>
        <w:t xml:space="preserve"> до 3 мм, у 3 пациентов 3-5мм, </w:t>
      </w:r>
      <w:proofErr w:type="spellStart"/>
      <w:r w:rsidR="004601C1">
        <w:rPr>
          <w:bCs/>
          <w:sz w:val="28"/>
          <w:szCs w:val="28"/>
        </w:rPr>
        <w:t>пародонтальные</w:t>
      </w:r>
      <w:proofErr w:type="spellEnd"/>
      <w:r w:rsidR="004601C1">
        <w:rPr>
          <w:bCs/>
          <w:sz w:val="28"/>
          <w:szCs w:val="28"/>
        </w:rPr>
        <w:t xml:space="preserve"> карманы глубиной </w:t>
      </w:r>
      <w:r>
        <w:rPr>
          <w:bCs/>
          <w:sz w:val="28"/>
          <w:szCs w:val="28"/>
        </w:rPr>
        <w:t>более 5 мм в данной группе не обнаружено.</w:t>
      </w:r>
    </w:p>
    <w:p w14:paraId="36C8355D" w14:textId="519857A3" w:rsidR="000A2CFC" w:rsidRDefault="000A2CFC" w:rsidP="001B54C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Вторая группа от 18 до 59 лет из 20 пациентов у 5 </w:t>
      </w:r>
      <w:proofErr w:type="spellStart"/>
      <w:r w:rsidR="004601C1">
        <w:rPr>
          <w:bCs/>
          <w:sz w:val="28"/>
          <w:szCs w:val="28"/>
        </w:rPr>
        <w:t>пародонтальные</w:t>
      </w:r>
      <w:proofErr w:type="spellEnd"/>
      <w:r w:rsidR="004601C1">
        <w:rPr>
          <w:bCs/>
          <w:sz w:val="28"/>
          <w:szCs w:val="28"/>
        </w:rPr>
        <w:t xml:space="preserve"> карманы глубиной до </w:t>
      </w:r>
      <w:r>
        <w:rPr>
          <w:bCs/>
          <w:sz w:val="28"/>
          <w:szCs w:val="28"/>
        </w:rPr>
        <w:t>3 мм, у 11 пациентов - 3-5 мм и у 4 более 5 мм.</w:t>
      </w:r>
    </w:p>
    <w:p w14:paraId="41FD23ED" w14:textId="2E591749" w:rsidR="000A2CFC" w:rsidRPr="000A2CFC" w:rsidRDefault="000A2CFC" w:rsidP="001B54C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Третья </w:t>
      </w:r>
      <w:proofErr w:type="gramStart"/>
      <w:r>
        <w:rPr>
          <w:bCs/>
          <w:sz w:val="28"/>
          <w:szCs w:val="28"/>
        </w:rPr>
        <w:t>возростная  группа</w:t>
      </w:r>
      <w:proofErr w:type="gramEnd"/>
      <w:r>
        <w:rPr>
          <w:bCs/>
          <w:sz w:val="28"/>
          <w:szCs w:val="28"/>
        </w:rPr>
        <w:t xml:space="preserve"> от 60 до 75 лет из 20 пациентов у 1</w:t>
      </w:r>
      <w:r w:rsidR="004601C1">
        <w:rPr>
          <w:bCs/>
          <w:sz w:val="28"/>
          <w:szCs w:val="28"/>
        </w:rPr>
        <w:t xml:space="preserve">0 </w:t>
      </w:r>
      <w:proofErr w:type="spellStart"/>
      <w:r w:rsidR="004601C1">
        <w:rPr>
          <w:bCs/>
          <w:sz w:val="28"/>
          <w:szCs w:val="28"/>
        </w:rPr>
        <w:t>пародонтальные</w:t>
      </w:r>
      <w:proofErr w:type="spellEnd"/>
      <w:r w:rsidR="004601C1">
        <w:rPr>
          <w:bCs/>
          <w:sz w:val="28"/>
          <w:szCs w:val="28"/>
        </w:rPr>
        <w:t xml:space="preserve"> карманы глубиной</w:t>
      </w:r>
      <w:r>
        <w:rPr>
          <w:bCs/>
          <w:sz w:val="28"/>
          <w:szCs w:val="28"/>
        </w:rPr>
        <w:t xml:space="preserve">  более 5 мм. У </w:t>
      </w:r>
      <w:r w:rsidR="004601C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пациентов 3-5 мм и у 1 до 3 мм.</w:t>
      </w:r>
    </w:p>
    <w:p w14:paraId="0BA32944" w14:textId="77777777" w:rsidR="000A2CFC" w:rsidRDefault="000A2CFC" w:rsidP="001B54C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14:paraId="054CA188" w14:textId="77777777" w:rsidR="000A2CFC" w:rsidRDefault="000A2CFC" w:rsidP="001B54C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14:paraId="3EC7D912" w14:textId="1F04E147" w:rsidR="000A2CFC" w:rsidRDefault="000A2CFC" w:rsidP="001B54C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14:paraId="7A3D40B6" w14:textId="77777777" w:rsidR="004601C1" w:rsidRDefault="004601C1" w:rsidP="000A2CF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767AB54C" w14:textId="56B0DBA0" w:rsidR="000A2CFC" w:rsidRPr="000A2CFC" w:rsidRDefault="004601C1" w:rsidP="000A2CFC">
      <w:pPr>
        <w:spacing w:line="360" w:lineRule="auto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0A2CFC" w:rsidRPr="000A2CFC">
        <w:rPr>
          <w:b/>
          <w:color w:val="000000" w:themeColor="text1"/>
          <w:sz w:val="28"/>
          <w:szCs w:val="28"/>
        </w:rPr>
        <w:t xml:space="preserve">3.10 Результаты </w:t>
      </w:r>
      <w:r w:rsidR="000A2CFC" w:rsidRPr="000A2CFC">
        <w:rPr>
          <w:b/>
          <w:color w:val="000000" w:themeColor="text1"/>
          <w:sz w:val="28"/>
          <w:szCs w:val="28"/>
          <w:highlight w:val="white"/>
        </w:rPr>
        <w:t>оценк</w:t>
      </w:r>
      <w:r w:rsidR="000A2CFC">
        <w:rPr>
          <w:b/>
          <w:color w:val="000000" w:themeColor="text1"/>
          <w:sz w:val="28"/>
          <w:szCs w:val="28"/>
          <w:highlight w:val="white"/>
        </w:rPr>
        <w:t>и</w:t>
      </w:r>
      <w:r w:rsidR="000A2CFC" w:rsidRPr="000A2CFC">
        <w:rPr>
          <w:b/>
          <w:color w:val="000000" w:themeColor="text1"/>
          <w:sz w:val="28"/>
          <w:szCs w:val="28"/>
          <w:highlight w:val="white"/>
        </w:rPr>
        <w:t xml:space="preserve"> </w:t>
      </w:r>
      <w:r w:rsidR="00D55BE3">
        <w:rPr>
          <w:b/>
          <w:color w:val="000000" w:themeColor="text1"/>
          <w:sz w:val="28"/>
          <w:szCs w:val="28"/>
          <w:highlight w:val="white"/>
        </w:rPr>
        <w:t xml:space="preserve">данных </w:t>
      </w:r>
      <w:r w:rsidR="000A2CFC" w:rsidRPr="000A2CFC">
        <w:rPr>
          <w:b/>
          <w:color w:val="000000" w:themeColor="text1"/>
          <w:sz w:val="28"/>
          <w:szCs w:val="28"/>
          <w:highlight w:val="white"/>
        </w:rPr>
        <w:t>рентгенологического обследования</w:t>
      </w:r>
    </w:p>
    <w:p w14:paraId="0DAE485D" w14:textId="5FD503FB" w:rsidR="000A2CFC" w:rsidRPr="000A2CFC" w:rsidRDefault="000A2CFC" w:rsidP="000A2CF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A2CFC">
        <w:rPr>
          <w:rFonts w:eastAsiaTheme="minorHAnsi"/>
          <w:color w:val="000000" w:themeColor="text1"/>
          <w:sz w:val="28"/>
          <w:szCs w:val="28"/>
        </w:rPr>
        <w:t xml:space="preserve">При исследовании пародонта с помощью </w:t>
      </w:r>
      <w:r w:rsidRPr="000A2CFC">
        <w:rPr>
          <w:color w:val="000000" w:themeColor="text1"/>
          <w:sz w:val="28"/>
          <w:szCs w:val="28"/>
        </w:rPr>
        <w:t>р</w:t>
      </w:r>
      <w:r w:rsidRPr="0063399F">
        <w:rPr>
          <w:color w:val="000000" w:themeColor="text1"/>
          <w:sz w:val="28"/>
          <w:szCs w:val="28"/>
        </w:rPr>
        <w:t>ентгенодиагностик</w:t>
      </w:r>
      <w:r w:rsidRPr="000A2CFC">
        <w:rPr>
          <w:color w:val="000000" w:themeColor="text1"/>
          <w:sz w:val="28"/>
          <w:szCs w:val="28"/>
        </w:rPr>
        <w:t>и</w:t>
      </w:r>
      <w:r w:rsidRPr="000A2CFC">
        <w:rPr>
          <w:rFonts w:eastAsiaTheme="minorHAnsi"/>
          <w:color w:val="000000" w:themeColor="text1"/>
          <w:sz w:val="28"/>
          <w:szCs w:val="28"/>
        </w:rPr>
        <w:t xml:space="preserve">, чаще всего использовали </w:t>
      </w:r>
      <w:proofErr w:type="spellStart"/>
      <w:r w:rsidRPr="000A2CFC">
        <w:rPr>
          <w:rFonts w:eastAsiaTheme="minorHAnsi"/>
          <w:color w:val="000000" w:themeColor="text1"/>
          <w:sz w:val="28"/>
          <w:szCs w:val="28"/>
        </w:rPr>
        <w:t>внутриротовую</w:t>
      </w:r>
      <w:proofErr w:type="spellEnd"/>
      <w:r w:rsidRPr="000A2CFC">
        <w:rPr>
          <w:rFonts w:eastAsiaTheme="minorHAnsi"/>
          <w:color w:val="000000" w:themeColor="text1"/>
          <w:sz w:val="28"/>
          <w:szCs w:val="28"/>
        </w:rPr>
        <w:t xml:space="preserve"> контактную рентгенографию, при расшифровывании рентгеновских снимков особое внимание уделялось состоянию вершин </w:t>
      </w:r>
      <w:proofErr w:type="spellStart"/>
      <w:r w:rsidRPr="000A2CFC">
        <w:rPr>
          <w:rFonts w:eastAsiaTheme="minorHAnsi"/>
          <w:color w:val="000000" w:themeColor="text1"/>
          <w:sz w:val="28"/>
          <w:szCs w:val="28"/>
        </w:rPr>
        <w:t>межальвеолярных</w:t>
      </w:r>
      <w:proofErr w:type="spellEnd"/>
      <w:r w:rsidRPr="000A2CFC">
        <w:rPr>
          <w:rFonts w:eastAsiaTheme="minorHAnsi"/>
          <w:color w:val="000000" w:themeColor="text1"/>
          <w:sz w:val="28"/>
          <w:szCs w:val="28"/>
        </w:rPr>
        <w:t xml:space="preserve"> перегородок, также </w:t>
      </w:r>
      <w:r>
        <w:rPr>
          <w:rFonts w:eastAsiaTheme="minorHAnsi"/>
          <w:color w:val="000000" w:themeColor="text1"/>
          <w:sz w:val="28"/>
          <w:szCs w:val="28"/>
        </w:rPr>
        <w:t xml:space="preserve">обращали внимание на </w:t>
      </w:r>
      <w:r w:rsidRPr="000A2CFC">
        <w:rPr>
          <w:rFonts w:eastAsiaTheme="minorHAnsi"/>
          <w:color w:val="000000" w:themeColor="text1"/>
          <w:sz w:val="28"/>
          <w:szCs w:val="28"/>
        </w:rPr>
        <w:t>степень мин</w:t>
      </w:r>
      <w:r w:rsidRPr="000A2CFC">
        <w:rPr>
          <w:rFonts w:eastAsiaTheme="minorHAnsi"/>
          <w:color w:val="000000" w:themeColor="text1"/>
          <w:sz w:val="28"/>
          <w:szCs w:val="28"/>
          <w:lang w:val="en-US"/>
        </w:rPr>
        <w:t>e</w:t>
      </w:r>
      <w:proofErr w:type="spellStart"/>
      <w:r w:rsidRPr="000A2CFC">
        <w:rPr>
          <w:rFonts w:eastAsiaTheme="minorHAnsi"/>
          <w:color w:val="000000" w:themeColor="text1"/>
          <w:sz w:val="28"/>
          <w:szCs w:val="28"/>
        </w:rPr>
        <w:t>рализации</w:t>
      </w:r>
      <w:proofErr w:type="spellEnd"/>
      <w:r w:rsidRPr="000A2CFC">
        <w:rPr>
          <w:rFonts w:eastAsiaTheme="minorHAnsi"/>
          <w:color w:val="000000" w:themeColor="text1"/>
          <w:sz w:val="28"/>
          <w:szCs w:val="28"/>
        </w:rPr>
        <w:t xml:space="preserve"> губчатого вещества и состояние кортикального слоя. </w:t>
      </w:r>
    </w:p>
    <w:p w14:paraId="261C1A4A" w14:textId="490EF64F" w:rsidR="000A2CFC" w:rsidRDefault="000A2CFC" w:rsidP="000A2CFC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0A2CFC">
        <w:rPr>
          <w:rFonts w:eastAsiaTheme="minorHAnsi"/>
          <w:color w:val="000000" w:themeColor="text1"/>
          <w:sz w:val="28"/>
          <w:szCs w:val="28"/>
        </w:rPr>
        <w:t xml:space="preserve">     У пациентов детской группы от 12 до 17 лет 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у всех 10 </w:t>
      </w:r>
      <w:proofErr w:type="gramStart"/>
      <w:r w:rsidR="004601C1">
        <w:rPr>
          <w:rFonts w:eastAsiaTheme="minorHAnsi"/>
          <w:color w:val="000000" w:themeColor="text1"/>
          <w:sz w:val="28"/>
          <w:szCs w:val="28"/>
        </w:rPr>
        <w:t>здоровых  пациентов</w:t>
      </w:r>
      <w:proofErr w:type="gramEnd"/>
      <w:r w:rsidR="004601C1">
        <w:rPr>
          <w:rFonts w:eastAsiaTheme="minorHAnsi"/>
          <w:color w:val="000000" w:themeColor="text1"/>
          <w:sz w:val="28"/>
          <w:szCs w:val="28"/>
        </w:rPr>
        <w:t xml:space="preserve"> - костная ткань без патологических изменений</w:t>
      </w:r>
      <w:r w:rsidR="00D55BE3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на рентгенограмме не обнаружено признаков воспалительной деструкции альвеолы. </w:t>
      </w:r>
    </w:p>
    <w:p w14:paraId="49A6B67F" w14:textId="3E61B006" w:rsidR="0063399F" w:rsidRDefault="000A2CFC" w:rsidP="000A2CFC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Взрослая группа от 18 до 59 лет из 20 пациентов у 1</w:t>
      </w:r>
      <w:r w:rsidR="00D55BE3">
        <w:rPr>
          <w:rFonts w:eastAsiaTheme="minorHAnsi"/>
          <w:color w:val="000000" w:themeColor="text1"/>
          <w:sz w:val="28"/>
          <w:szCs w:val="28"/>
        </w:rPr>
        <w:t>1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- </w:t>
      </w:r>
      <w:r>
        <w:rPr>
          <w:rFonts w:eastAsiaTheme="minorHAnsi"/>
          <w:color w:val="000000" w:themeColor="text1"/>
          <w:sz w:val="28"/>
          <w:szCs w:val="28"/>
        </w:rPr>
        <w:t xml:space="preserve">костная ткань без патологических изменений. У </w:t>
      </w:r>
      <w:r w:rsidR="00D55BE3">
        <w:rPr>
          <w:rFonts w:eastAsiaTheme="minorHAnsi"/>
          <w:color w:val="000000" w:themeColor="text1"/>
          <w:sz w:val="28"/>
          <w:szCs w:val="28"/>
        </w:rPr>
        <w:t>9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пациентов</w:t>
      </w:r>
      <w:r w:rsidR="00D55BE3">
        <w:rPr>
          <w:rFonts w:eastAsiaTheme="minorHAnsi"/>
          <w:color w:val="000000" w:themeColor="text1"/>
          <w:sz w:val="28"/>
          <w:szCs w:val="28"/>
        </w:rPr>
        <w:t xml:space="preserve"> выявлен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D55BE3">
        <w:rPr>
          <w:rFonts w:eastAsiaTheme="minorHAnsi"/>
          <w:color w:val="000000" w:themeColor="text1"/>
          <w:sz w:val="28"/>
          <w:szCs w:val="28"/>
        </w:rPr>
        <w:t xml:space="preserve">- 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пародонтит </w:t>
      </w:r>
      <w:r w:rsidR="004601C1">
        <w:rPr>
          <w:rFonts w:eastAsiaTheme="minorHAnsi"/>
          <w:color w:val="000000" w:themeColor="text1"/>
          <w:sz w:val="28"/>
          <w:szCs w:val="28"/>
        </w:rPr>
        <w:lastRenderedPageBreak/>
        <w:t>легкой степени тяжести</w:t>
      </w:r>
      <w:r w:rsidR="00D55BE3">
        <w:rPr>
          <w:rFonts w:eastAsiaTheme="minorHAnsi"/>
          <w:color w:val="000000" w:themeColor="text1"/>
          <w:sz w:val="28"/>
          <w:szCs w:val="28"/>
        </w:rPr>
        <w:t xml:space="preserve"> на рентгенограмме выявлена </w:t>
      </w:r>
      <w:r w:rsidR="004601C1">
        <w:rPr>
          <w:rFonts w:eastAsiaTheme="minorHAnsi"/>
          <w:color w:val="000000" w:themeColor="text1"/>
          <w:sz w:val="28"/>
          <w:szCs w:val="28"/>
        </w:rPr>
        <w:t>резорбци</w:t>
      </w:r>
      <w:r w:rsidR="00D55BE3">
        <w:rPr>
          <w:rFonts w:eastAsiaTheme="minorHAnsi"/>
          <w:color w:val="000000" w:themeColor="text1"/>
          <w:sz w:val="28"/>
          <w:szCs w:val="28"/>
        </w:rPr>
        <w:t>я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 костной ткани лунок</w:t>
      </w:r>
      <w:r w:rsidR="00D55BE3">
        <w:rPr>
          <w:rFonts w:eastAsiaTheme="minorHAnsi"/>
          <w:color w:val="000000" w:themeColor="text1"/>
          <w:sz w:val="28"/>
          <w:szCs w:val="28"/>
        </w:rPr>
        <w:t>.</w:t>
      </w:r>
    </w:p>
    <w:p w14:paraId="731438F9" w14:textId="12549A81" w:rsidR="000A2CFC" w:rsidRPr="001B54C4" w:rsidRDefault="000A2CFC" w:rsidP="004601C1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    У пожилой группы от 60 до 75 лет из 20 пациентов, 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3 пациента </w:t>
      </w:r>
      <w:r>
        <w:rPr>
          <w:rFonts w:eastAsiaTheme="minorHAnsi"/>
          <w:color w:val="000000" w:themeColor="text1"/>
          <w:sz w:val="28"/>
          <w:szCs w:val="28"/>
        </w:rPr>
        <w:t xml:space="preserve">- без патологических изменений в костной ткани,  у 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3 </w:t>
      </w:r>
      <w:r>
        <w:rPr>
          <w:rFonts w:eastAsiaTheme="minorHAnsi"/>
          <w:color w:val="000000" w:themeColor="text1"/>
          <w:sz w:val="28"/>
          <w:szCs w:val="28"/>
        </w:rPr>
        <w:t>пациентов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 (пародонтит легкой степени тяжести)  выявлено незначительное снижение высоты </w:t>
      </w:r>
      <w:proofErr w:type="spellStart"/>
      <w:r w:rsidR="004601C1">
        <w:rPr>
          <w:rFonts w:eastAsiaTheme="minorHAnsi"/>
          <w:color w:val="000000" w:themeColor="text1"/>
          <w:sz w:val="28"/>
          <w:szCs w:val="28"/>
        </w:rPr>
        <w:t>межальвеолярного</w:t>
      </w:r>
      <w:proofErr w:type="spellEnd"/>
      <w:r w:rsidR="004601C1">
        <w:rPr>
          <w:rFonts w:eastAsiaTheme="minorHAnsi"/>
          <w:color w:val="000000" w:themeColor="text1"/>
          <w:sz w:val="28"/>
          <w:szCs w:val="28"/>
        </w:rPr>
        <w:t xml:space="preserve"> отростка, у 4 пациентов (пародонтит средней тяжести) снижение высоты </w:t>
      </w:r>
      <w:proofErr w:type="spellStart"/>
      <w:r w:rsidR="004601C1">
        <w:rPr>
          <w:rFonts w:eastAsiaTheme="minorHAnsi"/>
          <w:color w:val="000000" w:themeColor="text1"/>
          <w:sz w:val="28"/>
          <w:szCs w:val="28"/>
        </w:rPr>
        <w:t>межальвеолярной</w:t>
      </w:r>
      <w:proofErr w:type="spellEnd"/>
      <w:r w:rsidR="004601C1">
        <w:rPr>
          <w:rFonts w:eastAsiaTheme="minorHAnsi"/>
          <w:color w:val="000000" w:themeColor="text1"/>
          <w:sz w:val="28"/>
          <w:szCs w:val="28"/>
        </w:rPr>
        <w:t xml:space="preserve"> перегородки от 1</w:t>
      </w:r>
      <w:r w:rsidR="004601C1" w:rsidRPr="004601C1">
        <w:rPr>
          <w:rFonts w:eastAsiaTheme="minorHAnsi"/>
          <w:color w:val="000000" w:themeColor="text1"/>
          <w:sz w:val="28"/>
          <w:szCs w:val="28"/>
        </w:rPr>
        <w:t xml:space="preserve">/3 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до </w:t>
      </w:r>
      <w:r w:rsidR="004601C1" w:rsidRPr="004601C1">
        <w:rPr>
          <w:rFonts w:eastAsiaTheme="minorHAnsi"/>
          <w:color w:val="000000" w:themeColor="text1"/>
          <w:sz w:val="28"/>
          <w:szCs w:val="28"/>
        </w:rPr>
        <w:t>1/2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 длины корня</w:t>
      </w:r>
      <w:r>
        <w:rPr>
          <w:rFonts w:eastAsiaTheme="minorHAnsi"/>
          <w:color w:val="000000" w:themeColor="text1"/>
          <w:sz w:val="28"/>
          <w:szCs w:val="28"/>
        </w:rPr>
        <w:t xml:space="preserve">, у </w:t>
      </w:r>
      <w:r w:rsidR="004601C1">
        <w:rPr>
          <w:rFonts w:eastAsiaTheme="minorHAnsi"/>
          <w:color w:val="000000" w:themeColor="text1"/>
          <w:sz w:val="28"/>
          <w:szCs w:val="28"/>
        </w:rPr>
        <w:t>9</w:t>
      </w:r>
      <w:r>
        <w:rPr>
          <w:rFonts w:eastAsiaTheme="minorHAnsi"/>
          <w:color w:val="000000" w:themeColor="text1"/>
          <w:sz w:val="28"/>
          <w:szCs w:val="28"/>
        </w:rPr>
        <w:t xml:space="preserve"> пациентов 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(пародонтит тяжелой степени) выявлена убыль костной ткани альвеолярного </w:t>
      </w:r>
      <w:proofErr w:type="spellStart"/>
      <w:r w:rsidR="004601C1">
        <w:rPr>
          <w:rFonts w:eastAsiaTheme="minorHAnsi"/>
          <w:color w:val="000000" w:themeColor="text1"/>
          <w:sz w:val="28"/>
          <w:szCs w:val="28"/>
        </w:rPr>
        <w:t>отроска</w:t>
      </w:r>
      <w:proofErr w:type="spellEnd"/>
      <w:r w:rsidR="004601C1">
        <w:rPr>
          <w:rFonts w:eastAsiaTheme="minorHAnsi"/>
          <w:color w:val="000000" w:themeColor="text1"/>
          <w:sz w:val="28"/>
          <w:szCs w:val="28"/>
        </w:rPr>
        <w:t xml:space="preserve"> более чем на 1</w:t>
      </w:r>
      <w:r w:rsidR="004601C1" w:rsidRPr="004601C1">
        <w:rPr>
          <w:rFonts w:eastAsiaTheme="minorHAnsi"/>
          <w:color w:val="000000" w:themeColor="text1"/>
          <w:sz w:val="28"/>
          <w:szCs w:val="28"/>
        </w:rPr>
        <w:t>/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2 длины корня </w:t>
      </w:r>
      <w:r>
        <w:rPr>
          <w:rFonts w:eastAsiaTheme="minorHAnsi"/>
          <w:color w:val="000000" w:themeColor="text1"/>
          <w:sz w:val="28"/>
          <w:szCs w:val="28"/>
        </w:rPr>
        <w:t xml:space="preserve">и у </w:t>
      </w:r>
      <w:r w:rsidR="004601C1">
        <w:rPr>
          <w:rFonts w:eastAsiaTheme="minorHAnsi"/>
          <w:color w:val="000000" w:themeColor="text1"/>
          <w:sz w:val="28"/>
          <w:szCs w:val="28"/>
        </w:rPr>
        <w:t>3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пациентов ( легкая степень пародонтоза) обнаружено </w:t>
      </w:r>
      <w:r w:rsidR="00D55BE3">
        <w:rPr>
          <w:rFonts w:eastAsiaTheme="minorHAnsi"/>
          <w:color w:val="000000" w:themeColor="text1"/>
          <w:sz w:val="28"/>
          <w:szCs w:val="28"/>
        </w:rPr>
        <w:t xml:space="preserve">равномерное 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снижение высоты </w:t>
      </w:r>
      <w:proofErr w:type="spellStart"/>
      <w:r w:rsidR="004601C1">
        <w:rPr>
          <w:rFonts w:eastAsiaTheme="minorHAnsi"/>
          <w:color w:val="000000" w:themeColor="text1"/>
          <w:sz w:val="28"/>
          <w:szCs w:val="28"/>
        </w:rPr>
        <w:t>межальвеолярных</w:t>
      </w:r>
      <w:proofErr w:type="spellEnd"/>
      <w:r w:rsidR="004601C1">
        <w:rPr>
          <w:rFonts w:eastAsiaTheme="minorHAnsi"/>
          <w:color w:val="000000" w:themeColor="text1"/>
          <w:sz w:val="28"/>
          <w:szCs w:val="28"/>
        </w:rPr>
        <w:t xml:space="preserve"> перегородок до 1</w:t>
      </w:r>
      <w:r w:rsidR="004601C1" w:rsidRPr="004601C1">
        <w:rPr>
          <w:rFonts w:eastAsiaTheme="minorHAnsi"/>
          <w:color w:val="000000" w:themeColor="text1"/>
          <w:sz w:val="28"/>
          <w:szCs w:val="28"/>
        </w:rPr>
        <w:t>/3</w:t>
      </w:r>
      <w:r w:rsidR="004601C1">
        <w:rPr>
          <w:rFonts w:eastAsiaTheme="minorHAnsi"/>
          <w:color w:val="000000" w:themeColor="text1"/>
          <w:sz w:val="28"/>
          <w:szCs w:val="28"/>
        </w:rPr>
        <w:t xml:space="preserve"> ( остеосклероз).</w:t>
      </w:r>
    </w:p>
    <w:p w14:paraId="69DA98D9" w14:textId="77777777" w:rsidR="000A2CFC" w:rsidRPr="001B54C4" w:rsidRDefault="000A2CFC" w:rsidP="000A2CFC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0EC4BF40" w14:textId="77777777" w:rsidR="00D55BE3" w:rsidRDefault="00D55BE3" w:rsidP="000A2CFC">
      <w:pPr>
        <w:spacing w:line="360" w:lineRule="auto"/>
        <w:jc w:val="center"/>
        <w:rPr>
          <w:b/>
          <w:sz w:val="32"/>
          <w:szCs w:val="32"/>
        </w:rPr>
      </w:pPr>
    </w:p>
    <w:p w14:paraId="02F41A76" w14:textId="77777777" w:rsidR="00D55BE3" w:rsidRDefault="00D55BE3" w:rsidP="000A2CFC">
      <w:pPr>
        <w:spacing w:line="360" w:lineRule="auto"/>
        <w:jc w:val="center"/>
        <w:rPr>
          <w:b/>
          <w:sz w:val="32"/>
          <w:szCs w:val="32"/>
        </w:rPr>
      </w:pPr>
    </w:p>
    <w:p w14:paraId="31A97396" w14:textId="6C1F2C51" w:rsidR="00DE5605" w:rsidRPr="00167554" w:rsidRDefault="00DE5605" w:rsidP="000A2CFC">
      <w:pPr>
        <w:spacing w:line="360" w:lineRule="auto"/>
        <w:jc w:val="center"/>
        <w:rPr>
          <w:b/>
          <w:sz w:val="32"/>
          <w:szCs w:val="32"/>
        </w:rPr>
      </w:pPr>
      <w:r w:rsidRPr="00167554">
        <w:rPr>
          <w:b/>
          <w:sz w:val="32"/>
          <w:szCs w:val="32"/>
        </w:rPr>
        <w:t>Заключение</w:t>
      </w:r>
    </w:p>
    <w:p w14:paraId="01F4DD27" w14:textId="77777777" w:rsidR="000A2CFC" w:rsidRPr="000A2CFC" w:rsidRDefault="000A2CFC" w:rsidP="000A2CF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0A2CFC">
        <w:rPr>
          <w:rStyle w:val="normaltextrun"/>
          <w:color w:val="000000"/>
          <w:sz w:val="28"/>
          <w:szCs w:val="28"/>
        </w:rPr>
        <w:t xml:space="preserve">    Цель исследования заключалась в проведении </w:t>
      </w:r>
      <w:proofErr w:type="gramStart"/>
      <w:r w:rsidRPr="000A2CFC">
        <w:rPr>
          <w:rStyle w:val="normaltextrun"/>
          <w:color w:val="000000"/>
          <w:sz w:val="28"/>
          <w:szCs w:val="28"/>
        </w:rPr>
        <w:t>анализа</w:t>
      </w:r>
      <w:r w:rsidRPr="000A2CFC">
        <w:rPr>
          <w:rStyle w:val="apple-converted-space"/>
          <w:color w:val="000000"/>
          <w:sz w:val="28"/>
          <w:szCs w:val="28"/>
        </w:rPr>
        <w:t xml:space="preserve">  </w:t>
      </w:r>
      <w:r w:rsidRPr="000A2CFC">
        <w:rPr>
          <w:rStyle w:val="normaltextrun"/>
          <w:color w:val="000000"/>
          <w:sz w:val="28"/>
          <w:szCs w:val="28"/>
        </w:rPr>
        <w:t>оценки</w:t>
      </w:r>
      <w:proofErr w:type="gramEnd"/>
      <w:r w:rsidRPr="000A2CFC">
        <w:rPr>
          <w:rStyle w:val="normaltextrun"/>
          <w:color w:val="000000"/>
          <w:sz w:val="28"/>
          <w:szCs w:val="28"/>
        </w:rPr>
        <w:t xml:space="preserve"> состояния тканей пародонта у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 xml:space="preserve">больных разных возрастных групп. С целью проведения анализа </w:t>
      </w:r>
      <w:r w:rsidRPr="000A2CFC">
        <w:rPr>
          <w:rStyle w:val="eop"/>
          <w:color w:val="000000"/>
          <w:sz w:val="28"/>
          <w:szCs w:val="28"/>
        </w:rPr>
        <w:t> </w:t>
      </w:r>
      <w:r w:rsidRPr="000A2CFC">
        <w:rPr>
          <w:bCs/>
          <w:sz w:val="28"/>
          <w:szCs w:val="28"/>
        </w:rPr>
        <w:t xml:space="preserve"> была изучена литература, включая иностранные источники. Данной теме посвящено большое количество исследований и несмотря на это, тема об </w:t>
      </w:r>
      <w:r w:rsidRPr="000A2CFC">
        <w:rPr>
          <w:rStyle w:val="normaltextrun"/>
          <w:color w:val="000000"/>
          <w:sz w:val="28"/>
          <w:szCs w:val="28"/>
        </w:rPr>
        <w:t>оценке состояния тканей пародонта у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 xml:space="preserve">больных разных возрастных групп </w:t>
      </w:r>
      <w:r w:rsidRPr="000A2CFC">
        <w:rPr>
          <w:bCs/>
          <w:sz w:val="28"/>
          <w:szCs w:val="28"/>
        </w:rPr>
        <w:t xml:space="preserve">остается до сих пор </w:t>
      </w:r>
      <w:proofErr w:type="gramStart"/>
      <w:r w:rsidRPr="000A2CFC">
        <w:rPr>
          <w:bCs/>
          <w:sz w:val="28"/>
          <w:szCs w:val="28"/>
        </w:rPr>
        <w:t>актуальной .</w:t>
      </w:r>
      <w:proofErr w:type="gramEnd"/>
    </w:p>
    <w:p w14:paraId="32DB7D41" w14:textId="1ECB2A2A" w:rsidR="000A2CFC" w:rsidRPr="000A2CFC" w:rsidRDefault="000A2CFC" w:rsidP="000A2CF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bCs/>
          <w:sz w:val="28"/>
          <w:szCs w:val="28"/>
        </w:rPr>
      </w:pPr>
      <w:r w:rsidRPr="000A2CFC">
        <w:rPr>
          <w:bCs/>
          <w:sz w:val="28"/>
          <w:szCs w:val="28"/>
        </w:rPr>
        <w:t xml:space="preserve">     </w:t>
      </w:r>
      <w:r w:rsidRPr="000A2CFC">
        <w:rPr>
          <w:rStyle w:val="normaltextrun"/>
          <w:color w:val="000000"/>
          <w:sz w:val="28"/>
          <w:szCs w:val="28"/>
        </w:rPr>
        <w:t>Из числа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60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обследованных (30 мужчин и 30 женщин) было выделено 3 группы разного возраста, количество женщин и мужчин в группах было равным, также</w:t>
      </w:r>
      <w:r w:rsidRPr="000A2CFC">
        <w:rPr>
          <w:sz w:val="28"/>
          <w:szCs w:val="28"/>
        </w:rPr>
        <w:t xml:space="preserve"> пациенты были сопоставимы по соматическому статусу, без тяжелых соматических патологий. </w:t>
      </w:r>
    </w:p>
    <w:p w14:paraId="1C70AB33" w14:textId="49A716D0" w:rsidR="006F2380" w:rsidRPr="001B54C4" w:rsidRDefault="000A2CFC" w:rsidP="006F2380">
      <w:pPr>
        <w:spacing w:line="360" w:lineRule="auto"/>
        <w:jc w:val="both"/>
        <w:rPr>
          <w:sz w:val="28"/>
          <w:szCs w:val="28"/>
          <w:highlight w:val="white"/>
        </w:rPr>
      </w:pPr>
      <w:r w:rsidRPr="000A2CFC">
        <w:rPr>
          <w:sz w:val="28"/>
          <w:szCs w:val="28"/>
        </w:rPr>
        <w:lastRenderedPageBreak/>
        <w:t xml:space="preserve">     При проведении анализа было выявлено, что пациенты в возрастной группе от 12 до 17 лет</w:t>
      </w:r>
      <w:r w:rsidR="006F2380">
        <w:rPr>
          <w:sz w:val="28"/>
          <w:szCs w:val="28"/>
        </w:rPr>
        <w:t xml:space="preserve"> из 20 пациентов у 12 </w:t>
      </w:r>
      <w:r w:rsidR="00D55BE3">
        <w:rPr>
          <w:sz w:val="28"/>
          <w:szCs w:val="28"/>
        </w:rPr>
        <w:t xml:space="preserve">диагностирован </w:t>
      </w:r>
      <w:r w:rsidRPr="000A2CFC">
        <w:rPr>
          <w:sz w:val="28"/>
          <w:szCs w:val="28"/>
        </w:rPr>
        <w:t>хроническ</w:t>
      </w:r>
      <w:r w:rsidR="00D55BE3">
        <w:rPr>
          <w:sz w:val="28"/>
          <w:szCs w:val="28"/>
        </w:rPr>
        <w:t>ий</w:t>
      </w:r>
      <w:r w:rsidRPr="000A2CFC">
        <w:rPr>
          <w:sz w:val="28"/>
          <w:szCs w:val="28"/>
        </w:rPr>
        <w:t xml:space="preserve"> катаральн</w:t>
      </w:r>
      <w:r w:rsidR="00D55BE3">
        <w:rPr>
          <w:sz w:val="28"/>
          <w:szCs w:val="28"/>
        </w:rPr>
        <w:t>ый</w:t>
      </w:r>
      <w:r w:rsidRPr="000A2CFC">
        <w:rPr>
          <w:sz w:val="28"/>
          <w:szCs w:val="28"/>
        </w:rPr>
        <w:t xml:space="preserve"> гингивит, также из анамнеза следует отметить, что заболевание у данной группы пациентов протекало бессимптомно. У пациентов 18 </w:t>
      </w:r>
      <w:r w:rsidR="00D55BE3">
        <w:rPr>
          <w:sz w:val="28"/>
          <w:szCs w:val="28"/>
        </w:rPr>
        <w:t xml:space="preserve">- </w:t>
      </w:r>
      <w:r w:rsidRPr="000A2CFC">
        <w:rPr>
          <w:sz w:val="28"/>
          <w:szCs w:val="28"/>
        </w:rPr>
        <w:t>59 лет</w:t>
      </w:r>
      <w:r w:rsidR="006F2380">
        <w:rPr>
          <w:sz w:val="28"/>
          <w:szCs w:val="28"/>
        </w:rPr>
        <w:t xml:space="preserve"> из 20</w:t>
      </w:r>
      <w:r w:rsidRPr="000A2CFC">
        <w:rPr>
          <w:sz w:val="28"/>
          <w:szCs w:val="28"/>
        </w:rPr>
        <w:t xml:space="preserve"> </w:t>
      </w:r>
      <w:r w:rsidR="006F2380">
        <w:rPr>
          <w:sz w:val="28"/>
          <w:szCs w:val="28"/>
        </w:rPr>
        <w:t>пациентов у 7 диагностировался гингивит</w:t>
      </w:r>
      <w:r w:rsidR="006F2380" w:rsidRPr="000A2CFC">
        <w:rPr>
          <w:sz w:val="28"/>
          <w:szCs w:val="28"/>
        </w:rPr>
        <w:t xml:space="preserve">, </w:t>
      </w:r>
      <w:r w:rsidR="006F2380">
        <w:rPr>
          <w:sz w:val="28"/>
          <w:szCs w:val="28"/>
        </w:rPr>
        <w:t xml:space="preserve">и у 9 пациентов </w:t>
      </w:r>
      <w:r w:rsidR="00D55BE3">
        <w:rPr>
          <w:sz w:val="28"/>
          <w:szCs w:val="28"/>
        </w:rPr>
        <w:t xml:space="preserve">был </w:t>
      </w:r>
      <w:r w:rsidRPr="000A2CFC">
        <w:rPr>
          <w:sz w:val="28"/>
          <w:szCs w:val="28"/>
        </w:rPr>
        <w:t>обнаруж</w:t>
      </w:r>
      <w:r w:rsidR="00D55BE3">
        <w:rPr>
          <w:sz w:val="28"/>
          <w:szCs w:val="28"/>
        </w:rPr>
        <w:t>ен</w:t>
      </w:r>
      <w:r w:rsidRPr="000A2CFC">
        <w:rPr>
          <w:sz w:val="28"/>
          <w:szCs w:val="28"/>
        </w:rPr>
        <w:t xml:space="preserve"> хронический </w:t>
      </w:r>
      <w:proofErr w:type="spellStart"/>
      <w:r w:rsidRPr="000A2CFC">
        <w:rPr>
          <w:sz w:val="28"/>
          <w:szCs w:val="28"/>
        </w:rPr>
        <w:t>генерализованный</w:t>
      </w:r>
      <w:proofErr w:type="spellEnd"/>
      <w:r w:rsidRPr="000A2CFC">
        <w:rPr>
          <w:sz w:val="28"/>
          <w:szCs w:val="28"/>
        </w:rPr>
        <w:t xml:space="preserve"> пародонтит</w:t>
      </w:r>
      <w:r w:rsidR="00D55BE3">
        <w:rPr>
          <w:sz w:val="28"/>
          <w:szCs w:val="28"/>
        </w:rPr>
        <w:t xml:space="preserve"> легкой степени тяжести</w:t>
      </w:r>
      <w:r w:rsidRPr="000A2CFC">
        <w:rPr>
          <w:sz w:val="28"/>
          <w:szCs w:val="28"/>
        </w:rPr>
        <w:t xml:space="preserve">. </w:t>
      </w:r>
      <w:r w:rsidR="00D55BE3">
        <w:rPr>
          <w:sz w:val="28"/>
          <w:szCs w:val="28"/>
        </w:rPr>
        <w:t xml:space="preserve">У </w:t>
      </w:r>
      <w:r w:rsidRPr="000A2CFC">
        <w:rPr>
          <w:sz w:val="28"/>
          <w:szCs w:val="28"/>
        </w:rPr>
        <w:t>пациент</w:t>
      </w:r>
      <w:r w:rsidR="00D55BE3">
        <w:rPr>
          <w:sz w:val="28"/>
          <w:szCs w:val="28"/>
        </w:rPr>
        <w:t>ов пожилой группы</w:t>
      </w:r>
      <w:r w:rsidRPr="000A2CFC">
        <w:rPr>
          <w:sz w:val="28"/>
          <w:szCs w:val="28"/>
        </w:rPr>
        <w:t xml:space="preserve"> от 60 до 75 лет </w:t>
      </w:r>
      <w:r w:rsidR="006F2380">
        <w:rPr>
          <w:sz w:val="28"/>
          <w:szCs w:val="28"/>
        </w:rPr>
        <w:t xml:space="preserve">из 20 пациентов </w:t>
      </w:r>
      <w:r w:rsidR="006F2380">
        <w:rPr>
          <w:rFonts w:eastAsiaTheme="minorHAnsi"/>
          <w:color w:val="000000" w:themeColor="text1"/>
          <w:sz w:val="28"/>
          <w:szCs w:val="28"/>
        </w:rPr>
        <w:t xml:space="preserve">у 3 - </w:t>
      </w:r>
      <w:r w:rsidR="006F2380" w:rsidRPr="000A2CFC">
        <w:rPr>
          <w:sz w:val="28"/>
          <w:szCs w:val="28"/>
        </w:rPr>
        <w:t xml:space="preserve">хронический </w:t>
      </w:r>
      <w:proofErr w:type="spellStart"/>
      <w:r w:rsidR="006F2380" w:rsidRPr="000A2CFC">
        <w:rPr>
          <w:sz w:val="28"/>
          <w:szCs w:val="28"/>
        </w:rPr>
        <w:t>генерализованный</w:t>
      </w:r>
      <w:proofErr w:type="spellEnd"/>
      <w:r w:rsidR="006F2380" w:rsidRPr="000A2CFC">
        <w:rPr>
          <w:sz w:val="28"/>
          <w:szCs w:val="28"/>
        </w:rPr>
        <w:t xml:space="preserve"> </w:t>
      </w:r>
      <w:r w:rsidR="006F2380">
        <w:rPr>
          <w:sz w:val="28"/>
          <w:szCs w:val="28"/>
        </w:rPr>
        <w:t xml:space="preserve"> </w:t>
      </w:r>
      <w:r w:rsidR="006F2380">
        <w:rPr>
          <w:rFonts w:eastAsiaTheme="minorHAnsi"/>
          <w:color w:val="000000" w:themeColor="text1"/>
          <w:sz w:val="28"/>
          <w:szCs w:val="28"/>
        </w:rPr>
        <w:t>пародонтит легкой степени тяжести</w:t>
      </w:r>
      <w:r w:rsidR="006F2380">
        <w:rPr>
          <w:sz w:val="28"/>
          <w:szCs w:val="28"/>
        </w:rPr>
        <w:t>, у 4 пациентов - пародонтит средней степени тяжести,  у 9 пациентов – пародонтит тяжелой степени и у 3 пациентов диагностировался пародонтоз.</w:t>
      </w:r>
    </w:p>
    <w:p w14:paraId="4A5D32A3" w14:textId="435F2810" w:rsidR="000A2CFC" w:rsidRPr="000A2CFC" w:rsidRDefault="000A2CFC" w:rsidP="000A2CF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A2CFC">
        <w:rPr>
          <w:sz w:val="28"/>
          <w:szCs w:val="28"/>
        </w:rPr>
        <w:t xml:space="preserve">      </w:t>
      </w:r>
      <w:r w:rsidRPr="000A2CFC">
        <w:rPr>
          <w:rStyle w:val="normaltextrun"/>
          <w:color w:val="000000"/>
          <w:sz w:val="28"/>
          <w:szCs w:val="28"/>
        </w:rPr>
        <w:t>При оценке гигиенического индекса Фёдоровой -</w:t>
      </w:r>
      <w:r w:rsidRPr="000A2CF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A2CFC">
        <w:rPr>
          <w:rStyle w:val="spellingerror"/>
          <w:rFonts w:eastAsiaTheme="majorEastAsia"/>
          <w:color w:val="000000"/>
          <w:sz w:val="28"/>
          <w:szCs w:val="28"/>
        </w:rPr>
        <w:t>Володкиной</w:t>
      </w:r>
      <w:proofErr w:type="spellEnd"/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 xml:space="preserve">были выявлены следующие </w:t>
      </w:r>
      <w:proofErr w:type="gramStart"/>
      <w:r w:rsidRPr="000A2CFC">
        <w:rPr>
          <w:rStyle w:val="normaltextrun"/>
          <w:color w:val="000000"/>
          <w:sz w:val="28"/>
          <w:szCs w:val="28"/>
        </w:rPr>
        <w:t>результаты:  в</w:t>
      </w:r>
      <w:proofErr w:type="gramEnd"/>
      <w:r w:rsidRPr="000A2CFC">
        <w:rPr>
          <w:rStyle w:val="normaltextrun"/>
          <w:color w:val="000000"/>
          <w:sz w:val="28"/>
          <w:szCs w:val="28"/>
        </w:rPr>
        <w:t>  группе от 12 до 17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лет 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преобладал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плохой уровень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гигиены полости рта</w:t>
      </w:r>
      <w:r w:rsidR="0087643C">
        <w:rPr>
          <w:rStyle w:val="normaltextrun"/>
          <w:color w:val="000000"/>
          <w:sz w:val="28"/>
          <w:szCs w:val="28"/>
        </w:rPr>
        <w:t xml:space="preserve"> у 9 пациентов </w:t>
      </w:r>
      <w:r w:rsidRPr="000A2CFC">
        <w:rPr>
          <w:rStyle w:val="normaltextrun"/>
          <w:color w:val="000000"/>
          <w:sz w:val="28"/>
          <w:szCs w:val="28"/>
        </w:rPr>
        <w:t xml:space="preserve"> и лишь у 2 из испытуемых выявлен хороший уровень гигиены.</w:t>
      </w:r>
      <w:r w:rsidRPr="000A2CFC">
        <w:rPr>
          <w:rStyle w:val="eop"/>
          <w:color w:val="000000"/>
          <w:sz w:val="28"/>
          <w:szCs w:val="28"/>
        </w:rPr>
        <w:t> </w:t>
      </w:r>
    </w:p>
    <w:p w14:paraId="746C764C" w14:textId="5B4FA063" w:rsidR="000A2CFC" w:rsidRPr="0087643C" w:rsidRDefault="000A2CFC" w:rsidP="000A2CF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0A2CFC">
        <w:rPr>
          <w:rStyle w:val="normaltextrun"/>
          <w:color w:val="000000"/>
          <w:sz w:val="28"/>
          <w:szCs w:val="28"/>
        </w:rPr>
        <w:t xml:space="preserve">     В возрастной группе от 18 до </w:t>
      </w:r>
      <w:r w:rsidR="00D55BE3">
        <w:rPr>
          <w:rStyle w:val="normaltextrun"/>
          <w:color w:val="000000"/>
          <w:sz w:val="28"/>
          <w:szCs w:val="28"/>
        </w:rPr>
        <w:t>59</w:t>
      </w:r>
      <w:r w:rsidRPr="000A2CFC">
        <w:rPr>
          <w:rStyle w:val="normaltextrun"/>
          <w:color w:val="000000"/>
          <w:sz w:val="28"/>
          <w:szCs w:val="28"/>
        </w:rPr>
        <w:t xml:space="preserve"> лет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="0087643C">
        <w:rPr>
          <w:rStyle w:val="apple-converted-space"/>
          <w:color w:val="000000"/>
          <w:sz w:val="28"/>
          <w:szCs w:val="28"/>
        </w:rPr>
        <w:t>из 20 пациентов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="0087643C">
        <w:rPr>
          <w:rStyle w:val="apple-converted-space"/>
          <w:color w:val="000000"/>
          <w:sz w:val="28"/>
          <w:szCs w:val="28"/>
        </w:rPr>
        <w:t xml:space="preserve"> у 11 преобладал </w:t>
      </w:r>
      <w:r w:rsidRPr="000A2CFC">
        <w:rPr>
          <w:rStyle w:val="normaltextrun"/>
          <w:color w:val="000000"/>
          <w:sz w:val="28"/>
          <w:szCs w:val="28"/>
        </w:rPr>
        <w:t>удовлетворительный уровень гигиены</w:t>
      </w:r>
      <w:r w:rsidR="0087643C">
        <w:rPr>
          <w:rStyle w:val="normaltextrun"/>
          <w:color w:val="000000"/>
          <w:sz w:val="28"/>
          <w:szCs w:val="28"/>
        </w:rPr>
        <w:t xml:space="preserve">. В </w:t>
      </w:r>
      <w:r w:rsidRPr="000A2CFC">
        <w:rPr>
          <w:rStyle w:val="normaltextrun"/>
          <w:color w:val="000000"/>
          <w:sz w:val="28"/>
          <w:szCs w:val="28"/>
        </w:rPr>
        <w:t xml:space="preserve">группе от 60 лет до </w:t>
      </w:r>
      <w:proofErr w:type="gramStart"/>
      <w:r w:rsidRPr="000A2CFC">
        <w:rPr>
          <w:rStyle w:val="normaltextrun"/>
          <w:color w:val="000000"/>
          <w:sz w:val="28"/>
          <w:szCs w:val="28"/>
        </w:rPr>
        <w:t>75  лет</w:t>
      </w:r>
      <w:proofErr w:type="gramEnd"/>
      <w:r w:rsidR="0087643C">
        <w:rPr>
          <w:rStyle w:val="normaltextrun"/>
          <w:color w:val="000000"/>
          <w:sz w:val="28"/>
          <w:szCs w:val="28"/>
        </w:rPr>
        <w:t xml:space="preserve"> из 20 пациентов у 8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-</w:t>
      </w:r>
      <w:r w:rsidR="0087643C">
        <w:rPr>
          <w:rStyle w:val="normaltextrun"/>
          <w:color w:val="000000"/>
          <w:sz w:val="28"/>
          <w:szCs w:val="28"/>
        </w:rPr>
        <w:t xml:space="preserve"> преобладал </w:t>
      </w:r>
      <w:r w:rsidRPr="000A2CFC">
        <w:rPr>
          <w:rStyle w:val="normaltextrun"/>
          <w:color w:val="000000"/>
          <w:sz w:val="28"/>
          <w:szCs w:val="28"/>
        </w:rPr>
        <w:t xml:space="preserve"> плохой уровень гигиены полости рта. </w:t>
      </w:r>
      <w:r w:rsidRPr="000A2CFC">
        <w:rPr>
          <w:rStyle w:val="eop"/>
          <w:color w:val="000000"/>
          <w:sz w:val="28"/>
          <w:szCs w:val="28"/>
        </w:rPr>
        <w:t> </w:t>
      </w:r>
    </w:p>
    <w:p w14:paraId="00032EB6" w14:textId="674DF39E" w:rsidR="000A2CFC" w:rsidRPr="000A2CFC" w:rsidRDefault="000A2CFC" w:rsidP="000A2CF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2CFC">
        <w:rPr>
          <w:rStyle w:val="normaltextrun"/>
          <w:color w:val="000000"/>
          <w:sz w:val="28"/>
          <w:szCs w:val="28"/>
        </w:rPr>
        <w:t xml:space="preserve">   </w:t>
      </w:r>
      <w:r w:rsidR="00D55BE3">
        <w:rPr>
          <w:rStyle w:val="normaltextrun"/>
          <w:color w:val="000000"/>
          <w:sz w:val="28"/>
          <w:szCs w:val="28"/>
        </w:rPr>
        <w:t xml:space="preserve"> </w:t>
      </w:r>
      <w:r w:rsidRPr="000A2CFC">
        <w:rPr>
          <w:rStyle w:val="normaltextrun"/>
          <w:color w:val="000000"/>
          <w:sz w:val="28"/>
          <w:szCs w:val="28"/>
        </w:rPr>
        <w:t xml:space="preserve"> При проведении оценки нуждаемости в лечении заболеваний пародонта применялся индекс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  <w:lang w:val="en-US"/>
        </w:rPr>
        <w:t>CPITN</w:t>
      </w:r>
      <w:r w:rsidRPr="000A2CFC">
        <w:rPr>
          <w:rStyle w:val="normaltextrun"/>
          <w:color w:val="000000"/>
          <w:sz w:val="28"/>
          <w:szCs w:val="28"/>
        </w:rPr>
        <w:t xml:space="preserve">. В ходе исследования мы пришли к следующим результатам: в возрастной группе от 12 до 17 лет </w:t>
      </w:r>
      <w:r w:rsidR="0087643C">
        <w:rPr>
          <w:rStyle w:val="normaltextrun"/>
          <w:color w:val="000000"/>
          <w:sz w:val="28"/>
          <w:szCs w:val="28"/>
        </w:rPr>
        <w:t xml:space="preserve">из 20 пациентов у </w:t>
      </w:r>
      <w:r w:rsidR="0087643C" w:rsidRPr="001B54C4">
        <w:rPr>
          <w:sz w:val="28"/>
          <w:szCs w:val="28"/>
        </w:rPr>
        <w:t xml:space="preserve"> 12 </w:t>
      </w:r>
      <w:r w:rsidR="0087643C">
        <w:rPr>
          <w:sz w:val="28"/>
          <w:szCs w:val="28"/>
        </w:rPr>
        <w:t>преобладала</w:t>
      </w:r>
      <w:r w:rsidR="0087643C" w:rsidRPr="001B54C4">
        <w:rPr>
          <w:sz w:val="28"/>
          <w:szCs w:val="28"/>
        </w:rPr>
        <w:t xml:space="preserve">  нуждаемость</w:t>
      </w:r>
      <w:r w:rsidR="0087643C">
        <w:rPr>
          <w:sz w:val="28"/>
          <w:szCs w:val="28"/>
        </w:rPr>
        <w:t xml:space="preserve"> в коррекции</w:t>
      </w:r>
      <w:r w:rsidR="0087643C" w:rsidRPr="001B54C4">
        <w:rPr>
          <w:sz w:val="28"/>
          <w:szCs w:val="28"/>
        </w:rPr>
        <w:t xml:space="preserve"> </w:t>
      </w:r>
      <w:r w:rsidR="0087643C" w:rsidRPr="0000728F">
        <w:rPr>
          <w:color w:val="000000" w:themeColor="text1"/>
          <w:sz w:val="28"/>
          <w:szCs w:val="28"/>
        </w:rPr>
        <w:t xml:space="preserve">индивидуальной </w:t>
      </w:r>
      <w:r w:rsidR="0087643C" w:rsidRPr="001B54C4">
        <w:rPr>
          <w:sz w:val="28"/>
          <w:szCs w:val="28"/>
        </w:rPr>
        <w:t>и профессиональной</w:t>
      </w:r>
      <w:r w:rsidR="0087643C" w:rsidRPr="0000728F">
        <w:rPr>
          <w:color w:val="000000" w:themeColor="text1"/>
          <w:sz w:val="28"/>
          <w:szCs w:val="28"/>
        </w:rPr>
        <w:t xml:space="preserve"> гигиен</w:t>
      </w:r>
      <w:r w:rsidR="0087643C">
        <w:rPr>
          <w:color w:val="000000" w:themeColor="text1"/>
          <w:sz w:val="28"/>
          <w:szCs w:val="28"/>
        </w:rPr>
        <w:t>е</w:t>
      </w:r>
      <w:r w:rsidR="0087643C" w:rsidRPr="0000728F">
        <w:rPr>
          <w:color w:val="000000" w:themeColor="text1"/>
          <w:sz w:val="28"/>
          <w:szCs w:val="28"/>
        </w:rPr>
        <w:t xml:space="preserve"> </w:t>
      </w:r>
      <w:r w:rsidR="0087643C" w:rsidRPr="001B54C4">
        <w:rPr>
          <w:sz w:val="28"/>
          <w:szCs w:val="28"/>
        </w:rPr>
        <w:t>полости рта</w:t>
      </w:r>
      <w:r w:rsidR="0087643C">
        <w:rPr>
          <w:sz w:val="28"/>
          <w:szCs w:val="28"/>
        </w:rPr>
        <w:t>.</w:t>
      </w:r>
      <w:r w:rsidRPr="000A2CFC">
        <w:rPr>
          <w:rStyle w:val="normaltextrun"/>
          <w:color w:val="000000"/>
          <w:sz w:val="28"/>
          <w:szCs w:val="28"/>
        </w:rPr>
        <w:t xml:space="preserve"> </w:t>
      </w:r>
      <w:r w:rsidR="0087643C">
        <w:rPr>
          <w:rStyle w:val="normaltextrun"/>
          <w:color w:val="000000"/>
          <w:sz w:val="28"/>
          <w:szCs w:val="28"/>
        </w:rPr>
        <w:t xml:space="preserve">В </w:t>
      </w:r>
      <w:r w:rsidRPr="000A2CFC">
        <w:rPr>
          <w:rStyle w:val="normaltextrun"/>
          <w:color w:val="000000"/>
          <w:sz w:val="28"/>
          <w:szCs w:val="28"/>
        </w:rPr>
        <w:t xml:space="preserve">возрастной </w:t>
      </w:r>
      <w:proofErr w:type="gramStart"/>
      <w:r w:rsidRPr="000A2CFC">
        <w:rPr>
          <w:rStyle w:val="normaltextrun"/>
          <w:color w:val="000000"/>
          <w:sz w:val="28"/>
          <w:szCs w:val="28"/>
        </w:rPr>
        <w:t>группе  от</w:t>
      </w:r>
      <w:proofErr w:type="gramEnd"/>
      <w:r w:rsidRPr="000A2CFC">
        <w:rPr>
          <w:rStyle w:val="normaltextrun"/>
          <w:color w:val="000000"/>
          <w:sz w:val="28"/>
          <w:szCs w:val="28"/>
        </w:rPr>
        <w:t xml:space="preserve"> 18 до 59 </w:t>
      </w:r>
      <w:r w:rsidR="0087643C">
        <w:rPr>
          <w:rStyle w:val="normaltextrun"/>
          <w:color w:val="000000"/>
          <w:sz w:val="28"/>
          <w:szCs w:val="28"/>
        </w:rPr>
        <w:t xml:space="preserve">из 20 пациентов </w:t>
      </w:r>
      <w:r w:rsidR="0087643C">
        <w:rPr>
          <w:sz w:val="28"/>
          <w:szCs w:val="28"/>
        </w:rPr>
        <w:t>у</w:t>
      </w:r>
      <w:r w:rsidR="0087643C" w:rsidRPr="001B54C4">
        <w:rPr>
          <w:sz w:val="28"/>
          <w:szCs w:val="28"/>
        </w:rPr>
        <w:t xml:space="preserve"> 15 отмечается необходимость в коррекции индивидуальной гигиены полости рта и проведении профессиональной гигиены.</w:t>
      </w:r>
      <w:r w:rsidR="0087643C">
        <w:rPr>
          <w:sz w:val="28"/>
          <w:szCs w:val="28"/>
        </w:rPr>
        <w:t xml:space="preserve"> </w:t>
      </w:r>
      <w:r w:rsidRPr="000A2CFC">
        <w:rPr>
          <w:rStyle w:val="normaltextrun"/>
          <w:color w:val="000000"/>
          <w:sz w:val="28"/>
          <w:szCs w:val="28"/>
        </w:rPr>
        <w:t>В группе пациентов от 60 до 75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лет</w:t>
      </w:r>
      <w:r w:rsidR="0087643C">
        <w:rPr>
          <w:rStyle w:val="apple-converted-space"/>
          <w:color w:val="000000"/>
          <w:sz w:val="28"/>
          <w:szCs w:val="28"/>
        </w:rPr>
        <w:t xml:space="preserve"> </w:t>
      </w:r>
      <w:r w:rsidR="0087643C">
        <w:rPr>
          <w:sz w:val="28"/>
          <w:szCs w:val="28"/>
        </w:rPr>
        <w:t xml:space="preserve">у </w:t>
      </w:r>
      <w:proofErr w:type="gramStart"/>
      <w:r w:rsidR="0087643C">
        <w:rPr>
          <w:sz w:val="28"/>
          <w:szCs w:val="28"/>
        </w:rPr>
        <w:t>н</w:t>
      </w:r>
      <w:r w:rsidR="0087643C" w:rsidRPr="001B54C4">
        <w:rPr>
          <w:sz w:val="28"/>
          <w:szCs w:val="28"/>
        </w:rPr>
        <w:t>аибольше</w:t>
      </w:r>
      <w:r w:rsidR="0087643C">
        <w:rPr>
          <w:sz w:val="28"/>
          <w:szCs w:val="28"/>
        </w:rPr>
        <w:t>го</w:t>
      </w:r>
      <w:r w:rsidR="0087643C" w:rsidRPr="001B54C4">
        <w:rPr>
          <w:sz w:val="28"/>
          <w:szCs w:val="28"/>
        </w:rPr>
        <w:t xml:space="preserve">  количеств</w:t>
      </w:r>
      <w:r w:rsidR="0087643C">
        <w:rPr>
          <w:sz w:val="28"/>
          <w:szCs w:val="28"/>
        </w:rPr>
        <w:t>а</w:t>
      </w:r>
      <w:proofErr w:type="gramEnd"/>
      <w:r w:rsidR="0087643C" w:rsidRPr="001B54C4">
        <w:rPr>
          <w:sz w:val="28"/>
          <w:szCs w:val="28"/>
        </w:rPr>
        <w:t xml:space="preserve"> пациентов, что составило 15 человек  </w:t>
      </w:r>
      <w:r w:rsidR="0087643C" w:rsidRPr="001B54C4">
        <w:rPr>
          <w:sz w:val="28"/>
          <w:szCs w:val="28"/>
        </w:rPr>
        <w:lastRenderedPageBreak/>
        <w:t>пожилой группы, обнаружена нуждаемость  в проведении гигиены, нехирургическом, хирургическом лечении заболеваний пародонта и в ортопедическом лечении</w:t>
      </w:r>
      <w:r w:rsidRPr="000A2CFC">
        <w:rPr>
          <w:rStyle w:val="normaltextrun"/>
          <w:color w:val="000000"/>
          <w:sz w:val="28"/>
          <w:szCs w:val="28"/>
        </w:rPr>
        <w:t>. </w:t>
      </w:r>
      <w:r w:rsidRPr="000A2CFC">
        <w:rPr>
          <w:rStyle w:val="eop"/>
          <w:color w:val="000000"/>
          <w:sz w:val="28"/>
          <w:szCs w:val="28"/>
        </w:rPr>
        <w:t> </w:t>
      </w:r>
    </w:p>
    <w:p w14:paraId="15239B37" w14:textId="33859725" w:rsidR="000A2CFC" w:rsidRPr="000A2CFC" w:rsidRDefault="000A2CFC" w:rsidP="000A2CF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2CFC">
        <w:rPr>
          <w:rStyle w:val="normaltextrun"/>
          <w:color w:val="000000"/>
          <w:sz w:val="28"/>
          <w:szCs w:val="28"/>
        </w:rPr>
        <w:t xml:space="preserve">     При оценке индекса</w:t>
      </w:r>
      <w:r w:rsidRPr="000A2CFC">
        <w:rPr>
          <w:rStyle w:val="apple-converted-space"/>
          <w:color w:val="000000"/>
          <w:sz w:val="28"/>
          <w:szCs w:val="28"/>
        </w:rPr>
        <w:t xml:space="preserve">  </w:t>
      </w:r>
      <w:r w:rsidRPr="000A2CFC">
        <w:rPr>
          <w:rStyle w:val="normaltextrun"/>
          <w:color w:val="000000"/>
          <w:sz w:val="28"/>
          <w:szCs w:val="28"/>
          <w:lang w:val="en-US"/>
        </w:rPr>
        <w:t>PMA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tabchar"/>
          <w:color w:val="000000"/>
          <w:sz w:val="28"/>
          <w:szCs w:val="28"/>
        </w:rPr>
        <w:t xml:space="preserve"> </w:t>
      </w:r>
      <w:r w:rsidRPr="000A2CFC">
        <w:rPr>
          <w:rStyle w:val="normaltextrun"/>
          <w:color w:val="000000"/>
          <w:sz w:val="28"/>
          <w:szCs w:val="28"/>
        </w:rPr>
        <w:t>превалирует высокий уровень распространения легкой степени гингивита у</w:t>
      </w:r>
      <w:r w:rsidR="0087643C">
        <w:rPr>
          <w:rStyle w:val="normaltextrun"/>
          <w:color w:val="000000"/>
          <w:sz w:val="28"/>
          <w:szCs w:val="28"/>
        </w:rPr>
        <w:t xml:space="preserve"> 11</w:t>
      </w:r>
      <w:r w:rsidRPr="000A2CFC">
        <w:rPr>
          <w:rStyle w:val="normaltextrun"/>
          <w:color w:val="000000"/>
          <w:sz w:val="28"/>
          <w:szCs w:val="28"/>
        </w:rPr>
        <w:t xml:space="preserve"> пациентов детской возрастной группы</w:t>
      </w:r>
      <w:r w:rsidR="0087643C">
        <w:rPr>
          <w:rStyle w:val="normaltextrun"/>
          <w:color w:val="000000"/>
          <w:sz w:val="28"/>
          <w:szCs w:val="28"/>
        </w:rPr>
        <w:t xml:space="preserve">, </w:t>
      </w:r>
      <w:r w:rsidRPr="000A2CFC">
        <w:rPr>
          <w:rStyle w:val="normaltextrun"/>
          <w:color w:val="000000"/>
          <w:sz w:val="28"/>
          <w:szCs w:val="28"/>
        </w:rPr>
        <w:t xml:space="preserve">у </w:t>
      </w:r>
      <w:r w:rsidR="0087643C">
        <w:rPr>
          <w:rStyle w:val="normaltextrun"/>
          <w:color w:val="000000"/>
          <w:sz w:val="28"/>
          <w:szCs w:val="28"/>
        </w:rPr>
        <w:t xml:space="preserve">10 </w:t>
      </w:r>
      <w:r w:rsidRPr="000A2CFC">
        <w:rPr>
          <w:rStyle w:val="normaltextrun"/>
          <w:color w:val="000000"/>
          <w:sz w:val="28"/>
          <w:szCs w:val="28"/>
        </w:rPr>
        <w:t xml:space="preserve">пациентов </w:t>
      </w:r>
      <w:r w:rsidR="0087643C">
        <w:rPr>
          <w:rStyle w:val="normaltextrun"/>
          <w:color w:val="000000"/>
          <w:sz w:val="28"/>
          <w:szCs w:val="28"/>
        </w:rPr>
        <w:t xml:space="preserve">из возрастной группы </w:t>
      </w:r>
      <w:r w:rsidRPr="000A2CFC">
        <w:rPr>
          <w:rStyle w:val="normaltextrun"/>
          <w:color w:val="000000"/>
          <w:sz w:val="28"/>
          <w:szCs w:val="28"/>
        </w:rPr>
        <w:t>от 18 до 59 лет</w:t>
      </w:r>
      <w:r w:rsidR="0087643C">
        <w:rPr>
          <w:rStyle w:val="normaltextrun"/>
          <w:color w:val="000000"/>
          <w:sz w:val="28"/>
          <w:szCs w:val="28"/>
        </w:rPr>
        <w:t xml:space="preserve"> преобладает средняя степень тяжести</w:t>
      </w:r>
      <w:r w:rsidRPr="000A2CFC">
        <w:rPr>
          <w:rStyle w:val="normaltextrun"/>
          <w:color w:val="000000"/>
          <w:sz w:val="28"/>
          <w:szCs w:val="28"/>
        </w:rPr>
        <w:t>, в то время,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 xml:space="preserve">как в возрастной группе от 60 до 75 лет </w:t>
      </w:r>
      <w:r w:rsidR="0087643C">
        <w:rPr>
          <w:rStyle w:val="normaltextrun"/>
          <w:color w:val="000000"/>
          <w:sz w:val="28"/>
          <w:szCs w:val="28"/>
        </w:rPr>
        <w:t>было выявлено у 10 пациентов средняя степень тяжести, а у пациентов диагностировалась 6 тяжелая степень</w:t>
      </w:r>
      <w:r w:rsidRPr="000A2CFC">
        <w:rPr>
          <w:rStyle w:val="normaltextrun"/>
          <w:color w:val="000000"/>
          <w:sz w:val="28"/>
          <w:szCs w:val="28"/>
        </w:rPr>
        <w:t>.</w:t>
      </w:r>
      <w:r w:rsidRPr="000A2CFC">
        <w:rPr>
          <w:rStyle w:val="eop"/>
          <w:color w:val="000000"/>
          <w:sz w:val="28"/>
          <w:szCs w:val="28"/>
        </w:rPr>
        <w:t> </w:t>
      </w:r>
    </w:p>
    <w:p w14:paraId="6ADF4FF9" w14:textId="3CD0429F" w:rsidR="000A2CFC" w:rsidRPr="000A2CFC" w:rsidRDefault="000A2CFC" w:rsidP="000A2CF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A2CFC">
        <w:rPr>
          <w:rStyle w:val="normaltextrun"/>
          <w:color w:val="000000"/>
          <w:sz w:val="28"/>
          <w:szCs w:val="28"/>
        </w:rPr>
        <w:t xml:space="preserve">     При оценке рецессии десны по шкале</w:t>
      </w:r>
      <w:r w:rsidRPr="000A2CF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A2CFC">
        <w:rPr>
          <w:rStyle w:val="spellingerror"/>
          <w:rFonts w:eastAsiaTheme="majorEastAsia"/>
          <w:color w:val="000000"/>
          <w:sz w:val="28"/>
          <w:szCs w:val="28"/>
          <w:lang w:val="en-US"/>
        </w:rPr>
        <w:t>Millera</w:t>
      </w:r>
      <w:proofErr w:type="spellEnd"/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и при оценке подвижности зубов по степени их смещения по шкале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  <w:lang w:val="en-US"/>
        </w:rPr>
        <w:t>Miller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в модификации</w:t>
      </w:r>
      <w:r w:rsidRPr="000A2CF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A2CFC">
        <w:rPr>
          <w:rStyle w:val="normaltextrun"/>
          <w:color w:val="000000"/>
          <w:sz w:val="28"/>
          <w:szCs w:val="28"/>
          <w:lang w:val="en-US"/>
        </w:rPr>
        <w:t>Fleszar</w:t>
      </w:r>
      <w:proofErr w:type="spellEnd"/>
      <w:r w:rsidRPr="000A2CFC">
        <w:rPr>
          <w:rStyle w:val="normaltextrun"/>
          <w:color w:val="000000"/>
          <w:sz w:val="28"/>
          <w:szCs w:val="28"/>
        </w:rPr>
        <w:t>,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можно прийти к выводу, что более всего склонна к появлению рецессий возрастная группа от 60 до 75 лет, так же именно в этой группе присутствует большее количество пациентов со 2 степенью подвижности зубов.</w:t>
      </w:r>
      <w:r w:rsidRPr="000A2CFC">
        <w:rPr>
          <w:rStyle w:val="eop"/>
          <w:color w:val="000000"/>
          <w:sz w:val="28"/>
          <w:szCs w:val="28"/>
        </w:rPr>
        <w:t> </w:t>
      </w:r>
    </w:p>
    <w:p w14:paraId="413C67E9" w14:textId="77777777" w:rsidR="00D55BE3" w:rsidRDefault="000A2CFC" w:rsidP="000A2CF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/>
          <w:sz w:val="28"/>
          <w:szCs w:val="28"/>
        </w:rPr>
      </w:pPr>
      <w:r w:rsidRPr="000A2CFC">
        <w:rPr>
          <w:sz w:val="28"/>
          <w:szCs w:val="28"/>
        </w:rPr>
        <w:t xml:space="preserve">   </w:t>
      </w:r>
      <w:r w:rsidRPr="000A2CFC">
        <w:rPr>
          <w:rStyle w:val="normaltextrun"/>
          <w:color w:val="000000"/>
          <w:sz w:val="28"/>
          <w:szCs w:val="28"/>
        </w:rPr>
        <w:t xml:space="preserve">При клинических и рентгенологических исследованиях обнаруживается, </w:t>
      </w:r>
      <w:proofErr w:type="gramStart"/>
      <w:r w:rsidRPr="000A2CFC">
        <w:rPr>
          <w:rStyle w:val="normaltextrun"/>
          <w:color w:val="000000"/>
          <w:sz w:val="28"/>
          <w:szCs w:val="28"/>
        </w:rPr>
        <w:t>что 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изменения</w:t>
      </w:r>
      <w:proofErr w:type="gramEnd"/>
      <w:r w:rsidRPr="000A2CFC">
        <w:rPr>
          <w:rStyle w:val="normaltextrun"/>
          <w:color w:val="000000"/>
          <w:sz w:val="28"/>
          <w:szCs w:val="28"/>
        </w:rPr>
        <w:t xml:space="preserve"> в тканях пародонта ухудшаются с возрастом пациентов.  Данные изменения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 xml:space="preserve">сопровождаются снижением резистентности клеточных и тканевых элементов к действию местных факторов, способствуют развитию патологий </w:t>
      </w:r>
      <w:r w:rsidR="00D55BE3">
        <w:rPr>
          <w:rStyle w:val="normaltextrun"/>
          <w:color w:val="000000"/>
          <w:sz w:val="28"/>
          <w:szCs w:val="28"/>
        </w:rPr>
        <w:t xml:space="preserve">тканей пародонта </w:t>
      </w:r>
      <w:r w:rsidRPr="000A2CFC">
        <w:rPr>
          <w:rStyle w:val="normaltextrun"/>
          <w:color w:val="000000"/>
          <w:sz w:val="28"/>
          <w:szCs w:val="28"/>
        </w:rPr>
        <w:t>полости рта</w:t>
      </w:r>
      <w:r>
        <w:rPr>
          <w:rStyle w:val="normaltextrun"/>
          <w:color w:val="000000"/>
          <w:sz w:val="28"/>
          <w:szCs w:val="28"/>
        </w:rPr>
        <w:t>.</w:t>
      </w:r>
    </w:p>
    <w:p w14:paraId="28E37643" w14:textId="29B9353F" w:rsidR="000A2CFC" w:rsidRDefault="000A2CFC" w:rsidP="000A2CF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</w:t>
      </w:r>
      <w:r w:rsidRPr="000A2CFC">
        <w:rPr>
          <w:rStyle w:val="normaltextrun"/>
          <w:color w:val="000000"/>
          <w:sz w:val="28"/>
          <w:szCs w:val="28"/>
        </w:rPr>
        <w:t>олученны</w:t>
      </w:r>
      <w:r>
        <w:rPr>
          <w:rStyle w:val="normaltextrun"/>
          <w:color w:val="000000"/>
          <w:sz w:val="28"/>
          <w:szCs w:val="28"/>
        </w:rPr>
        <w:t>е</w:t>
      </w:r>
      <w:r w:rsidRPr="000A2CFC">
        <w:rPr>
          <w:rStyle w:val="normaltextrun"/>
          <w:color w:val="000000"/>
          <w:sz w:val="28"/>
          <w:szCs w:val="28"/>
        </w:rPr>
        <w:t xml:space="preserve"> данны</w:t>
      </w:r>
      <w:r>
        <w:rPr>
          <w:rStyle w:val="normaltextrun"/>
          <w:color w:val="000000"/>
          <w:sz w:val="28"/>
          <w:szCs w:val="28"/>
        </w:rPr>
        <w:t>е</w:t>
      </w:r>
      <w:r w:rsidRPr="000A2CFC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демонстрируют прямую </w:t>
      </w:r>
      <w:r w:rsidRPr="000A2CFC">
        <w:rPr>
          <w:rStyle w:val="normaltextrun"/>
          <w:color w:val="000000"/>
          <w:sz w:val="28"/>
          <w:szCs w:val="28"/>
        </w:rPr>
        <w:t>корреляция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между возрастом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 xml:space="preserve">обследованных </w:t>
      </w:r>
      <w:proofErr w:type="gramStart"/>
      <w:r w:rsidRPr="000A2CFC">
        <w:rPr>
          <w:rStyle w:val="normaltextrun"/>
          <w:color w:val="000000"/>
          <w:sz w:val="28"/>
          <w:szCs w:val="28"/>
        </w:rPr>
        <w:t xml:space="preserve">пациентов 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и</w:t>
      </w:r>
      <w:proofErr w:type="gramEnd"/>
      <w:r w:rsidRPr="000A2CFC">
        <w:rPr>
          <w:rStyle w:val="normaltextrun"/>
          <w:color w:val="000000"/>
          <w:sz w:val="28"/>
          <w:szCs w:val="28"/>
        </w:rPr>
        <w:t xml:space="preserve"> состоянием тканей пародонта.</w:t>
      </w:r>
      <w:r w:rsidRPr="000A2CFC">
        <w:rPr>
          <w:rStyle w:val="apple-converted-space"/>
          <w:color w:val="000000"/>
          <w:sz w:val="28"/>
          <w:szCs w:val="28"/>
        </w:rPr>
        <w:t> </w:t>
      </w:r>
      <w:r w:rsidRPr="000A2CFC">
        <w:rPr>
          <w:rStyle w:val="normaltextrun"/>
          <w:color w:val="000000"/>
          <w:sz w:val="28"/>
          <w:szCs w:val="28"/>
        </w:rPr>
        <w:t>Так же определяется прямая взаимосвязь между нуждаемостью в стоматологическом лечении и возрастом. </w:t>
      </w:r>
      <w:r w:rsidRPr="000A2CFC">
        <w:rPr>
          <w:rStyle w:val="eop"/>
          <w:color w:val="000000"/>
          <w:sz w:val="28"/>
          <w:szCs w:val="28"/>
        </w:rPr>
        <w:t> </w:t>
      </w:r>
    </w:p>
    <w:p w14:paraId="3BD2DC2D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22E8152C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3B270394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2738810A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51A9F730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514D5B3E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15BF0D84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1A0E39EA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0E0824C6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297E8CD4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0FE5315B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1A3E1FF7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75455CF1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30AB1A24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11B6C544" w14:textId="77777777" w:rsidR="00D55BE3" w:rsidRDefault="00D55BE3" w:rsidP="004601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</w:p>
    <w:p w14:paraId="4F228EBB" w14:textId="77777777" w:rsidR="006F2380" w:rsidRDefault="006F2380" w:rsidP="006F2380">
      <w:pPr>
        <w:pStyle w:val="paragraph"/>
        <w:spacing w:before="0" w:beforeAutospacing="0" w:after="0" w:afterAutospacing="0" w:line="360" w:lineRule="auto"/>
        <w:textAlignment w:val="baseline"/>
        <w:rPr>
          <w:b/>
          <w:sz w:val="32"/>
          <w:szCs w:val="32"/>
        </w:rPr>
      </w:pPr>
    </w:p>
    <w:p w14:paraId="3660F78F" w14:textId="01B1C8CA" w:rsidR="001B54C4" w:rsidRPr="00167554" w:rsidRDefault="006F2380" w:rsidP="006F2380">
      <w:pPr>
        <w:pStyle w:val="paragraph"/>
        <w:spacing w:before="0" w:beforeAutospacing="0" w:after="0" w:afterAutospacing="0" w:line="360" w:lineRule="auto"/>
        <w:textAlignment w:val="baseline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1B54C4" w:rsidRPr="00167554">
        <w:rPr>
          <w:b/>
          <w:sz w:val="32"/>
          <w:szCs w:val="32"/>
        </w:rPr>
        <w:t>Выводы</w:t>
      </w:r>
    </w:p>
    <w:p w14:paraId="134D50B0" w14:textId="77777777" w:rsidR="000A2CFC" w:rsidRDefault="0000728F" w:rsidP="000A2CFC">
      <w:pPr>
        <w:pStyle w:val="a3"/>
        <w:spacing w:before="0" w:beforeAutospacing="0" w:after="3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B54C4" w:rsidRPr="0000728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1B54C4" w:rsidRPr="0000728F">
        <w:rPr>
          <w:rFonts w:ascii="Times New Roman" w:hAnsi="Times New Roman"/>
          <w:sz w:val="28"/>
          <w:szCs w:val="28"/>
        </w:rPr>
        <w:t>остояни</w:t>
      </w:r>
      <w:r w:rsidR="000A2CFC">
        <w:rPr>
          <w:rFonts w:ascii="Times New Roman" w:hAnsi="Times New Roman"/>
          <w:sz w:val="28"/>
          <w:szCs w:val="28"/>
        </w:rPr>
        <w:t>е</w:t>
      </w:r>
      <w:proofErr w:type="spellEnd"/>
      <w:r w:rsidR="001B54C4" w:rsidRPr="0000728F">
        <w:rPr>
          <w:rFonts w:ascii="Times New Roman" w:hAnsi="Times New Roman"/>
          <w:sz w:val="28"/>
          <w:szCs w:val="28"/>
        </w:rPr>
        <w:t xml:space="preserve"> тканей пародонта </w:t>
      </w:r>
      <w:r w:rsidR="001B54C4" w:rsidRPr="0000728F">
        <w:rPr>
          <w:rFonts w:ascii="Times New Roman" w:hAnsi="Times New Roman"/>
          <w:sz w:val="28"/>
          <w:szCs w:val="28"/>
          <w:lang w:val="en-US"/>
        </w:rPr>
        <w:t>y</w:t>
      </w:r>
      <w:r w:rsidR="001B54C4" w:rsidRPr="0000728F">
        <w:rPr>
          <w:rFonts w:ascii="Times New Roman" w:hAnsi="Times New Roman"/>
          <w:sz w:val="28"/>
          <w:szCs w:val="28"/>
        </w:rPr>
        <w:t xml:space="preserve"> пациентов старших возрастных групп выявлены с более тяжелыми поражениями по сравнению с ткан</w:t>
      </w:r>
      <w:r w:rsidR="000A2CFC">
        <w:rPr>
          <w:rFonts w:ascii="Times New Roman" w:hAnsi="Times New Roman"/>
          <w:sz w:val="28"/>
          <w:szCs w:val="28"/>
        </w:rPr>
        <w:t>ями</w:t>
      </w:r>
      <w:r w:rsidR="001B54C4" w:rsidRPr="0000728F">
        <w:rPr>
          <w:rFonts w:ascii="Times New Roman" w:hAnsi="Times New Roman"/>
          <w:sz w:val="28"/>
          <w:szCs w:val="28"/>
        </w:rPr>
        <w:t xml:space="preserve"> пародонта у пациентов молодого возраста. Была выявлена корреляция между возрастом пациентов и наличием тяжестью патологий пародонта.</w:t>
      </w:r>
    </w:p>
    <w:p w14:paraId="27016A94" w14:textId="671F8DEF" w:rsidR="001B54C4" w:rsidRPr="0000728F" w:rsidRDefault="000A2CFC" w:rsidP="000A2CFC">
      <w:pPr>
        <w:pStyle w:val="a3"/>
        <w:spacing w:before="0" w:beforeAutospacing="0" w:after="3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B54C4" w:rsidRPr="0000728F">
        <w:rPr>
          <w:rFonts w:ascii="Times New Roman" w:hAnsi="Times New Roman"/>
          <w:sz w:val="28"/>
          <w:szCs w:val="28"/>
        </w:rPr>
        <w:t xml:space="preserve">Результаты анализа </w:t>
      </w:r>
      <w:proofErr w:type="spellStart"/>
      <w:r w:rsidR="001B54C4" w:rsidRPr="0000728F">
        <w:rPr>
          <w:rFonts w:ascii="Times New Roman" w:hAnsi="Times New Roman"/>
          <w:sz w:val="28"/>
          <w:szCs w:val="28"/>
        </w:rPr>
        <w:t>пародонтологических</w:t>
      </w:r>
      <w:proofErr w:type="spellEnd"/>
      <w:r w:rsidR="001B54C4" w:rsidRPr="0000728F">
        <w:rPr>
          <w:rFonts w:ascii="Times New Roman" w:hAnsi="Times New Roman"/>
          <w:sz w:val="28"/>
          <w:szCs w:val="28"/>
        </w:rPr>
        <w:t xml:space="preserve"> заболеваний у больных разных возрастных групп свидетельствуют о более высокой распространенности и более тяжелом течении заболеваний пародонта у пациентов пожилого возраста, что говорит </w:t>
      </w:r>
      <w:proofErr w:type="gramStart"/>
      <w:r w:rsidR="001B54C4" w:rsidRPr="0000728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прямой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зависимости между состояни</w:t>
      </w:r>
      <w:r>
        <w:rPr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тканей пародонта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нужда</w:t>
      </w:r>
      <w:r>
        <w:rPr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мостью в </w:t>
      </w:r>
      <w:proofErr w:type="spellStart"/>
      <w:r>
        <w:rPr>
          <w:rFonts w:ascii="Times New Roman" w:hAnsi="Times New Roman"/>
          <w:sz w:val="28"/>
          <w:szCs w:val="28"/>
        </w:rPr>
        <w:t>пародонтологическом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лечении и в</w:t>
      </w:r>
      <w:r>
        <w:rPr>
          <w:sz w:val="28"/>
          <w:szCs w:val="28"/>
        </w:rPr>
        <w:t xml:space="preserve">озраста </w:t>
      </w:r>
      <w:r>
        <w:rPr>
          <w:rFonts w:ascii="Times New Roman" w:hAnsi="Times New Roman"/>
          <w:sz w:val="28"/>
          <w:szCs w:val="28"/>
        </w:rPr>
        <w:t>пациента .</w:t>
      </w:r>
    </w:p>
    <w:p w14:paraId="7C62869B" w14:textId="7B24A94B" w:rsidR="001B54C4" w:rsidRPr="0000728F" w:rsidRDefault="0000728F" w:rsidP="00CA3D71">
      <w:pPr>
        <w:pStyle w:val="ab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A3D71" w:rsidRPr="00D570F4">
        <w:rPr>
          <w:sz w:val="28"/>
          <w:szCs w:val="28"/>
        </w:rPr>
        <w:t>Выявлено, что с увеличением возраста пациентов, увеличиваются показатели</w:t>
      </w:r>
      <w:r w:rsidR="00CA3D71">
        <w:rPr>
          <w:sz w:val="28"/>
          <w:szCs w:val="28"/>
        </w:rPr>
        <w:t xml:space="preserve"> </w:t>
      </w:r>
      <w:r w:rsidR="00CA3D71" w:rsidRPr="00376416">
        <w:rPr>
          <w:sz w:val="28"/>
          <w:szCs w:val="28"/>
        </w:rPr>
        <w:t>нуждаемости пациентов в лечении заболеваний пародонта</w:t>
      </w:r>
      <w:r w:rsidR="00CA3D71">
        <w:rPr>
          <w:sz w:val="28"/>
          <w:szCs w:val="28"/>
        </w:rPr>
        <w:t xml:space="preserve">. </w:t>
      </w:r>
      <w:r w:rsidR="00CA3D71" w:rsidRPr="00D570F4">
        <w:rPr>
          <w:sz w:val="28"/>
          <w:szCs w:val="28"/>
        </w:rPr>
        <w:t>Наиболее неблагоприятное гигиеническое состояние полости рта наблюдается у пациентов детского возраста, незначительно лучше - у пациентов пожилого возраста. Гигиеническое состояние пациентов среднего возраста значительно лучше по сравнению с ос</w:t>
      </w:r>
      <w:r w:rsidR="00CA3D71">
        <w:rPr>
          <w:sz w:val="28"/>
          <w:szCs w:val="28"/>
        </w:rPr>
        <w:t xml:space="preserve">тальными обследуемыми группами, исходя из это следует </w:t>
      </w:r>
      <w:r w:rsidR="001B54C4" w:rsidRPr="0000728F">
        <w:rPr>
          <w:sz w:val="28"/>
          <w:szCs w:val="28"/>
        </w:rPr>
        <w:t>проводить меры профилактики заболевания с учетом возрастных групп.</w:t>
      </w:r>
    </w:p>
    <w:p w14:paraId="6AD2D627" w14:textId="77777777" w:rsidR="001B54C4" w:rsidRPr="0000728F" w:rsidRDefault="001B54C4" w:rsidP="0000728F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947C983" w14:textId="77777777" w:rsidR="001B54C4" w:rsidRPr="0000728F" w:rsidRDefault="001B54C4" w:rsidP="000072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FBBE3A" w14:textId="77777777" w:rsidR="006D1FC2" w:rsidRDefault="006D1F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517C4AE" w14:textId="3C8A633C" w:rsidR="000077E3" w:rsidRPr="00167554" w:rsidRDefault="002E255D" w:rsidP="005756EB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67554">
        <w:rPr>
          <w:rFonts w:ascii="Times New Roman" w:hAnsi="Times New Roman" w:cs="Times New Roman"/>
          <w:b/>
          <w:bCs/>
          <w:color w:val="000000" w:themeColor="text1"/>
        </w:rPr>
        <w:lastRenderedPageBreak/>
        <w:t>Список литературы</w:t>
      </w:r>
    </w:p>
    <w:p w14:paraId="56293EF5" w14:textId="77777777" w:rsidR="00BF4DCD" w:rsidRPr="00BF4DCD" w:rsidRDefault="00BF4DCD" w:rsidP="00BF4DCD"/>
    <w:p w14:paraId="40AD2041" w14:textId="77777777" w:rsidR="005756EB" w:rsidRPr="00880FB8" w:rsidRDefault="005756EB" w:rsidP="005756EB">
      <w:pPr>
        <w:pStyle w:val="ab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bookmarkStart w:id="5" w:name="_Ref41312356"/>
      <w:r>
        <w:rPr>
          <w:sz w:val="28"/>
          <w:szCs w:val="28"/>
        </w:rPr>
        <w:t xml:space="preserve">Борискина </w:t>
      </w:r>
      <w:proofErr w:type="gramStart"/>
      <w:r>
        <w:rPr>
          <w:sz w:val="28"/>
          <w:szCs w:val="28"/>
        </w:rPr>
        <w:t>О.А.</w:t>
      </w:r>
      <w:proofErr w:type="gramEnd"/>
      <w:r w:rsidRPr="00A273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73F9">
        <w:rPr>
          <w:sz w:val="28"/>
          <w:szCs w:val="28"/>
        </w:rPr>
        <w:t xml:space="preserve">Обнаружение </w:t>
      </w:r>
      <w:proofErr w:type="spellStart"/>
      <w:r w:rsidRPr="00A273F9">
        <w:rPr>
          <w:sz w:val="28"/>
          <w:szCs w:val="28"/>
        </w:rPr>
        <w:t>прогностически</w:t>
      </w:r>
      <w:proofErr w:type="spellEnd"/>
      <w:r w:rsidRPr="00A273F9">
        <w:rPr>
          <w:sz w:val="28"/>
          <w:szCs w:val="28"/>
        </w:rPr>
        <w:t xml:space="preserve"> значимых молекулярно-генетических маркеров для ранней высокоточной диагностики ра</w:t>
      </w:r>
      <w:r>
        <w:rPr>
          <w:sz w:val="28"/>
          <w:szCs w:val="28"/>
        </w:rPr>
        <w:t>звития агрессивного пародонтита</w:t>
      </w:r>
      <w:r w:rsidRPr="00A273F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соиск</w:t>
      </w:r>
      <w:proofErr w:type="spellEnd"/>
      <w:r>
        <w:rPr>
          <w:sz w:val="28"/>
          <w:szCs w:val="28"/>
        </w:rPr>
        <w:t>. уч. ст. к.м.н.» - М.:</w:t>
      </w:r>
      <w:r w:rsidRPr="00A273F9">
        <w:rPr>
          <w:sz w:val="28"/>
          <w:szCs w:val="28"/>
        </w:rPr>
        <w:t xml:space="preserve"> 2014.</w:t>
      </w:r>
    </w:p>
    <w:p w14:paraId="2533B5AF" w14:textId="40697CF3" w:rsidR="0000728F" w:rsidRPr="005756EB" w:rsidRDefault="0000728F" w:rsidP="005756EB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5756EB">
        <w:rPr>
          <w:color w:val="000000"/>
          <w:sz w:val="28"/>
          <w:szCs w:val="28"/>
        </w:rPr>
        <w:t xml:space="preserve">Борисенко, Л. Г. Диагностика и комплексное лечение заболеваний периодонта: </w:t>
      </w:r>
      <w:proofErr w:type="spellStart"/>
      <w:r w:rsidRPr="005756EB">
        <w:rPr>
          <w:color w:val="000000"/>
          <w:sz w:val="28"/>
          <w:szCs w:val="28"/>
        </w:rPr>
        <w:t>учебн</w:t>
      </w:r>
      <w:proofErr w:type="spellEnd"/>
      <w:r w:rsidRPr="005756EB">
        <w:rPr>
          <w:color w:val="000000"/>
          <w:sz w:val="28"/>
          <w:szCs w:val="28"/>
        </w:rPr>
        <w:t>. метод. пособие / Л. Г. Борисенко, Е. А. Мирная. — Минск: БГМУ, 2014. — 63 c.</w:t>
      </w:r>
    </w:p>
    <w:p w14:paraId="74784C6F" w14:textId="77777777" w:rsidR="0000728F" w:rsidRPr="0000728F" w:rsidRDefault="0000728F" w:rsidP="0000728F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0728F">
        <w:rPr>
          <w:sz w:val="28"/>
          <w:szCs w:val="28"/>
        </w:rPr>
        <w:t>Гайворонская</w:t>
      </w:r>
      <w:proofErr w:type="spellEnd"/>
      <w:r w:rsidRPr="0000728F">
        <w:rPr>
          <w:sz w:val="28"/>
          <w:szCs w:val="28"/>
        </w:rPr>
        <w:t xml:space="preserve"> М. Г., </w:t>
      </w:r>
      <w:proofErr w:type="spellStart"/>
      <w:r w:rsidRPr="0000728F">
        <w:rPr>
          <w:sz w:val="28"/>
          <w:szCs w:val="28"/>
        </w:rPr>
        <w:t>Гайворонскии</w:t>
      </w:r>
      <w:proofErr w:type="spellEnd"/>
      <w:r w:rsidRPr="0000728F">
        <w:rPr>
          <w:sz w:val="28"/>
          <w:szCs w:val="28"/>
        </w:rPr>
        <w:t xml:space="preserve">̆ И. В. Функционально -клиническая анатомия </w:t>
      </w:r>
      <w:proofErr w:type="spellStart"/>
      <w:r w:rsidRPr="0000728F">
        <w:rPr>
          <w:sz w:val="28"/>
          <w:szCs w:val="28"/>
        </w:rPr>
        <w:t>зубочелюстнои</w:t>
      </w:r>
      <w:proofErr w:type="spellEnd"/>
      <w:r w:rsidRPr="0000728F">
        <w:rPr>
          <w:sz w:val="28"/>
          <w:szCs w:val="28"/>
        </w:rPr>
        <w:t xml:space="preserve">̆ </w:t>
      </w:r>
      <w:proofErr w:type="spellStart"/>
      <w:r w:rsidRPr="0000728F">
        <w:rPr>
          <w:sz w:val="28"/>
          <w:szCs w:val="28"/>
        </w:rPr>
        <w:t>систе</w:t>
      </w:r>
      <w:proofErr w:type="spellEnd"/>
      <w:r w:rsidRPr="0000728F">
        <w:rPr>
          <w:sz w:val="28"/>
          <w:szCs w:val="28"/>
        </w:rPr>
        <w:t xml:space="preserve">- </w:t>
      </w:r>
      <w:proofErr w:type="gramStart"/>
      <w:r w:rsidRPr="0000728F">
        <w:rPr>
          <w:sz w:val="28"/>
          <w:szCs w:val="28"/>
        </w:rPr>
        <w:t>мы :</w:t>
      </w:r>
      <w:proofErr w:type="gramEnd"/>
      <w:r w:rsidRPr="0000728F">
        <w:rPr>
          <w:sz w:val="28"/>
          <w:szCs w:val="28"/>
        </w:rPr>
        <w:t xml:space="preserve"> учебное пособие для медицинских вузов. — Санкт-</w:t>
      </w:r>
      <w:proofErr w:type="gramStart"/>
      <w:r w:rsidRPr="0000728F">
        <w:rPr>
          <w:sz w:val="28"/>
          <w:szCs w:val="28"/>
        </w:rPr>
        <w:t>Петербург :</w:t>
      </w:r>
      <w:proofErr w:type="gramEnd"/>
      <w:r w:rsidRPr="0000728F">
        <w:rPr>
          <w:sz w:val="28"/>
          <w:szCs w:val="28"/>
        </w:rPr>
        <w:t xml:space="preserve"> </w:t>
      </w:r>
      <w:proofErr w:type="spellStart"/>
      <w:r w:rsidRPr="0000728F">
        <w:rPr>
          <w:sz w:val="28"/>
          <w:szCs w:val="28"/>
        </w:rPr>
        <w:t>СпецЛит</w:t>
      </w:r>
      <w:proofErr w:type="spellEnd"/>
      <w:r w:rsidRPr="0000728F">
        <w:rPr>
          <w:sz w:val="28"/>
          <w:szCs w:val="28"/>
        </w:rPr>
        <w:t xml:space="preserve">, 2016. — 128 с. </w:t>
      </w:r>
    </w:p>
    <w:p w14:paraId="6F14AEC2" w14:textId="62E7DF8F" w:rsidR="0000728F" w:rsidRPr="0000728F" w:rsidRDefault="00BF4DCD" w:rsidP="0000728F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728F">
        <w:rPr>
          <w:sz w:val="28"/>
          <w:szCs w:val="28"/>
        </w:rPr>
        <w:t>Терапевтическая стоматология: учебник: в 3 ч. / под ред. Г. М. Барера. — М.: ГЭОТАР-Медиа, 2008. — Ч. 2 — Болезни пародонта. — 224 с: 236 ил.</w:t>
      </w:r>
      <w:bookmarkEnd w:id="5"/>
    </w:p>
    <w:p w14:paraId="0781428A" w14:textId="77777777" w:rsidR="0000728F" w:rsidRPr="0000728F" w:rsidRDefault="0000728F" w:rsidP="0000728F">
      <w:pPr>
        <w:pStyle w:val="ab"/>
        <w:spacing w:line="360" w:lineRule="auto"/>
        <w:rPr>
          <w:color w:val="000000"/>
          <w:sz w:val="28"/>
          <w:szCs w:val="28"/>
        </w:rPr>
      </w:pPr>
    </w:p>
    <w:p w14:paraId="4CF86CB4" w14:textId="0B26EB11" w:rsidR="0000728F" w:rsidRPr="0000728F" w:rsidRDefault="0000728F" w:rsidP="0000728F">
      <w:pPr>
        <w:pStyle w:val="a3"/>
        <w:numPr>
          <w:ilvl w:val="0"/>
          <w:numId w:val="6"/>
        </w:numPr>
        <w:spacing w:before="0" w:beforeAutospacing="0" w:after="30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28F">
        <w:rPr>
          <w:rFonts w:ascii="Times New Roman" w:hAnsi="Times New Roman"/>
          <w:color w:val="000000"/>
          <w:sz w:val="28"/>
          <w:szCs w:val="28"/>
        </w:rPr>
        <w:t xml:space="preserve">Дмитриева </w:t>
      </w:r>
      <w:proofErr w:type="gramStart"/>
      <w:r w:rsidRPr="0000728F">
        <w:rPr>
          <w:rFonts w:ascii="Times New Roman" w:hAnsi="Times New Roman"/>
          <w:color w:val="000000"/>
          <w:sz w:val="28"/>
          <w:szCs w:val="28"/>
        </w:rPr>
        <w:t>Л.А.</w:t>
      </w:r>
      <w:proofErr w:type="gramEnd"/>
      <w:r w:rsidRPr="0000728F">
        <w:rPr>
          <w:rFonts w:ascii="Times New Roman" w:hAnsi="Times New Roman"/>
          <w:color w:val="000000"/>
          <w:sz w:val="28"/>
          <w:szCs w:val="28"/>
        </w:rPr>
        <w:t xml:space="preserve"> Пародонтит. — М.: </w:t>
      </w:r>
      <w:proofErr w:type="spellStart"/>
      <w:r w:rsidRPr="0000728F">
        <w:rPr>
          <w:rFonts w:ascii="Times New Roman" w:hAnsi="Times New Roman"/>
          <w:color w:val="000000"/>
          <w:sz w:val="28"/>
          <w:szCs w:val="28"/>
        </w:rPr>
        <w:t>МЕДпресс-информ</w:t>
      </w:r>
      <w:proofErr w:type="spellEnd"/>
      <w:r w:rsidRPr="0000728F">
        <w:rPr>
          <w:rFonts w:ascii="Times New Roman" w:hAnsi="Times New Roman"/>
          <w:color w:val="000000"/>
          <w:sz w:val="28"/>
          <w:szCs w:val="28"/>
        </w:rPr>
        <w:t>, 2007 — 500 с.</w:t>
      </w:r>
    </w:p>
    <w:p w14:paraId="03E901A0" w14:textId="77777777" w:rsidR="0000728F" w:rsidRPr="0000728F" w:rsidRDefault="0000728F" w:rsidP="0000728F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728F">
        <w:rPr>
          <w:sz w:val="28"/>
          <w:szCs w:val="28"/>
        </w:rPr>
        <w:t xml:space="preserve">Николаев </w:t>
      </w:r>
      <w:proofErr w:type="gramStart"/>
      <w:r w:rsidRPr="0000728F">
        <w:rPr>
          <w:sz w:val="28"/>
          <w:szCs w:val="28"/>
        </w:rPr>
        <w:t>А.И.</w:t>
      </w:r>
      <w:proofErr w:type="gramEnd"/>
      <w:r w:rsidRPr="0000728F">
        <w:rPr>
          <w:sz w:val="28"/>
          <w:szCs w:val="28"/>
        </w:rPr>
        <w:t xml:space="preserve"> Практическая терапевтическая стоматология: учеб. пособие / </w:t>
      </w:r>
      <w:proofErr w:type="spellStart"/>
      <w:r w:rsidRPr="0000728F">
        <w:rPr>
          <w:sz w:val="28"/>
          <w:szCs w:val="28"/>
        </w:rPr>
        <w:t>А.И.Николаев</w:t>
      </w:r>
      <w:proofErr w:type="spellEnd"/>
      <w:r w:rsidRPr="0000728F">
        <w:rPr>
          <w:sz w:val="28"/>
          <w:szCs w:val="28"/>
        </w:rPr>
        <w:t xml:space="preserve">, </w:t>
      </w:r>
      <w:proofErr w:type="spellStart"/>
      <w:r w:rsidRPr="0000728F">
        <w:rPr>
          <w:sz w:val="28"/>
          <w:szCs w:val="28"/>
        </w:rPr>
        <w:t>Л.М.Цепов</w:t>
      </w:r>
      <w:proofErr w:type="spellEnd"/>
      <w:r w:rsidRPr="0000728F">
        <w:rPr>
          <w:sz w:val="28"/>
          <w:szCs w:val="28"/>
        </w:rPr>
        <w:t xml:space="preserve">. – 9-е изд. – </w:t>
      </w:r>
      <w:proofErr w:type="gramStart"/>
      <w:r w:rsidRPr="0000728F">
        <w:rPr>
          <w:sz w:val="28"/>
          <w:szCs w:val="28"/>
        </w:rPr>
        <w:t>М. :</w:t>
      </w:r>
      <w:proofErr w:type="gramEnd"/>
      <w:r w:rsidRPr="0000728F">
        <w:rPr>
          <w:sz w:val="28"/>
          <w:szCs w:val="28"/>
        </w:rPr>
        <w:t xml:space="preserve"> </w:t>
      </w:r>
      <w:proofErr w:type="spellStart"/>
      <w:r w:rsidRPr="0000728F">
        <w:rPr>
          <w:sz w:val="28"/>
          <w:szCs w:val="28"/>
        </w:rPr>
        <w:t>МЕДпресс-информ</w:t>
      </w:r>
      <w:proofErr w:type="spellEnd"/>
      <w:r w:rsidRPr="0000728F">
        <w:rPr>
          <w:sz w:val="28"/>
          <w:szCs w:val="28"/>
        </w:rPr>
        <w:t xml:space="preserve">, 2014. – 928 с.  </w:t>
      </w:r>
    </w:p>
    <w:p w14:paraId="70A701F6" w14:textId="246BFF26" w:rsidR="0000728F" w:rsidRDefault="0000728F" w:rsidP="0000728F">
      <w:pPr>
        <w:pStyle w:val="a3"/>
        <w:numPr>
          <w:ilvl w:val="0"/>
          <w:numId w:val="6"/>
        </w:numPr>
        <w:spacing w:before="0" w:beforeAutospacing="0" w:after="300"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6" w:name="_Ref41312444"/>
      <w:r w:rsidRPr="0000728F">
        <w:rPr>
          <w:rFonts w:ascii="Times New Roman" w:hAnsi="Times New Roman"/>
          <w:bCs/>
          <w:sz w:val="28"/>
          <w:szCs w:val="28"/>
        </w:rPr>
        <w:t xml:space="preserve">УДК 616.31 М 982 Мюллер Х.-П. </w:t>
      </w:r>
      <w:proofErr w:type="spellStart"/>
      <w:r w:rsidRPr="0000728F">
        <w:rPr>
          <w:rFonts w:ascii="Times New Roman" w:hAnsi="Times New Roman"/>
          <w:bCs/>
          <w:sz w:val="28"/>
          <w:szCs w:val="28"/>
        </w:rPr>
        <w:t>Пародонтология</w:t>
      </w:r>
      <w:proofErr w:type="spellEnd"/>
      <w:r w:rsidRPr="0000728F">
        <w:rPr>
          <w:rFonts w:ascii="Times New Roman" w:hAnsi="Times New Roman"/>
          <w:bCs/>
          <w:sz w:val="28"/>
          <w:szCs w:val="28"/>
        </w:rPr>
        <w:t xml:space="preserve">. Науч. ред. изд. На русск. яз. проф. А.М. </w:t>
      </w:r>
      <w:proofErr w:type="spellStart"/>
      <w:r w:rsidRPr="0000728F">
        <w:rPr>
          <w:rFonts w:ascii="Times New Roman" w:hAnsi="Times New Roman"/>
          <w:bCs/>
          <w:sz w:val="28"/>
          <w:szCs w:val="28"/>
        </w:rPr>
        <w:t>Политун</w:t>
      </w:r>
      <w:proofErr w:type="spellEnd"/>
      <w:r w:rsidRPr="0000728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00728F">
        <w:rPr>
          <w:rFonts w:ascii="Times New Roman" w:hAnsi="Times New Roman"/>
          <w:bCs/>
          <w:sz w:val="28"/>
          <w:szCs w:val="28"/>
        </w:rPr>
        <w:t>Пер.с</w:t>
      </w:r>
      <w:proofErr w:type="spellEnd"/>
      <w:r w:rsidRPr="0000728F">
        <w:rPr>
          <w:rFonts w:ascii="Times New Roman" w:hAnsi="Times New Roman"/>
          <w:bCs/>
          <w:sz w:val="28"/>
          <w:szCs w:val="28"/>
        </w:rPr>
        <w:t xml:space="preserve"> нем. - Львов: </w:t>
      </w:r>
      <w:proofErr w:type="spellStart"/>
      <w:r w:rsidRPr="0000728F">
        <w:rPr>
          <w:rFonts w:ascii="Times New Roman" w:hAnsi="Times New Roman"/>
          <w:bCs/>
          <w:sz w:val="28"/>
          <w:szCs w:val="28"/>
        </w:rPr>
        <w:t>ГалДент</w:t>
      </w:r>
      <w:proofErr w:type="spellEnd"/>
      <w:r w:rsidRPr="0000728F">
        <w:rPr>
          <w:rFonts w:ascii="Times New Roman" w:hAnsi="Times New Roman"/>
          <w:bCs/>
          <w:sz w:val="28"/>
          <w:szCs w:val="28"/>
        </w:rPr>
        <w:t>, 2004. – 256 с.</w:t>
      </w:r>
    </w:p>
    <w:p w14:paraId="3A3914E6" w14:textId="77777777" w:rsidR="005756EB" w:rsidRPr="0000728F" w:rsidRDefault="005756EB" w:rsidP="005756EB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Борисенко, Л. Г. Диагностика и комплексное лечение заболеваний периодонта: </w:t>
      </w:r>
      <w:proofErr w:type="spellStart"/>
      <w:r w:rsidRPr="0000728F">
        <w:rPr>
          <w:color w:val="000000"/>
          <w:sz w:val="28"/>
          <w:szCs w:val="28"/>
        </w:rPr>
        <w:t>учебн</w:t>
      </w:r>
      <w:proofErr w:type="spellEnd"/>
      <w:r w:rsidRPr="0000728F">
        <w:rPr>
          <w:color w:val="000000"/>
          <w:sz w:val="28"/>
          <w:szCs w:val="28"/>
        </w:rPr>
        <w:t>. метод. пособие / Л. Г. Борисенко, Е. А. Мирная. — Минск: БГМУ, 2014. — 63 c.</w:t>
      </w:r>
    </w:p>
    <w:p w14:paraId="25B25DC8" w14:textId="58769ECA" w:rsidR="0000728F" w:rsidRPr="00AA1209" w:rsidRDefault="0000728F" w:rsidP="00AA1209">
      <w:pPr>
        <w:pStyle w:val="a3"/>
        <w:numPr>
          <w:ilvl w:val="0"/>
          <w:numId w:val="6"/>
        </w:numPr>
        <w:spacing w:before="0" w:beforeAutospacing="0" w:after="30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756EB">
        <w:rPr>
          <w:rFonts w:ascii="Times New Roman" w:hAnsi="Times New Roman"/>
          <w:color w:val="000000"/>
          <w:sz w:val="28"/>
          <w:szCs w:val="28"/>
        </w:rPr>
        <w:lastRenderedPageBreak/>
        <w:t>Боровский Е. В. и др. Терапевтическая стоматология/Под ред. ЕВ Боровского //М: МИА. – 2003. – 685 с.</w:t>
      </w:r>
    </w:p>
    <w:p w14:paraId="34DA2D67" w14:textId="5E921812" w:rsidR="00792ADE" w:rsidRPr="0000728F" w:rsidRDefault="00792ADE" w:rsidP="005756EB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>Виноградов, Т. Ф. Стоматология детского возраста / Т. Ф. Виноградов. — Москва: Медицина, 1987. — 523 c</w:t>
      </w:r>
      <w:bookmarkEnd w:id="6"/>
    </w:p>
    <w:p w14:paraId="310C8FE7" w14:textId="77777777" w:rsidR="00792ADE" w:rsidRPr="0000728F" w:rsidRDefault="00792ADE" w:rsidP="005756EB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bookmarkStart w:id="7" w:name="_Ref41312354"/>
      <w:proofErr w:type="spellStart"/>
      <w:r w:rsidRPr="0000728F">
        <w:rPr>
          <w:color w:val="000000"/>
          <w:sz w:val="28"/>
          <w:szCs w:val="28"/>
        </w:rPr>
        <w:t>Грудянов</w:t>
      </w:r>
      <w:proofErr w:type="spellEnd"/>
      <w:r w:rsidRPr="0000728F">
        <w:rPr>
          <w:color w:val="000000"/>
          <w:sz w:val="28"/>
          <w:szCs w:val="28"/>
        </w:rPr>
        <w:t xml:space="preserve"> А. И. Обследование лиц с заболеваниями пародонта //</w:t>
      </w:r>
      <w:proofErr w:type="spellStart"/>
      <w:r w:rsidRPr="0000728F">
        <w:rPr>
          <w:color w:val="000000"/>
          <w:sz w:val="28"/>
          <w:szCs w:val="28"/>
        </w:rPr>
        <w:t>Пародонтология</w:t>
      </w:r>
      <w:proofErr w:type="spellEnd"/>
      <w:r w:rsidRPr="0000728F">
        <w:rPr>
          <w:color w:val="000000"/>
          <w:sz w:val="28"/>
          <w:szCs w:val="28"/>
        </w:rPr>
        <w:t>. – 1998. – Т. 3. – №. 9. – С. 8-13.</w:t>
      </w:r>
      <w:bookmarkEnd w:id="7"/>
    </w:p>
    <w:p w14:paraId="3DA24759" w14:textId="159801B1" w:rsidR="0000728F" w:rsidRDefault="0000728F" w:rsidP="005756EB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sz w:val="28"/>
          <w:szCs w:val="28"/>
        </w:rPr>
        <w:t>Улитовский С.Б. Нуждаемость в стоматологической помощи детского населения / Улитовский С.Б., Григорьев В.А., Волокитина Е.В. // Журнал Ученые записки СПбГМУ им. И</w:t>
      </w:r>
      <w:r w:rsidRPr="0000728F">
        <w:rPr>
          <w:sz w:val="28"/>
          <w:szCs w:val="28"/>
          <w:lang w:val="en-US"/>
        </w:rPr>
        <w:t>.</w:t>
      </w:r>
      <w:r w:rsidRPr="0000728F">
        <w:rPr>
          <w:sz w:val="28"/>
          <w:szCs w:val="28"/>
        </w:rPr>
        <w:t>П</w:t>
      </w:r>
      <w:r w:rsidRPr="0000728F">
        <w:rPr>
          <w:sz w:val="28"/>
          <w:szCs w:val="28"/>
          <w:lang w:val="en-US"/>
        </w:rPr>
        <w:t xml:space="preserve">. </w:t>
      </w:r>
      <w:r w:rsidRPr="0000728F">
        <w:rPr>
          <w:sz w:val="28"/>
          <w:szCs w:val="28"/>
        </w:rPr>
        <w:t>Павлова</w:t>
      </w:r>
      <w:r w:rsidRPr="0000728F">
        <w:rPr>
          <w:sz w:val="28"/>
          <w:szCs w:val="28"/>
          <w:lang w:val="en-US"/>
        </w:rPr>
        <w:t xml:space="preserve"> – 2015. – </w:t>
      </w:r>
      <w:r w:rsidRPr="0000728F">
        <w:rPr>
          <w:sz w:val="28"/>
          <w:szCs w:val="28"/>
        </w:rPr>
        <w:t>С</w:t>
      </w:r>
      <w:r w:rsidRPr="0000728F">
        <w:rPr>
          <w:sz w:val="28"/>
          <w:szCs w:val="28"/>
          <w:lang w:val="en-US"/>
        </w:rPr>
        <w:t>.38</w:t>
      </w:r>
      <w:r w:rsidRPr="0000728F">
        <w:rPr>
          <w:sz w:val="28"/>
          <w:szCs w:val="28"/>
        </w:rPr>
        <w:t xml:space="preserve"> </w:t>
      </w:r>
      <w:r w:rsidRPr="0000728F">
        <w:rPr>
          <w:sz w:val="28"/>
          <w:szCs w:val="28"/>
          <w:lang w:val="en-US"/>
        </w:rPr>
        <w:t>–</w:t>
      </w:r>
      <w:r w:rsidRPr="0000728F">
        <w:rPr>
          <w:sz w:val="28"/>
          <w:szCs w:val="28"/>
        </w:rPr>
        <w:t xml:space="preserve"> </w:t>
      </w:r>
      <w:r w:rsidRPr="0000728F">
        <w:rPr>
          <w:sz w:val="28"/>
          <w:szCs w:val="28"/>
          <w:lang w:val="en-US"/>
        </w:rPr>
        <w:t>40.</w:t>
      </w:r>
    </w:p>
    <w:p w14:paraId="49F94F55" w14:textId="69E97E61" w:rsidR="00792ADE" w:rsidRPr="0000728F" w:rsidRDefault="00792ADE" w:rsidP="005756EB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Дмитриева </w:t>
      </w:r>
      <w:proofErr w:type="gramStart"/>
      <w:r w:rsidRPr="0000728F">
        <w:rPr>
          <w:color w:val="000000"/>
          <w:sz w:val="28"/>
          <w:szCs w:val="28"/>
        </w:rPr>
        <w:t>Л.А.</w:t>
      </w:r>
      <w:proofErr w:type="gramEnd"/>
      <w:r w:rsidRPr="0000728F">
        <w:rPr>
          <w:color w:val="000000"/>
          <w:sz w:val="28"/>
          <w:szCs w:val="28"/>
        </w:rPr>
        <w:t xml:space="preserve"> Пародонтит. — М.: </w:t>
      </w:r>
      <w:proofErr w:type="spellStart"/>
      <w:r w:rsidRPr="0000728F">
        <w:rPr>
          <w:color w:val="000000"/>
          <w:sz w:val="28"/>
          <w:szCs w:val="28"/>
        </w:rPr>
        <w:t>МЕДпресс-информ</w:t>
      </w:r>
      <w:proofErr w:type="spellEnd"/>
      <w:r w:rsidRPr="0000728F">
        <w:rPr>
          <w:color w:val="000000"/>
          <w:sz w:val="28"/>
          <w:szCs w:val="28"/>
        </w:rPr>
        <w:t>, 2007 — 500 с.</w:t>
      </w:r>
    </w:p>
    <w:p w14:paraId="568D3536" w14:textId="77777777" w:rsidR="00792ADE" w:rsidRPr="0000728F" w:rsidRDefault="00792ADE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00728F">
        <w:rPr>
          <w:color w:val="000000"/>
          <w:sz w:val="28"/>
          <w:szCs w:val="28"/>
        </w:rPr>
        <w:t>Какулия</w:t>
      </w:r>
      <w:proofErr w:type="spellEnd"/>
      <w:r w:rsidRPr="0000728F">
        <w:rPr>
          <w:color w:val="000000"/>
          <w:sz w:val="28"/>
          <w:szCs w:val="28"/>
        </w:rPr>
        <w:t xml:space="preserve"> И. С. Особенности течения пародонтита в пожилом возрасте //Медицинская сестра. – 2008. – №. 5. – С. 10-11.</w:t>
      </w:r>
    </w:p>
    <w:p w14:paraId="023F3741" w14:textId="77777777" w:rsidR="00792ADE" w:rsidRPr="0000728F" w:rsidRDefault="00792ADE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Попович </w:t>
      </w:r>
      <w:proofErr w:type="gramStart"/>
      <w:r w:rsidRPr="0000728F">
        <w:rPr>
          <w:color w:val="000000"/>
          <w:sz w:val="28"/>
          <w:szCs w:val="28"/>
        </w:rPr>
        <w:t>З.Б.</w:t>
      </w:r>
      <w:proofErr w:type="gramEnd"/>
      <w:r w:rsidRPr="0000728F">
        <w:rPr>
          <w:color w:val="000000"/>
          <w:sz w:val="28"/>
          <w:szCs w:val="28"/>
        </w:rPr>
        <w:t xml:space="preserve">, Робко М.М., </w:t>
      </w:r>
      <w:proofErr w:type="spellStart"/>
      <w:r w:rsidRPr="0000728F">
        <w:rPr>
          <w:color w:val="000000"/>
          <w:sz w:val="28"/>
          <w:szCs w:val="28"/>
        </w:rPr>
        <w:t>Бегвушко</w:t>
      </w:r>
      <w:proofErr w:type="spellEnd"/>
      <w:r w:rsidRPr="0000728F">
        <w:rPr>
          <w:color w:val="000000"/>
          <w:sz w:val="28"/>
          <w:szCs w:val="28"/>
        </w:rPr>
        <w:t xml:space="preserve"> Е.В. </w:t>
      </w:r>
      <w:proofErr w:type="spellStart"/>
      <w:r w:rsidRPr="0000728F">
        <w:rPr>
          <w:color w:val="000000"/>
          <w:sz w:val="28"/>
          <w:szCs w:val="28"/>
        </w:rPr>
        <w:t>Рентгендіагностєка</w:t>
      </w:r>
      <w:proofErr w:type="spellEnd"/>
      <w:r w:rsidRPr="0000728F">
        <w:rPr>
          <w:color w:val="000000"/>
          <w:sz w:val="28"/>
          <w:szCs w:val="28"/>
        </w:rPr>
        <w:t xml:space="preserve"> </w:t>
      </w:r>
      <w:proofErr w:type="spellStart"/>
      <w:r w:rsidRPr="0000728F">
        <w:rPr>
          <w:color w:val="000000"/>
          <w:sz w:val="28"/>
          <w:szCs w:val="28"/>
        </w:rPr>
        <w:t>гахворявань</w:t>
      </w:r>
      <w:proofErr w:type="spellEnd"/>
      <w:r w:rsidRPr="0000728F">
        <w:rPr>
          <w:color w:val="000000"/>
          <w:sz w:val="28"/>
          <w:szCs w:val="28"/>
        </w:rPr>
        <w:t xml:space="preserve"> </w:t>
      </w:r>
      <w:proofErr w:type="spellStart"/>
      <w:r w:rsidRPr="0000728F">
        <w:rPr>
          <w:color w:val="000000"/>
          <w:sz w:val="28"/>
          <w:szCs w:val="28"/>
        </w:rPr>
        <w:t>губів</w:t>
      </w:r>
      <w:proofErr w:type="spellEnd"/>
      <w:r w:rsidRPr="0000728F">
        <w:rPr>
          <w:color w:val="000000"/>
          <w:sz w:val="28"/>
          <w:szCs w:val="28"/>
        </w:rPr>
        <w:t xml:space="preserve"> та тканин пародонту у </w:t>
      </w:r>
      <w:proofErr w:type="spellStart"/>
      <w:r w:rsidRPr="0000728F">
        <w:rPr>
          <w:color w:val="000000"/>
          <w:sz w:val="28"/>
          <w:szCs w:val="28"/>
        </w:rPr>
        <w:t>дитечому</w:t>
      </w:r>
      <w:proofErr w:type="spellEnd"/>
      <w:r w:rsidRPr="0000728F">
        <w:rPr>
          <w:color w:val="000000"/>
          <w:sz w:val="28"/>
          <w:szCs w:val="28"/>
        </w:rPr>
        <w:t xml:space="preserve"> та </w:t>
      </w:r>
      <w:proofErr w:type="spellStart"/>
      <w:r w:rsidRPr="0000728F">
        <w:rPr>
          <w:color w:val="000000"/>
          <w:sz w:val="28"/>
          <w:szCs w:val="28"/>
        </w:rPr>
        <w:t>підлітковому</w:t>
      </w:r>
      <w:proofErr w:type="spellEnd"/>
      <w:r w:rsidRPr="0000728F">
        <w:rPr>
          <w:color w:val="000000"/>
          <w:sz w:val="28"/>
          <w:szCs w:val="28"/>
        </w:rPr>
        <w:t xml:space="preserve"> </w:t>
      </w:r>
      <w:proofErr w:type="spellStart"/>
      <w:r w:rsidRPr="0000728F">
        <w:rPr>
          <w:color w:val="000000"/>
          <w:sz w:val="28"/>
          <w:szCs w:val="28"/>
        </w:rPr>
        <w:t>віці</w:t>
      </w:r>
      <w:proofErr w:type="spellEnd"/>
      <w:r w:rsidRPr="0000728F">
        <w:rPr>
          <w:color w:val="000000"/>
          <w:sz w:val="28"/>
          <w:szCs w:val="28"/>
        </w:rPr>
        <w:t>. — 2001. — 214 с.</w:t>
      </w:r>
    </w:p>
    <w:p w14:paraId="4E377BE6" w14:textId="4BBE48ED" w:rsidR="00792ADE" w:rsidRPr="0000728F" w:rsidRDefault="00792ADE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bookmarkStart w:id="8" w:name="_Ref41312475"/>
      <w:proofErr w:type="spellStart"/>
      <w:r w:rsidRPr="0000728F">
        <w:rPr>
          <w:color w:val="000000"/>
          <w:sz w:val="28"/>
          <w:szCs w:val="28"/>
        </w:rPr>
        <w:t>Такиметбекова</w:t>
      </w:r>
      <w:proofErr w:type="spellEnd"/>
      <w:r w:rsidRPr="0000728F">
        <w:rPr>
          <w:color w:val="000000"/>
          <w:sz w:val="28"/>
          <w:szCs w:val="28"/>
        </w:rPr>
        <w:t xml:space="preserve"> Б. Ж. Воспалительные заболевания тканей пародонта у детей //Вестник Казахского Национального медицинского университета. – 2014. – №. 1. – 3 с.</w:t>
      </w:r>
      <w:bookmarkEnd w:id="8"/>
    </w:p>
    <w:p w14:paraId="66FBB495" w14:textId="4B5600B5" w:rsidR="00174951" w:rsidRPr="0000728F" w:rsidRDefault="00174951" w:rsidP="0000728F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0728F">
        <w:rPr>
          <w:color w:val="000000" w:themeColor="text1"/>
          <w:sz w:val="28"/>
          <w:szCs w:val="28"/>
        </w:rPr>
        <w:t xml:space="preserve"> </w:t>
      </w:r>
      <w:proofErr w:type="spellStart"/>
      <w:r w:rsidRPr="0000728F">
        <w:rPr>
          <w:color w:val="000000" w:themeColor="text1"/>
          <w:sz w:val="28"/>
          <w:szCs w:val="28"/>
        </w:rPr>
        <w:t>Курякина</w:t>
      </w:r>
      <w:proofErr w:type="spellEnd"/>
      <w:r w:rsidRPr="0000728F">
        <w:rPr>
          <w:color w:val="000000" w:themeColor="text1"/>
          <w:sz w:val="28"/>
          <w:szCs w:val="28"/>
        </w:rPr>
        <w:t xml:space="preserve"> Н. В., </w:t>
      </w:r>
      <w:proofErr w:type="spellStart"/>
      <w:r w:rsidRPr="0000728F">
        <w:rPr>
          <w:color w:val="000000" w:themeColor="text1"/>
          <w:sz w:val="28"/>
          <w:szCs w:val="28"/>
        </w:rPr>
        <w:t>Кутепова</w:t>
      </w:r>
      <w:proofErr w:type="spellEnd"/>
      <w:r w:rsidRPr="0000728F">
        <w:rPr>
          <w:color w:val="000000" w:themeColor="text1"/>
          <w:sz w:val="28"/>
          <w:szCs w:val="28"/>
        </w:rPr>
        <w:t xml:space="preserve"> Т. Ф. Заболевания пародонта. – М.: Медицинская книга, 2003. – 160 с.</w:t>
      </w:r>
    </w:p>
    <w:p w14:paraId="614B9E8E" w14:textId="3D66098E" w:rsidR="00174951" w:rsidRPr="0000728F" w:rsidRDefault="00174951" w:rsidP="0000728F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0728F">
        <w:rPr>
          <w:color w:val="000000" w:themeColor="text1"/>
          <w:sz w:val="28"/>
          <w:szCs w:val="28"/>
        </w:rPr>
        <w:t xml:space="preserve"> Лукиных Л. М. Болезни пародонта. Клиника диагностика, лечение и профилактика / Л. М. Лукиных, Е. Н. </w:t>
      </w:r>
      <w:proofErr w:type="spellStart"/>
      <w:r w:rsidRPr="0000728F">
        <w:rPr>
          <w:color w:val="000000" w:themeColor="text1"/>
          <w:sz w:val="28"/>
          <w:szCs w:val="28"/>
        </w:rPr>
        <w:t>Жулев</w:t>
      </w:r>
      <w:proofErr w:type="spellEnd"/>
      <w:r w:rsidRPr="0000728F">
        <w:rPr>
          <w:color w:val="000000" w:themeColor="text1"/>
          <w:sz w:val="28"/>
          <w:szCs w:val="28"/>
        </w:rPr>
        <w:t xml:space="preserve">, И. Н. </w:t>
      </w:r>
      <w:proofErr w:type="spellStart"/>
      <w:r w:rsidRPr="0000728F">
        <w:rPr>
          <w:color w:val="000000" w:themeColor="text1"/>
          <w:sz w:val="28"/>
          <w:szCs w:val="28"/>
        </w:rPr>
        <w:t>Чупрунова</w:t>
      </w:r>
      <w:proofErr w:type="spellEnd"/>
      <w:r w:rsidRPr="0000728F">
        <w:rPr>
          <w:color w:val="000000" w:themeColor="text1"/>
          <w:sz w:val="28"/>
          <w:szCs w:val="28"/>
        </w:rPr>
        <w:t>. – Нижний Новгород: изд-во НГМА, 2005. – 322 с.</w:t>
      </w:r>
    </w:p>
    <w:p w14:paraId="3AA4D910" w14:textId="26C5581A" w:rsidR="00FB4A4F" w:rsidRPr="0000728F" w:rsidRDefault="00FB4A4F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Горбачева </w:t>
      </w:r>
      <w:proofErr w:type="gramStart"/>
      <w:r w:rsidRPr="0000728F">
        <w:rPr>
          <w:color w:val="000000"/>
          <w:sz w:val="28"/>
          <w:szCs w:val="28"/>
        </w:rPr>
        <w:t>И.А.</w:t>
      </w:r>
      <w:proofErr w:type="gramEnd"/>
      <w:r w:rsidRPr="0000728F">
        <w:rPr>
          <w:color w:val="000000"/>
          <w:sz w:val="28"/>
          <w:szCs w:val="28"/>
        </w:rPr>
        <w:t xml:space="preserve">, Кирсанов А.И., Орехова Л.Ю. Общесоматические аспекты патогенеза и лечения </w:t>
      </w:r>
      <w:proofErr w:type="spellStart"/>
      <w:r w:rsidRPr="0000728F">
        <w:rPr>
          <w:color w:val="000000"/>
          <w:sz w:val="28"/>
          <w:szCs w:val="28"/>
        </w:rPr>
        <w:t>генерализованного</w:t>
      </w:r>
      <w:proofErr w:type="spellEnd"/>
      <w:r w:rsidRPr="0000728F">
        <w:rPr>
          <w:color w:val="000000"/>
          <w:sz w:val="28"/>
          <w:szCs w:val="28"/>
        </w:rPr>
        <w:t xml:space="preserve"> пародонтита. // Стоматология. 2001, №1.-С. 26-34.</w:t>
      </w:r>
    </w:p>
    <w:p w14:paraId="37FFD1A5" w14:textId="77777777" w:rsidR="00FB4A4F" w:rsidRPr="0000728F" w:rsidRDefault="00FB4A4F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lastRenderedPageBreak/>
        <w:t xml:space="preserve"> Данилевский </w:t>
      </w:r>
      <w:proofErr w:type="gramStart"/>
      <w:r w:rsidRPr="0000728F">
        <w:rPr>
          <w:color w:val="000000"/>
          <w:sz w:val="28"/>
          <w:szCs w:val="28"/>
        </w:rPr>
        <w:t>Н.Ф.</w:t>
      </w:r>
      <w:proofErr w:type="gramEnd"/>
      <w:r w:rsidRPr="0000728F">
        <w:rPr>
          <w:color w:val="000000"/>
          <w:sz w:val="28"/>
          <w:szCs w:val="28"/>
        </w:rPr>
        <w:t xml:space="preserve">, Колесова Н.А., </w:t>
      </w:r>
      <w:proofErr w:type="spellStart"/>
      <w:r w:rsidRPr="0000728F">
        <w:rPr>
          <w:color w:val="000000"/>
          <w:sz w:val="28"/>
          <w:szCs w:val="28"/>
        </w:rPr>
        <w:t>Политун</w:t>
      </w:r>
      <w:proofErr w:type="spellEnd"/>
      <w:r w:rsidRPr="0000728F">
        <w:rPr>
          <w:color w:val="000000"/>
          <w:sz w:val="28"/>
          <w:szCs w:val="28"/>
        </w:rPr>
        <w:t xml:space="preserve"> A.M., Керимов Э.Э. Структурные основы хронического воспалительного процесса при болезнях пародонта // Стоматология. 1988, №6. С. 49-52.</w:t>
      </w:r>
    </w:p>
    <w:p w14:paraId="624FECD2" w14:textId="28517440" w:rsidR="00FB4A4F" w:rsidRPr="0000728F" w:rsidRDefault="00FB4A4F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</w:t>
      </w:r>
      <w:proofErr w:type="spellStart"/>
      <w:r w:rsidRPr="0000728F">
        <w:rPr>
          <w:color w:val="000000"/>
          <w:sz w:val="28"/>
          <w:szCs w:val="28"/>
        </w:rPr>
        <w:t>Кречина</w:t>
      </w:r>
      <w:proofErr w:type="spellEnd"/>
      <w:r w:rsidRPr="0000728F">
        <w:rPr>
          <w:color w:val="000000"/>
          <w:sz w:val="28"/>
          <w:szCs w:val="28"/>
        </w:rPr>
        <w:t xml:space="preserve"> Е.К. Нарушение микроциркуляции в тканях пародонта при его заболеваниях и клинико-функциональное обоснование митозов их </w:t>
      </w:r>
      <w:proofErr w:type="spellStart"/>
      <w:proofErr w:type="gramStart"/>
      <w:r w:rsidRPr="0000728F">
        <w:rPr>
          <w:color w:val="000000"/>
          <w:sz w:val="28"/>
          <w:szCs w:val="28"/>
        </w:rPr>
        <w:t>каврекции</w:t>
      </w:r>
      <w:proofErr w:type="spellEnd"/>
      <w:r w:rsidRPr="0000728F">
        <w:rPr>
          <w:color w:val="000000"/>
          <w:sz w:val="28"/>
          <w:szCs w:val="28"/>
        </w:rPr>
        <w:t>./</w:t>
      </w:r>
      <w:proofErr w:type="gramEnd"/>
      <w:r w:rsidRPr="0000728F">
        <w:rPr>
          <w:color w:val="000000"/>
          <w:sz w:val="28"/>
          <w:szCs w:val="28"/>
        </w:rPr>
        <w:t>/</w:t>
      </w:r>
      <w:proofErr w:type="spellStart"/>
      <w:r w:rsidRPr="0000728F">
        <w:rPr>
          <w:color w:val="000000"/>
          <w:sz w:val="28"/>
          <w:szCs w:val="28"/>
        </w:rPr>
        <w:t>Автореф</w:t>
      </w:r>
      <w:proofErr w:type="spellEnd"/>
      <w:r w:rsidRPr="0000728F">
        <w:rPr>
          <w:color w:val="000000"/>
          <w:sz w:val="28"/>
          <w:szCs w:val="28"/>
        </w:rPr>
        <w:t xml:space="preserve">. </w:t>
      </w:r>
      <w:proofErr w:type="spellStart"/>
      <w:r w:rsidRPr="0000728F">
        <w:rPr>
          <w:color w:val="000000"/>
          <w:sz w:val="28"/>
          <w:szCs w:val="28"/>
        </w:rPr>
        <w:t>дисс</w:t>
      </w:r>
      <w:proofErr w:type="spellEnd"/>
      <w:r w:rsidRPr="0000728F">
        <w:rPr>
          <w:color w:val="000000"/>
          <w:sz w:val="28"/>
          <w:szCs w:val="28"/>
        </w:rPr>
        <w:t>. . д.м.н. Москва,1996. - 43с.</w:t>
      </w:r>
    </w:p>
    <w:p w14:paraId="2B9287AA" w14:textId="77777777" w:rsidR="00FB4A4F" w:rsidRPr="0000728F" w:rsidRDefault="00FB4A4F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</w:t>
      </w:r>
      <w:proofErr w:type="spellStart"/>
      <w:r w:rsidRPr="0000728F">
        <w:rPr>
          <w:bCs/>
          <w:color w:val="000000"/>
          <w:sz w:val="28"/>
          <w:szCs w:val="28"/>
        </w:rPr>
        <w:t>Политун</w:t>
      </w:r>
      <w:proofErr w:type="spellEnd"/>
      <w:r w:rsidRPr="0000728F">
        <w:rPr>
          <w:color w:val="000000"/>
          <w:sz w:val="28"/>
          <w:szCs w:val="28"/>
        </w:rPr>
        <w:t> </w:t>
      </w:r>
      <w:r w:rsidRPr="0000728F">
        <w:rPr>
          <w:bCs/>
          <w:color w:val="000000"/>
          <w:sz w:val="28"/>
          <w:szCs w:val="28"/>
        </w:rPr>
        <w:t>A</w:t>
      </w:r>
      <w:r w:rsidRPr="0000728F">
        <w:rPr>
          <w:color w:val="000000"/>
          <w:sz w:val="28"/>
          <w:szCs w:val="28"/>
        </w:rPr>
        <w:t>.</w:t>
      </w:r>
      <w:r w:rsidRPr="0000728F">
        <w:rPr>
          <w:bCs/>
          <w:color w:val="000000"/>
          <w:sz w:val="28"/>
          <w:szCs w:val="28"/>
        </w:rPr>
        <w:t>M</w:t>
      </w:r>
      <w:r w:rsidRPr="0000728F">
        <w:rPr>
          <w:color w:val="000000"/>
          <w:sz w:val="28"/>
          <w:szCs w:val="28"/>
        </w:rPr>
        <w:t xml:space="preserve">., Керимов </w:t>
      </w:r>
      <w:proofErr w:type="gramStart"/>
      <w:r w:rsidRPr="0000728F">
        <w:rPr>
          <w:color w:val="000000"/>
          <w:sz w:val="28"/>
          <w:szCs w:val="28"/>
        </w:rPr>
        <w:t>Э.Э.</w:t>
      </w:r>
      <w:proofErr w:type="gramEnd"/>
      <w:r w:rsidRPr="0000728F">
        <w:rPr>
          <w:color w:val="000000"/>
          <w:sz w:val="28"/>
          <w:szCs w:val="28"/>
        </w:rPr>
        <w:t xml:space="preserve"> Структурные особенности повреждения тканей пародонта при соматических заболеваниях различного генеза// Стоматология: </w:t>
      </w:r>
      <w:proofErr w:type="spellStart"/>
      <w:r w:rsidRPr="0000728F">
        <w:rPr>
          <w:color w:val="000000"/>
          <w:sz w:val="28"/>
          <w:szCs w:val="28"/>
        </w:rPr>
        <w:t>Республ</w:t>
      </w:r>
      <w:proofErr w:type="spellEnd"/>
      <w:r w:rsidRPr="0000728F">
        <w:rPr>
          <w:color w:val="000000"/>
          <w:sz w:val="28"/>
          <w:szCs w:val="28"/>
        </w:rPr>
        <w:t xml:space="preserve">. </w:t>
      </w:r>
      <w:proofErr w:type="spellStart"/>
      <w:r w:rsidRPr="0000728F">
        <w:rPr>
          <w:color w:val="000000"/>
          <w:sz w:val="28"/>
          <w:szCs w:val="28"/>
        </w:rPr>
        <w:t>межвед.сб</w:t>
      </w:r>
      <w:proofErr w:type="spellEnd"/>
      <w:r w:rsidRPr="0000728F">
        <w:rPr>
          <w:color w:val="000000"/>
          <w:sz w:val="28"/>
          <w:szCs w:val="28"/>
        </w:rPr>
        <w:t>.-Киев, -Вы3.-п.2с.29-33. 45</w:t>
      </w:r>
    </w:p>
    <w:p w14:paraId="56947F91" w14:textId="77777777" w:rsidR="00FB4A4F" w:rsidRPr="0000728F" w:rsidRDefault="00FB4A4F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Логинова </w:t>
      </w:r>
      <w:proofErr w:type="gramStart"/>
      <w:r w:rsidRPr="0000728F">
        <w:rPr>
          <w:color w:val="000000"/>
          <w:sz w:val="28"/>
          <w:szCs w:val="28"/>
        </w:rPr>
        <w:t>Н.К.</w:t>
      </w:r>
      <w:proofErr w:type="gramEnd"/>
      <w:r w:rsidRPr="0000728F">
        <w:rPr>
          <w:color w:val="000000"/>
          <w:sz w:val="28"/>
          <w:szCs w:val="28"/>
        </w:rPr>
        <w:t xml:space="preserve"> Функциональная диагностика в стоматологии. М.; Партнер, 1994. - С.77-82.</w:t>
      </w:r>
    </w:p>
    <w:p w14:paraId="25891BEA" w14:textId="77777777" w:rsidR="00FB4A4F" w:rsidRPr="0000728F" w:rsidRDefault="00FB4A4F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Саркисов </w:t>
      </w:r>
      <w:proofErr w:type="gramStart"/>
      <w:r w:rsidRPr="0000728F">
        <w:rPr>
          <w:color w:val="000000"/>
          <w:sz w:val="28"/>
          <w:szCs w:val="28"/>
        </w:rPr>
        <w:t>К.Г.</w:t>
      </w:r>
      <w:proofErr w:type="gramEnd"/>
      <w:r w:rsidRPr="0000728F">
        <w:rPr>
          <w:color w:val="000000"/>
          <w:sz w:val="28"/>
          <w:szCs w:val="28"/>
        </w:rPr>
        <w:t>, Грачев И.Д. Особенности микроциркуляции при старении и артериальной гипертензии. // Врачебное дело, 1987, №8. - С. 14-17.</w:t>
      </w:r>
    </w:p>
    <w:p w14:paraId="28BFD3D4" w14:textId="77777777" w:rsidR="00FB4A4F" w:rsidRPr="0000728F" w:rsidRDefault="00FB4A4F" w:rsidP="0000728F">
      <w:pPr>
        <w:pStyle w:val="ab"/>
        <w:numPr>
          <w:ilvl w:val="0"/>
          <w:numId w:val="6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Струков </w:t>
      </w:r>
      <w:proofErr w:type="gramStart"/>
      <w:r w:rsidRPr="0000728F">
        <w:rPr>
          <w:color w:val="000000"/>
          <w:sz w:val="28"/>
          <w:szCs w:val="28"/>
        </w:rPr>
        <w:t>А.И.</w:t>
      </w:r>
      <w:proofErr w:type="gramEnd"/>
      <w:r w:rsidRPr="0000728F">
        <w:rPr>
          <w:color w:val="000000"/>
          <w:sz w:val="28"/>
          <w:szCs w:val="28"/>
        </w:rPr>
        <w:t>, </w:t>
      </w:r>
      <w:r w:rsidRPr="0000728F">
        <w:rPr>
          <w:bCs/>
          <w:color w:val="000000"/>
          <w:sz w:val="28"/>
          <w:szCs w:val="28"/>
        </w:rPr>
        <w:t>Серов</w:t>
      </w:r>
      <w:r w:rsidRPr="0000728F">
        <w:rPr>
          <w:color w:val="000000"/>
          <w:sz w:val="28"/>
          <w:szCs w:val="28"/>
        </w:rPr>
        <w:t> </w:t>
      </w:r>
      <w:r w:rsidRPr="0000728F">
        <w:rPr>
          <w:bCs/>
          <w:color w:val="000000"/>
          <w:sz w:val="28"/>
          <w:szCs w:val="28"/>
        </w:rPr>
        <w:t>В</w:t>
      </w:r>
      <w:r w:rsidRPr="0000728F">
        <w:rPr>
          <w:color w:val="000000"/>
          <w:sz w:val="28"/>
          <w:szCs w:val="28"/>
        </w:rPr>
        <w:t>.</w:t>
      </w:r>
      <w:r w:rsidRPr="0000728F">
        <w:rPr>
          <w:bCs/>
          <w:color w:val="000000"/>
          <w:sz w:val="28"/>
          <w:szCs w:val="28"/>
        </w:rPr>
        <w:t>В</w:t>
      </w:r>
      <w:r w:rsidRPr="0000728F">
        <w:rPr>
          <w:color w:val="000000"/>
          <w:sz w:val="28"/>
          <w:szCs w:val="28"/>
        </w:rPr>
        <w:t>. С 83 Патологическая анатомия: Учебник. — 4-е изд., стереотипное. — М.: Медицина, </w:t>
      </w:r>
      <w:r w:rsidRPr="0000728F">
        <w:rPr>
          <w:bCs/>
          <w:color w:val="000000"/>
          <w:sz w:val="28"/>
          <w:szCs w:val="28"/>
        </w:rPr>
        <w:t>1995</w:t>
      </w:r>
    </w:p>
    <w:p w14:paraId="161F61D5" w14:textId="77777777" w:rsidR="0000728F" w:rsidRDefault="00FB4A4F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Ткаченко </w:t>
      </w:r>
      <w:proofErr w:type="gramStart"/>
      <w:r w:rsidRPr="0000728F">
        <w:rPr>
          <w:color w:val="000000"/>
          <w:sz w:val="28"/>
          <w:szCs w:val="28"/>
        </w:rPr>
        <w:t>Т.Б.</w:t>
      </w:r>
      <w:proofErr w:type="gramEnd"/>
      <w:r w:rsidRPr="0000728F">
        <w:rPr>
          <w:color w:val="000000"/>
          <w:sz w:val="28"/>
          <w:szCs w:val="28"/>
        </w:rPr>
        <w:t xml:space="preserve"> Нарушение микроциркуляции пародонта при гингивитах и </w:t>
      </w:r>
      <w:proofErr w:type="spellStart"/>
      <w:r w:rsidRPr="0000728F">
        <w:rPr>
          <w:color w:val="000000"/>
          <w:sz w:val="28"/>
          <w:szCs w:val="28"/>
        </w:rPr>
        <w:t>пародонтитах</w:t>
      </w:r>
      <w:proofErr w:type="spellEnd"/>
      <w:r w:rsidRPr="0000728F">
        <w:rPr>
          <w:color w:val="000000"/>
          <w:sz w:val="28"/>
          <w:szCs w:val="28"/>
        </w:rPr>
        <w:t xml:space="preserve"> легкой степени и их фармакологическая коррекция. // </w:t>
      </w:r>
      <w:proofErr w:type="spellStart"/>
      <w:r w:rsidRPr="0000728F">
        <w:rPr>
          <w:color w:val="000000"/>
          <w:sz w:val="28"/>
          <w:szCs w:val="28"/>
        </w:rPr>
        <w:t>Автореф</w:t>
      </w:r>
      <w:proofErr w:type="spellEnd"/>
      <w:r w:rsidRPr="0000728F">
        <w:rPr>
          <w:color w:val="000000"/>
          <w:sz w:val="28"/>
          <w:szCs w:val="28"/>
        </w:rPr>
        <w:t xml:space="preserve">. </w:t>
      </w:r>
      <w:proofErr w:type="spellStart"/>
      <w:r w:rsidRPr="0000728F">
        <w:rPr>
          <w:color w:val="000000"/>
          <w:sz w:val="28"/>
          <w:szCs w:val="28"/>
        </w:rPr>
        <w:t>дисс</w:t>
      </w:r>
      <w:proofErr w:type="spellEnd"/>
      <w:proofErr w:type="gramStart"/>
      <w:r w:rsidRPr="0000728F">
        <w:rPr>
          <w:color w:val="000000"/>
          <w:sz w:val="28"/>
          <w:szCs w:val="28"/>
        </w:rPr>
        <w:t>. .</w:t>
      </w:r>
      <w:proofErr w:type="gramEnd"/>
      <w:r w:rsidRPr="0000728F">
        <w:rPr>
          <w:color w:val="000000"/>
          <w:sz w:val="28"/>
          <w:szCs w:val="28"/>
        </w:rPr>
        <w:t xml:space="preserve"> к.м.н.- С. Пб.; 1999. - 40с.</w:t>
      </w:r>
    </w:p>
    <w:p w14:paraId="2FE025EE" w14:textId="4BE7C939" w:rsidR="00D40474" w:rsidRPr="0000728F" w:rsidRDefault="00D40474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</w:t>
      </w:r>
      <w:proofErr w:type="spellStart"/>
      <w:r w:rsidRPr="0000728F">
        <w:rPr>
          <w:color w:val="000000"/>
          <w:sz w:val="28"/>
          <w:szCs w:val="28"/>
        </w:rPr>
        <w:t>Аврущенко</w:t>
      </w:r>
      <w:proofErr w:type="spellEnd"/>
      <w:r w:rsidRPr="0000728F">
        <w:rPr>
          <w:color w:val="000000"/>
          <w:sz w:val="28"/>
          <w:szCs w:val="28"/>
        </w:rPr>
        <w:t xml:space="preserve"> М.Ш. Механизмы формирования скрытых и отсроченных </w:t>
      </w:r>
      <w:proofErr w:type="spellStart"/>
      <w:r w:rsidRPr="0000728F">
        <w:rPr>
          <w:color w:val="000000"/>
          <w:sz w:val="28"/>
          <w:szCs w:val="28"/>
        </w:rPr>
        <w:t>постреанимационных</w:t>
      </w:r>
      <w:proofErr w:type="spellEnd"/>
      <w:r w:rsidRPr="0000728F">
        <w:rPr>
          <w:color w:val="000000"/>
          <w:sz w:val="28"/>
          <w:szCs w:val="28"/>
        </w:rPr>
        <w:t xml:space="preserve"> энцефалопатий на уровне </w:t>
      </w:r>
      <w:proofErr w:type="spellStart"/>
      <w:r w:rsidRPr="0000728F">
        <w:rPr>
          <w:color w:val="000000"/>
          <w:sz w:val="28"/>
          <w:szCs w:val="28"/>
        </w:rPr>
        <w:t>нейрональных</w:t>
      </w:r>
      <w:proofErr w:type="spellEnd"/>
      <w:r w:rsidRPr="0000728F">
        <w:rPr>
          <w:color w:val="000000"/>
          <w:sz w:val="28"/>
          <w:szCs w:val="28"/>
        </w:rPr>
        <w:t xml:space="preserve"> популяций / </w:t>
      </w:r>
      <w:proofErr w:type="spellStart"/>
      <w:r w:rsidRPr="0000728F">
        <w:rPr>
          <w:color w:val="000000"/>
          <w:sz w:val="28"/>
          <w:szCs w:val="28"/>
        </w:rPr>
        <w:t>М.Ш.Аврущенко</w:t>
      </w:r>
      <w:proofErr w:type="spellEnd"/>
      <w:r w:rsidRPr="0000728F">
        <w:rPr>
          <w:color w:val="000000"/>
          <w:sz w:val="28"/>
          <w:szCs w:val="28"/>
        </w:rPr>
        <w:t xml:space="preserve">, </w:t>
      </w:r>
      <w:proofErr w:type="spellStart"/>
      <w:r w:rsidRPr="0000728F">
        <w:rPr>
          <w:color w:val="000000"/>
          <w:sz w:val="28"/>
          <w:szCs w:val="28"/>
        </w:rPr>
        <w:t>А.В.Волков</w:t>
      </w:r>
      <w:proofErr w:type="spellEnd"/>
      <w:r w:rsidRPr="0000728F">
        <w:rPr>
          <w:color w:val="000000"/>
          <w:sz w:val="28"/>
          <w:szCs w:val="28"/>
        </w:rPr>
        <w:t xml:space="preserve"> // </w:t>
      </w:r>
      <w:proofErr w:type="spellStart"/>
      <w:r w:rsidRPr="0000728F">
        <w:rPr>
          <w:color w:val="000000"/>
          <w:sz w:val="28"/>
          <w:szCs w:val="28"/>
        </w:rPr>
        <w:t>Вестн</w:t>
      </w:r>
      <w:proofErr w:type="spellEnd"/>
      <w:r w:rsidRPr="0000728F">
        <w:rPr>
          <w:color w:val="000000"/>
          <w:sz w:val="28"/>
          <w:szCs w:val="28"/>
        </w:rPr>
        <w:t>. РАМН. 1997. - N 10. - С. 26-32.</w:t>
      </w:r>
      <w:r w:rsidRPr="0000728F">
        <w:rPr>
          <w:color w:val="000000"/>
          <w:sz w:val="28"/>
          <w:szCs w:val="28"/>
        </w:rPr>
        <w:br/>
        <w:t>6. Бабаев </w:t>
      </w:r>
      <w:proofErr w:type="gramStart"/>
      <w:r w:rsidRPr="0000728F">
        <w:rPr>
          <w:color w:val="000000"/>
          <w:sz w:val="28"/>
          <w:szCs w:val="28"/>
        </w:rPr>
        <w:t>У.Х.</w:t>
      </w:r>
      <w:proofErr w:type="gramEnd"/>
      <w:r w:rsidRPr="0000728F">
        <w:rPr>
          <w:color w:val="000000"/>
          <w:sz w:val="28"/>
          <w:szCs w:val="28"/>
        </w:rPr>
        <w:t xml:space="preserve">, </w:t>
      </w:r>
      <w:proofErr w:type="spellStart"/>
      <w:r w:rsidRPr="0000728F">
        <w:rPr>
          <w:color w:val="000000"/>
          <w:sz w:val="28"/>
          <w:szCs w:val="28"/>
        </w:rPr>
        <w:t>Гадаев</w:t>
      </w:r>
      <w:proofErr w:type="spellEnd"/>
      <w:r w:rsidRPr="0000728F">
        <w:rPr>
          <w:color w:val="000000"/>
          <w:sz w:val="28"/>
          <w:szCs w:val="28"/>
        </w:rPr>
        <w:t xml:space="preserve"> А.Г., </w:t>
      </w:r>
      <w:proofErr w:type="spellStart"/>
      <w:r w:rsidRPr="0000728F">
        <w:rPr>
          <w:color w:val="000000"/>
          <w:sz w:val="28"/>
          <w:szCs w:val="28"/>
        </w:rPr>
        <w:t>Суванов</w:t>
      </w:r>
      <w:proofErr w:type="spellEnd"/>
      <w:r w:rsidRPr="0000728F">
        <w:rPr>
          <w:color w:val="000000"/>
          <w:sz w:val="28"/>
          <w:szCs w:val="28"/>
        </w:rPr>
        <w:t xml:space="preserve"> Р.С. Гипертоническая болезнь и артериальная гипертония. Ташкент, 1989. - С. 10-14.</w:t>
      </w:r>
    </w:p>
    <w:p w14:paraId="47D9DFBE" w14:textId="77777777" w:rsidR="00D40474" w:rsidRPr="0000728F" w:rsidRDefault="00D40474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Боровский Е.В., Леонтьев </w:t>
      </w:r>
      <w:proofErr w:type="gramStart"/>
      <w:r w:rsidRPr="0000728F">
        <w:rPr>
          <w:color w:val="000000"/>
          <w:sz w:val="28"/>
          <w:szCs w:val="28"/>
        </w:rPr>
        <w:t>В.К.</w:t>
      </w:r>
      <w:proofErr w:type="gramEnd"/>
      <w:r w:rsidRPr="0000728F">
        <w:rPr>
          <w:color w:val="000000"/>
          <w:sz w:val="28"/>
          <w:szCs w:val="28"/>
        </w:rPr>
        <w:t xml:space="preserve"> Биология полости рта. — М.; Медицина,1981.-С. 101</w:t>
      </w:r>
    </w:p>
    <w:p w14:paraId="5FF1C02A" w14:textId="77777777" w:rsidR="00D40474" w:rsidRPr="0000728F" w:rsidRDefault="00D40474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lastRenderedPageBreak/>
        <w:t xml:space="preserve"> Боровский Е.В., Данилевский </w:t>
      </w:r>
      <w:proofErr w:type="gramStart"/>
      <w:r w:rsidRPr="0000728F">
        <w:rPr>
          <w:color w:val="000000"/>
          <w:sz w:val="28"/>
          <w:szCs w:val="28"/>
        </w:rPr>
        <w:t>Н.Ф.</w:t>
      </w:r>
      <w:proofErr w:type="gramEnd"/>
      <w:r w:rsidRPr="0000728F">
        <w:rPr>
          <w:color w:val="000000"/>
          <w:sz w:val="28"/>
          <w:szCs w:val="28"/>
        </w:rPr>
        <w:t xml:space="preserve"> Атлас заболеваний слизистой оболочки полости рта. М.; Медицина, 1981.</w:t>
      </w:r>
    </w:p>
    <w:p w14:paraId="5865FCA0" w14:textId="77777777" w:rsidR="00D40474" w:rsidRPr="0000728F" w:rsidRDefault="00D40474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 Боровский Е.В., </w:t>
      </w:r>
      <w:proofErr w:type="spellStart"/>
      <w:r w:rsidRPr="0000728F">
        <w:rPr>
          <w:color w:val="000000"/>
          <w:sz w:val="28"/>
          <w:szCs w:val="28"/>
        </w:rPr>
        <w:t>Машкиллейсон</w:t>
      </w:r>
      <w:proofErr w:type="spellEnd"/>
      <w:r w:rsidRPr="0000728F">
        <w:rPr>
          <w:color w:val="000000"/>
          <w:sz w:val="28"/>
          <w:szCs w:val="28"/>
        </w:rPr>
        <w:t xml:space="preserve"> А.Л. Заболевания слизистой оболочки полости рта и губ. М., Медицина, 1984</w:t>
      </w:r>
    </w:p>
    <w:p w14:paraId="5E008E2D" w14:textId="0E0FCDAB" w:rsidR="00174951" w:rsidRPr="0000728F" w:rsidRDefault="00D40474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Варшавский А.И. Состояние микроциркуляторного русла при пародонтозе. // Стоматология. 1977, №5. С. 72-75.</w:t>
      </w:r>
    </w:p>
    <w:p w14:paraId="4422067F" w14:textId="77777777" w:rsidR="00D40474" w:rsidRPr="0000728F" w:rsidRDefault="00D40474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</w:t>
      </w:r>
      <w:proofErr w:type="spellStart"/>
      <w:r w:rsidRPr="0000728F">
        <w:rPr>
          <w:bCs/>
          <w:color w:val="000000"/>
          <w:sz w:val="28"/>
          <w:szCs w:val="28"/>
        </w:rPr>
        <w:t>Григорьян</w:t>
      </w:r>
      <w:proofErr w:type="spellEnd"/>
      <w:r w:rsidRPr="0000728F">
        <w:rPr>
          <w:color w:val="000000"/>
          <w:sz w:val="28"/>
          <w:szCs w:val="28"/>
        </w:rPr>
        <w:t> </w:t>
      </w:r>
      <w:r w:rsidRPr="0000728F">
        <w:rPr>
          <w:bCs/>
          <w:color w:val="000000"/>
          <w:sz w:val="28"/>
          <w:szCs w:val="28"/>
        </w:rPr>
        <w:t>А</w:t>
      </w:r>
      <w:r w:rsidRPr="0000728F">
        <w:rPr>
          <w:color w:val="000000"/>
          <w:sz w:val="28"/>
          <w:szCs w:val="28"/>
        </w:rPr>
        <w:t>.</w:t>
      </w:r>
      <w:r w:rsidRPr="0000728F">
        <w:rPr>
          <w:bCs/>
          <w:color w:val="000000"/>
          <w:sz w:val="28"/>
          <w:szCs w:val="28"/>
        </w:rPr>
        <w:t>С</w:t>
      </w:r>
      <w:r w:rsidRPr="0000728F">
        <w:rPr>
          <w:color w:val="000000"/>
          <w:sz w:val="28"/>
          <w:szCs w:val="28"/>
        </w:rPr>
        <w:t>. с </w:t>
      </w:r>
      <w:proofErr w:type="spellStart"/>
      <w:r w:rsidRPr="0000728F">
        <w:rPr>
          <w:bCs/>
          <w:color w:val="000000"/>
          <w:sz w:val="28"/>
          <w:szCs w:val="28"/>
        </w:rPr>
        <w:t>соавт</w:t>
      </w:r>
      <w:proofErr w:type="spellEnd"/>
      <w:r w:rsidRPr="0000728F">
        <w:rPr>
          <w:color w:val="000000"/>
          <w:sz w:val="28"/>
          <w:szCs w:val="28"/>
        </w:rPr>
        <w:t xml:space="preserve">., 2004; </w:t>
      </w:r>
      <w:proofErr w:type="spellStart"/>
      <w:r w:rsidRPr="0000728F">
        <w:rPr>
          <w:color w:val="000000"/>
          <w:sz w:val="28"/>
          <w:szCs w:val="28"/>
        </w:rPr>
        <w:t>Грудянов</w:t>
      </w:r>
      <w:proofErr w:type="spellEnd"/>
      <w:r w:rsidRPr="0000728F">
        <w:rPr>
          <w:color w:val="000000"/>
          <w:sz w:val="28"/>
          <w:szCs w:val="28"/>
        </w:rPr>
        <w:t xml:space="preserve"> А.И., с </w:t>
      </w:r>
      <w:proofErr w:type="spellStart"/>
      <w:r w:rsidRPr="0000728F">
        <w:rPr>
          <w:bCs/>
          <w:color w:val="000000"/>
          <w:sz w:val="28"/>
          <w:szCs w:val="28"/>
        </w:rPr>
        <w:t>соавт</w:t>
      </w:r>
      <w:proofErr w:type="spellEnd"/>
      <w:r w:rsidRPr="0000728F">
        <w:rPr>
          <w:color w:val="000000"/>
          <w:sz w:val="28"/>
          <w:szCs w:val="28"/>
        </w:rPr>
        <w:t xml:space="preserve">., 2004; </w:t>
      </w:r>
      <w:proofErr w:type="spellStart"/>
      <w:r w:rsidRPr="0000728F">
        <w:rPr>
          <w:color w:val="000000"/>
          <w:sz w:val="28"/>
          <w:szCs w:val="28"/>
        </w:rPr>
        <w:t>EdwardS</w:t>
      </w:r>
      <w:proofErr w:type="spellEnd"/>
      <w:r w:rsidRPr="0000728F">
        <w:rPr>
          <w:color w:val="000000"/>
          <w:sz w:val="28"/>
          <w:szCs w:val="28"/>
        </w:rPr>
        <w:t xml:space="preserve">. </w:t>
      </w:r>
      <w:proofErr w:type="spellStart"/>
      <w:r w:rsidRPr="0000728F">
        <w:rPr>
          <w:color w:val="000000"/>
          <w:sz w:val="28"/>
          <w:szCs w:val="28"/>
        </w:rPr>
        <w:t>Cohen</w:t>
      </w:r>
      <w:proofErr w:type="spellEnd"/>
      <w:r w:rsidRPr="0000728F">
        <w:rPr>
          <w:color w:val="000000"/>
          <w:sz w:val="28"/>
          <w:szCs w:val="28"/>
        </w:rPr>
        <w:t>, 2005</w:t>
      </w:r>
    </w:p>
    <w:p w14:paraId="05274F4D" w14:textId="77777777" w:rsidR="00D40474" w:rsidRPr="0000728F" w:rsidRDefault="00D40474" w:rsidP="0000728F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0728F">
        <w:rPr>
          <w:color w:val="000000"/>
          <w:sz w:val="28"/>
          <w:szCs w:val="28"/>
        </w:rPr>
        <w:t xml:space="preserve"> </w:t>
      </w:r>
      <w:r w:rsidRPr="0000728F">
        <w:rPr>
          <w:bCs/>
          <w:color w:val="000000"/>
          <w:sz w:val="28"/>
          <w:szCs w:val="28"/>
        </w:rPr>
        <w:t>Дедов И</w:t>
      </w:r>
      <w:proofErr w:type="gramStart"/>
      <w:r w:rsidRPr="0000728F">
        <w:rPr>
          <w:bCs/>
          <w:color w:val="000000"/>
          <w:sz w:val="28"/>
          <w:szCs w:val="28"/>
        </w:rPr>
        <w:t>.</w:t>
      </w:r>
      <w:proofErr w:type="gramEnd"/>
      <w:r w:rsidRPr="0000728F">
        <w:rPr>
          <w:bCs/>
          <w:color w:val="000000"/>
          <w:sz w:val="28"/>
          <w:szCs w:val="28"/>
        </w:rPr>
        <w:t>И</w:t>
      </w:r>
      <w:r w:rsidRPr="0000728F">
        <w:rPr>
          <w:color w:val="000000"/>
          <w:sz w:val="28"/>
          <w:szCs w:val="28"/>
        </w:rPr>
        <w:t>, Мельниченко Г.А., Фадеев В.В. ЭНДОКРИНОЛОГИЯ. Издание второе, 2006</w:t>
      </w:r>
    </w:p>
    <w:p w14:paraId="1FAA7C30" w14:textId="77777777" w:rsidR="000A2CFC" w:rsidRDefault="00D40474" w:rsidP="000A2CFC">
      <w:pPr>
        <w:pStyle w:val="ab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00728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0728F">
        <w:rPr>
          <w:color w:val="000000"/>
          <w:sz w:val="28"/>
          <w:szCs w:val="28"/>
          <w:lang w:val="en-US"/>
        </w:rPr>
        <w:t>Pohlhaus</w:t>
      </w:r>
      <w:proofErr w:type="spellEnd"/>
      <w:r w:rsidRPr="0000728F">
        <w:rPr>
          <w:color w:val="000000"/>
          <w:sz w:val="28"/>
          <w:szCs w:val="28"/>
          <w:lang w:val="en-US"/>
        </w:rPr>
        <w:t xml:space="preserve"> JR, Jiang H, Wagner RM, Schaffer WT, Pinn VW. Academic Medicine. </w:t>
      </w:r>
      <w:proofErr w:type="gramStart"/>
      <w:r w:rsidRPr="0000728F">
        <w:rPr>
          <w:color w:val="000000"/>
          <w:sz w:val="28"/>
          <w:szCs w:val="28"/>
          <w:lang w:val="en-US"/>
        </w:rPr>
        <w:t>2011;86:759</w:t>
      </w:r>
      <w:proofErr w:type="gramEnd"/>
      <w:r w:rsidRPr="0000728F">
        <w:rPr>
          <w:color w:val="000000"/>
          <w:sz w:val="28"/>
          <w:szCs w:val="28"/>
          <w:lang w:val="en-US"/>
        </w:rPr>
        <w:t>–767</w:t>
      </w:r>
    </w:p>
    <w:p w14:paraId="7F4DF9CC" w14:textId="77777777" w:rsidR="005756EB" w:rsidRPr="005756EB" w:rsidRDefault="000A2CFC" w:rsidP="005756EB">
      <w:pPr>
        <w:pStyle w:val="ab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/>
          <w:sz w:val="28"/>
          <w:szCs w:val="28"/>
          <w:lang w:val="en-US" w:eastAsia="en-US"/>
        </w:rPr>
      </w:pPr>
      <w:r w:rsidRPr="000A2CFC">
        <w:rPr>
          <w:rFonts w:ascii="TimesNewRomanPSMT" w:hAnsi="TimesNewRomanPSMT" w:cs="TimesNewRomanPSMT"/>
          <w:sz w:val="28"/>
          <w:szCs w:val="28"/>
        </w:rPr>
        <w:t xml:space="preserve">Гончарик, А.В Заболевания пародонта/ П.В. Гончарик, А.В. Кравченко, Г.Д. Панасюк, А.. </w:t>
      </w:r>
      <w:r w:rsidRPr="000A2CFC">
        <w:rPr>
          <w:rFonts w:ascii="TimesNewRomanPSMT" w:hAnsi="TimesNewRomanPSMT" w:cs="TimesNewRomanPSMT"/>
          <w:sz w:val="28"/>
          <w:szCs w:val="28"/>
          <w:lang w:val="en-US"/>
        </w:rPr>
        <w:t xml:space="preserve">– </w:t>
      </w:r>
      <w:r w:rsidRPr="000A2CFC">
        <w:rPr>
          <w:rFonts w:ascii="TimesNewRomanPSMT" w:hAnsi="TimesNewRomanPSMT" w:cs="TimesNewRomanPSMT"/>
          <w:sz w:val="28"/>
          <w:szCs w:val="28"/>
        </w:rPr>
        <w:t>Гомель</w:t>
      </w:r>
      <w:r w:rsidRPr="000A2CFC">
        <w:rPr>
          <w:rFonts w:ascii="TimesNewRomanPSMT" w:hAnsi="TimesNewRomanPSMT" w:cs="TimesNewRomanPSMT"/>
          <w:sz w:val="28"/>
          <w:szCs w:val="28"/>
          <w:lang w:val="en-US"/>
        </w:rPr>
        <w:t xml:space="preserve">: </w:t>
      </w:r>
      <w:r w:rsidRPr="000A2CFC">
        <w:rPr>
          <w:rFonts w:ascii="TimesNewRomanPSMT" w:hAnsi="TimesNewRomanPSMT" w:cs="TimesNewRomanPSMT"/>
          <w:sz w:val="28"/>
          <w:szCs w:val="28"/>
        </w:rPr>
        <w:t>ГУ</w:t>
      </w:r>
      <w:r w:rsidRPr="000A2CFC">
        <w:rPr>
          <w:rFonts w:ascii="TimesNewRomanPSMT" w:hAnsi="TimesNewRomanPSMT" w:cs="TimesNewRomanPSMT"/>
          <w:sz w:val="28"/>
          <w:szCs w:val="28"/>
          <w:lang w:val="en-US"/>
        </w:rPr>
        <w:t xml:space="preserve"> «</w:t>
      </w:r>
      <w:r w:rsidRPr="000A2CFC">
        <w:rPr>
          <w:rFonts w:ascii="TimesNewRomanPSMT" w:hAnsi="TimesNewRomanPSMT" w:cs="TimesNewRomanPSMT"/>
          <w:sz w:val="28"/>
          <w:szCs w:val="28"/>
        </w:rPr>
        <w:t>РНПЦ</w:t>
      </w:r>
      <w:r w:rsidRPr="000A2CFC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0A2CFC">
        <w:rPr>
          <w:rFonts w:ascii="TimesNewRomanPSMT" w:hAnsi="TimesNewRomanPSMT" w:cs="TimesNewRomanPSMT"/>
          <w:sz w:val="28"/>
          <w:szCs w:val="28"/>
        </w:rPr>
        <w:t>РМиЭЧ</w:t>
      </w:r>
      <w:r w:rsidRPr="000A2CFC">
        <w:rPr>
          <w:rFonts w:ascii="TimesNewRomanPSMT" w:hAnsi="TimesNewRomanPSMT" w:cs="TimesNewRomanPSMT"/>
          <w:sz w:val="28"/>
          <w:szCs w:val="28"/>
          <w:lang w:val="en-US"/>
        </w:rPr>
        <w:t xml:space="preserve">», 2018. – 37 </w:t>
      </w:r>
      <w:r w:rsidRPr="000A2CFC">
        <w:rPr>
          <w:rFonts w:ascii="TimesNewRomanPSMT" w:hAnsi="TimesNewRomanPSMT" w:cs="TimesNewRomanPSMT"/>
          <w:sz w:val="28"/>
          <w:szCs w:val="28"/>
        </w:rPr>
        <w:t>с</w:t>
      </w:r>
      <w:r w:rsidRPr="000A2CFC">
        <w:rPr>
          <w:rFonts w:ascii="TimesNewRomanPSMT" w:hAnsi="TimesNewRomanPSMT" w:cs="TimesNewRomanPSMT"/>
          <w:sz w:val="28"/>
          <w:szCs w:val="28"/>
          <w:lang w:val="en-US"/>
        </w:rPr>
        <w:t xml:space="preserve">. </w:t>
      </w:r>
    </w:p>
    <w:p w14:paraId="060BF896" w14:textId="5A670399" w:rsidR="005756EB" w:rsidRPr="00AA1209" w:rsidRDefault="005756EB" w:rsidP="005756EB">
      <w:pPr>
        <w:pStyle w:val="ab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/>
          <w:sz w:val="28"/>
          <w:szCs w:val="28"/>
          <w:lang w:val="en-US" w:eastAsia="en-US"/>
        </w:rPr>
      </w:pPr>
      <w:r w:rsidRPr="005756EB">
        <w:rPr>
          <w:color w:val="000000"/>
          <w:sz w:val="28"/>
          <w:szCs w:val="28"/>
        </w:rPr>
        <w:t xml:space="preserve"> </w:t>
      </w:r>
      <w:r w:rsidRPr="005756EB">
        <w:rPr>
          <w:sz w:val="28"/>
          <w:szCs w:val="28"/>
        </w:rPr>
        <w:t xml:space="preserve">Обследование стоматологического больного. Основные и </w:t>
      </w:r>
      <w:proofErr w:type="spellStart"/>
      <w:r w:rsidRPr="005756EB">
        <w:rPr>
          <w:sz w:val="28"/>
          <w:szCs w:val="28"/>
        </w:rPr>
        <w:t>допол</w:t>
      </w:r>
      <w:proofErr w:type="spellEnd"/>
      <w:r w:rsidRPr="005756EB">
        <w:rPr>
          <w:sz w:val="28"/>
          <w:szCs w:val="28"/>
        </w:rPr>
        <w:t xml:space="preserve">- </w:t>
      </w:r>
      <w:proofErr w:type="spellStart"/>
      <w:r w:rsidRPr="005756EB">
        <w:rPr>
          <w:sz w:val="28"/>
          <w:szCs w:val="28"/>
        </w:rPr>
        <w:t>нительные</w:t>
      </w:r>
      <w:proofErr w:type="spellEnd"/>
      <w:r w:rsidRPr="005756EB">
        <w:rPr>
          <w:sz w:val="28"/>
          <w:szCs w:val="28"/>
        </w:rPr>
        <w:t xml:space="preserve"> методы: уч. пособие / А. И. Булгакова, А. Ш. </w:t>
      </w:r>
      <w:proofErr w:type="spellStart"/>
      <w:r w:rsidRPr="005756EB">
        <w:rPr>
          <w:sz w:val="28"/>
          <w:szCs w:val="28"/>
        </w:rPr>
        <w:t>Галикеева</w:t>
      </w:r>
      <w:proofErr w:type="spellEnd"/>
      <w:r w:rsidRPr="005756EB">
        <w:rPr>
          <w:sz w:val="28"/>
          <w:szCs w:val="28"/>
        </w:rPr>
        <w:t xml:space="preserve">, И. В. Валеев, Ф. Р. Хисматуллина, Э. Р. </w:t>
      </w:r>
      <w:proofErr w:type="spellStart"/>
      <w:r w:rsidRPr="005756EB">
        <w:rPr>
          <w:sz w:val="28"/>
          <w:szCs w:val="28"/>
        </w:rPr>
        <w:t>Изгина</w:t>
      </w:r>
      <w:proofErr w:type="spellEnd"/>
      <w:r w:rsidRPr="005756EB">
        <w:rPr>
          <w:sz w:val="28"/>
          <w:szCs w:val="28"/>
        </w:rPr>
        <w:t xml:space="preserve">, Л. М. </w:t>
      </w:r>
      <w:proofErr w:type="spellStart"/>
      <w:r w:rsidRPr="005756EB">
        <w:rPr>
          <w:sz w:val="28"/>
          <w:szCs w:val="28"/>
        </w:rPr>
        <w:t>Хазиева</w:t>
      </w:r>
      <w:proofErr w:type="spellEnd"/>
      <w:r w:rsidRPr="005756EB">
        <w:rPr>
          <w:sz w:val="28"/>
          <w:szCs w:val="28"/>
        </w:rPr>
        <w:t xml:space="preserve">, Г. В. </w:t>
      </w:r>
      <w:proofErr w:type="gramStart"/>
      <w:r w:rsidRPr="005756EB">
        <w:rPr>
          <w:sz w:val="28"/>
          <w:szCs w:val="28"/>
        </w:rPr>
        <w:t xml:space="preserve">Маме- </w:t>
      </w:r>
      <w:proofErr w:type="spellStart"/>
      <w:r w:rsidRPr="005756EB">
        <w:rPr>
          <w:sz w:val="28"/>
          <w:szCs w:val="28"/>
        </w:rPr>
        <w:t>дова</w:t>
      </w:r>
      <w:proofErr w:type="spellEnd"/>
      <w:proofErr w:type="gramEnd"/>
      <w:r w:rsidRPr="005756EB">
        <w:rPr>
          <w:sz w:val="28"/>
          <w:szCs w:val="28"/>
        </w:rPr>
        <w:t xml:space="preserve">, К. С. Сафиуллина – Уфа: Изд-во ГБОУ ВПО БГМУ </w:t>
      </w:r>
      <w:proofErr w:type="spellStart"/>
      <w:r w:rsidRPr="005756EB">
        <w:rPr>
          <w:sz w:val="28"/>
          <w:szCs w:val="28"/>
        </w:rPr>
        <w:t>Минздравсоц</w:t>
      </w:r>
      <w:proofErr w:type="spellEnd"/>
      <w:r w:rsidRPr="005756EB">
        <w:rPr>
          <w:sz w:val="28"/>
          <w:szCs w:val="28"/>
        </w:rPr>
        <w:t xml:space="preserve">- развития России, 2012.- 87 с. </w:t>
      </w:r>
    </w:p>
    <w:p w14:paraId="0F5F1D23" w14:textId="436D99E6" w:rsidR="00AA1209" w:rsidRPr="00AA1209" w:rsidRDefault="00AA1209" w:rsidP="00AA120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AA1209">
        <w:rPr>
          <w:sz w:val="28"/>
          <w:szCs w:val="28"/>
          <w:lang w:val="en-US"/>
        </w:rPr>
        <w:t xml:space="preserve"> </w:t>
      </w:r>
      <w:proofErr w:type="spellStart"/>
      <w:r w:rsidRPr="00AA1209">
        <w:rPr>
          <w:sz w:val="28"/>
          <w:szCs w:val="28"/>
          <w:lang w:val="en-US"/>
        </w:rPr>
        <w:t>Mtaya</w:t>
      </w:r>
      <w:proofErr w:type="spellEnd"/>
      <w:r w:rsidRPr="00AA1209">
        <w:rPr>
          <w:sz w:val="28"/>
          <w:szCs w:val="28"/>
          <w:lang w:val="en-US"/>
        </w:rPr>
        <w:t xml:space="preserve"> M. Prevalence of malocclusion and its relationship with socio-demographic factors, dental caries, and oral hygiene in 12- to 14-year-old Tanzanian schoolchildren / </w:t>
      </w:r>
      <w:proofErr w:type="spellStart"/>
      <w:r w:rsidRPr="00AA1209">
        <w:rPr>
          <w:sz w:val="28"/>
          <w:szCs w:val="28"/>
          <w:lang w:val="en-US"/>
        </w:rPr>
        <w:t>Mtaya</w:t>
      </w:r>
      <w:proofErr w:type="spellEnd"/>
      <w:r w:rsidRPr="00AA1209">
        <w:rPr>
          <w:sz w:val="28"/>
          <w:szCs w:val="28"/>
          <w:lang w:val="en-US"/>
        </w:rPr>
        <w:t xml:space="preserve"> M., </w:t>
      </w:r>
      <w:proofErr w:type="spellStart"/>
      <w:r w:rsidRPr="00AA1209">
        <w:rPr>
          <w:sz w:val="28"/>
          <w:szCs w:val="28"/>
          <w:lang w:val="en-US"/>
        </w:rPr>
        <w:t>Brudvik</w:t>
      </w:r>
      <w:proofErr w:type="spellEnd"/>
      <w:r w:rsidRPr="00AA1209">
        <w:rPr>
          <w:sz w:val="28"/>
          <w:szCs w:val="28"/>
          <w:lang w:val="en-US"/>
        </w:rPr>
        <w:t xml:space="preserve"> P., </w:t>
      </w:r>
      <w:proofErr w:type="spellStart"/>
      <w:r w:rsidRPr="00AA1209">
        <w:rPr>
          <w:sz w:val="28"/>
          <w:szCs w:val="28"/>
          <w:lang w:val="en-US"/>
        </w:rPr>
        <w:t>Astrom</w:t>
      </w:r>
      <w:proofErr w:type="spellEnd"/>
      <w:r w:rsidRPr="00AA1209">
        <w:rPr>
          <w:sz w:val="28"/>
          <w:szCs w:val="28"/>
          <w:lang w:val="en-US"/>
        </w:rPr>
        <w:t xml:space="preserve"> A. // The European Journal of Orthodontics – 2009. – </w:t>
      </w:r>
      <w:r w:rsidRPr="00AA1209">
        <w:rPr>
          <w:sz w:val="28"/>
          <w:szCs w:val="28"/>
        </w:rPr>
        <w:t>Т</w:t>
      </w:r>
      <w:r w:rsidRPr="00AA1209">
        <w:rPr>
          <w:sz w:val="28"/>
          <w:szCs w:val="28"/>
          <w:lang w:val="en-US"/>
        </w:rPr>
        <w:t xml:space="preserve">. 31 – №5 – </w:t>
      </w:r>
      <w:r w:rsidRPr="00AA1209">
        <w:rPr>
          <w:sz w:val="28"/>
          <w:szCs w:val="28"/>
        </w:rPr>
        <w:t>С</w:t>
      </w:r>
      <w:r w:rsidRPr="00AA1209">
        <w:rPr>
          <w:sz w:val="28"/>
          <w:szCs w:val="28"/>
          <w:lang w:val="en-US"/>
        </w:rPr>
        <w:t xml:space="preserve">.467 – 476.  </w:t>
      </w:r>
    </w:p>
    <w:p w14:paraId="4EED865B" w14:textId="5EB5F0E2" w:rsidR="00AA1209" w:rsidRPr="00AA1209" w:rsidRDefault="00AA1209" w:rsidP="00AA120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AA1209">
        <w:rPr>
          <w:sz w:val="28"/>
          <w:szCs w:val="28"/>
          <w:lang w:val="en-US"/>
        </w:rPr>
        <w:t xml:space="preserve">Prabhakar R. Prevalence of Malocclusion and Need for Early Orthodontic Treatment in Children / Prabhakar R. // JCDR – 2014. – </w:t>
      </w:r>
      <w:r w:rsidRPr="00AA1209">
        <w:rPr>
          <w:sz w:val="28"/>
          <w:szCs w:val="28"/>
        </w:rPr>
        <w:t>С</w:t>
      </w:r>
      <w:r w:rsidRPr="00AA1209">
        <w:rPr>
          <w:sz w:val="28"/>
          <w:szCs w:val="28"/>
          <w:lang w:val="en-US"/>
        </w:rPr>
        <w:t>.60 – 61.</w:t>
      </w:r>
    </w:p>
    <w:p w14:paraId="09482535" w14:textId="04E6F043" w:rsidR="00AA1209" w:rsidRPr="00AA1209" w:rsidRDefault="00AA1209" w:rsidP="00AA120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A1209">
        <w:rPr>
          <w:sz w:val="28"/>
          <w:szCs w:val="28"/>
        </w:rPr>
        <w:t xml:space="preserve">Багненко </w:t>
      </w:r>
      <w:proofErr w:type="gramStart"/>
      <w:r w:rsidRPr="00AA1209">
        <w:rPr>
          <w:sz w:val="28"/>
          <w:szCs w:val="28"/>
        </w:rPr>
        <w:t>Н.М.</w:t>
      </w:r>
      <w:proofErr w:type="gramEnd"/>
      <w:r w:rsidRPr="00AA1209">
        <w:rPr>
          <w:sz w:val="28"/>
          <w:szCs w:val="28"/>
        </w:rPr>
        <w:t xml:space="preserve"> Распространенность зубочелюстных аномалий у детей школьного возраста в Ленинградской области / Багненко </w:t>
      </w:r>
      <w:r w:rsidRPr="00AA1209">
        <w:rPr>
          <w:sz w:val="28"/>
          <w:szCs w:val="28"/>
        </w:rPr>
        <w:lastRenderedPageBreak/>
        <w:t>Н.М., Багненко А.С., Гребнев Г.А. // Журнал Российская стоматология – 2015. – №4 – С.70 –76.</w:t>
      </w:r>
    </w:p>
    <w:p w14:paraId="349AADBC" w14:textId="77777777" w:rsidR="00AA1209" w:rsidRPr="00AA1209" w:rsidRDefault="00AA1209" w:rsidP="00AA120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A1209">
        <w:rPr>
          <w:sz w:val="28"/>
          <w:szCs w:val="28"/>
        </w:rPr>
        <w:t xml:space="preserve">Кузьмина </w:t>
      </w:r>
      <w:proofErr w:type="gramStart"/>
      <w:r w:rsidRPr="00AA1209">
        <w:rPr>
          <w:sz w:val="28"/>
          <w:szCs w:val="28"/>
        </w:rPr>
        <w:t>Э.М.</w:t>
      </w:r>
      <w:proofErr w:type="gramEnd"/>
      <w:r w:rsidRPr="00AA1209">
        <w:rPr>
          <w:sz w:val="28"/>
          <w:szCs w:val="28"/>
        </w:rPr>
        <w:t xml:space="preserve"> Стоматологическая заболеваемость населения России. Результаты эпидемиологического стоматологического обследования населения России / Кузьмина </w:t>
      </w:r>
      <w:proofErr w:type="gramStart"/>
      <w:r w:rsidRPr="00AA1209">
        <w:rPr>
          <w:sz w:val="28"/>
          <w:szCs w:val="28"/>
        </w:rPr>
        <w:t>Э.М.</w:t>
      </w:r>
      <w:proofErr w:type="gramEnd"/>
      <w:r w:rsidRPr="00AA1209">
        <w:rPr>
          <w:sz w:val="28"/>
          <w:szCs w:val="28"/>
        </w:rPr>
        <w:t xml:space="preserve"> // М.: Изд-во МГМСУ – 2009. – С.236. </w:t>
      </w:r>
    </w:p>
    <w:p w14:paraId="2D07D000" w14:textId="4ADD8DC3" w:rsidR="00AA1209" w:rsidRPr="00AA1209" w:rsidRDefault="00AA1209" w:rsidP="00AA120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A1209">
        <w:rPr>
          <w:sz w:val="28"/>
          <w:szCs w:val="28"/>
        </w:rPr>
        <w:t xml:space="preserve">Волков </w:t>
      </w:r>
      <w:proofErr w:type="gramStart"/>
      <w:r w:rsidRPr="00AA1209">
        <w:rPr>
          <w:sz w:val="28"/>
          <w:szCs w:val="28"/>
        </w:rPr>
        <w:t>Е.Б.</w:t>
      </w:r>
      <w:proofErr w:type="gramEnd"/>
      <w:r w:rsidRPr="00AA1209">
        <w:rPr>
          <w:sz w:val="28"/>
          <w:szCs w:val="28"/>
        </w:rPr>
        <w:t xml:space="preserve"> Несвоевременно пролеченный кариес приводит к осложнениям / Волков Е.Б. // Общественно-политическая газета “Русский Запад” – 2016. – №12 – С.15.</w:t>
      </w:r>
    </w:p>
    <w:p w14:paraId="1FC36D83" w14:textId="309443E3" w:rsidR="00AA1209" w:rsidRPr="00AA1209" w:rsidRDefault="00AA1209" w:rsidP="00AA1209">
      <w:pPr>
        <w:pStyle w:val="ab"/>
        <w:numPr>
          <w:ilvl w:val="0"/>
          <w:numId w:val="6"/>
        </w:numPr>
        <w:spacing w:line="360" w:lineRule="auto"/>
        <w:jc w:val="both"/>
        <w:rPr>
          <w:color w:val="FF0000"/>
          <w:sz w:val="28"/>
          <w:szCs w:val="28"/>
        </w:rPr>
      </w:pPr>
      <w:r w:rsidRPr="00AA1209">
        <w:rPr>
          <w:sz w:val="28"/>
          <w:szCs w:val="28"/>
        </w:rPr>
        <w:t xml:space="preserve">Казанцева </w:t>
      </w:r>
      <w:proofErr w:type="gramStart"/>
      <w:r w:rsidRPr="00AA1209">
        <w:rPr>
          <w:sz w:val="28"/>
          <w:szCs w:val="28"/>
        </w:rPr>
        <w:t>Т.В.</w:t>
      </w:r>
      <w:proofErr w:type="gramEnd"/>
      <w:r w:rsidRPr="00AA1209">
        <w:rPr>
          <w:sz w:val="28"/>
          <w:szCs w:val="28"/>
        </w:rPr>
        <w:t xml:space="preserve">  Методика оценки состояния стоматологического здоровья индивидов при профилактических осмотрах / Казанцева </w:t>
      </w:r>
      <w:proofErr w:type="gramStart"/>
      <w:r w:rsidRPr="00AA1209">
        <w:rPr>
          <w:sz w:val="28"/>
          <w:szCs w:val="28"/>
        </w:rPr>
        <w:t>Т.В.</w:t>
      </w:r>
      <w:proofErr w:type="gramEnd"/>
      <w:r w:rsidRPr="00AA1209">
        <w:rPr>
          <w:sz w:val="28"/>
          <w:szCs w:val="28"/>
        </w:rPr>
        <w:t>, Новиков О.М.  // Институт Стоматологии. – 2011. – № 4 (53) – С.16 – 20.</w:t>
      </w:r>
    </w:p>
    <w:p w14:paraId="274D0871" w14:textId="42FD3155" w:rsidR="00AA1209" w:rsidRPr="00AA1209" w:rsidRDefault="00AA1209" w:rsidP="00AA120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AA1209">
        <w:rPr>
          <w:sz w:val="28"/>
          <w:szCs w:val="28"/>
        </w:rPr>
        <w:t>Леус</w:t>
      </w:r>
      <w:proofErr w:type="spellEnd"/>
      <w:r w:rsidRPr="00AA1209">
        <w:rPr>
          <w:sz w:val="28"/>
          <w:szCs w:val="28"/>
        </w:rPr>
        <w:t xml:space="preserve"> П.А. Интенсивность кариозной болезни у детей в странах СНГ / </w:t>
      </w:r>
      <w:proofErr w:type="spellStart"/>
      <w:r w:rsidRPr="00AA1209">
        <w:rPr>
          <w:sz w:val="28"/>
          <w:szCs w:val="28"/>
        </w:rPr>
        <w:t>Леус</w:t>
      </w:r>
      <w:proofErr w:type="spellEnd"/>
      <w:r w:rsidRPr="00AA1209">
        <w:rPr>
          <w:sz w:val="28"/>
          <w:szCs w:val="28"/>
        </w:rPr>
        <w:t xml:space="preserve"> П.А. // Материалы 24 Международного юбилейного симпозиума – </w:t>
      </w:r>
      <w:proofErr w:type="gramStart"/>
      <w:r w:rsidRPr="00AA1209">
        <w:rPr>
          <w:sz w:val="28"/>
          <w:szCs w:val="28"/>
        </w:rPr>
        <w:t>Омск  –</w:t>
      </w:r>
      <w:proofErr w:type="gramEnd"/>
      <w:r w:rsidRPr="00AA1209">
        <w:rPr>
          <w:sz w:val="28"/>
          <w:szCs w:val="28"/>
        </w:rPr>
        <w:t xml:space="preserve">  2017. – С.246 – 251.</w:t>
      </w:r>
    </w:p>
    <w:p w14:paraId="3D01F6A0" w14:textId="77777777" w:rsidR="00AA1209" w:rsidRPr="00AA1209" w:rsidRDefault="00AA1209" w:rsidP="00AA1209">
      <w:pPr>
        <w:pStyle w:val="ab"/>
        <w:spacing w:line="360" w:lineRule="auto"/>
        <w:ind w:left="360"/>
        <w:jc w:val="both"/>
        <w:rPr>
          <w:rFonts w:eastAsiaTheme="minorEastAsia"/>
          <w:color w:val="000000"/>
          <w:sz w:val="28"/>
          <w:szCs w:val="28"/>
          <w:lang w:eastAsia="en-US"/>
        </w:rPr>
      </w:pPr>
    </w:p>
    <w:p w14:paraId="028C4207" w14:textId="144C552E" w:rsidR="001B54C4" w:rsidRPr="00AA1209" w:rsidRDefault="001B54C4" w:rsidP="005756EB">
      <w:pPr>
        <w:pStyle w:val="ab"/>
        <w:spacing w:line="360" w:lineRule="auto"/>
        <w:ind w:left="360"/>
        <w:jc w:val="both"/>
        <w:rPr>
          <w:color w:val="000000"/>
          <w:sz w:val="28"/>
          <w:szCs w:val="28"/>
        </w:rPr>
      </w:pPr>
    </w:p>
    <w:sectPr w:rsidR="001B54C4" w:rsidRPr="00AA1209" w:rsidSect="006D1FC2">
      <w:footerReference w:type="even" r:id="rId42"/>
      <w:footerReference w:type="default" r:id="rId43"/>
      <w:pgSz w:w="11900" w:h="16840"/>
      <w:pgMar w:top="1440" w:right="1552" w:bottom="1440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9F77D" w14:textId="77777777" w:rsidR="00FD7F0B" w:rsidRDefault="00FD7F0B" w:rsidP="00CD5E63">
      <w:r>
        <w:separator/>
      </w:r>
    </w:p>
  </w:endnote>
  <w:endnote w:type="continuationSeparator" w:id="0">
    <w:p w14:paraId="25E38574" w14:textId="77777777" w:rsidR="00FD7F0B" w:rsidRDefault="00FD7F0B" w:rsidP="00CD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ꩀ䯝࿁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2143230575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3B220E2" w14:textId="4D8D46BF" w:rsidR="00751815" w:rsidRDefault="00751815" w:rsidP="00C06C0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265B9D66" w14:textId="77777777" w:rsidR="00751815" w:rsidRDefault="00751815" w:rsidP="00CD5E6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-1044750980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899267F" w14:textId="5D45C672" w:rsidR="00751815" w:rsidRDefault="00751815" w:rsidP="00C06C0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455C7">
          <w:rPr>
            <w:rStyle w:val="a6"/>
          </w:rPr>
          <w:t>58</w:t>
        </w:r>
        <w:r>
          <w:rPr>
            <w:rStyle w:val="a6"/>
          </w:rPr>
          <w:fldChar w:fldCharType="end"/>
        </w:r>
      </w:p>
    </w:sdtContent>
  </w:sdt>
  <w:p w14:paraId="08F20AE8" w14:textId="77777777" w:rsidR="00751815" w:rsidRDefault="00751815" w:rsidP="00CD5E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27F9E" w14:textId="77777777" w:rsidR="00FD7F0B" w:rsidRDefault="00FD7F0B" w:rsidP="00CD5E63">
      <w:r>
        <w:separator/>
      </w:r>
    </w:p>
  </w:footnote>
  <w:footnote w:type="continuationSeparator" w:id="0">
    <w:p w14:paraId="0A16B49E" w14:textId="77777777" w:rsidR="00FD7F0B" w:rsidRDefault="00FD7F0B" w:rsidP="00CD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0BE2"/>
    <w:multiLevelType w:val="multilevel"/>
    <w:tmpl w:val="3A9E1D2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5FF472F"/>
    <w:multiLevelType w:val="hybridMultilevel"/>
    <w:tmpl w:val="4ED009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510ED"/>
    <w:multiLevelType w:val="multilevel"/>
    <w:tmpl w:val="027C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1678A"/>
    <w:multiLevelType w:val="multilevel"/>
    <w:tmpl w:val="ACF6E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4" w15:restartNumberingAfterBreak="0">
    <w:nsid w:val="08D32631"/>
    <w:multiLevelType w:val="multilevel"/>
    <w:tmpl w:val="AD82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00EDA"/>
    <w:multiLevelType w:val="hybridMultilevel"/>
    <w:tmpl w:val="F72C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054A1"/>
    <w:multiLevelType w:val="hybridMultilevel"/>
    <w:tmpl w:val="C742C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727D9B"/>
    <w:multiLevelType w:val="hybridMultilevel"/>
    <w:tmpl w:val="FCC47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A0BD7"/>
    <w:multiLevelType w:val="multilevel"/>
    <w:tmpl w:val="C444F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B2A87"/>
    <w:multiLevelType w:val="hybridMultilevel"/>
    <w:tmpl w:val="5E0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E07F5"/>
    <w:multiLevelType w:val="hybridMultilevel"/>
    <w:tmpl w:val="96DC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4B16"/>
    <w:multiLevelType w:val="multilevel"/>
    <w:tmpl w:val="4F32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2F27EA"/>
    <w:multiLevelType w:val="hybridMultilevel"/>
    <w:tmpl w:val="00EA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D4BD8"/>
    <w:multiLevelType w:val="hybridMultilevel"/>
    <w:tmpl w:val="E1A8A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1A31F6"/>
    <w:multiLevelType w:val="multilevel"/>
    <w:tmpl w:val="BAE0C8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2160"/>
      </w:pPr>
      <w:rPr>
        <w:rFonts w:hint="default"/>
      </w:rPr>
    </w:lvl>
  </w:abstractNum>
  <w:abstractNum w:abstractNumId="15" w15:restartNumberingAfterBreak="0">
    <w:nsid w:val="1E6E1C38"/>
    <w:multiLevelType w:val="multilevel"/>
    <w:tmpl w:val="83D86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AD7ECE"/>
    <w:multiLevelType w:val="hybridMultilevel"/>
    <w:tmpl w:val="D046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D23C1"/>
    <w:multiLevelType w:val="multilevel"/>
    <w:tmpl w:val="B688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F74281"/>
    <w:multiLevelType w:val="multilevel"/>
    <w:tmpl w:val="176250F8"/>
    <w:lvl w:ilvl="0">
      <w:start w:val="1"/>
      <w:numFmt w:val="upperRoman"/>
      <w:lvlText w:val="%1"/>
      <w:lvlJc w:val="left"/>
      <w:pPr>
        <w:ind w:left="720" w:hanging="720"/>
      </w:pPr>
      <w:rPr>
        <w:rFonts w:eastAsia="Times New Roman" w:hint="default"/>
        <w:b w:val="0"/>
        <w:color w:val="000000" w:themeColor="text1"/>
      </w:rPr>
    </w:lvl>
    <w:lvl w:ilvl="1">
      <w:start w:val="3"/>
      <w:numFmt w:val="decimal"/>
      <w:lvlText w:val="%1.%2"/>
      <w:lvlJc w:val="left"/>
      <w:pPr>
        <w:ind w:left="1340" w:hanging="36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eastAsia="Times New Roman" w:hint="default"/>
        <w:b w:val="0"/>
        <w:color w:val="000000" w:themeColor="text1"/>
      </w:rPr>
    </w:lvl>
  </w:abstractNum>
  <w:abstractNum w:abstractNumId="19" w15:restartNumberingAfterBreak="0">
    <w:nsid w:val="25DD50D1"/>
    <w:multiLevelType w:val="hybridMultilevel"/>
    <w:tmpl w:val="493CF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81CFD"/>
    <w:multiLevelType w:val="multilevel"/>
    <w:tmpl w:val="4F32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8F7712"/>
    <w:multiLevelType w:val="hybridMultilevel"/>
    <w:tmpl w:val="6D2A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500BF"/>
    <w:multiLevelType w:val="multilevel"/>
    <w:tmpl w:val="BBFA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CC4EF8"/>
    <w:multiLevelType w:val="hybridMultilevel"/>
    <w:tmpl w:val="8D1E1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82AA3"/>
    <w:multiLevelType w:val="hybridMultilevel"/>
    <w:tmpl w:val="DBC8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F4391"/>
    <w:multiLevelType w:val="hybridMultilevel"/>
    <w:tmpl w:val="690A1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479DE"/>
    <w:multiLevelType w:val="multilevel"/>
    <w:tmpl w:val="4F32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0566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E5A3FFC"/>
    <w:multiLevelType w:val="multilevel"/>
    <w:tmpl w:val="B2E6B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61B2FD2"/>
    <w:multiLevelType w:val="multilevel"/>
    <w:tmpl w:val="4F32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A60C09"/>
    <w:multiLevelType w:val="hybridMultilevel"/>
    <w:tmpl w:val="A800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17A7D"/>
    <w:multiLevelType w:val="hybridMultilevel"/>
    <w:tmpl w:val="3476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94D82"/>
    <w:multiLevelType w:val="multilevel"/>
    <w:tmpl w:val="001ECD64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0" w:hanging="2160"/>
      </w:pPr>
      <w:rPr>
        <w:rFonts w:hint="default"/>
      </w:rPr>
    </w:lvl>
  </w:abstractNum>
  <w:abstractNum w:abstractNumId="33" w15:restartNumberingAfterBreak="0">
    <w:nsid w:val="514052C1"/>
    <w:multiLevelType w:val="multilevel"/>
    <w:tmpl w:val="F01A99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 w15:restartNumberingAfterBreak="0">
    <w:nsid w:val="55AC795D"/>
    <w:multiLevelType w:val="hybridMultilevel"/>
    <w:tmpl w:val="4FBC2D66"/>
    <w:lvl w:ilvl="0" w:tplc="F10E6F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44733"/>
    <w:multiLevelType w:val="hybridMultilevel"/>
    <w:tmpl w:val="8EBEB99E"/>
    <w:lvl w:ilvl="0" w:tplc="F35CA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4D4A30"/>
    <w:multiLevelType w:val="hybridMultilevel"/>
    <w:tmpl w:val="CBF2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E2FB7"/>
    <w:multiLevelType w:val="multilevel"/>
    <w:tmpl w:val="8B6E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9748EC"/>
    <w:multiLevelType w:val="hybridMultilevel"/>
    <w:tmpl w:val="690A1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95ED4"/>
    <w:multiLevelType w:val="hybridMultilevel"/>
    <w:tmpl w:val="18EA14D4"/>
    <w:lvl w:ilvl="0" w:tplc="8D687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865DE"/>
    <w:multiLevelType w:val="multilevel"/>
    <w:tmpl w:val="C296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7073AF"/>
    <w:multiLevelType w:val="multilevel"/>
    <w:tmpl w:val="9D10F8D2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42" w15:restartNumberingAfterBreak="0">
    <w:nsid w:val="76B95CCA"/>
    <w:multiLevelType w:val="hybridMultilevel"/>
    <w:tmpl w:val="1BEC9E84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3" w15:restartNumberingAfterBreak="0">
    <w:nsid w:val="776408DD"/>
    <w:multiLevelType w:val="hybridMultilevel"/>
    <w:tmpl w:val="8D50AF6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7B10D54"/>
    <w:multiLevelType w:val="hybridMultilevel"/>
    <w:tmpl w:val="DF208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8C702E"/>
    <w:multiLevelType w:val="hybridMultilevel"/>
    <w:tmpl w:val="E39C9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15"/>
  </w:num>
  <w:num w:numId="5">
    <w:abstractNumId w:val="2"/>
  </w:num>
  <w:num w:numId="6">
    <w:abstractNumId w:val="39"/>
  </w:num>
  <w:num w:numId="7">
    <w:abstractNumId w:val="33"/>
  </w:num>
  <w:num w:numId="8">
    <w:abstractNumId w:val="0"/>
  </w:num>
  <w:num w:numId="9">
    <w:abstractNumId w:val="37"/>
  </w:num>
  <w:num w:numId="10">
    <w:abstractNumId w:val="40"/>
  </w:num>
  <w:num w:numId="11">
    <w:abstractNumId w:val="29"/>
  </w:num>
  <w:num w:numId="12">
    <w:abstractNumId w:val="26"/>
  </w:num>
  <w:num w:numId="13">
    <w:abstractNumId w:val="20"/>
  </w:num>
  <w:num w:numId="14">
    <w:abstractNumId w:val="11"/>
  </w:num>
  <w:num w:numId="15">
    <w:abstractNumId w:val="16"/>
  </w:num>
  <w:num w:numId="16">
    <w:abstractNumId w:val="36"/>
  </w:num>
  <w:num w:numId="17">
    <w:abstractNumId w:val="24"/>
  </w:num>
  <w:num w:numId="18">
    <w:abstractNumId w:val="9"/>
  </w:num>
  <w:num w:numId="19">
    <w:abstractNumId w:val="27"/>
  </w:num>
  <w:num w:numId="20">
    <w:abstractNumId w:val="5"/>
  </w:num>
  <w:num w:numId="21">
    <w:abstractNumId w:val="7"/>
  </w:num>
  <w:num w:numId="22">
    <w:abstractNumId w:val="23"/>
  </w:num>
  <w:num w:numId="23">
    <w:abstractNumId w:val="45"/>
  </w:num>
  <w:num w:numId="24">
    <w:abstractNumId w:val="42"/>
  </w:num>
  <w:num w:numId="25">
    <w:abstractNumId w:val="38"/>
  </w:num>
  <w:num w:numId="26">
    <w:abstractNumId w:val="13"/>
  </w:num>
  <w:num w:numId="27">
    <w:abstractNumId w:val="43"/>
  </w:num>
  <w:num w:numId="28">
    <w:abstractNumId w:val="1"/>
  </w:num>
  <w:num w:numId="29">
    <w:abstractNumId w:val="12"/>
  </w:num>
  <w:num w:numId="30">
    <w:abstractNumId w:val="31"/>
  </w:num>
  <w:num w:numId="31">
    <w:abstractNumId w:val="17"/>
  </w:num>
  <w:num w:numId="32">
    <w:abstractNumId w:val="35"/>
  </w:num>
  <w:num w:numId="33">
    <w:abstractNumId w:val="19"/>
  </w:num>
  <w:num w:numId="34">
    <w:abstractNumId w:val="25"/>
  </w:num>
  <w:num w:numId="35">
    <w:abstractNumId w:val="10"/>
  </w:num>
  <w:num w:numId="36">
    <w:abstractNumId w:val="30"/>
  </w:num>
  <w:num w:numId="37">
    <w:abstractNumId w:val="14"/>
  </w:num>
  <w:num w:numId="38">
    <w:abstractNumId w:val="28"/>
  </w:num>
  <w:num w:numId="39">
    <w:abstractNumId w:val="18"/>
  </w:num>
  <w:num w:numId="40">
    <w:abstractNumId w:val="32"/>
  </w:num>
  <w:num w:numId="41">
    <w:abstractNumId w:val="44"/>
  </w:num>
  <w:num w:numId="42">
    <w:abstractNumId w:val="3"/>
  </w:num>
  <w:num w:numId="43">
    <w:abstractNumId w:val="6"/>
  </w:num>
  <w:num w:numId="44">
    <w:abstractNumId w:val="21"/>
  </w:num>
  <w:num w:numId="45">
    <w:abstractNumId w:val="4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126"/>
    <w:rsid w:val="0000728F"/>
    <w:rsid w:val="000077E3"/>
    <w:rsid w:val="0002070E"/>
    <w:rsid w:val="0002275A"/>
    <w:rsid w:val="00033B21"/>
    <w:rsid w:val="00033DCB"/>
    <w:rsid w:val="000401F1"/>
    <w:rsid w:val="0004706E"/>
    <w:rsid w:val="00066C82"/>
    <w:rsid w:val="000707E3"/>
    <w:rsid w:val="0008298C"/>
    <w:rsid w:val="00095ED8"/>
    <w:rsid w:val="000A2CFC"/>
    <w:rsid w:val="000A6A76"/>
    <w:rsid w:val="000C0CFF"/>
    <w:rsid w:val="000C726F"/>
    <w:rsid w:val="000E57AE"/>
    <w:rsid w:val="001224E4"/>
    <w:rsid w:val="00125701"/>
    <w:rsid w:val="00167554"/>
    <w:rsid w:val="00174951"/>
    <w:rsid w:val="00187BF7"/>
    <w:rsid w:val="001923AA"/>
    <w:rsid w:val="001A64AD"/>
    <w:rsid w:val="001B54C4"/>
    <w:rsid w:val="001B6687"/>
    <w:rsid w:val="001B67D4"/>
    <w:rsid w:val="001D42A7"/>
    <w:rsid w:val="001D70E1"/>
    <w:rsid w:val="001E6130"/>
    <w:rsid w:val="001F24CD"/>
    <w:rsid w:val="00211567"/>
    <w:rsid w:val="002235E0"/>
    <w:rsid w:val="00236F9C"/>
    <w:rsid w:val="00237C16"/>
    <w:rsid w:val="002505C7"/>
    <w:rsid w:val="002511D0"/>
    <w:rsid w:val="002530B8"/>
    <w:rsid w:val="002676A5"/>
    <w:rsid w:val="0029032E"/>
    <w:rsid w:val="002A1AF6"/>
    <w:rsid w:val="002C3B97"/>
    <w:rsid w:val="002C6EAE"/>
    <w:rsid w:val="002E255D"/>
    <w:rsid w:val="002F0C2A"/>
    <w:rsid w:val="00313651"/>
    <w:rsid w:val="0031480A"/>
    <w:rsid w:val="00314866"/>
    <w:rsid w:val="00341052"/>
    <w:rsid w:val="003510E9"/>
    <w:rsid w:val="003559C4"/>
    <w:rsid w:val="00375360"/>
    <w:rsid w:val="00383DDE"/>
    <w:rsid w:val="003848E3"/>
    <w:rsid w:val="00385522"/>
    <w:rsid w:val="003A40E0"/>
    <w:rsid w:val="003F498E"/>
    <w:rsid w:val="00416830"/>
    <w:rsid w:val="00421C86"/>
    <w:rsid w:val="00424D2D"/>
    <w:rsid w:val="00445EF0"/>
    <w:rsid w:val="00452D0B"/>
    <w:rsid w:val="004601C1"/>
    <w:rsid w:val="004C5457"/>
    <w:rsid w:val="004D6AB4"/>
    <w:rsid w:val="004E4DE3"/>
    <w:rsid w:val="004F6B6E"/>
    <w:rsid w:val="00526494"/>
    <w:rsid w:val="005358CF"/>
    <w:rsid w:val="005377BD"/>
    <w:rsid w:val="00540778"/>
    <w:rsid w:val="00546DFB"/>
    <w:rsid w:val="00554978"/>
    <w:rsid w:val="005713B5"/>
    <w:rsid w:val="005727EF"/>
    <w:rsid w:val="005756EB"/>
    <w:rsid w:val="00586F75"/>
    <w:rsid w:val="005A26E7"/>
    <w:rsid w:val="005A40BE"/>
    <w:rsid w:val="005A5DE1"/>
    <w:rsid w:val="005D0E12"/>
    <w:rsid w:val="005E3DC3"/>
    <w:rsid w:val="0063399F"/>
    <w:rsid w:val="00635ACB"/>
    <w:rsid w:val="0065116F"/>
    <w:rsid w:val="006540B1"/>
    <w:rsid w:val="00667ADD"/>
    <w:rsid w:val="00667D7B"/>
    <w:rsid w:val="00670926"/>
    <w:rsid w:val="00673CFE"/>
    <w:rsid w:val="00674780"/>
    <w:rsid w:val="006821D7"/>
    <w:rsid w:val="006A0257"/>
    <w:rsid w:val="006A42E8"/>
    <w:rsid w:val="006D1FC2"/>
    <w:rsid w:val="006E0B55"/>
    <w:rsid w:val="006F2380"/>
    <w:rsid w:val="00713A42"/>
    <w:rsid w:val="0073704B"/>
    <w:rsid w:val="0075047F"/>
    <w:rsid w:val="00751815"/>
    <w:rsid w:val="007570DD"/>
    <w:rsid w:val="00792ADE"/>
    <w:rsid w:val="00795BAC"/>
    <w:rsid w:val="007B07D5"/>
    <w:rsid w:val="007C1DDC"/>
    <w:rsid w:val="007C698E"/>
    <w:rsid w:val="007E48D9"/>
    <w:rsid w:val="007E5BBD"/>
    <w:rsid w:val="007F0DB1"/>
    <w:rsid w:val="00801A9E"/>
    <w:rsid w:val="008065E9"/>
    <w:rsid w:val="008116EA"/>
    <w:rsid w:val="00812D97"/>
    <w:rsid w:val="00821BAD"/>
    <w:rsid w:val="00824823"/>
    <w:rsid w:val="0083308E"/>
    <w:rsid w:val="0083349A"/>
    <w:rsid w:val="008713D1"/>
    <w:rsid w:val="0087643C"/>
    <w:rsid w:val="008B5B16"/>
    <w:rsid w:val="008B73BB"/>
    <w:rsid w:val="008F0294"/>
    <w:rsid w:val="009007F4"/>
    <w:rsid w:val="00934F55"/>
    <w:rsid w:val="00945251"/>
    <w:rsid w:val="0094569A"/>
    <w:rsid w:val="00960F35"/>
    <w:rsid w:val="00962126"/>
    <w:rsid w:val="0096287C"/>
    <w:rsid w:val="009661AB"/>
    <w:rsid w:val="00967A85"/>
    <w:rsid w:val="009A4E9E"/>
    <w:rsid w:val="009C3311"/>
    <w:rsid w:val="00A12360"/>
    <w:rsid w:val="00A3001C"/>
    <w:rsid w:val="00A30E34"/>
    <w:rsid w:val="00A60D54"/>
    <w:rsid w:val="00A659E1"/>
    <w:rsid w:val="00A662DF"/>
    <w:rsid w:val="00A82981"/>
    <w:rsid w:val="00AA1209"/>
    <w:rsid w:val="00AB2892"/>
    <w:rsid w:val="00AD728A"/>
    <w:rsid w:val="00AF12DD"/>
    <w:rsid w:val="00B00815"/>
    <w:rsid w:val="00B030F9"/>
    <w:rsid w:val="00B339B5"/>
    <w:rsid w:val="00B5123C"/>
    <w:rsid w:val="00B60439"/>
    <w:rsid w:val="00B65804"/>
    <w:rsid w:val="00B8183F"/>
    <w:rsid w:val="00B9792F"/>
    <w:rsid w:val="00BA2081"/>
    <w:rsid w:val="00BB7C45"/>
    <w:rsid w:val="00BC06B3"/>
    <w:rsid w:val="00BF4DCD"/>
    <w:rsid w:val="00C06C0D"/>
    <w:rsid w:val="00C11EFB"/>
    <w:rsid w:val="00C15017"/>
    <w:rsid w:val="00C22D36"/>
    <w:rsid w:val="00C455C7"/>
    <w:rsid w:val="00C60CE2"/>
    <w:rsid w:val="00C90C89"/>
    <w:rsid w:val="00C93375"/>
    <w:rsid w:val="00CA1981"/>
    <w:rsid w:val="00CA3663"/>
    <w:rsid w:val="00CA3D71"/>
    <w:rsid w:val="00CC0F99"/>
    <w:rsid w:val="00CD5E63"/>
    <w:rsid w:val="00CE0AA2"/>
    <w:rsid w:val="00CE2A3B"/>
    <w:rsid w:val="00CF2803"/>
    <w:rsid w:val="00CF6415"/>
    <w:rsid w:val="00D352FF"/>
    <w:rsid w:val="00D40474"/>
    <w:rsid w:val="00D47255"/>
    <w:rsid w:val="00D50CF2"/>
    <w:rsid w:val="00D52D5B"/>
    <w:rsid w:val="00D55BE3"/>
    <w:rsid w:val="00D61B0D"/>
    <w:rsid w:val="00D772AE"/>
    <w:rsid w:val="00D93AA6"/>
    <w:rsid w:val="00D96D7C"/>
    <w:rsid w:val="00DE1A3E"/>
    <w:rsid w:val="00DE5605"/>
    <w:rsid w:val="00E16CC7"/>
    <w:rsid w:val="00E16E07"/>
    <w:rsid w:val="00E27640"/>
    <w:rsid w:val="00E358D9"/>
    <w:rsid w:val="00E45A80"/>
    <w:rsid w:val="00E5114A"/>
    <w:rsid w:val="00E64DE5"/>
    <w:rsid w:val="00E71413"/>
    <w:rsid w:val="00EE0E7C"/>
    <w:rsid w:val="00EE314C"/>
    <w:rsid w:val="00EF1B6E"/>
    <w:rsid w:val="00EF2DCE"/>
    <w:rsid w:val="00F07E2C"/>
    <w:rsid w:val="00F25A9D"/>
    <w:rsid w:val="00F32413"/>
    <w:rsid w:val="00F43FA9"/>
    <w:rsid w:val="00F56C26"/>
    <w:rsid w:val="00F76770"/>
    <w:rsid w:val="00FA60B7"/>
    <w:rsid w:val="00FB3E92"/>
    <w:rsid w:val="00FB4A4F"/>
    <w:rsid w:val="00FC237C"/>
    <w:rsid w:val="00FD41A1"/>
    <w:rsid w:val="00FD5562"/>
    <w:rsid w:val="00FD7F0B"/>
    <w:rsid w:val="00FE33C8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E433C"/>
  <w14:defaultImageDpi w14:val="300"/>
  <w15:docId w15:val="{A7D6F9A0-9069-D144-A278-61AA81D4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CF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5E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5E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20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126"/>
    <w:pPr>
      <w:spacing w:before="100" w:beforeAutospacing="1" w:after="119"/>
    </w:pPr>
    <w:rPr>
      <w:rFonts w:ascii="Times" w:hAnsi="Times"/>
      <w:sz w:val="20"/>
      <w:szCs w:val="20"/>
    </w:rPr>
  </w:style>
  <w:style w:type="character" w:customStyle="1" w:styleId="articleseperator">
    <w:name w:val="article_seperator"/>
    <w:basedOn w:val="a0"/>
    <w:rsid w:val="00FF14F0"/>
  </w:style>
  <w:style w:type="character" w:customStyle="1" w:styleId="10">
    <w:name w:val="Заголовок 1 Знак"/>
    <w:basedOn w:val="a0"/>
    <w:link w:val="1"/>
    <w:uiPriority w:val="9"/>
    <w:rsid w:val="00CD5E63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4">
    <w:name w:val="footer"/>
    <w:basedOn w:val="a"/>
    <w:link w:val="a5"/>
    <w:uiPriority w:val="99"/>
    <w:unhideWhenUsed/>
    <w:rsid w:val="00CD5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D5E63"/>
    <w:rPr>
      <w:noProof/>
    </w:rPr>
  </w:style>
  <w:style w:type="character" w:styleId="a6">
    <w:name w:val="page number"/>
    <w:basedOn w:val="a0"/>
    <w:uiPriority w:val="99"/>
    <w:semiHidden/>
    <w:unhideWhenUsed/>
    <w:rsid w:val="00CD5E63"/>
  </w:style>
  <w:style w:type="character" w:customStyle="1" w:styleId="20">
    <w:name w:val="Заголовок 2 Знак"/>
    <w:basedOn w:val="a0"/>
    <w:link w:val="2"/>
    <w:uiPriority w:val="9"/>
    <w:rsid w:val="00CD5E63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CD5E63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D5E63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CD5E63"/>
    <w:pPr>
      <w:spacing w:before="120"/>
      <w:ind w:left="240"/>
    </w:pPr>
    <w:rPr>
      <w:b/>
      <w:bCs/>
      <w:sz w:val="22"/>
      <w:szCs w:val="22"/>
    </w:rPr>
  </w:style>
  <w:style w:type="character" w:styleId="a8">
    <w:name w:val="Hyperlink"/>
    <w:basedOn w:val="a0"/>
    <w:uiPriority w:val="99"/>
    <w:unhideWhenUsed/>
    <w:rsid w:val="00CD5E63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CD5E63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CD5E63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CD5E63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CD5E63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D5E6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CD5E63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D5E63"/>
    <w:pPr>
      <w:ind w:left="1920"/>
    </w:pPr>
    <w:rPr>
      <w:sz w:val="20"/>
      <w:szCs w:val="20"/>
    </w:rPr>
  </w:style>
  <w:style w:type="paragraph" w:styleId="a9">
    <w:name w:val="No Spacing"/>
    <w:link w:val="aa"/>
    <w:uiPriority w:val="1"/>
    <w:qFormat/>
    <w:rsid w:val="00CD5E63"/>
    <w:rPr>
      <w:sz w:val="22"/>
      <w:szCs w:val="22"/>
      <w:lang w:val="en-US" w:eastAsia="zh-CN"/>
    </w:rPr>
  </w:style>
  <w:style w:type="character" w:customStyle="1" w:styleId="aa">
    <w:name w:val="Без интервала Знак"/>
    <w:basedOn w:val="a0"/>
    <w:link w:val="a9"/>
    <w:uiPriority w:val="1"/>
    <w:rsid w:val="00CD5E63"/>
    <w:rPr>
      <w:sz w:val="22"/>
      <w:szCs w:val="22"/>
      <w:lang w:val="en-US" w:eastAsia="zh-CN"/>
    </w:rPr>
  </w:style>
  <w:style w:type="paragraph" w:styleId="ab">
    <w:name w:val="List Paragraph"/>
    <w:basedOn w:val="a"/>
    <w:uiPriority w:val="34"/>
    <w:qFormat/>
    <w:rsid w:val="000077E3"/>
    <w:pPr>
      <w:ind w:left="720"/>
      <w:contextualSpacing/>
    </w:pPr>
  </w:style>
  <w:style w:type="character" w:customStyle="1" w:styleId="apple-converted-space">
    <w:name w:val="apple-converted-space"/>
    <w:basedOn w:val="a0"/>
    <w:rsid w:val="00713A42"/>
  </w:style>
  <w:style w:type="paragraph" w:styleId="ac">
    <w:name w:val="header"/>
    <w:basedOn w:val="a"/>
    <w:link w:val="ad"/>
    <w:uiPriority w:val="99"/>
    <w:unhideWhenUsed/>
    <w:rsid w:val="00B604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60439"/>
    <w:rPr>
      <w:noProof/>
    </w:rPr>
  </w:style>
  <w:style w:type="character" w:customStyle="1" w:styleId="30">
    <w:name w:val="Заголовок 3 Знак"/>
    <w:basedOn w:val="a0"/>
    <w:link w:val="3"/>
    <w:uiPriority w:val="9"/>
    <w:rsid w:val="00BA208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mw-headline">
    <w:name w:val="mw-headline"/>
    <w:basedOn w:val="a0"/>
    <w:rsid w:val="00BA2081"/>
  </w:style>
  <w:style w:type="table" w:styleId="ae">
    <w:name w:val="Table Grid"/>
    <w:basedOn w:val="a1"/>
    <w:uiPriority w:val="39"/>
    <w:rsid w:val="00BA208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99"/>
    <w:rsid w:val="00960F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21">
    <w:name w:val="Таблица-сетка 1 светлая — акцент 21"/>
    <w:basedOn w:val="a1"/>
    <w:uiPriority w:val="46"/>
    <w:rsid w:val="00960F3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960F3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"/>
    <w:link w:val="af0"/>
    <w:uiPriority w:val="99"/>
    <w:semiHidden/>
    <w:unhideWhenUsed/>
    <w:rsid w:val="005407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778"/>
    <w:rPr>
      <w:rFonts w:ascii="Tahoma" w:hAnsi="Tahoma" w:cs="Tahoma"/>
      <w:noProof/>
      <w:sz w:val="16"/>
      <w:szCs w:val="16"/>
    </w:rPr>
  </w:style>
  <w:style w:type="paragraph" w:customStyle="1" w:styleId="paragraph">
    <w:name w:val="paragraph"/>
    <w:basedOn w:val="a"/>
    <w:rsid w:val="000A2CF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A2CFC"/>
  </w:style>
  <w:style w:type="character" w:customStyle="1" w:styleId="eop">
    <w:name w:val="eop"/>
    <w:basedOn w:val="a0"/>
    <w:rsid w:val="000A2CFC"/>
  </w:style>
  <w:style w:type="character" w:customStyle="1" w:styleId="spellingerror">
    <w:name w:val="spellingerror"/>
    <w:basedOn w:val="a0"/>
    <w:rsid w:val="000A2CFC"/>
  </w:style>
  <w:style w:type="character" w:customStyle="1" w:styleId="tabchar">
    <w:name w:val="tabchar"/>
    <w:basedOn w:val="a0"/>
    <w:rsid w:val="000A2CFC"/>
  </w:style>
  <w:style w:type="character" w:customStyle="1" w:styleId="contextualspellingandgrammarerror">
    <w:name w:val="contextualspellingandgrammarerror"/>
    <w:basedOn w:val="a0"/>
    <w:rsid w:val="0066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asotaimedicina.ru/diseases/zabolevanija_stomatology/dystopic-tooth" TargetMode="External"/><Relationship Id="rId18" Type="http://schemas.openxmlformats.org/officeDocument/2006/relationships/hyperlink" Target="http://www.krasotaimedicina.ru/diseases/zabolevanija_endocrinology/hyperthyroidism" TargetMode="External"/><Relationship Id="rId26" Type="http://schemas.openxmlformats.org/officeDocument/2006/relationships/hyperlink" Target="http://bezboleznej.ru/gingivit" TargetMode="External"/><Relationship Id="rId39" Type="http://schemas.openxmlformats.org/officeDocument/2006/relationships/chart" Target="charts/chart5.xml"/><Relationship Id="rId21" Type="http://schemas.openxmlformats.org/officeDocument/2006/relationships/hyperlink" Target="http://www.krasotaimedicina.ru/diseases/infectious/flu" TargetMode="External"/><Relationship Id="rId34" Type="http://schemas.openxmlformats.org/officeDocument/2006/relationships/hyperlink" Target="http://www.krasotaimedicina.ru/diseases/zabolevanija_endocrinology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krasotaimedicina.ru/diseases/zabolevanija_gastroenterologia/gastric_ulcer" TargetMode="External"/><Relationship Id="rId29" Type="http://schemas.openxmlformats.org/officeDocument/2006/relationships/hyperlink" Target="http://www.krasotaimedicina.ru/diseases/zabolevanija_stomatology/catarrhal-gingivit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otaimedicina.ru/diseases/zabolevanija_stomatology/vyvih_zuba" TargetMode="External"/><Relationship Id="rId24" Type="http://schemas.openxmlformats.org/officeDocument/2006/relationships/hyperlink" Target="http://www.krasotaimedicina.ru/diseases/infectious/streptococcal" TargetMode="External"/><Relationship Id="rId32" Type="http://schemas.openxmlformats.org/officeDocument/2006/relationships/hyperlink" Target="http://www.krasotaimedicina.ru/diseases/zabolevanija_stomatology/defects_of_dentitions" TargetMode="External"/><Relationship Id="rId37" Type="http://schemas.openxmlformats.org/officeDocument/2006/relationships/chart" Target="charts/chart3.xml"/><Relationship Id="rId40" Type="http://schemas.openxmlformats.org/officeDocument/2006/relationships/chart" Target="charts/chart6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rasotaimedicina.ru/diseases/zabolevanija_endocrinology/diabetes_saharniy" TargetMode="External"/><Relationship Id="rId23" Type="http://schemas.openxmlformats.org/officeDocument/2006/relationships/hyperlink" Target="http://www.krasotaimedicina.ru/diseases/zabolevanija_stomatology/dental-plaque" TargetMode="External"/><Relationship Id="rId28" Type="http://schemas.openxmlformats.org/officeDocument/2006/relationships/hyperlink" Target="http://www.krasotaimedicina.ru/diseases/zabolevanija_stomatology/periodontal" TargetMode="External"/><Relationship Id="rId36" Type="http://schemas.openxmlformats.org/officeDocument/2006/relationships/chart" Target="charts/chart2.xml"/><Relationship Id="rId10" Type="http://schemas.openxmlformats.org/officeDocument/2006/relationships/hyperlink" Target="http://www.krasotaimedicina.ru/diseases/children/teething" TargetMode="External"/><Relationship Id="rId19" Type="http://schemas.openxmlformats.org/officeDocument/2006/relationships/hyperlink" Target="http://www.krasotaimedicina.ru/diseases/hematologic/leukemia" TargetMode="External"/><Relationship Id="rId31" Type="http://schemas.openxmlformats.org/officeDocument/2006/relationships/hyperlink" Target="http://www.krasotaimedicina.ru/treatment/consultation-stomatology/dentis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asotaimedicina.ru/diseases/children/gingivitis" TargetMode="External"/><Relationship Id="rId14" Type="http://schemas.openxmlformats.org/officeDocument/2006/relationships/hyperlink" Target="http://www.krasotaimedicina.ru/diseases/zabolevanija_gynaecology/climax" TargetMode="External"/><Relationship Id="rId22" Type="http://schemas.openxmlformats.org/officeDocument/2006/relationships/hyperlink" Target="http://www.krasotaimedicina.ru/diseases/infectious/respiratory-viral-infections" TargetMode="External"/><Relationship Id="rId27" Type="http://schemas.openxmlformats.org/officeDocument/2006/relationships/hyperlink" Target="http://bezboleznej.ru/otravlenie" TargetMode="External"/><Relationship Id="rId30" Type="http://schemas.openxmlformats.org/officeDocument/2006/relationships/hyperlink" Target="http://www.krasotaimedicina.ru/diseases/zabolevanija_stomatology/generalized-periodontitis" TargetMode="External"/><Relationship Id="rId35" Type="http://schemas.openxmlformats.org/officeDocument/2006/relationships/chart" Target="charts/chart1.xml"/><Relationship Id="rId43" Type="http://schemas.openxmlformats.org/officeDocument/2006/relationships/footer" Target="footer2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http://www.krasotaimedicina.ru/diseases/zabolevanija_stomatology/malocclusion" TargetMode="External"/><Relationship Id="rId17" Type="http://schemas.openxmlformats.org/officeDocument/2006/relationships/hyperlink" Target="http://www.krasotaimedicina.ru/diseases/zabolevanija_gastroenterologia/chronic-hepatitis" TargetMode="External"/><Relationship Id="rId25" Type="http://schemas.openxmlformats.org/officeDocument/2006/relationships/hyperlink" Target="http://www.krasotaimedicina.ru/diseases/infectious/anaerobic-infection" TargetMode="External"/><Relationship Id="rId33" Type="http://schemas.openxmlformats.org/officeDocument/2006/relationships/hyperlink" Target="https://ru.wikipedia.org/wiki/%D0%90%D1%82%D1%80%D0%BE%D1%84%D0%B8%D1%8F" TargetMode="External"/><Relationship Id="rId38" Type="http://schemas.openxmlformats.org/officeDocument/2006/relationships/chart" Target="charts/chart4.xml"/><Relationship Id="rId20" Type="http://schemas.openxmlformats.org/officeDocument/2006/relationships/hyperlink" Target="http://www.krasotaimedicina.ru/diseases/infectious/HIV" TargetMode="External"/><Relationship Id="rId41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diana\Desktop\Diana_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diana\Desktop\Diana_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diana\Desktop\Diana_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diana\Desktop\Diana_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diana/Desktop/&#1091;&#1095;&#1077;&#1073;&#1072;/Diana_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diana/Desktop/&#1091;&#1095;&#1077;&#1073;&#1072;/Diana_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diana/Desktop/&#1091;&#1095;&#1077;&#1073;&#1072;/Diana_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400" b="0" i="0" u="none" strike="noStrike" kern="1200" cap="none" spc="0" normalizeH="0" baseline="0" noProof="0">
                <a:ln>
                  <a:noFill/>
                </a:ln>
                <a:solidFill>
                  <a:srgbClr val="000000">
                    <a:lumMod val="65000"/>
                    <a:lumOff val="35000"/>
                  </a:srgbClr>
                </a:solidFill>
                <a:effectLst/>
                <a:uLnTx/>
                <a:uFillTx/>
                <a:latin typeface="Times New Roman" panose="02020603050405020304" pitchFamily="18" charset="0"/>
                <a:cs typeface="Times New Roman" panose="02020603050405020304" pitchFamily="18" charset="0"/>
              </a:rPr>
              <a:t>Индекс гигиены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Лист1!$C$66:$C$67</c:f>
              <c:strCache>
                <c:ptCount val="2"/>
                <c:pt idx="0">
                  <c:v>ИГ</c:v>
                </c:pt>
                <c:pt idx="1">
                  <c:v>хороший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Лист1!$A$68:$B$70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Лист1!$C$68:$C$70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4B-FE48-A816-9B3C8C147646}"/>
            </c:ext>
          </c:extLst>
        </c:ser>
        <c:ser>
          <c:idx val="1"/>
          <c:order val="1"/>
          <c:tx>
            <c:strRef>
              <c:f>Лист1!$D$66:$D$67</c:f>
              <c:strCache>
                <c:ptCount val="2"/>
                <c:pt idx="0">
                  <c:v>ИГ</c:v>
                </c:pt>
                <c:pt idx="1">
                  <c:v>удовлетворительный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Лист1!$A$68:$B$70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Лист1!$D$68:$D$70</c:f>
              <c:numCache>
                <c:formatCode>General</c:formatCode>
                <c:ptCount val="3"/>
                <c:pt idx="0">
                  <c:v>2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4B-FE48-A816-9B3C8C147646}"/>
            </c:ext>
          </c:extLst>
        </c:ser>
        <c:ser>
          <c:idx val="2"/>
          <c:order val="2"/>
          <c:tx>
            <c:strRef>
              <c:f>Лист1!$E$66:$E$67</c:f>
              <c:strCache>
                <c:ptCount val="2"/>
                <c:pt idx="0">
                  <c:v>ИГ</c:v>
                </c:pt>
                <c:pt idx="1">
                  <c:v>неудовлетворительный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Лист1!$A$68:$B$70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Лист1!$E$68:$E$70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4B-FE48-A816-9B3C8C147646}"/>
            </c:ext>
          </c:extLst>
        </c:ser>
        <c:ser>
          <c:idx val="3"/>
          <c:order val="3"/>
          <c:tx>
            <c:strRef>
              <c:f>Лист1!$F$66:$F$67</c:f>
              <c:strCache>
                <c:ptCount val="2"/>
                <c:pt idx="0">
                  <c:v>ИГ</c:v>
                </c:pt>
                <c:pt idx="1">
                  <c:v>плохой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Лист1!$A$68:$B$70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Лист1!$F$68:$F$70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4B-FE48-A816-9B3C8C147646}"/>
            </c:ext>
          </c:extLst>
        </c:ser>
        <c:ser>
          <c:idx val="4"/>
          <c:order val="4"/>
          <c:tx>
            <c:strRef>
              <c:f>Лист1!$G$66:$G$67</c:f>
              <c:strCache>
                <c:ptCount val="2"/>
                <c:pt idx="0">
                  <c:v>ИГ</c:v>
                </c:pt>
                <c:pt idx="1">
                  <c:v>очень плохой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Лист1!$A$68:$B$70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Лист1!$G$68:$G$70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4B-FE48-A816-9B3C8C147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2621368"/>
        <c:axId val="462624504"/>
        <c:axId val="0"/>
      </c:bar3DChart>
      <c:catAx>
        <c:axId val="462621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624504"/>
        <c:crosses val="autoZero"/>
        <c:auto val="1"/>
        <c:lblAlgn val="ctr"/>
        <c:lblOffset val="100"/>
        <c:noMultiLvlLbl val="0"/>
      </c:catAx>
      <c:valAx>
        <c:axId val="462624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621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баллов 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CPITN 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 трех группах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Лист1!$C$89:$C$90</c:f>
              <c:strCache>
                <c:ptCount val="2"/>
                <c:pt idx="0">
                  <c:v>CPITN</c:v>
                </c:pt>
                <c:pt idx="1">
                  <c:v>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Лист1!$A$91:$B$93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Лист1!$C$91:$C$93</c:f>
              <c:numCache>
                <c:formatCode>General</c:formatCode>
                <c:ptCount val="3"/>
                <c:pt idx="0">
                  <c:v>8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F-914A-99CC-1843D1284A8E}"/>
            </c:ext>
          </c:extLst>
        </c:ser>
        <c:ser>
          <c:idx val="1"/>
          <c:order val="1"/>
          <c:tx>
            <c:strRef>
              <c:f>Лист1!$D$89:$D$90</c:f>
              <c:strCache>
                <c:ptCount val="2"/>
                <c:pt idx="0">
                  <c:v>CPITN</c:v>
                </c:pt>
                <c:pt idx="1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Лист1!$A$91:$B$93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Лист1!$D$91:$D$93</c:f>
              <c:numCache>
                <c:formatCode>General</c:formatCode>
                <c:ptCount val="3"/>
                <c:pt idx="0">
                  <c:v>9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7F-914A-99CC-1843D1284A8E}"/>
            </c:ext>
          </c:extLst>
        </c:ser>
        <c:ser>
          <c:idx val="2"/>
          <c:order val="2"/>
          <c:tx>
            <c:strRef>
              <c:f>Лист1!$E$89:$E$90</c:f>
              <c:strCache>
                <c:ptCount val="2"/>
                <c:pt idx="0">
                  <c:v>CPITN</c:v>
                </c:pt>
                <c:pt idx="1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Лист1!$A$91:$B$93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Лист1!$E$91:$E$93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7F-914A-99CC-1843D1284A8E}"/>
            </c:ext>
          </c:extLst>
        </c:ser>
        <c:ser>
          <c:idx val="3"/>
          <c:order val="3"/>
          <c:tx>
            <c:strRef>
              <c:f>Лист1!$F$89:$F$90</c:f>
              <c:strCache>
                <c:ptCount val="2"/>
                <c:pt idx="0">
                  <c:v>CPITN</c:v>
                </c:pt>
                <c:pt idx="1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Лист1!$A$91:$B$93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Лист1!$F$91:$F$93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7F-914A-99CC-1843D1284A8E}"/>
            </c:ext>
          </c:extLst>
        </c:ser>
        <c:ser>
          <c:idx val="4"/>
          <c:order val="4"/>
          <c:tx>
            <c:strRef>
              <c:f>Лист1!$G$89:$G$90</c:f>
              <c:strCache>
                <c:ptCount val="2"/>
                <c:pt idx="0">
                  <c:v>CPITN</c:v>
                </c:pt>
                <c:pt idx="1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Лист1!$A$91:$B$93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Лист1!$G$91:$G$93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7F-914A-99CC-1843D1284A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2617448"/>
        <c:axId val="462621760"/>
        <c:axId val="0"/>
      </c:bar3DChart>
      <c:catAx>
        <c:axId val="462617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621760"/>
        <c:crosses val="autoZero"/>
        <c:auto val="1"/>
        <c:lblAlgn val="ctr"/>
        <c:lblOffset val="100"/>
        <c:noMultiLvlLbl val="0"/>
      </c:catAx>
      <c:valAx>
        <c:axId val="46262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617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58646106736658"/>
          <c:y val="0.92189705453484982"/>
          <c:w val="0.63986876640419943"/>
          <c:h val="7.8102945465150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PMA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Лист1!$P$36</c:f>
              <c:strCache>
                <c:ptCount val="1"/>
                <c:pt idx="0">
                  <c:v>Легкая степень тяжести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Лист1!$N$37:$O$39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Лист1!$P$37:$P$39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E8-A440-BBB9-33CF420F5875}"/>
            </c:ext>
          </c:extLst>
        </c:ser>
        <c:ser>
          <c:idx val="1"/>
          <c:order val="1"/>
          <c:tx>
            <c:strRef>
              <c:f>Лист1!$Q$36</c:f>
              <c:strCache>
                <c:ptCount val="1"/>
                <c:pt idx="0">
                  <c:v>Средняя степень тяжести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Лист1!$N$37:$O$39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Лист1!$Q$37:$Q$39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E8-A440-BBB9-33CF420F5875}"/>
            </c:ext>
          </c:extLst>
        </c:ser>
        <c:ser>
          <c:idx val="2"/>
          <c:order val="2"/>
          <c:tx>
            <c:strRef>
              <c:f>Лист1!$R$36</c:f>
              <c:strCache>
                <c:ptCount val="1"/>
                <c:pt idx="0">
                  <c:v>Тяжелая степень тяжести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Лист1!$N$37:$O$39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Лист1!$R$37:$R$39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E8-A440-BBB9-33CF420F5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2618232"/>
        <c:axId val="462617840"/>
        <c:axId val="0"/>
      </c:bar3DChart>
      <c:catAx>
        <c:axId val="462618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617840"/>
        <c:crosses val="autoZero"/>
        <c:auto val="1"/>
        <c:lblAlgn val="ctr"/>
        <c:lblOffset val="100"/>
        <c:noMultiLvlLbl val="0"/>
      </c:catAx>
      <c:valAx>
        <c:axId val="46261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618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Рецессия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десны п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o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шкале 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Miller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Лист1!$K$89:$K$90</c:f>
              <c:strCache>
                <c:ptCount val="2"/>
                <c:pt idx="0">
                  <c:v>Рецессия по Miller</c:v>
                </c:pt>
                <c:pt idx="1">
                  <c:v>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Лист1!$I$91:$J$93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Лист1!$K$91:$K$93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54-3B4E-93D0-B7B4AE1AF990}"/>
            </c:ext>
          </c:extLst>
        </c:ser>
        <c:ser>
          <c:idx val="1"/>
          <c:order val="1"/>
          <c:tx>
            <c:strRef>
              <c:f>Лист1!$L$89:$L$90</c:f>
              <c:strCache>
                <c:ptCount val="2"/>
                <c:pt idx="0">
                  <c:v>Рецессия по Miller</c:v>
                </c:pt>
                <c:pt idx="1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Лист1!$I$91:$J$93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Лист1!$L$91:$L$93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54-3B4E-93D0-B7B4AE1AF990}"/>
            </c:ext>
          </c:extLst>
        </c:ser>
        <c:ser>
          <c:idx val="2"/>
          <c:order val="2"/>
          <c:tx>
            <c:strRef>
              <c:f>Лист1!$M$89:$M$90</c:f>
              <c:strCache>
                <c:ptCount val="2"/>
                <c:pt idx="0">
                  <c:v>Рецессия по Miller</c:v>
                </c:pt>
                <c:pt idx="1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Лист1!$I$91:$J$93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Лист1!$M$91:$M$93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54-3B4E-93D0-B7B4AE1AF990}"/>
            </c:ext>
          </c:extLst>
        </c:ser>
        <c:ser>
          <c:idx val="3"/>
          <c:order val="3"/>
          <c:tx>
            <c:strRef>
              <c:f>Лист1!$N$89:$N$90</c:f>
              <c:strCache>
                <c:ptCount val="2"/>
                <c:pt idx="0">
                  <c:v>Рецессия по Miller</c:v>
                </c:pt>
                <c:pt idx="1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Лист1!$I$91:$J$93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Лист1!$N$91:$N$93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54-3B4E-93D0-B7B4AE1AF990}"/>
            </c:ext>
          </c:extLst>
        </c:ser>
        <c:ser>
          <c:idx val="4"/>
          <c:order val="4"/>
          <c:tx>
            <c:strRef>
              <c:f>Лист1!$O$89:$O$90</c:f>
              <c:strCache>
                <c:ptCount val="2"/>
                <c:pt idx="0">
                  <c:v>Рецессия по Miller</c:v>
                </c:pt>
                <c:pt idx="1">
                  <c:v>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Лист1!$I$91:$J$93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Лист1!$O$91:$O$93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54-3B4E-93D0-B7B4AE1AF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2622544"/>
        <c:axId val="462622936"/>
        <c:axId val="0"/>
      </c:bar3DChart>
      <c:catAx>
        <c:axId val="46262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622936"/>
        <c:crosses val="autoZero"/>
        <c:auto val="1"/>
        <c:lblAlgn val="ctr"/>
        <c:lblOffset val="100"/>
        <c:noMultiLvlLbl val="0"/>
      </c:catAx>
      <c:valAx>
        <c:axId val="462622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62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</a:t>
            </a:r>
            <a:r>
              <a:rPr lang="ru-RU" sz="14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ценка п</a:t>
            </a:r>
            <a:r>
              <a:rPr lang="en-US" sz="14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</a:t>
            </a:r>
            <a:r>
              <a:rPr lang="ru-RU" sz="14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движности и степень смещения зуб</a:t>
            </a:r>
            <a:r>
              <a:rPr lang="en-US" sz="14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</a:t>
            </a:r>
            <a:r>
              <a:rPr lang="ru-RU" sz="14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endParaRPr lang="en-US" sz="1400" b="0" i="0" baseline="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Лист1!$S$66:$S$67</c:f>
              <c:strCache>
                <c:ptCount val="2"/>
                <c:pt idx="0">
                  <c:v>Подвижность по Miller</c:v>
                </c:pt>
                <c:pt idx="1">
                  <c:v>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Лист1!$Q$68:$R$70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Лист1!$S$68:$S$70</c:f>
              <c:numCache>
                <c:formatCode>General</c:formatCode>
                <c:ptCount val="3"/>
                <c:pt idx="0">
                  <c:v>18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2-BF4B-986E-610417ED595B}"/>
            </c:ext>
          </c:extLst>
        </c:ser>
        <c:ser>
          <c:idx val="1"/>
          <c:order val="1"/>
          <c:tx>
            <c:strRef>
              <c:f>Лист1!$T$66:$T$67</c:f>
              <c:strCache>
                <c:ptCount val="2"/>
                <c:pt idx="0">
                  <c:v>Подвижность по Miller</c:v>
                </c:pt>
                <c:pt idx="1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Лист1!$Q$68:$R$70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Лист1!$T$68:$T$70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42-BF4B-986E-610417ED595B}"/>
            </c:ext>
          </c:extLst>
        </c:ser>
        <c:ser>
          <c:idx val="2"/>
          <c:order val="2"/>
          <c:tx>
            <c:strRef>
              <c:f>Лист1!$U$66:$U$67</c:f>
              <c:strCache>
                <c:ptCount val="2"/>
                <c:pt idx="0">
                  <c:v>Подвижность по Miller</c:v>
                </c:pt>
                <c:pt idx="1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Лист1!$Q$68:$R$70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Лист1!$U$68:$U$70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42-BF4B-986E-610417ED595B}"/>
            </c:ext>
          </c:extLst>
        </c:ser>
        <c:ser>
          <c:idx val="3"/>
          <c:order val="3"/>
          <c:tx>
            <c:strRef>
              <c:f>Лист1!$V$66:$V$67</c:f>
              <c:strCache>
                <c:ptCount val="2"/>
                <c:pt idx="0">
                  <c:v>Подвижность по Miller</c:v>
                </c:pt>
                <c:pt idx="1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Лист1!$Q$68:$R$70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Лист1!$V$68:$V$70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42-BF4B-986E-610417ED595B}"/>
            </c:ext>
          </c:extLst>
        </c:ser>
        <c:ser>
          <c:idx val="4"/>
          <c:order val="4"/>
          <c:tx>
            <c:strRef>
              <c:f>Лист1!$W$66:$W$67</c:f>
              <c:strCache>
                <c:ptCount val="2"/>
                <c:pt idx="0">
                  <c:v>Подвижность по Miller</c:v>
                </c:pt>
                <c:pt idx="1">
                  <c:v>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Лист1!$Q$68:$R$70</c:f>
              <c:multiLvlStrCache>
                <c:ptCount val="3"/>
                <c:lvl>
                  <c:pt idx="0">
                    <c:v>от 12 до 17</c:v>
                  </c:pt>
                  <c:pt idx="1">
                    <c:v>от 18 до 59</c:v>
                  </c:pt>
                  <c:pt idx="2">
                    <c:v>от 60 до 75</c:v>
                  </c:pt>
                </c:lvl>
                <c:lvl>
                  <c:pt idx="0">
                    <c:v>Группа</c:v>
                  </c:pt>
                </c:lvl>
              </c:multiLvlStrCache>
            </c:multiLvlStrRef>
          </c:cat>
          <c:val>
            <c:numRef>
              <c:f>Лист1!$W$68:$W$70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9142-BF4B-986E-610417ED5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7003567"/>
        <c:axId val="682233359"/>
        <c:axId val="0"/>
      </c:bar3DChart>
      <c:catAx>
        <c:axId val="687003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233359"/>
        <c:crosses val="autoZero"/>
        <c:auto val="1"/>
        <c:lblAlgn val="ctr"/>
        <c:lblOffset val="100"/>
        <c:noMultiLvlLbl val="0"/>
      </c:catAx>
      <c:valAx>
        <c:axId val="682233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7003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степени тяжести заболеваний пародонта </a:t>
            </a:r>
            <a:endParaRPr lang="ru-RU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050002937253735"/>
          <c:y val="2.8195488721804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Лист1!$S$90</c:f>
              <c:strCache>
                <c:ptCount val="1"/>
                <c:pt idx="0">
                  <c:v>Без патологий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Лист1!$R$91:$R$93</c:f>
              <c:strCache>
                <c:ptCount val="3"/>
                <c:pt idx="0">
                  <c:v>от 12 до 17</c:v>
                </c:pt>
                <c:pt idx="1">
                  <c:v>от 18 до 59</c:v>
                </c:pt>
                <c:pt idx="2">
                  <c:v>от 60 до 75</c:v>
                </c:pt>
              </c:strCache>
            </c:strRef>
          </c:cat>
          <c:val>
            <c:numRef>
              <c:f>Лист1!$S$91:$S$93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D5-044B-8E3C-D2F7F8A151AD}"/>
            </c:ext>
          </c:extLst>
        </c:ser>
        <c:ser>
          <c:idx val="1"/>
          <c:order val="1"/>
          <c:tx>
            <c:strRef>
              <c:f>Лист1!$T$90</c:f>
              <c:strCache>
                <c:ptCount val="1"/>
                <c:pt idx="0">
                  <c:v>Гингивит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Лист1!$R$91:$R$93</c:f>
              <c:strCache>
                <c:ptCount val="3"/>
                <c:pt idx="0">
                  <c:v>от 12 до 17</c:v>
                </c:pt>
                <c:pt idx="1">
                  <c:v>от 18 до 59</c:v>
                </c:pt>
                <c:pt idx="2">
                  <c:v>от 60 до 75</c:v>
                </c:pt>
              </c:strCache>
            </c:strRef>
          </c:cat>
          <c:val>
            <c:numRef>
              <c:f>Лист1!$T$91:$T$93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D5-044B-8E3C-D2F7F8A151AD}"/>
            </c:ext>
          </c:extLst>
        </c:ser>
        <c:ser>
          <c:idx val="2"/>
          <c:order val="2"/>
          <c:tx>
            <c:strRef>
              <c:f>Лист1!$U$90</c:f>
              <c:strCache>
                <c:ptCount val="1"/>
                <c:pt idx="0">
                  <c:v>ХГП легкой степени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Лист1!$R$91:$R$93</c:f>
              <c:strCache>
                <c:ptCount val="3"/>
                <c:pt idx="0">
                  <c:v>от 12 до 17</c:v>
                </c:pt>
                <c:pt idx="1">
                  <c:v>от 18 до 59</c:v>
                </c:pt>
                <c:pt idx="2">
                  <c:v>от 60 до 75</c:v>
                </c:pt>
              </c:strCache>
            </c:strRef>
          </c:cat>
          <c:val>
            <c:numRef>
              <c:f>Лист1!$U$91:$U$93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D5-044B-8E3C-D2F7F8A151AD}"/>
            </c:ext>
          </c:extLst>
        </c:ser>
        <c:ser>
          <c:idx val="3"/>
          <c:order val="3"/>
          <c:tx>
            <c:strRef>
              <c:f>Лист1!$V$90</c:f>
              <c:strCache>
                <c:ptCount val="1"/>
                <c:pt idx="0">
                  <c:v>ХГП средней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Лист1!$R$91:$R$93</c:f>
              <c:strCache>
                <c:ptCount val="3"/>
                <c:pt idx="0">
                  <c:v>от 12 до 17</c:v>
                </c:pt>
                <c:pt idx="1">
                  <c:v>от 18 до 59</c:v>
                </c:pt>
                <c:pt idx="2">
                  <c:v>от 60 до 75</c:v>
                </c:pt>
              </c:strCache>
            </c:strRef>
          </c:cat>
          <c:val>
            <c:numRef>
              <c:f>Лист1!$V$91:$V$93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D5-044B-8E3C-D2F7F8A151AD}"/>
            </c:ext>
          </c:extLst>
        </c:ser>
        <c:ser>
          <c:idx val="4"/>
          <c:order val="4"/>
          <c:tx>
            <c:strRef>
              <c:f>Лист1!$W$90</c:f>
              <c:strCache>
                <c:ptCount val="1"/>
                <c:pt idx="0">
                  <c:v>ХГП тяжелой степени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Лист1!$R$91:$R$93</c:f>
              <c:strCache>
                <c:ptCount val="3"/>
                <c:pt idx="0">
                  <c:v>от 12 до 17</c:v>
                </c:pt>
                <c:pt idx="1">
                  <c:v>от 18 до 59</c:v>
                </c:pt>
                <c:pt idx="2">
                  <c:v>от 60 до 75</c:v>
                </c:pt>
              </c:strCache>
            </c:strRef>
          </c:cat>
          <c:val>
            <c:numRef>
              <c:f>Лист1!$W$91:$W$93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D5-044B-8E3C-D2F7F8A151AD}"/>
            </c:ext>
          </c:extLst>
        </c:ser>
        <c:ser>
          <c:idx val="5"/>
          <c:order val="5"/>
          <c:tx>
            <c:strRef>
              <c:f>Лист1!$X$90</c:f>
              <c:strCache>
                <c:ptCount val="1"/>
                <c:pt idx="0">
                  <c:v>Пародонтоз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Лист1!$R$91:$R$93</c:f>
              <c:strCache>
                <c:ptCount val="3"/>
                <c:pt idx="0">
                  <c:v>от 12 до 17</c:v>
                </c:pt>
                <c:pt idx="1">
                  <c:v>от 18 до 59</c:v>
                </c:pt>
                <c:pt idx="2">
                  <c:v>от 60 до 75</c:v>
                </c:pt>
              </c:strCache>
            </c:strRef>
          </c:cat>
          <c:val>
            <c:numRef>
              <c:f>Лист1!$X$91:$X$93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D5-044B-8E3C-D2F7F8A151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1358096"/>
        <c:axId val="1282937616"/>
        <c:axId val="0"/>
      </c:bar3DChart>
      <c:catAx>
        <c:axId val="126135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2937616"/>
        <c:crosses val="autoZero"/>
        <c:auto val="1"/>
        <c:lblAlgn val="ctr"/>
        <c:lblOffset val="100"/>
        <c:noMultiLvlLbl val="0"/>
      </c:catAx>
      <c:valAx>
        <c:axId val="128293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135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Глубина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пародонтальных карманов с учетом возрастных групп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Лист1!$C$116</c:f>
              <c:strCache>
                <c:ptCount val="1"/>
                <c:pt idx="0">
                  <c:v>До 3 мм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Лист1!$B$117:$B$119</c:f>
              <c:strCache>
                <c:ptCount val="3"/>
                <c:pt idx="0">
                  <c:v>12-17 лет</c:v>
                </c:pt>
                <c:pt idx="1">
                  <c:v>18-59 лет</c:v>
                </c:pt>
                <c:pt idx="2">
                  <c:v>60-75 лет</c:v>
                </c:pt>
              </c:strCache>
            </c:strRef>
          </c:cat>
          <c:val>
            <c:numRef>
              <c:f>Лист1!$C$117:$C$119</c:f>
              <c:numCache>
                <c:formatCode>General</c:formatCode>
                <c:ptCount val="3"/>
                <c:pt idx="0">
                  <c:v>17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DB-5F4B-8454-DBBDF485ACE1}"/>
            </c:ext>
          </c:extLst>
        </c:ser>
        <c:ser>
          <c:idx val="1"/>
          <c:order val="1"/>
          <c:tx>
            <c:strRef>
              <c:f>Лист1!$D$116</c:f>
              <c:strCache>
                <c:ptCount val="1"/>
                <c:pt idx="0">
                  <c:v>3-5 мм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Лист1!$B$117:$B$119</c:f>
              <c:strCache>
                <c:ptCount val="3"/>
                <c:pt idx="0">
                  <c:v>12-17 лет</c:v>
                </c:pt>
                <c:pt idx="1">
                  <c:v>18-59 лет</c:v>
                </c:pt>
                <c:pt idx="2">
                  <c:v>60-75 лет</c:v>
                </c:pt>
              </c:strCache>
            </c:strRef>
          </c:cat>
          <c:val>
            <c:numRef>
              <c:f>Лист1!$D$117:$D$119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DB-5F4B-8454-DBBDF485ACE1}"/>
            </c:ext>
          </c:extLst>
        </c:ser>
        <c:ser>
          <c:idx val="2"/>
          <c:order val="2"/>
          <c:tx>
            <c:strRef>
              <c:f>Лист1!$E$116</c:f>
              <c:strCache>
                <c:ptCount val="1"/>
                <c:pt idx="0">
                  <c:v>Более 5 мм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Лист1!$B$117:$B$119</c:f>
              <c:strCache>
                <c:ptCount val="3"/>
                <c:pt idx="0">
                  <c:v>12-17 лет</c:v>
                </c:pt>
                <c:pt idx="1">
                  <c:v>18-59 лет</c:v>
                </c:pt>
                <c:pt idx="2">
                  <c:v>60-75 лет</c:v>
                </c:pt>
              </c:strCache>
            </c:strRef>
          </c:cat>
          <c:val>
            <c:numRef>
              <c:f>Лист1!$E$117:$E$119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DB-5F4B-8454-DBBDF485A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6412976"/>
        <c:axId val="860055888"/>
        <c:axId val="0"/>
      </c:bar3DChart>
      <c:catAx>
        <c:axId val="86641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0055888"/>
        <c:crosses val="autoZero"/>
        <c:auto val="1"/>
        <c:lblAlgn val="ctr"/>
        <c:lblOffset val="100"/>
        <c:noMultiLvlLbl val="0"/>
      </c:catAx>
      <c:valAx>
        <c:axId val="86005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641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F5673521-07A4-4AC2-AF50-867B185D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58</Pages>
  <Words>10832</Words>
  <Characters>61749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степанов</dc:creator>
  <cp:lastModifiedBy>диана шарвпова</cp:lastModifiedBy>
  <cp:revision>33</cp:revision>
  <dcterms:created xsi:type="dcterms:W3CDTF">2021-05-13T19:01:00Z</dcterms:created>
  <dcterms:modified xsi:type="dcterms:W3CDTF">2021-05-24T14:53:00Z</dcterms:modified>
</cp:coreProperties>
</file>