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4D70F" w14:textId="77777777" w:rsidR="00251B66" w:rsidRPr="00251B66" w:rsidRDefault="00251B66" w:rsidP="00251B66">
      <w:pPr>
        <w:spacing w:line="276" w:lineRule="auto"/>
        <w:jc w:val="center"/>
      </w:pPr>
      <w:r w:rsidRPr="00251B66">
        <w:t xml:space="preserve">Федеральное государственное бюджетное образовательное </w:t>
      </w:r>
    </w:p>
    <w:p w14:paraId="1CDA8BDF" w14:textId="4ECB1C89" w:rsidR="00224C19" w:rsidRDefault="00251B66" w:rsidP="00251B66">
      <w:pPr>
        <w:spacing w:line="276" w:lineRule="auto"/>
        <w:jc w:val="center"/>
      </w:pPr>
      <w:r w:rsidRPr="00251B66">
        <w:t>учреждение высшего профессионального образования</w:t>
      </w:r>
    </w:p>
    <w:p w14:paraId="6112958D" w14:textId="21001DA3" w:rsidR="00251B66" w:rsidRDefault="00251B66" w:rsidP="00251B66">
      <w:pPr>
        <w:spacing w:line="276" w:lineRule="auto"/>
        <w:jc w:val="center"/>
      </w:pPr>
    </w:p>
    <w:p w14:paraId="1C7DC0C5" w14:textId="5A41057C" w:rsidR="00251B66" w:rsidRDefault="00E61255" w:rsidP="00251B66">
      <w:pPr>
        <w:spacing w:line="276" w:lineRule="auto"/>
        <w:jc w:val="center"/>
      </w:pPr>
      <w:r>
        <w:t xml:space="preserve">Санкт-Петербургский государственный университет </w:t>
      </w:r>
    </w:p>
    <w:p w14:paraId="0B7C5026" w14:textId="58E72740" w:rsidR="00E61255" w:rsidRDefault="00E61255" w:rsidP="00251B66">
      <w:pPr>
        <w:spacing w:line="276" w:lineRule="auto"/>
        <w:jc w:val="center"/>
      </w:pPr>
      <w:r>
        <w:t>Институт «Высшая школа менеджмента»</w:t>
      </w:r>
    </w:p>
    <w:p w14:paraId="36D9B62B" w14:textId="592E4E7C" w:rsidR="00E61255" w:rsidRDefault="00E61255" w:rsidP="00251B66">
      <w:pPr>
        <w:spacing w:line="276" w:lineRule="auto"/>
        <w:jc w:val="center"/>
      </w:pPr>
    </w:p>
    <w:p w14:paraId="6085D418" w14:textId="17F8AD12" w:rsidR="00E61255" w:rsidRDefault="00E61255" w:rsidP="00251B66">
      <w:pPr>
        <w:spacing w:line="276" w:lineRule="auto"/>
        <w:jc w:val="center"/>
      </w:pPr>
    </w:p>
    <w:p w14:paraId="3A144216" w14:textId="363828D3" w:rsidR="00E536E5" w:rsidRDefault="00E536E5" w:rsidP="00251B66">
      <w:pPr>
        <w:spacing w:line="276" w:lineRule="auto"/>
        <w:jc w:val="center"/>
      </w:pPr>
    </w:p>
    <w:p w14:paraId="2382F089" w14:textId="71526EFD" w:rsidR="00E536E5" w:rsidRDefault="00E536E5" w:rsidP="00251B66">
      <w:pPr>
        <w:spacing w:line="276" w:lineRule="auto"/>
        <w:jc w:val="center"/>
      </w:pPr>
    </w:p>
    <w:p w14:paraId="3804F3B5" w14:textId="33FEBDC1" w:rsidR="00E536E5" w:rsidRDefault="00980209" w:rsidP="00251B66">
      <w:pPr>
        <w:spacing w:line="276" w:lineRule="auto"/>
        <w:jc w:val="center"/>
        <w:rPr>
          <w:b/>
          <w:bCs/>
          <w:sz w:val="28"/>
          <w:szCs w:val="28"/>
        </w:rPr>
      </w:pPr>
      <w:r>
        <w:rPr>
          <w:b/>
          <w:bCs/>
          <w:sz w:val="28"/>
          <w:szCs w:val="28"/>
        </w:rPr>
        <w:t xml:space="preserve">РАЗРАБОТКА </w:t>
      </w:r>
      <w:r w:rsidR="00E536E5" w:rsidRPr="00E536E5">
        <w:rPr>
          <w:b/>
          <w:bCs/>
          <w:sz w:val="28"/>
          <w:szCs w:val="28"/>
        </w:rPr>
        <w:t>СТРАТЕГИ</w:t>
      </w:r>
      <w:r>
        <w:rPr>
          <w:b/>
          <w:bCs/>
          <w:sz w:val="28"/>
          <w:szCs w:val="28"/>
        </w:rPr>
        <w:t>И</w:t>
      </w:r>
      <w:r w:rsidR="00E536E5" w:rsidRPr="00E536E5">
        <w:rPr>
          <w:b/>
          <w:bCs/>
          <w:sz w:val="28"/>
          <w:szCs w:val="28"/>
        </w:rPr>
        <w:t xml:space="preserve"> </w:t>
      </w:r>
      <w:r w:rsidR="00E536E5" w:rsidRPr="00E536E5">
        <w:rPr>
          <w:b/>
          <w:bCs/>
          <w:sz w:val="28"/>
          <w:szCs w:val="28"/>
          <w:lang w:val="en-US"/>
        </w:rPr>
        <w:t>DIGITAL</w:t>
      </w:r>
      <w:r w:rsidR="00E536E5">
        <w:rPr>
          <w:b/>
          <w:bCs/>
          <w:sz w:val="28"/>
          <w:szCs w:val="28"/>
        </w:rPr>
        <w:t xml:space="preserve"> </w:t>
      </w:r>
      <w:r w:rsidR="00E536E5" w:rsidRPr="00E536E5">
        <w:rPr>
          <w:b/>
          <w:bCs/>
          <w:sz w:val="28"/>
          <w:szCs w:val="28"/>
        </w:rPr>
        <w:t>-</w:t>
      </w:r>
      <w:r w:rsidR="00E536E5">
        <w:rPr>
          <w:b/>
          <w:bCs/>
          <w:sz w:val="28"/>
          <w:szCs w:val="28"/>
        </w:rPr>
        <w:t xml:space="preserve"> </w:t>
      </w:r>
      <w:r w:rsidR="00E536E5" w:rsidRPr="00E536E5">
        <w:rPr>
          <w:b/>
          <w:bCs/>
          <w:sz w:val="28"/>
          <w:szCs w:val="28"/>
        </w:rPr>
        <w:t xml:space="preserve">ПРОДВИЖЕНИЯ </w:t>
      </w:r>
    </w:p>
    <w:p w14:paraId="0278DB19" w14:textId="5A2E29C3" w:rsidR="00E536E5" w:rsidRPr="00E536E5" w:rsidRDefault="00E536E5" w:rsidP="00251B66">
      <w:pPr>
        <w:spacing w:line="276" w:lineRule="auto"/>
        <w:jc w:val="center"/>
        <w:rPr>
          <w:b/>
          <w:bCs/>
          <w:sz w:val="28"/>
          <w:szCs w:val="28"/>
        </w:rPr>
      </w:pPr>
      <w:r w:rsidRPr="00E536E5">
        <w:rPr>
          <w:b/>
          <w:bCs/>
          <w:sz w:val="28"/>
          <w:szCs w:val="28"/>
        </w:rPr>
        <w:t>ДЛЯ КОМПАНИИ ООО «ДИ АЙ ВАЙ ТУЛЗ»</w:t>
      </w:r>
    </w:p>
    <w:p w14:paraId="276AB1E9" w14:textId="43380532" w:rsidR="00E61255" w:rsidRDefault="00E61255" w:rsidP="00251B66">
      <w:pPr>
        <w:spacing w:line="276" w:lineRule="auto"/>
        <w:jc w:val="center"/>
      </w:pPr>
    </w:p>
    <w:p w14:paraId="030065FB" w14:textId="4154EE2E" w:rsidR="00E536E5" w:rsidRDefault="00E536E5" w:rsidP="00E536E5">
      <w:pPr>
        <w:spacing w:line="276" w:lineRule="auto"/>
      </w:pPr>
    </w:p>
    <w:p w14:paraId="72423AB0" w14:textId="71D25E48" w:rsidR="00E536E5" w:rsidRDefault="00E536E5" w:rsidP="00251B66">
      <w:pPr>
        <w:spacing w:line="276" w:lineRule="auto"/>
        <w:jc w:val="center"/>
      </w:pPr>
    </w:p>
    <w:p w14:paraId="2E77E32C" w14:textId="4852E1EE" w:rsidR="00E536E5" w:rsidRDefault="00E536E5" w:rsidP="00251B66">
      <w:pPr>
        <w:spacing w:line="276" w:lineRule="auto"/>
        <w:jc w:val="center"/>
      </w:pPr>
    </w:p>
    <w:p w14:paraId="1979FE89" w14:textId="3440F991" w:rsidR="00E536E5" w:rsidRDefault="00E536E5" w:rsidP="00E536E5">
      <w:pPr>
        <w:spacing w:line="276" w:lineRule="auto"/>
        <w:jc w:val="right"/>
      </w:pPr>
      <w:r>
        <w:t>Выпускная квалификационная работа</w:t>
      </w:r>
    </w:p>
    <w:p w14:paraId="3BB30625" w14:textId="7B7E224A" w:rsidR="00E536E5" w:rsidRDefault="00E536E5" w:rsidP="00E536E5">
      <w:pPr>
        <w:spacing w:line="276" w:lineRule="auto"/>
        <w:jc w:val="right"/>
      </w:pPr>
      <w:r>
        <w:t>студентки 4 курса бакалаврской программы,</w:t>
      </w:r>
    </w:p>
    <w:p w14:paraId="70C064F3" w14:textId="5D038591" w:rsidR="00E536E5" w:rsidRDefault="00E536E5" w:rsidP="00E536E5">
      <w:pPr>
        <w:jc w:val="right"/>
      </w:pPr>
      <w:r>
        <w:t>профиль – Информационный менеджмент</w:t>
      </w:r>
    </w:p>
    <w:p w14:paraId="6B27E9C9" w14:textId="03E691EB" w:rsidR="00E536E5" w:rsidRDefault="006832B5" w:rsidP="00E536E5">
      <w:pPr>
        <w:jc w:val="right"/>
        <w:rPr>
          <w:b/>
          <w:bCs/>
        </w:rPr>
      </w:pPr>
      <w:r>
        <w:rPr>
          <w:rFonts w:cs="Times New Roman"/>
          <w:noProof/>
        </w:rPr>
        <w:drawing>
          <wp:anchor distT="0" distB="0" distL="114300" distR="114300" simplePos="0" relativeHeight="251664384" behindDoc="0" locked="0" layoutInCell="1" allowOverlap="1" wp14:anchorId="1D1FD173" wp14:editId="690DF1D5">
            <wp:simplePos x="0" y="0"/>
            <wp:positionH relativeFrom="column">
              <wp:posOffset>3944679</wp:posOffset>
            </wp:positionH>
            <wp:positionV relativeFrom="paragraph">
              <wp:posOffset>190234</wp:posOffset>
            </wp:positionV>
            <wp:extent cx="699198" cy="304165"/>
            <wp:effectExtent l="0" t="0" r="5715" b="635"/>
            <wp:wrapNone/>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198" cy="304165"/>
                    </a:xfrm>
                    <a:prstGeom prst="rect">
                      <a:avLst/>
                    </a:prstGeom>
                  </pic:spPr>
                </pic:pic>
              </a:graphicData>
            </a:graphic>
            <wp14:sizeRelH relativeFrom="page">
              <wp14:pctWidth>0</wp14:pctWidth>
            </wp14:sizeRelH>
            <wp14:sizeRelV relativeFrom="page">
              <wp14:pctHeight>0</wp14:pctHeight>
            </wp14:sizeRelV>
          </wp:anchor>
        </w:drawing>
      </w:r>
      <w:r w:rsidR="00E536E5" w:rsidRPr="00E536E5">
        <w:rPr>
          <w:b/>
          <w:bCs/>
        </w:rPr>
        <w:t>БАШКИРОВОЙ Марины Дмитриевны</w:t>
      </w:r>
    </w:p>
    <w:p w14:paraId="147E4239" w14:textId="4238461D" w:rsidR="00E536E5" w:rsidRDefault="00E536E5" w:rsidP="00E536E5">
      <w:pPr>
        <w:spacing w:line="240" w:lineRule="auto"/>
        <w:jc w:val="right"/>
      </w:pPr>
      <w:r>
        <w:rPr>
          <w:b/>
          <w:bCs/>
        </w:rPr>
        <w:t>___________________________________</w:t>
      </w:r>
    </w:p>
    <w:p w14:paraId="62E85546" w14:textId="06A173B1" w:rsidR="00E536E5" w:rsidRDefault="00E536E5" w:rsidP="00E536E5">
      <w:pPr>
        <w:spacing w:line="240" w:lineRule="auto"/>
        <w:jc w:val="right"/>
        <w:rPr>
          <w:i/>
          <w:iCs/>
          <w:sz w:val="21"/>
          <w:szCs w:val="21"/>
        </w:rPr>
      </w:pPr>
      <w:r w:rsidRPr="00E536E5">
        <w:rPr>
          <w:i/>
          <w:iCs/>
          <w:sz w:val="21"/>
          <w:szCs w:val="21"/>
        </w:rPr>
        <w:t>(подпись)</w:t>
      </w:r>
    </w:p>
    <w:p w14:paraId="7AE002A5" w14:textId="77777777" w:rsidR="00E536E5" w:rsidRPr="00E536E5" w:rsidRDefault="00E536E5" w:rsidP="00E536E5">
      <w:pPr>
        <w:spacing w:line="240" w:lineRule="auto"/>
        <w:jc w:val="right"/>
        <w:rPr>
          <w:i/>
          <w:iCs/>
          <w:sz w:val="21"/>
          <w:szCs w:val="21"/>
        </w:rPr>
      </w:pPr>
    </w:p>
    <w:p w14:paraId="3F97AD93" w14:textId="2674C06A" w:rsidR="00E536E5" w:rsidRDefault="00863C2A" w:rsidP="00E536E5">
      <w:pPr>
        <w:jc w:val="right"/>
      </w:pPr>
      <w:r>
        <w:t xml:space="preserve">Старший преподаватель кафедры </w:t>
      </w:r>
    </w:p>
    <w:p w14:paraId="6806760D" w14:textId="003516E0" w:rsidR="00863C2A" w:rsidRPr="00863C2A" w:rsidRDefault="00863C2A" w:rsidP="00E536E5">
      <w:pPr>
        <w:jc w:val="right"/>
      </w:pPr>
      <w:r>
        <w:t>информационных технологий в менеджменте</w:t>
      </w:r>
    </w:p>
    <w:p w14:paraId="557509EB" w14:textId="73F247DF" w:rsidR="00E536E5" w:rsidRDefault="00E536E5" w:rsidP="00E536E5">
      <w:pPr>
        <w:jc w:val="right"/>
        <w:rPr>
          <w:b/>
          <w:bCs/>
        </w:rPr>
      </w:pPr>
      <w:r w:rsidRPr="00E536E5">
        <w:rPr>
          <w:b/>
          <w:bCs/>
        </w:rPr>
        <w:t>БЛАГОВ Евгений Юрьевич</w:t>
      </w:r>
    </w:p>
    <w:p w14:paraId="3C902F26" w14:textId="37AAB3AD" w:rsidR="00E536E5" w:rsidRDefault="00E536E5" w:rsidP="00E536E5">
      <w:pPr>
        <w:spacing w:line="240" w:lineRule="auto"/>
        <w:jc w:val="right"/>
      </w:pPr>
      <w:r>
        <w:rPr>
          <w:b/>
          <w:bCs/>
        </w:rPr>
        <w:t>___________</w:t>
      </w:r>
      <w:r w:rsidR="00BD2CB0" w:rsidRPr="00A068D6">
        <w:rPr>
          <w:noProof/>
          <w:u w:val="single"/>
        </w:rPr>
        <w:drawing>
          <wp:inline distT="0" distB="0" distL="0" distR="0" wp14:anchorId="51EF3BEE" wp14:editId="61DAF433">
            <wp:extent cx="481330" cy="3289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30" cy="328930"/>
                    </a:xfrm>
                    <a:prstGeom prst="rect">
                      <a:avLst/>
                    </a:prstGeom>
                    <a:noFill/>
                    <a:ln>
                      <a:noFill/>
                    </a:ln>
                  </pic:spPr>
                </pic:pic>
              </a:graphicData>
            </a:graphic>
          </wp:inline>
        </w:drawing>
      </w:r>
      <w:r>
        <w:rPr>
          <w:b/>
          <w:bCs/>
        </w:rPr>
        <w:t>__________________</w:t>
      </w:r>
    </w:p>
    <w:p w14:paraId="026D9761" w14:textId="77777777" w:rsidR="00E536E5" w:rsidRDefault="00E536E5" w:rsidP="00E536E5">
      <w:pPr>
        <w:spacing w:line="240" w:lineRule="auto"/>
        <w:jc w:val="right"/>
        <w:rPr>
          <w:i/>
          <w:iCs/>
          <w:sz w:val="21"/>
          <w:szCs w:val="21"/>
        </w:rPr>
      </w:pPr>
      <w:r w:rsidRPr="00E536E5">
        <w:rPr>
          <w:i/>
          <w:iCs/>
          <w:sz w:val="21"/>
          <w:szCs w:val="21"/>
        </w:rPr>
        <w:t>(подпись)</w:t>
      </w:r>
    </w:p>
    <w:p w14:paraId="30BC22CF" w14:textId="77777777" w:rsidR="00E536E5" w:rsidRDefault="00E536E5" w:rsidP="00E536E5">
      <w:pPr>
        <w:jc w:val="right"/>
        <w:rPr>
          <w:b/>
          <w:bCs/>
        </w:rPr>
      </w:pPr>
    </w:p>
    <w:p w14:paraId="12003EEB" w14:textId="4DFE865D" w:rsidR="00E536E5" w:rsidRPr="00E536E5" w:rsidRDefault="00E536E5" w:rsidP="00E536E5">
      <w:pPr>
        <w:jc w:val="right"/>
        <w:rPr>
          <w:b/>
          <w:bCs/>
        </w:rPr>
      </w:pPr>
    </w:p>
    <w:p w14:paraId="2EE41931" w14:textId="2085B02F" w:rsidR="00E61255" w:rsidRDefault="00E536E5" w:rsidP="00251B66">
      <w:pPr>
        <w:spacing w:line="276" w:lineRule="auto"/>
        <w:jc w:val="center"/>
      </w:pPr>
      <w:r>
        <w:t>Санкт-Петербург</w:t>
      </w:r>
    </w:p>
    <w:p w14:paraId="43C4C9E6" w14:textId="11D4321F" w:rsidR="00E536E5" w:rsidRDefault="00E536E5" w:rsidP="00251B66">
      <w:pPr>
        <w:spacing w:line="276" w:lineRule="auto"/>
        <w:jc w:val="center"/>
      </w:pPr>
      <w:r>
        <w:t>2021</w:t>
      </w:r>
    </w:p>
    <w:p w14:paraId="73C22722" w14:textId="77777777" w:rsidR="00E536E5" w:rsidRDefault="00E536E5" w:rsidP="00E536E5">
      <w:pPr>
        <w:rPr>
          <w:b/>
          <w:bCs/>
        </w:rPr>
        <w:sectPr w:rsidR="00E536E5" w:rsidSect="00E536E5">
          <w:footerReference w:type="even" r:id="rId10"/>
          <w:footerReference w:type="default" r:id="rId11"/>
          <w:pgSz w:w="11906" w:h="16838"/>
          <w:pgMar w:top="1134" w:right="850" w:bottom="1134" w:left="1701" w:header="708" w:footer="708" w:gutter="0"/>
          <w:cols w:space="708"/>
          <w:titlePg/>
          <w:docGrid w:linePitch="360"/>
        </w:sectPr>
      </w:pPr>
    </w:p>
    <w:p w14:paraId="14938690" w14:textId="4D66972B" w:rsidR="00E536E5" w:rsidRPr="00E536E5" w:rsidRDefault="00E536E5" w:rsidP="00E536E5">
      <w:pPr>
        <w:rPr>
          <w:b/>
          <w:bCs/>
        </w:rPr>
      </w:pPr>
      <w:r w:rsidRPr="00E536E5">
        <w:rPr>
          <w:b/>
          <w:bCs/>
        </w:rPr>
        <w:lastRenderedPageBreak/>
        <w:t>ЗАЯВЛЕНИЕ О САМОСТОЯТЕЛЬНОМ ХАРАКТЕРЕ ВЫПУСКНОЙ КВАЛИФИКАЦИОННОЙ РАБОТЫ</w:t>
      </w:r>
    </w:p>
    <w:p w14:paraId="5238EE12" w14:textId="77777777" w:rsidR="0012067D" w:rsidRDefault="00E536E5" w:rsidP="0012067D">
      <w:pPr>
        <w:ind w:firstLine="708"/>
      </w:pPr>
      <w:r w:rsidRPr="00E536E5">
        <w:t xml:space="preserve">Я, Башкирова Марина Дмитриевна, студентка </w:t>
      </w:r>
      <w:r>
        <w:t>4</w:t>
      </w:r>
      <w:r w:rsidRPr="00E536E5">
        <w:t xml:space="preserve"> курса Института «Высшая школа</w:t>
      </w:r>
      <w:r>
        <w:t xml:space="preserve"> </w:t>
      </w:r>
      <w:r w:rsidRPr="00E536E5">
        <w:t xml:space="preserve">Менеджмента» СПбГУ (направление «Менеджмент», профиль Информационный менеджмент) подтверждаю, что в моей </w:t>
      </w:r>
      <w:r>
        <w:t>выпускной квалификационной</w:t>
      </w:r>
      <w:r w:rsidRPr="00E536E5">
        <w:t xml:space="preserve"> работе на тему «</w:t>
      </w:r>
      <w:r>
        <w:t xml:space="preserve">Стратегия </w:t>
      </w:r>
      <w:r>
        <w:rPr>
          <w:lang w:val="en-US"/>
        </w:rPr>
        <w:t>Digital</w:t>
      </w:r>
      <w:r>
        <w:t xml:space="preserve"> </w:t>
      </w:r>
      <w:r w:rsidRPr="00E536E5">
        <w:t>-</w:t>
      </w:r>
      <w:r>
        <w:t xml:space="preserve"> продвижения для </w:t>
      </w:r>
      <w:r w:rsidRPr="00E536E5">
        <w:t>компании ООО «Ди Ай Вай Тулз»», представленной для публичной защиты в июне 202</w:t>
      </w:r>
      <w:r>
        <w:t xml:space="preserve">1 </w:t>
      </w:r>
      <w:r w:rsidRPr="00E536E5">
        <w:t xml:space="preserve">года, не содержится элементов плагиата. </w:t>
      </w:r>
    </w:p>
    <w:p w14:paraId="30D27AD0" w14:textId="66DB15F1" w:rsidR="00E536E5" w:rsidRDefault="00E536E5" w:rsidP="0012067D">
      <w:pPr>
        <w:ind w:firstLine="708"/>
      </w:pPr>
      <w:r w:rsidRPr="00E536E5">
        <w:t>Все прямые заимствования из</w:t>
      </w:r>
      <w:r>
        <w:t xml:space="preserve"> </w:t>
      </w:r>
      <w:r w:rsidRPr="00E536E5">
        <w:t>печатных и электронных источников, а также из защищенных ранее курсовых и</w:t>
      </w:r>
      <w:r>
        <w:t xml:space="preserve"> </w:t>
      </w:r>
      <w:r w:rsidRPr="00E536E5">
        <w:t>выпускных квалификационных работ, кандидатских и докторских диссертаций</w:t>
      </w:r>
      <w:r>
        <w:t xml:space="preserve"> </w:t>
      </w:r>
      <w:r w:rsidRPr="00E536E5">
        <w:t>имеют соответствующие ссылки.</w:t>
      </w:r>
    </w:p>
    <w:p w14:paraId="70F94D9C" w14:textId="41D47716" w:rsidR="0012067D" w:rsidRPr="009842AF" w:rsidRDefault="0012067D" w:rsidP="0012067D">
      <w:pPr>
        <w:pStyle w:val="af2"/>
        <w:ind w:firstLine="709"/>
        <w:jc w:val="both"/>
        <w:rPr>
          <w:szCs w:val="24"/>
        </w:rPr>
      </w:pPr>
      <w:r>
        <w:rPr>
          <w:szCs w:val="24"/>
        </w:rPr>
        <w:t>Я</w:t>
      </w:r>
      <w:r w:rsidRPr="009842AF">
        <w:rPr>
          <w:szCs w:val="24"/>
        </w:rPr>
        <w:t xml:space="preserve"> ознакомлен</w:t>
      </w:r>
      <w:r>
        <w:rPr>
          <w:szCs w:val="24"/>
        </w:rPr>
        <w:t>а</w:t>
      </w:r>
      <w:r w:rsidRPr="009842AF">
        <w:rPr>
          <w:szCs w:val="24"/>
        </w:rPr>
        <w:t xml:space="preserve"> с действующим в Институте «Высшая шко</w:t>
      </w:r>
      <w:r>
        <w:rPr>
          <w:szCs w:val="24"/>
        </w:rPr>
        <w:t>ла менеджмента» СПбГУ регламен</w:t>
      </w:r>
      <w:r w:rsidRPr="009842AF">
        <w:rPr>
          <w:szCs w:val="24"/>
        </w:rPr>
        <w:t xml:space="preserve">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w:t>
      </w:r>
      <w:r>
        <w:rPr>
          <w:szCs w:val="24"/>
        </w:rPr>
        <w:t>выпускную квалификационную работу</w:t>
      </w:r>
      <w:r w:rsidRPr="009842AF">
        <w:rPr>
          <w:szCs w:val="24"/>
        </w:rPr>
        <w:t xml:space="preserve"> оценки «неудовлетворительно».</w:t>
      </w:r>
    </w:p>
    <w:p w14:paraId="7DE5B90E" w14:textId="19518B93" w:rsidR="0012067D" w:rsidRPr="00E536E5" w:rsidRDefault="0012067D" w:rsidP="0012067D">
      <w:pPr>
        <w:ind w:firstLine="708"/>
      </w:pPr>
    </w:p>
    <w:p w14:paraId="6831B4A6" w14:textId="762EBEEA" w:rsidR="00E536E5" w:rsidRDefault="00E536E5" w:rsidP="00E536E5"/>
    <w:p w14:paraId="64483CBA" w14:textId="57C9E1C4" w:rsidR="00E536E5" w:rsidRDefault="00E536E5" w:rsidP="00E536E5">
      <w:pPr>
        <w:jc w:val="right"/>
      </w:pPr>
      <w:r>
        <w:t>БАШКИРОВА Марина Дмитриевна</w:t>
      </w:r>
    </w:p>
    <w:p w14:paraId="0ACDB7D5" w14:textId="79915468" w:rsidR="00E536E5" w:rsidRDefault="006832B5" w:rsidP="00E536E5">
      <w:pPr>
        <w:jc w:val="right"/>
      </w:pPr>
      <w:r>
        <w:rPr>
          <w:rFonts w:cs="Times New Roman"/>
          <w:noProof/>
        </w:rPr>
        <w:drawing>
          <wp:anchor distT="0" distB="0" distL="114300" distR="114300" simplePos="0" relativeHeight="251662336" behindDoc="0" locked="0" layoutInCell="1" allowOverlap="1" wp14:anchorId="7CD775B2" wp14:editId="2F056375">
            <wp:simplePos x="0" y="0"/>
            <wp:positionH relativeFrom="column">
              <wp:posOffset>4497572</wp:posOffset>
            </wp:positionH>
            <wp:positionV relativeFrom="paragraph">
              <wp:posOffset>154630</wp:posOffset>
            </wp:positionV>
            <wp:extent cx="699198" cy="304165"/>
            <wp:effectExtent l="0" t="0" r="5715" b="635"/>
            <wp:wrapNone/>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198" cy="304165"/>
                    </a:xfrm>
                    <a:prstGeom prst="rect">
                      <a:avLst/>
                    </a:prstGeom>
                  </pic:spPr>
                </pic:pic>
              </a:graphicData>
            </a:graphic>
            <wp14:sizeRelH relativeFrom="page">
              <wp14:pctWidth>0</wp14:pctWidth>
            </wp14:sizeRelH>
            <wp14:sizeRelV relativeFrom="page">
              <wp14:pctHeight>0</wp14:pctHeight>
            </wp14:sizeRelV>
          </wp:anchor>
        </w:drawing>
      </w:r>
      <w:r w:rsidR="00E536E5">
        <w:t>31.04.2021</w:t>
      </w:r>
    </w:p>
    <w:p w14:paraId="6589BD0C" w14:textId="1A800AC6" w:rsidR="00E536E5" w:rsidRDefault="00E536E5" w:rsidP="00E536E5">
      <w:pPr>
        <w:spacing w:line="240" w:lineRule="auto"/>
        <w:jc w:val="right"/>
      </w:pPr>
      <w:r>
        <w:t>_______________________________</w:t>
      </w:r>
    </w:p>
    <w:p w14:paraId="0D5C53CB" w14:textId="52BC5768" w:rsidR="00E536E5" w:rsidRPr="00E536E5" w:rsidRDefault="00E536E5" w:rsidP="00E536E5">
      <w:pPr>
        <w:spacing w:line="240" w:lineRule="auto"/>
        <w:jc w:val="right"/>
        <w:rPr>
          <w:i/>
          <w:iCs/>
          <w:sz w:val="21"/>
          <w:szCs w:val="21"/>
        </w:rPr>
      </w:pPr>
      <w:r w:rsidRPr="00E536E5">
        <w:rPr>
          <w:i/>
          <w:iCs/>
          <w:sz w:val="21"/>
          <w:szCs w:val="21"/>
        </w:rPr>
        <w:t>(подпись)</w:t>
      </w:r>
    </w:p>
    <w:p w14:paraId="2A663322" w14:textId="693F04D9" w:rsidR="00E536E5" w:rsidRDefault="00E536E5" w:rsidP="00E536E5">
      <w:pPr>
        <w:jc w:val="right"/>
      </w:pPr>
    </w:p>
    <w:p w14:paraId="64305E8D" w14:textId="3C9ABAEE" w:rsidR="00E536E5" w:rsidRPr="003A3115" w:rsidRDefault="00E536E5">
      <w:pPr>
        <w:spacing w:before="0" w:after="0" w:line="240" w:lineRule="auto"/>
        <w:jc w:val="left"/>
        <w:rPr>
          <w:rFonts w:cs="Times New Roman"/>
        </w:rPr>
      </w:pPr>
      <w:r w:rsidRPr="003A3115">
        <w:rPr>
          <w:rFonts w:cs="Times New Roman"/>
        </w:rPr>
        <w:br w:type="page"/>
      </w:r>
    </w:p>
    <w:p w14:paraId="0610007F" w14:textId="37880E17" w:rsidR="00E536E5" w:rsidRPr="003A3115" w:rsidRDefault="00E536E5">
      <w:pPr>
        <w:pStyle w:val="ab"/>
        <w:rPr>
          <w:rFonts w:ascii="Times New Roman" w:hAnsi="Times New Roman" w:cs="Times New Roman"/>
          <w:lang w:val="en-US"/>
        </w:rPr>
        <w:sectPr w:rsidR="00E536E5" w:rsidRPr="003A3115" w:rsidSect="00E536E5">
          <w:pgSz w:w="11906" w:h="16838"/>
          <w:pgMar w:top="1134" w:right="850" w:bottom="1134" w:left="1701" w:header="708" w:footer="708" w:gutter="0"/>
          <w:cols w:space="708"/>
          <w:titlePg/>
          <w:docGrid w:linePitch="360"/>
        </w:sectPr>
      </w:pPr>
    </w:p>
    <w:sdt>
      <w:sdtPr>
        <w:rPr>
          <w:rFonts w:ascii="Times New Roman" w:eastAsiaTheme="minorHAnsi" w:hAnsi="Times New Roman" w:cs="Times New Roman"/>
          <w:b w:val="0"/>
          <w:bCs w:val="0"/>
          <w:color w:val="000000" w:themeColor="text1"/>
          <w:sz w:val="24"/>
          <w:szCs w:val="24"/>
          <w:lang w:eastAsia="en-US"/>
        </w:rPr>
        <w:id w:val="-1238325660"/>
        <w:docPartObj>
          <w:docPartGallery w:val="Table of Contents"/>
          <w:docPartUnique/>
        </w:docPartObj>
      </w:sdtPr>
      <w:sdtEndPr>
        <w:rPr>
          <w:noProof/>
        </w:rPr>
      </w:sdtEndPr>
      <w:sdtContent>
        <w:p w14:paraId="49B739CF" w14:textId="448AC518" w:rsidR="00E536E5" w:rsidRPr="009563EF" w:rsidRDefault="0012067D">
          <w:pPr>
            <w:pStyle w:val="ab"/>
            <w:rPr>
              <w:rFonts w:ascii="Times New Roman" w:hAnsi="Times New Roman" w:cs="Times New Roman"/>
              <w:color w:val="000000" w:themeColor="text1"/>
            </w:rPr>
          </w:pPr>
          <w:r w:rsidRPr="009563EF">
            <w:rPr>
              <w:rFonts w:ascii="Times New Roman" w:hAnsi="Times New Roman" w:cs="Times New Roman"/>
              <w:color w:val="000000" w:themeColor="text1"/>
            </w:rPr>
            <w:t>ОГЛАВЛЕНИЕ</w:t>
          </w:r>
        </w:p>
        <w:p w14:paraId="58C993FC" w14:textId="615931E0" w:rsidR="009563EF" w:rsidRPr="009563EF" w:rsidRDefault="00E536E5">
          <w:pPr>
            <w:pStyle w:val="11"/>
            <w:tabs>
              <w:tab w:val="right" w:leader="dot" w:pos="9345"/>
            </w:tabs>
            <w:rPr>
              <w:rFonts w:ascii="Times New Roman" w:eastAsiaTheme="minorEastAsia" w:hAnsi="Times New Roman" w:cs="Times New Roman"/>
              <w:b w:val="0"/>
              <w:bCs w:val="0"/>
              <w:i w:val="0"/>
              <w:iCs w:val="0"/>
              <w:noProof/>
              <w:color w:val="auto"/>
              <w:lang w:eastAsia="ru-RU"/>
            </w:rPr>
          </w:pPr>
          <w:r w:rsidRPr="009563EF">
            <w:rPr>
              <w:rFonts w:ascii="Times New Roman" w:hAnsi="Times New Roman" w:cs="Times New Roman"/>
              <w:b w:val="0"/>
              <w:bCs w:val="0"/>
              <w:i w:val="0"/>
              <w:iCs w:val="0"/>
            </w:rPr>
            <w:fldChar w:fldCharType="begin"/>
          </w:r>
          <w:r w:rsidRPr="009563EF">
            <w:rPr>
              <w:rFonts w:ascii="Times New Roman" w:hAnsi="Times New Roman" w:cs="Times New Roman"/>
              <w:i w:val="0"/>
              <w:iCs w:val="0"/>
            </w:rPr>
            <w:instrText>TOC \o "1-3" \h \z \u</w:instrText>
          </w:r>
          <w:r w:rsidRPr="009563EF">
            <w:rPr>
              <w:rFonts w:ascii="Times New Roman" w:hAnsi="Times New Roman" w:cs="Times New Roman"/>
              <w:b w:val="0"/>
              <w:bCs w:val="0"/>
              <w:i w:val="0"/>
              <w:iCs w:val="0"/>
            </w:rPr>
            <w:fldChar w:fldCharType="separate"/>
          </w:r>
          <w:hyperlink w:anchor="_Toc73546097" w:history="1">
            <w:r w:rsidR="009563EF" w:rsidRPr="009563EF">
              <w:rPr>
                <w:rStyle w:val="ac"/>
                <w:rFonts w:ascii="Times New Roman" w:hAnsi="Times New Roman" w:cs="Times New Roman"/>
                <w:i w:val="0"/>
                <w:iCs w:val="0"/>
                <w:noProof/>
              </w:rPr>
              <w:t>БЛАГОДАРНОСТИ</w:t>
            </w:r>
            <w:r w:rsidR="009563EF" w:rsidRPr="009563EF">
              <w:rPr>
                <w:rFonts w:ascii="Times New Roman" w:hAnsi="Times New Roman" w:cs="Times New Roman"/>
                <w:i w:val="0"/>
                <w:iCs w:val="0"/>
                <w:noProof/>
                <w:webHidden/>
              </w:rPr>
              <w:tab/>
            </w:r>
            <w:r w:rsidR="009563EF" w:rsidRPr="009563EF">
              <w:rPr>
                <w:rFonts w:ascii="Times New Roman" w:hAnsi="Times New Roman" w:cs="Times New Roman"/>
                <w:i w:val="0"/>
                <w:iCs w:val="0"/>
                <w:noProof/>
                <w:webHidden/>
              </w:rPr>
              <w:fldChar w:fldCharType="begin"/>
            </w:r>
            <w:r w:rsidR="009563EF" w:rsidRPr="009563EF">
              <w:rPr>
                <w:rFonts w:ascii="Times New Roman" w:hAnsi="Times New Roman" w:cs="Times New Roman"/>
                <w:i w:val="0"/>
                <w:iCs w:val="0"/>
                <w:noProof/>
                <w:webHidden/>
              </w:rPr>
              <w:instrText xml:space="preserve"> PAGEREF _Toc73546097 \h </w:instrText>
            </w:r>
            <w:r w:rsidR="009563EF" w:rsidRPr="009563EF">
              <w:rPr>
                <w:rFonts w:ascii="Times New Roman" w:hAnsi="Times New Roman" w:cs="Times New Roman"/>
                <w:i w:val="0"/>
                <w:iCs w:val="0"/>
                <w:noProof/>
                <w:webHidden/>
              </w:rPr>
            </w:r>
            <w:r w:rsidR="009563EF" w:rsidRPr="009563EF">
              <w:rPr>
                <w:rFonts w:ascii="Times New Roman" w:hAnsi="Times New Roman" w:cs="Times New Roman"/>
                <w:i w:val="0"/>
                <w:iCs w:val="0"/>
                <w:noProof/>
                <w:webHidden/>
              </w:rPr>
              <w:fldChar w:fldCharType="separate"/>
            </w:r>
            <w:r w:rsidR="009563EF" w:rsidRPr="009563EF">
              <w:rPr>
                <w:rFonts w:ascii="Times New Roman" w:hAnsi="Times New Roman" w:cs="Times New Roman"/>
                <w:i w:val="0"/>
                <w:iCs w:val="0"/>
                <w:noProof/>
                <w:webHidden/>
              </w:rPr>
              <w:t>5</w:t>
            </w:r>
            <w:r w:rsidR="009563EF" w:rsidRPr="009563EF">
              <w:rPr>
                <w:rFonts w:ascii="Times New Roman" w:hAnsi="Times New Roman" w:cs="Times New Roman"/>
                <w:i w:val="0"/>
                <w:iCs w:val="0"/>
                <w:noProof/>
                <w:webHidden/>
              </w:rPr>
              <w:fldChar w:fldCharType="end"/>
            </w:r>
          </w:hyperlink>
        </w:p>
        <w:p w14:paraId="483F19AA" w14:textId="6EAA3D68" w:rsidR="009563EF" w:rsidRPr="009563EF" w:rsidRDefault="00F71E22">
          <w:pPr>
            <w:pStyle w:val="11"/>
            <w:tabs>
              <w:tab w:val="right" w:leader="dot" w:pos="9345"/>
            </w:tabs>
            <w:rPr>
              <w:rFonts w:ascii="Times New Roman" w:eastAsiaTheme="minorEastAsia" w:hAnsi="Times New Roman" w:cs="Times New Roman"/>
              <w:b w:val="0"/>
              <w:bCs w:val="0"/>
              <w:i w:val="0"/>
              <w:iCs w:val="0"/>
              <w:noProof/>
              <w:color w:val="auto"/>
              <w:lang w:eastAsia="ru-RU"/>
            </w:rPr>
          </w:pPr>
          <w:hyperlink w:anchor="_Toc73546098" w:history="1">
            <w:r w:rsidR="009563EF" w:rsidRPr="009563EF">
              <w:rPr>
                <w:rStyle w:val="ac"/>
                <w:rFonts w:ascii="Times New Roman" w:hAnsi="Times New Roman" w:cs="Times New Roman"/>
                <w:i w:val="0"/>
                <w:iCs w:val="0"/>
                <w:noProof/>
              </w:rPr>
              <w:t>ВВЕДЕНИЕ</w:t>
            </w:r>
            <w:r w:rsidR="009563EF" w:rsidRPr="009563EF">
              <w:rPr>
                <w:rFonts w:ascii="Times New Roman" w:hAnsi="Times New Roman" w:cs="Times New Roman"/>
                <w:i w:val="0"/>
                <w:iCs w:val="0"/>
                <w:noProof/>
                <w:webHidden/>
              </w:rPr>
              <w:tab/>
            </w:r>
            <w:r w:rsidR="009563EF" w:rsidRPr="009563EF">
              <w:rPr>
                <w:rFonts w:ascii="Times New Roman" w:hAnsi="Times New Roman" w:cs="Times New Roman"/>
                <w:i w:val="0"/>
                <w:iCs w:val="0"/>
                <w:noProof/>
                <w:webHidden/>
              </w:rPr>
              <w:fldChar w:fldCharType="begin"/>
            </w:r>
            <w:r w:rsidR="009563EF" w:rsidRPr="009563EF">
              <w:rPr>
                <w:rFonts w:ascii="Times New Roman" w:hAnsi="Times New Roman" w:cs="Times New Roman"/>
                <w:i w:val="0"/>
                <w:iCs w:val="0"/>
                <w:noProof/>
                <w:webHidden/>
              </w:rPr>
              <w:instrText xml:space="preserve"> PAGEREF _Toc73546098 \h </w:instrText>
            </w:r>
            <w:r w:rsidR="009563EF" w:rsidRPr="009563EF">
              <w:rPr>
                <w:rFonts w:ascii="Times New Roman" w:hAnsi="Times New Roman" w:cs="Times New Roman"/>
                <w:i w:val="0"/>
                <w:iCs w:val="0"/>
                <w:noProof/>
                <w:webHidden/>
              </w:rPr>
            </w:r>
            <w:r w:rsidR="009563EF" w:rsidRPr="009563EF">
              <w:rPr>
                <w:rFonts w:ascii="Times New Roman" w:hAnsi="Times New Roman" w:cs="Times New Roman"/>
                <w:i w:val="0"/>
                <w:iCs w:val="0"/>
                <w:noProof/>
                <w:webHidden/>
              </w:rPr>
              <w:fldChar w:fldCharType="separate"/>
            </w:r>
            <w:r w:rsidR="009563EF" w:rsidRPr="009563EF">
              <w:rPr>
                <w:rFonts w:ascii="Times New Roman" w:hAnsi="Times New Roman" w:cs="Times New Roman"/>
                <w:i w:val="0"/>
                <w:iCs w:val="0"/>
                <w:noProof/>
                <w:webHidden/>
              </w:rPr>
              <w:t>6</w:t>
            </w:r>
            <w:r w:rsidR="009563EF" w:rsidRPr="009563EF">
              <w:rPr>
                <w:rFonts w:ascii="Times New Roman" w:hAnsi="Times New Roman" w:cs="Times New Roman"/>
                <w:i w:val="0"/>
                <w:iCs w:val="0"/>
                <w:noProof/>
                <w:webHidden/>
              </w:rPr>
              <w:fldChar w:fldCharType="end"/>
            </w:r>
          </w:hyperlink>
        </w:p>
        <w:p w14:paraId="37C876E9" w14:textId="675B529B" w:rsidR="009563EF" w:rsidRPr="009563EF" w:rsidRDefault="00F71E22">
          <w:pPr>
            <w:pStyle w:val="11"/>
            <w:tabs>
              <w:tab w:val="right" w:leader="dot" w:pos="9345"/>
            </w:tabs>
            <w:rPr>
              <w:rFonts w:ascii="Times New Roman" w:eastAsiaTheme="minorEastAsia" w:hAnsi="Times New Roman" w:cs="Times New Roman"/>
              <w:b w:val="0"/>
              <w:bCs w:val="0"/>
              <w:i w:val="0"/>
              <w:iCs w:val="0"/>
              <w:noProof/>
              <w:color w:val="auto"/>
              <w:lang w:eastAsia="ru-RU"/>
            </w:rPr>
          </w:pPr>
          <w:hyperlink w:anchor="_Toc73546099" w:history="1">
            <w:r w:rsidR="009563EF" w:rsidRPr="009563EF">
              <w:rPr>
                <w:rStyle w:val="ac"/>
                <w:rFonts w:ascii="Times New Roman" w:hAnsi="Times New Roman" w:cs="Times New Roman"/>
                <w:i w:val="0"/>
                <w:iCs w:val="0"/>
                <w:noProof/>
              </w:rPr>
              <w:t>ГЛАВА 1. ТЕОРИТИЧЕСКАЯ ЧАСТЬ</w:t>
            </w:r>
            <w:r w:rsidR="009563EF" w:rsidRPr="009563EF">
              <w:rPr>
                <w:rFonts w:ascii="Times New Roman" w:hAnsi="Times New Roman" w:cs="Times New Roman"/>
                <w:i w:val="0"/>
                <w:iCs w:val="0"/>
                <w:noProof/>
                <w:webHidden/>
              </w:rPr>
              <w:tab/>
            </w:r>
            <w:r w:rsidR="009563EF" w:rsidRPr="009563EF">
              <w:rPr>
                <w:rFonts w:ascii="Times New Roman" w:hAnsi="Times New Roman" w:cs="Times New Roman"/>
                <w:i w:val="0"/>
                <w:iCs w:val="0"/>
                <w:noProof/>
                <w:webHidden/>
              </w:rPr>
              <w:fldChar w:fldCharType="begin"/>
            </w:r>
            <w:r w:rsidR="009563EF" w:rsidRPr="009563EF">
              <w:rPr>
                <w:rFonts w:ascii="Times New Roman" w:hAnsi="Times New Roman" w:cs="Times New Roman"/>
                <w:i w:val="0"/>
                <w:iCs w:val="0"/>
                <w:noProof/>
                <w:webHidden/>
              </w:rPr>
              <w:instrText xml:space="preserve"> PAGEREF _Toc73546099 \h </w:instrText>
            </w:r>
            <w:r w:rsidR="009563EF" w:rsidRPr="009563EF">
              <w:rPr>
                <w:rFonts w:ascii="Times New Roman" w:hAnsi="Times New Roman" w:cs="Times New Roman"/>
                <w:i w:val="0"/>
                <w:iCs w:val="0"/>
                <w:noProof/>
                <w:webHidden/>
              </w:rPr>
            </w:r>
            <w:r w:rsidR="009563EF" w:rsidRPr="009563EF">
              <w:rPr>
                <w:rFonts w:ascii="Times New Roman" w:hAnsi="Times New Roman" w:cs="Times New Roman"/>
                <w:i w:val="0"/>
                <w:iCs w:val="0"/>
                <w:noProof/>
                <w:webHidden/>
              </w:rPr>
              <w:fldChar w:fldCharType="separate"/>
            </w:r>
            <w:r w:rsidR="009563EF" w:rsidRPr="009563EF">
              <w:rPr>
                <w:rFonts w:ascii="Times New Roman" w:hAnsi="Times New Roman" w:cs="Times New Roman"/>
                <w:i w:val="0"/>
                <w:iCs w:val="0"/>
                <w:noProof/>
                <w:webHidden/>
              </w:rPr>
              <w:t>8</w:t>
            </w:r>
            <w:r w:rsidR="009563EF" w:rsidRPr="009563EF">
              <w:rPr>
                <w:rFonts w:ascii="Times New Roman" w:hAnsi="Times New Roman" w:cs="Times New Roman"/>
                <w:i w:val="0"/>
                <w:iCs w:val="0"/>
                <w:noProof/>
                <w:webHidden/>
              </w:rPr>
              <w:fldChar w:fldCharType="end"/>
            </w:r>
          </w:hyperlink>
        </w:p>
        <w:p w14:paraId="20868E8E" w14:textId="054F07A8" w:rsidR="009563EF" w:rsidRPr="009563EF" w:rsidRDefault="00F71E22">
          <w:pPr>
            <w:pStyle w:val="21"/>
            <w:tabs>
              <w:tab w:val="right" w:leader="dot" w:pos="9345"/>
            </w:tabs>
            <w:rPr>
              <w:rFonts w:ascii="Times New Roman" w:eastAsiaTheme="minorEastAsia" w:hAnsi="Times New Roman" w:cs="Times New Roman"/>
              <w:b w:val="0"/>
              <w:bCs w:val="0"/>
              <w:noProof/>
              <w:color w:val="auto"/>
              <w:sz w:val="24"/>
              <w:szCs w:val="24"/>
              <w:lang w:eastAsia="ru-RU"/>
            </w:rPr>
          </w:pPr>
          <w:hyperlink w:anchor="_Toc73546100" w:history="1">
            <w:r w:rsidR="009563EF" w:rsidRPr="009563EF">
              <w:rPr>
                <w:rStyle w:val="ac"/>
                <w:rFonts w:ascii="Times New Roman" w:hAnsi="Times New Roman" w:cs="Times New Roman"/>
                <w:noProof/>
              </w:rPr>
              <w:t>1.1 Специфика использования Интернета в России</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_Toc73546100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8</w:t>
            </w:r>
            <w:r w:rsidR="009563EF" w:rsidRPr="009563EF">
              <w:rPr>
                <w:rFonts w:ascii="Times New Roman" w:hAnsi="Times New Roman" w:cs="Times New Roman"/>
                <w:noProof/>
                <w:webHidden/>
              </w:rPr>
              <w:fldChar w:fldCharType="end"/>
            </w:r>
          </w:hyperlink>
        </w:p>
        <w:p w14:paraId="6517A31E" w14:textId="019938C9"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01" w:history="1">
            <w:r w:rsidR="009563EF" w:rsidRPr="009563EF">
              <w:rPr>
                <w:rStyle w:val="ac"/>
                <w:rFonts w:ascii="Times New Roman" w:hAnsi="Times New Roman" w:cs="Times New Roman"/>
                <w:noProof/>
              </w:rPr>
              <w:t>1.1.1 Демографическое описание</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_Toc73546101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8</w:t>
            </w:r>
            <w:r w:rsidR="009563EF" w:rsidRPr="009563EF">
              <w:rPr>
                <w:rFonts w:ascii="Times New Roman" w:hAnsi="Times New Roman" w:cs="Times New Roman"/>
                <w:noProof/>
                <w:webHidden/>
              </w:rPr>
              <w:fldChar w:fldCharType="end"/>
            </w:r>
          </w:hyperlink>
        </w:p>
        <w:p w14:paraId="56D9A551" w14:textId="6221D908"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02" w:history="1">
            <w:r w:rsidR="009563EF" w:rsidRPr="009563EF">
              <w:rPr>
                <w:rStyle w:val="ac"/>
                <w:rFonts w:ascii="Times New Roman" w:hAnsi="Times New Roman" w:cs="Times New Roman"/>
                <w:noProof/>
              </w:rPr>
              <w:t>1.1.2 Интернет-использование</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_Toc73546102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9</w:t>
            </w:r>
            <w:r w:rsidR="009563EF" w:rsidRPr="009563EF">
              <w:rPr>
                <w:rFonts w:ascii="Times New Roman" w:hAnsi="Times New Roman" w:cs="Times New Roman"/>
                <w:noProof/>
                <w:webHidden/>
              </w:rPr>
              <w:fldChar w:fldCharType="end"/>
            </w:r>
          </w:hyperlink>
        </w:p>
        <w:p w14:paraId="76A7F215" w14:textId="4B52D81A"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03" w:history="1">
            <w:r w:rsidR="009563EF" w:rsidRPr="009563EF">
              <w:rPr>
                <w:rStyle w:val="ac"/>
                <w:rFonts w:ascii="Times New Roman" w:hAnsi="Times New Roman" w:cs="Times New Roman"/>
                <w:noProof/>
              </w:rPr>
              <w:t>1.1.3 Социальные сети</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_Toc73546103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14</w:t>
            </w:r>
            <w:r w:rsidR="009563EF" w:rsidRPr="009563EF">
              <w:rPr>
                <w:rFonts w:ascii="Times New Roman" w:hAnsi="Times New Roman" w:cs="Times New Roman"/>
                <w:noProof/>
                <w:webHidden/>
              </w:rPr>
              <w:fldChar w:fldCharType="end"/>
            </w:r>
          </w:hyperlink>
        </w:p>
        <w:p w14:paraId="23FF11C8" w14:textId="19623542"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04" w:history="1">
            <w:r w:rsidR="009563EF" w:rsidRPr="009563EF">
              <w:rPr>
                <w:rStyle w:val="ac"/>
                <w:rFonts w:ascii="Times New Roman" w:hAnsi="Times New Roman" w:cs="Times New Roman"/>
                <w:noProof/>
              </w:rPr>
              <w:t>1.1.4 Использование мобильных девайсов</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_Toc73546104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18</w:t>
            </w:r>
            <w:r w:rsidR="009563EF" w:rsidRPr="009563EF">
              <w:rPr>
                <w:rFonts w:ascii="Times New Roman" w:hAnsi="Times New Roman" w:cs="Times New Roman"/>
                <w:noProof/>
                <w:webHidden/>
              </w:rPr>
              <w:fldChar w:fldCharType="end"/>
            </w:r>
          </w:hyperlink>
        </w:p>
        <w:p w14:paraId="0B59ECC4" w14:textId="2564DF42"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05" w:history="1">
            <w:r w:rsidR="009563EF" w:rsidRPr="009563EF">
              <w:rPr>
                <w:rStyle w:val="ac"/>
                <w:rFonts w:ascii="Times New Roman" w:hAnsi="Times New Roman" w:cs="Times New Roman"/>
                <w:noProof/>
              </w:rPr>
              <w:t xml:space="preserve">1.1.5 Структура </w:t>
            </w:r>
            <w:r w:rsidR="009563EF" w:rsidRPr="009563EF">
              <w:rPr>
                <w:rStyle w:val="ac"/>
                <w:rFonts w:ascii="Times New Roman" w:hAnsi="Times New Roman" w:cs="Times New Roman"/>
                <w:noProof/>
                <w:lang w:val="en-US"/>
              </w:rPr>
              <w:t xml:space="preserve">e-commerce </w:t>
            </w:r>
            <w:r w:rsidR="009563EF" w:rsidRPr="009563EF">
              <w:rPr>
                <w:rStyle w:val="ac"/>
                <w:rFonts w:ascii="Times New Roman" w:hAnsi="Times New Roman" w:cs="Times New Roman"/>
                <w:noProof/>
              </w:rPr>
              <w:t>рынка</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_Toc73546105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22</w:t>
            </w:r>
            <w:r w:rsidR="009563EF" w:rsidRPr="009563EF">
              <w:rPr>
                <w:rFonts w:ascii="Times New Roman" w:hAnsi="Times New Roman" w:cs="Times New Roman"/>
                <w:noProof/>
                <w:webHidden/>
              </w:rPr>
              <w:fldChar w:fldCharType="end"/>
            </w:r>
          </w:hyperlink>
        </w:p>
        <w:p w14:paraId="13DCDD25" w14:textId="3830344D" w:rsidR="009563EF" w:rsidRPr="009563EF" w:rsidRDefault="00F71E22">
          <w:pPr>
            <w:pStyle w:val="21"/>
            <w:tabs>
              <w:tab w:val="right" w:leader="dot" w:pos="9345"/>
            </w:tabs>
            <w:rPr>
              <w:rFonts w:ascii="Times New Roman" w:eastAsiaTheme="minorEastAsia" w:hAnsi="Times New Roman" w:cs="Times New Roman"/>
              <w:b w:val="0"/>
              <w:bCs w:val="0"/>
              <w:noProof/>
              <w:color w:val="auto"/>
              <w:sz w:val="24"/>
              <w:szCs w:val="24"/>
              <w:lang w:eastAsia="ru-RU"/>
            </w:rPr>
          </w:pPr>
          <w:hyperlink w:anchor="_Toc73546106" w:history="1">
            <w:r w:rsidR="009563EF" w:rsidRPr="009563EF">
              <w:rPr>
                <w:rStyle w:val="ac"/>
                <w:rFonts w:ascii="Times New Roman" w:hAnsi="Times New Roman" w:cs="Times New Roman"/>
                <w:noProof/>
              </w:rPr>
              <w:t xml:space="preserve">1.2 Инструменты </w:t>
            </w:r>
            <w:r w:rsidR="009563EF" w:rsidRPr="009563EF">
              <w:rPr>
                <w:rStyle w:val="ac"/>
                <w:rFonts w:ascii="Times New Roman" w:hAnsi="Times New Roman" w:cs="Times New Roman"/>
                <w:noProof/>
                <w:lang w:val="en-US"/>
              </w:rPr>
              <w:t>Digital</w:t>
            </w:r>
            <w:r w:rsidR="009563EF" w:rsidRPr="009563EF">
              <w:rPr>
                <w:rStyle w:val="ac"/>
                <w:rFonts w:ascii="Times New Roman" w:hAnsi="Times New Roman" w:cs="Times New Roman"/>
                <w:noProof/>
              </w:rPr>
              <w:t>-продвижения в России</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_Toc73546106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26</w:t>
            </w:r>
            <w:r w:rsidR="009563EF" w:rsidRPr="009563EF">
              <w:rPr>
                <w:rFonts w:ascii="Times New Roman" w:hAnsi="Times New Roman" w:cs="Times New Roman"/>
                <w:noProof/>
                <w:webHidden/>
              </w:rPr>
              <w:fldChar w:fldCharType="end"/>
            </w:r>
          </w:hyperlink>
        </w:p>
        <w:p w14:paraId="1B1C81ED" w14:textId="3EF77EDC"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07" w:history="1">
            <w:r w:rsidR="009563EF" w:rsidRPr="009563EF">
              <w:rPr>
                <w:rStyle w:val="ac"/>
                <w:rFonts w:ascii="Times New Roman" w:hAnsi="Times New Roman" w:cs="Times New Roman"/>
                <w:noProof/>
              </w:rPr>
              <w:t>1.2.1 Реклама в поисковых сетях</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_Toc73546107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27</w:t>
            </w:r>
            <w:r w:rsidR="009563EF" w:rsidRPr="009563EF">
              <w:rPr>
                <w:rFonts w:ascii="Times New Roman" w:hAnsi="Times New Roman" w:cs="Times New Roman"/>
                <w:noProof/>
                <w:webHidden/>
              </w:rPr>
              <w:fldChar w:fldCharType="end"/>
            </w:r>
          </w:hyperlink>
        </w:p>
        <w:p w14:paraId="2FB11E64" w14:textId="589A3785"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08" w:history="1">
            <w:r w:rsidR="009563EF" w:rsidRPr="009563EF">
              <w:rPr>
                <w:rStyle w:val="ac"/>
                <w:rFonts w:ascii="Times New Roman" w:hAnsi="Times New Roman" w:cs="Times New Roman"/>
                <w:noProof/>
              </w:rPr>
              <w:t>1.2.2 Реклама в социальных сетях</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_Toc73546108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32</w:t>
            </w:r>
            <w:r w:rsidR="009563EF" w:rsidRPr="009563EF">
              <w:rPr>
                <w:rFonts w:ascii="Times New Roman" w:hAnsi="Times New Roman" w:cs="Times New Roman"/>
                <w:noProof/>
                <w:webHidden/>
              </w:rPr>
              <w:fldChar w:fldCharType="end"/>
            </w:r>
          </w:hyperlink>
        </w:p>
        <w:p w14:paraId="38E7AC22" w14:textId="6F364831"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09" w:history="1">
            <w:r w:rsidR="009563EF" w:rsidRPr="009563EF">
              <w:rPr>
                <w:rStyle w:val="ac"/>
                <w:rFonts w:ascii="Times New Roman" w:hAnsi="Times New Roman" w:cs="Times New Roman"/>
                <w:noProof/>
              </w:rPr>
              <w:t>1.2.3 Обратная связь в интернете</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_Toc73546109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35</w:t>
            </w:r>
            <w:r w:rsidR="009563EF" w:rsidRPr="009563EF">
              <w:rPr>
                <w:rFonts w:ascii="Times New Roman" w:hAnsi="Times New Roman" w:cs="Times New Roman"/>
                <w:noProof/>
                <w:webHidden/>
              </w:rPr>
              <w:fldChar w:fldCharType="end"/>
            </w:r>
          </w:hyperlink>
        </w:p>
        <w:p w14:paraId="2AC36AF8" w14:textId="2B01189E"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10" w:history="1">
            <w:r w:rsidR="009563EF" w:rsidRPr="009563EF">
              <w:rPr>
                <w:rStyle w:val="ac"/>
                <w:rFonts w:ascii="Times New Roman" w:hAnsi="Times New Roman" w:cs="Times New Roman"/>
                <w:noProof/>
              </w:rPr>
              <w:t>1.2.4 Внутреннее продвижение на маркетплейсах</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_Toc73546110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36</w:t>
            </w:r>
            <w:r w:rsidR="009563EF" w:rsidRPr="009563EF">
              <w:rPr>
                <w:rFonts w:ascii="Times New Roman" w:hAnsi="Times New Roman" w:cs="Times New Roman"/>
                <w:noProof/>
                <w:webHidden/>
              </w:rPr>
              <w:fldChar w:fldCharType="end"/>
            </w:r>
          </w:hyperlink>
        </w:p>
        <w:p w14:paraId="25EB8509" w14:textId="692B18C9"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11" w:history="1">
            <w:r w:rsidR="009563EF" w:rsidRPr="009563EF">
              <w:rPr>
                <w:rStyle w:val="ac"/>
                <w:rFonts w:ascii="Times New Roman" w:hAnsi="Times New Roman" w:cs="Times New Roman"/>
                <w:noProof/>
              </w:rPr>
              <w:t>1.2.5 Контент-маркетинг</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_Toc73546111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39</w:t>
            </w:r>
            <w:r w:rsidR="009563EF" w:rsidRPr="009563EF">
              <w:rPr>
                <w:rFonts w:ascii="Times New Roman" w:hAnsi="Times New Roman" w:cs="Times New Roman"/>
                <w:noProof/>
                <w:webHidden/>
              </w:rPr>
              <w:fldChar w:fldCharType="end"/>
            </w:r>
          </w:hyperlink>
        </w:p>
        <w:p w14:paraId="575B750C" w14:textId="5D6F11AE"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12" w:history="1">
            <w:r w:rsidR="009563EF" w:rsidRPr="009563EF">
              <w:rPr>
                <w:rStyle w:val="ac"/>
                <w:rFonts w:ascii="Times New Roman" w:hAnsi="Times New Roman" w:cs="Times New Roman"/>
                <w:noProof/>
              </w:rPr>
              <w:t>1.2.6 Варианты инструментов продвижения для компаний</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_Toc73546112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40</w:t>
            </w:r>
            <w:r w:rsidR="009563EF" w:rsidRPr="009563EF">
              <w:rPr>
                <w:rFonts w:ascii="Times New Roman" w:hAnsi="Times New Roman" w:cs="Times New Roman"/>
                <w:noProof/>
                <w:webHidden/>
              </w:rPr>
              <w:fldChar w:fldCharType="end"/>
            </w:r>
          </w:hyperlink>
        </w:p>
        <w:p w14:paraId="6AA631D6" w14:textId="647AB263" w:rsidR="009563EF" w:rsidRPr="009563EF" w:rsidRDefault="00F71E22">
          <w:pPr>
            <w:pStyle w:val="21"/>
            <w:tabs>
              <w:tab w:val="right" w:leader="dot" w:pos="9345"/>
            </w:tabs>
            <w:rPr>
              <w:rFonts w:ascii="Times New Roman" w:eastAsiaTheme="minorEastAsia" w:hAnsi="Times New Roman" w:cs="Times New Roman"/>
              <w:b w:val="0"/>
              <w:bCs w:val="0"/>
              <w:noProof/>
              <w:color w:val="auto"/>
              <w:sz w:val="24"/>
              <w:szCs w:val="24"/>
              <w:lang w:eastAsia="ru-RU"/>
            </w:rPr>
          </w:pPr>
          <w:hyperlink w:anchor="_Toc73546113" w:history="1">
            <w:r w:rsidR="009563EF" w:rsidRPr="009563EF">
              <w:rPr>
                <w:rStyle w:val="ac"/>
                <w:rFonts w:ascii="Times New Roman" w:hAnsi="Times New Roman" w:cs="Times New Roman"/>
                <w:noProof/>
              </w:rPr>
              <w:t>1.3 Компания ООО «Ди Ай Вай Тулз»</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_Toc73546113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44</w:t>
            </w:r>
            <w:r w:rsidR="009563EF" w:rsidRPr="009563EF">
              <w:rPr>
                <w:rFonts w:ascii="Times New Roman" w:hAnsi="Times New Roman" w:cs="Times New Roman"/>
                <w:noProof/>
                <w:webHidden/>
              </w:rPr>
              <w:fldChar w:fldCharType="end"/>
            </w:r>
          </w:hyperlink>
        </w:p>
        <w:p w14:paraId="04D2CED7" w14:textId="64110040"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14" w:history="1">
            <w:r w:rsidR="009563EF" w:rsidRPr="009563EF">
              <w:rPr>
                <w:rStyle w:val="ac"/>
                <w:rFonts w:ascii="Times New Roman" w:hAnsi="Times New Roman" w:cs="Times New Roman"/>
                <w:noProof/>
              </w:rPr>
              <w:t>1.3.1 Описание компании ООО «Ди Ай Вай Тулз»</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_Toc73546114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44</w:t>
            </w:r>
            <w:r w:rsidR="009563EF" w:rsidRPr="009563EF">
              <w:rPr>
                <w:rFonts w:ascii="Times New Roman" w:hAnsi="Times New Roman" w:cs="Times New Roman"/>
                <w:noProof/>
                <w:webHidden/>
              </w:rPr>
              <w:fldChar w:fldCharType="end"/>
            </w:r>
          </w:hyperlink>
        </w:p>
        <w:p w14:paraId="2655B765" w14:textId="7E39F997"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15" w:history="1">
            <w:r w:rsidR="009563EF" w:rsidRPr="009563EF">
              <w:rPr>
                <w:rStyle w:val="ac"/>
                <w:rFonts w:ascii="Times New Roman" w:hAnsi="Times New Roman" w:cs="Times New Roman"/>
                <w:noProof/>
              </w:rPr>
              <w:t>1.3.2 Описание кейса</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_Toc73546115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44</w:t>
            </w:r>
            <w:r w:rsidR="009563EF" w:rsidRPr="009563EF">
              <w:rPr>
                <w:rFonts w:ascii="Times New Roman" w:hAnsi="Times New Roman" w:cs="Times New Roman"/>
                <w:noProof/>
                <w:webHidden/>
              </w:rPr>
              <w:fldChar w:fldCharType="end"/>
            </w:r>
          </w:hyperlink>
        </w:p>
        <w:p w14:paraId="41695464" w14:textId="6AB0F3AA" w:rsidR="009563EF" w:rsidRPr="009563EF" w:rsidRDefault="00F71E22">
          <w:pPr>
            <w:pStyle w:val="11"/>
            <w:tabs>
              <w:tab w:val="right" w:leader="dot" w:pos="9345"/>
            </w:tabs>
            <w:rPr>
              <w:rFonts w:ascii="Times New Roman" w:eastAsiaTheme="minorEastAsia" w:hAnsi="Times New Roman" w:cs="Times New Roman"/>
              <w:b w:val="0"/>
              <w:bCs w:val="0"/>
              <w:i w:val="0"/>
              <w:iCs w:val="0"/>
              <w:noProof/>
              <w:color w:val="auto"/>
              <w:lang w:eastAsia="ru-RU"/>
            </w:rPr>
          </w:pPr>
          <w:hyperlink w:anchor="_Toc73546116" w:history="1">
            <w:r w:rsidR="009563EF" w:rsidRPr="009563EF">
              <w:rPr>
                <w:rStyle w:val="ac"/>
                <w:rFonts w:ascii="Times New Roman" w:hAnsi="Times New Roman" w:cs="Times New Roman"/>
                <w:i w:val="0"/>
                <w:iCs w:val="0"/>
                <w:noProof/>
              </w:rPr>
              <w:t>ГЛАВА 2. ПРАКТИЧЕСКАЯ ЧАСТЬ</w:t>
            </w:r>
            <w:r w:rsidR="009563EF" w:rsidRPr="009563EF">
              <w:rPr>
                <w:rFonts w:ascii="Times New Roman" w:hAnsi="Times New Roman" w:cs="Times New Roman"/>
                <w:i w:val="0"/>
                <w:iCs w:val="0"/>
                <w:noProof/>
                <w:webHidden/>
              </w:rPr>
              <w:tab/>
            </w:r>
            <w:r w:rsidR="009563EF" w:rsidRPr="009563EF">
              <w:rPr>
                <w:rFonts w:ascii="Times New Roman" w:hAnsi="Times New Roman" w:cs="Times New Roman"/>
                <w:i w:val="0"/>
                <w:iCs w:val="0"/>
                <w:noProof/>
                <w:webHidden/>
              </w:rPr>
              <w:fldChar w:fldCharType="begin"/>
            </w:r>
            <w:r w:rsidR="009563EF" w:rsidRPr="009563EF">
              <w:rPr>
                <w:rFonts w:ascii="Times New Roman" w:hAnsi="Times New Roman" w:cs="Times New Roman"/>
                <w:i w:val="0"/>
                <w:iCs w:val="0"/>
                <w:noProof/>
                <w:webHidden/>
              </w:rPr>
              <w:instrText xml:space="preserve"> PAGEREF _Toc73546116 \h </w:instrText>
            </w:r>
            <w:r w:rsidR="009563EF" w:rsidRPr="009563EF">
              <w:rPr>
                <w:rFonts w:ascii="Times New Roman" w:hAnsi="Times New Roman" w:cs="Times New Roman"/>
                <w:i w:val="0"/>
                <w:iCs w:val="0"/>
                <w:noProof/>
                <w:webHidden/>
              </w:rPr>
            </w:r>
            <w:r w:rsidR="009563EF" w:rsidRPr="009563EF">
              <w:rPr>
                <w:rFonts w:ascii="Times New Roman" w:hAnsi="Times New Roman" w:cs="Times New Roman"/>
                <w:i w:val="0"/>
                <w:iCs w:val="0"/>
                <w:noProof/>
                <w:webHidden/>
              </w:rPr>
              <w:fldChar w:fldCharType="separate"/>
            </w:r>
            <w:r w:rsidR="009563EF" w:rsidRPr="009563EF">
              <w:rPr>
                <w:rFonts w:ascii="Times New Roman" w:hAnsi="Times New Roman" w:cs="Times New Roman"/>
                <w:i w:val="0"/>
                <w:iCs w:val="0"/>
                <w:noProof/>
                <w:webHidden/>
              </w:rPr>
              <w:t>47</w:t>
            </w:r>
            <w:r w:rsidR="009563EF" w:rsidRPr="009563EF">
              <w:rPr>
                <w:rFonts w:ascii="Times New Roman" w:hAnsi="Times New Roman" w:cs="Times New Roman"/>
                <w:i w:val="0"/>
                <w:iCs w:val="0"/>
                <w:noProof/>
                <w:webHidden/>
              </w:rPr>
              <w:fldChar w:fldCharType="end"/>
            </w:r>
          </w:hyperlink>
        </w:p>
        <w:p w14:paraId="00D74ABC" w14:textId="73501519" w:rsidR="009563EF" w:rsidRPr="009563EF" w:rsidRDefault="00F71E22">
          <w:pPr>
            <w:pStyle w:val="21"/>
            <w:tabs>
              <w:tab w:val="right" w:leader="dot" w:pos="9345"/>
            </w:tabs>
            <w:rPr>
              <w:rFonts w:ascii="Times New Roman" w:eastAsiaTheme="minorEastAsia" w:hAnsi="Times New Roman" w:cs="Times New Roman"/>
              <w:b w:val="0"/>
              <w:bCs w:val="0"/>
              <w:noProof/>
              <w:color w:val="auto"/>
              <w:sz w:val="24"/>
              <w:szCs w:val="24"/>
              <w:lang w:eastAsia="ru-RU"/>
            </w:rPr>
          </w:pPr>
          <w:hyperlink w:anchor="_Toc73546117" w:history="1">
            <w:r w:rsidR="009563EF" w:rsidRPr="009563EF">
              <w:rPr>
                <w:rStyle w:val="ac"/>
                <w:rFonts w:ascii="Times New Roman" w:hAnsi="Times New Roman" w:cs="Times New Roman"/>
                <w:noProof/>
              </w:rPr>
              <w:t xml:space="preserve">2.1 Разработка стратегии </w:t>
            </w:r>
            <w:r w:rsidR="009563EF" w:rsidRPr="009563EF">
              <w:rPr>
                <w:rStyle w:val="ac"/>
                <w:rFonts w:ascii="Times New Roman" w:hAnsi="Times New Roman" w:cs="Times New Roman"/>
                <w:noProof/>
                <w:lang w:val="en-US"/>
              </w:rPr>
              <w:t>Digital</w:t>
            </w:r>
            <w:r w:rsidR="009563EF" w:rsidRPr="009563EF">
              <w:rPr>
                <w:rStyle w:val="ac"/>
                <w:rFonts w:ascii="Times New Roman" w:hAnsi="Times New Roman" w:cs="Times New Roman"/>
                <w:noProof/>
              </w:rPr>
              <w:t>-продвижения</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_Toc73546117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47</w:t>
            </w:r>
            <w:r w:rsidR="009563EF" w:rsidRPr="009563EF">
              <w:rPr>
                <w:rFonts w:ascii="Times New Roman" w:hAnsi="Times New Roman" w:cs="Times New Roman"/>
                <w:noProof/>
                <w:webHidden/>
              </w:rPr>
              <w:fldChar w:fldCharType="end"/>
            </w:r>
          </w:hyperlink>
        </w:p>
        <w:p w14:paraId="5E5ACFEF" w14:textId="34364D49"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18" w:history="1">
            <w:r w:rsidR="009563EF" w:rsidRPr="009563EF">
              <w:rPr>
                <w:rStyle w:val="ac"/>
                <w:rFonts w:ascii="Times New Roman" w:hAnsi="Times New Roman" w:cs="Times New Roman"/>
                <w:noProof/>
              </w:rPr>
              <w:t>2.1.1 Намерение</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_Toc73546118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48</w:t>
            </w:r>
            <w:r w:rsidR="009563EF" w:rsidRPr="009563EF">
              <w:rPr>
                <w:rFonts w:ascii="Times New Roman" w:hAnsi="Times New Roman" w:cs="Times New Roman"/>
                <w:noProof/>
                <w:webHidden/>
              </w:rPr>
              <w:fldChar w:fldCharType="end"/>
            </w:r>
          </w:hyperlink>
        </w:p>
        <w:p w14:paraId="5CE7E229" w14:textId="65399A4A"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19" w:history="1">
            <w:r w:rsidR="009563EF" w:rsidRPr="009563EF">
              <w:rPr>
                <w:rStyle w:val="ac"/>
                <w:rFonts w:ascii="Times New Roman" w:hAnsi="Times New Roman" w:cs="Times New Roman"/>
                <w:noProof/>
              </w:rPr>
              <w:t>2.1.2 Цели стратегии и инструменты</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_Toc73546119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48</w:t>
            </w:r>
            <w:r w:rsidR="009563EF" w:rsidRPr="009563EF">
              <w:rPr>
                <w:rFonts w:ascii="Times New Roman" w:hAnsi="Times New Roman" w:cs="Times New Roman"/>
                <w:noProof/>
                <w:webHidden/>
              </w:rPr>
              <w:fldChar w:fldCharType="end"/>
            </w:r>
          </w:hyperlink>
        </w:p>
        <w:p w14:paraId="46DC1822" w14:textId="4725AED8"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20" w:history="1">
            <w:r w:rsidR="009563EF" w:rsidRPr="009563EF">
              <w:rPr>
                <w:rStyle w:val="ac"/>
                <w:rFonts w:ascii="Times New Roman" w:hAnsi="Times New Roman" w:cs="Times New Roman"/>
                <w:noProof/>
              </w:rPr>
              <w:t>2.1.3 Описание инструментов</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_Toc73546120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52</w:t>
            </w:r>
            <w:r w:rsidR="009563EF" w:rsidRPr="009563EF">
              <w:rPr>
                <w:rFonts w:ascii="Times New Roman" w:hAnsi="Times New Roman" w:cs="Times New Roman"/>
                <w:noProof/>
                <w:webHidden/>
              </w:rPr>
              <w:fldChar w:fldCharType="end"/>
            </w:r>
          </w:hyperlink>
        </w:p>
        <w:p w14:paraId="0496B702" w14:textId="725FA368"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21" w:history="1">
            <w:r w:rsidR="009563EF" w:rsidRPr="009563EF">
              <w:rPr>
                <w:rStyle w:val="ac"/>
                <w:rFonts w:ascii="Times New Roman" w:hAnsi="Times New Roman" w:cs="Times New Roman"/>
                <w:noProof/>
              </w:rPr>
              <w:t>2.1.4 Метрики для оценки эффективности по инструментам</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_Toc73546121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57</w:t>
            </w:r>
            <w:r w:rsidR="009563EF" w:rsidRPr="009563EF">
              <w:rPr>
                <w:rFonts w:ascii="Times New Roman" w:hAnsi="Times New Roman" w:cs="Times New Roman"/>
                <w:noProof/>
                <w:webHidden/>
              </w:rPr>
              <w:fldChar w:fldCharType="end"/>
            </w:r>
          </w:hyperlink>
        </w:p>
        <w:p w14:paraId="24F7755C" w14:textId="0721D3D9"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22" w:history="1">
            <w:r w:rsidR="009563EF" w:rsidRPr="009563EF">
              <w:rPr>
                <w:rStyle w:val="ac"/>
                <w:rFonts w:ascii="Times New Roman" w:hAnsi="Times New Roman" w:cs="Times New Roman"/>
                <w:noProof/>
              </w:rPr>
              <w:t>2.1.5 Календарное планирование</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_Toc73546122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61</w:t>
            </w:r>
            <w:r w:rsidR="009563EF" w:rsidRPr="009563EF">
              <w:rPr>
                <w:rFonts w:ascii="Times New Roman" w:hAnsi="Times New Roman" w:cs="Times New Roman"/>
                <w:noProof/>
                <w:webHidden/>
              </w:rPr>
              <w:fldChar w:fldCharType="end"/>
            </w:r>
          </w:hyperlink>
        </w:p>
        <w:p w14:paraId="445E15A6" w14:textId="31048C55"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23" w:history="1">
            <w:r w:rsidR="009563EF" w:rsidRPr="009563EF">
              <w:rPr>
                <w:rStyle w:val="ac"/>
                <w:rFonts w:ascii="Times New Roman" w:hAnsi="Times New Roman" w:cs="Times New Roman"/>
                <w:noProof/>
              </w:rPr>
              <w:t>2.1.6 Ресурсное планирование</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_Toc73546123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62</w:t>
            </w:r>
            <w:r w:rsidR="009563EF" w:rsidRPr="009563EF">
              <w:rPr>
                <w:rFonts w:ascii="Times New Roman" w:hAnsi="Times New Roman" w:cs="Times New Roman"/>
                <w:noProof/>
                <w:webHidden/>
              </w:rPr>
              <w:fldChar w:fldCharType="end"/>
            </w:r>
          </w:hyperlink>
        </w:p>
        <w:p w14:paraId="6871693A" w14:textId="0CB32215"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24" w:history="1">
            <w:r w:rsidR="009563EF" w:rsidRPr="009563EF">
              <w:rPr>
                <w:rStyle w:val="ac"/>
                <w:rFonts w:ascii="Times New Roman" w:hAnsi="Times New Roman" w:cs="Times New Roman"/>
                <w:noProof/>
              </w:rPr>
              <w:t>2.1.7 Бюджетное планирование</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_Toc73546124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64</w:t>
            </w:r>
            <w:r w:rsidR="009563EF" w:rsidRPr="009563EF">
              <w:rPr>
                <w:rFonts w:ascii="Times New Roman" w:hAnsi="Times New Roman" w:cs="Times New Roman"/>
                <w:noProof/>
                <w:webHidden/>
              </w:rPr>
              <w:fldChar w:fldCharType="end"/>
            </w:r>
          </w:hyperlink>
        </w:p>
        <w:p w14:paraId="61DED3CC" w14:textId="3C4CE4BE" w:rsidR="009563EF" w:rsidRPr="009563EF" w:rsidRDefault="00F71E22">
          <w:pPr>
            <w:pStyle w:val="21"/>
            <w:tabs>
              <w:tab w:val="right" w:leader="dot" w:pos="9345"/>
            </w:tabs>
            <w:rPr>
              <w:rFonts w:ascii="Times New Roman" w:eastAsiaTheme="minorEastAsia" w:hAnsi="Times New Roman" w:cs="Times New Roman"/>
              <w:b w:val="0"/>
              <w:bCs w:val="0"/>
              <w:noProof/>
              <w:color w:val="auto"/>
              <w:sz w:val="24"/>
              <w:szCs w:val="24"/>
              <w:lang w:eastAsia="ru-RU"/>
            </w:rPr>
          </w:pPr>
          <w:hyperlink w:anchor="_Toc73546125" w:history="1">
            <w:r w:rsidR="009563EF" w:rsidRPr="009563EF">
              <w:rPr>
                <w:rStyle w:val="ac"/>
                <w:rFonts w:ascii="Times New Roman" w:hAnsi="Times New Roman" w:cs="Times New Roman"/>
                <w:noProof/>
              </w:rPr>
              <w:t>2.2 Оценка эффективности стратегии за 1 квартал 2021 г.</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_Toc73546125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66</w:t>
            </w:r>
            <w:r w:rsidR="009563EF" w:rsidRPr="009563EF">
              <w:rPr>
                <w:rFonts w:ascii="Times New Roman" w:hAnsi="Times New Roman" w:cs="Times New Roman"/>
                <w:noProof/>
                <w:webHidden/>
              </w:rPr>
              <w:fldChar w:fldCharType="end"/>
            </w:r>
          </w:hyperlink>
        </w:p>
        <w:p w14:paraId="3C70315F" w14:textId="5ACD9724"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26" w:history="1">
            <w:r w:rsidR="009563EF" w:rsidRPr="009563EF">
              <w:rPr>
                <w:rStyle w:val="ac"/>
                <w:rFonts w:ascii="Times New Roman" w:hAnsi="Times New Roman" w:cs="Times New Roman"/>
                <w:noProof/>
              </w:rPr>
              <w:t>2.2.1 Шаблоны для оценки эффективности</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_Toc73546126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67</w:t>
            </w:r>
            <w:r w:rsidR="009563EF" w:rsidRPr="009563EF">
              <w:rPr>
                <w:rFonts w:ascii="Times New Roman" w:hAnsi="Times New Roman" w:cs="Times New Roman"/>
                <w:noProof/>
                <w:webHidden/>
              </w:rPr>
              <w:fldChar w:fldCharType="end"/>
            </w:r>
          </w:hyperlink>
        </w:p>
        <w:p w14:paraId="3722D172" w14:textId="1372F8AA"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27" w:history="1">
            <w:r w:rsidR="009563EF" w:rsidRPr="009563EF">
              <w:rPr>
                <w:rStyle w:val="ac"/>
                <w:rFonts w:ascii="Times New Roman" w:hAnsi="Times New Roman" w:cs="Times New Roman"/>
                <w:noProof/>
              </w:rPr>
              <w:t>2.2.2 Результаты первого квартала</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_Toc73546127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73</w:t>
            </w:r>
            <w:r w:rsidR="009563EF" w:rsidRPr="009563EF">
              <w:rPr>
                <w:rFonts w:ascii="Times New Roman" w:hAnsi="Times New Roman" w:cs="Times New Roman"/>
                <w:noProof/>
                <w:webHidden/>
              </w:rPr>
              <w:fldChar w:fldCharType="end"/>
            </w:r>
          </w:hyperlink>
        </w:p>
        <w:p w14:paraId="4DC9C447" w14:textId="4A5B25CC"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28" w:history="1">
            <w:r w:rsidR="009563EF" w:rsidRPr="009563EF">
              <w:rPr>
                <w:rStyle w:val="ac"/>
                <w:rFonts w:ascii="Times New Roman" w:hAnsi="Times New Roman" w:cs="Times New Roman"/>
                <w:noProof/>
              </w:rPr>
              <w:t>2.2.3 Корректировка стратегии</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_Toc73546128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77</w:t>
            </w:r>
            <w:r w:rsidR="009563EF" w:rsidRPr="009563EF">
              <w:rPr>
                <w:rFonts w:ascii="Times New Roman" w:hAnsi="Times New Roman" w:cs="Times New Roman"/>
                <w:noProof/>
                <w:webHidden/>
              </w:rPr>
              <w:fldChar w:fldCharType="end"/>
            </w:r>
          </w:hyperlink>
        </w:p>
        <w:p w14:paraId="507BA4AB" w14:textId="09C46D5F" w:rsidR="009563EF" w:rsidRPr="009563EF" w:rsidRDefault="00F71E22">
          <w:pPr>
            <w:pStyle w:val="21"/>
            <w:tabs>
              <w:tab w:val="right" w:leader="dot" w:pos="9345"/>
            </w:tabs>
            <w:rPr>
              <w:rFonts w:ascii="Times New Roman" w:eastAsiaTheme="minorEastAsia" w:hAnsi="Times New Roman" w:cs="Times New Roman"/>
              <w:b w:val="0"/>
              <w:bCs w:val="0"/>
              <w:noProof/>
              <w:color w:val="auto"/>
              <w:sz w:val="24"/>
              <w:szCs w:val="24"/>
              <w:lang w:eastAsia="ru-RU"/>
            </w:rPr>
          </w:pPr>
          <w:hyperlink w:anchor="_Toc73546129" w:history="1">
            <w:r w:rsidR="009563EF" w:rsidRPr="009563EF">
              <w:rPr>
                <w:rStyle w:val="ac"/>
                <w:rFonts w:ascii="Times New Roman" w:hAnsi="Times New Roman" w:cs="Times New Roman"/>
                <w:noProof/>
              </w:rPr>
              <w:t>2.3 Практические рекомендации</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_Toc73546129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78</w:t>
            </w:r>
            <w:r w:rsidR="009563EF" w:rsidRPr="009563EF">
              <w:rPr>
                <w:rFonts w:ascii="Times New Roman" w:hAnsi="Times New Roman" w:cs="Times New Roman"/>
                <w:noProof/>
                <w:webHidden/>
              </w:rPr>
              <w:fldChar w:fldCharType="end"/>
            </w:r>
          </w:hyperlink>
        </w:p>
        <w:p w14:paraId="32691BE6" w14:textId="43F9C369"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30" w:history="1">
            <w:r w:rsidR="009563EF" w:rsidRPr="009563EF">
              <w:rPr>
                <w:rStyle w:val="ac"/>
                <w:rFonts w:ascii="Times New Roman" w:hAnsi="Times New Roman" w:cs="Times New Roman"/>
                <w:noProof/>
              </w:rPr>
              <w:t>2.3.1 Составление стратегии</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_Toc73546130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78</w:t>
            </w:r>
            <w:r w:rsidR="009563EF" w:rsidRPr="009563EF">
              <w:rPr>
                <w:rFonts w:ascii="Times New Roman" w:hAnsi="Times New Roman" w:cs="Times New Roman"/>
                <w:noProof/>
                <w:webHidden/>
              </w:rPr>
              <w:fldChar w:fldCharType="end"/>
            </w:r>
          </w:hyperlink>
        </w:p>
        <w:p w14:paraId="05600FFD" w14:textId="2ECB7061"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31" w:history="1">
            <w:r w:rsidR="009563EF" w:rsidRPr="009563EF">
              <w:rPr>
                <w:rStyle w:val="ac"/>
                <w:rFonts w:ascii="Times New Roman" w:hAnsi="Times New Roman" w:cs="Times New Roman"/>
                <w:noProof/>
              </w:rPr>
              <w:t>2.3.2 Реализация стратегии</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_Toc73546131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79</w:t>
            </w:r>
            <w:r w:rsidR="009563EF" w:rsidRPr="009563EF">
              <w:rPr>
                <w:rFonts w:ascii="Times New Roman" w:hAnsi="Times New Roman" w:cs="Times New Roman"/>
                <w:noProof/>
                <w:webHidden/>
              </w:rPr>
              <w:fldChar w:fldCharType="end"/>
            </w:r>
          </w:hyperlink>
        </w:p>
        <w:p w14:paraId="515210AF" w14:textId="79327EA5" w:rsidR="009563EF" w:rsidRPr="009563EF" w:rsidRDefault="00F71E22">
          <w:pPr>
            <w:pStyle w:val="31"/>
            <w:tabs>
              <w:tab w:val="right" w:leader="dot" w:pos="9345"/>
            </w:tabs>
            <w:rPr>
              <w:rFonts w:ascii="Times New Roman" w:eastAsiaTheme="minorEastAsia" w:hAnsi="Times New Roman" w:cs="Times New Roman"/>
              <w:noProof/>
              <w:color w:val="auto"/>
              <w:sz w:val="24"/>
              <w:szCs w:val="24"/>
              <w:lang w:eastAsia="ru-RU"/>
            </w:rPr>
          </w:pPr>
          <w:hyperlink w:anchor="_Toc73546132" w:history="1">
            <w:r w:rsidR="009563EF" w:rsidRPr="009563EF">
              <w:rPr>
                <w:rStyle w:val="ac"/>
                <w:rFonts w:ascii="Times New Roman" w:hAnsi="Times New Roman" w:cs="Times New Roman"/>
                <w:noProof/>
              </w:rPr>
              <w:t>2.3.3 Рекомендации для отдельных инструментов</w:t>
            </w:r>
            <w:r w:rsidR="009563EF" w:rsidRPr="009563EF">
              <w:rPr>
                <w:rFonts w:ascii="Times New Roman" w:hAnsi="Times New Roman" w:cs="Times New Roman"/>
                <w:noProof/>
                <w:webHidden/>
              </w:rPr>
              <w:tab/>
            </w:r>
            <w:r w:rsidR="009563EF" w:rsidRPr="009563EF">
              <w:rPr>
                <w:rFonts w:ascii="Times New Roman" w:hAnsi="Times New Roman" w:cs="Times New Roman"/>
                <w:noProof/>
                <w:webHidden/>
              </w:rPr>
              <w:fldChar w:fldCharType="begin"/>
            </w:r>
            <w:r w:rsidR="009563EF" w:rsidRPr="009563EF">
              <w:rPr>
                <w:rFonts w:ascii="Times New Roman" w:hAnsi="Times New Roman" w:cs="Times New Roman"/>
                <w:noProof/>
                <w:webHidden/>
              </w:rPr>
              <w:instrText xml:space="preserve"> PAGEREF _Toc73546132 \h </w:instrText>
            </w:r>
            <w:r w:rsidR="009563EF" w:rsidRPr="009563EF">
              <w:rPr>
                <w:rFonts w:ascii="Times New Roman" w:hAnsi="Times New Roman" w:cs="Times New Roman"/>
                <w:noProof/>
                <w:webHidden/>
              </w:rPr>
            </w:r>
            <w:r w:rsidR="009563EF" w:rsidRPr="009563EF">
              <w:rPr>
                <w:rFonts w:ascii="Times New Roman" w:hAnsi="Times New Roman" w:cs="Times New Roman"/>
                <w:noProof/>
                <w:webHidden/>
              </w:rPr>
              <w:fldChar w:fldCharType="separate"/>
            </w:r>
            <w:r w:rsidR="009563EF" w:rsidRPr="009563EF">
              <w:rPr>
                <w:rFonts w:ascii="Times New Roman" w:hAnsi="Times New Roman" w:cs="Times New Roman"/>
                <w:noProof/>
                <w:webHidden/>
              </w:rPr>
              <w:t>81</w:t>
            </w:r>
            <w:r w:rsidR="009563EF" w:rsidRPr="009563EF">
              <w:rPr>
                <w:rFonts w:ascii="Times New Roman" w:hAnsi="Times New Roman" w:cs="Times New Roman"/>
                <w:noProof/>
                <w:webHidden/>
              </w:rPr>
              <w:fldChar w:fldCharType="end"/>
            </w:r>
          </w:hyperlink>
        </w:p>
        <w:p w14:paraId="5456F71E" w14:textId="04256C86" w:rsidR="009563EF" w:rsidRPr="009563EF" w:rsidRDefault="00F71E22">
          <w:pPr>
            <w:pStyle w:val="11"/>
            <w:tabs>
              <w:tab w:val="right" w:leader="dot" w:pos="9345"/>
            </w:tabs>
            <w:rPr>
              <w:rFonts w:ascii="Times New Roman" w:eastAsiaTheme="minorEastAsia" w:hAnsi="Times New Roman" w:cs="Times New Roman"/>
              <w:b w:val="0"/>
              <w:bCs w:val="0"/>
              <w:i w:val="0"/>
              <w:iCs w:val="0"/>
              <w:noProof/>
              <w:color w:val="auto"/>
              <w:lang w:eastAsia="ru-RU"/>
            </w:rPr>
          </w:pPr>
          <w:hyperlink w:anchor="_Toc73546133" w:history="1">
            <w:r w:rsidR="009563EF" w:rsidRPr="009563EF">
              <w:rPr>
                <w:rStyle w:val="ac"/>
                <w:rFonts w:ascii="Times New Roman" w:hAnsi="Times New Roman" w:cs="Times New Roman"/>
                <w:i w:val="0"/>
                <w:iCs w:val="0"/>
                <w:noProof/>
              </w:rPr>
              <w:t>ВЫВОДЫ</w:t>
            </w:r>
            <w:r w:rsidR="009563EF" w:rsidRPr="009563EF">
              <w:rPr>
                <w:rFonts w:ascii="Times New Roman" w:hAnsi="Times New Roman" w:cs="Times New Roman"/>
                <w:i w:val="0"/>
                <w:iCs w:val="0"/>
                <w:noProof/>
                <w:webHidden/>
              </w:rPr>
              <w:tab/>
            </w:r>
            <w:r w:rsidR="009563EF" w:rsidRPr="009563EF">
              <w:rPr>
                <w:rFonts w:ascii="Times New Roman" w:hAnsi="Times New Roman" w:cs="Times New Roman"/>
                <w:i w:val="0"/>
                <w:iCs w:val="0"/>
                <w:noProof/>
                <w:webHidden/>
              </w:rPr>
              <w:fldChar w:fldCharType="begin"/>
            </w:r>
            <w:r w:rsidR="009563EF" w:rsidRPr="009563EF">
              <w:rPr>
                <w:rFonts w:ascii="Times New Roman" w:hAnsi="Times New Roman" w:cs="Times New Roman"/>
                <w:i w:val="0"/>
                <w:iCs w:val="0"/>
                <w:noProof/>
                <w:webHidden/>
              </w:rPr>
              <w:instrText xml:space="preserve"> PAGEREF _Toc73546133 \h </w:instrText>
            </w:r>
            <w:r w:rsidR="009563EF" w:rsidRPr="009563EF">
              <w:rPr>
                <w:rFonts w:ascii="Times New Roman" w:hAnsi="Times New Roman" w:cs="Times New Roman"/>
                <w:i w:val="0"/>
                <w:iCs w:val="0"/>
                <w:noProof/>
                <w:webHidden/>
              </w:rPr>
            </w:r>
            <w:r w:rsidR="009563EF" w:rsidRPr="009563EF">
              <w:rPr>
                <w:rFonts w:ascii="Times New Roman" w:hAnsi="Times New Roman" w:cs="Times New Roman"/>
                <w:i w:val="0"/>
                <w:iCs w:val="0"/>
                <w:noProof/>
                <w:webHidden/>
              </w:rPr>
              <w:fldChar w:fldCharType="separate"/>
            </w:r>
            <w:r w:rsidR="009563EF" w:rsidRPr="009563EF">
              <w:rPr>
                <w:rFonts w:ascii="Times New Roman" w:hAnsi="Times New Roman" w:cs="Times New Roman"/>
                <w:i w:val="0"/>
                <w:iCs w:val="0"/>
                <w:noProof/>
                <w:webHidden/>
              </w:rPr>
              <w:t>84</w:t>
            </w:r>
            <w:r w:rsidR="009563EF" w:rsidRPr="009563EF">
              <w:rPr>
                <w:rFonts w:ascii="Times New Roman" w:hAnsi="Times New Roman" w:cs="Times New Roman"/>
                <w:i w:val="0"/>
                <w:iCs w:val="0"/>
                <w:noProof/>
                <w:webHidden/>
              </w:rPr>
              <w:fldChar w:fldCharType="end"/>
            </w:r>
          </w:hyperlink>
        </w:p>
        <w:p w14:paraId="2753292B" w14:textId="405EB3EA" w:rsidR="009563EF" w:rsidRPr="009563EF" w:rsidRDefault="00F71E22">
          <w:pPr>
            <w:pStyle w:val="11"/>
            <w:tabs>
              <w:tab w:val="right" w:leader="dot" w:pos="9345"/>
            </w:tabs>
            <w:rPr>
              <w:rFonts w:ascii="Times New Roman" w:eastAsiaTheme="minorEastAsia" w:hAnsi="Times New Roman" w:cs="Times New Roman"/>
              <w:b w:val="0"/>
              <w:bCs w:val="0"/>
              <w:i w:val="0"/>
              <w:iCs w:val="0"/>
              <w:noProof/>
              <w:color w:val="auto"/>
              <w:lang w:eastAsia="ru-RU"/>
            </w:rPr>
          </w:pPr>
          <w:hyperlink w:anchor="_Toc73546134" w:history="1">
            <w:r w:rsidR="009563EF" w:rsidRPr="009563EF">
              <w:rPr>
                <w:rStyle w:val="ac"/>
                <w:rFonts w:ascii="Times New Roman" w:hAnsi="Times New Roman" w:cs="Times New Roman"/>
                <w:i w:val="0"/>
                <w:iCs w:val="0"/>
                <w:noProof/>
              </w:rPr>
              <w:t>СПИСОК ИСПОЛЬЗОВАННЫХ ИСТОЧНИКОВ</w:t>
            </w:r>
            <w:r w:rsidR="009563EF" w:rsidRPr="009563EF">
              <w:rPr>
                <w:rFonts w:ascii="Times New Roman" w:hAnsi="Times New Roman" w:cs="Times New Roman"/>
                <w:i w:val="0"/>
                <w:iCs w:val="0"/>
                <w:noProof/>
                <w:webHidden/>
              </w:rPr>
              <w:tab/>
            </w:r>
            <w:r w:rsidR="009563EF" w:rsidRPr="009563EF">
              <w:rPr>
                <w:rFonts w:ascii="Times New Roman" w:hAnsi="Times New Roman" w:cs="Times New Roman"/>
                <w:i w:val="0"/>
                <w:iCs w:val="0"/>
                <w:noProof/>
                <w:webHidden/>
              </w:rPr>
              <w:fldChar w:fldCharType="begin"/>
            </w:r>
            <w:r w:rsidR="009563EF" w:rsidRPr="009563EF">
              <w:rPr>
                <w:rFonts w:ascii="Times New Roman" w:hAnsi="Times New Roman" w:cs="Times New Roman"/>
                <w:i w:val="0"/>
                <w:iCs w:val="0"/>
                <w:noProof/>
                <w:webHidden/>
              </w:rPr>
              <w:instrText xml:space="preserve"> PAGEREF _Toc73546134 \h </w:instrText>
            </w:r>
            <w:r w:rsidR="009563EF" w:rsidRPr="009563EF">
              <w:rPr>
                <w:rFonts w:ascii="Times New Roman" w:hAnsi="Times New Roman" w:cs="Times New Roman"/>
                <w:i w:val="0"/>
                <w:iCs w:val="0"/>
                <w:noProof/>
                <w:webHidden/>
              </w:rPr>
            </w:r>
            <w:r w:rsidR="009563EF" w:rsidRPr="009563EF">
              <w:rPr>
                <w:rFonts w:ascii="Times New Roman" w:hAnsi="Times New Roman" w:cs="Times New Roman"/>
                <w:i w:val="0"/>
                <w:iCs w:val="0"/>
                <w:noProof/>
                <w:webHidden/>
              </w:rPr>
              <w:fldChar w:fldCharType="separate"/>
            </w:r>
            <w:r w:rsidR="009563EF" w:rsidRPr="009563EF">
              <w:rPr>
                <w:rFonts w:ascii="Times New Roman" w:hAnsi="Times New Roman" w:cs="Times New Roman"/>
                <w:i w:val="0"/>
                <w:iCs w:val="0"/>
                <w:noProof/>
                <w:webHidden/>
              </w:rPr>
              <w:t>86</w:t>
            </w:r>
            <w:r w:rsidR="009563EF" w:rsidRPr="009563EF">
              <w:rPr>
                <w:rFonts w:ascii="Times New Roman" w:hAnsi="Times New Roman" w:cs="Times New Roman"/>
                <w:i w:val="0"/>
                <w:iCs w:val="0"/>
                <w:noProof/>
                <w:webHidden/>
              </w:rPr>
              <w:fldChar w:fldCharType="end"/>
            </w:r>
          </w:hyperlink>
        </w:p>
        <w:p w14:paraId="15318BA6" w14:textId="3C5F2658" w:rsidR="00E536E5" w:rsidRPr="009563EF" w:rsidRDefault="00E536E5">
          <w:pPr>
            <w:rPr>
              <w:rFonts w:cs="Times New Roman"/>
            </w:rPr>
          </w:pPr>
          <w:r w:rsidRPr="009563EF">
            <w:rPr>
              <w:rFonts w:cs="Times New Roman"/>
              <w:b/>
              <w:bCs/>
              <w:noProof/>
            </w:rPr>
            <w:fldChar w:fldCharType="end"/>
          </w:r>
        </w:p>
      </w:sdtContent>
    </w:sdt>
    <w:p w14:paraId="03AA2D3F" w14:textId="77777777" w:rsidR="00E536E5" w:rsidRPr="000F1B06" w:rsidRDefault="00E536E5" w:rsidP="00E536E5">
      <w:pPr>
        <w:rPr>
          <w:rFonts w:cs="Times New Roman"/>
        </w:rPr>
      </w:pPr>
    </w:p>
    <w:p w14:paraId="45641D54" w14:textId="07A0A629" w:rsidR="00E536E5" w:rsidRPr="000F1B06" w:rsidRDefault="00E536E5">
      <w:pPr>
        <w:spacing w:before="0" w:after="0" w:line="240" w:lineRule="auto"/>
        <w:jc w:val="left"/>
        <w:rPr>
          <w:rFonts w:cs="Times New Roman"/>
          <w:lang w:val="en-US"/>
        </w:rPr>
      </w:pPr>
      <w:r w:rsidRPr="000F1B06">
        <w:rPr>
          <w:rFonts w:cs="Times New Roman"/>
        </w:rPr>
        <w:br w:type="page"/>
      </w:r>
    </w:p>
    <w:p w14:paraId="2473FDCA" w14:textId="026859B6" w:rsidR="0012067D" w:rsidRDefault="0012067D" w:rsidP="00E536E5">
      <w:pPr>
        <w:pStyle w:val="a5"/>
      </w:pPr>
      <w:bookmarkStart w:id="0" w:name="_Toc73546097"/>
      <w:r>
        <w:lastRenderedPageBreak/>
        <w:t>БЛАГОДАРНОСТИ</w:t>
      </w:r>
      <w:bookmarkEnd w:id="0"/>
    </w:p>
    <w:p w14:paraId="307B3F99" w14:textId="372A0190" w:rsidR="0012067D" w:rsidRDefault="0012067D" w:rsidP="0012067D">
      <w:r>
        <w:t xml:space="preserve">Особую благодарность хотелось бы выразить генеральному директору компании ООО «Ди Ай Вай Тулз» Верхотурову Олегу Владимировичу за предоставленную возможность попробовать себя в качестве руководителя отдела продвижения и за доверие и помощь, оказанную в процессе освоения новой </w:t>
      </w:r>
      <w:r w:rsidR="00FF6FDF">
        <w:t xml:space="preserve">профессиональной области. Также хотелось бы выразить благодарность коллегам из отдела продаж и отдела продуктового маркетинга компании ООО «Ди Ай Вай Тулз», особенно Рождественской Ангелине, Скобелину Виктору, Бухариной Валентине, Кузнецову Артему и Кондратьеву Константину, за слаженную совместную работу над реализацией стратегии. Отдельная благодарность выражается сотрудникам отдела продвижения ООО «Ди Ай Вай Тулз» - Заглядовой Анастасии, Илвес Александре и Роману Скороходову за ответственный подход к работе, инициативность и креативность. Слова благодарности также хочется выразить моему научному руководителю Благову Евгению Юрьевичу, </w:t>
      </w:r>
      <w:r w:rsidR="00D73940">
        <w:t xml:space="preserve">старшему преподавателю </w:t>
      </w:r>
      <w:r w:rsidR="00FF6FDF">
        <w:t xml:space="preserve">кафедры </w:t>
      </w:r>
      <w:r w:rsidR="00D73940">
        <w:t xml:space="preserve">Информационных </w:t>
      </w:r>
      <w:r w:rsidR="00FF6FDF">
        <w:t>технологи</w:t>
      </w:r>
      <w:r w:rsidR="00D73940">
        <w:t>й</w:t>
      </w:r>
      <w:r w:rsidR="00FF6FDF">
        <w:t xml:space="preserve"> в менеджменте</w:t>
      </w:r>
      <w:r w:rsidR="00D73940">
        <w:t xml:space="preserve"> СПбГУ</w:t>
      </w:r>
      <w:r w:rsidR="00FF6FDF">
        <w:t xml:space="preserve">, который ассистировал и консультировал меня на протяжении написания данной дипломной работы. </w:t>
      </w:r>
      <w:r>
        <w:br w:type="page"/>
      </w:r>
    </w:p>
    <w:p w14:paraId="1B40A699" w14:textId="6F7CA32F" w:rsidR="00C86FFE" w:rsidRDefault="00C86FFE" w:rsidP="00C86FFE">
      <w:pPr>
        <w:pStyle w:val="a5"/>
      </w:pPr>
      <w:bookmarkStart w:id="1" w:name="_Toc73546098"/>
      <w:r>
        <w:lastRenderedPageBreak/>
        <w:t>ВВЕДЕНИЕ</w:t>
      </w:r>
      <w:bookmarkEnd w:id="1"/>
    </w:p>
    <w:p w14:paraId="04EB3D2E" w14:textId="7411F25F" w:rsidR="00C86FFE" w:rsidRDefault="00C86FFE" w:rsidP="00C86FFE">
      <w:pPr>
        <w:ind w:firstLine="708"/>
      </w:pPr>
      <w:r>
        <w:t xml:space="preserve">Данная работа представляет собой прикладной проект для компании ООО «Ди Ай Вай Тулз», целью которой является написание стратегии </w:t>
      </w:r>
      <w:r>
        <w:rPr>
          <w:lang w:val="en-US"/>
        </w:rPr>
        <w:t>Digital</w:t>
      </w:r>
      <w:r w:rsidRPr="00C86FFE">
        <w:t>-</w:t>
      </w:r>
      <w:r>
        <w:t xml:space="preserve">продвижения на год для двух действующих брендов компании, на которые делается акцент. Помимо составления самой стратегии, в данной работе также будут отражены результаты реализации плана за 1 квартал 2021 года, </w:t>
      </w:r>
      <w:r w:rsidR="00DE44AC">
        <w:t xml:space="preserve">проведена </w:t>
      </w:r>
      <w:r>
        <w:t>оценка результатов,</w:t>
      </w:r>
      <w:r w:rsidR="00DE44AC">
        <w:t xml:space="preserve"> используя</w:t>
      </w:r>
      <w:r>
        <w:t xml:space="preserve"> анализ эффективности рекламных инструментов и отдельных кампаний, а также будут составлены практические рекомендации для других </w:t>
      </w:r>
      <w:r>
        <w:rPr>
          <w:lang w:val="en-US"/>
        </w:rPr>
        <w:t>B</w:t>
      </w:r>
      <w:r w:rsidRPr="00C86FFE">
        <w:t>2</w:t>
      </w:r>
      <w:r>
        <w:rPr>
          <w:lang w:val="en-US"/>
        </w:rPr>
        <w:t>B</w:t>
      </w:r>
      <w:r w:rsidRPr="00C86FFE">
        <w:t xml:space="preserve"> </w:t>
      </w:r>
      <w:r>
        <w:t>кампаний по составлению стратегий продвижений</w:t>
      </w:r>
      <w:r w:rsidR="0000020B">
        <w:t xml:space="preserve"> и их реализации</w:t>
      </w:r>
      <w:r>
        <w:t xml:space="preserve">. </w:t>
      </w:r>
    </w:p>
    <w:p w14:paraId="7D915774" w14:textId="6ABC637B" w:rsidR="00C86FFE" w:rsidRDefault="0000020B" w:rsidP="00C86FFE">
      <w:pPr>
        <w:ind w:firstLine="708"/>
      </w:pPr>
      <w:r>
        <w:t>Своей работой я бы хотела еще раз подчеркнуть неразрывную связь между маркетингом и</w:t>
      </w:r>
      <w:r w:rsidR="00DE44AC">
        <w:t xml:space="preserve"> </w:t>
      </w:r>
      <w:r>
        <w:t xml:space="preserve">информационными технологиями, которые позволяют анализировать рекламные инструменты, автоматизировать настройку рекламы и оптимизировать модели, а также проводить глубокую аналитику и делать обоснованные выводы, а также повышать эффективность работы маркетологов. Данная работа будет посвящена актуальным инструментам продвижения из области онлайн-рекламы, тому, как можно снижать затраты на рекламу и повышать их эффективность, проводить тестирования гипотез и снижать уровень субъективности при принятии решений. </w:t>
      </w:r>
    </w:p>
    <w:p w14:paraId="42DA08AD" w14:textId="64A3FE9F" w:rsidR="0000020B" w:rsidRPr="00A82386" w:rsidRDefault="0000020B" w:rsidP="00C86FFE">
      <w:pPr>
        <w:ind w:firstLine="708"/>
      </w:pPr>
      <w:r>
        <w:t xml:space="preserve">При составлении стратегии продвижения на 2021 год мною было принято полностью отказаться от элементов традиционного продвижения. Об актуальности смещения </w:t>
      </w:r>
      <w:r w:rsidR="00A210D1">
        <w:t>фокуса внимания маркетологов</w:t>
      </w:r>
      <w:r>
        <w:t xml:space="preserve"> в сторону онлайн-среды говорят многие исследования</w:t>
      </w:r>
      <w:r w:rsidR="00A210D1">
        <w:t xml:space="preserve"> и современные тенденции</w:t>
      </w:r>
      <w:r>
        <w:t xml:space="preserve">. </w:t>
      </w:r>
      <w:r w:rsidR="00A210D1">
        <w:t>По результатам исследования</w:t>
      </w:r>
      <w:r w:rsidR="00A210D1" w:rsidRPr="00A210D1">
        <w:t xml:space="preserve"> </w:t>
      </w:r>
      <w:r w:rsidR="00A210D1">
        <w:t>«</w:t>
      </w:r>
      <w:r w:rsidR="00A210D1">
        <w:rPr>
          <w:lang w:val="en-US"/>
        </w:rPr>
        <w:t>Digital</w:t>
      </w:r>
      <w:r w:rsidR="00A210D1" w:rsidRPr="00A210D1">
        <w:t xml:space="preserve"> 202</w:t>
      </w:r>
      <w:r w:rsidR="00DE44AC">
        <w:t>1</w:t>
      </w:r>
      <w:r w:rsidR="00A210D1" w:rsidRPr="00A210D1">
        <w:t xml:space="preserve">: </w:t>
      </w:r>
      <w:r w:rsidR="00A210D1">
        <w:rPr>
          <w:lang w:val="en-US"/>
        </w:rPr>
        <w:t>Global</w:t>
      </w:r>
      <w:r w:rsidR="00A210D1" w:rsidRPr="00A210D1">
        <w:t xml:space="preserve"> </w:t>
      </w:r>
      <w:r w:rsidR="00A210D1">
        <w:rPr>
          <w:lang w:val="en-US"/>
        </w:rPr>
        <w:t>Overview</w:t>
      </w:r>
      <w:r w:rsidR="00A210D1" w:rsidRPr="00A210D1">
        <w:t xml:space="preserve"> </w:t>
      </w:r>
      <w:r w:rsidR="00A210D1">
        <w:rPr>
          <w:lang w:val="en-US"/>
        </w:rPr>
        <w:t>Report</w:t>
      </w:r>
      <w:r w:rsidR="00A210D1">
        <w:t xml:space="preserve">» от агентства </w:t>
      </w:r>
      <w:r w:rsidR="00A210D1">
        <w:rPr>
          <w:lang w:val="en-US"/>
        </w:rPr>
        <w:t>We</w:t>
      </w:r>
      <w:r w:rsidR="00A210D1" w:rsidRPr="00A210D1">
        <w:t xml:space="preserve"> </w:t>
      </w:r>
      <w:r w:rsidR="00A210D1">
        <w:rPr>
          <w:lang w:val="en-US"/>
        </w:rPr>
        <w:t>Are</w:t>
      </w:r>
      <w:r w:rsidR="00A210D1" w:rsidRPr="00A210D1">
        <w:t xml:space="preserve"> </w:t>
      </w:r>
      <w:r w:rsidR="00A210D1">
        <w:rPr>
          <w:lang w:val="en-US"/>
        </w:rPr>
        <w:t>Social</w:t>
      </w:r>
      <w:r>
        <w:t xml:space="preserve"> </w:t>
      </w:r>
      <w:r w:rsidR="00A210D1">
        <w:t xml:space="preserve">совместно с </w:t>
      </w:r>
      <w:r w:rsidR="00A210D1">
        <w:rPr>
          <w:lang w:val="en-US"/>
        </w:rPr>
        <w:t>Hootsuite</w:t>
      </w:r>
      <w:r w:rsidR="00DE44AC">
        <w:t xml:space="preserve"> 2020 год показал значительный прирост кол-ва активных пользователей социальных сетей </w:t>
      </w:r>
      <w:r w:rsidR="00A82386">
        <w:t>(+</w:t>
      </w:r>
      <w:r w:rsidR="00DE44AC">
        <w:t>13,2</w:t>
      </w:r>
      <w:r w:rsidR="00DE44AC" w:rsidRPr="00DE44AC">
        <w:t>%)</w:t>
      </w:r>
      <w:r w:rsidR="00A82386">
        <w:rPr>
          <w:rStyle w:val="af3"/>
        </w:rPr>
        <w:footnoteReference w:id="1"/>
      </w:r>
      <w:r w:rsidR="00DE44AC" w:rsidRPr="00DE44AC">
        <w:t xml:space="preserve">, </w:t>
      </w:r>
      <w:r w:rsidR="00DE44AC">
        <w:t xml:space="preserve">а </w:t>
      </w:r>
      <w:r w:rsidR="00A82386">
        <w:t>также за</w:t>
      </w:r>
      <w:r w:rsidR="00DE44AC">
        <w:t xml:space="preserve"> последний год выросло время, которые пользователи проводят в сети </w:t>
      </w:r>
      <w:r w:rsidR="00A82386">
        <w:t>(+</w:t>
      </w:r>
      <w:r w:rsidR="00DE44AC">
        <w:t>4% к 3 кварталу 2020 г.)</w:t>
      </w:r>
      <w:r w:rsidR="00A82386">
        <w:rPr>
          <w:rStyle w:val="af3"/>
        </w:rPr>
        <w:footnoteReference w:id="2"/>
      </w:r>
      <w:r w:rsidR="00DE44AC">
        <w:t xml:space="preserve">. </w:t>
      </w:r>
      <w:r w:rsidR="00A82386">
        <w:t>На момент исследования - среднее время, которые пользователи проводят в Интернете составляет 6 часов 54 минуты</w:t>
      </w:r>
      <w:r w:rsidR="007F66FA">
        <w:rPr>
          <w:rStyle w:val="af3"/>
        </w:rPr>
        <w:footnoteReference w:id="3"/>
      </w:r>
      <w:r w:rsidR="00A82386">
        <w:t>, так в России данный показатель еще выше – 7 часов 52 минуты</w:t>
      </w:r>
      <w:r w:rsidR="007F66FA">
        <w:rPr>
          <w:rStyle w:val="af3"/>
        </w:rPr>
        <w:footnoteReference w:id="4"/>
      </w:r>
      <w:r w:rsidR="00A82386">
        <w:t>, учитывая, что уже 59,5</w:t>
      </w:r>
      <w:r w:rsidR="00A82386" w:rsidRPr="00A82386">
        <w:t>%</w:t>
      </w:r>
      <w:r w:rsidR="007F66FA">
        <w:rPr>
          <w:rStyle w:val="af3"/>
        </w:rPr>
        <w:footnoteReference w:id="5"/>
      </w:r>
      <w:r w:rsidR="00A82386" w:rsidRPr="00A82386">
        <w:t xml:space="preserve"> </w:t>
      </w:r>
      <w:r w:rsidR="00A82386">
        <w:t xml:space="preserve">населения всего мира используют Интернет каждый день, а использование традиционной формы продвижения не позволяет получать измеримые результаты и охватывать необходимую аудиторию в большом количестве </w:t>
      </w:r>
      <w:r w:rsidR="007F66FA">
        <w:t>–</w:t>
      </w:r>
      <w:r w:rsidR="00A82386">
        <w:t xml:space="preserve"> </w:t>
      </w:r>
      <w:r w:rsidR="007F66FA">
        <w:t xml:space="preserve">от него в этом году было принято отказаться. </w:t>
      </w:r>
    </w:p>
    <w:p w14:paraId="4233CFFA" w14:textId="58BE84C8" w:rsidR="007F66FA" w:rsidRDefault="00A82386" w:rsidP="007F66FA">
      <w:pPr>
        <w:ind w:firstLine="708"/>
      </w:pPr>
      <w:r>
        <w:lastRenderedPageBreak/>
        <w:t xml:space="preserve">Актуальность данной работы заключается не только в практической необходимости решения проблемы для компании, но она также заключается в том, что роль Интернета в жизни людей с каждым годом увеличивается. Необходимость в понимании современных инструментов онлайн-продвижения, оценка их эффективности, аналитика на основе полученных данных – выходят на первый план. </w:t>
      </w:r>
    </w:p>
    <w:p w14:paraId="0FA52F99" w14:textId="54353327" w:rsidR="00A82386" w:rsidRPr="003620A9" w:rsidRDefault="007F66FA" w:rsidP="007F66FA">
      <w:r>
        <w:t xml:space="preserve">Цель работы: </w:t>
      </w:r>
      <w:r w:rsidR="000E5297">
        <w:t>разработать</w:t>
      </w:r>
      <w:r>
        <w:t xml:space="preserve"> стратегию онлайн-продвижения для компании ООО «Ди Ай Вай Тулз»</w:t>
      </w:r>
      <w:r w:rsidR="000E5297">
        <w:t xml:space="preserve"> на год </w:t>
      </w:r>
      <w:r w:rsidR="003620A9">
        <w:t xml:space="preserve">и провести оценку эффективности стратегии </w:t>
      </w:r>
      <w:r w:rsidR="000A7C65">
        <w:t xml:space="preserve">за первый квартал </w:t>
      </w:r>
      <w:r w:rsidR="003620A9">
        <w:t xml:space="preserve">для подтверждения ее корректности. </w:t>
      </w:r>
    </w:p>
    <w:p w14:paraId="3297B577" w14:textId="1F9FDA19" w:rsidR="00980209" w:rsidRDefault="00980209" w:rsidP="007F66FA">
      <w:r>
        <w:t xml:space="preserve">Управленческая задача: </w:t>
      </w:r>
      <w:r w:rsidR="00DE6D3A">
        <w:t xml:space="preserve">увеличить продажи компании в Интернете и повысить узнаваемость бренда с помощью продвижения. </w:t>
      </w:r>
      <w:r>
        <w:t xml:space="preserve"> </w:t>
      </w:r>
    </w:p>
    <w:p w14:paraId="052DB48C" w14:textId="0CFEF8B4" w:rsidR="007F66FA" w:rsidRDefault="007F66FA" w:rsidP="007F66FA">
      <w:r>
        <w:t>Объект работы: компания ООО «Ди Ай Вай Тулз».</w:t>
      </w:r>
    </w:p>
    <w:p w14:paraId="385BC401" w14:textId="139B52DF" w:rsidR="00980209" w:rsidRPr="00A626E6" w:rsidRDefault="007F66FA" w:rsidP="000E5297">
      <w:r>
        <w:t>Задачи работы:</w:t>
      </w:r>
    </w:p>
    <w:p w14:paraId="2AAE28E2" w14:textId="05CA2E38" w:rsidR="007F66FA" w:rsidRDefault="007F66FA" w:rsidP="008A4C5B">
      <w:pPr>
        <w:pStyle w:val="af6"/>
        <w:numPr>
          <w:ilvl w:val="0"/>
          <w:numId w:val="3"/>
        </w:numPr>
      </w:pPr>
      <w:r>
        <w:t>Составить стратегию онлайн-продвижения на 2021 год для компании ООО «Ди Ай Вай Тулз»;</w:t>
      </w:r>
    </w:p>
    <w:p w14:paraId="79F7D6D3" w14:textId="6F4C833C" w:rsidR="007F66FA" w:rsidRDefault="007F66FA" w:rsidP="008A4C5B">
      <w:pPr>
        <w:pStyle w:val="af6"/>
        <w:numPr>
          <w:ilvl w:val="0"/>
          <w:numId w:val="3"/>
        </w:numPr>
      </w:pPr>
      <w:r>
        <w:t>Создать необходимые шаблоны для оценки эффективности рекламных кампаний;</w:t>
      </w:r>
    </w:p>
    <w:p w14:paraId="6553845D" w14:textId="1677E5CA" w:rsidR="007F66FA" w:rsidRDefault="007F66FA" w:rsidP="008A4C5B">
      <w:pPr>
        <w:pStyle w:val="af6"/>
        <w:numPr>
          <w:ilvl w:val="0"/>
          <w:numId w:val="3"/>
        </w:numPr>
      </w:pPr>
      <w:r>
        <w:t>Провести оценку результатов продвижения за 1 квартал 2021 года;</w:t>
      </w:r>
    </w:p>
    <w:p w14:paraId="10B72DD5" w14:textId="1917EC9A" w:rsidR="007F66FA" w:rsidRDefault="007F66FA" w:rsidP="008A4C5B">
      <w:pPr>
        <w:pStyle w:val="af6"/>
        <w:numPr>
          <w:ilvl w:val="0"/>
          <w:numId w:val="3"/>
        </w:numPr>
      </w:pPr>
      <w:r>
        <w:t>Произвести корректировку стратегии;</w:t>
      </w:r>
    </w:p>
    <w:p w14:paraId="45DC7C3A" w14:textId="3D7A1C1B" w:rsidR="007F66FA" w:rsidRDefault="007F66FA" w:rsidP="008A4C5B">
      <w:pPr>
        <w:pStyle w:val="af6"/>
        <w:numPr>
          <w:ilvl w:val="0"/>
          <w:numId w:val="3"/>
        </w:numPr>
      </w:pPr>
      <w:r>
        <w:t>Составить рекомендации для компаний по составлению и реализации стратегии онлайн-продвижения;</w:t>
      </w:r>
    </w:p>
    <w:p w14:paraId="10951253" w14:textId="666CFC8B" w:rsidR="007F66FA" w:rsidRDefault="007F66FA" w:rsidP="007F66FA">
      <w:r>
        <w:t xml:space="preserve">Предполагаемые результаты работы: </w:t>
      </w:r>
    </w:p>
    <w:p w14:paraId="18830115" w14:textId="5699D22F" w:rsidR="00980209" w:rsidRDefault="00980209" w:rsidP="008A4C5B">
      <w:pPr>
        <w:pStyle w:val="af6"/>
        <w:numPr>
          <w:ilvl w:val="0"/>
          <w:numId w:val="4"/>
        </w:numPr>
      </w:pPr>
      <w:r>
        <w:t xml:space="preserve">Система выбора оптимального портфеля инструментов для продвижения для компаний; </w:t>
      </w:r>
    </w:p>
    <w:p w14:paraId="523E6588" w14:textId="337B33E7" w:rsidR="007F66FA" w:rsidRDefault="007F66FA" w:rsidP="008A4C5B">
      <w:pPr>
        <w:pStyle w:val="af6"/>
        <w:numPr>
          <w:ilvl w:val="0"/>
          <w:numId w:val="4"/>
        </w:numPr>
      </w:pPr>
      <w:r>
        <w:t>Стратегия продвижения на 2021 год;</w:t>
      </w:r>
    </w:p>
    <w:p w14:paraId="1F9C88F0" w14:textId="319DA4DE" w:rsidR="007F66FA" w:rsidRDefault="007F66FA" w:rsidP="008A4C5B">
      <w:pPr>
        <w:pStyle w:val="af6"/>
        <w:numPr>
          <w:ilvl w:val="0"/>
          <w:numId w:val="4"/>
        </w:numPr>
      </w:pPr>
      <w:r>
        <w:t>Система оценки эффективности рекламных кампаний;</w:t>
      </w:r>
    </w:p>
    <w:p w14:paraId="07CA94F8" w14:textId="428CC3EA" w:rsidR="007F66FA" w:rsidRDefault="007F66FA" w:rsidP="008A4C5B">
      <w:pPr>
        <w:pStyle w:val="af6"/>
        <w:numPr>
          <w:ilvl w:val="0"/>
          <w:numId w:val="4"/>
        </w:numPr>
      </w:pPr>
      <w:r>
        <w:t xml:space="preserve">Список рекомендаций для компаний по составлению и реализации стратегий онлайн-продвижения; </w:t>
      </w:r>
    </w:p>
    <w:p w14:paraId="44B41885" w14:textId="4A5A0A69" w:rsidR="007F66FA" w:rsidRDefault="007F66FA" w:rsidP="007F66FA">
      <w:r>
        <w:t>Практическое применение: список практических рекомендаций, а также план по ведению стратегии для ООО «Ди Ай Вай Тулз»</w:t>
      </w:r>
    </w:p>
    <w:p w14:paraId="356EB617" w14:textId="77777777" w:rsidR="007F66FA" w:rsidRPr="00DE44AC" w:rsidRDefault="007F66FA" w:rsidP="00A82386">
      <w:pPr>
        <w:ind w:firstLine="708"/>
      </w:pPr>
    </w:p>
    <w:p w14:paraId="2A1ECCBF" w14:textId="6FC42A6D" w:rsidR="007F66FA" w:rsidRDefault="00EC4BB5" w:rsidP="00C86FFE">
      <w:r>
        <w:t xml:space="preserve"> </w:t>
      </w:r>
    </w:p>
    <w:p w14:paraId="539C7A34" w14:textId="77777777" w:rsidR="007F66FA" w:rsidRDefault="007F66FA">
      <w:pPr>
        <w:spacing w:before="0" w:after="0" w:line="240" w:lineRule="auto"/>
        <w:jc w:val="left"/>
      </w:pPr>
      <w:r>
        <w:br w:type="page"/>
      </w:r>
    </w:p>
    <w:p w14:paraId="54DE5087" w14:textId="221D1EBF" w:rsidR="00E536E5" w:rsidRDefault="007F66FA" w:rsidP="007F66FA">
      <w:pPr>
        <w:pStyle w:val="a5"/>
      </w:pPr>
      <w:bookmarkStart w:id="2" w:name="_Toc73546099"/>
      <w:r>
        <w:lastRenderedPageBreak/>
        <w:t xml:space="preserve">ГЛАВА 1. </w:t>
      </w:r>
      <w:r w:rsidR="00D73940">
        <w:t xml:space="preserve">ТЕОРЕТИЧЕСКАЯ </w:t>
      </w:r>
      <w:r>
        <w:t>ЧАСТЬ</w:t>
      </w:r>
      <w:bookmarkEnd w:id="2"/>
      <w:r>
        <w:t xml:space="preserve"> </w:t>
      </w:r>
    </w:p>
    <w:p w14:paraId="4F413DCC" w14:textId="5A4ECE21" w:rsidR="005130DB" w:rsidRDefault="00D55B41" w:rsidP="00D55B41">
      <w:pPr>
        <w:pStyle w:val="a6"/>
      </w:pPr>
      <w:bookmarkStart w:id="3" w:name="_Toc73546100"/>
      <w:r>
        <w:t xml:space="preserve">1.1 </w:t>
      </w:r>
      <w:r w:rsidR="005130DB">
        <w:t>Специфика использования Интернета в России</w:t>
      </w:r>
      <w:bookmarkEnd w:id="3"/>
    </w:p>
    <w:p w14:paraId="1BFA9B7D" w14:textId="1B91BF03" w:rsidR="004C58A8" w:rsidRDefault="004C58A8" w:rsidP="004C58A8">
      <w:pPr>
        <w:pStyle w:val="3"/>
      </w:pPr>
      <w:bookmarkStart w:id="4" w:name="_Toc73546101"/>
      <w:r>
        <w:t>1.1.1 Демографическое описание</w:t>
      </w:r>
      <w:bookmarkEnd w:id="4"/>
    </w:p>
    <w:p w14:paraId="0DDBD75A" w14:textId="382B21A0" w:rsidR="00B86652" w:rsidRDefault="00AF2C21" w:rsidP="00B86652">
      <w:pPr>
        <w:ind w:firstLine="360"/>
      </w:pPr>
      <w:r>
        <w:t>По результатам предварительной оценки федеральной службой государственной оценки численность постоянного населения Российской Федерации на 01.01.2021 г. составляет 146 </w:t>
      </w:r>
      <w:r w:rsidR="002C3FDE">
        <w:t>238</w:t>
      </w:r>
      <w:r>
        <w:t> </w:t>
      </w:r>
      <w:r w:rsidR="002C3FDE">
        <w:t>185</w:t>
      </w:r>
      <w:r>
        <w:t xml:space="preserve"> человек</w:t>
      </w:r>
      <w:r w:rsidR="003E232B">
        <w:t>, из них 46% мужчины, 54% женщины (данные за 2020 г.)</w:t>
      </w:r>
      <w:r w:rsidR="003E232B">
        <w:rPr>
          <w:rStyle w:val="af3"/>
        </w:rPr>
        <w:footnoteReference w:id="6"/>
      </w:r>
      <w:r w:rsidR="003E232B">
        <w:t xml:space="preserve">. С точки зрения возрастного распределения: </w:t>
      </w:r>
      <w:r w:rsidR="00B86652">
        <w:t>на граждан в возрасте от 0 до 19 лет приходится 23% (33 098 тыс.), на граждан в возрасте от 20 до 39 лет приходится 28</w:t>
      </w:r>
      <w:r w:rsidR="00B86652" w:rsidRPr="00B86652">
        <w:t xml:space="preserve">% </w:t>
      </w:r>
      <w:r w:rsidR="00B86652">
        <w:t>(40 952 тыс.), на граждан в возрасте от 40 до 59 лет приходится 27</w:t>
      </w:r>
      <w:r w:rsidR="00B86652" w:rsidRPr="00B86652">
        <w:t>% (</w:t>
      </w:r>
      <w:r w:rsidR="00B86652">
        <w:t>39 893 тыс.), доля граждан старше 60 лет составляет 22</w:t>
      </w:r>
      <w:r w:rsidR="00B86652" w:rsidRPr="00B86652">
        <w:t xml:space="preserve">% </w:t>
      </w:r>
      <w:r w:rsidR="00B86652">
        <w:t>от общей численности (32 806 тыс.). Доля городского населения в общем составе населения – 74,6</w:t>
      </w:r>
      <w:r w:rsidR="00B86652" w:rsidRPr="00B86652">
        <w:t>%</w:t>
      </w:r>
      <w:r w:rsidR="00B86652">
        <w:t>, доля сельского населения соответственно составляет 24,4</w:t>
      </w:r>
      <w:r w:rsidR="00B86652" w:rsidRPr="00B86652">
        <w:t xml:space="preserve">%. </w:t>
      </w:r>
      <w:r w:rsidR="00B86652">
        <w:t xml:space="preserve">Доля трудоспособного населения – 57% от общего состава. </w:t>
      </w:r>
    </w:p>
    <w:p w14:paraId="23049220" w14:textId="64972218" w:rsidR="00B86652" w:rsidRDefault="00B86652" w:rsidP="00B86652">
      <w:pPr>
        <w:ind w:firstLine="360"/>
      </w:pPr>
      <w:r>
        <w:t>С точки зрения географического распределения населения самым густонаселенным регионом в стране является г. Москва</w:t>
      </w:r>
      <w:r>
        <w:rPr>
          <w:rStyle w:val="af3"/>
        </w:rPr>
        <w:footnoteReference w:id="7"/>
      </w:r>
      <w:r>
        <w:t xml:space="preserve"> с населением 12 678 079 человек</w:t>
      </w:r>
      <w:r w:rsidR="000A62FF">
        <w:t>, входящая в состав Центрального федерального округа.</w:t>
      </w:r>
      <w:r>
        <w:t xml:space="preserve"> Далее следует Московская область (7 690</w:t>
      </w:r>
      <w:r w:rsidR="000A62FF">
        <w:t xml:space="preserve"> 863 человек), Краснодарский край (5 675 462 человека). В таблице ниже приведены данные о численности населения в федеральных округах, с указанием процента об общего состава населения. </w:t>
      </w:r>
    </w:p>
    <w:p w14:paraId="59C2919C" w14:textId="22B731A7" w:rsidR="000A62FF" w:rsidRDefault="000A62FF" w:rsidP="000A62FF">
      <w:pPr>
        <w:pStyle w:val="a0"/>
        <w:jc w:val="right"/>
      </w:pPr>
      <w:r>
        <w:t>Численность населения по федеральным округам в РФ</w:t>
      </w:r>
    </w:p>
    <w:tbl>
      <w:tblPr>
        <w:tblStyle w:val="af7"/>
        <w:tblW w:w="0" w:type="auto"/>
        <w:tblLook w:val="04A0" w:firstRow="1" w:lastRow="0" w:firstColumn="1" w:lastColumn="0" w:noHBand="0" w:noVBand="1"/>
      </w:tblPr>
      <w:tblGrid>
        <w:gridCol w:w="3115"/>
        <w:gridCol w:w="3115"/>
        <w:gridCol w:w="3115"/>
      </w:tblGrid>
      <w:tr w:rsidR="000A62FF" w14:paraId="0A31A8FB" w14:textId="77777777" w:rsidTr="000A62FF">
        <w:tc>
          <w:tcPr>
            <w:tcW w:w="3115" w:type="dxa"/>
          </w:tcPr>
          <w:p w14:paraId="14686E76" w14:textId="1C6E1173" w:rsidR="000A62FF" w:rsidRPr="006C7C19" w:rsidRDefault="000A62FF" w:rsidP="006C7C19">
            <w:pPr>
              <w:spacing w:line="240" w:lineRule="auto"/>
            </w:pPr>
            <w:r w:rsidRPr="006C7C19">
              <w:t>Федеральный округ</w:t>
            </w:r>
          </w:p>
        </w:tc>
        <w:tc>
          <w:tcPr>
            <w:tcW w:w="3115" w:type="dxa"/>
          </w:tcPr>
          <w:p w14:paraId="05624F6E" w14:textId="232D884F" w:rsidR="000A62FF" w:rsidRPr="006C7C19" w:rsidRDefault="000A62FF" w:rsidP="006C7C19">
            <w:pPr>
              <w:spacing w:line="240" w:lineRule="auto"/>
            </w:pPr>
            <w:r w:rsidRPr="006C7C19">
              <w:t xml:space="preserve">Численность населения </w:t>
            </w:r>
          </w:p>
        </w:tc>
        <w:tc>
          <w:tcPr>
            <w:tcW w:w="3115" w:type="dxa"/>
          </w:tcPr>
          <w:p w14:paraId="278DE908" w14:textId="3A8FFCA4" w:rsidR="000A62FF" w:rsidRPr="006C7C19" w:rsidRDefault="000A62FF" w:rsidP="006C7C19">
            <w:pPr>
              <w:spacing w:line="240" w:lineRule="auto"/>
            </w:pPr>
            <w:r w:rsidRPr="006C7C19">
              <w:t>Процент от общего населения</w:t>
            </w:r>
          </w:p>
        </w:tc>
      </w:tr>
      <w:tr w:rsidR="000A62FF" w:rsidRPr="000A62FF" w14:paraId="336598F7" w14:textId="77777777" w:rsidTr="000A62FF">
        <w:trPr>
          <w:trHeight w:val="320"/>
        </w:trPr>
        <w:tc>
          <w:tcPr>
            <w:tcW w:w="3115" w:type="dxa"/>
            <w:noWrap/>
            <w:hideMark/>
          </w:tcPr>
          <w:p w14:paraId="2CFB2F48" w14:textId="77777777" w:rsidR="000A62FF" w:rsidRPr="000A62FF" w:rsidRDefault="000A62FF" w:rsidP="000A62FF">
            <w:pPr>
              <w:spacing w:before="0" w:after="0" w:line="240" w:lineRule="auto"/>
              <w:jc w:val="left"/>
              <w:rPr>
                <w:rFonts w:eastAsia="Times New Roman" w:cs="Times New Roman"/>
                <w:lang w:eastAsia="ru-RU"/>
              </w:rPr>
            </w:pPr>
            <w:r w:rsidRPr="000A62FF">
              <w:rPr>
                <w:rFonts w:eastAsia="Times New Roman" w:cs="Times New Roman"/>
                <w:lang w:eastAsia="ru-RU"/>
              </w:rPr>
              <w:t>Центральный ФО</w:t>
            </w:r>
          </w:p>
        </w:tc>
        <w:tc>
          <w:tcPr>
            <w:tcW w:w="3115" w:type="dxa"/>
            <w:noWrap/>
            <w:hideMark/>
          </w:tcPr>
          <w:p w14:paraId="3B519581"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39 433 556</w:t>
            </w:r>
          </w:p>
        </w:tc>
        <w:tc>
          <w:tcPr>
            <w:tcW w:w="3115" w:type="dxa"/>
            <w:noWrap/>
            <w:hideMark/>
          </w:tcPr>
          <w:p w14:paraId="43E1401E"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27%</w:t>
            </w:r>
          </w:p>
        </w:tc>
      </w:tr>
      <w:tr w:rsidR="000A62FF" w:rsidRPr="000A62FF" w14:paraId="38BC921B" w14:textId="77777777" w:rsidTr="000A62FF">
        <w:trPr>
          <w:trHeight w:val="320"/>
        </w:trPr>
        <w:tc>
          <w:tcPr>
            <w:tcW w:w="3115" w:type="dxa"/>
            <w:noWrap/>
            <w:hideMark/>
          </w:tcPr>
          <w:p w14:paraId="5BA9FBF1" w14:textId="77777777" w:rsidR="000A62FF" w:rsidRPr="000A62FF" w:rsidRDefault="000A62FF" w:rsidP="000A62FF">
            <w:pPr>
              <w:spacing w:before="0" w:after="0" w:line="240" w:lineRule="auto"/>
              <w:jc w:val="left"/>
              <w:rPr>
                <w:rFonts w:eastAsia="Times New Roman" w:cs="Times New Roman"/>
                <w:lang w:eastAsia="ru-RU"/>
              </w:rPr>
            </w:pPr>
            <w:r w:rsidRPr="000A62FF">
              <w:rPr>
                <w:rFonts w:eastAsia="Times New Roman" w:cs="Times New Roman"/>
                <w:lang w:eastAsia="ru-RU"/>
              </w:rPr>
              <w:t>Северо-Западный ФО</w:t>
            </w:r>
          </w:p>
        </w:tc>
        <w:tc>
          <w:tcPr>
            <w:tcW w:w="3115" w:type="dxa"/>
            <w:noWrap/>
            <w:hideMark/>
          </w:tcPr>
          <w:p w14:paraId="23333FF1"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13 981 992</w:t>
            </w:r>
          </w:p>
        </w:tc>
        <w:tc>
          <w:tcPr>
            <w:tcW w:w="3115" w:type="dxa"/>
            <w:noWrap/>
            <w:hideMark/>
          </w:tcPr>
          <w:p w14:paraId="0028CFE7"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10%</w:t>
            </w:r>
          </w:p>
        </w:tc>
      </w:tr>
      <w:tr w:rsidR="000A62FF" w:rsidRPr="000A62FF" w14:paraId="746A67AF" w14:textId="77777777" w:rsidTr="000A62FF">
        <w:trPr>
          <w:trHeight w:val="320"/>
        </w:trPr>
        <w:tc>
          <w:tcPr>
            <w:tcW w:w="3115" w:type="dxa"/>
            <w:noWrap/>
            <w:hideMark/>
          </w:tcPr>
          <w:p w14:paraId="353DF0B3" w14:textId="77777777" w:rsidR="000A62FF" w:rsidRPr="000A62FF" w:rsidRDefault="000A62FF" w:rsidP="000A62FF">
            <w:pPr>
              <w:spacing w:before="0" w:after="0" w:line="240" w:lineRule="auto"/>
              <w:jc w:val="left"/>
              <w:rPr>
                <w:rFonts w:eastAsia="Times New Roman" w:cs="Times New Roman"/>
                <w:lang w:eastAsia="ru-RU"/>
              </w:rPr>
            </w:pPr>
            <w:r w:rsidRPr="000A62FF">
              <w:rPr>
                <w:rFonts w:eastAsia="Times New Roman" w:cs="Times New Roman"/>
                <w:lang w:eastAsia="ru-RU"/>
              </w:rPr>
              <w:t>Южный ФО</w:t>
            </w:r>
          </w:p>
        </w:tc>
        <w:tc>
          <w:tcPr>
            <w:tcW w:w="3115" w:type="dxa"/>
            <w:noWrap/>
            <w:hideMark/>
          </w:tcPr>
          <w:p w14:paraId="2447D18E"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16 466 084</w:t>
            </w:r>
          </w:p>
        </w:tc>
        <w:tc>
          <w:tcPr>
            <w:tcW w:w="3115" w:type="dxa"/>
            <w:noWrap/>
            <w:hideMark/>
          </w:tcPr>
          <w:p w14:paraId="723EF5D9"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11%</w:t>
            </w:r>
          </w:p>
        </w:tc>
      </w:tr>
      <w:tr w:rsidR="000A62FF" w:rsidRPr="000A62FF" w14:paraId="1D43ACE7" w14:textId="77777777" w:rsidTr="000A62FF">
        <w:trPr>
          <w:trHeight w:val="320"/>
        </w:trPr>
        <w:tc>
          <w:tcPr>
            <w:tcW w:w="3115" w:type="dxa"/>
            <w:noWrap/>
            <w:hideMark/>
          </w:tcPr>
          <w:p w14:paraId="3118AD78" w14:textId="77777777" w:rsidR="000A62FF" w:rsidRPr="000A62FF" w:rsidRDefault="000A62FF" w:rsidP="000A62FF">
            <w:pPr>
              <w:spacing w:before="0" w:after="0" w:line="240" w:lineRule="auto"/>
              <w:jc w:val="left"/>
              <w:rPr>
                <w:rFonts w:eastAsia="Times New Roman" w:cs="Times New Roman"/>
                <w:lang w:eastAsia="ru-RU"/>
              </w:rPr>
            </w:pPr>
            <w:r w:rsidRPr="000A62FF">
              <w:rPr>
                <w:rFonts w:eastAsia="Times New Roman" w:cs="Times New Roman"/>
                <w:lang w:eastAsia="ru-RU"/>
              </w:rPr>
              <w:t>Северо-Кавказский ФО</w:t>
            </w:r>
          </w:p>
        </w:tc>
        <w:tc>
          <w:tcPr>
            <w:tcW w:w="3115" w:type="dxa"/>
            <w:noWrap/>
            <w:hideMark/>
          </w:tcPr>
          <w:p w14:paraId="1AC3A90A"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9 930 933</w:t>
            </w:r>
          </w:p>
        </w:tc>
        <w:tc>
          <w:tcPr>
            <w:tcW w:w="3115" w:type="dxa"/>
            <w:noWrap/>
            <w:hideMark/>
          </w:tcPr>
          <w:p w14:paraId="5F38B34E"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7%</w:t>
            </w:r>
          </w:p>
        </w:tc>
      </w:tr>
      <w:tr w:rsidR="000A62FF" w:rsidRPr="000A62FF" w14:paraId="3C7E35F7" w14:textId="77777777" w:rsidTr="000A62FF">
        <w:trPr>
          <w:trHeight w:val="320"/>
        </w:trPr>
        <w:tc>
          <w:tcPr>
            <w:tcW w:w="3115" w:type="dxa"/>
            <w:noWrap/>
            <w:hideMark/>
          </w:tcPr>
          <w:p w14:paraId="484CCD2B" w14:textId="77777777" w:rsidR="000A62FF" w:rsidRPr="000A62FF" w:rsidRDefault="000A62FF" w:rsidP="000A62FF">
            <w:pPr>
              <w:spacing w:before="0" w:after="0" w:line="240" w:lineRule="auto"/>
              <w:jc w:val="left"/>
              <w:rPr>
                <w:rFonts w:eastAsia="Times New Roman" w:cs="Times New Roman"/>
                <w:lang w:eastAsia="ru-RU"/>
              </w:rPr>
            </w:pPr>
            <w:r w:rsidRPr="000A62FF">
              <w:rPr>
                <w:rFonts w:eastAsia="Times New Roman" w:cs="Times New Roman"/>
                <w:lang w:eastAsia="ru-RU"/>
              </w:rPr>
              <w:t>Приволжский ФО</w:t>
            </w:r>
          </w:p>
        </w:tc>
        <w:tc>
          <w:tcPr>
            <w:tcW w:w="3115" w:type="dxa"/>
            <w:noWrap/>
            <w:hideMark/>
          </w:tcPr>
          <w:p w14:paraId="4567CDC0"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29 287 683</w:t>
            </w:r>
          </w:p>
        </w:tc>
        <w:tc>
          <w:tcPr>
            <w:tcW w:w="3115" w:type="dxa"/>
            <w:noWrap/>
            <w:hideMark/>
          </w:tcPr>
          <w:p w14:paraId="3A4D2481"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20%</w:t>
            </w:r>
          </w:p>
        </w:tc>
      </w:tr>
      <w:tr w:rsidR="000A62FF" w:rsidRPr="000A62FF" w14:paraId="79F02AEB" w14:textId="77777777" w:rsidTr="000A62FF">
        <w:trPr>
          <w:trHeight w:val="320"/>
        </w:trPr>
        <w:tc>
          <w:tcPr>
            <w:tcW w:w="3115" w:type="dxa"/>
            <w:noWrap/>
            <w:hideMark/>
          </w:tcPr>
          <w:p w14:paraId="50E91B0C" w14:textId="77777777" w:rsidR="000A62FF" w:rsidRPr="000A62FF" w:rsidRDefault="000A62FF" w:rsidP="000A62FF">
            <w:pPr>
              <w:spacing w:before="0" w:after="0" w:line="240" w:lineRule="auto"/>
              <w:jc w:val="left"/>
              <w:rPr>
                <w:rFonts w:eastAsia="Times New Roman" w:cs="Times New Roman"/>
                <w:lang w:eastAsia="ru-RU"/>
              </w:rPr>
            </w:pPr>
            <w:r w:rsidRPr="000A62FF">
              <w:rPr>
                <w:rFonts w:eastAsia="Times New Roman" w:cs="Times New Roman"/>
                <w:lang w:eastAsia="ru-RU"/>
              </w:rPr>
              <w:t>Уральский ФО</w:t>
            </w:r>
          </w:p>
        </w:tc>
        <w:tc>
          <w:tcPr>
            <w:tcW w:w="3115" w:type="dxa"/>
            <w:noWrap/>
            <w:hideMark/>
          </w:tcPr>
          <w:p w14:paraId="19BF7ECB"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12 360 752</w:t>
            </w:r>
          </w:p>
        </w:tc>
        <w:tc>
          <w:tcPr>
            <w:tcW w:w="3115" w:type="dxa"/>
            <w:noWrap/>
            <w:hideMark/>
          </w:tcPr>
          <w:p w14:paraId="626FE6A5"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8%</w:t>
            </w:r>
          </w:p>
        </w:tc>
      </w:tr>
      <w:tr w:rsidR="000A62FF" w:rsidRPr="000A62FF" w14:paraId="509DFDFF" w14:textId="77777777" w:rsidTr="000A62FF">
        <w:trPr>
          <w:trHeight w:val="320"/>
        </w:trPr>
        <w:tc>
          <w:tcPr>
            <w:tcW w:w="3115" w:type="dxa"/>
            <w:noWrap/>
            <w:hideMark/>
          </w:tcPr>
          <w:p w14:paraId="0DAB778E" w14:textId="77777777" w:rsidR="000A62FF" w:rsidRPr="000A62FF" w:rsidRDefault="000A62FF" w:rsidP="000A62FF">
            <w:pPr>
              <w:spacing w:before="0" w:after="0" w:line="240" w:lineRule="auto"/>
              <w:jc w:val="left"/>
              <w:rPr>
                <w:rFonts w:eastAsia="Times New Roman" w:cs="Times New Roman"/>
                <w:lang w:eastAsia="ru-RU"/>
              </w:rPr>
            </w:pPr>
            <w:r w:rsidRPr="000A62FF">
              <w:rPr>
                <w:rFonts w:eastAsia="Times New Roman" w:cs="Times New Roman"/>
                <w:lang w:eastAsia="ru-RU"/>
              </w:rPr>
              <w:t>Сибирский ФО</w:t>
            </w:r>
          </w:p>
        </w:tc>
        <w:tc>
          <w:tcPr>
            <w:tcW w:w="3115" w:type="dxa"/>
            <w:noWrap/>
            <w:hideMark/>
          </w:tcPr>
          <w:p w14:paraId="06163192"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17 118 387</w:t>
            </w:r>
          </w:p>
        </w:tc>
        <w:tc>
          <w:tcPr>
            <w:tcW w:w="3115" w:type="dxa"/>
            <w:noWrap/>
            <w:hideMark/>
          </w:tcPr>
          <w:p w14:paraId="1C785D3F"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12%</w:t>
            </w:r>
          </w:p>
        </w:tc>
      </w:tr>
      <w:tr w:rsidR="000A62FF" w:rsidRPr="000A62FF" w14:paraId="4D5E468A" w14:textId="77777777" w:rsidTr="000A62FF">
        <w:trPr>
          <w:trHeight w:val="320"/>
        </w:trPr>
        <w:tc>
          <w:tcPr>
            <w:tcW w:w="3115" w:type="dxa"/>
            <w:noWrap/>
            <w:hideMark/>
          </w:tcPr>
          <w:p w14:paraId="5825FDBF" w14:textId="77777777" w:rsidR="000A62FF" w:rsidRPr="000A62FF" w:rsidRDefault="000A62FF" w:rsidP="000A62FF">
            <w:pPr>
              <w:spacing w:before="0" w:after="0" w:line="240" w:lineRule="auto"/>
              <w:jc w:val="left"/>
              <w:rPr>
                <w:rFonts w:eastAsia="Times New Roman" w:cs="Times New Roman"/>
                <w:lang w:eastAsia="ru-RU"/>
              </w:rPr>
            </w:pPr>
            <w:r w:rsidRPr="000A62FF">
              <w:rPr>
                <w:rFonts w:eastAsia="Times New Roman" w:cs="Times New Roman"/>
                <w:lang w:eastAsia="ru-RU"/>
              </w:rPr>
              <w:t>Дальневосточный ФО</w:t>
            </w:r>
          </w:p>
        </w:tc>
        <w:tc>
          <w:tcPr>
            <w:tcW w:w="3115" w:type="dxa"/>
            <w:noWrap/>
            <w:hideMark/>
          </w:tcPr>
          <w:p w14:paraId="4484679F"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8 169 203</w:t>
            </w:r>
          </w:p>
        </w:tc>
        <w:tc>
          <w:tcPr>
            <w:tcW w:w="3115" w:type="dxa"/>
            <w:noWrap/>
            <w:hideMark/>
          </w:tcPr>
          <w:p w14:paraId="2688136F" w14:textId="77777777" w:rsidR="000A62FF" w:rsidRPr="000A62FF" w:rsidRDefault="000A62FF" w:rsidP="000A62FF">
            <w:pPr>
              <w:spacing w:before="0" w:after="0" w:line="240" w:lineRule="auto"/>
              <w:jc w:val="right"/>
              <w:rPr>
                <w:rFonts w:eastAsia="Times New Roman" w:cs="Times New Roman"/>
                <w:lang w:eastAsia="ru-RU"/>
              </w:rPr>
            </w:pPr>
            <w:r w:rsidRPr="000A62FF">
              <w:rPr>
                <w:rFonts w:eastAsia="Times New Roman" w:cs="Times New Roman"/>
                <w:lang w:eastAsia="ru-RU"/>
              </w:rPr>
              <w:t>6%</w:t>
            </w:r>
          </w:p>
        </w:tc>
      </w:tr>
    </w:tbl>
    <w:p w14:paraId="32B313B7" w14:textId="5CCDF984" w:rsidR="005C1512" w:rsidRPr="00385811" w:rsidRDefault="00385811" w:rsidP="000A62FF">
      <w:pPr>
        <w:rPr>
          <w:lang w:val="en-US"/>
        </w:rPr>
      </w:pPr>
      <w:r>
        <w:t xml:space="preserve">Источник: </w:t>
      </w:r>
      <w:r>
        <w:rPr>
          <w:lang w:val="en-US"/>
        </w:rPr>
        <w:t>[</w:t>
      </w:r>
      <w:r>
        <w:t>Росстат, 2021</w:t>
      </w:r>
      <w:r>
        <w:rPr>
          <w:lang w:val="en-US"/>
        </w:rPr>
        <w:t>]</w:t>
      </w:r>
    </w:p>
    <w:p w14:paraId="33C8AF82" w14:textId="79CC6996" w:rsidR="004C58A8" w:rsidRDefault="00360D0B" w:rsidP="004C58A8">
      <w:r>
        <w:tab/>
      </w:r>
    </w:p>
    <w:p w14:paraId="1D891D12" w14:textId="3A12FED6" w:rsidR="004C58A8" w:rsidRDefault="004C58A8" w:rsidP="004C58A8">
      <w:pPr>
        <w:pStyle w:val="3"/>
      </w:pPr>
      <w:bookmarkStart w:id="5" w:name="_Toc73546102"/>
      <w:r>
        <w:lastRenderedPageBreak/>
        <w:t>1.1.2 Интернет-использование</w:t>
      </w:r>
      <w:bookmarkEnd w:id="5"/>
    </w:p>
    <w:p w14:paraId="52415FB5" w14:textId="56D8C8BC" w:rsidR="005C1512" w:rsidRDefault="00360D0B" w:rsidP="004C58A8">
      <w:pPr>
        <w:ind w:firstLine="708"/>
      </w:pPr>
      <w:r w:rsidRPr="00360D0B">
        <w:t>85</w:t>
      </w:r>
      <w:r>
        <w:t>% всего населения России (124 миллиона человек) являются пользователями сети Интернет, из них 99 миллионов или 67,8% - являются пользователями социальных сетей.</w:t>
      </w:r>
      <w:r>
        <w:rPr>
          <w:rStyle w:val="af3"/>
        </w:rPr>
        <w:footnoteReference w:id="8"/>
      </w:r>
      <w:r>
        <w:t xml:space="preserve"> </w:t>
      </w:r>
      <w:r w:rsidR="005C1512">
        <w:t xml:space="preserve"> </w:t>
      </w:r>
      <w:r w:rsidR="000A7027">
        <w:t>За 2020 год пользователей сети Интернет в России стало на 5,1</w:t>
      </w:r>
      <w:r w:rsidR="000A7027" w:rsidRPr="000A7027">
        <w:t xml:space="preserve">%. </w:t>
      </w:r>
      <w:r w:rsidR="000A7027">
        <w:t>Аналогичный прирост был и среди пользователей социальных сетей.</w:t>
      </w:r>
      <w:r w:rsidR="000A7027">
        <w:rPr>
          <w:rStyle w:val="af3"/>
        </w:rPr>
        <w:footnoteReference w:id="9"/>
      </w:r>
      <w:r w:rsidR="000A7027">
        <w:t xml:space="preserve"> </w:t>
      </w:r>
      <w:r>
        <w:t xml:space="preserve"> </w:t>
      </w:r>
      <w:r w:rsidR="00BE2A9C">
        <w:t xml:space="preserve">Такой значительный рост по отношению к прошлым годам является следствием глобальной </w:t>
      </w:r>
      <w:r w:rsidR="00D73940">
        <w:t xml:space="preserve">пандемии </w:t>
      </w:r>
      <w:r w:rsidR="00BE2A9C">
        <w:t xml:space="preserve">и введением режима самоизоляции весной 2020 года. Из-за изоляции и смены привычного ритма жизни многие люди были вынуждены искать средства для общения, используя безопасные средства, предлагаемые многочисленными приложениями и сайтами в сети Интернет. </w:t>
      </w:r>
    </w:p>
    <w:p w14:paraId="473012E4" w14:textId="3225BFAE" w:rsidR="000A7027" w:rsidRDefault="000A7027" w:rsidP="000A62FF">
      <w:r>
        <w:tab/>
        <w:t>Среди жителей России в возрасте от 16 до 64 лет 97,3% населения владеют мобильным телефоном любого типа, 94,9% обладают смартфонами, которые позволяют вести активную жизнь в сети Интернет. 80,3</w:t>
      </w:r>
      <w:r w:rsidRPr="000A7027">
        <w:t xml:space="preserve">% </w:t>
      </w:r>
      <w:r>
        <w:t>владеют персональным компьютером или ноутбуком. В данном факте важно учитывать, что персональный компьютер или ноутбук часто является одним девайсом на нескольких членов семьи. Планшетом обладает лишь 34% от выборки, консолями для игры – 11,7%, электронными часами – 19,9</w:t>
      </w:r>
      <w:r w:rsidRPr="000A7027">
        <w:t xml:space="preserve">%. </w:t>
      </w:r>
      <w:r>
        <w:rPr>
          <w:rStyle w:val="af3"/>
        </w:rPr>
        <w:footnoteReference w:id="10"/>
      </w:r>
    </w:p>
    <w:p w14:paraId="3D30ACE1" w14:textId="5599CA15" w:rsidR="000A7027" w:rsidRPr="00DC3A9A" w:rsidRDefault="000A7027" w:rsidP="000A62FF">
      <w:r>
        <w:tab/>
        <w:t xml:space="preserve">Для того, чтобы правильно принимать решение о размещении рекламных кампании следует также оценить, как пользователи в России проводят свое время в сети. В среднем, гражданин России в возрасте от 16 до 64 лет проводит в день 7 часов 52 минуты, используя Интернет. Из них 3 часа 13 минут приходятся на просмотр </w:t>
      </w:r>
      <w:r w:rsidR="00DC3A9A">
        <w:t>медиа-контентов (стриминги</w:t>
      </w:r>
      <w:r w:rsidR="00DC3A9A">
        <w:rPr>
          <w:rStyle w:val="af3"/>
        </w:rPr>
        <w:footnoteReference w:id="11"/>
      </w:r>
      <w:r w:rsidR="00DC3A9A">
        <w:t>, видеоролики, телевизионные программы), 2 часа 28 минут уходит на социальные сети, 55 минут в среднем тратится на прочтение новостей и 47 минут приходится на прослушивание музыки.</w:t>
      </w:r>
      <w:r w:rsidR="00DC3A9A">
        <w:rPr>
          <w:rStyle w:val="af3"/>
        </w:rPr>
        <w:footnoteReference w:id="12"/>
      </w:r>
      <w:r w:rsidR="00DC3A9A">
        <w:t xml:space="preserve"> Здесь хочется отметить, что для исследования взята большая выборка и в зависимости от сужения параметров данное распределение может значительно меняться. Так, согласно исследованию медиа агентства </w:t>
      </w:r>
      <w:r w:rsidR="00DC3A9A">
        <w:rPr>
          <w:lang w:val="en-US"/>
        </w:rPr>
        <w:t>Mediascope</w:t>
      </w:r>
      <w:r w:rsidR="00DC3A9A" w:rsidRPr="00DC3A9A">
        <w:t xml:space="preserve"> </w:t>
      </w:r>
      <w:r w:rsidR="00DC3A9A">
        <w:t>2019 г.</w:t>
      </w:r>
      <w:r w:rsidR="00DC3A9A">
        <w:rPr>
          <w:rStyle w:val="af3"/>
        </w:rPr>
        <w:footnoteReference w:id="13"/>
      </w:r>
      <w:r w:rsidR="00DC3A9A">
        <w:t xml:space="preserve"> среди молодежи в возрасте от 12 до 24 лет.</w:t>
      </w:r>
      <w:r w:rsidR="005D3D30">
        <w:t xml:space="preserve">, </w:t>
      </w:r>
      <w:r w:rsidR="00DC3A9A">
        <w:t xml:space="preserve">лидирующую позицию по доле от всего проведенного времени в </w:t>
      </w:r>
      <w:r w:rsidR="00DC3A9A">
        <w:lastRenderedPageBreak/>
        <w:t xml:space="preserve">Интернете времени занимают социальные сети (29% на компьютере и 41% на телефоне). Также, особое значение стоит уделить тому факту, что с мобильных телефонов люди больше времени проводят в социальных сетях, чем на компьютере.  В исследовании, которое проводилось </w:t>
      </w:r>
      <w:r w:rsidR="00DC3A9A">
        <w:rPr>
          <w:lang w:val="en-US"/>
        </w:rPr>
        <w:t>Hootsuite</w:t>
      </w:r>
      <w:r w:rsidR="00DC3A9A" w:rsidRPr="00DC3A9A">
        <w:t xml:space="preserve"> </w:t>
      </w:r>
      <w:r w:rsidR="00DC3A9A">
        <w:t xml:space="preserve">и </w:t>
      </w:r>
      <w:r w:rsidR="00DC3A9A">
        <w:rPr>
          <w:lang w:val="en-US"/>
        </w:rPr>
        <w:t>We</w:t>
      </w:r>
      <w:r w:rsidR="00DC3A9A" w:rsidRPr="00DC3A9A">
        <w:t xml:space="preserve"> </w:t>
      </w:r>
      <w:r w:rsidR="00DC3A9A">
        <w:rPr>
          <w:lang w:val="en-US"/>
        </w:rPr>
        <w:t>Are</w:t>
      </w:r>
      <w:r w:rsidR="00DC3A9A" w:rsidRPr="00DC3A9A">
        <w:t xml:space="preserve"> </w:t>
      </w:r>
      <w:r w:rsidR="00DC3A9A">
        <w:rPr>
          <w:lang w:val="en-US"/>
        </w:rPr>
        <w:t>Social</w:t>
      </w:r>
      <w:r w:rsidR="00DC3A9A" w:rsidRPr="00DC3A9A">
        <w:t xml:space="preserve"> </w:t>
      </w:r>
      <w:r w:rsidR="00DC3A9A">
        <w:t xml:space="preserve">нет разделения социальных сетей на мессенджеры. Так, </w:t>
      </w:r>
      <w:r w:rsidR="00EB1DE9">
        <w:t>согласно исследованию</w:t>
      </w:r>
      <w:r w:rsidR="00DC3A9A">
        <w:t xml:space="preserve"> </w:t>
      </w:r>
      <w:r w:rsidR="00DC3A9A">
        <w:rPr>
          <w:lang w:val="en-US"/>
        </w:rPr>
        <w:t>Mediascope</w:t>
      </w:r>
      <w:r w:rsidR="00DC3A9A" w:rsidRPr="00DC3A9A">
        <w:t xml:space="preserve"> </w:t>
      </w:r>
      <w:r w:rsidR="00DC3A9A">
        <w:t xml:space="preserve">с возрастом люди меньше времени проводят в социальных сетях, однако возрастает доля времени, потраченного на переписку в мессенджерах. </w:t>
      </w:r>
      <w:r w:rsidR="00DC3A9A" w:rsidRPr="00DC3A9A">
        <w:t xml:space="preserve"> </w:t>
      </w:r>
    </w:p>
    <w:p w14:paraId="3C0DB651" w14:textId="77777777" w:rsidR="00EB1DE9" w:rsidRDefault="00EB1DE9" w:rsidP="00EB1DE9">
      <w:r>
        <w:tab/>
        <w:t>Развитие технологий связи, а также распространение сети Интернет по территории Российской Федерации за 2020 год позволили увеличить скорость мобильного интернета на 17,8</w:t>
      </w:r>
      <w:r w:rsidRPr="00EB1DE9">
        <w:t xml:space="preserve">% </w:t>
      </w:r>
      <w:r>
        <w:t>до 24,24 мегабит в секунду. Такой скорости хватает для быстрого обмена сообщениями в мессенджерах и социальных сетях, просмотра фотографий и новостной ленты, а также роликов в среднем качестве. Огромная доля просмотра видео-контента с компьютера объясняется размерами экранов, а также скоростью загрузки. Так, на компьютерах в России скорость Интернет-соединения в среднем равна 80,86 мегабит в секунду, что показало еще больший рост к прошлому году – 31</w:t>
      </w:r>
      <w:r w:rsidRPr="00EB1DE9">
        <w:t>%.</w:t>
      </w:r>
      <w:r>
        <w:rPr>
          <w:rStyle w:val="af3"/>
        </w:rPr>
        <w:footnoteReference w:id="14"/>
      </w:r>
      <w:r w:rsidRPr="00EB1DE9">
        <w:t xml:space="preserve"> </w:t>
      </w:r>
    </w:p>
    <w:p w14:paraId="4E867829" w14:textId="77777777" w:rsidR="00BE2A9C" w:rsidRDefault="00EB1DE9" w:rsidP="00EB1DE9">
      <w:r>
        <w:tab/>
        <w:t>Для того, чтобы понимать, как люди используют поисковые системы и с каких устройств чаще заходят в поиск, была проведена оценка, которая позволила определить процентное соотношение поисковых запросов с мобильных устройств, компьютеров, планшетов и других девайсов к общему числу запросов. Лидером по использованию поисковых систем остается персональный компьютер или ноутбук имея 72,9</w:t>
      </w:r>
      <w:r w:rsidRPr="00EB1DE9">
        <w:t xml:space="preserve">% </w:t>
      </w:r>
      <w:r>
        <w:t>от общего числа поисковых запросов. Однако, уже не первый год наблюдается отрицательная динамика, так к прошлому году доля сократилась на 3,4</w:t>
      </w:r>
      <w:r w:rsidRPr="00EB1DE9">
        <w:t xml:space="preserve">%. </w:t>
      </w:r>
      <w:r>
        <w:t xml:space="preserve">Доля поисковых запросов, совершаемых с мобильных устройств </w:t>
      </w:r>
      <w:r w:rsidR="00BE2A9C">
        <w:t>за год, выросла на 11% до 26</w:t>
      </w:r>
      <w:r w:rsidR="00BE2A9C" w:rsidRPr="00BE2A9C">
        <w:t xml:space="preserve">%. </w:t>
      </w:r>
      <w:r w:rsidR="00BE2A9C">
        <w:rPr>
          <w:rStyle w:val="af3"/>
        </w:rPr>
        <w:footnoteReference w:id="15"/>
      </w:r>
    </w:p>
    <w:p w14:paraId="78C39B06" w14:textId="4C98E712" w:rsidR="009A113D" w:rsidRDefault="00BE2A9C" w:rsidP="00EB1DE9">
      <w:r>
        <w:tab/>
        <w:t xml:space="preserve">Среди используемых браузеров в России лидирует браузер от компании </w:t>
      </w:r>
      <w:r>
        <w:rPr>
          <w:lang w:val="en-US"/>
        </w:rPr>
        <w:t>Google</w:t>
      </w:r>
      <w:r w:rsidRPr="00BE2A9C">
        <w:t xml:space="preserve"> </w:t>
      </w:r>
      <w:r>
        <w:rPr>
          <w:lang w:val="en-US"/>
        </w:rPr>
        <w:t>Chrome</w:t>
      </w:r>
      <w:r w:rsidRPr="00BE2A9C">
        <w:t xml:space="preserve">. </w:t>
      </w:r>
      <w:r>
        <w:t>Доля данного браузера выросла за 2020 год на 9,3% до 65,5</w:t>
      </w:r>
      <w:r w:rsidRPr="00BE2A9C">
        <w:t>%</w:t>
      </w:r>
      <w:r>
        <w:t xml:space="preserve">. Вторым по популярности решением остается браузер </w:t>
      </w:r>
      <w:r>
        <w:rPr>
          <w:lang w:val="en-US"/>
        </w:rPr>
        <w:t>Safari</w:t>
      </w:r>
      <w:r>
        <w:t>, его доля не показала изменений к прошлому периоду и осталась на прошлогоднем значении 8,6%.</w:t>
      </w:r>
      <w:r w:rsidR="006C7C19">
        <w:rPr>
          <w:rStyle w:val="af3"/>
        </w:rPr>
        <w:footnoteReference w:id="16"/>
      </w:r>
      <w:r>
        <w:t xml:space="preserve"> Относительно данного браузера стоит учитывать, что он может быть использован только на устройствах компании </w:t>
      </w:r>
      <w:r>
        <w:rPr>
          <w:lang w:val="en-US"/>
        </w:rPr>
        <w:t>Apple</w:t>
      </w:r>
      <w:r w:rsidRPr="00BE2A9C">
        <w:t xml:space="preserve">. </w:t>
      </w:r>
      <w:r>
        <w:t xml:space="preserve">В связи с нестабильной экономической ситуацией в стране, а также трендами экономии и сбережения, вызванными пандемией, многие в этом году не смогли позволить себе покупку дорогостоящей техники. Издание «Коммерсант» со ссылкой на исследование </w:t>
      </w:r>
      <w:r>
        <w:rPr>
          <w:lang w:val="en-US"/>
        </w:rPr>
        <w:lastRenderedPageBreak/>
        <w:t>oneFactor</w:t>
      </w:r>
      <w:r w:rsidRPr="00BE2A9C">
        <w:t xml:space="preserve"> </w:t>
      </w:r>
      <w:r>
        <w:t xml:space="preserve">сообщало, что продажи новой линейки </w:t>
      </w:r>
      <w:r>
        <w:rPr>
          <w:lang w:val="en-US"/>
        </w:rPr>
        <w:t>iPhone</w:t>
      </w:r>
      <w:r w:rsidRPr="00BE2A9C">
        <w:t xml:space="preserve"> 12 </w:t>
      </w:r>
      <w:r>
        <w:t xml:space="preserve">и </w:t>
      </w:r>
      <w:r>
        <w:rPr>
          <w:lang w:val="en-US"/>
        </w:rPr>
        <w:t>iPhone</w:t>
      </w:r>
      <w:r w:rsidRPr="00BE2A9C">
        <w:t xml:space="preserve"> 12</w:t>
      </w:r>
      <w:r>
        <w:t xml:space="preserve"> </w:t>
      </w:r>
      <w:r>
        <w:rPr>
          <w:lang w:val="en-US"/>
        </w:rPr>
        <w:t>Pro</w:t>
      </w:r>
      <w:r w:rsidRPr="00BE2A9C">
        <w:t xml:space="preserve"> </w:t>
      </w:r>
      <w:r w:rsidR="006C7C19">
        <w:t xml:space="preserve">упали в три раза по сравнению с предыдущими моделями. Остальные браузеры показали падение год к году: </w:t>
      </w:r>
      <w:r w:rsidR="006C7C19">
        <w:rPr>
          <w:lang w:val="en-US"/>
        </w:rPr>
        <w:t>Firefox</w:t>
      </w:r>
      <w:r w:rsidR="006C7C19" w:rsidRPr="006C7C19">
        <w:t xml:space="preserve"> </w:t>
      </w:r>
      <w:r w:rsidR="006C7C19">
        <w:t xml:space="preserve">доля 3,8%, -34% к прошлому году; </w:t>
      </w:r>
      <w:r w:rsidR="006C7C19">
        <w:rPr>
          <w:lang w:val="en-US"/>
        </w:rPr>
        <w:t>Opera</w:t>
      </w:r>
      <w:r w:rsidR="006C7C19" w:rsidRPr="006C7C19">
        <w:t xml:space="preserve"> </w:t>
      </w:r>
      <w:r w:rsidR="006C7C19">
        <w:t>– доля 5,5</w:t>
      </w:r>
      <w:r w:rsidR="006C7C19" w:rsidRPr="006C7C19">
        <w:t xml:space="preserve">%, -55$ </w:t>
      </w:r>
      <w:r w:rsidR="006C7C19">
        <w:t xml:space="preserve">к прошлому году; </w:t>
      </w:r>
      <w:r w:rsidR="009A113D">
        <w:rPr>
          <w:lang w:val="en-US"/>
        </w:rPr>
        <w:t>Internet</w:t>
      </w:r>
      <w:r w:rsidR="009A113D" w:rsidRPr="009A113D">
        <w:t xml:space="preserve"> </w:t>
      </w:r>
      <w:r w:rsidR="009A113D">
        <w:rPr>
          <w:lang w:val="en-US"/>
        </w:rPr>
        <w:t>Explorer</w:t>
      </w:r>
      <w:r w:rsidR="009A113D" w:rsidRPr="009A113D">
        <w:t xml:space="preserve"> </w:t>
      </w:r>
      <w:r w:rsidR="009A113D">
        <w:t>–</w:t>
      </w:r>
      <w:r w:rsidR="009A113D" w:rsidRPr="009A113D">
        <w:t xml:space="preserve"> </w:t>
      </w:r>
      <w:r w:rsidR="009A113D">
        <w:t>доля 0,7</w:t>
      </w:r>
      <w:r w:rsidR="009A113D" w:rsidRPr="009A113D">
        <w:t xml:space="preserve">%, </w:t>
      </w:r>
      <w:r w:rsidR="009A113D">
        <w:t>-55</w:t>
      </w:r>
      <w:r w:rsidR="009A113D" w:rsidRPr="009A113D">
        <w:t xml:space="preserve">% </w:t>
      </w:r>
      <w:r w:rsidR="009A113D">
        <w:t>к прошлому году</w:t>
      </w:r>
      <w:r w:rsidR="005D009A">
        <w:rPr>
          <w:rStyle w:val="af3"/>
        </w:rPr>
        <w:footnoteReference w:id="17"/>
      </w:r>
      <w:r w:rsidR="009A113D">
        <w:t>.</w:t>
      </w:r>
    </w:p>
    <w:p w14:paraId="496DFA73" w14:textId="57D0CAAB" w:rsidR="009A113D" w:rsidRDefault="009A113D" w:rsidP="00EB1DE9">
      <w:r>
        <w:tab/>
        <w:t xml:space="preserve">Согласно исследованию маркетинговой платформы </w:t>
      </w:r>
      <w:r>
        <w:rPr>
          <w:lang w:val="en-US"/>
        </w:rPr>
        <w:t>Semrush</w:t>
      </w:r>
      <w:r w:rsidRPr="009A113D">
        <w:t xml:space="preserve"> </w:t>
      </w:r>
      <w:r>
        <w:t>в таблице ниже приведена информация по наиболее посещаемым сайтам в России</w:t>
      </w:r>
      <w:r>
        <w:rPr>
          <w:rStyle w:val="af3"/>
        </w:rPr>
        <w:footnoteReference w:id="18"/>
      </w:r>
      <w:r>
        <w:t>.</w:t>
      </w:r>
    </w:p>
    <w:p w14:paraId="6E8AC885" w14:textId="5C680BF1" w:rsidR="009A113D" w:rsidRDefault="009A113D" w:rsidP="00F40A0F">
      <w:pPr>
        <w:pStyle w:val="a0"/>
        <w:jc w:val="right"/>
      </w:pPr>
      <w:r>
        <w:t>20 наиболее посещаемых сайтов в России на декабрь 2020 года</w:t>
      </w:r>
    </w:p>
    <w:tbl>
      <w:tblPr>
        <w:tblStyle w:val="af7"/>
        <w:tblW w:w="0" w:type="auto"/>
        <w:tblLook w:val="04A0" w:firstRow="1" w:lastRow="0" w:firstColumn="1" w:lastColumn="0" w:noHBand="0" w:noVBand="1"/>
      </w:tblPr>
      <w:tblGrid>
        <w:gridCol w:w="1838"/>
        <w:gridCol w:w="1879"/>
        <w:gridCol w:w="2100"/>
        <w:gridCol w:w="1969"/>
        <w:gridCol w:w="1559"/>
      </w:tblGrid>
      <w:tr w:rsidR="009A113D" w14:paraId="65DA6694" w14:textId="79732019" w:rsidTr="009A113D">
        <w:tc>
          <w:tcPr>
            <w:tcW w:w="1838" w:type="dxa"/>
          </w:tcPr>
          <w:p w14:paraId="407DF96E" w14:textId="71636C5D" w:rsidR="009A113D" w:rsidRDefault="009A113D" w:rsidP="00F40A0F">
            <w:pPr>
              <w:spacing w:line="240" w:lineRule="auto"/>
            </w:pPr>
            <w:r>
              <w:t>Сайт</w:t>
            </w:r>
          </w:p>
        </w:tc>
        <w:tc>
          <w:tcPr>
            <w:tcW w:w="1879" w:type="dxa"/>
          </w:tcPr>
          <w:p w14:paraId="3BD6CF99" w14:textId="742371E5" w:rsidR="009A113D" w:rsidRDefault="009A113D" w:rsidP="00F40A0F">
            <w:pPr>
              <w:spacing w:line="240" w:lineRule="auto"/>
            </w:pPr>
            <w:r>
              <w:t>Число посещений</w:t>
            </w:r>
            <w:r w:rsidR="00F40A0F">
              <w:t xml:space="preserve">, </w:t>
            </w:r>
            <w:r w:rsidR="00E82DCC">
              <w:t>млн.</w:t>
            </w:r>
            <w:r w:rsidR="00F40A0F">
              <w:t xml:space="preserve"> </w:t>
            </w:r>
          </w:p>
        </w:tc>
        <w:tc>
          <w:tcPr>
            <w:tcW w:w="2100" w:type="dxa"/>
          </w:tcPr>
          <w:p w14:paraId="3AE6E3DE" w14:textId="0E18DAC8" w:rsidR="009A113D" w:rsidRDefault="009A113D" w:rsidP="00F40A0F">
            <w:pPr>
              <w:spacing w:line="240" w:lineRule="auto"/>
            </w:pPr>
            <w:r>
              <w:t>Кол-во уникальных пользователей</w:t>
            </w:r>
            <w:r w:rsidR="00F40A0F">
              <w:t>, млн.</w:t>
            </w:r>
          </w:p>
        </w:tc>
        <w:tc>
          <w:tcPr>
            <w:tcW w:w="1969" w:type="dxa"/>
          </w:tcPr>
          <w:p w14:paraId="46C099D5" w14:textId="549D9E24" w:rsidR="009A113D" w:rsidRDefault="009A113D" w:rsidP="00F40A0F">
            <w:pPr>
              <w:spacing w:line="240" w:lineRule="auto"/>
            </w:pPr>
            <w:r>
              <w:t>Время одного посещения</w:t>
            </w:r>
            <w:r w:rsidR="00F40A0F">
              <w:t>, мин.</w:t>
            </w:r>
          </w:p>
        </w:tc>
        <w:tc>
          <w:tcPr>
            <w:tcW w:w="1559" w:type="dxa"/>
          </w:tcPr>
          <w:p w14:paraId="50A3474E" w14:textId="3EFB50AD" w:rsidR="009A113D" w:rsidRDefault="00F40A0F" w:rsidP="00F40A0F">
            <w:pPr>
              <w:spacing w:line="240" w:lineRule="auto"/>
            </w:pPr>
            <w:r>
              <w:t>Кол-во страниц за один визит</w:t>
            </w:r>
          </w:p>
        </w:tc>
      </w:tr>
      <w:tr w:rsidR="009A113D" w14:paraId="36BE9A48" w14:textId="22F36EA7" w:rsidTr="00473C97">
        <w:trPr>
          <w:trHeight w:val="90"/>
        </w:trPr>
        <w:tc>
          <w:tcPr>
            <w:tcW w:w="1838" w:type="dxa"/>
          </w:tcPr>
          <w:p w14:paraId="069E32AE" w14:textId="2A263CE9" w:rsidR="009A113D" w:rsidRPr="00F40A0F" w:rsidRDefault="00F40A0F" w:rsidP="00473C97">
            <w:pPr>
              <w:spacing w:line="240" w:lineRule="auto"/>
              <w:rPr>
                <w:lang w:val="en-US"/>
              </w:rPr>
            </w:pPr>
            <w:r>
              <w:rPr>
                <w:lang w:val="en-US"/>
              </w:rPr>
              <w:t>Yandex.ru</w:t>
            </w:r>
            <w:r>
              <w:rPr>
                <w:rStyle w:val="af3"/>
                <w:lang w:val="en-US"/>
              </w:rPr>
              <w:footnoteReference w:id="19"/>
            </w:r>
          </w:p>
        </w:tc>
        <w:tc>
          <w:tcPr>
            <w:tcW w:w="1879" w:type="dxa"/>
          </w:tcPr>
          <w:p w14:paraId="7E0AFACC" w14:textId="5F12C99B" w:rsidR="009A113D" w:rsidRPr="00F40A0F" w:rsidRDefault="00F40A0F" w:rsidP="00473C97">
            <w:pPr>
              <w:spacing w:line="240" w:lineRule="auto"/>
            </w:pPr>
            <w:r>
              <w:rPr>
                <w:lang w:val="en-US"/>
              </w:rPr>
              <w:t>2</w:t>
            </w:r>
            <w:r>
              <w:t xml:space="preserve"> 710</w:t>
            </w:r>
          </w:p>
        </w:tc>
        <w:tc>
          <w:tcPr>
            <w:tcW w:w="2100" w:type="dxa"/>
          </w:tcPr>
          <w:p w14:paraId="06447027" w14:textId="4FD983C2" w:rsidR="009A113D" w:rsidRPr="00F40A0F" w:rsidRDefault="00F40A0F" w:rsidP="00473C97">
            <w:pPr>
              <w:spacing w:line="240" w:lineRule="auto"/>
            </w:pPr>
            <w:r>
              <w:t>166</w:t>
            </w:r>
          </w:p>
        </w:tc>
        <w:tc>
          <w:tcPr>
            <w:tcW w:w="1969" w:type="dxa"/>
          </w:tcPr>
          <w:p w14:paraId="0A8F4E61" w14:textId="6FA84566" w:rsidR="009A113D" w:rsidRDefault="00F40A0F" w:rsidP="00473C97">
            <w:pPr>
              <w:spacing w:line="240" w:lineRule="auto"/>
            </w:pPr>
            <w:r>
              <w:t>22 мин 36 сек</w:t>
            </w:r>
          </w:p>
        </w:tc>
        <w:tc>
          <w:tcPr>
            <w:tcW w:w="1559" w:type="dxa"/>
          </w:tcPr>
          <w:p w14:paraId="6FE8C50C" w14:textId="09192991" w:rsidR="009A113D" w:rsidRDefault="00F40A0F" w:rsidP="00473C97">
            <w:pPr>
              <w:spacing w:line="240" w:lineRule="auto"/>
            </w:pPr>
            <w:r>
              <w:t>7,83</w:t>
            </w:r>
          </w:p>
        </w:tc>
      </w:tr>
      <w:tr w:rsidR="009A113D" w14:paraId="3F4291F9" w14:textId="4FDC4908" w:rsidTr="00473C97">
        <w:trPr>
          <w:trHeight w:val="90"/>
        </w:trPr>
        <w:tc>
          <w:tcPr>
            <w:tcW w:w="1838" w:type="dxa"/>
          </w:tcPr>
          <w:p w14:paraId="49319B17" w14:textId="6A6E525F" w:rsidR="009A113D" w:rsidRPr="00F40A0F" w:rsidRDefault="00F40A0F" w:rsidP="00473C97">
            <w:pPr>
              <w:spacing w:line="240" w:lineRule="auto"/>
              <w:rPr>
                <w:lang w:val="en-US"/>
              </w:rPr>
            </w:pPr>
            <w:r>
              <w:rPr>
                <w:lang w:val="en-US"/>
              </w:rPr>
              <w:t>Google.com</w:t>
            </w:r>
            <w:r>
              <w:rPr>
                <w:rStyle w:val="af3"/>
                <w:lang w:val="en-US"/>
              </w:rPr>
              <w:footnoteReference w:id="20"/>
            </w:r>
          </w:p>
        </w:tc>
        <w:tc>
          <w:tcPr>
            <w:tcW w:w="1879" w:type="dxa"/>
          </w:tcPr>
          <w:p w14:paraId="0F17A085" w14:textId="43612513" w:rsidR="009A113D" w:rsidRPr="00F40A0F" w:rsidRDefault="00F40A0F" w:rsidP="00473C97">
            <w:pPr>
              <w:spacing w:line="240" w:lineRule="auto"/>
              <w:rPr>
                <w:lang w:val="en-US"/>
              </w:rPr>
            </w:pPr>
            <w:r>
              <w:rPr>
                <w:lang w:val="en-US"/>
              </w:rPr>
              <w:t xml:space="preserve">1 370 </w:t>
            </w:r>
          </w:p>
        </w:tc>
        <w:tc>
          <w:tcPr>
            <w:tcW w:w="2100" w:type="dxa"/>
          </w:tcPr>
          <w:p w14:paraId="1875B5A8" w14:textId="4DDEB40F" w:rsidR="009A113D" w:rsidRPr="00F40A0F" w:rsidRDefault="00F40A0F" w:rsidP="00473C97">
            <w:pPr>
              <w:spacing w:line="240" w:lineRule="auto"/>
              <w:rPr>
                <w:lang w:val="en-US"/>
              </w:rPr>
            </w:pPr>
            <w:r>
              <w:rPr>
                <w:lang w:val="en-US"/>
              </w:rPr>
              <w:t>98,6</w:t>
            </w:r>
          </w:p>
        </w:tc>
        <w:tc>
          <w:tcPr>
            <w:tcW w:w="1969" w:type="dxa"/>
          </w:tcPr>
          <w:p w14:paraId="76C6AF5E" w14:textId="3880CF00" w:rsidR="009A113D" w:rsidRPr="00F40A0F" w:rsidRDefault="00F40A0F" w:rsidP="00473C97">
            <w:pPr>
              <w:spacing w:line="240" w:lineRule="auto"/>
            </w:pPr>
            <w:r>
              <w:rPr>
                <w:lang w:val="en-US"/>
              </w:rPr>
              <w:t xml:space="preserve">21 </w:t>
            </w:r>
            <w:r>
              <w:t>мин 57 сек</w:t>
            </w:r>
          </w:p>
        </w:tc>
        <w:tc>
          <w:tcPr>
            <w:tcW w:w="1559" w:type="dxa"/>
          </w:tcPr>
          <w:p w14:paraId="50EA927E" w14:textId="47655B6E" w:rsidR="009A113D" w:rsidRDefault="00F40A0F" w:rsidP="00473C97">
            <w:pPr>
              <w:spacing w:line="240" w:lineRule="auto"/>
            </w:pPr>
            <w:r>
              <w:t>6,21</w:t>
            </w:r>
          </w:p>
        </w:tc>
      </w:tr>
      <w:tr w:rsidR="00F40A0F" w14:paraId="02F51964" w14:textId="77777777" w:rsidTr="00473C97">
        <w:trPr>
          <w:trHeight w:val="90"/>
        </w:trPr>
        <w:tc>
          <w:tcPr>
            <w:tcW w:w="1838" w:type="dxa"/>
          </w:tcPr>
          <w:p w14:paraId="3D4ADE75" w14:textId="12100454" w:rsidR="00F40A0F" w:rsidRPr="00F40A0F" w:rsidRDefault="00F40A0F" w:rsidP="00473C97">
            <w:pPr>
              <w:spacing w:line="240" w:lineRule="auto"/>
              <w:rPr>
                <w:lang w:val="en-US"/>
              </w:rPr>
            </w:pPr>
            <w:r>
              <w:rPr>
                <w:lang w:val="en-US"/>
              </w:rPr>
              <w:t>V</w:t>
            </w:r>
            <w:r w:rsidR="004E0FC1">
              <w:rPr>
                <w:lang w:val="en-US"/>
              </w:rPr>
              <w:t>K</w:t>
            </w:r>
            <w:r>
              <w:rPr>
                <w:lang w:val="en-US"/>
              </w:rPr>
              <w:t>.com</w:t>
            </w:r>
            <w:r>
              <w:rPr>
                <w:rStyle w:val="af3"/>
                <w:lang w:val="en-US"/>
              </w:rPr>
              <w:footnoteReference w:id="21"/>
            </w:r>
          </w:p>
        </w:tc>
        <w:tc>
          <w:tcPr>
            <w:tcW w:w="1879" w:type="dxa"/>
          </w:tcPr>
          <w:p w14:paraId="7C450BC9" w14:textId="005AD8B6" w:rsidR="00F40A0F" w:rsidRPr="00F40A0F" w:rsidRDefault="00F40A0F" w:rsidP="00473C97">
            <w:pPr>
              <w:spacing w:line="240" w:lineRule="auto"/>
              <w:rPr>
                <w:lang w:val="en-US"/>
              </w:rPr>
            </w:pPr>
            <w:r>
              <w:rPr>
                <w:lang w:val="en-US"/>
              </w:rPr>
              <w:t>1 360</w:t>
            </w:r>
          </w:p>
        </w:tc>
        <w:tc>
          <w:tcPr>
            <w:tcW w:w="2100" w:type="dxa"/>
          </w:tcPr>
          <w:p w14:paraId="7FE223B0" w14:textId="01FD4CEF" w:rsidR="00F40A0F" w:rsidRPr="00F40A0F" w:rsidRDefault="00F40A0F" w:rsidP="00473C97">
            <w:pPr>
              <w:spacing w:line="240" w:lineRule="auto"/>
              <w:rPr>
                <w:lang w:val="en-US"/>
              </w:rPr>
            </w:pPr>
            <w:r>
              <w:rPr>
                <w:lang w:val="en-US"/>
              </w:rPr>
              <w:t>104</w:t>
            </w:r>
          </w:p>
        </w:tc>
        <w:tc>
          <w:tcPr>
            <w:tcW w:w="1969" w:type="dxa"/>
          </w:tcPr>
          <w:p w14:paraId="218018F1" w14:textId="59BA6F12" w:rsidR="00F40A0F" w:rsidRPr="00F40A0F" w:rsidRDefault="00F40A0F" w:rsidP="00473C97">
            <w:pPr>
              <w:spacing w:line="240" w:lineRule="auto"/>
            </w:pPr>
            <w:r>
              <w:rPr>
                <w:lang w:val="en-US"/>
              </w:rPr>
              <w:t xml:space="preserve">27 </w:t>
            </w:r>
            <w:r>
              <w:t>мин 25 сек</w:t>
            </w:r>
          </w:p>
        </w:tc>
        <w:tc>
          <w:tcPr>
            <w:tcW w:w="1559" w:type="dxa"/>
          </w:tcPr>
          <w:p w14:paraId="4A498EB9" w14:textId="652DEE1F" w:rsidR="00F40A0F" w:rsidRDefault="00F40A0F" w:rsidP="00473C97">
            <w:pPr>
              <w:spacing w:line="240" w:lineRule="auto"/>
            </w:pPr>
            <w:r>
              <w:t>12,01</w:t>
            </w:r>
          </w:p>
        </w:tc>
      </w:tr>
      <w:tr w:rsidR="00F40A0F" w14:paraId="1B60308F" w14:textId="77777777" w:rsidTr="00473C97">
        <w:trPr>
          <w:trHeight w:val="90"/>
        </w:trPr>
        <w:tc>
          <w:tcPr>
            <w:tcW w:w="1838" w:type="dxa"/>
          </w:tcPr>
          <w:p w14:paraId="5F79EC2A" w14:textId="1B42840E" w:rsidR="00F40A0F" w:rsidRPr="00F40A0F" w:rsidRDefault="00F40A0F" w:rsidP="00473C97">
            <w:pPr>
              <w:spacing w:line="240" w:lineRule="auto"/>
              <w:rPr>
                <w:lang w:val="en-US"/>
              </w:rPr>
            </w:pPr>
            <w:r>
              <w:rPr>
                <w:lang w:val="en-US"/>
              </w:rPr>
              <w:t>Mail.ru</w:t>
            </w:r>
            <w:r>
              <w:rPr>
                <w:rStyle w:val="af3"/>
                <w:lang w:val="en-US"/>
              </w:rPr>
              <w:footnoteReference w:id="22"/>
            </w:r>
          </w:p>
        </w:tc>
        <w:tc>
          <w:tcPr>
            <w:tcW w:w="1879" w:type="dxa"/>
          </w:tcPr>
          <w:p w14:paraId="6365F926" w14:textId="47C6762F" w:rsidR="00F40A0F" w:rsidRPr="00F40A0F" w:rsidRDefault="00F40A0F" w:rsidP="00473C97">
            <w:pPr>
              <w:spacing w:line="240" w:lineRule="auto"/>
              <w:rPr>
                <w:lang w:val="en-US"/>
              </w:rPr>
            </w:pPr>
            <w:r>
              <w:rPr>
                <w:lang w:val="en-US"/>
              </w:rPr>
              <w:t>899</w:t>
            </w:r>
          </w:p>
        </w:tc>
        <w:tc>
          <w:tcPr>
            <w:tcW w:w="2100" w:type="dxa"/>
          </w:tcPr>
          <w:p w14:paraId="5A14043D" w14:textId="097351A2" w:rsidR="00F40A0F" w:rsidRPr="00F40A0F" w:rsidRDefault="00F40A0F" w:rsidP="00473C97">
            <w:pPr>
              <w:spacing w:line="240" w:lineRule="auto"/>
              <w:rPr>
                <w:lang w:val="en-US"/>
              </w:rPr>
            </w:pPr>
            <w:r>
              <w:rPr>
                <w:lang w:val="en-US"/>
              </w:rPr>
              <w:t>109</w:t>
            </w:r>
          </w:p>
        </w:tc>
        <w:tc>
          <w:tcPr>
            <w:tcW w:w="1969" w:type="dxa"/>
          </w:tcPr>
          <w:p w14:paraId="4CF38568" w14:textId="5E3F371D" w:rsidR="00F40A0F" w:rsidRPr="00F40A0F" w:rsidRDefault="00F40A0F" w:rsidP="00473C97">
            <w:pPr>
              <w:spacing w:line="240" w:lineRule="auto"/>
            </w:pPr>
            <w:r>
              <w:rPr>
                <w:lang w:val="en-US"/>
              </w:rPr>
              <w:t xml:space="preserve">15 </w:t>
            </w:r>
            <w:r>
              <w:t>мин 30 сек</w:t>
            </w:r>
          </w:p>
        </w:tc>
        <w:tc>
          <w:tcPr>
            <w:tcW w:w="1559" w:type="dxa"/>
          </w:tcPr>
          <w:p w14:paraId="3551BA2D" w14:textId="062A1593" w:rsidR="00F40A0F" w:rsidRDefault="00F40A0F" w:rsidP="00473C97">
            <w:pPr>
              <w:spacing w:line="240" w:lineRule="auto"/>
            </w:pPr>
            <w:r>
              <w:t>4,16</w:t>
            </w:r>
          </w:p>
        </w:tc>
      </w:tr>
      <w:tr w:rsidR="00F40A0F" w14:paraId="0C882295" w14:textId="77777777" w:rsidTr="00473C97">
        <w:trPr>
          <w:trHeight w:val="90"/>
        </w:trPr>
        <w:tc>
          <w:tcPr>
            <w:tcW w:w="1838" w:type="dxa"/>
          </w:tcPr>
          <w:p w14:paraId="0351F411" w14:textId="6FA5FD8C" w:rsidR="00F40A0F" w:rsidRPr="00F40A0F" w:rsidRDefault="00F40A0F" w:rsidP="00473C97">
            <w:pPr>
              <w:spacing w:line="240" w:lineRule="auto"/>
              <w:rPr>
                <w:lang w:val="en-US"/>
              </w:rPr>
            </w:pPr>
            <w:r>
              <w:rPr>
                <w:lang w:val="en-US"/>
              </w:rPr>
              <w:t>You</w:t>
            </w:r>
            <w:r w:rsidR="004E0FC1">
              <w:rPr>
                <w:lang w:val="en-US"/>
              </w:rPr>
              <w:t>T</w:t>
            </w:r>
            <w:r>
              <w:rPr>
                <w:lang w:val="en-US"/>
              </w:rPr>
              <w:t>ube.com</w:t>
            </w:r>
            <w:r>
              <w:rPr>
                <w:rStyle w:val="af3"/>
                <w:lang w:val="en-US"/>
              </w:rPr>
              <w:footnoteReference w:id="23"/>
            </w:r>
          </w:p>
        </w:tc>
        <w:tc>
          <w:tcPr>
            <w:tcW w:w="1879" w:type="dxa"/>
          </w:tcPr>
          <w:p w14:paraId="7A0CDDCE" w14:textId="7A15429B" w:rsidR="00F40A0F" w:rsidRPr="00F40A0F" w:rsidRDefault="00F40A0F" w:rsidP="00473C97">
            <w:pPr>
              <w:spacing w:line="240" w:lineRule="auto"/>
              <w:rPr>
                <w:lang w:val="en-US"/>
              </w:rPr>
            </w:pPr>
            <w:r>
              <w:rPr>
                <w:lang w:val="en-US"/>
              </w:rPr>
              <w:t>884</w:t>
            </w:r>
          </w:p>
        </w:tc>
        <w:tc>
          <w:tcPr>
            <w:tcW w:w="2100" w:type="dxa"/>
          </w:tcPr>
          <w:p w14:paraId="5AA6196E" w14:textId="00C52B1A" w:rsidR="00F40A0F" w:rsidRPr="00F40A0F" w:rsidRDefault="00F40A0F" w:rsidP="00473C97">
            <w:pPr>
              <w:spacing w:line="240" w:lineRule="auto"/>
              <w:rPr>
                <w:lang w:val="en-US"/>
              </w:rPr>
            </w:pPr>
            <w:r>
              <w:rPr>
                <w:lang w:val="en-US"/>
              </w:rPr>
              <w:t>78.3</w:t>
            </w:r>
          </w:p>
        </w:tc>
        <w:tc>
          <w:tcPr>
            <w:tcW w:w="1969" w:type="dxa"/>
          </w:tcPr>
          <w:p w14:paraId="312A699A" w14:textId="6CD57BEF" w:rsidR="00F40A0F" w:rsidRPr="00F40A0F" w:rsidRDefault="00F40A0F" w:rsidP="00473C97">
            <w:pPr>
              <w:spacing w:line="240" w:lineRule="auto"/>
            </w:pPr>
            <w:r>
              <w:rPr>
                <w:lang w:val="en-US"/>
              </w:rPr>
              <w:t xml:space="preserve">38 </w:t>
            </w:r>
            <w:r>
              <w:t>мин 45 сек</w:t>
            </w:r>
          </w:p>
        </w:tc>
        <w:tc>
          <w:tcPr>
            <w:tcW w:w="1559" w:type="dxa"/>
          </w:tcPr>
          <w:p w14:paraId="43220E37" w14:textId="7F57B847" w:rsidR="00F40A0F" w:rsidRDefault="00F40A0F" w:rsidP="00473C97">
            <w:pPr>
              <w:spacing w:line="240" w:lineRule="auto"/>
            </w:pPr>
            <w:r>
              <w:t>4,95</w:t>
            </w:r>
          </w:p>
        </w:tc>
      </w:tr>
      <w:tr w:rsidR="00F40A0F" w14:paraId="742A2D00" w14:textId="77777777" w:rsidTr="00473C97">
        <w:trPr>
          <w:trHeight w:val="90"/>
        </w:trPr>
        <w:tc>
          <w:tcPr>
            <w:tcW w:w="1838" w:type="dxa"/>
          </w:tcPr>
          <w:p w14:paraId="124B8A97" w14:textId="319FEC5E" w:rsidR="00F40A0F" w:rsidRPr="00F40A0F" w:rsidRDefault="00F40A0F" w:rsidP="00473C97">
            <w:pPr>
              <w:spacing w:line="240" w:lineRule="auto"/>
              <w:rPr>
                <w:lang w:val="en-US"/>
              </w:rPr>
            </w:pPr>
            <w:r>
              <w:rPr>
                <w:lang w:val="en-US"/>
              </w:rPr>
              <w:t>O</w:t>
            </w:r>
            <w:r w:rsidR="004E0FC1">
              <w:rPr>
                <w:lang w:val="en-US"/>
              </w:rPr>
              <w:t>K</w:t>
            </w:r>
            <w:r>
              <w:rPr>
                <w:lang w:val="en-US"/>
              </w:rPr>
              <w:t>.ru</w:t>
            </w:r>
            <w:r>
              <w:rPr>
                <w:rStyle w:val="af3"/>
                <w:lang w:val="en-US"/>
              </w:rPr>
              <w:footnoteReference w:id="24"/>
            </w:r>
          </w:p>
        </w:tc>
        <w:tc>
          <w:tcPr>
            <w:tcW w:w="1879" w:type="dxa"/>
          </w:tcPr>
          <w:p w14:paraId="77106B2A" w14:textId="38BEADFB" w:rsidR="00F40A0F" w:rsidRDefault="00F40A0F" w:rsidP="00473C97">
            <w:pPr>
              <w:spacing w:line="240" w:lineRule="auto"/>
            </w:pPr>
            <w:r>
              <w:t>505</w:t>
            </w:r>
          </w:p>
        </w:tc>
        <w:tc>
          <w:tcPr>
            <w:tcW w:w="2100" w:type="dxa"/>
          </w:tcPr>
          <w:p w14:paraId="4BEC1FD2" w14:textId="5E879E5A" w:rsidR="00F40A0F" w:rsidRDefault="00F40A0F" w:rsidP="00473C97">
            <w:pPr>
              <w:spacing w:line="240" w:lineRule="auto"/>
            </w:pPr>
            <w:r>
              <w:t>42</w:t>
            </w:r>
          </w:p>
        </w:tc>
        <w:tc>
          <w:tcPr>
            <w:tcW w:w="1969" w:type="dxa"/>
          </w:tcPr>
          <w:p w14:paraId="3C8D94FB" w14:textId="74500C90" w:rsidR="00F40A0F" w:rsidRDefault="00F40A0F" w:rsidP="00473C97">
            <w:pPr>
              <w:spacing w:line="240" w:lineRule="auto"/>
            </w:pPr>
            <w:r>
              <w:t>24 мин 95 сек</w:t>
            </w:r>
          </w:p>
        </w:tc>
        <w:tc>
          <w:tcPr>
            <w:tcW w:w="1559" w:type="dxa"/>
          </w:tcPr>
          <w:p w14:paraId="1E9924EC" w14:textId="29E30469" w:rsidR="00F40A0F" w:rsidRDefault="00F40A0F" w:rsidP="00473C97">
            <w:pPr>
              <w:spacing w:line="240" w:lineRule="auto"/>
            </w:pPr>
            <w:r>
              <w:t>10,51</w:t>
            </w:r>
          </w:p>
        </w:tc>
      </w:tr>
      <w:tr w:rsidR="00F40A0F" w14:paraId="2D48781B" w14:textId="77777777" w:rsidTr="00473C97">
        <w:trPr>
          <w:trHeight w:val="90"/>
        </w:trPr>
        <w:tc>
          <w:tcPr>
            <w:tcW w:w="1838" w:type="dxa"/>
          </w:tcPr>
          <w:p w14:paraId="2CEA4952" w14:textId="1D8633ED" w:rsidR="00F40A0F" w:rsidRPr="00F40A0F" w:rsidRDefault="00F40A0F" w:rsidP="00473C97">
            <w:pPr>
              <w:spacing w:line="240" w:lineRule="auto"/>
              <w:rPr>
                <w:lang w:val="en-US"/>
              </w:rPr>
            </w:pPr>
            <w:r>
              <w:rPr>
                <w:lang w:val="en-US"/>
              </w:rPr>
              <w:t>Avito.ru</w:t>
            </w:r>
            <w:r>
              <w:rPr>
                <w:rStyle w:val="af3"/>
                <w:lang w:val="en-US"/>
              </w:rPr>
              <w:footnoteReference w:id="25"/>
            </w:r>
          </w:p>
        </w:tc>
        <w:tc>
          <w:tcPr>
            <w:tcW w:w="1879" w:type="dxa"/>
          </w:tcPr>
          <w:p w14:paraId="330BAAA7" w14:textId="5213E2C0" w:rsidR="00F40A0F" w:rsidRPr="00F40A0F" w:rsidRDefault="00F40A0F" w:rsidP="00473C97">
            <w:pPr>
              <w:spacing w:line="240" w:lineRule="auto"/>
              <w:rPr>
                <w:lang w:val="en-US"/>
              </w:rPr>
            </w:pPr>
            <w:r>
              <w:rPr>
                <w:lang w:val="en-US"/>
              </w:rPr>
              <w:t>359</w:t>
            </w:r>
          </w:p>
        </w:tc>
        <w:tc>
          <w:tcPr>
            <w:tcW w:w="2100" w:type="dxa"/>
          </w:tcPr>
          <w:p w14:paraId="619E96AB" w14:textId="31E80BCD" w:rsidR="00F40A0F" w:rsidRPr="00F40A0F" w:rsidRDefault="00F40A0F" w:rsidP="00473C97">
            <w:pPr>
              <w:spacing w:line="240" w:lineRule="auto"/>
              <w:rPr>
                <w:lang w:val="en-US"/>
              </w:rPr>
            </w:pPr>
            <w:r>
              <w:rPr>
                <w:lang w:val="en-US"/>
              </w:rPr>
              <w:t>56,8</w:t>
            </w:r>
          </w:p>
        </w:tc>
        <w:tc>
          <w:tcPr>
            <w:tcW w:w="1969" w:type="dxa"/>
          </w:tcPr>
          <w:p w14:paraId="1C06FB56" w14:textId="0C5EE083" w:rsidR="00F40A0F" w:rsidRPr="00F40A0F" w:rsidRDefault="00F40A0F" w:rsidP="00473C97">
            <w:pPr>
              <w:spacing w:line="240" w:lineRule="auto"/>
            </w:pPr>
            <w:r>
              <w:rPr>
                <w:lang w:val="en-US"/>
              </w:rPr>
              <w:t xml:space="preserve">19 </w:t>
            </w:r>
            <w:r>
              <w:t>мин 50 сек</w:t>
            </w:r>
          </w:p>
        </w:tc>
        <w:tc>
          <w:tcPr>
            <w:tcW w:w="1559" w:type="dxa"/>
          </w:tcPr>
          <w:p w14:paraId="52E4C438" w14:textId="25A13A6B" w:rsidR="00F40A0F" w:rsidRDefault="00F40A0F" w:rsidP="00473C97">
            <w:pPr>
              <w:spacing w:line="240" w:lineRule="auto"/>
            </w:pPr>
            <w:r>
              <w:t>10,43</w:t>
            </w:r>
          </w:p>
        </w:tc>
      </w:tr>
      <w:tr w:rsidR="00F40A0F" w14:paraId="2B5A9915" w14:textId="77777777" w:rsidTr="00473C97">
        <w:trPr>
          <w:trHeight w:val="94"/>
        </w:trPr>
        <w:tc>
          <w:tcPr>
            <w:tcW w:w="1838" w:type="dxa"/>
          </w:tcPr>
          <w:p w14:paraId="367EAB0A" w14:textId="76BD1099" w:rsidR="00F40A0F" w:rsidRPr="00F40A0F" w:rsidRDefault="00F40A0F" w:rsidP="00473C97">
            <w:pPr>
              <w:spacing w:line="240" w:lineRule="auto"/>
              <w:rPr>
                <w:lang w:val="en-US"/>
              </w:rPr>
            </w:pPr>
            <w:r>
              <w:rPr>
                <w:lang w:val="en-US"/>
              </w:rPr>
              <w:t>Wikipedia.org</w:t>
            </w:r>
            <w:r>
              <w:rPr>
                <w:rStyle w:val="af3"/>
                <w:lang w:val="en-US"/>
              </w:rPr>
              <w:footnoteReference w:id="26"/>
            </w:r>
          </w:p>
        </w:tc>
        <w:tc>
          <w:tcPr>
            <w:tcW w:w="1879" w:type="dxa"/>
          </w:tcPr>
          <w:p w14:paraId="34746930" w14:textId="07BFA6CC" w:rsidR="00F40A0F" w:rsidRPr="00F40A0F" w:rsidRDefault="00F40A0F" w:rsidP="00473C97">
            <w:pPr>
              <w:spacing w:line="240" w:lineRule="auto"/>
              <w:rPr>
                <w:lang w:val="en-US"/>
              </w:rPr>
            </w:pPr>
            <w:r>
              <w:rPr>
                <w:lang w:val="en-US"/>
              </w:rPr>
              <w:t>331</w:t>
            </w:r>
          </w:p>
        </w:tc>
        <w:tc>
          <w:tcPr>
            <w:tcW w:w="2100" w:type="dxa"/>
          </w:tcPr>
          <w:p w14:paraId="70F42602" w14:textId="68455EC1" w:rsidR="00F40A0F" w:rsidRPr="00F40A0F" w:rsidRDefault="00F40A0F" w:rsidP="00473C97">
            <w:pPr>
              <w:spacing w:line="240" w:lineRule="auto"/>
              <w:rPr>
                <w:lang w:val="en-US"/>
              </w:rPr>
            </w:pPr>
            <w:r>
              <w:rPr>
                <w:lang w:val="en-US"/>
              </w:rPr>
              <w:t>75,5</w:t>
            </w:r>
          </w:p>
        </w:tc>
        <w:tc>
          <w:tcPr>
            <w:tcW w:w="1969" w:type="dxa"/>
          </w:tcPr>
          <w:p w14:paraId="6163172E" w14:textId="69BB95F4" w:rsidR="00F40A0F" w:rsidRPr="00F40A0F" w:rsidRDefault="00F40A0F" w:rsidP="00473C97">
            <w:pPr>
              <w:spacing w:line="240" w:lineRule="auto"/>
            </w:pPr>
            <w:r>
              <w:rPr>
                <w:lang w:val="en-US"/>
              </w:rPr>
              <w:t xml:space="preserve">11 </w:t>
            </w:r>
            <w:r>
              <w:t>мин 14 сек</w:t>
            </w:r>
          </w:p>
        </w:tc>
        <w:tc>
          <w:tcPr>
            <w:tcW w:w="1559" w:type="dxa"/>
          </w:tcPr>
          <w:p w14:paraId="317D34AD" w14:textId="74E68D1D" w:rsidR="00F40A0F" w:rsidRDefault="00F40A0F" w:rsidP="00473C97">
            <w:pPr>
              <w:spacing w:line="240" w:lineRule="auto"/>
            </w:pPr>
            <w:r>
              <w:t>2,35</w:t>
            </w:r>
          </w:p>
        </w:tc>
      </w:tr>
    </w:tbl>
    <w:p w14:paraId="2E8EB081" w14:textId="68D466E7" w:rsidR="00473C97" w:rsidRDefault="00473C97" w:rsidP="004C58A8">
      <w:pPr>
        <w:pStyle w:val="a0"/>
        <w:numPr>
          <w:ilvl w:val="0"/>
          <w:numId w:val="0"/>
        </w:numPr>
        <w:ind w:left="720" w:hanging="360"/>
        <w:jc w:val="right"/>
      </w:pPr>
      <w:r>
        <w:lastRenderedPageBreak/>
        <w:t>Продолжение таблицы 2</w:t>
      </w:r>
    </w:p>
    <w:tbl>
      <w:tblPr>
        <w:tblStyle w:val="af7"/>
        <w:tblW w:w="0" w:type="auto"/>
        <w:tblLook w:val="04A0" w:firstRow="1" w:lastRow="0" w:firstColumn="1" w:lastColumn="0" w:noHBand="0" w:noVBand="1"/>
      </w:tblPr>
      <w:tblGrid>
        <w:gridCol w:w="1838"/>
        <w:gridCol w:w="1879"/>
        <w:gridCol w:w="2100"/>
        <w:gridCol w:w="1969"/>
        <w:gridCol w:w="1559"/>
      </w:tblGrid>
      <w:tr w:rsidR="005704DC" w14:paraId="37AA115E" w14:textId="77777777" w:rsidTr="005704DC">
        <w:tc>
          <w:tcPr>
            <w:tcW w:w="1838" w:type="dxa"/>
          </w:tcPr>
          <w:p w14:paraId="40F8C012" w14:textId="77777777" w:rsidR="005704DC" w:rsidRDefault="005704DC" w:rsidP="0016118B">
            <w:pPr>
              <w:spacing w:line="240" w:lineRule="auto"/>
            </w:pPr>
            <w:r>
              <w:t>Сайт</w:t>
            </w:r>
          </w:p>
        </w:tc>
        <w:tc>
          <w:tcPr>
            <w:tcW w:w="1879" w:type="dxa"/>
          </w:tcPr>
          <w:p w14:paraId="21ED3860" w14:textId="7648AA59" w:rsidR="005704DC" w:rsidRDefault="005704DC" w:rsidP="0016118B">
            <w:pPr>
              <w:spacing w:line="240" w:lineRule="auto"/>
            </w:pPr>
            <w:r>
              <w:t xml:space="preserve">Число посещений, </w:t>
            </w:r>
            <w:r w:rsidR="00E82DCC">
              <w:t xml:space="preserve">млн. </w:t>
            </w:r>
            <w:r>
              <w:t xml:space="preserve"> </w:t>
            </w:r>
          </w:p>
        </w:tc>
        <w:tc>
          <w:tcPr>
            <w:tcW w:w="2100" w:type="dxa"/>
          </w:tcPr>
          <w:p w14:paraId="24987971" w14:textId="77777777" w:rsidR="005704DC" w:rsidRDefault="005704DC" w:rsidP="0016118B">
            <w:pPr>
              <w:spacing w:line="240" w:lineRule="auto"/>
            </w:pPr>
            <w:r>
              <w:t>Кол-во уникальных пользователей, млн.</w:t>
            </w:r>
          </w:p>
        </w:tc>
        <w:tc>
          <w:tcPr>
            <w:tcW w:w="1969" w:type="dxa"/>
          </w:tcPr>
          <w:p w14:paraId="0877B13B" w14:textId="77777777" w:rsidR="005704DC" w:rsidRDefault="005704DC" w:rsidP="0016118B">
            <w:pPr>
              <w:spacing w:line="240" w:lineRule="auto"/>
            </w:pPr>
            <w:r>
              <w:t>Время одного посещения, мин.</w:t>
            </w:r>
          </w:p>
        </w:tc>
        <w:tc>
          <w:tcPr>
            <w:tcW w:w="1559" w:type="dxa"/>
          </w:tcPr>
          <w:p w14:paraId="72D6DB5A" w14:textId="77777777" w:rsidR="005704DC" w:rsidRDefault="005704DC" w:rsidP="0016118B">
            <w:pPr>
              <w:spacing w:line="240" w:lineRule="auto"/>
            </w:pPr>
            <w:r>
              <w:t>Кол-во страниц за один визит</w:t>
            </w:r>
          </w:p>
        </w:tc>
      </w:tr>
      <w:tr w:rsidR="004C58A8" w14:paraId="73815637" w14:textId="77777777" w:rsidTr="005704DC">
        <w:trPr>
          <w:trHeight w:val="90"/>
        </w:trPr>
        <w:tc>
          <w:tcPr>
            <w:tcW w:w="1838" w:type="dxa"/>
          </w:tcPr>
          <w:p w14:paraId="57C4898A" w14:textId="2C3595AF" w:rsidR="004C58A8" w:rsidRDefault="004C58A8" w:rsidP="004C58A8">
            <w:pPr>
              <w:spacing w:line="240" w:lineRule="auto"/>
              <w:rPr>
                <w:lang w:val="en-US"/>
              </w:rPr>
            </w:pPr>
            <w:r>
              <w:rPr>
                <w:lang w:val="en-US"/>
              </w:rPr>
              <w:t>Gismeteo.ru</w:t>
            </w:r>
            <w:r>
              <w:rPr>
                <w:rStyle w:val="af3"/>
                <w:lang w:val="en-US"/>
              </w:rPr>
              <w:footnoteReference w:id="27"/>
            </w:r>
          </w:p>
        </w:tc>
        <w:tc>
          <w:tcPr>
            <w:tcW w:w="1879" w:type="dxa"/>
          </w:tcPr>
          <w:p w14:paraId="29DD6493" w14:textId="30FDA8AE" w:rsidR="004C58A8" w:rsidRDefault="004C58A8" w:rsidP="004C58A8">
            <w:pPr>
              <w:spacing w:line="240" w:lineRule="auto"/>
              <w:rPr>
                <w:lang w:val="en-US"/>
              </w:rPr>
            </w:pPr>
            <w:r>
              <w:rPr>
                <w:lang w:val="en-US"/>
              </w:rPr>
              <w:t>225</w:t>
            </w:r>
          </w:p>
        </w:tc>
        <w:tc>
          <w:tcPr>
            <w:tcW w:w="2100" w:type="dxa"/>
          </w:tcPr>
          <w:p w14:paraId="2D683565" w14:textId="0E3CD91B" w:rsidR="004C58A8" w:rsidRDefault="004C58A8" w:rsidP="004C58A8">
            <w:pPr>
              <w:spacing w:line="240" w:lineRule="auto"/>
              <w:rPr>
                <w:lang w:val="en-US"/>
              </w:rPr>
            </w:pPr>
            <w:r>
              <w:rPr>
                <w:lang w:val="en-US"/>
              </w:rPr>
              <w:t>35,1</w:t>
            </w:r>
          </w:p>
        </w:tc>
        <w:tc>
          <w:tcPr>
            <w:tcW w:w="1969" w:type="dxa"/>
          </w:tcPr>
          <w:p w14:paraId="11D51CF1" w14:textId="4F6195A2" w:rsidR="004C58A8" w:rsidRDefault="004C58A8" w:rsidP="004C58A8">
            <w:pPr>
              <w:spacing w:line="240" w:lineRule="auto"/>
              <w:rPr>
                <w:lang w:val="en-US"/>
              </w:rPr>
            </w:pPr>
            <w:r>
              <w:t>6 мин 28 сек</w:t>
            </w:r>
          </w:p>
        </w:tc>
        <w:tc>
          <w:tcPr>
            <w:tcW w:w="1559" w:type="dxa"/>
          </w:tcPr>
          <w:p w14:paraId="37C3F456" w14:textId="6DB643DC" w:rsidR="004C58A8" w:rsidRDefault="004C58A8" w:rsidP="004C58A8">
            <w:pPr>
              <w:spacing w:line="240" w:lineRule="auto"/>
            </w:pPr>
            <w:r>
              <w:t>2,77</w:t>
            </w:r>
          </w:p>
        </w:tc>
      </w:tr>
      <w:tr w:rsidR="004C58A8" w14:paraId="5481DCFB" w14:textId="77777777" w:rsidTr="005704DC">
        <w:trPr>
          <w:trHeight w:val="90"/>
        </w:trPr>
        <w:tc>
          <w:tcPr>
            <w:tcW w:w="1838" w:type="dxa"/>
          </w:tcPr>
          <w:p w14:paraId="12691ECA" w14:textId="77777777" w:rsidR="004C58A8" w:rsidRPr="00F40A0F" w:rsidRDefault="004C58A8" w:rsidP="004C58A8">
            <w:pPr>
              <w:spacing w:line="240" w:lineRule="auto"/>
              <w:rPr>
                <w:lang w:val="en-US"/>
              </w:rPr>
            </w:pPr>
            <w:r>
              <w:rPr>
                <w:lang w:val="en-US"/>
              </w:rPr>
              <w:t>Lenta.ru</w:t>
            </w:r>
            <w:r>
              <w:rPr>
                <w:rStyle w:val="af3"/>
                <w:lang w:val="en-US"/>
              </w:rPr>
              <w:footnoteReference w:id="28"/>
            </w:r>
          </w:p>
        </w:tc>
        <w:tc>
          <w:tcPr>
            <w:tcW w:w="1879" w:type="dxa"/>
          </w:tcPr>
          <w:p w14:paraId="65CEE47A" w14:textId="77777777" w:rsidR="004C58A8" w:rsidRPr="00F40A0F" w:rsidRDefault="004C58A8" w:rsidP="004C58A8">
            <w:pPr>
              <w:spacing w:line="240" w:lineRule="auto"/>
              <w:rPr>
                <w:lang w:val="en-US"/>
              </w:rPr>
            </w:pPr>
            <w:r>
              <w:rPr>
                <w:lang w:val="en-US"/>
              </w:rPr>
              <w:t xml:space="preserve">184 </w:t>
            </w:r>
          </w:p>
        </w:tc>
        <w:tc>
          <w:tcPr>
            <w:tcW w:w="2100" w:type="dxa"/>
          </w:tcPr>
          <w:p w14:paraId="4D2005E5" w14:textId="77777777" w:rsidR="004C58A8" w:rsidRPr="00F40A0F" w:rsidRDefault="004C58A8" w:rsidP="004C58A8">
            <w:pPr>
              <w:spacing w:line="240" w:lineRule="auto"/>
              <w:rPr>
                <w:lang w:val="en-US"/>
              </w:rPr>
            </w:pPr>
            <w:r>
              <w:rPr>
                <w:lang w:val="en-US"/>
              </w:rPr>
              <w:t>10,4</w:t>
            </w:r>
          </w:p>
        </w:tc>
        <w:tc>
          <w:tcPr>
            <w:tcW w:w="1969" w:type="dxa"/>
          </w:tcPr>
          <w:p w14:paraId="608EF968" w14:textId="77777777" w:rsidR="004C58A8" w:rsidRPr="00F40A0F" w:rsidRDefault="004C58A8" w:rsidP="004C58A8">
            <w:pPr>
              <w:spacing w:line="240" w:lineRule="auto"/>
            </w:pPr>
            <w:r>
              <w:rPr>
                <w:lang w:val="en-US"/>
              </w:rPr>
              <w:t xml:space="preserve">7 </w:t>
            </w:r>
            <w:r>
              <w:t>мин 09 сек</w:t>
            </w:r>
          </w:p>
        </w:tc>
        <w:tc>
          <w:tcPr>
            <w:tcW w:w="1559" w:type="dxa"/>
          </w:tcPr>
          <w:p w14:paraId="6802F51A" w14:textId="77777777" w:rsidR="004C58A8" w:rsidRDefault="004C58A8" w:rsidP="004C58A8">
            <w:pPr>
              <w:spacing w:line="240" w:lineRule="auto"/>
            </w:pPr>
            <w:r>
              <w:t>2,29</w:t>
            </w:r>
          </w:p>
        </w:tc>
      </w:tr>
      <w:tr w:rsidR="004C58A8" w14:paraId="0EB29A89" w14:textId="77777777" w:rsidTr="005704DC">
        <w:trPr>
          <w:trHeight w:val="90"/>
        </w:trPr>
        <w:tc>
          <w:tcPr>
            <w:tcW w:w="1838" w:type="dxa"/>
          </w:tcPr>
          <w:p w14:paraId="150770AA" w14:textId="77777777" w:rsidR="004C58A8" w:rsidRPr="00F40A0F" w:rsidRDefault="004C58A8" w:rsidP="004C58A8">
            <w:pPr>
              <w:spacing w:line="240" w:lineRule="auto"/>
              <w:rPr>
                <w:lang w:val="en-US"/>
              </w:rPr>
            </w:pPr>
            <w:r>
              <w:rPr>
                <w:lang w:val="en-US"/>
              </w:rPr>
              <w:t>Wildberries.ru</w:t>
            </w:r>
            <w:r>
              <w:rPr>
                <w:rStyle w:val="af3"/>
                <w:lang w:val="en-US"/>
              </w:rPr>
              <w:footnoteReference w:id="29"/>
            </w:r>
          </w:p>
        </w:tc>
        <w:tc>
          <w:tcPr>
            <w:tcW w:w="1879" w:type="dxa"/>
          </w:tcPr>
          <w:p w14:paraId="5979D750" w14:textId="77777777" w:rsidR="004C58A8" w:rsidRPr="00F40A0F" w:rsidRDefault="004C58A8" w:rsidP="004C58A8">
            <w:pPr>
              <w:spacing w:line="240" w:lineRule="auto"/>
              <w:rPr>
                <w:lang w:val="en-US"/>
              </w:rPr>
            </w:pPr>
            <w:r>
              <w:rPr>
                <w:lang w:val="en-US"/>
              </w:rPr>
              <w:t>177</w:t>
            </w:r>
          </w:p>
        </w:tc>
        <w:tc>
          <w:tcPr>
            <w:tcW w:w="2100" w:type="dxa"/>
          </w:tcPr>
          <w:p w14:paraId="324602B0" w14:textId="77777777" w:rsidR="004C58A8" w:rsidRPr="00F40A0F" w:rsidRDefault="004C58A8" w:rsidP="004C58A8">
            <w:pPr>
              <w:spacing w:line="240" w:lineRule="auto"/>
              <w:rPr>
                <w:lang w:val="en-US"/>
              </w:rPr>
            </w:pPr>
            <w:r>
              <w:rPr>
                <w:lang w:val="en-US"/>
              </w:rPr>
              <w:t>31</w:t>
            </w:r>
          </w:p>
        </w:tc>
        <w:tc>
          <w:tcPr>
            <w:tcW w:w="1969" w:type="dxa"/>
          </w:tcPr>
          <w:p w14:paraId="42E1DF9F" w14:textId="77777777" w:rsidR="004C58A8" w:rsidRPr="00F40A0F" w:rsidRDefault="004C58A8" w:rsidP="004C58A8">
            <w:pPr>
              <w:spacing w:line="240" w:lineRule="auto"/>
            </w:pPr>
            <w:r>
              <w:rPr>
                <w:lang w:val="en-US"/>
              </w:rPr>
              <w:t xml:space="preserve">18 </w:t>
            </w:r>
            <w:r>
              <w:t>мин 21 сек</w:t>
            </w:r>
          </w:p>
        </w:tc>
        <w:tc>
          <w:tcPr>
            <w:tcW w:w="1559" w:type="dxa"/>
          </w:tcPr>
          <w:p w14:paraId="6E4CADC0" w14:textId="77777777" w:rsidR="004C58A8" w:rsidRDefault="004C58A8" w:rsidP="004C58A8">
            <w:pPr>
              <w:spacing w:line="240" w:lineRule="auto"/>
            </w:pPr>
            <w:r>
              <w:t>12,28</w:t>
            </w:r>
          </w:p>
        </w:tc>
      </w:tr>
      <w:tr w:rsidR="004C58A8" w14:paraId="69FF255D" w14:textId="77777777" w:rsidTr="005704DC">
        <w:trPr>
          <w:trHeight w:val="90"/>
        </w:trPr>
        <w:tc>
          <w:tcPr>
            <w:tcW w:w="1838" w:type="dxa"/>
          </w:tcPr>
          <w:p w14:paraId="74DF2FF1" w14:textId="43F76B72" w:rsidR="004C58A8" w:rsidRPr="00473C97" w:rsidRDefault="004C58A8" w:rsidP="004C58A8">
            <w:pPr>
              <w:spacing w:line="240" w:lineRule="auto"/>
              <w:rPr>
                <w:lang w:val="en-US"/>
              </w:rPr>
            </w:pPr>
            <w:r>
              <w:rPr>
                <w:lang w:val="en-US"/>
              </w:rPr>
              <w:t>AliExpress.ru</w:t>
            </w:r>
            <w:r>
              <w:rPr>
                <w:rStyle w:val="af3"/>
                <w:lang w:val="en-US"/>
              </w:rPr>
              <w:footnoteReference w:id="30"/>
            </w:r>
          </w:p>
        </w:tc>
        <w:tc>
          <w:tcPr>
            <w:tcW w:w="1879" w:type="dxa"/>
          </w:tcPr>
          <w:p w14:paraId="313F16E7" w14:textId="77777777" w:rsidR="004C58A8" w:rsidRPr="00473C97" w:rsidRDefault="004C58A8" w:rsidP="004C58A8">
            <w:pPr>
              <w:spacing w:line="240" w:lineRule="auto"/>
              <w:rPr>
                <w:lang w:val="en-US"/>
              </w:rPr>
            </w:pPr>
            <w:r>
              <w:rPr>
                <w:lang w:val="en-US"/>
              </w:rPr>
              <w:t>167</w:t>
            </w:r>
          </w:p>
        </w:tc>
        <w:tc>
          <w:tcPr>
            <w:tcW w:w="2100" w:type="dxa"/>
          </w:tcPr>
          <w:p w14:paraId="5C5E7A8D" w14:textId="77777777" w:rsidR="004C58A8" w:rsidRPr="00473C97" w:rsidRDefault="004C58A8" w:rsidP="004C58A8">
            <w:pPr>
              <w:spacing w:line="240" w:lineRule="auto"/>
              <w:rPr>
                <w:lang w:val="en-US"/>
              </w:rPr>
            </w:pPr>
            <w:r>
              <w:rPr>
                <w:lang w:val="en-US"/>
              </w:rPr>
              <w:t>32</w:t>
            </w:r>
          </w:p>
        </w:tc>
        <w:tc>
          <w:tcPr>
            <w:tcW w:w="1969" w:type="dxa"/>
          </w:tcPr>
          <w:p w14:paraId="2F905CDF" w14:textId="77777777" w:rsidR="004C58A8" w:rsidRPr="00473C97" w:rsidRDefault="004C58A8" w:rsidP="004C58A8">
            <w:pPr>
              <w:spacing w:line="240" w:lineRule="auto"/>
            </w:pPr>
            <w:r>
              <w:rPr>
                <w:lang w:val="en-US"/>
              </w:rPr>
              <w:t xml:space="preserve">14 </w:t>
            </w:r>
            <w:r>
              <w:t>мин 36 сек</w:t>
            </w:r>
          </w:p>
        </w:tc>
        <w:tc>
          <w:tcPr>
            <w:tcW w:w="1559" w:type="dxa"/>
          </w:tcPr>
          <w:p w14:paraId="5047B532" w14:textId="77777777" w:rsidR="004C58A8" w:rsidRDefault="004C58A8" w:rsidP="004C58A8">
            <w:pPr>
              <w:spacing w:line="240" w:lineRule="auto"/>
            </w:pPr>
            <w:r>
              <w:t>7,59</w:t>
            </w:r>
          </w:p>
        </w:tc>
      </w:tr>
      <w:tr w:rsidR="004C58A8" w14:paraId="6E9082F9" w14:textId="77777777" w:rsidTr="005704DC">
        <w:trPr>
          <w:trHeight w:val="90"/>
        </w:trPr>
        <w:tc>
          <w:tcPr>
            <w:tcW w:w="1838" w:type="dxa"/>
          </w:tcPr>
          <w:p w14:paraId="7C4957B1" w14:textId="77777777" w:rsidR="004C58A8" w:rsidRPr="00473C97" w:rsidRDefault="004C58A8" w:rsidP="004C58A8">
            <w:pPr>
              <w:spacing w:line="240" w:lineRule="auto"/>
              <w:rPr>
                <w:lang w:val="en-US"/>
              </w:rPr>
            </w:pPr>
            <w:r>
              <w:rPr>
                <w:lang w:val="en-US"/>
              </w:rPr>
              <w:t>Ria.ru</w:t>
            </w:r>
            <w:r>
              <w:rPr>
                <w:rStyle w:val="af3"/>
                <w:lang w:val="en-US"/>
              </w:rPr>
              <w:footnoteReference w:id="31"/>
            </w:r>
          </w:p>
        </w:tc>
        <w:tc>
          <w:tcPr>
            <w:tcW w:w="1879" w:type="dxa"/>
          </w:tcPr>
          <w:p w14:paraId="24B62B9F" w14:textId="77777777" w:rsidR="004C58A8" w:rsidRPr="00473C97" w:rsidRDefault="004C58A8" w:rsidP="004C58A8">
            <w:pPr>
              <w:spacing w:line="240" w:lineRule="auto"/>
              <w:rPr>
                <w:lang w:val="en-US"/>
              </w:rPr>
            </w:pPr>
            <w:r>
              <w:rPr>
                <w:lang w:val="en-US"/>
              </w:rPr>
              <w:t>151</w:t>
            </w:r>
          </w:p>
        </w:tc>
        <w:tc>
          <w:tcPr>
            <w:tcW w:w="2100" w:type="dxa"/>
          </w:tcPr>
          <w:p w14:paraId="7BB43239" w14:textId="77777777" w:rsidR="004C58A8" w:rsidRPr="00473C97" w:rsidRDefault="004C58A8" w:rsidP="004C58A8">
            <w:pPr>
              <w:spacing w:line="240" w:lineRule="auto"/>
              <w:rPr>
                <w:lang w:val="en-US"/>
              </w:rPr>
            </w:pPr>
            <w:r>
              <w:rPr>
                <w:lang w:val="en-US"/>
              </w:rPr>
              <w:t>41,5</w:t>
            </w:r>
          </w:p>
        </w:tc>
        <w:tc>
          <w:tcPr>
            <w:tcW w:w="1969" w:type="dxa"/>
          </w:tcPr>
          <w:p w14:paraId="4AF7AF24" w14:textId="77777777" w:rsidR="004C58A8" w:rsidRDefault="004C58A8" w:rsidP="004C58A8">
            <w:pPr>
              <w:spacing w:line="240" w:lineRule="auto"/>
            </w:pPr>
            <w:r>
              <w:t>9 мин 01 сек</w:t>
            </w:r>
          </w:p>
        </w:tc>
        <w:tc>
          <w:tcPr>
            <w:tcW w:w="1559" w:type="dxa"/>
          </w:tcPr>
          <w:p w14:paraId="1B06CA6D" w14:textId="77777777" w:rsidR="004C58A8" w:rsidRDefault="004C58A8" w:rsidP="004C58A8">
            <w:pPr>
              <w:spacing w:line="240" w:lineRule="auto"/>
            </w:pPr>
            <w:r>
              <w:t>1,6</w:t>
            </w:r>
          </w:p>
        </w:tc>
      </w:tr>
      <w:tr w:rsidR="004C58A8" w14:paraId="794835BD" w14:textId="77777777" w:rsidTr="005704DC">
        <w:trPr>
          <w:trHeight w:val="90"/>
        </w:trPr>
        <w:tc>
          <w:tcPr>
            <w:tcW w:w="1838" w:type="dxa"/>
          </w:tcPr>
          <w:p w14:paraId="38FD8052" w14:textId="77777777" w:rsidR="004C58A8" w:rsidRPr="00473C97" w:rsidRDefault="004C58A8" w:rsidP="004C58A8">
            <w:pPr>
              <w:spacing w:line="240" w:lineRule="auto"/>
              <w:rPr>
                <w:lang w:val="en-US"/>
              </w:rPr>
            </w:pPr>
            <w:r>
              <w:rPr>
                <w:lang w:val="en-US"/>
              </w:rPr>
              <w:t>Gosuslugi.ru</w:t>
            </w:r>
            <w:r>
              <w:rPr>
                <w:rStyle w:val="af3"/>
                <w:lang w:val="en-US"/>
              </w:rPr>
              <w:footnoteReference w:id="32"/>
            </w:r>
          </w:p>
        </w:tc>
        <w:tc>
          <w:tcPr>
            <w:tcW w:w="1879" w:type="dxa"/>
          </w:tcPr>
          <w:p w14:paraId="703098FC" w14:textId="77777777" w:rsidR="004C58A8" w:rsidRPr="00473C97" w:rsidRDefault="004C58A8" w:rsidP="004C58A8">
            <w:pPr>
              <w:spacing w:line="240" w:lineRule="auto"/>
              <w:rPr>
                <w:lang w:val="en-US"/>
              </w:rPr>
            </w:pPr>
            <w:r>
              <w:rPr>
                <w:lang w:val="en-US"/>
              </w:rPr>
              <w:t>138</w:t>
            </w:r>
          </w:p>
        </w:tc>
        <w:tc>
          <w:tcPr>
            <w:tcW w:w="2100" w:type="dxa"/>
          </w:tcPr>
          <w:p w14:paraId="1369FB87" w14:textId="77777777" w:rsidR="004C58A8" w:rsidRPr="00473C97" w:rsidRDefault="004C58A8" w:rsidP="004C58A8">
            <w:pPr>
              <w:spacing w:line="240" w:lineRule="auto"/>
              <w:rPr>
                <w:lang w:val="en-US"/>
              </w:rPr>
            </w:pPr>
            <w:r>
              <w:rPr>
                <w:lang w:val="en-US"/>
              </w:rPr>
              <w:t>32,9</w:t>
            </w:r>
          </w:p>
        </w:tc>
        <w:tc>
          <w:tcPr>
            <w:tcW w:w="1969" w:type="dxa"/>
          </w:tcPr>
          <w:p w14:paraId="63E326CF" w14:textId="77777777" w:rsidR="004C58A8" w:rsidRPr="00473C97" w:rsidRDefault="004C58A8" w:rsidP="004C58A8">
            <w:pPr>
              <w:spacing w:line="240" w:lineRule="auto"/>
            </w:pPr>
            <w:r>
              <w:rPr>
                <w:lang w:val="en-US"/>
              </w:rPr>
              <w:t xml:space="preserve">6 </w:t>
            </w:r>
            <w:r>
              <w:t>мин 30 сек</w:t>
            </w:r>
          </w:p>
        </w:tc>
        <w:tc>
          <w:tcPr>
            <w:tcW w:w="1559" w:type="dxa"/>
          </w:tcPr>
          <w:p w14:paraId="1C54B8F4" w14:textId="77777777" w:rsidR="004C58A8" w:rsidRDefault="004C58A8" w:rsidP="004C58A8">
            <w:pPr>
              <w:spacing w:line="240" w:lineRule="auto"/>
            </w:pPr>
            <w:r>
              <w:t>5,51</w:t>
            </w:r>
          </w:p>
        </w:tc>
      </w:tr>
      <w:tr w:rsidR="004C58A8" w14:paraId="0C04DC01" w14:textId="77777777" w:rsidTr="005704DC">
        <w:trPr>
          <w:trHeight w:val="340"/>
        </w:trPr>
        <w:tc>
          <w:tcPr>
            <w:tcW w:w="1838" w:type="dxa"/>
          </w:tcPr>
          <w:p w14:paraId="62429057" w14:textId="79256820" w:rsidR="004C58A8" w:rsidRPr="00473C97" w:rsidRDefault="004C58A8" w:rsidP="004C58A8">
            <w:pPr>
              <w:spacing w:line="240" w:lineRule="auto"/>
              <w:rPr>
                <w:lang w:val="en-US"/>
              </w:rPr>
            </w:pPr>
            <w:r>
              <w:rPr>
                <w:lang w:val="en-US"/>
              </w:rPr>
              <w:t>Rambler.ru</w:t>
            </w:r>
            <w:r>
              <w:rPr>
                <w:rStyle w:val="af3"/>
                <w:lang w:val="en-US"/>
              </w:rPr>
              <w:footnoteReference w:id="33"/>
            </w:r>
          </w:p>
        </w:tc>
        <w:tc>
          <w:tcPr>
            <w:tcW w:w="1879" w:type="dxa"/>
          </w:tcPr>
          <w:p w14:paraId="2EA83D09" w14:textId="77777777" w:rsidR="004C58A8" w:rsidRPr="00473C97" w:rsidRDefault="004C58A8" w:rsidP="004C58A8">
            <w:pPr>
              <w:spacing w:line="240" w:lineRule="auto"/>
              <w:rPr>
                <w:lang w:val="en-US"/>
              </w:rPr>
            </w:pPr>
            <w:r>
              <w:rPr>
                <w:lang w:val="en-US"/>
              </w:rPr>
              <w:t>136</w:t>
            </w:r>
          </w:p>
        </w:tc>
        <w:tc>
          <w:tcPr>
            <w:tcW w:w="2100" w:type="dxa"/>
          </w:tcPr>
          <w:p w14:paraId="073A5D89" w14:textId="77777777" w:rsidR="004C58A8" w:rsidRPr="00473C97" w:rsidRDefault="004C58A8" w:rsidP="004C58A8">
            <w:pPr>
              <w:spacing w:line="240" w:lineRule="auto"/>
              <w:rPr>
                <w:lang w:val="en-US"/>
              </w:rPr>
            </w:pPr>
            <w:r>
              <w:rPr>
                <w:lang w:val="en-US"/>
              </w:rPr>
              <w:t>28,5</w:t>
            </w:r>
          </w:p>
        </w:tc>
        <w:tc>
          <w:tcPr>
            <w:tcW w:w="1969" w:type="dxa"/>
          </w:tcPr>
          <w:p w14:paraId="65230D62" w14:textId="77777777" w:rsidR="004C58A8" w:rsidRDefault="004C58A8" w:rsidP="004C58A8">
            <w:pPr>
              <w:spacing w:line="240" w:lineRule="auto"/>
            </w:pPr>
            <w:r>
              <w:t>11 мин 42 сек</w:t>
            </w:r>
          </w:p>
        </w:tc>
        <w:tc>
          <w:tcPr>
            <w:tcW w:w="1559" w:type="dxa"/>
          </w:tcPr>
          <w:p w14:paraId="0CC566C9" w14:textId="77777777" w:rsidR="004C58A8" w:rsidRDefault="004C58A8" w:rsidP="004C58A8">
            <w:pPr>
              <w:spacing w:line="240" w:lineRule="auto"/>
            </w:pPr>
            <w:r>
              <w:t>3,24</w:t>
            </w:r>
          </w:p>
        </w:tc>
      </w:tr>
      <w:tr w:rsidR="004C58A8" w14:paraId="4D8B5787" w14:textId="77777777" w:rsidTr="005704DC">
        <w:trPr>
          <w:trHeight w:val="340"/>
        </w:trPr>
        <w:tc>
          <w:tcPr>
            <w:tcW w:w="1838" w:type="dxa"/>
          </w:tcPr>
          <w:p w14:paraId="3178C192" w14:textId="77777777" w:rsidR="004C58A8" w:rsidRPr="00473C97" w:rsidRDefault="004C58A8" w:rsidP="004C58A8">
            <w:pPr>
              <w:spacing w:line="240" w:lineRule="auto"/>
              <w:rPr>
                <w:lang w:val="en-US"/>
              </w:rPr>
            </w:pPr>
            <w:r>
              <w:rPr>
                <w:lang w:val="en-US"/>
              </w:rPr>
              <w:t>Google.ru</w:t>
            </w:r>
            <w:r>
              <w:rPr>
                <w:rStyle w:val="af3"/>
                <w:lang w:val="en-US"/>
              </w:rPr>
              <w:footnoteReference w:id="34"/>
            </w:r>
          </w:p>
        </w:tc>
        <w:tc>
          <w:tcPr>
            <w:tcW w:w="1879" w:type="dxa"/>
          </w:tcPr>
          <w:p w14:paraId="00A6C227" w14:textId="77777777" w:rsidR="004C58A8" w:rsidRPr="00473C97" w:rsidRDefault="004C58A8" w:rsidP="004C58A8">
            <w:pPr>
              <w:spacing w:line="240" w:lineRule="auto"/>
              <w:rPr>
                <w:lang w:val="en-US"/>
              </w:rPr>
            </w:pPr>
            <w:r>
              <w:rPr>
                <w:lang w:val="en-US"/>
              </w:rPr>
              <w:t>131</w:t>
            </w:r>
          </w:p>
        </w:tc>
        <w:tc>
          <w:tcPr>
            <w:tcW w:w="2100" w:type="dxa"/>
          </w:tcPr>
          <w:p w14:paraId="187309EB" w14:textId="77777777" w:rsidR="004C58A8" w:rsidRPr="00473C97" w:rsidRDefault="004C58A8" w:rsidP="004C58A8">
            <w:pPr>
              <w:spacing w:line="240" w:lineRule="auto"/>
              <w:rPr>
                <w:lang w:val="en-US"/>
              </w:rPr>
            </w:pPr>
            <w:r>
              <w:rPr>
                <w:lang w:val="en-US"/>
              </w:rPr>
              <w:t>23,6</w:t>
            </w:r>
          </w:p>
        </w:tc>
        <w:tc>
          <w:tcPr>
            <w:tcW w:w="1969" w:type="dxa"/>
          </w:tcPr>
          <w:p w14:paraId="1050353F" w14:textId="77777777" w:rsidR="004C58A8" w:rsidRPr="00473C97" w:rsidRDefault="004C58A8" w:rsidP="004C58A8">
            <w:pPr>
              <w:spacing w:line="240" w:lineRule="auto"/>
            </w:pPr>
            <w:r>
              <w:rPr>
                <w:lang w:val="en-US"/>
              </w:rPr>
              <w:t xml:space="preserve">18 </w:t>
            </w:r>
            <w:r>
              <w:t>мин 28 сек</w:t>
            </w:r>
          </w:p>
        </w:tc>
        <w:tc>
          <w:tcPr>
            <w:tcW w:w="1559" w:type="dxa"/>
          </w:tcPr>
          <w:p w14:paraId="70176BB1" w14:textId="77777777" w:rsidR="004C58A8" w:rsidRDefault="004C58A8" w:rsidP="004C58A8">
            <w:pPr>
              <w:spacing w:line="240" w:lineRule="auto"/>
            </w:pPr>
            <w:r>
              <w:t>6,2</w:t>
            </w:r>
          </w:p>
        </w:tc>
      </w:tr>
      <w:tr w:rsidR="004C58A8" w14:paraId="5187899E" w14:textId="77777777" w:rsidTr="005704DC">
        <w:trPr>
          <w:trHeight w:val="340"/>
        </w:trPr>
        <w:tc>
          <w:tcPr>
            <w:tcW w:w="1838" w:type="dxa"/>
          </w:tcPr>
          <w:p w14:paraId="75A9BFC4" w14:textId="77777777" w:rsidR="004C58A8" w:rsidRDefault="004C58A8" w:rsidP="004C58A8">
            <w:pPr>
              <w:spacing w:line="240" w:lineRule="auto"/>
              <w:rPr>
                <w:lang w:val="en-US"/>
              </w:rPr>
            </w:pPr>
            <w:r>
              <w:rPr>
                <w:lang w:val="en-US"/>
              </w:rPr>
              <w:t>Instagram.com</w:t>
            </w:r>
            <w:r>
              <w:rPr>
                <w:rStyle w:val="af3"/>
                <w:lang w:val="en-US"/>
              </w:rPr>
              <w:footnoteReference w:id="35"/>
            </w:r>
          </w:p>
        </w:tc>
        <w:tc>
          <w:tcPr>
            <w:tcW w:w="1879" w:type="dxa"/>
          </w:tcPr>
          <w:p w14:paraId="0C2EA75C" w14:textId="77777777" w:rsidR="004C58A8" w:rsidRDefault="004C58A8" w:rsidP="004C58A8">
            <w:pPr>
              <w:spacing w:line="240" w:lineRule="auto"/>
              <w:rPr>
                <w:lang w:val="en-US"/>
              </w:rPr>
            </w:pPr>
            <w:r>
              <w:t>126</w:t>
            </w:r>
          </w:p>
        </w:tc>
        <w:tc>
          <w:tcPr>
            <w:tcW w:w="2100" w:type="dxa"/>
          </w:tcPr>
          <w:p w14:paraId="74D73049" w14:textId="77777777" w:rsidR="004C58A8" w:rsidRDefault="004C58A8" w:rsidP="004C58A8">
            <w:pPr>
              <w:spacing w:line="240" w:lineRule="auto"/>
              <w:rPr>
                <w:lang w:val="en-US"/>
              </w:rPr>
            </w:pPr>
            <w:r>
              <w:rPr>
                <w:lang w:val="en-US"/>
              </w:rPr>
              <w:t>28,1</w:t>
            </w:r>
          </w:p>
        </w:tc>
        <w:tc>
          <w:tcPr>
            <w:tcW w:w="1969" w:type="dxa"/>
          </w:tcPr>
          <w:p w14:paraId="7E6465BD" w14:textId="77777777" w:rsidR="004C58A8" w:rsidRDefault="004C58A8" w:rsidP="004C58A8">
            <w:pPr>
              <w:spacing w:line="240" w:lineRule="auto"/>
              <w:rPr>
                <w:lang w:val="en-US"/>
              </w:rPr>
            </w:pPr>
            <w:r>
              <w:rPr>
                <w:lang w:val="en-US"/>
              </w:rPr>
              <w:t>17</w:t>
            </w:r>
            <w:r>
              <w:t xml:space="preserve"> мин 3</w:t>
            </w:r>
            <w:r>
              <w:rPr>
                <w:lang w:val="en-US"/>
              </w:rPr>
              <w:t>4</w:t>
            </w:r>
            <w:r>
              <w:t xml:space="preserve"> сек</w:t>
            </w:r>
          </w:p>
        </w:tc>
        <w:tc>
          <w:tcPr>
            <w:tcW w:w="1559" w:type="dxa"/>
          </w:tcPr>
          <w:p w14:paraId="6CA0025D" w14:textId="77777777" w:rsidR="004C58A8" w:rsidRDefault="004C58A8" w:rsidP="004C58A8">
            <w:pPr>
              <w:spacing w:line="240" w:lineRule="auto"/>
            </w:pPr>
            <w:r>
              <w:rPr>
                <w:lang w:val="en-US"/>
              </w:rPr>
              <w:t>4,94</w:t>
            </w:r>
          </w:p>
        </w:tc>
      </w:tr>
      <w:tr w:rsidR="004C58A8" w14:paraId="5E033222" w14:textId="77777777" w:rsidTr="005704DC">
        <w:trPr>
          <w:trHeight w:val="340"/>
        </w:trPr>
        <w:tc>
          <w:tcPr>
            <w:tcW w:w="1838" w:type="dxa"/>
          </w:tcPr>
          <w:p w14:paraId="57B75886" w14:textId="77777777" w:rsidR="004C58A8" w:rsidRDefault="004C58A8" w:rsidP="004C58A8">
            <w:pPr>
              <w:spacing w:line="240" w:lineRule="auto"/>
              <w:rPr>
                <w:lang w:val="en-US"/>
              </w:rPr>
            </w:pPr>
            <w:r>
              <w:rPr>
                <w:lang w:val="en-US"/>
              </w:rPr>
              <w:t>Dnevnik.ru</w:t>
            </w:r>
            <w:r>
              <w:rPr>
                <w:rStyle w:val="af3"/>
                <w:lang w:val="en-US"/>
              </w:rPr>
              <w:footnoteReference w:id="36"/>
            </w:r>
          </w:p>
        </w:tc>
        <w:tc>
          <w:tcPr>
            <w:tcW w:w="1879" w:type="dxa"/>
          </w:tcPr>
          <w:p w14:paraId="2FCBFCA0" w14:textId="77777777" w:rsidR="004C58A8" w:rsidRDefault="004C58A8" w:rsidP="004C58A8">
            <w:pPr>
              <w:spacing w:line="240" w:lineRule="auto"/>
            </w:pPr>
            <w:r>
              <w:rPr>
                <w:lang w:val="en-US"/>
              </w:rPr>
              <w:t>122</w:t>
            </w:r>
          </w:p>
        </w:tc>
        <w:tc>
          <w:tcPr>
            <w:tcW w:w="2100" w:type="dxa"/>
          </w:tcPr>
          <w:p w14:paraId="3FA747D6" w14:textId="77777777" w:rsidR="004C58A8" w:rsidRDefault="004C58A8" w:rsidP="004C58A8">
            <w:pPr>
              <w:spacing w:line="240" w:lineRule="auto"/>
              <w:rPr>
                <w:lang w:val="en-US"/>
              </w:rPr>
            </w:pPr>
            <w:r>
              <w:rPr>
                <w:lang w:val="en-US"/>
              </w:rPr>
              <w:t>6,58</w:t>
            </w:r>
          </w:p>
        </w:tc>
        <w:tc>
          <w:tcPr>
            <w:tcW w:w="1969" w:type="dxa"/>
          </w:tcPr>
          <w:p w14:paraId="0F7BC20C" w14:textId="77777777" w:rsidR="004C58A8" w:rsidRDefault="004C58A8" w:rsidP="004C58A8">
            <w:pPr>
              <w:spacing w:line="240" w:lineRule="auto"/>
              <w:rPr>
                <w:lang w:val="en-US"/>
              </w:rPr>
            </w:pPr>
            <w:r>
              <w:rPr>
                <w:lang w:val="en-US"/>
              </w:rPr>
              <w:t xml:space="preserve">16 </w:t>
            </w:r>
            <w:r>
              <w:t>мин 23 сек</w:t>
            </w:r>
          </w:p>
        </w:tc>
        <w:tc>
          <w:tcPr>
            <w:tcW w:w="1559" w:type="dxa"/>
          </w:tcPr>
          <w:p w14:paraId="19D01004" w14:textId="77777777" w:rsidR="004C58A8" w:rsidRDefault="004C58A8" w:rsidP="004C58A8">
            <w:pPr>
              <w:spacing w:line="240" w:lineRule="auto"/>
              <w:rPr>
                <w:lang w:val="en-US"/>
              </w:rPr>
            </w:pPr>
            <w:r>
              <w:t>5,89</w:t>
            </w:r>
          </w:p>
        </w:tc>
      </w:tr>
      <w:tr w:rsidR="004C58A8" w14:paraId="2138A734" w14:textId="77777777" w:rsidTr="005704DC">
        <w:trPr>
          <w:trHeight w:val="340"/>
        </w:trPr>
        <w:tc>
          <w:tcPr>
            <w:tcW w:w="1838" w:type="dxa"/>
          </w:tcPr>
          <w:p w14:paraId="3BA72389" w14:textId="77777777" w:rsidR="004C58A8" w:rsidRDefault="004C58A8" w:rsidP="004C58A8">
            <w:pPr>
              <w:spacing w:line="240" w:lineRule="auto"/>
              <w:rPr>
                <w:lang w:val="en-US"/>
              </w:rPr>
            </w:pPr>
            <w:r>
              <w:rPr>
                <w:lang w:val="en-US"/>
              </w:rPr>
              <w:t>Drom.ru</w:t>
            </w:r>
            <w:r>
              <w:rPr>
                <w:rStyle w:val="af3"/>
                <w:lang w:val="en-US"/>
              </w:rPr>
              <w:footnoteReference w:id="37"/>
            </w:r>
          </w:p>
        </w:tc>
        <w:tc>
          <w:tcPr>
            <w:tcW w:w="1879" w:type="dxa"/>
          </w:tcPr>
          <w:p w14:paraId="160B08CD" w14:textId="77777777" w:rsidR="004C58A8" w:rsidRDefault="004C58A8" w:rsidP="004C58A8">
            <w:pPr>
              <w:spacing w:line="240" w:lineRule="auto"/>
              <w:rPr>
                <w:lang w:val="en-US"/>
              </w:rPr>
            </w:pPr>
            <w:r>
              <w:rPr>
                <w:lang w:val="en-US"/>
              </w:rPr>
              <w:t>116</w:t>
            </w:r>
          </w:p>
        </w:tc>
        <w:tc>
          <w:tcPr>
            <w:tcW w:w="2100" w:type="dxa"/>
          </w:tcPr>
          <w:p w14:paraId="405D65A2" w14:textId="77777777" w:rsidR="004C58A8" w:rsidRDefault="004C58A8" w:rsidP="004C58A8">
            <w:pPr>
              <w:spacing w:line="240" w:lineRule="auto"/>
              <w:rPr>
                <w:lang w:val="en-US"/>
              </w:rPr>
            </w:pPr>
            <w:r>
              <w:rPr>
                <w:lang w:val="en-US"/>
              </w:rPr>
              <w:t>19,4</w:t>
            </w:r>
          </w:p>
        </w:tc>
        <w:tc>
          <w:tcPr>
            <w:tcW w:w="1969" w:type="dxa"/>
          </w:tcPr>
          <w:p w14:paraId="5A10C46D" w14:textId="77777777" w:rsidR="004C58A8" w:rsidRDefault="004C58A8" w:rsidP="004C58A8">
            <w:pPr>
              <w:spacing w:line="240" w:lineRule="auto"/>
              <w:rPr>
                <w:lang w:val="en-US"/>
              </w:rPr>
            </w:pPr>
            <w:r>
              <w:rPr>
                <w:lang w:val="en-US"/>
              </w:rPr>
              <w:t xml:space="preserve">13 </w:t>
            </w:r>
            <w:r>
              <w:t>мин 25 сек</w:t>
            </w:r>
          </w:p>
        </w:tc>
        <w:tc>
          <w:tcPr>
            <w:tcW w:w="1559" w:type="dxa"/>
          </w:tcPr>
          <w:p w14:paraId="504C7BDD" w14:textId="77777777" w:rsidR="004C58A8" w:rsidRDefault="004C58A8" w:rsidP="004C58A8">
            <w:pPr>
              <w:spacing w:line="240" w:lineRule="auto"/>
            </w:pPr>
            <w:r>
              <w:t>11,08</w:t>
            </w:r>
          </w:p>
        </w:tc>
      </w:tr>
      <w:tr w:rsidR="004C58A8" w14:paraId="2F208FEA" w14:textId="77777777" w:rsidTr="005704DC">
        <w:trPr>
          <w:trHeight w:val="340"/>
        </w:trPr>
        <w:tc>
          <w:tcPr>
            <w:tcW w:w="1838" w:type="dxa"/>
          </w:tcPr>
          <w:p w14:paraId="1573282C" w14:textId="77777777" w:rsidR="004C58A8" w:rsidRDefault="004C58A8" w:rsidP="004C58A8">
            <w:pPr>
              <w:spacing w:line="240" w:lineRule="auto"/>
              <w:rPr>
                <w:lang w:val="en-US"/>
              </w:rPr>
            </w:pPr>
            <w:r>
              <w:rPr>
                <w:lang w:val="en-US"/>
              </w:rPr>
              <w:t>Ozon.ru</w:t>
            </w:r>
            <w:r>
              <w:rPr>
                <w:rStyle w:val="af3"/>
                <w:lang w:val="en-US"/>
              </w:rPr>
              <w:footnoteReference w:id="38"/>
            </w:r>
          </w:p>
        </w:tc>
        <w:tc>
          <w:tcPr>
            <w:tcW w:w="1879" w:type="dxa"/>
          </w:tcPr>
          <w:p w14:paraId="7DD8CEE3" w14:textId="77777777" w:rsidR="004C58A8" w:rsidRDefault="004C58A8" w:rsidP="004C58A8">
            <w:pPr>
              <w:spacing w:line="240" w:lineRule="auto"/>
              <w:rPr>
                <w:lang w:val="en-US"/>
              </w:rPr>
            </w:pPr>
            <w:r>
              <w:rPr>
                <w:lang w:val="en-US"/>
              </w:rPr>
              <w:t>107</w:t>
            </w:r>
          </w:p>
        </w:tc>
        <w:tc>
          <w:tcPr>
            <w:tcW w:w="2100" w:type="dxa"/>
          </w:tcPr>
          <w:p w14:paraId="0185CF6F" w14:textId="77777777" w:rsidR="004C58A8" w:rsidRDefault="004C58A8" w:rsidP="004C58A8">
            <w:pPr>
              <w:spacing w:line="240" w:lineRule="auto"/>
              <w:rPr>
                <w:lang w:val="en-US"/>
              </w:rPr>
            </w:pPr>
            <w:r>
              <w:rPr>
                <w:lang w:val="en-US"/>
              </w:rPr>
              <w:t>34,7</w:t>
            </w:r>
          </w:p>
        </w:tc>
        <w:tc>
          <w:tcPr>
            <w:tcW w:w="1969" w:type="dxa"/>
          </w:tcPr>
          <w:p w14:paraId="05737745" w14:textId="77777777" w:rsidR="004C58A8" w:rsidRDefault="004C58A8" w:rsidP="004C58A8">
            <w:pPr>
              <w:spacing w:line="240" w:lineRule="auto"/>
              <w:rPr>
                <w:lang w:val="en-US"/>
              </w:rPr>
            </w:pPr>
            <w:r>
              <w:rPr>
                <w:lang w:val="en-US"/>
              </w:rPr>
              <w:t xml:space="preserve">14 </w:t>
            </w:r>
            <w:r>
              <w:t>мин 53 сек</w:t>
            </w:r>
          </w:p>
        </w:tc>
        <w:tc>
          <w:tcPr>
            <w:tcW w:w="1559" w:type="dxa"/>
          </w:tcPr>
          <w:p w14:paraId="39B35069" w14:textId="77777777" w:rsidR="004C58A8" w:rsidRDefault="004C58A8" w:rsidP="004C58A8">
            <w:pPr>
              <w:spacing w:line="240" w:lineRule="auto"/>
            </w:pPr>
            <w:r>
              <w:t>4,35</w:t>
            </w:r>
          </w:p>
        </w:tc>
      </w:tr>
    </w:tbl>
    <w:p w14:paraId="275A8A0B" w14:textId="2E1C8C29" w:rsidR="00473C97" w:rsidRPr="00385811" w:rsidRDefault="00385811" w:rsidP="00385811">
      <w:pPr>
        <w:rPr>
          <w:lang w:val="en-US"/>
        </w:rPr>
      </w:pPr>
      <w:r>
        <w:lastRenderedPageBreak/>
        <w:t xml:space="preserve">Источник: </w:t>
      </w:r>
      <w:r>
        <w:rPr>
          <w:lang w:val="en-US"/>
        </w:rPr>
        <w:t xml:space="preserve">[Semrush, </w:t>
      </w:r>
      <w:r>
        <w:t>2021</w:t>
      </w:r>
      <w:r>
        <w:rPr>
          <w:lang w:val="en-US"/>
        </w:rPr>
        <w:t>]</w:t>
      </w:r>
    </w:p>
    <w:p w14:paraId="36D53541" w14:textId="19105B0B" w:rsidR="00562644" w:rsidRDefault="00473C97" w:rsidP="00473C97">
      <w:r>
        <w:tab/>
        <w:t xml:space="preserve">Данная информация о трафике на сайтах представляет собой особую важность для дальнейшей работы, так как в зависимости от трафика будет определяться стоимость рекламных инструментов и </w:t>
      </w:r>
      <w:r w:rsidR="00562644">
        <w:t>максимально возможный охват пользователей. При оценке данной информации можно увидеть, что наибольший трафик с точки зрения рекламных возможностей</w:t>
      </w:r>
      <w:r w:rsidR="00562644" w:rsidRPr="00562644">
        <w:t xml:space="preserve"> </w:t>
      </w:r>
      <w:r w:rsidR="00562644">
        <w:t>в</w:t>
      </w:r>
      <w:r w:rsidR="00562644" w:rsidRPr="00562644">
        <w:t xml:space="preserve"> </w:t>
      </w:r>
      <w:r w:rsidR="00562644">
        <w:t>России</w:t>
      </w:r>
      <w:r w:rsidR="00562644" w:rsidRPr="00562644">
        <w:t xml:space="preserve"> </w:t>
      </w:r>
      <w:r w:rsidR="00562644">
        <w:t>имеют</w:t>
      </w:r>
      <w:r w:rsidR="00562644" w:rsidRPr="00562644">
        <w:t xml:space="preserve"> </w:t>
      </w:r>
      <w:r w:rsidR="00562644">
        <w:t>поисковые</w:t>
      </w:r>
      <w:r w:rsidR="00562644" w:rsidRPr="00562644">
        <w:t xml:space="preserve"> </w:t>
      </w:r>
      <w:r w:rsidR="00562644">
        <w:t>системы</w:t>
      </w:r>
      <w:r w:rsidR="00562644" w:rsidRPr="00562644">
        <w:t xml:space="preserve"> </w:t>
      </w:r>
      <w:r w:rsidR="00562644">
        <w:rPr>
          <w:lang w:val="en-US"/>
        </w:rPr>
        <w:t>Yandex</w:t>
      </w:r>
      <w:r w:rsidR="00562644" w:rsidRPr="00562644">
        <w:t xml:space="preserve"> </w:t>
      </w:r>
      <w:r w:rsidR="00562644">
        <w:t>и</w:t>
      </w:r>
      <w:r w:rsidR="00562644" w:rsidRPr="00562644">
        <w:t xml:space="preserve"> </w:t>
      </w:r>
      <w:r w:rsidR="00562644">
        <w:rPr>
          <w:lang w:val="en-US"/>
        </w:rPr>
        <w:t>Google</w:t>
      </w:r>
      <w:r w:rsidR="00562644" w:rsidRPr="00562644">
        <w:t xml:space="preserve">, </w:t>
      </w:r>
      <w:r w:rsidR="00562644">
        <w:t>социальные</w:t>
      </w:r>
      <w:r w:rsidR="00562644" w:rsidRPr="00562644">
        <w:t xml:space="preserve"> </w:t>
      </w:r>
      <w:r w:rsidR="00562644">
        <w:t>сети</w:t>
      </w:r>
      <w:r w:rsidR="00562644" w:rsidRPr="00562644">
        <w:t xml:space="preserve"> </w:t>
      </w:r>
      <w:r w:rsidR="00562644">
        <w:t>Вконтакте</w:t>
      </w:r>
      <w:r w:rsidR="00562644" w:rsidRPr="00562644">
        <w:t xml:space="preserve">, </w:t>
      </w:r>
      <w:r w:rsidR="00562644">
        <w:t>Одноклассники</w:t>
      </w:r>
      <w:r w:rsidR="00562644" w:rsidRPr="00562644">
        <w:t xml:space="preserve"> </w:t>
      </w:r>
      <w:r w:rsidR="00562644">
        <w:t>и</w:t>
      </w:r>
      <w:r w:rsidR="00562644" w:rsidRPr="00562644">
        <w:t xml:space="preserve"> </w:t>
      </w:r>
      <w:r w:rsidR="00562644" w:rsidRPr="00562644">
        <w:rPr>
          <w:lang w:val="en-US"/>
        </w:rPr>
        <w:t>Instagram</w:t>
      </w:r>
      <w:r w:rsidR="00562644" w:rsidRPr="00562644">
        <w:t xml:space="preserve">, </w:t>
      </w:r>
      <w:r w:rsidR="00562644">
        <w:t>маркетплейсы</w:t>
      </w:r>
      <w:r w:rsidR="00562644" w:rsidRPr="00562644">
        <w:t xml:space="preserve"> </w:t>
      </w:r>
      <w:r w:rsidR="00562644">
        <w:rPr>
          <w:lang w:val="en-US"/>
        </w:rPr>
        <w:t>OZON</w:t>
      </w:r>
      <w:r w:rsidR="00562644">
        <w:t xml:space="preserve">, </w:t>
      </w:r>
      <w:r w:rsidR="00562644">
        <w:rPr>
          <w:lang w:val="en-US"/>
        </w:rPr>
        <w:t>Wildberries</w:t>
      </w:r>
      <w:r w:rsidR="00562644">
        <w:t xml:space="preserve"> и </w:t>
      </w:r>
      <w:r w:rsidR="00562644">
        <w:rPr>
          <w:lang w:val="en-US"/>
        </w:rPr>
        <w:t>AliExpress</w:t>
      </w:r>
      <w:r w:rsidR="00562644" w:rsidRPr="00562644">
        <w:t xml:space="preserve">, </w:t>
      </w:r>
      <w:r w:rsidR="00562644">
        <w:t>порталы</w:t>
      </w:r>
      <w:r w:rsidR="00562644" w:rsidRPr="00562644">
        <w:t xml:space="preserve"> </w:t>
      </w:r>
      <w:r w:rsidR="00562644">
        <w:rPr>
          <w:lang w:val="en-US"/>
        </w:rPr>
        <w:t>Avito</w:t>
      </w:r>
      <w:r w:rsidR="00562644" w:rsidRPr="00562644">
        <w:t xml:space="preserve">, </w:t>
      </w:r>
      <w:r w:rsidR="00562644">
        <w:rPr>
          <w:lang w:val="en-US"/>
        </w:rPr>
        <w:t>Drom</w:t>
      </w:r>
      <w:r w:rsidR="00562644" w:rsidRPr="00562644">
        <w:t xml:space="preserve">, </w:t>
      </w:r>
      <w:r w:rsidR="00562644">
        <w:rPr>
          <w:lang w:val="en-US"/>
        </w:rPr>
        <w:t>Rio</w:t>
      </w:r>
      <w:r w:rsidR="00562644" w:rsidRPr="00562644">
        <w:t xml:space="preserve">, </w:t>
      </w:r>
      <w:r w:rsidR="00562644">
        <w:rPr>
          <w:lang w:val="en-US"/>
        </w:rPr>
        <w:t>Gismeteo</w:t>
      </w:r>
      <w:r w:rsidR="0016118B" w:rsidRPr="0016118B">
        <w:t xml:space="preserve">, </w:t>
      </w:r>
      <w:r w:rsidR="0016118B">
        <w:rPr>
          <w:lang w:val="en-US"/>
        </w:rPr>
        <w:t>Lenta</w:t>
      </w:r>
      <w:r w:rsidR="0016118B" w:rsidRPr="0016118B">
        <w:t xml:space="preserve"> </w:t>
      </w:r>
      <w:r w:rsidR="00562644">
        <w:t xml:space="preserve">и </w:t>
      </w:r>
      <w:r w:rsidR="00562644">
        <w:rPr>
          <w:lang w:val="en-US"/>
        </w:rPr>
        <w:t>YouTube</w:t>
      </w:r>
      <w:r w:rsidR="00562644" w:rsidRPr="00562644">
        <w:t xml:space="preserve">. </w:t>
      </w:r>
    </w:p>
    <w:p w14:paraId="0E643E6A" w14:textId="4FE7E060" w:rsidR="00562644" w:rsidRDefault="00562644" w:rsidP="00473C97">
      <w:r>
        <w:tab/>
        <w:t xml:space="preserve">Согласно отчету от компании </w:t>
      </w:r>
      <w:r>
        <w:rPr>
          <w:lang w:val="en-US"/>
        </w:rPr>
        <w:t>Google</w:t>
      </w:r>
      <w:r w:rsidRPr="00562644">
        <w:t xml:space="preserve"> </w:t>
      </w:r>
      <w:r>
        <w:rPr>
          <w:lang w:val="en-US"/>
        </w:rPr>
        <w:t>Google</w:t>
      </w:r>
      <w:r w:rsidRPr="00562644">
        <w:t xml:space="preserve"> </w:t>
      </w:r>
      <w:r>
        <w:rPr>
          <w:lang w:val="en-US"/>
        </w:rPr>
        <w:t>trends</w:t>
      </w:r>
      <w:r w:rsidRPr="00562644">
        <w:t xml:space="preserve"> </w:t>
      </w:r>
      <w:r>
        <w:t>от января 2021 года наиболее часто запрашиваемые слова в 2020 году у Россиян были:</w:t>
      </w:r>
    </w:p>
    <w:p w14:paraId="2134D55A" w14:textId="0F623BE7" w:rsidR="00562644" w:rsidRDefault="00562644" w:rsidP="008A4C5B">
      <w:pPr>
        <w:pStyle w:val="af6"/>
        <w:numPr>
          <w:ilvl w:val="0"/>
          <w:numId w:val="5"/>
        </w:numPr>
      </w:pPr>
      <w:r>
        <w:t>«Погода» – индекс 100;</w:t>
      </w:r>
    </w:p>
    <w:p w14:paraId="1503F3D1" w14:textId="336A8964" w:rsidR="00562644" w:rsidRDefault="00562644" w:rsidP="008A4C5B">
      <w:pPr>
        <w:pStyle w:val="af6"/>
        <w:numPr>
          <w:ilvl w:val="0"/>
          <w:numId w:val="5"/>
        </w:numPr>
      </w:pPr>
      <w:r>
        <w:t>«Вк»</w:t>
      </w:r>
      <w:r w:rsidR="009A23D7">
        <w:rPr>
          <w:rStyle w:val="af3"/>
        </w:rPr>
        <w:footnoteReference w:id="39"/>
      </w:r>
      <w:r>
        <w:t xml:space="preserve"> - индекс 43;</w:t>
      </w:r>
    </w:p>
    <w:p w14:paraId="1C22F1F2" w14:textId="0FA45157" w:rsidR="00562644" w:rsidRDefault="00562644" w:rsidP="008A4C5B">
      <w:pPr>
        <w:pStyle w:val="af6"/>
        <w:numPr>
          <w:ilvl w:val="0"/>
          <w:numId w:val="5"/>
        </w:numPr>
      </w:pPr>
      <w:r>
        <w:t>«Яндекс» - индекс 41;</w:t>
      </w:r>
    </w:p>
    <w:p w14:paraId="2DD12630" w14:textId="53E0E1B0" w:rsidR="00562644" w:rsidRDefault="00562644" w:rsidP="008A4C5B">
      <w:pPr>
        <w:pStyle w:val="af6"/>
        <w:numPr>
          <w:ilvl w:val="0"/>
          <w:numId w:val="5"/>
        </w:numPr>
      </w:pPr>
      <w:r>
        <w:t>«Переводчик» - индекс 28;</w:t>
      </w:r>
    </w:p>
    <w:p w14:paraId="753F00D0" w14:textId="079CB24C" w:rsidR="00562644" w:rsidRDefault="009A23D7" w:rsidP="008A4C5B">
      <w:pPr>
        <w:pStyle w:val="af6"/>
        <w:numPr>
          <w:ilvl w:val="0"/>
          <w:numId w:val="5"/>
        </w:numPr>
      </w:pPr>
      <w:r>
        <w:t>«Авито» - индекс 25;</w:t>
      </w:r>
    </w:p>
    <w:p w14:paraId="2170B6D2" w14:textId="002F5F34" w:rsidR="009A23D7" w:rsidRDefault="009A23D7" w:rsidP="008A4C5B">
      <w:pPr>
        <w:pStyle w:val="af6"/>
        <w:numPr>
          <w:ilvl w:val="0"/>
          <w:numId w:val="5"/>
        </w:numPr>
      </w:pPr>
      <w:r>
        <w:t>«Новости» - индекс 25;</w:t>
      </w:r>
    </w:p>
    <w:p w14:paraId="34640198" w14:textId="0623AAA3" w:rsidR="009A23D7" w:rsidRDefault="009A23D7" w:rsidP="008A4C5B">
      <w:pPr>
        <w:pStyle w:val="af6"/>
        <w:numPr>
          <w:ilvl w:val="0"/>
          <w:numId w:val="5"/>
        </w:numPr>
      </w:pPr>
      <w:r>
        <w:t>«Ютуб»</w:t>
      </w:r>
      <w:r>
        <w:rPr>
          <w:rStyle w:val="af3"/>
        </w:rPr>
        <w:footnoteReference w:id="40"/>
      </w:r>
      <w:r>
        <w:t xml:space="preserve"> - индекс 24;</w:t>
      </w:r>
    </w:p>
    <w:p w14:paraId="2FBE1F42" w14:textId="2DF7F6C6" w:rsidR="009A23D7" w:rsidRDefault="009A23D7" w:rsidP="008A4C5B">
      <w:pPr>
        <w:pStyle w:val="af6"/>
        <w:numPr>
          <w:ilvl w:val="0"/>
          <w:numId w:val="5"/>
        </w:numPr>
      </w:pPr>
      <w:r>
        <w:t>«Одноклассники» - индекс 22;</w:t>
      </w:r>
    </w:p>
    <w:p w14:paraId="1CC2E173" w14:textId="63ED4C67" w:rsidR="009A23D7" w:rsidRDefault="009A23D7" w:rsidP="008A4C5B">
      <w:pPr>
        <w:pStyle w:val="af6"/>
        <w:numPr>
          <w:ilvl w:val="0"/>
          <w:numId w:val="5"/>
        </w:numPr>
      </w:pPr>
      <w:r>
        <w:t>«Короновирус» - индекс 18;</w:t>
      </w:r>
    </w:p>
    <w:p w14:paraId="58602FBC" w14:textId="3D1518ED" w:rsidR="009A23D7" w:rsidRDefault="009A23D7" w:rsidP="008A4C5B">
      <w:pPr>
        <w:pStyle w:val="af6"/>
        <w:numPr>
          <w:ilvl w:val="0"/>
          <w:numId w:val="5"/>
        </w:numPr>
      </w:pPr>
      <w:r>
        <w:t>«Почта» - индекс 18;</w:t>
      </w:r>
    </w:p>
    <w:p w14:paraId="0FE24708" w14:textId="76E2D027" w:rsidR="009A23D7" w:rsidRDefault="009A23D7" w:rsidP="008A4C5B">
      <w:pPr>
        <w:pStyle w:val="af6"/>
        <w:numPr>
          <w:ilvl w:val="0"/>
          <w:numId w:val="5"/>
        </w:numPr>
      </w:pPr>
      <w:r>
        <w:t>«Майл»</w:t>
      </w:r>
      <w:r>
        <w:rPr>
          <w:rStyle w:val="af3"/>
        </w:rPr>
        <w:footnoteReference w:id="41"/>
      </w:r>
      <w:r>
        <w:t xml:space="preserve"> - индекс 14;</w:t>
      </w:r>
    </w:p>
    <w:p w14:paraId="76584D8B" w14:textId="5B3DD581" w:rsidR="009A23D7" w:rsidRDefault="009A23D7" w:rsidP="008A4C5B">
      <w:pPr>
        <w:pStyle w:val="af6"/>
        <w:numPr>
          <w:ilvl w:val="0"/>
          <w:numId w:val="5"/>
        </w:numPr>
      </w:pPr>
      <w:r>
        <w:t>«Перевод» - индекс 14;</w:t>
      </w:r>
    </w:p>
    <w:p w14:paraId="6E348FA0" w14:textId="7B11D77C" w:rsidR="009A23D7" w:rsidRDefault="009A23D7" w:rsidP="008A4C5B">
      <w:pPr>
        <w:pStyle w:val="af6"/>
        <w:numPr>
          <w:ilvl w:val="0"/>
          <w:numId w:val="5"/>
        </w:numPr>
      </w:pPr>
      <w:r>
        <w:t>«Программа» - индекс 13;</w:t>
      </w:r>
    </w:p>
    <w:p w14:paraId="76849CB1" w14:textId="02939866" w:rsidR="009A23D7" w:rsidRDefault="009A23D7" w:rsidP="008A4C5B">
      <w:pPr>
        <w:pStyle w:val="af6"/>
        <w:numPr>
          <w:ilvl w:val="0"/>
          <w:numId w:val="5"/>
        </w:numPr>
      </w:pPr>
      <w:r>
        <w:t>«Погода завтра» - индекс 12;</w:t>
      </w:r>
    </w:p>
    <w:p w14:paraId="734A22EB" w14:textId="546C17CF" w:rsidR="009A23D7" w:rsidRDefault="009A23D7" w:rsidP="008A4C5B">
      <w:pPr>
        <w:pStyle w:val="af6"/>
        <w:numPr>
          <w:ilvl w:val="0"/>
          <w:numId w:val="5"/>
        </w:numPr>
      </w:pPr>
      <w:r>
        <w:t>«Песни» - индекс 12;</w:t>
      </w:r>
    </w:p>
    <w:p w14:paraId="51DA3F95" w14:textId="2E482ADB" w:rsidR="009A23D7" w:rsidRDefault="009A23D7" w:rsidP="008A4C5B">
      <w:pPr>
        <w:pStyle w:val="af6"/>
        <w:numPr>
          <w:ilvl w:val="0"/>
          <w:numId w:val="5"/>
        </w:numPr>
      </w:pPr>
      <w:r>
        <w:t>«Дневник» - индекс 11;</w:t>
      </w:r>
    </w:p>
    <w:p w14:paraId="21A0DA85" w14:textId="09C2DD47" w:rsidR="009A23D7" w:rsidRDefault="009A23D7" w:rsidP="008A4C5B">
      <w:pPr>
        <w:pStyle w:val="af6"/>
        <w:numPr>
          <w:ilvl w:val="0"/>
          <w:numId w:val="5"/>
        </w:numPr>
      </w:pPr>
      <w:r>
        <w:t>«Инстаграм» - индекс 11;</w:t>
      </w:r>
    </w:p>
    <w:p w14:paraId="13AF9FD2" w14:textId="2AA60CC1" w:rsidR="009A23D7" w:rsidRDefault="009A23D7" w:rsidP="008A4C5B">
      <w:pPr>
        <w:pStyle w:val="af6"/>
        <w:numPr>
          <w:ilvl w:val="0"/>
          <w:numId w:val="5"/>
        </w:numPr>
      </w:pPr>
      <w:r>
        <w:t>«</w:t>
      </w:r>
      <w:r>
        <w:rPr>
          <w:lang w:val="en-US"/>
        </w:rPr>
        <w:t>Google</w:t>
      </w:r>
      <w:r>
        <w:t>» - индекс 9;</w:t>
      </w:r>
    </w:p>
    <w:p w14:paraId="3F441FB4" w14:textId="5D5EC3C9" w:rsidR="009A23D7" w:rsidRDefault="009A23D7" w:rsidP="008A4C5B">
      <w:pPr>
        <w:pStyle w:val="af6"/>
        <w:numPr>
          <w:ilvl w:val="0"/>
          <w:numId w:val="5"/>
        </w:numPr>
      </w:pPr>
      <w:r>
        <w:t>«Вконтакте» - индекс 9;</w:t>
      </w:r>
    </w:p>
    <w:p w14:paraId="1789D64E" w14:textId="4557DD07" w:rsidR="009A23D7" w:rsidRDefault="009A23D7" w:rsidP="008A4C5B">
      <w:pPr>
        <w:pStyle w:val="af6"/>
        <w:numPr>
          <w:ilvl w:val="0"/>
          <w:numId w:val="5"/>
        </w:numPr>
      </w:pPr>
      <w:r>
        <w:t>«Сбербанк» - индекс 9.</w:t>
      </w:r>
    </w:p>
    <w:p w14:paraId="3DE93857" w14:textId="4562A89C" w:rsidR="009A23D7" w:rsidRDefault="009A23D7" w:rsidP="009A23D7">
      <w:pPr>
        <w:ind w:firstLine="360"/>
      </w:pPr>
      <w:r>
        <w:lastRenderedPageBreak/>
        <w:t xml:space="preserve">Проанализировав наиболее частые запросы в 2020 года можно заметить неочевидные факты, например запросы, связанные с погодой, пользуются большим спросом, чем запросы по социальным сетям. Используя инструменты </w:t>
      </w:r>
      <w:r>
        <w:rPr>
          <w:lang w:val="en-US"/>
        </w:rPr>
        <w:t>CPA</w:t>
      </w:r>
      <w:r w:rsidRPr="009A23D7">
        <w:t xml:space="preserve"> </w:t>
      </w:r>
      <w:r>
        <w:t xml:space="preserve">сетей можно давать рекламу на сайты с погодой для того, чтобы привлекать дополнительный трафик. </w:t>
      </w:r>
    </w:p>
    <w:p w14:paraId="1E314964" w14:textId="0456513A" w:rsidR="00B04543" w:rsidRDefault="009A23D7" w:rsidP="00562644">
      <w:r>
        <w:tab/>
        <w:t xml:space="preserve">В этом году отдельное внимание общественности было приковано к приватности в сети. Согласно исследованию </w:t>
      </w:r>
      <w:r>
        <w:rPr>
          <w:lang w:val="en-US"/>
        </w:rPr>
        <w:t>GWI</w:t>
      </w:r>
      <w:r w:rsidRPr="009A23D7">
        <w:t xml:space="preserve"> </w:t>
      </w:r>
      <w:r>
        <w:t>за 3 квартал 2020 года</w:t>
      </w:r>
      <w:r>
        <w:rPr>
          <w:rStyle w:val="af3"/>
        </w:rPr>
        <w:footnoteReference w:id="42"/>
      </w:r>
      <w:r>
        <w:t>, 34,4% Россиян использовали специальные надстройки для блокировки рекламы</w:t>
      </w:r>
      <w:r w:rsidR="00B04543">
        <w:t xml:space="preserve"> хотя бы раз за месяц</w:t>
      </w:r>
      <w:r>
        <w:t xml:space="preserve">, </w:t>
      </w:r>
      <w:r w:rsidR="00B04543">
        <w:t>28,2</w:t>
      </w:r>
      <w:r w:rsidR="00B04543" w:rsidRPr="00B04543">
        <w:t xml:space="preserve">% </w:t>
      </w:r>
      <w:r w:rsidR="00B04543">
        <w:t xml:space="preserve">- удаляли </w:t>
      </w:r>
      <w:r w:rsidR="00B04543">
        <w:rPr>
          <w:lang w:val="en-US"/>
        </w:rPr>
        <w:t>cookies</w:t>
      </w:r>
      <w:r w:rsidR="00B04543">
        <w:rPr>
          <w:rStyle w:val="af3"/>
          <w:lang w:val="en-US"/>
        </w:rPr>
        <w:footnoteReference w:id="43"/>
      </w:r>
      <w:r w:rsidR="00B04543" w:rsidRPr="00B04543">
        <w:t xml:space="preserve"> </w:t>
      </w:r>
      <w:r w:rsidR="00B04543">
        <w:t>в браузере, 27,8% - выражали беспокойство по вопросу использования персональных данных компаниями, 12,2</w:t>
      </w:r>
      <w:r w:rsidR="00B04543" w:rsidRPr="00B04543">
        <w:t xml:space="preserve">% </w:t>
      </w:r>
      <w:r w:rsidR="00B04543">
        <w:t>- устанавливали ограничение времени использования отдельных приложений или отслеживали экранное время на смартфоне. Данные факты говорят о том, что сегодня реклама претерпевает изменения ввиду ведения новых правовых форм и большей обеспокоенности граждан по поводу их данных.</w:t>
      </w:r>
    </w:p>
    <w:p w14:paraId="7E76CCBF" w14:textId="440D5200" w:rsidR="004C58A8" w:rsidRDefault="004C58A8" w:rsidP="004C58A8">
      <w:pPr>
        <w:pStyle w:val="3"/>
      </w:pPr>
      <w:bookmarkStart w:id="6" w:name="_Toc73546103"/>
      <w:r>
        <w:t>1.</w:t>
      </w:r>
      <w:r w:rsidR="00D17858">
        <w:t>1</w:t>
      </w:r>
      <w:r>
        <w:t xml:space="preserve">.3 </w:t>
      </w:r>
      <w:r w:rsidR="00D17858">
        <w:t>Социальные сети</w:t>
      </w:r>
      <w:bookmarkEnd w:id="6"/>
    </w:p>
    <w:p w14:paraId="43F412AC" w14:textId="7368827F" w:rsidR="00385811" w:rsidRDefault="00385811" w:rsidP="00562644">
      <w:r>
        <w:tab/>
        <w:t xml:space="preserve">Отдельное внимание стоит уделить </w:t>
      </w:r>
      <w:r w:rsidR="005D3D30">
        <w:t xml:space="preserve">социальным сетям и их детальному анализу, так как мы уже выяснили, что пользователи в среднем проводят в них по 2 часа 28 минут каждый день. Более того, многие компании используют как единственный канал для продвижения и привлечения продаж, реализовывая все этапы через социальные сети. Другие компании используют социальные сети как инструмент брендинга и </w:t>
      </w:r>
      <w:r w:rsidR="00B126D4">
        <w:t>для увеличения точек касания с клиентами. 98,8% российских пользователей Интернета в возрасте от 16 до 62 лет заходили в социальные сети хотя бы раз в течение последнего месяца</w:t>
      </w:r>
      <w:r w:rsidR="00B126D4">
        <w:rPr>
          <w:rStyle w:val="af3"/>
        </w:rPr>
        <w:footnoteReference w:id="44"/>
      </w:r>
      <w:r w:rsidR="00B126D4">
        <w:t>, из них 32</w:t>
      </w:r>
      <w:r w:rsidR="00B126D4" w:rsidRPr="00B126D4">
        <w:t xml:space="preserve">% </w:t>
      </w:r>
      <w:r w:rsidR="00B126D4">
        <w:t>пользователей использовали социальные сети для работы</w:t>
      </w:r>
      <w:r w:rsidR="00B126D4">
        <w:rPr>
          <w:rStyle w:val="af3"/>
        </w:rPr>
        <w:footnoteReference w:id="45"/>
      </w:r>
      <w:r w:rsidR="00B126D4">
        <w:rPr>
          <w:rStyle w:val="af3"/>
        </w:rPr>
        <w:footnoteReference w:id="46"/>
      </w:r>
      <w:r w:rsidR="00B126D4">
        <w:t>. Среднее число аккаунтов в социальных сетях на одного человека равно 7,3</w:t>
      </w:r>
      <w:r w:rsidR="00B126D4">
        <w:rPr>
          <w:rStyle w:val="af3"/>
        </w:rPr>
        <w:footnoteReference w:id="47"/>
      </w:r>
      <w:r w:rsidR="00B126D4">
        <w:t xml:space="preserve">, то есть один и тот же человек состоит в среднем в 7 социальных сетях или имеет несколько сразу несколько профилей в одной социальной сети (например, личный аккаунт и рабочую страницу). </w:t>
      </w:r>
    </w:p>
    <w:p w14:paraId="0B63365B" w14:textId="7828EA0B" w:rsidR="00D17858" w:rsidRDefault="00D17858" w:rsidP="00562644"/>
    <w:p w14:paraId="54A78F8C" w14:textId="77777777" w:rsidR="00D17858" w:rsidRDefault="00D17858" w:rsidP="00562644"/>
    <w:p w14:paraId="37870C3B" w14:textId="462C4782" w:rsidR="00B126D4" w:rsidRDefault="00B126D4" w:rsidP="00CE4F0B">
      <w:pPr>
        <w:pStyle w:val="a0"/>
        <w:jc w:val="right"/>
      </w:pPr>
      <w:r>
        <w:lastRenderedPageBreak/>
        <w:t>Наиболее часто используемые социальные сети в России</w:t>
      </w:r>
    </w:p>
    <w:tbl>
      <w:tblPr>
        <w:tblStyle w:val="af7"/>
        <w:tblW w:w="0" w:type="auto"/>
        <w:tblLook w:val="04A0" w:firstRow="1" w:lastRow="0" w:firstColumn="1" w:lastColumn="0" w:noHBand="0" w:noVBand="1"/>
      </w:tblPr>
      <w:tblGrid>
        <w:gridCol w:w="4672"/>
        <w:gridCol w:w="4673"/>
      </w:tblGrid>
      <w:tr w:rsidR="00CE4F0B" w14:paraId="12BF17D2" w14:textId="77777777" w:rsidTr="00CE4F0B">
        <w:tc>
          <w:tcPr>
            <w:tcW w:w="4672" w:type="dxa"/>
          </w:tcPr>
          <w:p w14:paraId="275D8D89" w14:textId="76CD4EB5" w:rsidR="00CE4F0B" w:rsidRDefault="00CE4F0B" w:rsidP="00CE4F0B">
            <w:pPr>
              <w:spacing w:line="240" w:lineRule="auto"/>
            </w:pPr>
            <w:r>
              <w:t>Социальная сеть</w:t>
            </w:r>
          </w:p>
        </w:tc>
        <w:tc>
          <w:tcPr>
            <w:tcW w:w="4673" w:type="dxa"/>
          </w:tcPr>
          <w:p w14:paraId="4B0B7CC9" w14:textId="1C4F1238" w:rsidR="00CE4F0B" w:rsidRPr="00CE4F0B" w:rsidRDefault="00CE4F0B" w:rsidP="00CE4F0B">
            <w:pPr>
              <w:spacing w:line="240" w:lineRule="auto"/>
            </w:pPr>
            <w:r>
              <w:t>Процент Интернет-пользователей в возрасте от 16 до 64 лет, посещавших социальную сеть хотя бы раз за последний месяц</w:t>
            </w:r>
          </w:p>
        </w:tc>
      </w:tr>
      <w:tr w:rsidR="00CE4F0B" w14:paraId="03737733" w14:textId="77777777" w:rsidTr="00CE4F0B">
        <w:tc>
          <w:tcPr>
            <w:tcW w:w="4672" w:type="dxa"/>
          </w:tcPr>
          <w:p w14:paraId="48017CE0" w14:textId="009F8F25" w:rsidR="00CE4F0B" w:rsidRPr="00CE4F0B" w:rsidRDefault="00CE4F0B" w:rsidP="00CE4F0B">
            <w:pPr>
              <w:spacing w:line="240" w:lineRule="auto"/>
              <w:rPr>
                <w:lang w:val="en-US"/>
              </w:rPr>
            </w:pPr>
            <w:r>
              <w:rPr>
                <w:lang w:val="en-US"/>
              </w:rPr>
              <w:t>YouTube</w:t>
            </w:r>
          </w:p>
        </w:tc>
        <w:tc>
          <w:tcPr>
            <w:tcW w:w="4673" w:type="dxa"/>
          </w:tcPr>
          <w:p w14:paraId="7C206FF1" w14:textId="21B5F90F" w:rsidR="00CE4F0B" w:rsidRPr="00CE4F0B" w:rsidRDefault="00CE4F0B" w:rsidP="00CE4F0B">
            <w:pPr>
              <w:spacing w:line="240" w:lineRule="auto"/>
              <w:rPr>
                <w:lang w:val="en-US"/>
              </w:rPr>
            </w:pPr>
            <w:r>
              <w:rPr>
                <w:lang w:val="en-US"/>
              </w:rPr>
              <w:t>85,4%</w:t>
            </w:r>
          </w:p>
        </w:tc>
      </w:tr>
      <w:tr w:rsidR="0090330C" w:rsidRPr="00CE4F0B" w14:paraId="759617C5" w14:textId="77777777" w:rsidTr="0056696C">
        <w:trPr>
          <w:trHeight w:val="90"/>
        </w:trPr>
        <w:tc>
          <w:tcPr>
            <w:tcW w:w="4672" w:type="dxa"/>
          </w:tcPr>
          <w:p w14:paraId="4162C33D" w14:textId="77777777" w:rsidR="0090330C" w:rsidRPr="00CE4F0B" w:rsidRDefault="0090330C" w:rsidP="0056696C">
            <w:pPr>
              <w:spacing w:line="240" w:lineRule="auto"/>
              <w:rPr>
                <w:lang w:val="en-US"/>
              </w:rPr>
            </w:pPr>
            <w:r>
              <w:rPr>
                <w:lang w:val="en-US"/>
              </w:rPr>
              <w:t>VK</w:t>
            </w:r>
          </w:p>
        </w:tc>
        <w:tc>
          <w:tcPr>
            <w:tcW w:w="4673" w:type="dxa"/>
          </w:tcPr>
          <w:p w14:paraId="04E8E497" w14:textId="77777777" w:rsidR="0090330C" w:rsidRPr="00CE4F0B" w:rsidRDefault="0090330C" w:rsidP="0056696C">
            <w:pPr>
              <w:spacing w:line="240" w:lineRule="auto"/>
              <w:rPr>
                <w:lang w:val="en-US"/>
              </w:rPr>
            </w:pPr>
            <w:r>
              <w:rPr>
                <w:lang w:val="en-US"/>
              </w:rPr>
              <w:t>78%</w:t>
            </w:r>
          </w:p>
        </w:tc>
      </w:tr>
      <w:tr w:rsidR="0090330C" w:rsidRPr="00CE4F0B" w14:paraId="52CF1052" w14:textId="77777777" w:rsidTr="0056696C">
        <w:tc>
          <w:tcPr>
            <w:tcW w:w="4672" w:type="dxa"/>
          </w:tcPr>
          <w:p w14:paraId="1A1AD322" w14:textId="77777777" w:rsidR="0090330C" w:rsidRPr="00CE4F0B" w:rsidRDefault="0090330C" w:rsidP="0056696C">
            <w:pPr>
              <w:spacing w:line="240" w:lineRule="auto"/>
              <w:rPr>
                <w:lang w:val="en-US"/>
              </w:rPr>
            </w:pPr>
            <w:r>
              <w:rPr>
                <w:lang w:val="en-US"/>
              </w:rPr>
              <w:t>WhatsApp</w:t>
            </w:r>
            <w:r>
              <w:rPr>
                <w:rStyle w:val="af3"/>
                <w:lang w:val="en-US"/>
              </w:rPr>
              <w:footnoteReference w:id="48"/>
            </w:r>
          </w:p>
        </w:tc>
        <w:tc>
          <w:tcPr>
            <w:tcW w:w="4673" w:type="dxa"/>
          </w:tcPr>
          <w:p w14:paraId="12228EDB" w14:textId="77777777" w:rsidR="0090330C" w:rsidRPr="00CE4F0B" w:rsidRDefault="0090330C" w:rsidP="0056696C">
            <w:pPr>
              <w:spacing w:line="240" w:lineRule="auto"/>
              <w:rPr>
                <w:lang w:val="en-US"/>
              </w:rPr>
            </w:pPr>
            <w:r>
              <w:rPr>
                <w:lang w:val="en-US"/>
              </w:rPr>
              <w:t>75,8%</w:t>
            </w:r>
          </w:p>
        </w:tc>
      </w:tr>
      <w:tr w:rsidR="0090330C" w:rsidRPr="00CE4F0B" w14:paraId="1E21FDEF" w14:textId="77777777" w:rsidTr="0056696C">
        <w:tc>
          <w:tcPr>
            <w:tcW w:w="4672" w:type="dxa"/>
          </w:tcPr>
          <w:p w14:paraId="6CB1EC6F" w14:textId="77777777" w:rsidR="0090330C" w:rsidRPr="00CE4F0B" w:rsidRDefault="0090330C" w:rsidP="0056696C">
            <w:pPr>
              <w:spacing w:line="240" w:lineRule="auto"/>
              <w:rPr>
                <w:lang w:val="en-US"/>
              </w:rPr>
            </w:pPr>
            <w:r>
              <w:rPr>
                <w:lang w:val="en-US"/>
              </w:rPr>
              <w:t>Instagram</w:t>
            </w:r>
          </w:p>
        </w:tc>
        <w:tc>
          <w:tcPr>
            <w:tcW w:w="4673" w:type="dxa"/>
          </w:tcPr>
          <w:p w14:paraId="00C84594" w14:textId="77777777" w:rsidR="0090330C" w:rsidRPr="00CE4F0B" w:rsidRDefault="0090330C" w:rsidP="0056696C">
            <w:pPr>
              <w:spacing w:line="240" w:lineRule="auto"/>
              <w:rPr>
                <w:lang w:val="en-US"/>
              </w:rPr>
            </w:pPr>
            <w:r>
              <w:rPr>
                <w:lang w:val="en-US"/>
              </w:rPr>
              <w:t>61,2%</w:t>
            </w:r>
          </w:p>
        </w:tc>
      </w:tr>
      <w:tr w:rsidR="0090330C" w:rsidRPr="00CE4F0B" w14:paraId="076B8298" w14:textId="77777777" w:rsidTr="0056696C">
        <w:tc>
          <w:tcPr>
            <w:tcW w:w="4672" w:type="dxa"/>
          </w:tcPr>
          <w:p w14:paraId="19177206" w14:textId="77777777" w:rsidR="0090330C" w:rsidRPr="00CE4F0B" w:rsidRDefault="0090330C" w:rsidP="0056696C">
            <w:pPr>
              <w:spacing w:line="240" w:lineRule="auto"/>
            </w:pPr>
            <w:r>
              <w:t>Одноклассники</w:t>
            </w:r>
          </w:p>
        </w:tc>
        <w:tc>
          <w:tcPr>
            <w:tcW w:w="4673" w:type="dxa"/>
          </w:tcPr>
          <w:p w14:paraId="337E1800" w14:textId="77777777" w:rsidR="0090330C" w:rsidRPr="00CE4F0B" w:rsidRDefault="0090330C" w:rsidP="0056696C">
            <w:pPr>
              <w:spacing w:line="240" w:lineRule="auto"/>
              <w:rPr>
                <w:lang w:val="en-US"/>
              </w:rPr>
            </w:pPr>
            <w:r>
              <w:t>47,1</w:t>
            </w:r>
            <w:r>
              <w:rPr>
                <w:lang w:val="en-US"/>
              </w:rPr>
              <w:t>%</w:t>
            </w:r>
          </w:p>
        </w:tc>
      </w:tr>
      <w:tr w:rsidR="0090330C" w:rsidRPr="00CE4F0B" w14:paraId="6E424B7F" w14:textId="77777777" w:rsidTr="0056696C">
        <w:tc>
          <w:tcPr>
            <w:tcW w:w="4672" w:type="dxa"/>
          </w:tcPr>
          <w:p w14:paraId="427DC118" w14:textId="77777777" w:rsidR="0090330C" w:rsidRPr="00CE4F0B" w:rsidRDefault="0090330C" w:rsidP="0056696C">
            <w:pPr>
              <w:spacing w:line="240" w:lineRule="auto"/>
              <w:rPr>
                <w:lang w:val="en-US"/>
              </w:rPr>
            </w:pPr>
            <w:r>
              <w:rPr>
                <w:lang w:val="en-US"/>
              </w:rPr>
              <w:t>Viber</w:t>
            </w:r>
            <w:r>
              <w:rPr>
                <w:rStyle w:val="af3"/>
                <w:lang w:val="en-US"/>
              </w:rPr>
              <w:footnoteReference w:id="49"/>
            </w:r>
          </w:p>
        </w:tc>
        <w:tc>
          <w:tcPr>
            <w:tcW w:w="4673" w:type="dxa"/>
          </w:tcPr>
          <w:p w14:paraId="6D659CEE" w14:textId="77777777" w:rsidR="0090330C" w:rsidRPr="00CE4F0B" w:rsidRDefault="0090330C" w:rsidP="0056696C">
            <w:pPr>
              <w:spacing w:line="240" w:lineRule="auto"/>
            </w:pPr>
            <w:r>
              <w:rPr>
                <w:lang w:val="en-US"/>
              </w:rPr>
              <w:t>42,5</w:t>
            </w:r>
            <w:r>
              <w:t>%</w:t>
            </w:r>
          </w:p>
        </w:tc>
      </w:tr>
      <w:tr w:rsidR="0090330C" w14:paraId="2870C25D" w14:textId="77777777" w:rsidTr="0056696C">
        <w:tc>
          <w:tcPr>
            <w:tcW w:w="4672" w:type="dxa"/>
          </w:tcPr>
          <w:p w14:paraId="00573CDA" w14:textId="77777777" w:rsidR="0090330C" w:rsidRPr="00CE4F0B" w:rsidRDefault="0090330C" w:rsidP="0056696C">
            <w:pPr>
              <w:spacing w:line="240" w:lineRule="auto"/>
              <w:rPr>
                <w:lang w:val="en-US"/>
              </w:rPr>
            </w:pPr>
            <w:r>
              <w:rPr>
                <w:lang w:val="en-US"/>
              </w:rPr>
              <w:t>Facebook</w:t>
            </w:r>
            <w:r>
              <w:rPr>
                <w:rStyle w:val="af3"/>
                <w:lang w:val="en-US"/>
              </w:rPr>
              <w:footnoteReference w:id="50"/>
            </w:r>
          </w:p>
        </w:tc>
        <w:tc>
          <w:tcPr>
            <w:tcW w:w="4673" w:type="dxa"/>
          </w:tcPr>
          <w:p w14:paraId="2DC63876" w14:textId="77777777" w:rsidR="0090330C" w:rsidRDefault="0090330C" w:rsidP="0056696C">
            <w:pPr>
              <w:spacing w:line="240" w:lineRule="auto"/>
              <w:rPr>
                <w:lang w:val="en-US"/>
              </w:rPr>
            </w:pPr>
            <w:r>
              <w:rPr>
                <w:lang w:val="en-US"/>
              </w:rPr>
              <w:t>38,9%</w:t>
            </w:r>
          </w:p>
        </w:tc>
      </w:tr>
      <w:tr w:rsidR="0090330C" w14:paraId="7E329005" w14:textId="77777777" w:rsidTr="0056696C">
        <w:tc>
          <w:tcPr>
            <w:tcW w:w="4672" w:type="dxa"/>
          </w:tcPr>
          <w:p w14:paraId="08DD3431" w14:textId="77777777" w:rsidR="0090330C" w:rsidRDefault="0090330C" w:rsidP="0056696C">
            <w:pPr>
              <w:spacing w:line="240" w:lineRule="auto"/>
              <w:rPr>
                <w:lang w:val="en-US"/>
              </w:rPr>
            </w:pPr>
            <w:r>
              <w:rPr>
                <w:lang w:val="en-US"/>
              </w:rPr>
              <w:t>TikTok</w:t>
            </w:r>
            <w:r>
              <w:rPr>
                <w:rStyle w:val="af3"/>
                <w:lang w:val="en-US"/>
              </w:rPr>
              <w:footnoteReference w:id="51"/>
            </w:r>
          </w:p>
        </w:tc>
        <w:tc>
          <w:tcPr>
            <w:tcW w:w="4673" w:type="dxa"/>
          </w:tcPr>
          <w:p w14:paraId="2927FD71" w14:textId="77777777" w:rsidR="0090330C" w:rsidRDefault="0090330C" w:rsidP="0056696C">
            <w:pPr>
              <w:spacing w:line="240" w:lineRule="auto"/>
              <w:rPr>
                <w:lang w:val="en-US"/>
              </w:rPr>
            </w:pPr>
            <w:r>
              <w:rPr>
                <w:lang w:val="en-US"/>
              </w:rPr>
              <w:t>30,3%</w:t>
            </w:r>
          </w:p>
        </w:tc>
      </w:tr>
      <w:tr w:rsidR="0090330C" w14:paraId="6458F938" w14:textId="77777777" w:rsidTr="0056696C">
        <w:tc>
          <w:tcPr>
            <w:tcW w:w="4672" w:type="dxa"/>
          </w:tcPr>
          <w:p w14:paraId="74CC03F4" w14:textId="77777777" w:rsidR="0090330C" w:rsidRDefault="0090330C" w:rsidP="0056696C">
            <w:pPr>
              <w:spacing w:line="240" w:lineRule="auto"/>
              <w:rPr>
                <w:lang w:val="en-US"/>
              </w:rPr>
            </w:pPr>
            <w:r>
              <w:rPr>
                <w:lang w:val="en-US"/>
              </w:rPr>
              <w:t>Telegram</w:t>
            </w:r>
            <w:r>
              <w:rPr>
                <w:rStyle w:val="af3"/>
                <w:lang w:val="en-US"/>
              </w:rPr>
              <w:footnoteReference w:id="52"/>
            </w:r>
          </w:p>
        </w:tc>
        <w:tc>
          <w:tcPr>
            <w:tcW w:w="4673" w:type="dxa"/>
          </w:tcPr>
          <w:p w14:paraId="51C09675" w14:textId="77777777" w:rsidR="0090330C" w:rsidRDefault="0090330C" w:rsidP="0056696C">
            <w:pPr>
              <w:spacing w:line="240" w:lineRule="auto"/>
              <w:rPr>
                <w:lang w:val="en-US"/>
              </w:rPr>
            </w:pPr>
            <w:r>
              <w:rPr>
                <w:lang w:val="en-US"/>
              </w:rPr>
              <w:t>27,4%</w:t>
            </w:r>
          </w:p>
        </w:tc>
      </w:tr>
      <w:tr w:rsidR="0090330C" w14:paraId="0AAE60A4" w14:textId="77777777" w:rsidTr="0056696C">
        <w:tc>
          <w:tcPr>
            <w:tcW w:w="4672" w:type="dxa"/>
          </w:tcPr>
          <w:p w14:paraId="445DB6B4" w14:textId="77777777" w:rsidR="0090330C" w:rsidRDefault="0090330C" w:rsidP="0056696C">
            <w:pPr>
              <w:spacing w:line="240" w:lineRule="auto"/>
              <w:rPr>
                <w:lang w:val="en-US"/>
              </w:rPr>
            </w:pPr>
            <w:r>
              <w:rPr>
                <w:lang w:val="en-US"/>
              </w:rPr>
              <w:t>Skype</w:t>
            </w:r>
            <w:r>
              <w:rPr>
                <w:rStyle w:val="af3"/>
                <w:lang w:val="en-US"/>
              </w:rPr>
              <w:footnoteReference w:id="53"/>
            </w:r>
            <w:r>
              <w:rPr>
                <w:lang w:val="en-US"/>
              </w:rPr>
              <w:t xml:space="preserve"> </w:t>
            </w:r>
          </w:p>
        </w:tc>
        <w:tc>
          <w:tcPr>
            <w:tcW w:w="4673" w:type="dxa"/>
          </w:tcPr>
          <w:p w14:paraId="5A36FDAB" w14:textId="77777777" w:rsidR="0090330C" w:rsidRDefault="0090330C" w:rsidP="0056696C">
            <w:pPr>
              <w:spacing w:line="240" w:lineRule="auto"/>
              <w:rPr>
                <w:lang w:val="en-US"/>
              </w:rPr>
            </w:pPr>
            <w:r>
              <w:rPr>
                <w:lang w:val="en-US"/>
              </w:rPr>
              <w:t>24,4%</w:t>
            </w:r>
          </w:p>
        </w:tc>
      </w:tr>
      <w:tr w:rsidR="0090330C" w:rsidRPr="00934F9A" w14:paraId="7B69A41E" w14:textId="77777777" w:rsidTr="0056696C">
        <w:tc>
          <w:tcPr>
            <w:tcW w:w="4672" w:type="dxa"/>
          </w:tcPr>
          <w:p w14:paraId="5EBE2D0C" w14:textId="77777777" w:rsidR="0090330C" w:rsidRDefault="0090330C" w:rsidP="0056696C">
            <w:pPr>
              <w:spacing w:line="240" w:lineRule="auto"/>
              <w:rPr>
                <w:lang w:val="en-US"/>
              </w:rPr>
            </w:pPr>
            <w:r>
              <w:rPr>
                <w:lang w:val="en-US"/>
              </w:rPr>
              <w:t>Twitter</w:t>
            </w:r>
            <w:r>
              <w:rPr>
                <w:rStyle w:val="af3"/>
                <w:lang w:val="en-US"/>
              </w:rPr>
              <w:footnoteReference w:id="54"/>
            </w:r>
          </w:p>
        </w:tc>
        <w:tc>
          <w:tcPr>
            <w:tcW w:w="4673" w:type="dxa"/>
          </w:tcPr>
          <w:p w14:paraId="40D30B69" w14:textId="77777777" w:rsidR="0090330C" w:rsidRPr="00934F9A" w:rsidRDefault="0090330C" w:rsidP="0056696C">
            <w:pPr>
              <w:spacing w:line="240" w:lineRule="auto"/>
              <w:rPr>
                <w:lang w:val="en-US"/>
              </w:rPr>
            </w:pPr>
            <w:r>
              <w:rPr>
                <w:lang w:val="en-US"/>
              </w:rPr>
              <w:t>18,6</w:t>
            </w:r>
            <w:r>
              <w:t>%</w:t>
            </w:r>
          </w:p>
        </w:tc>
      </w:tr>
      <w:tr w:rsidR="0090330C" w14:paraId="718D4D7A" w14:textId="77777777" w:rsidTr="0056696C">
        <w:tc>
          <w:tcPr>
            <w:tcW w:w="4672" w:type="dxa"/>
          </w:tcPr>
          <w:p w14:paraId="1EC9FF19" w14:textId="77777777" w:rsidR="0090330C" w:rsidRDefault="0090330C" w:rsidP="0056696C">
            <w:pPr>
              <w:spacing w:line="240" w:lineRule="auto"/>
              <w:rPr>
                <w:lang w:val="en-US"/>
              </w:rPr>
            </w:pPr>
            <w:r>
              <w:rPr>
                <w:lang w:val="en-US"/>
              </w:rPr>
              <w:t>Facebook Messenger</w:t>
            </w:r>
            <w:r>
              <w:rPr>
                <w:rStyle w:val="af3"/>
                <w:lang w:val="en-US"/>
              </w:rPr>
              <w:footnoteReference w:id="55"/>
            </w:r>
            <w:r>
              <w:rPr>
                <w:lang w:val="en-US"/>
              </w:rPr>
              <w:t xml:space="preserve"> </w:t>
            </w:r>
          </w:p>
        </w:tc>
        <w:tc>
          <w:tcPr>
            <w:tcW w:w="4673" w:type="dxa"/>
          </w:tcPr>
          <w:p w14:paraId="464C20A6" w14:textId="77777777" w:rsidR="0090330C" w:rsidRDefault="0090330C" w:rsidP="0056696C">
            <w:pPr>
              <w:spacing w:line="240" w:lineRule="auto"/>
              <w:rPr>
                <w:lang w:val="en-US"/>
              </w:rPr>
            </w:pPr>
            <w:r>
              <w:rPr>
                <w:lang w:val="en-US"/>
              </w:rPr>
              <w:t>15,5%</w:t>
            </w:r>
          </w:p>
        </w:tc>
      </w:tr>
      <w:tr w:rsidR="0090330C" w14:paraId="577DD3ED" w14:textId="77777777" w:rsidTr="0056696C">
        <w:tc>
          <w:tcPr>
            <w:tcW w:w="4672" w:type="dxa"/>
          </w:tcPr>
          <w:p w14:paraId="54E244F8" w14:textId="77777777" w:rsidR="0090330C" w:rsidRDefault="0090330C" w:rsidP="0056696C">
            <w:pPr>
              <w:spacing w:line="240" w:lineRule="auto"/>
              <w:rPr>
                <w:lang w:val="en-US"/>
              </w:rPr>
            </w:pPr>
            <w:r>
              <w:rPr>
                <w:lang w:val="en-US"/>
              </w:rPr>
              <w:t>Pinterest</w:t>
            </w:r>
            <w:r>
              <w:rPr>
                <w:rStyle w:val="af3"/>
                <w:lang w:val="en-US"/>
              </w:rPr>
              <w:footnoteReference w:id="56"/>
            </w:r>
          </w:p>
        </w:tc>
        <w:tc>
          <w:tcPr>
            <w:tcW w:w="4673" w:type="dxa"/>
          </w:tcPr>
          <w:p w14:paraId="077CBD7B" w14:textId="77777777" w:rsidR="0090330C" w:rsidRDefault="0090330C" w:rsidP="0056696C">
            <w:pPr>
              <w:spacing w:line="240" w:lineRule="auto"/>
              <w:rPr>
                <w:lang w:val="en-US"/>
              </w:rPr>
            </w:pPr>
            <w:r>
              <w:rPr>
                <w:lang w:val="en-US"/>
              </w:rPr>
              <w:t>14,8%</w:t>
            </w:r>
          </w:p>
        </w:tc>
      </w:tr>
    </w:tbl>
    <w:p w14:paraId="188BA07E" w14:textId="77777777" w:rsidR="0090330C" w:rsidRDefault="0090330C" w:rsidP="0090330C">
      <w:pPr>
        <w:pStyle w:val="a0"/>
        <w:numPr>
          <w:ilvl w:val="0"/>
          <w:numId w:val="0"/>
        </w:numPr>
      </w:pPr>
    </w:p>
    <w:p w14:paraId="269B740F" w14:textId="56410C8F" w:rsidR="0090330C" w:rsidRPr="00562644" w:rsidRDefault="0090330C" w:rsidP="0090330C">
      <w:pPr>
        <w:pStyle w:val="a0"/>
        <w:numPr>
          <w:ilvl w:val="0"/>
          <w:numId w:val="0"/>
        </w:numPr>
        <w:jc w:val="right"/>
      </w:pPr>
      <w:r>
        <w:lastRenderedPageBreak/>
        <w:t>Продолжение таблицы 3</w:t>
      </w:r>
    </w:p>
    <w:tbl>
      <w:tblPr>
        <w:tblStyle w:val="af7"/>
        <w:tblW w:w="0" w:type="auto"/>
        <w:tblLook w:val="04A0" w:firstRow="1" w:lastRow="0" w:firstColumn="1" w:lastColumn="0" w:noHBand="0" w:noVBand="1"/>
      </w:tblPr>
      <w:tblGrid>
        <w:gridCol w:w="4672"/>
        <w:gridCol w:w="4673"/>
      </w:tblGrid>
      <w:tr w:rsidR="0090330C" w:rsidRPr="0090330C" w14:paraId="4EA36F21" w14:textId="77777777" w:rsidTr="0056696C">
        <w:tc>
          <w:tcPr>
            <w:tcW w:w="4672" w:type="dxa"/>
          </w:tcPr>
          <w:p w14:paraId="4F3D75A0" w14:textId="3E62E75C" w:rsidR="0090330C" w:rsidRDefault="0090330C" w:rsidP="0090330C">
            <w:pPr>
              <w:spacing w:line="240" w:lineRule="auto"/>
              <w:rPr>
                <w:lang w:val="en-US"/>
              </w:rPr>
            </w:pPr>
            <w:r>
              <w:t>Социальная сеть</w:t>
            </w:r>
          </w:p>
        </w:tc>
        <w:tc>
          <w:tcPr>
            <w:tcW w:w="4673" w:type="dxa"/>
          </w:tcPr>
          <w:p w14:paraId="03D64861" w14:textId="735294C7" w:rsidR="0090330C" w:rsidRPr="0090330C" w:rsidRDefault="0090330C" w:rsidP="0090330C">
            <w:pPr>
              <w:spacing w:line="240" w:lineRule="auto"/>
            </w:pPr>
            <w:r>
              <w:t>Процент Интернет-пользователей в возрасте от 16 до 64 лет, посещавших социальную сеть хотя бы раз за последний месяц</w:t>
            </w:r>
          </w:p>
        </w:tc>
      </w:tr>
      <w:tr w:rsidR="0090330C" w14:paraId="50F34F6D" w14:textId="77777777" w:rsidTr="0056696C">
        <w:tc>
          <w:tcPr>
            <w:tcW w:w="4672" w:type="dxa"/>
          </w:tcPr>
          <w:p w14:paraId="216C2AE1" w14:textId="77777777" w:rsidR="0090330C" w:rsidRDefault="0090330C" w:rsidP="0090330C">
            <w:pPr>
              <w:spacing w:line="240" w:lineRule="auto"/>
              <w:rPr>
                <w:lang w:val="en-US"/>
              </w:rPr>
            </w:pPr>
            <w:r>
              <w:rPr>
                <w:lang w:val="en-US"/>
              </w:rPr>
              <w:t>Snapchat</w:t>
            </w:r>
            <w:r>
              <w:rPr>
                <w:rStyle w:val="af3"/>
                <w:lang w:val="en-US"/>
              </w:rPr>
              <w:footnoteReference w:id="57"/>
            </w:r>
          </w:p>
        </w:tc>
        <w:tc>
          <w:tcPr>
            <w:tcW w:w="4673" w:type="dxa"/>
          </w:tcPr>
          <w:p w14:paraId="4DB5C27F" w14:textId="77777777" w:rsidR="0090330C" w:rsidRDefault="0090330C" w:rsidP="0090330C">
            <w:pPr>
              <w:spacing w:line="240" w:lineRule="auto"/>
              <w:rPr>
                <w:lang w:val="en-US"/>
              </w:rPr>
            </w:pPr>
            <w:r>
              <w:rPr>
                <w:lang w:val="en-US"/>
              </w:rPr>
              <w:t>10,1%</w:t>
            </w:r>
          </w:p>
        </w:tc>
      </w:tr>
      <w:tr w:rsidR="0090330C" w14:paraId="3B322932" w14:textId="77777777" w:rsidTr="0090330C">
        <w:tc>
          <w:tcPr>
            <w:tcW w:w="4672" w:type="dxa"/>
          </w:tcPr>
          <w:p w14:paraId="09AECCE1" w14:textId="77777777" w:rsidR="0090330C" w:rsidRDefault="0090330C" w:rsidP="0090330C">
            <w:pPr>
              <w:spacing w:line="240" w:lineRule="auto"/>
              <w:rPr>
                <w:lang w:val="en-US"/>
              </w:rPr>
            </w:pPr>
            <w:r>
              <w:rPr>
                <w:lang w:val="en-US"/>
              </w:rPr>
              <w:t>Twitch</w:t>
            </w:r>
            <w:r>
              <w:rPr>
                <w:rStyle w:val="af3"/>
                <w:lang w:val="en-US"/>
              </w:rPr>
              <w:footnoteReference w:id="58"/>
            </w:r>
          </w:p>
        </w:tc>
        <w:tc>
          <w:tcPr>
            <w:tcW w:w="4673" w:type="dxa"/>
          </w:tcPr>
          <w:p w14:paraId="11F69155" w14:textId="77777777" w:rsidR="0090330C" w:rsidRDefault="0090330C" w:rsidP="0090330C">
            <w:pPr>
              <w:spacing w:line="240" w:lineRule="auto"/>
              <w:rPr>
                <w:lang w:val="en-US"/>
              </w:rPr>
            </w:pPr>
            <w:r>
              <w:rPr>
                <w:lang w:val="en-US"/>
              </w:rPr>
              <w:t>9,5%</w:t>
            </w:r>
          </w:p>
        </w:tc>
      </w:tr>
      <w:tr w:rsidR="0090330C" w14:paraId="66A76E89" w14:textId="77777777" w:rsidTr="0090330C">
        <w:tc>
          <w:tcPr>
            <w:tcW w:w="4672" w:type="dxa"/>
          </w:tcPr>
          <w:p w14:paraId="1632CF4C" w14:textId="77777777" w:rsidR="0090330C" w:rsidRDefault="0090330C" w:rsidP="0090330C">
            <w:pPr>
              <w:spacing w:line="240" w:lineRule="auto"/>
              <w:rPr>
                <w:lang w:val="en-US"/>
              </w:rPr>
            </w:pPr>
            <w:r>
              <w:rPr>
                <w:lang w:val="en-US"/>
              </w:rPr>
              <w:t>Likee</w:t>
            </w:r>
            <w:r>
              <w:rPr>
                <w:rStyle w:val="af3"/>
                <w:lang w:val="en-US"/>
              </w:rPr>
              <w:footnoteReference w:id="59"/>
            </w:r>
          </w:p>
        </w:tc>
        <w:tc>
          <w:tcPr>
            <w:tcW w:w="4673" w:type="dxa"/>
          </w:tcPr>
          <w:p w14:paraId="36474178" w14:textId="77777777" w:rsidR="0090330C" w:rsidRDefault="0090330C" w:rsidP="0090330C">
            <w:pPr>
              <w:spacing w:line="240" w:lineRule="auto"/>
              <w:rPr>
                <w:lang w:val="en-US"/>
              </w:rPr>
            </w:pPr>
            <w:r>
              <w:rPr>
                <w:lang w:val="en-US"/>
              </w:rPr>
              <w:t>7,3%</w:t>
            </w:r>
          </w:p>
        </w:tc>
      </w:tr>
    </w:tbl>
    <w:p w14:paraId="62C7A521" w14:textId="77777777" w:rsidR="0090330C" w:rsidRPr="00934F9A" w:rsidRDefault="0090330C" w:rsidP="0090330C">
      <w:pPr>
        <w:rPr>
          <w:lang w:val="en-US"/>
        </w:rPr>
      </w:pPr>
      <w:r>
        <w:t xml:space="preserve">Источник: </w:t>
      </w:r>
      <w:r>
        <w:rPr>
          <w:lang w:val="en-US"/>
        </w:rPr>
        <w:t>[GWI, 2020]</w:t>
      </w:r>
    </w:p>
    <w:p w14:paraId="69EDD94B" w14:textId="675BEE46" w:rsidR="005C1512" w:rsidRDefault="0090330C" w:rsidP="0090330C">
      <w:r>
        <w:tab/>
      </w:r>
      <w:r w:rsidR="00653E95">
        <w:t xml:space="preserve">Из данной таблицы видно, что наиболее популярной социальной сетью среди Российских пользователей является российская социальная сеть Вконтакте. Согласно данным агентства </w:t>
      </w:r>
      <w:r w:rsidR="00653E95">
        <w:rPr>
          <w:lang w:val="en-US"/>
        </w:rPr>
        <w:t>Mediascope</w:t>
      </w:r>
      <w:r w:rsidR="00653E95" w:rsidRPr="00653E95">
        <w:t xml:space="preserve"> </w:t>
      </w:r>
      <w:r w:rsidR="00653E95">
        <w:t xml:space="preserve">от января 2021 во Вконтакте зарегистрировано 74,08 миллионов пользователей, что составляет 59,8% от населения страны старше 12 лет.  За 2020 год во Вконтакте было зарегистрировано плюс 3,6 миллиона новых пользователей, что является ростом на 5,1% к прошлому году. Среди пользователей социальной сети 54,7% являются женщинами, 45,3% - мужчинами. </w:t>
      </w:r>
    </w:p>
    <w:p w14:paraId="4CD0EA0A" w14:textId="73621554" w:rsidR="00653E95" w:rsidRDefault="00653E95" w:rsidP="0090330C">
      <w:r>
        <w:tab/>
        <w:t xml:space="preserve">Наиболее популярной видеохостинговой платформой в мире и России является </w:t>
      </w:r>
      <w:r>
        <w:rPr>
          <w:lang w:val="en-US"/>
        </w:rPr>
        <w:t>YouTube</w:t>
      </w:r>
      <w:r w:rsidRPr="00653E95">
        <w:t xml:space="preserve">. </w:t>
      </w:r>
      <w:r>
        <w:t>В России 99 миллионов населения может быть потенциально охвачено с помощью рекламных возможностей площадки</w:t>
      </w:r>
      <w:r>
        <w:rPr>
          <w:rStyle w:val="af3"/>
        </w:rPr>
        <w:footnoteReference w:id="60"/>
      </w:r>
      <w:r>
        <w:t xml:space="preserve">. 52,9% </w:t>
      </w:r>
      <w:r w:rsidRPr="00732042">
        <w:t xml:space="preserve">- </w:t>
      </w:r>
      <w:r>
        <w:t xml:space="preserve">женщины, </w:t>
      </w:r>
      <w:r w:rsidR="00732042">
        <w:t>47,1% - мужчины</w:t>
      </w:r>
      <w:r w:rsidR="00732042">
        <w:rPr>
          <w:rStyle w:val="af3"/>
        </w:rPr>
        <w:footnoteReference w:id="61"/>
      </w:r>
      <w:r w:rsidR="00732042">
        <w:t xml:space="preserve">. Согласно отчету компании </w:t>
      </w:r>
      <w:r w:rsidR="00732042">
        <w:rPr>
          <w:lang w:val="en-US"/>
        </w:rPr>
        <w:t>Google</w:t>
      </w:r>
      <w:r w:rsidR="00732042" w:rsidRPr="00732042">
        <w:t xml:space="preserve">, </w:t>
      </w:r>
      <w:r w:rsidR="00732042">
        <w:t xml:space="preserve">которой принадлежит видеохостинг, </w:t>
      </w:r>
      <w:r w:rsidR="00732042">
        <w:rPr>
          <w:lang w:val="en-US"/>
        </w:rPr>
        <w:t>Google</w:t>
      </w:r>
      <w:r w:rsidR="00732042" w:rsidRPr="00732042">
        <w:t xml:space="preserve"> </w:t>
      </w:r>
      <w:r w:rsidR="00732042">
        <w:rPr>
          <w:lang w:val="en-US"/>
        </w:rPr>
        <w:t>Trends</w:t>
      </w:r>
      <w:r w:rsidR="00732042" w:rsidRPr="00732042">
        <w:t xml:space="preserve"> </w:t>
      </w:r>
      <w:r w:rsidR="00732042">
        <w:t xml:space="preserve">от января 2021 г. в 2020 г. наиболее популярные запросы на </w:t>
      </w:r>
      <w:r w:rsidR="00732042">
        <w:rPr>
          <w:lang w:val="en-US"/>
        </w:rPr>
        <w:t>YouTube</w:t>
      </w:r>
      <w:r w:rsidR="00732042" w:rsidRPr="00732042">
        <w:t xml:space="preserve"> </w:t>
      </w:r>
      <w:r w:rsidR="00732042">
        <w:t xml:space="preserve">представляли собой: </w:t>
      </w:r>
    </w:p>
    <w:p w14:paraId="65EA9AD2" w14:textId="68A9072D" w:rsidR="00732042" w:rsidRDefault="00732042" w:rsidP="008A4C5B">
      <w:pPr>
        <w:pStyle w:val="af6"/>
        <w:numPr>
          <w:ilvl w:val="0"/>
          <w:numId w:val="6"/>
        </w:numPr>
      </w:pPr>
      <w:r>
        <w:t>«Песня» - индекс 100;</w:t>
      </w:r>
    </w:p>
    <w:p w14:paraId="37853A44" w14:textId="7060A03D" w:rsidR="00732042" w:rsidRDefault="00732042" w:rsidP="008A4C5B">
      <w:pPr>
        <w:pStyle w:val="af6"/>
        <w:numPr>
          <w:ilvl w:val="0"/>
          <w:numId w:val="6"/>
        </w:numPr>
      </w:pPr>
      <w:r>
        <w:t>«А4»</w:t>
      </w:r>
      <w:r>
        <w:rPr>
          <w:rStyle w:val="af3"/>
        </w:rPr>
        <w:footnoteReference w:id="62"/>
      </w:r>
      <w:r>
        <w:t xml:space="preserve"> - индекс 98; </w:t>
      </w:r>
    </w:p>
    <w:p w14:paraId="060B08E3" w14:textId="48854142" w:rsidR="00732042" w:rsidRDefault="00096599" w:rsidP="008A4C5B">
      <w:pPr>
        <w:pStyle w:val="af6"/>
        <w:numPr>
          <w:ilvl w:val="0"/>
          <w:numId w:val="6"/>
        </w:numPr>
      </w:pPr>
      <w:r>
        <w:t>«Песни» - индекс 97;</w:t>
      </w:r>
    </w:p>
    <w:p w14:paraId="3B255CEA" w14:textId="6FAF7B93" w:rsidR="00096599" w:rsidRDefault="00096599" w:rsidP="008A4C5B">
      <w:pPr>
        <w:pStyle w:val="af6"/>
        <w:numPr>
          <w:ilvl w:val="0"/>
          <w:numId w:val="6"/>
        </w:numPr>
      </w:pPr>
      <w:r>
        <w:t>«Фильм» - индекс 89;</w:t>
      </w:r>
    </w:p>
    <w:p w14:paraId="3A24A85E" w14:textId="10D291AE" w:rsidR="00096599" w:rsidRDefault="00096599" w:rsidP="008A4C5B">
      <w:pPr>
        <w:pStyle w:val="af6"/>
        <w:numPr>
          <w:ilvl w:val="0"/>
          <w:numId w:val="6"/>
        </w:numPr>
      </w:pPr>
      <w:r>
        <w:t>«Музыка» - индекс 57;</w:t>
      </w:r>
    </w:p>
    <w:p w14:paraId="792B824B" w14:textId="171E45C6" w:rsidR="00096599" w:rsidRDefault="00096599" w:rsidP="008A4C5B">
      <w:pPr>
        <w:pStyle w:val="af6"/>
        <w:numPr>
          <w:ilvl w:val="0"/>
          <w:numId w:val="6"/>
        </w:numPr>
      </w:pPr>
      <w:r>
        <w:lastRenderedPageBreak/>
        <w:t>«Фильмы» - индекс 52;</w:t>
      </w:r>
    </w:p>
    <w:p w14:paraId="7F678562" w14:textId="4AF61B02" w:rsidR="00096599" w:rsidRDefault="00096599" w:rsidP="008A4C5B">
      <w:pPr>
        <w:pStyle w:val="af6"/>
        <w:numPr>
          <w:ilvl w:val="0"/>
          <w:numId w:val="6"/>
        </w:numPr>
      </w:pPr>
      <w:r>
        <w:t>«Мультики» - индекс 51;</w:t>
      </w:r>
    </w:p>
    <w:p w14:paraId="5E76FD48" w14:textId="15BF47EC" w:rsidR="00096599" w:rsidRDefault="00096599" w:rsidP="008A4C5B">
      <w:pPr>
        <w:pStyle w:val="af6"/>
        <w:numPr>
          <w:ilvl w:val="0"/>
          <w:numId w:val="6"/>
        </w:numPr>
      </w:pPr>
      <w:r>
        <w:t>«Майнкрафт»</w:t>
      </w:r>
      <w:r>
        <w:rPr>
          <w:rStyle w:val="af3"/>
        </w:rPr>
        <w:footnoteReference w:id="63"/>
      </w:r>
      <w:r>
        <w:t xml:space="preserve"> - индекс 39;</w:t>
      </w:r>
    </w:p>
    <w:p w14:paraId="66CB0658" w14:textId="6AD1ACA6" w:rsidR="00096599" w:rsidRDefault="00096599" w:rsidP="008A4C5B">
      <w:pPr>
        <w:pStyle w:val="af6"/>
        <w:numPr>
          <w:ilvl w:val="0"/>
          <w:numId w:val="6"/>
        </w:numPr>
      </w:pPr>
      <w:r>
        <w:t>«Диана»</w:t>
      </w:r>
      <w:r>
        <w:rPr>
          <w:rStyle w:val="af3"/>
        </w:rPr>
        <w:footnoteReference w:id="64"/>
      </w:r>
      <w:r>
        <w:t xml:space="preserve"> - индекс 38;</w:t>
      </w:r>
    </w:p>
    <w:p w14:paraId="50A152AE" w14:textId="131C44C5" w:rsidR="00096599" w:rsidRDefault="00096599" w:rsidP="008A4C5B">
      <w:pPr>
        <w:pStyle w:val="af6"/>
        <w:numPr>
          <w:ilvl w:val="0"/>
          <w:numId w:val="6"/>
        </w:numPr>
      </w:pPr>
      <w:r>
        <w:t>«Мультик» - индекс 35;</w:t>
      </w:r>
    </w:p>
    <w:p w14:paraId="3E86F7FB" w14:textId="222332B8" w:rsidR="00096599" w:rsidRDefault="00096599" w:rsidP="008A4C5B">
      <w:pPr>
        <w:pStyle w:val="af6"/>
        <w:numPr>
          <w:ilvl w:val="0"/>
          <w:numId w:val="6"/>
        </w:numPr>
      </w:pPr>
      <w:r>
        <w:t>«Настя»</w:t>
      </w:r>
      <w:r w:rsidR="0056696C">
        <w:rPr>
          <w:rStyle w:val="af3"/>
        </w:rPr>
        <w:footnoteReference w:id="65"/>
      </w:r>
      <w:r>
        <w:t xml:space="preserve"> - индекс 33;</w:t>
      </w:r>
    </w:p>
    <w:p w14:paraId="436D280E" w14:textId="39DC7518" w:rsidR="00096599" w:rsidRDefault="00096599" w:rsidP="008A4C5B">
      <w:pPr>
        <w:pStyle w:val="af6"/>
        <w:numPr>
          <w:ilvl w:val="0"/>
          <w:numId w:val="6"/>
        </w:numPr>
      </w:pPr>
      <w:r>
        <w:t>«Маша и медведь»</w:t>
      </w:r>
      <w:r w:rsidR="0056696C">
        <w:rPr>
          <w:rStyle w:val="af3"/>
        </w:rPr>
        <w:footnoteReference w:id="66"/>
      </w:r>
      <w:r>
        <w:t xml:space="preserve"> - индекс 29;</w:t>
      </w:r>
    </w:p>
    <w:p w14:paraId="7304C119" w14:textId="3E41BBCF" w:rsidR="00096599" w:rsidRDefault="00096599" w:rsidP="008A4C5B">
      <w:pPr>
        <w:pStyle w:val="af6"/>
        <w:numPr>
          <w:ilvl w:val="0"/>
          <w:numId w:val="6"/>
        </w:numPr>
      </w:pPr>
      <w:r>
        <w:t>«Леди Диана»</w:t>
      </w:r>
      <w:r w:rsidR="0056696C">
        <w:rPr>
          <w:rStyle w:val="af3"/>
        </w:rPr>
        <w:footnoteReference w:id="67"/>
      </w:r>
      <w:r>
        <w:t xml:space="preserve"> - индекс 28;</w:t>
      </w:r>
    </w:p>
    <w:p w14:paraId="1CD10EB2" w14:textId="77777777" w:rsidR="00096599" w:rsidRDefault="00096599" w:rsidP="008A4C5B">
      <w:pPr>
        <w:pStyle w:val="af6"/>
        <w:numPr>
          <w:ilvl w:val="0"/>
          <w:numId w:val="6"/>
        </w:numPr>
      </w:pPr>
      <w:r>
        <w:t>«Бравл Старс»</w:t>
      </w:r>
      <w:r>
        <w:rPr>
          <w:rStyle w:val="af3"/>
        </w:rPr>
        <w:footnoteReference w:id="68"/>
      </w:r>
      <w:r>
        <w:t xml:space="preserve"> - индекс 28;</w:t>
      </w:r>
    </w:p>
    <w:p w14:paraId="79CC949C" w14:textId="77777777" w:rsidR="00096599" w:rsidRDefault="00096599" w:rsidP="008A4C5B">
      <w:pPr>
        <w:pStyle w:val="af6"/>
        <w:numPr>
          <w:ilvl w:val="0"/>
          <w:numId w:val="6"/>
        </w:numPr>
      </w:pPr>
      <w:r>
        <w:t>«Кино» - индекс 25;</w:t>
      </w:r>
    </w:p>
    <w:p w14:paraId="2E60BA41" w14:textId="77777777" w:rsidR="00096599" w:rsidRDefault="00096599" w:rsidP="008A4C5B">
      <w:pPr>
        <w:pStyle w:val="af6"/>
        <w:numPr>
          <w:ilvl w:val="0"/>
          <w:numId w:val="6"/>
        </w:numPr>
      </w:pPr>
      <w:r>
        <w:t>«Приколы» - индекс 25;</w:t>
      </w:r>
    </w:p>
    <w:p w14:paraId="6AC5184E" w14:textId="330CDA83" w:rsidR="00096599" w:rsidRDefault="00096599" w:rsidP="008A4C5B">
      <w:pPr>
        <w:pStyle w:val="af6"/>
        <w:numPr>
          <w:ilvl w:val="0"/>
          <w:numId w:val="6"/>
        </w:numPr>
      </w:pPr>
      <w:r>
        <w:t>«Эдисон»</w:t>
      </w:r>
      <w:r>
        <w:rPr>
          <w:rStyle w:val="af3"/>
        </w:rPr>
        <w:footnoteReference w:id="69"/>
      </w:r>
      <w:r>
        <w:t xml:space="preserve"> - индекс 25;</w:t>
      </w:r>
    </w:p>
    <w:p w14:paraId="06F1B822" w14:textId="1F8FE968" w:rsidR="00096599" w:rsidRDefault="00096599" w:rsidP="008A4C5B">
      <w:pPr>
        <w:pStyle w:val="af6"/>
        <w:numPr>
          <w:ilvl w:val="0"/>
          <w:numId w:val="6"/>
        </w:numPr>
      </w:pPr>
      <w:r>
        <w:t>«Трактор»</w:t>
      </w:r>
      <w:r>
        <w:rPr>
          <w:rStyle w:val="af3"/>
        </w:rPr>
        <w:footnoteReference w:id="70"/>
      </w:r>
      <w:r>
        <w:t xml:space="preserve"> - индекс 23; </w:t>
      </w:r>
    </w:p>
    <w:p w14:paraId="6EF9FCB7" w14:textId="210132A4" w:rsidR="00096599" w:rsidRDefault="00096599" w:rsidP="008A4C5B">
      <w:pPr>
        <w:pStyle w:val="af6"/>
        <w:numPr>
          <w:ilvl w:val="0"/>
          <w:numId w:val="6"/>
        </w:numPr>
      </w:pPr>
      <w:r>
        <w:t>«Моргенштерн»</w:t>
      </w:r>
      <w:r w:rsidR="00CA6FE9">
        <w:rPr>
          <w:rStyle w:val="af3"/>
        </w:rPr>
        <w:footnoteReference w:id="71"/>
      </w:r>
      <w:r>
        <w:t xml:space="preserve"> - индекс </w:t>
      </w:r>
      <w:r w:rsidR="00CA6FE9">
        <w:t>21;</w:t>
      </w:r>
    </w:p>
    <w:p w14:paraId="0FF5D64C" w14:textId="3374558F" w:rsidR="00CA6FE9" w:rsidRDefault="00CA6FE9" w:rsidP="008A4C5B">
      <w:pPr>
        <w:pStyle w:val="af6"/>
        <w:numPr>
          <w:ilvl w:val="0"/>
          <w:numId w:val="6"/>
        </w:numPr>
      </w:pPr>
      <w:r>
        <w:t>«Три кота»</w:t>
      </w:r>
      <w:r>
        <w:rPr>
          <w:rStyle w:val="af3"/>
        </w:rPr>
        <w:footnoteReference w:id="72"/>
      </w:r>
      <w:r>
        <w:t xml:space="preserve"> - индекс 20.</w:t>
      </w:r>
    </w:p>
    <w:p w14:paraId="1E5E1DAB" w14:textId="77777777" w:rsidR="00D17858" w:rsidRDefault="00230A4A" w:rsidP="00D17858">
      <w:pPr>
        <w:ind w:firstLine="360"/>
      </w:pPr>
      <w:r>
        <w:t xml:space="preserve">Второй по популярности среди россиян социальной сетью является </w:t>
      </w:r>
      <w:r>
        <w:rPr>
          <w:lang w:val="en-US"/>
        </w:rPr>
        <w:t>Instagram</w:t>
      </w:r>
      <w:r w:rsidRPr="00230A4A">
        <w:t xml:space="preserve">. </w:t>
      </w:r>
      <w:r>
        <w:t xml:space="preserve">По данным компании </w:t>
      </w:r>
      <w:r>
        <w:rPr>
          <w:lang w:val="en-US"/>
        </w:rPr>
        <w:t>Facebook</w:t>
      </w:r>
      <w:r w:rsidRPr="00230A4A">
        <w:t xml:space="preserve"> </w:t>
      </w:r>
      <w:r>
        <w:rPr>
          <w:lang w:val="en-US"/>
        </w:rPr>
        <w:t>Inc</w:t>
      </w:r>
      <w:r w:rsidRPr="00230A4A">
        <w:t>.</w:t>
      </w:r>
      <w:r>
        <w:t>, которая владеет социальной сетью, от января 2021 года рекламными инструментами сети могут быть охвачены 56 миллионов жителей, что на 3,7% больше, чем в прошлом году. 60,7</w:t>
      </w:r>
      <w:r w:rsidRPr="00325118">
        <w:t xml:space="preserve">% </w:t>
      </w:r>
      <w:r>
        <w:t>российской аудитории составляют женщины, 39,3% - мужчины</w:t>
      </w:r>
      <w:r>
        <w:rPr>
          <w:rStyle w:val="af3"/>
        </w:rPr>
        <w:footnoteReference w:id="73"/>
      </w:r>
      <w:r>
        <w:t>.</w:t>
      </w:r>
    </w:p>
    <w:p w14:paraId="2397D2BE" w14:textId="77777777" w:rsidR="00D17858" w:rsidRDefault="00D17858" w:rsidP="00D17858">
      <w:pPr>
        <w:ind w:firstLine="360"/>
      </w:pPr>
    </w:p>
    <w:p w14:paraId="4C1CFB32" w14:textId="77777777" w:rsidR="00D17858" w:rsidRDefault="00D17858" w:rsidP="00D17858">
      <w:pPr>
        <w:ind w:firstLine="360"/>
      </w:pPr>
    </w:p>
    <w:p w14:paraId="668AC0C3" w14:textId="77777777" w:rsidR="00D17858" w:rsidRDefault="00D17858" w:rsidP="00D17858">
      <w:pPr>
        <w:ind w:firstLine="360"/>
      </w:pPr>
    </w:p>
    <w:p w14:paraId="6DCBAC5A" w14:textId="6372C21B" w:rsidR="00D17858" w:rsidRPr="00D17858" w:rsidRDefault="00D17858" w:rsidP="00D17858">
      <w:pPr>
        <w:pStyle w:val="3"/>
      </w:pPr>
      <w:bookmarkStart w:id="7" w:name="_Toc73546104"/>
      <w:r>
        <w:lastRenderedPageBreak/>
        <w:t>1.1.4 Использование мобильных девайсов</w:t>
      </w:r>
      <w:bookmarkEnd w:id="7"/>
    </w:p>
    <w:p w14:paraId="68541289" w14:textId="7411E6AF" w:rsidR="00230A4A" w:rsidRPr="00D17858" w:rsidRDefault="006D3348" w:rsidP="00D17858">
      <w:pPr>
        <w:ind w:firstLine="360"/>
      </w:pPr>
      <w:r>
        <w:t>По результатам ежегодной оценки</w:t>
      </w:r>
      <w:r w:rsidR="00325118">
        <w:t xml:space="preserve"> ассоциации</w:t>
      </w:r>
      <w:r>
        <w:t xml:space="preserve"> </w:t>
      </w:r>
      <w:r>
        <w:rPr>
          <w:lang w:val="en-US"/>
        </w:rPr>
        <w:t>GSMA</w:t>
      </w:r>
      <w:r w:rsidR="00325118">
        <w:rPr>
          <w:rStyle w:val="af3"/>
          <w:lang w:val="en-US"/>
        </w:rPr>
        <w:footnoteReference w:id="74"/>
      </w:r>
      <w:r w:rsidRPr="006D3348">
        <w:t xml:space="preserve"> </w:t>
      </w:r>
      <w:r>
        <w:rPr>
          <w:lang w:val="en-US"/>
        </w:rPr>
        <w:t>Mobile</w:t>
      </w:r>
      <w:r w:rsidRPr="006D3348">
        <w:t xml:space="preserve"> </w:t>
      </w:r>
      <w:r>
        <w:rPr>
          <w:lang w:val="en-US"/>
        </w:rPr>
        <w:t>Connectivity</w:t>
      </w:r>
      <w:r w:rsidRPr="006D3348">
        <w:t xml:space="preserve"> </w:t>
      </w:r>
      <w:r>
        <w:rPr>
          <w:lang w:val="en-US"/>
        </w:rPr>
        <w:t>Index</w:t>
      </w:r>
      <w:r>
        <w:rPr>
          <w:rStyle w:val="af3"/>
          <w:lang w:val="en-US"/>
        </w:rPr>
        <w:footnoteReference w:id="75"/>
      </w:r>
      <w:r w:rsidR="00325118" w:rsidRPr="00325118">
        <w:t xml:space="preserve">,  </w:t>
      </w:r>
      <w:r w:rsidR="00325118">
        <w:t xml:space="preserve">которая проводит оценку 150 стран, включающих 98% всего населения мира, по 4 показателям: </w:t>
      </w:r>
    </w:p>
    <w:p w14:paraId="58EE3FE2" w14:textId="486DCD11" w:rsidR="00325118" w:rsidRPr="00CD44FE" w:rsidRDefault="00325118" w:rsidP="008A4C5B">
      <w:pPr>
        <w:pStyle w:val="af6"/>
        <w:numPr>
          <w:ilvl w:val="0"/>
          <w:numId w:val="7"/>
        </w:numPr>
      </w:pPr>
      <w:r>
        <w:rPr>
          <w:lang w:val="en-US"/>
        </w:rPr>
        <w:t>Infrastructure</w:t>
      </w:r>
      <w:r w:rsidR="00CD44FE">
        <w:t xml:space="preserve"> - доступность </w:t>
      </w:r>
      <w:r w:rsidR="004F580E">
        <w:t xml:space="preserve">использования </w:t>
      </w:r>
      <w:r w:rsidR="00CD44FE">
        <w:t>высоко-производительн</w:t>
      </w:r>
      <w:r w:rsidR="004F580E">
        <w:t>ой мобильной сети</w:t>
      </w:r>
      <w:r w:rsidR="00CD44FE">
        <w:t>. Включает</w:t>
      </w:r>
      <w:r w:rsidR="00CD44FE" w:rsidRPr="00CD44FE">
        <w:t xml:space="preserve"> </w:t>
      </w:r>
      <w:r w:rsidR="00CD44FE">
        <w:t>в</w:t>
      </w:r>
      <w:r w:rsidR="00CD44FE" w:rsidRPr="00CD44FE">
        <w:t xml:space="preserve"> </w:t>
      </w:r>
      <w:r w:rsidR="00CD44FE">
        <w:t>себя</w:t>
      </w:r>
      <w:r w:rsidR="00CD44FE" w:rsidRPr="00CD44FE">
        <w:t xml:space="preserve"> </w:t>
      </w:r>
      <w:r w:rsidR="00CD44FE">
        <w:t>следующие</w:t>
      </w:r>
      <w:r w:rsidR="00CD44FE" w:rsidRPr="00CD44FE">
        <w:t xml:space="preserve"> </w:t>
      </w:r>
      <w:r w:rsidR="00CD44FE">
        <w:t>метрики</w:t>
      </w:r>
      <w:r w:rsidR="00CD44FE" w:rsidRPr="00CD44FE">
        <w:t xml:space="preserve">: </w:t>
      </w:r>
      <w:r w:rsidR="00CD44FE">
        <w:rPr>
          <w:lang w:val="en-US"/>
        </w:rPr>
        <w:t>mobile</w:t>
      </w:r>
      <w:r w:rsidR="00CD44FE" w:rsidRPr="00CD44FE">
        <w:t xml:space="preserve"> </w:t>
      </w:r>
      <w:r w:rsidR="00CD44FE">
        <w:rPr>
          <w:lang w:val="en-US"/>
        </w:rPr>
        <w:t>infrastructure</w:t>
      </w:r>
      <w:r w:rsidR="00CD44FE" w:rsidRPr="00CD44FE">
        <w:t xml:space="preserve"> (</w:t>
      </w:r>
      <w:r w:rsidR="004F580E">
        <w:t>оценка покрытия сетью населения страны</w:t>
      </w:r>
      <w:r w:rsidR="00CD44FE" w:rsidRPr="00CD44FE">
        <w:t xml:space="preserve">), </w:t>
      </w:r>
      <w:r w:rsidR="00CD44FE">
        <w:rPr>
          <w:lang w:val="en-US"/>
        </w:rPr>
        <w:t>network</w:t>
      </w:r>
      <w:r w:rsidR="00CD44FE" w:rsidRPr="00CD44FE">
        <w:t xml:space="preserve"> </w:t>
      </w:r>
      <w:r w:rsidR="00CD44FE">
        <w:rPr>
          <w:lang w:val="en-US"/>
        </w:rPr>
        <w:t>performance</w:t>
      </w:r>
      <w:r w:rsidR="00CD44FE" w:rsidRPr="00CD44FE">
        <w:t xml:space="preserve"> (</w:t>
      </w:r>
      <w:r w:rsidR="004F580E">
        <w:t>качество мобильной сети, измеренная скоростью загрузки файлов и задержками</w:t>
      </w:r>
      <w:r w:rsidR="00CD44FE" w:rsidRPr="00CD44FE">
        <w:t xml:space="preserve">), </w:t>
      </w:r>
      <w:r w:rsidR="00CD44FE">
        <w:rPr>
          <w:lang w:val="en-US"/>
        </w:rPr>
        <w:t>other</w:t>
      </w:r>
      <w:r w:rsidR="00CD44FE" w:rsidRPr="00CD44FE">
        <w:t xml:space="preserve"> </w:t>
      </w:r>
      <w:r w:rsidR="00CD44FE">
        <w:rPr>
          <w:lang w:val="en-US"/>
        </w:rPr>
        <w:t>enabling</w:t>
      </w:r>
      <w:r w:rsidR="00CD44FE" w:rsidRPr="00CD44FE">
        <w:t xml:space="preserve"> </w:t>
      </w:r>
      <w:r w:rsidR="00CD44FE">
        <w:rPr>
          <w:lang w:val="en-US"/>
        </w:rPr>
        <w:t>infrastructure</w:t>
      </w:r>
      <w:r w:rsidR="00CD44FE" w:rsidRPr="00CD44FE">
        <w:t xml:space="preserve"> (</w:t>
      </w:r>
      <w:r w:rsidR="004F580E">
        <w:t xml:space="preserve">качество </w:t>
      </w:r>
      <w:r w:rsidR="00CD44FE">
        <w:t>вспомогательн</w:t>
      </w:r>
      <w:r w:rsidR="004F580E">
        <w:t>ой</w:t>
      </w:r>
      <w:r w:rsidR="00CD44FE" w:rsidRPr="00CD44FE">
        <w:t xml:space="preserve"> </w:t>
      </w:r>
      <w:r w:rsidR="00CD44FE">
        <w:t>инфраструктур</w:t>
      </w:r>
      <w:r w:rsidR="004F580E">
        <w:t>ы, такой как качество электрических сетей и их доступность, и другие</w:t>
      </w:r>
      <w:r w:rsidR="00CD44FE" w:rsidRPr="00CD44FE">
        <w:t xml:space="preserve">) </w:t>
      </w:r>
      <w:r w:rsidR="00CD44FE">
        <w:t>и</w:t>
      </w:r>
      <w:r w:rsidR="00CD44FE" w:rsidRPr="00CD44FE">
        <w:t xml:space="preserve"> </w:t>
      </w:r>
      <w:r w:rsidR="00CD44FE">
        <w:rPr>
          <w:lang w:val="en-US"/>
        </w:rPr>
        <w:t>spectrum</w:t>
      </w:r>
      <w:r w:rsidR="00CD44FE" w:rsidRPr="00CD44FE">
        <w:t xml:space="preserve"> (</w:t>
      </w:r>
      <w:r w:rsidR="004F580E">
        <w:t xml:space="preserve">кол-во </w:t>
      </w:r>
      <w:r w:rsidR="00CD44FE">
        <w:t>радиочастот</w:t>
      </w:r>
      <w:r w:rsidR="00CD44FE" w:rsidRPr="00CD44FE">
        <w:t xml:space="preserve">, </w:t>
      </w:r>
      <w:r w:rsidR="00CD44FE">
        <w:t>выделенны</w:t>
      </w:r>
      <w:r w:rsidR="004F580E">
        <w:t>х</w:t>
      </w:r>
      <w:r w:rsidR="00CD44FE" w:rsidRPr="00CD44FE">
        <w:t xml:space="preserve"> </w:t>
      </w:r>
      <w:r w:rsidR="00CD44FE">
        <w:t>мобильной</w:t>
      </w:r>
      <w:r w:rsidR="00CD44FE" w:rsidRPr="00CD44FE">
        <w:t xml:space="preserve"> </w:t>
      </w:r>
      <w:r w:rsidR="00CD44FE">
        <w:t>индустрии</w:t>
      </w:r>
      <w:r w:rsidR="00CD44FE" w:rsidRPr="00CD44FE">
        <w:t xml:space="preserve"> </w:t>
      </w:r>
      <w:r w:rsidR="00CD44FE">
        <w:t>и</w:t>
      </w:r>
      <w:r w:rsidR="00CD44FE" w:rsidRPr="00CD44FE">
        <w:t xml:space="preserve"> </w:t>
      </w:r>
      <w:r w:rsidR="00CD44FE">
        <w:t>под</w:t>
      </w:r>
      <w:r w:rsidR="00CD44FE" w:rsidRPr="00CD44FE">
        <w:t xml:space="preserve"> </w:t>
      </w:r>
      <w:r w:rsidR="00CD44FE">
        <w:t>другие</w:t>
      </w:r>
      <w:r w:rsidR="00CD44FE" w:rsidRPr="00CD44FE">
        <w:t xml:space="preserve"> </w:t>
      </w:r>
      <w:r w:rsidR="00CD44FE">
        <w:t>виды</w:t>
      </w:r>
      <w:r w:rsidR="00CD44FE" w:rsidRPr="00CD44FE">
        <w:t xml:space="preserve"> </w:t>
      </w:r>
      <w:r w:rsidR="00CD44FE">
        <w:t>связи</w:t>
      </w:r>
      <w:r w:rsidR="00CD44FE" w:rsidRPr="00CD44FE">
        <w:t xml:space="preserve">).  </w:t>
      </w:r>
    </w:p>
    <w:p w14:paraId="76161FFA" w14:textId="22E6A44F" w:rsidR="00CD44FE" w:rsidRDefault="00CD44FE" w:rsidP="008A4C5B">
      <w:pPr>
        <w:pStyle w:val="af6"/>
        <w:numPr>
          <w:ilvl w:val="0"/>
          <w:numId w:val="7"/>
        </w:numPr>
      </w:pPr>
      <w:r>
        <w:rPr>
          <w:lang w:val="en-US"/>
        </w:rPr>
        <w:t>Affordability</w:t>
      </w:r>
      <w:r w:rsidR="004F580E">
        <w:t xml:space="preserve"> - </w:t>
      </w:r>
      <w:r>
        <w:t>доступность</w:t>
      </w:r>
      <w:r w:rsidR="004F580E">
        <w:t xml:space="preserve"> мобильной связи и устройств относительно доходов населения страны</w:t>
      </w:r>
      <w:r>
        <w:t xml:space="preserve">. Включает в себя следующие метрики: </w:t>
      </w:r>
      <w:r>
        <w:rPr>
          <w:lang w:val="en-US"/>
        </w:rPr>
        <w:t>mobile</w:t>
      </w:r>
      <w:r w:rsidRPr="00CD44FE">
        <w:t xml:space="preserve"> </w:t>
      </w:r>
      <w:r>
        <w:rPr>
          <w:lang w:val="en-US"/>
        </w:rPr>
        <w:t>tariffs</w:t>
      </w:r>
      <w:r w:rsidRPr="00CD44FE">
        <w:t xml:space="preserve"> (</w:t>
      </w:r>
      <w:r w:rsidR="004F580E">
        <w:t xml:space="preserve">месячные </w:t>
      </w:r>
      <w:r>
        <w:t xml:space="preserve">тарифы </w:t>
      </w:r>
      <w:r w:rsidR="004F580E">
        <w:t xml:space="preserve">на </w:t>
      </w:r>
      <w:r>
        <w:t>мобильн</w:t>
      </w:r>
      <w:r w:rsidR="004F580E">
        <w:t>ую</w:t>
      </w:r>
      <w:r>
        <w:t xml:space="preserve"> связ</w:t>
      </w:r>
      <w:r w:rsidR="004F580E">
        <w:t>ь</w:t>
      </w:r>
      <w:r>
        <w:t xml:space="preserve">), </w:t>
      </w:r>
      <w:r>
        <w:rPr>
          <w:lang w:val="en-US"/>
        </w:rPr>
        <w:t>handset</w:t>
      </w:r>
      <w:r w:rsidRPr="00CD44FE">
        <w:t xml:space="preserve"> </w:t>
      </w:r>
      <w:r>
        <w:rPr>
          <w:lang w:val="en-US"/>
        </w:rPr>
        <w:t>price</w:t>
      </w:r>
      <w:r w:rsidRPr="00CD44FE">
        <w:t xml:space="preserve"> (</w:t>
      </w:r>
      <w:r w:rsidR="004F580E">
        <w:t xml:space="preserve">минимальная стоимость </w:t>
      </w:r>
      <w:r>
        <w:t>устройства</w:t>
      </w:r>
      <w:r w:rsidR="004F580E">
        <w:t>, позволяющего использовать мобильную связь</w:t>
      </w:r>
      <w:r>
        <w:t xml:space="preserve">), </w:t>
      </w:r>
      <w:r>
        <w:rPr>
          <w:lang w:val="en-US"/>
        </w:rPr>
        <w:t>inequality</w:t>
      </w:r>
      <w:r w:rsidRPr="00CD44FE">
        <w:t xml:space="preserve"> (</w:t>
      </w:r>
      <w:r w:rsidR="004F580E">
        <w:t>уровень разницы доходов внутри страны</w:t>
      </w:r>
      <w:r>
        <w:t>)</w:t>
      </w:r>
      <w:r w:rsidRPr="00CD44FE">
        <w:t xml:space="preserve"> </w:t>
      </w:r>
      <w:r>
        <w:t xml:space="preserve">и </w:t>
      </w:r>
      <w:r>
        <w:rPr>
          <w:lang w:val="en-US"/>
        </w:rPr>
        <w:t>taxation</w:t>
      </w:r>
      <w:r w:rsidRPr="00CD44FE">
        <w:t xml:space="preserve"> (</w:t>
      </w:r>
      <w:r w:rsidR="004F580E">
        <w:t>уровень налогообложения к доходам граждан</w:t>
      </w:r>
      <w:r>
        <w:t>).</w:t>
      </w:r>
    </w:p>
    <w:p w14:paraId="3AF0D67B" w14:textId="3BB89134" w:rsidR="00CD44FE" w:rsidRDefault="00CD44FE" w:rsidP="008A4C5B">
      <w:pPr>
        <w:pStyle w:val="af6"/>
        <w:numPr>
          <w:ilvl w:val="0"/>
          <w:numId w:val="7"/>
        </w:numPr>
      </w:pPr>
      <w:r>
        <w:rPr>
          <w:lang w:val="en-US"/>
        </w:rPr>
        <w:t>Consumer</w:t>
      </w:r>
      <w:r w:rsidRPr="00CD44FE">
        <w:t xml:space="preserve"> </w:t>
      </w:r>
      <w:r w:rsidR="002223EB">
        <w:rPr>
          <w:lang w:val="en-US"/>
        </w:rPr>
        <w:t>r</w:t>
      </w:r>
      <w:r>
        <w:rPr>
          <w:lang w:val="en-US"/>
        </w:rPr>
        <w:t>eadiness</w:t>
      </w:r>
      <w:r w:rsidR="004F580E">
        <w:t xml:space="preserve"> – </w:t>
      </w:r>
      <w:r>
        <w:t>готовность</w:t>
      </w:r>
      <w:r w:rsidR="004F580E">
        <w:t xml:space="preserve"> и уровень подготовки</w:t>
      </w:r>
      <w:r>
        <w:t xml:space="preserve"> граждан использовать </w:t>
      </w:r>
      <w:r w:rsidR="004F580E">
        <w:t xml:space="preserve">мобильную сеть. </w:t>
      </w:r>
      <w:r>
        <w:t xml:space="preserve">Включает в себя следующие метрики: </w:t>
      </w:r>
      <w:r w:rsidR="004F580E">
        <w:rPr>
          <w:lang w:val="en-US"/>
        </w:rPr>
        <w:t>mobile</w:t>
      </w:r>
      <w:r w:rsidR="004F580E" w:rsidRPr="004F580E">
        <w:t xml:space="preserve"> </w:t>
      </w:r>
      <w:r w:rsidR="004F580E">
        <w:rPr>
          <w:lang w:val="en-US"/>
        </w:rPr>
        <w:t>ownership</w:t>
      </w:r>
      <w:r w:rsidR="004F580E" w:rsidRPr="004F580E">
        <w:t xml:space="preserve"> (</w:t>
      </w:r>
      <w:r w:rsidR="004F580E">
        <w:t xml:space="preserve">уровень мобильного использования), </w:t>
      </w:r>
      <w:r w:rsidR="004F580E">
        <w:rPr>
          <w:lang w:val="en-US"/>
        </w:rPr>
        <w:t>basic</w:t>
      </w:r>
      <w:r w:rsidR="004F580E" w:rsidRPr="004F580E">
        <w:t xml:space="preserve"> </w:t>
      </w:r>
      <w:r w:rsidR="004F580E">
        <w:rPr>
          <w:lang w:val="en-US"/>
        </w:rPr>
        <w:t>skills</w:t>
      </w:r>
      <w:r w:rsidR="004F580E" w:rsidRPr="004F580E">
        <w:t xml:space="preserve"> (</w:t>
      </w:r>
      <w:r w:rsidR="004F580E">
        <w:t xml:space="preserve">уровень грамотности и образованности населения) и </w:t>
      </w:r>
      <w:r w:rsidR="004F580E">
        <w:rPr>
          <w:lang w:val="en-US"/>
        </w:rPr>
        <w:t>gender</w:t>
      </w:r>
      <w:r w:rsidR="004F580E" w:rsidRPr="004F580E">
        <w:t xml:space="preserve"> </w:t>
      </w:r>
      <w:r w:rsidR="004F580E">
        <w:rPr>
          <w:lang w:val="en-US"/>
        </w:rPr>
        <w:t>equality</w:t>
      </w:r>
      <w:r w:rsidR="004F580E" w:rsidRPr="004F580E">
        <w:t xml:space="preserve"> (</w:t>
      </w:r>
      <w:r w:rsidR="004F580E">
        <w:t>равенство полов, учитывая социально-экономические факторы, законодательн</w:t>
      </w:r>
      <w:r w:rsidR="002223EB">
        <w:t>ую систему и технологическое развитие).</w:t>
      </w:r>
    </w:p>
    <w:p w14:paraId="05851005" w14:textId="1826FACB" w:rsidR="002223EB" w:rsidRDefault="002223EB" w:rsidP="008A4C5B">
      <w:pPr>
        <w:pStyle w:val="af6"/>
        <w:numPr>
          <w:ilvl w:val="0"/>
          <w:numId w:val="7"/>
        </w:numPr>
      </w:pPr>
      <w:r>
        <w:rPr>
          <w:lang w:val="en-US"/>
        </w:rPr>
        <w:t>Content</w:t>
      </w:r>
      <w:r w:rsidRPr="002223EB">
        <w:t xml:space="preserve"> </w:t>
      </w:r>
      <w:r>
        <w:rPr>
          <w:lang w:val="en-US"/>
        </w:rPr>
        <w:t>and</w:t>
      </w:r>
      <w:r w:rsidRPr="002223EB">
        <w:t xml:space="preserve"> </w:t>
      </w:r>
      <w:r>
        <w:rPr>
          <w:lang w:val="en-US"/>
        </w:rPr>
        <w:t>services</w:t>
      </w:r>
      <w:r w:rsidRPr="002223EB">
        <w:t xml:space="preserve"> – </w:t>
      </w:r>
      <w:r>
        <w:t xml:space="preserve">доступность безопасных онлайн сервисов актуальных и релевантных для граждан страны. Включает в себя следующие метрики: </w:t>
      </w:r>
      <w:r>
        <w:rPr>
          <w:lang w:val="en-US"/>
        </w:rPr>
        <w:t>local</w:t>
      </w:r>
      <w:r w:rsidRPr="002223EB">
        <w:t xml:space="preserve"> </w:t>
      </w:r>
      <w:r>
        <w:rPr>
          <w:lang w:val="en-US"/>
        </w:rPr>
        <w:t>relevance</w:t>
      </w:r>
      <w:r>
        <w:t xml:space="preserve"> (кол-во контента, созданного в стране, релевантного для граждан этой страны), </w:t>
      </w:r>
      <w:r>
        <w:rPr>
          <w:lang w:val="en-US"/>
        </w:rPr>
        <w:t>availability</w:t>
      </w:r>
      <w:r w:rsidRPr="002223EB">
        <w:t xml:space="preserve"> (</w:t>
      </w:r>
      <w:r w:rsidR="00EC2813">
        <w:t xml:space="preserve">кол-во контента, доступного для граждан вне зависимости от страны разработки) и </w:t>
      </w:r>
      <w:r w:rsidR="00EC2813">
        <w:rPr>
          <w:lang w:val="en-US"/>
        </w:rPr>
        <w:t>online</w:t>
      </w:r>
      <w:r w:rsidR="00EC2813" w:rsidRPr="00EC2813">
        <w:t xml:space="preserve"> </w:t>
      </w:r>
      <w:r w:rsidR="00EC2813">
        <w:rPr>
          <w:lang w:val="en-US"/>
        </w:rPr>
        <w:t>security</w:t>
      </w:r>
      <w:r w:rsidR="00EC2813" w:rsidRPr="00EC2813">
        <w:t xml:space="preserve"> (</w:t>
      </w:r>
      <w:r w:rsidR="00EC2813">
        <w:t>вовлеченность сообщества в вопрос кибер-безопасности).</w:t>
      </w:r>
    </w:p>
    <w:p w14:paraId="712FDA03" w14:textId="2701972C" w:rsidR="00EC2813" w:rsidRDefault="00EC2813" w:rsidP="00EC2813">
      <w:pPr>
        <w:ind w:firstLine="360"/>
      </w:pPr>
      <w:r>
        <w:t>Согласно отчету за 2020 г. Россия получила следующую оценку по оцениваемым параметрам (максимальное значение по любому критерию – 100 баллов):</w:t>
      </w:r>
    </w:p>
    <w:p w14:paraId="03112E7B" w14:textId="08AF5D7E" w:rsidR="00EC2813" w:rsidRDefault="00EC2813" w:rsidP="008A4C5B">
      <w:pPr>
        <w:pStyle w:val="af6"/>
        <w:numPr>
          <w:ilvl w:val="0"/>
          <w:numId w:val="8"/>
        </w:numPr>
        <w:rPr>
          <w:lang w:val="en-US"/>
        </w:rPr>
      </w:pPr>
      <w:r>
        <w:rPr>
          <w:lang w:val="en-US"/>
        </w:rPr>
        <w:lastRenderedPageBreak/>
        <w:t xml:space="preserve">Infrastructure – 63,3 </w:t>
      </w:r>
      <w:r>
        <w:t>из</w:t>
      </w:r>
      <w:r w:rsidRPr="00EC2813">
        <w:rPr>
          <w:lang w:val="en-US"/>
        </w:rPr>
        <w:t xml:space="preserve"> 100: </w:t>
      </w:r>
      <w:r>
        <w:rPr>
          <w:lang w:val="en-US"/>
        </w:rPr>
        <w:t xml:space="preserve">network coverage – 81,5; network performance – 52,2; other enabling infrastructure – 74,6; spectrum – 41,4. </w:t>
      </w:r>
    </w:p>
    <w:p w14:paraId="4AA25FD3" w14:textId="7ACCC779" w:rsidR="00EC2813" w:rsidRDefault="00EC2813" w:rsidP="008A4C5B">
      <w:pPr>
        <w:pStyle w:val="af6"/>
        <w:numPr>
          <w:ilvl w:val="0"/>
          <w:numId w:val="8"/>
        </w:numPr>
        <w:rPr>
          <w:lang w:val="en-US"/>
        </w:rPr>
      </w:pPr>
      <w:r>
        <w:rPr>
          <w:lang w:val="en-US"/>
        </w:rPr>
        <w:t xml:space="preserve">Affordability – 74,1 </w:t>
      </w:r>
      <w:r>
        <w:t>из</w:t>
      </w:r>
      <w:r w:rsidRPr="00EC2813">
        <w:rPr>
          <w:lang w:val="en-US"/>
        </w:rPr>
        <w:t xml:space="preserve"> 100: </w:t>
      </w:r>
      <w:r>
        <w:rPr>
          <w:lang w:val="en-US"/>
        </w:rPr>
        <w:t xml:space="preserve">mobile tariffs – 79,6; handset price – 73,5; taxation – 75; inequality – 65,8. </w:t>
      </w:r>
    </w:p>
    <w:p w14:paraId="1D0D679E" w14:textId="37B2AEDA" w:rsidR="00EC2813" w:rsidRDefault="00EC2813" w:rsidP="008A4C5B">
      <w:pPr>
        <w:pStyle w:val="af6"/>
        <w:numPr>
          <w:ilvl w:val="0"/>
          <w:numId w:val="8"/>
        </w:numPr>
        <w:rPr>
          <w:lang w:val="en-US"/>
        </w:rPr>
      </w:pPr>
      <w:r>
        <w:rPr>
          <w:lang w:val="en-US"/>
        </w:rPr>
        <w:t xml:space="preserve">Consumer readiness – 88,5 </w:t>
      </w:r>
      <w:r>
        <w:t>из</w:t>
      </w:r>
      <w:r w:rsidRPr="00EC2813">
        <w:rPr>
          <w:lang w:val="en-US"/>
        </w:rPr>
        <w:t xml:space="preserve"> 100: </w:t>
      </w:r>
      <w:r>
        <w:rPr>
          <w:lang w:val="en-US"/>
        </w:rPr>
        <w:t xml:space="preserve">mobile ownership – 98,6; basic skills – 84; gender inequality – 87,9. </w:t>
      </w:r>
    </w:p>
    <w:p w14:paraId="65A59764" w14:textId="1261E667" w:rsidR="00EC2813" w:rsidRDefault="00EC2813" w:rsidP="008A4C5B">
      <w:pPr>
        <w:pStyle w:val="af6"/>
        <w:numPr>
          <w:ilvl w:val="0"/>
          <w:numId w:val="8"/>
        </w:numPr>
        <w:rPr>
          <w:lang w:val="en-US"/>
        </w:rPr>
      </w:pPr>
      <w:r>
        <w:rPr>
          <w:lang w:val="en-US"/>
        </w:rPr>
        <w:t xml:space="preserve">Content and services – 75,8 </w:t>
      </w:r>
      <w:r>
        <w:t>из</w:t>
      </w:r>
      <w:r w:rsidRPr="00EC2813">
        <w:rPr>
          <w:lang w:val="en-US"/>
        </w:rPr>
        <w:t xml:space="preserve"> 100: </w:t>
      </w:r>
      <w:r>
        <w:rPr>
          <w:lang w:val="en-US"/>
        </w:rPr>
        <w:t xml:space="preserve">local relevance – 68,1; availability – 79,7; online security – 83,6. </w:t>
      </w:r>
    </w:p>
    <w:p w14:paraId="50D0AD72" w14:textId="07EA7627" w:rsidR="00EC2813" w:rsidRDefault="00EC2813" w:rsidP="00EC2813">
      <w:pPr>
        <w:ind w:firstLine="360"/>
      </w:pPr>
      <w:r>
        <w:t xml:space="preserve">Индекс страны – 74,9. В 2014 году данный индекс </w:t>
      </w:r>
      <w:r w:rsidR="00D73940">
        <w:t xml:space="preserve">равнялся </w:t>
      </w:r>
      <w:r>
        <w:t xml:space="preserve">65,28, что показывает, что за 6 лет мы смогли достичь хороших результатов в достижении доступности мобильной связи. Самый слабый показатель </w:t>
      </w:r>
      <w:r w:rsidR="004652DF">
        <w:t xml:space="preserve">это </w:t>
      </w:r>
      <w:r w:rsidR="004652DF">
        <w:rPr>
          <w:lang w:val="en-US"/>
        </w:rPr>
        <w:t>Infrastructure</w:t>
      </w:r>
      <w:r w:rsidR="004652DF" w:rsidRPr="004652DF">
        <w:t xml:space="preserve">, </w:t>
      </w:r>
      <w:r w:rsidR="004652DF">
        <w:t xml:space="preserve">что объясняется размеров страны и размером инвестиций на создание инфраструктуры. С 2014 года мы сумели существенно улучшить данный показатель, так как 6 лет по данной метрике оценка составляла 48,81 балл из 100. Более того, согласно данной оценке, мы уступаем лишь некоторым странам Европы и Северной Америки, что говорит о высоком уровне мобильной связи в стране. </w:t>
      </w:r>
    </w:p>
    <w:p w14:paraId="09C53725" w14:textId="47A4947D" w:rsidR="004652DF" w:rsidRDefault="004652DF" w:rsidP="00EC2813">
      <w:pPr>
        <w:ind w:firstLine="360"/>
      </w:pPr>
      <w:r>
        <w:t xml:space="preserve">Продолжая разговор о мобильной связи в России, стоит отдельно оценить долю мобильного трафика с разных мобильных операционных систем. Доля трафик, идущего с девайсов на операционной системе </w:t>
      </w:r>
      <w:r>
        <w:rPr>
          <w:lang w:val="en-US"/>
        </w:rPr>
        <w:t>Android</w:t>
      </w:r>
      <w:r w:rsidR="00122468">
        <w:rPr>
          <w:rStyle w:val="af3"/>
          <w:lang w:val="en-US"/>
        </w:rPr>
        <w:footnoteReference w:id="76"/>
      </w:r>
      <w:r w:rsidRPr="004652DF">
        <w:t xml:space="preserve"> </w:t>
      </w:r>
      <w:r>
        <w:t xml:space="preserve">в России в 2020 г. равнялась </w:t>
      </w:r>
      <w:r w:rsidR="00122468">
        <w:t xml:space="preserve">73,9% от общего трафика, что на 5,1% меньше, чем в 2019 г. На долю трафика со смартфонов компании </w:t>
      </w:r>
      <w:r w:rsidR="00122468">
        <w:rPr>
          <w:lang w:val="en-US"/>
        </w:rPr>
        <w:t>Apple</w:t>
      </w:r>
      <w:r w:rsidR="00122468" w:rsidRPr="00122468">
        <w:t xml:space="preserve"> </w:t>
      </w:r>
      <w:r w:rsidR="00122468">
        <w:t xml:space="preserve">на операционной системе </w:t>
      </w:r>
      <w:r w:rsidR="00122468">
        <w:rPr>
          <w:lang w:val="en-US"/>
        </w:rPr>
        <w:t>IOS</w:t>
      </w:r>
      <w:r w:rsidR="00122468">
        <w:rPr>
          <w:rStyle w:val="af3"/>
          <w:lang w:val="en-US"/>
        </w:rPr>
        <w:footnoteReference w:id="77"/>
      </w:r>
      <w:r w:rsidR="00122468" w:rsidRPr="00122468">
        <w:t xml:space="preserve"> </w:t>
      </w:r>
      <w:r w:rsidR="00122468">
        <w:t>в 2020 г. приходилось 25,8</w:t>
      </w:r>
      <w:r w:rsidR="00122468" w:rsidRPr="00122468">
        <w:t xml:space="preserve">%, </w:t>
      </w:r>
      <w:r w:rsidR="00122468">
        <w:t>что на 20% больше, чем в 2019 г.</w:t>
      </w:r>
      <w:r w:rsidR="00122468">
        <w:rPr>
          <w:rStyle w:val="af3"/>
        </w:rPr>
        <w:footnoteReference w:id="78"/>
      </w:r>
    </w:p>
    <w:p w14:paraId="0FE15AE7" w14:textId="66CAF537" w:rsidR="00122468" w:rsidRDefault="00122468" w:rsidP="00EC2813">
      <w:pPr>
        <w:ind w:firstLine="360"/>
      </w:pPr>
      <w:r>
        <w:t>При оценке активности на мобильных телефонах стоит уделить внимание мобильным приложениям. В данном списке представлено процент людей</w:t>
      </w:r>
      <w:r w:rsidR="00C75E28">
        <w:t xml:space="preserve"> в возрасте от 16 до 64 лет</w:t>
      </w:r>
      <w:r>
        <w:t>, которые использ</w:t>
      </w:r>
      <w:r w:rsidR="00C75E28">
        <w:t>уют</w:t>
      </w:r>
      <w:r>
        <w:t xml:space="preserve"> приложения из указанной категории </w:t>
      </w:r>
      <w:r w:rsidR="00C75E28">
        <w:t>хотя бы раз в месяц</w:t>
      </w:r>
      <w:r w:rsidR="00C75E28">
        <w:rPr>
          <w:rStyle w:val="af3"/>
        </w:rPr>
        <w:footnoteReference w:id="79"/>
      </w:r>
      <w:r w:rsidR="00C75E28">
        <w:t xml:space="preserve">: </w:t>
      </w:r>
    </w:p>
    <w:p w14:paraId="5EE8D838" w14:textId="464341CF" w:rsidR="00C75E28" w:rsidRDefault="00C75E28" w:rsidP="008A4C5B">
      <w:pPr>
        <w:pStyle w:val="af6"/>
        <w:numPr>
          <w:ilvl w:val="0"/>
          <w:numId w:val="9"/>
        </w:numPr>
      </w:pPr>
      <w:r>
        <w:t>Мессенджеры – 89,1%;</w:t>
      </w:r>
    </w:p>
    <w:p w14:paraId="1D40818C" w14:textId="589F921A" w:rsidR="00C75E28" w:rsidRDefault="00C75E28" w:rsidP="008A4C5B">
      <w:pPr>
        <w:pStyle w:val="af6"/>
        <w:numPr>
          <w:ilvl w:val="0"/>
          <w:numId w:val="9"/>
        </w:numPr>
      </w:pPr>
      <w:r>
        <w:t>Приложения социальных сетей – 92,2%;</w:t>
      </w:r>
    </w:p>
    <w:p w14:paraId="7CB4E6CD" w14:textId="1E537027" w:rsidR="00C75E28" w:rsidRDefault="00C75E28" w:rsidP="008A4C5B">
      <w:pPr>
        <w:pStyle w:val="af6"/>
        <w:numPr>
          <w:ilvl w:val="0"/>
          <w:numId w:val="9"/>
        </w:numPr>
      </w:pPr>
      <w:r>
        <w:t>Развлекательные и приложения для просмотра видео – 73,5%;</w:t>
      </w:r>
    </w:p>
    <w:p w14:paraId="02023C9F" w14:textId="307EE12D" w:rsidR="00C75E28" w:rsidRDefault="00C75E28" w:rsidP="008A4C5B">
      <w:pPr>
        <w:pStyle w:val="af6"/>
        <w:numPr>
          <w:ilvl w:val="0"/>
          <w:numId w:val="9"/>
        </w:numPr>
      </w:pPr>
      <w:r>
        <w:t>Приложения для прослушивания музыки – 48,9%;</w:t>
      </w:r>
    </w:p>
    <w:p w14:paraId="0E914FF2" w14:textId="1CFD1345" w:rsidR="00C75E28" w:rsidRDefault="00C75E28" w:rsidP="008A4C5B">
      <w:pPr>
        <w:pStyle w:val="af6"/>
        <w:numPr>
          <w:ilvl w:val="0"/>
          <w:numId w:val="9"/>
        </w:numPr>
      </w:pPr>
      <w:r>
        <w:lastRenderedPageBreak/>
        <w:t>Игры – 44,2%;</w:t>
      </w:r>
    </w:p>
    <w:p w14:paraId="33D8F24B" w14:textId="20418A64" w:rsidR="00C75E28" w:rsidRDefault="00C75E28" w:rsidP="008A4C5B">
      <w:pPr>
        <w:pStyle w:val="af6"/>
        <w:numPr>
          <w:ilvl w:val="0"/>
          <w:numId w:val="9"/>
        </w:numPr>
      </w:pPr>
      <w:r>
        <w:t>Приложения для покупок – 38,3%;</w:t>
      </w:r>
    </w:p>
    <w:p w14:paraId="0D66DDA5" w14:textId="7364F033" w:rsidR="00C75E28" w:rsidRDefault="00C75E28" w:rsidP="008A4C5B">
      <w:pPr>
        <w:pStyle w:val="af6"/>
        <w:numPr>
          <w:ilvl w:val="0"/>
          <w:numId w:val="9"/>
        </w:numPr>
      </w:pPr>
      <w:r>
        <w:t>Приложения для навигации, карты – 47,3%;</w:t>
      </w:r>
    </w:p>
    <w:p w14:paraId="025FD495" w14:textId="1220C2B9" w:rsidR="00C75E28" w:rsidRDefault="00C75E28" w:rsidP="008A4C5B">
      <w:pPr>
        <w:pStyle w:val="af6"/>
        <w:numPr>
          <w:ilvl w:val="0"/>
          <w:numId w:val="9"/>
        </w:numPr>
      </w:pPr>
      <w:r>
        <w:t>Банковские и другие финансовые приложения – 48,3%;</w:t>
      </w:r>
    </w:p>
    <w:p w14:paraId="0DDAF7C5" w14:textId="6EE1607A" w:rsidR="00C75E28" w:rsidRDefault="00C75E28" w:rsidP="008A4C5B">
      <w:pPr>
        <w:pStyle w:val="af6"/>
        <w:numPr>
          <w:ilvl w:val="0"/>
          <w:numId w:val="9"/>
        </w:numPr>
      </w:pPr>
      <w:r>
        <w:t>Приложения для фитнеса и здоровья – 14,4%;</w:t>
      </w:r>
    </w:p>
    <w:p w14:paraId="21ECA7A6" w14:textId="1DEA419F" w:rsidR="00C75E28" w:rsidRDefault="00C75E28" w:rsidP="008A4C5B">
      <w:pPr>
        <w:pStyle w:val="af6"/>
        <w:numPr>
          <w:ilvl w:val="0"/>
          <w:numId w:val="9"/>
        </w:numPr>
      </w:pPr>
      <w:r>
        <w:t>Приложения для знакомств – 6,9%.</w:t>
      </w:r>
    </w:p>
    <w:p w14:paraId="3EE42211" w14:textId="07A8B7AB" w:rsidR="00C75E28" w:rsidRDefault="00C75E28" w:rsidP="00C75E28">
      <w:pPr>
        <w:ind w:firstLine="360"/>
      </w:pPr>
      <w:r>
        <w:t>Среди действий, сделанных с помощью мобильных устройств наиболее частыми являются</w:t>
      </w:r>
      <w:r>
        <w:rPr>
          <w:rStyle w:val="af3"/>
        </w:rPr>
        <w:footnoteReference w:id="80"/>
      </w:r>
      <w:r>
        <w:t xml:space="preserve"> (</w:t>
      </w:r>
      <w:r w:rsidR="003A558C">
        <w:t xml:space="preserve">доля </w:t>
      </w:r>
      <w:r>
        <w:t xml:space="preserve">населения от 16 до 64 лет, которые хотя бы раз в месяц совершали данное действие): </w:t>
      </w:r>
    </w:p>
    <w:p w14:paraId="1342FC3F" w14:textId="14E52898" w:rsidR="00C75E28" w:rsidRDefault="00C75E28" w:rsidP="008A4C5B">
      <w:pPr>
        <w:pStyle w:val="af6"/>
        <w:numPr>
          <w:ilvl w:val="0"/>
          <w:numId w:val="10"/>
        </w:numPr>
      </w:pPr>
      <w:r>
        <w:t>Использование функции видео-звонков – 35,6%;</w:t>
      </w:r>
    </w:p>
    <w:p w14:paraId="36531833" w14:textId="049F89A6" w:rsidR="00C75E28" w:rsidRDefault="00C75E28" w:rsidP="008A4C5B">
      <w:pPr>
        <w:pStyle w:val="af6"/>
        <w:numPr>
          <w:ilvl w:val="0"/>
          <w:numId w:val="10"/>
        </w:numPr>
      </w:pPr>
      <w:r>
        <w:t>Просмотр видео-контента на телевизоре, транслируя с мобильного телефона – 20,6%;</w:t>
      </w:r>
    </w:p>
    <w:p w14:paraId="777059FA" w14:textId="0011832C" w:rsidR="00C75E28" w:rsidRDefault="00234793" w:rsidP="008A4C5B">
      <w:pPr>
        <w:pStyle w:val="af6"/>
        <w:numPr>
          <w:ilvl w:val="0"/>
          <w:numId w:val="10"/>
        </w:numPr>
      </w:pPr>
      <w:r>
        <w:t xml:space="preserve">Использование или сканирование </w:t>
      </w:r>
      <w:r>
        <w:rPr>
          <w:lang w:val="en-US"/>
        </w:rPr>
        <w:t>QR</w:t>
      </w:r>
      <w:r>
        <w:t>-кода</w:t>
      </w:r>
      <w:r w:rsidR="003A558C">
        <w:t xml:space="preserve"> </w:t>
      </w:r>
      <w:r>
        <w:t>– 40,5%;</w:t>
      </w:r>
    </w:p>
    <w:p w14:paraId="11FF50B1" w14:textId="14AA9C25" w:rsidR="00234793" w:rsidRDefault="00234793" w:rsidP="008A4C5B">
      <w:pPr>
        <w:pStyle w:val="af6"/>
        <w:numPr>
          <w:ilvl w:val="0"/>
          <w:numId w:val="10"/>
        </w:numPr>
      </w:pPr>
      <w:r>
        <w:t>Использование системы оплаты с мобильного телефона (</w:t>
      </w:r>
      <w:r>
        <w:rPr>
          <w:lang w:val="en-US"/>
        </w:rPr>
        <w:t>Apple</w:t>
      </w:r>
      <w:r w:rsidRPr="00234793">
        <w:t xml:space="preserve"> </w:t>
      </w:r>
      <w:r>
        <w:rPr>
          <w:lang w:val="en-US"/>
        </w:rPr>
        <w:t>Pay</w:t>
      </w:r>
      <w:r>
        <w:rPr>
          <w:rStyle w:val="af3"/>
          <w:lang w:val="en-US"/>
        </w:rPr>
        <w:footnoteReference w:id="81"/>
      </w:r>
      <w:r w:rsidRPr="00234793">
        <w:t xml:space="preserve">, </w:t>
      </w:r>
      <w:r>
        <w:rPr>
          <w:lang w:val="en-US"/>
        </w:rPr>
        <w:t>Samsung</w:t>
      </w:r>
      <w:r w:rsidRPr="00234793">
        <w:t xml:space="preserve"> </w:t>
      </w:r>
      <w:r>
        <w:rPr>
          <w:lang w:val="en-US"/>
        </w:rPr>
        <w:t>Pay</w:t>
      </w:r>
      <w:r>
        <w:rPr>
          <w:rStyle w:val="af3"/>
          <w:lang w:val="en-US"/>
        </w:rPr>
        <w:footnoteReference w:id="82"/>
      </w:r>
      <w:r w:rsidRPr="00234793">
        <w:t xml:space="preserve">) </w:t>
      </w:r>
      <w:r>
        <w:t>–</w:t>
      </w:r>
      <w:r w:rsidRPr="00234793">
        <w:t xml:space="preserve"> 28,4%;</w:t>
      </w:r>
    </w:p>
    <w:p w14:paraId="4A62F304" w14:textId="1B37D75D" w:rsidR="00234793" w:rsidRDefault="00234793" w:rsidP="008A4C5B">
      <w:pPr>
        <w:pStyle w:val="af6"/>
        <w:numPr>
          <w:ilvl w:val="0"/>
          <w:numId w:val="10"/>
        </w:numPr>
      </w:pPr>
      <w:r>
        <w:t>Использование мобильного телефона для предоставления билета или посадочного талона – 9,6%.</w:t>
      </w:r>
    </w:p>
    <w:p w14:paraId="7B8FCD28" w14:textId="2EC4AF20" w:rsidR="0061652B" w:rsidRDefault="003A558C" w:rsidP="0061652B">
      <w:pPr>
        <w:ind w:firstLine="360"/>
      </w:pPr>
      <w:r>
        <w:t xml:space="preserve">Рейтинг мобильных приложений по кол-ву активных пользователей </w:t>
      </w:r>
      <w:r w:rsidR="0061652B">
        <w:t xml:space="preserve">в месяц представлен в таблице ниже. </w:t>
      </w:r>
    </w:p>
    <w:p w14:paraId="71C32056" w14:textId="265804F4" w:rsidR="0061652B" w:rsidRDefault="0061652B" w:rsidP="0061652B">
      <w:pPr>
        <w:pStyle w:val="a0"/>
        <w:jc w:val="right"/>
      </w:pPr>
      <w:r>
        <w:t>Рейтинг мобильных приложений по кол-ву активных пользователей в месяц за 2020 г.</w:t>
      </w:r>
    </w:p>
    <w:tbl>
      <w:tblPr>
        <w:tblStyle w:val="af7"/>
        <w:tblW w:w="0" w:type="auto"/>
        <w:tblLook w:val="04A0" w:firstRow="1" w:lastRow="0" w:firstColumn="1" w:lastColumn="0" w:noHBand="0" w:noVBand="1"/>
      </w:tblPr>
      <w:tblGrid>
        <w:gridCol w:w="2122"/>
        <w:gridCol w:w="4108"/>
        <w:gridCol w:w="3115"/>
      </w:tblGrid>
      <w:tr w:rsidR="0061652B" w14:paraId="6F38748A" w14:textId="77777777" w:rsidTr="00852EE6">
        <w:tc>
          <w:tcPr>
            <w:tcW w:w="2122" w:type="dxa"/>
          </w:tcPr>
          <w:p w14:paraId="790DC0C0" w14:textId="1051D369" w:rsidR="0061652B" w:rsidRDefault="0061652B" w:rsidP="0061652B">
            <w:pPr>
              <w:spacing w:line="240" w:lineRule="auto"/>
            </w:pPr>
            <w:r>
              <w:t>Место в рейтинге</w:t>
            </w:r>
          </w:p>
        </w:tc>
        <w:tc>
          <w:tcPr>
            <w:tcW w:w="4108" w:type="dxa"/>
          </w:tcPr>
          <w:p w14:paraId="1FA86F1A" w14:textId="736591BB" w:rsidR="0061652B" w:rsidRDefault="0061652B" w:rsidP="0061652B">
            <w:pPr>
              <w:spacing w:line="240" w:lineRule="auto"/>
            </w:pPr>
            <w:r>
              <w:t>Название приложения</w:t>
            </w:r>
          </w:p>
        </w:tc>
        <w:tc>
          <w:tcPr>
            <w:tcW w:w="3115" w:type="dxa"/>
          </w:tcPr>
          <w:p w14:paraId="1BBAFAE9" w14:textId="7CED5051" w:rsidR="0061652B" w:rsidRDefault="0061652B" w:rsidP="0061652B">
            <w:pPr>
              <w:spacing w:line="240" w:lineRule="auto"/>
            </w:pPr>
            <w:r>
              <w:t>Владеющая компания</w:t>
            </w:r>
          </w:p>
        </w:tc>
      </w:tr>
      <w:tr w:rsidR="0061652B" w14:paraId="133C5DAC" w14:textId="77777777" w:rsidTr="00852EE6">
        <w:tc>
          <w:tcPr>
            <w:tcW w:w="2122" w:type="dxa"/>
          </w:tcPr>
          <w:p w14:paraId="63DBBF4D" w14:textId="6E0D4A9C" w:rsidR="0061652B" w:rsidRDefault="0061652B" w:rsidP="0061652B">
            <w:pPr>
              <w:spacing w:line="240" w:lineRule="auto"/>
            </w:pPr>
            <w:r>
              <w:t>1</w:t>
            </w:r>
          </w:p>
        </w:tc>
        <w:tc>
          <w:tcPr>
            <w:tcW w:w="4108" w:type="dxa"/>
          </w:tcPr>
          <w:p w14:paraId="0046DFD8" w14:textId="233AC360" w:rsidR="0061652B" w:rsidRPr="0061652B" w:rsidRDefault="0061652B" w:rsidP="0061652B">
            <w:pPr>
              <w:spacing w:line="240" w:lineRule="auto"/>
              <w:rPr>
                <w:lang w:val="en-US"/>
              </w:rPr>
            </w:pPr>
            <w:r>
              <w:rPr>
                <w:lang w:val="en-US"/>
              </w:rPr>
              <w:t>WhatsApp</w:t>
            </w:r>
          </w:p>
        </w:tc>
        <w:tc>
          <w:tcPr>
            <w:tcW w:w="3115" w:type="dxa"/>
          </w:tcPr>
          <w:p w14:paraId="3A06000A" w14:textId="55F5BFDA" w:rsidR="0061652B" w:rsidRPr="0061652B" w:rsidRDefault="0061652B" w:rsidP="0061652B">
            <w:pPr>
              <w:spacing w:line="240" w:lineRule="auto"/>
              <w:rPr>
                <w:lang w:val="en-US"/>
              </w:rPr>
            </w:pPr>
            <w:r>
              <w:rPr>
                <w:lang w:val="en-US"/>
              </w:rPr>
              <w:t>Facebook</w:t>
            </w:r>
          </w:p>
        </w:tc>
      </w:tr>
      <w:tr w:rsidR="0061652B" w14:paraId="4CA44D14" w14:textId="77777777" w:rsidTr="00852EE6">
        <w:tc>
          <w:tcPr>
            <w:tcW w:w="2122" w:type="dxa"/>
          </w:tcPr>
          <w:p w14:paraId="0DE24FC7" w14:textId="0EF43B16" w:rsidR="0061652B" w:rsidRDefault="0061652B" w:rsidP="0061652B">
            <w:pPr>
              <w:spacing w:line="240" w:lineRule="auto"/>
            </w:pPr>
            <w:r>
              <w:t>2</w:t>
            </w:r>
          </w:p>
        </w:tc>
        <w:tc>
          <w:tcPr>
            <w:tcW w:w="4108" w:type="dxa"/>
          </w:tcPr>
          <w:p w14:paraId="3E1B32ED" w14:textId="2A85614B" w:rsidR="0061652B" w:rsidRPr="0061652B" w:rsidRDefault="0061652B" w:rsidP="0061652B">
            <w:pPr>
              <w:spacing w:line="240" w:lineRule="auto"/>
              <w:rPr>
                <w:lang w:val="en-US"/>
              </w:rPr>
            </w:pPr>
            <w:r>
              <w:rPr>
                <w:lang w:val="en-US"/>
              </w:rPr>
              <w:t>Instagram</w:t>
            </w:r>
          </w:p>
        </w:tc>
        <w:tc>
          <w:tcPr>
            <w:tcW w:w="3115" w:type="dxa"/>
          </w:tcPr>
          <w:p w14:paraId="347D7954" w14:textId="7998E444" w:rsidR="0061652B" w:rsidRPr="0061652B" w:rsidRDefault="0061652B" w:rsidP="0061652B">
            <w:pPr>
              <w:spacing w:line="240" w:lineRule="auto"/>
              <w:rPr>
                <w:lang w:val="en-US"/>
              </w:rPr>
            </w:pPr>
            <w:r>
              <w:rPr>
                <w:lang w:val="en-US"/>
              </w:rPr>
              <w:t>Facebook</w:t>
            </w:r>
          </w:p>
        </w:tc>
      </w:tr>
      <w:tr w:rsidR="0061652B" w14:paraId="54A2176F" w14:textId="77777777" w:rsidTr="00852EE6">
        <w:tc>
          <w:tcPr>
            <w:tcW w:w="2122" w:type="dxa"/>
          </w:tcPr>
          <w:p w14:paraId="562DCFA2" w14:textId="4A8B6A92" w:rsidR="0061652B" w:rsidRDefault="0061652B" w:rsidP="0061652B">
            <w:pPr>
              <w:spacing w:line="240" w:lineRule="auto"/>
            </w:pPr>
            <w:r>
              <w:t>3</w:t>
            </w:r>
          </w:p>
        </w:tc>
        <w:tc>
          <w:tcPr>
            <w:tcW w:w="4108" w:type="dxa"/>
          </w:tcPr>
          <w:p w14:paraId="36834BC0" w14:textId="77340C13" w:rsidR="0061652B" w:rsidRPr="0061652B" w:rsidRDefault="0061652B" w:rsidP="0061652B">
            <w:pPr>
              <w:spacing w:line="240" w:lineRule="auto"/>
              <w:rPr>
                <w:lang w:val="en-US"/>
              </w:rPr>
            </w:pPr>
            <w:r>
              <w:rPr>
                <w:lang w:val="en-US"/>
              </w:rPr>
              <w:t xml:space="preserve">Sberbank Online </w:t>
            </w:r>
          </w:p>
        </w:tc>
        <w:tc>
          <w:tcPr>
            <w:tcW w:w="3115" w:type="dxa"/>
          </w:tcPr>
          <w:p w14:paraId="65FDCCAE" w14:textId="7E00C6BF" w:rsidR="0061652B" w:rsidRPr="0061652B" w:rsidRDefault="0061652B" w:rsidP="0061652B">
            <w:pPr>
              <w:spacing w:line="240" w:lineRule="auto"/>
              <w:rPr>
                <w:lang w:val="en-US"/>
              </w:rPr>
            </w:pPr>
            <w:r>
              <w:rPr>
                <w:lang w:val="en-US"/>
              </w:rPr>
              <w:t>Sberbank of Russia</w:t>
            </w:r>
          </w:p>
        </w:tc>
      </w:tr>
      <w:tr w:rsidR="0061652B" w14:paraId="43037429" w14:textId="77777777" w:rsidTr="00852EE6">
        <w:tc>
          <w:tcPr>
            <w:tcW w:w="2122" w:type="dxa"/>
          </w:tcPr>
          <w:p w14:paraId="6969F090" w14:textId="618449FD" w:rsidR="0061652B" w:rsidRDefault="0061652B" w:rsidP="0061652B">
            <w:pPr>
              <w:spacing w:line="240" w:lineRule="auto"/>
            </w:pPr>
            <w:r>
              <w:t>4</w:t>
            </w:r>
          </w:p>
        </w:tc>
        <w:tc>
          <w:tcPr>
            <w:tcW w:w="4108" w:type="dxa"/>
          </w:tcPr>
          <w:p w14:paraId="203EAC17" w14:textId="636057AF" w:rsidR="0061652B" w:rsidRPr="0061652B" w:rsidRDefault="0061652B" w:rsidP="0061652B">
            <w:pPr>
              <w:spacing w:line="240" w:lineRule="auto"/>
              <w:rPr>
                <w:lang w:val="en-US"/>
              </w:rPr>
            </w:pPr>
            <w:r>
              <w:rPr>
                <w:lang w:val="en-US"/>
              </w:rPr>
              <w:t>VK</w:t>
            </w:r>
          </w:p>
        </w:tc>
        <w:tc>
          <w:tcPr>
            <w:tcW w:w="3115" w:type="dxa"/>
          </w:tcPr>
          <w:p w14:paraId="1F5CB7CA" w14:textId="0A600B07" w:rsidR="0061652B" w:rsidRPr="0061652B" w:rsidRDefault="0061652B" w:rsidP="0061652B">
            <w:pPr>
              <w:spacing w:line="240" w:lineRule="auto"/>
              <w:rPr>
                <w:lang w:val="en-US"/>
              </w:rPr>
            </w:pPr>
            <w:r>
              <w:rPr>
                <w:lang w:val="en-US"/>
              </w:rPr>
              <w:t>Mail.ru Group</w:t>
            </w:r>
          </w:p>
        </w:tc>
      </w:tr>
      <w:tr w:rsidR="0061652B" w14:paraId="5DC9A6BA" w14:textId="77777777" w:rsidTr="00852EE6">
        <w:tc>
          <w:tcPr>
            <w:tcW w:w="2122" w:type="dxa"/>
          </w:tcPr>
          <w:p w14:paraId="768C1013" w14:textId="2B175EC8" w:rsidR="0061652B" w:rsidRDefault="0061652B" w:rsidP="0061652B">
            <w:pPr>
              <w:spacing w:line="240" w:lineRule="auto"/>
            </w:pPr>
            <w:r>
              <w:t>5</w:t>
            </w:r>
          </w:p>
        </w:tc>
        <w:tc>
          <w:tcPr>
            <w:tcW w:w="4108" w:type="dxa"/>
          </w:tcPr>
          <w:p w14:paraId="7651982B" w14:textId="0005B334" w:rsidR="0061652B" w:rsidRPr="0061652B" w:rsidRDefault="0061652B" w:rsidP="0061652B">
            <w:pPr>
              <w:spacing w:line="240" w:lineRule="auto"/>
              <w:rPr>
                <w:lang w:val="en-US"/>
              </w:rPr>
            </w:pPr>
            <w:r>
              <w:rPr>
                <w:lang w:val="en-US"/>
              </w:rPr>
              <w:t>Viber</w:t>
            </w:r>
          </w:p>
        </w:tc>
        <w:tc>
          <w:tcPr>
            <w:tcW w:w="3115" w:type="dxa"/>
          </w:tcPr>
          <w:p w14:paraId="33479FC9" w14:textId="7A924E71" w:rsidR="0061652B" w:rsidRPr="0061652B" w:rsidRDefault="0061652B" w:rsidP="0061652B">
            <w:pPr>
              <w:spacing w:line="240" w:lineRule="auto"/>
              <w:rPr>
                <w:lang w:val="en-US"/>
              </w:rPr>
            </w:pPr>
            <w:r>
              <w:rPr>
                <w:lang w:val="en-US"/>
              </w:rPr>
              <w:t>Rakuten</w:t>
            </w:r>
          </w:p>
        </w:tc>
      </w:tr>
      <w:tr w:rsidR="0061652B" w14:paraId="18EEF341" w14:textId="77777777" w:rsidTr="00852EE6">
        <w:tc>
          <w:tcPr>
            <w:tcW w:w="2122" w:type="dxa"/>
          </w:tcPr>
          <w:p w14:paraId="1C0E1D11" w14:textId="3A9BD967" w:rsidR="0061652B" w:rsidRDefault="0061652B" w:rsidP="0061652B">
            <w:pPr>
              <w:spacing w:line="240" w:lineRule="auto"/>
            </w:pPr>
            <w:r>
              <w:t>6</w:t>
            </w:r>
          </w:p>
        </w:tc>
        <w:tc>
          <w:tcPr>
            <w:tcW w:w="4108" w:type="dxa"/>
          </w:tcPr>
          <w:p w14:paraId="647DD370" w14:textId="7B4F0DD4" w:rsidR="0061652B" w:rsidRPr="0061652B" w:rsidRDefault="0061652B" w:rsidP="0061652B">
            <w:pPr>
              <w:spacing w:line="240" w:lineRule="auto"/>
              <w:rPr>
                <w:lang w:val="en-US"/>
              </w:rPr>
            </w:pPr>
            <w:r>
              <w:rPr>
                <w:lang w:val="en-US"/>
              </w:rPr>
              <w:t>Yandex Search</w:t>
            </w:r>
          </w:p>
        </w:tc>
        <w:tc>
          <w:tcPr>
            <w:tcW w:w="3115" w:type="dxa"/>
          </w:tcPr>
          <w:p w14:paraId="4A256DB7" w14:textId="478B0B20" w:rsidR="0061652B" w:rsidRPr="0061652B" w:rsidRDefault="0061652B" w:rsidP="0061652B">
            <w:pPr>
              <w:spacing w:line="240" w:lineRule="auto"/>
              <w:rPr>
                <w:lang w:val="en-US"/>
              </w:rPr>
            </w:pPr>
            <w:r>
              <w:rPr>
                <w:lang w:val="en-US"/>
              </w:rPr>
              <w:t>Yandex</w:t>
            </w:r>
          </w:p>
        </w:tc>
      </w:tr>
    </w:tbl>
    <w:p w14:paraId="34A639E2" w14:textId="54A94E4C" w:rsidR="0061652B" w:rsidRDefault="0061652B" w:rsidP="0061652B">
      <w:pPr>
        <w:pStyle w:val="a0"/>
        <w:numPr>
          <w:ilvl w:val="0"/>
          <w:numId w:val="0"/>
        </w:numPr>
        <w:ind w:left="720"/>
        <w:jc w:val="right"/>
      </w:pPr>
      <w:r>
        <w:lastRenderedPageBreak/>
        <w:t>Продолжение таблицы 4</w:t>
      </w:r>
    </w:p>
    <w:tbl>
      <w:tblPr>
        <w:tblStyle w:val="af7"/>
        <w:tblW w:w="0" w:type="auto"/>
        <w:tblLook w:val="04A0" w:firstRow="1" w:lastRow="0" w:firstColumn="1" w:lastColumn="0" w:noHBand="0" w:noVBand="1"/>
      </w:tblPr>
      <w:tblGrid>
        <w:gridCol w:w="2122"/>
        <w:gridCol w:w="4108"/>
        <w:gridCol w:w="3115"/>
      </w:tblGrid>
      <w:tr w:rsidR="0061652B" w14:paraId="47D0D186" w14:textId="77777777" w:rsidTr="00852EE6">
        <w:tc>
          <w:tcPr>
            <w:tcW w:w="2122" w:type="dxa"/>
          </w:tcPr>
          <w:p w14:paraId="090E0679" w14:textId="5FD01BB0" w:rsidR="0061652B" w:rsidRDefault="0061652B" w:rsidP="0061652B">
            <w:pPr>
              <w:spacing w:line="240" w:lineRule="auto"/>
            </w:pPr>
            <w:r>
              <w:t>Место в рейтинге</w:t>
            </w:r>
          </w:p>
        </w:tc>
        <w:tc>
          <w:tcPr>
            <w:tcW w:w="4108" w:type="dxa"/>
          </w:tcPr>
          <w:p w14:paraId="7A1B0275" w14:textId="4DC318E3" w:rsidR="0061652B" w:rsidRDefault="0061652B" w:rsidP="0061652B">
            <w:pPr>
              <w:spacing w:line="240" w:lineRule="auto"/>
            </w:pPr>
            <w:r>
              <w:t>Название приложения</w:t>
            </w:r>
          </w:p>
        </w:tc>
        <w:tc>
          <w:tcPr>
            <w:tcW w:w="3115" w:type="dxa"/>
          </w:tcPr>
          <w:p w14:paraId="793A2CAD" w14:textId="509E9029" w:rsidR="0061652B" w:rsidRDefault="0061652B" w:rsidP="0061652B">
            <w:pPr>
              <w:spacing w:line="240" w:lineRule="auto"/>
            </w:pPr>
            <w:r>
              <w:t>Владеющая компания</w:t>
            </w:r>
          </w:p>
        </w:tc>
      </w:tr>
      <w:tr w:rsidR="00D17858" w14:paraId="4B557F80" w14:textId="77777777" w:rsidTr="00852EE6">
        <w:tc>
          <w:tcPr>
            <w:tcW w:w="2122" w:type="dxa"/>
          </w:tcPr>
          <w:p w14:paraId="286BD49E" w14:textId="1EDE08B8" w:rsidR="00D17858" w:rsidRDefault="00D17858" w:rsidP="00D17858">
            <w:pPr>
              <w:spacing w:line="240" w:lineRule="auto"/>
            </w:pPr>
            <w:r>
              <w:t>7</w:t>
            </w:r>
          </w:p>
        </w:tc>
        <w:tc>
          <w:tcPr>
            <w:tcW w:w="4108" w:type="dxa"/>
          </w:tcPr>
          <w:p w14:paraId="4BC88A13" w14:textId="47012E9E" w:rsidR="00D17858" w:rsidRDefault="00D17858" w:rsidP="00D17858">
            <w:pPr>
              <w:spacing w:line="240" w:lineRule="auto"/>
              <w:rPr>
                <w:lang w:val="en-US"/>
              </w:rPr>
            </w:pPr>
            <w:r>
              <w:rPr>
                <w:lang w:val="en-US"/>
              </w:rPr>
              <w:t>Telegram</w:t>
            </w:r>
          </w:p>
        </w:tc>
        <w:tc>
          <w:tcPr>
            <w:tcW w:w="3115" w:type="dxa"/>
          </w:tcPr>
          <w:p w14:paraId="6765E6D6" w14:textId="136650F2" w:rsidR="00D17858" w:rsidRDefault="00D17858" w:rsidP="00D17858">
            <w:pPr>
              <w:spacing w:line="240" w:lineRule="auto"/>
              <w:rPr>
                <w:lang w:val="en-US"/>
              </w:rPr>
            </w:pPr>
            <w:r>
              <w:rPr>
                <w:lang w:val="en-US"/>
              </w:rPr>
              <w:t>Telegram</w:t>
            </w:r>
          </w:p>
        </w:tc>
      </w:tr>
      <w:tr w:rsidR="00D17858" w14:paraId="11CAF3A7" w14:textId="77777777" w:rsidTr="00852EE6">
        <w:tc>
          <w:tcPr>
            <w:tcW w:w="2122" w:type="dxa"/>
          </w:tcPr>
          <w:p w14:paraId="3102D214" w14:textId="1E5BC2F7" w:rsidR="00D17858" w:rsidRDefault="00D17858" w:rsidP="00D17858">
            <w:pPr>
              <w:spacing w:line="240" w:lineRule="auto"/>
            </w:pPr>
            <w:r>
              <w:t>8</w:t>
            </w:r>
          </w:p>
        </w:tc>
        <w:tc>
          <w:tcPr>
            <w:tcW w:w="4108" w:type="dxa"/>
          </w:tcPr>
          <w:p w14:paraId="54421F48" w14:textId="665649F1" w:rsidR="00D17858" w:rsidRPr="0061652B" w:rsidRDefault="00D17858" w:rsidP="00D17858">
            <w:pPr>
              <w:spacing w:line="240" w:lineRule="auto"/>
              <w:rPr>
                <w:lang w:val="en-US"/>
              </w:rPr>
            </w:pPr>
            <w:r>
              <w:rPr>
                <w:lang w:val="en-US"/>
              </w:rPr>
              <w:t>Aliexpress</w:t>
            </w:r>
          </w:p>
        </w:tc>
        <w:tc>
          <w:tcPr>
            <w:tcW w:w="3115" w:type="dxa"/>
          </w:tcPr>
          <w:p w14:paraId="07B6FB14" w14:textId="5FAF25A0" w:rsidR="00D17858" w:rsidRPr="0061652B" w:rsidRDefault="00D17858" w:rsidP="00D17858">
            <w:pPr>
              <w:spacing w:line="240" w:lineRule="auto"/>
              <w:rPr>
                <w:lang w:val="en-US"/>
              </w:rPr>
            </w:pPr>
            <w:r>
              <w:rPr>
                <w:lang w:val="en-US"/>
              </w:rPr>
              <w:t>Alibaba Group</w:t>
            </w:r>
          </w:p>
        </w:tc>
      </w:tr>
      <w:tr w:rsidR="00D17858" w14:paraId="5EB31E01" w14:textId="77777777" w:rsidTr="00852EE6">
        <w:tc>
          <w:tcPr>
            <w:tcW w:w="2122" w:type="dxa"/>
          </w:tcPr>
          <w:p w14:paraId="31F208CA" w14:textId="415349EF" w:rsidR="00D17858" w:rsidRDefault="00D17858" w:rsidP="00D17858">
            <w:pPr>
              <w:spacing w:line="240" w:lineRule="auto"/>
            </w:pPr>
            <w:r>
              <w:t>9</w:t>
            </w:r>
          </w:p>
        </w:tc>
        <w:tc>
          <w:tcPr>
            <w:tcW w:w="4108" w:type="dxa"/>
          </w:tcPr>
          <w:p w14:paraId="2D47ECEC" w14:textId="7986C0D1" w:rsidR="00D17858" w:rsidRPr="0061652B" w:rsidRDefault="00D17858" w:rsidP="00D17858">
            <w:pPr>
              <w:spacing w:line="240" w:lineRule="auto"/>
              <w:rPr>
                <w:lang w:val="en-US"/>
              </w:rPr>
            </w:pPr>
            <w:r>
              <w:rPr>
                <w:lang w:val="en-US"/>
              </w:rPr>
              <w:t>Yandex.Browser</w:t>
            </w:r>
            <w:r>
              <w:rPr>
                <w:rStyle w:val="af3"/>
                <w:lang w:val="en-US"/>
              </w:rPr>
              <w:footnoteReference w:id="83"/>
            </w:r>
          </w:p>
        </w:tc>
        <w:tc>
          <w:tcPr>
            <w:tcW w:w="3115" w:type="dxa"/>
          </w:tcPr>
          <w:p w14:paraId="3B58F4C6" w14:textId="352C177C" w:rsidR="00D17858" w:rsidRPr="0061652B" w:rsidRDefault="00D17858" w:rsidP="00D17858">
            <w:pPr>
              <w:spacing w:line="240" w:lineRule="auto"/>
              <w:rPr>
                <w:lang w:val="en-US"/>
              </w:rPr>
            </w:pPr>
            <w:r>
              <w:rPr>
                <w:lang w:val="en-US"/>
              </w:rPr>
              <w:t>Yandex</w:t>
            </w:r>
          </w:p>
        </w:tc>
      </w:tr>
      <w:tr w:rsidR="00D17858" w14:paraId="08E3969A" w14:textId="77777777" w:rsidTr="00852EE6">
        <w:tc>
          <w:tcPr>
            <w:tcW w:w="2122" w:type="dxa"/>
          </w:tcPr>
          <w:p w14:paraId="1892F08C" w14:textId="71C9D067" w:rsidR="00D17858" w:rsidRDefault="00D17858" w:rsidP="00D17858">
            <w:pPr>
              <w:spacing w:line="240" w:lineRule="auto"/>
            </w:pPr>
            <w:r>
              <w:t>10</w:t>
            </w:r>
          </w:p>
        </w:tc>
        <w:tc>
          <w:tcPr>
            <w:tcW w:w="4108" w:type="dxa"/>
          </w:tcPr>
          <w:p w14:paraId="5822D8B7" w14:textId="1BAC7A18" w:rsidR="00D17858" w:rsidRPr="0061652B" w:rsidRDefault="00D17858" w:rsidP="00D17858">
            <w:pPr>
              <w:spacing w:line="240" w:lineRule="auto"/>
              <w:rPr>
                <w:lang w:val="en-US"/>
              </w:rPr>
            </w:pPr>
            <w:r>
              <w:rPr>
                <w:lang w:val="en-US"/>
              </w:rPr>
              <w:t>Facebook</w:t>
            </w:r>
          </w:p>
        </w:tc>
        <w:tc>
          <w:tcPr>
            <w:tcW w:w="3115" w:type="dxa"/>
          </w:tcPr>
          <w:p w14:paraId="4BE0C49D" w14:textId="148626AF" w:rsidR="00D17858" w:rsidRPr="0061652B" w:rsidRDefault="00D17858" w:rsidP="00D17858">
            <w:pPr>
              <w:spacing w:line="240" w:lineRule="auto"/>
              <w:rPr>
                <w:lang w:val="en-US"/>
              </w:rPr>
            </w:pPr>
            <w:r>
              <w:rPr>
                <w:lang w:val="en-US"/>
              </w:rPr>
              <w:t>Facebook</w:t>
            </w:r>
          </w:p>
        </w:tc>
      </w:tr>
    </w:tbl>
    <w:p w14:paraId="7E2DAE0B" w14:textId="58C2EB19" w:rsidR="0061652B" w:rsidRPr="0061652B" w:rsidRDefault="0061652B" w:rsidP="0061652B">
      <w:pPr>
        <w:rPr>
          <w:lang w:val="en-US"/>
        </w:rPr>
      </w:pPr>
      <w:r>
        <w:t xml:space="preserve">Источник: </w:t>
      </w:r>
      <w:r>
        <w:rPr>
          <w:lang w:val="en-US"/>
        </w:rPr>
        <w:t>[App Annie, 2021]</w:t>
      </w:r>
    </w:p>
    <w:p w14:paraId="2C99F9F1" w14:textId="16F0C3B1" w:rsidR="00C75E28" w:rsidRDefault="0061652B" w:rsidP="0061652B">
      <w:pPr>
        <w:ind w:firstLine="708"/>
      </w:pPr>
      <w:r>
        <w:t xml:space="preserve">Рейтинг мобильных приложений по общему числу загрузок в 2020 г. представлен ниже. </w:t>
      </w:r>
    </w:p>
    <w:p w14:paraId="2D9011E7" w14:textId="0968A325" w:rsidR="0061652B" w:rsidRDefault="0061652B" w:rsidP="0061652B">
      <w:pPr>
        <w:pStyle w:val="a0"/>
        <w:jc w:val="right"/>
      </w:pPr>
      <w:r>
        <w:t>Рейтинг мобильных приложений по общему числу установок за 2020 г.</w:t>
      </w:r>
    </w:p>
    <w:tbl>
      <w:tblPr>
        <w:tblStyle w:val="af7"/>
        <w:tblW w:w="0" w:type="auto"/>
        <w:tblLook w:val="04A0" w:firstRow="1" w:lastRow="0" w:firstColumn="1" w:lastColumn="0" w:noHBand="0" w:noVBand="1"/>
      </w:tblPr>
      <w:tblGrid>
        <w:gridCol w:w="2122"/>
        <w:gridCol w:w="4108"/>
        <w:gridCol w:w="3115"/>
      </w:tblGrid>
      <w:tr w:rsidR="0061652B" w14:paraId="036FFF83" w14:textId="77777777" w:rsidTr="00852EE6">
        <w:tc>
          <w:tcPr>
            <w:tcW w:w="2122" w:type="dxa"/>
          </w:tcPr>
          <w:p w14:paraId="1B7A72A2" w14:textId="4341D994" w:rsidR="0061652B" w:rsidRDefault="0061652B" w:rsidP="0061652B">
            <w:pPr>
              <w:spacing w:line="240" w:lineRule="auto"/>
            </w:pPr>
            <w:r>
              <w:t>Место в рейтинге</w:t>
            </w:r>
          </w:p>
        </w:tc>
        <w:tc>
          <w:tcPr>
            <w:tcW w:w="4108" w:type="dxa"/>
          </w:tcPr>
          <w:p w14:paraId="438C72F0" w14:textId="4C36D5A9" w:rsidR="0061652B" w:rsidRDefault="0061652B" w:rsidP="0061652B">
            <w:pPr>
              <w:spacing w:line="240" w:lineRule="auto"/>
            </w:pPr>
            <w:r>
              <w:t>Название приложения</w:t>
            </w:r>
          </w:p>
        </w:tc>
        <w:tc>
          <w:tcPr>
            <w:tcW w:w="3115" w:type="dxa"/>
          </w:tcPr>
          <w:p w14:paraId="7E2242F7" w14:textId="5C546D46" w:rsidR="0061652B" w:rsidRDefault="0061652B" w:rsidP="0061652B">
            <w:pPr>
              <w:spacing w:line="240" w:lineRule="auto"/>
            </w:pPr>
            <w:r>
              <w:t>Владеющая компания</w:t>
            </w:r>
          </w:p>
        </w:tc>
      </w:tr>
      <w:tr w:rsidR="0061652B" w14:paraId="26853250" w14:textId="77777777" w:rsidTr="00852EE6">
        <w:tc>
          <w:tcPr>
            <w:tcW w:w="2122" w:type="dxa"/>
          </w:tcPr>
          <w:p w14:paraId="7AA9E8C7" w14:textId="25C016B9" w:rsidR="00D17858" w:rsidRDefault="00D17858" w:rsidP="0061652B">
            <w:pPr>
              <w:spacing w:line="240" w:lineRule="auto"/>
            </w:pPr>
            <w:r>
              <w:t>1</w:t>
            </w:r>
          </w:p>
        </w:tc>
        <w:tc>
          <w:tcPr>
            <w:tcW w:w="4108" w:type="dxa"/>
          </w:tcPr>
          <w:p w14:paraId="6354103A" w14:textId="763A3E3A" w:rsidR="0061652B" w:rsidRPr="00D17858" w:rsidRDefault="00D17858" w:rsidP="0061652B">
            <w:pPr>
              <w:spacing w:line="240" w:lineRule="auto"/>
              <w:rPr>
                <w:lang w:val="en-US"/>
              </w:rPr>
            </w:pPr>
            <w:r>
              <w:rPr>
                <w:lang w:val="en-US"/>
              </w:rPr>
              <w:t>Tik Tok</w:t>
            </w:r>
          </w:p>
        </w:tc>
        <w:tc>
          <w:tcPr>
            <w:tcW w:w="3115" w:type="dxa"/>
          </w:tcPr>
          <w:p w14:paraId="2AFF7DAD" w14:textId="43819758" w:rsidR="0061652B" w:rsidRPr="00D17858" w:rsidRDefault="00D17858" w:rsidP="0061652B">
            <w:pPr>
              <w:spacing w:line="240" w:lineRule="auto"/>
              <w:rPr>
                <w:lang w:val="en-US"/>
              </w:rPr>
            </w:pPr>
            <w:r>
              <w:rPr>
                <w:lang w:val="en-US"/>
              </w:rPr>
              <w:t>ByteDance</w:t>
            </w:r>
          </w:p>
        </w:tc>
      </w:tr>
      <w:tr w:rsidR="0061652B" w14:paraId="5F3D7F4D" w14:textId="77777777" w:rsidTr="00852EE6">
        <w:tc>
          <w:tcPr>
            <w:tcW w:w="2122" w:type="dxa"/>
          </w:tcPr>
          <w:p w14:paraId="5EE7E015" w14:textId="55348FB2" w:rsidR="0061652B" w:rsidRDefault="00D17858" w:rsidP="0061652B">
            <w:pPr>
              <w:spacing w:line="240" w:lineRule="auto"/>
            </w:pPr>
            <w:r>
              <w:t>2</w:t>
            </w:r>
          </w:p>
        </w:tc>
        <w:tc>
          <w:tcPr>
            <w:tcW w:w="4108" w:type="dxa"/>
          </w:tcPr>
          <w:p w14:paraId="008C683D" w14:textId="7A5280EB" w:rsidR="0061652B" w:rsidRPr="00D17858" w:rsidRDefault="00D17858" w:rsidP="0061652B">
            <w:pPr>
              <w:spacing w:line="240" w:lineRule="auto"/>
              <w:rPr>
                <w:lang w:val="en-US"/>
              </w:rPr>
            </w:pPr>
            <w:r>
              <w:rPr>
                <w:lang w:val="en-US"/>
              </w:rPr>
              <w:t>WhatsApp</w:t>
            </w:r>
          </w:p>
        </w:tc>
        <w:tc>
          <w:tcPr>
            <w:tcW w:w="3115" w:type="dxa"/>
          </w:tcPr>
          <w:p w14:paraId="2587A123" w14:textId="42F2A855" w:rsidR="0061652B" w:rsidRPr="00D17858" w:rsidRDefault="00D17858" w:rsidP="0061652B">
            <w:pPr>
              <w:spacing w:line="240" w:lineRule="auto"/>
              <w:rPr>
                <w:lang w:val="en-US"/>
              </w:rPr>
            </w:pPr>
            <w:r>
              <w:rPr>
                <w:lang w:val="en-US"/>
              </w:rPr>
              <w:t>Facebook</w:t>
            </w:r>
          </w:p>
        </w:tc>
      </w:tr>
      <w:tr w:rsidR="0061652B" w14:paraId="3252F91C" w14:textId="77777777" w:rsidTr="00852EE6">
        <w:tc>
          <w:tcPr>
            <w:tcW w:w="2122" w:type="dxa"/>
          </w:tcPr>
          <w:p w14:paraId="55498C2B" w14:textId="5C798D5C" w:rsidR="0061652B" w:rsidRDefault="00D17858" w:rsidP="0061652B">
            <w:pPr>
              <w:spacing w:line="240" w:lineRule="auto"/>
            </w:pPr>
            <w:r>
              <w:t>3</w:t>
            </w:r>
          </w:p>
        </w:tc>
        <w:tc>
          <w:tcPr>
            <w:tcW w:w="4108" w:type="dxa"/>
          </w:tcPr>
          <w:p w14:paraId="01933207" w14:textId="358A2C9D" w:rsidR="0061652B" w:rsidRPr="00D17858" w:rsidRDefault="00D17858" w:rsidP="0061652B">
            <w:pPr>
              <w:spacing w:line="240" w:lineRule="auto"/>
              <w:rPr>
                <w:lang w:val="en-US"/>
              </w:rPr>
            </w:pPr>
            <w:r>
              <w:rPr>
                <w:lang w:val="en-US"/>
              </w:rPr>
              <w:t>Telegram</w:t>
            </w:r>
          </w:p>
        </w:tc>
        <w:tc>
          <w:tcPr>
            <w:tcW w:w="3115" w:type="dxa"/>
          </w:tcPr>
          <w:p w14:paraId="06F2F94F" w14:textId="0FFB76DC" w:rsidR="0061652B" w:rsidRPr="00D17858" w:rsidRDefault="00D17858" w:rsidP="0061652B">
            <w:pPr>
              <w:spacing w:line="240" w:lineRule="auto"/>
              <w:rPr>
                <w:lang w:val="en-US"/>
              </w:rPr>
            </w:pPr>
            <w:r>
              <w:rPr>
                <w:lang w:val="en-US"/>
              </w:rPr>
              <w:t>Telegram</w:t>
            </w:r>
          </w:p>
        </w:tc>
      </w:tr>
      <w:tr w:rsidR="0061652B" w14:paraId="703FAFAC" w14:textId="77777777" w:rsidTr="00852EE6">
        <w:tc>
          <w:tcPr>
            <w:tcW w:w="2122" w:type="dxa"/>
          </w:tcPr>
          <w:p w14:paraId="342B68FF" w14:textId="3E30D944" w:rsidR="0061652B" w:rsidRDefault="00D17858" w:rsidP="0061652B">
            <w:pPr>
              <w:spacing w:line="240" w:lineRule="auto"/>
            </w:pPr>
            <w:r>
              <w:t>4</w:t>
            </w:r>
          </w:p>
        </w:tc>
        <w:tc>
          <w:tcPr>
            <w:tcW w:w="4108" w:type="dxa"/>
          </w:tcPr>
          <w:p w14:paraId="0067DB37" w14:textId="2872C984" w:rsidR="0061652B" w:rsidRPr="00A208C7" w:rsidRDefault="00A208C7" w:rsidP="0061652B">
            <w:pPr>
              <w:spacing w:line="240" w:lineRule="auto"/>
              <w:rPr>
                <w:lang w:val="en-US"/>
              </w:rPr>
            </w:pPr>
            <w:r>
              <w:rPr>
                <w:lang w:val="en-US"/>
              </w:rPr>
              <w:t>Sberbank Online</w:t>
            </w:r>
          </w:p>
        </w:tc>
        <w:tc>
          <w:tcPr>
            <w:tcW w:w="3115" w:type="dxa"/>
          </w:tcPr>
          <w:p w14:paraId="2B517D46" w14:textId="1503F18A" w:rsidR="0061652B" w:rsidRPr="00A208C7" w:rsidRDefault="00A208C7" w:rsidP="0061652B">
            <w:pPr>
              <w:spacing w:line="240" w:lineRule="auto"/>
              <w:rPr>
                <w:lang w:val="en-US"/>
              </w:rPr>
            </w:pPr>
            <w:r>
              <w:rPr>
                <w:lang w:val="en-US"/>
              </w:rPr>
              <w:t>Sberbank of Russia</w:t>
            </w:r>
          </w:p>
        </w:tc>
      </w:tr>
      <w:tr w:rsidR="0061652B" w14:paraId="70577790" w14:textId="77777777" w:rsidTr="00852EE6">
        <w:tc>
          <w:tcPr>
            <w:tcW w:w="2122" w:type="dxa"/>
          </w:tcPr>
          <w:p w14:paraId="564343C5" w14:textId="730BCD2F" w:rsidR="0061652B" w:rsidRDefault="00D17858" w:rsidP="0061652B">
            <w:pPr>
              <w:spacing w:line="240" w:lineRule="auto"/>
            </w:pPr>
            <w:r>
              <w:t>5</w:t>
            </w:r>
          </w:p>
        </w:tc>
        <w:tc>
          <w:tcPr>
            <w:tcW w:w="4108" w:type="dxa"/>
          </w:tcPr>
          <w:p w14:paraId="6D8BBC8C" w14:textId="53FF3F66" w:rsidR="0061652B" w:rsidRPr="00A208C7" w:rsidRDefault="00A208C7" w:rsidP="0061652B">
            <w:pPr>
              <w:spacing w:line="240" w:lineRule="auto"/>
              <w:rPr>
                <w:lang w:val="en-US"/>
              </w:rPr>
            </w:pPr>
            <w:r>
              <w:rPr>
                <w:lang w:val="en-US"/>
              </w:rPr>
              <w:t>Instagram</w:t>
            </w:r>
          </w:p>
        </w:tc>
        <w:tc>
          <w:tcPr>
            <w:tcW w:w="3115" w:type="dxa"/>
          </w:tcPr>
          <w:p w14:paraId="24CD3ADA" w14:textId="10FBEAC1" w:rsidR="0061652B" w:rsidRPr="00A208C7" w:rsidRDefault="00A208C7" w:rsidP="0061652B">
            <w:pPr>
              <w:spacing w:line="240" w:lineRule="auto"/>
              <w:rPr>
                <w:lang w:val="en-US"/>
              </w:rPr>
            </w:pPr>
            <w:r>
              <w:rPr>
                <w:lang w:val="en-US"/>
              </w:rPr>
              <w:t>Facebook</w:t>
            </w:r>
          </w:p>
        </w:tc>
      </w:tr>
      <w:tr w:rsidR="0061652B" w14:paraId="4FE6B8D9" w14:textId="77777777" w:rsidTr="00852EE6">
        <w:tc>
          <w:tcPr>
            <w:tcW w:w="2122" w:type="dxa"/>
          </w:tcPr>
          <w:p w14:paraId="6692BC42" w14:textId="26CB68DB" w:rsidR="0061652B" w:rsidRDefault="00D17858" w:rsidP="0061652B">
            <w:pPr>
              <w:spacing w:line="240" w:lineRule="auto"/>
            </w:pPr>
            <w:r>
              <w:t>6</w:t>
            </w:r>
          </w:p>
        </w:tc>
        <w:tc>
          <w:tcPr>
            <w:tcW w:w="4108" w:type="dxa"/>
          </w:tcPr>
          <w:p w14:paraId="264D0E03" w14:textId="5E1ACF9A" w:rsidR="0061652B" w:rsidRPr="00A208C7" w:rsidRDefault="00A208C7" w:rsidP="0061652B">
            <w:pPr>
              <w:spacing w:line="240" w:lineRule="auto"/>
              <w:rPr>
                <w:lang w:val="en-US"/>
              </w:rPr>
            </w:pPr>
            <w:r>
              <w:rPr>
                <w:lang w:val="en-US"/>
              </w:rPr>
              <w:t>Likee</w:t>
            </w:r>
          </w:p>
        </w:tc>
        <w:tc>
          <w:tcPr>
            <w:tcW w:w="3115" w:type="dxa"/>
          </w:tcPr>
          <w:p w14:paraId="751F615A" w14:textId="66B7756F" w:rsidR="0061652B" w:rsidRPr="00A208C7" w:rsidRDefault="00A208C7" w:rsidP="0061652B">
            <w:pPr>
              <w:spacing w:line="240" w:lineRule="auto"/>
              <w:rPr>
                <w:lang w:val="en-US"/>
              </w:rPr>
            </w:pPr>
            <w:r>
              <w:rPr>
                <w:lang w:val="en-US"/>
              </w:rPr>
              <w:t>Joyy Inc.</w:t>
            </w:r>
          </w:p>
        </w:tc>
      </w:tr>
      <w:tr w:rsidR="0061652B" w14:paraId="16BE2683" w14:textId="77777777" w:rsidTr="00852EE6">
        <w:tc>
          <w:tcPr>
            <w:tcW w:w="2122" w:type="dxa"/>
          </w:tcPr>
          <w:p w14:paraId="614E401C" w14:textId="648258DF" w:rsidR="0061652B" w:rsidRDefault="00D17858" w:rsidP="0061652B">
            <w:pPr>
              <w:spacing w:line="240" w:lineRule="auto"/>
            </w:pPr>
            <w:r>
              <w:t>7</w:t>
            </w:r>
          </w:p>
        </w:tc>
        <w:tc>
          <w:tcPr>
            <w:tcW w:w="4108" w:type="dxa"/>
          </w:tcPr>
          <w:p w14:paraId="11FE65DD" w14:textId="7EFD390D" w:rsidR="0061652B" w:rsidRPr="00A208C7" w:rsidRDefault="00A208C7" w:rsidP="0061652B">
            <w:pPr>
              <w:spacing w:line="240" w:lineRule="auto"/>
              <w:rPr>
                <w:lang w:val="en-US"/>
              </w:rPr>
            </w:pPr>
            <w:r>
              <w:rPr>
                <w:lang w:val="en-US"/>
              </w:rPr>
              <w:t>State Service</w:t>
            </w:r>
            <w:r>
              <w:rPr>
                <w:rStyle w:val="af3"/>
                <w:lang w:val="en-US"/>
              </w:rPr>
              <w:footnoteReference w:id="84"/>
            </w:r>
          </w:p>
        </w:tc>
        <w:tc>
          <w:tcPr>
            <w:tcW w:w="3115" w:type="dxa"/>
          </w:tcPr>
          <w:p w14:paraId="67969424" w14:textId="6F03C72F" w:rsidR="0061652B" w:rsidRPr="00A208C7" w:rsidRDefault="00A208C7" w:rsidP="0061652B">
            <w:pPr>
              <w:spacing w:line="240" w:lineRule="auto"/>
              <w:rPr>
                <w:lang w:val="en-US"/>
              </w:rPr>
            </w:pPr>
            <w:r>
              <w:rPr>
                <w:lang w:val="en-US"/>
              </w:rPr>
              <w:t>Rostelecom; Mincomsvyaz Rossii</w:t>
            </w:r>
          </w:p>
        </w:tc>
      </w:tr>
      <w:tr w:rsidR="00D17858" w14:paraId="1E33D75E" w14:textId="77777777" w:rsidTr="00852EE6">
        <w:tc>
          <w:tcPr>
            <w:tcW w:w="2122" w:type="dxa"/>
          </w:tcPr>
          <w:p w14:paraId="309B9E38" w14:textId="45D9E60C" w:rsidR="00D17858" w:rsidRDefault="00D17858" w:rsidP="0061652B">
            <w:pPr>
              <w:spacing w:line="240" w:lineRule="auto"/>
            </w:pPr>
            <w:r>
              <w:t>8</w:t>
            </w:r>
          </w:p>
        </w:tc>
        <w:tc>
          <w:tcPr>
            <w:tcW w:w="4108" w:type="dxa"/>
          </w:tcPr>
          <w:p w14:paraId="5D119772" w14:textId="6E031C58" w:rsidR="00D17858" w:rsidRPr="00A208C7" w:rsidRDefault="00A208C7" w:rsidP="0061652B">
            <w:pPr>
              <w:spacing w:line="240" w:lineRule="auto"/>
              <w:rPr>
                <w:lang w:val="en-US"/>
              </w:rPr>
            </w:pPr>
            <w:r>
              <w:rPr>
                <w:lang w:val="en-US"/>
              </w:rPr>
              <w:t>Avito</w:t>
            </w:r>
          </w:p>
        </w:tc>
        <w:tc>
          <w:tcPr>
            <w:tcW w:w="3115" w:type="dxa"/>
          </w:tcPr>
          <w:p w14:paraId="06EBC6BC" w14:textId="6802C77C" w:rsidR="00D17858" w:rsidRPr="00A208C7" w:rsidRDefault="00A208C7" w:rsidP="0061652B">
            <w:pPr>
              <w:spacing w:line="240" w:lineRule="auto"/>
              <w:rPr>
                <w:lang w:val="en-US"/>
              </w:rPr>
            </w:pPr>
            <w:r>
              <w:rPr>
                <w:lang w:val="en-US"/>
              </w:rPr>
              <w:t>Naspers</w:t>
            </w:r>
          </w:p>
        </w:tc>
      </w:tr>
      <w:tr w:rsidR="00D17858" w14:paraId="57D37459" w14:textId="77777777" w:rsidTr="00852EE6">
        <w:tc>
          <w:tcPr>
            <w:tcW w:w="2122" w:type="dxa"/>
          </w:tcPr>
          <w:p w14:paraId="34245169" w14:textId="13090BF3" w:rsidR="00D17858" w:rsidRDefault="00D17858" w:rsidP="0061652B">
            <w:pPr>
              <w:spacing w:line="240" w:lineRule="auto"/>
            </w:pPr>
            <w:r>
              <w:t>9</w:t>
            </w:r>
          </w:p>
        </w:tc>
        <w:tc>
          <w:tcPr>
            <w:tcW w:w="4108" w:type="dxa"/>
          </w:tcPr>
          <w:p w14:paraId="7053F438" w14:textId="54FDA8FA" w:rsidR="00D17858" w:rsidRPr="00A208C7" w:rsidRDefault="00A208C7" w:rsidP="0061652B">
            <w:pPr>
              <w:spacing w:line="240" w:lineRule="auto"/>
              <w:rPr>
                <w:lang w:val="en-US"/>
              </w:rPr>
            </w:pPr>
            <w:r>
              <w:rPr>
                <w:lang w:val="en-US"/>
              </w:rPr>
              <w:t>VK</w:t>
            </w:r>
          </w:p>
        </w:tc>
        <w:tc>
          <w:tcPr>
            <w:tcW w:w="3115" w:type="dxa"/>
          </w:tcPr>
          <w:p w14:paraId="5FCD08B2" w14:textId="4A7EB352" w:rsidR="00D17858" w:rsidRPr="00A208C7" w:rsidRDefault="00A208C7" w:rsidP="0061652B">
            <w:pPr>
              <w:spacing w:line="240" w:lineRule="auto"/>
              <w:rPr>
                <w:lang w:val="en-US"/>
              </w:rPr>
            </w:pPr>
            <w:r>
              <w:rPr>
                <w:lang w:val="en-US"/>
              </w:rPr>
              <w:t>Mail.ru Group</w:t>
            </w:r>
          </w:p>
        </w:tc>
      </w:tr>
      <w:tr w:rsidR="00D17858" w14:paraId="48A8EFAA" w14:textId="77777777" w:rsidTr="00852EE6">
        <w:tc>
          <w:tcPr>
            <w:tcW w:w="2122" w:type="dxa"/>
          </w:tcPr>
          <w:p w14:paraId="12A8CE86" w14:textId="3D507A93" w:rsidR="00D17858" w:rsidRDefault="00D17858" w:rsidP="0061652B">
            <w:pPr>
              <w:spacing w:line="240" w:lineRule="auto"/>
            </w:pPr>
            <w:r>
              <w:t>10</w:t>
            </w:r>
          </w:p>
        </w:tc>
        <w:tc>
          <w:tcPr>
            <w:tcW w:w="4108" w:type="dxa"/>
          </w:tcPr>
          <w:p w14:paraId="7107B48E" w14:textId="507D0058" w:rsidR="00D17858" w:rsidRPr="00A208C7" w:rsidRDefault="00A208C7" w:rsidP="0061652B">
            <w:pPr>
              <w:spacing w:line="240" w:lineRule="auto"/>
              <w:rPr>
                <w:lang w:val="en-US"/>
              </w:rPr>
            </w:pPr>
            <w:r>
              <w:rPr>
                <w:lang w:val="en-US"/>
              </w:rPr>
              <w:t>Zoom Cloud Meetings</w:t>
            </w:r>
            <w:r>
              <w:rPr>
                <w:rStyle w:val="af3"/>
                <w:lang w:val="en-US"/>
              </w:rPr>
              <w:footnoteReference w:id="85"/>
            </w:r>
          </w:p>
        </w:tc>
        <w:tc>
          <w:tcPr>
            <w:tcW w:w="3115" w:type="dxa"/>
          </w:tcPr>
          <w:p w14:paraId="4FA6AF89" w14:textId="1DE91069" w:rsidR="00D17858" w:rsidRPr="00A208C7" w:rsidRDefault="00A208C7" w:rsidP="0061652B">
            <w:pPr>
              <w:spacing w:line="240" w:lineRule="auto"/>
              <w:rPr>
                <w:lang w:val="en-US"/>
              </w:rPr>
            </w:pPr>
            <w:r>
              <w:rPr>
                <w:lang w:val="en-US"/>
              </w:rPr>
              <w:t>Zoom Video Communications</w:t>
            </w:r>
          </w:p>
        </w:tc>
      </w:tr>
    </w:tbl>
    <w:p w14:paraId="0E4783EF" w14:textId="182FA092" w:rsidR="0061652B" w:rsidRDefault="00D17858" w:rsidP="0061652B">
      <w:pPr>
        <w:rPr>
          <w:lang w:val="en-US"/>
        </w:rPr>
      </w:pPr>
      <w:r>
        <w:t xml:space="preserve">Источник: </w:t>
      </w:r>
      <w:r>
        <w:rPr>
          <w:lang w:val="en-US"/>
        </w:rPr>
        <w:t>[App Annie, 2021]</w:t>
      </w:r>
    </w:p>
    <w:p w14:paraId="762FD2B5" w14:textId="23B36982" w:rsidR="00A208C7" w:rsidRDefault="00A208C7" w:rsidP="0061652B">
      <w:pPr>
        <w:rPr>
          <w:lang w:val="en-US"/>
        </w:rPr>
      </w:pPr>
    </w:p>
    <w:p w14:paraId="34E36E87" w14:textId="1A253241" w:rsidR="00A208C7" w:rsidRDefault="00A208C7" w:rsidP="00852EE6">
      <w:pPr>
        <w:ind w:firstLine="708"/>
      </w:pPr>
      <w:r>
        <w:lastRenderedPageBreak/>
        <w:t xml:space="preserve">Рейтинг мобильных приложений </w:t>
      </w:r>
      <w:r w:rsidR="00852EE6">
        <w:t>по сумме потраченных на приложение средств за 2020 г. Включает в себя только</w:t>
      </w:r>
      <w:r w:rsidR="00852EE6" w:rsidRPr="00852EE6">
        <w:t xml:space="preserve"> </w:t>
      </w:r>
      <w:r w:rsidR="00852EE6">
        <w:t xml:space="preserve">оплаты, проведенные через </w:t>
      </w:r>
      <w:r w:rsidR="00852EE6">
        <w:rPr>
          <w:lang w:val="en-US"/>
        </w:rPr>
        <w:t>Google</w:t>
      </w:r>
      <w:r w:rsidR="00852EE6" w:rsidRPr="00852EE6">
        <w:t xml:space="preserve"> </w:t>
      </w:r>
      <w:r w:rsidR="00852EE6">
        <w:rPr>
          <w:lang w:val="en-US"/>
        </w:rPr>
        <w:t>Store</w:t>
      </w:r>
      <w:r w:rsidR="00852EE6" w:rsidRPr="00852EE6">
        <w:t xml:space="preserve"> </w:t>
      </w:r>
      <w:r w:rsidR="00852EE6">
        <w:t xml:space="preserve">и </w:t>
      </w:r>
      <w:r w:rsidR="00852EE6">
        <w:rPr>
          <w:lang w:val="en-US"/>
        </w:rPr>
        <w:t>App</w:t>
      </w:r>
      <w:r w:rsidR="00852EE6" w:rsidRPr="00852EE6">
        <w:t xml:space="preserve"> </w:t>
      </w:r>
      <w:r w:rsidR="00852EE6">
        <w:rPr>
          <w:lang w:val="en-US"/>
        </w:rPr>
        <w:t>Store</w:t>
      </w:r>
      <w:r w:rsidR="00852EE6">
        <w:t xml:space="preserve"> и не учитывает выручку приложений за показ рекламы.</w:t>
      </w:r>
    </w:p>
    <w:p w14:paraId="37815C8C" w14:textId="4DDAFB1C" w:rsidR="00852EE6" w:rsidRDefault="00852EE6" w:rsidP="00852EE6">
      <w:pPr>
        <w:pStyle w:val="a0"/>
        <w:jc w:val="right"/>
      </w:pPr>
      <w:r>
        <w:t>Рейтинг мобильных приложений по сумме покупок за 2020 г.</w:t>
      </w:r>
    </w:p>
    <w:tbl>
      <w:tblPr>
        <w:tblStyle w:val="af7"/>
        <w:tblW w:w="0" w:type="auto"/>
        <w:tblLook w:val="04A0" w:firstRow="1" w:lastRow="0" w:firstColumn="1" w:lastColumn="0" w:noHBand="0" w:noVBand="1"/>
      </w:tblPr>
      <w:tblGrid>
        <w:gridCol w:w="2122"/>
        <w:gridCol w:w="4108"/>
        <w:gridCol w:w="3115"/>
      </w:tblGrid>
      <w:tr w:rsidR="00852EE6" w14:paraId="4F4B994F" w14:textId="77777777" w:rsidTr="00852EE6">
        <w:tc>
          <w:tcPr>
            <w:tcW w:w="2122" w:type="dxa"/>
          </w:tcPr>
          <w:p w14:paraId="1CB9CBAE" w14:textId="4BE6D17E" w:rsidR="00852EE6" w:rsidRPr="00852EE6" w:rsidRDefault="00852EE6" w:rsidP="00852EE6">
            <w:pPr>
              <w:spacing w:line="240" w:lineRule="auto"/>
            </w:pPr>
            <w:r>
              <w:t>Место в рейтинге</w:t>
            </w:r>
          </w:p>
        </w:tc>
        <w:tc>
          <w:tcPr>
            <w:tcW w:w="4108" w:type="dxa"/>
          </w:tcPr>
          <w:p w14:paraId="1EC78218" w14:textId="161D60AD" w:rsidR="00852EE6" w:rsidRDefault="00852EE6" w:rsidP="00852EE6">
            <w:pPr>
              <w:spacing w:line="240" w:lineRule="auto"/>
            </w:pPr>
            <w:r>
              <w:t>Название приложения</w:t>
            </w:r>
          </w:p>
        </w:tc>
        <w:tc>
          <w:tcPr>
            <w:tcW w:w="3115" w:type="dxa"/>
          </w:tcPr>
          <w:p w14:paraId="66D688D1" w14:textId="3A94C182" w:rsidR="00852EE6" w:rsidRDefault="00852EE6" w:rsidP="00852EE6">
            <w:pPr>
              <w:spacing w:line="240" w:lineRule="auto"/>
            </w:pPr>
            <w:r>
              <w:t>Владеющая компания</w:t>
            </w:r>
          </w:p>
        </w:tc>
      </w:tr>
      <w:tr w:rsidR="00852EE6" w14:paraId="6A7A0F04" w14:textId="77777777" w:rsidTr="00852EE6">
        <w:tc>
          <w:tcPr>
            <w:tcW w:w="2122" w:type="dxa"/>
          </w:tcPr>
          <w:p w14:paraId="22454E4F" w14:textId="2526F1AF" w:rsidR="00852EE6" w:rsidRDefault="00852EE6" w:rsidP="00852EE6">
            <w:pPr>
              <w:spacing w:line="240" w:lineRule="auto"/>
            </w:pPr>
            <w:r>
              <w:t>1</w:t>
            </w:r>
          </w:p>
        </w:tc>
        <w:tc>
          <w:tcPr>
            <w:tcW w:w="4108" w:type="dxa"/>
          </w:tcPr>
          <w:p w14:paraId="57D9E1AC" w14:textId="7D3C24B9" w:rsidR="00852EE6" w:rsidRPr="00852EE6" w:rsidRDefault="00852EE6" w:rsidP="00852EE6">
            <w:pPr>
              <w:spacing w:line="240" w:lineRule="auto"/>
              <w:rPr>
                <w:lang w:val="en-US"/>
              </w:rPr>
            </w:pPr>
            <w:r>
              <w:rPr>
                <w:lang w:val="en-US"/>
              </w:rPr>
              <w:t>VK</w:t>
            </w:r>
          </w:p>
        </w:tc>
        <w:tc>
          <w:tcPr>
            <w:tcW w:w="3115" w:type="dxa"/>
          </w:tcPr>
          <w:p w14:paraId="5CB36D6E" w14:textId="6337C2FF" w:rsidR="00852EE6" w:rsidRPr="00852EE6" w:rsidRDefault="00852EE6" w:rsidP="00852EE6">
            <w:pPr>
              <w:spacing w:line="240" w:lineRule="auto"/>
              <w:rPr>
                <w:lang w:val="en-US"/>
              </w:rPr>
            </w:pPr>
            <w:r>
              <w:rPr>
                <w:lang w:val="en-US"/>
              </w:rPr>
              <w:t>Mail.ru Group</w:t>
            </w:r>
          </w:p>
        </w:tc>
      </w:tr>
      <w:tr w:rsidR="00852EE6" w14:paraId="373E7FBB" w14:textId="77777777" w:rsidTr="00852EE6">
        <w:tc>
          <w:tcPr>
            <w:tcW w:w="2122" w:type="dxa"/>
          </w:tcPr>
          <w:p w14:paraId="679F0888" w14:textId="62129360" w:rsidR="00852EE6" w:rsidRDefault="00852EE6" w:rsidP="00852EE6">
            <w:pPr>
              <w:spacing w:line="240" w:lineRule="auto"/>
            </w:pPr>
            <w:r>
              <w:t>2</w:t>
            </w:r>
          </w:p>
        </w:tc>
        <w:tc>
          <w:tcPr>
            <w:tcW w:w="4108" w:type="dxa"/>
          </w:tcPr>
          <w:p w14:paraId="5B1741D1" w14:textId="2E6BA2C5" w:rsidR="00852EE6" w:rsidRPr="00852EE6" w:rsidRDefault="00852EE6" w:rsidP="00852EE6">
            <w:pPr>
              <w:spacing w:line="240" w:lineRule="auto"/>
              <w:rPr>
                <w:lang w:val="en-US"/>
              </w:rPr>
            </w:pPr>
            <w:r>
              <w:rPr>
                <w:lang w:val="en-US"/>
              </w:rPr>
              <w:t>BOOM: Music player</w:t>
            </w:r>
            <w:r>
              <w:rPr>
                <w:rStyle w:val="af3"/>
                <w:lang w:val="en-US"/>
              </w:rPr>
              <w:footnoteReference w:id="86"/>
            </w:r>
          </w:p>
        </w:tc>
        <w:tc>
          <w:tcPr>
            <w:tcW w:w="3115" w:type="dxa"/>
          </w:tcPr>
          <w:p w14:paraId="2644C4CC" w14:textId="0CA4EED9" w:rsidR="00852EE6" w:rsidRPr="00852EE6" w:rsidRDefault="00852EE6" w:rsidP="00852EE6">
            <w:pPr>
              <w:spacing w:line="240" w:lineRule="auto"/>
              <w:rPr>
                <w:lang w:val="en-US"/>
              </w:rPr>
            </w:pPr>
            <w:r>
              <w:rPr>
                <w:lang w:val="en-US"/>
              </w:rPr>
              <w:t>UMA</w:t>
            </w:r>
          </w:p>
        </w:tc>
      </w:tr>
      <w:tr w:rsidR="00852EE6" w14:paraId="0A88C84A" w14:textId="77777777" w:rsidTr="00852EE6">
        <w:tc>
          <w:tcPr>
            <w:tcW w:w="2122" w:type="dxa"/>
          </w:tcPr>
          <w:p w14:paraId="73B6F68E" w14:textId="7DACAAAE" w:rsidR="00852EE6" w:rsidRDefault="00852EE6" w:rsidP="00852EE6">
            <w:pPr>
              <w:spacing w:line="240" w:lineRule="auto"/>
            </w:pPr>
            <w:r>
              <w:t>3</w:t>
            </w:r>
          </w:p>
        </w:tc>
        <w:tc>
          <w:tcPr>
            <w:tcW w:w="4108" w:type="dxa"/>
          </w:tcPr>
          <w:p w14:paraId="4D1DACAE" w14:textId="05F4BCBD" w:rsidR="00852EE6" w:rsidRPr="00852EE6" w:rsidRDefault="00852EE6" w:rsidP="00852EE6">
            <w:pPr>
              <w:spacing w:line="240" w:lineRule="auto"/>
              <w:rPr>
                <w:lang w:val="en-US"/>
              </w:rPr>
            </w:pPr>
            <w:r>
              <w:rPr>
                <w:lang w:val="en-US"/>
              </w:rPr>
              <w:t>I</w:t>
            </w:r>
            <w:r w:rsidR="005C7D6A">
              <w:rPr>
                <w:lang w:val="en-US"/>
              </w:rPr>
              <w:t>vi</w:t>
            </w:r>
            <w:r>
              <w:rPr>
                <w:lang w:val="en-US"/>
              </w:rPr>
              <w:t>.ru</w:t>
            </w:r>
            <w:r>
              <w:rPr>
                <w:rStyle w:val="af3"/>
                <w:lang w:val="en-US"/>
              </w:rPr>
              <w:footnoteReference w:id="87"/>
            </w:r>
          </w:p>
        </w:tc>
        <w:tc>
          <w:tcPr>
            <w:tcW w:w="3115" w:type="dxa"/>
          </w:tcPr>
          <w:p w14:paraId="06767C3C" w14:textId="4B1CA3C2" w:rsidR="00852EE6" w:rsidRPr="00852EE6" w:rsidRDefault="00852EE6" w:rsidP="00852EE6">
            <w:pPr>
              <w:spacing w:line="240" w:lineRule="auto"/>
              <w:rPr>
                <w:lang w:val="en-US"/>
              </w:rPr>
            </w:pPr>
            <w:r>
              <w:rPr>
                <w:lang w:val="en-US"/>
              </w:rPr>
              <w:t>I</w:t>
            </w:r>
            <w:r w:rsidR="005C7D6A">
              <w:rPr>
                <w:lang w:val="en-US"/>
              </w:rPr>
              <w:t>vi</w:t>
            </w:r>
            <w:r>
              <w:rPr>
                <w:lang w:val="en-US"/>
              </w:rPr>
              <w:t>.ru</w:t>
            </w:r>
          </w:p>
        </w:tc>
      </w:tr>
      <w:tr w:rsidR="00852EE6" w14:paraId="6839AA29" w14:textId="77777777" w:rsidTr="00852EE6">
        <w:tc>
          <w:tcPr>
            <w:tcW w:w="2122" w:type="dxa"/>
          </w:tcPr>
          <w:p w14:paraId="3C788517" w14:textId="641CC920" w:rsidR="00852EE6" w:rsidRDefault="00852EE6" w:rsidP="00852EE6">
            <w:pPr>
              <w:spacing w:line="240" w:lineRule="auto"/>
            </w:pPr>
            <w:r>
              <w:t>4</w:t>
            </w:r>
          </w:p>
        </w:tc>
        <w:tc>
          <w:tcPr>
            <w:tcW w:w="4108" w:type="dxa"/>
          </w:tcPr>
          <w:p w14:paraId="7696A4C2" w14:textId="6D018B0E" w:rsidR="00852EE6" w:rsidRPr="00852EE6" w:rsidRDefault="00852EE6" w:rsidP="00852EE6">
            <w:pPr>
              <w:spacing w:line="240" w:lineRule="auto"/>
              <w:rPr>
                <w:lang w:val="en-US"/>
              </w:rPr>
            </w:pPr>
            <w:r>
              <w:rPr>
                <w:lang w:val="en-US"/>
              </w:rPr>
              <w:t>Yandex Music</w:t>
            </w:r>
            <w:r>
              <w:rPr>
                <w:rStyle w:val="af3"/>
                <w:lang w:val="en-US"/>
              </w:rPr>
              <w:footnoteReference w:id="88"/>
            </w:r>
          </w:p>
        </w:tc>
        <w:tc>
          <w:tcPr>
            <w:tcW w:w="3115" w:type="dxa"/>
          </w:tcPr>
          <w:p w14:paraId="0C3BABC7" w14:textId="17D54D42" w:rsidR="00852EE6" w:rsidRPr="00852EE6" w:rsidRDefault="00852EE6" w:rsidP="00852EE6">
            <w:pPr>
              <w:spacing w:line="240" w:lineRule="auto"/>
              <w:rPr>
                <w:lang w:val="en-US"/>
              </w:rPr>
            </w:pPr>
            <w:r>
              <w:rPr>
                <w:lang w:val="en-US"/>
              </w:rPr>
              <w:t>Yandex</w:t>
            </w:r>
          </w:p>
        </w:tc>
      </w:tr>
      <w:tr w:rsidR="00852EE6" w14:paraId="390BA919" w14:textId="77777777" w:rsidTr="00852EE6">
        <w:tc>
          <w:tcPr>
            <w:tcW w:w="2122" w:type="dxa"/>
          </w:tcPr>
          <w:p w14:paraId="0741E1EE" w14:textId="3F5CAA77" w:rsidR="00852EE6" w:rsidRDefault="00852EE6" w:rsidP="00852EE6">
            <w:pPr>
              <w:spacing w:line="240" w:lineRule="auto"/>
            </w:pPr>
            <w:r>
              <w:t>5</w:t>
            </w:r>
          </w:p>
        </w:tc>
        <w:tc>
          <w:tcPr>
            <w:tcW w:w="4108" w:type="dxa"/>
          </w:tcPr>
          <w:p w14:paraId="058524AE" w14:textId="08A10828" w:rsidR="00852EE6" w:rsidRPr="00852EE6" w:rsidRDefault="00852EE6" w:rsidP="00852EE6">
            <w:pPr>
              <w:spacing w:line="240" w:lineRule="auto"/>
              <w:rPr>
                <w:lang w:val="en-US"/>
              </w:rPr>
            </w:pPr>
            <w:r>
              <w:rPr>
                <w:lang w:val="en-US"/>
              </w:rPr>
              <w:t>OK.ru</w:t>
            </w:r>
          </w:p>
        </w:tc>
        <w:tc>
          <w:tcPr>
            <w:tcW w:w="3115" w:type="dxa"/>
          </w:tcPr>
          <w:p w14:paraId="5FDCEA0C" w14:textId="50AF88B3" w:rsidR="00852EE6" w:rsidRPr="00852EE6" w:rsidRDefault="00852EE6" w:rsidP="00852EE6">
            <w:pPr>
              <w:spacing w:line="240" w:lineRule="auto"/>
              <w:rPr>
                <w:lang w:val="en-US"/>
              </w:rPr>
            </w:pPr>
            <w:r>
              <w:rPr>
                <w:lang w:val="en-US"/>
              </w:rPr>
              <w:t>Mail.ru Group</w:t>
            </w:r>
          </w:p>
        </w:tc>
      </w:tr>
      <w:tr w:rsidR="00852EE6" w14:paraId="1AEF3DC4" w14:textId="77777777" w:rsidTr="00852EE6">
        <w:tc>
          <w:tcPr>
            <w:tcW w:w="2122" w:type="dxa"/>
          </w:tcPr>
          <w:p w14:paraId="0F62FCA7" w14:textId="610468E7" w:rsidR="00852EE6" w:rsidRDefault="00852EE6" w:rsidP="00852EE6">
            <w:pPr>
              <w:spacing w:line="240" w:lineRule="auto"/>
            </w:pPr>
            <w:r>
              <w:t>6</w:t>
            </w:r>
          </w:p>
        </w:tc>
        <w:tc>
          <w:tcPr>
            <w:tcW w:w="4108" w:type="dxa"/>
          </w:tcPr>
          <w:p w14:paraId="63833A9A" w14:textId="08B5C2D1" w:rsidR="00852EE6" w:rsidRPr="00852EE6" w:rsidRDefault="00852EE6" w:rsidP="00852EE6">
            <w:pPr>
              <w:spacing w:line="240" w:lineRule="auto"/>
              <w:rPr>
                <w:lang w:val="en-US"/>
              </w:rPr>
            </w:pPr>
            <w:r>
              <w:rPr>
                <w:lang w:val="en-US"/>
              </w:rPr>
              <w:t>Read!</w:t>
            </w:r>
            <w:r>
              <w:rPr>
                <w:rStyle w:val="af3"/>
                <w:lang w:val="en-US"/>
              </w:rPr>
              <w:footnoteReference w:id="89"/>
            </w:r>
          </w:p>
        </w:tc>
        <w:tc>
          <w:tcPr>
            <w:tcW w:w="3115" w:type="dxa"/>
          </w:tcPr>
          <w:p w14:paraId="3C6C1F08" w14:textId="6D2093E6" w:rsidR="00852EE6" w:rsidRPr="00852EE6" w:rsidRDefault="00852EE6" w:rsidP="00852EE6">
            <w:pPr>
              <w:spacing w:line="240" w:lineRule="auto"/>
              <w:rPr>
                <w:lang w:val="en-US"/>
              </w:rPr>
            </w:pPr>
            <w:r>
              <w:rPr>
                <w:lang w:val="en-US"/>
              </w:rPr>
              <w:t>Lit</w:t>
            </w:r>
            <w:r w:rsidR="005C7D6A">
              <w:rPr>
                <w:lang w:val="en-US"/>
              </w:rPr>
              <w:t>R</w:t>
            </w:r>
            <w:r>
              <w:rPr>
                <w:lang w:val="en-US"/>
              </w:rPr>
              <w:t>es</w:t>
            </w:r>
          </w:p>
        </w:tc>
      </w:tr>
      <w:tr w:rsidR="00852EE6" w14:paraId="6F605A12" w14:textId="77777777" w:rsidTr="00852EE6">
        <w:tc>
          <w:tcPr>
            <w:tcW w:w="2122" w:type="dxa"/>
          </w:tcPr>
          <w:p w14:paraId="67214318" w14:textId="01393F50" w:rsidR="00852EE6" w:rsidRDefault="00852EE6" w:rsidP="00852EE6">
            <w:pPr>
              <w:spacing w:line="240" w:lineRule="auto"/>
            </w:pPr>
            <w:r>
              <w:t>7</w:t>
            </w:r>
          </w:p>
        </w:tc>
        <w:tc>
          <w:tcPr>
            <w:tcW w:w="4108" w:type="dxa"/>
          </w:tcPr>
          <w:p w14:paraId="0217E715" w14:textId="01F2B06E" w:rsidR="00852EE6" w:rsidRPr="00852EE6" w:rsidRDefault="00852EE6" w:rsidP="00852EE6">
            <w:pPr>
              <w:spacing w:line="240" w:lineRule="auto"/>
              <w:rPr>
                <w:lang w:val="en-US"/>
              </w:rPr>
            </w:pPr>
            <w:r>
              <w:rPr>
                <w:lang w:val="en-US"/>
              </w:rPr>
              <w:t>YouTube</w:t>
            </w:r>
          </w:p>
        </w:tc>
        <w:tc>
          <w:tcPr>
            <w:tcW w:w="3115" w:type="dxa"/>
          </w:tcPr>
          <w:p w14:paraId="6A08D1AA" w14:textId="4304CC9B" w:rsidR="00852EE6" w:rsidRPr="00852EE6" w:rsidRDefault="00852EE6" w:rsidP="00852EE6">
            <w:pPr>
              <w:spacing w:line="240" w:lineRule="auto"/>
              <w:rPr>
                <w:lang w:val="en-US"/>
              </w:rPr>
            </w:pPr>
            <w:r>
              <w:rPr>
                <w:lang w:val="en-US"/>
              </w:rPr>
              <w:t>Google</w:t>
            </w:r>
          </w:p>
        </w:tc>
      </w:tr>
      <w:tr w:rsidR="00852EE6" w14:paraId="06BC33D3" w14:textId="77777777" w:rsidTr="00852EE6">
        <w:tc>
          <w:tcPr>
            <w:tcW w:w="2122" w:type="dxa"/>
          </w:tcPr>
          <w:p w14:paraId="0BEC99FB" w14:textId="7D1CDD19" w:rsidR="00852EE6" w:rsidRDefault="00852EE6" w:rsidP="00852EE6">
            <w:pPr>
              <w:spacing w:line="240" w:lineRule="auto"/>
            </w:pPr>
            <w:r>
              <w:t>8</w:t>
            </w:r>
          </w:p>
        </w:tc>
        <w:tc>
          <w:tcPr>
            <w:tcW w:w="4108" w:type="dxa"/>
          </w:tcPr>
          <w:p w14:paraId="0EDBF074" w14:textId="122DE513" w:rsidR="00852EE6" w:rsidRPr="00852EE6" w:rsidRDefault="00852EE6" w:rsidP="00852EE6">
            <w:pPr>
              <w:spacing w:line="240" w:lineRule="auto"/>
              <w:rPr>
                <w:lang w:val="en-US"/>
              </w:rPr>
            </w:pPr>
            <w:r>
              <w:rPr>
                <w:lang w:val="en-US"/>
              </w:rPr>
              <w:t>Tinder</w:t>
            </w:r>
            <w:r>
              <w:rPr>
                <w:rStyle w:val="af3"/>
                <w:lang w:val="en-US"/>
              </w:rPr>
              <w:footnoteReference w:id="90"/>
            </w:r>
          </w:p>
        </w:tc>
        <w:tc>
          <w:tcPr>
            <w:tcW w:w="3115" w:type="dxa"/>
          </w:tcPr>
          <w:p w14:paraId="26A44372" w14:textId="1D7FC638" w:rsidR="00852EE6" w:rsidRPr="00852EE6" w:rsidRDefault="00852EE6" w:rsidP="00852EE6">
            <w:pPr>
              <w:spacing w:line="240" w:lineRule="auto"/>
              <w:rPr>
                <w:lang w:val="en-US"/>
              </w:rPr>
            </w:pPr>
            <w:r>
              <w:rPr>
                <w:lang w:val="en-US"/>
              </w:rPr>
              <w:t>Match Group</w:t>
            </w:r>
          </w:p>
        </w:tc>
      </w:tr>
      <w:tr w:rsidR="00852EE6" w14:paraId="33E9941D" w14:textId="77777777" w:rsidTr="00852EE6">
        <w:tc>
          <w:tcPr>
            <w:tcW w:w="2122" w:type="dxa"/>
          </w:tcPr>
          <w:p w14:paraId="7A70DA15" w14:textId="22E3E418" w:rsidR="00852EE6" w:rsidRDefault="00852EE6" w:rsidP="00852EE6">
            <w:pPr>
              <w:spacing w:line="240" w:lineRule="auto"/>
            </w:pPr>
            <w:r>
              <w:t>9</w:t>
            </w:r>
          </w:p>
        </w:tc>
        <w:tc>
          <w:tcPr>
            <w:tcW w:w="4108" w:type="dxa"/>
          </w:tcPr>
          <w:p w14:paraId="566B5ECD" w14:textId="18676C07" w:rsidR="00852EE6" w:rsidRPr="00852EE6" w:rsidRDefault="00852EE6" w:rsidP="00852EE6">
            <w:pPr>
              <w:spacing w:line="240" w:lineRule="auto"/>
              <w:rPr>
                <w:lang w:val="en-US"/>
              </w:rPr>
            </w:pPr>
            <w:r>
              <w:rPr>
                <w:lang w:val="en-US"/>
              </w:rPr>
              <w:t>Okko movies</w:t>
            </w:r>
            <w:r>
              <w:rPr>
                <w:rStyle w:val="af3"/>
                <w:lang w:val="en-US"/>
              </w:rPr>
              <w:footnoteReference w:id="91"/>
            </w:r>
          </w:p>
        </w:tc>
        <w:tc>
          <w:tcPr>
            <w:tcW w:w="3115" w:type="dxa"/>
          </w:tcPr>
          <w:p w14:paraId="7020C319" w14:textId="7E87D870" w:rsidR="00852EE6" w:rsidRPr="00852EE6" w:rsidRDefault="00852EE6" w:rsidP="00852EE6">
            <w:pPr>
              <w:spacing w:line="240" w:lineRule="auto"/>
              <w:rPr>
                <w:lang w:val="en-US"/>
              </w:rPr>
            </w:pPr>
            <w:r>
              <w:rPr>
                <w:lang w:val="en-US"/>
              </w:rPr>
              <w:t>Okko</w:t>
            </w:r>
          </w:p>
        </w:tc>
      </w:tr>
      <w:tr w:rsidR="00852EE6" w14:paraId="14BFF1CA" w14:textId="77777777" w:rsidTr="00852EE6">
        <w:tc>
          <w:tcPr>
            <w:tcW w:w="2122" w:type="dxa"/>
          </w:tcPr>
          <w:p w14:paraId="7F43CD09" w14:textId="28F61DB3" w:rsidR="00852EE6" w:rsidRDefault="00852EE6" w:rsidP="00852EE6">
            <w:pPr>
              <w:spacing w:line="240" w:lineRule="auto"/>
            </w:pPr>
            <w:r>
              <w:t>10</w:t>
            </w:r>
          </w:p>
        </w:tc>
        <w:tc>
          <w:tcPr>
            <w:tcW w:w="4108" w:type="dxa"/>
          </w:tcPr>
          <w:p w14:paraId="671DC6B5" w14:textId="4547F910" w:rsidR="00852EE6" w:rsidRPr="00852EE6" w:rsidRDefault="00852EE6" w:rsidP="00852EE6">
            <w:pPr>
              <w:spacing w:line="240" w:lineRule="auto"/>
              <w:rPr>
                <w:lang w:val="en-US"/>
              </w:rPr>
            </w:pPr>
            <w:r>
              <w:rPr>
                <w:lang w:val="en-US"/>
              </w:rPr>
              <w:t>Mamba Dating</w:t>
            </w:r>
            <w:r>
              <w:rPr>
                <w:rStyle w:val="af3"/>
                <w:lang w:val="en-US"/>
              </w:rPr>
              <w:footnoteReference w:id="92"/>
            </w:r>
          </w:p>
        </w:tc>
        <w:tc>
          <w:tcPr>
            <w:tcW w:w="3115" w:type="dxa"/>
          </w:tcPr>
          <w:p w14:paraId="7C5CF214" w14:textId="4548BAAA" w:rsidR="00852EE6" w:rsidRPr="00852EE6" w:rsidRDefault="00852EE6" w:rsidP="00852EE6">
            <w:pPr>
              <w:spacing w:line="240" w:lineRule="auto"/>
              <w:rPr>
                <w:lang w:val="en-US"/>
              </w:rPr>
            </w:pPr>
            <w:r>
              <w:rPr>
                <w:lang w:val="en-US"/>
              </w:rPr>
              <w:t>Mamba dating</w:t>
            </w:r>
          </w:p>
        </w:tc>
      </w:tr>
    </w:tbl>
    <w:p w14:paraId="64E03204" w14:textId="28768A40" w:rsidR="00852EE6" w:rsidRDefault="00852EE6" w:rsidP="00852EE6">
      <w:pPr>
        <w:rPr>
          <w:lang w:val="en-US"/>
        </w:rPr>
      </w:pPr>
      <w:r>
        <w:t xml:space="preserve">Источник: </w:t>
      </w:r>
      <w:r>
        <w:rPr>
          <w:lang w:val="en-US"/>
        </w:rPr>
        <w:t>[App Annie, 2021]</w:t>
      </w:r>
    </w:p>
    <w:p w14:paraId="66A28DFE" w14:textId="6ACBC434" w:rsidR="005C7D6A" w:rsidRDefault="005C7D6A" w:rsidP="005C7D6A">
      <w:pPr>
        <w:pStyle w:val="3"/>
      </w:pPr>
      <w:bookmarkStart w:id="8" w:name="_Toc73546105"/>
      <w:r>
        <w:t xml:space="preserve">1.1.5 Структура </w:t>
      </w:r>
      <w:r>
        <w:rPr>
          <w:lang w:val="en-US"/>
        </w:rPr>
        <w:t xml:space="preserve">e-commerce </w:t>
      </w:r>
      <w:r>
        <w:t>рынка</w:t>
      </w:r>
      <w:bookmarkEnd w:id="8"/>
    </w:p>
    <w:p w14:paraId="3AF50766" w14:textId="6563AA00" w:rsidR="005C7D6A" w:rsidRDefault="006444A2" w:rsidP="005C7D6A">
      <w:r>
        <w:tab/>
        <w:t xml:space="preserve">Отдельной важной темой является </w:t>
      </w:r>
      <w:r>
        <w:rPr>
          <w:lang w:val="en-US"/>
        </w:rPr>
        <w:t>e</w:t>
      </w:r>
      <w:r w:rsidRPr="006444A2">
        <w:t>-</w:t>
      </w:r>
      <w:r>
        <w:rPr>
          <w:lang w:val="en-US"/>
        </w:rPr>
        <w:t>commerce</w:t>
      </w:r>
      <w:r w:rsidRPr="006444A2">
        <w:t xml:space="preserve"> </w:t>
      </w:r>
      <w:r>
        <w:t xml:space="preserve">рынок в России. </w:t>
      </w:r>
      <w:r>
        <w:rPr>
          <w:lang w:val="en-US"/>
        </w:rPr>
        <w:t>E</w:t>
      </w:r>
      <w:r w:rsidRPr="006444A2">
        <w:t>-</w:t>
      </w:r>
      <w:r>
        <w:rPr>
          <w:lang w:val="en-US"/>
        </w:rPr>
        <w:t>commerce</w:t>
      </w:r>
      <w:r w:rsidRPr="006444A2">
        <w:t xml:space="preserve"> – </w:t>
      </w:r>
      <w:r>
        <w:t xml:space="preserve">это сфера экономики, которая включает в себя все финансовые и торговые транзакции, осуществляемые с помощью компьютерных сетей. Рынок </w:t>
      </w:r>
      <w:r>
        <w:rPr>
          <w:lang w:val="en-US"/>
        </w:rPr>
        <w:t>e</w:t>
      </w:r>
      <w:r w:rsidRPr="006444A2">
        <w:t>-</w:t>
      </w:r>
      <w:r>
        <w:rPr>
          <w:lang w:val="en-US"/>
        </w:rPr>
        <w:t>commerce</w:t>
      </w:r>
      <w:r w:rsidRPr="006444A2">
        <w:t xml:space="preserve"> </w:t>
      </w:r>
      <w:r>
        <w:t xml:space="preserve">в России за 2020 год вырос более чем на 34% до </w:t>
      </w:r>
      <w:r w:rsidRPr="006444A2">
        <w:t xml:space="preserve">3 </w:t>
      </w:r>
      <w:r>
        <w:t xml:space="preserve">трлн рублей, сообщает глава Ассоциации компаний </w:t>
      </w:r>
      <w:r w:rsidR="0021101F">
        <w:t>Интернет-торговли</w:t>
      </w:r>
      <w:r>
        <w:t xml:space="preserve"> </w:t>
      </w:r>
      <w:r w:rsidR="0021101F">
        <w:t>Артем Соколов</w:t>
      </w:r>
      <w:r>
        <w:rPr>
          <w:rStyle w:val="af3"/>
          <w:lang w:val="en-US"/>
        </w:rPr>
        <w:footnoteReference w:id="93"/>
      </w:r>
      <w:r w:rsidRPr="006444A2">
        <w:t>.</w:t>
      </w:r>
      <w:r>
        <w:t xml:space="preserve"> </w:t>
      </w:r>
      <w:r w:rsidR="00784664">
        <w:t>Согласно оценке эксперта, о</w:t>
      </w:r>
      <w:r w:rsidR="0021101F">
        <w:t>бщая доля интернет-продаж в торговом обороте России по мнению эксперта достигнет рекордных 11%</w:t>
      </w:r>
      <w:r w:rsidR="00784664">
        <w:t>.</w:t>
      </w:r>
      <w:r w:rsidR="0021101F">
        <w:t xml:space="preserve"> </w:t>
      </w:r>
      <w:r>
        <w:t xml:space="preserve">На такой скачок </w:t>
      </w:r>
      <w:r w:rsidR="0009300A">
        <w:lastRenderedPageBreak/>
        <w:t xml:space="preserve">серьезное влияние оказало введение </w:t>
      </w:r>
      <w:r w:rsidR="00DA1A6D">
        <w:t xml:space="preserve">режима самоизоляции и карантина. </w:t>
      </w:r>
      <w:r w:rsidR="00784664">
        <w:t xml:space="preserve">После снятия карантина – тенденции на переход на покупки онлайн-продолжается сохраняться, в виду этого в ближайшие годы ожидается рост рынка Интернет-торговли. </w:t>
      </w:r>
    </w:p>
    <w:p w14:paraId="3B7DAC19" w14:textId="67E24B58" w:rsidR="00784664" w:rsidRDefault="00784664" w:rsidP="005C7D6A">
      <w:r>
        <w:tab/>
        <w:t xml:space="preserve">По версии аналитического агентства </w:t>
      </w:r>
      <w:r>
        <w:rPr>
          <w:lang w:val="en-US"/>
        </w:rPr>
        <w:t>Data</w:t>
      </w:r>
      <w:r w:rsidRPr="00784664">
        <w:t xml:space="preserve"> </w:t>
      </w:r>
      <w:r>
        <w:rPr>
          <w:lang w:val="en-US"/>
        </w:rPr>
        <w:t>Insight</w:t>
      </w:r>
      <w:r w:rsidRPr="00784664">
        <w:t xml:space="preserve"> </w:t>
      </w:r>
      <w:r w:rsidR="000B011F">
        <w:t>в 2019 году в десятку самых крупных интернет-магазинов России вошли следующие магазины</w:t>
      </w:r>
      <w:r w:rsidR="000B011F">
        <w:rPr>
          <w:rStyle w:val="af3"/>
        </w:rPr>
        <w:footnoteReference w:id="94"/>
      </w:r>
      <w:r w:rsidR="000B011F">
        <w:t xml:space="preserve">: </w:t>
      </w:r>
    </w:p>
    <w:p w14:paraId="6F715DC9" w14:textId="7FA00298" w:rsidR="000B011F" w:rsidRDefault="000B011F" w:rsidP="000B011F">
      <w:pPr>
        <w:pStyle w:val="a0"/>
        <w:jc w:val="right"/>
      </w:pPr>
      <w:r>
        <w:t>Крупнейшие Интернет-магазины в России за 2019 г.</w:t>
      </w:r>
    </w:p>
    <w:tbl>
      <w:tblPr>
        <w:tblStyle w:val="af7"/>
        <w:tblW w:w="0" w:type="auto"/>
        <w:tblLook w:val="04A0" w:firstRow="1" w:lastRow="0" w:firstColumn="1" w:lastColumn="0" w:noHBand="0" w:noVBand="1"/>
      </w:tblPr>
      <w:tblGrid>
        <w:gridCol w:w="1224"/>
        <w:gridCol w:w="1957"/>
        <w:gridCol w:w="2620"/>
        <w:gridCol w:w="1935"/>
        <w:gridCol w:w="1609"/>
      </w:tblGrid>
      <w:tr w:rsidR="000B011F" w14:paraId="1C7EBFE8" w14:textId="1B34211C" w:rsidTr="000B011F">
        <w:tc>
          <w:tcPr>
            <w:tcW w:w="1224" w:type="dxa"/>
          </w:tcPr>
          <w:p w14:paraId="1A8B76AA" w14:textId="32204C61" w:rsidR="000B011F" w:rsidRDefault="000B011F" w:rsidP="000B011F">
            <w:pPr>
              <w:spacing w:line="240" w:lineRule="auto"/>
            </w:pPr>
            <w:r>
              <w:t>Место в рейтинге</w:t>
            </w:r>
          </w:p>
        </w:tc>
        <w:tc>
          <w:tcPr>
            <w:tcW w:w="1957" w:type="dxa"/>
          </w:tcPr>
          <w:p w14:paraId="735415A5" w14:textId="609B9C57" w:rsidR="000B011F" w:rsidRDefault="000B011F" w:rsidP="000B011F">
            <w:pPr>
              <w:spacing w:line="240" w:lineRule="auto"/>
            </w:pPr>
            <w:r>
              <w:t>Магазин</w:t>
            </w:r>
          </w:p>
        </w:tc>
        <w:tc>
          <w:tcPr>
            <w:tcW w:w="2620" w:type="dxa"/>
          </w:tcPr>
          <w:p w14:paraId="7BCF5C7D" w14:textId="6E118904" w:rsidR="000B011F" w:rsidRDefault="000B011F" w:rsidP="000B011F">
            <w:pPr>
              <w:spacing w:line="240" w:lineRule="auto"/>
            </w:pPr>
            <w:r>
              <w:t>Категория товара</w:t>
            </w:r>
          </w:p>
        </w:tc>
        <w:tc>
          <w:tcPr>
            <w:tcW w:w="1935" w:type="dxa"/>
          </w:tcPr>
          <w:p w14:paraId="5D1C29DC" w14:textId="4820418D" w:rsidR="000B011F" w:rsidRDefault="000B011F" w:rsidP="000B011F">
            <w:pPr>
              <w:spacing w:line="240" w:lineRule="auto"/>
            </w:pPr>
            <w:r>
              <w:t xml:space="preserve">Онлайн-продажи, млн. руб. </w:t>
            </w:r>
          </w:p>
        </w:tc>
        <w:tc>
          <w:tcPr>
            <w:tcW w:w="1609" w:type="dxa"/>
          </w:tcPr>
          <w:p w14:paraId="39E6F156" w14:textId="61FE71F3" w:rsidR="000B011F" w:rsidRPr="000B011F" w:rsidRDefault="000B011F" w:rsidP="000B011F">
            <w:pPr>
              <w:spacing w:line="240" w:lineRule="auto"/>
              <w:rPr>
                <w:lang w:val="en-US"/>
              </w:rPr>
            </w:pPr>
            <w:r>
              <w:t>Прирост к 2018 г.</w:t>
            </w:r>
          </w:p>
        </w:tc>
      </w:tr>
      <w:tr w:rsidR="000B011F" w14:paraId="092DFDDD" w14:textId="6BC532A0" w:rsidTr="000B011F">
        <w:tc>
          <w:tcPr>
            <w:tcW w:w="1224" w:type="dxa"/>
          </w:tcPr>
          <w:p w14:paraId="4594D8BC" w14:textId="1BFE36B6" w:rsidR="000B011F" w:rsidRPr="000B011F" w:rsidRDefault="000B011F" w:rsidP="000B011F">
            <w:pPr>
              <w:spacing w:line="240" w:lineRule="auto"/>
              <w:rPr>
                <w:lang w:val="en-US"/>
              </w:rPr>
            </w:pPr>
            <w:r>
              <w:rPr>
                <w:lang w:val="en-US"/>
              </w:rPr>
              <w:t>1</w:t>
            </w:r>
          </w:p>
        </w:tc>
        <w:tc>
          <w:tcPr>
            <w:tcW w:w="1957" w:type="dxa"/>
          </w:tcPr>
          <w:p w14:paraId="7A4B79A3" w14:textId="65F262D2" w:rsidR="000B011F" w:rsidRPr="000B011F" w:rsidRDefault="000B011F" w:rsidP="000B011F">
            <w:pPr>
              <w:spacing w:line="240" w:lineRule="auto"/>
              <w:rPr>
                <w:lang w:val="en-US"/>
              </w:rPr>
            </w:pPr>
            <w:r>
              <w:rPr>
                <w:lang w:val="en-US"/>
              </w:rPr>
              <w:t>Wildberries.ru</w:t>
            </w:r>
          </w:p>
        </w:tc>
        <w:tc>
          <w:tcPr>
            <w:tcW w:w="2620" w:type="dxa"/>
          </w:tcPr>
          <w:p w14:paraId="3C865E26" w14:textId="0F3989FA" w:rsidR="000B011F" w:rsidRDefault="000B011F" w:rsidP="000B011F">
            <w:pPr>
              <w:spacing w:line="240" w:lineRule="auto"/>
            </w:pPr>
            <w:r>
              <w:t>Универсальные магазины</w:t>
            </w:r>
          </w:p>
        </w:tc>
        <w:tc>
          <w:tcPr>
            <w:tcW w:w="1935" w:type="dxa"/>
          </w:tcPr>
          <w:p w14:paraId="09D69C11" w14:textId="78930FCE" w:rsidR="000B011F" w:rsidRDefault="000B011F" w:rsidP="000B011F">
            <w:pPr>
              <w:spacing w:line="240" w:lineRule="auto"/>
            </w:pPr>
            <w:r>
              <w:t>210 600</w:t>
            </w:r>
          </w:p>
        </w:tc>
        <w:tc>
          <w:tcPr>
            <w:tcW w:w="1609" w:type="dxa"/>
          </w:tcPr>
          <w:p w14:paraId="073421C9" w14:textId="1BD96030" w:rsidR="000B011F" w:rsidRDefault="000B011F" w:rsidP="000B011F">
            <w:pPr>
              <w:spacing w:line="240" w:lineRule="auto"/>
            </w:pPr>
            <w:r>
              <w:t>89%</w:t>
            </w:r>
          </w:p>
        </w:tc>
      </w:tr>
      <w:tr w:rsidR="000B011F" w14:paraId="618144E0" w14:textId="7600C0A8" w:rsidTr="000B011F">
        <w:tc>
          <w:tcPr>
            <w:tcW w:w="1224" w:type="dxa"/>
          </w:tcPr>
          <w:p w14:paraId="4470B7EA" w14:textId="0285B0EC" w:rsidR="000B011F" w:rsidRPr="000B011F" w:rsidRDefault="000B011F" w:rsidP="000B011F">
            <w:pPr>
              <w:spacing w:line="240" w:lineRule="auto"/>
              <w:rPr>
                <w:lang w:val="en-US"/>
              </w:rPr>
            </w:pPr>
            <w:r>
              <w:rPr>
                <w:lang w:val="en-US"/>
              </w:rPr>
              <w:t>2</w:t>
            </w:r>
          </w:p>
        </w:tc>
        <w:tc>
          <w:tcPr>
            <w:tcW w:w="1957" w:type="dxa"/>
          </w:tcPr>
          <w:p w14:paraId="334C616D" w14:textId="696EE30A" w:rsidR="000B011F" w:rsidRPr="000B011F" w:rsidRDefault="000B011F" w:rsidP="000B011F">
            <w:pPr>
              <w:spacing w:line="240" w:lineRule="auto"/>
              <w:rPr>
                <w:lang w:val="en-US"/>
              </w:rPr>
            </w:pPr>
            <w:r>
              <w:rPr>
                <w:lang w:val="en-US"/>
              </w:rPr>
              <w:t>Citilink.ru</w:t>
            </w:r>
          </w:p>
        </w:tc>
        <w:tc>
          <w:tcPr>
            <w:tcW w:w="2620" w:type="dxa"/>
          </w:tcPr>
          <w:p w14:paraId="14426F23" w14:textId="72905AD2" w:rsidR="000B011F" w:rsidRDefault="000B011F" w:rsidP="000B011F">
            <w:pPr>
              <w:spacing w:line="240" w:lineRule="auto"/>
            </w:pPr>
            <w:r>
              <w:t>Электроника и техника</w:t>
            </w:r>
          </w:p>
        </w:tc>
        <w:tc>
          <w:tcPr>
            <w:tcW w:w="1935" w:type="dxa"/>
          </w:tcPr>
          <w:p w14:paraId="53AE51B4" w14:textId="0E14FB59" w:rsidR="000B011F" w:rsidRDefault="000B011F" w:rsidP="000B011F">
            <w:pPr>
              <w:spacing w:line="240" w:lineRule="auto"/>
            </w:pPr>
            <w:r>
              <w:t>90 420</w:t>
            </w:r>
          </w:p>
        </w:tc>
        <w:tc>
          <w:tcPr>
            <w:tcW w:w="1609" w:type="dxa"/>
          </w:tcPr>
          <w:p w14:paraId="15EBE66B" w14:textId="24662566" w:rsidR="000B011F" w:rsidRDefault="000B011F" w:rsidP="000B011F">
            <w:pPr>
              <w:spacing w:line="240" w:lineRule="auto"/>
            </w:pPr>
            <w:r>
              <w:t>24%</w:t>
            </w:r>
          </w:p>
        </w:tc>
      </w:tr>
      <w:tr w:rsidR="000B011F" w14:paraId="390DF3D3" w14:textId="15F3543E" w:rsidTr="000B011F">
        <w:tc>
          <w:tcPr>
            <w:tcW w:w="1224" w:type="dxa"/>
          </w:tcPr>
          <w:p w14:paraId="373C2117" w14:textId="5DE1082D" w:rsidR="000B011F" w:rsidRPr="000B011F" w:rsidRDefault="000B011F" w:rsidP="000B011F">
            <w:pPr>
              <w:spacing w:line="240" w:lineRule="auto"/>
              <w:rPr>
                <w:lang w:val="en-US"/>
              </w:rPr>
            </w:pPr>
            <w:r>
              <w:rPr>
                <w:lang w:val="en-US"/>
              </w:rPr>
              <w:t>3</w:t>
            </w:r>
          </w:p>
        </w:tc>
        <w:tc>
          <w:tcPr>
            <w:tcW w:w="1957" w:type="dxa"/>
          </w:tcPr>
          <w:p w14:paraId="18CE2F6C" w14:textId="7594DAAE" w:rsidR="000B011F" w:rsidRPr="000B011F" w:rsidRDefault="000B011F" w:rsidP="000B011F">
            <w:pPr>
              <w:spacing w:line="240" w:lineRule="auto"/>
              <w:rPr>
                <w:lang w:val="en-US"/>
              </w:rPr>
            </w:pPr>
            <w:r>
              <w:rPr>
                <w:lang w:val="en-US"/>
              </w:rPr>
              <w:t>OZON.ru</w:t>
            </w:r>
          </w:p>
        </w:tc>
        <w:tc>
          <w:tcPr>
            <w:tcW w:w="2620" w:type="dxa"/>
          </w:tcPr>
          <w:p w14:paraId="38FE0153" w14:textId="5662AEA7" w:rsidR="000B011F" w:rsidRDefault="000B011F" w:rsidP="000B011F">
            <w:pPr>
              <w:spacing w:line="240" w:lineRule="auto"/>
            </w:pPr>
            <w:r>
              <w:t>Универсальные магазины</w:t>
            </w:r>
          </w:p>
        </w:tc>
        <w:tc>
          <w:tcPr>
            <w:tcW w:w="1935" w:type="dxa"/>
          </w:tcPr>
          <w:p w14:paraId="0385A4BF" w14:textId="3C4956D4" w:rsidR="000B011F" w:rsidRDefault="000B011F" w:rsidP="000B011F">
            <w:pPr>
              <w:spacing w:line="240" w:lineRule="auto"/>
            </w:pPr>
            <w:r>
              <w:t>80 690</w:t>
            </w:r>
          </w:p>
        </w:tc>
        <w:tc>
          <w:tcPr>
            <w:tcW w:w="1609" w:type="dxa"/>
          </w:tcPr>
          <w:p w14:paraId="32F378EF" w14:textId="018C87F2" w:rsidR="000B011F" w:rsidRDefault="000B011F" w:rsidP="000B011F">
            <w:pPr>
              <w:spacing w:line="240" w:lineRule="auto"/>
            </w:pPr>
            <w:r>
              <w:t>93%</w:t>
            </w:r>
          </w:p>
        </w:tc>
      </w:tr>
      <w:tr w:rsidR="000B011F" w14:paraId="59191249" w14:textId="41733B52" w:rsidTr="000B011F">
        <w:tc>
          <w:tcPr>
            <w:tcW w:w="1224" w:type="dxa"/>
          </w:tcPr>
          <w:p w14:paraId="674FC795" w14:textId="1D039A44" w:rsidR="000B011F" w:rsidRPr="000B011F" w:rsidRDefault="000B011F" w:rsidP="000B011F">
            <w:pPr>
              <w:spacing w:line="240" w:lineRule="auto"/>
              <w:rPr>
                <w:lang w:val="en-US"/>
              </w:rPr>
            </w:pPr>
            <w:r>
              <w:rPr>
                <w:lang w:val="en-US"/>
              </w:rPr>
              <w:t>4</w:t>
            </w:r>
          </w:p>
        </w:tc>
        <w:tc>
          <w:tcPr>
            <w:tcW w:w="1957" w:type="dxa"/>
          </w:tcPr>
          <w:p w14:paraId="7AA8887A" w14:textId="2473AAE8" w:rsidR="000B011F" w:rsidRPr="000B011F" w:rsidRDefault="000B011F" w:rsidP="000B011F">
            <w:pPr>
              <w:spacing w:line="240" w:lineRule="auto"/>
              <w:rPr>
                <w:lang w:val="en-US"/>
              </w:rPr>
            </w:pPr>
            <w:r>
              <w:rPr>
                <w:lang w:val="en-US"/>
              </w:rPr>
              <w:t>Mvideo.ru</w:t>
            </w:r>
          </w:p>
        </w:tc>
        <w:tc>
          <w:tcPr>
            <w:tcW w:w="2620" w:type="dxa"/>
          </w:tcPr>
          <w:p w14:paraId="2E8898FF" w14:textId="569CC2A6" w:rsidR="000B011F" w:rsidRDefault="000B011F" w:rsidP="000B011F">
            <w:pPr>
              <w:spacing w:line="240" w:lineRule="auto"/>
            </w:pPr>
            <w:r>
              <w:t>Электроника и техника</w:t>
            </w:r>
          </w:p>
        </w:tc>
        <w:tc>
          <w:tcPr>
            <w:tcW w:w="1935" w:type="dxa"/>
          </w:tcPr>
          <w:p w14:paraId="49623F09" w14:textId="42317859" w:rsidR="000B011F" w:rsidRDefault="000B011F" w:rsidP="000B011F">
            <w:pPr>
              <w:spacing w:line="240" w:lineRule="auto"/>
            </w:pPr>
            <w:r>
              <w:t>57 500</w:t>
            </w:r>
          </w:p>
        </w:tc>
        <w:tc>
          <w:tcPr>
            <w:tcW w:w="1609" w:type="dxa"/>
          </w:tcPr>
          <w:p w14:paraId="7CB7921A" w14:textId="5CB316D4" w:rsidR="000B011F" w:rsidRDefault="000B011F" w:rsidP="000B011F">
            <w:pPr>
              <w:spacing w:line="240" w:lineRule="auto"/>
            </w:pPr>
            <w:r>
              <w:t>9%</w:t>
            </w:r>
          </w:p>
        </w:tc>
      </w:tr>
      <w:tr w:rsidR="000B011F" w14:paraId="7C7AA8B2" w14:textId="296CDD11" w:rsidTr="000B011F">
        <w:tc>
          <w:tcPr>
            <w:tcW w:w="1224" w:type="dxa"/>
          </w:tcPr>
          <w:p w14:paraId="31DF6871" w14:textId="2E41ED1C" w:rsidR="000B011F" w:rsidRPr="000B011F" w:rsidRDefault="000B011F" w:rsidP="000B011F">
            <w:pPr>
              <w:spacing w:line="240" w:lineRule="auto"/>
              <w:rPr>
                <w:lang w:val="en-US"/>
              </w:rPr>
            </w:pPr>
            <w:r>
              <w:rPr>
                <w:lang w:val="en-US"/>
              </w:rPr>
              <w:t>5</w:t>
            </w:r>
          </w:p>
        </w:tc>
        <w:tc>
          <w:tcPr>
            <w:tcW w:w="1957" w:type="dxa"/>
          </w:tcPr>
          <w:p w14:paraId="62B67C6F" w14:textId="2E6F2976" w:rsidR="000B011F" w:rsidRPr="000B011F" w:rsidRDefault="000B011F" w:rsidP="000B011F">
            <w:pPr>
              <w:spacing w:line="240" w:lineRule="auto"/>
              <w:rPr>
                <w:lang w:val="en-US"/>
              </w:rPr>
            </w:pPr>
            <w:r>
              <w:rPr>
                <w:lang w:val="en-US"/>
              </w:rPr>
              <w:t>Dns-shop.ru</w:t>
            </w:r>
          </w:p>
        </w:tc>
        <w:tc>
          <w:tcPr>
            <w:tcW w:w="2620" w:type="dxa"/>
          </w:tcPr>
          <w:p w14:paraId="0DD08FCF" w14:textId="2DC62F5A" w:rsidR="000B011F" w:rsidRDefault="000B011F" w:rsidP="000B011F">
            <w:pPr>
              <w:spacing w:line="240" w:lineRule="auto"/>
            </w:pPr>
            <w:r>
              <w:t>Электроника и техника</w:t>
            </w:r>
          </w:p>
        </w:tc>
        <w:tc>
          <w:tcPr>
            <w:tcW w:w="1935" w:type="dxa"/>
          </w:tcPr>
          <w:p w14:paraId="1529B7BE" w14:textId="4F5A7BDC" w:rsidR="000B011F" w:rsidRPr="000B011F" w:rsidRDefault="000B011F" w:rsidP="000B011F">
            <w:pPr>
              <w:spacing w:line="240" w:lineRule="auto"/>
              <w:rPr>
                <w:lang w:val="en-US"/>
              </w:rPr>
            </w:pPr>
            <w:r>
              <w:rPr>
                <w:lang w:val="en-US"/>
              </w:rPr>
              <w:t xml:space="preserve">53 730 </w:t>
            </w:r>
          </w:p>
        </w:tc>
        <w:tc>
          <w:tcPr>
            <w:tcW w:w="1609" w:type="dxa"/>
          </w:tcPr>
          <w:p w14:paraId="5069A520" w14:textId="71B26088" w:rsidR="000B011F" w:rsidRPr="000B011F" w:rsidRDefault="000B011F" w:rsidP="000B011F">
            <w:pPr>
              <w:spacing w:line="240" w:lineRule="auto"/>
              <w:rPr>
                <w:lang w:val="en-US"/>
              </w:rPr>
            </w:pPr>
            <w:r>
              <w:rPr>
                <w:lang w:val="en-US"/>
              </w:rPr>
              <w:t>40%</w:t>
            </w:r>
          </w:p>
        </w:tc>
      </w:tr>
      <w:tr w:rsidR="000B011F" w14:paraId="13ED9528" w14:textId="7FF08F31" w:rsidTr="000B011F">
        <w:tc>
          <w:tcPr>
            <w:tcW w:w="1224" w:type="dxa"/>
          </w:tcPr>
          <w:p w14:paraId="08A6A91B" w14:textId="32320CCF" w:rsidR="000B011F" w:rsidRPr="000B011F" w:rsidRDefault="000B011F" w:rsidP="000B011F">
            <w:pPr>
              <w:spacing w:line="240" w:lineRule="auto"/>
              <w:rPr>
                <w:lang w:val="en-US"/>
              </w:rPr>
            </w:pPr>
            <w:r>
              <w:rPr>
                <w:lang w:val="en-US"/>
              </w:rPr>
              <w:t>6</w:t>
            </w:r>
          </w:p>
        </w:tc>
        <w:tc>
          <w:tcPr>
            <w:tcW w:w="1957" w:type="dxa"/>
          </w:tcPr>
          <w:p w14:paraId="7CB22EC5" w14:textId="44E11CD2" w:rsidR="000B011F" w:rsidRPr="000B011F" w:rsidRDefault="000B011F" w:rsidP="000B011F">
            <w:pPr>
              <w:spacing w:line="240" w:lineRule="auto"/>
              <w:rPr>
                <w:lang w:val="en-US"/>
              </w:rPr>
            </w:pPr>
            <w:r>
              <w:rPr>
                <w:lang w:val="en-US"/>
              </w:rPr>
              <w:t>Lamoda.ru</w:t>
            </w:r>
          </w:p>
        </w:tc>
        <w:tc>
          <w:tcPr>
            <w:tcW w:w="2620" w:type="dxa"/>
          </w:tcPr>
          <w:p w14:paraId="5AB94416" w14:textId="3960C9F7" w:rsidR="000B011F" w:rsidRDefault="000B011F" w:rsidP="000B011F">
            <w:pPr>
              <w:spacing w:line="240" w:lineRule="auto"/>
            </w:pPr>
            <w:r>
              <w:t>Одежда, обувь и аксессуары</w:t>
            </w:r>
          </w:p>
        </w:tc>
        <w:tc>
          <w:tcPr>
            <w:tcW w:w="1935" w:type="dxa"/>
          </w:tcPr>
          <w:p w14:paraId="1075D809" w14:textId="514FA5CC" w:rsidR="000B011F" w:rsidRDefault="000B011F" w:rsidP="000B011F">
            <w:pPr>
              <w:spacing w:line="240" w:lineRule="auto"/>
            </w:pPr>
            <w:r>
              <w:t>40 000</w:t>
            </w:r>
          </w:p>
        </w:tc>
        <w:tc>
          <w:tcPr>
            <w:tcW w:w="1609" w:type="dxa"/>
          </w:tcPr>
          <w:p w14:paraId="4AB25172" w14:textId="37A348C8" w:rsidR="000B011F" w:rsidRDefault="000B011F" w:rsidP="000B011F">
            <w:pPr>
              <w:spacing w:line="240" w:lineRule="auto"/>
            </w:pPr>
            <w:r>
              <w:t>25%</w:t>
            </w:r>
          </w:p>
        </w:tc>
      </w:tr>
      <w:tr w:rsidR="000B011F" w14:paraId="660C3A48" w14:textId="35EB6BFD" w:rsidTr="000B011F">
        <w:tc>
          <w:tcPr>
            <w:tcW w:w="1224" w:type="dxa"/>
          </w:tcPr>
          <w:p w14:paraId="1C7FE8BD" w14:textId="45223F89" w:rsidR="000B011F" w:rsidRPr="000B011F" w:rsidRDefault="000B011F" w:rsidP="000B011F">
            <w:pPr>
              <w:spacing w:line="240" w:lineRule="auto"/>
              <w:rPr>
                <w:lang w:val="en-US"/>
              </w:rPr>
            </w:pPr>
            <w:r>
              <w:rPr>
                <w:lang w:val="en-US"/>
              </w:rPr>
              <w:t>7</w:t>
            </w:r>
          </w:p>
        </w:tc>
        <w:tc>
          <w:tcPr>
            <w:tcW w:w="1957" w:type="dxa"/>
          </w:tcPr>
          <w:p w14:paraId="72105FE4" w14:textId="192D2009" w:rsidR="000B011F" w:rsidRPr="000B011F" w:rsidRDefault="000B011F" w:rsidP="000B011F">
            <w:pPr>
              <w:spacing w:line="240" w:lineRule="auto"/>
              <w:rPr>
                <w:lang w:val="en-US"/>
              </w:rPr>
            </w:pPr>
            <w:r>
              <w:rPr>
                <w:lang w:val="en-US"/>
              </w:rPr>
              <w:t>Aliexpress.ru</w:t>
            </w:r>
          </w:p>
        </w:tc>
        <w:tc>
          <w:tcPr>
            <w:tcW w:w="2620" w:type="dxa"/>
          </w:tcPr>
          <w:p w14:paraId="793BA7BC" w14:textId="332FF9EA" w:rsidR="000B011F" w:rsidRDefault="000B011F" w:rsidP="000B011F">
            <w:pPr>
              <w:spacing w:line="240" w:lineRule="auto"/>
            </w:pPr>
            <w:r>
              <w:t>Универсальные магазины</w:t>
            </w:r>
          </w:p>
        </w:tc>
        <w:tc>
          <w:tcPr>
            <w:tcW w:w="1935" w:type="dxa"/>
          </w:tcPr>
          <w:p w14:paraId="009EC585" w14:textId="07047CAC" w:rsidR="000B011F" w:rsidRDefault="00181E23" w:rsidP="000B011F">
            <w:pPr>
              <w:spacing w:line="240" w:lineRule="auto"/>
            </w:pPr>
            <w:r>
              <w:t>35 940</w:t>
            </w:r>
          </w:p>
        </w:tc>
        <w:tc>
          <w:tcPr>
            <w:tcW w:w="1609" w:type="dxa"/>
          </w:tcPr>
          <w:p w14:paraId="239AA021" w14:textId="74605D1A" w:rsidR="000B011F" w:rsidRDefault="00181E23" w:rsidP="000B011F">
            <w:pPr>
              <w:spacing w:line="240" w:lineRule="auto"/>
            </w:pPr>
            <w:r>
              <w:t>162%</w:t>
            </w:r>
          </w:p>
        </w:tc>
      </w:tr>
      <w:tr w:rsidR="000B011F" w14:paraId="310088D5" w14:textId="77777777" w:rsidTr="000B011F">
        <w:tc>
          <w:tcPr>
            <w:tcW w:w="1224" w:type="dxa"/>
          </w:tcPr>
          <w:p w14:paraId="3931F57E" w14:textId="7C8E2DD0" w:rsidR="000B011F" w:rsidRDefault="000B011F" w:rsidP="000B011F">
            <w:pPr>
              <w:spacing w:line="240" w:lineRule="auto"/>
              <w:rPr>
                <w:lang w:val="en-US"/>
              </w:rPr>
            </w:pPr>
            <w:r>
              <w:rPr>
                <w:lang w:val="en-US"/>
              </w:rPr>
              <w:t>8</w:t>
            </w:r>
          </w:p>
        </w:tc>
        <w:tc>
          <w:tcPr>
            <w:tcW w:w="1957" w:type="dxa"/>
          </w:tcPr>
          <w:p w14:paraId="4CA3A29D" w14:textId="1340ADC4" w:rsidR="000B011F" w:rsidRPr="00181E23" w:rsidRDefault="00181E23" w:rsidP="000B011F">
            <w:pPr>
              <w:spacing w:line="240" w:lineRule="auto"/>
              <w:rPr>
                <w:lang w:val="en-US"/>
              </w:rPr>
            </w:pPr>
            <w:r>
              <w:rPr>
                <w:lang w:val="en-US"/>
              </w:rPr>
              <w:t>Apteka.ru</w:t>
            </w:r>
          </w:p>
        </w:tc>
        <w:tc>
          <w:tcPr>
            <w:tcW w:w="2620" w:type="dxa"/>
          </w:tcPr>
          <w:p w14:paraId="3CA23195" w14:textId="58FD37EE" w:rsidR="000B011F" w:rsidRDefault="00181E23" w:rsidP="000B011F">
            <w:pPr>
              <w:spacing w:line="240" w:lineRule="auto"/>
            </w:pPr>
            <w:r>
              <w:t>Красота и здоровье</w:t>
            </w:r>
          </w:p>
        </w:tc>
        <w:tc>
          <w:tcPr>
            <w:tcW w:w="1935" w:type="dxa"/>
          </w:tcPr>
          <w:p w14:paraId="35550516" w14:textId="5278F2F5" w:rsidR="000B011F" w:rsidRDefault="00181E23" w:rsidP="000B011F">
            <w:pPr>
              <w:spacing w:line="240" w:lineRule="auto"/>
            </w:pPr>
            <w:r>
              <w:t>34 230</w:t>
            </w:r>
          </w:p>
        </w:tc>
        <w:tc>
          <w:tcPr>
            <w:tcW w:w="1609" w:type="dxa"/>
          </w:tcPr>
          <w:p w14:paraId="19B0DC4F" w14:textId="465398F9" w:rsidR="000B011F" w:rsidRDefault="00181E23" w:rsidP="000B011F">
            <w:pPr>
              <w:spacing w:line="240" w:lineRule="auto"/>
            </w:pPr>
            <w:r>
              <w:t>171%</w:t>
            </w:r>
          </w:p>
        </w:tc>
      </w:tr>
      <w:tr w:rsidR="000B011F" w14:paraId="0F0CE1AA" w14:textId="77777777" w:rsidTr="000B011F">
        <w:tc>
          <w:tcPr>
            <w:tcW w:w="1224" w:type="dxa"/>
          </w:tcPr>
          <w:p w14:paraId="61BEF2E4" w14:textId="7C3A0069" w:rsidR="000B011F" w:rsidRDefault="000B011F" w:rsidP="000B011F">
            <w:pPr>
              <w:spacing w:line="240" w:lineRule="auto"/>
              <w:rPr>
                <w:lang w:val="en-US"/>
              </w:rPr>
            </w:pPr>
            <w:r>
              <w:rPr>
                <w:lang w:val="en-US"/>
              </w:rPr>
              <w:t>9</w:t>
            </w:r>
          </w:p>
        </w:tc>
        <w:tc>
          <w:tcPr>
            <w:tcW w:w="1957" w:type="dxa"/>
          </w:tcPr>
          <w:p w14:paraId="7578EF90" w14:textId="0F320A94" w:rsidR="000B011F" w:rsidRPr="00181E23" w:rsidRDefault="00181E23" w:rsidP="000B011F">
            <w:pPr>
              <w:spacing w:line="240" w:lineRule="auto"/>
              <w:rPr>
                <w:lang w:val="en-US"/>
              </w:rPr>
            </w:pPr>
            <w:r>
              <w:rPr>
                <w:lang w:val="en-US"/>
              </w:rPr>
              <w:t>Eldorado.ru</w:t>
            </w:r>
          </w:p>
        </w:tc>
        <w:tc>
          <w:tcPr>
            <w:tcW w:w="2620" w:type="dxa"/>
          </w:tcPr>
          <w:p w14:paraId="3B8B663E" w14:textId="7F90FBEA" w:rsidR="000B011F" w:rsidRDefault="00181E23" w:rsidP="000B011F">
            <w:pPr>
              <w:spacing w:line="240" w:lineRule="auto"/>
            </w:pPr>
            <w:r>
              <w:t>Электроника и техника</w:t>
            </w:r>
          </w:p>
        </w:tc>
        <w:tc>
          <w:tcPr>
            <w:tcW w:w="1935" w:type="dxa"/>
          </w:tcPr>
          <w:p w14:paraId="6DDE26F9" w14:textId="780A10C8" w:rsidR="000B011F" w:rsidRDefault="00181E23" w:rsidP="000B011F">
            <w:pPr>
              <w:spacing w:line="240" w:lineRule="auto"/>
            </w:pPr>
            <w:r>
              <w:t>27 580</w:t>
            </w:r>
          </w:p>
        </w:tc>
        <w:tc>
          <w:tcPr>
            <w:tcW w:w="1609" w:type="dxa"/>
          </w:tcPr>
          <w:p w14:paraId="7E89FF1C" w14:textId="07A970D3" w:rsidR="000B011F" w:rsidRDefault="00181E23" w:rsidP="000B011F">
            <w:pPr>
              <w:spacing w:line="240" w:lineRule="auto"/>
            </w:pPr>
            <w:r>
              <w:t>13%</w:t>
            </w:r>
          </w:p>
        </w:tc>
      </w:tr>
      <w:tr w:rsidR="000B011F" w14:paraId="7D7E6AC6" w14:textId="77777777" w:rsidTr="000B011F">
        <w:tc>
          <w:tcPr>
            <w:tcW w:w="1224" w:type="dxa"/>
          </w:tcPr>
          <w:p w14:paraId="3A378490" w14:textId="3EDD5FDC" w:rsidR="000B011F" w:rsidRDefault="000B011F" w:rsidP="000B011F">
            <w:pPr>
              <w:spacing w:line="240" w:lineRule="auto"/>
              <w:rPr>
                <w:lang w:val="en-US"/>
              </w:rPr>
            </w:pPr>
            <w:r>
              <w:rPr>
                <w:lang w:val="en-US"/>
              </w:rPr>
              <w:t>10</w:t>
            </w:r>
          </w:p>
        </w:tc>
        <w:tc>
          <w:tcPr>
            <w:tcW w:w="1957" w:type="dxa"/>
          </w:tcPr>
          <w:p w14:paraId="7EE55F60" w14:textId="5A095228" w:rsidR="000B011F" w:rsidRPr="00181E23" w:rsidRDefault="00181E23" w:rsidP="000B011F">
            <w:pPr>
              <w:spacing w:line="240" w:lineRule="auto"/>
              <w:rPr>
                <w:lang w:val="en-US"/>
              </w:rPr>
            </w:pPr>
            <w:r>
              <w:rPr>
                <w:lang w:val="en-US"/>
              </w:rPr>
              <w:t>Vseinstrumenti.ru</w:t>
            </w:r>
          </w:p>
        </w:tc>
        <w:tc>
          <w:tcPr>
            <w:tcW w:w="2620" w:type="dxa"/>
          </w:tcPr>
          <w:p w14:paraId="4088E8A0" w14:textId="545994F5" w:rsidR="000B011F" w:rsidRDefault="00181E23" w:rsidP="000B011F">
            <w:pPr>
              <w:spacing w:line="240" w:lineRule="auto"/>
            </w:pPr>
            <w:r>
              <w:t>Товары для дома и ремонта</w:t>
            </w:r>
          </w:p>
        </w:tc>
        <w:tc>
          <w:tcPr>
            <w:tcW w:w="1935" w:type="dxa"/>
          </w:tcPr>
          <w:p w14:paraId="5F511A9D" w14:textId="2844EBD8" w:rsidR="000B011F" w:rsidRDefault="00181E23" w:rsidP="000B011F">
            <w:pPr>
              <w:spacing w:line="240" w:lineRule="auto"/>
            </w:pPr>
            <w:r>
              <w:t>26 900</w:t>
            </w:r>
          </w:p>
        </w:tc>
        <w:tc>
          <w:tcPr>
            <w:tcW w:w="1609" w:type="dxa"/>
          </w:tcPr>
          <w:p w14:paraId="4576E6BB" w14:textId="325EB1CA" w:rsidR="000B011F" w:rsidRDefault="00181E23" w:rsidP="000B011F">
            <w:pPr>
              <w:spacing w:line="240" w:lineRule="auto"/>
            </w:pPr>
            <w:r>
              <w:t>51%</w:t>
            </w:r>
          </w:p>
        </w:tc>
      </w:tr>
    </w:tbl>
    <w:p w14:paraId="389073DC" w14:textId="5F512AAD" w:rsidR="000B011F" w:rsidRDefault="00181E23" w:rsidP="000B011F">
      <w:pPr>
        <w:rPr>
          <w:lang w:val="en-US"/>
        </w:rPr>
      </w:pPr>
      <w:r>
        <w:t xml:space="preserve">Источник: </w:t>
      </w:r>
      <w:r>
        <w:rPr>
          <w:lang w:val="en-US"/>
        </w:rPr>
        <w:t>[Data Insight, 2020]</w:t>
      </w:r>
    </w:p>
    <w:p w14:paraId="47DF1846" w14:textId="1E9427A8" w:rsidR="00181E23" w:rsidRDefault="00181E23" w:rsidP="00181E23">
      <w:pPr>
        <w:ind w:firstLine="708"/>
      </w:pPr>
      <w:r>
        <w:t>По</w:t>
      </w:r>
      <w:r w:rsidRPr="00181E23">
        <w:t xml:space="preserve"> </w:t>
      </w:r>
      <w:r>
        <w:t>оценке</w:t>
      </w:r>
      <w:r w:rsidRPr="00181E23">
        <w:t xml:space="preserve"> </w:t>
      </w:r>
      <w:r>
        <w:rPr>
          <w:lang w:val="en-US"/>
        </w:rPr>
        <w:t>Hootsuite</w:t>
      </w:r>
      <w:r w:rsidRPr="00181E23">
        <w:t xml:space="preserve">, </w:t>
      </w:r>
      <w:r>
        <w:rPr>
          <w:lang w:val="en-US"/>
        </w:rPr>
        <w:t>We</w:t>
      </w:r>
      <w:r w:rsidRPr="00181E23">
        <w:t xml:space="preserve"> </w:t>
      </w:r>
      <w:r>
        <w:rPr>
          <w:lang w:val="en-US"/>
        </w:rPr>
        <w:t>Are</w:t>
      </w:r>
      <w:r w:rsidRPr="00181E23">
        <w:t xml:space="preserve"> </w:t>
      </w:r>
      <w:r>
        <w:rPr>
          <w:lang w:val="en-US"/>
        </w:rPr>
        <w:t>Social</w:t>
      </w:r>
      <w:r w:rsidRPr="00181E23">
        <w:t xml:space="preserve"> </w:t>
      </w:r>
      <w:r>
        <w:t>и</w:t>
      </w:r>
      <w:r w:rsidRPr="00181E23">
        <w:t xml:space="preserve"> </w:t>
      </w:r>
      <w:r>
        <w:t>Всемирного</w:t>
      </w:r>
      <w:r w:rsidRPr="00181E23">
        <w:t xml:space="preserve"> </w:t>
      </w:r>
      <w:r>
        <w:t>банка у 75,8</w:t>
      </w:r>
      <w:r w:rsidRPr="00181E23">
        <w:t xml:space="preserve">% </w:t>
      </w:r>
      <w:r>
        <w:t>Россиян есть аккаунт в банке.</w:t>
      </w:r>
      <w:r>
        <w:rPr>
          <w:rStyle w:val="af3"/>
        </w:rPr>
        <w:footnoteReference w:id="95"/>
      </w:r>
      <w:r>
        <w:t xml:space="preserve"> У 20,1% населения старше 15 лет есть кредитная карта. Согласно исследованию компании </w:t>
      </w:r>
      <w:r>
        <w:rPr>
          <w:lang w:val="en-US"/>
        </w:rPr>
        <w:t>Research</w:t>
      </w:r>
      <w:r w:rsidRPr="00181E23">
        <w:t xml:space="preserve"> </w:t>
      </w:r>
      <w:r>
        <w:rPr>
          <w:lang w:val="en-US"/>
        </w:rPr>
        <w:t>Me</w:t>
      </w:r>
      <w:r w:rsidRPr="00181E23">
        <w:t xml:space="preserve"> </w:t>
      </w:r>
      <w:r>
        <w:t>и РБК – у 49</w:t>
      </w:r>
      <w:r w:rsidRPr="00181E23">
        <w:t xml:space="preserve">% </w:t>
      </w:r>
      <w:r>
        <w:t>россиян есть 2-3 карты разных банков.</w:t>
      </w:r>
      <w:r>
        <w:rPr>
          <w:rStyle w:val="af3"/>
        </w:rPr>
        <w:footnoteReference w:id="96"/>
      </w:r>
      <w:r>
        <w:t xml:space="preserve"> Почти 40% </w:t>
      </w:r>
      <w:r>
        <w:lastRenderedPageBreak/>
        <w:t xml:space="preserve">населения (39,6%) </w:t>
      </w:r>
      <w:r w:rsidR="00233A4F">
        <w:t>совершают покупки или оплачивают счета онлайн.</w:t>
      </w:r>
      <w:r w:rsidR="00233A4F">
        <w:rPr>
          <w:rStyle w:val="af3"/>
        </w:rPr>
        <w:footnoteReference w:id="97"/>
      </w:r>
      <w:r w:rsidR="00233A4F">
        <w:t xml:space="preserve"> При этом, среди женщин большее число совершают покупки онлайн (40,1%), чем среди мужчин (38,9 %).</w:t>
      </w:r>
      <w:r w:rsidR="00233A4F">
        <w:rPr>
          <w:rStyle w:val="af3"/>
        </w:rPr>
        <w:footnoteReference w:id="98"/>
      </w:r>
    </w:p>
    <w:p w14:paraId="7EBA76DB" w14:textId="35C5F59D" w:rsidR="00233A4F" w:rsidRDefault="00233A4F" w:rsidP="00181E23">
      <w:pPr>
        <w:ind w:firstLine="708"/>
      </w:pPr>
      <w:r>
        <w:t xml:space="preserve">Рассмотрим данные по </w:t>
      </w:r>
      <w:r>
        <w:rPr>
          <w:lang w:val="en-US"/>
        </w:rPr>
        <w:t>e</w:t>
      </w:r>
      <w:r w:rsidRPr="00233A4F">
        <w:t>-</w:t>
      </w:r>
      <w:r>
        <w:rPr>
          <w:lang w:val="en-US"/>
        </w:rPr>
        <w:t>commerce</w:t>
      </w:r>
      <w:r w:rsidRPr="00233A4F">
        <w:t xml:space="preserve"> </w:t>
      </w:r>
      <w:r>
        <w:t>активностям: 79,6% интернет-пользователей в возрасте от 16 до 64 лет искали в Интернете продукт или услугу с целью покупки.</w:t>
      </w:r>
      <w:r>
        <w:rPr>
          <w:rStyle w:val="af3"/>
        </w:rPr>
        <w:footnoteReference w:id="99"/>
      </w:r>
      <w:r>
        <w:t xml:space="preserve"> 82,1</w:t>
      </w:r>
      <w:r w:rsidRPr="00233A4F">
        <w:t xml:space="preserve">% </w:t>
      </w:r>
      <w:r>
        <w:t>за месяц посещали интернет-магазин.</w:t>
      </w:r>
      <w:r>
        <w:rPr>
          <w:rStyle w:val="af3"/>
        </w:rPr>
        <w:footnoteReference w:id="100"/>
      </w:r>
      <w:r>
        <w:t xml:space="preserve"> 38,3</w:t>
      </w:r>
      <w:r w:rsidRPr="00233A4F">
        <w:t xml:space="preserve">% </w:t>
      </w:r>
      <w:r>
        <w:t>хотя бы раз в месяц использовали мобильное приложение магазина на телефоне или планшете.</w:t>
      </w:r>
      <w:r>
        <w:rPr>
          <w:rStyle w:val="af3"/>
        </w:rPr>
        <w:footnoteReference w:id="101"/>
      </w:r>
      <w:r>
        <w:t xml:space="preserve"> 60% - совершали покупки онлайн с любого девайся, с мобильного телефона – 32,5%.</w:t>
      </w:r>
      <w:r>
        <w:rPr>
          <w:rStyle w:val="af3"/>
        </w:rPr>
        <w:footnoteReference w:id="102"/>
      </w:r>
      <w:r>
        <w:t xml:space="preserve"> Среди населения разных возрастных групп, среди людей в возрасте от 25 до 34 лет большее число людей совершают покупки онлайн (62,9% группы).</w:t>
      </w:r>
      <w:r>
        <w:rPr>
          <w:rStyle w:val="af3"/>
        </w:rPr>
        <w:footnoteReference w:id="103"/>
      </w:r>
      <w:r>
        <w:t xml:space="preserve"> Наименьшая доля наблюдается в группе людей в возрасте от 55 до 64 лет – 53,7% группы. </w:t>
      </w:r>
    </w:p>
    <w:p w14:paraId="066C4DCC" w14:textId="6245F649" w:rsidR="00233A4F" w:rsidRDefault="00233A4F" w:rsidP="00181E23">
      <w:pPr>
        <w:ind w:firstLine="708"/>
      </w:pPr>
      <w:r>
        <w:t xml:space="preserve">Среди сегментов онлайн торговли </w:t>
      </w:r>
      <w:r w:rsidR="009B3FC0">
        <w:t>наибольшие показатели оборота имеют следующие сегменты</w:t>
      </w:r>
      <w:r w:rsidR="009B3FC0">
        <w:rPr>
          <w:rStyle w:val="af3"/>
        </w:rPr>
        <w:footnoteReference w:id="104"/>
      </w:r>
      <w:r w:rsidR="009B3FC0">
        <w:t>:</w:t>
      </w:r>
    </w:p>
    <w:p w14:paraId="4AC7282B" w14:textId="0F3BF2C5" w:rsidR="00233A4F" w:rsidRDefault="009B3FC0" w:rsidP="008A4C5B">
      <w:pPr>
        <w:pStyle w:val="af6"/>
        <w:numPr>
          <w:ilvl w:val="0"/>
          <w:numId w:val="11"/>
        </w:numPr>
      </w:pPr>
      <w:r>
        <w:t>Путешествия, передвижение, жилье – 13,23 млрд. долл.;</w:t>
      </w:r>
    </w:p>
    <w:p w14:paraId="09DD291D" w14:textId="5F1A876C" w:rsidR="009B3FC0" w:rsidRDefault="009B3FC0" w:rsidP="008A4C5B">
      <w:pPr>
        <w:pStyle w:val="af6"/>
        <w:numPr>
          <w:ilvl w:val="0"/>
          <w:numId w:val="11"/>
        </w:numPr>
      </w:pPr>
      <w:r>
        <w:t>Мода и красота – 6,06 млрд. долл.;</w:t>
      </w:r>
    </w:p>
    <w:p w14:paraId="17CA362B" w14:textId="4F99312A" w:rsidR="009B3FC0" w:rsidRDefault="009B3FC0" w:rsidP="008A4C5B">
      <w:pPr>
        <w:pStyle w:val="af6"/>
        <w:numPr>
          <w:ilvl w:val="0"/>
          <w:numId w:val="11"/>
        </w:numPr>
      </w:pPr>
      <w:r>
        <w:t>Электроника и техника – 6,7 млрд. долл.;</w:t>
      </w:r>
    </w:p>
    <w:p w14:paraId="42FFFA30" w14:textId="662F8F83" w:rsidR="009B3FC0" w:rsidRDefault="009B3FC0" w:rsidP="008A4C5B">
      <w:pPr>
        <w:pStyle w:val="af6"/>
        <w:numPr>
          <w:ilvl w:val="0"/>
          <w:numId w:val="11"/>
        </w:numPr>
      </w:pPr>
      <w:r>
        <w:t>Еда и рестораны – 2,84 млрд. долл.;</w:t>
      </w:r>
    </w:p>
    <w:p w14:paraId="49A18A27" w14:textId="54189344" w:rsidR="009B3FC0" w:rsidRDefault="009B3FC0" w:rsidP="008A4C5B">
      <w:pPr>
        <w:pStyle w:val="af6"/>
        <w:numPr>
          <w:ilvl w:val="0"/>
          <w:numId w:val="11"/>
        </w:numPr>
      </w:pPr>
      <w:r>
        <w:t>Товары для дома и ремонта – 3,43 млрд. долл.;</w:t>
      </w:r>
    </w:p>
    <w:p w14:paraId="4DD66CAC" w14:textId="7EF5ED47" w:rsidR="009B3FC0" w:rsidRDefault="009B3FC0" w:rsidP="008A4C5B">
      <w:pPr>
        <w:pStyle w:val="af6"/>
        <w:numPr>
          <w:ilvl w:val="0"/>
          <w:numId w:val="11"/>
        </w:numPr>
      </w:pPr>
      <w:r>
        <w:t>Игрушки, хобби – 4,58 млрд. долл.;</w:t>
      </w:r>
    </w:p>
    <w:p w14:paraId="3B9CBB6C" w14:textId="697804C0" w:rsidR="009B3FC0" w:rsidRDefault="009B3FC0" w:rsidP="008A4C5B">
      <w:pPr>
        <w:pStyle w:val="af6"/>
        <w:numPr>
          <w:ilvl w:val="0"/>
          <w:numId w:val="11"/>
        </w:numPr>
      </w:pPr>
      <w:r>
        <w:t>Музыка – 338 млн. долл.;</w:t>
      </w:r>
    </w:p>
    <w:p w14:paraId="3C5B21AD" w14:textId="751865AB" w:rsidR="009B3FC0" w:rsidRDefault="009B3FC0" w:rsidP="008A4C5B">
      <w:pPr>
        <w:pStyle w:val="af6"/>
        <w:numPr>
          <w:ilvl w:val="0"/>
          <w:numId w:val="11"/>
        </w:numPr>
      </w:pPr>
      <w:r>
        <w:t>Видео игры – 2,5 млн. долл.</w:t>
      </w:r>
    </w:p>
    <w:p w14:paraId="44014509" w14:textId="525B15DF" w:rsidR="009B3FC0" w:rsidRDefault="009B3FC0" w:rsidP="009B3FC0">
      <w:pPr>
        <w:ind w:firstLine="708"/>
      </w:pPr>
      <w:r>
        <w:t>В условиях пандемии значительный рост показали сегменты: моды и одежды - рост на 20,7% по сравнению с 2019 г., еды – рост на 29,2%, товары для дома и ремонта – рост на 23,7%, а также музыки – 34,4%. Остальные сегменты также показали рост, кроме сегмента путешествий: данный сегмент сократился на 57%, что связано с закрытием границ и наложением ограничений на перемещение.</w:t>
      </w:r>
      <w:r>
        <w:rPr>
          <w:rStyle w:val="af3"/>
        </w:rPr>
        <w:footnoteReference w:id="105"/>
      </w:r>
      <w:r>
        <w:t xml:space="preserve">  </w:t>
      </w:r>
    </w:p>
    <w:p w14:paraId="0B62FB49" w14:textId="77777777" w:rsidR="00F458A3" w:rsidRPr="00A11EAA" w:rsidRDefault="00F458A3" w:rsidP="009B3FC0">
      <w:pPr>
        <w:ind w:firstLine="708"/>
      </w:pPr>
    </w:p>
    <w:p w14:paraId="3B538CA7" w14:textId="6F4EC8E1" w:rsidR="00F458A3" w:rsidRDefault="00F458A3" w:rsidP="009B3FC0">
      <w:pPr>
        <w:ind w:firstLine="708"/>
      </w:pPr>
      <w:r>
        <w:lastRenderedPageBreak/>
        <w:t xml:space="preserve">По оценке </w:t>
      </w:r>
      <w:r>
        <w:rPr>
          <w:lang w:val="en-US"/>
        </w:rPr>
        <w:t>Google</w:t>
      </w:r>
      <w:r w:rsidRPr="00F458A3">
        <w:t xml:space="preserve">, </w:t>
      </w:r>
      <w:r>
        <w:t xml:space="preserve">наиболее популярными </w:t>
      </w:r>
      <w:r>
        <w:rPr>
          <w:lang w:val="en-US"/>
        </w:rPr>
        <w:t>shopping</w:t>
      </w:r>
      <w:r w:rsidRPr="00F458A3">
        <w:t xml:space="preserve"> </w:t>
      </w:r>
      <w:r>
        <w:t>запросами Российской аудитории в 2020 г. были</w:t>
      </w:r>
      <w:r>
        <w:rPr>
          <w:rStyle w:val="af3"/>
        </w:rPr>
        <w:footnoteReference w:id="106"/>
      </w:r>
      <w:r>
        <w:t>:</w:t>
      </w:r>
    </w:p>
    <w:p w14:paraId="494248C8" w14:textId="07286C97" w:rsidR="00F458A3" w:rsidRDefault="00F458A3" w:rsidP="008A4C5B">
      <w:pPr>
        <w:pStyle w:val="af6"/>
        <w:numPr>
          <w:ilvl w:val="0"/>
          <w:numId w:val="12"/>
        </w:numPr>
      </w:pPr>
      <w:r>
        <w:t>«Айфон»</w:t>
      </w:r>
      <w:r>
        <w:rPr>
          <w:rStyle w:val="af3"/>
        </w:rPr>
        <w:footnoteReference w:id="107"/>
      </w:r>
      <w:r>
        <w:t xml:space="preserve"> - индекс 100;</w:t>
      </w:r>
    </w:p>
    <w:p w14:paraId="199ADDE6" w14:textId="63FFC375" w:rsidR="00F458A3" w:rsidRPr="00F458A3" w:rsidRDefault="00F458A3" w:rsidP="008A4C5B">
      <w:pPr>
        <w:pStyle w:val="af6"/>
        <w:numPr>
          <w:ilvl w:val="0"/>
          <w:numId w:val="12"/>
        </w:numPr>
      </w:pPr>
      <w:r>
        <w:t>«Самсунг»</w:t>
      </w:r>
      <w:r>
        <w:rPr>
          <w:rStyle w:val="af3"/>
        </w:rPr>
        <w:footnoteReference w:id="108"/>
      </w:r>
      <w:r>
        <w:t xml:space="preserve"> - индекс </w:t>
      </w:r>
      <w:r>
        <w:rPr>
          <w:lang w:val="en-US"/>
        </w:rPr>
        <w:t>56;</w:t>
      </w:r>
    </w:p>
    <w:p w14:paraId="65FA5D9B" w14:textId="632D7B71" w:rsidR="00F458A3" w:rsidRDefault="00F458A3" w:rsidP="008A4C5B">
      <w:pPr>
        <w:pStyle w:val="af6"/>
        <w:numPr>
          <w:ilvl w:val="0"/>
          <w:numId w:val="12"/>
        </w:numPr>
      </w:pPr>
      <w:r>
        <w:t>«Часы» - индекс 50;</w:t>
      </w:r>
    </w:p>
    <w:p w14:paraId="62E596C2" w14:textId="33A1DEC1" w:rsidR="00F458A3" w:rsidRDefault="00F458A3" w:rsidP="008A4C5B">
      <w:pPr>
        <w:pStyle w:val="af6"/>
        <w:numPr>
          <w:ilvl w:val="0"/>
          <w:numId w:val="12"/>
        </w:numPr>
      </w:pPr>
      <w:r>
        <w:t>«</w:t>
      </w:r>
      <w:r>
        <w:rPr>
          <w:lang w:val="en-US"/>
        </w:rPr>
        <w:t>Samsung</w:t>
      </w:r>
      <w:r>
        <w:t>» - индекс 48;</w:t>
      </w:r>
    </w:p>
    <w:p w14:paraId="63EB5CD1" w14:textId="27309409" w:rsidR="00F458A3" w:rsidRDefault="00F458A3" w:rsidP="008A4C5B">
      <w:pPr>
        <w:pStyle w:val="af6"/>
        <w:numPr>
          <w:ilvl w:val="0"/>
          <w:numId w:val="12"/>
        </w:numPr>
      </w:pPr>
      <w:r>
        <w:t>«</w:t>
      </w:r>
      <w:r>
        <w:rPr>
          <w:lang w:val="en-US"/>
        </w:rPr>
        <w:t>Xiaomi</w:t>
      </w:r>
      <w:r>
        <w:t>» - индекс 45;</w:t>
      </w:r>
    </w:p>
    <w:p w14:paraId="0DABE43B" w14:textId="299E9914" w:rsidR="00F458A3" w:rsidRDefault="00F458A3" w:rsidP="008A4C5B">
      <w:pPr>
        <w:pStyle w:val="af6"/>
        <w:numPr>
          <w:ilvl w:val="0"/>
          <w:numId w:val="12"/>
        </w:numPr>
      </w:pPr>
      <w:r>
        <w:t>«Телефон» - индекс 42;</w:t>
      </w:r>
    </w:p>
    <w:p w14:paraId="44634DBC" w14:textId="47FA8C47" w:rsidR="00F458A3" w:rsidRDefault="00F458A3" w:rsidP="008A4C5B">
      <w:pPr>
        <w:pStyle w:val="af6"/>
        <w:numPr>
          <w:ilvl w:val="0"/>
          <w:numId w:val="12"/>
        </w:numPr>
      </w:pPr>
      <w:r>
        <w:t>«Икеа»</w:t>
      </w:r>
      <w:r>
        <w:rPr>
          <w:rStyle w:val="af3"/>
        </w:rPr>
        <w:footnoteReference w:id="109"/>
      </w:r>
      <w:r>
        <w:t xml:space="preserve"> - индекс 42;</w:t>
      </w:r>
    </w:p>
    <w:p w14:paraId="65D73B7F" w14:textId="0FE85A25" w:rsidR="00F458A3" w:rsidRDefault="00F458A3" w:rsidP="008A4C5B">
      <w:pPr>
        <w:pStyle w:val="af6"/>
        <w:numPr>
          <w:ilvl w:val="0"/>
          <w:numId w:val="12"/>
        </w:numPr>
      </w:pPr>
      <w:r>
        <w:t>«Кроссовки» - индекс 41;</w:t>
      </w:r>
    </w:p>
    <w:p w14:paraId="5FD6E441" w14:textId="3BF97618" w:rsidR="00F458A3" w:rsidRDefault="00F458A3" w:rsidP="008A4C5B">
      <w:pPr>
        <w:pStyle w:val="af6"/>
        <w:numPr>
          <w:ilvl w:val="0"/>
          <w:numId w:val="12"/>
        </w:numPr>
      </w:pPr>
      <w:r>
        <w:t>«Авито» - индекс 40;</w:t>
      </w:r>
    </w:p>
    <w:p w14:paraId="6C344EE8" w14:textId="24613995" w:rsidR="00F458A3" w:rsidRDefault="00F458A3" w:rsidP="008A4C5B">
      <w:pPr>
        <w:pStyle w:val="af6"/>
        <w:numPr>
          <w:ilvl w:val="0"/>
          <w:numId w:val="12"/>
        </w:numPr>
      </w:pPr>
      <w:r>
        <w:t>«Лего»</w:t>
      </w:r>
      <w:r>
        <w:rPr>
          <w:rStyle w:val="af3"/>
        </w:rPr>
        <w:footnoteReference w:id="110"/>
      </w:r>
      <w:r>
        <w:t xml:space="preserve"> - индекс 37;</w:t>
      </w:r>
    </w:p>
    <w:p w14:paraId="5F306B9C" w14:textId="523B1BFF" w:rsidR="00925945" w:rsidRDefault="00925945" w:rsidP="00925945">
      <w:pPr>
        <w:spacing w:before="0" w:after="0" w:line="240" w:lineRule="auto"/>
        <w:jc w:val="left"/>
      </w:pPr>
      <w:r>
        <w:br w:type="page"/>
      </w:r>
    </w:p>
    <w:p w14:paraId="0F1DA588" w14:textId="788E085E" w:rsidR="00F458A3" w:rsidRDefault="00D55B41" w:rsidP="00D55B41">
      <w:pPr>
        <w:pStyle w:val="a6"/>
      </w:pPr>
      <w:bookmarkStart w:id="9" w:name="_Toc73546106"/>
      <w:r>
        <w:lastRenderedPageBreak/>
        <w:t xml:space="preserve">1.2 </w:t>
      </w:r>
      <w:r w:rsidR="00F458A3">
        <w:t xml:space="preserve">Инструменты </w:t>
      </w:r>
      <w:r w:rsidR="00F458A3">
        <w:rPr>
          <w:lang w:val="en-US"/>
        </w:rPr>
        <w:t>Digital</w:t>
      </w:r>
      <w:r w:rsidR="00F458A3" w:rsidRPr="00925945">
        <w:t>-</w:t>
      </w:r>
      <w:r w:rsidR="00F458A3">
        <w:t>продвижения в России</w:t>
      </w:r>
      <w:bookmarkEnd w:id="9"/>
    </w:p>
    <w:p w14:paraId="377FDE51" w14:textId="7C4ACFA7" w:rsidR="00F458A3" w:rsidRDefault="007F599C" w:rsidP="007F599C">
      <w:pPr>
        <w:ind w:firstLine="360"/>
      </w:pPr>
      <w:r>
        <w:t>В данной части первой главы мы проведем исследование рынка рекламных инструментов, которые могут использовать компании для продвижения своих товаров и услуг через Интернет</w:t>
      </w:r>
      <w:r w:rsidR="009F520F">
        <w:t>.</w:t>
      </w:r>
    </w:p>
    <w:p w14:paraId="5D0D2497" w14:textId="6D339457" w:rsidR="009F520F" w:rsidRDefault="009F520F" w:rsidP="007F599C">
      <w:pPr>
        <w:ind w:firstLine="360"/>
      </w:pPr>
      <w:r>
        <w:t>На диаграмме 1 изображены основные источники информации о брендах и доля россиян, которые узнают о новом бренде через них.</w:t>
      </w:r>
    </w:p>
    <w:p w14:paraId="42FB23CF" w14:textId="5386FAA8" w:rsidR="007F599C" w:rsidRPr="009F3684" w:rsidRDefault="009F520F" w:rsidP="009F520F">
      <w:pPr>
        <w:pStyle w:val="a"/>
        <w:numPr>
          <w:ilvl w:val="0"/>
          <w:numId w:val="0"/>
        </w:numPr>
        <w:ind w:left="720" w:hanging="360"/>
      </w:pPr>
      <w:r w:rsidRPr="009F520F">
        <w:rPr>
          <w:rFonts w:cs="Times New Roman"/>
          <w:noProof/>
        </w:rPr>
        <w:drawing>
          <wp:inline distT="0" distB="0" distL="0" distR="0" wp14:anchorId="500E6714" wp14:editId="00B23628">
            <wp:extent cx="5486400" cy="233916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3956C4" w14:textId="7AE78B59" w:rsidR="009F520F" w:rsidRPr="00CF3EDA" w:rsidRDefault="009F520F" w:rsidP="009F520F">
      <w:pPr>
        <w:pStyle w:val="a"/>
        <w:jc w:val="center"/>
        <w:rPr>
          <w:b w:val="0"/>
          <w:bCs/>
          <w:i/>
          <w:iCs/>
        </w:rPr>
      </w:pPr>
      <w:r w:rsidRPr="00CF3EDA">
        <w:rPr>
          <w:b w:val="0"/>
          <w:bCs/>
          <w:i/>
          <w:iCs/>
        </w:rPr>
        <w:t>Диаграмма</w:t>
      </w:r>
      <w:r w:rsidR="00B924FF" w:rsidRPr="00CF3EDA">
        <w:rPr>
          <w:b w:val="0"/>
          <w:bCs/>
          <w:i/>
          <w:iCs/>
        </w:rPr>
        <w:t>:</w:t>
      </w:r>
      <w:r w:rsidRPr="00CF3EDA">
        <w:rPr>
          <w:b w:val="0"/>
          <w:bCs/>
          <w:i/>
          <w:iCs/>
        </w:rPr>
        <w:t xml:space="preserve"> источник</w:t>
      </w:r>
      <w:r w:rsidR="00B924FF" w:rsidRPr="00CF3EDA">
        <w:rPr>
          <w:b w:val="0"/>
          <w:bCs/>
          <w:i/>
          <w:iCs/>
        </w:rPr>
        <w:t>и</w:t>
      </w:r>
      <w:r w:rsidRPr="00CF3EDA">
        <w:rPr>
          <w:b w:val="0"/>
          <w:bCs/>
          <w:i/>
          <w:iCs/>
        </w:rPr>
        <w:t xml:space="preserve"> информации о брендах</w:t>
      </w:r>
      <w:r w:rsidR="00B924FF" w:rsidRPr="00CF3EDA">
        <w:rPr>
          <w:b w:val="0"/>
          <w:bCs/>
          <w:i/>
          <w:iCs/>
        </w:rPr>
        <w:t>. Источник: [</w:t>
      </w:r>
      <w:r w:rsidR="00B924FF" w:rsidRPr="00CF3EDA">
        <w:rPr>
          <w:b w:val="0"/>
          <w:bCs/>
          <w:i/>
          <w:iCs/>
          <w:lang w:val="en-US"/>
        </w:rPr>
        <w:t>GWI</w:t>
      </w:r>
      <w:r w:rsidR="00B924FF" w:rsidRPr="00CF3EDA">
        <w:rPr>
          <w:b w:val="0"/>
          <w:bCs/>
          <w:i/>
          <w:iCs/>
        </w:rPr>
        <w:t>, 2020</w:t>
      </w:r>
      <w:r w:rsidR="00B924FF" w:rsidRPr="00CF3EDA">
        <w:rPr>
          <w:b w:val="0"/>
          <w:bCs/>
          <w:i/>
          <w:iCs/>
          <w:lang w:val="en-US"/>
        </w:rPr>
        <w:t>]</w:t>
      </w:r>
    </w:p>
    <w:p w14:paraId="528EAC31" w14:textId="48C36692" w:rsidR="009F520F" w:rsidRDefault="009F520F" w:rsidP="009F520F">
      <w:pPr>
        <w:ind w:firstLine="360"/>
      </w:pPr>
      <w:r>
        <w:t>Несмотря на то, что реклама на телевидении занимает первое место среди остальных источников</w:t>
      </w:r>
      <w:r w:rsidR="00B924FF">
        <w:t xml:space="preserve"> – подобный инструмент доступен только крупным компаниям из-за высокой стоимости размещения. Более того, современные тенденции говорят о том, что молодое поколение все чаще отказывается от просмотра телевизора в пользу других источников информации. Также, можно увидеть, что наружная реклама является источником информации всего для 18% населения. Данный способ рекламы все еще актуален для </w:t>
      </w:r>
      <w:r w:rsidR="008D3A53">
        <w:t xml:space="preserve">локальной рекламы, например ресторан может раздавать листовки с предложением жильцам жилого комплекса, в котором находится. Многие владельцы отмечают, что подобный способ все еще имеет эффективность, однако, если сравнивать стоимость привлечения одного клиента – методы </w:t>
      </w:r>
      <w:r w:rsidR="008D3A53">
        <w:rPr>
          <w:lang w:val="en-US"/>
        </w:rPr>
        <w:t>Digital</w:t>
      </w:r>
      <w:r w:rsidR="008D3A53" w:rsidRPr="008D3A53">
        <w:t>-</w:t>
      </w:r>
      <w:r w:rsidR="008D3A53">
        <w:t xml:space="preserve">рекламы оказываются эффективнее и имеют возможность масштабировать усилия. </w:t>
      </w:r>
    </w:p>
    <w:p w14:paraId="5C67AA46" w14:textId="16444CE0" w:rsidR="008D3A53" w:rsidRDefault="008D3A53" w:rsidP="009F520F">
      <w:pPr>
        <w:ind w:firstLine="360"/>
      </w:pPr>
      <w:r>
        <w:t xml:space="preserve">Из диаграммы видно, что основные рекламные возможности связаны с рекламой в поисковых сетях, социальными сетями, обратной связью в Интернете, работой с продвижение внутри отдельной площадки и контент-маркетингом. Для того, чтобы получить полное понимание по каждому инструменту, разберем каждый подробно. </w:t>
      </w:r>
    </w:p>
    <w:p w14:paraId="5545F169" w14:textId="377A9F25" w:rsidR="008D3A53" w:rsidRDefault="007B714A" w:rsidP="007B714A">
      <w:pPr>
        <w:pStyle w:val="3"/>
      </w:pPr>
      <w:bookmarkStart w:id="10" w:name="_Toc73546107"/>
      <w:r>
        <w:lastRenderedPageBreak/>
        <w:t xml:space="preserve">1.2.1 </w:t>
      </w:r>
      <w:r w:rsidR="008D3A53">
        <w:t>Реклама в поисковых сетях</w:t>
      </w:r>
      <w:bookmarkEnd w:id="10"/>
    </w:p>
    <w:p w14:paraId="58956462" w14:textId="6AF774FC" w:rsidR="008D3A53" w:rsidRDefault="008D3A53" w:rsidP="008D3A53">
      <w:pPr>
        <w:ind w:firstLine="708"/>
      </w:pPr>
      <w:r>
        <w:t xml:space="preserve">Поисковые сети, которые пользуются популярностью в России – </w:t>
      </w:r>
      <w:r>
        <w:rPr>
          <w:lang w:val="en-US"/>
        </w:rPr>
        <w:t>Google</w:t>
      </w:r>
      <w:r w:rsidRPr="008D3A53">
        <w:t xml:space="preserve"> </w:t>
      </w:r>
      <w:r>
        <w:t xml:space="preserve">и Яндекс. Поиск предоставляют компаниям возможности продвигать свои товары у себя на сайтах. Основные инструменты продвижения </w:t>
      </w:r>
      <w:r w:rsidR="006C6F1C">
        <w:t>в поисковых сетях</w:t>
      </w:r>
      <w:r>
        <w:t>– контекстная реклама</w:t>
      </w:r>
      <w:r w:rsidR="006C6F1C" w:rsidRPr="006C6F1C">
        <w:t>,</w:t>
      </w:r>
      <w:r>
        <w:t xml:space="preserve"> </w:t>
      </w:r>
      <w:r>
        <w:rPr>
          <w:lang w:val="en-US"/>
        </w:rPr>
        <w:t>SEO</w:t>
      </w:r>
      <w:r w:rsidRPr="006C6F1C">
        <w:t>-</w:t>
      </w:r>
      <w:r>
        <w:t>продвижение</w:t>
      </w:r>
      <w:r w:rsidR="006C6F1C" w:rsidRPr="006C6F1C">
        <w:t xml:space="preserve">, </w:t>
      </w:r>
      <w:r w:rsidR="006C6F1C">
        <w:rPr>
          <w:lang w:val="en-US"/>
        </w:rPr>
        <w:t>SERM</w:t>
      </w:r>
      <w:r w:rsidR="006C6F1C" w:rsidRPr="006C6F1C">
        <w:t xml:space="preserve">, </w:t>
      </w:r>
      <w:r w:rsidR="00793A06">
        <w:t xml:space="preserve">товарная </w:t>
      </w:r>
      <w:r w:rsidR="006C6F1C">
        <w:t>полка</w:t>
      </w:r>
      <w:r>
        <w:t>.</w:t>
      </w:r>
    </w:p>
    <w:p w14:paraId="1485CF26" w14:textId="58E8BBAC" w:rsidR="008D3A53" w:rsidRDefault="008D3A53" w:rsidP="008D3A53">
      <w:pPr>
        <w:ind w:firstLine="708"/>
      </w:pPr>
      <w:r>
        <w:rPr>
          <w:lang w:val="en-US"/>
        </w:rPr>
        <w:t>SEO</w:t>
      </w:r>
      <w:r w:rsidRPr="006C6F1C">
        <w:t xml:space="preserve"> (</w:t>
      </w:r>
      <w:r>
        <w:rPr>
          <w:lang w:val="en-US"/>
        </w:rPr>
        <w:t>Search</w:t>
      </w:r>
      <w:r w:rsidRPr="006C6F1C">
        <w:t xml:space="preserve"> </w:t>
      </w:r>
      <w:r>
        <w:rPr>
          <w:lang w:val="en-US"/>
        </w:rPr>
        <w:t>Engine</w:t>
      </w:r>
      <w:r w:rsidRPr="006C6F1C">
        <w:t xml:space="preserve"> </w:t>
      </w:r>
      <w:r>
        <w:rPr>
          <w:lang w:val="en-US"/>
        </w:rPr>
        <w:t>Optimization</w:t>
      </w:r>
      <w:r w:rsidRPr="006C6F1C">
        <w:t xml:space="preserve">) – </w:t>
      </w:r>
      <w:r w:rsidR="006C6F1C">
        <w:t>комплекс</w:t>
      </w:r>
      <w:r w:rsidR="006C6F1C" w:rsidRPr="006C6F1C">
        <w:t xml:space="preserve"> </w:t>
      </w:r>
      <w:r w:rsidR="006C6F1C">
        <w:t>инструментов</w:t>
      </w:r>
      <w:r w:rsidR="006C6F1C" w:rsidRPr="006C6F1C">
        <w:t xml:space="preserve"> </w:t>
      </w:r>
      <w:r w:rsidR="006C6F1C">
        <w:t>и</w:t>
      </w:r>
      <w:r w:rsidR="006C6F1C" w:rsidRPr="006C6F1C">
        <w:t xml:space="preserve"> </w:t>
      </w:r>
      <w:r w:rsidR="006C6F1C">
        <w:t>мер</w:t>
      </w:r>
      <w:r w:rsidR="006C6F1C" w:rsidRPr="006C6F1C">
        <w:t xml:space="preserve"> </w:t>
      </w:r>
      <w:r w:rsidR="006C6F1C">
        <w:t xml:space="preserve">для поднятия сайта при ранжировании в поисковых системах. Данный комплекс предназначен для того, чтобы сайт органически был выше в выдаче по необходимым поисковым запросам, соответственно, чтобы охватить большее число посетителей. Совокупность релевантных поисковых запросов называют семантическим ядром сайта или семантикой. </w:t>
      </w:r>
    </w:p>
    <w:p w14:paraId="7374A3DA" w14:textId="5172EA1E" w:rsidR="006C6F1C" w:rsidRDefault="006C6F1C" w:rsidP="008D3A53">
      <w:pPr>
        <w:ind w:firstLine="708"/>
      </w:pPr>
      <w:r>
        <w:t>На ранжирование сайта в поисковой системе влия</w:t>
      </w:r>
      <w:r w:rsidR="007861AF">
        <w:t>ю</w:t>
      </w:r>
      <w:r>
        <w:t>т:</w:t>
      </w:r>
    </w:p>
    <w:p w14:paraId="5BB48547" w14:textId="78EBA05E" w:rsidR="006C6F1C" w:rsidRDefault="006C6F1C" w:rsidP="008A4C5B">
      <w:pPr>
        <w:pStyle w:val="af6"/>
        <w:numPr>
          <w:ilvl w:val="0"/>
          <w:numId w:val="13"/>
        </w:numPr>
      </w:pPr>
      <w:r>
        <w:t>Внутренняя структура ресурса;</w:t>
      </w:r>
    </w:p>
    <w:p w14:paraId="02742246" w14:textId="6AD60A16" w:rsidR="006C6F1C" w:rsidRDefault="007861AF" w:rsidP="008A4C5B">
      <w:pPr>
        <w:pStyle w:val="af6"/>
        <w:numPr>
          <w:ilvl w:val="0"/>
          <w:numId w:val="13"/>
        </w:numPr>
      </w:pPr>
      <w:r>
        <w:t>Наличие или присутствие технических ошибок, такие как дублированные страницы, битые ссылки, низкая скорость открытия страниц;</w:t>
      </w:r>
    </w:p>
    <w:p w14:paraId="304DDDDD" w14:textId="7E83AD85" w:rsidR="007861AF" w:rsidRDefault="007861AF" w:rsidP="008A4C5B">
      <w:pPr>
        <w:pStyle w:val="af6"/>
        <w:numPr>
          <w:ilvl w:val="0"/>
          <w:numId w:val="13"/>
        </w:numPr>
      </w:pPr>
      <w:r>
        <w:t>Юзабилити сайта – оценка простоты и удобства работы с ресурсом;</w:t>
      </w:r>
    </w:p>
    <w:p w14:paraId="1CA4C0B4" w14:textId="408ED5C4" w:rsidR="007861AF" w:rsidRDefault="007861AF" w:rsidP="008A4C5B">
      <w:pPr>
        <w:pStyle w:val="af6"/>
        <w:numPr>
          <w:ilvl w:val="0"/>
          <w:numId w:val="13"/>
        </w:numPr>
      </w:pPr>
      <w:r>
        <w:t>Релевантность страниц запросам пользователей и их оригинальность;</w:t>
      </w:r>
    </w:p>
    <w:p w14:paraId="19EBBBA1" w14:textId="5A4A061A" w:rsidR="007861AF" w:rsidRDefault="007861AF" w:rsidP="008A4C5B">
      <w:pPr>
        <w:pStyle w:val="af6"/>
        <w:numPr>
          <w:ilvl w:val="0"/>
          <w:numId w:val="13"/>
        </w:numPr>
      </w:pPr>
      <w:r>
        <w:t>Оптимизация изображений;</w:t>
      </w:r>
    </w:p>
    <w:p w14:paraId="64D8F30E" w14:textId="2292F14C" w:rsidR="007861AF" w:rsidRDefault="007861AF" w:rsidP="008A4C5B">
      <w:pPr>
        <w:pStyle w:val="af6"/>
        <w:numPr>
          <w:ilvl w:val="0"/>
          <w:numId w:val="13"/>
        </w:numPr>
      </w:pPr>
      <w:r>
        <w:t>Внутренняя перелинковка;</w:t>
      </w:r>
    </w:p>
    <w:p w14:paraId="7A3FAE76" w14:textId="616AABFF" w:rsidR="007861AF" w:rsidRDefault="007861AF" w:rsidP="008A4C5B">
      <w:pPr>
        <w:pStyle w:val="af6"/>
        <w:numPr>
          <w:ilvl w:val="0"/>
          <w:numId w:val="13"/>
        </w:numPr>
      </w:pPr>
      <w:r>
        <w:t xml:space="preserve">Внешняя оптимизация – получение ссылок на сайт из других источников. </w:t>
      </w:r>
    </w:p>
    <w:p w14:paraId="2643B1E0" w14:textId="299A1AFA" w:rsidR="000E715F" w:rsidRDefault="007861AF" w:rsidP="000E715F">
      <w:pPr>
        <w:ind w:firstLine="708"/>
      </w:pPr>
      <w:r>
        <w:t xml:space="preserve">Из минусов </w:t>
      </w:r>
      <w:r>
        <w:rPr>
          <w:lang w:val="en-US"/>
        </w:rPr>
        <w:t>SEO</w:t>
      </w:r>
      <w:r w:rsidRPr="007861AF">
        <w:t>-</w:t>
      </w:r>
      <w:r>
        <w:t xml:space="preserve">продвижения можно отметить долгий срок получения результата. В целом для того, чтобы приступить к оценке результатов от </w:t>
      </w:r>
      <w:r>
        <w:rPr>
          <w:lang w:val="en-US"/>
        </w:rPr>
        <w:t>SEO</w:t>
      </w:r>
      <w:r w:rsidRPr="007861AF">
        <w:t xml:space="preserve"> </w:t>
      </w:r>
      <w:r>
        <w:t xml:space="preserve">необходимо в течение 3-4 месяцев постоянно работать </w:t>
      </w:r>
      <w:r w:rsidR="000E715F">
        <w:t>над оптимизацией. К плюсам относится отсутствие платы за трафик, что позволяет улучшать отдачу от вложений, а также отсутствие значка рекламы, что повышает доверие пользователей к сайту.</w:t>
      </w:r>
    </w:p>
    <w:p w14:paraId="37BB0EC7" w14:textId="1A03FE69" w:rsidR="000E715F" w:rsidRPr="006C6F1C" w:rsidRDefault="000E715F" w:rsidP="000E715F">
      <w:pPr>
        <w:ind w:firstLine="708"/>
      </w:pPr>
      <w:r>
        <w:t xml:space="preserve">В результате </w:t>
      </w:r>
      <w:r>
        <w:rPr>
          <w:lang w:val="en-US"/>
        </w:rPr>
        <w:t>SEO</w:t>
      </w:r>
      <w:r w:rsidRPr="006C6F1C">
        <w:t>-</w:t>
      </w:r>
      <w:r>
        <w:t xml:space="preserve">продвижения компания получает целевой трафик на сайт, который на следующих этапах может конвертироваться в покупателей или совершенные сделки. </w:t>
      </w:r>
    </w:p>
    <w:p w14:paraId="1E492926" w14:textId="7EE188A2" w:rsidR="007861AF" w:rsidRDefault="007861AF" w:rsidP="007861AF">
      <w:pPr>
        <w:ind w:firstLine="708"/>
      </w:pPr>
      <w:r>
        <w:t xml:space="preserve">Измеряемым результатом от </w:t>
      </w:r>
      <w:r>
        <w:rPr>
          <w:lang w:val="en-US"/>
        </w:rPr>
        <w:t>SEO</w:t>
      </w:r>
      <w:r>
        <w:t xml:space="preserve">-продвижения можно считать: трафик на сайт (ежемесячный, дневной, недельный), место сайта в поисковой выдаче по необходимым запросам, кол-во конечных покупателей. </w:t>
      </w:r>
    </w:p>
    <w:p w14:paraId="13AE204C" w14:textId="77777777" w:rsidR="000E715F" w:rsidRDefault="007861AF" w:rsidP="007861AF">
      <w:pPr>
        <w:ind w:firstLine="708"/>
      </w:pPr>
      <w:r>
        <w:t xml:space="preserve">Для реализации данного продвижения необходим ресурс </w:t>
      </w:r>
      <w:r>
        <w:rPr>
          <w:lang w:val="en-US"/>
        </w:rPr>
        <w:t>SEO</w:t>
      </w:r>
      <w:r w:rsidRPr="007861AF">
        <w:t>-</w:t>
      </w:r>
      <w:r>
        <w:t>специалиста</w:t>
      </w:r>
      <w:r w:rsidR="000E715F" w:rsidRPr="000E715F">
        <w:t xml:space="preserve">, </w:t>
      </w:r>
      <w:r w:rsidR="000E715F">
        <w:t xml:space="preserve">который будет осуществлять весь комплекс действий, а также контент. В зависимости от целей </w:t>
      </w:r>
      <w:r w:rsidR="000E715F">
        <w:lastRenderedPageBreak/>
        <w:t xml:space="preserve">компаний, рекламного бюджета, а также приоритета продвижения именно в поисковых системах определяется форма работы с </w:t>
      </w:r>
      <w:r w:rsidR="000E715F">
        <w:rPr>
          <w:lang w:val="en-US"/>
        </w:rPr>
        <w:t>SEO</w:t>
      </w:r>
      <w:r w:rsidR="000E715F" w:rsidRPr="000E715F">
        <w:t>-</w:t>
      </w:r>
      <w:r w:rsidR="000E715F">
        <w:t xml:space="preserve">специалистом: компании, которым важно развивать именно этот канал продвижения и которые делают упор именно на сайт, часто нанимают </w:t>
      </w:r>
      <w:r w:rsidR="000E715F">
        <w:rPr>
          <w:lang w:val="en-US"/>
        </w:rPr>
        <w:t>SEO</w:t>
      </w:r>
      <w:r w:rsidR="000E715F" w:rsidRPr="000E715F">
        <w:t>-</w:t>
      </w:r>
      <w:r w:rsidR="000E715F">
        <w:t xml:space="preserve">специалиста в команду; в случае, сели работы с сайтом носят редкий характер, сайт используется в качестве каталога или промежуточного шага при работе с клиентом – можно нанять сотрудника на полставки или воспользоваться услугами компаний, специализирующихся на </w:t>
      </w:r>
      <w:r w:rsidR="000E715F">
        <w:rPr>
          <w:lang w:val="en-US"/>
        </w:rPr>
        <w:t>SEO</w:t>
      </w:r>
      <w:r w:rsidR="000E715F" w:rsidRPr="000E715F">
        <w:t>-</w:t>
      </w:r>
      <w:r w:rsidR="000E715F">
        <w:t xml:space="preserve">продвижении. Минимальный бюджет на данный вид продвижения – 35 тыс. руб. в месяц, что соответствует минимальному тарифу агентства или ставке </w:t>
      </w:r>
      <w:r w:rsidR="000E715F">
        <w:rPr>
          <w:lang w:val="en-US"/>
        </w:rPr>
        <w:t>SEO</w:t>
      </w:r>
      <w:r w:rsidR="000E715F" w:rsidRPr="000E715F">
        <w:t xml:space="preserve">- </w:t>
      </w:r>
      <w:r w:rsidR="000E715F">
        <w:t xml:space="preserve">специалиста на неполный рабочий день. </w:t>
      </w:r>
    </w:p>
    <w:p w14:paraId="2D43AF48" w14:textId="24993E07" w:rsidR="007861AF" w:rsidRDefault="000E715F" w:rsidP="007861AF">
      <w:pPr>
        <w:ind w:firstLine="708"/>
      </w:pPr>
      <w:r>
        <w:t xml:space="preserve">Еще один вид продвижения в поисковых сетях – контекстная реклама. В </w:t>
      </w:r>
      <w:r w:rsidR="00845786">
        <w:t xml:space="preserve">поисковой системе Яндекс данный вид продвижения называется Яндекс.Директ, в поисковой системе </w:t>
      </w:r>
      <w:r w:rsidR="00845786">
        <w:rPr>
          <w:lang w:val="en-US"/>
        </w:rPr>
        <w:t>Google</w:t>
      </w:r>
      <w:r w:rsidR="00845786" w:rsidRPr="00845786">
        <w:t xml:space="preserve"> </w:t>
      </w:r>
      <w:r w:rsidR="00845786">
        <w:t>–</w:t>
      </w:r>
      <w:r w:rsidR="00845786" w:rsidRPr="00845786">
        <w:t xml:space="preserve"> </w:t>
      </w:r>
      <w:r w:rsidR="00845786">
        <w:rPr>
          <w:lang w:val="en-US"/>
        </w:rPr>
        <w:t>Google</w:t>
      </w:r>
      <w:r w:rsidR="00845786" w:rsidRPr="00845786">
        <w:t xml:space="preserve"> </w:t>
      </w:r>
      <w:r w:rsidR="00845786">
        <w:rPr>
          <w:lang w:val="en-US"/>
        </w:rPr>
        <w:t>Ads</w:t>
      </w:r>
      <w:r w:rsidR="00845786" w:rsidRPr="00845786">
        <w:t xml:space="preserve">. </w:t>
      </w:r>
      <w:r w:rsidR="00845786">
        <w:t xml:space="preserve">Принцип ее работы заключается в том, что первые три места в выдаче по поисковому запросу отдаются оплатившим места компаниям. Таким образом, мы мгновенно повышаем наш сайт в поисковой выдаче сразу на верхние места. </w:t>
      </w:r>
    </w:p>
    <w:p w14:paraId="25ED5EAC" w14:textId="5909751D" w:rsidR="00845786" w:rsidRDefault="00845786" w:rsidP="007861AF">
      <w:pPr>
        <w:ind w:firstLine="708"/>
      </w:pPr>
      <w:r>
        <w:t>К минусам подобной рекламы относятся высокие ставки за клик, так как в зависимости от популярности и частоты запроса количество компаний, которые также хотят поднять свои ресурсы в выдаче – растет. Также, при отображении подобной рекламы на объявлении появляется знак рекламного объявления, что может вызывать недоверие со стороны пользователей и снижать конверсию в переход.</w:t>
      </w:r>
    </w:p>
    <w:p w14:paraId="5ADEADA4" w14:textId="2F7A7EDC" w:rsidR="00845786" w:rsidRDefault="00845786" w:rsidP="007861AF">
      <w:pPr>
        <w:ind w:firstLine="708"/>
      </w:pPr>
      <w:r>
        <w:t xml:space="preserve">Для того, чтобы запустить рекламу в поисковой системе Яндекс – необходимо зарегистрировать аккаунт в системе Яндекса и пройти регистрацию аккаунта в Яндекс.Директ. После оплаты счета Вам будет доступен личный кабинет, в котором необходимо настроить рекламное объявление, указать необходимые поисковые запросы, задать целевую стоимость клика и указать ограничения в бюджете. Рекламный кабинет Яндекса позволяет оптимизировать поисковые запросы и стоимость клика самостоятельно, используя внутренние алгоритмы программы. В зависимости от запроса и его частоты определяется максимальное число показов, которое может получить объявление за период. </w:t>
      </w:r>
    </w:p>
    <w:p w14:paraId="0961984A" w14:textId="2231181C" w:rsidR="00845786" w:rsidRDefault="00845786" w:rsidP="007861AF">
      <w:pPr>
        <w:ind w:firstLine="708"/>
      </w:pPr>
      <w:r>
        <w:t>Разделяют три категории запросов: высокочастотные – от 1000 показов в месяц, среднечастотные запросы – от 100 до 1000 запросов в месяц, и низкочастотные запросы – до 100 запросов в месяц. В зависимости от специфики сайта, популярности сферы данные показатели показов в месяц могут меняться</w:t>
      </w:r>
      <w:r w:rsidR="00582138">
        <w:t xml:space="preserve">. Низкочастотные запросы являются конкретными и предметными, они подразумевают под собой четкий запрос и человека, готового уже совершить целевое действие. Вероятность того, что, если ваш сайт удовлетворяет запросу, пользователь, перешедший по такому запросу, совершит действие </w:t>
      </w:r>
      <w:r w:rsidR="00582138">
        <w:lastRenderedPageBreak/>
        <w:t xml:space="preserve">– очень высокая. Также, в таких запросах зачастую отсутствует конкуренция, что позволяет минимизировать затраты на рекламу. </w:t>
      </w:r>
    </w:p>
    <w:p w14:paraId="50769D33" w14:textId="6546959C" w:rsidR="00582138" w:rsidRDefault="00582138" w:rsidP="007861AF">
      <w:pPr>
        <w:ind w:firstLine="708"/>
      </w:pPr>
      <w:r>
        <w:t xml:space="preserve">Рекламные кабинеты позволяют отслеживать эффективность рекламных кампаний, отображая в отчете расход за выбранный период, кол-во показов и кликов, конверсию в переход, а также прибыль, там, где на сайте подключен модуль инструмента аналитики Яндекс. Метрика. К сожалению, аналитика глубже, чем показы и клики доступна только, тем пользователям, которые дают рекламу на сайты, к которым у них есть доступ к Яндекс. Метрике. То есть, если пользователь решить рекламировать в подобном инструменте ссылку на сайт, к которому у него нет доступа, он будет иметь данные только по тому, как много показов у него было и сколько кликов было совершенно. </w:t>
      </w:r>
    </w:p>
    <w:p w14:paraId="5FE66DCB" w14:textId="51C99654" w:rsidR="00582138" w:rsidRDefault="00582138" w:rsidP="007861AF">
      <w:pPr>
        <w:ind w:firstLine="708"/>
      </w:pPr>
      <w:r>
        <w:t xml:space="preserve">Инструмент Яндекс. Метрика позволяет также настраивать на вашем сайте цели- отслеживать необходимые для вас целевые действия. Например, количество переходов с главной страницы сайта на интересующую вас категорию, измерять время посещения страницы и глубину просмотра сайта. </w:t>
      </w:r>
    </w:p>
    <w:p w14:paraId="3D98E451" w14:textId="4B022A9E" w:rsidR="00582138" w:rsidRDefault="00582138" w:rsidP="007861AF">
      <w:pPr>
        <w:ind w:firstLine="708"/>
      </w:pPr>
      <w:r>
        <w:t xml:space="preserve">Рекламный кабинет </w:t>
      </w:r>
      <w:r>
        <w:rPr>
          <w:lang w:val="en-US"/>
        </w:rPr>
        <w:t>Google</w:t>
      </w:r>
      <w:r w:rsidRPr="00582138">
        <w:t xml:space="preserve"> </w:t>
      </w:r>
      <w:r>
        <w:rPr>
          <w:lang w:val="en-US"/>
        </w:rPr>
        <w:t>Ads</w:t>
      </w:r>
      <w:r w:rsidRPr="00582138">
        <w:t xml:space="preserve"> </w:t>
      </w:r>
      <w:r>
        <w:t xml:space="preserve">имеет схожую структуру с рекламным кабинетом Яндекса. Принцип действия там такой же – пользователь, поставивший </w:t>
      </w:r>
      <w:r w:rsidR="006F3E35">
        <w:t>рекламу,</w:t>
      </w:r>
      <w:r>
        <w:t xml:space="preserve"> задает </w:t>
      </w:r>
      <w:r w:rsidR="006F3E35">
        <w:t xml:space="preserve">цену клика, интересующие ему запросы, ограничивает регион местности и задает максимальный бюджет. В данных инструментах также существует ограничения – давать рекламу, не соответствующую заданным запросам, может привезти к блокировки предложения и остановке рекламных показов. </w:t>
      </w:r>
    </w:p>
    <w:p w14:paraId="62B50769" w14:textId="10CA4A87" w:rsidR="006F3E35" w:rsidRDefault="006F3E35" w:rsidP="007861AF">
      <w:pPr>
        <w:ind w:firstLine="708"/>
      </w:pPr>
      <w:r>
        <w:t xml:space="preserve">Для того, чтобы запустить подобное продвижение необходимо запланировать бюджет на рекламу в зависимости от того количества аудитории, которое вы хотите охватить, а также найти специалиста по настройке рекламных объявлений и работе с сервисом Яндекс. Метрика. В зависимости от масштаба компании, настройкой рекламы может заниматься как отдельный специалист – таргетолог или специалист по настройке рекламы или сотрудник отдела маркетинга, прошедший обучение. Минимальный бюджет в месяц может начинаться от 15 – 20 тыс. руб. </w:t>
      </w:r>
    </w:p>
    <w:p w14:paraId="3B99CC06" w14:textId="11450516" w:rsidR="006F3E35" w:rsidRDefault="006F3E35" w:rsidP="007861AF">
      <w:pPr>
        <w:ind w:firstLine="708"/>
      </w:pPr>
      <w:r>
        <w:rPr>
          <w:lang w:val="en-US"/>
        </w:rPr>
        <w:t>SERM</w:t>
      </w:r>
      <w:r w:rsidRPr="006F3E35">
        <w:t xml:space="preserve"> (</w:t>
      </w:r>
      <w:r>
        <w:rPr>
          <w:lang w:val="en-US"/>
        </w:rPr>
        <w:t>Search</w:t>
      </w:r>
      <w:r w:rsidRPr="006F3E35">
        <w:t xml:space="preserve"> </w:t>
      </w:r>
      <w:r>
        <w:rPr>
          <w:lang w:val="en-US"/>
        </w:rPr>
        <w:t>Engine</w:t>
      </w:r>
      <w:r w:rsidRPr="006F3E35">
        <w:t xml:space="preserve"> </w:t>
      </w:r>
      <w:r>
        <w:rPr>
          <w:lang w:val="en-US"/>
        </w:rPr>
        <w:t>Reputation</w:t>
      </w:r>
      <w:r w:rsidRPr="006F3E35">
        <w:t xml:space="preserve"> </w:t>
      </w:r>
      <w:r>
        <w:rPr>
          <w:lang w:val="en-US"/>
        </w:rPr>
        <w:t>Management</w:t>
      </w:r>
      <w:r w:rsidRPr="006F3E35">
        <w:t xml:space="preserve">) - инструмент </w:t>
      </w:r>
      <w:r>
        <w:rPr>
          <w:lang w:val="en-US"/>
        </w:rPr>
        <w:t>ORM</w:t>
      </w:r>
      <w:r w:rsidRPr="006F3E35">
        <w:t xml:space="preserve"> (</w:t>
      </w:r>
      <w:r>
        <w:rPr>
          <w:lang w:val="en-US"/>
        </w:rPr>
        <w:t>Online</w:t>
      </w:r>
      <w:r w:rsidRPr="006F3E35">
        <w:t xml:space="preserve"> </w:t>
      </w:r>
      <w:r>
        <w:rPr>
          <w:lang w:val="en-US"/>
        </w:rPr>
        <w:t>Reputation</w:t>
      </w:r>
      <w:r w:rsidRPr="006F3E35">
        <w:t xml:space="preserve"> </w:t>
      </w:r>
      <w:r>
        <w:rPr>
          <w:lang w:val="en-US"/>
        </w:rPr>
        <w:t>Management</w:t>
      </w:r>
      <w:r w:rsidRPr="006F3E35">
        <w:t xml:space="preserve">) </w:t>
      </w:r>
      <w:r>
        <w:t>или</w:t>
      </w:r>
      <w:r w:rsidRPr="006F3E35">
        <w:t xml:space="preserve"> </w:t>
      </w:r>
      <w:r>
        <w:t>часть</w:t>
      </w:r>
      <w:r w:rsidRPr="006F3E35">
        <w:t xml:space="preserve"> </w:t>
      </w:r>
      <w:r>
        <w:t>комплекса</w:t>
      </w:r>
      <w:r w:rsidRPr="006F3E35">
        <w:t xml:space="preserve"> </w:t>
      </w:r>
      <w:r>
        <w:t>по</w:t>
      </w:r>
      <w:r w:rsidRPr="006F3E35">
        <w:t xml:space="preserve"> </w:t>
      </w:r>
      <w:r>
        <w:t>управлению репутацией в сети. Задача данного инструмента сформировать выдачу по запросу о вашей компании в положительном свете, то есть предполагает работу с обратной связью от пользователей, работу с площадками для отзывов, работу с поисковой выдачей по брендовому запросу.</w:t>
      </w:r>
    </w:p>
    <w:p w14:paraId="1FE0DB2F" w14:textId="5C0ABC4F" w:rsidR="006F3E35" w:rsidRDefault="006F3E35" w:rsidP="007861AF">
      <w:pPr>
        <w:ind w:firstLine="708"/>
      </w:pPr>
      <w:r>
        <w:lastRenderedPageBreak/>
        <w:t xml:space="preserve">Покупатели сегодня обращают внимание на рейтинг товара или компании. Согласно недавнему исследованию компании </w:t>
      </w:r>
      <w:r>
        <w:rPr>
          <w:lang w:val="en-US"/>
        </w:rPr>
        <w:t>Data</w:t>
      </w:r>
      <w:r w:rsidRPr="006F3E35">
        <w:t xml:space="preserve"> </w:t>
      </w:r>
      <w:r>
        <w:rPr>
          <w:lang w:val="en-US"/>
        </w:rPr>
        <w:t>Insight</w:t>
      </w:r>
      <w:r>
        <w:rPr>
          <w:rStyle w:val="af3"/>
          <w:lang w:val="en-US"/>
        </w:rPr>
        <w:footnoteReference w:id="111"/>
      </w:r>
      <w:r w:rsidRPr="006F3E35">
        <w:t xml:space="preserve"> – </w:t>
      </w:r>
      <w:r>
        <w:t xml:space="preserve">99% пользователей принимают решение о покупке </w:t>
      </w:r>
      <w:r w:rsidR="00F00A9B">
        <w:t xml:space="preserve">на основе отзывов. В зависимости от товара или услуги, и ее относительной стоимости – влияние отзывов и обратной связи может увеличиваться или ослаблять. Чем дороже или технически сложнее товар – тем тщательнее будут изучать информацию о нем. Из-за специфики продаж в Интернете людей мотивирует обращать внимание на обратную связь желание удостовериться в качестве товара, а также стремление понять – подойдет ли он пользователю до совершения покупки. Так, 44% пользователей отметили, что боятся, что товар в реальности будет не соответствовать заявленному описанию. </w:t>
      </w:r>
    </w:p>
    <w:p w14:paraId="22E70DEC" w14:textId="74CA39C0" w:rsidR="00F00A9B" w:rsidRDefault="00F00A9B" w:rsidP="007861AF">
      <w:pPr>
        <w:ind w:firstLine="708"/>
      </w:pPr>
      <w:r>
        <w:t xml:space="preserve">Отзывам на сайте производителя или у популярных людей доверяют меньше, чем отзывам от экспертов, размещенных на свободных ресурсах. Наиболее полезные площадки для анализа обратной связи по мнению пользователей: </w:t>
      </w:r>
    </w:p>
    <w:p w14:paraId="137DF54F" w14:textId="79769659" w:rsidR="00F00A9B" w:rsidRDefault="00F00A9B" w:rsidP="008A4C5B">
      <w:pPr>
        <w:pStyle w:val="af6"/>
        <w:numPr>
          <w:ilvl w:val="0"/>
          <w:numId w:val="14"/>
        </w:numPr>
      </w:pPr>
      <w:r>
        <w:t>Отзовик;</w:t>
      </w:r>
    </w:p>
    <w:p w14:paraId="5572D4FC" w14:textId="66EE22CF" w:rsidR="00F00A9B" w:rsidRPr="00F00A9B" w:rsidRDefault="00F00A9B" w:rsidP="008A4C5B">
      <w:pPr>
        <w:pStyle w:val="af6"/>
        <w:numPr>
          <w:ilvl w:val="0"/>
          <w:numId w:val="14"/>
        </w:numPr>
      </w:pPr>
      <w:r>
        <w:rPr>
          <w:lang w:val="en-US"/>
        </w:rPr>
        <w:t>AliExpress;</w:t>
      </w:r>
    </w:p>
    <w:p w14:paraId="01A2FD20" w14:textId="552EE94C" w:rsidR="00F00A9B" w:rsidRPr="00F00A9B" w:rsidRDefault="00F00A9B" w:rsidP="008A4C5B">
      <w:pPr>
        <w:pStyle w:val="af6"/>
        <w:numPr>
          <w:ilvl w:val="0"/>
          <w:numId w:val="14"/>
        </w:numPr>
      </w:pPr>
      <w:r>
        <w:rPr>
          <w:lang w:val="en-US"/>
        </w:rPr>
        <w:t xml:space="preserve">Wildberries; </w:t>
      </w:r>
    </w:p>
    <w:p w14:paraId="03B8E9DF" w14:textId="1B381298" w:rsidR="00F00A9B" w:rsidRDefault="00F00A9B" w:rsidP="008A4C5B">
      <w:pPr>
        <w:pStyle w:val="af6"/>
        <w:numPr>
          <w:ilvl w:val="0"/>
          <w:numId w:val="14"/>
        </w:numPr>
      </w:pPr>
      <w:r>
        <w:t>Яндекс.Маркет;</w:t>
      </w:r>
    </w:p>
    <w:p w14:paraId="2AA01ABE" w14:textId="032E4C58" w:rsidR="00F00A9B" w:rsidRPr="00F00A9B" w:rsidRDefault="00F00A9B" w:rsidP="008A4C5B">
      <w:pPr>
        <w:pStyle w:val="af6"/>
        <w:numPr>
          <w:ilvl w:val="0"/>
          <w:numId w:val="14"/>
        </w:numPr>
      </w:pPr>
      <w:r>
        <w:rPr>
          <w:lang w:val="en-US"/>
        </w:rPr>
        <w:t>OZON;</w:t>
      </w:r>
    </w:p>
    <w:p w14:paraId="39651332" w14:textId="6B274FEA" w:rsidR="00F00A9B" w:rsidRDefault="00F00A9B" w:rsidP="008A4C5B">
      <w:pPr>
        <w:pStyle w:val="af6"/>
        <w:numPr>
          <w:ilvl w:val="0"/>
          <w:numId w:val="14"/>
        </w:numPr>
      </w:pPr>
      <w:r>
        <w:t>Яндекс;</w:t>
      </w:r>
    </w:p>
    <w:p w14:paraId="2539CD38" w14:textId="492EAF92" w:rsidR="00F00A9B" w:rsidRPr="00F00A9B" w:rsidRDefault="00F00A9B" w:rsidP="008A4C5B">
      <w:pPr>
        <w:pStyle w:val="af6"/>
        <w:numPr>
          <w:ilvl w:val="0"/>
          <w:numId w:val="14"/>
        </w:numPr>
      </w:pPr>
      <w:r>
        <w:rPr>
          <w:lang w:val="en-US"/>
        </w:rPr>
        <w:t>YouTube;</w:t>
      </w:r>
    </w:p>
    <w:p w14:paraId="2BE7C8F9" w14:textId="775427E4" w:rsidR="00F00A9B" w:rsidRPr="00F00A9B" w:rsidRDefault="00F00A9B" w:rsidP="008A4C5B">
      <w:pPr>
        <w:pStyle w:val="af6"/>
        <w:numPr>
          <w:ilvl w:val="0"/>
          <w:numId w:val="14"/>
        </w:numPr>
      </w:pPr>
      <w:r>
        <w:rPr>
          <w:lang w:val="en-US"/>
        </w:rPr>
        <w:t>Joom;</w:t>
      </w:r>
    </w:p>
    <w:p w14:paraId="2E045DC3" w14:textId="5FE8D821" w:rsidR="00F00A9B" w:rsidRPr="00F00A9B" w:rsidRDefault="00F00A9B" w:rsidP="008A4C5B">
      <w:pPr>
        <w:pStyle w:val="af6"/>
        <w:numPr>
          <w:ilvl w:val="0"/>
          <w:numId w:val="14"/>
        </w:numPr>
      </w:pPr>
      <w:r>
        <w:rPr>
          <w:lang w:val="en-US"/>
        </w:rPr>
        <w:t>Irecommend;</w:t>
      </w:r>
    </w:p>
    <w:p w14:paraId="60A5FC54" w14:textId="7FDE9295" w:rsidR="00F00A9B" w:rsidRDefault="00F00A9B" w:rsidP="008A4C5B">
      <w:pPr>
        <w:pStyle w:val="af6"/>
        <w:numPr>
          <w:ilvl w:val="0"/>
          <w:numId w:val="14"/>
        </w:numPr>
      </w:pPr>
      <w:r>
        <w:t>Вконтакте;</w:t>
      </w:r>
    </w:p>
    <w:p w14:paraId="7CBDF523" w14:textId="3C31147B" w:rsidR="00F00A9B" w:rsidRDefault="00F00A9B" w:rsidP="00F00A9B">
      <w:pPr>
        <w:ind w:firstLine="708"/>
      </w:pPr>
      <w:r>
        <w:t xml:space="preserve">В данном списке представлены как маркетплейсы, так и социальные сети, так и специализированные площадки для непредвзятой оценки. </w:t>
      </w:r>
    </w:p>
    <w:p w14:paraId="0ACFEEA7" w14:textId="12917CE7" w:rsidR="00F00A9B" w:rsidRDefault="00F00A9B" w:rsidP="00F00A9B">
      <w:pPr>
        <w:ind w:firstLine="708"/>
      </w:pPr>
      <w:r>
        <w:t xml:space="preserve">Инструмент </w:t>
      </w:r>
      <w:r>
        <w:rPr>
          <w:lang w:val="en-US"/>
        </w:rPr>
        <w:t>SERM</w:t>
      </w:r>
      <w:r w:rsidRPr="00F00A9B">
        <w:t xml:space="preserve"> </w:t>
      </w:r>
      <w:r>
        <w:t xml:space="preserve">нацелены на то, чтобы при брендовом запросе – выдача строилась из наиболее полезных площадок с положительным рейтингом. Данный инструмент так же, как и </w:t>
      </w:r>
      <w:r>
        <w:rPr>
          <w:lang w:val="en-US"/>
        </w:rPr>
        <w:t>SEO</w:t>
      </w:r>
      <w:r w:rsidRPr="00F00A9B">
        <w:t>-</w:t>
      </w:r>
      <w:r>
        <w:t xml:space="preserve">продвижение работает с внутренними алгоритмами поисковых систем, а также направлен на распространение положительной обратной связи о продукте или услуги по сети. Данный инструмент предполагает комплексную работу </w:t>
      </w:r>
      <w:r>
        <w:lastRenderedPageBreak/>
        <w:t xml:space="preserve">специалистов по работе с обратной связью или продуктом, а также участие </w:t>
      </w:r>
      <w:r>
        <w:rPr>
          <w:lang w:val="en-US"/>
        </w:rPr>
        <w:t>SEO</w:t>
      </w:r>
      <w:r w:rsidRPr="00F00A9B">
        <w:t xml:space="preserve"> </w:t>
      </w:r>
      <w:r>
        <w:t>–</w:t>
      </w:r>
      <w:r w:rsidRPr="00F00A9B">
        <w:t xml:space="preserve"> </w:t>
      </w:r>
      <w:r>
        <w:t xml:space="preserve">специалиста. </w:t>
      </w:r>
    </w:p>
    <w:p w14:paraId="4DF2F00E" w14:textId="1D8FE7BC" w:rsidR="00F00A9B" w:rsidRPr="00F00A9B" w:rsidRDefault="00F00A9B" w:rsidP="00F00A9B">
      <w:pPr>
        <w:ind w:firstLine="708"/>
      </w:pPr>
      <w:r>
        <w:t xml:space="preserve">Минимальные затраты на использование данного инструмент </w:t>
      </w:r>
      <w:r w:rsidR="0078341D">
        <w:t xml:space="preserve">заключаются в оплате работы специалистов и может варьироваться в зависимости от ставки и объемов работы. </w:t>
      </w:r>
    </w:p>
    <w:p w14:paraId="4DA4F08B" w14:textId="51E075D2" w:rsidR="00863C2A" w:rsidRDefault="00925945" w:rsidP="00501098">
      <w:pPr>
        <w:ind w:firstLine="708"/>
      </w:pPr>
      <w:r>
        <w:rPr>
          <w:noProof/>
        </w:rPr>
        <w:drawing>
          <wp:anchor distT="0" distB="0" distL="114300" distR="114300" simplePos="0" relativeHeight="251658240" behindDoc="0" locked="0" layoutInCell="1" allowOverlap="1" wp14:anchorId="1E2103F6" wp14:editId="7B2432A3">
            <wp:simplePos x="0" y="0"/>
            <wp:positionH relativeFrom="margin">
              <wp:posOffset>41304</wp:posOffset>
            </wp:positionH>
            <wp:positionV relativeFrom="margin">
              <wp:posOffset>1923415</wp:posOffset>
            </wp:positionV>
            <wp:extent cx="5940425" cy="2825750"/>
            <wp:effectExtent l="0" t="0" r="3175"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825750"/>
                    </a:xfrm>
                    <a:prstGeom prst="rect">
                      <a:avLst/>
                    </a:prstGeom>
                    <a:ln>
                      <a:noFill/>
                    </a:ln>
                  </pic:spPr>
                </pic:pic>
              </a:graphicData>
            </a:graphic>
          </wp:anchor>
        </w:drawing>
      </w:r>
      <w:r w:rsidR="00A11EAA">
        <w:t xml:space="preserve">Инструмент полка в поисковых системах реализован разными способами. </w:t>
      </w:r>
      <w:r w:rsidR="00863C2A">
        <w:t xml:space="preserve">Например, в поисковой системе Яндекс инструмент полка – это товары, которые подтягиваются системой из агрегатора Яндекс.Маркет. </w:t>
      </w:r>
    </w:p>
    <w:p w14:paraId="7AF2806D" w14:textId="2306AB25" w:rsidR="00863C2A" w:rsidRPr="00CF3EDA" w:rsidRDefault="00863C2A" w:rsidP="00863C2A">
      <w:pPr>
        <w:pStyle w:val="a"/>
        <w:jc w:val="center"/>
        <w:rPr>
          <w:b w:val="0"/>
          <w:bCs/>
          <w:i/>
          <w:iCs/>
        </w:rPr>
      </w:pPr>
      <w:r w:rsidRPr="00CF3EDA">
        <w:rPr>
          <w:b w:val="0"/>
          <w:bCs/>
          <w:i/>
          <w:iCs/>
        </w:rPr>
        <w:t>Структура поисковой выдачи по запросу «Купить»</w:t>
      </w:r>
    </w:p>
    <w:p w14:paraId="30D0E68E" w14:textId="0FFCA40F" w:rsidR="00863C2A" w:rsidRDefault="00863C2A" w:rsidP="00863C2A">
      <w:pPr>
        <w:ind w:firstLine="360"/>
      </w:pPr>
      <w:r>
        <w:t xml:space="preserve">При использовании запроса с указание «Купить» - запрос нацеленные на покупку, поисковая страница выдачи выглядит следующим образом: первое место в рекламной выдаче отдано предложениям с маркетплейса Яндекс. Маркет – так как это один из собственных проектов Яндекса. Далее следует три платных блока рекламных объявления текстово-графического формата. Также, в конце выдачи есть также 3 платных места для текстово-графических рекламных объявлений. Справа от выдачи – рекламный блок «полка», который предлагает приобрести товары в других магазинах, которые добавлены в Яндекс.Маркет. Данный инструмент подходит для тех компаний, товары или магазины которых есть на Яндекс.Маркете. В личном кабинете поставщика или производителя можно произвести настройку рекламу. </w:t>
      </w:r>
    </w:p>
    <w:p w14:paraId="4ECB44A3" w14:textId="2FED8E5B" w:rsidR="00863C2A" w:rsidRDefault="00863C2A" w:rsidP="00863C2A">
      <w:pPr>
        <w:ind w:firstLine="360"/>
      </w:pPr>
      <w:r>
        <w:t xml:space="preserve">В поисковой системе </w:t>
      </w:r>
      <w:r>
        <w:rPr>
          <w:lang w:val="en-US"/>
        </w:rPr>
        <w:t>Google</w:t>
      </w:r>
      <w:r w:rsidRPr="00863C2A">
        <w:t xml:space="preserve"> </w:t>
      </w:r>
      <w:r>
        <w:t xml:space="preserve">инструмент «товарная полка» реализован через инструмент </w:t>
      </w:r>
      <w:r>
        <w:rPr>
          <w:lang w:val="en-US"/>
        </w:rPr>
        <w:t>Google</w:t>
      </w:r>
      <w:r w:rsidRPr="00863C2A">
        <w:t xml:space="preserve"> </w:t>
      </w:r>
      <w:r>
        <w:rPr>
          <w:lang w:val="en-US"/>
        </w:rPr>
        <w:t>AdWords</w:t>
      </w:r>
      <w:r w:rsidRPr="00863C2A">
        <w:t xml:space="preserve">. </w:t>
      </w:r>
      <w:r>
        <w:t xml:space="preserve">Данный вид продвижения </w:t>
      </w:r>
      <w:r w:rsidR="00793A06">
        <w:t xml:space="preserve">называется «Торговые кампании» и помогает продвигать товары обычных и онлайн-магазинов. </w:t>
      </w:r>
    </w:p>
    <w:p w14:paraId="732226AD" w14:textId="531944A2" w:rsidR="00793A06" w:rsidRDefault="00793A06" w:rsidP="00793A06">
      <w:pPr>
        <w:pStyle w:val="3"/>
      </w:pPr>
      <w:bookmarkStart w:id="11" w:name="_Toc73546108"/>
      <w:r>
        <w:lastRenderedPageBreak/>
        <w:t>1.2.2 Реклама в социальных сетях</w:t>
      </w:r>
      <w:bookmarkEnd w:id="11"/>
    </w:p>
    <w:p w14:paraId="78D8484A" w14:textId="107FECDA" w:rsidR="00793A06" w:rsidRDefault="00793A06" w:rsidP="00793A06">
      <w:r>
        <w:tab/>
        <w:t xml:space="preserve">Для рекламы в социальных сетях существует аббревиатура </w:t>
      </w:r>
      <w:r>
        <w:rPr>
          <w:lang w:val="en-US"/>
        </w:rPr>
        <w:t>SMM</w:t>
      </w:r>
      <w:r w:rsidRPr="00793A06">
        <w:t xml:space="preserve"> </w:t>
      </w:r>
      <w:r>
        <w:t xml:space="preserve">– </w:t>
      </w:r>
      <w:r>
        <w:rPr>
          <w:lang w:val="en-US"/>
        </w:rPr>
        <w:t>social</w:t>
      </w:r>
      <w:r w:rsidRPr="00793A06">
        <w:t xml:space="preserve"> </w:t>
      </w:r>
      <w:r>
        <w:rPr>
          <w:lang w:val="en-US"/>
        </w:rPr>
        <w:t>media</w:t>
      </w:r>
      <w:r w:rsidRPr="00793A06">
        <w:t xml:space="preserve"> </w:t>
      </w:r>
      <w:r>
        <w:rPr>
          <w:lang w:val="en-US"/>
        </w:rPr>
        <w:t>marketing</w:t>
      </w:r>
      <w:r w:rsidRPr="00793A06">
        <w:t xml:space="preserve">. </w:t>
      </w:r>
      <w:r>
        <w:t xml:space="preserve">Под данной аббревиатурой подразумевается управлением брендом и настройка рекламы в популярных социальных сетях. В зависимости от социальной сети – зависят инструменты продвижения и рекламные кампании. Из предыдущей подглавы мы увидели, что наиболее актуальные для российских пользователей социальные сети – Вконтакте, </w:t>
      </w:r>
      <w:r>
        <w:rPr>
          <w:lang w:val="en-US"/>
        </w:rPr>
        <w:t>Instagram</w:t>
      </w:r>
      <w:r w:rsidRPr="00793A06">
        <w:t xml:space="preserve">, </w:t>
      </w:r>
      <w:r>
        <w:t xml:space="preserve">Одноклассники, </w:t>
      </w:r>
      <w:r>
        <w:rPr>
          <w:lang w:val="en-US"/>
        </w:rPr>
        <w:t>YouTube</w:t>
      </w:r>
      <w:r w:rsidRPr="00793A06">
        <w:t xml:space="preserve">, </w:t>
      </w:r>
      <w:r>
        <w:rPr>
          <w:lang w:val="en-US"/>
        </w:rPr>
        <w:t>Facebook</w:t>
      </w:r>
      <w:r w:rsidRPr="00793A06">
        <w:t xml:space="preserve">, </w:t>
      </w:r>
      <w:r>
        <w:rPr>
          <w:lang w:val="en-US"/>
        </w:rPr>
        <w:t>Tik</w:t>
      </w:r>
      <w:r w:rsidRPr="00793A06">
        <w:t xml:space="preserve"> </w:t>
      </w:r>
      <w:r>
        <w:rPr>
          <w:lang w:val="en-US"/>
        </w:rPr>
        <w:t>Tok</w:t>
      </w:r>
      <w:r w:rsidRPr="00793A06">
        <w:t xml:space="preserve">, </w:t>
      </w:r>
      <w:r>
        <w:rPr>
          <w:lang w:val="en-US"/>
        </w:rPr>
        <w:t>Telegram</w:t>
      </w:r>
      <w:r w:rsidRPr="00793A06">
        <w:t xml:space="preserve">. </w:t>
      </w:r>
      <w:r>
        <w:t>Разберем каждую социальную сеть, оценим специфику пользователей, а также возможности площадок.</w:t>
      </w:r>
    </w:p>
    <w:p w14:paraId="16AE2264" w14:textId="30596EAF" w:rsidR="00793A06" w:rsidRDefault="00793A06" w:rsidP="00793A06">
      <w:r>
        <w:tab/>
        <w:t xml:space="preserve">Социальная сеть Вконтакте – самая популярная социальная сеть в России. </w:t>
      </w:r>
      <w:r w:rsidR="00987EBA">
        <w:t>Последнее время Вконтакте ведет активную разработку сервисов и услуг для ведения бизнеса на платформе. Данную социальную сеть можно использовать для:</w:t>
      </w:r>
    </w:p>
    <w:p w14:paraId="71F80391" w14:textId="58EC8303" w:rsidR="00987EBA" w:rsidRDefault="00987EBA" w:rsidP="008A4C5B">
      <w:pPr>
        <w:pStyle w:val="af6"/>
        <w:numPr>
          <w:ilvl w:val="0"/>
          <w:numId w:val="15"/>
        </w:numPr>
      </w:pPr>
      <w:r>
        <w:t xml:space="preserve">Создания группы, страницы бренда. На данной странице можно размещать полезный, информационный контент, оповещать подписчиков о новинках и акциях, уникальных предложениях, вести взаимодействие с подписчиками. </w:t>
      </w:r>
    </w:p>
    <w:p w14:paraId="046AFEC2" w14:textId="337C2B62" w:rsidR="00987EBA" w:rsidRDefault="00987EBA" w:rsidP="008A4C5B">
      <w:pPr>
        <w:pStyle w:val="af6"/>
        <w:numPr>
          <w:ilvl w:val="0"/>
          <w:numId w:val="15"/>
        </w:numPr>
      </w:pPr>
      <w:r>
        <w:t>Рекламы своего сайта, приложения, товаров, группы. Инструменты рекламы Вконтакте позволяют использовать разные виды рекламных объявлений. Принцип работы основан на таргетинге, то есть необходимо настроить метрики пользователей, которые являются вашими клиентами. Например, есть вы продаете автозапчасти, то вашу рекламу стоит показывать людям, которые интересуются автомобильной тематикой или состоят в тематических группах. Также этот инструмент позволяет эффективно тестировать гипотезы о прочих интересах вашей целевой аудитории, а также находить новые сегменты покупателей.</w:t>
      </w:r>
    </w:p>
    <w:p w14:paraId="3D991CE7" w14:textId="260760FB" w:rsidR="00987EBA" w:rsidRDefault="00987EBA" w:rsidP="008A4C5B">
      <w:pPr>
        <w:pStyle w:val="af6"/>
        <w:numPr>
          <w:ilvl w:val="0"/>
          <w:numId w:val="15"/>
        </w:numPr>
      </w:pPr>
      <w:r>
        <w:t xml:space="preserve">Осуществлять полный цикл продаж через площадку. На данный момент активно развивается возможность осуществлять полный цикл продажи товара через площадку. Для этого на сайте можно настроить магазин. Данный инструмент подходит для тех компаний, у которых уже есть группы, с большим числом участников, или тем, кто только запускает бизнес и находится в поиске легкого и удобного инструмента. Также магазин Вконтакте может использоваться как вспомогательный канал продаж. </w:t>
      </w:r>
    </w:p>
    <w:p w14:paraId="04204E09" w14:textId="52BB68E6" w:rsidR="00987EBA" w:rsidRDefault="00987EBA" w:rsidP="00987EBA">
      <w:pPr>
        <w:ind w:firstLine="360"/>
      </w:pPr>
      <w:r>
        <w:t xml:space="preserve">Из-за большого числа пользователей Вконтакте является универсальной площадкой для реализации сразу нескольких функций в России. Для эффективной работы с площадкой необходим ресурс менеджера социальных сетей, который выполняет работы по созданию контент-плана, настройки рекламных объявлений, </w:t>
      </w:r>
      <w:r w:rsidR="00F852B7">
        <w:t xml:space="preserve">делает публикации, иногда – самостоятельно создает контент. Также, необходим контент, который будет использоваться </w:t>
      </w:r>
      <w:r w:rsidR="00F852B7">
        <w:lastRenderedPageBreak/>
        <w:t xml:space="preserve">для ведения группы. Под контентом в данном случае подразумеваются – статьи и тексты, фотографии, видео. Рекламный кабинет также позволяет начать создавать рекламу с минимальным бюджетом, начиная от 5 – 10 тыс. руб. в месяц. </w:t>
      </w:r>
    </w:p>
    <w:p w14:paraId="7AB41246" w14:textId="6AEAB3FF" w:rsidR="00F852B7" w:rsidRDefault="00F852B7" w:rsidP="00987EBA">
      <w:pPr>
        <w:ind w:firstLine="360"/>
      </w:pPr>
      <w:r>
        <w:rPr>
          <w:lang w:val="en-US"/>
        </w:rPr>
        <w:t>Instagram</w:t>
      </w:r>
      <w:r w:rsidRPr="00F852B7">
        <w:t xml:space="preserve"> – </w:t>
      </w:r>
      <w:r>
        <w:t xml:space="preserve">социальная сеть компании </w:t>
      </w:r>
      <w:r>
        <w:rPr>
          <w:lang w:val="en-US"/>
        </w:rPr>
        <w:t>Facebook</w:t>
      </w:r>
      <w:r>
        <w:t xml:space="preserve">, изначальная концепция которого состояла в том, что люди делятся фотографиями. Однако, рост числа подписчиков социальной сети и ее развитие сделало из площадки с фотографиями полноценную социальную сеть, в которой сегодня можно полноценно осуществлять все виды взаимодействия. </w:t>
      </w:r>
    </w:p>
    <w:p w14:paraId="49083DFD" w14:textId="4A7DC69D" w:rsidR="00F852B7" w:rsidRDefault="00F852B7" w:rsidP="008A4C5B">
      <w:pPr>
        <w:pStyle w:val="af6"/>
        <w:numPr>
          <w:ilvl w:val="0"/>
          <w:numId w:val="16"/>
        </w:numPr>
      </w:pPr>
      <w:r>
        <w:t xml:space="preserve">Создание аккаунта бренда. На странице аккаунта бренда можно размещать информацию о бренде, работать с пользователями, оповещать пользователей о новостях и уникальных предложениях. Инструмент </w:t>
      </w:r>
      <w:r>
        <w:rPr>
          <w:lang w:val="en-US"/>
        </w:rPr>
        <w:t>Instagram</w:t>
      </w:r>
      <w:r w:rsidRPr="00F852B7">
        <w:t xml:space="preserve"> </w:t>
      </w:r>
      <w:r>
        <w:t xml:space="preserve">Истории позволяет прикреплять ссылки для перехода аккаунтам, у которых более 10 тыс. подписчиков. Отмечу, что изначально данная социальная сеть не была предназначена для текстов, именно поэтому прикреплять ссылки к публикациям до сих пор невозможно. Для этого социальная сеть добавила возможность переводить пользователей на сторонний сайт через ссылку в шапке профиля (короткое описание профиля на верху страницы) или через истории. </w:t>
      </w:r>
    </w:p>
    <w:p w14:paraId="5639570A" w14:textId="0AA469B1" w:rsidR="00F852B7" w:rsidRDefault="00F852B7" w:rsidP="008A4C5B">
      <w:pPr>
        <w:pStyle w:val="af6"/>
        <w:numPr>
          <w:ilvl w:val="0"/>
          <w:numId w:val="16"/>
        </w:numPr>
      </w:pPr>
      <w:r>
        <w:t xml:space="preserve">Реклама товаров и услуг в социальной сети. Через рекламный кабинет </w:t>
      </w:r>
      <w:r>
        <w:rPr>
          <w:lang w:val="en-US"/>
        </w:rPr>
        <w:t>Facebook</w:t>
      </w:r>
      <w:r w:rsidRPr="00F852B7">
        <w:t xml:space="preserve"> </w:t>
      </w:r>
      <w:r>
        <w:t xml:space="preserve">можно настроить рекламное объявление. Кабинет позволяет использовать сразу несколько инструментов: рекламу истории, рекламу публикации, рекламу публикации в историях. Также можно специфицировать целевое действие – вести пользователей на сайт, который указан в шапке профиля, на сам профиль. Данная реклама работает по принципу таргетинговую рекламы. По заданным метрикам показывает рекламу вашей аудитории. Данный инструмент также эффективен для тестирования различных гипотез о вашей целевой </w:t>
      </w:r>
      <w:r w:rsidR="00501098">
        <w:t>аудитории</w:t>
      </w:r>
      <w:r>
        <w:t>.</w:t>
      </w:r>
    </w:p>
    <w:p w14:paraId="38DC06E1" w14:textId="263D1087" w:rsidR="00F852B7" w:rsidRDefault="00501098" w:rsidP="008A4C5B">
      <w:pPr>
        <w:pStyle w:val="af6"/>
        <w:numPr>
          <w:ilvl w:val="0"/>
          <w:numId w:val="16"/>
        </w:numPr>
      </w:pPr>
      <w:r>
        <w:t xml:space="preserve">Ввиду большой популярности площадки как интернет-магазина – заказы часто оформляются через Директ – мессенджер внутри социальной сети, с недавнего времени разработчики реализовали в социальной сети функцию магазину. Можно отметить товары на публикациях, установить цену, добавить описание и указать ссылку, по которой товар можно приобрести на официальном сайте. Данный инструмент позволяет компаниям, продающим товары, переводить пользователей из публикаций на сам сайт. </w:t>
      </w:r>
    </w:p>
    <w:p w14:paraId="0FAFD7B3" w14:textId="6EFD7B4E" w:rsidR="00501098" w:rsidRDefault="00501098" w:rsidP="00501098">
      <w:pPr>
        <w:ind w:firstLine="708"/>
      </w:pPr>
      <w:r>
        <w:t xml:space="preserve">При работе с социальной сетью </w:t>
      </w:r>
      <w:r>
        <w:rPr>
          <w:lang w:val="en-US"/>
        </w:rPr>
        <w:t>Instagram</w:t>
      </w:r>
      <w:r w:rsidRPr="00501098">
        <w:t xml:space="preserve"> </w:t>
      </w:r>
      <w:r>
        <w:t xml:space="preserve">необходимо помнить про специфику социальной сети – огромный упор здесь идет на правильную стилистику аккаунта, важная </w:t>
      </w:r>
      <w:r>
        <w:lastRenderedPageBreak/>
        <w:t xml:space="preserve">визуальная составляющая. Также, до сих пор социальная сеть большей популярностью пользуется среди женского населения страны, однако данная специфика постепенно меняется и доли мужчин и женщин постепенно выравниваются. </w:t>
      </w:r>
    </w:p>
    <w:p w14:paraId="0D705ABF" w14:textId="454F6E14" w:rsidR="00501098" w:rsidRDefault="00501098" w:rsidP="00501098">
      <w:pPr>
        <w:ind w:firstLine="708"/>
      </w:pPr>
      <w:r>
        <w:t xml:space="preserve">Одноклассники – вторая социальная сеть от компании </w:t>
      </w:r>
      <w:r>
        <w:rPr>
          <w:lang w:val="en-US"/>
        </w:rPr>
        <w:t>Mail</w:t>
      </w:r>
      <w:r w:rsidRPr="00501098">
        <w:t>.</w:t>
      </w:r>
      <w:r>
        <w:rPr>
          <w:lang w:val="en-US"/>
        </w:rPr>
        <w:t>ru</w:t>
      </w:r>
      <w:r w:rsidRPr="00501098">
        <w:t xml:space="preserve"> </w:t>
      </w:r>
      <w:r>
        <w:rPr>
          <w:lang w:val="en-US"/>
        </w:rPr>
        <w:t>Group</w:t>
      </w:r>
      <w:r w:rsidRPr="00501098">
        <w:t xml:space="preserve">. </w:t>
      </w:r>
      <w:r>
        <w:t xml:space="preserve">Относительно данной социальной сети существует достаточно много мифов. Один из них заключается в том, что социальная сеть перестала развиваться и уже давно не используется пользователями. Однако, согласно внутренним данным социальной сети </w:t>
      </w:r>
      <w:r>
        <w:rPr>
          <w:lang w:val="en-US"/>
        </w:rPr>
        <w:t>OK</w:t>
      </w:r>
      <w:r>
        <w:rPr>
          <w:rStyle w:val="af3"/>
          <w:lang w:val="en-US"/>
        </w:rPr>
        <w:footnoteReference w:id="112"/>
      </w:r>
      <w:r>
        <w:t xml:space="preserve"> </w:t>
      </w:r>
      <w:r w:rsidR="00A15852">
        <w:t xml:space="preserve">ежемесячное число активных пользователей в 2018 году составляло 71 млн жителей стран СНГ. Россияне при этом занимают большую долю среди пользователей сети – 45 млн активных пользователей на 2018 г. Также один из мифов о данной социальной сети состоит в возрастной специфике пользователей. По внутренним данным социальной сети, Одноклассники действительно отличается минимальным присутствием в ней детей и подростков. Суммарно две эти возрастные категории составляют всего 6% от числа всех пользователей. Однако, данная социальная сеть актуальная для пользователей в возрасте от 26 до 65 лет. В силу предыдущего пункта – пользователи социальной сети обладают платежеспособностью ввиду своего возраста. Также, данная социальная сеть является самой дорогой: практически каждое действие внутри сети является платным для пользователей, что также говорит о платёжеспособности пользователей. В данной сети присутствуют следующие популярные Российские бренды как Сбербанк (более 1 500 000 подписчиков), </w:t>
      </w:r>
      <w:r w:rsidR="00A15852">
        <w:rPr>
          <w:lang w:val="en-US"/>
        </w:rPr>
        <w:t>Kinder</w:t>
      </w:r>
      <w:r w:rsidR="00A15852" w:rsidRPr="00A15852">
        <w:t xml:space="preserve"> (</w:t>
      </w:r>
      <w:r w:rsidR="00A15852">
        <w:t xml:space="preserve">более 1 200 000 пользователей), Мегафон (более 550 000 подписчиков) и другие. Как может стать ясным, данную социальную сеть можно использовать для продвижения своих товаров и услуг, особенно если ваша целевая аудитория отвечает возрастным ограничениям. Наряду с Вконтакте, Одноклассники предоставляют рекламодателям создавать рекламные объявления по принципу таргетинга и продвигать свои предложения. С 2019 года Одноклассники реализовали функцию геотаргетинга, что позволяет локальным компаниям привлекать пользователей, которые находятся рядом с ними, бизнес-профили, сделали аналитику профиля. </w:t>
      </w:r>
    </w:p>
    <w:p w14:paraId="133EDCE5" w14:textId="40BF3954" w:rsidR="00A15852" w:rsidRDefault="00C261DB" w:rsidP="00501098">
      <w:pPr>
        <w:ind w:firstLine="708"/>
      </w:pPr>
      <w:r>
        <w:rPr>
          <w:lang w:val="en-US"/>
        </w:rPr>
        <w:t>YouTube</w:t>
      </w:r>
      <w:r w:rsidRPr="00C261DB">
        <w:t xml:space="preserve"> </w:t>
      </w:r>
      <w:r>
        <w:t xml:space="preserve">– несмотря на то, что данная площадка является в первую очередь видеохостингом, она также является и эффективной средой для социального общения. Данный сайт входит в 10 самых популярных интернет-порталов в России, что говорит о его востребованности среди пользователей. Для эффективного продвижения бренда на данной площадке необходим видео-контент. Также, специфика данного портала состоит в необходимости качественного контента. Также для того, чтобы ваши видео были </w:t>
      </w:r>
      <w:r>
        <w:lastRenderedPageBreak/>
        <w:t xml:space="preserve">популярны среди аудитории необходимо грамотно заполнять описание и метрики для того, чтобы иметь возможность выдаваться по релевантным запросам. </w:t>
      </w:r>
    </w:p>
    <w:p w14:paraId="7AE7D810" w14:textId="4D36900E" w:rsidR="00C261DB" w:rsidRDefault="00C261DB" w:rsidP="00501098">
      <w:pPr>
        <w:ind w:firstLine="708"/>
      </w:pPr>
      <w:r>
        <w:rPr>
          <w:lang w:val="en-US"/>
        </w:rPr>
        <w:t>Facebook</w:t>
      </w:r>
      <w:r w:rsidRPr="00C261DB">
        <w:t xml:space="preserve"> – </w:t>
      </w:r>
      <w:r>
        <w:t xml:space="preserve">самая популярная социальная сеть в мире, однако в России пользуется гораздо меньшей популярностью. Среди специфики данной сети можно отметить – высокий уровень платёжеспособности подписчиков социальной сети. Для данной сети актуальными будет продвижение личного бренда, услуг, связанных с интеллектуальной деятельностью. Рекламный кабинет </w:t>
      </w:r>
      <w:r>
        <w:rPr>
          <w:lang w:val="en-US"/>
        </w:rPr>
        <w:t>Facebook</w:t>
      </w:r>
      <w:r w:rsidRPr="00C261DB">
        <w:t xml:space="preserve"> </w:t>
      </w:r>
      <w:r>
        <w:t xml:space="preserve">дает возможность показывать различные виды рекламных объявлений. </w:t>
      </w:r>
    </w:p>
    <w:p w14:paraId="41414759" w14:textId="1DF6F8B8" w:rsidR="00C261DB" w:rsidRDefault="00C261DB" w:rsidP="00501098">
      <w:pPr>
        <w:ind w:firstLine="708"/>
      </w:pPr>
      <w:r>
        <w:rPr>
          <w:lang w:val="en-US"/>
        </w:rPr>
        <w:t>Tik</w:t>
      </w:r>
      <w:r w:rsidRPr="00C261DB">
        <w:t xml:space="preserve"> </w:t>
      </w:r>
      <w:r>
        <w:rPr>
          <w:lang w:val="en-US"/>
        </w:rPr>
        <w:t>Tok</w:t>
      </w:r>
      <w:r w:rsidRPr="00C261DB">
        <w:t xml:space="preserve"> – </w:t>
      </w:r>
      <w:r>
        <w:t>молодая социальная сеть, суть которой состоит в том, что пользователи делятся короткими (до 1 минуты) видео. Из-за короткого формата – данная сеть не подходит для создания обучающего контента. Наиболее часто используемый формат – смешные, цепляющие ролики.  Рекламные возможности платформы пока также находятся в формате доработки. Реклама на данный момент возможна через аккаунты популярных тиктокеров</w:t>
      </w:r>
      <w:r>
        <w:rPr>
          <w:rStyle w:val="af3"/>
        </w:rPr>
        <w:footnoteReference w:id="113"/>
      </w:r>
      <w:r w:rsidRPr="00C261DB">
        <w:t xml:space="preserve">. </w:t>
      </w:r>
      <w:r>
        <w:t xml:space="preserve">Особенно актуально использование данной социальной сети для продвижения товаров и услуг для молодого поколения. </w:t>
      </w:r>
    </w:p>
    <w:p w14:paraId="26B06C68" w14:textId="5DEEB82B" w:rsidR="00E945CD" w:rsidRPr="00E945CD" w:rsidRDefault="00E945CD" w:rsidP="00501098">
      <w:pPr>
        <w:ind w:firstLine="708"/>
      </w:pPr>
      <w:r>
        <w:t xml:space="preserve">Отдельным инструментом, относящимся к области социальных сетей, относится </w:t>
      </w:r>
      <w:r>
        <w:rPr>
          <w:lang w:val="en-US"/>
        </w:rPr>
        <w:t>Influence</w:t>
      </w:r>
      <w:r w:rsidRPr="00E945CD">
        <w:t>-</w:t>
      </w:r>
      <w:r>
        <w:t xml:space="preserve">маркетинг. Под данным инструментом подразумевается рекламу на платной основе или на условиях бартера с лицами, у которых большое кол-во подписчиков в той или иной социальной сети. Особенность состоит в том, что это может, как и просто рекламное объявление от компании, так и рекомендация услуги/товара от лица блогера. Для некоторых товаров и услуг, а также у тех блогеров, у которых высокая лояльность и степень доверия к публикуемой информации – данный инструмент может показывать высокую эффективность. </w:t>
      </w:r>
    </w:p>
    <w:p w14:paraId="346636AC" w14:textId="39D33B8C" w:rsidR="00A15852" w:rsidRPr="00C261DB" w:rsidRDefault="00C261DB" w:rsidP="00C261DB">
      <w:pPr>
        <w:pStyle w:val="3"/>
      </w:pPr>
      <w:bookmarkStart w:id="12" w:name="_Toc73546109"/>
      <w:r w:rsidRPr="00C261DB">
        <w:t>1.2.3 Обратная связь в интернете</w:t>
      </w:r>
      <w:bookmarkEnd w:id="12"/>
    </w:p>
    <w:p w14:paraId="6B98CE65" w14:textId="5051BEDC" w:rsidR="00C261DB" w:rsidRDefault="00C261DB" w:rsidP="00C261DB">
      <w:pPr>
        <w:ind w:firstLine="708"/>
      </w:pPr>
      <w:r>
        <w:t xml:space="preserve">Для обозначения комплекса мер по работе с обратной связью в интернете используется аббревиатура </w:t>
      </w:r>
      <w:r>
        <w:rPr>
          <w:lang w:val="en-US"/>
        </w:rPr>
        <w:t>ORM</w:t>
      </w:r>
      <w:r w:rsidRPr="00C261DB">
        <w:t xml:space="preserve"> </w:t>
      </w:r>
      <w:r>
        <w:t>–</w:t>
      </w:r>
      <w:r w:rsidRPr="00C261DB">
        <w:t xml:space="preserve"> </w:t>
      </w:r>
      <w:r>
        <w:rPr>
          <w:lang w:val="en-US"/>
        </w:rPr>
        <w:t>online</w:t>
      </w:r>
      <w:r w:rsidRPr="00C261DB">
        <w:t xml:space="preserve"> </w:t>
      </w:r>
      <w:r>
        <w:rPr>
          <w:lang w:val="en-US"/>
        </w:rPr>
        <w:t>reputation</w:t>
      </w:r>
      <w:r w:rsidRPr="00C261DB">
        <w:t xml:space="preserve"> </w:t>
      </w:r>
      <w:r>
        <w:rPr>
          <w:lang w:val="en-US"/>
        </w:rPr>
        <w:t>management</w:t>
      </w:r>
      <w:r w:rsidRPr="00C261DB">
        <w:t xml:space="preserve">. </w:t>
      </w:r>
      <w:r>
        <w:t xml:space="preserve">Данное определение включает в себя комплекс инструментов для работы с репутацией бренда в сети. </w:t>
      </w:r>
    </w:p>
    <w:p w14:paraId="6B13E9E4" w14:textId="740890DD" w:rsidR="00C261DB" w:rsidRDefault="00C261DB" w:rsidP="00C261DB">
      <w:pPr>
        <w:ind w:firstLine="708"/>
      </w:pPr>
      <w:r>
        <w:t xml:space="preserve">К сожалению, </w:t>
      </w:r>
      <w:r w:rsidR="00C72A96">
        <w:t xml:space="preserve">данная область интернет-маркетинга до сих пор не пользуется большой популярностью среди специалистов, однако обладает высоким потенциалом и является критически важной для компаний сегодня. Возможность легко оставлять обратную связь о продукте или услуге создают условия для активного распространения </w:t>
      </w:r>
      <w:r w:rsidR="00C72A96">
        <w:lastRenderedPageBreak/>
        <w:t xml:space="preserve">информации. Ранее, я уже упоминала, что большинство пользователей принимают решение о покупке того или иного только после прочтения отзывов о данном товаре. </w:t>
      </w:r>
    </w:p>
    <w:p w14:paraId="07AA6D84" w14:textId="5968EB2E" w:rsidR="00C72A96" w:rsidRDefault="00C72A96" w:rsidP="00C261DB">
      <w:pPr>
        <w:ind w:firstLine="708"/>
      </w:pPr>
      <w:r>
        <w:rPr>
          <w:lang w:val="en-US"/>
        </w:rPr>
        <w:t>ORM</w:t>
      </w:r>
      <w:r w:rsidRPr="00C72A96">
        <w:t xml:space="preserve"> </w:t>
      </w:r>
      <w:r>
        <w:t xml:space="preserve">включает в себя </w:t>
      </w:r>
      <w:r>
        <w:rPr>
          <w:lang w:val="en-US"/>
        </w:rPr>
        <w:t>SERM</w:t>
      </w:r>
      <w:r w:rsidRPr="00C72A96">
        <w:t xml:space="preserve"> (</w:t>
      </w:r>
      <w:r>
        <w:t xml:space="preserve">принцип работы описан в части 1.2.1 Продвижение в поисковых сетях), обработку обратной связи, стимулирование пользователей делиться обратной связью. Для реализации комплекса подобных инструментов в компании должен быть человек – менеджер по работе с обратной связью, в обязанности которого будет входить ежедневный мониторинг новых отзывов и упоминаний, их обработка. Также, работа над обратной связью включает в себя работу сразу нескольких департаментов компании – отдела продвижения, продуктового маркетинга и других отделов, которые принимают участие в цепочке создания ценности. </w:t>
      </w:r>
    </w:p>
    <w:p w14:paraId="29131A54" w14:textId="791B1255" w:rsidR="00C72A96" w:rsidRDefault="00C72A96" w:rsidP="00C72A96">
      <w:pPr>
        <w:pStyle w:val="3"/>
      </w:pPr>
      <w:bookmarkStart w:id="13" w:name="_Toc73546110"/>
      <w:r>
        <w:t>1.2.4 Внутреннее продвижение на маркетплейсах</w:t>
      </w:r>
      <w:bookmarkEnd w:id="13"/>
    </w:p>
    <w:p w14:paraId="28DC3F36" w14:textId="433E2BF4" w:rsidR="00C72A96" w:rsidRDefault="00C72A96" w:rsidP="00C72A96">
      <w:r>
        <w:tab/>
        <w:t xml:space="preserve">В данном блоке разберем рекламные возможности самых популярных маркетплейсов: </w:t>
      </w:r>
      <w:r>
        <w:rPr>
          <w:lang w:val="en-US"/>
        </w:rPr>
        <w:t>OZON</w:t>
      </w:r>
      <w:r w:rsidRPr="00C72A96">
        <w:t xml:space="preserve">, </w:t>
      </w:r>
      <w:r>
        <w:rPr>
          <w:lang w:val="en-US"/>
        </w:rPr>
        <w:t>Wildberries</w:t>
      </w:r>
      <w:r w:rsidRPr="00C72A96">
        <w:t xml:space="preserve"> </w:t>
      </w:r>
      <w:r>
        <w:t xml:space="preserve">и Маркет. </w:t>
      </w:r>
      <w:r>
        <w:rPr>
          <w:lang w:val="en-US"/>
        </w:rPr>
        <w:t>AliExpress</w:t>
      </w:r>
      <w:r w:rsidRPr="00C72A96">
        <w:t xml:space="preserve"> </w:t>
      </w:r>
      <w:r>
        <w:t xml:space="preserve">в данной теме затрагиваться не будет, так как эта площадка является торговым пространством Китайских производителей и для Российских компаний не предоставляет возможности работы. </w:t>
      </w:r>
    </w:p>
    <w:p w14:paraId="4328F88C" w14:textId="2B76BF95" w:rsidR="00C72A96" w:rsidRDefault="00C72A96" w:rsidP="00C72A96">
      <w:r w:rsidRPr="00D30641">
        <w:tab/>
      </w:r>
      <w:r>
        <w:t xml:space="preserve">Внутреннее продвижение на маркетплейсах будет актуально для всех производителей и поставщиков товаров, которые либо уже продают на данных площадках, либо собираются начать продажи. Преимущества маркетплейсов: </w:t>
      </w:r>
    </w:p>
    <w:p w14:paraId="05A0771F" w14:textId="5E45F73B" w:rsidR="00C72A96" w:rsidRDefault="00C72A96" w:rsidP="008A4C5B">
      <w:pPr>
        <w:pStyle w:val="af6"/>
        <w:numPr>
          <w:ilvl w:val="0"/>
          <w:numId w:val="17"/>
        </w:numPr>
      </w:pPr>
      <w:r>
        <w:t>Большая собственная база постоянных лояльных пользователей маркетплейсов;</w:t>
      </w:r>
    </w:p>
    <w:p w14:paraId="29FC70B2" w14:textId="1AF1E4E5" w:rsidR="00C72A96" w:rsidRDefault="00C72A96" w:rsidP="008A4C5B">
      <w:pPr>
        <w:pStyle w:val="af6"/>
        <w:numPr>
          <w:ilvl w:val="0"/>
          <w:numId w:val="17"/>
        </w:numPr>
      </w:pPr>
      <w:r>
        <w:t xml:space="preserve">Возможность продавать свои товары по методу </w:t>
      </w:r>
      <w:r w:rsidR="00172868">
        <w:rPr>
          <w:lang w:val="en-US"/>
        </w:rPr>
        <w:t>FBO</w:t>
      </w:r>
      <w:r w:rsidR="00172868">
        <w:rPr>
          <w:rStyle w:val="af3"/>
          <w:lang w:val="en-US"/>
        </w:rPr>
        <w:footnoteReference w:id="114"/>
      </w:r>
      <w:r w:rsidR="00172868">
        <w:t xml:space="preserve">, когда сам маркетплейс берет на себя доставку товара до конечного клиента. </w:t>
      </w:r>
    </w:p>
    <w:p w14:paraId="4CE6E495" w14:textId="29BF286B" w:rsidR="00172868" w:rsidRDefault="00172868" w:rsidP="008A4C5B">
      <w:pPr>
        <w:pStyle w:val="af6"/>
        <w:numPr>
          <w:ilvl w:val="0"/>
          <w:numId w:val="17"/>
        </w:numPr>
      </w:pPr>
      <w:r>
        <w:t xml:space="preserve">Возможности для продвижения товаров внутри маркетплейса. Расходы на внутренне продвижение зачастую гораздо ниже, чем расходы на продвижение собственного сайта или интернет-магазина. </w:t>
      </w:r>
    </w:p>
    <w:p w14:paraId="38F5952B" w14:textId="6359CACA" w:rsidR="00172868" w:rsidRDefault="00172868" w:rsidP="00172868">
      <w:r>
        <w:t>К минусам маркетплейсов можно отнести следующие пункты:</w:t>
      </w:r>
    </w:p>
    <w:p w14:paraId="06C59DA0" w14:textId="7BF3BD7B" w:rsidR="00172868" w:rsidRDefault="00172868" w:rsidP="008A4C5B">
      <w:pPr>
        <w:pStyle w:val="af6"/>
        <w:numPr>
          <w:ilvl w:val="0"/>
          <w:numId w:val="18"/>
        </w:numPr>
      </w:pPr>
      <w:r>
        <w:t>Высокая конкуренция в группах и категориях. Данный пункт не является однозначным, так как если вы продвигаете свой собственный интернет-магазин, вы также будете конкурировать с интернет-магазинами других производителей или с самим маркетплейсом.</w:t>
      </w:r>
    </w:p>
    <w:p w14:paraId="0DE8A53A" w14:textId="15AA798F" w:rsidR="00172868" w:rsidRDefault="00172868" w:rsidP="008A4C5B">
      <w:pPr>
        <w:pStyle w:val="af6"/>
        <w:numPr>
          <w:ilvl w:val="0"/>
          <w:numId w:val="18"/>
        </w:numPr>
      </w:pPr>
      <w:r>
        <w:lastRenderedPageBreak/>
        <w:t>Комиссионное вознаграждение. При работе с маркетплейсом производитель платит магазину за его услуги комиссию. В зависимости от площадки, категории товара, метода доставки (</w:t>
      </w:r>
      <w:r>
        <w:rPr>
          <w:lang w:val="en-US"/>
        </w:rPr>
        <w:t>FBS</w:t>
      </w:r>
      <w:r>
        <w:rPr>
          <w:rStyle w:val="af3"/>
          <w:lang w:val="en-US"/>
        </w:rPr>
        <w:footnoteReference w:id="115"/>
      </w:r>
      <w:r w:rsidRPr="00172868">
        <w:t xml:space="preserve"> </w:t>
      </w:r>
      <w:r>
        <w:t xml:space="preserve">или </w:t>
      </w:r>
      <w:r>
        <w:rPr>
          <w:lang w:val="en-US"/>
        </w:rPr>
        <w:t>FBO</w:t>
      </w:r>
      <w:r w:rsidRPr="00172868">
        <w:t>)</w:t>
      </w:r>
      <w:r>
        <w:t xml:space="preserve"> данная ставка может варьироваться от 2 до 35%. </w:t>
      </w:r>
    </w:p>
    <w:p w14:paraId="48061A19" w14:textId="4E3AD09C" w:rsidR="00172868" w:rsidRDefault="00172868" w:rsidP="008A4C5B">
      <w:pPr>
        <w:pStyle w:val="af6"/>
        <w:numPr>
          <w:ilvl w:val="0"/>
          <w:numId w:val="18"/>
        </w:numPr>
      </w:pPr>
      <w:r>
        <w:t>Продвижение собственного бренда. Обладая широкими данными о продажах товаров разных категорий и группу, маркетплейсы могут создавать собственные бренды (СТО – собственная торговая марка) и продвигать их вне принципов свободной конкуренции.</w:t>
      </w:r>
    </w:p>
    <w:p w14:paraId="7032E6D0" w14:textId="4161DB25" w:rsidR="00172868" w:rsidRDefault="00172868" w:rsidP="00172868">
      <w:r>
        <w:t xml:space="preserve">Среди общих правил продвижения товаров на маркетплейсах можно отнести: </w:t>
      </w:r>
    </w:p>
    <w:p w14:paraId="6220F88D" w14:textId="61F4CA95" w:rsidR="00172868" w:rsidRDefault="00172868" w:rsidP="008A4C5B">
      <w:pPr>
        <w:pStyle w:val="af6"/>
        <w:numPr>
          <w:ilvl w:val="0"/>
          <w:numId w:val="19"/>
        </w:numPr>
      </w:pPr>
      <w:r>
        <w:t>Наличие качественных предметных фотографий;</w:t>
      </w:r>
    </w:p>
    <w:p w14:paraId="070C94D8" w14:textId="59547115" w:rsidR="00172868" w:rsidRDefault="00172868" w:rsidP="008A4C5B">
      <w:pPr>
        <w:pStyle w:val="af6"/>
        <w:numPr>
          <w:ilvl w:val="0"/>
          <w:numId w:val="19"/>
        </w:numPr>
      </w:pPr>
      <w:r>
        <w:t>Наличие полного, обширного описания товара;</w:t>
      </w:r>
    </w:p>
    <w:p w14:paraId="17830727" w14:textId="51CBC4FD" w:rsidR="00172868" w:rsidRDefault="00172868" w:rsidP="008A4C5B">
      <w:pPr>
        <w:pStyle w:val="af6"/>
        <w:numPr>
          <w:ilvl w:val="0"/>
          <w:numId w:val="19"/>
        </w:numPr>
      </w:pPr>
      <w:r>
        <w:t xml:space="preserve">Создание </w:t>
      </w:r>
      <w:r>
        <w:rPr>
          <w:lang w:val="en-US"/>
        </w:rPr>
        <w:t>Rich</w:t>
      </w:r>
      <w:r w:rsidRPr="00172868">
        <w:t>-</w:t>
      </w:r>
      <w:r>
        <w:rPr>
          <w:lang w:val="en-US"/>
        </w:rPr>
        <w:t>content</w:t>
      </w:r>
      <w:r>
        <w:t xml:space="preserve"> описаний. Данный пункт был выделен мною в процессе работы с маркетплейсом. Основная задача данного инструмента – отобразить все ключевые особенности товара на главных фотографиях. Таким образом, визуализируя описание товара на главной фотографии, пользователи могут уже из поисковой выдачи получить полную обширную информацию о товаре;</w:t>
      </w:r>
    </w:p>
    <w:p w14:paraId="209054C3" w14:textId="298DCB7F" w:rsidR="00172868" w:rsidRDefault="00172868" w:rsidP="008A4C5B">
      <w:pPr>
        <w:pStyle w:val="af6"/>
        <w:numPr>
          <w:ilvl w:val="0"/>
          <w:numId w:val="19"/>
        </w:numPr>
      </w:pPr>
      <w:r>
        <w:t>Наличие отзывов;</w:t>
      </w:r>
    </w:p>
    <w:p w14:paraId="3FC4973C" w14:textId="70F98427" w:rsidR="00272C3C" w:rsidRDefault="00272C3C" w:rsidP="008A4C5B">
      <w:pPr>
        <w:pStyle w:val="af6"/>
        <w:numPr>
          <w:ilvl w:val="0"/>
          <w:numId w:val="19"/>
        </w:numPr>
      </w:pPr>
      <w:r>
        <w:t xml:space="preserve">Положение товара в категоричной выдаче и поисковой выдаче по релевантным запросам; </w:t>
      </w:r>
    </w:p>
    <w:p w14:paraId="2F4FB24C" w14:textId="70F98427" w:rsidR="00272C3C" w:rsidRDefault="00272C3C" w:rsidP="00272C3C">
      <w:pPr>
        <w:ind w:firstLine="360"/>
      </w:pPr>
      <w:r>
        <w:t xml:space="preserve">Работа с личным кабинетом </w:t>
      </w:r>
      <w:r>
        <w:rPr>
          <w:lang w:val="en-US"/>
        </w:rPr>
        <w:t>OZON</w:t>
      </w:r>
      <w:r w:rsidRPr="00272C3C">
        <w:t xml:space="preserve"> </w:t>
      </w:r>
      <w:r>
        <w:t xml:space="preserve">для продвижения. Среди прочих маркетплейсов </w:t>
      </w:r>
      <w:r>
        <w:rPr>
          <w:lang w:val="en-US"/>
        </w:rPr>
        <w:t>OZON</w:t>
      </w:r>
      <w:r w:rsidRPr="00272C3C">
        <w:t xml:space="preserve"> </w:t>
      </w:r>
      <w:r>
        <w:t xml:space="preserve">является самым технологичным и предоставляет широкие возможности для производителей продвигать свои товары. На данный момент доступны следующие инструменты: </w:t>
      </w:r>
    </w:p>
    <w:p w14:paraId="37B6E1E5" w14:textId="07949F41" w:rsidR="00272C3C" w:rsidRDefault="00272C3C" w:rsidP="008A4C5B">
      <w:pPr>
        <w:pStyle w:val="af6"/>
        <w:numPr>
          <w:ilvl w:val="0"/>
          <w:numId w:val="20"/>
        </w:numPr>
      </w:pPr>
      <w:r>
        <w:t>Отзывы за баллы – позволяет стимулировать покупателей оставлять отзывы о купленных товарах. Продавец может установить ставку на товар и количество отзывов, за которое он готов заплатить;</w:t>
      </w:r>
    </w:p>
    <w:p w14:paraId="6BAE4086" w14:textId="07062805" w:rsidR="00272C3C" w:rsidRDefault="00272C3C" w:rsidP="008A4C5B">
      <w:pPr>
        <w:pStyle w:val="af6"/>
        <w:numPr>
          <w:ilvl w:val="0"/>
          <w:numId w:val="20"/>
        </w:numPr>
      </w:pPr>
      <w:r>
        <w:t xml:space="preserve">Реклама товаров по поиску. Реализовано как рекламный блок над органической выдачей. На десктопной версии магазина отображается три товара с возможность пролистать на следующую страницу. В мобильной версии – отображается один товар с возможностью пролистывания. Оплата осуществляется по методу оплаты кликов или за тысячу показов. Поставщик самостоятельно настраивает </w:t>
      </w:r>
      <w:r>
        <w:lastRenderedPageBreak/>
        <w:t xml:space="preserve">поисковые запросы, которые ему релевантные, либо автоматически заполняет с помощью алгоритма </w:t>
      </w:r>
      <w:r>
        <w:rPr>
          <w:lang w:val="en-US"/>
        </w:rPr>
        <w:t>OZON</w:t>
      </w:r>
      <w:r w:rsidRPr="00272C3C">
        <w:t xml:space="preserve">. </w:t>
      </w:r>
    </w:p>
    <w:p w14:paraId="1239ED5C" w14:textId="007AC26E" w:rsidR="00272C3C" w:rsidRDefault="00272C3C" w:rsidP="008A4C5B">
      <w:pPr>
        <w:pStyle w:val="af6"/>
        <w:numPr>
          <w:ilvl w:val="0"/>
          <w:numId w:val="20"/>
        </w:numPr>
      </w:pPr>
      <w:r>
        <w:t>Реклама товаров в карточке. Реализовано как рекламный блок в карточках товаров аналогичных или похожих товаров. Оплата осуществляется по методу оплаты кликов или за тысячу просмотров. Поставщик устанавливает ставку, однако категория и группа подтягиваются автоматически из описания товара.</w:t>
      </w:r>
    </w:p>
    <w:p w14:paraId="00819FED" w14:textId="05D92DAA" w:rsidR="00272C3C" w:rsidRDefault="00272C3C" w:rsidP="008A4C5B">
      <w:pPr>
        <w:pStyle w:val="af6"/>
        <w:numPr>
          <w:ilvl w:val="0"/>
          <w:numId w:val="20"/>
        </w:numPr>
      </w:pPr>
      <w:r>
        <w:t>Повышение товара в категории. Оплата осуществляется по методу оплаты кликов.  Товар повышается в категории и подкатегории в выдаче, при этом освещается специальной подсветкой с пометкой «Реклама».</w:t>
      </w:r>
    </w:p>
    <w:p w14:paraId="77B97E10" w14:textId="705E4C2F" w:rsidR="00272C3C" w:rsidRDefault="00272C3C" w:rsidP="008A4C5B">
      <w:pPr>
        <w:pStyle w:val="af6"/>
        <w:numPr>
          <w:ilvl w:val="0"/>
          <w:numId w:val="20"/>
        </w:numPr>
      </w:pPr>
      <w:r>
        <w:t xml:space="preserve">Баннерная реклама с оплатой показов. Данным инструментом можно создать баннер, брендовую полку, мой магазин или баннер для рекламы акций. </w:t>
      </w:r>
      <w:r w:rsidR="002174A7">
        <w:t>Брендовая полка занимает тот же самый блок, что и реклама товаров по поиску и отображает логотип или небольшой баннер с перечнем из 8 товаров поставщика. Мой магазин – реклама бренда среди прочих брендов маркетплейса.</w:t>
      </w:r>
    </w:p>
    <w:p w14:paraId="6C9D8E9F" w14:textId="04296998" w:rsidR="002174A7" w:rsidRDefault="002174A7" w:rsidP="008A4C5B">
      <w:pPr>
        <w:pStyle w:val="af6"/>
        <w:numPr>
          <w:ilvl w:val="0"/>
          <w:numId w:val="20"/>
        </w:numPr>
      </w:pPr>
      <w:r>
        <w:t xml:space="preserve">Продвижение в поиске. Автоматическое поднятие в поиске товаров без метки «Реклама». Действует по системе </w:t>
      </w:r>
      <w:r>
        <w:rPr>
          <w:lang w:val="en-US"/>
        </w:rPr>
        <w:t>CPA</w:t>
      </w:r>
      <w:r w:rsidRPr="002174A7">
        <w:t xml:space="preserve"> (</w:t>
      </w:r>
      <w:r>
        <w:rPr>
          <w:lang w:val="en-US"/>
        </w:rPr>
        <w:t>cost</w:t>
      </w:r>
      <w:r w:rsidRPr="002174A7">
        <w:t xml:space="preserve"> </w:t>
      </w:r>
      <w:r>
        <w:rPr>
          <w:lang w:val="en-US"/>
        </w:rPr>
        <w:t>per</w:t>
      </w:r>
      <w:r w:rsidRPr="002174A7">
        <w:t xml:space="preserve"> </w:t>
      </w:r>
      <w:r>
        <w:rPr>
          <w:lang w:val="en-US"/>
        </w:rPr>
        <w:t>action</w:t>
      </w:r>
      <w:r w:rsidRPr="002174A7">
        <w:t>)</w:t>
      </w:r>
      <w:r>
        <w:t>, то есть по оплате действия. В данном случае продавец устанавливает процент, который готов заплатить площадке за поднятие.</w:t>
      </w:r>
    </w:p>
    <w:p w14:paraId="43C48E89" w14:textId="4E1F768B" w:rsidR="002174A7" w:rsidRPr="00D30641" w:rsidRDefault="002174A7" w:rsidP="002174A7">
      <w:pPr>
        <w:ind w:firstLine="708"/>
      </w:pPr>
      <w:r>
        <w:t xml:space="preserve">Также </w:t>
      </w:r>
      <w:r>
        <w:rPr>
          <w:lang w:val="en-US"/>
        </w:rPr>
        <w:t>OZON</w:t>
      </w:r>
      <w:r>
        <w:t xml:space="preserve"> предоставляет возможности организации </w:t>
      </w:r>
      <w:r>
        <w:rPr>
          <w:lang w:val="en-US"/>
        </w:rPr>
        <w:t>e</w:t>
      </w:r>
      <w:r w:rsidRPr="002174A7">
        <w:t>-</w:t>
      </w:r>
      <w:r>
        <w:rPr>
          <w:lang w:val="en-US"/>
        </w:rPr>
        <w:t>mail</w:t>
      </w:r>
      <w:r w:rsidRPr="002174A7">
        <w:t xml:space="preserve"> </w:t>
      </w:r>
      <w:r>
        <w:t>рассылок по базе клиентов, баннерной рекламы на главной странице, помещение товаров в специальные рекламные блоки</w:t>
      </w:r>
      <w:r w:rsidR="001F0A48">
        <w:t xml:space="preserve"> на главных страницах, рассылку </w:t>
      </w:r>
      <w:r w:rsidR="001F0A48">
        <w:rPr>
          <w:lang w:val="en-US"/>
        </w:rPr>
        <w:t>push</w:t>
      </w:r>
      <w:r w:rsidR="001F0A48" w:rsidRPr="001F0A48">
        <w:t>-</w:t>
      </w:r>
      <w:r w:rsidR="001F0A48">
        <w:t xml:space="preserve">уведомлений. Данные инструменты предоставляются и согласовываются с отделом маркетинга </w:t>
      </w:r>
      <w:r w:rsidR="001F0A48">
        <w:rPr>
          <w:lang w:val="en-US"/>
        </w:rPr>
        <w:t>OZON</w:t>
      </w:r>
      <w:r w:rsidR="001F0A48" w:rsidRPr="00D30641">
        <w:t>.</w:t>
      </w:r>
    </w:p>
    <w:p w14:paraId="28139601" w14:textId="4AFB76C6" w:rsidR="001F0A48" w:rsidRDefault="001F0A48" w:rsidP="002174A7">
      <w:pPr>
        <w:ind w:firstLine="708"/>
      </w:pPr>
      <w:r w:rsidRPr="001F0A48">
        <w:t xml:space="preserve"> </w:t>
      </w:r>
      <w:r>
        <w:t xml:space="preserve">Минимальный рекомендуемый бюджет на продвижение зависит от положения товаров в категорийной и поисковой выдачах, стоимости товара и статуса товара. По собственному опыту магазин с оборотом в 400 тыс. руб., в месяц мы начали продвигать с бюджетом на продвижение в 15 тыс. руб. </w:t>
      </w:r>
    </w:p>
    <w:p w14:paraId="2C085A1B" w14:textId="69FAB867" w:rsidR="001F0A48" w:rsidRDefault="000007C0" w:rsidP="002174A7">
      <w:pPr>
        <w:ind w:firstLine="708"/>
      </w:pPr>
      <w:r>
        <w:t xml:space="preserve">Самый крупный в России маркетплейс – </w:t>
      </w:r>
      <w:r>
        <w:rPr>
          <w:lang w:val="en-US"/>
        </w:rPr>
        <w:t>Wildberries</w:t>
      </w:r>
      <w:r w:rsidRPr="000007C0">
        <w:t xml:space="preserve">. </w:t>
      </w:r>
      <w:r>
        <w:t xml:space="preserve">В личном кабинете возможно настроить несколько типов рекламного продвижения: </w:t>
      </w:r>
    </w:p>
    <w:p w14:paraId="52812A2C" w14:textId="2887603B" w:rsidR="000007C0" w:rsidRDefault="000007C0" w:rsidP="008A4C5B">
      <w:pPr>
        <w:pStyle w:val="af6"/>
        <w:numPr>
          <w:ilvl w:val="0"/>
          <w:numId w:val="21"/>
        </w:numPr>
      </w:pPr>
      <w:r>
        <w:t xml:space="preserve">Баннерная реклама. Баннеры появляются в разделе «Акции» или в выбранном разделе. Оплата идет по принципу фиксированной оплаты места. </w:t>
      </w:r>
    </w:p>
    <w:p w14:paraId="41E07AD9" w14:textId="33A6972B" w:rsidR="000007C0" w:rsidRDefault="000007C0" w:rsidP="008A4C5B">
      <w:pPr>
        <w:pStyle w:val="af6"/>
        <w:numPr>
          <w:ilvl w:val="0"/>
          <w:numId w:val="21"/>
        </w:numPr>
      </w:pPr>
      <w:r>
        <w:t>Карточка товара. Выбранный ассортимент появляется в карточках товаров аналогичных с вашим</w:t>
      </w:r>
      <w:r w:rsidR="007C0663">
        <w:t xml:space="preserve">и либо указанных в параметрах при настройке. Оплата идет по принципу фиксированной платы за место в блоке за 1000 показов. Есть возможность установить ежедневный лимит и максимальный бюджет. </w:t>
      </w:r>
    </w:p>
    <w:p w14:paraId="19020E43" w14:textId="153D7FF2" w:rsidR="007C0663" w:rsidRDefault="007C0663" w:rsidP="008A4C5B">
      <w:pPr>
        <w:pStyle w:val="af6"/>
        <w:numPr>
          <w:ilvl w:val="0"/>
          <w:numId w:val="21"/>
        </w:numPr>
      </w:pPr>
      <w:r>
        <w:lastRenderedPageBreak/>
        <w:t xml:space="preserve">Каталог. Аналог инструмента листинг. Поднимает выбранный товар в категории и группе на 1-9 место. Работает только для каталога. </w:t>
      </w:r>
    </w:p>
    <w:p w14:paraId="15466345" w14:textId="5C1E3E99" w:rsidR="007C0663" w:rsidRDefault="007C0663" w:rsidP="007C0663">
      <w:pPr>
        <w:ind w:firstLine="360"/>
      </w:pPr>
      <w:r>
        <w:t xml:space="preserve">Также по согласованию с отделом маркетинга </w:t>
      </w:r>
      <w:r>
        <w:rPr>
          <w:lang w:val="en-US"/>
        </w:rPr>
        <w:t>Wildberries</w:t>
      </w:r>
      <w:r w:rsidRPr="007C0663">
        <w:t xml:space="preserve"> </w:t>
      </w:r>
      <w:r>
        <w:t>можно согласовать дополнительные активности.</w:t>
      </w:r>
    </w:p>
    <w:p w14:paraId="0F545298" w14:textId="263381F4" w:rsidR="007C0663" w:rsidRDefault="007C0663" w:rsidP="007C0663">
      <w:pPr>
        <w:ind w:firstLine="360"/>
      </w:pPr>
      <w:r>
        <w:t xml:space="preserve">К сожалению, на данный момент в личном кабинете не реализованы инструменты по работе с </w:t>
      </w:r>
      <w:r w:rsidR="00BB56E1">
        <w:t xml:space="preserve">поисковой выдачей. </w:t>
      </w:r>
    </w:p>
    <w:p w14:paraId="210D3B0B" w14:textId="38E49E52" w:rsidR="00BB56E1" w:rsidRDefault="00BB56E1" w:rsidP="007C0663">
      <w:pPr>
        <w:ind w:firstLine="360"/>
      </w:pPr>
      <w:r>
        <w:t xml:space="preserve">Яндекс. Маркет подразделяется на продвижение товаров на маркетплейсе и в агрегаторе. Существует два портала для настройки рекламы: кабинет поставщика (по работе с маркетплейсом) и кабинет производителя (по работе с агрегатором). Наибольшие возможности для онлайн-рекламы представлены в кабинете производителя: </w:t>
      </w:r>
    </w:p>
    <w:p w14:paraId="359A92EC" w14:textId="64ACD6CB" w:rsidR="00BB56E1" w:rsidRDefault="00BB56E1" w:rsidP="008A4C5B">
      <w:pPr>
        <w:pStyle w:val="af6"/>
        <w:numPr>
          <w:ilvl w:val="0"/>
          <w:numId w:val="22"/>
        </w:numPr>
      </w:pPr>
      <w:r>
        <w:t>Продвигать товары на Яндекс.Маркете в рекламном блоке над поисковой и категорийной выдачей;</w:t>
      </w:r>
    </w:p>
    <w:p w14:paraId="53A135F3" w14:textId="4F0FFEC9" w:rsidR="00BB56E1" w:rsidRDefault="00BB56E1" w:rsidP="008A4C5B">
      <w:pPr>
        <w:pStyle w:val="af6"/>
        <w:numPr>
          <w:ilvl w:val="0"/>
          <w:numId w:val="22"/>
        </w:numPr>
      </w:pPr>
      <w:r>
        <w:t>Бренд-зона;</w:t>
      </w:r>
    </w:p>
    <w:p w14:paraId="33AE3E8F" w14:textId="1563041F" w:rsidR="00BB56E1" w:rsidRDefault="00BB56E1" w:rsidP="008A4C5B">
      <w:pPr>
        <w:pStyle w:val="af6"/>
        <w:numPr>
          <w:ilvl w:val="0"/>
          <w:numId w:val="22"/>
        </w:numPr>
      </w:pPr>
      <w:r>
        <w:t>Баннерная реклама;</w:t>
      </w:r>
    </w:p>
    <w:p w14:paraId="12A1C3C0" w14:textId="0456FDD7" w:rsidR="00BB56E1" w:rsidRDefault="00BB56E1" w:rsidP="008A4C5B">
      <w:pPr>
        <w:pStyle w:val="af6"/>
        <w:numPr>
          <w:ilvl w:val="0"/>
          <w:numId w:val="22"/>
        </w:numPr>
      </w:pPr>
      <w:r>
        <w:t xml:space="preserve">Лендинги; </w:t>
      </w:r>
    </w:p>
    <w:p w14:paraId="1854D495" w14:textId="342EBC26" w:rsidR="00BB56E1" w:rsidRDefault="00BB56E1" w:rsidP="008A4C5B">
      <w:pPr>
        <w:pStyle w:val="af6"/>
        <w:numPr>
          <w:ilvl w:val="0"/>
          <w:numId w:val="22"/>
        </w:numPr>
      </w:pPr>
      <w:r>
        <w:t>Продвижение товаров на маркетплейсе;</w:t>
      </w:r>
    </w:p>
    <w:p w14:paraId="7FF4C954" w14:textId="1E6CB92D" w:rsidR="00BB56E1" w:rsidRDefault="00BB56E1" w:rsidP="008A4C5B">
      <w:pPr>
        <w:pStyle w:val="af6"/>
        <w:numPr>
          <w:ilvl w:val="0"/>
          <w:numId w:val="22"/>
        </w:numPr>
      </w:pPr>
      <w:r>
        <w:t xml:space="preserve">Участие в промоакциях; </w:t>
      </w:r>
    </w:p>
    <w:p w14:paraId="4C08C1DF" w14:textId="42016BAF" w:rsidR="00BB56E1" w:rsidRDefault="00BB56E1" w:rsidP="008A4C5B">
      <w:pPr>
        <w:pStyle w:val="af6"/>
        <w:numPr>
          <w:ilvl w:val="0"/>
          <w:numId w:val="22"/>
        </w:numPr>
      </w:pPr>
      <w:r>
        <w:t xml:space="preserve">Рассылки; </w:t>
      </w:r>
    </w:p>
    <w:p w14:paraId="4B8CF7F5" w14:textId="065C4A8D" w:rsidR="00BB56E1" w:rsidRDefault="00BB56E1" w:rsidP="008A4C5B">
      <w:pPr>
        <w:pStyle w:val="af6"/>
        <w:numPr>
          <w:ilvl w:val="0"/>
          <w:numId w:val="22"/>
        </w:numPr>
      </w:pPr>
      <w:r>
        <w:t xml:space="preserve">Страница магазина; </w:t>
      </w:r>
    </w:p>
    <w:p w14:paraId="1DA4C191" w14:textId="2B9BC3F0" w:rsidR="00BB56E1" w:rsidRDefault="00BB56E1" w:rsidP="008A4C5B">
      <w:pPr>
        <w:pStyle w:val="af6"/>
        <w:numPr>
          <w:ilvl w:val="0"/>
          <w:numId w:val="22"/>
        </w:numPr>
      </w:pPr>
      <w:r>
        <w:t>Брендирование;</w:t>
      </w:r>
    </w:p>
    <w:p w14:paraId="11B8A81B" w14:textId="6EB9C5BF" w:rsidR="00BB56E1" w:rsidRDefault="00BB56E1" w:rsidP="008A4C5B">
      <w:pPr>
        <w:pStyle w:val="af6"/>
        <w:numPr>
          <w:ilvl w:val="0"/>
          <w:numId w:val="22"/>
        </w:numPr>
      </w:pPr>
      <w:r>
        <w:t>Размещение логотипа.</w:t>
      </w:r>
    </w:p>
    <w:p w14:paraId="67E433A9" w14:textId="3C685AB5" w:rsidR="00BB56E1" w:rsidRDefault="00BB56E1" w:rsidP="00BB56E1">
      <w:pPr>
        <w:ind w:firstLine="360"/>
      </w:pPr>
      <w:r>
        <w:t>В рекламном кабинете поставщика возможно назначить ставку и поднимать товары в листинге по принципу опл</w:t>
      </w:r>
      <w:r w:rsidR="00721DD2">
        <w:t xml:space="preserve">аты </w:t>
      </w:r>
      <w:r w:rsidR="0023490C">
        <w:t>действия</w:t>
      </w:r>
      <w:r w:rsidR="00721DD2">
        <w:t xml:space="preserve">. </w:t>
      </w:r>
    </w:p>
    <w:p w14:paraId="39937B45" w14:textId="160F14DD" w:rsidR="0023490C" w:rsidRDefault="0023490C" w:rsidP="0023490C">
      <w:pPr>
        <w:pStyle w:val="3"/>
      </w:pPr>
      <w:bookmarkStart w:id="14" w:name="_Toc73546111"/>
      <w:r>
        <w:t>1.2.5 Контент-маркетинг</w:t>
      </w:r>
      <w:bookmarkEnd w:id="14"/>
    </w:p>
    <w:p w14:paraId="5F874039" w14:textId="4CDC4F60" w:rsidR="0023490C" w:rsidRDefault="0023490C" w:rsidP="0023490C">
      <w:r>
        <w:tab/>
        <w:t xml:space="preserve">Отдельным направление онлайн-рекламы является контент-маркетинг. Направлен данный комплекс на увеличение кол-ва соприкосновений бренда с текущими и потенциальными покупателями. Комплекс контент-маркетинга включает в себя публикацию статей, ведение профессиональных блогов и обучающих курсов и материалов, видео-обзоры, фотоматериалы. </w:t>
      </w:r>
    </w:p>
    <w:p w14:paraId="073EB15E" w14:textId="1F6A15F3" w:rsidR="0023490C" w:rsidRDefault="0023490C" w:rsidP="0023490C">
      <w:r>
        <w:tab/>
        <w:t xml:space="preserve">Контент-маркетинг является ключевой деятельностью в развитии бренда и продвижении его в Интернете. От количества упоминаний бренда зависит его распространение в сети и узнаваемость. Согласно агентству </w:t>
      </w:r>
      <w:r>
        <w:rPr>
          <w:lang w:val="en-US"/>
        </w:rPr>
        <w:t>Content</w:t>
      </w:r>
      <w:r w:rsidRPr="0023490C">
        <w:t xml:space="preserve"> </w:t>
      </w:r>
      <w:r>
        <w:rPr>
          <w:lang w:val="en-US"/>
        </w:rPr>
        <w:t>Marketing</w:t>
      </w:r>
      <w:r w:rsidRPr="0023490C">
        <w:t xml:space="preserve"> </w:t>
      </w:r>
      <w:r>
        <w:rPr>
          <w:lang w:val="en-US"/>
        </w:rPr>
        <w:t>Institute</w:t>
      </w:r>
      <w:r>
        <w:t xml:space="preserve">, 70% </w:t>
      </w:r>
      <w:r>
        <w:lastRenderedPageBreak/>
        <w:t xml:space="preserve">пользователей говорят о том, что больше доверяют брендам, которые распространяют контент и информацию о себе и своих товарах в интернете.  </w:t>
      </w:r>
    </w:p>
    <w:p w14:paraId="43D8D635" w14:textId="260A687D" w:rsidR="00DC35FB" w:rsidRDefault="00DC35FB" w:rsidP="0023490C">
      <w:r>
        <w:t xml:space="preserve">Среди целей контент-маркетинга выделяются: </w:t>
      </w:r>
    </w:p>
    <w:p w14:paraId="78573E27" w14:textId="496AD690" w:rsidR="00DC35FB" w:rsidRDefault="00DC35FB" w:rsidP="008A4C5B">
      <w:pPr>
        <w:pStyle w:val="af6"/>
        <w:numPr>
          <w:ilvl w:val="0"/>
          <w:numId w:val="23"/>
        </w:numPr>
      </w:pPr>
      <w:r>
        <w:t xml:space="preserve">Привлечение покупателей (лидогенерация); </w:t>
      </w:r>
    </w:p>
    <w:p w14:paraId="22B6331F" w14:textId="3C4603E8" w:rsidR="00DC35FB" w:rsidRDefault="00DC35FB" w:rsidP="008A4C5B">
      <w:pPr>
        <w:pStyle w:val="af6"/>
        <w:numPr>
          <w:ilvl w:val="0"/>
          <w:numId w:val="23"/>
        </w:numPr>
      </w:pPr>
      <w:r>
        <w:t xml:space="preserve">Увеличение узнаваемости бренда; </w:t>
      </w:r>
    </w:p>
    <w:p w14:paraId="6510BE69" w14:textId="3CA25411" w:rsidR="00DC35FB" w:rsidRDefault="00DC35FB" w:rsidP="008A4C5B">
      <w:pPr>
        <w:pStyle w:val="af6"/>
        <w:numPr>
          <w:ilvl w:val="0"/>
          <w:numId w:val="23"/>
        </w:numPr>
      </w:pPr>
      <w:r>
        <w:t xml:space="preserve">Повышение вовлеченности клиентов; </w:t>
      </w:r>
    </w:p>
    <w:p w14:paraId="3A7FE2D3" w14:textId="359CC254" w:rsidR="00DC35FB" w:rsidRDefault="00DC35FB" w:rsidP="008A4C5B">
      <w:pPr>
        <w:pStyle w:val="af6"/>
        <w:numPr>
          <w:ilvl w:val="0"/>
          <w:numId w:val="23"/>
        </w:numPr>
      </w:pPr>
      <w:r>
        <w:t xml:space="preserve">Повышение лояльности пользователей бренда; </w:t>
      </w:r>
    </w:p>
    <w:p w14:paraId="59D7EB1A" w14:textId="6E5721F4" w:rsidR="00DC35FB" w:rsidRDefault="00DC35FB" w:rsidP="008A4C5B">
      <w:pPr>
        <w:pStyle w:val="af6"/>
        <w:numPr>
          <w:ilvl w:val="0"/>
          <w:numId w:val="23"/>
        </w:numPr>
      </w:pPr>
      <w:r>
        <w:t xml:space="preserve">Реактивация пассивных клиентов; </w:t>
      </w:r>
    </w:p>
    <w:p w14:paraId="1FBE8B99" w14:textId="576544F9" w:rsidR="00DC35FB" w:rsidRDefault="00DC35FB" w:rsidP="00DC35FB">
      <w:pPr>
        <w:ind w:firstLine="360"/>
      </w:pPr>
      <w:r>
        <w:t xml:space="preserve">Контент-маркетинг используется в совокупности с другими направлениями. Так, контент-маркетинг может применяться вместе с привлечением платного трафика в поисковых сетях: тогда на информационные поисковые запросы можно поднимать свои источники контент-маркетинга; в совокупности с социальными сетями – публикация полезного контента в брендовых группах. </w:t>
      </w:r>
    </w:p>
    <w:p w14:paraId="6313F718" w14:textId="20B57D82" w:rsidR="00DC35FB" w:rsidRDefault="00DC35FB" w:rsidP="00DC35FB">
      <w:r>
        <w:t>Источниками или площадками для реализации контент-маркетинга могут быть:</w:t>
      </w:r>
    </w:p>
    <w:p w14:paraId="6D9CB72B" w14:textId="4FAEEE15" w:rsidR="00DC35FB" w:rsidRDefault="00DC35FB" w:rsidP="008A4C5B">
      <w:pPr>
        <w:pStyle w:val="af6"/>
        <w:numPr>
          <w:ilvl w:val="0"/>
          <w:numId w:val="24"/>
        </w:numPr>
      </w:pPr>
      <w:r>
        <w:t>Социальные сети, аккаунты брендов;</w:t>
      </w:r>
    </w:p>
    <w:p w14:paraId="04F07F10" w14:textId="4092179E" w:rsidR="00DC35FB" w:rsidRDefault="00DC35FB" w:rsidP="008A4C5B">
      <w:pPr>
        <w:pStyle w:val="af6"/>
        <w:numPr>
          <w:ilvl w:val="0"/>
          <w:numId w:val="24"/>
        </w:numPr>
      </w:pPr>
      <w:r>
        <w:t xml:space="preserve">Информационные порталы, например, если вы продаете свои услуги, это может быть кейс-пример на портале </w:t>
      </w:r>
      <w:r>
        <w:rPr>
          <w:lang w:val="en-US"/>
        </w:rPr>
        <w:t>VC</w:t>
      </w:r>
      <w:r w:rsidRPr="00DC35FB">
        <w:t>.</w:t>
      </w:r>
      <w:r>
        <w:rPr>
          <w:lang w:val="en-US"/>
        </w:rPr>
        <w:t>ru</w:t>
      </w:r>
      <w:r>
        <w:t>;</w:t>
      </w:r>
    </w:p>
    <w:p w14:paraId="3FA0CF95" w14:textId="6D089555" w:rsidR="00DC35FB" w:rsidRDefault="00DC35FB" w:rsidP="008A4C5B">
      <w:pPr>
        <w:pStyle w:val="af6"/>
        <w:numPr>
          <w:ilvl w:val="0"/>
          <w:numId w:val="24"/>
        </w:numPr>
      </w:pPr>
      <w:r>
        <w:t xml:space="preserve">Собственный блог на персональном сайте. </w:t>
      </w:r>
    </w:p>
    <w:p w14:paraId="3A58AB24" w14:textId="007776D5" w:rsidR="00925945" w:rsidRPr="00AF45CA" w:rsidRDefault="00925945" w:rsidP="00925945">
      <w:pPr>
        <w:ind w:firstLine="360"/>
      </w:pPr>
      <w:r>
        <w:t xml:space="preserve">Для реализации контент-маркетинга в компании должен быть человек, обладающий навыками копирайтинга, составления и написания текста, а также экспертизой в вопросе товара или услуг, которые вы продвигаете. В зависимости от выбранных инструментов вам также могут понадобиться ресурсы видеомонтажера и оператора, фотографа и графического дизайнера. </w:t>
      </w:r>
    </w:p>
    <w:p w14:paraId="6C33BDEC" w14:textId="5087BF11" w:rsidR="00980209" w:rsidRDefault="00980209" w:rsidP="00980209">
      <w:pPr>
        <w:pStyle w:val="3"/>
      </w:pPr>
      <w:bookmarkStart w:id="15" w:name="_Toc73546112"/>
      <w:r>
        <w:t>1.2.6 Варианты инструментов продвижения для компаний</w:t>
      </w:r>
      <w:bookmarkEnd w:id="15"/>
    </w:p>
    <w:p w14:paraId="0A65F290" w14:textId="767B7A44" w:rsidR="00980209" w:rsidRDefault="00980209" w:rsidP="00980209">
      <w:pPr>
        <w:ind w:firstLine="708"/>
      </w:pPr>
      <w:r>
        <w:t xml:space="preserve">Для того, чтобы компании могли иметь возможность составить диверсифицированный портфель рекламных инструментов с возможностью выбора оптимального набора инструментов </w:t>
      </w:r>
      <w:r w:rsidR="00A626E6">
        <w:t xml:space="preserve">- </w:t>
      </w:r>
      <w:r>
        <w:t>в рамках данной работы была реализована следующая таблица</w:t>
      </w:r>
      <w:r w:rsidR="00E945CD">
        <w:t xml:space="preserve">, разбитая на категории. </w:t>
      </w:r>
      <w:r w:rsidR="00A626E6">
        <w:t xml:space="preserve">В данной таблице представлена краткая сжатая информация о том, как можно использовать каждый инструмент в рамках определенного бюджета, а также какие особенности есть у каждого инструмента. </w:t>
      </w:r>
    </w:p>
    <w:p w14:paraId="1CB6370A" w14:textId="3BCA816E" w:rsidR="00A626E6" w:rsidRDefault="007764D5" w:rsidP="007764D5">
      <w:r>
        <w:t xml:space="preserve">Для инструментов работы с поисковыми сетями. </w:t>
      </w:r>
    </w:p>
    <w:p w14:paraId="62D4380B" w14:textId="0276EB19" w:rsidR="007764D5" w:rsidRDefault="007764D5" w:rsidP="007764D5"/>
    <w:p w14:paraId="2725BD2E" w14:textId="6A4129A5" w:rsidR="007764D5" w:rsidRPr="007764D5" w:rsidRDefault="007764D5" w:rsidP="007764D5">
      <w:pPr>
        <w:pStyle w:val="a0"/>
        <w:jc w:val="right"/>
        <w:rPr>
          <w:b w:val="0"/>
          <w:bCs/>
        </w:rPr>
      </w:pPr>
      <w:r w:rsidRPr="007764D5">
        <w:rPr>
          <w:b w:val="0"/>
          <w:bCs/>
        </w:rPr>
        <w:lastRenderedPageBreak/>
        <w:t>Инструменты продвижения в поисковых сетях</w:t>
      </w:r>
    </w:p>
    <w:p w14:paraId="52328093" w14:textId="35349D87" w:rsidR="007764D5" w:rsidRPr="007764D5" w:rsidRDefault="007764D5" w:rsidP="00A626E6">
      <w:r w:rsidRPr="007764D5">
        <w:rPr>
          <w:noProof/>
        </w:rPr>
        <w:drawing>
          <wp:inline distT="0" distB="0" distL="0" distR="0" wp14:anchorId="3E8C06F4" wp14:editId="01BD334C">
            <wp:extent cx="5940425" cy="391541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915410"/>
                    </a:xfrm>
                    <a:prstGeom prst="rect">
                      <a:avLst/>
                    </a:prstGeom>
                  </pic:spPr>
                </pic:pic>
              </a:graphicData>
            </a:graphic>
          </wp:inline>
        </w:drawing>
      </w:r>
    </w:p>
    <w:p w14:paraId="3839328D" w14:textId="22CAA9FB" w:rsidR="00447FDE" w:rsidRDefault="007764D5" w:rsidP="00447FDE">
      <w:r>
        <w:t xml:space="preserve">Для инструментов работы с социальными сетями. </w:t>
      </w:r>
    </w:p>
    <w:p w14:paraId="53E7B67C" w14:textId="45AA288E" w:rsidR="00CF3EDA" w:rsidRPr="00CF3EDA" w:rsidRDefault="00CF3EDA" w:rsidP="00CF3EDA">
      <w:pPr>
        <w:pStyle w:val="a0"/>
        <w:jc w:val="right"/>
        <w:rPr>
          <w:b w:val="0"/>
          <w:bCs/>
        </w:rPr>
      </w:pPr>
      <w:r w:rsidRPr="00CF3EDA">
        <w:rPr>
          <w:b w:val="0"/>
          <w:bCs/>
        </w:rPr>
        <w:t>Инструменты продвижения в социальных сетях</w:t>
      </w:r>
    </w:p>
    <w:p w14:paraId="0C25E6B4" w14:textId="76AFFF75" w:rsidR="007764D5" w:rsidRPr="00CF3EDA" w:rsidRDefault="00CF3EDA" w:rsidP="00447FDE">
      <w:r w:rsidRPr="00CF3EDA">
        <w:rPr>
          <w:noProof/>
        </w:rPr>
        <w:drawing>
          <wp:inline distT="0" distB="0" distL="0" distR="0" wp14:anchorId="58E817C6" wp14:editId="08C25885">
            <wp:extent cx="5940425" cy="39154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915410"/>
                    </a:xfrm>
                    <a:prstGeom prst="rect">
                      <a:avLst/>
                    </a:prstGeom>
                  </pic:spPr>
                </pic:pic>
              </a:graphicData>
            </a:graphic>
          </wp:inline>
        </w:drawing>
      </w:r>
    </w:p>
    <w:p w14:paraId="2ABB1896" w14:textId="66AB03CA" w:rsidR="009B3C31" w:rsidRDefault="009B3C31" w:rsidP="00980209">
      <w:pPr>
        <w:ind w:firstLine="708"/>
      </w:pPr>
    </w:p>
    <w:p w14:paraId="49BD394B" w14:textId="20A30F8C" w:rsidR="009B3C31" w:rsidRDefault="009B3C31" w:rsidP="009B3C31">
      <w:r>
        <w:lastRenderedPageBreak/>
        <w:t>Для инструментов продвижения внутри сторонних площадок.</w:t>
      </w:r>
    </w:p>
    <w:p w14:paraId="2A983771" w14:textId="7147FD30" w:rsidR="009B3C31" w:rsidRDefault="009B3C31" w:rsidP="009B3C31">
      <w:pPr>
        <w:pStyle w:val="a0"/>
        <w:jc w:val="right"/>
        <w:rPr>
          <w:b w:val="0"/>
          <w:bCs/>
        </w:rPr>
      </w:pPr>
      <w:r w:rsidRPr="009B3C31">
        <w:rPr>
          <w:b w:val="0"/>
          <w:bCs/>
        </w:rPr>
        <w:t>Инструменты продвижения на сторонних площадках</w:t>
      </w:r>
    </w:p>
    <w:p w14:paraId="71C90D73" w14:textId="29BEB8D5" w:rsidR="009B3C31" w:rsidRPr="009B3C31" w:rsidRDefault="009B3C31" w:rsidP="009B3C31">
      <w:pPr>
        <w:pStyle w:val="a0"/>
        <w:numPr>
          <w:ilvl w:val="0"/>
          <w:numId w:val="0"/>
        </w:numPr>
        <w:rPr>
          <w:b w:val="0"/>
          <w:bCs/>
        </w:rPr>
      </w:pPr>
      <w:r w:rsidRPr="009B3C31">
        <w:rPr>
          <w:b w:val="0"/>
          <w:bCs/>
          <w:noProof/>
        </w:rPr>
        <w:drawing>
          <wp:inline distT="0" distB="0" distL="0" distR="0" wp14:anchorId="14C58744" wp14:editId="04D4B24E">
            <wp:extent cx="5940425" cy="478409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784090"/>
                    </a:xfrm>
                    <a:prstGeom prst="rect">
                      <a:avLst/>
                    </a:prstGeom>
                  </pic:spPr>
                </pic:pic>
              </a:graphicData>
            </a:graphic>
          </wp:inline>
        </w:drawing>
      </w:r>
    </w:p>
    <w:p w14:paraId="6DA278C8" w14:textId="77777777" w:rsidR="009B3C31" w:rsidRDefault="009B3C31" w:rsidP="009B3C31">
      <w:r>
        <w:t>Для инструментов комплекса контент-маркетинга.</w:t>
      </w:r>
    </w:p>
    <w:p w14:paraId="27BEF473" w14:textId="77777777" w:rsidR="009B3C31" w:rsidRDefault="009B3C31" w:rsidP="009B3C31">
      <w:pPr>
        <w:pStyle w:val="a0"/>
        <w:jc w:val="right"/>
        <w:rPr>
          <w:b w:val="0"/>
          <w:bCs/>
        </w:rPr>
      </w:pPr>
      <w:r w:rsidRPr="009B3C31">
        <w:rPr>
          <w:b w:val="0"/>
          <w:bCs/>
        </w:rPr>
        <w:t>Инструменты комплекса контент-маркетинг</w:t>
      </w:r>
    </w:p>
    <w:p w14:paraId="4F8B4E36" w14:textId="77777777" w:rsidR="009B3C31" w:rsidRDefault="009B3C31" w:rsidP="009B3C31">
      <w:r w:rsidRPr="009B3C31">
        <w:rPr>
          <w:noProof/>
        </w:rPr>
        <w:drawing>
          <wp:inline distT="0" distB="0" distL="0" distR="0" wp14:anchorId="36F64981" wp14:editId="5CD78363">
            <wp:extent cx="5940425" cy="28295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829560"/>
                    </a:xfrm>
                    <a:prstGeom prst="rect">
                      <a:avLst/>
                    </a:prstGeom>
                  </pic:spPr>
                </pic:pic>
              </a:graphicData>
            </a:graphic>
          </wp:inline>
        </w:drawing>
      </w:r>
    </w:p>
    <w:p w14:paraId="0F11072D" w14:textId="77777777" w:rsidR="009B3C31" w:rsidRDefault="009B3C31" w:rsidP="009B3C31"/>
    <w:p w14:paraId="5D8496A3" w14:textId="77777777" w:rsidR="009B3C31" w:rsidRDefault="009B3C31" w:rsidP="009B3C31">
      <w:r>
        <w:lastRenderedPageBreak/>
        <w:t>Для других инструментов продвижения.</w:t>
      </w:r>
    </w:p>
    <w:p w14:paraId="3DF16A88" w14:textId="77777777" w:rsidR="009B3C31" w:rsidRDefault="009B3C31" w:rsidP="009B3C31">
      <w:pPr>
        <w:pStyle w:val="a0"/>
        <w:jc w:val="right"/>
        <w:rPr>
          <w:b w:val="0"/>
          <w:bCs/>
        </w:rPr>
      </w:pPr>
      <w:r w:rsidRPr="009B3C31">
        <w:rPr>
          <w:b w:val="0"/>
          <w:bCs/>
        </w:rPr>
        <w:t>Прочие инструменты продвижения в Интернете</w:t>
      </w:r>
    </w:p>
    <w:p w14:paraId="3F851C59" w14:textId="77777777" w:rsidR="00194A70" w:rsidRDefault="00194A70" w:rsidP="009B3C31">
      <w:r w:rsidRPr="00194A70">
        <w:rPr>
          <w:noProof/>
        </w:rPr>
        <w:drawing>
          <wp:inline distT="0" distB="0" distL="0" distR="0" wp14:anchorId="5A6E668A" wp14:editId="2B0EE6F5">
            <wp:extent cx="5940425" cy="1200785"/>
            <wp:effectExtent l="0" t="0" r="317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200785"/>
                    </a:xfrm>
                    <a:prstGeom prst="rect">
                      <a:avLst/>
                    </a:prstGeom>
                  </pic:spPr>
                </pic:pic>
              </a:graphicData>
            </a:graphic>
          </wp:inline>
        </w:drawing>
      </w:r>
    </w:p>
    <w:p w14:paraId="411BDD4A" w14:textId="00253C4C" w:rsidR="00925945" w:rsidRPr="009B3C31" w:rsidRDefault="00194A70" w:rsidP="00194A70">
      <w:pPr>
        <w:ind w:firstLine="708"/>
      </w:pPr>
      <w:r>
        <w:t xml:space="preserve">На основе данных таблиц руководители отделов маркетинга и директора компании смогут выделить для себя возможные инструменты в зависимости от направления их деятельности, ожиданий и бюджета. </w:t>
      </w:r>
      <w:r w:rsidR="00925945" w:rsidRPr="009B3C31">
        <w:br w:type="page"/>
      </w:r>
    </w:p>
    <w:p w14:paraId="13E37425" w14:textId="77777777" w:rsidR="00980209" w:rsidRDefault="00980209" w:rsidP="00980209">
      <w:pPr>
        <w:ind w:firstLine="708"/>
      </w:pPr>
    </w:p>
    <w:p w14:paraId="0860F0CA" w14:textId="5F983B28" w:rsidR="000007C0" w:rsidRDefault="00D55B41" w:rsidP="00D55B41">
      <w:pPr>
        <w:pStyle w:val="a6"/>
      </w:pPr>
      <w:bookmarkStart w:id="16" w:name="_Toc73546113"/>
      <w:r>
        <w:t xml:space="preserve">1.3 </w:t>
      </w:r>
      <w:r w:rsidR="00925945">
        <w:t>Компания ООО «Ди Ай Вай Тулз»</w:t>
      </w:r>
      <w:bookmarkEnd w:id="16"/>
    </w:p>
    <w:p w14:paraId="73948939" w14:textId="582FB942" w:rsidR="00925945" w:rsidRDefault="00925945" w:rsidP="00925945">
      <w:pPr>
        <w:pStyle w:val="3"/>
      </w:pPr>
      <w:bookmarkStart w:id="17" w:name="_Toc73546114"/>
      <w:r>
        <w:t>1.3.1 Описание компании ООО «Ди Ай Вай Тулз»</w:t>
      </w:r>
      <w:bookmarkEnd w:id="17"/>
    </w:p>
    <w:p w14:paraId="79B2E822" w14:textId="77777777" w:rsidR="00925945" w:rsidRPr="001040DA" w:rsidRDefault="00925945" w:rsidP="00925945">
      <w:pPr>
        <w:ind w:firstLine="708"/>
        <w:rPr>
          <w:rFonts w:cs="Times New Roman"/>
        </w:rPr>
      </w:pPr>
      <w:r w:rsidRPr="001040DA">
        <w:rPr>
          <w:rFonts w:cs="Times New Roman"/>
        </w:rPr>
        <w:t xml:space="preserve">Компания ООО «Ди Ай Вай Тулз» - один из крупнейших поставщиков ручного строительного инструмента, оснастки и садового инструмента в России. Компания существует с 2000 года. В портфеле компании </w:t>
      </w:r>
      <w:r>
        <w:rPr>
          <w:rFonts w:cs="Times New Roman"/>
        </w:rPr>
        <w:t>5</w:t>
      </w:r>
      <w:r w:rsidRPr="001040DA">
        <w:rPr>
          <w:rFonts w:cs="Times New Roman"/>
        </w:rPr>
        <w:t xml:space="preserve"> бренд</w:t>
      </w:r>
      <w:r>
        <w:rPr>
          <w:rFonts w:cs="Times New Roman"/>
        </w:rPr>
        <w:t>ов</w:t>
      </w:r>
      <w:r w:rsidRPr="001040DA">
        <w:rPr>
          <w:rFonts w:cs="Times New Roman"/>
        </w:rPr>
        <w:t xml:space="preserve">: </w:t>
      </w:r>
      <w:r w:rsidRPr="001040DA">
        <w:rPr>
          <w:rFonts w:cs="Times New Roman"/>
          <w:lang w:val="en-US"/>
        </w:rPr>
        <w:t>VIRA</w:t>
      </w:r>
      <w:r w:rsidRPr="001040DA">
        <w:rPr>
          <w:rFonts w:cs="Times New Roman"/>
        </w:rPr>
        <w:t xml:space="preserve"> – ручной инструмент сегмента средний, включает в себя более 400 товарных позиций, среди которых: ударный, слесарный, шарнирно-губцевый, измерительный, диэлектрический инструмент и оснастка; </w:t>
      </w:r>
      <w:r w:rsidRPr="001040DA">
        <w:rPr>
          <w:rFonts w:cs="Times New Roman"/>
          <w:lang w:val="en-US"/>
        </w:rPr>
        <w:t>VIRA</w:t>
      </w:r>
      <w:r w:rsidRPr="001040DA">
        <w:rPr>
          <w:rFonts w:cs="Times New Roman"/>
        </w:rPr>
        <w:t xml:space="preserve"> </w:t>
      </w:r>
      <w:r w:rsidRPr="001040DA">
        <w:rPr>
          <w:rFonts w:cs="Times New Roman"/>
          <w:lang w:val="en-US"/>
        </w:rPr>
        <w:t>RAGE</w:t>
      </w:r>
      <w:r w:rsidRPr="001040DA">
        <w:rPr>
          <w:rFonts w:cs="Times New Roman"/>
        </w:rPr>
        <w:t xml:space="preserve"> – премиум версия бренда </w:t>
      </w:r>
      <w:r w:rsidRPr="001040DA">
        <w:rPr>
          <w:rFonts w:cs="Times New Roman"/>
          <w:lang w:val="en-US"/>
        </w:rPr>
        <w:t>VIRA</w:t>
      </w:r>
      <w:r w:rsidRPr="001040DA">
        <w:rPr>
          <w:rFonts w:cs="Times New Roman"/>
        </w:rPr>
        <w:t xml:space="preserve">, включающая в себя инструмент и оснастку сегмента эконом плюс повышенного качества (более 300 товарных позиций); </w:t>
      </w:r>
      <w:r w:rsidRPr="001040DA">
        <w:rPr>
          <w:rFonts w:cs="Times New Roman"/>
          <w:lang w:val="en-US"/>
        </w:rPr>
        <w:t>FRUT</w:t>
      </w:r>
      <w:r w:rsidRPr="001040DA">
        <w:rPr>
          <w:rFonts w:cs="Times New Roman"/>
        </w:rPr>
        <w:t xml:space="preserve"> – садовый инструмент сегмента средний и </w:t>
      </w:r>
      <w:r w:rsidRPr="001040DA">
        <w:rPr>
          <w:rFonts w:cs="Times New Roman"/>
          <w:lang w:val="en-US"/>
        </w:rPr>
        <w:t>FRUT</w:t>
      </w:r>
      <w:r w:rsidRPr="001040DA">
        <w:rPr>
          <w:rFonts w:cs="Times New Roman"/>
        </w:rPr>
        <w:t xml:space="preserve"> </w:t>
      </w:r>
      <w:r w:rsidRPr="001040DA">
        <w:rPr>
          <w:rFonts w:cs="Times New Roman"/>
          <w:lang w:val="en-US"/>
        </w:rPr>
        <w:t>CLUB</w:t>
      </w:r>
      <w:r w:rsidRPr="001040DA">
        <w:rPr>
          <w:rFonts w:cs="Times New Roman"/>
        </w:rPr>
        <w:t xml:space="preserve"> – премиум версия бренда </w:t>
      </w:r>
      <w:r w:rsidRPr="001040DA">
        <w:rPr>
          <w:rFonts w:cs="Times New Roman"/>
          <w:lang w:val="en-US"/>
        </w:rPr>
        <w:t>FRUT</w:t>
      </w:r>
      <w:r w:rsidRPr="001040DA">
        <w:rPr>
          <w:rFonts w:cs="Times New Roman"/>
        </w:rPr>
        <w:t xml:space="preserve">: </w:t>
      </w:r>
      <w:r w:rsidRPr="001040DA">
        <w:rPr>
          <w:rFonts w:cs="Times New Roman"/>
          <w:lang w:val="en-US"/>
        </w:rPr>
        <w:t>Kroft</w:t>
      </w:r>
      <w:r w:rsidRPr="001040DA">
        <w:rPr>
          <w:rFonts w:cs="Times New Roman"/>
        </w:rPr>
        <w:t xml:space="preserve"> – инструменты и оснастка сегмента эконом. </w:t>
      </w:r>
    </w:p>
    <w:p w14:paraId="5F806293" w14:textId="77777777" w:rsidR="00925945" w:rsidRPr="001040DA" w:rsidRDefault="00925945" w:rsidP="00925945">
      <w:pPr>
        <w:ind w:firstLine="708"/>
        <w:rPr>
          <w:rFonts w:cs="Times New Roman"/>
        </w:rPr>
      </w:pPr>
      <w:r w:rsidRPr="001040DA">
        <w:rPr>
          <w:rFonts w:cs="Times New Roman"/>
        </w:rPr>
        <w:t xml:space="preserve"> Продукция компании представлена во всех регионах РФ. Клиентская база насчитывает более </w:t>
      </w:r>
      <w:r>
        <w:rPr>
          <w:rFonts w:cs="Times New Roman"/>
        </w:rPr>
        <w:t>30</w:t>
      </w:r>
      <w:r w:rsidRPr="001040DA">
        <w:rPr>
          <w:rFonts w:cs="Times New Roman"/>
        </w:rPr>
        <w:t xml:space="preserve"> контрагентов, среди которых крупные интернет-магазины, </w:t>
      </w:r>
      <w:r w:rsidRPr="001040DA">
        <w:rPr>
          <w:rFonts w:cs="Times New Roman"/>
          <w:lang w:val="en-US"/>
        </w:rPr>
        <w:t>DIY</w:t>
      </w:r>
      <w:r w:rsidRPr="001040DA">
        <w:rPr>
          <w:rFonts w:cs="Times New Roman"/>
        </w:rPr>
        <w:t xml:space="preserve">-сети, а также фудовые гипермаркеты. </w:t>
      </w:r>
    </w:p>
    <w:p w14:paraId="5B5295EA" w14:textId="77777777" w:rsidR="00925945" w:rsidRPr="001040DA" w:rsidRDefault="00925945" w:rsidP="00925945">
      <w:pPr>
        <w:ind w:firstLine="708"/>
        <w:rPr>
          <w:rFonts w:cs="Times New Roman"/>
        </w:rPr>
      </w:pPr>
      <w:r w:rsidRPr="001040DA">
        <w:rPr>
          <w:rFonts w:cs="Times New Roman"/>
        </w:rPr>
        <w:t>Коллектив компании насчитывает более 30 сотрудников. Структура компании функциональная и включает в себя 8 отделов: отдел продаж, отдел продвижения, отдел продуктового маркетинга, финансовый отдел, отдел логистики, юридический отдел, информационно-технический отдел и отдел безопасности (схема № 1). Во главе компании находится генеральный директор Ве</w:t>
      </w:r>
      <w:r>
        <w:rPr>
          <w:rFonts w:cs="Times New Roman"/>
        </w:rPr>
        <w:t>р</w:t>
      </w:r>
      <w:r w:rsidRPr="001040DA">
        <w:rPr>
          <w:rFonts w:cs="Times New Roman"/>
        </w:rPr>
        <w:t>хотуров Олег Владимирович.</w:t>
      </w:r>
    </w:p>
    <w:p w14:paraId="0A4E1D29" w14:textId="77777777" w:rsidR="00925945" w:rsidRDefault="00925945" w:rsidP="00925945">
      <w:pPr>
        <w:ind w:firstLine="708"/>
        <w:rPr>
          <w:rFonts w:cs="Times New Roman"/>
          <w:sz w:val="28"/>
          <w:szCs w:val="28"/>
        </w:rPr>
      </w:pPr>
      <w:r>
        <w:rPr>
          <w:rFonts w:cs="Times New Roman"/>
          <w:noProof/>
          <w:sz w:val="28"/>
          <w:szCs w:val="28"/>
          <w:lang w:eastAsia="ru-RU"/>
        </w:rPr>
        <w:drawing>
          <wp:anchor distT="0" distB="0" distL="114300" distR="114300" simplePos="0" relativeHeight="251660288" behindDoc="0" locked="0" layoutInCell="1" allowOverlap="1" wp14:anchorId="0D30FA3A" wp14:editId="2AFC4B9A">
            <wp:simplePos x="0" y="0"/>
            <wp:positionH relativeFrom="column">
              <wp:posOffset>226695</wp:posOffset>
            </wp:positionH>
            <wp:positionV relativeFrom="paragraph">
              <wp:posOffset>9525</wp:posOffset>
            </wp:positionV>
            <wp:extent cx="5486400" cy="1419860"/>
            <wp:effectExtent l="57150" t="0" r="76200" b="0"/>
            <wp:wrapNone/>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71C157A0" w14:textId="77777777" w:rsidR="00925945" w:rsidRDefault="00925945" w:rsidP="00925945">
      <w:pPr>
        <w:ind w:firstLine="708"/>
        <w:rPr>
          <w:rFonts w:cs="Times New Roman"/>
          <w:b/>
          <w:bCs/>
          <w:i/>
          <w:iCs/>
        </w:rPr>
      </w:pPr>
    </w:p>
    <w:p w14:paraId="214B9C00" w14:textId="77777777" w:rsidR="00925945" w:rsidRDefault="00925945" w:rsidP="00925945">
      <w:pPr>
        <w:ind w:firstLine="708"/>
        <w:rPr>
          <w:rFonts w:cs="Times New Roman"/>
          <w:b/>
          <w:bCs/>
          <w:i/>
          <w:iCs/>
        </w:rPr>
      </w:pPr>
    </w:p>
    <w:p w14:paraId="6CAC5DAD" w14:textId="77777777" w:rsidR="00925945" w:rsidRDefault="00925945" w:rsidP="00925945">
      <w:pPr>
        <w:ind w:firstLine="708"/>
        <w:rPr>
          <w:rFonts w:cs="Times New Roman"/>
          <w:b/>
          <w:bCs/>
          <w:i/>
          <w:iCs/>
        </w:rPr>
      </w:pPr>
    </w:p>
    <w:p w14:paraId="2B92A019" w14:textId="77777777" w:rsidR="00925945" w:rsidRDefault="00925945" w:rsidP="00925945">
      <w:pPr>
        <w:ind w:firstLine="708"/>
        <w:rPr>
          <w:rFonts w:cs="Times New Roman"/>
          <w:b/>
          <w:bCs/>
          <w:i/>
          <w:iCs/>
        </w:rPr>
      </w:pPr>
    </w:p>
    <w:p w14:paraId="3314A870" w14:textId="77777777" w:rsidR="00925945" w:rsidRDefault="00925945" w:rsidP="00925945">
      <w:pPr>
        <w:ind w:firstLine="708"/>
        <w:rPr>
          <w:rFonts w:cs="Times New Roman"/>
          <w:b/>
          <w:bCs/>
          <w:i/>
          <w:iCs/>
        </w:rPr>
      </w:pPr>
    </w:p>
    <w:p w14:paraId="3816CF20" w14:textId="330060AC" w:rsidR="00925945" w:rsidRDefault="00925945" w:rsidP="00925945">
      <w:pPr>
        <w:pStyle w:val="a"/>
        <w:jc w:val="center"/>
        <w:rPr>
          <w:b w:val="0"/>
          <w:bCs/>
        </w:rPr>
      </w:pPr>
      <w:r w:rsidRPr="00925945">
        <w:rPr>
          <w:b w:val="0"/>
          <w:bCs/>
        </w:rPr>
        <w:t>Функциональная структура компании ООО «Ди Ай Вай Тулз»</w:t>
      </w:r>
    </w:p>
    <w:p w14:paraId="70501CFC" w14:textId="4C74D693" w:rsidR="00925945" w:rsidRDefault="00925945" w:rsidP="00925945">
      <w:pPr>
        <w:pStyle w:val="a"/>
        <w:numPr>
          <w:ilvl w:val="0"/>
          <w:numId w:val="0"/>
        </w:numPr>
        <w:ind w:left="720" w:hanging="360"/>
        <w:jc w:val="center"/>
        <w:rPr>
          <w:b w:val="0"/>
          <w:bCs/>
        </w:rPr>
      </w:pPr>
    </w:p>
    <w:p w14:paraId="7031A750" w14:textId="72A8C016" w:rsidR="00925945" w:rsidRDefault="00925945" w:rsidP="00925945">
      <w:pPr>
        <w:pStyle w:val="3"/>
      </w:pPr>
      <w:bookmarkStart w:id="18" w:name="_Toc73546115"/>
      <w:r>
        <w:t xml:space="preserve">1.3.2 Описание </w:t>
      </w:r>
      <w:r w:rsidR="0061768E">
        <w:t>кейса</w:t>
      </w:r>
      <w:bookmarkEnd w:id="18"/>
    </w:p>
    <w:p w14:paraId="087D9ED6" w14:textId="4343DA75" w:rsidR="00925945" w:rsidRDefault="0061768E" w:rsidP="00925945">
      <w:r>
        <w:tab/>
        <w:t xml:space="preserve">Данная работа посвящена составлению стратегии онлайн-продвижения для компании ООО «Ди Ай Вай Тулз». Наплавление интернет-продаж в компании является </w:t>
      </w:r>
      <w:r>
        <w:lastRenderedPageBreak/>
        <w:t>первым по приоритетности, так как на данный момент перспективы развития именно данного канала продаж определяются как наибольшие. Более того, тенденции рынка говорят о том, что даже крупные офлайн сети и гипермаркеты открывают интернет-каналы продаж и активно развивают именно этот вид взаимодействия с покупателем. Согласно</w:t>
      </w:r>
      <w:r w:rsidR="00EB4F00" w:rsidRPr="00EB4F00">
        <w:t xml:space="preserve"> </w:t>
      </w:r>
      <w:r w:rsidR="00EB4F00">
        <w:t xml:space="preserve">исследованию </w:t>
      </w:r>
      <w:r w:rsidR="00EB4F00">
        <w:rPr>
          <w:lang w:val="en-US"/>
        </w:rPr>
        <w:t>Data</w:t>
      </w:r>
      <w:r w:rsidR="00EB4F00" w:rsidRPr="00EB4F00">
        <w:t xml:space="preserve"> </w:t>
      </w:r>
      <w:r w:rsidR="00EB4F00">
        <w:rPr>
          <w:lang w:val="en-US"/>
        </w:rPr>
        <w:t>Insight</w:t>
      </w:r>
      <w:r w:rsidR="00EB4F00" w:rsidRPr="00EB4F00">
        <w:t xml:space="preserve"> </w:t>
      </w:r>
      <w:r w:rsidR="00EB4F00">
        <w:t xml:space="preserve">совместно с </w:t>
      </w:r>
      <w:r w:rsidR="00EB4F00">
        <w:rPr>
          <w:lang w:val="en-US"/>
        </w:rPr>
        <w:t>SAP</w:t>
      </w:r>
      <w:r w:rsidR="00EB4F00">
        <w:rPr>
          <w:rStyle w:val="af3"/>
          <w:lang w:val="en-US"/>
        </w:rPr>
        <w:footnoteReference w:id="116"/>
      </w:r>
      <w:r w:rsidR="00EB4F00">
        <w:t xml:space="preserve">, объем рынка товаров для дома и ремонта в 2020 году, к которому относятся и все товары наших брендов, составил 277 млрд рублей, количество заказов 29,5 млн рублей, средний чек 9 440 рублей. Данное исследование включало в себя данные о продажах интернет-магазинов, входящих в ТОП1000. За 2020 г. Количество заказов в интернет-магазинах выросло на 77% по сравнению к прошлому году, объем продаж увеличился </w:t>
      </w:r>
      <w:r w:rsidR="00EF4EA3">
        <w:t xml:space="preserve">на 58%, что говорит о высоких темпах развития рынка </w:t>
      </w:r>
      <w:r w:rsidR="00EF4EA3">
        <w:rPr>
          <w:lang w:val="en-US"/>
        </w:rPr>
        <w:t>DIY</w:t>
      </w:r>
      <w:r w:rsidR="00EF4EA3" w:rsidRPr="00EF4EA3">
        <w:t xml:space="preserve"> </w:t>
      </w:r>
      <w:r w:rsidR="00EF4EA3">
        <w:t xml:space="preserve">в целом и о быстром переходе рынка из классических офлайн магазинов в интернет. Доля интернет-магазинов товаров для дома и ремонта среди российского рынка </w:t>
      </w:r>
      <w:r w:rsidR="00EF4EA3">
        <w:rPr>
          <w:lang w:val="en-US"/>
        </w:rPr>
        <w:t>e</w:t>
      </w:r>
      <w:r w:rsidR="00EF4EA3" w:rsidRPr="00EF4EA3">
        <w:t>-</w:t>
      </w:r>
      <w:r w:rsidR="00EF4EA3">
        <w:rPr>
          <w:lang w:val="en-US"/>
        </w:rPr>
        <w:t>commerce</w:t>
      </w:r>
      <w:r w:rsidR="00EF4EA3" w:rsidRPr="00EF4EA3">
        <w:t xml:space="preserve"> </w:t>
      </w:r>
      <w:r w:rsidR="00EF4EA3">
        <w:t xml:space="preserve">занимает 12% среди объема продаж, и 4% среди кол-ва заказов. Как можно видеть – доля данного сегмента среди онлайн-продаж пока маленькая, так как товары для дома и ремонта впредь не воспринималась покупателями, как товар, который можно приобрести в Интернете. Однако современные возможности доставки крупногабаритных товаров и достижения магазинов по оформлению и выбору продукта серьезно упрощают процесс оформления заказа на товары данного сегмента. В ТОП10 Российского интернет-рынка магазинов с товарами для дома и ремонта входят: </w:t>
      </w:r>
    </w:p>
    <w:p w14:paraId="07FC936E" w14:textId="6F8F58DE" w:rsidR="00EF4EA3" w:rsidRPr="00EF4EA3" w:rsidRDefault="00EF4EA3" w:rsidP="008A4C5B">
      <w:pPr>
        <w:pStyle w:val="af6"/>
        <w:numPr>
          <w:ilvl w:val="0"/>
          <w:numId w:val="25"/>
        </w:numPr>
      </w:pPr>
      <w:r>
        <w:t>Петрович</w:t>
      </w:r>
      <w:r w:rsidR="00AE086B">
        <w:rPr>
          <w:lang w:val="en-US"/>
        </w:rPr>
        <w:t>;</w:t>
      </w:r>
    </w:p>
    <w:p w14:paraId="7E0ADB2B" w14:textId="33B216FA" w:rsidR="00EF4EA3" w:rsidRPr="00EF4EA3" w:rsidRDefault="00EF4EA3" w:rsidP="008A4C5B">
      <w:pPr>
        <w:pStyle w:val="af6"/>
        <w:numPr>
          <w:ilvl w:val="0"/>
          <w:numId w:val="25"/>
        </w:numPr>
      </w:pPr>
      <w:r>
        <w:t>Все Инструменты</w:t>
      </w:r>
      <w:r w:rsidR="00AE086B">
        <w:rPr>
          <w:lang w:val="en-US"/>
        </w:rPr>
        <w:t>;</w:t>
      </w:r>
    </w:p>
    <w:p w14:paraId="60BC0AD7" w14:textId="388D49BB" w:rsidR="00EF4EA3" w:rsidRPr="00AE086B" w:rsidRDefault="00AE086B" w:rsidP="008A4C5B">
      <w:pPr>
        <w:pStyle w:val="af6"/>
        <w:numPr>
          <w:ilvl w:val="0"/>
          <w:numId w:val="25"/>
        </w:numPr>
      </w:pPr>
      <w:r>
        <w:rPr>
          <w:lang w:val="en-US"/>
        </w:rPr>
        <w:t xml:space="preserve">Leroy Merlin; </w:t>
      </w:r>
    </w:p>
    <w:p w14:paraId="58525569" w14:textId="2E7269C8" w:rsidR="00AE086B" w:rsidRDefault="00AE086B" w:rsidP="008A4C5B">
      <w:pPr>
        <w:pStyle w:val="af6"/>
        <w:numPr>
          <w:ilvl w:val="0"/>
          <w:numId w:val="25"/>
        </w:numPr>
      </w:pPr>
      <w:r>
        <w:rPr>
          <w:lang w:val="en-US"/>
        </w:rPr>
        <w:t xml:space="preserve">220 </w:t>
      </w:r>
      <w:r>
        <w:t>Вольт;</w:t>
      </w:r>
    </w:p>
    <w:p w14:paraId="7650F2B2" w14:textId="2E7BD12F" w:rsidR="00AE086B" w:rsidRPr="00AE086B" w:rsidRDefault="00AE086B" w:rsidP="008A4C5B">
      <w:pPr>
        <w:pStyle w:val="af6"/>
        <w:numPr>
          <w:ilvl w:val="0"/>
          <w:numId w:val="25"/>
        </w:numPr>
      </w:pPr>
      <w:r>
        <w:rPr>
          <w:lang w:val="en-US"/>
        </w:rPr>
        <w:t xml:space="preserve">Askona; </w:t>
      </w:r>
    </w:p>
    <w:p w14:paraId="5F14C613" w14:textId="4BB9E379" w:rsidR="00AE086B" w:rsidRPr="00AE086B" w:rsidRDefault="00AE086B" w:rsidP="008A4C5B">
      <w:pPr>
        <w:pStyle w:val="af6"/>
        <w:numPr>
          <w:ilvl w:val="0"/>
          <w:numId w:val="25"/>
        </w:numPr>
      </w:pPr>
      <w:r>
        <w:rPr>
          <w:lang w:val="en-US"/>
        </w:rPr>
        <w:t>IKEA;</w:t>
      </w:r>
    </w:p>
    <w:p w14:paraId="35588228" w14:textId="2FA1DC83" w:rsidR="00AE086B" w:rsidRDefault="00AE086B" w:rsidP="008A4C5B">
      <w:pPr>
        <w:pStyle w:val="af6"/>
        <w:numPr>
          <w:ilvl w:val="0"/>
          <w:numId w:val="25"/>
        </w:numPr>
      </w:pPr>
      <w:r>
        <w:t>Максидом;</w:t>
      </w:r>
    </w:p>
    <w:p w14:paraId="6F9565A1" w14:textId="0AE9579B" w:rsidR="00AE086B" w:rsidRDefault="00AE086B" w:rsidP="008A4C5B">
      <w:pPr>
        <w:pStyle w:val="af6"/>
        <w:numPr>
          <w:ilvl w:val="0"/>
          <w:numId w:val="25"/>
        </w:numPr>
      </w:pPr>
      <w:r>
        <w:t xml:space="preserve">Сантехника онлайн; </w:t>
      </w:r>
    </w:p>
    <w:p w14:paraId="3770BCE7" w14:textId="5EAC4EF8" w:rsidR="00AE086B" w:rsidRDefault="00AE086B" w:rsidP="008A4C5B">
      <w:pPr>
        <w:pStyle w:val="af6"/>
        <w:numPr>
          <w:ilvl w:val="0"/>
          <w:numId w:val="25"/>
        </w:numPr>
      </w:pPr>
      <w:r>
        <w:t xml:space="preserve">Столплит; </w:t>
      </w:r>
    </w:p>
    <w:p w14:paraId="135E6061" w14:textId="7404F229" w:rsidR="00AE086B" w:rsidRPr="00AE086B" w:rsidRDefault="00AE086B" w:rsidP="008A4C5B">
      <w:pPr>
        <w:pStyle w:val="af6"/>
        <w:numPr>
          <w:ilvl w:val="0"/>
          <w:numId w:val="25"/>
        </w:numPr>
      </w:pPr>
      <w:r>
        <w:rPr>
          <w:lang w:val="en-US"/>
        </w:rPr>
        <w:t>Hoff.</w:t>
      </w:r>
    </w:p>
    <w:p w14:paraId="0C561DFC" w14:textId="77777777" w:rsidR="00AE086B" w:rsidRDefault="00AE086B" w:rsidP="00AE086B">
      <w:pPr>
        <w:ind w:firstLine="360"/>
      </w:pPr>
      <w:r>
        <w:t xml:space="preserve">Для посещения и выбора товаров в интернет-магазинах товаров для дома и ремонта пользователи отдают предпочтение десктопной версии (54%). Связано это с </w:t>
      </w:r>
      <w:r>
        <w:lastRenderedPageBreak/>
        <w:t xml:space="preserve">необходимостью детально ознакомиться со спецификой товара, детально просмотреть и изучить конкурентов и условия. </w:t>
      </w:r>
    </w:p>
    <w:p w14:paraId="11135C99" w14:textId="6EAD2E27" w:rsidR="00AE086B" w:rsidRDefault="00AE086B" w:rsidP="00AE086B">
      <w:pPr>
        <w:ind w:firstLine="708"/>
      </w:pPr>
      <w:r>
        <w:t xml:space="preserve">Ввиду этих факторов наша компания ставит перед собой цель увеличения своего оборота в Интернет канале-продаж. Данное увеличение оборота планируется достигать за счет: роста самого интернет-канала и интернет-магазинов, нашего роста как бренда. Так как мы закладываем, что органический рост в Интернет-канале будет достигаться за счет органического роста отрасли и канала продаж, мы планируем за счет продвижения превысить органические темпы роста за счет развития бренда. </w:t>
      </w:r>
    </w:p>
    <w:p w14:paraId="627541C8" w14:textId="0BCE6D81" w:rsidR="00AE086B" w:rsidRDefault="00AE086B" w:rsidP="00AE086B">
      <w:pPr>
        <w:ind w:firstLine="708"/>
      </w:pPr>
      <w:r>
        <w:t xml:space="preserve">Также, стоит учитывать, что активное интернет-продвижение в данной компании было запущено только в </w:t>
      </w:r>
      <w:r w:rsidR="007B714A">
        <w:t xml:space="preserve">январе 2020 г. До этого периода единственным каналом продвижения были социальные сети, интернет-каналы продаж занимали долю меньше 10% от общего объема продаж компании. </w:t>
      </w:r>
    </w:p>
    <w:p w14:paraId="094B9428" w14:textId="337F6F0A" w:rsidR="007B714A" w:rsidRDefault="007B714A">
      <w:pPr>
        <w:spacing w:before="0" w:after="0" w:line="240" w:lineRule="auto"/>
        <w:jc w:val="left"/>
      </w:pPr>
      <w:r>
        <w:br w:type="page"/>
      </w:r>
    </w:p>
    <w:p w14:paraId="3AD3A86D" w14:textId="7A70DE96" w:rsidR="007B714A" w:rsidRDefault="007B714A" w:rsidP="007B714A">
      <w:pPr>
        <w:pStyle w:val="a5"/>
      </w:pPr>
      <w:bookmarkStart w:id="19" w:name="_Toc73546116"/>
      <w:r>
        <w:lastRenderedPageBreak/>
        <w:t>ГЛАВА 2. ПРАКТИЧЕСКАЯ ЧАСТЬ</w:t>
      </w:r>
      <w:bookmarkEnd w:id="19"/>
    </w:p>
    <w:p w14:paraId="57182C02" w14:textId="29F3C35F" w:rsidR="007B714A" w:rsidRDefault="007B714A" w:rsidP="007B714A">
      <w:pPr>
        <w:pStyle w:val="a6"/>
      </w:pPr>
      <w:bookmarkStart w:id="20" w:name="_Toc73546117"/>
      <w:r>
        <w:t xml:space="preserve">2.1 Разработка стратегии </w:t>
      </w:r>
      <w:r>
        <w:rPr>
          <w:lang w:val="en-US"/>
        </w:rPr>
        <w:t>Digital</w:t>
      </w:r>
      <w:r w:rsidRPr="00D30641">
        <w:t>-</w:t>
      </w:r>
      <w:r>
        <w:t>продвижения</w:t>
      </w:r>
      <w:bookmarkEnd w:id="20"/>
    </w:p>
    <w:p w14:paraId="079AE629" w14:textId="0B42D5EB" w:rsidR="007B714A" w:rsidRDefault="007B714A" w:rsidP="007B714A">
      <w:pPr>
        <w:ind w:firstLine="708"/>
      </w:pPr>
      <w:r>
        <w:t>В данной части будет</w:t>
      </w:r>
      <w:r w:rsidR="00FC05BB">
        <w:t xml:space="preserve"> описана</w:t>
      </w:r>
      <w:r>
        <w:t xml:space="preserve"> непосредственная практическая работа над стратегией </w:t>
      </w:r>
      <w:r>
        <w:rPr>
          <w:lang w:val="en-US"/>
        </w:rPr>
        <w:t>Digital</w:t>
      </w:r>
      <w:r w:rsidRPr="007B714A">
        <w:t xml:space="preserve"> </w:t>
      </w:r>
      <w:r>
        <w:t>–</w:t>
      </w:r>
      <w:r w:rsidRPr="007B714A">
        <w:t xml:space="preserve"> </w:t>
      </w:r>
      <w:r>
        <w:t xml:space="preserve">продвижения для компании ООО «Ди Ай Вай Тулз». </w:t>
      </w:r>
      <w:r w:rsidR="00FC05BB">
        <w:t xml:space="preserve">Прежде всего, необходимо упомянуть, что 2020 г. </w:t>
      </w:r>
      <w:r w:rsidR="00E314CC">
        <w:t xml:space="preserve">продвижение </w:t>
      </w:r>
      <w:r w:rsidR="00FC05BB">
        <w:t xml:space="preserve">в компании было реализовано в рамках стратегии продвижения, составленной мной осенью 2019 г. В прошлом году были поставлены цели: </w:t>
      </w:r>
    </w:p>
    <w:p w14:paraId="688C0592" w14:textId="7769B2E2" w:rsidR="00FC05BB" w:rsidRDefault="00FC05BB" w:rsidP="008A4C5B">
      <w:pPr>
        <w:pStyle w:val="af6"/>
        <w:numPr>
          <w:ilvl w:val="0"/>
          <w:numId w:val="26"/>
        </w:numPr>
      </w:pPr>
      <w:r>
        <w:t xml:space="preserve">Повысить лояльность потребителей к брендам </w:t>
      </w:r>
      <w:r>
        <w:rPr>
          <w:lang w:val="en-US"/>
        </w:rPr>
        <w:t>VIRA</w:t>
      </w:r>
      <w:r w:rsidRPr="00FC05BB">
        <w:t xml:space="preserve"> </w:t>
      </w:r>
      <w:r>
        <w:t xml:space="preserve">и </w:t>
      </w:r>
      <w:r>
        <w:rPr>
          <w:lang w:val="en-US"/>
        </w:rPr>
        <w:t>VIRA</w:t>
      </w:r>
      <w:r w:rsidRPr="00FC05BB">
        <w:t xml:space="preserve"> </w:t>
      </w:r>
      <w:r>
        <w:rPr>
          <w:lang w:val="en-US"/>
        </w:rPr>
        <w:t>RAGE</w:t>
      </w:r>
      <w:r>
        <w:t xml:space="preserve">. Эффективность достижения данной цели происходило по следующим метрикам: </w:t>
      </w:r>
    </w:p>
    <w:p w14:paraId="2D008D2D" w14:textId="4C4C9CFD" w:rsidR="00FC05BB" w:rsidRDefault="00FC05BB" w:rsidP="008A4C5B">
      <w:pPr>
        <w:pStyle w:val="af6"/>
        <w:numPr>
          <w:ilvl w:val="1"/>
          <w:numId w:val="26"/>
        </w:numPr>
      </w:pPr>
      <w:r>
        <w:t xml:space="preserve">Доля положительных отзывов на площадках </w:t>
      </w:r>
      <w:r>
        <w:rPr>
          <w:lang w:val="en-US"/>
        </w:rPr>
        <w:t>NPS</w:t>
      </w:r>
      <w:r w:rsidRPr="00FC05BB">
        <w:t xml:space="preserve">; </w:t>
      </w:r>
    </w:p>
    <w:p w14:paraId="6E3F97B9" w14:textId="65D010E4" w:rsidR="00FC05BB" w:rsidRDefault="00FC05BB" w:rsidP="008A4C5B">
      <w:pPr>
        <w:pStyle w:val="af6"/>
        <w:numPr>
          <w:ilvl w:val="1"/>
          <w:numId w:val="26"/>
        </w:numPr>
      </w:pPr>
      <w:r>
        <w:t>Кол-во независимых обзоров и упоминаний;</w:t>
      </w:r>
    </w:p>
    <w:p w14:paraId="7A24EA8B" w14:textId="1A3F0C8A" w:rsidR="00FC05BB" w:rsidRPr="00FC05BB" w:rsidRDefault="00FC05BB" w:rsidP="008A4C5B">
      <w:pPr>
        <w:pStyle w:val="af6"/>
        <w:numPr>
          <w:ilvl w:val="1"/>
          <w:numId w:val="26"/>
        </w:numPr>
      </w:pPr>
      <w:r>
        <w:t xml:space="preserve">Повторные продажи </w:t>
      </w:r>
      <w:r>
        <w:rPr>
          <w:lang w:val="en-US"/>
        </w:rPr>
        <w:t>RCR;</w:t>
      </w:r>
    </w:p>
    <w:p w14:paraId="7FD0C6D2" w14:textId="49D3BB6C" w:rsidR="00FC05BB" w:rsidRPr="00FC05BB" w:rsidRDefault="00FC05BB" w:rsidP="008A4C5B">
      <w:pPr>
        <w:pStyle w:val="af6"/>
        <w:numPr>
          <w:ilvl w:val="1"/>
          <w:numId w:val="26"/>
        </w:numPr>
      </w:pPr>
      <w:r>
        <w:t xml:space="preserve">Жизненный цикл клиентов </w:t>
      </w:r>
      <w:r>
        <w:rPr>
          <w:lang w:val="en-US"/>
        </w:rPr>
        <w:t>LTV;</w:t>
      </w:r>
    </w:p>
    <w:p w14:paraId="30F71CD5" w14:textId="77777777" w:rsidR="00FC05BB" w:rsidRDefault="00FC05BB" w:rsidP="008A4C5B">
      <w:pPr>
        <w:pStyle w:val="af6"/>
        <w:numPr>
          <w:ilvl w:val="0"/>
          <w:numId w:val="26"/>
        </w:numPr>
      </w:pPr>
      <w:r>
        <w:t xml:space="preserve">Увеличить продажи брендов </w:t>
      </w:r>
      <w:r>
        <w:rPr>
          <w:lang w:val="en-US"/>
        </w:rPr>
        <w:t>VIRA</w:t>
      </w:r>
      <w:r w:rsidRPr="00FC05BB">
        <w:t xml:space="preserve"> </w:t>
      </w:r>
      <w:r>
        <w:t xml:space="preserve">и </w:t>
      </w:r>
      <w:r>
        <w:rPr>
          <w:lang w:val="en-US"/>
        </w:rPr>
        <w:t>VIRA</w:t>
      </w:r>
      <w:r w:rsidRPr="00FC05BB">
        <w:t xml:space="preserve"> </w:t>
      </w:r>
      <w:r>
        <w:rPr>
          <w:lang w:val="en-US"/>
        </w:rPr>
        <w:t>RAGE</w:t>
      </w:r>
      <w:r w:rsidRPr="00FC05BB">
        <w:t xml:space="preserve"> </w:t>
      </w:r>
      <w:r>
        <w:t xml:space="preserve">в </w:t>
      </w:r>
      <w:r>
        <w:rPr>
          <w:lang w:val="en-US"/>
        </w:rPr>
        <w:t>e</w:t>
      </w:r>
      <w:r w:rsidRPr="00FC05BB">
        <w:t>-</w:t>
      </w:r>
      <w:r>
        <w:rPr>
          <w:lang w:val="en-US"/>
        </w:rPr>
        <w:t>commerce</w:t>
      </w:r>
      <w:r w:rsidRPr="00FC05BB">
        <w:t xml:space="preserve"> </w:t>
      </w:r>
      <w:r>
        <w:t>сегменте. Эффективность достижения данной цели происходило по следующим метрикам:</w:t>
      </w:r>
    </w:p>
    <w:p w14:paraId="3B3FD41B" w14:textId="77777777" w:rsidR="00FC05BB" w:rsidRDefault="00FC05BB" w:rsidP="008A4C5B">
      <w:pPr>
        <w:pStyle w:val="af6"/>
        <w:numPr>
          <w:ilvl w:val="1"/>
          <w:numId w:val="26"/>
        </w:numPr>
      </w:pPr>
      <w:r>
        <w:t xml:space="preserve">Объем продаж в каждом отдельном контрагенте; </w:t>
      </w:r>
    </w:p>
    <w:p w14:paraId="0138BFFE" w14:textId="77777777" w:rsidR="00FC05BB" w:rsidRDefault="00FC05BB" w:rsidP="008A4C5B">
      <w:pPr>
        <w:pStyle w:val="af6"/>
        <w:numPr>
          <w:ilvl w:val="1"/>
          <w:numId w:val="26"/>
        </w:numPr>
      </w:pPr>
      <w:r>
        <w:t>Доля рынка по ключевым группам в отдельных контрагентах;</w:t>
      </w:r>
    </w:p>
    <w:p w14:paraId="5A2CB331" w14:textId="77777777" w:rsidR="00FC05BB" w:rsidRDefault="00FC05BB" w:rsidP="008A4C5B">
      <w:pPr>
        <w:pStyle w:val="af6"/>
        <w:numPr>
          <w:ilvl w:val="1"/>
          <w:numId w:val="26"/>
        </w:numPr>
      </w:pPr>
      <w:r>
        <w:t>Объем продаж сегмента в компании;</w:t>
      </w:r>
    </w:p>
    <w:p w14:paraId="5ACA0183" w14:textId="344D5B83" w:rsidR="00FC05BB" w:rsidRDefault="00FC05BB" w:rsidP="00FC05BB">
      <w:pPr>
        <w:ind w:firstLine="708"/>
      </w:pPr>
      <w:r>
        <w:t xml:space="preserve">2020 г. </w:t>
      </w:r>
      <w:r w:rsidR="00E314CC">
        <w:t xml:space="preserve">был </w:t>
      </w:r>
      <w:r>
        <w:t>посвящен тому, что</w:t>
      </w:r>
      <w:r w:rsidR="00E314CC">
        <w:t>бы</w:t>
      </w:r>
      <w:r>
        <w:t xml:space="preserve"> приобрести опыт онлайн продвижения, а также проработать проблемы с негативной обратной связью по товарам. Весь год велась активная работа отдела продуктового маркетинга, отдела продвижения и отдела продаж над интернет-сегментом. Цели, поставленные перед отделом продвижения в 2020 году, были достигнуты. К сожалению, ввиду отсутствия моего опыта составления стратегий продвижения, многие метрики по оценке эффективности лояльности были недоступны для оценки ввиду отсутствия расширенных данных, поэтому оценка эффективности велась лишь по одной метрике. Целевым показателем эффективности повышения лояльности мы определяли как 85% положительных откликов. По результатам 2020 года нами были </w:t>
      </w:r>
      <w:r w:rsidR="00D94C63">
        <w:t>достигнуты</w:t>
      </w:r>
      <w:r>
        <w:t xml:space="preserve"> результаты в </w:t>
      </w:r>
      <w:r w:rsidR="00D94C63">
        <w:t xml:space="preserve">89% положительных отзывов. Количество независимых обзоров и упоминаний за 2020 г. </w:t>
      </w:r>
      <w:r w:rsidR="00E314CC">
        <w:t xml:space="preserve">составило </w:t>
      </w:r>
      <w:r w:rsidR="00D94C63">
        <w:t xml:space="preserve">по оценке 8 719, в то время как целевые показатели были определены на уровне 7 000. Цели по достижению и увеличению объемов продаж в Интернет-канале были также достигнуты. </w:t>
      </w:r>
    </w:p>
    <w:p w14:paraId="0D6511B6" w14:textId="65E16FF1" w:rsidR="00D94C63" w:rsidRDefault="00D94C63" w:rsidP="00FC05BB">
      <w:pPr>
        <w:ind w:firstLine="708"/>
      </w:pPr>
      <w:r>
        <w:t>Прежде чем приступить к составлению стратегии необходимо определить составляющие стратегии продвижения:</w:t>
      </w:r>
    </w:p>
    <w:p w14:paraId="5A1776CF" w14:textId="5D3C21A6" w:rsidR="00D94C63" w:rsidRPr="006150C5" w:rsidRDefault="00D30641" w:rsidP="008A4C5B">
      <w:pPr>
        <w:pStyle w:val="af6"/>
        <w:numPr>
          <w:ilvl w:val="1"/>
          <w:numId w:val="27"/>
        </w:numPr>
      </w:pPr>
      <w:r w:rsidRPr="006150C5">
        <w:t>Н</w:t>
      </w:r>
      <w:r w:rsidR="00D94C63" w:rsidRPr="006150C5">
        <w:t>амерени</w:t>
      </w:r>
      <w:r w:rsidR="00533DD8" w:rsidRPr="006150C5">
        <w:t>е</w:t>
      </w:r>
      <w:r w:rsidR="00D94C63" w:rsidRPr="006150C5">
        <w:t>;</w:t>
      </w:r>
    </w:p>
    <w:p w14:paraId="317F4F53" w14:textId="3EAA2A10" w:rsidR="00D94C63" w:rsidRPr="006150C5" w:rsidRDefault="00D94C63" w:rsidP="008A4C5B">
      <w:pPr>
        <w:pStyle w:val="af6"/>
        <w:numPr>
          <w:ilvl w:val="1"/>
          <w:numId w:val="27"/>
        </w:numPr>
      </w:pPr>
      <w:r w:rsidRPr="006150C5">
        <w:lastRenderedPageBreak/>
        <w:t>Постановка целей и их каскадирование до инструментов продвижение;</w:t>
      </w:r>
    </w:p>
    <w:p w14:paraId="211C7F1B" w14:textId="1A0F5571" w:rsidR="001C5650" w:rsidRPr="006150C5" w:rsidRDefault="001C5650" w:rsidP="008A4C5B">
      <w:pPr>
        <w:pStyle w:val="af6"/>
        <w:numPr>
          <w:ilvl w:val="1"/>
          <w:numId w:val="27"/>
        </w:numPr>
      </w:pPr>
      <w:r w:rsidRPr="006150C5">
        <w:t xml:space="preserve">Описание инструментов; </w:t>
      </w:r>
    </w:p>
    <w:p w14:paraId="3CCF67DA" w14:textId="4A2DE92D" w:rsidR="00F46454" w:rsidRPr="006150C5" w:rsidRDefault="00F46454" w:rsidP="008A4C5B">
      <w:pPr>
        <w:pStyle w:val="af6"/>
        <w:numPr>
          <w:ilvl w:val="1"/>
          <w:numId w:val="27"/>
        </w:numPr>
      </w:pPr>
      <w:r w:rsidRPr="006150C5">
        <w:t>Метрики для оценки эффективности инструментов;</w:t>
      </w:r>
    </w:p>
    <w:p w14:paraId="5E573EAF" w14:textId="0A255C89" w:rsidR="00EB2EBA" w:rsidRPr="006150C5" w:rsidRDefault="00EB2EBA" w:rsidP="008A4C5B">
      <w:pPr>
        <w:pStyle w:val="af6"/>
        <w:numPr>
          <w:ilvl w:val="1"/>
          <w:numId w:val="27"/>
        </w:numPr>
      </w:pPr>
      <w:r w:rsidRPr="006150C5">
        <w:t>Календарное планирование;</w:t>
      </w:r>
    </w:p>
    <w:p w14:paraId="388EBE4B" w14:textId="79506C7F" w:rsidR="00D94C63" w:rsidRPr="006150C5" w:rsidRDefault="00D94C63" w:rsidP="008A4C5B">
      <w:pPr>
        <w:pStyle w:val="af6"/>
        <w:numPr>
          <w:ilvl w:val="1"/>
          <w:numId w:val="27"/>
        </w:numPr>
      </w:pPr>
      <w:r w:rsidRPr="006150C5">
        <w:t xml:space="preserve">Ресурсное планирование; </w:t>
      </w:r>
    </w:p>
    <w:p w14:paraId="5A7C7143" w14:textId="1C244A8B" w:rsidR="00D94C63" w:rsidRPr="006150C5" w:rsidRDefault="00D94C63" w:rsidP="008A4C5B">
      <w:pPr>
        <w:pStyle w:val="af6"/>
        <w:numPr>
          <w:ilvl w:val="1"/>
          <w:numId w:val="27"/>
        </w:numPr>
      </w:pPr>
      <w:r w:rsidRPr="006150C5">
        <w:t xml:space="preserve">Бюджетирование; </w:t>
      </w:r>
    </w:p>
    <w:p w14:paraId="6B180D9D" w14:textId="4F1C0874" w:rsidR="00D94C63" w:rsidRDefault="00D94C63" w:rsidP="00D94C63">
      <w:pPr>
        <w:ind w:firstLine="360"/>
      </w:pPr>
      <w:r>
        <w:t xml:space="preserve">Так как в предыдущих частях работы описаны тренды и анализ рынка, приведено описание различных инструментов продвижения, а также описание компании, бренда и направлений деятельности – данные части из стратегии были опущены, однако, если стратегия составляется не в рамках учебной деятельности – данные этапы обязательно должны быть включены. </w:t>
      </w:r>
    </w:p>
    <w:p w14:paraId="017D21D0" w14:textId="40EA2E0C" w:rsidR="00D94C63" w:rsidRDefault="00D94C63" w:rsidP="00D94C63">
      <w:pPr>
        <w:pStyle w:val="3"/>
      </w:pPr>
      <w:bookmarkStart w:id="21" w:name="_Toc73546118"/>
      <w:r>
        <w:t xml:space="preserve">2.1.1 </w:t>
      </w:r>
      <w:r w:rsidR="00D30641">
        <w:t>Намерение</w:t>
      </w:r>
      <w:bookmarkEnd w:id="21"/>
      <w:r w:rsidR="005D5DBA">
        <w:t xml:space="preserve"> </w:t>
      </w:r>
    </w:p>
    <w:p w14:paraId="26E047CA" w14:textId="132006E4" w:rsidR="005D5DBA" w:rsidRDefault="00D30641" w:rsidP="00D30641">
      <w:pPr>
        <w:ind w:firstLine="708"/>
      </w:pPr>
      <w:r>
        <w:t xml:space="preserve">В 2021 году мы намереваемся стать лидерами по лояльности в сегментах средний и профессиональной по инструменту и оснастке в </w:t>
      </w:r>
      <w:r>
        <w:rPr>
          <w:lang w:val="en-US"/>
        </w:rPr>
        <w:t>e</w:t>
      </w:r>
      <w:r w:rsidRPr="00D30641">
        <w:t>-</w:t>
      </w:r>
      <w:r>
        <w:rPr>
          <w:lang w:val="en-US"/>
        </w:rPr>
        <w:t>commerce</w:t>
      </w:r>
      <w:r w:rsidRPr="00D30641">
        <w:t xml:space="preserve">. </w:t>
      </w:r>
      <w:r>
        <w:t xml:space="preserve">Это намерение подразумевает, что мы планируем увеличивать объем продаж в </w:t>
      </w:r>
      <w:r>
        <w:rPr>
          <w:lang w:val="en-US"/>
        </w:rPr>
        <w:t>e</w:t>
      </w:r>
      <w:r w:rsidRPr="00D30641">
        <w:t>-</w:t>
      </w:r>
      <w:r>
        <w:rPr>
          <w:lang w:val="en-US"/>
        </w:rPr>
        <w:t>commerce</w:t>
      </w:r>
      <w:r w:rsidRPr="00D30641">
        <w:t xml:space="preserve"> </w:t>
      </w:r>
      <w:r>
        <w:t xml:space="preserve">в сегменте за счет привлечения новых покупателей и повторных продажах лояльных к нам покупателей. </w:t>
      </w:r>
    </w:p>
    <w:p w14:paraId="5DD0DCED" w14:textId="49EF19E5" w:rsidR="00D30641" w:rsidRDefault="00D30641" w:rsidP="00D30641">
      <w:pPr>
        <w:pStyle w:val="3"/>
      </w:pPr>
      <w:bookmarkStart w:id="22" w:name="_Toc73546119"/>
      <w:r>
        <w:t>2.1.2 Цели стратегии и инструменты</w:t>
      </w:r>
      <w:bookmarkEnd w:id="22"/>
    </w:p>
    <w:p w14:paraId="74C150D0" w14:textId="7F2E8CAA" w:rsidR="00D30641" w:rsidRDefault="00D30641" w:rsidP="00D30641">
      <w:r>
        <w:tab/>
        <w:t xml:space="preserve">Исходя из нашего намерения мы конкретизируем три </w:t>
      </w:r>
      <w:r w:rsidR="00EB7BAF">
        <w:t xml:space="preserve">основные </w:t>
      </w:r>
      <w:r>
        <w:t>цели</w:t>
      </w:r>
      <w:r w:rsidR="00EB7BAF">
        <w:t xml:space="preserve"> </w:t>
      </w:r>
      <w:r>
        <w:t>по трем</w:t>
      </w:r>
      <w:r w:rsidR="00EB7BAF">
        <w:t xml:space="preserve"> </w:t>
      </w:r>
      <w:r>
        <w:t xml:space="preserve">направлениям работы: объем продаж в </w:t>
      </w:r>
      <w:r>
        <w:rPr>
          <w:lang w:val="en-US"/>
        </w:rPr>
        <w:t>e</w:t>
      </w:r>
      <w:r w:rsidRPr="00D30641">
        <w:t>-</w:t>
      </w:r>
      <w:r>
        <w:rPr>
          <w:lang w:val="en-US"/>
        </w:rPr>
        <w:t>commerce</w:t>
      </w:r>
      <w:r w:rsidRPr="00D30641">
        <w:t xml:space="preserve"> </w:t>
      </w:r>
      <w:r>
        <w:t>сегменте, узнаваемость бренда и лояльность покупателей.</w:t>
      </w:r>
    </w:p>
    <w:p w14:paraId="469A6DBC" w14:textId="1EBE9403" w:rsidR="00D30641" w:rsidRDefault="00D30641" w:rsidP="00D30641">
      <w:r>
        <w:t>Цели:</w:t>
      </w:r>
    </w:p>
    <w:p w14:paraId="1040EF84" w14:textId="7B0B7206" w:rsidR="00D30641" w:rsidRDefault="00D30641" w:rsidP="008A4C5B">
      <w:pPr>
        <w:pStyle w:val="af6"/>
        <w:numPr>
          <w:ilvl w:val="0"/>
          <w:numId w:val="28"/>
        </w:numPr>
      </w:pPr>
      <w:r>
        <w:t xml:space="preserve">По объему продаж в </w:t>
      </w:r>
      <w:r>
        <w:rPr>
          <w:lang w:val="en-US"/>
        </w:rPr>
        <w:t>e</w:t>
      </w:r>
      <w:r w:rsidRPr="00D30641">
        <w:t>-</w:t>
      </w:r>
      <w:r>
        <w:rPr>
          <w:lang w:val="en-US"/>
        </w:rPr>
        <w:t>commerce</w:t>
      </w:r>
      <w:r w:rsidRPr="00D30641">
        <w:t xml:space="preserve">: </w:t>
      </w:r>
      <w:r>
        <w:t>цель увеличить объем продаж всех брендов в Интернете до 170 млн. руб. в год;</w:t>
      </w:r>
    </w:p>
    <w:p w14:paraId="01225987" w14:textId="4A55264D" w:rsidR="00D30641" w:rsidRDefault="00D30641" w:rsidP="008A4C5B">
      <w:pPr>
        <w:pStyle w:val="af6"/>
        <w:numPr>
          <w:ilvl w:val="0"/>
          <w:numId w:val="28"/>
        </w:numPr>
      </w:pPr>
      <w:r>
        <w:t>По узнаваемости</w:t>
      </w:r>
      <w:r w:rsidR="00952163">
        <w:t xml:space="preserve"> в Интернете</w:t>
      </w:r>
      <w:r>
        <w:t xml:space="preserve">: увеличить число ежемесячных поисковых запросов по бренду </w:t>
      </w:r>
      <w:r>
        <w:rPr>
          <w:lang w:val="en-US"/>
        </w:rPr>
        <w:t>VIRA</w:t>
      </w:r>
      <w:r w:rsidRPr="00D30641">
        <w:t xml:space="preserve"> </w:t>
      </w:r>
      <w:r>
        <w:t xml:space="preserve">до 20 тыс. запросов в месяц, по бренду </w:t>
      </w:r>
      <w:r>
        <w:rPr>
          <w:lang w:val="en-US"/>
        </w:rPr>
        <w:t>VIRA</w:t>
      </w:r>
      <w:r w:rsidRPr="00D30641">
        <w:t xml:space="preserve"> </w:t>
      </w:r>
      <w:r>
        <w:rPr>
          <w:lang w:val="en-US"/>
        </w:rPr>
        <w:t>RAGE</w:t>
      </w:r>
      <w:r w:rsidRPr="00D30641">
        <w:t xml:space="preserve"> </w:t>
      </w:r>
      <w:r>
        <w:t>–</w:t>
      </w:r>
      <w:r w:rsidRPr="00D30641">
        <w:t xml:space="preserve"> </w:t>
      </w:r>
      <w:r>
        <w:t>до 10 тыс. поисковых запросов в месяц;</w:t>
      </w:r>
    </w:p>
    <w:p w14:paraId="16776013" w14:textId="2FD48A2B" w:rsidR="00D30641" w:rsidRDefault="00D30641" w:rsidP="008A4C5B">
      <w:pPr>
        <w:pStyle w:val="af6"/>
        <w:numPr>
          <w:ilvl w:val="0"/>
          <w:numId w:val="28"/>
        </w:numPr>
      </w:pPr>
      <w:r>
        <w:t xml:space="preserve">Лояльность: поддержать долю положительных оценок бренда на уровне </w:t>
      </w:r>
      <w:r w:rsidRPr="00D30641">
        <w:t>89%</w:t>
      </w:r>
      <w:r>
        <w:t xml:space="preserve">. </w:t>
      </w:r>
    </w:p>
    <w:p w14:paraId="611B7201" w14:textId="14CA4613" w:rsidR="00EB7BAF" w:rsidRDefault="00EB7BAF" w:rsidP="00EB7BAF"/>
    <w:p w14:paraId="2EEEFFD9" w14:textId="21DA0379" w:rsidR="002B1EA7" w:rsidRDefault="002B1EA7" w:rsidP="00EB7BAF"/>
    <w:p w14:paraId="43C3F20D" w14:textId="77777777" w:rsidR="002B1EA7" w:rsidRDefault="002B1EA7" w:rsidP="00EB7BAF"/>
    <w:p w14:paraId="6E9506C4" w14:textId="77777777" w:rsidR="00EB7BAF" w:rsidRDefault="00EB7BAF" w:rsidP="00EB7BAF"/>
    <w:p w14:paraId="2513CF45" w14:textId="5D5602D5" w:rsidR="00EB7BAF" w:rsidRPr="00EB7BAF" w:rsidRDefault="00EB7BAF" w:rsidP="00EB7BAF">
      <w:pPr>
        <w:pStyle w:val="a0"/>
        <w:jc w:val="right"/>
        <w:rPr>
          <w:b w:val="0"/>
          <w:bCs/>
        </w:rPr>
      </w:pPr>
      <w:r w:rsidRPr="00EB7BAF">
        <w:rPr>
          <w:b w:val="0"/>
          <w:bCs/>
        </w:rPr>
        <w:lastRenderedPageBreak/>
        <w:t xml:space="preserve">Цели </w:t>
      </w:r>
      <w:r>
        <w:rPr>
          <w:b w:val="0"/>
          <w:bCs/>
        </w:rPr>
        <w:t>на год и метрики для измерения</w:t>
      </w:r>
    </w:p>
    <w:tbl>
      <w:tblPr>
        <w:tblStyle w:val="af7"/>
        <w:tblW w:w="0" w:type="auto"/>
        <w:tblLook w:val="04A0" w:firstRow="1" w:lastRow="0" w:firstColumn="1" w:lastColumn="0" w:noHBand="0" w:noVBand="1"/>
      </w:tblPr>
      <w:tblGrid>
        <w:gridCol w:w="1838"/>
        <w:gridCol w:w="2834"/>
        <w:gridCol w:w="2336"/>
        <w:gridCol w:w="2337"/>
      </w:tblGrid>
      <w:tr w:rsidR="00952163" w14:paraId="60F9E9AA" w14:textId="77777777" w:rsidTr="00BD700D">
        <w:tc>
          <w:tcPr>
            <w:tcW w:w="1838" w:type="dxa"/>
          </w:tcPr>
          <w:p w14:paraId="2A46879C" w14:textId="1ED61DB8" w:rsidR="00952163" w:rsidRPr="00E20566" w:rsidRDefault="00952163" w:rsidP="00BD700D">
            <w:pPr>
              <w:spacing w:line="240" w:lineRule="auto"/>
              <w:rPr>
                <w:b/>
                <w:bCs/>
              </w:rPr>
            </w:pPr>
            <w:r w:rsidRPr="00E20566">
              <w:rPr>
                <w:b/>
                <w:bCs/>
              </w:rPr>
              <w:t>Направление работы</w:t>
            </w:r>
          </w:p>
        </w:tc>
        <w:tc>
          <w:tcPr>
            <w:tcW w:w="2834" w:type="dxa"/>
          </w:tcPr>
          <w:p w14:paraId="6ECD25F7" w14:textId="036687FC" w:rsidR="00952163" w:rsidRPr="00E20566" w:rsidRDefault="00952163" w:rsidP="00BD700D">
            <w:pPr>
              <w:spacing w:line="240" w:lineRule="auto"/>
              <w:rPr>
                <w:b/>
                <w:bCs/>
                <w:lang w:val="en-US"/>
              </w:rPr>
            </w:pPr>
            <w:r w:rsidRPr="00E20566">
              <w:rPr>
                <w:b/>
                <w:bCs/>
              </w:rPr>
              <w:t xml:space="preserve">Продажи в </w:t>
            </w:r>
            <w:r w:rsidRPr="00E20566">
              <w:rPr>
                <w:b/>
                <w:bCs/>
                <w:lang w:val="en-US"/>
              </w:rPr>
              <w:t>e-commerce</w:t>
            </w:r>
          </w:p>
        </w:tc>
        <w:tc>
          <w:tcPr>
            <w:tcW w:w="2336" w:type="dxa"/>
          </w:tcPr>
          <w:p w14:paraId="4F365AB5" w14:textId="027747A4" w:rsidR="00952163" w:rsidRPr="00E20566" w:rsidRDefault="00952163" w:rsidP="00BD700D">
            <w:pPr>
              <w:spacing w:line="240" w:lineRule="auto"/>
              <w:rPr>
                <w:b/>
                <w:bCs/>
              </w:rPr>
            </w:pPr>
            <w:r w:rsidRPr="00E20566">
              <w:rPr>
                <w:b/>
                <w:bCs/>
              </w:rPr>
              <w:t>Узнаваемость в Интернете</w:t>
            </w:r>
          </w:p>
        </w:tc>
        <w:tc>
          <w:tcPr>
            <w:tcW w:w="2337" w:type="dxa"/>
          </w:tcPr>
          <w:p w14:paraId="7342B3D5" w14:textId="6ED530D1" w:rsidR="00952163" w:rsidRPr="00E20566" w:rsidRDefault="00952163" w:rsidP="00BD700D">
            <w:pPr>
              <w:spacing w:line="240" w:lineRule="auto"/>
              <w:rPr>
                <w:b/>
                <w:bCs/>
              </w:rPr>
            </w:pPr>
            <w:r w:rsidRPr="00E20566">
              <w:rPr>
                <w:b/>
                <w:bCs/>
              </w:rPr>
              <w:t>Лояльность</w:t>
            </w:r>
          </w:p>
        </w:tc>
      </w:tr>
      <w:tr w:rsidR="00952163" w14:paraId="1E30AEDD" w14:textId="77777777" w:rsidTr="00BD700D">
        <w:tc>
          <w:tcPr>
            <w:tcW w:w="1838" w:type="dxa"/>
          </w:tcPr>
          <w:p w14:paraId="6E85FF30" w14:textId="6A2E0A57" w:rsidR="00952163" w:rsidRDefault="00B108FA" w:rsidP="00BD700D">
            <w:pPr>
              <w:spacing w:line="240" w:lineRule="auto"/>
            </w:pPr>
            <w:r>
              <w:t>Показатель</w:t>
            </w:r>
          </w:p>
        </w:tc>
        <w:tc>
          <w:tcPr>
            <w:tcW w:w="2834" w:type="dxa"/>
          </w:tcPr>
          <w:p w14:paraId="259BCBE0" w14:textId="50187C92" w:rsidR="00952163" w:rsidRDefault="00B108FA" w:rsidP="00BD700D">
            <w:pPr>
              <w:spacing w:line="240" w:lineRule="auto"/>
            </w:pPr>
            <w:r>
              <w:t xml:space="preserve">Оборот по контрагентам, относящимся к каналу сбыта Интернет. </w:t>
            </w:r>
          </w:p>
        </w:tc>
        <w:tc>
          <w:tcPr>
            <w:tcW w:w="2336" w:type="dxa"/>
          </w:tcPr>
          <w:p w14:paraId="64E91887" w14:textId="6494CDA3" w:rsidR="00952163" w:rsidRPr="00BD700D" w:rsidRDefault="00BD700D" w:rsidP="00BD700D">
            <w:pPr>
              <w:spacing w:line="240" w:lineRule="auto"/>
            </w:pPr>
            <w:r>
              <w:t xml:space="preserve">Кол-во поисковых запросов </w:t>
            </w:r>
            <w:r>
              <w:rPr>
                <w:lang w:val="en-US"/>
              </w:rPr>
              <w:t>VIRA</w:t>
            </w:r>
            <w:r w:rsidRPr="00BD700D">
              <w:t xml:space="preserve"> </w:t>
            </w:r>
            <w:r>
              <w:t xml:space="preserve">и </w:t>
            </w:r>
            <w:r>
              <w:rPr>
                <w:lang w:val="en-US"/>
              </w:rPr>
              <w:t>VIRA</w:t>
            </w:r>
            <w:r w:rsidRPr="00BD700D">
              <w:t xml:space="preserve"> </w:t>
            </w:r>
            <w:r>
              <w:rPr>
                <w:lang w:val="en-US"/>
              </w:rPr>
              <w:t>RAGE</w:t>
            </w:r>
            <w:r w:rsidRPr="00BD700D">
              <w:t xml:space="preserve"> </w:t>
            </w:r>
            <w:r>
              <w:t>в месяц</w:t>
            </w:r>
            <w:r w:rsidR="00E20566">
              <w:t>.</w:t>
            </w:r>
          </w:p>
        </w:tc>
        <w:tc>
          <w:tcPr>
            <w:tcW w:w="2337" w:type="dxa"/>
          </w:tcPr>
          <w:p w14:paraId="5D5EF02C" w14:textId="3BA1D795" w:rsidR="00952163" w:rsidRPr="00E20566" w:rsidRDefault="00E3268D" w:rsidP="00BD700D">
            <w:pPr>
              <w:spacing w:line="240" w:lineRule="auto"/>
            </w:pPr>
            <w:r>
              <w:t xml:space="preserve">Доля положительных </w:t>
            </w:r>
            <w:r w:rsidR="00E20566">
              <w:t>отзывов.</w:t>
            </w:r>
          </w:p>
        </w:tc>
      </w:tr>
      <w:tr w:rsidR="00952163" w14:paraId="4D243324" w14:textId="77777777" w:rsidTr="00BD700D">
        <w:trPr>
          <w:trHeight w:val="725"/>
        </w:trPr>
        <w:tc>
          <w:tcPr>
            <w:tcW w:w="1838" w:type="dxa"/>
          </w:tcPr>
          <w:p w14:paraId="4CB116D2" w14:textId="72D56499" w:rsidR="00952163" w:rsidRDefault="00B108FA" w:rsidP="00BD700D">
            <w:pPr>
              <w:spacing w:line="240" w:lineRule="auto"/>
            </w:pPr>
            <w:r>
              <w:t>Целевое значение</w:t>
            </w:r>
          </w:p>
        </w:tc>
        <w:tc>
          <w:tcPr>
            <w:tcW w:w="2834" w:type="dxa"/>
          </w:tcPr>
          <w:p w14:paraId="40C55B84" w14:textId="37526301" w:rsidR="00952163" w:rsidRDefault="00B108FA" w:rsidP="00BD700D">
            <w:pPr>
              <w:spacing w:line="240" w:lineRule="auto"/>
            </w:pPr>
            <w:r>
              <w:t xml:space="preserve">170 млн. руб. </w:t>
            </w:r>
          </w:p>
        </w:tc>
        <w:tc>
          <w:tcPr>
            <w:tcW w:w="2336" w:type="dxa"/>
          </w:tcPr>
          <w:p w14:paraId="6E54C000" w14:textId="1A0F3466" w:rsidR="00952163" w:rsidRDefault="00BD700D" w:rsidP="00BD700D">
            <w:pPr>
              <w:spacing w:line="240" w:lineRule="auto"/>
            </w:pPr>
            <w:r>
              <w:t>20 000, 10 000</w:t>
            </w:r>
          </w:p>
        </w:tc>
        <w:tc>
          <w:tcPr>
            <w:tcW w:w="2337" w:type="dxa"/>
          </w:tcPr>
          <w:p w14:paraId="4456B32A" w14:textId="5774E936" w:rsidR="00952163" w:rsidRPr="00E20566" w:rsidRDefault="00E20566" w:rsidP="00BD700D">
            <w:pPr>
              <w:spacing w:line="240" w:lineRule="auto"/>
              <w:rPr>
                <w:lang w:val="en-US"/>
              </w:rPr>
            </w:pPr>
            <w:r>
              <w:t>89</w:t>
            </w:r>
            <w:r>
              <w:rPr>
                <w:lang w:val="en-US"/>
              </w:rPr>
              <w:t>%</w:t>
            </w:r>
          </w:p>
        </w:tc>
      </w:tr>
      <w:tr w:rsidR="00B108FA" w14:paraId="61DC408E" w14:textId="77777777" w:rsidTr="00BD700D">
        <w:tc>
          <w:tcPr>
            <w:tcW w:w="1838" w:type="dxa"/>
          </w:tcPr>
          <w:p w14:paraId="3E005CA8" w14:textId="185914A3" w:rsidR="00B108FA" w:rsidRDefault="00B108FA" w:rsidP="00BD700D">
            <w:pPr>
              <w:spacing w:line="240" w:lineRule="auto"/>
            </w:pPr>
            <w:r>
              <w:t>Временной интервал</w:t>
            </w:r>
            <w:r w:rsidR="00BD700D">
              <w:t xml:space="preserve"> оценки</w:t>
            </w:r>
          </w:p>
        </w:tc>
        <w:tc>
          <w:tcPr>
            <w:tcW w:w="2834" w:type="dxa"/>
          </w:tcPr>
          <w:p w14:paraId="2EEF7844" w14:textId="5E7922FE" w:rsidR="00B108FA" w:rsidRDefault="00B108FA" w:rsidP="00BD700D">
            <w:pPr>
              <w:spacing w:line="240" w:lineRule="auto"/>
            </w:pPr>
            <w:r>
              <w:t>1 год, с 01/01/2021 по 31/12/2021</w:t>
            </w:r>
          </w:p>
        </w:tc>
        <w:tc>
          <w:tcPr>
            <w:tcW w:w="2336" w:type="dxa"/>
          </w:tcPr>
          <w:p w14:paraId="33E59D60" w14:textId="6EE12818" w:rsidR="00B108FA" w:rsidRDefault="00BD700D" w:rsidP="00BD700D">
            <w:pPr>
              <w:spacing w:line="240" w:lineRule="auto"/>
            </w:pPr>
            <w:r>
              <w:t>Декабрь 2021 года</w:t>
            </w:r>
          </w:p>
        </w:tc>
        <w:tc>
          <w:tcPr>
            <w:tcW w:w="2337" w:type="dxa"/>
          </w:tcPr>
          <w:p w14:paraId="0AD32918" w14:textId="345B4E7B" w:rsidR="00B108FA" w:rsidRPr="00E20566" w:rsidRDefault="00E20566" w:rsidP="00BD700D">
            <w:pPr>
              <w:spacing w:line="240" w:lineRule="auto"/>
            </w:pPr>
            <w:r>
              <w:rPr>
                <w:lang w:val="en-US"/>
              </w:rPr>
              <w:t xml:space="preserve">1 </w:t>
            </w:r>
            <w:r>
              <w:t>год, с 01/01/2021 по 31/12/2021</w:t>
            </w:r>
          </w:p>
        </w:tc>
      </w:tr>
      <w:tr w:rsidR="00E20566" w14:paraId="41806170" w14:textId="77777777" w:rsidTr="00BD700D">
        <w:tc>
          <w:tcPr>
            <w:tcW w:w="1838" w:type="dxa"/>
          </w:tcPr>
          <w:p w14:paraId="00CAC09A" w14:textId="0BD551CD" w:rsidR="00E20566" w:rsidRDefault="00E20566" w:rsidP="00E20566">
            <w:pPr>
              <w:spacing w:line="240" w:lineRule="auto"/>
            </w:pPr>
            <w:r>
              <w:t>Отклонение</w:t>
            </w:r>
          </w:p>
        </w:tc>
        <w:tc>
          <w:tcPr>
            <w:tcW w:w="2834" w:type="dxa"/>
          </w:tcPr>
          <w:p w14:paraId="1365E0AE" w14:textId="77777777" w:rsidR="00E20566" w:rsidRPr="00A22B65" w:rsidRDefault="00E20566" w:rsidP="00E20566">
            <w:pPr>
              <w:spacing w:line="240" w:lineRule="auto"/>
              <w:rPr>
                <w:rFonts w:eastAsiaTheme="minorEastAsia"/>
              </w:rPr>
            </w:pPr>
            <w:r>
              <w:t xml:space="preserve">Формула для расчета отклонения: </w:t>
            </w:r>
            <m:oMath>
              <m:r>
                <w:rPr>
                  <w:rFonts w:ascii="Cambria Math" w:hAnsi="Cambria Math"/>
                </w:rPr>
                <m:t>АЗ-ЦЗ</m:t>
              </m:r>
            </m:oMath>
          </w:p>
          <w:p w14:paraId="694E4687" w14:textId="77777777" w:rsidR="00E20566" w:rsidRDefault="00E20566" w:rsidP="00E20566">
            <w:pPr>
              <w:spacing w:line="240" w:lineRule="auto"/>
              <w:rPr>
                <w:rFonts w:eastAsiaTheme="minorEastAsia"/>
              </w:rPr>
            </w:pPr>
            <w:r>
              <w:rPr>
                <w:rFonts w:eastAsiaTheme="minorEastAsia"/>
              </w:rPr>
              <w:t xml:space="preserve">АЗ – актуальное значение, ЦЗ – целевое значение. </w:t>
            </w:r>
          </w:p>
          <w:p w14:paraId="5E42E3CC" w14:textId="77777777" w:rsidR="00E20566" w:rsidRDefault="00E20566" w:rsidP="00E20566">
            <w:pPr>
              <w:spacing w:line="240" w:lineRule="auto"/>
              <w:rPr>
                <w:rFonts w:eastAsiaTheme="minorEastAsia"/>
              </w:rPr>
            </w:pPr>
            <w:r>
              <w:rPr>
                <w:rFonts w:eastAsiaTheme="minorEastAsia"/>
              </w:rPr>
              <w:t>Положительное значение – говорит о превышении плана, положительный эффект.</w:t>
            </w:r>
          </w:p>
          <w:p w14:paraId="7D4B8339" w14:textId="1878C4C0" w:rsidR="00E20566" w:rsidRPr="00A22B65" w:rsidRDefault="00E20566" w:rsidP="00E20566">
            <w:pPr>
              <w:spacing w:line="240" w:lineRule="auto"/>
              <w:rPr>
                <w:rFonts w:eastAsiaTheme="minorEastAsia"/>
              </w:rPr>
            </w:pPr>
            <w:r>
              <w:rPr>
                <w:rFonts w:eastAsiaTheme="minorEastAsia"/>
              </w:rPr>
              <w:t xml:space="preserve">Отрицательное значение – говорит о недовыполнении плана, эффект отрицательный. </w:t>
            </w:r>
          </w:p>
        </w:tc>
        <w:tc>
          <w:tcPr>
            <w:tcW w:w="2336" w:type="dxa"/>
          </w:tcPr>
          <w:p w14:paraId="53557714" w14:textId="77777777" w:rsidR="00E20566" w:rsidRDefault="00E20566" w:rsidP="00E20566">
            <w:pPr>
              <w:spacing w:line="240" w:lineRule="auto"/>
            </w:pPr>
            <w:r>
              <w:t>Формула для расчета отклонения:</w:t>
            </w:r>
            <m:oMath>
              <m:r>
                <w:rPr>
                  <w:rFonts w:ascii="Cambria Math" w:hAnsi="Cambria Math"/>
                </w:rPr>
                <m:t xml:space="preserve"> АЗ-ЦЗ</m:t>
              </m:r>
            </m:oMath>
            <w:r>
              <w:t xml:space="preserve"> </w:t>
            </w:r>
            <w:r w:rsidRPr="00BD700D">
              <w:t xml:space="preserve"> </w:t>
            </w:r>
          </w:p>
          <w:p w14:paraId="476E466A" w14:textId="77777777" w:rsidR="00E20566" w:rsidRDefault="00E20566" w:rsidP="00E20566">
            <w:pPr>
              <w:spacing w:line="240" w:lineRule="auto"/>
            </w:pPr>
            <w:r>
              <w:t>АЗ – актуальное значение, ЦЗ – целевое значение.</w:t>
            </w:r>
          </w:p>
          <w:p w14:paraId="7E9164A5" w14:textId="219F3D2E" w:rsidR="00E20566" w:rsidRDefault="00E20566" w:rsidP="00E20566">
            <w:pPr>
              <w:spacing w:line="240" w:lineRule="auto"/>
              <w:rPr>
                <w:rFonts w:eastAsiaTheme="minorEastAsia"/>
              </w:rPr>
            </w:pPr>
            <w:r>
              <w:rPr>
                <w:rFonts w:eastAsiaTheme="minorEastAsia"/>
              </w:rPr>
              <w:t>Положительное значение – говорит о перевыполнении плана, положительный эффект.</w:t>
            </w:r>
          </w:p>
          <w:p w14:paraId="54F61326" w14:textId="2ACF0A53" w:rsidR="00E20566" w:rsidRPr="00BD700D" w:rsidRDefault="00E20566" w:rsidP="00E20566">
            <w:pPr>
              <w:spacing w:line="240" w:lineRule="auto"/>
            </w:pPr>
            <w:r>
              <w:rPr>
                <w:rFonts w:eastAsiaTheme="minorEastAsia"/>
              </w:rPr>
              <w:t>Отрицательное значение – говорит о недовыполнении плана, эффект отрицательный.</w:t>
            </w:r>
          </w:p>
        </w:tc>
        <w:tc>
          <w:tcPr>
            <w:tcW w:w="2337" w:type="dxa"/>
          </w:tcPr>
          <w:p w14:paraId="17EA6590" w14:textId="77777777" w:rsidR="00E20566" w:rsidRDefault="00E20566" w:rsidP="00E20566">
            <w:pPr>
              <w:spacing w:line="240" w:lineRule="auto"/>
            </w:pPr>
            <w:r>
              <w:t>Формула для расчета отклонения:</w:t>
            </w:r>
            <m:oMath>
              <m:r>
                <w:rPr>
                  <w:rFonts w:ascii="Cambria Math" w:hAnsi="Cambria Math"/>
                </w:rPr>
                <m:t xml:space="preserve"> АЗ-ЦЗ</m:t>
              </m:r>
            </m:oMath>
            <w:r>
              <w:t xml:space="preserve"> </w:t>
            </w:r>
            <w:r w:rsidRPr="00BD700D">
              <w:t xml:space="preserve"> </w:t>
            </w:r>
          </w:p>
          <w:p w14:paraId="1646F32C" w14:textId="77777777" w:rsidR="00E20566" w:rsidRDefault="00E20566" w:rsidP="00E20566">
            <w:pPr>
              <w:spacing w:line="240" w:lineRule="auto"/>
            </w:pPr>
            <w:r>
              <w:t>АЗ – актуальное значение, ЦЗ – целевое значение.</w:t>
            </w:r>
          </w:p>
          <w:p w14:paraId="3AEB98C1" w14:textId="77777777" w:rsidR="00E20566" w:rsidRDefault="00E20566" w:rsidP="00E20566">
            <w:pPr>
              <w:spacing w:line="240" w:lineRule="auto"/>
              <w:rPr>
                <w:rFonts w:eastAsiaTheme="minorEastAsia"/>
              </w:rPr>
            </w:pPr>
            <w:r>
              <w:rPr>
                <w:rFonts w:eastAsiaTheme="minorEastAsia"/>
              </w:rPr>
              <w:t>Положительное значение – говорит о перевыполнении плана, положительный эффект.</w:t>
            </w:r>
          </w:p>
          <w:p w14:paraId="7F497E54" w14:textId="7B4FFFAC" w:rsidR="00E20566" w:rsidRDefault="00E20566" w:rsidP="00E20566">
            <w:pPr>
              <w:spacing w:line="240" w:lineRule="auto"/>
            </w:pPr>
            <w:r>
              <w:rPr>
                <w:rFonts w:eastAsiaTheme="minorEastAsia"/>
              </w:rPr>
              <w:t>Отрицательное значение – говорит о недовыполнении плана, эффект отрицательный.</w:t>
            </w:r>
          </w:p>
        </w:tc>
      </w:tr>
      <w:tr w:rsidR="00E20566" w14:paraId="3D54C4D8" w14:textId="77777777" w:rsidTr="00BD700D">
        <w:tc>
          <w:tcPr>
            <w:tcW w:w="1838" w:type="dxa"/>
          </w:tcPr>
          <w:p w14:paraId="7526E884" w14:textId="30324C4D" w:rsidR="00E20566" w:rsidRDefault="00E20566" w:rsidP="00E20566">
            <w:pPr>
              <w:spacing w:line="240" w:lineRule="auto"/>
            </w:pPr>
            <w:r>
              <w:t>Источник данных для расчета показателя</w:t>
            </w:r>
          </w:p>
        </w:tc>
        <w:tc>
          <w:tcPr>
            <w:tcW w:w="2834" w:type="dxa"/>
          </w:tcPr>
          <w:p w14:paraId="70B30031" w14:textId="6EE0188A" w:rsidR="00E20566" w:rsidRDefault="00E20566" w:rsidP="00E20566">
            <w:pPr>
              <w:spacing w:line="240" w:lineRule="auto"/>
            </w:pPr>
            <w:r>
              <w:t xml:space="preserve">Данные для оценки получаем из отчета «Отгрузки» с применением фильтра Контрагент. Головной Контрагент. Канал сбыта = «Интернет».  </w:t>
            </w:r>
          </w:p>
        </w:tc>
        <w:tc>
          <w:tcPr>
            <w:tcW w:w="2336" w:type="dxa"/>
          </w:tcPr>
          <w:p w14:paraId="1E1B5BE7" w14:textId="4AFD8B1D" w:rsidR="00E20566" w:rsidRPr="00BD700D" w:rsidRDefault="00E20566" w:rsidP="00E20566">
            <w:pPr>
              <w:spacing w:line="240" w:lineRule="auto"/>
            </w:pPr>
            <w:r>
              <w:t xml:space="preserve">Данные для оценки получаем с помощью сервиса Яндекс </w:t>
            </w:r>
            <w:r>
              <w:rPr>
                <w:lang w:val="en-US"/>
              </w:rPr>
              <w:t>Wordstat</w:t>
            </w:r>
            <w:r w:rsidRPr="00BD700D">
              <w:t xml:space="preserve">. </w:t>
            </w:r>
          </w:p>
        </w:tc>
        <w:tc>
          <w:tcPr>
            <w:tcW w:w="2337" w:type="dxa"/>
          </w:tcPr>
          <w:p w14:paraId="1AA16963" w14:textId="7D98524D" w:rsidR="00E20566" w:rsidRPr="00E20566" w:rsidRDefault="00E20566" w:rsidP="00E20566">
            <w:pPr>
              <w:spacing w:line="240" w:lineRule="auto"/>
            </w:pPr>
            <w:r>
              <w:t xml:space="preserve">Данные для оценки получаем с помощью данный об отзывах из личных кабинетов </w:t>
            </w:r>
            <w:r>
              <w:rPr>
                <w:lang w:val="en-US"/>
              </w:rPr>
              <w:t>OZON</w:t>
            </w:r>
            <w:r w:rsidRPr="00E20566">
              <w:t xml:space="preserve"> </w:t>
            </w:r>
            <w:r>
              <w:t xml:space="preserve">и </w:t>
            </w:r>
            <w:r>
              <w:rPr>
                <w:lang w:val="en-US"/>
              </w:rPr>
              <w:t>WB</w:t>
            </w:r>
            <w:r w:rsidRPr="00E20566">
              <w:t>.</w:t>
            </w:r>
          </w:p>
        </w:tc>
      </w:tr>
    </w:tbl>
    <w:p w14:paraId="656E8F88" w14:textId="13BCFA89" w:rsidR="00E20566" w:rsidRDefault="00E20566" w:rsidP="00D92698">
      <w:pPr>
        <w:ind w:firstLine="708"/>
      </w:pPr>
      <w:r>
        <w:t xml:space="preserve">Данные цели являются ключевыми для оценки работа отдела продвижения и руководителя отдела. Следующим этапом опишем инструменты, которые будут применяться для достижения каждой поставленной цели, а также сформулируем метрики для оценки эффективности использования инструмента. </w:t>
      </w:r>
      <w:r w:rsidR="00D92698">
        <w:t xml:space="preserve">Для определения инструментов мы будем использовать данные из данной работы, теоретической части. Так как отдел </w:t>
      </w:r>
      <w:r w:rsidR="00D92698">
        <w:lastRenderedPageBreak/>
        <w:t>маркетинга и инструменты продвижения применялись выборочно и не в большом количестве было необходимо определить возможные для продвижения инструменты.</w:t>
      </w:r>
    </w:p>
    <w:p w14:paraId="36E4BA3A" w14:textId="4DE61207" w:rsidR="00C56916" w:rsidRDefault="00C56916" w:rsidP="00C56916">
      <w:pPr>
        <w:ind w:firstLine="360"/>
      </w:pPr>
      <w:r>
        <w:t xml:space="preserve">Так как собственной торговой площадки у нас нет (официальный сайт выполняет функцию каталога и контент-площадки), то основные действия в данном канале направлены на увеличение доли наших брендов на интернет-площадках наших контрагентов. На данный момент, к каналу продаж «Интернет» относятся следующие интернет-магазины: Все Инструменты, </w:t>
      </w:r>
      <w:r>
        <w:rPr>
          <w:lang w:val="en-US"/>
        </w:rPr>
        <w:t>Wildberries</w:t>
      </w:r>
      <w:r w:rsidRPr="00C56916">
        <w:t xml:space="preserve">, </w:t>
      </w:r>
      <w:r>
        <w:rPr>
          <w:lang w:val="en-US"/>
        </w:rPr>
        <w:t>OZON</w:t>
      </w:r>
      <w:r w:rsidRPr="00C56916">
        <w:t xml:space="preserve">, </w:t>
      </w:r>
      <w:r>
        <w:t xml:space="preserve">ДНС, Кувалда, </w:t>
      </w:r>
      <w:r>
        <w:rPr>
          <w:lang w:val="en-US"/>
        </w:rPr>
        <w:t>T</w:t>
      </w:r>
      <w:r w:rsidRPr="00C56916">
        <w:t>-</w:t>
      </w:r>
      <w:r>
        <w:rPr>
          <w:lang w:val="en-US"/>
        </w:rPr>
        <w:t>Mall</w:t>
      </w:r>
      <w:r>
        <w:t xml:space="preserve">, 220Вольт и Маркет. В таблице внизу приведена информация об объеме продаж по контрагенту за 2020 г., а также описаны прогнозы в отношении наших перспектив развития на площадке. </w:t>
      </w:r>
    </w:p>
    <w:p w14:paraId="0E4E721C" w14:textId="33FC5743" w:rsidR="00C56916" w:rsidRPr="00C56916" w:rsidRDefault="00C56916" w:rsidP="00C56916">
      <w:pPr>
        <w:pStyle w:val="a0"/>
        <w:jc w:val="right"/>
        <w:rPr>
          <w:b w:val="0"/>
          <w:bCs/>
        </w:rPr>
      </w:pPr>
      <w:r w:rsidRPr="00C56916">
        <w:rPr>
          <w:b w:val="0"/>
          <w:bCs/>
        </w:rPr>
        <w:t>Оборот контрагентов за 2020 г.</w:t>
      </w:r>
    </w:p>
    <w:tbl>
      <w:tblPr>
        <w:tblStyle w:val="af7"/>
        <w:tblW w:w="0" w:type="auto"/>
        <w:tblLook w:val="04A0" w:firstRow="1" w:lastRow="0" w:firstColumn="1" w:lastColumn="0" w:noHBand="0" w:noVBand="1"/>
      </w:tblPr>
      <w:tblGrid>
        <w:gridCol w:w="2336"/>
        <w:gridCol w:w="2336"/>
        <w:gridCol w:w="2336"/>
        <w:gridCol w:w="2337"/>
      </w:tblGrid>
      <w:tr w:rsidR="00C56916" w14:paraId="6D2585CA" w14:textId="77777777" w:rsidTr="00C56916">
        <w:tc>
          <w:tcPr>
            <w:tcW w:w="2336" w:type="dxa"/>
          </w:tcPr>
          <w:p w14:paraId="7EA07B94" w14:textId="73087F6A" w:rsidR="00C56916" w:rsidRDefault="00C56916" w:rsidP="00C56916">
            <w:pPr>
              <w:spacing w:line="240" w:lineRule="auto"/>
            </w:pPr>
            <w:r>
              <w:t>Название контрагента</w:t>
            </w:r>
          </w:p>
        </w:tc>
        <w:tc>
          <w:tcPr>
            <w:tcW w:w="2336" w:type="dxa"/>
          </w:tcPr>
          <w:p w14:paraId="6DB1E4FC" w14:textId="2863E080" w:rsidR="00C56916" w:rsidRDefault="00C56916" w:rsidP="00C56916">
            <w:pPr>
              <w:spacing w:line="240" w:lineRule="auto"/>
            </w:pPr>
            <w:r>
              <w:t xml:space="preserve">Оборот 2020 г., руб. </w:t>
            </w:r>
          </w:p>
        </w:tc>
        <w:tc>
          <w:tcPr>
            <w:tcW w:w="2336" w:type="dxa"/>
          </w:tcPr>
          <w:p w14:paraId="5CAA7A13" w14:textId="44400A64" w:rsidR="00C56916" w:rsidRDefault="00C56916" w:rsidP="00C56916">
            <w:pPr>
              <w:spacing w:line="240" w:lineRule="auto"/>
            </w:pPr>
            <w:r>
              <w:t>Рост относительно 2019 г., %</w:t>
            </w:r>
          </w:p>
        </w:tc>
        <w:tc>
          <w:tcPr>
            <w:tcW w:w="2337" w:type="dxa"/>
          </w:tcPr>
          <w:p w14:paraId="131A25B6" w14:textId="43347129" w:rsidR="00C56916" w:rsidRDefault="00C56916" w:rsidP="00C56916">
            <w:pPr>
              <w:spacing w:line="240" w:lineRule="auto"/>
            </w:pPr>
            <w:r>
              <w:t>Прогноз на 2021 г.</w:t>
            </w:r>
          </w:p>
        </w:tc>
      </w:tr>
      <w:tr w:rsidR="00C56916" w14:paraId="1AE472F7" w14:textId="77777777" w:rsidTr="00C56916">
        <w:tc>
          <w:tcPr>
            <w:tcW w:w="2336" w:type="dxa"/>
          </w:tcPr>
          <w:p w14:paraId="538A8BF2" w14:textId="4E779D6E" w:rsidR="00C56916" w:rsidRPr="00C56916" w:rsidRDefault="00C56916" w:rsidP="00C56916">
            <w:pPr>
              <w:rPr>
                <w:lang w:val="en-US"/>
              </w:rPr>
            </w:pPr>
            <w:r>
              <w:rPr>
                <w:lang w:val="en-US"/>
              </w:rPr>
              <w:t>Wildberries</w:t>
            </w:r>
          </w:p>
        </w:tc>
        <w:tc>
          <w:tcPr>
            <w:tcW w:w="2336" w:type="dxa"/>
          </w:tcPr>
          <w:p w14:paraId="05279C9B" w14:textId="61B2D8F5" w:rsidR="00C56916" w:rsidRPr="00C56916" w:rsidRDefault="00C56916" w:rsidP="00C56916">
            <w:pPr>
              <w:rPr>
                <w:lang w:val="en-US"/>
              </w:rPr>
            </w:pPr>
            <w:r>
              <w:t>44 </w:t>
            </w:r>
            <w:r>
              <w:rPr>
                <w:lang w:val="en-US"/>
              </w:rPr>
              <w:t xml:space="preserve">219 </w:t>
            </w:r>
            <w:r w:rsidR="006E4F76">
              <w:rPr>
                <w:lang w:val="en-US"/>
              </w:rPr>
              <w:t>958</w:t>
            </w:r>
          </w:p>
        </w:tc>
        <w:tc>
          <w:tcPr>
            <w:tcW w:w="2336" w:type="dxa"/>
          </w:tcPr>
          <w:p w14:paraId="5BAFAA0B" w14:textId="79733E83" w:rsidR="00C56916" w:rsidRPr="006E4F76" w:rsidRDefault="006E4F76" w:rsidP="00C56916">
            <w:pPr>
              <w:rPr>
                <w:lang w:val="en-US"/>
              </w:rPr>
            </w:pPr>
            <w:r>
              <w:rPr>
                <w:lang w:val="en-US"/>
              </w:rPr>
              <w:t>230%</w:t>
            </w:r>
          </w:p>
        </w:tc>
        <w:tc>
          <w:tcPr>
            <w:tcW w:w="2337" w:type="dxa"/>
          </w:tcPr>
          <w:p w14:paraId="7D1B49A0" w14:textId="1193B8B0" w:rsidR="00C56916" w:rsidRDefault="006E4F76" w:rsidP="00C56916">
            <w:r>
              <w:t>Рост (на уровне 30%)</w:t>
            </w:r>
          </w:p>
        </w:tc>
      </w:tr>
      <w:tr w:rsidR="00C56916" w14:paraId="52D814F2" w14:textId="77777777" w:rsidTr="00C56916">
        <w:tc>
          <w:tcPr>
            <w:tcW w:w="2336" w:type="dxa"/>
          </w:tcPr>
          <w:p w14:paraId="491B40AD" w14:textId="5055EE7B" w:rsidR="00C56916" w:rsidRPr="006E4F76" w:rsidRDefault="006E4F76" w:rsidP="00C56916">
            <w:pPr>
              <w:rPr>
                <w:lang w:val="en-US"/>
              </w:rPr>
            </w:pPr>
            <w:r>
              <w:rPr>
                <w:lang w:val="en-US"/>
              </w:rPr>
              <w:t>OZON</w:t>
            </w:r>
          </w:p>
        </w:tc>
        <w:tc>
          <w:tcPr>
            <w:tcW w:w="2336" w:type="dxa"/>
          </w:tcPr>
          <w:p w14:paraId="358D099C" w14:textId="1D5C7488" w:rsidR="00C56916" w:rsidRPr="006E4F76" w:rsidRDefault="006E4F76" w:rsidP="00C56916">
            <w:pPr>
              <w:rPr>
                <w:lang w:val="en-US"/>
              </w:rPr>
            </w:pPr>
            <w:r>
              <w:rPr>
                <w:lang w:val="en-US"/>
              </w:rPr>
              <w:t>29 917 520</w:t>
            </w:r>
          </w:p>
        </w:tc>
        <w:tc>
          <w:tcPr>
            <w:tcW w:w="2336" w:type="dxa"/>
          </w:tcPr>
          <w:p w14:paraId="7EB67A90" w14:textId="3C5E2694" w:rsidR="00C56916" w:rsidRPr="006E4F76" w:rsidRDefault="006E4F76" w:rsidP="00C56916">
            <w:pPr>
              <w:rPr>
                <w:lang w:val="en-US"/>
              </w:rPr>
            </w:pPr>
            <w:r>
              <w:rPr>
                <w:lang w:val="en-US"/>
              </w:rPr>
              <w:t>460%</w:t>
            </w:r>
          </w:p>
        </w:tc>
        <w:tc>
          <w:tcPr>
            <w:tcW w:w="2337" w:type="dxa"/>
          </w:tcPr>
          <w:p w14:paraId="3988DECC" w14:textId="7666D74C" w:rsidR="00C56916" w:rsidRDefault="006E4F76" w:rsidP="00C56916">
            <w:r>
              <w:t>Значительный рост (на уровне 60-70%)</w:t>
            </w:r>
          </w:p>
        </w:tc>
      </w:tr>
      <w:tr w:rsidR="00C56916" w14:paraId="72B77B4D" w14:textId="77777777" w:rsidTr="00C56916">
        <w:tc>
          <w:tcPr>
            <w:tcW w:w="2336" w:type="dxa"/>
          </w:tcPr>
          <w:p w14:paraId="46A863C7" w14:textId="344B55AF" w:rsidR="00C56916" w:rsidRPr="006E4F76" w:rsidRDefault="006E4F76" w:rsidP="00C56916">
            <w:r>
              <w:t>Все Инструменты</w:t>
            </w:r>
          </w:p>
        </w:tc>
        <w:tc>
          <w:tcPr>
            <w:tcW w:w="2336" w:type="dxa"/>
          </w:tcPr>
          <w:p w14:paraId="4508974B" w14:textId="47F19BE6" w:rsidR="00C56916" w:rsidRDefault="006E4F76" w:rsidP="00C56916">
            <w:r>
              <w:t>46 593 709</w:t>
            </w:r>
          </w:p>
        </w:tc>
        <w:tc>
          <w:tcPr>
            <w:tcW w:w="2336" w:type="dxa"/>
          </w:tcPr>
          <w:p w14:paraId="75A0F574" w14:textId="243A3A83" w:rsidR="00C56916" w:rsidRDefault="006E4F76" w:rsidP="00C56916">
            <w:r>
              <w:t>11%</w:t>
            </w:r>
          </w:p>
        </w:tc>
        <w:tc>
          <w:tcPr>
            <w:tcW w:w="2337" w:type="dxa"/>
          </w:tcPr>
          <w:p w14:paraId="3AF561D8" w14:textId="2A129928" w:rsidR="00C56916" w:rsidRDefault="006E4F76" w:rsidP="00C56916">
            <w:r>
              <w:t>Рост (на уровне 10-20%)</w:t>
            </w:r>
          </w:p>
        </w:tc>
      </w:tr>
      <w:tr w:rsidR="00C56916" w14:paraId="3C991C10" w14:textId="77777777" w:rsidTr="00C56916">
        <w:tc>
          <w:tcPr>
            <w:tcW w:w="2336" w:type="dxa"/>
          </w:tcPr>
          <w:p w14:paraId="04021F07" w14:textId="726DBB22" w:rsidR="00C56916" w:rsidRDefault="006E4F76" w:rsidP="00C56916">
            <w:r>
              <w:t>Маркет</w:t>
            </w:r>
          </w:p>
        </w:tc>
        <w:tc>
          <w:tcPr>
            <w:tcW w:w="2336" w:type="dxa"/>
          </w:tcPr>
          <w:p w14:paraId="606D124D" w14:textId="79578297" w:rsidR="00C56916" w:rsidRDefault="006E4F76" w:rsidP="00C56916">
            <w:r>
              <w:t>2 632 347</w:t>
            </w:r>
          </w:p>
        </w:tc>
        <w:tc>
          <w:tcPr>
            <w:tcW w:w="2336" w:type="dxa"/>
          </w:tcPr>
          <w:p w14:paraId="53640E1B" w14:textId="37700C3D" w:rsidR="00C56916" w:rsidRDefault="006E4F76" w:rsidP="00C56916">
            <w:r>
              <w:t>14%</w:t>
            </w:r>
          </w:p>
        </w:tc>
        <w:tc>
          <w:tcPr>
            <w:tcW w:w="2337" w:type="dxa"/>
          </w:tcPr>
          <w:p w14:paraId="407DFE7F" w14:textId="7457A8B6" w:rsidR="00C56916" w:rsidRDefault="006E4F76" w:rsidP="00C56916">
            <w:r>
              <w:t>Значительный рост (на уровне 150%)</w:t>
            </w:r>
          </w:p>
        </w:tc>
      </w:tr>
      <w:tr w:rsidR="00C56916" w14:paraId="1EEA0154" w14:textId="77777777" w:rsidTr="00C56916">
        <w:tc>
          <w:tcPr>
            <w:tcW w:w="2336" w:type="dxa"/>
          </w:tcPr>
          <w:p w14:paraId="58D6680E" w14:textId="4678B698" w:rsidR="00C56916" w:rsidRDefault="006E4F76" w:rsidP="00C56916">
            <w:r>
              <w:t>220Вольт</w:t>
            </w:r>
          </w:p>
        </w:tc>
        <w:tc>
          <w:tcPr>
            <w:tcW w:w="2336" w:type="dxa"/>
          </w:tcPr>
          <w:p w14:paraId="3462BD8C" w14:textId="2CF68017" w:rsidR="00C56916" w:rsidRDefault="006E4F76" w:rsidP="00C56916">
            <w:r>
              <w:t>3 416 038</w:t>
            </w:r>
          </w:p>
        </w:tc>
        <w:tc>
          <w:tcPr>
            <w:tcW w:w="2336" w:type="dxa"/>
          </w:tcPr>
          <w:p w14:paraId="4B0E833E" w14:textId="2150B9E8" w:rsidR="00C56916" w:rsidRDefault="006E4F76" w:rsidP="00C56916">
            <w:r>
              <w:t>-37%</w:t>
            </w:r>
          </w:p>
        </w:tc>
        <w:tc>
          <w:tcPr>
            <w:tcW w:w="2337" w:type="dxa"/>
          </w:tcPr>
          <w:p w14:paraId="06CDC422" w14:textId="33A2673A" w:rsidR="00C56916" w:rsidRDefault="006E4F76" w:rsidP="00C56916">
            <w:r>
              <w:t>Падение продаж</w:t>
            </w:r>
          </w:p>
        </w:tc>
      </w:tr>
      <w:tr w:rsidR="00C56916" w14:paraId="31F2B666" w14:textId="77777777" w:rsidTr="00C56916">
        <w:tc>
          <w:tcPr>
            <w:tcW w:w="2336" w:type="dxa"/>
          </w:tcPr>
          <w:p w14:paraId="1241B71B" w14:textId="7BC9D427" w:rsidR="00C56916" w:rsidRDefault="006E4F76" w:rsidP="00C56916">
            <w:r>
              <w:t>Кувалда</w:t>
            </w:r>
          </w:p>
        </w:tc>
        <w:tc>
          <w:tcPr>
            <w:tcW w:w="2336" w:type="dxa"/>
          </w:tcPr>
          <w:p w14:paraId="7E1A3423" w14:textId="1E169347" w:rsidR="00C56916" w:rsidRDefault="006E4F76" w:rsidP="00C56916">
            <w:r>
              <w:t>759 248</w:t>
            </w:r>
          </w:p>
        </w:tc>
        <w:tc>
          <w:tcPr>
            <w:tcW w:w="2336" w:type="dxa"/>
          </w:tcPr>
          <w:p w14:paraId="4E4F1ECC" w14:textId="3A3FAEDC" w:rsidR="00C56916" w:rsidRDefault="006E4F76" w:rsidP="00C56916">
            <w:r>
              <w:t>20%</w:t>
            </w:r>
          </w:p>
        </w:tc>
        <w:tc>
          <w:tcPr>
            <w:tcW w:w="2337" w:type="dxa"/>
          </w:tcPr>
          <w:p w14:paraId="4C5D4A28" w14:textId="133C3A0F" w:rsidR="00C56916" w:rsidRDefault="006E4F76" w:rsidP="00C56916">
            <w:r>
              <w:t>Рост (на уровне 10-20%)</w:t>
            </w:r>
          </w:p>
        </w:tc>
      </w:tr>
    </w:tbl>
    <w:p w14:paraId="40748AEA" w14:textId="2F3D4152" w:rsidR="00C56916" w:rsidRDefault="006E4F76" w:rsidP="00C56916">
      <w:r>
        <w:tab/>
        <w:t xml:space="preserve">Прогнозы на 2021 г. Были составлены совместно с руководителем отдела продаж и оценивают намерения по развитию самих площадок, инвестиций в развитие релевантных для нас категорий, а также возможности продвижения на площадках. Так как цель продвижения – увеличение оборота по всему каналу, то ввиду ограниченности ресурсов, наибольше инвестиции будут направлены на магазины с наибольшей перспективой роста, а именно: </w:t>
      </w:r>
      <w:r>
        <w:rPr>
          <w:lang w:val="en-US"/>
        </w:rPr>
        <w:t>Wildberries</w:t>
      </w:r>
      <w:r w:rsidRPr="006E4F76">
        <w:t xml:space="preserve">, </w:t>
      </w:r>
      <w:r>
        <w:rPr>
          <w:lang w:val="en-US"/>
        </w:rPr>
        <w:t>OZON</w:t>
      </w:r>
      <w:r w:rsidRPr="006E4F76">
        <w:t xml:space="preserve">, </w:t>
      </w:r>
      <w:r>
        <w:t xml:space="preserve">Все Инструменты и Маркет. </w:t>
      </w:r>
    </w:p>
    <w:p w14:paraId="0507A4F7" w14:textId="77777777" w:rsidR="006E4F76" w:rsidRDefault="006E4F76" w:rsidP="006E4F76">
      <w:pPr>
        <w:ind w:firstLine="708"/>
      </w:pPr>
      <w:r>
        <w:lastRenderedPageBreak/>
        <w:t xml:space="preserve">Продажи в </w:t>
      </w:r>
      <w:r>
        <w:rPr>
          <w:lang w:val="en-US"/>
        </w:rPr>
        <w:t>e</w:t>
      </w:r>
      <w:r w:rsidRPr="00E20566">
        <w:t>-</w:t>
      </w:r>
      <w:r>
        <w:rPr>
          <w:lang w:val="en-US"/>
        </w:rPr>
        <w:t>commerce</w:t>
      </w:r>
      <w:r w:rsidRPr="00E20566">
        <w:t xml:space="preserve">. </w:t>
      </w:r>
      <w:r>
        <w:t xml:space="preserve">Для увеличения продаж в </w:t>
      </w:r>
      <w:r>
        <w:rPr>
          <w:lang w:val="en-US"/>
        </w:rPr>
        <w:t>e</w:t>
      </w:r>
      <w:r w:rsidRPr="00E20566">
        <w:t>-</w:t>
      </w:r>
      <w:r>
        <w:rPr>
          <w:lang w:val="en-US"/>
        </w:rPr>
        <w:t>commerce</w:t>
      </w:r>
      <w:r w:rsidRPr="00E20566">
        <w:t xml:space="preserve"> </w:t>
      </w:r>
      <w:r>
        <w:t>отделе разделим работу на три главные составляющие:</w:t>
      </w:r>
    </w:p>
    <w:p w14:paraId="1150522D" w14:textId="77777777" w:rsidR="006E4F76" w:rsidRDefault="006E4F76" w:rsidP="008A4C5B">
      <w:pPr>
        <w:pStyle w:val="af6"/>
        <w:numPr>
          <w:ilvl w:val="0"/>
          <w:numId w:val="29"/>
        </w:numPr>
      </w:pPr>
      <w:r>
        <w:t>Оформление карточек товара;</w:t>
      </w:r>
    </w:p>
    <w:p w14:paraId="516D55E6" w14:textId="77777777" w:rsidR="006E4F76" w:rsidRDefault="006E4F76" w:rsidP="008A4C5B">
      <w:pPr>
        <w:pStyle w:val="af6"/>
        <w:numPr>
          <w:ilvl w:val="0"/>
          <w:numId w:val="29"/>
        </w:numPr>
      </w:pPr>
      <w:r>
        <w:t>Привлечение внешнего трафика;</w:t>
      </w:r>
    </w:p>
    <w:p w14:paraId="6A853251" w14:textId="12E83E7F" w:rsidR="006E4F76" w:rsidRDefault="006E4F76" w:rsidP="008A4C5B">
      <w:pPr>
        <w:pStyle w:val="af6"/>
        <w:numPr>
          <w:ilvl w:val="0"/>
          <w:numId w:val="29"/>
        </w:numPr>
      </w:pPr>
      <w:r>
        <w:t>Внутренне продвижение товаров.</w:t>
      </w:r>
    </w:p>
    <w:p w14:paraId="72B24548" w14:textId="036F7850" w:rsidR="006E4F76" w:rsidRDefault="006E4F76" w:rsidP="006E4F76">
      <w:pPr>
        <w:ind w:firstLine="360"/>
      </w:pPr>
      <w:r>
        <w:t xml:space="preserve">Оформление карточек товара. Данная задача представляет собой подготовку качественных предметных фотографий, изготовление </w:t>
      </w:r>
      <w:r>
        <w:rPr>
          <w:lang w:val="en-US"/>
        </w:rPr>
        <w:t>Rich</w:t>
      </w:r>
      <w:r w:rsidRPr="006E4F76">
        <w:t>-</w:t>
      </w:r>
      <w:r>
        <w:rPr>
          <w:lang w:val="en-US"/>
        </w:rPr>
        <w:t>content</w:t>
      </w:r>
      <w:r w:rsidRPr="006E4F76">
        <w:t xml:space="preserve"> </w:t>
      </w:r>
      <w:r>
        <w:t xml:space="preserve">описаний и наличие положительных отзывов на товаре. </w:t>
      </w:r>
    </w:p>
    <w:p w14:paraId="66674CE2" w14:textId="50CB0093" w:rsidR="006E4F76" w:rsidRDefault="006E4F76" w:rsidP="006E4F76">
      <w:pPr>
        <w:ind w:firstLine="360"/>
      </w:pPr>
      <w:r>
        <w:t xml:space="preserve">Привлечение внешнего трафика. Данная задача особенно актуальна для непрофильных магазинов, так как категория Дом в маркетплейсах находится на стадии развития и лишь немногие постоянные покупатели знают о возможности приобрести интересующие их материалы и инструмент в удобном для них магазине. Внешний трафик планируется </w:t>
      </w:r>
      <w:r w:rsidR="002B1EA7">
        <w:t xml:space="preserve">привлекать с помощью социальных сетей, рекламы в поисковых системах </w:t>
      </w:r>
      <w:r w:rsidR="002B1EA7">
        <w:rPr>
          <w:lang w:val="en-US"/>
        </w:rPr>
        <w:t>Google</w:t>
      </w:r>
      <w:r w:rsidR="002B1EA7" w:rsidRPr="002B1EA7">
        <w:t xml:space="preserve"> </w:t>
      </w:r>
      <w:r w:rsidR="002B1EA7">
        <w:t xml:space="preserve">и Яндекс, рекламы в социальных сетях, а также участием в </w:t>
      </w:r>
      <w:r w:rsidR="002B1EA7">
        <w:rPr>
          <w:lang w:val="en-US"/>
        </w:rPr>
        <w:t>CPA</w:t>
      </w:r>
      <w:r w:rsidR="002B1EA7" w:rsidRPr="002B1EA7">
        <w:t xml:space="preserve"> </w:t>
      </w:r>
      <w:r w:rsidR="002B1EA7">
        <w:t xml:space="preserve">сетях. </w:t>
      </w:r>
    </w:p>
    <w:p w14:paraId="16E1DC39" w14:textId="14B23DC7" w:rsidR="002B1EA7" w:rsidRDefault="002B1EA7" w:rsidP="006E4F76">
      <w:pPr>
        <w:ind w:firstLine="360"/>
      </w:pPr>
      <w:r>
        <w:t xml:space="preserve">Внутреннее продвижение товаров. Данная задача будет концентрироваться на использовании внутренних инструментов площадок, а также настройке поведенческих ботов для поднятия товаров. </w:t>
      </w:r>
    </w:p>
    <w:p w14:paraId="729A1F3D" w14:textId="697A8D2D" w:rsidR="002B1EA7" w:rsidRDefault="002B1EA7" w:rsidP="002B1EA7">
      <w:r>
        <w:tab/>
        <w:t xml:space="preserve">Для работы с узнаваемостью бренда будут использованы такие инструменты как контент-маркетинг, а именно развитие блога на официальном сайте, работа с социальными сетями (Вконтакте и </w:t>
      </w:r>
      <w:r>
        <w:rPr>
          <w:lang w:val="en-US"/>
        </w:rPr>
        <w:t>Instagram</w:t>
      </w:r>
      <w:r w:rsidRPr="002B1EA7">
        <w:t xml:space="preserve">), </w:t>
      </w:r>
      <w:r>
        <w:t xml:space="preserve">развитие социальных сетей </w:t>
      </w:r>
      <w:r>
        <w:rPr>
          <w:lang w:val="en-US"/>
        </w:rPr>
        <w:t>Tik</w:t>
      </w:r>
      <w:r w:rsidRPr="002B1EA7">
        <w:t xml:space="preserve"> </w:t>
      </w:r>
      <w:r>
        <w:rPr>
          <w:lang w:val="en-US"/>
        </w:rPr>
        <w:t>Tok</w:t>
      </w:r>
      <w:r w:rsidRPr="002B1EA7">
        <w:t xml:space="preserve"> </w:t>
      </w:r>
      <w:r>
        <w:t xml:space="preserve">и </w:t>
      </w:r>
      <w:r>
        <w:rPr>
          <w:lang w:val="en-US"/>
        </w:rPr>
        <w:t>YouTube</w:t>
      </w:r>
      <w:r>
        <w:t xml:space="preserve">. </w:t>
      </w:r>
    </w:p>
    <w:p w14:paraId="1CA31BB5" w14:textId="386ABB08" w:rsidR="00DE3AC9" w:rsidRDefault="002B1EA7" w:rsidP="002B1EA7">
      <w:r>
        <w:tab/>
        <w:t xml:space="preserve">Для работы над лояльностью будут использоваться инструменты по собственному написанию отзывов, а также внутренние инструменты отдела по работе с обратной связью и работе с товаром. </w:t>
      </w:r>
    </w:p>
    <w:p w14:paraId="3E29012B" w14:textId="72D5006C" w:rsidR="002B1EA7" w:rsidRDefault="002B1EA7" w:rsidP="00DE3AC9">
      <w:pPr>
        <w:ind w:firstLine="708"/>
      </w:pPr>
      <w:r>
        <w:t xml:space="preserve">На </w:t>
      </w:r>
      <w:r w:rsidR="00DE3AC9">
        <w:t xml:space="preserve">рисунке 4 </w:t>
      </w:r>
      <w:r>
        <w:t xml:space="preserve">ниже представлена структура </w:t>
      </w:r>
      <w:r w:rsidR="009B675C">
        <w:t>инструменто</w:t>
      </w:r>
      <w:r w:rsidR="00DE3AC9">
        <w:t xml:space="preserve">в. Итого, в работу предполагается взять 24 инструмента по 3 направлениям. Комплекс данных инструментов должен привести к выполнению главных целей и </w:t>
      </w:r>
      <w:r w:rsidR="00533DD8">
        <w:t xml:space="preserve">движению на пути достижения главного долгосрочного намерения. </w:t>
      </w:r>
    </w:p>
    <w:p w14:paraId="707E1835" w14:textId="37BCAC96" w:rsidR="00533DD8" w:rsidRPr="0059530D" w:rsidRDefault="00533DD8" w:rsidP="00DE3AC9">
      <w:pPr>
        <w:ind w:firstLine="708"/>
      </w:pPr>
      <w:r>
        <w:t xml:space="preserve">Многие инструменты, указанные на диаграмме, будут использоваться впервые, поэтому внедряться в работу будут постепенно, с повышением квалификации сотрудников отдела. Данные о начале использования инструментов будут отражены в календарном плане работ. Затраты на осуществление комплекса работ будут отражаться в бюджете. </w:t>
      </w:r>
    </w:p>
    <w:p w14:paraId="6AAB6680" w14:textId="49F11861" w:rsidR="009B675C" w:rsidRPr="008F3F50" w:rsidRDefault="00DE3AC9" w:rsidP="002B1EA7">
      <w:pPr>
        <w:rPr>
          <w:lang w:val="en-US"/>
        </w:rPr>
      </w:pPr>
      <w:r>
        <w:rPr>
          <w:noProof/>
        </w:rPr>
        <w:lastRenderedPageBreak/>
        <w:drawing>
          <wp:inline distT="0" distB="0" distL="0" distR="0" wp14:anchorId="5F506C83" wp14:editId="2440FE4D">
            <wp:extent cx="5504553" cy="39626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4553" cy="3962661"/>
                    </a:xfrm>
                    <a:prstGeom prst="rect">
                      <a:avLst/>
                    </a:prstGeom>
                  </pic:spPr>
                </pic:pic>
              </a:graphicData>
            </a:graphic>
          </wp:inline>
        </w:drawing>
      </w:r>
    </w:p>
    <w:p w14:paraId="414122B8" w14:textId="777BFEBE" w:rsidR="00DE3AC9" w:rsidRDefault="00DE3AC9" w:rsidP="00DE3AC9">
      <w:pPr>
        <w:pStyle w:val="a"/>
        <w:jc w:val="center"/>
        <w:rPr>
          <w:b w:val="0"/>
          <w:bCs/>
        </w:rPr>
      </w:pPr>
      <w:r w:rsidRPr="00DE3AC9">
        <w:rPr>
          <w:b w:val="0"/>
          <w:bCs/>
        </w:rPr>
        <w:t>Структура инструментов по направлениям</w:t>
      </w:r>
    </w:p>
    <w:p w14:paraId="6AE8C67E" w14:textId="594D9A87" w:rsidR="002A3C5C" w:rsidRDefault="002A3C5C" w:rsidP="001C5650">
      <w:pPr>
        <w:pStyle w:val="a"/>
        <w:numPr>
          <w:ilvl w:val="0"/>
          <w:numId w:val="0"/>
        </w:numPr>
        <w:rPr>
          <w:b w:val="0"/>
          <w:bCs/>
        </w:rPr>
      </w:pPr>
    </w:p>
    <w:p w14:paraId="112E1C04" w14:textId="5DD35ED1" w:rsidR="001C5650" w:rsidRDefault="001C5650" w:rsidP="001C5650">
      <w:pPr>
        <w:pStyle w:val="3"/>
      </w:pPr>
      <w:bookmarkStart w:id="23" w:name="_Toc73546120"/>
      <w:r>
        <w:t>2.1.3 Описание инструментов</w:t>
      </w:r>
      <w:bookmarkEnd w:id="23"/>
    </w:p>
    <w:p w14:paraId="10E95849" w14:textId="5533F128" w:rsidR="001C5650" w:rsidRDefault="001C5650" w:rsidP="001C5650">
      <w:pPr>
        <w:ind w:firstLine="708"/>
      </w:pPr>
      <w:r>
        <w:t xml:space="preserve">Для того, чтобы иметь возможность перейти к следующим блокам необходимо определить для каждого инструмента следующие показатели: </w:t>
      </w:r>
    </w:p>
    <w:p w14:paraId="44B76F73" w14:textId="79696AAE" w:rsidR="001C5650" w:rsidRDefault="001C5650" w:rsidP="008A4C5B">
      <w:pPr>
        <w:pStyle w:val="af6"/>
        <w:numPr>
          <w:ilvl w:val="0"/>
          <w:numId w:val="31"/>
        </w:numPr>
      </w:pPr>
      <w:r>
        <w:t xml:space="preserve">Для инструментов продвижения по увеличению продаж в </w:t>
      </w:r>
      <w:r>
        <w:rPr>
          <w:lang w:val="en-US"/>
        </w:rPr>
        <w:t>e</w:t>
      </w:r>
      <w:r w:rsidRPr="001C5650">
        <w:t>-</w:t>
      </w:r>
      <w:r>
        <w:rPr>
          <w:lang w:val="en-US"/>
        </w:rPr>
        <w:t>commerce</w:t>
      </w:r>
      <w:r w:rsidR="00272543">
        <w:t>:</w:t>
      </w:r>
    </w:p>
    <w:p w14:paraId="4830DDD9" w14:textId="5515094C" w:rsidR="001C5650" w:rsidRDefault="001C5650" w:rsidP="008A4C5B">
      <w:pPr>
        <w:pStyle w:val="af6"/>
        <w:numPr>
          <w:ilvl w:val="1"/>
          <w:numId w:val="31"/>
        </w:numPr>
      </w:pPr>
      <w:r>
        <w:t>Бюджет на продвижение в месяц;</w:t>
      </w:r>
    </w:p>
    <w:p w14:paraId="231299E7" w14:textId="7DA10BE0" w:rsidR="001C5650" w:rsidRDefault="001C5650" w:rsidP="008A4C5B">
      <w:pPr>
        <w:pStyle w:val="af6"/>
        <w:numPr>
          <w:ilvl w:val="1"/>
          <w:numId w:val="31"/>
        </w:numPr>
      </w:pPr>
      <w:r>
        <w:t xml:space="preserve">Использовался инструмент в компании </w:t>
      </w:r>
      <w:r w:rsidR="00272543">
        <w:t>ранее или нет;</w:t>
      </w:r>
    </w:p>
    <w:p w14:paraId="26519AB2" w14:textId="4C4F83C6" w:rsidR="00272543" w:rsidRDefault="00272543" w:rsidP="008A4C5B">
      <w:pPr>
        <w:pStyle w:val="af6"/>
        <w:numPr>
          <w:ilvl w:val="1"/>
          <w:numId w:val="31"/>
        </w:numPr>
      </w:pPr>
      <w:r>
        <w:t xml:space="preserve">Если использовался – достигнута ли целевая эффективность; </w:t>
      </w:r>
    </w:p>
    <w:p w14:paraId="217F20E4" w14:textId="5A6E3DC5" w:rsidR="00272543" w:rsidRDefault="00272543" w:rsidP="008A4C5B">
      <w:pPr>
        <w:pStyle w:val="af6"/>
        <w:numPr>
          <w:ilvl w:val="1"/>
          <w:numId w:val="31"/>
        </w:numPr>
      </w:pPr>
      <w:r>
        <w:t>Если не использовался – сколько времени понадобиться освоить;</w:t>
      </w:r>
    </w:p>
    <w:p w14:paraId="7865E738" w14:textId="5308C676" w:rsidR="00272543" w:rsidRDefault="00272543" w:rsidP="008A4C5B">
      <w:pPr>
        <w:pStyle w:val="af6"/>
        <w:numPr>
          <w:ilvl w:val="1"/>
          <w:numId w:val="31"/>
        </w:numPr>
      </w:pPr>
      <w:r>
        <w:t xml:space="preserve">Ресурсы человеческие в часах; </w:t>
      </w:r>
    </w:p>
    <w:p w14:paraId="1D46F713" w14:textId="03CD6253" w:rsidR="00272543" w:rsidRDefault="00272543" w:rsidP="008A4C5B">
      <w:pPr>
        <w:pStyle w:val="af6"/>
        <w:numPr>
          <w:ilvl w:val="0"/>
          <w:numId w:val="31"/>
        </w:numPr>
      </w:pPr>
      <w:r>
        <w:t>Для инструментов продвижения по увеличению узнаваемости:</w:t>
      </w:r>
    </w:p>
    <w:p w14:paraId="7941ACC4" w14:textId="71CA7140" w:rsidR="00272543" w:rsidRDefault="00272543" w:rsidP="008A4C5B">
      <w:pPr>
        <w:pStyle w:val="af6"/>
        <w:numPr>
          <w:ilvl w:val="1"/>
          <w:numId w:val="31"/>
        </w:numPr>
      </w:pPr>
      <w:r>
        <w:t>Бюджет на продвижение в месяц;</w:t>
      </w:r>
    </w:p>
    <w:p w14:paraId="7E67A1C0" w14:textId="1DF6E1F9" w:rsidR="00272543" w:rsidRDefault="00272543" w:rsidP="008A4C5B">
      <w:pPr>
        <w:pStyle w:val="af6"/>
        <w:numPr>
          <w:ilvl w:val="1"/>
          <w:numId w:val="31"/>
        </w:numPr>
      </w:pPr>
      <w:r>
        <w:t>Использовался инструмент в компании ранее или нет;</w:t>
      </w:r>
    </w:p>
    <w:p w14:paraId="2347C97A" w14:textId="704202EA" w:rsidR="00272543" w:rsidRDefault="00272543" w:rsidP="008A4C5B">
      <w:pPr>
        <w:pStyle w:val="af6"/>
        <w:numPr>
          <w:ilvl w:val="1"/>
          <w:numId w:val="31"/>
        </w:numPr>
      </w:pPr>
      <w:r>
        <w:t xml:space="preserve">Если использовался – достигнута ли целевая эффективность; </w:t>
      </w:r>
    </w:p>
    <w:p w14:paraId="2F76BD5A" w14:textId="4865330A" w:rsidR="00272543" w:rsidRDefault="00272543" w:rsidP="008A4C5B">
      <w:pPr>
        <w:pStyle w:val="af6"/>
        <w:numPr>
          <w:ilvl w:val="1"/>
          <w:numId w:val="31"/>
        </w:numPr>
      </w:pPr>
      <w:r>
        <w:t>Если не использовался – сколько времени понадобиться освоить;</w:t>
      </w:r>
    </w:p>
    <w:p w14:paraId="7CEE6D69" w14:textId="6808D69F" w:rsidR="00272543" w:rsidRDefault="00272543" w:rsidP="008A4C5B">
      <w:pPr>
        <w:pStyle w:val="af6"/>
        <w:numPr>
          <w:ilvl w:val="1"/>
          <w:numId w:val="31"/>
        </w:numPr>
      </w:pPr>
      <w:r>
        <w:t>Ресурсы человеческие в часах;</w:t>
      </w:r>
    </w:p>
    <w:p w14:paraId="361E7FC2" w14:textId="175F4FD5" w:rsidR="00272543" w:rsidRDefault="00272543" w:rsidP="008A4C5B">
      <w:pPr>
        <w:pStyle w:val="af6"/>
        <w:numPr>
          <w:ilvl w:val="0"/>
          <w:numId w:val="31"/>
        </w:numPr>
      </w:pPr>
      <w:r>
        <w:t>Для инструментов продвижения по работе с лояльностью:</w:t>
      </w:r>
    </w:p>
    <w:p w14:paraId="3E864B56" w14:textId="28ABE841" w:rsidR="00272543" w:rsidRDefault="00272543" w:rsidP="008A4C5B">
      <w:pPr>
        <w:pStyle w:val="af6"/>
        <w:numPr>
          <w:ilvl w:val="1"/>
          <w:numId w:val="31"/>
        </w:numPr>
      </w:pPr>
      <w:r>
        <w:t>Бюджет на продвижение в месяц;</w:t>
      </w:r>
    </w:p>
    <w:p w14:paraId="65F9CBBF" w14:textId="2EF0A02B" w:rsidR="00272543" w:rsidRDefault="00272543" w:rsidP="008A4C5B">
      <w:pPr>
        <w:pStyle w:val="af6"/>
        <w:numPr>
          <w:ilvl w:val="1"/>
          <w:numId w:val="31"/>
        </w:numPr>
      </w:pPr>
      <w:r>
        <w:lastRenderedPageBreak/>
        <w:t>Использовался ли ранее;</w:t>
      </w:r>
    </w:p>
    <w:p w14:paraId="603D6B89" w14:textId="2B8A94EC" w:rsidR="00272543" w:rsidRDefault="00272543" w:rsidP="008A4C5B">
      <w:pPr>
        <w:pStyle w:val="af6"/>
        <w:numPr>
          <w:ilvl w:val="1"/>
          <w:numId w:val="31"/>
        </w:numPr>
      </w:pPr>
      <w:r>
        <w:t>Если использовался – достигнута ли целевая эффективность;</w:t>
      </w:r>
    </w:p>
    <w:p w14:paraId="7E7FFDF8" w14:textId="106D4DD4" w:rsidR="00272543" w:rsidRDefault="00272543" w:rsidP="008A4C5B">
      <w:pPr>
        <w:pStyle w:val="af6"/>
        <w:numPr>
          <w:ilvl w:val="1"/>
          <w:numId w:val="31"/>
        </w:numPr>
      </w:pPr>
      <w:r>
        <w:t>Если не использовался – сколько времени понадобиться освоить;</w:t>
      </w:r>
    </w:p>
    <w:p w14:paraId="6436E378" w14:textId="5244A3C1" w:rsidR="00272543" w:rsidRDefault="00272543" w:rsidP="008A4C5B">
      <w:pPr>
        <w:pStyle w:val="af6"/>
        <w:numPr>
          <w:ilvl w:val="1"/>
          <w:numId w:val="31"/>
        </w:numPr>
      </w:pPr>
      <w:r>
        <w:t xml:space="preserve">Ресурсы человеческие в часах; </w:t>
      </w:r>
    </w:p>
    <w:p w14:paraId="2E4B0040" w14:textId="4036FD62" w:rsidR="00272543" w:rsidRDefault="00272543" w:rsidP="00272543">
      <w:r>
        <w:t xml:space="preserve">Таким образом опишем каждый инструмент, который планируем взять в работу. </w:t>
      </w:r>
    </w:p>
    <w:p w14:paraId="18A3688E" w14:textId="0CEB8286" w:rsidR="00272543" w:rsidRDefault="00272543" w:rsidP="00272543">
      <w:r>
        <w:t>Инструменты продвижения по увеличению оборота в Интернете.</w:t>
      </w:r>
    </w:p>
    <w:p w14:paraId="41FB114B" w14:textId="3ABAED91" w:rsidR="00272543" w:rsidRDefault="00272543" w:rsidP="008A4C5B">
      <w:pPr>
        <w:pStyle w:val="af6"/>
        <w:numPr>
          <w:ilvl w:val="1"/>
          <w:numId w:val="32"/>
        </w:numPr>
      </w:pPr>
      <w:r w:rsidRPr="00272543">
        <w:rPr>
          <w:lang w:val="en-US"/>
        </w:rPr>
        <w:t>Wildberries</w:t>
      </w:r>
      <w:r w:rsidRPr="00272543">
        <w:t>.</w:t>
      </w:r>
      <w:r w:rsidRPr="00272543">
        <w:rPr>
          <w:lang w:val="en-US"/>
        </w:rPr>
        <w:t xml:space="preserve"> </w:t>
      </w:r>
      <w:r>
        <w:t>Реклама в категории:</w:t>
      </w:r>
    </w:p>
    <w:p w14:paraId="46AECB52" w14:textId="75B83027" w:rsidR="00272543" w:rsidRDefault="00272543" w:rsidP="008A4C5B">
      <w:pPr>
        <w:pStyle w:val="af6"/>
        <w:numPr>
          <w:ilvl w:val="0"/>
          <w:numId w:val="33"/>
        </w:numPr>
      </w:pPr>
      <w:r>
        <w:t>5 – 10 тыс. руб. в зависимости от кол-ва артикулов;</w:t>
      </w:r>
    </w:p>
    <w:p w14:paraId="361C484C" w14:textId="4BDC173A" w:rsidR="00272543" w:rsidRDefault="00272543" w:rsidP="008A4C5B">
      <w:pPr>
        <w:pStyle w:val="af6"/>
        <w:numPr>
          <w:ilvl w:val="0"/>
          <w:numId w:val="33"/>
        </w:numPr>
      </w:pPr>
      <w:r>
        <w:t xml:space="preserve">Использовался; </w:t>
      </w:r>
    </w:p>
    <w:p w14:paraId="5573DB0B" w14:textId="5DA225F3" w:rsidR="00272543" w:rsidRDefault="00272543" w:rsidP="008A4C5B">
      <w:pPr>
        <w:pStyle w:val="af6"/>
        <w:numPr>
          <w:ilvl w:val="0"/>
          <w:numId w:val="33"/>
        </w:numPr>
      </w:pPr>
      <w:r>
        <w:t xml:space="preserve">Эффективность не достигнута; </w:t>
      </w:r>
    </w:p>
    <w:p w14:paraId="3096D689" w14:textId="34E93ADE" w:rsidR="00272543" w:rsidRDefault="00272543" w:rsidP="008A4C5B">
      <w:pPr>
        <w:pStyle w:val="af6"/>
        <w:numPr>
          <w:ilvl w:val="0"/>
          <w:numId w:val="33"/>
        </w:numPr>
      </w:pPr>
      <w:r>
        <w:t xml:space="preserve">Трудозатраты: 2 часа в месяц маркетолога-аналитика; </w:t>
      </w:r>
    </w:p>
    <w:p w14:paraId="3D4F4E90" w14:textId="7F93297A" w:rsidR="00272543" w:rsidRDefault="00272543" w:rsidP="008A4C5B">
      <w:pPr>
        <w:pStyle w:val="af6"/>
        <w:numPr>
          <w:ilvl w:val="1"/>
          <w:numId w:val="32"/>
        </w:numPr>
      </w:pPr>
      <w:r>
        <w:rPr>
          <w:lang w:val="en-US"/>
        </w:rPr>
        <w:t xml:space="preserve">OZON.  </w:t>
      </w:r>
      <w:r>
        <w:t xml:space="preserve">Реклама в поиске: </w:t>
      </w:r>
    </w:p>
    <w:p w14:paraId="1FFF7309" w14:textId="16394441" w:rsidR="00272543" w:rsidRDefault="008A0DDA" w:rsidP="008A4C5B">
      <w:pPr>
        <w:pStyle w:val="af6"/>
        <w:numPr>
          <w:ilvl w:val="0"/>
          <w:numId w:val="34"/>
        </w:numPr>
      </w:pPr>
      <w:r>
        <w:t>40</w:t>
      </w:r>
      <w:r w:rsidR="00272543">
        <w:t xml:space="preserve"> тыс. руб. в месяц;</w:t>
      </w:r>
    </w:p>
    <w:p w14:paraId="229849F7" w14:textId="62A89BC8" w:rsidR="00272543" w:rsidRDefault="00272543" w:rsidP="008A4C5B">
      <w:pPr>
        <w:pStyle w:val="af6"/>
        <w:numPr>
          <w:ilvl w:val="0"/>
          <w:numId w:val="34"/>
        </w:numPr>
      </w:pPr>
      <w:r>
        <w:t xml:space="preserve">Использовался; </w:t>
      </w:r>
    </w:p>
    <w:p w14:paraId="796D2251" w14:textId="42C1FF51" w:rsidR="00272543" w:rsidRDefault="00272543" w:rsidP="008A4C5B">
      <w:pPr>
        <w:pStyle w:val="af6"/>
        <w:numPr>
          <w:ilvl w:val="0"/>
          <w:numId w:val="34"/>
        </w:numPr>
      </w:pPr>
      <w:r>
        <w:t xml:space="preserve">Достигнута: отдача на 1 единицу затрат </w:t>
      </w:r>
      <w:r w:rsidR="008A0DDA">
        <w:t>10</w:t>
      </w:r>
      <w:r>
        <w:t xml:space="preserve"> руб. </w:t>
      </w:r>
    </w:p>
    <w:p w14:paraId="62CF0D5D" w14:textId="7ED3A95E" w:rsidR="00272543" w:rsidRDefault="00272543" w:rsidP="008A4C5B">
      <w:pPr>
        <w:pStyle w:val="af6"/>
        <w:numPr>
          <w:ilvl w:val="0"/>
          <w:numId w:val="34"/>
        </w:numPr>
      </w:pPr>
      <w:r>
        <w:t xml:space="preserve">Трудозатраты: 2 часа в месяц маркетолога-аналитика; </w:t>
      </w:r>
    </w:p>
    <w:p w14:paraId="5E2D61C7" w14:textId="635F49C4" w:rsidR="00272543" w:rsidRDefault="00272543" w:rsidP="008A4C5B">
      <w:pPr>
        <w:pStyle w:val="af6"/>
        <w:numPr>
          <w:ilvl w:val="1"/>
          <w:numId w:val="32"/>
        </w:numPr>
      </w:pPr>
      <w:r>
        <w:rPr>
          <w:lang w:val="en-US"/>
        </w:rPr>
        <w:t xml:space="preserve">OZON. </w:t>
      </w:r>
      <w:r>
        <w:t>Реклама в карточке:</w:t>
      </w:r>
    </w:p>
    <w:p w14:paraId="599DC10A" w14:textId="54CA14B4" w:rsidR="00272543" w:rsidRDefault="00272543" w:rsidP="008A4C5B">
      <w:pPr>
        <w:pStyle w:val="af6"/>
        <w:numPr>
          <w:ilvl w:val="0"/>
          <w:numId w:val="35"/>
        </w:numPr>
      </w:pPr>
      <w:r>
        <w:t>110 тыс. руб. в месяц;</w:t>
      </w:r>
    </w:p>
    <w:p w14:paraId="67892ED4" w14:textId="0CF6A3C8" w:rsidR="00272543" w:rsidRDefault="00272543" w:rsidP="008A4C5B">
      <w:pPr>
        <w:pStyle w:val="af6"/>
        <w:numPr>
          <w:ilvl w:val="0"/>
          <w:numId w:val="35"/>
        </w:numPr>
      </w:pPr>
      <w:r>
        <w:t>Использовался;</w:t>
      </w:r>
    </w:p>
    <w:p w14:paraId="6CF5ECF2" w14:textId="3DFF9E57" w:rsidR="00272543" w:rsidRDefault="00272543" w:rsidP="008A4C5B">
      <w:pPr>
        <w:pStyle w:val="af6"/>
        <w:numPr>
          <w:ilvl w:val="0"/>
          <w:numId w:val="35"/>
        </w:numPr>
      </w:pPr>
      <w:r>
        <w:t xml:space="preserve">Достигнута: отдача на 1 единицу затрат 4 руб. </w:t>
      </w:r>
    </w:p>
    <w:p w14:paraId="126A3FDB" w14:textId="773DEDB8" w:rsidR="00272543" w:rsidRDefault="00272543" w:rsidP="008A4C5B">
      <w:pPr>
        <w:pStyle w:val="af6"/>
        <w:numPr>
          <w:ilvl w:val="0"/>
          <w:numId w:val="35"/>
        </w:numPr>
      </w:pPr>
      <w:r>
        <w:t xml:space="preserve">Трудозатраты: 4 часа в месяц маркетолога-аналитика; </w:t>
      </w:r>
    </w:p>
    <w:p w14:paraId="69000E94" w14:textId="14AED493" w:rsidR="008A0DDA" w:rsidRDefault="00272543" w:rsidP="008A4C5B">
      <w:pPr>
        <w:pStyle w:val="af6"/>
        <w:numPr>
          <w:ilvl w:val="1"/>
          <w:numId w:val="32"/>
        </w:numPr>
      </w:pPr>
      <w:r>
        <w:rPr>
          <w:lang w:val="en-US"/>
        </w:rPr>
        <w:t xml:space="preserve">OZON. </w:t>
      </w:r>
      <w:r w:rsidR="000269A8">
        <w:t>Поднятие в поиске</w:t>
      </w:r>
      <w:r w:rsidR="008A0DDA">
        <w:t>:</w:t>
      </w:r>
    </w:p>
    <w:p w14:paraId="18228853" w14:textId="77777777" w:rsidR="008A0DDA" w:rsidRDefault="008A0DDA" w:rsidP="008A4C5B">
      <w:pPr>
        <w:pStyle w:val="af6"/>
        <w:numPr>
          <w:ilvl w:val="0"/>
          <w:numId w:val="34"/>
        </w:numPr>
      </w:pPr>
      <w:r>
        <w:t>30 тыс. руб. в месяц;</w:t>
      </w:r>
    </w:p>
    <w:p w14:paraId="7FD49657" w14:textId="77777777" w:rsidR="008A0DDA" w:rsidRDefault="008A0DDA" w:rsidP="008A4C5B">
      <w:pPr>
        <w:pStyle w:val="af6"/>
        <w:numPr>
          <w:ilvl w:val="0"/>
          <w:numId w:val="34"/>
        </w:numPr>
      </w:pPr>
      <w:r>
        <w:t xml:space="preserve">Использовался; </w:t>
      </w:r>
    </w:p>
    <w:p w14:paraId="19987EAB" w14:textId="77777777" w:rsidR="008A0DDA" w:rsidRDefault="008A0DDA" w:rsidP="008A4C5B">
      <w:pPr>
        <w:pStyle w:val="af6"/>
        <w:numPr>
          <w:ilvl w:val="0"/>
          <w:numId w:val="34"/>
        </w:numPr>
      </w:pPr>
      <w:r>
        <w:t xml:space="preserve">Достигнута: отдача на 1 единицу затрат 25 руб. </w:t>
      </w:r>
    </w:p>
    <w:p w14:paraId="121DD270" w14:textId="7309F948" w:rsidR="008A0DDA" w:rsidRDefault="008A0DDA" w:rsidP="008A4C5B">
      <w:pPr>
        <w:pStyle w:val="af6"/>
        <w:numPr>
          <w:ilvl w:val="0"/>
          <w:numId w:val="34"/>
        </w:numPr>
      </w:pPr>
      <w:r>
        <w:t xml:space="preserve">Трудозатраты: 2 часа в месяц маркетолога-аналитика; </w:t>
      </w:r>
    </w:p>
    <w:p w14:paraId="708335A1" w14:textId="0C308F2F" w:rsidR="000269A8" w:rsidRDefault="000269A8" w:rsidP="008A4C5B">
      <w:pPr>
        <w:pStyle w:val="af6"/>
        <w:numPr>
          <w:ilvl w:val="1"/>
          <w:numId w:val="32"/>
        </w:numPr>
      </w:pPr>
      <w:r>
        <w:rPr>
          <w:lang w:val="en-US"/>
        </w:rPr>
        <w:t xml:space="preserve">OZON. </w:t>
      </w:r>
      <w:r>
        <w:t>Платный листинг</w:t>
      </w:r>
      <w:r w:rsidR="008A0DDA">
        <w:t>:</w:t>
      </w:r>
    </w:p>
    <w:p w14:paraId="3DF1A317" w14:textId="57D878AF" w:rsidR="008A0DDA" w:rsidRDefault="008A0DDA" w:rsidP="008A4C5B">
      <w:pPr>
        <w:pStyle w:val="af6"/>
        <w:numPr>
          <w:ilvl w:val="0"/>
          <w:numId w:val="36"/>
        </w:numPr>
      </w:pPr>
      <w:r>
        <w:t>10 тыс. руб. в месяц;</w:t>
      </w:r>
    </w:p>
    <w:p w14:paraId="269AA725" w14:textId="362E4A50" w:rsidR="008A0DDA" w:rsidRDefault="008A0DDA" w:rsidP="008A4C5B">
      <w:pPr>
        <w:pStyle w:val="af6"/>
        <w:numPr>
          <w:ilvl w:val="0"/>
          <w:numId w:val="36"/>
        </w:numPr>
      </w:pPr>
      <w:r>
        <w:t>Использовался;</w:t>
      </w:r>
    </w:p>
    <w:p w14:paraId="28E5B9E1" w14:textId="640C79E0" w:rsidR="008A0DDA" w:rsidRDefault="008A0DDA" w:rsidP="008A4C5B">
      <w:pPr>
        <w:pStyle w:val="af6"/>
        <w:numPr>
          <w:ilvl w:val="0"/>
          <w:numId w:val="36"/>
        </w:numPr>
      </w:pPr>
      <w:r>
        <w:t>Не достигнута;</w:t>
      </w:r>
    </w:p>
    <w:p w14:paraId="4DAC6456" w14:textId="177F6D76" w:rsidR="008A0DDA" w:rsidRDefault="008A0DDA" w:rsidP="008A4C5B">
      <w:pPr>
        <w:pStyle w:val="af6"/>
        <w:numPr>
          <w:ilvl w:val="0"/>
          <w:numId w:val="36"/>
        </w:numPr>
      </w:pPr>
      <w:r>
        <w:t>Трудозатраты: 2 часа в месяц маркетолога-аналитика;</w:t>
      </w:r>
    </w:p>
    <w:p w14:paraId="09D22EDF" w14:textId="72AF6D42" w:rsidR="000269A8" w:rsidRDefault="000269A8" w:rsidP="008A4C5B">
      <w:pPr>
        <w:pStyle w:val="af6"/>
        <w:numPr>
          <w:ilvl w:val="1"/>
          <w:numId w:val="32"/>
        </w:numPr>
      </w:pPr>
      <w:r>
        <w:rPr>
          <w:lang w:val="en-US"/>
        </w:rPr>
        <w:t xml:space="preserve">OZON. </w:t>
      </w:r>
      <w:r w:rsidR="008A0DDA">
        <w:t>Поведенческий бот:</w:t>
      </w:r>
    </w:p>
    <w:p w14:paraId="4EFF6401" w14:textId="6DA24AE4" w:rsidR="008A0DDA" w:rsidRDefault="008A0DDA" w:rsidP="008A4C5B">
      <w:pPr>
        <w:pStyle w:val="af6"/>
        <w:numPr>
          <w:ilvl w:val="0"/>
          <w:numId w:val="37"/>
        </w:numPr>
      </w:pPr>
      <w:r>
        <w:t>Рекламного бюджета не предусмотрено;</w:t>
      </w:r>
    </w:p>
    <w:p w14:paraId="788584B5" w14:textId="248182D4" w:rsidR="008A0DDA" w:rsidRDefault="008A0DDA" w:rsidP="008A4C5B">
      <w:pPr>
        <w:pStyle w:val="af6"/>
        <w:numPr>
          <w:ilvl w:val="0"/>
          <w:numId w:val="37"/>
        </w:numPr>
      </w:pPr>
      <w:r>
        <w:t>Использовался;</w:t>
      </w:r>
    </w:p>
    <w:p w14:paraId="1784B617" w14:textId="03E88F26" w:rsidR="008A0DDA" w:rsidRDefault="008A0DDA" w:rsidP="008A4C5B">
      <w:pPr>
        <w:pStyle w:val="af6"/>
        <w:numPr>
          <w:ilvl w:val="0"/>
          <w:numId w:val="37"/>
        </w:numPr>
      </w:pPr>
      <w:r>
        <w:lastRenderedPageBreak/>
        <w:t>Достигнута;</w:t>
      </w:r>
    </w:p>
    <w:p w14:paraId="38C6C6FC" w14:textId="0520C8EC" w:rsidR="008A0DDA" w:rsidRDefault="008A0DDA" w:rsidP="008A4C5B">
      <w:pPr>
        <w:pStyle w:val="af6"/>
        <w:numPr>
          <w:ilvl w:val="0"/>
          <w:numId w:val="37"/>
        </w:numPr>
      </w:pPr>
      <w:r>
        <w:t>Трудозатраты: 2 часа на один артикул специалиста по настройке рекламы;</w:t>
      </w:r>
    </w:p>
    <w:p w14:paraId="5296C0BC" w14:textId="57672A47" w:rsidR="008A0DDA" w:rsidRDefault="008A0DDA" w:rsidP="008A4C5B">
      <w:pPr>
        <w:pStyle w:val="af6"/>
        <w:numPr>
          <w:ilvl w:val="1"/>
          <w:numId w:val="32"/>
        </w:numPr>
      </w:pPr>
      <w:r>
        <w:t>ВсеИнструменты. Платный листинг:</w:t>
      </w:r>
    </w:p>
    <w:p w14:paraId="2BCDB7C4" w14:textId="457857D0" w:rsidR="008A0DDA" w:rsidRDefault="00296920" w:rsidP="008A4C5B">
      <w:pPr>
        <w:pStyle w:val="af6"/>
        <w:numPr>
          <w:ilvl w:val="0"/>
          <w:numId w:val="38"/>
        </w:numPr>
      </w:pPr>
      <w:r>
        <w:t>30 тыс. руб. в месяц на один артикул;</w:t>
      </w:r>
    </w:p>
    <w:p w14:paraId="34CDA041" w14:textId="2D1D7900" w:rsidR="00296920" w:rsidRDefault="00296920" w:rsidP="008A4C5B">
      <w:pPr>
        <w:pStyle w:val="af6"/>
        <w:numPr>
          <w:ilvl w:val="0"/>
          <w:numId w:val="38"/>
        </w:numPr>
      </w:pPr>
      <w:r>
        <w:t>Использовался;</w:t>
      </w:r>
    </w:p>
    <w:p w14:paraId="5EB7CC4A" w14:textId="141F7EEF" w:rsidR="00296920" w:rsidRDefault="00296920" w:rsidP="008A4C5B">
      <w:pPr>
        <w:pStyle w:val="af6"/>
        <w:numPr>
          <w:ilvl w:val="0"/>
          <w:numId w:val="38"/>
        </w:numPr>
      </w:pPr>
      <w:r>
        <w:t xml:space="preserve">Не достигнута: носит периодический характер; </w:t>
      </w:r>
    </w:p>
    <w:p w14:paraId="6BC55F43" w14:textId="7DC1F47C" w:rsidR="00296920" w:rsidRDefault="00296920" w:rsidP="008A4C5B">
      <w:pPr>
        <w:pStyle w:val="af6"/>
        <w:numPr>
          <w:ilvl w:val="0"/>
          <w:numId w:val="38"/>
        </w:numPr>
      </w:pPr>
      <w:r>
        <w:t>Трудозатраты: час времени в месяц на заполнение брифа</w:t>
      </w:r>
    </w:p>
    <w:p w14:paraId="48F76EEC" w14:textId="46F833F6" w:rsidR="008A0DDA" w:rsidRDefault="008A0DDA" w:rsidP="008A4C5B">
      <w:pPr>
        <w:pStyle w:val="af6"/>
        <w:numPr>
          <w:ilvl w:val="1"/>
          <w:numId w:val="32"/>
        </w:numPr>
      </w:pPr>
      <w:r>
        <w:t>ВсеИнструменты. Баннерная реклама в категории:</w:t>
      </w:r>
    </w:p>
    <w:p w14:paraId="3AEE46E6" w14:textId="381038A4" w:rsidR="008A0DDA" w:rsidRDefault="009410FB" w:rsidP="008A4C5B">
      <w:pPr>
        <w:pStyle w:val="af6"/>
        <w:numPr>
          <w:ilvl w:val="0"/>
          <w:numId w:val="38"/>
        </w:numPr>
      </w:pPr>
      <w:r>
        <w:t>100 тыс. руб. за один баннер в одной категории;</w:t>
      </w:r>
    </w:p>
    <w:p w14:paraId="6159C7F7" w14:textId="56F8EFDF" w:rsidR="009410FB" w:rsidRDefault="00E906A7" w:rsidP="008A4C5B">
      <w:pPr>
        <w:pStyle w:val="af6"/>
        <w:numPr>
          <w:ilvl w:val="0"/>
          <w:numId w:val="38"/>
        </w:numPr>
      </w:pPr>
      <w:r>
        <w:t>Использовался;</w:t>
      </w:r>
    </w:p>
    <w:p w14:paraId="271720B2" w14:textId="1F74F905" w:rsidR="00E906A7" w:rsidRDefault="00E906A7" w:rsidP="008A4C5B">
      <w:pPr>
        <w:pStyle w:val="af6"/>
        <w:numPr>
          <w:ilvl w:val="0"/>
          <w:numId w:val="38"/>
        </w:numPr>
      </w:pPr>
      <w:r>
        <w:t>Не достигнута: носит периодический характер;</w:t>
      </w:r>
    </w:p>
    <w:p w14:paraId="65820284" w14:textId="0C9AAFA8" w:rsidR="00E906A7" w:rsidRDefault="00E906A7" w:rsidP="008A4C5B">
      <w:pPr>
        <w:pStyle w:val="af6"/>
        <w:numPr>
          <w:ilvl w:val="0"/>
          <w:numId w:val="38"/>
        </w:numPr>
      </w:pPr>
      <w:r>
        <w:t>Трудозатраты: час времени в месяц на заполнение брифа;</w:t>
      </w:r>
    </w:p>
    <w:p w14:paraId="5F25C4B5" w14:textId="5D0C5AA3" w:rsidR="008A0DDA" w:rsidRDefault="008A0DDA" w:rsidP="008A4C5B">
      <w:pPr>
        <w:pStyle w:val="af6"/>
        <w:numPr>
          <w:ilvl w:val="1"/>
          <w:numId w:val="32"/>
        </w:numPr>
      </w:pPr>
      <w:r>
        <w:t xml:space="preserve">ВсеИнструменты. Привязка расходные материалы: </w:t>
      </w:r>
    </w:p>
    <w:p w14:paraId="3DFE0AE3" w14:textId="2BA4384C" w:rsidR="008A0DDA" w:rsidRDefault="00C61880" w:rsidP="008A4C5B">
      <w:pPr>
        <w:pStyle w:val="af6"/>
        <w:numPr>
          <w:ilvl w:val="0"/>
          <w:numId w:val="38"/>
        </w:numPr>
      </w:pPr>
      <w:r>
        <w:t xml:space="preserve">120 тыс. руб. за 10 артикулов на месяц; </w:t>
      </w:r>
    </w:p>
    <w:p w14:paraId="561079F3" w14:textId="46AE6970" w:rsidR="00C61880" w:rsidRDefault="00C61880" w:rsidP="008A4C5B">
      <w:pPr>
        <w:pStyle w:val="af6"/>
        <w:numPr>
          <w:ilvl w:val="0"/>
          <w:numId w:val="38"/>
        </w:numPr>
      </w:pPr>
      <w:r>
        <w:t>Не использовался;</w:t>
      </w:r>
    </w:p>
    <w:p w14:paraId="1CE71007" w14:textId="4BE4983C" w:rsidR="00C61880" w:rsidRDefault="00C61880" w:rsidP="008A4C5B">
      <w:pPr>
        <w:pStyle w:val="af6"/>
        <w:numPr>
          <w:ilvl w:val="0"/>
          <w:numId w:val="38"/>
        </w:numPr>
      </w:pPr>
      <w:r>
        <w:t>Трудозатраты: час времени на заполнение брифа;</w:t>
      </w:r>
    </w:p>
    <w:p w14:paraId="46B22FAE" w14:textId="51B6C72D" w:rsidR="008A0DDA" w:rsidRDefault="008A0DDA" w:rsidP="008A4C5B">
      <w:pPr>
        <w:pStyle w:val="af6"/>
        <w:numPr>
          <w:ilvl w:val="1"/>
          <w:numId w:val="32"/>
        </w:numPr>
      </w:pPr>
      <w:r>
        <w:t>Маркет. Рекламный блок в агрегаторе:</w:t>
      </w:r>
    </w:p>
    <w:p w14:paraId="6C03F35E" w14:textId="0D21E8C9" w:rsidR="008A0DDA" w:rsidRDefault="00C61880" w:rsidP="008A4C5B">
      <w:pPr>
        <w:pStyle w:val="af6"/>
        <w:numPr>
          <w:ilvl w:val="0"/>
          <w:numId w:val="38"/>
        </w:numPr>
      </w:pPr>
      <w:r>
        <w:t>15 тыс. в месяц;</w:t>
      </w:r>
    </w:p>
    <w:p w14:paraId="68EC2A61" w14:textId="7EF9DF30" w:rsidR="00C61880" w:rsidRDefault="00C61880" w:rsidP="008A4C5B">
      <w:pPr>
        <w:pStyle w:val="af6"/>
        <w:numPr>
          <w:ilvl w:val="0"/>
          <w:numId w:val="38"/>
        </w:numPr>
      </w:pPr>
      <w:r>
        <w:t>Не использовался;</w:t>
      </w:r>
    </w:p>
    <w:p w14:paraId="52F4249B" w14:textId="571A8267" w:rsidR="00C61880" w:rsidRDefault="00C61880" w:rsidP="008A4C5B">
      <w:pPr>
        <w:pStyle w:val="af6"/>
        <w:numPr>
          <w:ilvl w:val="0"/>
          <w:numId w:val="38"/>
        </w:numPr>
      </w:pPr>
      <w:r>
        <w:t>Трудозатраты: 2 часа в месяц маркетолога-аналитика;</w:t>
      </w:r>
    </w:p>
    <w:p w14:paraId="41559B87" w14:textId="28FFC687" w:rsidR="008A0DDA" w:rsidRDefault="008A0DDA" w:rsidP="008A4C5B">
      <w:pPr>
        <w:pStyle w:val="af6"/>
        <w:numPr>
          <w:ilvl w:val="1"/>
          <w:numId w:val="32"/>
        </w:numPr>
      </w:pPr>
      <w:r>
        <w:t xml:space="preserve">Маркет. Рекламный блок в маркетплейсе: </w:t>
      </w:r>
    </w:p>
    <w:p w14:paraId="23A8691C" w14:textId="77777777" w:rsidR="00823A58" w:rsidRDefault="00823A58" w:rsidP="008A4C5B">
      <w:pPr>
        <w:pStyle w:val="af6"/>
        <w:numPr>
          <w:ilvl w:val="0"/>
          <w:numId w:val="38"/>
        </w:numPr>
      </w:pPr>
      <w:r>
        <w:t>15 тыс. в месяц;</w:t>
      </w:r>
    </w:p>
    <w:p w14:paraId="0ED52DAE" w14:textId="77777777" w:rsidR="00823A58" w:rsidRDefault="00823A58" w:rsidP="008A4C5B">
      <w:pPr>
        <w:pStyle w:val="af6"/>
        <w:numPr>
          <w:ilvl w:val="0"/>
          <w:numId w:val="38"/>
        </w:numPr>
      </w:pPr>
      <w:r>
        <w:t xml:space="preserve">Не использовался; </w:t>
      </w:r>
    </w:p>
    <w:p w14:paraId="776FFC96" w14:textId="089C5ED7" w:rsidR="00823A58" w:rsidRDefault="00823A58" w:rsidP="008A4C5B">
      <w:pPr>
        <w:pStyle w:val="af6"/>
        <w:numPr>
          <w:ilvl w:val="0"/>
          <w:numId w:val="38"/>
        </w:numPr>
      </w:pPr>
      <w:r>
        <w:t>Трудозатраты: 2 часа в месяц маркетолога-аналитика;</w:t>
      </w:r>
    </w:p>
    <w:p w14:paraId="5B879DA1" w14:textId="4B3CEF51" w:rsidR="00823A58" w:rsidRDefault="00823A58" w:rsidP="008A4C5B">
      <w:pPr>
        <w:pStyle w:val="af6"/>
        <w:numPr>
          <w:ilvl w:val="1"/>
          <w:numId w:val="32"/>
        </w:numPr>
      </w:pPr>
      <w:r>
        <w:t xml:space="preserve">Общие. Реклама в поисковой системе Яндекса: </w:t>
      </w:r>
    </w:p>
    <w:p w14:paraId="7BB5CAF1" w14:textId="0C262BCD" w:rsidR="00823A58" w:rsidRDefault="00823A58" w:rsidP="008A4C5B">
      <w:pPr>
        <w:pStyle w:val="af6"/>
        <w:numPr>
          <w:ilvl w:val="0"/>
          <w:numId w:val="48"/>
        </w:numPr>
      </w:pPr>
      <w:r>
        <w:t xml:space="preserve">150 тыс. руб. в месяц (изменяется в зависимости от эффективности рекламы, не больше </w:t>
      </w:r>
      <w:r w:rsidRPr="00823A58">
        <w:t xml:space="preserve">5% </w:t>
      </w:r>
      <w:r>
        <w:t xml:space="preserve">от получаемого оборота по </w:t>
      </w:r>
      <w:r>
        <w:rPr>
          <w:lang w:val="en-US"/>
        </w:rPr>
        <w:t>e</w:t>
      </w:r>
      <w:r w:rsidRPr="00823A58">
        <w:t>-</w:t>
      </w:r>
      <w:r>
        <w:rPr>
          <w:lang w:val="en-US"/>
        </w:rPr>
        <w:t>commerce</w:t>
      </w:r>
      <w:r w:rsidRPr="00823A58">
        <w:t>);</w:t>
      </w:r>
    </w:p>
    <w:p w14:paraId="7B98C1D7" w14:textId="0AE61017" w:rsidR="00823A58" w:rsidRDefault="00823A58" w:rsidP="008A4C5B">
      <w:pPr>
        <w:pStyle w:val="af6"/>
        <w:numPr>
          <w:ilvl w:val="0"/>
          <w:numId w:val="48"/>
        </w:numPr>
      </w:pPr>
      <w:r>
        <w:t>Использовался;</w:t>
      </w:r>
    </w:p>
    <w:p w14:paraId="3703F036" w14:textId="3F5FAC99" w:rsidR="00823A58" w:rsidRDefault="00823A58" w:rsidP="008A4C5B">
      <w:pPr>
        <w:pStyle w:val="af6"/>
        <w:numPr>
          <w:ilvl w:val="0"/>
          <w:numId w:val="48"/>
        </w:numPr>
      </w:pPr>
      <w:r>
        <w:t>Не достигнута: носит периодический характер;</w:t>
      </w:r>
    </w:p>
    <w:p w14:paraId="546D346F" w14:textId="5B72F58A" w:rsidR="00823A58" w:rsidRDefault="00823A58" w:rsidP="008A4C5B">
      <w:pPr>
        <w:pStyle w:val="af6"/>
        <w:numPr>
          <w:ilvl w:val="0"/>
          <w:numId w:val="48"/>
        </w:numPr>
      </w:pPr>
      <w:r>
        <w:t>Трудозатраты: 10 часов в неделю работы менеджера по настройке рекламы;</w:t>
      </w:r>
    </w:p>
    <w:p w14:paraId="4702A33B" w14:textId="3C73A01B" w:rsidR="00823A58" w:rsidRDefault="00823A58" w:rsidP="008A4C5B">
      <w:pPr>
        <w:pStyle w:val="af6"/>
        <w:numPr>
          <w:ilvl w:val="1"/>
          <w:numId w:val="32"/>
        </w:numPr>
      </w:pPr>
      <w:r>
        <w:t xml:space="preserve">Общие. Реклама в поисковой системе </w:t>
      </w:r>
      <w:r>
        <w:rPr>
          <w:lang w:val="en-US"/>
        </w:rPr>
        <w:t>Google</w:t>
      </w:r>
      <w:r w:rsidRPr="00823A58">
        <w:t xml:space="preserve">: </w:t>
      </w:r>
    </w:p>
    <w:p w14:paraId="3AD1FCA8" w14:textId="5F13C84C" w:rsidR="00823A58" w:rsidRDefault="00823A58" w:rsidP="008A4C5B">
      <w:pPr>
        <w:pStyle w:val="af6"/>
        <w:numPr>
          <w:ilvl w:val="0"/>
          <w:numId w:val="49"/>
        </w:numPr>
      </w:pPr>
      <w:r>
        <w:t>30 тыс. руб. в месяц (зависит от эффективности рекламных кампаний, но не больше 5% от получаемого оборота);</w:t>
      </w:r>
    </w:p>
    <w:p w14:paraId="14F7EFF1" w14:textId="53364C34" w:rsidR="00823A58" w:rsidRDefault="00823A58" w:rsidP="008A4C5B">
      <w:pPr>
        <w:pStyle w:val="af6"/>
        <w:numPr>
          <w:ilvl w:val="0"/>
          <w:numId w:val="49"/>
        </w:numPr>
      </w:pPr>
      <w:r>
        <w:t xml:space="preserve">Не использовался; </w:t>
      </w:r>
    </w:p>
    <w:p w14:paraId="65163617" w14:textId="43C306C3" w:rsidR="00823A58" w:rsidRDefault="00823A58" w:rsidP="008A4C5B">
      <w:pPr>
        <w:pStyle w:val="af6"/>
        <w:numPr>
          <w:ilvl w:val="0"/>
          <w:numId w:val="49"/>
        </w:numPr>
      </w:pPr>
      <w:r>
        <w:t>Трудозатраты: 10 часов в неделю работы менеджера по настройке в неделю;</w:t>
      </w:r>
    </w:p>
    <w:p w14:paraId="7B7B18CE" w14:textId="24DF0C42" w:rsidR="00823A58" w:rsidRDefault="00823A58" w:rsidP="008A4C5B">
      <w:pPr>
        <w:pStyle w:val="af6"/>
        <w:numPr>
          <w:ilvl w:val="1"/>
          <w:numId w:val="32"/>
        </w:numPr>
      </w:pPr>
      <w:r>
        <w:lastRenderedPageBreak/>
        <w:t xml:space="preserve">Общие. Реклама в социальных сетях: </w:t>
      </w:r>
    </w:p>
    <w:p w14:paraId="1BE5FD0C" w14:textId="60155715" w:rsidR="00823A58" w:rsidRDefault="00823A58" w:rsidP="008A4C5B">
      <w:pPr>
        <w:pStyle w:val="af6"/>
        <w:numPr>
          <w:ilvl w:val="0"/>
          <w:numId w:val="49"/>
        </w:numPr>
      </w:pPr>
      <w:r>
        <w:t>Общий бюджет на все социальные сети 30 тыс. руб. в месяц;</w:t>
      </w:r>
    </w:p>
    <w:p w14:paraId="2DBAA33C" w14:textId="34D33259" w:rsidR="00823A58" w:rsidRDefault="00823A58" w:rsidP="008A4C5B">
      <w:pPr>
        <w:pStyle w:val="af6"/>
        <w:numPr>
          <w:ilvl w:val="0"/>
          <w:numId w:val="49"/>
        </w:numPr>
      </w:pPr>
      <w:r>
        <w:t>Не использовался;</w:t>
      </w:r>
    </w:p>
    <w:p w14:paraId="253F5A79" w14:textId="0238D790" w:rsidR="00823A58" w:rsidRDefault="00823A58" w:rsidP="008A4C5B">
      <w:pPr>
        <w:pStyle w:val="af6"/>
        <w:numPr>
          <w:ilvl w:val="0"/>
          <w:numId w:val="49"/>
        </w:numPr>
      </w:pPr>
      <w:r>
        <w:t>Трудозатраты: 4 часа в неделю работы менеджера по настройке рекламы;</w:t>
      </w:r>
    </w:p>
    <w:p w14:paraId="2C5FD755" w14:textId="59B25B4B" w:rsidR="00823A58" w:rsidRDefault="00823A58" w:rsidP="008A4C5B">
      <w:pPr>
        <w:pStyle w:val="af6"/>
        <w:numPr>
          <w:ilvl w:val="1"/>
          <w:numId w:val="32"/>
        </w:numPr>
      </w:pPr>
      <w:r>
        <w:t xml:space="preserve">Общие. Реклама в </w:t>
      </w:r>
      <w:r>
        <w:rPr>
          <w:lang w:val="en-US"/>
        </w:rPr>
        <w:t>CPA</w:t>
      </w:r>
      <w:r w:rsidRPr="00823A58">
        <w:t xml:space="preserve"> </w:t>
      </w:r>
      <w:r>
        <w:t xml:space="preserve">сетях: </w:t>
      </w:r>
    </w:p>
    <w:p w14:paraId="2A653DFE" w14:textId="160D087B" w:rsidR="00823A58" w:rsidRDefault="00823A58" w:rsidP="008A4C5B">
      <w:pPr>
        <w:pStyle w:val="af6"/>
        <w:numPr>
          <w:ilvl w:val="0"/>
          <w:numId w:val="51"/>
        </w:numPr>
      </w:pPr>
      <w:r>
        <w:t>Тестовый бюджет: 15 тыс. руб. в месяц;</w:t>
      </w:r>
    </w:p>
    <w:p w14:paraId="0D0B0D9C" w14:textId="390D8704" w:rsidR="00823A58" w:rsidRDefault="00823A58" w:rsidP="008A4C5B">
      <w:pPr>
        <w:pStyle w:val="af6"/>
        <w:numPr>
          <w:ilvl w:val="0"/>
          <w:numId w:val="51"/>
        </w:numPr>
      </w:pPr>
      <w:r>
        <w:t xml:space="preserve">Не использовался; </w:t>
      </w:r>
    </w:p>
    <w:p w14:paraId="57016AF6" w14:textId="7756AF94" w:rsidR="00823A58" w:rsidRDefault="00823A58" w:rsidP="008A4C5B">
      <w:pPr>
        <w:pStyle w:val="af6"/>
        <w:numPr>
          <w:ilvl w:val="0"/>
          <w:numId w:val="51"/>
        </w:numPr>
      </w:pPr>
      <w:r>
        <w:t xml:space="preserve">Трудозатраты: </w:t>
      </w:r>
      <w:r w:rsidR="00E945CD">
        <w:t>4 часа в неделю работы менеджера по настройке рекламы;</w:t>
      </w:r>
    </w:p>
    <w:p w14:paraId="33F01897" w14:textId="539AA9F7" w:rsidR="00823A58" w:rsidRDefault="00823A58" w:rsidP="008A4C5B">
      <w:pPr>
        <w:pStyle w:val="af6"/>
        <w:numPr>
          <w:ilvl w:val="1"/>
          <w:numId w:val="32"/>
        </w:numPr>
      </w:pPr>
      <w:r>
        <w:t xml:space="preserve">Общие. Создание </w:t>
      </w:r>
      <w:r>
        <w:rPr>
          <w:lang w:val="en-US"/>
        </w:rPr>
        <w:t>Rich</w:t>
      </w:r>
      <w:r w:rsidRPr="00823A58">
        <w:t>-</w:t>
      </w:r>
      <w:r>
        <w:rPr>
          <w:lang w:val="en-US"/>
        </w:rPr>
        <w:t>content</w:t>
      </w:r>
      <w:r w:rsidRPr="00823A58">
        <w:t xml:space="preserve"> </w:t>
      </w:r>
      <w:r>
        <w:t xml:space="preserve">фотографий: </w:t>
      </w:r>
    </w:p>
    <w:p w14:paraId="6F774377" w14:textId="0596B956" w:rsidR="00E945CD" w:rsidRDefault="00E945CD" w:rsidP="008A4C5B">
      <w:pPr>
        <w:pStyle w:val="af6"/>
        <w:numPr>
          <w:ilvl w:val="0"/>
          <w:numId w:val="52"/>
        </w:numPr>
      </w:pPr>
      <w:r>
        <w:t xml:space="preserve">Доп. Бюджета не предусмотрено; </w:t>
      </w:r>
    </w:p>
    <w:p w14:paraId="0250C85A" w14:textId="5619139A" w:rsidR="00E945CD" w:rsidRDefault="00E945CD" w:rsidP="008A4C5B">
      <w:pPr>
        <w:pStyle w:val="af6"/>
        <w:numPr>
          <w:ilvl w:val="0"/>
          <w:numId w:val="52"/>
        </w:numPr>
      </w:pPr>
      <w:r>
        <w:t>Использовался;</w:t>
      </w:r>
    </w:p>
    <w:p w14:paraId="1B11DF0D" w14:textId="3D88566F" w:rsidR="00E945CD" w:rsidRDefault="00E945CD" w:rsidP="008A4C5B">
      <w:pPr>
        <w:pStyle w:val="af6"/>
        <w:numPr>
          <w:ilvl w:val="0"/>
          <w:numId w:val="52"/>
        </w:numPr>
      </w:pPr>
      <w:r>
        <w:t xml:space="preserve">Достигнута: увеличение конверсии в карточку и покупку; </w:t>
      </w:r>
    </w:p>
    <w:p w14:paraId="3268C015" w14:textId="753F71A0" w:rsidR="00E945CD" w:rsidRPr="00C61880" w:rsidRDefault="00E945CD" w:rsidP="008A4C5B">
      <w:pPr>
        <w:pStyle w:val="af6"/>
        <w:numPr>
          <w:ilvl w:val="0"/>
          <w:numId w:val="52"/>
        </w:numPr>
      </w:pPr>
      <w:r>
        <w:t>Трудозатраты: 15 часов в неделю работы дизайнера;</w:t>
      </w:r>
    </w:p>
    <w:p w14:paraId="1DE53C6E" w14:textId="1108E978" w:rsidR="00C61880" w:rsidRDefault="00C61880" w:rsidP="00154145">
      <w:r>
        <w:t xml:space="preserve">Инструменты продвижения по увеличению узнаваемости: </w:t>
      </w:r>
    </w:p>
    <w:p w14:paraId="1DF151AD" w14:textId="3369FBDC" w:rsidR="00154145" w:rsidRDefault="00154145" w:rsidP="008A4C5B">
      <w:pPr>
        <w:pStyle w:val="af6"/>
        <w:numPr>
          <w:ilvl w:val="0"/>
          <w:numId w:val="40"/>
        </w:numPr>
      </w:pPr>
      <w:r>
        <w:t xml:space="preserve"> </w:t>
      </w:r>
      <w:r>
        <w:rPr>
          <w:lang w:val="en-US"/>
        </w:rPr>
        <w:t xml:space="preserve">Instagram </w:t>
      </w:r>
      <w:r>
        <w:t>аккаунт:</w:t>
      </w:r>
    </w:p>
    <w:p w14:paraId="03EFF214" w14:textId="30791F9A" w:rsidR="00154145" w:rsidRDefault="00E85B98" w:rsidP="008A4C5B">
      <w:pPr>
        <w:pStyle w:val="af6"/>
        <w:numPr>
          <w:ilvl w:val="0"/>
          <w:numId w:val="41"/>
        </w:numPr>
      </w:pPr>
      <w:r>
        <w:t>10 тыс. руб. в месяц;</w:t>
      </w:r>
    </w:p>
    <w:p w14:paraId="31BE13F0" w14:textId="20F8C223" w:rsidR="00E85B98" w:rsidRDefault="00E85B98" w:rsidP="008A4C5B">
      <w:pPr>
        <w:pStyle w:val="af6"/>
        <w:numPr>
          <w:ilvl w:val="0"/>
          <w:numId w:val="41"/>
        </w:numPr>
      </w:pPr>
      <w:r>
        <w:t>Использовался;</w:t>
      </w:r>
    </w:p>
    <w:p w14:paraId="023C7B68" w14:textId="2A8D6FE5" w:rsidR="00E85B98" w:rsidRDefault="00E85B98" w:rsidP="008A4C5B">
      <w:pPr>
        <w:pStyle w:val="af6"/>
        <w:numPr>
          <w:ilvl w:val="0"/>
          <w:numId w:val="41"/>
        </w:numPr>
      </w:pPr>
      <w:r>
        <w:t>Не достигнута;</w:t>
      </w:r>
    </w:p>
    <w:p w14:paraId="0F0A5F3D" w14:textId="2DF264C2" w:rsidR="00E85B98" w:rsidRDefault="00E85B98" w:rsidP="008A4C5B">
      <w:pPr>
        <w:pStyle w:val="af6"/>
        <w:numPr>
          <w:ilvl w:val="0"/>
          <w:numId w:val="41"/>
        </w:numPr>
      </w:pPr>
      <w:r>
        <w:t xml:space="preserve">Трудозатраты: 5 часов в неделю </w:t>
      </w:r>
      <w:r>
        <w:rPr>
          <w:lang w:val="en-US"/>
        </w:rPr>
        <w:t>SMM</w:t>
      </w:r>
      <w:r w:rsidRPr="00E85B98">
        <w:t xml:space="preserve">- </w:t>
      </w:r>
      <w:r>
        <w:t>менеджера;</w:t>
      </w:r>
    </w:p>
    <w:p w14:paraId="49A3FE92" w14:textId="029DD185" w:rsidR="00154145" w:rsidRDefault="00E85B98" w:rsidP="008A4C5B">
      <w:pPr>
        <w:pStyle w:val="af6"/>
        <w:numPr>
          <w:ilvl w:val="0"/>
          <w:numId w:val="40"/>
        </w:numPr>
      </w:pPr>
      <w:r>
        <w:t xml:space="preserve"> Группа Вконтакте:</w:t>
      </w:r>
    </w:p>
    <w:p w14:paraId="77B098B5" w14:textId="77777777" w:rsidR="00E85B98" w:rsidRDefault="00E85B98" w:rsidP="008A4C5B">
      <w:pPr>
        <w:pStyle w:val="af6"/>
        <w:numPr>
          <w:ilvl w:val="0"/>
          <w:numId w:val="41"/>
        </w:numPr>
      </w:pPr>
      <w:r>
        <w:t>10 тыс. руб. в месяц;</w:t>
      </w:r>
    </w:p>
    <w:p w14:paraId="4CDF3E08" w14:textId="77777777" w:rsidR="00E85B98" w:rsidRDefault="00E85B98" w:rsidP="008A4C5B">
      <w:pPr>
        <w:pStyle w:val="af6"/>
        <w:numPr>
          <w:ilvl w:val="0"/>
          <w:numId w:val="41"/>
        </w:numPr>
      </w:pPr>
      <w:r>
        <w:t>Использовался;</w:t>
      </w:r>
    </w:p>
    <w:p w14:paraId="2B5B9080" w14:textId="77777777" w:rsidR="00E85B98" w:rsidRDefault="00E85B98" w:rsidP="008A4C5B">
      <w:pPr>
        <w:pStyle w:val="af6"/>
        <w:numPr>
          <w:ilvl w:val="0"/>
          <w:numId w:val="41"/>
        </w:numPr>
      </w:pPr>
      <w:r>
        <w:t>Не достигнута;</w:t>
      </w:r>
    </w:p>
    <w:p w14:paraId="7B7B838D" w14:textId="20B1FAEC" w:rsidR="00E85B98" w:rsidRDefault="00E85B98" w:rsidP="008A4C5B">
      <w:pPr>
        <w:pStyle w:val="af6"/>
        <w:numPr>
          <w:ilvl w:val="0"/>
          <w:numId w:val="41"/>
        </w:numPr>
      </w:pPr>
      <w:r>
        <w:t xml:space="preserve">Трудозатраты: 10 часов в неделю </w:t>
      </w:r>
      <w:r>
        <w:rPr>
          <w:lang w:val="en-US"/>
        </w:rPr>
        <w:t>SMM</w:t>
      </w:r>
      <w:r w:rsidRPr="00E85B98">
        <w:t xml:space="preserve">- </w:t>
      </w:r>
      <w:r>
        <w:t>менеджера;</w:t>
      </w:r>
    </w:p>
    <w:p w14:paraId="67E2CB4A" w14:textId="4463D4AB" w:rsidR="00E85B98" w:rsidRPr="00E85B98" w:rsidRDefault="00E85B98" w:rsidP="008A4C5B">
      <w:pPr>
        <w:pStyle w:val="af6"/>
        <w:numPr>
          <w:ilvl w:val="0"/>
          <w:numId w:val="40"/>
        </w:numPr>
      </w:pPr>
      <w:r>
        <w:t xml:space="preserve"> Аккаунт в </w:t>
      </w:r>
      <w:r>
        <w:rPr>
          <w:lang w:val="en-US"/>
        </w:rPr>
        <w:t>Tik Tok:</w:t>
      </w:r>
    </w:p>
    <w:p w14:paraId="74031C05" w14:textId="5EEE88E7" w:rsidR="00E85B98" w:rsidRDefault="00E85B98" w:rsidP="008A4C5B">
      <w:pPr>
        <w:pStyle w:val="af6"/>
        <w:numPr>
          <w:ilvl w:val="0"/>
          <w:numId w:val="41"/>
        </w:numPr>
      </w:pPr>
      <w:r>
        <w:t>Нет доп. Бюджета;</w:t>
      </w:r>
    </w:p>
    <w:p w14:paraId="3656F29D" w14:textId="17AA87FC" w:rsidR="00E85B98" w:rsidRDefault="00E945CD" w:rsidP="008A4C5B">
      <w:pPr>
        <w:pStyle w:val="af6"/>
        <w:numPr>
          <w:ilvl w:val="0"/>
          <w:numId w:val="41"/>
        </w:numPr>
      </w:pPr>
      <w:r>
        <w:t>Использовался</w:t>
      </w:r>
      <w:r w:rsidR="00E85B98">
        <w:t>;</w:t>
      </w:r>
    </w:p>
    <w:p w14:paraId="042F810D" w14:textId="0411D6D7" w:rsidR="00E945CD" w:rsidRDefault="00E945CD" w:rsidP="008A4C5B">
      <w:pPr>
        <w:pStyle w:val="af6"/>
        <w:numPr>
          <w:ilvl w:val="0"/>
          <w:numId w:val="41"/>
        </w:numPr>
      </w:pPr>
      <w:r>
        <w:t>Достигнута: не меньше 1000 просмотров на одно видео;</w:t>
      </w:r>
    </w:p>
    <w:p w14:paraId="44E28BBF" w14:textId="75685A09" w:rsidR="00E85B98" w:rsidRPr="00E85B98" w:rsidRDefault="00E85B98" w:rsidP="008A4C5B">
      <w:pPr>
        <w:pStyle w:val="af6"/>
        <w:numPr>
          <w:ilvl w:val="0"/>
          <w:numId w:val="41"/>
        </w:numPr>
      </w:pPr>
      <w:r>
        <w:t xml:space="preserve">Трудозатраты: 10 часов в неделю </w:t>
      </w:r>
      <w:r>
        <w:rPr>
          <w:lang w:val="en-US"/>
        </w:rPr>
        <w:t>SMM</w:t>
      </w:r>
      <w:r w:rsidRPr="00E85B98">
        <w:t xml:space="preserve">- </w:t>
      </w:r>
      <w:r>
        <w:t>менеджера;</w:t>
      </w:r>
    </w:p>
    <w:p w14:paraId="72F1E179" w14:textId="4BA217E2" w:rsidR="00E85B98" w:rsidRDefault="00E85B98" w:rsidP="008A4C5B">
      <w:pPr>
        <w:pStyle w:val="af6"/>
        <w:numPr>
          <w:ilvl w:val="0"/>
          <w:numId w:val="40"/>
        </w:numPr>
      </w:pPr>
      <w:r>
        <w:t xml:space="preserve"> Блог на сайте:</w:t>
      </w:r>
    </w:p>
    <w:p w14:paraId="247B1245" w14:textId="7FAD31D2" w:rsidR="00E85B98" w:rsidRDefault="00E85B98" w:rsidP="008A4C5B">
      <w:pPr>
        <w:pStyle w:val="af6"/>
        <w:numPr>
          <w:ilvl w:val="0"/>
          <w:numId w:val="42"/>
        </w:numPr>
      </w:pPr>
      <w:r>
        <w:t>Нет доп. Бюджета;</w:t>
      </w:r>
    </w:p>
    <w:p w14:paraId="325D536E" w14:textId="007D540A" w:rsidR="00E85B98" w:rsidRDefault="00E85B98" w:rsidP="008A4C5B">
      <w:pPr>
        <w:pStyle w:val="af6"/>
        <w:numPr>
          <w:ilvl w:val="0"/>
          <w:numId w:val="42"/>
        </w:numPr>
      </w:pPr>
      <w:r>
        <w:t>Использовался;</w:t>
      </w:r>
    </w:p>
    <w:p w14:paraId="630DB3CF" w14:textId="6384CC2A" w:rsidR="00E85B98" w:rsidRDefault="00E85B98" w:rsidP="008A4C5B">
      <w:pPr>
        <w:pStyle w:val="af6"/>
        <w:numPr>
          <w:ilvl w:val="0"/>
          <w:numId w:val="42"/>
        </w:numPr>
      </w:pPr>
      <w:r>
        <w:t>Достигнута: 2 тыс. просмотров на статью;</w:t>
      </w:r>
    </w:p>
    <w:p w14:paraId="4EBA7E1C" w14:textId="0AD7F65D" w:rsidR="00E85B98" w:rsidRDefault="00E85B98" w:rsidP="008A4C5B">
      <w:pPr>
        <w:pStyle w:val="af6"/>
        <w:numPr>
          <w:ilvl w:val="0"/>
          <w:numId w:val="42"/>
        </w:numPr>
      </w:pPr>
      <w:r>
        <w:lastRenderedPageBreak/>
        <w:t xml:space="preserve">Трудозатраты: 5 часов в неделю времени </w:t>
      </w:r>
      <w:r>
        <w:rPr>
          <w:lang w:val="en-US"/>
        </w:rPr>
        <w:t>SMM</w:t>
      </w:r>
      <w:r w:rsidRPr="00E85B98">
        <w:t>-</w:t>
      </w:r>
      <w:r>
        <w:t>менеджера на написание статей, 4 часа в неделю работы менеджера по настройке рекламы на верстку и публикацию статей;</w:t>
      </w:r>
    </w:p>
    <w:p w14:paraId="48CDAC71" w14:textId="0EECB33B" w:rsidR="00E85B98" w:rsidRDefault="00E85B98" w:rsidP="008A4C5B">
      <w:pPr>
        <w:pStyle w:val="af6"/>
        <w:numPr>
          <w:ilvl w:val="0"/>
          <w:numId w:val="40"/>
        </w:numPr>
      </w:pPr>
      <w:r>
        <w:t xml:space="preserve"> </w:t>
      </w:r>
      <w:r>
        <w:rPr>
          <w:lang w:val="en-US"/>
        </w:rPr>
        <w:t xml:space="preserve">YouTube </w:t>
      </w:r>
      <w:r>
        <w:t>канал:</w:t>
      </w:r>
    </w:p>
    <w:p w14:paraId="29A48FE3" w14:textId="15402A51" w:rsidR="00E85B98" w:rsidRDefault="00E85B98" w:rsidP="008A4C5B">
      <w:pPr>
        <w:pStyle w:val="af6"/>
        <w:numPr>
          <w:ilvl w:val="0"/>
          <w:numId w:val="43"/>
        </w:numPr>
      </w:pPr>
      <w:r>
        <w:t>30 тыс. руб. на создание одного ролика в месяц;</w:t>
      </w:r>
    </w:p>
    <w:p w14:paraId="59A4221E" w14:textId="36E5B347" w:rsidR="00E85B98" w:rsidRDefault="00E85B98" w:rsidP="008A4C5B">
      <w:pPr>
        <w:pStyle w:val="af6"/>
        <w:numPr>
          <w:ilvl w:val="0"/>
          <w:numId w:val="43"/>
        </w:numPr>
      </w:pPr>
      <w:r>
        <w:t>Использовался;</w:t>
      </w:r>
    </w:p>
    <w:p w14:paraId="251B73C6" w14:textId="374975B1" w:rsidR="00E85B98" w:rsidRDefault="00E85B98" w:rsidP="008A4C5B">
      <w:pPr>
        <w:pStyle w:val="af6"/>
        <w:numPr>
          <w:ilvl w:val="0"/>
          <w:numId w:val="43"/>
        </w:numPr>
      </w:pPr>
      <w:r>
        <w:t xml:space="preserve">Не достигнута; </w:t>
      </w:r>
    </w:p>
    <w:p w14:paraId="1834CCFD" w14:textId="06BCAC59" w:rsidR="00E85B98" w:rsidRDefault="00E85B98" w:rsidP="008A4C5B">
      <w:pPr>
        <w:pStyle w:val="af6"/>
        <w:numPr>
          <w:ilvl w:val="0"/>
          <w:numId w:val="43"/>
        </w:numPr>
      </w:pPr>
      <w:r>
        <w:t>Трудозатраты: 10 часов в неделю работы маркетолога-аналитика, 4 часа в неделю работы менеджера по настройке рекламы на публикацию видео и ведение канала;</w:t>
      </w:r>
    </w:p>
    <w:p w14:paraId="0F2C83DD" w14:textId="1195E507" w:rsidR="00823A58" w:rsidRDefault="00823A58" w:rsidP="008A4C5B">
      <w:pPr>
        <w:pStyle w:val="af6"/>
        <w:numPr>
          <w:ilvl w:val="0"/>
          <w:numId w:val="40"/>
        </w:numPr>
      </w:pPr>
      <w:r w:rsidRPr="00AF45CA">
        <w:t xml:space="preserve"> </w:t>
      </w:r>
      <w:r>
        <w:rPr>
          <w:lang w:val="en-US"/>
        </w:rPr>
        <w:t>Influence-</w:t>
      </w:r>
      <w:r>
        <w:t xml:space="preserve">маркетинг: </w:t>
      </w:r>
    </w:p>
    <w:p w14:paraId="3E7FE8C7" w14:textId="08034023" w:rsidR="00823A58" w:rsidRDefault="00823A58" w:rsidP="008A4C5B">
      <w:pPr>
        <w:pStyle w:val="af6"/>
        <w:numPr>
          <w:ilvl w:val="0"/>
          <w:numId w:val="50"/>
        </w:numPr>
      </w:pPr>
      <w:r>
        <w:t>15 тыс. руб. в месяц (зависит от интересующих проектов и их реализации);</w:t>
      </w:r>
    </w:p>
    <w:p w14:paraId="7FC0224D" w14:textId="29F63E67" w:rsidR="00823A58" w:rsidRDefault="00823A58" w:rsidP="008A4C5B">
      <w:pPr>
        <w:pStyle w:val="af6"/>
        <w:numPr>
          <w:ilvl w:val="0"/>
          <w:numId w:val="50"/>
        </w:numPr>
      </w:pPr>
      <w:r>
        <w:t xml:space="preserve">Использовался; </w:t>
      </w:r>
    </w:p>
    <w:p w14:paraId="66C4B8DA" w14:textId="562DA9EA" w:rsidR="00823A58" w:rsidRDefault="00823A58" w:rsidP="008A4C5B">
      <w:pPr>
        <w:pStyle w:val="af6"/>
        <w:numPr>
          <w:ilvl w:val="0"/>
          <w:numId w:val="50"/>
        </w:numPr>
      </w:pPr>
      <w:r>
        <w:t>Не достигнута;</w:t>
      </w:r>
    </w:p>
    <w:p w14:paraId="382A0732" w14:textId="1145B623" w:rsidR="00823A58" w:rsidRDefault="00823A58" w:rsidP="008A4C5B">
      <w:pPr>
        <w:pStyle w:val="af6"/>
        <w:numPr>
          <w:ilvl w:val="0"/>
          <w:numId w:val="50"/>
        </w:numPr>
      </w:pPr>
      <w:r>
        <w:t xml:space="preserve">Трудозатраты: 3 часа в неделю работы маркетолога-аналитика на выбор и согласование партнёров; </w:t>
      </w:r>
    </w:p>
    <w:p w14:paraId="00C79F88" w14:textId="1E1551F0" w:rsidR="00E85B98" w:rsidRDefault="00E85B98" w:rsidP="00E85B98">
      <w:r>
        <w:t xml:space="preserve">Инструменты по работе с лояльностью: </w:t>
      </w:r>
    </w:p>
    <w:p w14:paraId="32F53543" w14:textId="41CB96AB" w:rsidR="00E85B98" w:rsidRDefault="00E85B98" w:rsidP="008A4C5B">
      <w:pPr>
        <w:pStyle w:val="af6"/>
        <w:numPr>
          <w:ilvl w:val="0"/>
          <w:numId w:val="44"/>
        </w:numPr>
      </w:pPr>
      <w:r>
        <w:t xml:space="preserve"> Обработка обратной связи:</w:t>
      </w:r>
    </w:p>
    <w:p w14:paraId="3A5FE30E" w14:textId="16BC7347" w:rsidR="00E85B98" w:rsidRDefault="00E85B98" w:rsidP="008A4C5B">
      <w:pPr>
        <w:pStyle w:val="af6"/>
        <w:numPr>
          <w:ilvl w:val="0"/>
          <w:numId w:val="45"/>
        </w:numPr>
      </w:pPr>
      <w:r>
        <w:t xml:space="preserve">Доп. </w:t>
      </w:r>
      <w:r w:rsidR="00E314CC">
        <w:t xml:space="preserve">затрат </w:t>
      </w:r>
      <w:r>
        <w:t>не предусмотрено;</w:t>
      </w:r>
    </w:p>
    <w:p w14:paraId="3A69E3E5" w14:textId="1DC9D9BE" w:rsidR="00E85B98" w:rsidRDefault="00E85B98" w:rsidP="008A4C5B">
      <w:pPr>
        <w:pStyle w:val="af6"/>
        <w:numPr>
          <w:ilvl w:val="0"/>
          <w:numId w:val="45"/>
        </w:numPr>
      </w:pPr>
      <w:r>
        <w:t xml:space="preserve">Использовался; </w:t>
      </w:r>
    </w:p>
    <w:p w14:paraId="63B3228A" w14:textId="5E0E8E39" w:rsidR="00E85B98" w:rsidRDefault="00E85B98" w:rsidP="008A4C5B">
      <w:pPr>
        <w:pStyle w:val="af6"/>
        <w:numPr>
          <w:ilvl w:val="0"/>
          <w:numId w:val="45"/>
        </w:numPr>
      </w:pPr>
      <w:r>
        <w:t>Достигнута: 90% поступающих отзывов обработано;</w:t>
      </w:r>
    </w:p>
    <w:p w14:paraId="2E9BBE72" w14:textId="52586D12" w:rsidR="00E85B98" w:rsidRDefault="00E85B98" w:rsidP="008A4C5B">
      <w:pPr>
        <w:pStyle w:val="af6"/>
        <w:numPr>
          <w:ilvl w:val="0"/>
          <w:numId w:val="45"/>
        </w:numPr>
      </w:pPr>
      <w:r>
        <w:t>Трудозатраты: 20 часов в неделю работы менеджера по работе с обратной связью;</w:t>
      </w:r>
    </w:p>
    <w:p w14:paraId="560E3B63" w14:textId="255D25FB" w:rsidR="00E85B98" w:rsidRDefault="00E85B98" w:rsidP="008A4C5B">
      <w:pPr>
        <w:pStyle w:val="af6"/>
        <w:numPr>
          <w:ilvl w:val="0"/>
          <w:numId w:val="44"/>
        </w:numPr>
      </w:pPr>
      <w:r>
        <w:t xml:space="preserve"> Инициация отзывов:</w:t>
      </w:r>
    </w:p>
    <w:p w14:paraId="0186CAE1" w14:textId="799D1A90" w:rsidR="00E85B98" w:rsidRDefault="00E85B98" w:rsidP="008A4C5B">
      <w:pPr>
        <w:pStyle w:val="af6"/>
        <w:numPr>
          <w:ilvl w:val="0"/>
          <w:numId w:val="46"/>
        </w:numPr>
      </w:pPr>
      <w:r>
        <w:t>Затраты равняются стоимости выкупленного товара;</w:t>
      </w:r>
    </w:p>
    <w:p w14:paraId="1B10ED31" w14:textId="0E6FD69A" w:rsidR="00E85B98" w:rsidRDefault="00E85B98" w:rsidP="008A4C5B">
      <w:pPr>
        <w:pStyle w:val="af6"/>
        <w:numPr>
          <w:ilvl w:val="0"/>
          <w:numId w:val="46"/>
        </w:numPr>
      </w:pPr>
      <w:r>
        <w:t>Использовался;</w:t>
      </w:r>
    </w:p>
    <w:p w14:paraId="738879BB" w14:textId="3586C939" w:rsidR="00E85B98" w:rsidRDefault="00E85B98" w:rsidP="008A4C5B">
      <w:pPr>
        <w:pStyle w:val="af6"/>
        <w:numPr>
          <w:ilvl w:val="0"/>
          <w:numId w:val="46"/>
        </w:numPr>
      </w:pPr>
      <w:r>
        <w:t xml:space="preserve">Достигнута: рост продаж после заведения новинки и возращение динамики продаж после исправления негатива; </w:t>
      </w:r>
    </w:p>
    <w:p w14:paraId="0EE25EFC" w14:textId="6DF835CC" w:rsidR="00E85B98" w:rsidRDefault="00E85B98" w:rsidP="008A4C5B">
      <w:pPr>
        <w:pStyle w:val="af6"/>
        <w:numPr>
          <w:ilvl w:val="0"/>
          <w:numId w:val="46"/>
        </w:numPr>
      </w:pPr>
      <w:r>
        <w:t xml:space="preserve">Трудозатраты: 5 часов в неделю работы менеджера по работе с обратной связью; </w:t>
      </w:r>
    </w:p>
    <w:p w14:paraId="72E925D0" w14:textId="6634C260" w:rsidR="00E85B98" w:rsidRDefault="00E85B98" w:rsidP="008A4C5B">
      <w:pPr>
        <w:pStyle w:val="af6"/>
        <w:numPr>
          <w:ilvl w:val="0"/>
          <w:numId w:val="44"/>
        </w:numPr>
      </w:pPr>
      <w:r>
        <w:t xml:space="preserve"> Возмещение брака:</w:t>
      </w:r>
    </w:p>
    <w:p w14:paraId="1111D30A" w14:textId="52718BAE" w:rsidR="00E85B98" w:rsidRDefault="00E85B98" w:rsidP="008A4C5B">
      <w:pPr>
        <w:pStyle w:val="af6"/>
        <w:numPr>
          <w:ilvl w:val="0"/>
          <w:numId w:val="47"/>
        </w:numPr>
      </w:pPr>
      <w:r>
        <w:t>Затраты равняются стоимости возмещаемого товара;</w:t>
      </w:r>
    </w:p>
    <w:p w14:paraId="6908629B" w14:textId="2EF6DF62" w:rsidR="00E85B98" w:rsidRDefault="00E85B98" w:rsidP="008A4C5B">
      <w:pPr>
        <w:pStyle w:val="af6"/>
        <w:numPr>
          <w:ilvl w:val="0"/>
          <w:numId w:val="47"/>
        </w:numPr>
      </w:pPr>
      <w:r>
        <w:t>Использовался;</w:t>
      </w:r>
    </w:p>
    <w:p w14:paraId="4FE47D01" w14:textId="6720702C" w:rsidR="00E85B98" w:rsidRDefault="00E85B98" w:rsidP="008A4C5B">
      <w:pPr>
        <w:pStyle w:val="af6"/>
        <w:numPr>
          <w:ilvl w:val="0"/>
          <w:numId w:val="47"/>
        </w:numPr>
      </w:pPr>
      <w:r>
        <w:t xml:space="preserve">Достигнута: все случаи с возмещением брака доведены до конца; </w:t>
      </w:r>
    </w:p>
    <w:p w14:paraId="627C2F9C" w14:textId="61351F00" w:rsidR="00E85B98" w:rsidRPr="00C61880" w:rsidRDefault="00E85B98" w:rsidP="008A4C5B">
      <w:pPr>
        <w:pStyle w:val="af6"/>
        <w:numPr>
          <w:ilvl w:val="0"/>
          <w:numId w:val="47"/>
        </w:numPr>
      </w:pPr>
      <w:r>
        <w:lastRenderedPageBreak/>
        <w:t>Трудозатраты: 5 часов в неделю работы менеджера по работе с обратной связью;</w:t>
      </w:r>
    </w:p>
    <w:p w14:paraId="5BFFAE32" w14:textId="2D8D7041" w:rsidR="006E4F76" w:rsidRDefault="00533DD8" w:rsidP="00533DD8">
      <w:pPr>
        <w:pStyle w:val="3"/>
      </w:pPr>
      <w:bookmarkStart w:id="24" w:name="_Toc73546121"/>
      <w:r>
        <w:t>2.1.</w:t>
      </w:r>
      <w:r w:rsidR="001C5650">
        <w:t>4</w:t>
      </w:r>
      <w:r>
        <w:t xml:space="preserve"> </w:t>
      </w:r>
      <w:r w:rsidR="002A3C5C">
        <w:t>Метрики для оценки эффективности по инструментам</w:t>
      </w:r>
      <w:bookmarkEnd w:id="24"/>
    </w:p>
    <w:p w14:paraId="5D90E0E2" w14:textId="513A3E3D" w:rsidR="00F46454" w:rsidRDefault="0059530D" w:rsidP="00F46454">
      <w:pPr>
        <w:ind w:firstLine="708"/>
      </w:pPr>
      <w:r>
        <w:t xml:space="preserve">Для того, чтобы достигать главные цели, необходимо ввести метрики </w:t>
      </w:r>
      <w:r w:rsidR="00F46454">
        <w:t>для</w:t>
      </w:r>
      <w:r>
        <w:t xml:space="preserve"> оценк</w:t>
      </w:r>
      <w:r w:rsidR="00F46454">
        <w:t>и</w:t>
      </w:r>
      <w:r>
        <w:t xml:space="preserve"> эффективности каждого отдельного инструмента. В том числе, данные метрики будут использоваться для расчета </w:t>
      </w:r>
      <w:r>
        <w:rPr>
          <w:lang w:val="en-US"/>
        </w:rPr>
        <w:t>KPI</w:t>
      </w:r>
      <w:r w:rsidRPr="0059530D">
        <w:t xml:space="preserve"> </w:t>
      </w:r>
      <w:r>
        <w:t xml:space="preserve">по результатам работы сотрудников отдела. </w:t>
      </w:r>
      <w:r w:rsidR="00F46454">
        <w:t>Для каждого инструмента будут использоваться свои метрики.</w:t>
      </w:r>
      <w:r w:rsidR="00E23BD8">
        <w:t xml:space="preserve"> </w:t>
      </w:r>
    </w:p>
    <w:p w14:paraId="4272844D" w14:textId="7EAA2142" w:rsidR="00E23BD8" w:rsidRDefault="00E23BD8" w:rsidP="00E23BD8">
      <w:pPr>
        <w:ind w:firstLine="708"/>
      </w:pPr>
      <w:r>
        <w:t>Прежде чем начать вводить метрики разберем основные метрики, которые будут использоваться для оценки эффективности:</w:t>
      </w:r>
    </w:p>
    <w:p w14:paraId="002E3567" w14:textId="77777777" w:rsidR="00E23BD8" w:rsidRDefault="00E23BD8" w:rsidP="00E23BD8">
      <w:pPr>
        <w:pStyle w:val="af6"/>
        <w:numPr>
          <w:ilvl w:val="0"/>
          <w:numId w:val="61"/>
        </w:numPr>
      </w:pPr>
      <w:r>
        <w:rPr>
          <w:lang w:val="en-US"/>
        </w:rPr>
        <w:t>CPA</w:t>
      </w:r>
      <w:r w:rsidRPr="00E23BD8">
        <w:t xml:space="preserve"> (</w:t>
      </w:r>
      <w:r>
        <w:rPr>
          <w:lang w:val="en-US"/>
        </w:rPr>
        <w:t>Cost</w:t>
      </w:r>
      <w:r w:rsidRPr="00E23BD8">
        <w:t xml:space="preserve"> </w:t>
      </w:r>
      <w:r>
        <w:rPr>
          <w:lang w:val="en-US"/>
        </w:rPr>
        <w:t>per</w:t>
      </w:r>
      <w:r w:rsidRPr="00E23BD8">
        <w:t xml:space="preserve"> </w:t>
      </w:r>
      <w:r>
        <w:rPr>
          <w:lang w:val="en-US"/>
        </w:rPr>
        <w:t>action</w:t>
      </w:r>
      <w:r w:rsidRPr="00E23BD8">
        <w:t xml:space="preserve">) – </w:t>
      </w:r>
      <w:r>
        <w:t>рекламные затраты на совершение целевого действия. В нашем случае в роли целевого действия будет выступать совершенная покупка. Данный показатель в дальнейшем будет использоваться для расчета доли затрат на рекламу из привлеченного посредством рекламы оборота.</w:t>
      </w:r>
    </w:p>
    <w:p w14:paraId="5FCAE97F" w14:textId="15A94A40" w:rsidR="00E23BD8" w:rsidRDefault="00E23BD8" w:rsidP="00E23BD8">
      <w:pPr>
        <w:pStyle w:val="af6"/>
        <w:numPr>
          <w:ilvl w:val="0"/>
          <w:numId w:val="61"/>
        </w:numPr>
      </w:pPr>
      <w:r>
        <w:rPr>
          <w:lang w:val="en-US"/>
        </w:rPr>
        <w:t>CTR</w:t>
      </w:r>
      <w:r w:rsidRPr="00E23BD8">
        <w:t xml:space="preserve"> (</w:t>
      </w:r>
      <w:r>
        <w:rPr>
          <w:lang w:val="en-US"/>
        </w:rPr>
        <w:t>Click</w:t>
      </w:r>
      <w:r w:rsidRPr="00E23BD8">
        <w:t xml:space="preserve"> </w:t>
      </w:r>
      <w:r>
        <w:rPr>
          <w:lang w:val="en-US"/>
        </w:rPr>
        <w:t>through</w:t>
      </w:r>
      <w:r w:rsidRPr="00E23BD8">
        <w:t xml:space="preserve"> </w:t>
      </w:r>
      <w:r>
        <w:rPr>
          <w:lang w:val="en-US"/>
        </w:rPr>
        <w:t>rate</w:t>
      </w:r>
      <w:r w:rsidRPr="00E23BD8">
        <w:t xml:space="preserve">) </w:t>
      </w:r>
      <w:r>
        <w:t xml:space="preserve">– показатель конверсии из показов в клики. Отражает, насколько интересным (привлекательным) оказалось наше предложение на заданную аудиторию. Чем выше </w:t>
      </w:r>
      <w:r>
        <w:rPr>
          <w:lang w:val="en-US"/>
        </w:rPr>
        <w:t>CTR</w:t>
      </w:r>
      <w:r w:rsidRPr="00E23BD8">
        <w:t xml:space="preserve"> </w:t>
      </w:r>
      <w:r>
        <w:t xml:space="preserve">рекламной кампании, тем точнее были заданы настройки рекламы. </w:t>
      </w:r>
    </w:p>
    <w:p w14:paraId="1A92363F" w14:textId="0FC7B306" w:rsidR="00E23BD8" w:rsidRDefault="00E23BD8" w:rsidP="00E23BD8">
      <w:pPr>
        <w:pStyle w:val="af6"/>
        <w:numPr>
          <w:ilvl w:val="0"/>
          <w:numId w:val="61"/>
        </w:numPr>
      </w:pPr>
      <w:r>
        <w:rPr>
          <w:lang w:val="en-US"/>
        </w:rPr>
        <w:t>CR</w:t>
      </w:r>
      <w:r w:rsidRPr="00E23BD8">
        <w:t xml:space="preserve"> (</w:t>
      </w:r>
      <w:r>
        <w:rPr>
          <w:lang w:val="en-US"/>
        </w:rPr>
        <w:t>Conversion</w:t>
      </w:r>
      <w:r w:rsidRPr="00E23BD8">
        <w:t xml:space="preserve"> </w:t>
      </w:r>
      <w:r>
        <w:rPr>
          <w:lang w:val="en-US"/>
        </w:rPr>
        <w:t>rate</w:t>
      </w:r>
      <w:r w:rsidRPr="00E23BD8">
        <w:t xml:space="preserve">) – </w:t>
      </w:r>
      <w:r>
        <w:t>показатель</w:t>
      </w:r>
      <w:r w:rsidRPr="00E23BD8">
        <w:t xml:space="preserve"> </w:t>
      </w:r>
      <w:r>
        <w:t>конверсии. Различают показатели конверсии на каждом этапе воронки, в нашем случае мы будем говорить о конверсии из кликов в покупку. Это позволит нам оценить, насколько наш товар, оформление его карточки, условия доставки и оформления заказа удовлетворили нашего клиента.</w:t>
      </w:r>
    </w:p>
    <w:p w14:paraId="7B2BA359" w14:textId="1BDC640E" w:rsidR="00E23BD8" w:rsidRDefault="00E23BD8" w:rsidP="00E23BD8">
      <w:pPr>
        <w:pStyle w:val="af6"/>
        <w:numPr>
          <w:ilvl w:val="0"/>
          <w:numId w:val="61"/>
        </w:numPr>
      </w:pPr>
      <w:r>
        <w:rPr>
          <w:lang w:val="en-US"/>
        </w:rPr>
        <w:t>CPM</w:t>
      </w:r>
      <w:r w:rsidRPr="00E23BD8">
        <w:t xml:space="preserve"> (</w:t>
      </w:r>
      <w:r>
        <w:rPr>
          <w:lang w:val="en-US"/>
        </w:rPr>
        <w:t>Cost</w:t>
      </w:r>
      <w:r w:rsidRPr="00E23BD8">
        <w:t xml:space="preserve"> </w:t>
      </w:r>
      <w:r>
        <w:rPr>
          <w:lang w:val="en-US"/>
        </w:rPr>
        <w:t>per</w:t>
      </w:r>
      <w:r w:rsidRPr="00E23BD8">
        <w:t xml:space="preserve"> </w:t>
      </w:r>
      <w:r>
        <w:rPr>
          <w:lang w:val="en-US"/>
        </w:rPr>
        <w:t>mile</w:t>
      </w:r>
      <w:r w:rsidRPr="00E23BD8">
        <w:t xml:space="preserve">) – </w:t>
      </w:r>
      <w:r>
        <w:t>стоимость</w:t>
      </w:r>
      <w:r w:rsidRPr="00E23BD8">
        <w:t xml:space="preserve"> </w:t>
      </w:r>
      <w:r>
        <w:t xml:space="preserve">тысячи показов. Используется для того, чтобы оценить стоимость тысячи показов и проводить сравнительную аналитику по инструментам и кампаниям. </w:t>
      </w:r>
    </w:p>
    <w:p w14:paraId="70F730D2" w14:textId="14F67422" w:rsidR="00E23BD8" w:rsidRDefault="00E23BD8" w:rsidP="00E23BD8">
      <w:pPr>
        <w:pStyle w:val="af6"/>
        <w:numPr>
          <w:ilvl w:val="0"/>
          <w:numId w:val="61"/>
        </w:numPr>
      </w:pPr>
      <w:r>
        <w:rPr>
          <w:lang w:val="en-US"/>
        </w:rPr>
        <w:t>CPC</w:t>
      </w:r>
      <w:r w:rsidRPr="00E23BD8">
        <w:t xml:space="preserve"> (</w:t>
      </w:r>
      <w:r>
        <w:rPr>
          <w:lang w:val="en-US"/>
        </w:rPr>
        <w:t>Cost</w:t>
      </w:r>
      <w:r w:rsidRPr="00E23BD8">
        <w:t xml:space="preserve"> </w:t>
      </w:r>
      <w:r>
        <w:rPr>
          <w:lang w:val="en-US"/>
        </w:rPr>
        <w:t>per</w:t>
      </w:r>
      <w:r w:rsidRPr="00E23BD8">
        <w:t xml:space="preserve"> </w:t>
      </w:r>
      <w:r>
        <w:rPr>
          <w:lang w:val="en-US"/>
        </w:rPr>
        <w:t>click</w:t>
      </w:r>
      <w:r w:rsidRPr="00E23BD8">
        <w:t xml:space="preserve">) – </w:t>
      </w:r>
      <w:r>
        <w:t xml:space="preserve">стоимость одного клика. Используется для того, чтобы оценить стоимость одного клика и понять, удовлетворяет ли она нашим целям. </w:t>
      </w:r>
    </w:p>
    <w:p w14:paraId="4DD1E749" w14:textId="33B97B85" w:rsidR="00E23BD8" w:rsidRDefault="00E23BD8" w:rsidP="00E23BD8">
      <w:pPr>
        <w:pStyle w:val="af6"/>
        <w:numPr>
          <w:ilvl w:val="0"/>
          <w:numId w:val="61"/>
        </w:numPr>
      </w:pPr>
      <w:r>
        <w:t xml:space="preserve">Доля рекламных расходов – показывает процент затрат на рекламу от привлеченного оборота. Данный показатель будет отображать, насколько выгодно нам продолжать продвижение с точки зрения отдачи. </w:t>
      </w:r>
    </w:p>
    <w:p w14:paraId="6DC46074" w14:textId="76A69174" w:rsidR="00E23BD8" w:rsidRDefault="00E23BD8" w:rsidP="00E23BD8">
      <w:pPr>
        <w:pStyle w:val="af6"/>
        <w:numPr>
          <w:ilvl w:val="0"/>
          <w:numId w:val="61"/>
        </w:numPr>
      </w:pPr>
      <w:r>
        <w:t xml:space="preserve">Место в выдаче – место товара в поисковой выдаче в категории. Считаем слева направо начиная с первой строки. </w:t>
      </w:r>
    </w:p>
    <w:p w14:paraId="125572BB" w14:textId="77777777" w:rsidR="00E94765" w:rsidRDefault="00E23BD8" w:rsidP="00E23BD8">
      <w:pPr>
        <w:pStyle w:val="af6"/>
        <w:numPr>
          <w:ilvl w:val="0"/>
          <w:numId w:val="61"/>
        </w:numPr>
      </w:pPr>
      <w:r>
        <w:t xml:space="preserve">Прирост продаж – используется для подсчета того, насколько продвижение повлияло на продажи для тех инструментов, в которых нет данных о продажах. </w:t>
      </w:r>
    </w:p>
    <w:p w14:paraId="50B30A92" w14:textId="4CF9483F" w:rsidR="00E94765" w:rsidRDefault="00E23BD8" w:rsidP="00E94765">
      <w:pPr>
        <w:pStyle w:val="af6"/>
      </w:pPr>
      <w:r>
        <w:t>Подсчитываем данный показатель по формуле</w:t>
      </w:r>
      <w:r w:rsidR="00E94765">
        <w:t>:</w:t>
      </w:r>
    </w:p>
    <w:p w14:paraId="6F2714F6" w14:textId="79AF1659" w:rsidR="00E23BD8" w:rsidRDefault="00E94765" w:rsidP="00E94765">
      <w:pPr>
        <w:pStyle w:val="af6"/>
        <w:jc w:val="center"/>
      </w:pPr>
      <m:oMathPara>
        <m:oMath>
          <m:r>
            <w:rPr>
              <w:rFonts w:ascii="Cambria Math" w:hAnsi="Cambria Math"/>
            </w:rPr>
            <w:lastRenderedPageBreak/>
            <m:t>Sales=</m:t>
          </m:r>
          <m:f>
            <m:fPr>
              <m:ctrlPr>
                <w:rPr>
                  <w:rFonts w:ascii="Cambria Math" w:hAnsi="Cambria Math"/>
                  <w:i/>
                </w:rPr>
              </m:ctrlPr>
            </m:fPr>
            <m:num>
              <m:r>
                <w:rPr>
                  <w:rFonts w:ascii="Cambria Math" w:hAnsi="Cambria Math"/>
                </w:rPr>
                <m:t>ASales-BSales</m:t>
              </m:r>
            </m:num>
            <m:den>
              <m:r>
                <w:rPr>
                  <w:rFonts w:ascii="Cambria Math" w:hAnsi="Cambria Math"/>
                </w:rPr>
                <m:t>BSales</m:t>
              </m:r>
            </m:den>
          </m:f>
          <m:r>
            <w:rPr>
              <w:rFonts w:ascii="Cambria Math" w:hAnsi="Cambria Math"/>
            </w:rPr>
            <m:t>*100%</m:t>
          </m:r>
        </m:oMath>
      </m:oMathPara>
    </w:p>
    <w:p w14:paraId="4559CEFD" w14:textId="0F3BD27E" w:rsidR="00E94765" w:rsidRDefault="00E94765" w:rsidP="00E94765">
      <w:pPr>
        <w:pStyle w:val="af6"/>
      </w:pPr>
      <w:r>
        <w:t>Где:</w:t>
      </w:r>
    </w:p>
    <w:p w14:paraId="0506EDA4" w14:textId="734D5B29" w:rsidR="00E94765" w:rsidRDefault="00E94765" w:rsidP="00E94765">
      <w:pPr>
        <w:pStyle w:val="af6"/>
      </w:pPr>
      <w:r>
        <w:rPr>
          <w:lang w:val="en-US"/>
        </w:rPr>
        <w:t>Sales</w:t>
      </w:r>
      <w:r w:rsidRPr="00E94765">
        <w:t xml:space="preserve"> – </w:t>
      </w:r>
      <w:r>
        <w:t>показатель изменения продаж в процентах.</w:t>
      </w:r>
    </w:p>
    <w:p w14:paraId="5EE1033D" w14:textId="4B84AD6F" w:rsidR="00E94765" w:rsidRDefault="00E94765" w:rsidP="00E94765">
      <w:pPr>
        <w:pStyle w:val="af6"/>
      </w:pPr>
      <w:r>
        <w:rPr>
          <w:lang w:val="en-US"/>
        </w:rPr>
        <w:t>ASales</w:t>
      </w:r>
      <w:r w:rsidRPr="00E94765">
        <w:t xml:space="preserve"> – </w:t>
      </w:r>
      <w:r>
        <w:t>продажи за период рекламного продвижения.</w:t>
      </w:r>
    </w:p>
    <w:p w14:paraId="732AFA8D" w14:textId="6F3B0C5F" w:rsidR="00E94765" w:rsidRDefault="00E94765" w:rsidP="00E94765">
      <w:pPr>
        <w:pStyle w:val="af6"/>
      </w:pPr>
      <w:r>
        <w:rPr>
          <w:lang w:val="en-US"/>
        </w:rPr>
        <w:t>BSales</w:t>
      </w:r>
      <w:r w:rsidRPr="00E94765">
        <w:t xml:space="preserve"> - продажи</w:t>
      </w:r>
      <w:r>
        <w:t xml:space="preserve"> за период до рекламного продвижения.</w:t>
      </w:r>
    </w:p>
    <w:p w14:paraId="2701BC30" w14:textId="32948FE7" w:rsidR="00E94765" w:rsidRPr="00E94765" w:rsidRDefault="00E94765" w:rsidP="00E94765">
      <w:pPr>
        <w:pStyle w:val="af6"/>
      </w:pPr>
      <w:r>
        <w:t xml:space="preserve">Если рекламная кампания была запущена на неделю, значит данные по переменной </w:t>
      </w:r>
      <w:r>
        <w:rPr>
          <w:lang w:val="en-US"/>
        </w:rPr>
        <w:t>BSales</w:t>
      </w:r>
      <w:r w:rsidRPr="00E94765">
        <w:t xml:space="preserve"> </w:t>
      </w:r>
      <w:r>
        <w:t>должны быть также взяты за неделю до рекламного продвижения.</w:t>
      </w:r>
    </w:p>
    <w:p w14:paraId="1C2BE63B" w14:textId="0A8CA091" w:rsidR="00E23BD8" w:rsidRDefault="00E94765" w:rsidP="00E23BD8">
      <w:pPr>
        <w:pStyle w:val="af6"/>
        <w:numPr>
          <w:ilvl w:val="0"/>
          <w:numId w:val="61"/>
        </w:numPr>
      </w:pPr>
      <w:r>
        <w:t xml:space="preserve">Кол-во переходов по ссылкам – отображает сколько кликов получилось привлечь из рекламного объявления. </w:t>
      </w:r>
    </w:p>
    <w:p w14:paraId="1C011A28" w14:textId="76C36298" w:rsidR="00E23BD8" w:rsidRPr="00E94765" w:rsidRDefault="00E94765" w:rsidP="00E94765">
      <w:pPr>
        <w:pStyle w:val="a0"/>
        <w:numPr>
          <w:ilvl w:val="0"/>
          <w:numId w:val="61"/>
        </w:numPr>
        <w:spacing w:line="360" w:lineRule="auto"/>
        <w:rPr>
          <w:b w:val="0"/>
          <w:bCs/>
        </w:rPr>
      </w:pPr>
      <w:r>
        <w:rPr>
          <w:b w:val="0"/>
          <w:bCs/>
          <w:lang w:val="en-US"/>
        </w:rPr>
        <w:t>ER</w:t>
      </w:r>
      <w:r w:rsidRPr="00447FDE">
        <w:rPr>
          <w:b w:val="0"/>
          <w:bCs/>
        </w:rPr>
        <w:t xml:space="preserve"> </w:t>
      </w:r>
      <w:r>
        <w:rPr>
          <w:b w:val="0"/>
          <w:bCs/>
        </w:rPr>
        <w:t>–</w:t>
      </w:r>
      <w:r w:rsidRPr="00447FDE">
        <w:rPr>
          <w:b w:val="0"/>
          <w:bCs/>
        </w:rPr>
        <w:t xml:space="preserve"> </w:t>
      </w:r>
      <w:r>
        <w:rPr>
          <w:b w:val="0"/>
          <w:bCs/>
          <w:lang w:val="en-US"/>
        </w:rPr>
        <w:t>engagement</w:t>
      </w:r>
      <w:r w:rsidRPr="00447FDE">
        <w:rPr>
          <w:b w:val="0"/>
          <w:bCs/>
        </w:rPr>
        <w:t xml:space="preserve"> </w:t>
      </w:r>
      <w:r>
        <w:rPr>
          <w:b w:val="0"/>
          <w:bCs/>
          <w:lang w:val="en-US"/>
        </w:rPr>
        <w:t>rate</w:t>
      </w:r>
      <w:r w:rsidRPr="00447FDE">
        <w:rPr>
          <w:b w:val="0"/>
          <w:bCs/>
        </w:rPr>
        <w:t xml:space="preserve"> (</w:t>
      </w:r>
      <w:r>
        <w:rPr>
          <w:b w:val="0"/>
          <w:bCs/>
        </w:rPr>
        <w:t xml:space="preserve">показатель вовлеченности). Для разных инструментов продвижения данный показатель рассчитывается самостоятельно. Например, для публикаций в ВКонтакте данный показатель будет рассчитываться как отношение суммы лайков, комментариев, действий с публикацией на показы. Данный показатель показывает, какой процент посмотревших публикацию проявили активность, то есть насколько их заинтересовал контент. </w:t>
      </w:r>
    </w:p>
    <w:p w14:paraId="0823E2CA" w14:textId="02BFD619" w:rsidR="00F46454" w:rsidRDefault="00F46454" w:rsidP="00F46454">
      <w:r>
        <w:t xml:space="preserve">Продажи в </w:t>
      </w:r>
      <w:r>
        <w:rPr>
          <w:lang w:val="en-US"/>
        </w:rPr>
        <w:t>e</w:t>
      </w:r>
      <w:r w:rsidRPr="00F46454">
        <w:t>-</w:t>
      </w:r>
      <w:r>
        <w:rPr>
          <w:lang w:val="en-US"/>
        </w:rPr>
        <w:t>commerce</w:t>
      </w:r>
      <w:r w:rsidRPr="00F46454">
        <w:t xml:space="preserve"> </w:t>
      </w:r>
      <w:r>
        <w:t>сегменте.</w:t>
      </w:r>
    </w:p>
    <w:p w14:paraId="14852D44" w14:textId="7E36DC72" w:rsidR="00E44DAC" w:rsidRPr="00E44DAC" w:rsidRDefault="00E44DAC" w:rsidP="00E44DAC">
      <w:pPr>
        <w:pStyle w:val="a0"/>
        <w:jc w:val="right"/>
        <w:rPr>
          <w:b w:val="0"/>
          <w:bCs/>
        </w:rPr>
      </w:pPr>
      <w:r w:rsidRPr="00E44DAC">
        <w:rPr>
          <w:b w:val="0"/>
          <w:bCs/>
        </w:rPr>
        <w:t xml:space="preserve">Метрики инструментов для продаж в </w:t>
      </w:r>
      <w:r w:rsidRPr="00E44DAC">
        <w:rPr>
          <w:b w:val="0"/>
          <w:bCs/>
          <w:lang w:val="en-US"/>
        </w:rPr>
        <w:t>e</w:t>
      </w:r>
      <w:r w:rsidRPr="00E44DAC">
        <w:rPr>
          <w:b w:val="0"/>
          <w:bCs/>
        </w:rPr>
        <w:t>-</w:t>
      </w:r>
      <w:r w:rsidRPr="00E44DAC">
        <w:rPr>
          <w:b w:val="0"/>
          <w:bCs/>
          <w:lang w:val="en-US"/>
        </w:rPr>
        <w:t>commerce</w:t>
      </w:r>
    </w:p>
    <w:tbl>
      <w:tblPr>
        <w:tblStyle w:val="af7"/>
        <w:tblW w:w="9844" w:type="dxa"/>
        <w:tblLook w:val="04A0" w:firstRow="1" w:lastRow="0" w:firstColumn="1" w:lastColumn="0" w:noHBand="0" w:noVBand="1"/>
      </w:tblPr>
      <w:tblGrid>
        <w:gridCol w:w="1696"/>
        <w:gridCol w:w="1262"/>
        <w:gridCol w:w="1410"/>
        <w:gridCol w:w="1297"/>
        <w:gridCol w:w="1560"/>
        <w:gridCol w:w="1417"/>
        <w:gridCol w:w="1202"/>
      </w:tblGrid>
      <w:tr w:rsidR="00E44DAC" w14:paraId="0EE5167A" w14:textId="6E03FF20" w:rsidTr="00D92698">
        <w:trPr>
          <w:trHeight w:val="583"/>
        </w:trPr>
        <w:tc>
          <w:tcPr>
            <w:tcW w:w="1696" w:type="dxa"/>
          </w:tcPr>
          <w:p w14:paraId="0475B181" w14:textId="0FC4CDA8" w:rsidR="00E44DAC" w:rsidRDefault="00E44DAC" w:rsidP="00F46454">
            <w:r>
              <w:t>Инструмент</w:t>
            </w:r>
          </w:p>
        </w:tc>
        <w:tc>
          <w:tcPr>
            <w:tcW w:w="1262" w:type="dxa"/>
          </w:tcPr>
          <w:p w14:paraId="322750C5" w14:textId="7C9B747B" w:rsidR="00E44DAC" w:rsidRDefault="00E44DAC" w:rsidP="00F46454">
            <w:r>
              <w:t>Метрика 1</w:t>
            </w:r>
          </w:p>
        </w:tc>
        <w:tc>
          <w:tcPr>
            <w:tcW w:w="1410" w:type="dxa"/>
          </w:tcPr>
          <w:p w14:paraId="2952642B" w14:textId="2DD7AB07" w:rsidR="00E44DAC" w:rsidRDefault="00E44DAC" w:rsidP="00F46454">
            <w:r>
              <w:t>Метрика 2</w:t>
            </w:r>
          </w:p>
        </w:tc>
        <w:tc>
          <w:tcPr>
            <w:tcW w:w="1297" w:type="dxa"/>
          </w:tcPr>
          <w:p w14:paraId="58D98DDA" w14:textId="3EB8E202" w:rsidR="00E44DAC" w:rsidRDefault="00E44DAC" w:rsidP="00F46454">
            <w:r>
              <w:t>Метрика 3</w:t>
            </w:r>
          </w:p>
        </w:tc>
        <w:tc>
          <w:tcPr>
            <w:tcW w:w="1560" w:type="dxa"/>
          </w:tcPr>
          <w:p w14:paraId="2D23C1EF" w14:textId="79C01849" w:rsidR="00E44DAC" w:rsidRDefault="00E44DAC" w:rsidP="00F46454">
            <w:r>
              <w:t>Метрика 4</w:t>
            </w:r>
          </w:p>
        </w:tc>
        <w:tc>
          <w:tcPr>
            <w:tcW w:w="1417" w:type="dxa"/>
          </w:tcPr>
          <w:p w14:paraId="4FD3AA37" w14:textId="4666DC2F" w:rsidR="00E44DAC" w:rsidRDefault="00E44DAC" w:rsidP="00F46454">
            <w:r>
              <w:t>Метрика 5</w:t>
            </w:r>
          </w:p>
        </w:tc>
        <w:tc>
          <w:tcPr>
            <w:tcW w:w="1202" w:type="dxa"/>
          </w:tcPr>
          <w:p w14:paraId="2A5F6E87" w14:textId="640FD0A3" w:rsidR="00E44DAC" w:rsidRPr="00E44DAC" w:rsidRDefault="00E44DAC" w:rsidP="00F46454">
            <w:r>
              <w:t>Метрика 6</w:t>
            </w:r>
          </w:p>
        </w:tc>
      </w:tr>
      <w:tr w:rsidR="00E44DAC" w14:paraId="2B11D926" w14:textId="2A200D48" w:rsidTr="00D92698">
        <w:trPr>
          <w:trHeight w:val="942"/>
        </w:trPr>
        <w:tc>
          <w:tcPr>
            <w:tcW w:w="1696" w:type="dxa"/>
          </w:tcPr>
          <w:p w14:paraId="059BEF29" w14:textId="5EE5463D" w:rsidR="00E44DAC" w:rsidRPr="00E44DAC" w:rsidRDefault="00E44DAC" w:rsidP="00E44DAC">
            <w:pPr>
              <w:spacing w:line="240" w:lineRule="auto"/>
            </w:pPr>
            <w:r>
              <w:rPr>
                <w:lang w:val="en-US"/>
              </w:rPr>
              <w:t xml:space="preserve">Wildberries. </w:t>
            </w:r>
            <w:r>
              <w:t>Реклама в категории</w:t>
            </w:r>
          </w:p>
        </w:tc>
        <w:tc>
          <w:tcPr>
            <w:tcW w:w="1262" w:type="dxa"/>
          </w:tcPr>
          <w:p w14:paraId="4A32AB25" w14:textId="7AD0473F" w:rsidR="00E44DAC" w:rsidRPr="00E44DAC" w:rsidRDefault="00E44DAC" w:rsidP="00E44DAC">
            <w:pPr>
              <w:spacing w:line="240" w:lineRule="auto"/>
              <w:rPr>
                <w:lang w:val="en-US"/>
              </w:rPr>
            </w:pPr>
            <w:r>
              <w:t>С</w:t>
            </w:r>
            <w:r>
              <w:rPr>
                <w:lang w:val="en-US"/>
              </w:rPr>
              <w:t>PA</w:t>
            </w:r>
          </w:p>
        </w:tc>
        <w:tc>
          <w:tcPr>
            <w:tcW w:w="1410" w:type="dxa"/>
          </w:tcPr>
          <w:p w14:paraId="14DC8D93" w14:textId="51657055" w:rsidR="00E44DAC" w:rsidRPr="00E44DAC" w:rsidRDefault="00E44DAC" w:rsidP="00E44DAC">
            <w:pPr>
              <w:spacing w:line="240" w:lineRule="auto"/>
              <w:rPr>
                <w:lang w:val="en-US"/>
              </w:rPr>
            </w:pPr>
            <w:r>
              <w:rPr>
                <w:lang w:val="en-US"/>
              </w:rPr>
              <w:t>CTR</w:t>
            </w:r>
          </w:p>
        </w:tc>
        <w:tc>
          <w:tcPr>
            <w:tcW w:w="1297" w:type="dxa"/>
          </w:tcPr>
          <w:p w14:paraId="6C2FFFCA" w14:textId="1F70EB76" w:rsidR="00E44DAC" w:rsidRPr="00E44DAC" w:rsidRDefault="00E44DAC" w:rsidP="00E44DAC">
            <w:pPr>
              <w:spacing w:line="240" w:lineRule="auto"/>
              <w:rPr>
                <w:lang w:val="en-US"/>
              </w:rPr>
            </w:pPr>
            <w:r>
              <w:rPr>
                <w:lang w:val="en-US"/>
              </w:rPr>
              <w:t>CR</w:t>
            </w:r>
          </w:p>
        </w:tc>
        <w:tc>
          <w:tcPr>
            <w:tcW w:w="1560" w:type="dxa"/>
          </w:tcPr>
          <w:p w14:paraId="0874DBDA" w14:textId="49C3245A" w:rsidR="00E44DAC" w:rsidRPr="00E44DAC" w:rsidRDefault="00E44DAC" w:rsidP="00E44DAC">
            <w:pPr>
              <w:spacing w:line="240" w:lineRule="auto"/>
              <w:rPr>
                <w:lang w:val="en-US"/>
              </w:rPr>
            </w:pPr>
            <w:r>
              <w:rPr>
                <w:lang w:val="en-US"/>
              </w:rPr>
              <w:t>CPM</w:t>
            </w:r>
          </w:p>
        </w:tc>
        <w:tc>
          <w:tcPr>
            <w:tcW w:w="1417" w:type="dxa"/>
          </w:tcPr>
          <w:p w14:paraId="0622EA3A" w14:textId="1055C148" w:rsidR="00E44DAC" w:rsidRPr="00E44DAC" w:rsidRDefault="00E44DAC" w:rsidP="00E44DAC">
            <w:pPr>
              <w:spacing w:line="240" w:lineRule="auto"/>
              <w:rPr>
                <w:lang w:val="en-US"/>
              </w:rPr>
            </w:pPr>
            <w:r>
              <w:rPr>
                <w:lang w:val="en-US"/>
              </w:rPr>
              <w:t>CPC</w:t>
            </w:r>
          </w:p>
        </w:tc>
        <w:tc>
          <w:tcPr>
            <w:tcW w:w="1202" w:type="dxa"/>
          </w:tcPr>
          <w:p w14:paraId="2AAA4DA3" w14:textId="102F6567" w:rsidR="00E44DAC" w:rsidRPr="00E44DAC" w:rsidRDefault="00E44DAC" w:rsidP="00E44DAC">
            <w:pPr>
              <w:spacing w:line="240" w:lineRule="auto"/>
            </w:pPr>
            <w:r>
              <w:t xml:space="preserve">Доля рек. </w:t>
            </w:r>
            <w:r w:rsidR="002D1C5C">
              <w:t>Р</w:t>
            </w:r>
            <w:r>
              <w:t>асходов</w:t>
            </w:r>
          </w:p>
        </w:tc>
      </w:tr>
      <w:tr w:rsidR="00E44DAC" w14:paraId="6899E9FA" w14:textId="62712ED2" w:rsidTr="00D92698">
        <w:trPr>
          <w:trHeight w:val="942"/>
        </w:trPr>
        <w:tc>
          <w:tcPr>
            <w:tcW w:w="1696" w:type="dxa"/>
          </w:tcPr>
          <w:p w14:paraId="66C4478A" w14:textId="086C7343" w:rsidR="00E44DAC" w:rsidRPr="00E44DAC" w:rsidRDefault="00E44DAC" w:rsidP="00E44DAC">
            <w:pPr>
              <w:spacing w:line="240" w:lineRule="auto"/>
            </w:pPr>
            <w:r>
              <w:rPr>
                <w:lang w:val="en-US"/>
              </w:rPr>
              <w:t xml:space="preserve">OZON. </w:t>
            </w:r>
            <w:r>
              <w:t>Реклама в поиске</w:t>
            </w:r>
          </w:p>
        </w:tc>
        <w:tc>
          <w:tcPr>
            <w:tcW w:w="1262" w:type="dxa"/>
          </w:tcPr>
          <w:p w14:paraId="12F976F1" w14:textId="18460D02" w:rsidR="00E44DAC" w:rsidRPr="00E44DAC" w:rsidRDefault="00E44DAC" w:rsidP="00E44DAC">
            <w:pPr>
              <w:spacing w:line="240" w:lineRule="auto"/>
              <w:rPr>
                <w:lang w:val="en-US"/>
              </w:rPr>
            </w:pPr>
            <w:r>
              <w:rPr>
                <w:lang w:val="en-US"/>
              </w:rPr>
              <w:t>CPA</w:t>
            </w:r>
          </w:p>
        </w:tc>
        <w:tc>
          <w:tcPr>
            <w:tcW w:w="1410" w:type="dxa"/>
          </w:tcPr>
          <w:p w14:paraId="0754AE0E" w14:textId="19A5D4D3" w:rsidR="00E44DAC" w:rsidRPr="00E44DAC" w:rsidRDefault="00E44DAC" w:rsidP="00E44DAC">
            <w:pPr>
              <w:spacing w:line="240" w:lineRule="auto"/>
              <w:rPr>
                <w:lang w:val="en-US"/>
              </w:rPr>
            </w:pPr>
            <w:r>
              <w:rPr>
                <w:lang w:val="en-US"/>
              </w:rPr>
              <w:t>CTR</w:t>
            </w:r>
          </w:p>
        </w:tc>
        <w:tc>
          <w:tcPr>
            <w:tcW w:w="1297" w:type="dxa"/>
          </w:tcPr>
          <w:p w14:paraId="56A612E5" w14:textId="4C22F53F" w:rsidR="00E44DAC" w:rsidRPr="00E44DAC" w:rsidRDefault="00E44DAC" w:rsidP="00E44DAC">
            <w:pPr>
              <w:spacing w:line="240" w:lineRule="auto"/>
              <w:rPr>
                <w:lang w:val="en-US"/>
              </w:rPr>
            </w:pPr>
            <w:r>
              <w:rPr>
                <w:lang w:val="en-US"/>
              </w:rPr>
              <w:t>CR</w:t>
            </w:r>
          </w:p>
        </w:tc>
        <w:tc>
          <w:tcPr>
            <w:tcW w:w="1560" w:type="dxa"/>
          </w:tcPr>
          <w:p w14:paraId="3C2FC3CB" w14:textId="2BB4AA10" w:rsidR="00E44DAC" w:rsidRPr="00E44DAC" w:rsidRDefault="00E44DAC" w:rsidP="00E44DAC">
            <w:pPr>
              <w:spacing w:line="240" w:lineRule="auto"/>
              <w:rPr>
                <w:lang w:val="en-US"/>
              </w:rPr>
            </w:pPr>
            <w:r>
              <w:rPr>
                <w:lang w:val="en-US"/>
              </w:rPr>
              <w:t>CPM</w:t>
            </w:r>
          </w:p>
        </w:tc>
        <w:tc>
          <w:tcPr>
            <w:tcW w:w="1417" w:type="dxa"/>
          </w:tcPr>
          <w:p w14:paraId="0F770C1B" w14:textId="017645BC" w:rsidR="00E44DAC" w:rsidRPr="00E44DAC" w:rsidRDefault="00E44DAC" w:rsidP="00E44DAC">
            <w:pPr>
              <w:spacing w:line="240" w:lineRule="auto"/>
              <w:rPr>
                <w:lang w:val="en-US"/>
              </w:rPr>
            </w:pPr>
            <w:r>
              <w:rPr>
                <w:lang w:val="en-US"/>
              </w:rPr>
              <w:t>CPC</w:t>
            </w:r>
          </w:p>
        </w:tc>
        <w:tc>
          <w:tcPr>
            <w:tcW w:w="1202" w:type="dxa"/>
          </w:tcPr>
          <w:p w14:paraId="2B1E0881" w14:textId="05CEFC94" w:rsidR="00E44DAC" w:rsidRPr="00E44DAC" w:rsidRDefault="00E44DAC" w:rsidP="00E44DAC">
            <w:pPr>
              <w:spacing w:line="240" w:lineRule="auto"/>
            </w:pPr>
            <w:r>
              <w:t>Доля рек. Расходов</w:t>
            </w:r>
          </w:p>
        </w:tc>
      </w:tr>
      <w:tr w:rsidR="00E44DAC" w14:paraId="21C6727A" w14:textId="77777777" w:rsidTr="00D92698">
        <w:trPr>
          <w:trHeight w:val="942"/>
        </w:trPr>
        <w:tc>
          <w:tcPr>
            <w:tcW w:w="1696" w:type="dxa"/>
          </w:tcPr>
          <w:p w14:paraId="0E76FE83" w14:textId="6AA459DF" w:rsidR="00E44DAC" w:rsidRPr="00E44DAC" w:rsidRDefault="00E44DAC" w:rsidP="00E44DAC">
            <w:pPr>
              <w:spacing w:line="240" w:lineRule="auto"/>
            </w:pPr>
            <w:r>
              <w:rPr>
                <w:lang w:val="en-US"/>
              </w:rPr>
              <w:t xml:space="preserve">OZON. </w:t>
            </w:r>
            <w:r>
              <w:t>Реклама в карточке</w:t>
            </w:r>
          </w:p>
        </w:tc>
        <w:tc>
          <w:tcPr>
            <w:tcW w:w="1262" w:type="dxa"/>
          </w:tcPr>
          <w:p w14:paraId="060EA556" w14:textId="494EB745" w:rsidR="00E44DAC" w:rsidRDefault="00E44DAC" w:rsidP="00E44DAC">
            <w:pPr>
              <w:spacing w:line="240" w:lineRule="auto"/>
              <w:rPr>
                <w:lang w:val="en-US"/>
              </w:rPr>
            </w:pPr>
            <w:r>
              <w:rPr>
                <w:lang w:val="en-US"/>
              </w:rPr>
              <w:t>CPA</w:t>
            </w:r>
          </w:p>
        </w:tc>
        <w:tc>
          <w:tcPr>
            <w:tcW w:w="1410" w:type="dxa"/>
          </w:tcPr>
          <w:p w14:paraId="7AE97B20" w14:textId="6BD9B4BF" w:rsidR="00E44DAC" w:rsidRDefault="00E44DAC" w:rsidP="00E44DAC">
            <w:pPr>
              <w:spacing w:line="240" w:lineRule="auto"/>
              <w:rPr>
                <w:lang w:val="en-US"/>
              </w:rPr>
            </w:pPr>
            <w:r>
              <w:rPr>
                <w:lang w:val="en-US"/>
              </w:rPr>
              <w:t>CTR</w:t>
            </w:r>
          </w:p>
        </w:tc>
        <w:tc>
          <w:tcPr>
            <w:tcW w:w="1297" w:type="dxa"/>
          </w:tcPr>
          <w:p w14:paraId="6A25853D" w14:textId="19F7E5B2" w:rsidR="00E44DAC" w:rsidRDefault="00E44DAC" w:rsidP="00E44DAC">
            <w:pPr>
              <w:spacing w:line="240" w:lineRule="auto"/>
              <w:rPr>
                <w:lang w:val="en-US"/>
              </w:rPr>
            </w:pPr>
            <w:r>
              <w:rPr>
                <w:lang w:val="en-US"/>
              </w:rPr>
              <w:t>CR</w:t>
            </w:r>
          </w:p>
        </w:tc>
        <w:tc>
          <w:tcPr>
            <w:tcW w:w="1560" w:type="dxa"/>
          </w:tcPr>
          <w:p w14:paraId="3C7576DD" w14:textId="56339D21" w:rsidR="00E44DAC" w:rsidRDefault="00E44DAC" w:rsidP="00E44DAC">
            <w:pPr>
              <w:spacing w:line="240" w:lineRule="auto"/>
              <w:rPr>
                <w:lang w:val="en-US"/>
              </w:rPr>
            </w:pPr>
            <w:r>
              <w:rPr>
                <w:lang w:val="en-US"/>
              </w:rPr>
              <w:t>CPM</w:t>
            </w:r>
          </w:p>
        </w:tc>
        <w:tc>
          <w:tcPr>
            <w:tcW w:w="1417" w:type="dxa"/>
          </w:tcPr>
          <w:p w14:paraId="015DBFE0" w14:textId="151FCF10" w:rsidR="00E44DAC" w:rsidRDefault="00E44DAC" w:rsidP="00E44DAC">
            <w:pPr>
              <w:spacing w:line="240" w:lineRule="auto"/>
              <w:rPr>
                <w:lang w:val="en-US"/>
              </w:rPr>
            </w:pPr>
            <w:r>
              <w:rPr>
                <w:lang w:val="en-US"/>
              </w:rPr>
              <w:t>CPC</w:t>
            </w:r>
          </w:p>
        </w:tc>
        <w:tc>
          <w:tcPr>
            <w:tcW w:w="1202" w:type="dxa"/>
          </w:tcPr>
          <w:p w14:paraId="0496A1B6" w14:textId="005744A6" w:rsidR="00E44DAC" w:rsidRDefault="00E44DAC" w:rsidP="00E44DAC">
            <w:pPr>
              <w:spacing w:line="240" w:lineRule="auto"/>
            </w:pPr>
            <w:r>
              <w:t>Доля рек. Расходов</w:t>
            </w:r>
          </w:p>
        </w:tc>
      </w:tr>
      <w:tr w:rsidR="00E44DAC" w:rsidRPr="00E44DAC" w14:paraId="0850A405" w14:textId="77777777" w:rsidTr="00D92698">
        <w:trPr>
          <w:trHeight w:val="942"/>
        </w:trPr>
        <w:tc>
          <w:tcPr>
            <w:tcW w:w="1696" w:type="dxa"/>
          </w:tcPr>
          <w:p w14:paraId="45969B53" w14:textId="67C3C83F" w:rsidR="00E44DAC" w:rsidRPr="00E44DAC" w:rsidRDefault="00E44DAC" w:rsidP="008E1DD0">
            <w:pPr>
              <w:spacing w:line="240" w:lineRule="auto"/>
            </w:pPr>
            <w:r>
              <w:rPr>
                <w:lang w:val="en-US"/>
              </w:rPr>
              <w:t xml:space="preserve">OZON. </w:t>
            </w:r>
            <w:r>
              <w:t>Поднятие в поиске</w:t>
            </w:r>
          </w:p>
        </w:tc>
        <w:tc>
          <w:tcPr>
            <w:tcW w:w="1262" w:type="dxa"/>
          </w:tcPr>
          <w:p w14:paraId="3DD19E50" w14:textId="77777777" w:rsidR="00E44DAC" w:rsidRPr="00E44DAC" w:rsidRDefault="00E44DAC" w:rsidP="008E1DD0">
            <w:pPr>
              <w:spacing w:line="240" w:lineRule="auto"/>
              <w:rPr>
                <w:lang w:val="en-US"/>
              </w:rPr>
            </w:pPr>
            <w:r>
              <w:t>С</w:t>
            </w:r>
            <w:r>
              <w:rPr>
                <w:lang w:val="en-US"/>
              </w:rPr>
              <w:t>PA</w:t>
            </w:r>
          </w:p>
        </w:tc>
        <w:tc>
          <w:tcPr>
            <w:tcW w:w="1410" w:type="dxa"/>
          </w:tcPr>
          <w:p w14:paraId="2DB330C4" w14:textId="0375A7FE" w:rsidR="00E44DAC" w:rsidRPr="00E44DAC" w:rsidRDefault="00E44DAC" w:rsidP="008E1DD0">
            <w:pPr>
              <w:spacing w:line="240" w:lineRule="auto"/>
            </w:pPr>
            <w:r>
              <w:t>Доля рекламных расходов</w:t>
            </w:r>
          </w:p>
        </w:tc>
        <w:tc>
          <w:tcPr>
            <w:tcW w:w="1297" w:type="dxa"/>
          </w:tcPr>
          <w:p w14:paraId="4E62908A" w14:textId="66C69DF5" w:rsidR="00E44DAC" w:rsidRPr="00E44DAC" w:rsidRDefault="00E44DAC" w:rsidP="008E1DD0">
            <w:pPr>
              <w:spacing w:line="240" w:lineRule="auto"/>
              <w:rPr>
                <w:lang w:val="en-US"/>
              </w:rPr>
            </w:pPr>
          </w:p>
        </w:tc>
        <w:tc>
          <w:tcPr>
            <w:tcW w:w="1560" w:type="dxa"/>
          </w:tcPr>
          <w:p w14:paraId="364FE6F5" w14:textId="7CEB37BF" w:rsidR="00E44DAC" w:rsidRPr="00E44DAC" w:rsidRDefault="00E44DAC" w:rsidP="008E1DD0">
            <w:pPr>
              <w:spacing w:line="240" w:lineRule="auto"/>
              <w:rPr>
                <w:lang w:val="en-US"/>
              </w:rPr>
            </w:pPr>
          </w:p>
        </w:tc>
        <w:tc>
          <w:tcPr>
            <w:tcW w:w="1417" w:type="dxa"/>
          </w:tcPr>
          <w:p w14:paraId="325C2344" w14:textId="5CE5F4BF" w:rsidR="00E44DAC" w:rsidRPr="00E44DAC" w:rsidRDefault="00E44DAC" w:rsidP="008E1DD0">
            <w:pPr>
              <w:spacing w:line="240" w:lineRule="auto"/>
              <w:rPr>
                <w:lang w:val="en-US"/>
              </w:rPr>
            </w:pPr>
          </w:p>
        </w:tc>
        <w:tc>
          <w:tcPr>
            <w:tcW w:w="1202" w:type="dxa"/>
          </w:tcPr>
          <w:p w14:paraId="13C1AE83" w14:textId="53EF0583" w:rsidR="00E44DAC" w:rsidRPr="00E44DAC" w:rsidRDefault="00E44DAC" w:rsidP="008E1DD0">
            <w:pPr>
              <w:spacing w:line="240" w:lineRule="auto"/>
            </w:pPr>
          </w:p>
        </w:tc>
      </w:tr>
      <w:tr w:rsidR="00E44DAC" w:rsidRPr="00E44DAC" w14:paraId="5B277F2B" w14:textId="77777777" w:rsidTr="00D92698">
        <w:trPr>
          <w:trHeight w:val="942"/>
        </w:trPr>
        <w:tc>
          <w:tcPr>
            <w:tcW w:w="1696" w:type="dxa"/>
          </w:tcPr>
          <w:p w14:paraId="71B72F77" w14:textId="30A0475B" w:rsidR="00E44DAC" w:rsidRPr="00E44DAC" w:rsidRDefault="00E44DAC" w:rsidP="00E44DAC">
            <w:pPr>
              <w:spacing w:line="240" w:lineRule="auto"/>
            </w:pPr>
            <w:r>
              <w:rPr>
                <w:lang w:val="en-US"/>
              </w:rPr>
              <w:t xml:space="preserve">OZON. </w:t>
            </w:r>
            <w:r>
              <w:t>Платный листинг</w:t>
            </w:r>
          </w:p>
        </w:tc>
        <w:tc>
          <w:tcPr>
            <w:tcW w:w="1262" w:type="dxa"/>
          </w:tcPr>
          <w:p w14:paraId="1BA4DC72" w14:textId="20F7786B" w:rsidR="00E44DAC" w:rsidRDefault="00E44DAC" w:rsidP="00E44DAC">
            <w:pPr>
              <w:spacing w:line="240" w:lineRule="auto"/>
            </w:pPr>
            <w:r>
              <w:rPr>
                <w:lang w:val="en-US"/>
              </w:rPr>
              <w:t>CPA</w:t>
            </w:r>
          </w:p>
        </w:tc>
        <w:tc>
          <w:tcPr>
            <w:tcW w:w="1410" w:type="dxa"/>
          </w:tcPr>
          <w:p w14:paraId="1EA9D0C4" w14:textId="50D362BB" w:rsidR="00E44DAC" w:rsidRDefault="00E44DAC" w:rsidP="00E44DAC">
            <w:pPr>
              <w:spacing w:line="240" w:lineRule="auto"/>
            </w:pPr>
            <w:r>
              <w:rPr>
                <w:lang w:val="en-US"/>
              </w:rPr>
              <w:t>CTR</w:t>
            </w:r>
          </w:p>
        </w:tc>
        <w:tc>
          <w:tcPr>
            <w:tcW w:w="1297" w:type="dxa"/>
          </w:tcPr>
          <w:p w14:paraId="73BAB063" w14:textId="587F932C" w:rsidR="00E44DAC" w:rsidRPr="00E44DAC" w:rsidRDefault="00E44DAC" w:rsidP="00E44DAC">
            <w:pPr>
              <w:spacing w:line="240" w:lineRule="auto"/>
              <w:rPr>
                <w:lang w:val="en-US"/>
              </w:rPr>
            </w:pPr>
            <w:r>
              <w:rPr>
                <w:lang w:val="en-US"/>
              </w:rPr>
              <w:t>CR</w:t>
            </w:r>
          </w:p>
        </w:tc>
        <w:tc>
          <w:tcPr>
            <w:tcW w:w="1560" w:type="dxa"/>
          </w:tcPr>
          <w:p w14:paraId="5C0DC737" w14:textId="313DE6C3" w:rsidR="00E44DAC" w:rsidRPr="00E44DAC" w:rsidRDefault="00E44DAC" w:rsidP="00E44DAC">
            <w:pPr>
              <w:spacing w:line="240" w:lineRule="auto"/>
              <w:rPr>
                <w:lang w:val="en-US"/>
              </w:rPr>
            </w:pPr>
            <w:r>
              <w:rPr>
                <w:lang w:val="en-US"/>
              </w:rPr>
              <w:t>CPM</w:t>
            </w:r>
          </w:p>
        </w:tc>
        <w:tc>
          <w:tcPr>
            <w:tcW w:w="1417" w:type="dxa"/>
          </w:tcPr>
          <w:p w14:paraId="17A06F8F" w14:textId="2ECA9045" w:rsidR="00E44DAC" w:rsidRPr="00E44DAC" w:rsidRDefault="00E44DAC" w:rsidP="00E44DAC">
            <w:pPr>
              <w:spacing w:line="240" w:lineRule="auto"/>
              <w:rPr>
                <w:lang w:val="en-US"/>
              </w:rPr>
            </w:pPr>
            <w:r>
              <w:rPr>
                <w:lang w:val="en-US"/>
              </w:rPr>
              <w:t>CPC</w:t>
            </w:r>
          </w:p>
        </w:tc>
        <w:tc>
          <w:tcPr>
            <w:tcW w:w="1202" w:type="dxa"/>
          </w:tcPr>
          <w:p w14:paraId="00E48DFB" w14:textId="2C0D8135" w:rsidR="00E44DAC" w:rsidRPr="00E44DAC" w:rsidRDefault="00E44DAC" w:rsidP="00E44DAC">
            <w:pPr>
              <w:spacing w:line="240" w:lineRule="auto"/>
            </w:pPr>
            <w:r>
              <w:t>Доля рек. Расходов</w:t>
            </w:r>
          </w:p>
        </w:tc>
      </w:tr>
    </w:tbl>
    <w:p w14:paraId="5E113870" w14:textId="793CE74B" w:rsidR="002D1C5C" w:rsidRDefault="002D1C5C" w:rsidP="00E94765">
      <w:pPr>
        <w:pStyle w:val="a0"/>
        <w:numPr>
          <w:ilvl w:val="0"/>
          <w:numId w:val="0"/>
        </w:numPr>
      </w:pPr>
    </w:p>
    <w:p w14:paraId="3082284D" w14:textId="7726651D" w:rsidR="00E94765" w:rsidRDefault="00E94765" w:rsidP="00E94765">
      <w:pPr>
        <w:pStyle w:val="a0"/>
        <w:numPr>
          <w:ilvl w:val="0"/>
          <w:numId w:val="0"/>
        </w:numPr>
        <w:ind w:left="720"/>
        <w:jc w:val="right"/>
      </w:pPr>
      <w:r>
        <w:lastRenderedPageBreak/>
        <w:t>Продолжение таблицы 15</w:t>
      </w:r>
    </w:p>
    <w:tbl>
      <w:tblPr>
        <w:tblStyle w:val="af7"/>
        <w:tblW w:w="9844" w:type="dxa"/>
        <w:tblLook w:val="04A0" w:firstRow="1" w:lastRow="0" w:firstColumn="1" w:lastColumn="0" w:noHBand="0" w:noVBand="1"/>
      </w:tblPr>
      <w:tblGrid>
        <w:gridCol w:w="1696"/>
        <w:gridCol w:w="1262"/>
        <w:gridCol w:w="1410"/>
        <w:gridCol w:w="1297"/>
        <w:gridCol w:w="1560"/>
        <w:gridCol w:w="1417"/>
        <w:gridCol w:w="1202"/>
      </w:tblGrid>
      <w:tr w:rsidR="00E94765" w14:paraId="67C2A37B" w14:textId="77777777" w:rsidTr="00E94765">
        <w:trPr>
          <w:trHeight w:val="942"/>
        </w:trPr>
        <w:tc>
          <w:tcPr>
            <w:tcW w:w="1696" w:type="dxa"/>
          </w:tcPr>
          <w:p w14:paraId="490802B1" w14:textId="77777777" w:rsidR="00E94765" w:rsidRPr="00E44DAC" w:rsidRDefault="00E94765" w:rsidP="009260B6">
            <w:pPr>
              <w:spacing w:line="240" w:lineRule="auto"/>
            </w:pPr>
            <w:r>
              <w:rPr>
                <w:lang w:val="en-US"/>
              </w:rPr>
              <w:t xml:space="preserve">OZON. </w:t>
            </w:r>
            <w:r>
              <w:t>Поисковой бот</w:t>
            </w:r>
          </w:p>
        </w:tc>
        <w:tc>
          <w:tcPr>
            <w:tcW w:w="1262" w:type="dxa"/>
          </w:tcPr>
          <w:p w14:paraId="535C2B73" w14:textId="77777777" w:rsidR="00E94765" w:rsidRPr="00E44DAC" w:rsidRDefault="00E94765" w:rsidP="009260B6">
            <w:pPr>
              <w:spacing w:line="240" w:lineRule="auto"/>
            </w:pPr>
            <w:r>
              <w:t>Место в выдаче</w:t>
            </w:r>
          </w:p>
        </w:tc>
        <w:tc>
          <w:tcPr>
            <w:tcW w:w="1410" w:type="dxa"/>
          </w:tcPr>
          <w:p w14:paraId="11FBAAE1" w14:textId="77777777" w:rsidR="00E94765" w:rsidRDefault="00E94765" w:rsidP="009260B6">
            <w:pPr>
              <w:spacing w:line="240" w:lineRule="auto"/>
              <w:rPr>
                <w:lang w:val="en-US"/>
              </w:rPr>
            </w:pPr>
          </w:p>
        </w:tc>
        <w:tc>
          <w:tcPr>
            <w:tcW w:w="1297" w:type="dxa"/>
          </w:tcPr>
          <w:p w14:paraId="7ED733E1" w14:textId="77777777" w:rsidR="00E94765" w:rsidRDefault="00E94765" w:rsidP="009260B6">
            <w:pPr>
              <w:spacing w:line="240" w:lineRule="auto"/>
              <w:rPr>
                <w:lang w:val="en-US"/>
              </w:rPr>
            </w:pPr>
          </w:p>
        </w:tc>
        <w:tc>
          <w:tcPr>
            <w:tcW w:w="1560" w:type="dxa"/>
          </w:tcPr>
          <w:p w14:paraId="20EE3D25" w14:textId="77777777" w:rsidR="00E94765" w:rsidRDefault="00E94765" w:rsidP="009260B6">
            <w:pPr>
              <w:spacing w:line="240" w:lineRule="auto"/>
              <w:rPr>
                <w:lang w:val="en-US"/>
              </w:rPr>
            </w:pPr>
          </w:p>
        </w:tc>
        <w:tc>
          <w:tcPr>
            <w:tcW w:w="1417" w:type="dxa"/>
          </w:tcPr>
          <w:p w14:paraId="6EAC7866" w14:textId="77777777" w:rsidR="00E94765" w:rsidRDefault="00E94765" w:rsidP="009260B6">
            <w:pPr>
              <w:spacing w:line="240" w:lineRule="auto"/>
              <w:rPr>
                <w:lang w:val="en-US"/>
              </w:rPr>
            </w:pPr>
          </w:p>
        </w:tc>
        <w:tc>
          <w:tcPr>
            <w:tcW w:w="1202" w:type="dxa"/>
          </w:tcPr>
          <w:p w14:paraId="6993D797" w14:textId="77777777" w:rsidR="00E94765" w:rsidRDefault="00E94765" w:rsidP="009260B6">
            <w:pPr>
              <w:spacing w:line="240" w:lineRule="auto"/>
            </w:pPr>
          </w:p>
        </w:tc>
      </w:tr>
      <w:tr w:rsidR="00E94765" w14:paraId="7CAC9472" w14:textId="77777777" w:rsidTr="00E94765">
        <w:trPr>
          <w:trHeight w:val="942"/>
        </w:trPr>
        <w:tc>
          <w:tcPr>
            <w:tcW w:w="1696" w:type="dxa"/>
          </w:tcPr>
          <w:p w14:paraId="3106878B" w14:textId="77777777" w:rsidR="00E94765" w:rsidRPr="00E44DAC" w:rsidRDefault="00E94765" w:rsidP="009260B6">
            <w:pPr>
              <w:spacing w:line="240" w:lineRule="auto"/>
            </w:pPr>
            <w:r>
              <w:t>ВИ. Платный листинг</w:t>
            </w:r>
          </w:p>
        </w:tc>
        <w:tc>
          <w:tcPr>
            <w:tcW w:w="1262" w:type="dxa"/>
          </w:tcPr>
          <w:p w14:paraId="628A9B83" w14:textId="39E64098" w:rsidR="00E94765" w:rsidRDefault="001A4560" w:rsidP="009260B6">
            <w:pPr>
              <w:spacing w:line="240" w:lineRule="auto"/>
            </w:pPr>
            <w:r>
              <w:t>Прирост продаж</w:t>
            </w:r>
          </w:p>
        </w:tc>
        <w:tc>
          <w:tcPr>
            <w:tcW w:w="1410" w:type="dxa"/>
          </w:tcPr>
          <w:p w14:paraId="7A7CDD62" w14:textId="16A17A03" w:rsidR="00E94765" w:rsidRPr="00E44DAC" w:rsidRDefault="001A4560" w:rsidP="009260B6">
            <w:pPr>
              <w:spacing w:line="240" w:lineRule="auto"/>
            </w:pPr>
            <w:r>
              <w:t>Доля рек. затрат</w:t>
            </w:r>
          </w:p>
        </w:tc>
        <w:tc>
          <w:tcPr>
            <w:tcW w:w="1297" w:type="dxa"/>
          </w:tcPr>
          <w:p w14:paraId="2345EEEA" w14:textId="77777777" w:rsidR="00E94765" w:rsidRDefault="00E94765" w:rsidP="009260B6">
            <w:pPr>
              <w:spacing w:line="240" w:lineRule="auto"/>
              <w:rPr>
                <w:lang w:val="en-US"/>
              </w:rPr>
            </w:pPr>
          </w:p>
        </w:tc>
        <w:tc>
          <w:tcPr>
            <w:tcW w:w="1560" w:type="dxa"/>
          </w:tcPr>
          <w:p w14:paraId="4CEB59A7" w14:textId="77777777" w:rsidR="00E94765" w:rsidRDefault="00E94765" w:rsidP="009260B6">
            <w:pPr>
              <w:spacing w:line="240" w:lineRule="auto"/>
              <w:rPr>
                <w:lang w:val="en-US"/>
              </w:rPr>
            </w:pPr>
          </w:p>
        </w:tc>
        <w:tc>
          <w:tcPr>
            <w:tcW w:w="1417" w:type="dxa"/>
          </w:tcPr>
          <w:p w14:paraId="7BDB42EA" w14:textId="77777777" w:rsidR="00E94765" w:rsidRDefault="00E94765" w:rsidP="009260B6">
            <w:pPr>
              <w:spacing w:line="240" w:lineRule="auto"/>
              <w:rPr>
                <w:lang w:val="en-US"/>
              </w:rPr>
            </w:pPr>
          </w:p>
        </w:tc>
        <w:tc>
          <w:tcPr>
            <w:tcW w:w="1202" w:type="dxa"/>
          </w:tcPr>
          <w:p w14:paraId="25A316C0" w14:textId="77777777" w:rsidR="00E94765" w:rsidRDefault="00E94765" w:rsidP="009260B6">
            <w:pPr>
              <w:spacing w:line="240" w:lineRule="auto"/>
            </w:pPr>
          </w:p>
        </w:tc>
      </w:tr>
      <w:tr w:rsidR="00E94765" w14:paraId="71CDA4EC" w14:textId="77777777" w:rsidTr="00E94765">
        <w:trPr>
          <w:trHeight w:val="942"/>
        </w:trPr>
        <w:tc>
          <w:tcPr>
            <w:tcW w:w="1696" w:type="dxa"/>
          </w:tcPr>
          <w:p w14:paraId="03C7CB4F" w14:textId="77777777" w:rsidR="00E94765" w:rsidRDefault="00E94765" w:rsidP="009260B6">
            <w:pPr>
              <w:spacing w:line="240" w:lineRule="auto"/>
            </w:pPr>
            <w:r>
              <w:t>ВИ. Баннерная реклама</w:t>
            </w:r>
          </w:p>
        </w:tc>
        <w:tc>
          <w:tcPr>
            <w:tcW w:w="1262" w:type="dxa"/>
          </w:tcPr>
          <w:p w14:paraId="22CF4CC6" w14:textId="5148CCAD" w:rsidR="00E94765" w:rsidRDefault="001A4560" w:rsidP="009260B6">
            <w:pPr>
              <w:spacing w:line="240" w:lineRule="auto"/>
            </w:pPr>
            <w:r>
              <w:t>Прирост продаж</w:t>
            </w:r>
          </w:p>
        </w:tc>
        <w:tc>
          <w:tcPr>
            <w:tcW w:w="1410" w:type="dxa"/>
          </w:tcPr>
          <w:p w14:paraId="05C10ED1" w14:textId="668480C9" w:rsidR="00E94765" w:rsidRPr="001A4560" w:rsidRDefault="001A4560" w:rsidP="009260B6">
            <w:pPr>
              <w:spacing w:line="240" w:lineRule="auto"/>
            </w:pPr>
            <w:r>
              <w:t>Доля рек. затрат</w:t>
            </w:r>
          </w:p>
        </w:tc>
        <w:tc>
          <w:tcPr>
            <w:tcW w:w="1297" w:type="dxa"/>
          </w:tcPr>
          <w:p w14:paraId="5A6214F5" w14:textId="70E0F14C" w:rsidR="00E94765" w:rsidRPr="00E44DAC" w:rsidRDefault="00E94765" w:rsidP="009260B6">
            <w:pPr>
              <w:spacing w:line="240" w:lineRule="auto"/>
            </w:pPr>
          </w:p>
        </w:tc>
        <w:tc>
          <w:tcPr>
            <w:tcW w:w="1560" w:type="dxa"/>
          </w:tcPr>
          <w:p w14:paraId="7FCADB35" w14:textId="77777777" w:rsidR="00E94765" w:rsidRDefault="00E94765" w:rsidP="009260B6">
            <w:pPr>
              <w:spacing w:line="240" w:lineRule="auto"/>
              <w:rPr>
                <w:lang w:val="en-US"/>
              </w:rPr>
            </w:pPr>
          </w:p>
        </w:tc>
        <w:tc>
          <w:tcPr>
            <w:tcW w:w="1417" w:type="dxa"/>
          </w:tcPr>
          <w:p w14:paraId="24488926" w14:textId="77777777" w:rsidR="00E94765" w:rsidRDefault="00E94765" w:rsidP="009260B6">
            <w:pPr>
              <w:spacing w:line="240" w:lineRule="auto"/>
              <w:rPr>
                <w:lang w:val="en-US"/>
              </w:rPr>
            </w:pPr>
          </w:p>
        </w:tc>
        <w:tc>
          <w:tcPr>
            <w:tcW w:w="1202" w:type="dxa"/>
          </w:tcPr>
          <w:p w14:paraId="0DC24B41" w14:textId="77777777" w:rsidR="00E94765" w:rsidRDefault="00E94765" w:rsidP="009260B6">
            <w:pPr>
              <w:spacing w:line="240" w:lineRule="auto"/>
            </w:pPr>
          </w:p>
        </w:tc>
      </w:tr>
      <w:tr w:rsidR="002D1C5C" w14:paraId="047135F9" w14:textId="77777777" w:rsidTr="003C492C">
        <w:trPr>
          <w:trHeight w:val="942"/>
        </w:trPr>
        <w:tc>
          <w:tcPr>
            <w:tcW w:w="1696" w:type="dxa"/>
          </w:tcPr>
          <w:p w14:paraId="398401AC" w14:textId="77777777" w:rsidR="002D1C5C" w:rsidRDefault="002D1C5C" w:rsidP="003C492C">
            <w:pPr>
              <w:spacing w:line="240" w:lineRule="auto"/>
            </w:pPr>
            <w:r>
              <w:t>ВИ. Привязка расходные материалы</w:t>
            </w:r>
          </w:p>
        </w:tc>
        <w:tc>
          <w:tcPr>
            <w:tcW w:w="1262" w:type="dxa"/>
          </w:tcPr>
          <w:p w14:paraId="1840FDA0" w14:textId="77777777" w:rsidR="002D1C5C" w:rsidRDefault="002D1C5C" w:rsidP="003C492C">
            <w:pPr>
              <w:spacing w:line="240" w:lineRule="auto"/>
            </w:pPr>
            <w:r>
              <w:t>Прирост продаж</w:t>
            </w:r>
          </w:p>
        </w:tc>
        <w:tc>
          <w:tcPr>
            <w:tcW w:w="1410" w:type="dxa"/>
          </w:tcPr>
          <w:p w14:paraId="104EAA4F" w14:textId="4D173DC5" w:rsidR="002D1C5C" w:rsidRPr="001A4560" w:rsidRDefault="001A4560" w:rsidP="003C492C">
            <w:pPr>
              <w:spacing w:line="240" w:lineRule="auto"/>
            </w:pPr>
            <w:r>
              <w:t>Доля рек. затрат</w:t>
            </w:r>
          </w:p>
        </w:tc>
        <w:tc>
          <w:tcPr>
            <w:tcW w:w="1297" w:type="dxa"/>
          </w:tcPr>
          <w:p w14:paraId="34E8619B" w14:textId="77777777" w:rsidR="002D1C5C" w:rsidRDefault="002D1C5C" w:rsidP="003C492C">
            <w:pPr>
              <w:spacing w:line="240" w:lineRule="auto"/>
            </w:pPr>
          </w:p>
        </w:tc>
        <w:tc>
          <w:tcPr>
            <w:tcW w:w="1560" w:type="dxa"/>
          </w:tcPr>
          <w:p w14:paraId="51F54708" w14:textId="77777777" w:rsidR="002D1C5C" w:rsidRDefault="002D1C5C" w:rsidP="003C492C">
            <w:pPr>
              <w:spacing w:line="240" w:lineRule="auto"/>
              <w:rPr>
                <w:lang w:val="en-US"/>
              </w:rPr>
            </w:pPr>
          </w:p>
        </w:tc>
        <w:tc>
          <w:tcPr>
            <w:tcW w:w="1417" w:type="dxa"/>
          </w:tcPr>
          <w:p w14:paraId="49B2E1EF" w14:textId="77777777" w:rsidR="002D1C5C" w:rsidRDefault="002D1C5C" w:rsidP="003C492C">
            <w:pPr>
              <w:spacing w:line="240" w:lineRule="auto"/>
              <w:rPr>
                <w:lang w:val="en-US"/>
              </w:rPr>
            </w:pPr>
          </w:p>
        </w:tc>
        <w:tc>
          <w:tcPr>
            <w:tcW w:w="1202" w:type="dxa"/>
          </w:tcPr>
          <w:p w14:paraId="6E927A78" w14:textId="77777777" w:rsidR="002D1C5C" w:rsidRDefault="002D1C5C" w:rsidP="003C492C">
            <w:pPr>
              <w:spacing w:line="240" w:lineRule="auto"/>
            </w:pPr>
          </w:p>
        </w:tc>
      </w:tr>
      <w:tr w:rsidR="00EA2CC9" w14:paraId="21256B15" w14:textId="77777777" w:rsidTr="003C492C">
        <w:trPr>
          <w:trHeight w:val="942"/>
        </w:trPr>
        <w:tc>
          <w:tcPr>
            <w:tcW w:w="1696" w:type="dxa"/>
          </w:tcPr>
          <w:p w14:paraId="063045FC" w14:textId="77777777" w:rsidR="00EA2CC9" w:rsidRDefault="00EA2CC9" w:rsidP="00EA2CC9">
            <w:pPr>
              <w:spacing w:line="240" w:lineRule="auto"/>
            </w:pPr>
            <w:r>
              <w:t>Маркет. Рекламный блок в агрегаторе</w:t>
            </w:r>
          </w:p>
        </w:tc>
        <w:tc>
          <w:tcPr>
            <w:tcW w:w="1262" w:type="dxa"/>
          </w:tcPr>
          <w:p w14:paraId="04F994B0" w14:textId="5AF68798" w:rsidR="00EA2CC9" w:rsidRDefault="00EA2CC9" w:rsidP="00EA2CC9">
            <w:pPr>
              <w:spacing w:line="240" w:lineRule="auto"/>
            </w:pPr>
            <w:r w:rsidRPr="00D26CD2">
              <w:t xml:space="preserve"> </w:t>
            </w:r>
            <w:r>
              <w:t>Кол-во кликов</w:t>
            </w:r>
          </w:p>
        </w:tc>
        <w:tc>
          <w:tcPr>
            <w:tcW w:w="1410" w:type="dxa"/>
          </w:tcPr>
          <w:p w14:paraId="75C9E9FE" w14:textId="3EDC59BC" w:rsidR="00EA2CC9" w:rsidRPr="00EA2CC9" w:rsidRDefault="00EA2CC9" w:rsidP="00EA2CC9">
            <w:pPr>
              <w:spacing w:line="240" w:lineRule="auto"/>
              <w:rPr>
                <w:lang w:val="en-US"/>
              </w:rPr>
            </w:pPr>
            <w:r>
              <w:rPr>
                <w:lang w:val="en-US"/>
              </w:rPr>
              <w:t>CPC</w:t>
            </w:r>
          </w:p>
        </w:tc>
        <w:tc>
          <w:tcPr>
            <w:tcW w:w="1297" w:type="dxa"/>
          </w:tcPr>
          <w:p w14:paraId="5E22AF1B" w14:textId="1F3FF80F" w:rsidR="00EA2CC9" w:rsidRPr="008E2F0B" w:rsidRDefault="00EA2CC9" w:rsidP="00EA2CC9">
            <w:pPr>
              <w:spacing w:line="240" w:lineRule="auto"/>
            </w:pPr>
            <w:r>
              <w:t>Прирост продаж</w:t>
            </w:r>
          </w:p>
        </w:tc>
        <w:tc>
          <w:tcPr>
            <w:tcW w:w="1560" w:type="dxa"/>
          </w:tcPr>
          <w:p w14:paraId="73A48622" w14:textId="77777777" w:rsidR="00EA2CC9" w:rsidRDefault="00EA2CC9" w:rsidP="00EA2CC9">
            <w:pPr>
              <w:spacing w:line="240" w:lineRule="auto"/>
              <w:rPr>
                <w:lang w:val="en-US"/>
              </w:rPr>
            </w:pPr>
          </w:p>
        </w:tc>
        <w:tc>
          <w:tcPr>
            <w:tcW w:w="1417" w:type="dxa"/>
          </w:tcPr>
          <w:p w14:paraId="09BAB2B4" w14:textId="77777777" w:rsidR="00EA2CC9" w:rsidRDefault="00EA2CC9" w:rsidP="00EA2CC9">
            <w:pPr>
              <w:spacing w:line="240" w:lineRule="auto"/>
              <w:rPr>
                <w:lang w:val="en-US"/>
              </w:rPr>
            </w:pPr>
          </w:p>
        </w:tc>
        <w:tc>
          <w:tcPr>
            <w:tcW w:w="1202" w:type="dxa"/>
          </w:tcPr>
          <w:p w14:paraId="5A6649AD" w14:textId="77777777" w:rsidR="00EA2CC9" w:rsidRDefault="00EA2CC9" w:rsidP="00EA2CC9">
            <w:pPr>
              <w:spacing w:line="240" w:lineRule="auto"/>
            </w:pPr>
          </w:p>
        </w:tc>
      </w:tr>
      <w:tr w:rsidR="00EA2CC9" w14:paraId="3E97FB67" w14:textId="77777777" w:rsidTr="003C492C">
        <w:trPr>
          <w:trHeight w:val="942"/>
        </w:trPr>
        <w:tc>
          <w:tcPr>
            <w:tcW w:w="1696" w:type="dxa"/>
          </w:tcPr>
          <w:p w14:paraId="3389DA6C" w14:textId="77777777" w:rsidR="00EA2CC9" w:rsidRDefault="00EA2CC9" w:rsidP="00EA2CC9">
            <w:pPr>
              <w:spacing w:line="240" w:lineRule="auto"/>
            </w:pPr>
            <w:r>
              <w:t>Маркет. Рекламный блок в маркетплейсе</w:t>
            </w:r>
          </w:p>
        </w:tc>
        <w:tc>
          <w:tcPr>
            <w:tcW w:w="1262" w:type="dxa"/>
          </w:tcPr>
          <w:p w14:paraId="4A8D3A40" w14:textId="0A9B7FE9" w:rsidR="00EA2CC9" w:rsidRDefault="00EA2CC9" w:rsidP="00EA2CC9">
            <w:pPr>
              <w:spacing w:line="240" w:lineRule="auto"/>
            </w:pPr>
            <w:r>
              <w:t>Кол-во кликов</w:t>
            </w:r>
          </w:p>
        </w:tc>
        <w:tc>
          <w:tcPr>
            <w:tcW w:w="1410" w:type="dxa"/>
          </w:tcPr>
          <w:p w14:paraId="27007B00" w14:textId="46F9B9E5" w:rsidR="00EA2CC9" w:rsidRPr="008E2F0B" w:rsidRDefault="00EA2CC9" w:rsidP="00EA2CC9">
            <w:pPr>
              <w:spacing w:line="240" w:lineRule="auto"/>
              <w:rPr>
                <w:lang w:val="en-US"/>
              </w:rPr>
            </w:pPr>
            <w:r>
              <w:rPr>
                <w:lang w:val="en-US"/>
              </w:rPr>
              <w:t>CPC</w:t>
            </w:r>
          </w:p>
        </w:tc>
        <w:tc>
          <w:tcPr>
            <w:tcW w:w="1297" w:type="dxa"/>
          </w:tcPr>
          <w:p w14:paraId="587B68FE" w14:textId="2F91BC3C" w:rsidR="00EA2CC9" w:rsidRPr="008E2F0B" w:rsidRDefault="00EA2CC9" w:rsidP="00EA2CC9">
            <w:pPr>
              <w:spacing w:line="240" w:lineRule="auto"/>
            </w:pPr>
            <w:r>
              <w:t>Прирост продаж</w:t>
            </w:r>
          </w:p>
        </w:tc>
        <w:tc>
          <w:tcPr>
            <w:tcW w:w="1560" w:type="dxa"/>
          </w:tcPr>
          <w:p w14:paraId="1177C8BE" w14:textId="5FDCC54D" w:rsidR="00EA2CC9" w:rsidRPr="008E2F0B" w:rsidRDefault="00EA2CC9" w:rsidP="00EA2CC9">
            <w:pPr>
              <w:spacing w:line="240" w:lineRule="auto"/>
            </w:pPr>
          </w:p>
        </w:tc>
        <w:tc>
          <w:tcPr>
            <w:tcW w:w="1417" w:type="dxa"/>
          </w:tcPr>
          <w:p w14:paraId="3B5CED27" w14:textId="77777777" w:rsidR="00EA2CC9" w:rsidRPr="008E2F0B" w:rsidRDefault="00EA2CC9" w:rsidP="00EA2CC9">
            <w:pPr>
              <w:spacing w:line="240" w:lineRule="auto"/>
            </w:pPr>
          </w:p>
        </w:tc>
        <w:tc>
          <w:tcPr>
            <w:tcW w:w="1202" w:type="dxa"/>
          </w:tcPr>
          <w:p w14:paraId="7702B99F" w14:textId="77777777" w:rsidR="00EA2CC9" w:rsidRDefault="00EA2CC9" w:rsidP="00EA2CC9">
            <w:pPr>
              <w:spacing w:line="240" w:lineRule="auto"/>
            </w:pPr>
          </w:p>
        </w:tc>
      </w:tr>
      <w:tr w:rsidR="00EA2CC9" w14:paraId="64CF1A18" w14:textId="77777777" w:rsidTr="003C492C">
        <w:trPr>
          <w:trHeight w:val="942"/>
        </w:trPr>
        <w:tc>
          <w:tcPr>
            <w:tcW w:w="1696" w:type="dxa"/>
          </w:tcPr>
          <w:p w14:paraId="679474F5" w14:textId="77777777" w:rsidR="00EA2CC9" w:rsidRDefault="00EA2CC9" w:rsidP="00EA2CC9">
            <w:pPr>
              <w:spacing w:line="240" w:lineRule="auto"/>
            </w:pPr>
            <w:r>
              <w:t>Реклама в поисковой системе Яндекс</w:t>
            </w:r>
          </w:p>
        </w:tc>
        <w:tc>
          <w:tcPr>
            <w:tcW w:w="1262" w:type="dxa"/>
          </w:tcPr>
          <w:p w14:paraId="4557D357" w14:textId="77777777" w:rsidR="00EA2CC9" w:rsidRDefault="00EA2CC9" w:rsidP="00EA2CC9">
            <w:pPr>
              <w:spacing w:line="240" w:lineRule="auto"/>
            </w:pPr>
            <w:r>
              <w:rPr>
                <w:lang w:val="en-US"/>
              </w:rPr>
              <w:t>CTR</w:t>
            </w:r>
          </w:p>
        </w:tc>
        <w:tc>
          <w:tcPr>
            <w:tcW w:w="1410" w:type="dxa"/>
          </w:tcPr>
          <w:p w14:paraId="55537F81" w14:textId="550355E5" w:rsidR="00EA2CC9" w:rsidRPr="001D1E7B" w:rsidRDefault="001D1E7B" w:rsidP="00EA2CC9">
            <w:pPr>
              <w:spacing w:line="240" w:lineRule="auto"/>
            </w:pPr>
            <w:r>
              <w:t>Кол-во показов</w:t>
            </w:r>
          </w:p>
        </w:tc>
        <w:tc>
          <w:tcPr>
            <w:tcW w:w="1297" w:type="dxa"/>
          </w:tcPr>
          <w:p w14:paraId="7F4F5BF7" w14:textId="66B0205E" w:rsidR="00EA2CC9" w:rsidRDefault="001D1E7B" w:rsidP="00EA2CC9">
            <w:pPr>
              <w:spacing w:line="240" w:lineRule="auto"/>
            </w:pPr>
            <w:r>
              <w:t>Прирост продаж</w:t>
            </w:r>
          </w:p>
        </w:tc>
        <w:tc>
          <w:tcPr>
            <w:tcW w:w="1560" w:type="dxa"/>
          </w:tcPr>
          <w:p w14:paraId="22880659" w14:textId="77777777" w:rsidR="00EA2CC9" w:rsidRDefault="00EA2CC9" w:rsidP="00EA2CC9">
            <w:pPr>
              <w:spacing w:line="240" w:lineRule="auto"/>
            </w:pPr>
          </w:p>
        </w:tc>
        <w:tc>
          <w:tcPr>
            <w:tcW w:w="1417" w:type="dxa"/>
          </w:tcPr>
          <w:p w14:paraId="5768424C" w14:textId="77777777" w:rsidR="00EA2CC9" w:rsidRPr="008E2F0B" w:rsidRDefault="00EA2CC9" w:rsidP="00EA2CC9">
            <w:pPr>
              <w:spacing w:line="240" w:lineRule="auto"/>
            </w:pPr>
          </w:p>
        </w:tc>
        <w:tc>
          <w:tcPr>
            <w:tcW w:w="1202" w:type="dxa"/>
          </w:tcPr>
          <w:p w14:paraId="55C43FC4" w14:textId="77777777" w:rsidR="00EA2CC9" w:rsidRDefault="00EA2CC9" w:rsidP="00EA2CC9">
            <w:pPr>
              <w:spacing w:line="240" w:lineRule="auto"/>
            </w:pPr>
          </w:p>
        </w:tc>
      </w:tr>
      <w:tr w:rsidR="00EA2CC9" w14:paraId="77BE9B81" w14:textId="77777777" w:rsidTr="003C492C">
        <w:trPr>
          <w:trHeight w:val="942"/>
        </w:trPr>
        <w:tc>
          <w:tcPr>
            <w:tcW w:w="1696" w:type="dxa"/>
          </w:tcPr>
          <w:p w14:paraId="7828E707" w14:textId="77777777" w:rsidR="00EA2CC9" w:rsidRDefault="00EA2CC9" w:rsidP="00EA2CC9">
            <w:pPr>
              <w:spacing w:line="240" w:lineRule="auto"/>
            </w:pPr>
            <w:r>
              <w:t>Реклама в социальных сетях</w:t>
            </w:r>
          </w:p>
        </w:tc>
        <w:tc>
          <w:tcPr>
            <w:tcW w:w="1262" w:type="dxa"/>
          </w:tcPr>
          <w:p w14:paraId="5433EF5A" w14:textId="77777777" w:rsidR="00EA2CC9" w:rsidRDefault="00EA2CC9" w:rsidP="00EA2CC9">
            <w:pPr>
              <w:spacing w:line="240" w:lineRule="auto"/>
              <w:rPr>
                <w:lang w:val="en-US"/>
              </w:rPr>
            </w:pPr>
            <w:r>
              <w:rPr>
                <w:lang w:val="en-US"/>
              </w:rPr>
              <w:t>CTR</w:t>
            </w:r>
          </w:p>
        </w:tc>
        <w:tc>
          <w:tcPr>
            <w:tcW w:w="1410" w:type="dxa"/>
          </w:tcPr>
          <w:p w14:paraId="67723A9E" w14:textId="77777777" w:rsidR="00EA2CC9" w:rsidRDefault="00EA2CC9" w:rsidP="00EA2CC9">
            <w:pPr>
              <w:spacing w:line="240" w:lineRule="auto"/>
              <w:rPr>
                <w:lang w:val="en-US"/>
              </w:rPr>
            </w:pPr>
            <w:r>
              <w:rPr>
                <w:lang w:val="en-US"/>
              </w:rPr>
              <w:t>CPM</w:t>
            </w:r>
          </w:p>
        </w:tc>
        <w:tc>
          <w:tcPr>
            <w:tcW w:w="1297" w:type="dxa"/>
          </w:tcPr>
          <w:p w14:paraId="243FA0F5" w14:textId="77777777" w:rsidR="00EA2CC9" w:rsidRDefault="00EA2CC9" w:rsidP="00EA2CC9">
            <w:pPr>
              <w:spacing w:line="240" w:lineRule="auto"/>
              <w:rPr>
                <w:lang w:val="en-US"/>
              </w:rPr>
            </w:pPr>
            <w:r>
              <w:rPr>
                <w:lang w:val="en-US"/>
              </w:rPr>
              <w:t>CPC</w:t>
            </w:r>
          </w:p>
        </w:tc>
        <w:tc>
          <w:tcPr>
            <w:tcW w:w="1560" w:type="dxa"/>
          </w:tcPr>
          <w:p w14:paraId="380E9D83" w14:textId="77777777" w:rsidR="00EA2CC9" w:rsidRDefault="00EA2CC9" w:rsidP="00EA2CC9">
            <w:pPr>
              <w:spacing w:line="240" w:lineRule="auto"/>
            </w:pPr>
            <w:r>
              <w:t>Кол-во переходов по ссылкам</w:t>
            </w:r>
          </w:p>
        </w:tc>
        <w:tc>
          <w:tcPr>
            <w:tcW w:w="1417" w:type="dxa"/>
          </w:tcPr>
          <w:p w14:paraId="23BD8182" w14:textId="77777777" w:rsidR="00EA2CC9" w:rsidRPr="008E2F0B" w:rsidRDefault="00EA2CC9" w:rsidP="00EA2CC9">
            <w:pPr>
              <w:spacing w:line="240" w:lineRule="auto"/>
            </w:pPr>
          </w:p>
        </w:tc>
        <w:tc>
          <w:tcPr>
            <w:tcW w:w="1202" w:type="dxa"/>
          </w:tcPr>
          <w:p w14:paraId="381E26AD" w14:textId="77777777" w:rsidR="00EA2CC9" w:rsidRDefault="00EA2CC9" w:rsidP="00EA2CC9">
            <w:pPr>
              <w:spacing w:line="240" w:lineRule="auto"/>
            </w:pPr>
          </w:p>
        </w:tc>
      </w:tr>
      <w:tr w:rsidR="001D1E7B" w14:paraId="2FA536DF" w14:textId="77777777" w:rsidTr="003C492C">
        <w:trPr>
          <w:trHeight w:val="942"/>
        </w:trPr>
        <w:tc>
          <w:tcPr>
            <w:tcW w:w="1696" w:type="dxa"/>
          </w:tcPr>
          <w:p w14:paraId="666089D7" w14:textId="77777777" w:rsidR="001D1E7B" w:rsidRPr="008E2F0B" w:rsidRDefault="001D1E7B" w:rsidP="001D1E7B">
            <w:pPr>
              <w:spacing w:line="240" w:lineRule="auto"/>
            </w:pPr>
            <w:r>
              <w:t xml:space="preserve">Реклама в поисковой системе </w:t>
            </w:r>
            <w:r>
              <w:rPr>
                <w:lang w:val="en-US"/>
              </w:rPr>
              <w:t>Google</w:t>
            </w:r>
          </w:p>
        </w:tc>
        <w:tc>
          <w:tcPr>
            <w:tcW w:w="1262" w:type="dxa"/>
          </w:tcPr>
          <w:p w14:paraId="2094DF30" w14:textId="26913A0F" w:rsidR="001D1E7B" w:rsidRPr="008E2F0B" w:rsidRDefault="001D1E7B" w:rsidP="001D1E7B">
            <w:pPr>
              <w:spacing w:line="240" w:lineRule="auto"/>
            </w:pPr>
            <w:r>
              <w:rPr>
                <w:lang w:val="en-US"/>
              </w:rPr>
              <w:t>CTR</w:t>
            </w:r>
          </w:p>
        </w:tc>
        <w:tc>
          <w:tcPr>
            <w:tcW w:w="1410" w:type="dxa"/>
          </w:tcPr>
          <w:p w14:paraId="0A43055D" w14:textId="702BA9B2" w:rsidR="001D1E7B" w:rsidRPr="008E2F0B" w:rsidRDefault="001D1E7B" w:rsidP="001D1E7B">
            <w:pPr>
              <w:spacing w:line="240" w:lineRule="auto"/>
            </w:pPr>
            <w:r>
              <w:t>Кол-во показов</w:t>
            </w:r>
          </w:p>
        </w:tc>
        <w:tc>
          <w:tcPr>
            <w:tcW w:w="1297" w:type="dxa"/>
          </w:tcPr>
          <w:p w14:paraId="48317ADB" w14:textId="3D6C2E97" w:rsidR="001D1E7B" w:rsidRPr="008E2F0B" w:rsidRDefault="001D1E7B" w:rsidP="001D1E7B">
            <w:pPr>
              <w:spacing w:line="240" w:lineRule="auto"/>
            </w:pPr>
            <w:r>
              <w:t>Прирост продаж</w:t>
            </w:r>
          </w:p>
        </w:tc>
        <w:tc>
          <w:tcPr>
            <w:tcW w:w="1560" w:type="dxa"/>
          </w:tcPr>
          <w:p w14:paraId="2D42F4A2" w14:textId="77777777" w:rsidR="001D1E7B" w:rsidRDefault="001D1E7B" w:rsidP="001D1E7B">
            <w:pPr>
              <w:spacing w:line="240" w:lineRule="auto"/>
            </w:pPr>
          </w:p>
        </w:tc>
        <w:tc>
          <w:tcPr>
            <w:tcW w:w="1417" w:type="dxa"/>
          </w:tcPr>
          <w:p w14:paraId="7CAFB2DB" w14:textId="77777777" w:rsidR="001D1E7B" w:rsidRPr="002D1C5C" w:rsidRDefault="001D1E7B" w:rsidP="001D1E7B">
            <w:pPr>
              <w:spacing w:line="240" w:lineRule="auto"/>
            </w:pPr>
          </w:p>
        </w:tc>
        <w:tc>
          <w:tcPr>
            <w:tcW w:w="1202" w:type="dxa"/>
          </w:tcPr>
          <w:p w14:paraId="7B6D6AC0" w14:textId="77777777" w:rsidR="001D1E7B" w:rsidRDefault="001D1E7B" w:rsidP="001D1E7B">
            <w:pPr>
              <w:spacing w:line="240" w:lineRule="auto"/>
            </w:pPr>
          </w:p>
        </w:tc>
      </w:tr>
      <w:tr w:rsidR="00EA2CC9" w:rsidRPr="00E44DAC" w14:paraId="725223AB" w14:textId="77777777" w:rsidTr="003C492C">
        <w:trPr>
          <w:trHeight w:val="942"/>
        </w:trPr>
        <w:tc>
          <w:tcPr>
            <w:tcW w:w="1696" w:type="dxa"/>
          </w:tcPr>
          <w:p w14:paraId="7036CADF" w14:textId="77777777" w:rsidR="00EA2CC9" w:rsidRPr="00447FDE" w:rsidRDefault="00EA2CC9" w:rsidP="00EA2CC9">
            <w:pPr>
              <w:spacing w:line="240" w:lineRule="auto"/>
            </w:pPr>
            <w:r>
              <w:t xml:space="preserve">Реклама в </w:t>
            </w:r>
            <w:r>
              <w:rPr>
                <w:lang w:val="en-US"/>
              </w:rPr>
              <w:t xml:space="preserve">CPA </w:t>
            </w:r>
            <w:r>
              <w:t>сетях</w:t>
            </w:r>
          </w:p>
        </w:tc>
        <w:tc>
          <w:tcPr>
            <w:tcW w:w="1262" w:type="dxa"/>
          </w:tcPr>
          <w:p w14:paraId="0111C041" w14:textId="77777777" w:rsidR="00EA2CC9" w:rsidRPr="00E44DAC" w:rsidRDefault="00EA2CC9" w:rsidP="00EA2CC9">
            <w:pPr>
              <w:spacing w:line="240" w:lineRule="auto"/>
              <w:rPr>
                <w:lang w:val="en-US"/>
              </w:rPr>
            </w:pPr>
            <w:r>
              <w:rPr>
                <w:lang w:val="en-US"/>
              </w:rPr>
              <w:t>CTR</w:t>
            </w:r>
          </w:p>
        </w:tc>
        <w:tc>
          <w:tcPr>
            <w:tcW w:w="1410" w:type="dxa"/>
          </w:tcPr>
          <w:p w14:paraId="21093F2E" w14:textId="77777777" w:rsidR="00EA2CC9" w:rsidRPr="00E44DAC" w:rsidRDefault="00EA2CC9" w:rsidP="00EA2CC9">
            <w:pPr>
              <w:spacing w:line="240" w:lineRule="auto"/>
            </w:pPr>
            <w:r>
              <w:rPr>
                <w:lang w:val="en-US"/>
              </w:rPr>
              <w:t>CPM</w:t>
            </w:r>
          </w:p>
        </w:tc>
        <w:tc>
          <w:tcPr>
            <w:tcW w:w="1297" w:type="dxa"/>
          </w:tcPr>
          <w:p w14:paraId="7AC978B6" w14:textId="77777777" w:rsidR="00EA2CC9" w:rsidRPr="00E44DAC" w:rsidRDefault="00EA2CC9" w:rsidP="00EA2CC9">
            <w:pPr>
              <w:spacing w:line="240" w:lineRule="auto"/>
              <w:rPr>
                <w:lang w:val="en-US"/>
              </w:rPr>
            </w:pPr>
            <w:r>
              <w:rPr>
                <w:lang w:val="en-US"/>
              </w:rPr>
              <w:t>CPC</w:t>
            </w:r>
          </w:p>
        </w:tc>
        <w:tc>
          <w:tcPr>
            <w:tcW w:w="1560" w:type="dxa"/>
          </w:tcPr>
          <w:p w14:paraId="1E28E1E2" w14:textId="77777777" w:rsidR="00EA2CC9" w:rsidRPr="00E44DAC" w:rsidRDefault="00EA2CC9" w:rsidP="00EA2CC9">
            <w:pPr>
              <w:spacing w:line="240" w:lineRule="auto"/>
              <w:rPr>
                <w:lang w:val="en-US"/>
              </w:rPr>
            </w:pPr>
          </w:p>
        </w:tc>
        <w:tc>
          <w:tcPr>
            <w:tcW w:w="1417" w:type="dxa"/>
          </w:tcPr>
          <w:p w14:paraId="216E4B6F" w14:textId="77777777" w:rsidR="00EA2CC9" w:rsidRPr="00E44DAC" w:rsidRDefault="00EA2CC9" w:rsidP="00EA2CC9">
            <w:pPr>
              <w:spacing w:line="240" w:lineRule="auto"/>
              <w:rPr>
                <w:lang w:val="en-US"/>
              </w:rPr>
            </w:pPr>
          </w:p>
        </w:tc>
        <w:tc>
          <w:tcPr>
            <w:tcW w:w="1202" w:type="dxa"/>
          </w:tcPr>
          <w:p w14:paraId="1F509ADF" w14:textId="77777777" w:rsidR="00EA2CC9" w:rsidRPr="00E44DAC" w:rsidRDefault="00EA2CC9" w:rsidP="00EA2CC9">
            <w:pPr>
              <w:spacing w:line="240" w:lineRule="auto"/>
            </w:pPr>
          </w:p>
        </w:tc>
      </w:tr>
      <w:tr w:rsidR="00EA2CC9" w:rsidRPr="00E44DAC" w14:paraId="34A7A1AF" w14:textId="77777777" w:rsidTr="003C492C">
        <w:trPr>
          <w:trHeight w:val="942"/>
        </w:trPr>
        <w:tc>
          <w:tcPr>
            <w:tcW w:w="1696" w:type="dxa"/>
          </w:tcPr>
          <w:p w14:paraId="542F3BF9" w14:textId="77777777" w:rsidR="00EA2CC9" w:rsidRPr="00447FDE" w:rsidRDefault="00EA2CC9" w:rsidP="00EA2CC9">
            <w:pPr>
              <w:spacing w:line="240" w:lineRule="auto"/>
              <w:rPr>
                <w:lang w:val="en-US"/>
              </w:rPr>
            </w:pPr>
            <w:r>
              <w:rPr>
                <w:lang w:val="en-US"/>
              </w:rPr>
              <w:t xml:space="preserve">Rich-content </w:t>
            </w:r>
          </w:p>
        </w:tc>
        <w:tc>
          <w:tcPr>
            <w:tcW w:w="1262" w:type="dxa"/>
          </w:tcPr>
          <w:p w14:paraId="331CAC2E" w14:textId="77777777" w:rsidR="00EA2CC9" w:rsidRPr="00447FDE" w:rsidRDefault="00EA2CC9" w:rsidP="00EA2CC9">
            <w:pPr>
              <w:spacing w:line="240" w:lineRule="auto"/>
            </w:pPr>
            <w:r>
              <w:rPr>
                <w:lang w:val="en-US"/>
              </w:rPr>
              <w:t xml:space="preserve">CR </w:t>
            </w:r>
            <w:r>
              <w:t>в покупку</w:t>
            </w:r>
          </w:p>
        </w:tc>
        <w:tc>
          <w:tcPr>
            <w:tcW w:w="1410" w:type="dxa"/>
          </w:tcPr>
          <w:p w14:paraId="6E0629B0" w14:textId="562378AF" w:rsidR="00EA2CC9" w:rsidRPr="00447FDE" w:rsidRDefault="00EA2CC9" w:rsidP="00EA2CC9">
            <w:pPr>
              <w:spacing w:line="240" w:lineRule="auto"/>
            </w:pPr>
          </w:p>
        </w:tc>
        <w:tc>
          <w:tcPr>
            <w:tcW w:w="1297" w:type="dxa"/>
          </w:tcPr>
          <w:p w14:paraId="7D7A41FD" w14:textId="2C0BA772" w:rsidR="00EA2CC9" w:rsidRDefault="00EA2CC9" w:rsidP="00EA2CC9">
            <w:pPr>
              <w:spacing w:line="240" w:lineRule="auto"/>
              <w:rPr>
                <w:lang w:val="en-US"/>
              </w:rPr>
            </w:pPr>
          </w:p>
        </w:tc>
        <w:tc>
          <w:tcPr>
            <w:tcW w:w="1560" w:type="dxa"/>
          </w:tcPr>
          <w:p w14:paraId="56428D41" w14:textId="77777777" w:rsidR="00EA2CC9" w:rsidRPr="00E44DAC" w:rsidRDefault="00EA2CC9" w:rsidP="00EA2CC9">
            <w:pPr>
              <w:spacing w:line="240" w:lineRule="auto"/>
              <w:rPr>
                <w:lang w:val="en-US"/>
              </w:rPr>
            </w:pPr>
          </w:p>
        </w:tc>
        <w:tc>
          <w:tcPr>
            <w:tcW w:w="1417" w:type="dxa"/>
          </w:tcPr>
          <w:p w14:paraId="5231EAAD" w14:textId="77777777" w:rsidR="00EA2CC9" w:rsidRPr="00E44DAC" w:rsidRDefault="00EA2CC9" w:rsidP="00EA2CC9">
            <w:pPr>
              <w:spacing w:line="240" w:lineRule="auto"/>
              <w:rPr>
                <w:lang w:val="en-US"/>
              </w:rPr>
            </w:pPr>
          </w:p>
        </w:tc>
        <w:tc>
          <w:tcPr>
            <w:tcW w:w="1202" w:type="dxa"/>
          </w:tcPr>
          <w:p w14:paraId="6004D68C" w14:textId="77777777" w:rsidR="00EA2CC9" w:rsidRPr="00E44DAC" w:rsidRDefault="00EA2CC9" w:rsidP="00EA2CC9">
            <w:pPr>
              <w:spacing w:line="240" w:lineRule="auto"/>
            </w:pPr>
          </w:p>
        </w:tc>
      </w:tr>
    </w:tbl>
    <w:p w14:paraId="46B52354" w14:textId="77777777" w:rsidR="00E94765" w:rsidRDefault="00E94765" w:rsidP="00E44DAC"/>
    <w:p w14:paraId="13A35B48" w14:textId="77777777" w:rsidR="00E94765" w:rsidRDefault="00E94765" w:rsidP="00E44DAC"/>
    <w:p w14:paraId="58EC5D30" w14:textId="77777777" w:rsidR="00E94765" w:rsidRDefault="00E94765" w:rsidP="00E44DAC"/>
    <w:p w14:paraId="64290C83" w14:textId="7EBFDB77" w:rsidR="00E94765" w:rsidRDefault="00447FDE" w:rsidP="00E44DAC">
      <w:r>
        <w:lastRenderedPageBreak/>
        <w:t>Метрики для оценки узнаваемости бренда.</w:t>
      </w:r>
    </w:p>
    <w:p w14:paraId="50784CB3" w14:textId="75DB4FAA" w:rsidR="00447FDE" w:rsidRDefault="00447FDE" w:rsidP="00447FDE">
      <w:pPr>
        <w:pStyle w:val="a0"/>
        <w:jc w:val="right"/>
        <w:rPr>
          <w:b w:val="0"/>
          <w:bCs/>
        </w:rPr>
      </w:pPr>
      <w:r w:rsidRPr="00447FDE">
        <w:rPr>
          <w:b w:val="0"/>
          <w:bCs/>
        </w:rPr>
        <w:t>Метрики</w:t>
      </w:r>
      <w:r>
        <w:rPr>
          <w:b w:val="0"/>
          <w:bCs/>
        </w:rPr>
        <w:t xml:space="preserve"> инструментов</w:t>
      </w:r>
      <w:r w:rsidRPr="00447FDE">
        <w:rPr>
          <w:b w:val="0"/>
          <w:bCs/>
        </w:rPr>
        <w:t xml:space="preserve"> для оценки узнаваемости</w:t>
      </w:r>
    </w:p>
    <w:tbl>
      <w:tblPr>
        <w:tblStyle w:val="af7"/>
        <w:tblW w:w="9351" w:type="dxa"/>
        <w:tblLayout w:type="fixed"/>
        <w:tblLook w:val="04A0" w:firstRow="1" w:lastRow="0" w:firstColumn="1" w:lastColumn="0" w:noHBand="0" w:noVBand="1"/>
      </w:tblPr>
      <w:tblGrid>
        <w:gridCol w:w="2122"/>
        <w:gridCol w:w="1417"/>
        <w:gridCol w:w="1701"/>
        <w:gridCol w:w="1985"/>
        <w:gridCol w:w="2126"/>
      </w:tblGrid>
      <w:tr w:rsidR="007176B5" w:rsidRPr="00E44DAC" w14:paraId="60132576" w14:textId="77777777" w:rsidTr="007176B5">
        <w:trPr>
          <w:trHeight w:val="583"/>
        </w:trPr>
        <w:tc>
          <w:tcPr>
            <w:tcW w:w="2122" w:type="dxa"/>
          </w:tcPr>
          <w:p w14:paraId="0932B2C9" w14:textId="77777777" w:rsidR="007176B5" w:rsidRDefault="007176B5" w:rsidP="007176B5">
            <w:pPr>
              <w:spacing w:line="240" w:lineRule="auto"/>
            </w:pPr>
            <w:r>
              <w:t>Инструмент</w:t>
            </w:r>
          </w:p>
        </w:tc>
        <w:tc>
          <w:tcPr>
            <w:tcW w:w="1417" w:type="dxa"/>
          </w:tcPr>
          <w:p w14:paraId="790171EE" w14:textId="77777777" w:rsidR="007176B5" w:rsidRDefault="007176B5" w:rsidP="007176B5">
            <w:pPr>
              <w:spacing w:line="240" w:lineRule="auto"/>
            </w:pPr>
            <w:r>
              <w:t>Метрика 1</w:t>
            </w:r>
          </w:p>
        </w:tc>
        <w:tc>
          <w:tcPr>
            <w:tcW w:w="1701" w:type="dxa"/>
          </w:tcPr>
          <w:p w14:paraId="477CA5B3" w14:textId="77777777" w:rsidR="007176B5" w:rsidRDefault="007176B5" w:rsidP="007176B5">
            <w:pPr>
              <w:spacing w:line="240" w:lineRule="auto"/>
            </w:pPr>
            <w:r>
              <w:t>Метрика 2</w:t>
            </w:r>
          </w:p>
        </w:tc>
        <w:tc>
          <w:tcPr>
            <w:tcW w:w="1985" w:type="dxa"/>
          </w:tcPr>
          <w:p w14:paraId="13ED9D92" w14:textId="77777777" w:rsidR="007176B5" w:rsidRDefault="007176B5" w:rsidP="007176B5">
            <w:pPr>
              <w:spacing w:line="240" w:lineRule="auto"/>
            </w:pPr>
            <w:r>
              <w:t>Метрика 3</w:t>
            </w:r>
          </w:p>
        </w:tc>
        <w:tc>
          <w:tcPr>
            <w:tcW w:w="2126" w:type="dxa"/>
          </w:tcPr>
          <w:p w14:paraId="1DC29FD7" w14:textId="77777777" w:rsidR="007176B5" w:rsidRDefault="007176B5" w:rsidP="007176B5">
            <w:pPr>
              <w:spacing w:line="240" w:lineRule="auto"/>
            </w:pPr>
            <w:r>
              <w:t>Метрика 4</w:t>
            </w:r>
          </w:p>
        </w:tc>
      </w:tr>
      <w:tr w:rsidR="007176B5" w:rsidRPr="00E44DAC" w14:paraId="37328420" w14:textId="77777777" w:rsidTr="007176B5">
        <w:trPr>
          <w:trHeight w:val="583"/>
        </w:trPr>
        <w:tc>
          <w:tcPr>
            <w:tcW w:w="2122" w:type="dxa"/>
          </w:tcPr>
          <w:p w14:paraId="5337F27B" w14:textId="63CC6CD6" w:rsidR="007176B5" w:rsidRPr="00447FDE" w:rsidRDefault="007176B5" w:rsidP="007176B5">
            <w:pPr>
              <w:spacing w:line="240" w:lineRule="auto"/>
            </w:pPr>
            <w:r>
              <w:rPr>
                <w:lang w:val="en-US"/>
              </w:rPr>
              <w:t>Instagram-</w:t>
            </w:r>
            <w:r>
              <w:t>аккаунт</w:t>
            </w:r>
          </w:p>
        </w:tc>
        <w:tc>
          <w:tcPr>
            <w:tcW w:w="1417" w:type="dxa"/>
          </w:tcPr>
          <w:p w14:paraId="245E4841" w14:textId="1775ECF1" w:rsidR="007176B5" w:rsidRDefault="007176B5" w:rsidP="007176B5">
            <w:pPr>
              <w:spacing w:line="240" w:lineRule="auto"/>
            </w:pPr>
            <w:r>
              <w:t>Охват публикаций</w:t>
            </w:r>
          </w:p>
        </w:tc>
        <w:tc>
          <w:tcPr>
            <w:tcW w:w="1701" w:type="dxa"/>
          </w:tcPr>
          <w:p w14:paraId="5006AAD9" w14:textId="0246583A" w:rsidR="007176B5" w:rsidRDefault="007176B5" w:rsidP="007176B5">
            <w:pPr>
              <w:spacing w:line="240" w:lineRule="auto"/>
            </w:pPr>
            <w:r>
              <w:t>Кол-во взаимодействий</w:t>
            </w:r>
          </w:p>
        </w:tc>
        <w:tc>
          <w:tcPr>
            <w:tcW w:w="1985" w:type="dxa"/>
          </w:tcPr>
          <w:p w14:paraId="2AD51A61" w14:textId="4F2AA72E" w:rsidR="007176B5" w:rsidRDefault="007176B5" w:rsidP="007176B5">
            <w:pPr>
              <w:spacing w:line="240" w:lineRule="auto"/>
            </w:pPr>
            <w:r>
              <w:t>Кол-во подписчиков</w:t>
            </w:r>
          </w:p>
        </w:tc>
        <w:tc>
          <w:tcPr>
            <w:tcW w:w="2126" w:type="dxa"/>
          </w:tcPr>
          <w:p w14:paraId="4C61C305" w14:textId="4C4BF058" w:rsidR="007176B5" w:rsidRDefault="007176B5" w:rsidP="007176B5">
            <w:pPr>
              <w:spacing w:line="240" w:lineRule="auto"/>
            </w:pPr>
            <w:r>
              <w:t>Посещения профиля</w:t>
            </w:r>
          </w:p>
        </w:tc>
      </w:tr>
      <w:tr w:rsidR="007176B5" w14:paraId="1ED6E669" w14:textId="77777777" w:rsidTr="007176B5">
        <w:trPr>
          <w:trHeight w:val="583"/>
        </w:trPr>
        <w:tc>
          <w:tcPr>
            <w:tcW w:w="2122" w:type="dxa"/>
          </w:tcPr>
          <w:p w14:paraId="02649790" w14:textId="1F4C76FD" w:rsidR="007176B5" w:rsidRPr="00447FDE" w:rsidRDefault="007176B5" w:rsidP="007176B5">
            <w:pPr>
              <w:spacing w:line="240" w:lineRule="auto"/>
            </w:pPr>
            <w:r>
              <w:t>Группа Вконтакте</w:t>
            </w:r>
          </w:p>
        </w:tc>
        <w:tc>
          <w:tcPr>
            <w:tcW w:w="1417" w:type="dxa"/>
          </w:tcPr>
          <w:p w14:paraId="68171C6B" w14:textId="77777777" w:rsidR="007176B5" w:rsidRPr="00447FDE" w:rsidRDefault="007176B5" w:rsidP="007176B5">
            <w:pPr>
              <w:spacing w:line="240" w:lineRule="auto"/>
              <w:rPr>
                <w:lang w:val="en-US"/>
              </w:rPr>
            </w:pPr>
            <w:r>
              <w:rPr>
                <w:lang w:val="en-US"/>
              </w:rPr>
              <w:t>ER – engagement rate</w:t>
            </w:r>
          </w:p>
        </w:tc>
        <w:tc>
          <w:tcPr>
            <w:tcW w:w="1701" w:type="dxa"/>
          </w:tcPr>
          <w:p w14:paraId="59AA1C0C" w14:textId="77777777" w:rsidR="007176B5" w:rsidRPr="00447FDE" w:rsidRDefault="007176B5" w:rsidP="007176B5">
            <w:pPr>
              <w:spacing w:line="240" w:lineRule="auto"/>
            </w:pPr>
            <w:r>
              <w:t>Охват публикаций</w:t>
            </w:r>
          </w:p>
        </w:tc>
        <w:tc>
          <w:tcPr>
            <w:tcW w:w="1985" w:type="dxa"/>
          </w:tcPr>
          <w:p w14:paraId="6E02EDC5" w14:textId="77777777" w:rsidR="007176B5" w:rsidRDefault="007176B5" w:rsidP="007176B5">
            <w:pPr>
              <w:spacing w:line="240" w:lineRule="auto"/>
            </w:pPr>
            <w:r>
              <w:t>Кол-во подписчиков</w:t>
            </w:r>
          </w:p>
        </w:tc>
        <w:tc>
          <w:tcPr>
            <w:tcW w:w="2126" w:type="dxa"/>
          </w:tcPr>
          <w:p w14:paraId="0168909D" w14:textId="77777777" w:rsidR="007176B5" w:rsidRDefault="007176B5" w:rsidP="007176B5">
            <w:pPr>
              <w:spacing w:line="240" w:lineRule="auto"/>
            </w:pPr>
          </w:p>
        </w:tc>
      </w:tr>
      <w:tr w:rsidR="007176B5" w14:paraId="2AF647CE" w14:textId="77777777" w:rsidTr="007176B5">
        <w:trPr>
          <w:trHeight w:val="583"/>
        </w:trPr>
        <w:tc>
          <w:tcPr>
            <w:tcW w:w="2122" w:type="dxa"/>
          </w:tcPr>
          <w:p w14:paraId="35520C58" w14:textId="77777777" w:rsidR="007176B5" w:rsidRPr="00447FDE" w:rsidRDefault="007176B5" w:rsidP="007176B5">
            <w:pPr>
              <w:spacing w:line="240" w:lineRule="auto"/>
              <w:rPr>
                <w:lang w:val="en-US"/>
              </w:rPr>
            </w:pPr>
            <w:r>
              <w:rPr>
                <w:lang w:val="en-US"/>
              </w:rPr>
              <w:t>Tik Tok</w:t>
            </w:r>
          </w:p>
        </w:tc>
        <w:tc>
          <w:tcPr>
            <w:tcW w:w="1417" w:type="dxa"/>
          </w:tcPr>
          <w:p w14:paraId="27B06506" w14:textId="77777777" w:rsidR="007176B5" w:rsidRPr="00447FDE" w:rsidRDefault="007176B5" w:rsidP="007176B5">
            <w:pPr>
              <w:spacing w:line="240" w:lineRule="auto"/>
            </w:pPr>
            <w:r>
              <w:t>Кол-во просмотров</w:t>
            </w:r>
          </w:p>
        </w:tc>
        <w:tc>
          <w:tcPr>
            <w:tcW w:w="1701" w:type="dxa"/>
          </w:tcPr>
          <w:p w14:paraId="3520593B" w14:textId="77777777" w:rsidR="007176B5" w:rsidRPr="00447FDE" w:rsidRDefault="007176B5" w:rsidP="007176B5">
            <w:pPr>
              <w:spacing w:line="240" w:lineRule="auto"/>
              <w:rPr>
                <w:lang w:val="en-US"/>
              </w:rPr>
            </w:pPr>
            <w:r>
              <w:rPr>
                <w:lang w:val="en-US"/>
              </w:rPr>
              <w:t>ER – engagement rate</w:t>
            </w:r>
          </w:p>
        </w:tc>
        <w:tc>
          <w:tcPr>
            <w:tcW w:w="1985" w:type="dxa"/>
          </w:tcPr>
          <w:p w14:paraId="350BF78D" w14:textId="77777777" w:rsidR="007176B5" w:rsidRDefault="007176B5" w:rsidP="007176B5">
            <w:pPr>
              <w:spacing w:line="240" w:lineRule="auto"/>
            </w:pPr>
            <w:r>
              <w:t>Кол-во подписчиков</w:t>
            </w:r>
          </w:p>
        </w:tc>
        <w:tc>
          <w:tcPr>
            <w:tcW w:w="2126" w:type="dxa"/>
          </w:tcPr>
          <w:p w14:paraId="2724A684" w14:textId="77777777" w:rsidR="007176B5" w:rsidRDefault="007176B5" w:rsidP="007176B5">
            <w:pPr>
              <w:spacing w:line="240" w:lineRule="auto"/>
            </w:pPr>
          </w:p>
        </w:tc>
      </w:tr>
      <w:tr w:rsidR="007176B5" w14:paraId="4CD81399" w14:textId="77777777" w:rsidTr="007176B5">
        <w:trPr>
          <w:trHeight w:val="583"/>
        </w:trPr>
        <w:tc>
          <w:tcPr>
            <w:tcW w:w="2122" w:type="dxa"/>
          </w:tcPr>
          <w:p w14:paraId="452D60E9" w14:textId="77777777" w:rsidR="007176B5" w:rsidRPr="00447FDE" w:rsidRDefault="007176B5" w:rsidP="007176B5">
            <w:pPr>
              <w:spacing w:line="240" w:lineRule="auto"/>
            </w:pPr>
            <w:r>
              <w:t>Брендовый сайт</w:t>
            </w:r>
          </w:p>
        </w:tc>
        <w:tc>
          <w:tcPr>
            <w:tcW w:w="1417" w:type="dxa"/>
          </w:tcPr>
          <w:p w14:paraId="78EB9186" w14:textId="77777777" w:rsidR="007176B5" w:rsidRDefault="007176B5" w:rsidP="007176B5">
            <w:pPr>
              <w:spacing w:line="240" w:lineRule="auto"/>
            </w:pPr>
            <w:r>
              <w:t>Кол-во посещений в месяц</w:t>
            </w:r>
          </w:p>
        </w:tc>
        <w:tc>
          <w:tcPr>
            <w:tcW w:w="1701" w:type="dxa"/>
          </w:tcPr>
          <w:p w14:paraId="003ABB71" w14:textId="77777777" w:rsidR="007176B5" w:rsidRPr="00447FDE" w:rsidRDefault="007176B5" w:rsidP="007176B5">
            <w:pPr>
              <w:spacing w:line="240" w:lineRule="auto"/>
            </w:pPr>
            <w:r>
              <w:t>Положение сайта в поисковой выдаче</w:t>
            </w:r>
          </w:p>
        </w:tc>
        <w:tc>
          <w:tcPr>
            <w:tcW w:w="1985" w:type="dxa"/>
          </w:tcPr>
          <w:p w14:paraId="683597F8" w14:textId="77777777" w:rsidR="007176B5" w:rsidRDefault="007176B5" w:rsidP="007176B5">
            <w:pPr>
              <w:spacing w:line="240" w:lineRule="auto"/>
            </w:pPr>
          </w:p>
        </w:tc>
        <w:tc>
          <w:tcPr>
            <w:tcW w:w="2126" w:type="dxa"/>
          </w:tcPr>
          <w:p w14:paraId="6B13EE98" w14:textId="77777777" w:rsidR="007176B5" w:rsidRDefault="007176B5" w:rsidP="007176B5">
            <w:pPr>
              <w:spacing w:line="240" w:lineRule="auto"/>
            </w:pPr>
          </w:p>
        </w:tc>
      </w:tr>
      <w:tr w:rsidR="007176B5" w14:paraId="64C6CF86" w14:textId="77777777" w:rsidTr="007176B5">
        <w:trPr>
          <w:trHeight w:val="583"/>
        </w:trPr>
        <w:tc>
          <w:tcPr>
            <w:tcW w:w="2122" w:type="dxa"/>
          </w:tcPr>
          <w:p w14:paraId="1874BDA2" w14:textId="77777777" w:rsidR="007176B5" w:rsidRPr="00447FDE" w:rsidRDefault="007176B5" w:rsidP="007176B5">
            <w:pPr>
              <w:spacing w:line="240" w:lineRule="auto"/>
            </w:pPr>
            <w:r>
              <w:rPr>
                <w:lang w:val="en-US"/>
              </w:rPr>
              <w:t xml:space="preserve">YouTube </w:t>
            </w:r>
            <w:r>
              <w:t>канал</w:t>
            </w:r>
          </w:p>
        </w:tc>
        <w:tc>
          <w:tcPr>
            <w:tcW w:w="1417" w:type="dxa"/>
          </w:tcPr>
          <w:p w14:paraId="519BBCA7" w14:textId="77777777" w:rsidR="007176B5" w:rsidRDefault="007176B5" w:rsidP="007176B5">
            <w:pPr>
              <w:spacing w:line="240" w:lineRule="auto"/>
            </w:pPr>
            <w:r>
              <w:t>Кол-во просмотров в месяц</w:t>
            </w:r>
          </w:p>
        </w:tc>
        <w:tc>
          <w:tcPr>
            <w:tcW w:w="1701" w:type="dxa"/>
          </w:tcPr>
          <w:p w14:paraId="5EA13379" w14:textId="77777777" w:rsidR="007176B5" w:rsidRDefault="007176B5" w:rsidP="007176B5">
            <w:pPr>
              <w:spacing w:line="240" w:lineRule="auto"/>
            </w:pPr>
            <w:r>
              <w:t>Кол-во подписчиков</w:t>
            </w:r>
          </w:p>
        </w:tc>
        <w:tc>
          <w:tcPr>
            <w:tcW w:w="1985" w:type="dxa"/>
          </w:tcPr>
          <w:p w14:paraId="69409CDE" w14:textId="77777777" w:rsidR="007176B5" w:rsidRPr="00447FDE" w:rsidRDefault="007176B5" w:rsidP="007176B5">
            <w:pPr>
              <w:spacing w:line="240" w:lineRule="auto"/>
              <w:rPr>
                <w:lang w:val="en-US"/>
              </w:rPr>
            </w:pPr>
            <w:r>
              <w:rPr>
                <w:lang w:val="en-US"/>
              </w:rPr>
              <w:t xml:space="preserve">ER – engagement rate </w:t>
            </w:r>
          </w:p>
        </w:tc>
        <w:tc>
          <w:tcPr>
            <w:tcW w:w="2126" w:type="dxa"/>
          </w:tcPr>
          <w:p w14:paraId="6ECEF0C6" w14:textId="77777777" w:rsidR="007176B5" w:rsidRDefault="007176B5" w:rsidP="007176B5">
            <w:pPr>
              <w:spacing w:line="240" w:lineRule="auto"/>
            </w:pPr>
          </w:p>
        </w:tc>
      </w:tr>
      <w:tr w:rsidR="007176B5" w14:paraId="0AC86C05" w14:textId="77777777" w:rsidTr="007176B5">
        <w:trPr>
          <w:trHeight w:val="583"/>
        </w:trPr>
        <w:tc>
          <w:tcPr>
            <w:tcW w:w="2122" w:type="dxa"/>
          </w:tcPr>
          <w:p w14:paraId="3A143932" w14:textId="77777777" w:rsidR="007176B5" w:rsidRPr="002D1C5C" w:rsidRDefault="007176B5" w:rsidP="007176B5">
            <w:pPr>
              <w:spacing w:line="240" w:lineRule="auto"/>
            </w:pPr>
            <w:r>
              <w:rPr>
                <w:lang w:val="en-US"/>
              </w:rPr>
              <w:t>Influence-</w:t>
            </w:r>
            <w:r>
              <w:t>маркетинг</w:t>
            </w:r>
          </w:p>
        </w:tc>
        <w:tc>
          <w:tcPr>
            <w:tcW w:w="1417" w:type="dxa"/>
          </w:tcPr>
          <w:p w14:paraId="34E3141F" w14:textId="77777777" w:rsidR="007176B5" w:rsidRDefault="007176B5" w:rsidP="007176B5">
            <w:pPr>
              <w:spacing w:line="240" w:lineRule="auto"/>
            </w:pPr>
            <w:r>
              <w:t>Кол-во просмотров публикации за месяц</w:t>
            </w:r>
          </w:p>
        </w:tc>
        <w:tc>
          <w:tcPr>
            <w:tcW w:w="1701" w:type="dxa"/>
          </w:tcPr>
          <w:p w14:paraId="0687C4C1" w14:textId="77777777" w:rsidR="007176B5" w:rsidRDefault="007176B5" w:rsidP="007176B5">
            <w:pPr>
              <w:spacing w:line="240" w:lineRule="auto"/>
            </w:pPr>
            <w:r>
              <w:t>Кол-во переходов с публикации за месяц</w:t>
            </w:r>
          </w:p>
        </w:tc>
        <w:tc>
          <w:tcPr>
            <w:tcW w:w="1985" w:type="dxa"/>
          </w:tcPr>
          <w:p w14:paraId="2193CB46" w14:textId="77777777" w:rsidR="007176B5" w:rsidRPr="002D1C5C" w:rsidRDefault="007176B5" w:rsidP="007176B5">
            <w:pPr>
              <w:spacing w:line="240" w:lineRule="auto"/>
            </w:pPr>
          </w:p>
        </w:tc>
        <w:tc>
          <w:tcPr>
            <w:tcW w:w="2126" w:type="dxa"/>
          </w:tcPr>
          <w:p w14:paraId="3DEA07E2" w14:textId="77777777" w:rsidR="007176B5" w:rsidRDefault="007176B5" w:rsidP="007176B5">
            <w:pPr>
              <w:spacing w:line="240" w:lineRule="auto"/>
            </w:pPr>
          </w:p>
        </w:tc>
      </w:tr>
    </w:tbl>
    <w:p w14:paraId="32ABA559" w14:textId="29BF4250" w:rsidR="00447FDE" w:rsidRDefault="00447FDE" w:rsidP="006753DD">
      <w:pPr>
        <w:pStyle w:val="a0"/>
        <w:numPr>
          <w:ilvl w:val="0"/>
          <w:numId w:val="0"/>
        </w:numPr>
        <w:spacing w:line="360" w:lineRule="auto"/>
        <w:ind w:firstLine="708"/>
        <w:rPr>
          <w:b w:val="0"/>
          <w:bCs/>
        </w:rPr>
      </w:pPr>
      <w:r>
        <w:rPr>
          <w:b w:val="0"/>
          <w:bCs/>
        </w:rPr>
        <w:t xml:space="preserve">Для многих инструментов продвижения, которые используются для повышения узнаваемости, используется показатель для оценки эффективности </w:t>
      </w:r>
      <w:r>
        <w:rPr>
          <w:b w:val="0"/>
          <w:bCs/>
          <w:lang w:val="en-US"/>
        </w:rPr>
        <w:t>ER</w:t>
      </w:r>
      <w:r w:rsidRPr="00447FDE">
        <w:rPr>
          <w:b w:val="0"/>
          <w:bCs/>
        </w:rPr>
        <w:t xml:space="preserve"> </w:t>
      </w:r>
      <w:r>
        <w:rPr>
          <w:b w:val="0"/>
          <w:bCs/>
        </w:rPr>
        <w:t>–</w:t>
      </w:r>
      <w:r w:rsidRPr="00447FDE">
        <w:rPr>
          <w:b w:val="0"/>
          <w:bCs/>
        </w:rPr>
        <w:t xml:space="preserve"> </w:t>
      </w:r>
      <w:r>
        <w:rPr>
          <w:b w:val="0"/>
          <w:bCs/>
          <w:lang w:val="en-US"/>
        </w:rPr>
        <w:t>engagement</w:t>
      </w:r>
      <w:r w:rsidRPr="00447FDE">
        <w:rPr>
          <w:b w:val="0"/>
          <w:bCs/>
        </w:rPr>
        <w:t xml:space="preserve"> </w:t>
      </w:r>
      <w:r>
        <w:rPr>
          <w:b w:val="0"/>
          <w:bCs/>
          <w:lang w:val="en-US"/>
        </w:rPr>
        <w:t>rate</w:t>
      </w:r>
      <w:r w:rsidRPr="00447FDE">
        <w:rPr>
          <w:b w:val="0"/>
          <w:bCs/>
        </w:rPr>
        <w:t xml:space="preserve"> (</w:t>
      </w:r>
      <w:r>
        <w:rPr>
          <w:b w:val="0"/>
          <w:bCs/>
        </w:rPr>
        <w:t xml:space="preserve">показатель вовлеченности). Для разных инструментов продвижения данный показатель рассчитывается самостоятельно. Например, для публикаций в ВКонтакте данный показатель будет рассчитываться как отношение суммы лайков, комментариев, действий с публикацией на показы. Данный показатель показывает, какой процент посмотревших публикацию проявили активность, то есть насколько их заинтересовал контент. </w:t>
      </w:r>
    </w:p>
    <w:p w14:paraId="245884BB" w14:textId="20B6EE8D" w:rsidR="002D1C5C" w:rsidRDefault="00447FDE" w:rsidP="00447FDE">
      <w:pPr>
        <w:pStyle w:val="a0"/>
        <w:numPr>
          <w:ilvl w:val="0"/>
          <w:numId w:val="0"/>
        </w:numPr>
        <w:spacing w:line="360" w:lineRule="auto"/>
        <w:rPr>
          <w:b w:val="0"/>
          <w:bCs/>
        </w:rPr>
      </w:pPr>
      <w:r>
        <w:rPr>
          <w:b w:val="0"/>
          <w:bCs/>
        </w:rPr>
        <w:t xml:space="preserve">Метрики для оценки лояльности. </w:t>
      </w:r>
    </w:p>
    <w:p w14:paraId="24EA5BB6" w14:textId="4DCD0957" w:rsidR="007176B5" w:rsidRDefault="007176B5" w:rsidP="00447FDE">
      <w:pPr>
        <w:pStyle w:val="a0"/>
        <w:numPr>
          <w:ilvl w:val="0"/>
          <w:numId w:val="0"/>
        </w:numPr>
        <w:spacing w:line="360" w:lineRule="auto"/>
        <w:rPr>
          <w:b w:val="0"/>
          <w:bCs/>
        </w:rPr>
      </w:pPr>
    </w:p>
    <w:p w14:paraId="4DEC3F99" w14:textId="7B50A71F" w:rsidR="007176B5" w:rsidRDefault="007176B5" w:rsidP="00447FDE">
      <w:pPr>
        <w:pStyle w:val="a0"/>
        <w:numPr>
          <w:ilvl w:val="0"/>
          <w:numId w:val="0"/>
        </w:numPr>
        <w:spacing w:line="360" w:lineRule="auto"/>
        <w:rPr>
          <w:b w:val="0"/>
          <w:bCs/>
        </w:rPr>
      </w:pPr>
    </w:p>
    <w:p w14:paraId="60284898" w14:textId="0475E4A3" w:rsidR="007176B5" w:rsidRDefault="007176B5" w:rsidP="00447FDE">
      <w:pPr>
        <w:pStyle w:val="a0"/>
        <w:numPr>
          <w:ilvl w:val="0"/>
          <w:numId w:val="0"/>
        </w:numPr>
        <w:spacing w:line="360" w:lineRule="auto"/>
        <w:rPr>
          <w:b w:val="0"/>
          <w:bCs/>
        </w:rPr>
      </w:pPr>
    </w:p>
    <w:p w14:paraId="39D0E688" w14:textId="77777777" w:rsidR="007176B5" w:rsidRDefault="007176B5" w:rsidP="00447FDE">
      <w:pPr>
        <w:pStyle w:val="a0"/>
        <w:numPr>
          <w:ilvl w:val="0"/>
          <w:numId w:val="0"/>
        </w:numPr>
        <w:spacing w:line="360" w:lineRule="auto"/>
        <w:rPr>
          <w:b w:val="0"/>
          <w:bCs/>
        </w:rPr>
      </w:pPr>
    </w:p>
    <w:p w14:paraId="0CBFAB15" w14:textId="310C4371" w:rsidR="00447FDE" w:rsidRPr="00447FDE" w:rsidRDefault="00447FDE" w:rsidP="00447FDE">
      <w:pPr>
        <w:pStyle w:val="a0"/>
        <w:jc w:val="right"/>
        <w:rPr>
          <w:b w:val="0"/>
          <w:bCs/>
        </w:rPr>
      </w:pPr>
      <w:r w:rsidRPr="00447FDE">
        <w:rPr>
          <w:b w:val="0"/>
          <w:bCs/>
        </w:rPr>
        <w:lastRenderedPageBreak/>
        <w:t>Метрики инструментов для оценки уровня лояльности</w:t>
      </w:r>
    </w:p>
    <w:tbl>
      <w:tblPr>
        <w:tblStyle w:val="af7"/>
        <w:tblW w:w="9351" w:type="dxa"/>
        <w:tblLook w:val="04A0" w:firstRow="1" w:lastRow="0" w:firstColumn="1" w:lastColumn="0" w:noHBand="0" w:noVBand="1"/>
      </w:tblPr>
      <w:tblGrid>
        <w:gridCol w:w="1671"/>
        <w:gridCol w:w="1943"/>
        <w:gridCol w:w="2051"/>
        <w:gridCol w:w="1743"/>
        <w:gridCol w:w="1943"/>
      </w:tblGrid>
      <w:tr w:rsidR="007176B5" w:rsidRPr="00E44DAC" w14:paraId="73754B65" w14:textId="77777777" w:rsidTr="007176B5">
        <w:trPr>
          <w:trHeight w:val="583"/>
        </w:trPr>
        <w:tc>
          <w:tcPr>
            <w:tcW w:w="1671" w:type="dxa"/>
          </w:tcPr>
          <w:p w14:paraId="30130CC9" w14:textId="77777777" w:rsidR="007176B5" w:rsidRDefault="007176B5" w:rsidP="007176B5">
            <w:pPr>
              <w:spacing w:line="240" w:lineRule="auto"/>
            </w:pPr>
            <w:r>
              <w:t>Инструмент</w:t>
            </w:r>
          </w:p>
        </w:tc>
        <w:tc>
          <w:tcPr>
            <w:tcW w:w="1943" w:type="dxa"/>
          </w:tcPr>
          <w:p w14:paraId="65DE51C9" w14:textId="77777777" w:rsidR="007176B5" w:rsidRDefault="007176B5" w:rsidP="007176B5">
            <w:pPr>
              <w:spacing w:line="240" w:lineRule="auto"/>
            </w:pPr>
            <w:r>
              <w:t>Метрика 1</w:t>
            </w:r>
          </w:p>
        </w:tc>
        <w:tc>
          <w:tcPr>
            <w:tcW w:w="2051" w:type="dxa"/>
          </w:tcPr>
          <w:p w14:paraId="1CF472E6" w14:textId="77777777" w:rsidR="007176B5" w:rsidRDefault="007176B5" w:rsidP="007176B5">
            <w:pPr>
              <w:spacing w:line="240" w:lineRule="auto"/>
            </w:pPr>
            <w:r>
              <w:t>Метрика 2</w:t>
            </w:r>
          </w:p>
        </w:tc>
        <w:tc>
          <w:tcPr>
            <w:tcW w:w="1743" w:type="dxa"/>
          </w:tcPr>
          <w:p w14:paraId="68E8A417" w14:textId="77777777" w:rsidR="007176B5" w:rsidRDefault="007176B5" w:rsidP="007176B5">
            <w:pPr>
              <w:spacing w:line="240" w:lineRule="auto"/>
            </w:pPr>
            <w:r>
              <w:t>Метрика 3</w:t>
            </w:r>
          </w:p>
        </w:tc>
        <w:tc>
          <w:tcPr>
            <w:tcW w:w="1943" w:type="dxa"/>
          </w:tcPr>
          <w:p w14:paraId="3FEBEB95" w14:textId="77777777" w:rsidR="007176B5" w:rsidRDefault="007176B5" w:rsidP="007176B5">
            <w:pPr>
              <w:spacing w:line="240" w:lineRule="auto"/>
            </w:pPr>
            <w:r>
              <w:t>Метрика 4</w:t>
            </w:r>
          </w:p>
        </w:tc>
      </w:tr>
      <w:tr w:rsidR="007176B5" w:rsidRPr="00E44DAC" w14:paraId="28C4398B" w14:textId="77777777" w:rsidTr="007176B5">
        <w:trPr>
          <w:trHeight w:val="583"/>
        </w:trPr>
        <w:tc>
          <w:tcPr>
            <w:tcW w:w="1671" w:type="dxa"/>
          </w:tcPr>
          <w:p w14:paraId="1DDC9B53" w14:textId="4E81D787" w:rsidR="007176B5" w:rsidRDefault="007176B5" w:rsidP="007176B5">
            <w:pPr>
              <w:spacing w:line="240" w:lineRule="auto"/>
            </w:pPr>
            <w:r>
              <w:t>Обработка обратной связи</w:t>
            </w:r>
          </w:p>
        </w:tc>
        <w:tc>
          <w:tcPr>
            <w:tcW w:w="1943" w:type="dxa"/>
          </w:tcPr>
          <w:p w14:paraId="333F89B5" w14:textId="1D4F4375" w:rsidR="007176B5" w:rsidRDefault="007176B5" w:rsidP="007176B5">
            <w:pPr>
              <w:spacing w:line="240" w:lineRule="auto"/>
            </w:pPr>
            <w:r>
              <w:t>Кол-во обработанных отзывов</w:t>
            </w:r>
          </w:p>
        </w:tc>
        <w:tc>
          <w:tcPr>
            <w:tcW w:w="2051" w:type="dxa"/>
          </w:tcPr>
          <w:p w14:paraId="2792B454" w14:textId="4591709A" w:rsidR="007176B5" w:rsidRDefault="007176B5" w:rsidP="007176B5">
            <w:pPr>
              <w:spacing w:line="240" w:lineRule="auto"/>
            </w:pPr>
            <w:r>
              <w:t>Процент негативных отзывов</w:t>
            </w:r>
          </w:p>
        </w:tc>
        <w:tc>
          <w:tcPr>
            <w:tcW w:w="1743" w:type="dxa"/>
          </w:tcPr>
          <w:p w14:paraId="421CD09C" w14:textId="5829066C" w:rsidR="007176B5" w:rsidRDefault="007176B5" w:rsidP="007176B5">
            <w:pPr>
              <w:spacing w:line="240" w:lineRule="auto"/>
            </w:pPr>
            <w:r>
              <w:t>Рейтинг товаров</w:t>
            </w:r>
          </w:p>
        </w:tc>
        <w:tc>
          <w:tcPr>
            <w:tcW w:w="1943" w:type="dxa"/>
          </w:tcPr>
          <w:p w14:paraId="667BBF32" w14:textId="47B1A988" w:rsidR="007176B5" w:rsidRDefault="007176B5" w:rsidP="007176B5">
            <w:pPr>
              <w:spacing w:line="240" w:lineRule="auto"/>
            </w:pPr>
            <w:r>
              <w:t>Доля обработанных отзывов</w:t>
            </w:r>
          </w:p>
        </w:tc>
      </w:tr>
      <w:tr w:rsidR="007176B5" w:rsidRPr="00E44DAC" w14:paraId="30DFA7D3" w14:textId="77777777" w:rsidTr="007176B5">
        <w:trPr>
          <w:trHeight w:val="583"/>
        </w:trPr>
        <w:tc>
          <w:tcPr>
            <w:tcW w:w="1671" w:type="dxa"/>
          </w:tcPr>
          <w:p w14:paraId="7A0F5027" w14:textId="52294FD2" w:rsidR="007176B5" w:rsidRDefault="007176B5" w:rsidP="007176B5">
            <w:pPr>
              <w:spacing w:line="240" w:lineRule="auto"/>
            </w:pPr>
            <w:r>
              <w:t>Инициация отзывов</w:t>
            </w:r>
          </w:p>
        </w:tc>
        <w:tc>
          <w:tcPr>
            <w:tcW w:w="1943" w:type="dxa"/>
          </w:tcPr>
          <w:p w14:paraId="3882E78C" w14:textId="54361B04" w:rsidR="007176B5" w:rsidRDefault="007176B5" w:rsidP="007176B5">
            <w:pPr>
              <w:spacing w:line="240" w:lineRule="auto"/>
            </w:pPr>
            <w:r>
              <w:t>Рейтинг выкупаемого артикула</w:t>
            </w:r>
          </w:p>
        </w:tc>
        <w:tc>
          <w:tcPr>
            <w:tcW w:w="2051" w:type="dxa"/>
          </w:tcPr>
          <w:p w14:paraId="10F9B79C" w14:textId="565632F3" w:rsidR="007176B5" w:rsidRDefault="007176B5" w:rsidP="007176B5">
            <w:pPr>
              <w:spacing w:line="240" w:lineRule="auto"/>
            </w:pPr>
            <w:r>
              <w:t>Динамика продаж после выкупа</w:t>
            </w:r>
          </w:p>
        </w:tc>
        <w:tc>
          <w:tcPr>
            <w:tcW w:w="1743" w:type="dxa"/>
          </w:tcPr>
          <w:p w14:paraId="570595AA" w14:textId="77777777" w:rsidR="007176B5" w:rsidRDefault="007176B5" w:rsidP="007176B5">
            <w:pPr>
              <w:spacing w:line="240" w:lineRule="auto"/>
            </w:pPr>
          </w:p>
        </w:tc>
        <w:tc>
          <w:tcPr>
            <w:tcW w:w="1943" w:type="dxa"/>
          </w:tcPr>
          <w:p w14:paraId="0C4B8B3B" w14:textId="77777777" w:rsidR="007176B5" w:rsidRDefault="007176B5" w:rsidP="007176B5">
            <w:pPr>
              <w:spacing w:line="240" w:lineRule="auto"/>
            </w:pPr>
          </w:p>
        </w:tc>
      </w:tr>
      <w:tr w:rsidR="007176B5" w:rsidRPr="00E44DAC" w14:paraId="0005679E" w14:textId="77777777" w:rsidTr="007176B5">
        <w:trPr>
          <w:trHeight w:val="583"/>
        </w:trPr>
        <w:tc>
          <w:tcPr>
            <w:tcW w:w="1671" w:type="dxa"/>
          </w:tcPr>
          <w:p w14:paraId="31DDF9B8" w14:textId="25D53EA8" w:rsidR="007176B5" w:rsidRDefault="007176B5" w:rsidP="007176B5">
            <w:pPr>
              <w:spacing w:line="240" w:lineRule="auto"/>
            </w:pPr>
            <w:r>
              <w:t>Возмещение брака</w:t>
            </w:r>
          </w:p>
        </w:tc>
        <w:tc>
          <w:tcPr>
            <w:tcW w:w="1943" w:type="dxa"/>
          </w:tcPr>
          <w:p w14:paraId="2BC1D4B9" w14:textId="71CBAFD9" w:rsidR="007176B5" w:rsidRDefault="007176B5" w:rsidP="007176B5">
            <w:pPr>
              <w:spacing w:line="240" w:lineRule="auto"/>
            </w:pPr>
            <w:r>
              <w:t>Кол-во обработанных возвратов</w:t>
            </w:r>
          </w:p>
        </w:tc>
        <w:tc>
          <w:tcPr>
            <w:tcW w:w="2051" w:type="dxa"/>
          </w:tcPr>
          <w:p w14:paraId="460A7E9F" w14:textId="49724DEF" w:rsidR="007176B5" w:rsidRDefault="007176B5" w:rsidP="007176B5">
            <w:pPr>
              <w:spacing w:line="240" w:lineRule="auto"/>
            </w:pPr>
            <w:r>
              <w:t>Процент обратившихся к возврату от негативных отзывов</w:t>
            </w:r>
          </w:p>
        </w:tc>
        <w:tc>
          <w:tcPr>
            <w:tcW w:w="1743" w:type="dxa"/>
          </w:tcPr>
          <w:p w14:paraId="1BA86332" w14:textId="77777777" w:rsidR="007176B5" w:rsidRDefault="007176B5" w:rsidP="007176B5">
            <w:pPr>
              <w:spacing w:line="240" w:lineRule="auto"/>
            </w:pPr>
          </w:p>
        </w:tc>
        <w:tc>
          <w:tcPr>
            <w:tcW w:w="1943" w:type="dxa"/>
          </w:tcPr>
          <w:p w14:paraId="25F228F1" w14:textId="77777777" w:rsidR="007176B5" w:rsidRDefault="007176B5" w:rsidP="007176B5">
            <w:pPr>
              <w:spacing w:line="240" w:lineRule="auto"/>
            </w:pPr>
          </w:p>
        </w:tc>
      </w:tr>
    </w:tbl>
    <w:p w14:paraId="133BE9DF" w14:textId="564820BF" w:rsidR="00447FDE" w:rsidRDefault="00447FDE" w:rsidP="00447FDE">
      <w:pPr>
        <w:pStyle w:val="a0"/>
        <w:numPr>
          <w:ilvl w:val="0"/>
          <w:numId w:val="0"/>
        </w:numPr>
        <w:spacing w:line="360" w:lineRule="auto"/>
        <w:ind w:firstLine="708"/>
        <w:rPr>
          <w:b w:val="0"/>
          <w:bCs/>
        </w:rPr>
      </w:pPr>
      <w:r>
        <w:rPr>
          <w:b w:val="0"/>
          <w:bCs/>
        </w:rPr>
        <w:t xml:space="preserve">Основываясь на оценке эффективности каждого инструмента по данным метрикам – мы сможем отслеживать динамику достижения главных целей и выполнение </w:t>
      </w:r>
      <w:r>
        <w:rPr>
          <w:b w:val="0"/>
          <w:bCs/>
          <w:lang w:val="en-US"/>
        </w:rPr>
        <w:t>KPI</w:t>
      </w:r>
      <w:r w:rsidRPr="00447FDE">
        <w:rPr>
          <w:b w:val="0"/>
          <w:bCs/>
        </w:rPr>
        <w:t xml:space="preserve"> </w:t>
      </w:r>
      <w:r>
        <w:rPr>
          <w:b w:val="0"/>
          <w:bCs/>
        </w:rPr>
        <w:t xml:space="preserve">сотрудниками, </w:t>
      </w:r>
      <w:r w:rsidR="008E1DD0">
        <w:rPr>
          <w:b w:val="0"/>
          <w:bCs/>
        </w:rPr>
        <w:t>ответственными</w:t>
      </w:r>
      <w:r>
        <w:rPr>
          <w:b w:val="0"/>
          <w:bCs/>
        </w:rPr>
        <w:t xml:space="preserve"> за каждый </w:t>
      </w:r>
      <w:r w:rsidR="008E1DD0">
        <w:rPr>
          <w:b w:val="0"/>
          <w:bCs/>
        </w:rPr>
        <w:t>инструмент и задачу.</w:t>
      </w:r>
    </w:p>
    <w:p w14:paraId="281D2691" w14:textId="09DF1CD2" w:rsidR="001651DD" w:rsidRDefault="001651DD" w:rsidP="001651DD">
      <w:pPr>
        <w:pStyle w:val="3"/>
      </w:pPr>
      <w:bookmarkStart w:id="25" w:name="_Toc73546122"/>
      <w:r>
        <w:t>2.1.</w:t>
      </w:r>
      <w:r w:rsidR="001C5650">
        <w:t>5</w:t>
      </w:r>
      <w:r>
        <w:t xml:space="preserve"> </w:t>
      </w:r>
      <w:r w:rsidR="009B3C3F">
        <w:t>Календарное планирование</w:t>
      </w:r>
      <w:bookmarkEnd w:id="25"/>
    </w:p>
    <w:p w14:paraId="72B9AD4A" w14:textId="08FFAC25" w:rsidR="009B3C3F" w:rsidRDefault="009B3C3F" w:rsidP="009B3C3F">
      <w:pPr>
        <w:ind w:firstLine="708"/>
      </w:pPr>
      <w:r>
        <w:t xml:space="preserve">Для составления календарного плана продвижения по инструментам необходимо понимать, какими ресурсами обладает компания для </w:t>
      </w:r>
      <w:r w:rsidR="0067190E">
        <w:t xml:space="preserve">использования того или иного инструмента, а также, каких метрик (показателей) необходимо достичь по каждой цели. </w:t>
      </w:r>
    </w:p>
    <w:p w14:paraId="537BAAA8" w14:textId="5B800FC7" w:rsidR="0067190E" w:rsidRDefault="0067190E" w:rsidP="0067190E">
      <w:pPr>
        <w:pStyle w:val="a0"/>
        <w:jc w:val="right"/>
        <w:rPr>
          <w:b w:val="0"/>
          <w:bCs/>
        </w:rPr>
      </w:pPr>
      <w:r w:rsidRPr="0067190E">
        <w:rPr>
          <w:b w:val="0"/>
          <w:bCs/>
        </w:rPr>
        <w:t xml:space="preserve">План продаж по </w:t>
      </w:r>
      <w:r w:rsidRPr="0067190E">
        <w:rPr>
          <w:b w:val="0"/>
          <w:bCs/>
          <w:lang w:val="en-US"/>
        </w:rPr>
        <w:t>e</w:t>
      </w:r>
      <w:r w:rsidRPr="0067190E">
        <w:rPr>
          <w:b w:val="0"/>
          <w:bCs/>
        </w:rPr>
        <w:t>-</w:t>
      </w:r>
      <w:r w:rsidRPr="0067190E">
        <w:rPr>
          <w:b w:val="0"/>
          <w:bCs/>
          <w:lang w:val="en-US"/>
        </w:rPr>
        <w:t>commerce</w:t>
      </w:r>
      <w:r w:rsidRPr="0067190E">
        <w:rPr>
          <w:b w:val="0"/>
          <w:bCs/>
        </w:rPr>
        <w:t xml:space="preserve"> на 2021 г. </w:t>
      </w:r>
      <w:r>
        <w:rPr>
          <w:b w:val="0"/>
          <w:bCs/>
        </w:rPr>
        <w:t>по кварталам</w:t>
      </w:r>
    </w:p>
    <w:tbl>
      <w:tblPr>
        <w:tblStyle w:val="af7"/>
        <w:tblW w:w="0" w:type="auto"/>
        <w:tblLook w:val="04A0" w:firstRow="1" w:lastRow="0" w:firstColumn="1" w:lastColumn="0" w:noHBand="0" w:noVBand="1"/>
      </w:tblPr>
      <w:tblGrid>
        <w:gridCol w:w="1869"/>
        <w:gridCol w:w="1869"/>
        <w:gridCol w:w="1869"/>
        <w:gridCol w:w="1869"/>
        <w:gridCol w:w="1869"/>
      </w:tblGrid>
      <w:tr w:rsidR="0067190E" w14:paraId="3C6D29DA" w14:textId="77777777" w:rsidTr="0067190E">
        <w:tc>
          <w:tcPr>
            <w:tcW w:w="1869" w:type="dxa"/>
          </w:tcPr>
          <w:p w14:paraId="6A10F99C" w14:textId="77777777" w:rsidR="0067190E" w:rsidRDefault="0067190E" w:rsidP="0067190E">
            <w:pPr>
              <w:pStyle w:val="a0"/>
              <w:numPr>
                <w:ilvl w:val="0"/>
                <w:numId w:val="0"/>
              </w:numPr>
              <w:rPr>
                <w:b w:val="0"/>
                <w:bCs/>
              </w:rPr>
            </w:pPr>
          </w:p>
        </w:tc>
        <w:tc>
          <w:tcPr>
            <w:tcW w:w="1869" w:type="dxa"/>
          </w:tcPr>
          <w:p w14:paraId="2844B5A8" w14:textId="113A544C" w:rsidR="0067190E" w:rsidRDefault="0067190E" w:rsidP="0067190E">
            <w:pPr>
              <w:pStyle w:val="a0"/>
              <w:numPr>
                <w:ilvl w:val="0"/>
                <w:numId w:val="0"/>
              </w:numPr>
              <w:rPr>
                <w:b w:val="0"/>
                <w:bCs/>
              </w:rPr>
            </w:pPr>
            <w:r>
              <w:rPr>
                <w:b w:val="0"/>
                <w:bCs/>
              </w:rPr>
              <w:t>1 квартал</w:t>
            </w:r>
          </w:p>
        </w:tc>
        <w:tc>
          <w:tcPr>
            <w:tcW w:w="1869" w:type="dxa"/>
          </w:tcPr>
          <w:p w14:paraId="6EF9BBA8" w14:textId="1765C641" w:rsidR="0067190E" w:rsidRDefault="0067190E" w:rsidP="0067190E">
            <w:pPr>
              <w:pStyle w:val="a0"/>
              <w:numPr>
                <w:ilvl w:val="0"/>
                <w:numId w:val="0"/>
              </w:numPr>
              <w:rPr>
                <w:b w:val="0"/>
                <w:bCs/>
              </w:rPr>
            </w:pPr>
            <w:r>
              <w:rPr>
                <w:b w:val="0"/>
                <w:bCs/>
              </w:rPr>
              <w:t>2 квартал</w:t>
            </w:r>
          </w:p>
        </w:tc>
        <w:tc>
          <w:tcPr>
            <w:tcW w:w="1869" w:type="dxa"/>
          </w:tcPr>
          <w:p w14:paraId="7DA0FCC3" w14:textId="447D8CC2" w:rsidR="0067190E" w:rsidRDefault="0067190E" w:rsidP="0067190E">
            <w:pPr>
              <w:pStyle w:val="a0"/>
              <w:numPr>
                <w:ilvl w:val="0"/>
                <w:numId w:val="0"/>
              </w:numPr>
              <w:rPr>
                <w:b w:val="0"/>
                <w:bCs/>
              </w:rPr>
            </w:pPr>
            <w:r>
              <w:rPr>
                <w:b w:val="0"/>
                <w:bCs/>
              </w:rPr>
              <w:t>3 квартал</w:t>
            </w:r>
          </w:p>
        </w:tc>
        <w:tc>
          <w:tcPr>
            <w:tcW w:w="1869" w:type="dxa"/>
          </w:tcPr>
          <w:p w14:paraId="240DB1DD" w14:textId="7FBBAEE3" w:rsidR="0067190E" w:rsidRDefault="0067190E" w:rsidP="0067190E">
            <w:pPr>
              <w:pStyle w:val="a0"/>
              <w:numPr>
                <w:ilvl w:val="0"/>
                <w:numId w:val="0"/>
              </w:numPr>
              <w:rPr>
                <w:b w:val="0"/>
                <w:bCs/>
              </w:rPr>
            </w:pPr>
            <w:r>
              <w:rPr>
                <w:b w:val="0"/>
                <w:bCs/>
              </w:rPr>
              <w:t>4 квартал</w:t>
            </w:r>
          </w:p>
        </w:tc>
      </w:tr>
      <w:tr w:rsidR="0067190E" w14:paraId="42C79026" w14:textId="77777777" w:rsidTr="0067190E">
        <w:tc>
          <w:tcPr>
            <w:tcW w:w="1869" w:type="dxa"/>
          </w:tcPr>
          <w:p w14:paraId="42EB5D5F" w14:textId="072FAB96" w:rsidR="0067190E" w:rsidRDefault="0067190E" w:rsidP="0067190E">
            <w:pPr>
              <w:pStyle w:val="a0"/>
              <w:numPr>
                <w:ilvl w:val="0"/>
                <w:numId w:val="0"/>
              </w:numPr>
              <w:rPr>
                <w:b w:val="0"/>
                <w:bCs/>
              </w:rPr>
            </w:pPr>
            <w:r>
              <w:rPr>
                <w:b w:val="0"/>
                <w:bCs/>
              </w:rPr>
              <w:t>Оборот по контрагентам</w:t>
            </w:r>
          </w:p>
        </w:tc>
        <w:tc>
          <w:tcPr>
            <w:tcW w:w="1869" w:type="dxa"/>
          </w:tcPr>
          <w:p w14:paraId="5A69E2CC" w14:textId="31DED8EF" w:rsidR="0067190E" w:rsidRDefault="0067190E" w:rsidP="0067190E">
            <w:pPr>
              <w:pStyle w:val="a0"/>
              <w:numPr>
                <w:ilvl w:val="0"/>
                <w:numId w:val="0"/>
              </w:numPr>
              <w:rPr>
                <w:b w:val="0"/>
                <w:bCs/>
              </w:rPr>
            </w:pPr>
            <w:r>
              <w:rPr>
                <w:b w:val="0"/>
                <w:bCs/>
              </w:rPr>
              <w:t xml:space="preserve">35 000 000 руб. </w:t>
            </w:r>
          </w:p>
        </w:tc>
        <w:tc>
          <w:tcPr>
            <w:tcW w:w="1869" w:type="dxa"/>
          </w:tcPr>
          <w:p w14:paraId="2B2E8B6B" w14:textId="17618104" w:rsidR="0067190E" w:rsidRDefault="0067190E" w:rsidP="0067190E">
            <w:pPr>
              <w:pStyle w:val="a0"/>
              <w:numPr>
                <w:ilvl w:val="0"/>
                <w:numId w:val="0"/>
              </w:numPr>
              <w:rPr>
                <w:b w:val="0"/>
                <w:bCs/>
              </w:rPr>
            </w:pPr>
            <w:r>
              <w:rPr>
                <w:b w:val="0"/>
                <w:bCs/>
              </w:rPr>
              <w:t>45 000 000 руб.</w:t>
            </w:r>
          </w:p>
        </w:tc>
        <w:tc>
          <w:tcPr>
            <w:tcW w:w="1869" w:type="dxa"/>
          </w:tcPr>
          <w:p w14:paraId="33A76382" w14:textId="5211420C" w:rsidR="0067190E" w:rsidRDefault="0067190E" w:rsidP="0067190E">
            <w:pPr>
              <w:pStyle w:val="a0"/>
              <w:numPr>
                <w:ilvl w:val="0"/>
                <w:numId w:val="0"/>
              </w:numPr>
              <w:rPr>
                <w:b w:val="0"/>
                <w:bCs/>
              </w:rPr>
            </w:pPr>
            <w:r>
              <w:rPr>
                <w:b w:val="0"/>
                <w:bCs/>
              </w:rPr>
              <w:t>42 000 000 руб.</w:t>
            </w:r>
          </w:p>
        </w:tc>
        <w:tc>
          <w:tcPr>
            <w:tcW w:w="1869" w:type="dxa"/>
          </w:tcPr>
          <w:p w14:paraId="37A151B0" w14:textId="67C65DA1" w:rsidR="0067190E" w:rsidRDefault="0067190E" w:rsidP="0067190E">
            <w:pPr>
              <w:pStyle w:val="a0"/>
              <w:numPr>
                <w:ilvl w:val="0"/>
                <w:numId w:val="0"/>
              </w:numPr>
              <w:rPr>
                <w:b w:val="0"/>
                <w:bCs/>
              </w:rPr>
            </w:pPr>
            <w:r>
              <w:rPr>
                <w:b w:val="0"/>
                <w:bCs/>
              </w:rPr>
              <w:t xml:space="preserve">47 000 000 руб. </w:t>
            </w:r>
          </w:p>
        </w:tc>
      </w:tr>
    </w:tbl>
    <w:p w14:paraId="424C5E24" w14:textId="1A760B69" w:rsidR="0067190E" w:rsidRDefault="0067190E" w:rsidP="0067190E">
      <w:pPr>
        <w:pStyle w:val="a0"/>
        <w:numPr>
          <w:ilvl w:val="0"/>
          <w:numId w:val="0"/>
        </w:numPr>
        <w:spacing w:line="360" w:lineRule="auto"/>
        <w:ind w:firstLine="708"/>
        <w:rPr>
          <w:b w:val="0"/>
          <w:bCs/>
        </w:rPr>
      </w:pPr>
      <w:r>
        <w:rPr>
          <w:b w:val="0"/>
          <w:bCs/>
        </w:rPr>
        <w:t xml:space="preserve">Учитывая тот факт, что рост за счет продвижения в канале планируется на показателе </w:t>
      </w:r>
      <w:r w:rsidR="001C5650">
        <w:rPr>
          <w:b w:val="0"/>
          <w:bCs/>
        </w:rPr>
        <w:t>25</w:t>
      </w:r>
      <w:r>
        <w:rPr>
          <w:b w:val="0"/>
          <w:bCs/>
        </w:rPr>
        <w:t xml:space="preserve">%, то тогда оборот от продвижения по кварталам составит соответственно </w:t>
      </w:r>
      <w:r w:rsidR="001C5650">
        <w:rPr>
          <w:b w:val="0"/>
          <w:bCs/>
        </w:rPr>
        <w:t>8,75</w:t>
      </w:r>
      <w:r>
        <w:rPr>
          <w:b w:val="0"/>
          <w:bCs/>
        </w:rPr>
        <w:t xml:space="preserve"> млн. руб., </w:t>
      </w:r>
      <w:r w:rsidR="001C5650">
        <w:rPr>
          <w:b w:val="0"/>
          <w:bCs/>
        </w:rPr>
        <w:t xml:space="preserve">11,25 </w:t>
      </w:r>
      <w:r>
        <w:rPr>
          <w:b w:val="0"/>
          <w:bCs/>
        </w:rPr>
        <w:t xml:space="preserve">млн. руб., </w:t>
      </w:r>
      <w:r w:rsidR="001C5650">
        <w:rPr>
          <w:b w:val="0"/>
          <w:bCs/>
        </w:rPr>
        <w:t>10,5</w:t>
      </w:r>
      <w:r>
        <w:rPr>
          <w:b w:val="0"/>
          <w:bCs/>
        </w:rPr>
        <w:t xml:space="preserve"> млн. руб. и </w:t>
      </w:r>
      <w:r w:rsidR="001C5650">
        <w:rPr>
          <w:b w:val="0"/>
          <w:bCs/>
        </w:rPr>
        <w:t>11,75</w:t>
      </w:r>
      <w:r>
        <w:rPr>
          <w:b w:val="0"/>
          <w:bCs/>
        </w:rPr>
        <w:t xml:space="preserve"> млн. руб. </w:t>
      </w:r>
    </w:p>
    <w:p w14:paraId="78C4209A" w14:textId="3DA0840D" w:rsidR="001C5650" w:rsidRPr="0071264A" w:rsidRDefault="0067190E" w:rsidP="00316B34">
      <w:pPr>
        <w:pStyle w:val="a0"/>
        <w:numPr>
          <w:ilvl w:val="0"/>
          <w:numId w:val="0"/>
        </w:numPr>
        <w:spacing w:line="360" w:lineRule="auto"/>
        <w:ind w:firstLine="708"/>
        <w:rPr>
          <w:b w:val="0"/>
          <w:bCs/>
        </w:rPr>
      </w:pPr>
      <w:r>
        <w:rPr>
          <w:b w:val="0"/>
          <w:bCs/>
        </w:rPr>
        <w:t xml:space="preserve">В первом квартале планируется использовать </w:t>
      </w:r>
      <w:r w:rsidR="00316B34">
        <w:rPr>
          <w:b w:val="0"/>
          <w:bCs/>
        </w:rPr>
        <w:t>не весь перечень представленных инструментов для увеличения продаж в e</w:t>
      </w:r>
      <w:r w:rsidR="00316B34" w:rsidRPr="00316B34">
        <w:rPr>
          <w:b w:val="0"/>
          <w:bCs/>
        </w:rPr>
        <w:t>-</w:t>
      </w:r>
      <w:r w:rsidR="00316B34">
        <w:rPr>
          <w:b w:val="0"/>
          <w:bCs/>
          <w:lang w:val="en-US"/>
        </w:rPr>
        <w:t>commerce</w:t>
      </w:r>
      <w:r w:rsidR="00316B34" w:rsidRPr="00316B34">
        <w:rPr>
          <w:b w:val="0"/>
          <w:bCs/>
        </w:rPr>
        <w:t xml:space="preserve"> </w:t>
      </w:r>
      <w:r w:rsidR="00316B34">
        <w:rPr>
          <w:b w:val="0"/>
          <w:bCs/>
        </w:rPr>
        <w:t>сегменте, так как многие из этих инструментов ни разу отделом не использовались, поэтому для их эффективного применения необходимо время для тестирований и наработки навыков. Таким образом, на следу</w:t>
      </w:r>
      <w:r w:rsidR="001C5650">
        <w:rPr>
          <w:b w:val="0"/>
          <w:bCs/>
        </w:rPr>
        <w:t xml:space="preserve">ющей таблице представлены инструменты продвижения, которые будут использоваться в каждом квартале. </w:t>
      </w:r>
    </w:p>
    <w:p w14:paraId="51F6B672" w14:textId="2E319191" w:rsidR="001C5650" w:rsidRPr="001C5650" w:rsidRDefault="001C5650" w:rsidP="001C5650">
      <w:pPr>
        <w:pStyle w:val="a0"/>
        <w:jc w:val="right"/>
        <w:rPr>
          <w:b w:val="0"/>
          <w:bCs/>
        </w:rPr>
      </w:pPr>
      <w:r w:rsidRPr="001C5650">
        <w:rPr>
          <w:b w:val="0"/>
          <w:bCs/>
        </w:rPr>
        <w:t>Календарное планирование инструментов</w:t>
      </w:r>
    </w:p>
    <w:p w14:paraId="1E6231BF" w14:textId="7974D93C" w:rsidR="0067190E" w:rsidRDefault="000F73E5" w:rsidP="001C5650">
      <w:pPr>
        <w:pStyle w:val="a0"/>
        <w:numPr>
          <w:ilvl w:val="0"/>
          <w:numId w:val="0"/>
        </w:numPr>
        <w:spacing w:line="360" w:lineRule="auto"/>
        <w:rPr>
          <w:b w:val="0"/>
          <w:bCs/>
        </w:rPr>
      </w:pPr>
      <w:r w:rsidRPr="000F73E5">
        <w:rPr>
          <w:b w:val="0"/>
          <w:bCs/>
          <w:noProof/>
        </w:rPr>
        <w:lastRenderedPageBreak/>
        <w:drawing>
          <wp:inline distT="0" distB="0" distL="0" distR="0" wp14:anchorId="12BED40D" wp14:editId="751BA910">
            <wp:extent cx="5940425" cy="2296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296160"/>
                    </a:xfrm>
                    <a:prstGeom prst="rect">
                      <a:avLst/>
                    </a:prstGeom>
                  </pic:spPr>
                </pic:pic>
              </a:graphicData>
            </a:graphic>
          </wp:inline>
        </w:drawing>
      </w:r>
    </w:p>
    <w:p w14:paraId="6FE7C301" w14:textId="79169444" w:rsidR="000F73E5" w:rsidRPr="00316B34" w:rsidRDefault="000F73E5" w:rsidP="000F73E5">
      <w:pPr>
        <w:pStyle w:val="a0"/>
        <w:numPr>
          <w:ilvl w:val="0"/>
          <w:numId w:val="0"/>
        </w:numPr>
        <w:spacing w:line="360" w:lineRule="auto"/>
        <w:ind w:firstLine="708"/>
        <w:rPr>
          <w:b w:val="0"/>
          <w:bCs/>
        </w:rPr>
      </w:pPr>
      <w:r>
        <w:rPr>
          <w:b w:val="0"/>
          <w:bCs/>
        </w:rPr>
        <w:t xml:space="preserve">Итого, предполагается, что в первом квартале будут задействованы все инструменты, которые использовались нашим отделом ранее, а также будет происходить обучение и тестирование новых инструментов. Также в блоке управления лояльностью мы предполагаем проведения тестирования на протяжении всего квартала – так как в должность вступит новый сотрудник. </w:t>
      </w:r>
    </w:p>
    <w:p w14:paraId="25805AE1" w14:textId="63EC91D2" w:rsidR="008E1DD0" w:rsidRDefault="008E1DD0" w:rsidP="008E1DD0">
      <w:pPr>
        <w:pStyle w:val="3"/>
      </w:pPr>
      <w:bookmarkStart w:id="26" w:name="_Toc73546123"/>
      <w:r>
        <w:t>2.1.</w:t>
      </w:r>
      <w:r w:rsidR="001C5650">
        <w:t>6</w:t>
      </w:r>
      <w:r>
        <w:t xml:space="preserve"> Ресурсное планирование</w:t>
      </w:r>
      <w:bookmarkEnd w:id="26"/>
    </w:p>
    <w:p w14:paraId="22F5B9D3" w14:textId="143EFD1D" w:rsidR="008E1DD0" w:rsidRDefault="008E1DD0" w:rsidP="00EB2EBA">
      <w:pPr>
        <w:ind w:firstLine="708"/>
      </w:pPr>
      <w:r>
        <w:t xml:space="preserve">Для того, чтобы понимать, сможем ли мы справиться со всеми задачами силами отдела продвижения или нам </w:t>
      </w:r>
      <w:r w:rsidR="00EB2EBA">
        <w:t xml:space="preserve">придется обратиться к сторонним ресурсам или планировать увеличение отдела – необходимо определить потребность в специалистах и их занятость. </w:t>
      </w:r>
    </w:p>
    <w:p w14:paraId="4F80F35D" w14:textId="758C20E2" w:rsidR="00EB2EBA" w:rsidRDefault="00EB2EBA" w:rsidP="00EB2EBA">
      <w:r>
        <w:t xml:space="preserve">Всего на данный момент в отделе </w:t>
      </w:r>
      <w:r w:rsidR="00AF45CA">
        <w:t xml:space="preserve">официально </w:t>
      </w:r>
      <w:r>
        <w:t>работает 5 специалистов:</w:t>
      </w:r>
    </w:p>
    <w:p w14:paraId="6DCE79CB" w14:textId="56613A2A" w:rsidR="00EB2EBA" w:rsidRDefault="00EB2EBA" w:rsidP="008A4C5B">
      <w:pPr>
        <w:pStyle w:val="af6"/>
        <w:numPr>
          <w:ilvl w:val="0"/>
          <w:numId w:val="30"/>
        </w:numPr>
      </w:pPr>
      <w:r>
        <w:t>Руководитель отдела продвижения</w:t>
      </w:r>
      <w:r w:rsidR="0071264A">
        <w:t xml:space="preserve"> (маркетолог-аналитик)</w:t>
      </w:r>
      <w:r>
        <w:t xml:space="preserve"> – полная занятость, 40 часов в неделю;</w:t>
      </w:r>
    </w:p>
    <w:p w14:paraId="14C12CEE" w14:textId="6DD73B49" w:rsidR="00EB2EBA" w:rsidRDefault="00EB2EBA" w:rsidP="008A4C5B">
      <w:pPr>
        <w:pStyle w:val="af6"/>
        <w:numPr>
          <w:ilvl w:val="0"/>
          <w:numId w:val="30"/>
        </w:numPr>
      </w:pPr>
      <w:r>
        <w:t>Дизайнер/фотограф – полная занятость, 40 часов в неделю;</w:t>
      </w:r>
    </w:p>
    <w:p w14:paraId="436FA487" w14:textId="503F4290" w:rsidR="008A0DDA" w:rsidRDefault="00EB2EBA" w:rsidP="008A4C5B">
      <w:pPr>
        <w:pStyle w:val="af6"/>
        <w:numPr>
          <w:ilvl w:val="0"/>
          <w:numId w:val="30"/>
        </w:numPr>
      </w:pPr>
      <w:r>
        <w:rPr>
          <w:lang w:val="en-US"/>
        </w:rPr>
        <w:t>SMM</w:t>
      </w:r>
      <w:r w:rsidRPr="000F73E5">
        <w:t>-</w:t>
      </w:r>
      <w:r>
        <w:t>специалист</w:t>
      </w:r>
      <w:r w:rsidR="000F73E5">
        <w:t xml:space="preserve"> – полная занятость, 40 часов в неделю.</w:t>
      </w:r>
    </w:p>
    <w:p w14:paraId="25E976FD" w14:textId="4CE19A79" w:rsidR="000F73E5" w:rsidRDefault="000F73E5" w:rsidP="008A4C5B">
      <w:pPr>
        <w:pStyle w:val="af6"/>
        <w:numPr>
          <w:ilvl w:val="0"/>
          <w:numId w:val="30"/>
        </w:numPr>
      </w:pPr>
      <w:r>
        <w:t xml:space="preserve">Менеджер по работе с обратной связью – полная занятость, 40 часов в неделю. </w:t>
      </w:r>
    </w:p>
    <w:p w14:paraId="05EFE628" w14:textId="6F06925A" w:rsidR="000F73E5" w:rsidRDefault="000F73E5" w:rsidP="008A4C5B">
      <w:pPr>
        <w:pStyle w:val="af6"/>
        <w:numPr>
          <w:ilvl w:val="0"/>
          <w:numId w:val="30"/>
        </w:numPr>
      </w:pPr>
      <w:r>
        <w:rPr>
          <w:lang w:val="en-US"/>
        </w:rPr>
        <w:t>SEO</w:t>
      </w:r>
      <w:r w:rsidRPr="000F73E5">
        <w:t>-</w:t>
      </w:r>
      <w:r>
        <w:t>специалист/менеджер по настройке рекламы – полная занятость, 40 часов в неделю.</w:t>
      </w:r>
    </w:p>
    <w:p w14:paraId="4CC36C7B" w14:textId="36858F09" w:rsidR="000F73E5" w:rsidRDefault="000F73E5" w:rsidP="000F73E5">
      <w:r>
        <w:t>Обязанности каждого сотрудника будут распределены следующим образом.</w:t>
      </w:r>
    </w:p>
    <w:p w14:paraId="6A298672" w14:textId="0BC6D1EB" w:rsidR="000F73E5" w:rsidRDefault="000F73E5" w:rsidP="00AF45CA">
      <w:r>
        <w:t xml:space="preserve">Дизайнер/фотограф: </w:t>
      </w:r>
    </w:p>
    <w:p w14:paraId="656FDCF1" w14:textId="6CE3F03C" w:rsidR="00AF45CA" w:rsidRDefault="00AF45CA" w:rsidP="00AF45CA">
      <w:pPr>
        <w:pStyle w:val="af6"/>
        <w:numPr>
          <w:ilvl w:val="0"/>
          <w:numId w:val="53"/>
        </w:numPr>
      </w:pPr>
      <w:r>
        <w:t xml:space="preserve">Создание </w:t>
      </w:r>
      <w:r>
        <w:rPr>
          <w:lang w:val="en-US"/>
        </w:rPr>
        <w:t>Rich</w:t>
      </w:r>
      <w:r w:rsidRPr="00AF45CA">
        <w:t>-</w:t>
      </w:r>
      <w:r>
        <w:rPr>
          <w:lang w:val="en-US"/>
        </w:rPr>
        <w:t>content</w:t>
      </w:r>
      <w:r w:rsidRPr="00AF45CA">
        <w:t xml:space="preserve"> </w:t>
      </w:r>
      <w:r>
        <w:t>фотографии для оформления карточек у партнеров;</w:t>
      </w:r>
    </w:p>
    <w:p w14:paraId="7F8410D9" w14:textId="60EB5293" w:rsidR="00AF45CA" w:rsidRDefault="00AF45CA" w:rsidP="00AF45CA">
      <w:pPr>
        <w:pStyle w:val="af6"/>
        <w:numPr>
          <w:ilvl w:val="0"/>
          <w:numId w:val="53"/>
        </w:numPr>
      </w:pPr>
      <w:r>
        <w:t xml:space="preserve">Ретушь и обработка предметных фотографий; </w:t>
      </w:r>
    </w:p>
    <w:p w14:paraId="3ECBB62E" w14:textId="2D1B3754" w:rsidR="00AF45CA" w:rsidRDefault="00AF45CA" w:rsidP="00AF45CA">
      <w:pPr>
        <w:pStyle w:val="af6"/>
        <w:numPr>
          <w:ilvl w:val="0"/>
          <w:numId w:val="53"/>
        </w:numPr>
      </w:pPr>
      <w:r>
        <w:t xml:space="preserve">Проведение фотосессий и видеосъемки; </w:t>
      </w:r>
    </w:p>
    <w:p w14:paraId="082658ED" w14:textId="6950EF41" w:rsidR="00AF45CA" w:rsidRDefault="00AF45CA" w:rsidP="00AF45CA">
      <w:pPr>
        <w:pStyle w:val="af6"/>
        <w:numPr>
          <w:ilvl w:val="0"/>
          <w:numId w:val="53"/>
        </w:numPr>
      </w:pPr>
      <w:r>
        <w:t xml:space="preserve">Участие в создании контента для оформления социальных сетей; </w:t>
      </w:r>
    </w:p>
    <w:p w14:paraId="60F78EDE" w14:textId="1917F80A" w:rsidR="00AF45CA" w:rsidRDefault="00AF45CA" w:rsidP="00AF45CA">
      <w:pPr>
        <w:pStyle w:val="af6"/>
        <w:numPr>
          <w:ilvl w:val="0"/>
          <w:numId w:val="53"/>
        </w:numPr>
      </w:pPr>
      <w:r>
        <w:lastRenderedPageBreak/>
        <w:t xml:space="preserve">Совместная разработка дизайна этикеток с дизайнером из отдела продуктового маркетинга; </w:t>
      </w:r>
    </w:p>
    <w:p w14:paraId="47935BAB" w14:textId="3B4E032F" w:rsidR="00AF45CA" w:rsidRDefault="00AF45CA" w:rsidP="00AF45CA">
      <w:pPr>
        <w:pStyle w:val="af6"/>
        <w:numPr>
          <w:ilvl w:val="0"/>
          <w:numId w:val="53"/>
        </w:numPr>
      </w:pPr>
      <w:r>
        <w:t>Разработка брендированной одежды и промо-материалов</w:t>
      </w:r>
      <w:r w:rsidR="001545C0">
        <w:t xml:space="preserve">. </w:t>
      </w:r>
    </w:p>
    <w:p w14:paraId="73CF0409" w14:textId="736EA27F" w:rsidR="00AF45CA" w:rsidRDefault="00AF45CA" w:rsidP="00AF45CA">
      <w:r>
        <w:rPr>
          <w:lang w:val="en-US"/>
        </w:rPr>
        <w:t>SMM-</w:t>
      </w:r>
      <w:r>
        <w:t xml:space="preserve">специалист: </w:t>
      </w:r>
    </w:p>
    <w:p w14:paraId="765CCCE8" w14:textId="4EA45EAB" w:rsidR="00AF45CA" w:rsidRDefault="00AF45CA" w:rsidP="00AF45CA">
      <w:pPr>
        <w:pStyle w:val="af6"/>
        <w:numPr>
          <w:ilvl w:val="0"/>
          <w:numId w:val="54"/>
        </w:numPr>
      </w:pPr>
      <w:r>
        <w:t>Создание контента для социальных сетей;</w:t>
      </w:r>
    </w:p>
    <w:p w14:paraId="16BFBBD9" w14:textId="44860086" w:rsidR="00AF45CA" w:rsidRPr="00AF45CA" w:rsidRDefault="00AF45CA" w:rsidP="00AF45CA">
      <w:pPr>
        <w:pStyle w:val="af6"/>
        <w:numPr>
          <w:ilvl w:val="0"/>
          <w:numId w:val="54"/>
        </w:numPr>
      </w:pPr>
      <w:r>
        <w:t xml:space="preserve">Ведение аккаунтов компании в социальных сетях Вконтакте, </w:t>
      </w:r>
      <w:r>
        <w:rPr>
          <w:lang w:val="en-US"/>
        </w:rPr>
        <w:t>Instagram</w:t>
      </w:r>
      <w:r w:rsidRPr="00AF45CA">
        <w:t xml:space="preserve">, </w:t>
      </w:r>
      <w:r>
        <w:rPr>
          <w:lang w:val="en-US"/>
        </w:rPr>
        <w:t>Tik</w:t>
      </w:r>
      <w:r w:rsidRPr="00AF45CA">
        <w:t xml:space="preserve"> </w:t>
      </w:r>
      <w:r>
        <w:rPr>
          <w:lang w:val="en-US"/>
        </w:rPr>
        <w:t>Tok</w:t>
      </w:r>
      <w:r w:rsidRPr="00AF45CA">
        <w:t xml:space="preserve">, </w:t>
      </w:r>
      <w:r>
        <w:rPr>
          <w:lang w:val="en-US"/>
        </w:rPr>
        <w:t>YouTube</w:t>
      </w:r>
      <w:r w:rsidRPr="00AF45CA">
        <w:t xml:space="preserve">; </w:t>
      </w:r>
    </w:p>
    <w:p w14:paraId="63CEF88F" w14:textId="2D88AA70" w:rsidR="00AF45CA" w:rsidRDefault="00AF45CA" w:rsidP="00AF45CA">
      <w:pPr>
        <w:pStyle w:val="af6"/>
        <w:numPr>
          <w:ilvl w:val="0"/>
          <w:numId w:val="54"/>
        </w:numPr>
      </w:pPr>
      <w:r>
        <w:t xml:space="preserve">Помощь в организации видеосъемок и фотосессий; </w:t>
      </w:r>
    </w:p>
    <w:p w14:paraId="6EFF601A" w14:textId="6A35C4D4" w:rsidR="00AF45CA" w:rsidRDefault="00AF45CA" w:rsidP="00AF45CA">
      <w:pPr>
        <w:pStyle w:val="af6"/>
        <w:numPr>
          <w:ilvl w:val="0"/>
          <w:numId w:val="54"/>
        </w:numPr>
      </w:pPr>
      <w:r>
        <w:t>Составление контент-плана для социальных сетей;</w:t>
      </w:r>
    </w:p>
    <w:p w14:paraId="2BCCEA62" w14:textId="4A6B7084" w:rsidR="00AF45CA" w:rsidRDefault="00AF45CA" w:rsidP="00AF45CA">
      <w:pPr>
        <w:pStyle w:val="af6"/>
        <w:numPr>
          <w:ilvl w:val="0"/>
          <w:numId w:val="54"/>
        </w:numPr>
      </w:pPr>
      <w:r>
        <w:t xml:space="preserve">Организация коммуникации с клиентами через социальные сети; </w:t>
      </w:r>
    </w:p>
    <w:p w14:paraId="16C855B1" w14:textId="1AE2183C" w:rsidR="00AF45CA" w:rsidRDefault="001545C0" w:rsidP="00AF45CA">
      <w:pPr>
        <w:pStyle w:val="af6"/>
        <w:numPr>
          <w:ilvl w:val="0"/>
          <w:numId w:val="54"/>
        </w:numPr>
      </w:pPr>
      <w:r>
        <w:t>Написание статей для блога на сайте и других информационных источников.</w:t>
      </w:r>
    </w:p>
    <w:p w14:paraId="19FB94FA" w14:textId="69801043" w:rsidR="001545C0" w:rsidRDefault="001545C0" w:rsidP="001545C0">
      <w:r>
        <w:t xml:space="preserve">Менеджер по работе с обратной связью: </w:t>
      </w:r>
    </w:p>
    <w:p w14:paraId="70FCCD34" w14:textId="71F2ED39" w:rsidR="001545C0" w:rsidRDefault="001545C0" w:rsidP="001545C0">
      <w:pPr>
        <w:pStyle w:val="af6"/>
        <w:numPr>
          <w:ilvl w:val="0"/>
          <w:numId w:val="55"/>
        </w:numPr>
      </w:pPr>
      <w:r>
        <w:t>Сбор и обработка обратной связи от клиентов на площадках продаж (</w:t>
      </w:r>
      <w:r>
        <w:rPr>
          <w:lang w:val="en-US"/>
        </w:rPr>
        <w:t>WB</w:t>
      </w:r>
      <w:r w:rsidRPr="001545C0">
        <w:t xml:space="preserve">, </w:t>
      </w:r>
      <w:r>
        <w:rPr>
          <w:lang w:val="en-US"/>
        </w:rPr>
        <w:t>OZON</w:t>
      </w:r>
      <w:r w:rsidRPr="001545C0">
        <w:t xml:space="preserve">, </w:t>
      </w:r>
      <w:r>
        <w:t>ВсеИнструменты.ру, Яндекс.Маркет);</w:t>
      </w:r>
    </w:p>
    <w:p w14:paraId="0F839633" w14:textId="40DACB7C" w:rsidR="001545C0" w:rsidRDefault="001545C0" w:rsidP="001545C0">
      <w:pPr>
        <w:pStyle w:val="af6"/>
        <w:numPr>
          <w:ilvl w:val="0"/>
          <w:numId w:val="55"/>
        </w:numPr>
      </w:pPr>
      <w:r>
        <w:t xml:space="preserve">Организация коммуникации с клиентами через интернет-каналы продаж; </w:t>
      </w:r>
    </w:p>
    <w:p w14:paraId="4CF52433" w14:textId="634A01F1" w:rsidR="001545C0" w:rsidRDefault="001545C0" w:rsidP="001545C0">
      <w:pPr>
        <w:pStyle w:val="af6"/>
        <w:numPr>
          <w:ilvl w:val="0"/>
          <w:numId w:val="55"/>
        </w:numPr>
      </w:pPr>
      <w:r>
        <w:t>Анализ поступающей обратной связи;</w:t>
      </w:r>
    </w:p>
    <w:p w14:paraId="29396BC5" w14:textId="56C725BC" w:rsidR="001545C0" w:rsidRDefault="001545C0" w:rsidP="001545C0">
      <w:pPr>
        <w:pStyle w:val="af6"/>
        <w:numPr>
          <w:ilvl w:val="0"/>
          <w:numId w:val="55"/>
        </w:numPr>
      </w:pPr>
      <w:r>
        <w:t xml:space="preserve">Передача обратной связи отделу продуктового маркетинга; </w:t>
      </w:r>
    </w:p>
    <w:p w14:paraId="14F61D6E" w14:textId="7AC3F436" w:rsidR="001545C0" w:rsidRDefault="001545C0" w:rsidP="001545C0">
      <w:pPr>
        <w:pStyle w:val="af6"/>
        <w:numPr>
          <w:ilvl w:val="0"/>
          <w:numId w:val="55"/>
        </w:numPr>
      </w:pPr>
      <w:r>
        <w:t>Написание отзывов для инициации публикации обратной связи.</w:t>
      </w:r>
    </w:p>
    <w:p w14:paraId="4A7CA8CA" w14:textId="21DE0C9D" w:rsidR="001545C0" w:rsidRDefault="001545C0" w:rsidP="001545C0">
      <w:r>
        <w:rPr>
          <w:lang w:val="en-US"/>
        </w:rPr>
        <w:t>SEO</w:t>
      </w:r>
      <w:r w:rsidRPr="001545C0">
        <w:t>-</w:t>
      </w:r>
      <w:r>
        <w:t xml:space="preserve">специалист/менеджер по настройке рекламы: </w:t>
      </w:r>
    </w:p>
    <w:p w14:paraId="5E969B3B" w14:textId="11B75BB6" w:rsidR="001545C0" w:rsidRDefault="001545C0" w:rsidP="001545C0">
      <w:pPr>
        <w:pStyle w:val="af6"/>
        <w:numPr>
          <w:ilvl w:val="0"/>
          <w:numId w:val="56"/>
        </w:numPr>
      </w:pPr>
      <w:r>
        <w:t xml:space="preserve">Настройка контекстной рекламы в поисковых системах Яндекс и </w:t>
      </w:r>
      <w:r>
        <w:rPr>
          <w:lang w:val="en-US"/>
        </w:rPr>
        <w:t>Google</w:t>
      </w:r>
      <w:r w:rsidRPr="001545C0">
        <w:t xml:space="preserve">; </w:t>
      </w:r>
    </w:p>
    <w:p w14:paraId="42462165" w14:textId="20BC8722" w:rsidR="001545C0" w:rsidRDefault="001545C0" w:rsidP="001545C0">
      <w:pPr>
        <w:pStyle w:val="af6"/>
        <w:numPr>
          <w:ilvl w:val="0"/>
          <w:numId w:val="56"/>
        </w:numPr>
      </w:pPr>
      <w:r>
        <w:t xml:space="preserve">Модерация видеороликов для </w:t>
      </w:r>
      <w:r>
        <w:rPr>
          <w:lang w:val="en-US"/>
        </w:rPr>
        <w:t>YouTube</w:t>
      </w:r>
      <w:r w:rsidRPr="001545C0">
        <w:t xml:space="preserve"> </w:t>
      </w:r>
      <w:r>
        <w:t>канала;</w:t>
      </w:r>
    </w:p>
    <w:p w14:paraId="2E12E81A" w14:textId="7B31C2AD" w:rsidR="001545C0" w:rsidRDefault="001545C0" w:rsidP="001545C0">
      <w:pPr>
        <w:pStyle w:val="af6"/>
        <w:numPr>
          <w:ilvl w:val="0"/>
          <w:numId w:val="56"/>
        </w:numPr>
      </w:pPr>
      <w:r>
        <w:rPr>
          <w:lang w:val="en-US"/>
        </w:rPr>
        <w:t>SEO-</w:t>
      </w:r>
      <w:r>
        <w:t>продвижение официального сайта;</w:t>
      </w:r>
    </w:p>
    <w:p w14:paraId="62FB337A" w14:textId="7EFB8FD0" w:rsidR="001545C0" w:rsidRDefault="001545C0" w:rsidP="001545C0">
      <w:pPr>
        <w:pStyle w:val="af6"/>
        <w:numPr>
          <w:ilvl w:val="0"/>
          <w:numId w:val="56"/>
        </w:numPr>
      </w:pPr>
      <w:r>
        <w:t>Анализ и настройка рекламных кампаний;</w:t>
      </w:r>
    </w:p>
    <w:p w14:paraId="13C91613" w14:textId="5F042ABE" w:rsidR="001545C0" w:rsidRDefault="001545C0" w:rsidP="001545C0">
      <w:pPr>
        <w:pStyle w:val="af6"/>
        <w:numPr>
          <w:ilvl w:val="0"/>
          <w:numId w:val="56"/>
        </w:numPr>
      </w:pPr>
      <w:r>
        <w:t xml:space="preserve">В БУДУЩЕМ: настройка таргетинговой рекламы в социальных сетях; </w:t>
      </w:r>
    </w:p>
    <w:p w14:paraId="24004973" w14:textId="0DEF75C4" w:rsidR="001545C0" w:rsidRDefault="001545C0" w:rsidP="001545C0">
      <w:pPr>
        <w:pStyle w:val="af6"/>
        <w:numPr>
          <w:ilvl w:val="0"/>
          <w:numId w:val="56"/>
        </w:numPr>
      </w:pPr>
      <w:r>
        <w:t xml:space="preserve">В БУДУЩЕМ: настройка рекламы в </w:t>
      </w:r>
      <w:r>
        <w:rPr>
          <w:lang w:val="en-US"/>
        </w:rPr>
        <w:t>CPA</w:t>
      </w:r>
      <w:r>
        <w:t xml:space="preserve"> </w:t>
      </w:r>
      <w:r w:rsidRPr="001545C0">
        <w:t>-</w:t>
      </w:r>
      <w:r>
        <w:t xml:space="preserve"> сетях; </w:t>
      </w:r>
    </w:p>
    <w:p w14:paraId="1E1972B2" w14:textId="61E55776" w:rsidR="001545C0" w:rsidRDefault="001545C0" w:rsidP="001545C0">
      <w:r>
        <w:t xml:space="preserve">Руководитель отдела продвижения/маркетолог-аналитик: </w:t>
      </w:r>
    </w:p>
    <w:p w14:paraId="36592DAC" w14:textId="6F9700EA" w:rsidR="001545C0" w:rsidRDefault="001545C0" w:rsidP="001545C0">
      <w:pPr>
        <w:pStyle w:val="af6"/>
        <w:numPr>
          <w:ilvl w:val="0"/>
          <w:numId w:val="57"/>
        </w:numPr>
      </w:pPr>
      <w:r>
        <w:t xml:space="preserve">Настройка и модерация рекламы в маркетплейсах; </w:t>
      </w:r>
    </w:p>
    <w:p w14:paraId="332BDC55" w14:textId="52D312D9" w:rsidR="001545C0" w:rsidRDefault="001545C0" w:rsidP="001545C0">
      <w:pPr>
        <w:pStyle w:val="af6"/>
        <w:numPr>
          <w:ilvl w:val="0"/>
          <w:numId w:val="57"/>
        </w:numPr>
      </w:pPr>
      <w:r>
        <w:t>Составление стратегии продвижения и планирование работы отдела;</w:t>
      </w:r>
    </w:p>
    <w:p w14:paraId="0687005A" w14:textId="442374B9" w:rsidR="001545C0" w:rsidRDefault="001545C0" w:rsidP="001545C0">
      <w:pPr>
        <w:pStyle w:val="af6"/>
        <w:numPr>
          <w:ilvl w:val="0"/>
          <w:numId w:val="57"/>
        </w:numPr>
      </w:pPr>
      <w:r>
        <w:t xml:space="preserve">Организация работы отдела и управление сотрудниками отдела продвижения; </w:t>
      </w:r>
    </w:p>
    <w:p w14:paraId="4CB473A4" w14:textId="6547803A" w:rsidR="001545C0" w:rsidRDefault="001545C0" w:rsidP="001545C0">
      <w:pPr>
        <w:pStyle w:val="af6"/>
        <w:numPr>
          <w:ilvl w:val="0"/>
          <w:numId w:val="57"/>
        </w:numPr>
      </w:pPr>
      <w:r>
        <w:t xml:space="preserve">Составление аналитики по результатам продвижения; </w:t>
      </w:r>
    </w:p>
    <w:p w14:paraId="030F0FEF" w14:textId="37EB0FBE" w:rsidR="001545C0" w:rsidRDefault="001545C0" w:rsidP="001545C0">
      <w:pPr>
        <w:pStyle w:val="af6"/>
        <w:numPr>
          <w:ilvl w:val="0"/>
          <w:numId w:val="57"/>
        </w:numPr>
      </w:pPr>
      <w:r>
        <w:t xml:space="preserve">Организация создания контента; </w:t>
      </w:r>
    </w:p>
    <w:p w14:paraId="4FC7C39D" w14:textId="657892BE" w:rsidR="001545C0" w:rsidRDefault="001545C0" w:rsidP="001545C0">
      <w:pPr>
        <w:pStyle w:val="af6"/>
        <w:numPr>
          <w:ilvl w:val="0"/>
          <w:numId w:val="57"/>
        </w:numPr>
      </w:pPr>
      <w:r>
        <w:t xml:space="preserve">Осуществление коммуникации отдела продвижения с другими отделами компании; </w:t>
      </w:r>
    </w:p>
    <w:p w14:paraId="5DA27164" w14:textId="6A86F55B" w:rsidR="001545C0" w:rsidRDefault="001545C0" w:rsidP="001545C0">
      <w:pPr>
        <w:ind w:firstLine="360"/>
      </w:pPr>
      <w:r>
        <w:lastRenderedPageBreak/>
        <w:t xml:space="preserve">Также, помимо сотрудников, которые официально работают в отделе планируется привлекать сторонних сотрудников, а именно: </w:t>
      </w:r>
    </w:p>
    <w:p w14:paraId="567F98DF" w14:textId="260F0012" w:rsidR="001545C0" w:rsidRDefault="001545C0" w:rsidP="001545C0">
      <w:pPr>
        <w:pStyle w:val="af6"/>
        <w:numPr>
          <w:ilvl w:val="0"/>
          <w:numId w:val="58"/>
        </w:numPr>
      </w:pPr>
      <w:r>
        <w:t xml:space="preserve">Видео-оператор и видеомонтажер – для создания контента для социальных сетей, маркетплейсов; </w:t>
      </w:r>
    </w:p>
    <w:p w14:paraId="288283EA" w14:textId="0BB40D7B" w:rsidR="003A3115" w:rsidRDefault="003A3115" w:rsidP="001545C0">
      <w:pPr>
        <w:pStyle w:val="af6"/>
        <w:numPr>
          <w:ilvl w:val="0"/>
          <w:numId w:val="58"/>
        </w:numPr>
      </w:pPr>
      <w:r>
        <w:t xml:space="preserve">Ведущий – для создания контента для социальных сетей, маркетплейсов. </w:t>
      </w:r>
    </w:p>
    <w:p w14:paraId="03EC2262" w14:textId="458D8777" w:rsidR="003A3115" w:rsidRPr="003A3115" w:rsidRDefault="003A3115" w:rsidP="003A3115">
      <w:pPr>
        <w:pStyle w:val="3"/>
      </w:pPr>
      <w:bookmarkStart w:id="27" w:name="_Toc73546124"/>
      <w:r w:rsidRPr="003A3115">
        <w:t>2.1.7 Бюджет</w:t>
      </w:r>
      <w:r>
        <w:t>ное планирование</w:t>
      </w:r>
      <w:bookmarkEnd w:id="27"/>
    </w:p>
    <w:p w14:paraId="0856CC28" w14:textId="25C18F96" w:rsidR="003A3115" w:rsidRDefault="003A3115" w:rsidP="003A3115">
      <w:pPr>
        <w:ind w:firstLine="708"/>
      </w:pPr>
      <w:r>
        <w:t xml:space="preserve">Для того, чтобы планировать денежные расходы был составлен бюджет отдела продвижения на год. </w:t>
      </w:r>
    </w:p>
    <w:p w14:paraId="0DAE2445" w14:textId="3573538D" w:rsidR="003A3115" w:rsidRDefault="003A3115" w:rsidP="003A3115">
      <w:r>
        <w:t xml:space="preserve">Бюджет на инструменты представлен в таблице ниже. </w:t>
      </w:r>
    </w:p>
    <w:p w14:paraId="2459067D" w14:textId="29557805" w:rsidR="003A3115" w:rsidRDefault="003A3115" w:rsidP="003A3115">
      <w:pPr>
        <w:pStyle w:val="a0"/>
        <w:jc w:val="right"/>
        <w:rPr>
          <w:b w:val="0"/>
          <w:bCs/>
        </w:rPr>
      </w:pPr>
      <w:r w:rsidRPr="003A3115">
        <w:rPr>
          <w:b w:val="0"/>
          <w:bCs/>
        </w:rPr>
        <w:t>Бюджет на инструменты продвижения</w:t>
      </w:r>
    </w:p>
    <w:p w14:paraId="4EEA1316" w14:textId="4D1DB970" w:rsidR="004D7429" w:rsidRDefault="004D7429" w:rsidP="004D7429">
      <w:r w:rsidRPr="004D7429">
        <w:rPr>
          <w:noProof/>
        </w:rPr>
        <w:drawing>
          <wp:inline distT="0" distB="0" distL="0" distR="0" wp14:anchorId="085FDB0D" wp14:editId="6789FA34">
            <wp:extent cx="6291436" cy="21265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8952" cy="2132432"/>
                    </a:xfrm>
                    <a:prstGeom prst="rect">
                      <a:avLst/>
                    </a:prstGeom>
                  </pic:spPr>
                </pic:pic>
              </a:graphicData>
            </a:graphic>
          </wp:inline>
        </w:drawing>
      </w:r>
    </w:p>
    <w:p w14:paraId="36FA1091" w14:textId="45D735D5" w:rsidR="000F73E5" w:rsidRDefault="004D7429" w:rsidP="004D7429">
      <w:pPr>
        <w:ind w:firstLine="708"/>
      </w:pPr>
      <w:r>
        <w:t>Общая сумма бюджета на год – 11 604 000 руб. Из него, 1 квартал – 2 266 000 руб. (20</w:t>
      </w:r>
      <w:r w:rsidRPr="004D7429">
        <w:t xml:space="preserve">% </w:t>
      </w:r>
      <w:r>
        <w:t xml:space="preserve">от годового бюджета), 2 квартал – 2 846 000 руб. (25% от годового бюджета), 3 квартал – 3 216 000 руб. (28% от годового бюджета), 4 квартал – 3 276 000 руб. (28% от годового бюджета). </w:t>
      </w:r>
    </w:p>
    <w:p w14:paraId="6C38F4FB" w14:textId="5F0E94D1" w:rsidR="004D7429" w:rsidRDefault="004D7429" w:rsidP="004D7429">
      <w:pPr>
        <w:ind w:firstLine="708"/>
      </w:pPr>
      <w:r>
        <w:t xml:space="preserve">Затраты на продвижение бренда в Интернет-магазинах составляют </w:t>
      </w:r>
      <w:r w:rsidR="00212313">
        <w:t>10 210 000 руб. в год и составляют большую долю из бюджета – 88%. При этом доля затрат на продвижения от планируемого оборота составит – 6% за год. На узнаваемость планируется потратить 290 тыс. руб. и 720 тыс. руб. на создание контента, что составляет 9% от общего бюджета на продвижение в 2021 году.</w:t>
      </w:r>
    </w:p>
    <w:p w14:paraId="4D6FFD1A" w14:textId="1E28B46B" w:rsidR="00212313" w:rsidRDefault="00212313" w:rsidP="00212313">
      <w:pPr>
        <w:ind w:firstLine="708"/>
      </w:pPr>
      <w:r>
        <w:t xml:space="preserve">В таблице 21 приведены затраты фонда оплаты труда на содержание сотрудников отдела продвижения. </w:t>
      </w:r>
    </w:p>
    <w:p w14:paraId="1A9E2B84" w14:textId="40F814BC" w:rsidR="007176B5" w:rsidRDefault="007176B5" w:rsidP="00212313">
      <w:pPr>
        <w:ind w:firstLine="708"/>
      </w:pPr>
    </w:p>
    <w:p w14:paraId="08404977" w14:textId="77777777" w:rsidR="007176B5" w:rsidRDefault="007176B5" w:rsidP="00212313">
      <w:pPr>
        <w:ind w:firstLine="708"/>
      </w:pPr>
    </w:p>
    <w:p w14:paraId="59F56335" w14:textId="3C6AAB08" w:rsidR="008A0DDA" w:rsidRDefault="00212313" w:rsidP="00533D26">
      <w:pPr>
        <w:pStyle w:val="a0"/>
        <w:jc w:val="right"/>
        <w:rPr>
          <w:b w:val="0"/>
          <w:bCs/>
        </w:rPr>
      </w:pPr>
      <w:r w:rsidRPr="00212313">
        <w:rPr>
          <w:b w:val="0"/>
          <w:bCs/>
        </w:rPr>
        <w:lastRenderedPageBreak/>
        <w:t>Фонд оплаты труда отдела продвижения</w:t>
      </w:r>
    </w:p>
    <w:p w14:paraId="63302753" w14:textId="7AF16758" w:rsidR="00533D26" w:rsidRDefault="00533D26" w:rsidP="00533D26">
      <w:r w:rsidRPr="00533D26">
        <w:rPr>
          <w:noProof/>
        </w:rPr>
        <w:drawing>
          <wp:inline distT="0" distB="0" distL="0" distR="0" wp14:anchorId="1A16824C" wp14:editId="336ED98B">
            <wp:extent cx="6353659" cy="925033"/>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17741" cy="934363"/>
                    </a:xfrm>
                    <a:prstGeom prst="rect">
                      <a:avLst/>
                    </a:prstGeom>
                  </pic:spPr>
                </pic:pic>
              </a:graphicData>
            </a:graphic>
          </wp:inline>
        </w:drawing>
      </w:r>
    </w:p>
    <w:p w14:paraId="65278A72" w14:textId="38F71FA4" w:rsidR="00533D26" w:rsidRDefault="00533D26" w:rsidP="00533D26">
      <w:pPr>
        <w:ind w:firstLine="708"/>
      </w:pPr>
      <w:r>
        <w:t xml:space="preserve">Общие затраты на фонд оплаты труда за год составят 4 127 100 руб., общие затраты на содержание отдела продвижения в компании составит – 15 731 000 руб., что составляет 2% от планируемого оборота компании за 2021 г. </w:t>
      </w:r>
    </w:p>
    <w:p w14:paraId="21495083" w14:textId="77777777" w:rsidR="00194EED" w:rsidRDefault="00194EED" w:rsidP="008A0DDA">
      <w:pPr>
        <w:pStyle w:val="a6"/>
      </w:pPr>
    </w:p>
    <w:p w14:paraId="396C6DAF" w14:textId="77777777" w:rsidR="00194EED" w:rsidRDefault="00194EED">
      <w:pPr>
        <w:spacing w:before="0" w:after="0" w:line="240" w:lineRule="auto"/>
        <w:jc w:val="left"/>
        <w:rPr>
          <w:rFonts w:eastAsiaTheme="majorEastAsia" w:cstheme="majorBidi"/>
          <w:b/>
          <w:szCs w:val="26"/>
        </w:rPr>
      </w:pPr>
      <w:r>
        <w:br w:type="page"/>
      </w:r>
    </w:p>
    <w:p w14:paraId="3A17578D" w14:textId="77777777" w:rsidR="00194EED" w:rsidRDefault="008A0DDA" w:rsidP="008A0DDA">
      <w:pPr>
        <w:pStyle w:val="a6"/>
      </w:pPr>
      <w:bookmarkStart w:id="28" w:name="_Toc73546125"/>
      <w:r>
        <w:lastRenderedPageBreak/>
        <w:t>2.2 Оценка эффективности стратегии за 1 квартал 2021 г.</w:t>
      </w:r>
      <w:bookmarkEnd w:id="28"/>
      <w:r>
        <w:t xml:space="preserve"> </w:t>
      </w:r>
    </w:p>
    <w:p w14:paraId="1648F921" w14:textId="77777777" w:rsidR="00194EED" w:rsidRDefault="00194EED" w:rsidP="00194EED">
      <w:pPr>
        <w:ind w:firstLine="708"/>
      </w:pPr>
      <w:r>
        <w:t xml:space="preserve">Для того, чтобы принять решение о внесении корректировок в стратегию продвижения необходимо провести оценку эффективности рекламных кампаний по итогу 1 квартала. Оценка производится только по 1 кварталу ввиду того, что на момент написания данной работы имелись результаты рекламных кампании только за первый квартал. </w:t>
      </w:r>
    </w:p>
    <w:p w14:paraId="68361DD0" w14:textId="0D5A20F6" w:rsidR="00194EED" w:rsidRDefault="00194EED" w:rsidP="00194EED">
      <w:pPr>
        <w:ind w:firstLine="708"/>
      </w:pPr>
      <w:r>
        <w:t xml:space="preserve">В предыдущей главе я заведомо не включала в себя плановые показатели эффективности инструментов ввиду того, что эффективность постоянно меняется и из-за отсутствия масштабной базы по эффективности рекламных кампаний за предыдущие периоды (продвижение в Интернет-каналах в компании используется всего год) мы на данный момент не устанавливали для себя никаких критериев для оценки. Один критерий, которым мы руководствуемся, это относительная доля затрат на рекламу для тех инструментов, для которых есть данные о продажах, не должны превышать 40% от получаемого оборота. Более того, периодически мы не выключаем неэффективную рекламную кампанию для того, чтобы иметь данные за период. </w:t>
      </w:r>
    </w:p>
    <w:p w14:paraId="55AF32A4" w14:textId="02A2ADD8" w:rsidR="006753DD" w:rsidRDefault="00F17715" w:rsidP="00F17715">
      <w:r>
        <w:t xml:space="preserve">В 1 квартале 2021 года по факту были реализованы следующие инструменты. </w:t>
      </w:r>
    </w:p>
    <w:p w14:paraId="35F3ECD2" w14:textId="3A9A0EC7" w:rsidR="00F17715" w:rsidRPr="00F17715" w:rsidRDefault="00F17715" w:rsidP="00F17715">
      <w:pPr>
        <w:pStyle w:val="a0"/>
        <w:jc w:val="right"/>
        <w:rPr>
          <w:b w:val="0"/>
          <w:bCs/>
        </w:rPr>
      </w:pPr>
      <w:r w:rsidRPr="00F17715">
        <w:rPr>
          <w:b w:val="0"/>
          <w:bCs/>
        </w:rPr>
        <w:t>Факт реализации стратегии за 1 квартал</w:t>
      </w:r>
    </w:p>
    <w:p w14:paraId="3D8D8743" w14:textId="23EE3AD5" w:rsidR="00F17715" w:rsidRDefault="00F46F13" w:rsidP="00F17715">
      <w:r w:rsidRPr="00F46F13">
        <w:rPr>
          <w:noProof/>
        </w:rPr>
        <w:drawing>
          <wp:inline distT="0" distB="0" distL="0" distR="0" wp14:anchorId="0553C40A" wp14:editId="578A0CD3">
            <wp:extent cx="5940425" cy="4162425"/>
            <wp:effectExtent l="0" t="0" r="317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162425"/>
                    </a:xfrm>
                    <a:prstGeom prst="rect">
                      <a:avLst/>
                    </a:prstGeom>
                  </pic:spPr>
                </pic:pic>
              </a:graphicData>
            </a:graphic>
          </wp:inline>
        </w:drawing>
      </w:r>
    </w:p>
    <w:p w14:paraId="1321B5C0" w14:textId="1EC0AE0F" w:rsidR="00F17715" w:rsidRPr="00F17715" w:rsidRDefault="00F17715" w:rsidP="00F17715">
      <w:pPr>
        <w:ind w:firstLine="708"/>
      </w:pPr>
      <w:r>
        <w:lastRenderedPageBreak/>
        <w:t xml:space="preserve">Изменения коснулись </w:t>
      </w:r>
      <w:r w:rsidR="00F46F13">
        <w:t>семь</w:t>
      </w:r>
      <w:r>
        <w:t xml:space="preserve"> инструментов: два из них (поведенческий бот и реклама в категории на </w:t>
      </w:r>
      <w:r>
        <w:rPr>
          <w:lang w:val="en-US"/>
        </w:rPr>
        <w:t>Wildberries</w:t>
      </w:r>
      <w:r w:rsidRPr="00F17715">
        <w:t xml:space="preserve">) </w:t>
      </w:r>
      <w:r>
        <w:t xml:space="preserve">не показали своей эффективности на периоде 2 месяцев из-за чего было принято решение приостановить их использование, два инструмента были переведены в формат активной работы из тестирования раньше запланированного. </w:t>
      </w:r>
      <w:r w:rsidR="00F46F13">
        <w:t>Продвижения на площадке Все.Инструменты в январе были отменено ввиду низкого спроса на площадке.</w:t>
      </w:r>
    </w:p>
    <w:p w14:paraId="3364CBA3" w14:textId="633546B3" w:rsidR="00B052AE" w:rsidRDefault="00B052AE" w:rsidP="00B052AE">
      <w:pPr>
        <w:pStyle w:val="3"/>
      </w:pPr>
      <w:bookmarkStart w:id="29" w:name="_Toc73546126"/>
      <w:r>
        <w:t>2.2.1 Шаблоны для оценки эффективности</w:t>
      </w:r>
      <w:bookmarkEnd w:id="29"/>
    </w:p>
    <w:p w14:paraId="0DE622AA" w14:textId="2384E46D" w:rsidR="00B052AE" w:rsidRPr="00B052AE" w:rsidRDefault="00B052AE" w:rsidP="00B052AE">
      <w:pPr>
        <w:ind w:firstLine="708"/>
      </w:pPr>
      <w:r>
        <w:t xml:space="preserve">Для того, чтобы в течение года иметь возможность регулярно оценивать эффективность инструментов и вносить изменения необходимо было заранее определить формы для оценки рекламных кампаний. Ввиду большого разнообразия инструментов и ограничений по предоставляемым данным было реализовано несколько шаблонов. </w:t>
      </w:r>
    </w:p>
    <w:p w14:paraId="32F48833" w14:textId="617728CB" w:rsidR="008A0DDA" w:rsidRDefault="006753DD" w:rsidP="00194EED">
      <w:pPr>
        <w:ind w:firstLine="708"/>
      </w:pPr>
      <w:r>
        <w:tab/>
        <w:t>Для оценки продвижения по маркетплейсам</w:t>
      </w:r>
      <w:r w:rsidR="00E94765">
        <w:t xml:space="preserve"> для инструментов, которые предоставляют данные по продажам с рекламы,</w:t>
      </w:r>
      <w:r>
        <w:t xml:space="preserve"> была разработана следующая форма для оценки эффективности. </w:t>
      </w:r>
    </w:p>
    <w:p w14:paraId="5729E688" w14:textId="1D06580C" w:rsidR="00E94765" w:rsidRPr="00E94765" w:rsidRDefault="00E94765" w:rsidP="00E94765">
      <w:pPr>
        <w:pStyle w:val="a0"/>
        <w:jc w:val="right"/>
        <w:rPr>
          <w:b w:val="0"/>
          <w:bCs/>
        </w:rPr>
      </w:pPr>
      <w:r w:rsidRPr="00E94765">
        <w:rPr>
          <w:b w:val="0"/>
          <w:bCs/>
        </w:rPr>
        <w:t xml:space="preserve">Шаблон для оценки </w:t>
      </w:r>
      <w:r w:rsidR="001A4560">
        <w:rPr>
          <w:b w:val="0"/>
          <w:bCs/>
        </w:rPr>
        <w:t>инструментов с продажами</w:t>
      </w:r>
    </w:p>
    <w:p w14:paraId="32495779" w14:textId="1B19252B" w:rsidR="00E94765" w:rsidRDefault="00E94765" w:rsidP="00E94765">
      <w:r w:rsidRPr="00E94765">
        <w:rPr>
          <w:noProof/>
        </w:rPr>
        <w:drawing>
          <wp:inline distT="0" distB="0" distL="0" distR="0" wp14:anchorId="2EB3A875" wp14:editId="01E40584">
            <wp:extent cx="5940425" cy="768985"/>
            <wp:effectExtent l="0" t="0" r="317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768985"/>
                    </a:xfrm>
                    <a:prstGeom prst="rect">
                      <a:avLst/>
                    </a:prstGeom>
                  </pic:spPr>
                </pic:pic>
              </a:graphicData>
            </a:graphic>
          </wp:inline>
        </w:drawing>
      </w:r>
    </w:p>
    <w:p w14:paraId="0479EBC3" w14:textId="701D1C0B" w:rsidR="006753DD" w:rsidRDefault="00B052AE" w:rsidP="00B052AE">
      <w:pPr>
        <w:ind w:firstLine="708"/>
      </w:pPr>
      <w:r>
        <w:t xml:space="preserve">На месте ошибок в таблице находятся формулы, которые автоматически рассчитывают необходимые для принятия решений метрики (описание метрик находится в главе 2.1.4 «Метрики для оценки эффективности»). </w:t>
      </w:r>
    </w:p>
    <w:p w14:paraId="644C7258" w14:textId="77777777" w:rsidR="001A4560" w:rsidRDefault="00B052AE" w:rsidP="00B052AE">
      <w:pPr>
        <w:ind w:firstLine="708"/>
      </w:pPr>
      <w:r>
        <w:t xml:space="preserve">Для оценки продвижения по инструменту </w:t>
      </w:r>
      <w:r>
        <w:rPr>
          <w:lang w:val="en-US"/>
        </w:rPr>
        <w:t>OZON</w:t>
      </w:r>
      <w:r>
        <w:t>. Поведенческий бот была разработана следующая таблица</w:t>
      </w:r>
      <w:r w:rsidR="001A4560">
        <w:t>.</w:t>
      </w:r>
    </w:p>
    <w:p w14:paraId="7F7A257E" w14:textId="18F8AE5F" w:rsidR="001A4560" w:rsidRPr="001A4560" w:rsidRDefault="001A4560" w:rsidP="001A4560">
      <w:pPr>
        <w:pStyle w:val="a0"/>
        <w:jc w:val="right"/>
        <w:rPr>
          <w:b w:val="0"/>
          <w:bCs/>
        </w:rPr>
      </w:pPr>
      <w:r w:rsidRPr="001A4560">
        <w:rPr>
          <w:b w:val="0"/>
          <w:bCs/>
        </w:rPr>
        <w:t>Шаблон для оценки поведенческого бота</w:t>
      </w:r>
      <w:r w:rsidR="00B052AE" w:rsidRPr="001A4560">
        <w:rPr>
          <w:b w:val="0"/>
          <w:bCs/>
        </w:rPr>
        <w:t xml:space="preserve"> </w:t>
      </w:r>
    </w:p>
    <w:p w14:paraId="5FDBA61B" w14:textId="31607702" w:rsidR="001A4560" w:rsidRPr="00B052AE" w:rsidRDefault="001A4560" w:rsidP="00B052AE">
      <w:pPr>
        <w:ind w:firstLine="708"/>
      </w:pPr>
      <w:r w:rsidRPr="001A4560">
        <w:rPr>
          <w:noProof/>
        </w:rPr>
        <w:drawing>
          <wp:inline distT="0" distB="0" distL="0" distR="0" wp14:anchorId="5CC24F0F" wp14:editId="1DB32C38">
            <wp:extent cx="3848986" cy="226631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83681" cy="2286742"/>
                    </a:xfrm>
                    <a:prstGeom prst="rect">
                      <a:avLst/>
                    </a:prstGeom>
                  </pic:spPr>
                </pic:pic>
              </a:graphicData>
            </a:graphic>
          </wp:inline>
        </w:drawing>
      </w:r>
    </w:p>
    <w:p w14:paraId="6DC96010" w14:textId="28D5E17D" w:rsidR="00B052AE" w:rsidRDefault="001A4560" w:rsidP="001A4560">
      <w:pPr>
        <w:ind w:firstLine="708"/>
      </w:pPr>
      <w:r>
        <w:lastRenderedPageBreak/>
        <w:t xml:space="preserve">Заполнение данной таблицы никак не автоматизировано и заполняется вручную менеджером по настройке рекламы. Заполняются графы «Дата», куда вносится дата занесения данных и положение товара в выдаче при просмотре в режиме Инкогнито. </w:t>
      </w:r>
    </w:p>
    <w:p w14:paraId="303831BB" w14:textId="7817C074" w:rsidR="001A4560" w:rsidRDefault="001A4560" w:rsidP="001A4560">
      <w:pPr>
        <w:ind w:firstLine="708"/>
      </w:pPr>
      <w:r>
        <w:t xml:space="preserve">Оценка рекламных инструментов продвижения на сайте ВсеИнструменты.ру является для нас задачей на текущий момент. Коллеги из отдела рекламы портала предоставляют лишь ограниченный набор данных о кампаниях, поэтому основная оценка производится по оценке динамики продаж за месяц. </w:t>
      </w:r>
    </w:p>
    <w:p w14:paraId="423F28B6" w14:textId="673D8BD5" w:rsidR="001A4560" w:rsidRDefault="001A4560" w:rsidP="001A4560">
      <w:pPr>
        <w:pStyle w:val="a0"/>
        <w:jc w:val="right"/>
        <w:rPr>
          <w:b w:val="0"/>
          <w:bCs/>
        </w:rPr>
      </w:pPr>
      <w:r w:rsidRPr="001A4560">
        <w:rPr>
          <w:b w:val="0"/>
          <w:bCs/>
        </w:rPr>
        <w:t>Оценка продвижения на сайте ВсеИнструменты.ру</w:t>
      </w:r>
    </w:p>
    <w:p w14:paraId="0F350159" w14:textId="5134E3DB" w:rsidR="006753DD" w:rsidRDefault="007C0456" w:rsidP="00A856E2">
      <w:pPr>
        <w:pStyle w:val="a0"/>
        <w:numPr>
          <w:ilvl w:val="0"/>
          <w:numId w:val="0"/>
        </w:numPr>
        <w:rPr>
          <w:b w:val="0"/>
          <w:bCs/>
        </w:rPr>
      </w:pPr>
      <w:r w:rsidRPr="007C0456">
        <w:rPr>
          <w:b w:val="0"/>
          <w:bCs/>
          <w:noProof/>
        </w:rPr>
        <w:drawing>
          <wp:inline distT="0" distB="0" distL="0" distR="0" wp14:anchorId="75163857" wp14:editId="614C7DED">
            <wp:extent cx="5940425" cy="8890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889000"/>
                    </a:xfrm>
                    <a:prstGeom prst="rect">
                      <a:avLst/>
                    </a:prstGeom>
                  </pic:spPr>
                </pic:pic>
              </a:graphicData>
            </a:graphic>
          </wp:inline>
        </w:drawing>
      </w:r>
    </w:p>
    <w:p w14:paraId="6C39E720" w14:textId="05A2E703" w:rsidR="00A856E2" w:rsidRDefault="00A856E2" w:rsidP="00A856E2">
      <w:pPr>
        <w:ind w:firstLine="708"/>
      </w:pPr>
      <w:r>
        <w:t xml:space="preserve">В данном шаблоне автоматически подсчитываются поля Динамика в руб., Динамика в процентах и доля затрат. Зеленым выделены данные о продажах за два месяца до включения рекламы на определенные артикулы, исходя из этих данных автоматически подсчитывается поле Среднее в месяц до продвижения, из чего потом мы приблизительно считаем прирост продаж. По тем инструментам, которые стоят в независимости от кол-ва артикулов, мы рассчитываем затраты на один артикул исходя из кол-ва включенных позиций. Например, для баннера стоимостью 100 тыс. руб. и 10 позициями в кампании, затраты на один артикул составят 10 тыс. руб., если мы включим </w:t>
      </w:r>
      <w:r w:rsidR="007C0456">
        <w:t xml:space="preserve">20 позиций – то на один артикул потратим 5 тыс. руб. </w:t>
      </w:r>
    </w:p>
    <w:p w14:paraId="5214D879" w14:textId="186065AB" w:rsidR="00A856E2" w:rsidRDefault="00A856E2" w:rsidP="00A856E2">
      <w:r>
        <w:tab/>
        <w:t xml:space="preserve">Для инструментов рекламы в агрегаторе и на маркетплейсе Яндекса Маркете также был разработан отдельный шаблон с учетом получаемых данных. К сожалению, рекламные инструмента Яндекса не дают статистику по платным показам, а также не делают детализации до совершенных с рекламы покупок, поэтому </w:t>
      </w:r>
      <w:r w:rsidR="007C0456">
        <w:t xml:space="preserve">шаблон учитывает ограниченность данных и возможность оценивать только кол-во кликов и прирост продаж. </w:t>
      </w:r>
    </w:p>
    <w:p w14:paraId="45291FB9" w14:textId="136F338B" w:rsidR="00841047" w:rsidRDefault="00841047" w:rsidP="00841047">
      <w:pPr>
        <w:pStyle w:val="a0"/>
        <w:jc w:val="right"/>
        <w:rPr>
          <w:b w:val="0"/>
          <w:bCs/>
        </w:rPr>
      </w:pPr>
      <w:r w:rsidRPr="00841047">
        <w:rPr>
          <w:b w:val="0"/>
          <w:bCs/>
        </w:rPr>
        <w:t>Оценка продвижения на Яндекс. Маркете</w:t>
      </w:r>
    </w:p>
    <w:p w14:paraId="2524A7A9" w14:textId="24A78BEE" w:rsidR="002D1900" w:rsidRPr="00841047" w:rsidRDefault="002D1900" w:rsidP="00841047">
      <w:pPr>
        <w:rPr>
          <w:lang w:val="en-US"/>
        </w:rPr>
      </w:pPr>
      <w:r w:rsidRPr="002D1900">
        <w:rPr>
          <w:noProof/>
          <w:lang w:val="en-US"/>
        </w:rPr>
        <w:drawing>
          <wp:inline distT="0" distB="0" distL="0" distR="0" wp14:anchorId="2B0F34C8" wp14:editId="0168984E">
            <wp:extent cx="5448300" cy="1143000"/>
            <wp:effectExtent l="0" t="0" r="0" b="0"/>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pic:nvPicPr>
                  <pic:blipFill>
                    <a:blip r:embed="rId32"/>
                    <a:stretch>
                      <a:fillRect/>
                    </a:stretch>
                  </pic:blipFill>
                  <pic:spPr>
                    <a:xfrm>
                      <a:off x="0" y="0"/>
                      <a:ext cx="5448300" cy="1143000"/>
                    </a:xfrm>
                    <a:prstGeom prst="rect">
                      <a:avLst/>
                    </a:prstGeom>
                  </pic:spPr>
                </pic:pic>
              </a:graphicData>
            </a:graphic>
          </wp:inline>
        </w:drawing>
      </w:r>
    </w:p>
    <w:p w14:paraId="3E5098F2" w14:textId="64936703" w:rsidR="00A856E2" w:rsidRDefault="00841047" w:rsidP="00841047">
      <w:pPr>
        <w:ind w:firstLine="708"/>
      </w:pPr>
      <w:r>
        <w:t xml:space="preserve">В данном шаблоне автоматически заполняются поля: </w:t>
      </w:r>
      <w:r w:rsidR="002D1900">
        <w:t xml:space="preserve">динамики </w:t>
      </w:r>
      <w:r>
        <w:t xml:space="preserve">Колонка «Инструмент» обозначает, какой именно рекламный инструмент: реклама в агрегаторе или </w:t>
      </w:r>
      <w:r>
        <w:lastRenderedPageBreak/>
        <w:t xml:space="preserve">реклама на маркетплейсе, показали какой </w:t>
      </w:r>
      <w:r w:rsidR="001D1E7B">
        <w:t xml:space="preserve">результат. Также, данный шаблон рассчитан на то, что аналитика может проходить по неделям, дням или другим периодам. </w:t>
      </w:r>
    </w:p>
    <w:p w14:paraId="245408B9" w14:textId="156F1A42" w:rsidR="001D1E7B" w:rsidRDefault="001D1E7B" w:rsidP="00841047">
      <w:pPr>
        <w:ind w:firstLine="708"/>
      </w:pPr>
      <w:r>
        <w:t xml:space="preserve">Отдельный шаблон реализован под анализ контекстной рекламы в поисковой системе Яндекс. Данный шаблон в последствии планируется использовать и для анализа эффективности продвижения в поисковой системе </w:t>
      </w:r>
      <w:r>
        <w:rPr>
          <w:lang w:val="en-US"/>
        </w:rPr>
        <w:t>Google</w:t>
      </w:r>
      <w:r w:rsidRPr="001D1E7B">
        <w:t xml:space="preserve">, </w:t>
      </w:r>
      <w:r>
        <w:t xml:space="preserve">так как данные инструменты показывают одинаковые данные. </w:t>
      </w:r>
    </w:p>
    <w:p w14:paraId="624F1B49" w14:textId="61F813D8" w:rsidR="001D1E7B" w:rsidRDefault="001D1E7B" w:rsidP="001D1E7B">
      <w:pPr>
        <w:pStyle w:val="a0"/>
        <w:jc w:val="right"/>
        <w:rPr>
          <w:b w:val="0"/>
          <w:bCs/>
        </w:rPr>
      </w:pPr>
      <w:r w:rsidRPr="001D1E7B">
        <w:rPr>
          <w:b w:val="0"/>
          <w:bCs/>
        </w:rPr>
        <w:t>Оценка контекстной рекламы в Яндекс</w:t>
      </w:r>
    </w:p>
    <w:p w14:paraId="051E26A8" w14:textId="33E7D744" w:rsidR="001D1E7B" w:rsidRDefault="001D1E7B" w:rsidP="001D1E7B">
      <w:r w:rsidRPr="001D1E7B">
        <w:rPr>
          <w:noProof/>
        </w:rPr>
        <w:drawing>
          <wp:inline distT="0" distB="0" distL="0" distR="0" wp14:anchorId="33EC222C" wp14:editId="03DCC841">
            <wp:extent cx="5940425" cy="101663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016635"/>
                    </a:xfrm>
                    <a:prstGeom prst="rect">
                      <a:avLst/>
                    </a:prstGeom>
                  </pic:spPr>
                </pic:pic>
              </a:graphicData>
            </a:graphic>
          </wp:inline>
        </w:drawing>
      </w:r>
    </w:p>
    <w:p w14:paraId="603A2311" w14:textId="29D9BB3A" w:rsidR="00D65A9B" w:rsidRDefault="00C32154" w:rsidP="001D1E7B">
      <w:r>
        <w:tab/>
        <w:t xml:space="preserve">Из-за высоких расходов на данный инструмент мы анализируем каждый артикул каждую неделю, именно поэтому была сделана структура отчета, позволяющая заносить данные по каждой неделе. Автоматически заполняются поля, которые рассчитываются на основе полученных данных из отчетом статистики из рекламного кабинета. </w:t>
      </w:r>
    </w:p>
    <w:p w14:paraId="12E94077" w14:textId="682B59C7" w:rsidR="00E52ECB" w:rsidRDefault="00256D4B" w:rsidP="001D1E7B">
      <w:r>
        <w:tab/>
        <w:t xml:space="preserve">Также, мы ведем оценку того, как повлияло улучшение оформления карточек товара на маркетплейсах. Наша гипотеза состоит в том, что при улучшении качества фотоматериалов, добавлении видеоматериалов, добавления полезной информации о продукте (например, инструкция по безопасности, правила ухода за инструментом, варианты использования и так далее) вероятность того, что человек положит товар в корзину возрастет, то есть показатель </w:t>
      </w:r>
      <w:r>
        <w:rPr>
          <w:lang w:val="en-US"/>
        </w:rPr>
        <w:t>CR</w:t>
      </w:r>
      <w:r w:rsidRPr="00256D4B">
        <w:t xml:space="preserve"> </w:t>
      </w:r>
      <w:r>
        <w:t>–</w:t>
      </w:r>
      <w:r w:rsidRPr="00256D4B">
        <w:t xml:space="preserve"> </w:t>
      </w:r>
      <w:r>
        <w:t xml:space="preserve">конверсия в покупку из клика увеличиться, следовательно, вырастут и продажи. Однако, из-за того, что помимо улучшения карточек у нас также на большую часть ассортимента установлена различная реклама, мы не можем точно сказать, повлияло ли на рост продаж улучшение контентна или конкретный рекламный инструмент, поэтому оценку по данному инструменту мы ведем только с точки зрения конверсии.  К сожалению, подобные данные (показы, клики, положили в корзину и, как следствие, конверсию в корзину) предоставляет лишь площадка </w:t>
      </w:r>
      <w:r>
        <w:rPr>
          <w:lang w:val="en-US"/>
        </w:rPr>
        <w:t>OZON</w:t>
      </w:r>
      <w:r>
        <w:t xml:space="preserve">, поэтому данные о показатели конверсии мы получаем из личного кабинета поставщика магазина </w:t>
      </w:r>
      <w:r>
        <w:rPr>
          <w:lang w:val="en-US"/>
        </w:rPr>
        <w:t>OZON</w:t>
      </w:r>
      <w:r w:rsidRPr="00256D4B">
        <w:t xml:space="preserve">. </w:t>
      </w:r>
    </w:p>
    <w:p w14:paraId="6220136A" w14:textId="0395A779" w:rsidR="00256D4B" w:rsidRDefault="00256D4B" w:rsidP="001D1E7B"/>
    <w:p w14:paraId="1F4677E5" w14:textId="20F057E5" w:rsidR="00256D4B" w:rsidRDefault="00256D4B" w:rsidP="001D1E7B"/>
    <w:p w14:paraId="3F68AC08" w14:textId="77777777" w:rsidR="00097DDF" w:rsidRDefault="00097DDF" w:rsidP="001D1E7B"/>
    <w:p w14:paraId="09AC6236" w14:textId="533FBA5B" w:rsidR="00256D4B" w:rsidRPr="00256D4B" w:rsidRDefault="00256D4B" w:rsidP="00256D4B">
      <w:pPr>
        <w:pStyle w:val="a0"/>
        <w:jc w:val="right"/>
        <w:rPr>
          <w:b w:val="0"/>
          <w:bCs/>
        </w:rPr>
      </w:pPr>
      <w:r w:rsidRPr="00256D4B">
        <w:rPr>
          <w:b w:val="0"/>
          <w:bCs/>
        </w:rPr>
        <w:t>Оценка эффективности улучшения контента</w:t>
      </w:r>
    </w:p>
    <w:p w14:paraId="4EDD1C16" w14:textId="358FC5AD" w:rsidR="00256D4B" w:rsidRDefault="00256D4B" w:rsidP="00256D4B">
      <w:r w:rsidRPr="00256D4B">
        <w:rPr>
          <w:noProof/>
        </w:rPr>
        <w:lastRenderedPageBreak/>
        <w:drawing>
          <wp:inline distT="0" distB="0" distL="0" distR="0" wp14:anchorId="679F43FA" wp14:editId="63FFCE9F">
            <wp:extent cx="4787900" cy="1041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87900" cy="1041400"/>
                    </a:xfrm>
                    <a:prstGeom prst="rect">
                      <a:avLst/>
                    </a:prstGeom>
                  </pic:spPr>
                </pic:pic>
              </a:graphicData>
            </a:graphic>
          </wp:inline>
        </w:drawing>
      </w:r>
    </w:p>
    <w:p w14:paraId="48578276" w14:textId="2D9C7F75" w:rsidR="00256D4B" w:rsidRDefault="00256D4B" w:rsidP="00097DDF">
      <w:pPr>
        <w:ind w:firstLine="708"/>
      </w:pPr>
      <w:r>
        <w:t>Данные в таблицу заносятся вручную и заполняются в течение месяца каждую неделю.</w:t>
      </w:r>
    </w:p>
    <w:p w14:paraId="67D26918" w14:textId="65ADE056" w:rsidR="00097DDF" w:rsidRDefault="00097DDF" w:rsidP="00097DDF">
      <w:pPr>
        <w:ind w:firstLine="708"/>
      </w:pPr>
      <w:r>
        <w:t xml:space="preserve">Следующим шагом было необходимо создать шаблоны для оценки эффективности для инструментов по увеличению лояльности. Для каждой социальной сети было принято решение создать отдельный шаблон, так как в каждой имеются свои особенности и функциональные различия, а также потому, что для каждой социальной сети составляется контент-план, согласно которому и ведется оценка. </w:t>
      </w:r>
    </w:p>
    <w:p w14:paraId="5A843475" w14:textId="3DF1FC08" w:rsidR="007176B5" w:rsidRPr="007176B5" w:rsidRDefault="007176B5" w:rsidP="007176B5">
      <w:pPr>
        <w:pStyle w:val="a0"/>
        <w:jc w:val="right"/>
        <w:rPr>
          <w:b w:val="0"/>
          <w:bCs/>
        </w:rPr>
      </w:pPr>
      <w:r w:rsidRPr="007176B5">
        <w:rPr>
          <w:b w:val="0"/>
          <w:bCs/>
        </w:rPr>
        <w:t xml:space="preserve">Шаблон для оценки активностей в группе </w:t>
      </w:r>
      <w:r w:rsidRPr="007176B5">
        <w:rPr>
          <w:b w:val="0"/>
          <w:bCs/>
          <w:lang w:val="en-US"/>
        </w:rPr>
        <w:t>Instagram</w:t>
      </w:r>
      <w:r w:rsidRPr="007176B5">
        <w:rPr>
          <w:b w:val="0"/>
          <w:bCs/>
        </w:rPr>
        <w:t xml:space="preserve"> за месяц</w:t>
      </w:r>
    </w:p>
    <w:p w14:paraId="37CCD9B6" w14:textId="7C1707DD" w:rsidR="00097DDF" w:rsidRDefault="006166CD" w:rsidP="00097DDF">
      <w:pPr>
        <w:rPr>
          <w:lang w:val="en-US"/>
        </w:rPr>
      </w:pPr>
      <w:r w:rsidRPr="006166CD">
        <w:rPr>
          <w:noProof/>
          <w:lang w:val="en-US"/>
        </w:rPr>
        <w:drawing>
          <wp:inline distT="0" distB="0" distL="0" distR="0" wp14:anchorId="3ECAD08C" wp14:editId="144026A3">
            <wp:extent cx="5940425" cy="79248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792480"/>
                    </a:xfrm>
                    <a:prstGeom prst="rect">
                      <a:avLst/>
                    </a:prstGeom>
                  </pic:spPr>
                </pic:pic>
              </a:graphicData>
            </a:graphic>
          </wp:inline>
        </w:drawing>
      </w:r>
    </w:p>
    <w:p w14:paraId="1A95A286" w14:textId="254F138D" w:rsidR="006166CD" w:rsidRPr="006166CD" w:rsidRDefault="006166CD" w:rsidP="006166CD">
      <w:pPr>
        <w:ind w:firstLine="708"/>
      </w:pPr>
      <w:r>
        <w:t>В данную таблицу спустя 2 дня после загрузки Истории, и спустя неделю после публикации заносятся вручную данные о статистике просмотра. Наиболее важные показатели для нас – показатель вовлеченности и охваты. По</w:t>
      </w:r>
      <w:r w:rsidR="007176B5">
        <w:t>д</w:t>
      </w:r>
      <w:r>
        <w:t xml:space="preserve"> количеством взаимодействий подразумевается сумма таких показателей как: комментарии, репосты, сохранения, посещения профиля). </w:t>
      </w:r>
    </w:p>
    <w:p w14:paraId="7F9965BD" w14:textId="03D9AA4A" w:rsidR="00097DDF" w:rsidRDefault="007176B5" w:rsidP="00097DDF">
      <w:pPr>
        <w:ind w:firstLine="708"/>
      </w:pPr>
      <w:r>
        <w:t xml:space="preserve">Для оценки группы Вконтакте также разработан отдельный шаблон. </w:t>
      </w:r>
    </w:p>
    <w:p w14:paraId="5066908E" w14:textId="3E2038E4" w:rsidR="007176B5" w:rsidRDefault="007176B5" w:rsidP="007176B5">
      <w:pPr>
        <w:pStyle w:val="a0"/>
        <w:jc w:val="right"/>
        <w:rPr>
          <w:b w:val="0"/>
          <w:bCs/>
        </w:rPr>
      </w:pPr>
      <w:r w:rsidRPr="007176B5">
        <w:rPr>
          <w:b w:val="0"/>
          <w:bCs/>
        </w:rPr>
        <w:t>Шаблон для оценки группы Вконтакте</w:t>
      </w:r>
    </w:p>
    <w:p w14:paraId="75335446" w14:textId="67B58ECF" w:rsidR="007176B5" w:rsidRDefault="007176B5" w:rsidP="007176B5">
      <w:r w:rsidRPr="007176B5">
        <w:rPr>
          <w:noProof/>
        </w:rPr>
        <w:drawing>
          <wp:inline distT="0" distB="0" distL="0" distR="0" wp14:anchorId="2A20E743" wp14:editId="2C9EEB4C">
            <wp:extent cx="5940425" cy="108458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084580"/>
                    </a:xfrm>
                    <a:prstGeom prst="rect">
                      <a:avLst/>
                    </a:prstGeom>
                  </pic:spPr>
                </pic:pic>
              </a:graphicData>
            </a:graphic>
          </wp:inline>
        </w:drawing>
      </w:r>
    </w:p>
    <w:p w14:paraId="3B3490FD" w14:textId="41F2768B" w:rsidR="007176B5" w:rsidRDefault="007176B5" w:rsidP="007176B5">
      <w:pPr>
        <w:ind w:firstLine="708"/>
      </w:pPr>
      <w:r>
        <w:t xml:space="preserve">Для данной социальной сети показатели охватов, взаимодействий и уровня вовлеченности также являются главными. </w:t>
      </w:r>
    </w:p>
    <w:p w14:paraId="0DBA8898" w14:textId="30D08C90" w:rsidR="007176B5" w:rsidRDefault="007176B5" w:rsidP="007176B5">
      <w:pPr>
        <w:ind w:firstLine="708"/>
      </w:pPr>
      <w:r>
        <w:t xml:space="preserve">Подобные шаблоны были разработаны также для корпоративного сайта, </w:t>
      </w:r>
      <w:r w:rsidR="0006219A">
        <w:t xml:space="preserve">аккаунта бренда в </w:t>
      </w:r>
      <w:r w:rsidR="0006219A">
        <w:rPr>
          <w:lang w:val="en-US"/>
        </w:rPr>
        <w:t>Tik</w:t>
      </w:r>
      <w:r w:rsidR="0006219A" w:rsidRPr="0006219A">
        <w:t xml:space="preserve"> </w:t>
      </w:r>
      <w:r w:rsidR="0006219A">
        <w:rPr>
          <w:lang w:val="en-US"/>
        </w:rPr>
        <w:t>Tok</w:t>
      </w:r>
      <w:r w:rsidR="0006219A" w:rsidRPr="0006219A">
        <w:t xml:space="preserve">, </w:t>
      </w:r>
      <w:r w:rsidR="0006219A">
        <w:t xml:space="preserve">а также канала на </w:t>
      </w:r>
      <w:r w:rsidR="0006219A">
        <w:rPr>
          <w:lang w:val="en-US"/>
        </w:rPr>
        <w:t>YouTube</w:t>
      </w:r>
      <w:r w:rsidR="0006219A" w:rsidRPr="0006219A">
        <w:t xml:space="preserve">. </w:t>
      </w:r>
    </w:p>
    <w:p w14:paraId="4BAD3000" w14:textId="61C545AA" w:rsidR="0006219A" w:rsidRDefault="0006219A" w:rsidP="0006219A">
      <w:pPr>
        <w:pStyle w:val="a0"/>
        <w:jc w:val="right"/>
        <w:rPr>
          <w:b w:val="0"/>
          <w:bCs/>
        </w:rPr>
      </w:pPr>
      <w:r w:rsidRPr="0006219A">
        <w:rPr>
          <w:b w:val="0"/>
          <w:bCs/>
        </w:rPr>
        <w:t>Шаблон для оценки корпоративного сайта</w:t>
      </w:r>
    </w:p>
    <w:p w14:paraId="680E85B7" w14:textId="17D85A23" w:rsidR="0006219A" w:rsidRDefault="0006219A" w:rsidP="0006219A">
      <w:pPr>
        <w:pStyle w:val="a0"/>
        <w:numPr>
          <w:ilvl w:val="0"/>
          <w:numId w:val="0"/>
        </w:numPr>
        <w:ind w:left="360"/>
        <w:rPr>
          <w:b w:val="0"/>
          <w:bCs/>
        </w:rPr>
      </w:pPr>
      <w:r w:rsidRPr="0006219A">
        <w:rPr>
          <w:b w:val="0"/>
          <w:bCs/>
          <w:noProof/>
        </w:rPr>
        <w:lastRenderedPageBreak/>
        <w:drawing>
          <wp:inline distT="0" distB="0" distL="0" distR="0" wp14:anchorId="6EB897C2" wp14:editId="3AA2EFDA">
            <wp:extent cx="5334000" cy="2082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4000" cy="2082800"/>
                    </a:xfrm>
                    <a:prstGeom prst="rect">
                      <a:avLst/>
                    </a:prstGeom>
                  </pic:spPr>
                </pic:pic>
              </a:graphicData>
            </a:graphic>
          </wp:inline>
        </w:drawing>
      </w:r>
    </w:p>
    <w:p w14:paraId="62069F52" w14:textId="5F135D1E" w:rsidR="0006219A" w:rsidRPr="0006219A" w:rsidRDefault="0006219A" w:rsidP="0006219A">
      <w:pPr>
        <w:pStyle w:val="a0"/>
        <w:jc w:val="right"/>
        <w:rPr>
          <w:b w:val="0"/>
          <w:bCs/>
        </w:rPr>
      </w:pPr>
      <w:r w:rsidRPr="0006219A">
        <w:rPr>
          <w:b w:val="0"/>
          <w:bCs/>
        </w:rPr>
        <w:t xml:space="preserve">Шаблон для оценки аккаунта в </w:t>
      </w:r>
      <w:r w:rsidRPr="0006219A">
        <w:rPr>
          <w:b w:val="0"/>
          <w:bCs/>
          <w:lang w:val="en-US"/>
        </w:rPr>
        <w:t>Tik</w:t>
      </w:r>
      <w:r w:rsidRPr="0006219A">
        <w:rPr>
          <w:b w:val="0"/>
          <w:bCs/>
        </w:rPr>
        <w:t xml:space="preserve"> </w:t>
      </w:r>
      <w:r w:rsidRPr="0006219A">
        <w:rPr>
          <w:b w:val="0"/>
          <w:bCs/>
          <w:lang w:val="en-US"/>
        </w:rPr>
        <w:t>Tok</w:t>
      </w:r>
    </w:p>
    <w:p w14:paraId="2809767B" w14:textId="62FC4723" w:rsidR="0006219A" w:rsidRDefault="0006219A" w:rsidP="0006219A">
      <w:pPr>
        <w:spacing w:before="0" w:after="0" w:line="240" w:lineRule="auto"/>
        <w:jc w:val="left"/>
      </w:pPr>
      <w:r w:rsidRPr="0006219A">
        <w:rPr>
          <w:noProof/>
        </w:rPr>
        <w:drawing>
          <wp:inline distT="0" distB="0" distL="0" distR="0" wp14:anchorId="3434046D" wp14:editId="4A9A88B0">
            <wp:extent cx="5600700" cy="1257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1257300"/>
                    </a:xfrm>
                    <a:prstGeom prst="rect">
                      <a:avLst/>
                    </a:prstGeom>
                  </pic:spPr>
                </pic:pic>
              </a:graphicData>
            </a:graphic>
          </wp:inline>
        </w:drawing>
      </w:r>
    </w:p>
    <w:p w14:paraId="118A12D9" w14:textId="77777777" w:rsidR="0006219A" w:rsidRPr="0006219A" w:rsidRDefault="0006219A" w:rsidP="0006219A">
      <w:pPr>
        <w:pStyle w:val="a0"/>
        <w:jc w:val="right"/>
        <w:rPr>
          <w:rFonts w:eastAsiaTheme="majorEastAsia" w:cstheme="majorBidi"/>
          <w:b w:val="0"/>
          <w:bCs/>
          <w:szCs w:val="26"/>
        </w:rPr>
      </w:pPr>
      <w:r w:rsidRPr="0006219A">
        <w:rPr>
          <w:b w:val="0"/>
          <w:bCs/>
        </w:rPr>
        <w:t xml:space="preserve">Шаблон для оценки </w:t>
      </w:r>
      <w:r w:rsidRPr="0006219A">
        <w:rPr>
          <w:b w:val="0"/>
          <w:bCs/>
          <w:lang w:val="en-US"/>
        </w:rPr>
        <w:t>YouTube</w:t>
      </w:r>
      <w:r w:rsidRPr="0006219A">
        <w:rPr>
          <w:b w:val="0"/>
          <w:bCs/>
        </w:rPr>
        <w:t xml:space="preserve"> канала</w:t>
      </w:r>
    </w:p>
    <w:p w14:paraId="7C7275AC" w14:textId="77777777" w:rsidR="0006219A" w:rsidRDefault="0006219A" w:rsidP="0006219A">
      <w:r w:rsidRPr="0006219A">
        <w:rPr>
          <w:noProof/>
        </w:rPr>
        <w:drawing>
          <wp:inline distT="0" distB="0" distL="0" distR="0" wp14:anchorId="45D8E281" wp14:editId="2E958306">
            <wp:extent cx="5940425" cy="128651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286510"/>
                    </a:xfrm>
                    <a:prstGeom prst="rect">
                      <a:avLst/>
                    </a:prstGeom>
                  </pic:spPr>
                </pic:pic>
              </a:graphicData>
            </a:graphic>
          </wp:inline>
        </w:drawing>
      </w:r>
    </w:p>
    <w:p w14:paraId="2619110D" w14:textId="04B4D207" w:rsidR="007C0456" w:rsidRDefault="00462D4F" w:rsidP="00462D4F">
      <w:pPr>
        <w:ind w:firstLine="708"/>
      </w:pPr>
      <w:r>
        <w:t>Также, были реализованы шаблоны для оценки эффективности по инструментам по работе с лояльностью, что также относится к комплексу управлением репутацией в сети.</w:t>
      </w:r>
    </w:p>
    <w:p w14:paraId="27EA19FB" w14:textId="50ED5B42" w:rsidR="00462D4F" w:rsidRDefault="00462D4F" w:rsidP="00462D4F">
      <w:pPr>
        <w:pStyle w:val="a0"/>
        <w:jc w:val="right"/>
        <w:rPr>
          <w:b w:val="0"/>
          <w:bCs/>
        </w:rPr>
      </w:pPr>
      <w:r w:rsidRPr="00462D4F">
        <w:rPr>
          <w:b w:val="0"/>
          <w:bCs/>
        </w:rPr>
        <w:t>Шаблон для оценки обработки обратной связи</w:t>
      </w:r>
    </w:p>
    <w:p w14:paraId="3CD2E338" w14:textId="4D20A3D4" w:rsidR="00462D4F" w:rsidRDefault="00462D4F" w:rsidP="00462D4F">
      <w:r w:rsidRPr="00462D4F">
        <w:rPr>
          <w:noProof/>
        </w:rPr>
        <w:drawing>
          <wp:inline distT="0" distB="0" distL="0" distR="0" wp14:anchorId="5080835F" wp14:editId="6D3CB60B">
            <wp:extent cx="4660900" cy="1879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60900" cy="1879600"/>
                    </a:xfrm>
                    <a:prstGeom prst="rect">
                      <a:avLst/>
                    </a:prstGeom>
                  </pic:spPr>
                </pic:pic>
              </a:graphicData>
            </a:graphic>
          </wp:inline>
        </w:drawing>
      </w:r>
    </w:p>
    <w:p w14:paraId="7839E224" w14:textId="31499F3C" w:rsidR="00462D4F" w:rsidRDefault="00462D4F" w:rsidP="00462D4F">
      <w:pPr>
        <w:ind w:firstLine="708"/>
      </w:pPr>
      <w:r>
        <w:t xml:space="preserve">В начале своей работы в метриках по оценке каждого инструмента мною были заявлены еще две метрики к данному инструменту: рейтинг товаров, доля обработанных отзывов, однако, в процессе непосредственной работы выяснилось, что получать </w:t>
      </w:r>
      <w:r>
        <w:lastRenderedPageBreak/>
        <w:t>информацию о количестве отзывов за неделю</w:t>
      </w:r>
      <w:r w:rsidR="00395D89">
        <w:t>, а также рейтинг товаров нет возможности. На данный момент в компании ведутся обсуждения о настройке парсера</w:t>
      </w:r>
      <w:r w:rsidR="00395D89">
        <w:rPr>
          <w:rStyle w:val="af3"/>
        </w:rPr>
        <w:footnoteReference w:id="117"/>
      </w:r>
      <w:r w:rsidR="00395D89">
        <w:t xml:space="preserve">, однако на момент написания работы данный инструмент реализован не был, поэтому данные метрики не включены в шаблон по оценке эффективности. </w:t>
      </w:r>
    </w:p>
    <w:p w14:paraId="706E93E4" w14:textId="2DBCCE02" w:rsidR="00395D89" w:rsidRPr="00395D89" w:rsidRDefault="00395D89" w:rsidP="00395D89">
      <w:pPr>
        <w:pStyle w:val="a0"/>
        <w:jc w:val="right"/>
        <w:rPr>
          <w:b w:val="0"/>
          <w:bCs/>
        </w:rPr>
      </w:pPr>
      <w:r w:rsidRPr="00395D89">
        <w:rPr>
          <w:b w:val="0"/>
          <w:bCs/>
        </w:rPr>
        <w:t>Шаблон для оценки инициации отзывов</w:t>
      </w:r>
    </w:p>
    <w:p w14:paraId="4B49FD38" w14:textId="7C33B622" w:rsidR="00462D4F" w:rsidRDefault="00395D89">
      <w:pPr>
        <w:spacing w:before="0" w:after="0" w:line="240" w:lineRule="auto"/>
        <w:jc w:val="left"/>
        <w:rPr>
          <w:rFonts w:eastAsiaTheme="majorEastAsia" w:cstheme="majorBidi"/>
          <w:b/>
          <w:szCs w:val="26"/>
        </w:rPr>
      </w:pPr>
      <w:r w:rsidRPr="00395D89">
        <w:rPr>
          <w:rFonts w:eastAsiaTheme="majorEastAsia" w:cstheme="majorBidi"/>
          <w:b/>
          <w:noProof/>
          <w:szCs w:val="26"/>
        </w:rPr>
        <w:drawing>
          <wp:inline distT="0" distB="0" distL="0" distR="0" wp14:anchorId="3A26B761" wp14:editId="3B3F0871">
            <wp:extent cx="5940425" cy="1226820"/>
            <wp:effectExtent l="0" t="0" r="317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226820"/>
                    </a:xfrm>
                    <a:prstGeom prst="rect">
                      <a:avLst/>
                    </a:prstGeom>
                  </pic:spPr>
                </pic:pic>
              </a:graphicData>
            </a:graphic>
          </wp:inline>
        </w:drawing>
      </w:r>
    </w:p>
    <w:p w14:paraId="66DF2372" w14:textId="195FB83D" w:rsidR="00395D89" w:rsidRDefault="00395D89">
      <w:pPr>
        <w:spacing w:before="0" w:after="0" w:line="240" w:lineRule="auto"/>
        <w:jc w:val="left"/>
        <w:rPr>
          <w:rFonts w:eastAsiaTheme="majorEastAsia" w:cstheme="majorBidi"/>
          <w:b/>
          <w:szCs w:val="26"/>
        </w:rPr>
      </w:pPr>
    </w:p>
    <w:p w14:paraId="082BBE40" w14:textId="61AC0E72" w:rsidR="00395D89" w:rsidRDefault="00395D89" w:rsidP="009260B6">
      <w:pPr>
        <w:ind w:firstLine="708"/>
      </w:pPr>
      <w:r>
        <w:t xml:space="preserve">Стоит отметить, что </w:t>
      </w:r>
      <w:r w:rsidR="009260B6">
        <w:t xml:space="preserve">оценка эффективности по данному инструменту носит лишь приблизительный характер, так как рейтинг товара имеет прямое влияние на конверсию в покупку, на продажи помимо улучшения рейтинга также влияют и другое множество факторов. А так как данные о конверсии мы можем получать только на </w:t>
      </w:r>
      <w:r w:rsidR="009260B6">
        <w:rPr>
          <w:lang w:val="en-US"/>
        </w:rPr>
        <w:t>OZON</w:t>
      </w:r>
      <w:r w:rsidR="009260B6" w:rsidRPr="009260B6">
        <w:t xml:space="preserve"> </w:t>
      </w:r>
      <w:r w:rsidR="009260B6">
        <w:t>–</w:t>
      </w:r>
      <w:r w:rsidR="009260B6" w:rsidRPr="009260B6">
        <w:t xml:space="preserve"> </w:t>
      </w:r>
      <w:r w:rsidR="009260B6">
        <w:t xml:space="preserve">оценку было решено проводить по продажам. Информативно это отражается в той ситуации, когда негативный отзыв сильно испортил рейтинг и мы наблюдаем спад продаж. Тогда динамика возвращения к прежним темпам как раз отражается данной таблицей. </w:t>
      </w:r>
    </w:p>
    <w:p w14:paraId="1ACF5635" w14:textId="77777777" w:rsidR="009260B6" w:rsidRDefault="009260B6" w:rsidP="008F201F">
      <w:pPr>
        <w:spacing w:before="0" w:after="0"/>
      </w:pPr>
      <w:r>
        <w:tab/>
        <w:t xml:space="preserve">Также, я не стала включать в данную работу оценку эффективности по работе с браком, так как данный инструмент имеет больше отношения к области продуктового маркетинга, а не к интернет-рекламе. </w:t>
      </w:r>
    </w:p>
    <w:p w14:paraId="0B217194" w14:textId="6B4AE04F" w:rsidR="009260B6" w:rsidRDefault="009260B6" w:rsidP="008F201F">
      <w:pPr>
        <w:spacing w:before="0" w:after="0"/>
        <w:ind w:firstLine="708"/>
      </w:pPr>
      <w:r>
        <w:t xml:space="preserve">Для принятия решений по дальнейшему использованию инструмента была сделана общая сводная таблица (таблица №36). Она выполняет функцию общей модерацию стратегии, однако, не отображает сквозной аналитики по инструментам работы с продажами. </w:t>
      </w:r>
    </w:p>
    <w:p w14:paraId="082FF4BE" w14:textId="4B05ED47" w:rsidR="009260B6" w:rsidRDefault="008F201F" w:rsidP="008F201F">
      <w:pPr>
        <w:spacing w:before="0" w:after="0"/>
        <w:ind w:firstLine="708"/>
      </w:pPr>
      <w:r>
        <w:t xml:space="preserve">Все шаблоны хранятся и заполняются в облачном хранилище </w:t>
      </w:r>
      <w:r>
        <w:rPr>
          <w:lang w:val="en-US"/>
        </w:rPr>
        <w:t>Google</w:t>
      </w:r>
      <w:r w:rsidRPr="008F201F">
        <w:t xml:space="preserve"> </w:t>
      </w:r>
      <w:r>
        <w:rPr>
          <w:lang w:val="en-US"/>
        </w:rPr>
        <w:t>Drive</w:t>
      </w:r>
      <w:r w:rsidRPr="008F201F">
        <w:t xml:space="preserve"> </w:t>
      </w:r>
      <w:r>
        <w:t xml:space="preserve">руководителя отдела. У сотрудников, которые ответственны за заполнение отчетов имеется доступ к листам с шаблонами, где они ведут заполнение согласно срокам. Таблица реализована средствами инструмента </w:t>
      </w:r>
      <w:r>
        <w:rPr>
          <w:lang w:val="en-US"/>
        </w:rPr>
        <w:t>Google</w:t>
      </w:r>
      <w:r w:rsidRPr="008F201F">
        <w:t xml:space="preserve"> </w:t>
      </w:r>
      <w:r>
        <w:rPr>
          <w:lang w:val="en-US"/>
        </w:rPr>
        <w:t>Sheets</w:t>
      </w:r>
      <w:r>
        <w:t xml:space="preserve"> и отвечает всем необходимым требованиям на данный момент. Однако, существует проблема отсутствия сквозной аналитики, настроить которую пока не представляется возможным ввиду проблемы с данными и их получением.</w:t>
      </w:r>
    </w:p>
    <w:p w14:paraId="0A48D19D" w14:textId="4DA831C6" w:rsidR="008F201F" w:rsidRPr="008F201F" w:rsidRDefault="009260B6" w:rsidP="008F201F">
      <w:pPr>
        <w:pStyle w:val="a0"/>
        <w:jc w:val="right"/>
        <w:rPr>
          <w:b w:val="0"/>
          <w:bCs/>
        </w:rPr>
      </w:pPr>
      <w:r w:rsidRPr="009260B6">
        <w:rPr>
          <w:b w:val="0"/>
          <w:bCs/>
        </w:rPr>
        <w:lastRenderedPageBreak/>
        <w:t>Общая таблица по оценке</w:t>
      </w:r>
    </w:p>
    <w:p w14:paraId="7CAA6BD7" w14:textId="77777777" w:rsidR="008F201F" w:rsidRDefault="009260B6" w:rsidP="009260B6">
      <w:pPr>
        <w:spacing w:before="0" w:after="0"/>
        <w:ind w:firstLine="708"/>
        <w:jc w:val="left"/>
      </w:pPr>
      <w:r w:rsidRPr="009260B6">
        <w:rPr>
          <w:noProof/>
        </w:rPr>
        <w:drawing>
          <wp:inline distT="0" distB="0" distL="0" distR="0" wp14:anchorId="29D2E951" wp14:editId="42350C8D">
            <wp:extent cx="5940425" cy="382333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823335"/>
                    </a:xfrm>
                    <a:prstGeom prst="rect">
                      <a:avLst/>
                    </a:prstGeom>
                  </pic:spPr>
                </pic:pic>
              </a:graphicData>
            </a:graphic>
          </wp:inline>
        </w:drawing>
      </w:r>
    </w:p>
    <w:p w14:paraId="1DB4A688" w14:textId="77777777" w:rsidR="008F201F" w:rsidRDefault="008F201F" w:rsidP="008F201F">
      <w:pPr>
        <w:pStyle w:val="3"/>
      </w:pPr>
      <w:bookmarkStart w:id="30" w:name="_Toc73546127"/>
      <w:r>
        <w:t>2.2.2 Результаты первого квартала</w:t>
      </w:r>
      <w:bookmarkEnd w:id="30"/>
    </w:p>
    <w:p w14:paraId="6A0CC113" w14:textId="00C67CA5" w:rsidR="008F201F" w:rsidRDefault="008F201F" w:rsidP="008F201F">
      <w:r>
        <w:tab/>
        <w:t xml:space="preserve">В данной главе будут приведены непосредственные результаты реализации стратегии и показатели инструментов. </w:t>
      </w:r>
    </w:p>
    <w:p w14:paraId="59A884BB" w14:textId="1E53786D" w:rsidR="001D7B7D" w:rsidRPr="001D7B7D" w:rsidRDefault="001D7B7D" w:rsidP="001D7B7D">
      <w:pPr>
        <w:pStyle w:val="a0"/>
        <w:jc w:val="right"/>
        <w:rPr>
          <w:b w:val="0"/>
          <w:bCs/>
        </w:rPr>
      </w:pPr>
      <w:r w:rsidRPr="001D7B7D">
        <w:rPr>
          <w:b w:val="0"/>
          <w:bCs/>
        </w:rPr>
        <w:t>Результаты продвижения по внутренним инструментам</w:t>
      </w:r>
    </w:p>
    <w:p w14:paraId="6ADFC733" w14:textId="77777777" w:rsidR="001D7B7D" w:rsidRDefault="001D7B7D" w:rsidP="008F201F">
      <w:r w:rsidRPr="001D7B7D">
        <w:rPr>
          <w:noProof/>
        </w:rPr>
        <w:drawing>
          <wp:inline distT="0" distB="0" distL="0" distR="0" wp14:anchorId="0F47FC18" wp14:editId="65AA6773">
            <wp:extent cx="5940425" cy="184340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843405"/>
                    </a:xfrm>
                    <a:prstGeom prst="rect">
                      <a:avLst/>
                    </a:prstGeom>
                  </pic:spPr>
                </pic:pic>
              </a:graphicData>
            </a:graphic>
          </wp:inline>
        </w:drawing>
      </w:r>
    </w:p>
    <w:p w14:paraId="5FF979E7" w14:textId="0F881840" w:rsidR="001D7B7D" w:rsidRDefault="001D7B7D" w:rsidP="001D7B7D">
      <w:pPr>
        <w:ind w:firstLine="708"/>
      </w:pPr>
      <w:r>
        <w:t xml:space="preserve">В данной таблице в январе и феврале представлены результаты по двум инструментам в одной строке – это объясняется тем, что до марта два типа рекламы настраивались в одной рекламной кампании и статистика, соответственно, выгружалась общая. Если обратить внимание, оба инструмента имеют разные показатели поэтому и настраиваются по-разному, именно поэтому с марта мы анализируем их отдельно друг от друга. </w:t>
      </w:r>
    </w:p>
    <w:p w14:paraId="7316FF47" w14:textId="544C3131" w:rsidR="001D7B7D" w:rsidRDefault="001D7B7D" w:rsidP="001D7B7D">
      <w:pPr>
        <w:ind w:firstLine="708"/>
      </w:pPr>
    </w:p>
    <w:p w14:paraId="0A07FBF2" w14:textId="4A40A4A9" w:rsidR="001D7B7D" w:rsidRPr="001D7B7D" w:rsidRDefault="001D7B7D" w:rsidP="001D7B7D">
      <w:pPr>
        <w:pStyle w:val="a0"/>
        <w:jc w:val="right"/>
        <w:rPr>
          <w:b w:val="0"/>
          <w:bCs/>
        </w:rPr>
      </w:pPr>
      <w:r w:rsidRPr="001D7B7D">
        <w:rPr>
          <w:b w:val="0"/>
          <w:bCs/>
        </w:rPr>
        <w:lastRenderedPageBreak/>
        <w:t>Результат работы поведенческого бота</w:t>
      </w:r>
    </w:p>
    <w:p w14:paraId="4020AD61" w14:textId="00DB07B4" w:rsidR="001D7B7D" w:rsidRDefault="001D7B7D" w:rsidP="001D7B7D">
      <w:pPr>
        <w:ind w:firstLine="708"/>
      </w:pPr>
      <w:r w:rsidRPr="001D7B7D">
        <w:rPr>
          <w:noProof/>
        </w:rPr>
        <w:drawing>
          <wp:inline distT="0" distB="0" distL="0" distR="0" wp14:anchorId="6DC33205" wp14:editId="7462DB68">
            <wp:extent cx="5219700" cy="2463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9700" cy="2463800"/>
                    </a:xfrm>
                    <a:prstGeom prst="rect">
                      <a:avLst/>
                    </a:prstGeom>
                  </pic:spPr>
                </pic:pic>
              </a:graphicData>
            </a:graphic>
          </wp:inline>
        </w:drawing>
      </w:r>
    </w:p>
    <w:p w14:paraId="0BD45778" w14:textId="45B1E5B3" w:rsidR="00395D89" w:rsidRDefault="001D7B7D" w:rsidP="001D7B7D">
      <w:pPr>
        <w:ind w:firstLine="708"/>
        <w:rPr>
          <w:szCs w:val="26"/>
        </w:rPr>
      </w:pPr>
      <w:r>
        <w:rPr>
          <w:szCs w:val="26"/>
        </w:rPr>
        <w:t xml:space="preserve">В таблице №38 приведены результаты работа поведенческого бота. Так как одновременно было запущено и отслеживалось порядка 30 артикулов в работе я привела эффективность отработки инструмента лишь на одном артикуле. Как видно из таблицы – несмотря на то, что мы ежедневно прибавляли достаточно много искусственных кликов – положение товара в категорийной выдаче не менялось, периодически даже ухудшалась. Для того, чтобы изменение положения лучше воспринималось была реализована цветовая шкала, с помощью такого форматирования наглядно видно эффект. </w:t>
      </w:r>
    </w:p>
    <w:p w14:paraId="2182B590" w14:textId="0432BBF8" w:rsidR="001D7B7D" w:rsidRDefault="001D7B7D" w:rsidP="001D7B7D">
      <w:pPr>
        <w:ind w:firstLine="708"/>
        <w:rPr>
          <w:szCs w:val="26"/>
        </w:rPr>
      </w:pPr>
      <w:r>
        <w:rPr>
          <w:szCs w:val="26"/>
        </w:rPr>
        <w:t xml:space="preserve">Данный инструмент был гипотезой о том, какие факторы учитывает модель, которая ранжирует товары в категории. </w:t>
      </w:r>
      <w:r w:rsidR="00F46F13">
        <w:rPr>
          <w:szCs w:val="26"/>
        </w:rPr>
        <w:t xml:space="preserve">В прошлом году поведенческий бот положительно влиял на выдачу и позволял нам поднимать наши товары, однако, в этом году данный инструмент перестал работать. Мое предположение – данный фактор могли убрать из модели или присвоить ему меньший вес, либо сделать выдачу более персонализированной. </w:t>
      </w:r>
    </w:p>
    <w:p w14:paraId="2961DEDB" w14:textId="44D8A487" w:rsidR="00560AC7" w:rsidRPr="00560AC7" w:rsidRDefault="00560AC7" w:rsidP="00560AC7">
      <w:pPr>
        <w:pStyle w:val="a0"/>
        <w:jc w:val="right"/>
        <w:rPr>
          <w:b w:val="0"/>
          <w:bCs/>
        </w:rPr>
      </w:pPr>
      <w:r w:rsidRPr="00560AC7">
        <w:rPr>
          <w:b w:val="0"/>
          <w:bCs/>
        </w:rPr>
        <w:t>Результаты продвижения ВсеИнструменты</w:t>
      </w:r>
    </w:p>
    <w:p w14:paraId="14594154" w14:textId="5648611D" w:rsidR="00F46F13" w:rsidRDefault="00560AC7" w:rsidP="001D7B7D">
      <w:pPr>
        <w:ind w:firstLine="708"/>
        <w:rPr>
          <w:szCs w:val="26"/>
        </w:rPr>
      </w:pPr>
      <w:r w:rsidRPr="00560AC7">
        <w:rPr>
          <w:noProof/>
          <w:szCs w:val="26"/>
        </w:rPr>
        <w:drawing>
          <wp:inline distT="0" distB="0" distL="0" distR="0" wp14:anchorId="68D4C06E" wp14:editId="706C4227">
            <wp:extent cx="5940425" cy="205041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050415"/>
                    </a:xfrm>
                    <a:prstGeom prst="rect">
                      <a:avLst/>
                    </a:prstGeom>
                  </pic:spPr>
                </pic:pic>
              </a:graphicData>
            </a:graphic>
          </wp:inline>
        </w:drawing>
      </w:r>
    </w:p>
    <w:p w14:paraId="31C27778" w14:textId="77777777" w:rsidR="00560AC7" w:rsidRDefault="00560AC7" w:rsidP="001D7B7D">
      <w:pPr>
        <w:ind w:firstLine="708"/>
        <w:rPr>
          <w:szCs w:val="26"/>
        </w:rPr>
      </w:pPr>
    </w:p>
    <w:p w14:paraId="78D31E90" w14:textId="77777777" w:rsidR="00560AC7" w:rsidRDefault="00560AC7" w:rsidP="00560AC7">
      <w:pPr>
        <w:spacing w:before="0" w:after="0"/>
      </w:pPr>
      <w:r>
        <w:lastRenderedPageBreak/>
        <w:tab/>
        <w:t xml:space="preserve">В таблице №39 приведены результаты рекламы баннером в категории за февраль. Как вы можете видеть из таблицы – результаты продвижения не принесли никакого результаты. Реклама отработала в минус. Я не привожу результаты других инструментов так как у нас есть сомнения по поводу работы и включения инструментов на площадке. Все рекламные кампании, запущенные в 1 квартале, показали отрицательную динамику и не привели к результатам из-за чего мы решили полностью изменить стратегию поведения на площадке и кардинально заменить инструменты. </w:t>
      </w:r>
    </w:p>
    <w:p w14:paraId="565E1677" w14:textId="77777777" w:rsidR="00463E39" w:rsidRPr="00463E39" w:rsidRDefault="0031468F" w:rsidP="00463E39">
      <w:pPr>
        <w:pStyle w:val="a0"/>
        <w:jc w:val="right"/>
        <w:rPr>
          <w:rFonts w:eastAsiaTheme="majorEastAsia" w:cstheme="majorBidi"/>
          <w:b w:val="0"/>
          <w:bCs/>
          <w:szCs w:val="26"/>
        </w:rPr>
      </w:pPr>
      <w:r w:rsidRPr="00463E39">
        <w:rPr>
          <w:b w:val="0"/>
          <w:bCs/>
        </w:rPr>
        <w:t xml:space="preserve">Результаты тестовых </w:t>
      </w:r>
      <w:r w:rsidR="00463E39" w:rsidRPr="00463E39">
        <w:rPr>
          <w:b w:val="0"/>
          <w:bCs/>
        </w:rPr>
        <w:t>кампаний на Маркете</w:t>
      </w:r>
    </w:p>
    <w:p w14:paraId="021AD08C" w14:textId="77777777" w:rsidR="00463E39" w:rsidRDefault="00463E39" w:rsidP="00463E39">
      <w:r w:rsidRPr="00463E39">
        <w:rPr>
          <w:noProof/>
        </w:rPr>
        <w:drawing>
          <wp:inline distT="0" distB="0" distL="0" distR="0" wp14:anchorId="7776CAE5" wp14:editId="628375DD">
            <wp:extent cx="5940425" cy="527050"/>
            <wp:effectExtent l="0" t="0" r="317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527050"/>
                    </a:xfrm>
                    <a:prstGeom prst="rect">
                      <a:avLst/>
                    </a:prstGeom>
                  </pic:spPr>
                </pic:pic>
              </a:graphicData>
            </a:graphic>
          </wp:inline>
        </w:drawing>
      </w:r>
    </w:p>
    <w:p w14:paraId="3F65938F" w14:textId="31B0292B" w:rsidR="00463E39" w:rsidRDefault="00463E39" w:rsidP="00463E39">
      <w:pPr>
        <w:ind w:firstLine="708"/>
      </w:pPr>
      <w:r>
        <w:t xml:space="preserve">Также, в марте мы запускали две большие тестовые кампании для новых инструментов Яндекса. Обе показали неудовлетворительные результаты, поэтому было решено продлить тестовый режим. Также, в процессе работы со статистикой выяснилось, что разработанный шаблон не соответствует полученным данным из-за чего шаблон был переделан. </w:t>
      </w:r>
    </w:p>
    <w:p w14:paraId="4E28340E" w14:textId="52685CA0" w:rsidR="000F1C86" w:rsidRPr="000F1C86" w:rsidRDefault="000F1C86" w:rsidP="000F1C86">
      <w:pPr>
        <w:pStyle w:val="a0"/>
        <w:jc w:val="right"/>
        <w:rPr>
          <w:b w:val="0"/>
          <w:bCs/>
        </w:rPr>
      </w:pPr>
      <w:r w:rsidRPr="000F1C86">
        <w:rPr>
          <w:b w:val="0"/>
          <w:bCs/>
        </w:rPr>
        <w:t>Результаты контекстной рекламы в Директе</w:t>
      </w:r>
    </w:p>
    <w:tbl>
      <w:tblPr>
        <w:tblW w:w="0" w:type="dxa"/>
        <w:tblCellMar>
          <w:left w:w="0" w:type="dxa"/>
          <w:right w:w="0" w:type="dxa"/>
        </w:tblCellMar>
        <w:tblLook w:val="04A0" w:firstRow="1" w:lastRow="0" w:firstColumn="1" w:lastColumn="0" w:noHBand="0" w:noVBand="1"/>
      </w:tblPr>
      <w:tblGrid>
        <w:gridCol w:w="811"/>
        <w:gridCol w:w="1604"/>
        <w:gridCol w:w="740"/>
        <w:gridCol w:w="640"/>
        <w:gridCol w:w="607"/>
        <w:gridCol w:w="1648"/>
        <w:gridCol w:w="2682"/>
        <w:gridCol w:w="607"/>
      </w:tblGrid>
      <w:tr w:rsidR="000F1C86" w:rsidRPr="000F1C86" w14:paraId="62B78A7F" w14:textId="77777777" w:rsidTr="000F1C86">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4D2B4C75"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Месяц</w:t>
            </w:r>
          </w:p>
        </w:tc>
        <w:tc>
          <w:tcPr>
            <w:tcW w:w="0" w:type="auto"/>
            <w:tcBorders>
              <w:top w:val="single" w:sz="6" w:space="0" w:color="000000"/>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1121052A"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Затраты на Директ</w:t>
            </w:r>
          </w:p>
        </w:tc>
        <w:tc>
          <w:tcPr>
            <w:tcW w:w="0" w:type="auto"/>
            <w:tcBorders>
              <w:top w:val="single" w:sz="6" w:space="0" w:color="000000"/>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3ACFDBDF"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Показы</w:t>
            </w:r>
          </w:p>
        </w:tc>
        <w:tc>
          <w:tcPr>
            <w:tcW w:w="0" w:type="auto"/>
            <w:tcBorders>
              <w:top w:val="single" w:sz="6" w:space="0" w:color="000000"/>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5332DC04"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Клики</w:t>
            </w:r>
          </w:p>
        </w:tc>
        <w:tc>
          <w:tcPr>
            <w:tcW w:w="0" w:type="auto"/>
            <w:tcBorders>
              <w:top w:val="single" w:sz="6" w:space="0" w:color="000000"/>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612F75C5"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CTR</w:t>
            </w:r>
          </w:p>
        </w:tc>
        <w:tc>
          <w:tcPr>
            <w:tcW w:w="0" w:type="auto"/>
            <w:tcBorders>
              <w:top w:val="single" w:sz="6" w:space="0" w:color="000000"/>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74C5EB1E"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CPC (Cost per click)</w:t>
            </w:r>
          </w:p>
        </w:tc>
        <w:tc>
          <w:tcPr>
            <w:tcW w:w="0" w:type="auto"/>
            <w:tcBorders>
              <w:top w:val="single" w:sz="6" w:space="0" w:color="000000"/>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67D9D4F5"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Оборот ecommerce (OZON, WB)</w:t>
            </w:r>
          </w:p>
        </w:tc>
        <w:tc>
          <w:tcPr>
            <w:tcW w:w="0" w:type="auto"/>
            <w:tcBorders>
              <w:top w:val="single" w:sz="6" w:space="0" w:color="000000"/>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2ACBACF9"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Доля</w:t>
            </w:r>
          </w:p>
        </w:tc>
      </w:tr>
      <w:tr w:rsidR="000F1C86" w:rsidRPr="000F1C86" w14:paraId="3F425369" w14:textId="77777777" w:rsidTr="000F1C8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491343"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Январь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4C51C"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87,810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BA9FDC"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299,971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388DA"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12,375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5C314"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4.13%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98C5E"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7.1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9AAB2C"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9,338,797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A5733A"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0.94%</w:t>
            </w:r>
          </w:p>
        </w:tc>
      </w:tr>
      <w:tr w:rsidR="000F1C86" w:rsidRPr="000F1C86" w14:paraId="4D97618B" w14:textId="77777777" w:rsidTr="000F1C8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86A6BA"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Февраль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B727A1"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65,707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782149"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112,304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A1A02D"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6,791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8A89BC"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6.05%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D2AB4C"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9.7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023D5B"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10,300,091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F88F1F"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0.64%</w:t>
            </w:r>
          </w:p>
        </w:tc>
      </w:tr>
      <w:tr w:rsidR="000F1C86" w:rsidRPr="000F1C86" w14:paraId="0B1291D4" w14:textId="77777777" w:rsidTr="000F1C8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85DDB3" w14:textId="77777777" w:rsidR="000F1C86" w:rsidRPr="000F1C86" w:rsidRDefault="000F1C86" w:rsidP="000F1C86">
            <w:pPr>
              <w:spacing w:before="0" w:after="0" w:line="240" w:lineRule="auto"/>
              <w:jc w:val="left"/>
              <w:rPr>
                <w:rFonts w:eastAsia="Times New Roman" w:cs="Times New Roman"/>
                <w:color w:val="auto"/>
                <w:sz w:val="20"/>
                <w:szCs w:val="20"/>
                <w:lang w:eastAsia="ru-RU"/>
              </w:rPr>
            </w:pPr>
            <w:r w:rsidRPr="000F1C86">
              <w:rPr>
                <w:rFonts w:eastAsia="Times New Roman" w:cs="Times New Roman"/>
                <w:color w:val="auto"/>
                <w:sz w:val="20"/>
                <w:szCs w:val="20"/>
                <w:lang w:eastAsia="ru-RU"/>
              </w:rPr>
              <w:t>Март</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96EB75"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142,809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D3894D"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186,400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6FF60"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13,874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FF842"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7.44%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A3A6EA"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10.3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7158D"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10,583,309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12CB6B" w14:textId="77777777" w:rsidR="000F1C86" w:rsidRPr="000F1C86" w:rsidRDefault="000F1C86" w:rsidP="000F1C86">
            <w:pPr>
              <w:spacing w:before="0" w:after="0" w:line="240" w:lineRule="auto"/>
              <w:jc w:val="right"/>
              <w:rPr>
                <w:rFonts w:eastAsia="Times New Roman" w:cs="Times New Roman"/>
                <w:color w:val="auto"/>
                <w:sz w:val="20"/>
                <w:szCs w:val="20"/>
                <w:lang w:eastAsia="ru-RU"/>
              </w:rPr>
            </w:pPr>
            <w:r w:rsidRPr="000F1C86">
              <w:rPr>
                <w:rFonts w:eastAsia="Times New Roman" w:cs="Times New Roman"/>
                <w:color w:val="auto"/>
                <w:sz w:val="20"/>
                <w:szCs w:val="20"/>
                <w:lang w:eastAsia="ru-RU"/>
              </w:rPr>
              <w:t>1.35%</w:t>
            </w:r>
          </w:p>
        </w:tc>
      </w:tr>
    </w:tbl>
    <w:p w14:paraId="33D57987" w14:textId="1884DE47" w:rsidR="000F1C86" w:rsidRDefault="000F1C86" w:rsidP="000F1C86">
      <w:pPr>
        <w:ind w:firstLine="708"/>
      </w:pPr>
      <w:r>
        <w:t xml:space="preserve">Аналогичная ситуация сложилась с оценкой контекстной рекламы в поисковой системе Яндекс. Стало понятно, что оценка кампаний должна проходить на двух уровнях: верхнем (представлен здесь) и более детально (проводится менеджером по настройке рекламы). </w:t>
      </w:r>
    </w:p>
    <w:p w14:paraId="10730314" w14:textId="6DF82782" w:rsidR="000F1C86" w:rsidRDefault="000F1C86" w:rsidP="00363C28">
      <w:pPr>
        <w:ind w:firstLine="708"/>
      </w:pPr>
      <w:r>
        <w:t xml:space="preserve">В таблице №42 представлены результаты </w:t>
      </w:r>
      <w:r w:rsidR="00363C28">
        <w:t xml:space="preserve">по улучшению контента добавление в январе. Так как улучшения коснулись большого числа ассортимента в работе представлена только часть результатов. В среднем, данный инструмент показал свою эффективность: у 87% товаров наблюдается рост конверсии на 54% в среднем. В связи с этим мы поставили цель по данному инструменту – сделать подобный контент на все товары, продающиеся в Интернет-канале до конца года. </w:t>
      </w:r>
    </w:p>
    <w:p w14:paraId="5736E642" w14:textId="77777777" w:rsidR="00363C28" w:rsidRDefault="00363C28" w:rsidP="00363C28">
      <w:pPr>
        <w:ind w:firstLine="708"/>
      </w:pPr>
    </w:p>
    <w:p w14:paraId="557F87AD" w14:textId="77777777" w:rsidR="000F1C86" w:rsidRDefault="000F1C86" w:rsidP="000F1C86">
      <w:pPr>
        <w:ind w:firstLine="708"/>
      </w:pPr>
    </w:p>
    <w:p w14:paraId="1CB43867" w14:textId="32F8FB2C" w:rsidR="000F1C86" w:rsidRPr="000F1C86" w:rsidRDefault="000F1C86" w:rsidP="000F1C86">
      <w:pPr>
        <w:pStyle w:val="a0"/>
        <w:jc w:val="right"/>
        <w:rPr>
          <w:b w:val="0"/>
          <w:bCs/>
        </w:rPr>
      </w:pPr>
      <w:r w:rsidRPr="000F1C86">
        <w:rPr>
          <w:b w:val="0"/>
          <w:bCs/>
        </w:rPr>
        <w:lastRenderedPageBreak/>
        <w:t>Результаты улучшения контента</w:t>
      </w:r>
    </w:p>
    <w:p w14:paraId="6E35170D" w14:textId="77777777" w:rsidR="00363C28" w:rsidRDefault="000F1C86" w:rsidP="000F1C86">
      <w:pPr>
        <w:ind w:firstLine="708"/>
      </w:pPr>
      <w:r w:rsidRPr="000F1C86">
        <w:rPr>
          <w:noProof/>
        </w:rPr>
        <w:drawing>
          <wp:inline distT="0" distB="0" distL="0" distR="0" wp14:anchorId="5086A88D" wp14:editId="4A9D159E">
            <wp:extent cx="3041257" cy="32429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67811" cy="3271244"/>
                    </a:xfrm>
                    <a:prstGeom prst="rect">
                      <a:avLst/>
                    </a:prstGeom>
                  </pic:spPr>
                </pic:pic>
              </a:graphicData>
            </a:graphic>
          </wp:inline>
        </w:drawing>
      </w:r>
    </w:p>
    <w:p w14:paraId="70215CA9" w14:textId="77777777" w:rsidR="00362D6E" w:rsidRDefault="00362D6E" w:rsidP="000F1C86">
      <w:pPr>
        <w:ind w:firstLine="708"/>
      </w:pPr>
      <w:r>
        <w:t xml:space="preserve">Данные по активностям в социальных сетях было принято решение не включать в оценку эффективности, так как мы проводили трансформацию социальных сетей и меняли дизайн и подход к ведению социальных сетей. </w:t>
      </w:r>
    </w:p>
    <w:p w14:paraId="73D28823" w14:textId="2C2DF53E" w:rsidR="00362D6E" w:rsidRDefault="00362D6E" w:rsidP="000F1C86">
      <w:pPr>
        <w:ind w:firstLine="708"/>
      </w:pPr>
      <w:r>
        <w:t>В результате мы получили следующие результаты:</w:t>
      </w:r>
    </w:p>
    <w:p w14:paraId="7A261985" w14:textId="10B52F99" w:rsidR="00362D6E" w:rsidRPr="00362D6E" w:rsidRDefault="00362D6E" w:rsidP="00362D6E">
      <w:pPr>
        <w:pStyle w:val="a0"/>
        <w:jc w:val="right"/>
        <w:rPr>
          <w:b w:val="0"/>
          <w:bCs/>
        </w:rPr>
      </w:pPr>
      <w:r w:rsidRPr="00362D6E">
        <w:rPr>
          <w:b w:val="0"/>
          <w:bCs/>
        </w:rPr>
        <w:t>Общие результаты продвижения за 1 квартал</w:t>
      </w:r>
    </w:p>
    <w:p w14:paraId="333A7C5D" w14:textId="77777777" w:rsidR="00362D6E" w:rsidRDefault="00362D6E" w:rsidP="000F1C86">
      <w:pPr>
        <w:ind w:firstLine="708"/>
      </w:pPr>
      <w:r w:rsidRPr="00362D6E">
        <w:rPr>
          <w:noProof/>
        </w:rPr>
        <w:drawing>
          <wp:inline distT="0" distB="0" distL="0" distR="0" wp14:anchorId="363D1E5C" wp14:editId="38D706D5">
            <wp:extent cx="5940425" cy="376301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763010"/>
                    </a:xfrm>
                    <a:prstGeom prst="rect">
                      <a:avLst/>
                    </a:prstGeom>
                  </pic:spPr>
                </pic:pic>
              </a:graphicData>
            </a:graphic>
          </wp:inline>
        </w:drawing>
      </w:r>
    </w:p>
    <w:p w14:paraId="476FCA98" w14:textId="604B26F4" w:rsidR="00362D6E" w:rsidRDefault="00362D6E" w:rsidP="000F1C86">
      <w:pPr>
        <w:ind w:firstLine="708"/>
      </w:pPr>
      <w:r>
        <w:lastRenderedPageBreak/>
        <w:t>Также, мы оценили, удалось ли достигнуть поставленных целей за первый квартал. В результате получили следующие результаты.</w:t>
      </w:r>
    </w:p>
    <w:p w14:paraId="3E224AD6" w14:textId="78EEF234" w:rsidR="00362D6E" w:rsidRPr="00362D6E" w:rsidRDefault="00362D6E" w:rsidP="00362D6E">
      <w:pPr>
        <w:pStyle w:val="a0"/>
        <w:jc w:val="right"/>
        <w:rPr>
          <w:b w:val="0"/>
          <w:bCs/>
        </w:rPr>
      </w:pPr>
      <w:r w:rsidRPr="00362D6E">
        <w:rPr>
          <w:b w:val="0"/>
          <w:bCs/>
        </w:rPr>
        <w:t>Результаты по целям</w:t>
      </w:r>
    </w:p>
    <w:p w14:paraId="6E8B138E" w14:textId="77777777" w:rsidR="00362D6E" w:rsidRDefault="00362D6E" w:rsidP="000F1C86">
      <w:pPr>
        <w:ind w:firstLine="708"/>
      </w:pPr>
      <w:r w:rsidRPr="00362D6E">
        <w:rPr>
          <w:noProof/>
        </w:rPr>
        <w:drawing>
          <wp:inline distT="0" distB="0" distL="0" distR="0" wp14:anchorId="72845B43" wp14:editId="5AAE0037">
            <wp:extent cx="5181600" cy="825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81600" cy="825500"/>
                    </a:xfrm>
                    <a:prstGeom prst="rect">
                      <a:avLst/>
                    </a:prstGeom>
                  </pic:spPr>
                </pic:pic>
              </a:graphicData>
            </a:graphic>
          </wp:inline>
        </w:drawing>
      </w:r>
    </w:p>
    <w:p w14:paraId="01BC12DC" w14:textId="77777777" w:rsidR="003456EB" w:rsidRDefault="00362D6E" w:rsidP="000F1C86">
      <w:pPr>
        <w:ind w:firstLine="708"/>
      </w:pPr>
      <w:r>
        <w:t xml:space="preserve">Цели, поставленные на первый квартал выполнены. Однако, из-за того, что происходили </w:t>
      </w:r>
      <w:r w:rsidR="003456EB">
        <w:t xml:space="preserve">изменения в ведении социальных сетей – цель по узнаваемости была достигнута только на 99%. </w:t>
      </w:r>
    </w:p>
    <w:p w14:paraId="3C3BFAF2" w14:textId="77777777" w:rsidR="003456EB" w:rsidRDefault="003456EB" w:rsidP="003456EB">
      <w:pPr>
        <w:pStyle w:val="3"/>
      </w:pPr>
      <w:bookmarkStart w:id="31" w:name="_Toc73546128"/>
      <w:r>
        <w:t>2.2.3 Корректировка стратегии</w:t>
      </w:r>
      <w:bookmarkEnd w:id="31"/>
    </w:p>
    <w:p w14:paraId="26D009E8" w14:textId="5542D429" w:rsidR="003456EB" w:rsidRDefault="003456EB" w:rsidP="003456EB">
      <w:pPr>
        <w:ind w:firstLine="708"/>
      </w:pPr>
      <w:r>
        <w:t xml:space="preserve">В результате оценки эффективности в текущую стратеги были внесены следующие корректировки: </w:t>
      </w:r>
    </w:p>
    <w:p w14:paraId="7FD2032E" w14:textId="17E6C3CD" w:rsidR="003456EB" w:rsidRDefault="003456EB" w:rsidP="008B21A8">
      <w:pPr>
        <w:pStyle w:val="af6"/>
        <w:numPr>
          <w:ilvl w:val="0"/>
          <w:numId w:val="62"/>
        </w:numPr>
      </w:pPr>
      <w:r>
        <w:t xml:space="preserve">Выключены следующие инструменты: реклама в категории </w:t>
      </w:r>
      <w:r>
        <w:rPr>
          <w:lang w:val="en-US"/>
        </w:rPr>
        <w:t>WB</w:t>
      </w:r>
      <w:r w:rsidRPr="003456EB">
        <w:t xml:space="preserve">, </w:t>
      </w:r>
      <w:r>
        <w:t xml:space="preserve">платный листинг на </w:t>
      </w:r>
      <w:r>
        <w:rPr>
          <w:lang w:val="en-US"/>
        </w:rPr>
        <w:t>OZON</w:t>
      </w:r>
      <w:r w:rsidRPr="003456EB">
        <w:t xml:space="preserve">, </w:t>
      </w:r>
      <w:r>
        <w:t xml:space="preserve">поведенческий бот на </w:t>
      </w:r>
      <w:r>
        <w:rPr>
          <w:lang w:val="en-US"/>
        </w:rPr>
        <w:t>OZON</w:t>
      </w:r>
      <w:r w:rsidRPr="003456EB">
        <w:t xml:space="preserve"> </w:t>
      </w:r>
      <w:r>
        <w:t>–</w:t>
      </w:r>
      <w:r w:rsidRPr="003456EB">
        <w:t xml:space="preserve"> </w:t>
      </w:r>
      <w:r>
        <w:t>инструменты на протяжении долгого времени не показывают эффективности и приносят убытки.</w:t>
      </w:r>
    </w:p>
    <w:p w14:paraId="0AF25FB9" w14:textId="26EED9DC" w:rsidR="003456EB" w:rsidRDefault="003456EB" w:rsidP="008B21A8">
      <w:pPr>
        <w:pStyle w:val="af6"/>
        <w:numPr>
          <w:ilvl w:val="0"/>
          <w:numId w:val="62"/>
        </w:numPr>
      </w:pPr>
      <w:r>
        <w:t xml:space="preserve">Увеличен бюджет на следующие эффективные инструменты: </w:t>
      </w:r>
      <w:r>
        <w:rPr>
          <w:lang w:val="en-US"/>
        </w:rPr>
        <w:t>OZON</w:t>
      </w:r>
      <w:r>
        <w:t>: реклама в поиске и поднятие в поиске, контекстная реклама в Яндексе и рекламный блок в агрегаторе.</w:t>
      </w:r>
    </w:p>
    <w:p w14:paraId="34288425" w14:textId="6A6A2AA7" w:rsidR="003456EB" w:rsidRDefault="003456EB" w:rsidP="008B21A8">
      <w:pPr>
        <w:pStyle w:val="af6"/>
        <w:numPr>
          <w:ilvl w:val="0"/>
          <w:numId w:val="62"/>
        </w:numPr>
      </w:pPr>
      <w:r>
        <w:t>По Социальным сетям сохраняется стратегия применения новых практик, разработанных в январе, феврале.</w:t>
      </w:r>
    </w:p>
    <w:p w14:paraId="05F334A5" w14:textId="5C7F3D5C" w:rsidR="003456EB" w:rsidRDefault="003456EB" w:rsidP="008B21A8">
      <w:pPr>
        <w:pStyle w:val="af6"/>
        <w:numPr>
          <w:ilvl w:val="0"/>
          <w:numId w:val="62"/>
        </w:numPr>
      </w:pPr>
      <w:r>
        <w:t xml:space="preserve">По Всем Инструментам: перестаем использовать инструменты, в которых не можем контролировать качество исполнения работ. Полностью переходим на инструменты: оформление </w:t>
      </w:r>
      <w:r>
        <w:rPr>
          <w:lang w:val="en-US"/>
        </w:rPr>
        <w:t>Rich</w:t>
      </w:r>
      <w:r w:rsidRPr="003456EB">
        <w:t>-</w:t>
      </w:r>
      <w:r>
        <w:rPr>
          <w:lang w:val="en-US"/>
        </w:rPr>
        <w:t>content</w:t>
      </w:r>
      <w:r w:rsidRPr="003456EB">
        <w:t xml:space="preserve"> </w:t>
      </w:r>
      <w:r>
        <w:t>карточек на сайте, платный листинг и съемка видеороликов.</w:t>
      </w:r>
    </w:p>
    <w:p w14:paraId="1861D182" w14:textId="67F32358" w:rsidR="003456EB" w:rsidRDefault="003456EB" w:rsidP="008B21A8">
      <w:pPr>
        <w:pStyle w:val="af6"/>
        <w:numPr>
          <w:ilvl w:val="0"/>
          <w:numId w:val="62"/>
        </w:numPr>
      </w:pPr>
      <w:r>
        <w:t>Продолжаем тестировать рекламный блок в маркетплейсе.</w:t>
      </w:r>
    </w:p>
    <w:p w14:paraId="759FD64F" w14:textId="517941EF" w:rsidR="003456EB" w:rsidRDefault="003456EB" w:rsidP="008B21A8">
      <w:pPr>
        <w:pStyle w:val="af6"/>
        <w:numPr>
          <w:ilvl w:val="0"/>
          <w:numId w:val="62"/>
        </w:numPr>
      </w:pPr>
      <w:r>
        <w:t xml:space="preserve">В следующие кварталы продолжаем вводить новые инструменты и тестировать. </w:t>
      </w:r>
    </w:p>
    <w:p w14:paraId="4134FDDC" w14:textId="77CA5A04" w:rsidR="008A0DDA" w:rsidRDefault="008A0DDA" w:rsidP="003456EB">
      <w:r w:rsidRPr="00463E39">
        <w:br w:type="page"/>
      </w:r>
    </w:p>
    <w:p w14:paraId="5162082E" w14:textId="77777777" w:rsidR="000F1C86" w:rsidRPr="00463E39" w:rsidRDefault="000F1C86" w:rsidP="00463E39">
      <w:pPr>
        <w:ind w:firstLine="708"/>
        <w:rPr>
          <w:rFonts w:eastAsiaTheme="majorEastAsia" w:cstheme="majorBidi"/>
          <w:szCs w:val="26"/>
        </w:rPr>
      </w:pPr>
    </w:p>
    <w:p w14:paraId="55656640" w14:textId="46C9A290" w:rsidR="008A0DDA" w:rsidRDefault="008A0DDA" w:rsidP="008A0DDA">
      <w:pPr>
        <w:pStyle w:val="a6"/>
      </w:pPr>
      <w:bookmarkStart w:id="32" w:name="_Toc73546129"/>
      <w:r>
        <w:t>2.</w:t>
      </w:r>
      <w:r w:rsidR="00D26CD2">
        <w:t>3</w:t>
      </w:r>
      <w:r>
        <w:t xml:space="preserve"> Практические рекомендации</w:t>
      </w:r>
      <w:bookmarkEnd w:id="32"/>
    </w:p>
    <w:p w14:paraId="630AEDB5" w14:textId="44EB0045" w:rsidR="008A0DDA" w:rsidRDefault="008A0DDA" w:rsidP="008A0DDA">
      <w:r>
        <w:tab/>
        <w:t xml:space="preserve">В результате данной работы был составлен список рекомендаций для компаний и специалистов, которые занимаются стратегическим планированием продвижения и настройкой рекламы. Данные рекомендации были разделены в зависимости от </w:t>
      </w:r>
      <w:r w:rsidR="00296920">
        <w:t xml:space="preserve">этапов составления и реализации стратегии. </w:t>
      </w:r>
    </w:p>
    <w:p w14:paraId="06763208" w14:textId="645994BD" w:rsidR="00296920" w:rsidRDefault="00296920" w:rsidP="00296920">
      <w:pPr>
        <w:pStyle w:val="3"/>
      </w:pPr>
      <w:bookmarkStart w:id="33" w:name="_Toc73546130"/>
      <w:r>
        <w:t>2.</w:t>
      </w:r>
      <w:r w:rsidR="00D26CD2">
        <w:t>3</w:t>
      </w:r>
      <w:r>
        <w:t>.1 Составление стратегии</w:t>
      </w:r>
      <w:bookmarkEnd w:id="33"/>
    </w:p>
    <w:p w14:paraId="4632A618" w14:textId="77777777" w:rsidR="00296920" w:rsidRDefault="00296920" w:rsidP="00296920">
      <w:r>
        <w:tab/>
        <w:t xml:space="preserve">Этап составления стратегии включает в себя такие задачи как: определение намерения и целей, выбор инструментов, планирование ресурсов (финансовых, человеческих), определение метрик для оценки эффективности. Данный этап является наиболее трудоемким и определяет направление работы на период от 1 месяца до года: от того, как тщательно был проведен анализ на данном этапе зависят результаты. Рекомендации на данном этапе: </w:t>
      </w:r>
    </w:p>
    <w:p w14:paraId="0B1E48EF" w14:textId="34E8CCBB" w:rsidR="00296920" w:rsidRDefault="00296920" w:rsidP="008A4C5B">
      <w:pPr>
        <w:pStyle w:val="af6"/>
        <w:numPr>
          <w:ilvl w:val="0"/>
          <w:numId w:val="39"/>
        </w:numPr>
      </w:pPr>
      <w:r>
        <w:t xml:space="preserve">Над определением намерения необходимо работать совместно с высшим руководством компании: намерения, определенное только лишь маркетологом может не отражать возможности компании, финансовые возможности, а также возможности рынка. </w:t>
      </w:r>
    </w:p>
    <w:p w14:paraId="6202F6C0" w14:textId="28F53DD2" w:rsidR="00296920" w:rsidRDefault="00296920" w:rsidP="008A4C5B">
      <w:pPr>
        <w:pStyle w:val="af6"/>
        <w:numPr>
          <w:ilvl w:val="0"/>
          <w:numId w:val="39"/>
        </w:numPr>
      </w:pPr>
      <w:r>
        <w:t xml:space="preserve">Перед составлением намерения необходимо провести качественный анализ рынка и тенденций на планируемый период: таким образом можно будет удостовериться, что рыночная ситуация позволит достичь желаемого. </w:t>
      </w:r>
    </w:p>
    <w:p w14:paraId="635167F2" w14:textId="5269C159" w:rsidR="00296920" w:rsidRDefault="00194EED" w:rsidP="008A4C5B">
      <w:pPr>
        <w:pStyle w:val="af6"/>
        <w:numPr>
          <w:ilvl w:val="0"/>
          <w:numId w:val="39"/>
        </w:numPr>
      </w:pPr>
      <w:r>
        <w:t>Четко формулируйте конечные цели: какой объем продаж вы хотите получить, сколько запросов (трафика) вы хотите получать</w:t>
      </w:r>
      <w:r w:rsidR="00355AB4">
        <w:t xml:space="preserve"> и так далее</w:t>
      </w:r>
      <w:r>
        <w:t xml:space="preserve"> – это поможет </w:t>
      </w:r>
      <w:r w:rsidR="00355AB4">
        <w:t xml:space="preserve">Вам четче определять инструменты и целевую эффективность. </w:t>
      </w:r>
    </w:p>
    <w:p w14:paraId="50C59D16" w14:textId="3D23144D" w:rsidR="00355AB4" w:rsidRDefault="00355AB4" w:rsidP="008A4C5B">
      <w:pPr>
        <w:pStyle w:val="af6"/>
        <w:numPr>
          <w:ilvl w:val="0"/>
          <w:numId w:val="39"/>
        </w:numPr>
      </w:pPr>
      <w:r>
        <w:t>Если вы планируете начать использовать новые для себя инструменты убедитесь, что у Вас помимо финансовых ресурсов имеются также и человеческие ресурсы или необходимый объем контента.</w:t>
      </w:r>
    </w:p>
    <w:p w14:paraId="05CEB035" w14:textId="3AD29C5E" w:rsidR="00355AB4" w:rsidRDefault="00355AB4" w:rsidP="008A4C5B">
      <w:pPr>
        <w:pStyle w:val="af6"/>
        <w:numPr>
          <w:ilvl w:val="0"/>
          <w:numId w:val="39"/>
        </w:numPr>
      </w:pPr>
      <w:r>
        <w:t>При включении новых инструментов запланируйте время на обучение сотрудников (если это будет реализовано силами внутренних ресурсов компании), а также на тестирование. Без этих этапов есть вероятность того, что реклама будет запущена неправильно и вы потратите большой бюджет в пустую.</w:t>
      </w:r>
    </w:p>
    <w:p w14:paraId="3CC5A222" w14:textId="078A9CBA" w:rsidR="00355AB4" w:rsidRDefault="00355AB4" w:rsidP="008A4C5B">
      <w:pPr>
        <w:pStyle w:val="af6"/>
        <w:numPr>
          <w:ilvl w:val="0"/>
          <w:numId w:val="39"/>
        </w:numPr>
      </w:pPr>
      <w:r>
        <w:t xml:space="preserve">На тестирование лучше отводить не меньше месяца – это оптимальный период, чтобы досконально разобраться с инструментом на практике и опробовать гипотезы. На этом же этапе можно получить первые выводы о том, подходит ли вам этот инструмент и какая у него эффективность. </w:t>
      </w:r>
    </w:p>
    <w:p w14:paraId="6BAB4F3A" w14:textId="7483ED2F" w:rsidR="00355AB4" w:rsidRDefault="00355AB4" w:rsidP="008A4C5B">
      <w:pPr>
        <w:pStyle w:val="af6"/>
        <w:numPr>
          <w:ilvl w:val="0"/>
          <w:numId w:val="39"/>
        </w:numPr>
      </w:pPr>
      <w:r>
        <w:lastRenderedPageBreak/>
        <w:t xml:space="preserve">Заранее определить, по каким метрикам (параметрам) вы будете оценивать эффективность каждого инструмента. Это сэкономит Вам время на следующих этапах и позволит быстрее принимать решение о компаниях. </w:t>
      </w:r>
    </w:p>
    <w:p w14:paraId="042F1F09" w14:textId="378CF0EF" w:rsidR="00355AB4" w:rsidRDefault="00355AB4" w:rsidP="008A4C5B">
      <w:pPr>
        <w:pStyle w:val="af6"/>
        <w:numPr>
          <w:ilvl w:val="0"/>
          <w:numId w:val="39"/>
        </w:numPr>
      </w:pPr>
      <w:r>
        <w:t xml:space="preserve">Определите для себя крайний порог, когда вы будете считать, что инструмент неэффективен. Например, когда доля затрат на продвижение от продаж будет превышать 40%. </w:t>
      </w:r>
    </w:p>
    <w:p w14:paraId="3503D1E6" w14:textId="27F72F8C" w:rsidR="00355AB4" w:rsidRDefault="00355AB4" w:rsidP="008A4C5B">
      <w:pPr>
        <w:pStyle w:val="af6"/>
        <w:numPr>
          <w:ilvl w:val="0"/>
          <w:numId w:val="39"/>
        </w:numPr>
      </w:pPr>
      <w:r>
        <w:t xml:space="preserve">Помимо рекламного бюджета – заранее определите, какой контент и в каком объеме вам нужен, а также сколько будет стоит создать этот контент. Так как реализация многих инструментов невозможна без контента – это может серьезно повлиять на эффективность и превысить бюджет. </w:t>
      </w:r>
    </w:p>
    <w:p w14:paraId="6F86DFEB" w14:textId="7184E9AE" w:rsidR="00355AB4" w:rsidRDefault="00355AB4" w:rsidP="008A4C5B">
      <w:pPr>
        <w:pStyle w:val="af6"/>
        <w:numPr>
          <w:ilvl w:val="0"/>
          <w:numId w:val="39"/>
        </w:numPr>
      </w:pPr>
      <w:r>
        <w:t xml:space="preserve">Если вы хотите примерно определить эффективность каждого инструмента – лучший способ узнать – провести небольшое тестирование. Бюджеты на подобные тестирования обычно не превышают 10 тыс. руб. и за неделю дают понять о том, на какой результат можно </w:t>
      </w:r>
      <w:r w:rsidR="004A3F9D">
        <w:t>рассчитывать</w:t>
      </w:r>
      <w:r>
        <w:t xml:space="preserve">. </w:t>
      </w:r>
    </w:p>
    <w:p w14:paraId="1E7CF75E" w14:textId="24231BFD" w:rsidR="00355AB4" w:rsidRDefault="004A3F9D" w:rsidP="008A4C5B">
      <w:pPr>
        <w:pStyle w:val="af6"/>
        <w:numPr>
          <w:ilvl w:val="0"/>
          <w:numId w:val="39"/>
        </w:numPr>
      </w:pPr>
      <w:r>
        <w:t xml:space="preserve">В течение года появляется очень много новых инструментов, меняется стоимость, изменяется эффективность. Для нивелирования этого – применяйте методы гибкого планирования. Наилучшим способ – вносить изменения каждый квартал, в том числе корректировкам будут подвержены и финансовые планы. </w:t>
      </w:r>
    </w:p>
    <w:p w14:paraId="71F57D2B" w14:textId="382491B1" w:rsidR="004A3F9D" w:rsidRDefault="004A3F9D" w:rsidP="008A4C5B">
      <w:pPr>
        <w:pStyle w:val="af6"/>
        <w:numPr>
          <w:ilvl w:val="0"/>
          <w:numId w:val="39"/>
        </w:numPr>
      </w:pPr>
      <w:r>
        <w:t xml:space="preserve">На этапе планирования поймите, кем можно будет восполнить человеческие ресурсы в случае, если сотрудник решит уволиться или уйти в долгий отпуск. В непредвиденной ситуации – это сэкономит вам время и позволит не прерывать работу. </w:t>
      </w:r>
    </w:p>
    <w:p w14:paraId="6DF5F768" w14:textId="0F647DE9" w:rsidR="00464F65" w:rsidRDefault="00464F65" w:rsidP="008A4C5B">
      <w:pPr>
        <w:pStyle w:val="af6"/>
        <w:numPr>
          <w:ilvl w:val="0"/>
          <w:numId w:val="39"/>
        </w:numPr>
      </w:pPr>
      <w:r>
        <w:t>Запланируйте отдельные небольшой бюджет на новые инструменты. Обновления площадок происходят очень часто, где-то могут появляться обновления, появляться новые механики – чтобы не ждать, можно провести тестирование в момент появления инструмента.</w:t>
      </w:r>
    </w:p>
    <w:p w14:paraId="4248749A" w14:textId="72EA99FB" w:rsidR="004A3F9D" w:rsidRDefault="007A7B37" w:rsidP="007A7B37">
      <w:pPr>
        <w:pStyle w:val="3"/>
      </w:pPr>
      <w:bookmarkStart w:id="34" w:name="_Toc73546131"/>
      <w:r w:rsidRPr="006753DD">
        <w:t>2.</w:t>
      </w:r>
      <w:r w:rsidR="00D26CD2">
        <w:t>3</w:t>
      </w:r>
      <w:r w:rsidRPr="006753DD">
        <w:t xml:space="preserve">.2 </w:t>
      </w:r>
      <w:r>
        <w:t>Реализация стратегии</w:t>
      </w:r>
      <w:bookmarkEnd w:id="34"/>
    </w:p>
    <w:p w14:paraId="2F1D6945" w14:textId="04B3BA19" w:rsidR="007A7B37" w:rsidRDefault="007A7B37" w:rsidP="007A7B37">
      <w:r>
        <w:tab/>
        <w:t xml:space="preserve">Этап реализации стратегии носит больше прикладной характер и отвечает за то, чтобы составленный план привести в действие. От качества реализации будут зависеть результаты. </w:t>
      </w:r>
    </w:p>
    <w:p w14:paraId="7DF704C7" w14:textId="45FE4884" w:rsidR="007A7B37" w:rsidRDefault="007A7B37" w:rsidP="007A7B37">
      <w:r>
        <w:t>Рекомендации на данном этапе представлены ниже:</w:t>
      </w:r>
    </w:p>
    <w:p w14:paraId="4730CD2A" w14:textId="7E87968D" w:rsidR="007A7B37" w:rsidRDefault="007A7B37" w:rsidP="007A7B37">
      <w:pPr>
        <w:pStyle w:val="af6"/>
        <w:numPr>
          <w:ilvl w:val="0"/>
          <w:numId w:val="59"/>
        </w:numPr>
      </w:pPr>
      <w:r>
        <w:t>Создайте точный план на каждый месяц. Желательно, знать, на какой неделе какие суммы Вам и где будут нужны, какой контент и куда нужно будет запустить.</w:t>
      </w:r>
    </w:p>
    <w:p w14:paraId="32A7AABE" w14:textId="1473D25B" w:rsidR="007A7B37" w:rsidRDefault="007A7B37" w:rsidP="007A7B37">
      <w:pPr>
        <w:pStyle w:val="af6"/>
        <w:numPr>
          <w:ilvl w:val="0"/>
          <w:numId w:val="59"/>
        </w:numPr>
      </w:pPr>
      <w:r>
        <w:t xml:space="preserve">Для эффективного управления командой используйте программы для постановки задач и отслеживания результатов. </w:t>
      </w:r>
    </w:p>
    <w:p w14:paraId="3A59A435" w14:textId="21261361" w:rsidR="007A7B37" w:rsidRDefault="007A7B37" w:rsidP="007A7B37">
      <w:pPr>
        <w:pStyle w:val="af6"/>
        <w:numPr>
          <w:ilvl w:val="0"/>
          <w:numId w:val="59"/>
        </w:numPr>
      </w:pPr>
      <w:r>
        <w:lastRenderedPageBreak/>
        <w:t>Совместно с СММ-менеджером создайте контент-план для ведения социальных сетей. Ведите отслеживание эффективности в режиме реального времени.</w:t>
      </w:r>
    </w:p>
    <w:p w14:paraId="4CC23459" w14:textId="7E17E4E1" w:rsidR="007A7B37" w:rsidRDefault="007A7B37" w:rsidP="007A7B37">
      <w:pPr>
        <w:pStyle w:val="af6"/>
        <w:numPr>
          <w:ilvl w:val="0"/>
          <w:numId w:val="59"/>
        </w:numPr>
      </w:pPr>
      <w:r>
        <w:t xml:space="preserve">Проводите оценку эффективности в процессе реализации кампаний – делайте это хотя бы раз в две недели. </w:t>
      </w:r>
    </w:p>
    <w:p w14:paraId="75B4965A" w14:textId="1B3F3B14" w:rsidR="007A7B37" w:rsidRDefault="007A7B37" w:rsidP="007A7B37">
      <w:pPr>
        <w:pStyle w:val="af6"/>
        <w:numPr>
          <w:ilvl w:val="0"/>
          <w:numId w:val="59"/>
        </w:numPr>
      </w:pPr>
      <w:r>
        <w:t xml:space="preserve">Не забывайте, что создание контента – также требует времени. Запланируйте, сколько времени у Вас уйдет на то, чтобы сделать необходимые материалы. </w:t>
      </w:r>
    </w:p>
    <w:p w14:paraId="63CA1F6B" w14:textId="2EE01E6C" w:rsidR="007A7B37" w:rsidRDefault="007A7B37" w:rsidP="007A7B37">
      <w:pPr>
        <w:pStyle w:val="af6"/>
        <w:numPr>
          <w:ilvl w:val="0"/>
          <w:numId w:val="59"/>
        </w:numPr>
      </w:pPr>
      <w:r>
        <w:t xml:space="preserve">Для лучшей мотивации сотрудников – разработайте систему мотивации по </w:t>
      </w:r>
      <w:r>
        <w:rPr>
          <w:lang w:val="en-US"/>
        </w:rPr>
        <w:t>KPI</w:t>
      </w:r>
      <w:r w:rsidRPr="007A7B37">
        <w:t>-</w:t>
      </w:r>
      <w:r>
        <w:t xml:space="preserve">показателям. Это </w:t>
      </w:r>
      <w:r w:rsidR="00464F65">
        <w:t>добавит мотивации, особенно тем сотрудникам, которые работают непосредственно с настройкой рекламы.</w:t>
      </w:r>
    </w:p>
    <w:p w14:paraId="66FBF298" w14:textId="569F3798" w:rsidR="00464F65" w:rsidRDefault="00464F65" w:rsidP="007A7B37">
      <w:pPr>
        <w:pStyle w:val="af6"/>
        <w:numPr>
          <w:ilvl w:val="0"/>
          <w:numId w:val="59"/>
        </w:numPr>
      </w:pPr>
      <w:r>
        <w:t xml:space="preserve">Собирайте статистику по </w:t>
      </w:r>
      <w:r w:rsidR="00BD2CB0">
        <w:t xml:space="preserve">рекламным </w:t>
      </w:r>
      <w:r>
        <w:t>кампаниям. Это в будущем позволит Вам проводить анализ в разрезе разных периодов.</w:t>
      </w:r>
    </w:p>
    <w:p w14:paraId="43A32219" w14:textId="37EBB2DA" w:rsidR="00464F65" w:rsidRDefault="00464F65" w:rsidP="007A7B37">
      <w:pPr>
        <w:pStyle w:val="af6"/>
        <w:numPr>
          <w:ilvl w:val="0"/>
          <w:numId w:val="59"/>
        </w:numPr>
      </w:pPr>
      <w:r>
        <w:t>Создайте отчеты, по которым вы будете проводить аналитику заранее. Если у Вас есть возможность автоматизировать сбор данных и внедрить сквозную аналитику – вложения в данные инструменты окупаются очень быстро и заметно повышают эффективность кампаний.</w:t>
      </w:r>
    </w:p>
    <w:p w14:paraId="683933D4" w14:textId="1D3EFEA8" w:rsidR="00464F65" w:rsidRDefault="00464F65" w:rsidP="007A7B37">
      <w:pPr>
        <w:pStyle w:val="af6"/>
        <w:numPr>
          <w:ilvl w:val="0"/>
          <w:numId w:val="59"/>
        </w:numPr>
      </w:pPr>
      <w:r>
        <w:t>Наилучшие результаты достигаются посредством тестирований. Даже если инструмент используется уже давно и у Вас уже есть выработанная тактика поведения – тестируйте новые гипотезы, люди часто привыкают к рекламе и эффективность может падать при отсутствии разнообразия.</w:t>
      </w:r>
    </w:p>
    <w:p w14:paraId="14BC308D" w14:textId="25B4FC2A" w:rsidR="00464F65" w:rsidRDefault="00464F65" w:rsidP="007A7B37">
      <w:pPr>
        <w:pStyle w:val="af6"/>
        <w:numPr>
          <w:ilvl w:val="0"/>
          <w:numId w:val="59"/>
        </w:numPr>
      </w:pPr>
      <w:r>
        <w:t xml:space="preserve">Проводите еженедельные совещания с сотрудниками, чтобы понимать, какие трудности есть и на какие результаты по окончанию периода можно рассчитывать. </w:t>
      </w:r>
    </w:p>
    <w:p w14:paraId="2B3AA350" w14:textId="516ABC97" w:rsidR="00464F65" w:rsidRDefault="00464F65" w:rsidP="007A7B37">
      <w:pPr>
        <w:pStyle w:val="af6"/>
        <w:numPr>
          <w:ilvl w:val="0"/>
          <w:numId w:val="59"/>
        </w:numPr>
      </w:pPr>
      <w:r>
        <w:t xml:space="preserve">При работе с подрядчиками – помните, что результат их работы может как превзойти ваши ожидания, так и наоборот – не удовлетворить их. Данный риск стоит учитывать и выработать собственную оптимальную стратегию реагирования на него. </w:t>
      </w:r>
    </w:p>
    <w:p w14:paraId="06D1D097" w14:textId="4A9635E4" w:rsidR="00464F65" w:rsidRDefault="00464F65" w:rsidP="007A7B37">
      <w:pPr>
        <w:pStyle w:val="af6"/>
        <w:numPr>
          <w:ilvl w:val="0"/>
          <w:numId w:val="59"/>
        </w:numPr>
      </w:pPr>
      <w:r>
        <w:t xml:space="preserve">Не бросайте инструмент, если он не показывает эффективность в течение некоторого </w:t>
      </w:r>
      <w:r w:rsidR="006753DD">
        <w:t xml:space="preserve">непродолжительного </w:t>
      </w:r>
      <w:r>
        <w:t xml:space="preserve">периода. Подобное может происходить по разным причинам: оптимизируют инструмент, колебания рынка и так далее – они могут пройти. Определите для себя, после какой точки вы точно не даете второго шанса инструменту. </w:t>
      </w:r>
    </w:p>
    <w:p w14:paraId="7621E342" w14:textId="1D94409C" w:rsidR="00464F65" w:rsidRDefault="00464F65" w:rsidP="007A7B37">
      <w:pPr>
        <w:pStyle w:val="af6"/>
        <w:numPr>
          <w:ilvl w:val="0"/>
          <w:numId w:val="59"/>
        </w:numPr>
      </w:pPr>
      <w:r>
        <w:t>При работе с подрядчиком всегда помните, что чем точнее вы составите техническое задание – тем более точный результат вы получите. У людей со стороны нет столько времени и знаний, как у внутренних сотрудников – из-за этого они могут интерпретировать ваше задание по-своему.</w:t>
      </w:r>
    </w:p>
    <w:p w14:paraId="63BAA250" w14:textId="08615D6C" w:rsidR="00464F65" w:rsidRDefault="00464F65" w:rsidP="007A7B37">
      <w:pPr>
        <w:pStyle w:val="af6"/>
        <w:numPr>
          <w:ilvl w:val="0"/>
          <w:numId w:val="59"/>
        </w:numPr>
      </w:pPr>
      <w:r>
        <w:t xml:space="preserve">Если Вы реализуете какие-либо инструменты силами сторонних магазинов или площадок и у вас нет прямого доступа к аналитике (например, личного кабинета </w:t>
      </w:r>
      <w:r>
        <w:lastRenderedPageBreak/>
        <w:t xml:space="preserve">онлайн-рекламы) – обговорите получение доступа к их сервисам аналитике до подписания договора. </w:t>
      </w:r>
      <w:r w:rsidR="0005482D">
        <w:t xml:space="preserve">Если коллеги не хотят разглашать данные – заранее обговорите метрики, которые вам необходимы, </w:t>
      </w:r>
      <w:r w:rsidR="00280458">
        <w:t xml:space="preserve">и когда вы будете их получать, а также, какие </w:t>
      </w:r>
      <w:r w:rsidR="006753DD">
        <w:t xml:space="preserve">данные Вам будут нужны. </w:t>
      </w:r>
    </w:p>
    <w:p w14:paraId="1A49BD2C" w14:textId="16B84F3E" w:rsidR="00E94765" w:rsidRDefault="00E94765" w:rsidP="007A7B37">
      <w:pPr>
        <w:pStyle w:val="af6"/>
        <w:numPr>
          <w:ilvl w:val="0"/>
          <w:numId w:val="59"/>
        </w:numPr>
      </w:pPr>
      <w:r>
        <w:t xml:space="preserve">Для получения большей точности оценки прироста продаж для тех инструментов, для которых у вас нет полных данных, используйте усредненные показатели продаж за период от 1 до 2. Если рекламная кампания у Вас длилась неделю, значит посчитайте средние продажи по неделям за период 1-2 месяцев до начала продвижения. Также стоит понимать, что данный способ позволяет лишь приблизительно оценить динамику продаж, так как в данной способе не учитывается сезонность, колебания спроса, а также органический рост или падения продаж, появление конкурентов и так далее. </w:t>
      </w:r>
    </w:p>
    <w:p w14:paraId="37C4BBCA" w14:textId="37C1FA3E" w:rsidR="00463E39" w:rsidRDefault="00463E39" w:rsidP="007A7B37">
      <w:pPr>
        <w:pStyle w:val="af6"/>
        <w:numPr>
          <w:ilvl w:val="0"/>
          <w:numId w:val="59"/>
        </w:numPr>
      </w:pPr>
      <w:r>
        <w:t>При создании шаблонов исходите из того, какие данные у вас есть. Лучше всего постараться сделать реальный шаблон из данных по кампании.</w:t>
      </w:r>
    </w:p>
    <w:p w14:paraId="38560EF5" w14:textId="13D43310" w:rsidR="00F17715" w:rsidRDefault="00F17715" w:rsidP="00F17715">
      <w:pPr>
        <w:pStyle w:val="3"/>
      </w:pPr>
      <w:bookmarkStart w:id="35" w:name="_Toc73546132"/>
      <w:r>
        <w:t>2.</w:t>
      </w:r>
      <w:r w:rsidR="00D26CD2">
        <w:t>3</w:t>
      </w:r>
      <w:r>
        <w:t>.3 Рекомендации для отдельных инструментов</w:t>
      </w:r>
      <w:bookmarkEnd w:id="35"/>
      <w:r>
        <w:t xml:space="preserve"> </w:t>
      </w:r>
    </w:p>
    <w:p w14:paraId="53A85BE5" w14:textId="46E0075F" w:rsidR="00F17715" w:rsidRDefault="00F17715" w:rsidP="00F17715">
      <w:pPr>
        <w:ind w:firstLine="360"/>
      </w:pPr>
      <w:r>
        <w:t>Данная глава рекомендаций будет относиться к отдельным инструментам продвижения, которые были реализованы в первом квартале. Для удобства навигации перед каждым пунктом указан инструмент, к которому относится конкретный пункт.</w:t>
      </w:r>
    </w:p>
    <w:p w14:paraId="1B879357" w14:textId="3EAAE5EE" w:rsidR="00F17715" w:rsidRDefault="00F17715" w:rsidP="00F17715">
      <w:pPr>
        <w:pStyle w:val="af6"/>
        <w:numPr>
          <w:ilvl w:val="0"/>
          <w:numId w:val="60"/>
        </w:numPr>
      </w:pPr>
      <w:r w:rsidRPr="00F17715">
        <w:rPr>
          <w:b/>
          <w:bCs/>
          <w:lang w:val="en-US"/>
        </w:rPr>
        <w:t>OZON</w:t>
      </w:r>
      <w:r w:rsidRPr="00F17715">
        <w:rPr>
          <w:b/>
          <w:bCs/>
        </w:rPr>
        <w:t>. Платный листинг</w:t>
      </w:r>
      <w:r>
        <w:t>: данный инструмент у нас показал низкую эффективность. Стоит помнить, что поднятие товаров идет с пометкой «Реклама», что автоматически снижает уровень доверия покупателей к</w:t>
      </w:r>
      <w:r w:rsidR="000F1B06">
        <w:t xml:space="preserve"> товару, а также поднятие происходит в верхнеуровневой обширной категории, у нас это была категории «Инструмент» из-за чего конверсия в клик будет очень низкой. Работая с данным инструментом, советую выбрать схему оплаты </w:t>
      </w:r>
      <w:r w:rsidR="000F1B06">
        <w:rPr>
          <w:lang w:val="en-US"/>
        </w:rPr>
        <w:t>CPC</w:t>
      </w:r>
      <w:r w:rsidR="000F1B06" w:rsidRPr="000F1B06">
        <w:t xml:space="preserve"> (</w:t>
      </w:r>
      <w:r w:rsidR="000F1B06">
        <w:rPr>
          <w:lang w:val="en-US"/>
        </w:rPr>
        <w:t>cost</w:t>
      </w:r>
      <w:r w:rsidR="000F1B06" w:rsidRPr="000F1B06">
        <w:t xml:space="preserve"> </w:t>
      </w:r>
      <w:r w:rsidR="000F1B06">
        <w:rPr>
          <w:lang w:val="en-US"/>
        </w:rPr>
        <w:t>per</w:t>
      </w:r>
      <w:r w:rsidR="000F1B06" w:rsidRPr="000F1B06">
        <w:t xml:space="preserve"> </w:t>
      </w:r>
      <w:r w:rsidR="000F1B06">
        <w:rPr>
          <w:lang w:val="en-US"/>
        </w:rPr>
        <w:t>click</w:t>
      </w:r>
      <w:r w:rsidR="000F1B06" w:rsidRPr="000F1B06">
        <w:t>)</w:t>
      </w:r>
      <w:r w:rsidR="000F1B06">
        <w:t xml:space="preserve">, а также устанавливать строгое ограничение по бюджету. </w:t>
      </w:r>
    </w:p>
    <w:p w14:paraId="541B8B36" w14:textId="1B7EED03" w:rsidR="000F1B06" w:rsidRPr="003253AC" w:rsidRDefault="000F1B06" w:rsidP="00F17715">
      <w:pPr>
        <w:pStyle w:val="af6"/>
        <w:numPr>
          <w:ilvl w:val="0"/>
          <w:numId w:val="60"/>
        </w:numPr>
        <w:rPr>
          <w:b/>
          <w:bCs/>
        </w:rPr>
      </w:pPr>
      <w:r w:rsidRPr="003253AC">
        <w:rPr>
          <w:b/>
          <w:bCs/>
          <w:lang w:val="en-US"/>
        </w:rPr>
        <w:t>OZON</w:t>
      </w:r>
      <w:r w:rsidRPr="003253AC">
        <w:rPr>
          <w:b/>
          <w:bCs/>
        </w:rPr>
        <w:t>. Реклама в карточке, реклама в поиске</w:t>
      </w:r>
      <w:r>
        <w:rPr>
          <w:b/>
          <w:bCs/>
        </w:rPr>
        <w:t xml:space="preserve">: </w:t>
      </w:r>
      <w:r>
        <w:t xml:space="preserve">данный инструмент показывает свою эффективность при относительно невысоких затратах, однако, следует регулярно проверять кол-во показов, чтобы </w:t>
      </w:r>
      <w:r w:rsidR="003253AC">
        <w:t xml:space="preserve">понимать, конкурентна ли та ставка, которую вы назначили. </w:t>
      </w:r>
      <w:r w:rsidR="005546FE">
        <w:t xml:space="preserve">Также, стоит обратить внимание на инструмент с рекламой в поиске: у него всегда будет выше </w:t>
      </w:r>
      <w:r w:rsidR="005546FE">
        <w:rPr>
          <w:lang w:val="en-US"/>
        </w:rPr>
        <w:t>CTR</w:t>
      </w:r>
      <w:r w:rsidR="005546FE" w:rsidRPr="005546FE">
        <w:t xml:space="preserve">, </w:t>
      </w:r>
      <w:r w:rsidR="005546FE">
        <w:t xml:space="preserve">так как готовность клиента приобрести товар выше. </w:t>
      </w:r>
    </w:p>
    <w:p w14:paraId="22FA0122" w14:textId="77777777" w:rsidR="00F07928" w:rsidRPr="00F07928" w:rsidRDefault="003253AC" w:rsidP="00F17715">
      <w:pPr>
        <w:pStyle w:val="af6"/>
        <w:numPr>
          <w:ilvl w:val="0"/>
          <w:numId w:val="60"/>
        </w:numPr>
        <w:rPr>
          <w:b/>
          <w:bCs/>
        </w:rPr>
      </w:pPr>
      <w:r>
        <w:rPr>
          <w:b/>
          <w:bCs/>
          <w:lang w:val="en-US"/>
        </w:rPr>
        <w:t>OZON</w:t>
      </w:r>
      <w:r w:rsidRPr="003253AC">
        <w:rPr>
          <w:b/>
          <w:bCs/>
        </w:rPr>
        <w:t xml:space="preserve">. </w:t>
      </w:r>
      <w:r>
        <w:rPr>
          <w:b/>
          <w:bCs/>
        </w:rPr>
        <w:t xml:space="preserve">Поднятие в поиске: </w:t>
      </w:r>
      <w:r>
        <w:t xml:space="preserve">новый инструмент в рекламном кабинете </w:t>
      </w:r>
      <w:r>
        <w:rPr>
          <w:lang w:val="en-US"/>
        </w:rPr>
        <w:t>OZON</w:t>
      </w:r>
      <w:r w:rsidRPr="003253AC">
        <w:t xml:space="preserve"> </w:t>
      </w:r>
      <w:r>
        <w:t xml:space="preserve">появился буквально в феврале 2021 года. По задумке инструмент очень перспективный, по эффективности – показывает наилучшие результаты среди </w:t>
      </w:r>
      <w:r>
        <w:lastRenderedPageBreak/>
        <w:t xml:space="preserve">прочих, однако, сами менеджеры рекламного отдела компании не понимают, как он работает, когда появляется и так далее. Из-за этого, ставкой можно регулировать лишь </w:t>
      </w:r>
      <w:r w:rsidR="00F07928">
        <w:t xml:space="preserve">положение своих товаров относительно конкурентов. Используйте этот инструмент, если ваши товары в поиске находятся ниже первой страницы. </w:t>
      </w:r>
    </w:p>
    <w:p w14:paraId="5111427F" w14:textId="7F6AD694" w:rsidR="003253AC" w:rsidRPr="001948CD" w:rsidRDefault="00F07928" w:rsidP="00F17715">
      <w:pPr>
        <w:pStyle w:val="af6"/>
        <w:numPr>
          <w:ilvl w:val="0"/>
          <w:numId w:val="60"/>
        </w:numPr>
        <w:rPr>
          <w:b/>
          <w:bCs/>
        </w:rPr>
      </w:pPr>
      <w:r w:rsidRPr="00F07928">
        <w:rPr>
          <w:b/>
          <w:bCs/>
          <w:lang w:val="en-US"/>
        </w:rPr>
        <w:t>WB</w:t>
      </w:r>
      <w:r w:rsidRPr="001948CD">
        <w:rPr>
          <w:b/>
          <w:bCs/>
        </w:rPr>
        <w:t xml:space="preserve">. </w:t>
      </w:r>
      <w:r w:rsidRPr="00F07928">
        <w:rPr>
          <w:b/>
          <w:bCs/>
        </w:rPr>
        <w:t xml:space="preserve">Повышение в </w:t>
      </w:r>
      <w:r w:rsidR="001948CD" w:rsidRPr="00F07928">
        <w:rPr>
          <w:b/>
          <w:bCs/>
        </w:rPr>
        <w:t>каталоге</w:t>
      </w:r>
      <w:r w:rsidR="001948CD">
        <w:t xml:space="preserve">: несмотря на объемы продаж маркетплейса, рекламные возможности </w:t>
      </w:r>
      <w:r w:rsidR="001948CD">
        <w:rPr>
          <w:lang w:val="en-US"/>
        </w:rPr>
        <w:t>Wildberries</w:t>
      </w:r>
      <w:r w:rsidR="001948CD" w:rsidRPr="001948CD">
        <w:t xml:space="preserve"> </w:t>
      </w:r>
      <w:r w:rsidR="001948CD">
        <w:t xml:space="preserve">сильно ограничены и стоят относительно дорого. Данный инструмент также появился не так давно, мы пробовали использовать его несколько раз, однако, реальных продаж этот инструмент не показал. Если используете данный инструмент – тестируйте его несколько раз, прежде чем планировать его на постоянной основе. </w:t>
      </w:r>
    </w:p>
    <w:p w14:paraId="74C52FCB" w14:textId="77777777" w:rsidR="003651D4" w:rsidRPr="003651D4" w:rsidRDefault="005546FE" w:rsidP="00F17715">
      <w:pPr>
        <w:pStyle w:val="af6"/>
        <w:numPr>
          <w:ilvl w:val="0"/>
          <w:numId w:val="60"/>
        </w:numPr>
        <w:rPr>
          <w:b/>
          <w:bCs/>
        </w:rPr>
      </w:pPr>
      <w:r>
        <w:rPr>
          <w:b/>
          <w:bCs/>
        </w:rPr>
        <w:t xml:space="preserve">Контекстная реклама: </w:t>
      </w:r>
      <w:r>
        <w:t xml:space="preserve">для того, чтобы ваша реклама оставалась эффективной – ее нужно постоянно </w:t>
      </w:r>
      <w:r w:rsidR="003651D4">
        <w:t xml:space="preserve">анализировать и моделировать. Выделите на данный инструмент отдельного сотрудника или, если оценивать с точки зрения ресурсов, минимум 15 часов в неделю. Также, уделите внимание обучению по данному инструменту: для его эффективной настройки необходимо точно настраивать параметры и хорошо разбираться в функционалах систем. </w:t>
      </w:r>
    </w:p>
    <w:p w14:paraId="797823E2" w14:textId="77777777" w:rsidR="003651D4" w:rsidRPr="003651D4" w:rsidRDefault="003651D4" w:rsidP="00F17715">
      <w:pPr>
        <w:pStyle w:val="af6"/>
        <w:numPr>
          <w:ilvl w:val="0"/>
          <w:numId w:val="60"/>
        </w:numPr>
        <w:rPr>
          <w:b/>
          <w:bCs/>
        </w:rPr>
      </w:pPr>
      <w:r>
        <w:rPr>
          <w:b/>
          <w:bCs/>
        </w:rPr>
        <w:t>Визуальное улучшение контента:</w:t>
      </w:r>
      <w:r>
        <w:t xml:space="preserve"> перед тем, как запускать какое-либо изменение: добавлять видео или дополнительные фотокарточки – протестируйте их на одном или двух товарах. Определите для себя, влияет ли это на Ваш продукт или нет. Возможно, какое-то улучшение, которое покажется Вам значимым – не принесет результата или даже окажет негативное воздействие.</w:t>
      </w:r>
    </w:p>
    <w:p w14:paraId="7894B023" w14:textId="77777777" w:rsidR="003651D4" w:rsidRPr="003651D4" w:rsidRDefault="003651D4" w:rsidP="00F17715">
      <w:pPr>
        <w:pStyle w:val="af6"/>
        <w:numPr>
          <w:ilvl w:val="0"/>
          <w:numId w:val="60"/>
        </w:numPr>
        <w:rPr>
          <w:b/>
          <w:bCs/>
        </w:rPr>
      </w:pPr>
      <w:r>
        <w:rPr>
          <w:b/>
          <w:bCs/>
        </w:rPr>
        <w:t>Поведенческий бот:</w:t>
      </w:r>
      <w:r>
        <w:t xml:space="preserve"> любая технология, которая позволяет искусственно завышать товар в выдаче рано или поздно становится очевидно для владельцев маркетплейсов. Советую не рассчитывать на подобные инструменты, как на инструмент, который вы сможете постоянно использовать и настраивать его очень аккуратно: в противном случае, магазин может применить к Вам штраф или вовсе прекратить работу. </w:t>
      </w:r>
    </w:p>
    <w:p w14:paraId="47CB1FE0" w14:textId="27CDCD20" w:rsidR="001948CD" w:rsidRPr="005B6C74" w:rsidRDefault="005B6C74" w:rsidP="00F17715">
      <w:pPr>
        <w:pStyle w:val="af6"/>
        <w:numPr>
          <w:ilvl w:val="0"/>
          <w:numId w:val="60"/>
        </w:numPr>
        <w:rPr>
          <w:b/>
          <w:bCs/>
        </w:rPr>
      </w:pPr>
      <w:r>
        <w:rPr>
          <w:b/>
          <w:bCs/>
        </w:rPr>
        <w:t xml:space="preserve">Социальные сети: </w:t>
      </w:r>
      <w:r>
        <w:t xml:space="preserve">основное правила, которое нужно использовать при работе с СММ – постоянное тестирование. Экспериментируйте с контентом и ведите аналитику того, какие идеи получили наивысшую эффективность – именно таким способом вы сможете достичь максимального результата и выработать собственную уникальную стратегию поведения. </w:t>
      </w:r>
    </w:p>
    <w:p w14:paraId="1D431E18" w14:textId="2DCADD75" w:rsidR="005B6C74" w:rsidRPr="000F1B06" w:rsidRDefault="005B6C74" w:rsidP="00F17715">
      <w:pPr>
        <w:pStyle w:val="af6"/>
        <w:numPr>
          <w:ilvl w:val="0"/>
          <w:numId w:val="60"/>
        </w:numPr>
        <w:rPr>
          <w:b/>
          <w:bCs/>
        </w:rPr>
      </w:pPr>
      <w:r>
        <w:rPr>
          <w:b/>
          <w:bCs/>
        </w:rPr>
        <w:t xml:space="preserve">Инициация отзывов: </w:t>
      </w:r>
      <w:r>
        <w:t xml:space="preserve">также, как и с поведенческим ботом с данным инструментом необходимо быть очень аккуратными. Во-первых: все площадки сейчас борются с неестественной обратной связью и внедряют технологии по обнаружению подобных отзывов. Во-вторых: вы также можете быть оштрафованными и потратить время в </w:t>
      </w:r>
      <w:r>
        <w:lastRenderedPageBreak/>
        <w:t>пустую</w:t>
      </w:r>
      <w:r w:rsidR="006B1232">
        <w:t xml:space="preserve"> или получить негативное отношение к бренду, если Ваш товар не будет соответствовать заявленному в отзывах. </w:t>
      </w:r>
    </w:p>
    <w:p w14:paraId="342E2825" w14:textId="2B74CEE6" w:rsidR="006753DD" w:rsidRPr="007A7B37" w:rsidRDefault="006753DD" w:rsidP="006753DD">
      <w:pPr>
        <w:ind w:firstLine="360"/>
      </w:pPr>
      <w:r>
        <w:t xml:space="preserve">Данные рекомендации разработаны с учетом моего собственного опыта и опыта коллег маркетологов. Применив на практике, данные рекомендации можно сэкономить время и ресурсы и получить лучшие результаты. </w:t>
      </w:r>
    </w:p>
    <w:p w14:paraId="4460D769" w14:textId="77777777" w:rsidR="007A7B37" w:rsidRPr="007A7B37" w:rsidRDefault="007A7B37" w:rsidP="007A7B37"/>
    <w:p w14:paraId="691D6D48" w14:textId="77777777" w:rsidR="008A0DDA" w:rsidRDefault="008A0DDA">
      <w:pPr>
        <w:spacing w:before="0" w:after="0" w:line="240" w:lineRule="auto"/>
        <w:jc w:val="left"/>
      </w:pPr>
      <w:r>
        <w:br w:type="page"/>
      </w:r>
    </w:p>
    <w:p w14:paraId="740BED24" w14:textId="474658DE" w:rsidR="008A0DDA" w:rsidRDefault="008A0DDA" w:rsidP="008A0DDA">
      <w:pPr>
        <w:pStyle w:val="a5"/>
      </w:pPr>
      <w:bookmarkStart w:id="36" w:name="_Toc73546133"/>
      <w:r>
        <w:lastRenderedPageBreak/>
        <w:t>ВЫВОДЫ</w:t>
      </w:r>
      <w:bookmarkEnd w:id="36"/>
    </w:p>
    <w:p w14:paraId="4DF3A3A4" w14:textId="3D8D4417" w:rsidR="007C0456" w:rsidRPr="007C0456" w:rsidRDefault="005068DF" w:rsidP="005068DF">
      <w:pPr>
        <w:spacing w:before="0" w:after="0"/>
      </w:pPr>
      <w:r>
        <w:tab/>
      </w:r>
      <w:r w:rsidR="007C0456">
        <w:t xml:space="preserve">Данная работа является уже второй, выполненной мню в рамках учебного процесса для компании ООО «Ди Ай Вай Тулз» и продолжает тему менеджмента в сфере информационных технологий. В прошлой своей работе мне удалось решить проблему оптимизации и визуализации аналитических отчетов с помощью средств визуализации данных </w:t>
      </w:r>
      <w:r w:rsidR="007C0456">
        <w:rPr>
          <w:lang w:val="en-US"/>
        </w:rPr>
        <w:t>MS</w:t>
      </w:r>
      <w:r w:rsidR="007C0456" w:rsidRPr="007C0456">
        <w:t xml:space="preserve"> </w:t>
      </w:r>
      <w:r w:rsidR="007C0456">
        <w:rPr>
          <w:lang w:val="en-US"/>
        </w:rPr>
        <w:t>Power</w:t>
      </w:r>
      <w:r w:rsidR="007C0456" w:rsidRPr="007C0456">
        <w:t xml:space="preserve"> </w:t>
      </w:r>
      <w:r w:rsidR="007C0456">
        <w:rPr>
          <w:lang w:val="en-US"/>
        </w:rPr>
        <w:t>BI</w:t>
      </w:r>
      <w:r w:rsidR="007C0456" w:rsidRPr="007C0456">
        <w:t xml:space="preserve">, </w:t>
      </w:r>
      <w:r w:rsidR="007C0456">
        <w:t xml:space="preserve">однако, еще в прошлой работе я делала упор на автоматизацию и проблему получения данных и интеграции различных сервисов. В данной работе я решала другую </w:t>
      </w:r>
      <w:r w:rsidR="001D1E7B">
        <w:t>практическую проблему</w:t>
      </w:r>
      <w:r w:rsidR="007C0456">
        <w:t xml:space="preserve">, однако, я также столкнулась с проблемами в области анализа данных и автоматизации, что еще раз подчеркивает важность знаний и навыков, представленных на кафедре информационных технологий. </w:t>
      </w:r>
    </w:p>
    <w:p w14:paraId="26A1A605" w14:textId="6473EA62" w:rsidR="005068DF" w:rsidRDefault="005068DF" w:rsidP="007C0456">
      <w:pPr>
        <w:spacing w:before="0" w:after="0"/>
        <w:ind w:firstLine="708"/>
      </w:pPr>
      <w:r>
        <w:t xml:space="preserve">В результате моей работы мне удалось выполнить поставленную передо мной практическую задачу и сформировать стратегию продвижения с диверсифицированным расширенным набором инструментов для продвижения. По результатам первого квартала, составленный план показал свою эффективность, что говорит о корректном подходе к его составлению, однако, некоторые инструменты были подвержены правкам и корректировкам. Как и любой план, стратегия претерпевает изменения в процессе реализации: инструменты меняются, меняются подходы к ним и ресурсы, а также внутрикорпоративные изменения могут привнести необходимость изменить курс, однако, наличие плана позволяет реализовывать все запланированные активности и достигать поставленные цели. </w:t>
      </w:r>
    </w:p>
    <w:p w14:paraId="72E23854" w14:textId="77777777" w:rsidR="005068DF" w:rsidRDefault="005068DF" w:rsidP="005068DF">
      <w:pPr>
        <w:spacing w:before="0" w:after="0"/>
      </w:pPr>
      <w:r>
        <w:tab/>
        <w:t xml:space="preserve">Одна из практических целей моей работы – предоставить другим компаниям расширенный доступ ко всем инструментам Интернет-маркетинга и дать краткое описание для того, чтобы компании малого и среднего бизнеса могли использовать разные инструменты и эффективно продвигать свои продукты – также была достигнута в процессе написания работы. </w:t>
      </w:r>
    </w:p>
    <w:p w14:paraId="37D55965" w14:textId="2AAFD632" w:rsidR="005068DF" w:rsidRDefault="005068DF" w:rsidP="005068DF">
      <w:pPr>
        <w:spacing w:before="0" w:after="0"/>
      </w:pPr>
      <w:r>
        <w:tab/>
        <w:t>В завершении моей работы был сформирован список рекомендаций для компаний по всем направлениям работы отдела продвижения: от формирования стратегии до оценки эффективности и внесения корректировок. Надеюсь, что моя работа позволит тем специалистам, которые прочитают ее – избежать многих ошибок и сэкономить время, бюджеты и ресурсы, а также увеличить эффективность.</w:t>
      </w:r>
    </w:p>
    <w:p w14:paraId="36B91807" w14:textId="2ADC674E" w:rsidR="007C0456" w:rsidRPr="007C0456" w:rsidRDefault="007C0456" w:rsidP="005068DF">
      <w:pPr>
        <w:spacing w:before="0" w:after="0"/>
      </w:pPr>
      <w:r>
        <w:tab/>
        <w:t xml:space="preserve">Данная работа также дает почву для размышлений, так как в процессе работы мною была выявлена проблема, касающаяся сложности ведения оценки эффективности по разным инструментам с разными данными. На данный момент проблема решается не самым оптимальным и простым способом – ведением таблицы в </w:t>
      </w:r>
      <w:r>
        <w:rPr>
          <w:lang w:val="en-US"/>
        </w:rPr>
        <w:t>MS</w:t>
      </w:r>
      <w:r w:rsidRPr="007C0456">
        <w:t xml:space="preserve"> </w:t>
      </w:r>
      <w:r>
        <w:rPr>
          <w:lang w:val="en-US"/>
        </w:rPr>
        <w:t>Excel</w:t>
      </w:r>
      <w:r w:rsidRPr="007C0456">
        <w:t xml:space="preserve"> </w:t>
      </w:r>
      <w:r>
        <w:t xml:space="preserve">и ручным заполнением данных. Так как я планирую продолжить обучение в области менеджмента и анализа </w:t>
      </w:r>
      <w:r>
        <w:lastRenderedPageBreak/>
        <w:t>данных, а также продолжать работу в маркетинге и продвижении, я надеюсь, что следующая моя научно-практическая работа будет посвящена решению подобной практической задачи.</w:t>
      </w:r>
    </w:p>
    <w:p w14:paraId="068CDBDD" w14:textId="77777777" w:rsidR="005068DF" w:rsidRDefault="005068DF" w:rsidP="005068DF">
      <w:pPr>
        <w:spacing w:before="0" w:after="0"/>
      </w:pPr>
      <w:r>
        <w:tab/>
        <w:t xml:space="preserve">Данная работа была написана полностью мной с использованием материалов других специалистов в области маркетинга и рекламы. Я приношу свои благодарности всем, кто принимает активное участие в развитии отечественного маркетинга и открыто делиться достижениями и открытиями, полученными во время работы. </w:t>
      </w:r>
    </w:p>
    <w:p w14:paraId="70CC069A" w14:textId="2C09FE4F" w:rsidR="008A0DDA" w:rsidRDefault="005068DF" w:rsidP="005068DF">
      <w:pPr>
        <w:spacing w:before="0" w:after="0"/>
      </w:pPr>
      <w:r>
        <w:tab/>
        <w:t xml:space="preserve">Большое спасибо за то, что прочитали данную работу, надеюсь, вы смогли найти в ней </w:t>
      </w:r>
      <w:r w:rsidR="006753DD">
        <w:t>ответы на свои вопросы и полезные материалы!</w:t>
      </w:r>
      <w:r w:rsidR="008A0DDA">
        <w:br w:type="page"/>
      </w:r>
    </w:p>
    <w:p w14:paraId="1A700504" w14:textId="7222C72C" w:rsidR="0098171E" w:rsidRDefault="008A0DDA" w:rsidP="00740C48">
      <w:pPr>
        <w:pStyle w:val="a5"/>
      </w:pPr>
      <w:bookmarkStart w:id="37" w:name="_Toc73546134"/>
      <w:r>
        <w:lastRenderedPageBreak/>
        <w:t>СПИСОК ИСПОЛЬЗОВАННЫХ ИСТОЧНИКОВ</w:t>
      </w:r>
      <w:bookmarkEnd w:id="37"/>
    </w:p>
    <w:p w14:paraId="3B3FD8D9" w14:textId="58BE88F9" w:rsidR="00740C48" w:rsidRPr="00740C48" w:rsidRDefault="00740C48" w:rsidP="008B21A8">
      <w:pPr>
        <w:pStyle w:val="af6"/>
        <w:numPr>
          <w:ilvl w:val="0"/>
          <w:numId w:val="63"/>
        </w:numPr>
      </w:pPr>
      <w:r w:rsidRPr="00740C48">
        <w:rPr>
          <w:rFonts w:cs="Times New Roman"/>
        </w:rPr>
        <w:t xml:space="preserve">Барден Ф. Взлом маркетинга. Наука о том, почему мы покупаем / Ф. Барден. </w:t>
      </w:r>
      <w:proofErr w:type="gramStart"/>
      <w:r w:rsidRPr="00740C48">
        <w:rPr>
          <w:rFonts w:cs="Times New Roman"/>
        </w:rPr>
        <w:t>М. :</w:t>
      </w:r>
      <w:proofErr w:type="gramEnd"/>
      <w:r w:rsidRPr="00740C48">
        <w:rPr>
          <w:rFonts w:cs="Times New Roman"/>
        </w:rPr>
        <w:t xml:space="preserve"> Манн, Иванов и Фербер, 2017 г. – 304 с.</w:t>
      </w:r>
    </w:p>
    <w:p w14:paraId="20998DE1" w14:textId="5563C88E" w:rsidR="00740C48" w:rsidRPr="00740C48" w:rsidRDefault="00740C48" w:rsidP="008B21A8">
      <w:pPr>
        <w:pStyle w:val="af6"/>
        <w:numPr>
          <w:ilvl w:val="0"/>
          <w:numId w:val="63"/>
        </w:numPr>
      </w:pPr>
      <w:proofErr w:type="spellStart"/>
      <w:r w:rsidRPr="00740C48">
        <w:rPr>
          <w:rFonts w:cs="Times New Roman"/>
        </w:rPr>
        <w:t>Батра</w:t>
      </w:r>
      <w:proofErr w:type="spellEnd"/>
      <w:r w:rsidRPr="00740C48">
        <w:rPr>
          <w:rFonts w:cs="Times New Roman"/>
        </w:rPr>
        <w:t xml:space="preserve"> Р., Майерс Дж., </w:t>
      </w:r>
      <w:proofErr w:type="spellStart"/>
      <w:r w:rsidRPr="00740C48">
        <w:rPr>
          <w:rFonts w:cs="Times New Roman"/>
        </w:rPr>
        <w:t>Аакер</w:t>
      </w:r>
      <w:proofErr w:type="spellEnd"/>
      <w:r w:rsidRPr="00740C48">
        <w:rPr>
          <w:rFonts w:cs="Times New Roman"/>
        </w:rPr>
        <w:t xml:space="preserve"> Д. Рекламный менеджмент. / Пер. с англ. - М.: Вильямс, 2013. – 234 с.</w:t>
      </w:r>
    </w:p>
    <w:p w14:paraId="7011C72D" w14:textId="17FD795A" w:rsidR="00740C48" w:rsidRPr="00740C48" w:rsidRDefault="00740C48" w:rsidP="008B21A8">
      <w:pPr>
        <w:pStyle w:val="af6"/>
        <w:numPr>
          <w:ilvl w:val="0"/>
          <w:numId w:val="63"/>
        </w:numPr>
      </w:pPr>
      <w:r w:rsidRPr="00740C48">
        <w:rPr>
          <w:rFonts w:cs="Times New Roman"/>
        </w:rPr>
        <w:t>Бельских И. Е. Институциональные основы рекламы и паблик рилейшнз фирмы в современной экономике// Экономический анализ: теория и практика. 2013. № 36. С. 16–24.</w:t>
      </w:r>
    </w:p>
    <w:p w14:paraId="72253A39" w14:textId="7FEB2C4F" w:rsidR="00740C48" w:rsidRPr="00740C48" w:rsidRDefault="00740C48" w:rsidP="008B21A8">
      <w:pPr>
        <w:pStyle w:val="af6"/>
        <w:numPr>
          <w:ilvl w:val="0"/>
          <w:numId w:val="63"/>
        </w:numPr>
      </w:pPr>
      <w:proofErr w:type="spellStart"/>
      <w:r w:rsidRPr="00740C48">
        <w:rPr>
          <w:rFonts w:cs="Times New Roman"/>
        </w:rPr>
        <w:t>Бернет</w:t>
      </w:r>
      <w:proofErr w:type="spellEnd"/>
      <w:r w:rsidRPr="00740C48">
        <w:rPr>
          <w:rFonts w:cs="Times New Roman"/>
        </w:rPr>
        <w:t xml:space="preserve">, Дж., Маркетинговые коммуникации. Интегрированный подход. / Дж. </w:t>
      </w:r>
      <w:proofErr w:type="spellStart"/>
      <w:r w:rsidRPr="00740C48">
        <w:rPr>
          <w:rFonts w:cs="Times New Roman"/>
        </w:rPr>
        <w:t>Бернет</w:t>
      </w:r>
      <w:proofErr w:type="spellEnd"/>
      <w:r w:rsidRPr="00740C48">
        <w:rPr>
          <w:rFonts w:cs="Times New Roman"/>
        </w:rPr>
        <w:t>. — СПб.: Питер, 2012. — 361 с.</w:t>
      </w:r>
    </w:p>
    <w:p w14:paraId="7C0FE04F" w14:textId="71AFE980" w:rsidR="00740C48" w:rsidRPr="00740C48" w:rsidRDefault="00740C48" w:rsidP="008B21A8">
      <w:pPr>
        <w:pStyle w:val="af6"/>
        <w:numPr>
          <w:ilvl w:val="0"/>
          <w:numId w:val="63"/>
        </w:numPr>
      </w:pPr>
      <w:r w:rsidRPr="00740C48">
        <w:rPr>
          <w:rFonts w:cs="Times New Roman"/>
        </w:rPr>
        <w:t>Гольдштейн Г. Я. Инновационный менеджмент: Учебное пособие. Таганрог: Издательство ТРТУ, 2013.— 315 с.</w:t>
      </w:r>
    </w:p>
    <w:p w14:paraId="049DD9B3" w14:textId="1CCE823F" w:rsidR="00740C48" w:rsidRDefault="00740C48" w:rsidP="008B21A8">
      <w:pPr>
        <w:pStyle w:val="af6"/>
        <w:numPr>
          <w:ilvl w:val="0"/>
          <w:numId w:val="63"/>
        </w:numPr>
      </w:pPr>
      <w:r w:rsidRPr="00740C48">
        <w:t xml:space="preserve">Кузнецов, Б. Т. Инновационный менеджмент: Учебное пособие для студентов вузов / Б. Т. Кузнецов, А. Б. Кузнецов. — М.: ЮНИТИ-ДАНА, 2013. — 367 </w:t>
      </w:r>
      <w:r w:rsidRPr="00740C48">
        <w:rPr>
          <w:lang w:val="en-US"/>
        </w:rPr>
        <w:t>c</w:t>
      </w:r>
      <w:r w:rsidRPr="00740C48">
        <w:t>.</w:t>
      </w:r>
    </w:p>
    <w:p w14:paraId="7C6D852A" w14:textId="77777777" w:rsidR="00740C48" w:rsidRPr="00740C48" w:rsidRDefault="00740C48" w:rsidP="008B21A8">
      <w:pPr>
        <w:pStyle w:val="af6"/>
        <w:numPr>
          <w:ilvl w:val="0"/>
          <w:numId w:val="63"/>
        </w:numPr>
        <w:spacing w:after="0"/>
        <w:rPr>
          <w:rFonts w:cs="Times New Roman"/>
        </w:rPr>
      </w:pPr>
      <w:r w:rsidRPr="00740C48">
        <w:rPr>
          <w:rFonts w:cs="Times New Roman"/>
        </w:rPr>
        <w:t xml:space="preserve">Михайлина </w:t>
      </w:r>
      <w:proofErr w:type="gramStart"/>
      <w:r w:rsidRPr="00740C48">
        <w:rPr>
          <w:rFonts w:cs="Times New Roman"/>
        </w:rPr>
        <w:t>В.В.</w:t>
      </w:r>
      <w:proofErr w:type="gramEnd"/>
      <w:r w:rsidRPr="00740C48">
        <w:rPr>
          <w:rFonts w:cs="Times New Roman"/>
        </w:rPr>
        <w:t xml:space="preserve"> Разработка маркетинговой стратегии / В.В. Михайлина, И.М. Попова // Экономика и современный менеджмент: теория и практика, 2015. – № 45.</w:t>
      </w:r>
    </w:p>
    <w:p w14:paraId="0354C061" w14:textId="77777777" w:rsidR="00740C48" w:rsidRPr="00740C48" w:rsidRDefault="00740C48" w:rsidP="008B21A8">
      <w:pPr>
        <w:pStyle w:val="af6"/>
        <w:numPr>
          <w:ilvl w:val="0"/>
          <w:numId w:val="63"/>
        </w:numPr>
        <w:spacing w:after="0"/>
        <w:rPr>
          <w:rFonts w:cs="Times New Roman"/>
        </w:rPr>
      </w:pPr>
      <w:r w:rsidRPr="00740C48">
        <w:rPr>
          <w:rFonts w:cs="Times New Roman"/>
        </w:rPr>
        <w:t xml:space="preserve">Портер М. Конкурентная стратегия: Методика анализа отраслей и конкурентов / Майкл </w:t>
      </w:r>
      <w:proofErr w:type="gramStart"/>
      <w:r w:rsidRPr="00740C48">
        <w:rPr>
          <w:rFonts w:cs="Times New Roman"/>
        </w:rPr>
        <w:t>Портер ;</w:t>
      </w:r>
      <w:proofErr w:type="gramEnd"/>
      <w:r w:rsidRPr="00740C48">
        <w:rPr>
          <w:rFonts w:cs="Times New Roman"/>
        </w:rPr>
        <w:t xml:space="preserve"> Пер. с англ. — 4-е изд. — М.: Альпина </w:t>
      </w:r>
      <w:proofErr w:type="spellStart"/>
      <w:r w:rsidRPr="00740C48">
        <w:rPr>
          <w:rFonts w:cs="Times New Roman"/>
        </w:rPr>
        <w:t>Паблишер</w:t>
      </w:r>
      <w:proofErr w:type="spellEnd"/>
      <w:r w:rsidRPr="00740C48">
        <w:rPr>
          <w:rFonts w:cs="Times New Roman"/>
        </w:rPr>
        <w:t>, 2013. — 453 с.</w:t>
      </w:r>
    </w:p>
    <w:p w14:paraId="21362885" w14:textId="77777777" w:rsidR="00740C48" w:rsidRPr="00740C48" w:rsidRDefault="00740C48" w:rsidP="008B21A8">
      <w:pPr>
        <w:pStyle w:val="af6"/>
        <w:numPr>
          <w:ilvl w:val="0"/>
          <w:numId w:val="63"/>
        </w:numPr>
        <w:spacing w:after="0"/>
        <w:rPr>
          <w:rFonts w:cs="Times New Roman"/>
        </w:rPr>
      </w:pPr>
      <w:proofErr w:type="spellStart"/>
      <w:r w:rsidRPr="00740C48">
        <w:rPr>
          <w:rFonts w:cs="Times New Roman"/>
        </w:rPr>
        <w:t>Райен</w:t>
      </w:r>
      <w:proofErr w:type="spellEnd"/>
      <w:r w:rsidRPr="00740C48">
        <w:rPr>
          <w:rFonts w:cs="Times New Roman"/>
        </w:rPr>
        <w:t xml:space="preserve">, Д. Краткий курс интернет-маркетинга / Д. </w:t>
      </w:r>
      <w:proofErr w:type="spellStart"/>
      <w:r w:rsidRPr="00740C48">
        <w:rPr>
          <w:rFonts w:cs="Times New Roman"/>
        </w:rPr>
        <w:t>Райен</w:t>
      </w:r>
      <w:proofErr w:type="spellEnd"/>
      <w:r w:rsidRPr="00740C48">
        <w:rPr>
          <w:rFonts w:cs="Times New Roman"/>
        </w:rPr>
        <w:t xml:space="preserve">. - М.: ШКИМБ, 2013. - 320 </w:t>
      </w:r>
      <w:r w:rsidRPr="00740C48">
        <w:rPr>
          <w:rFonts w:cs="Times New Roman"/>
          <w:lang w:val="en-US"/>
        </w:rPr>
        <w:t>c</w:t>
      </w:r>
      <w:r w:rsidRPr="00740C48">
        <w:rPr>
          <w:rFonts w:cs="Times New Roman"/>
        </w:rPr>
        <w:t>.</w:t>
      </w:r>
    </w:p>
    <w:p w14:paraId="4F931469" w14:textId="77777777" w:rsidR="00740C48" w:rsidRPr="00740C48" w:rsidRDefault="00740C48" w:rsidP="008B21A8">
      <w:pPr>
        <w:pStyle w:val="af6"/>
        <w:numPr>
          <w:ilvl w:val="0"/>
          <w:numId w:val="63"/>
        </w:numPr>
        <w:spacing w:after="0"/>
        <w:rPr>
          <w:rFonts w:cs="Times New Roman"/>
        </w:rPr>
      </w:pPr>
      <w:proofErr w:type="spellStart"/>
      <w:r w:rsidRPr="00740C48">
        <w:rPr>
          <w:rFonts w:cs="Times New Roman"/>
        </w:rPr>
        <w:t>Резепов</w:t>
      </w:r>
      <w:proofErr w:type="spellEnd"/>
      <w:r w:rsidRPr="00740C48">
        <w:rPr>
          <w:rFonts w:cs="Times New Roman"/>
        </w:rPr>
        <w:t xml:space="preserve"> И.Ш. Психология рекламы и </w:t>
      </w:r>
      <w:r w:rsidRPr="00740C48">
        <w:rPr>
          <w:rFonts w:cs="Times New Roman"/>
          <w:lang w:val="en-US"/>
        </w:rPr>
        <w:t>PR</w:t>
      </w:r>
      <w:r w:rsidRPr="00740C48">
        <w:rPr>
          <w:rFonts w:cs="Times New Roman"/>
        </w:rPr>
        <w:t xml:space="preserve">: Учебное пособие. – </w:t>
      </w:r>
      <w:proofErr w:type="gramStart"/>
      <w:r w:rsidRPr="00740C48">
        <w:rPr>
          <w:rFonts w:cs="Times New Roman"/>
        </w:rPr>
        <w:t>М. :</w:t>
      </w:r>
      <w:proofErr w:type="gramEnd"/>
      <w:r w:rsidRPr="00740C48">
        <w:rPr>
          <w:rFonts w:cs="Times New Roman"/>
        </w:rPr>
        <w:t xml:space="preserve"> Издательско-торговая корпорация «Дашков и К», 2011. – 224 с.</w:t>
      </w:r>
    </w:p>
    <w:p w14:paraId="549297E7" w14:textId="77777777" w:rsidR="00740C48" w:rsidRPr="00740C48" w:rsidRDefault="00740C48" w:rsidP="008B21A8">
      <w:pPr>
        <w:pStyle w:val="af6"/>
        <w:numPr>
          <w:ilvl w:val="0"/>
          <w:numId w:val="63"/>
        </w:numPr>
        <w:spacing w:after="0"/>
        <w:rPr>
          <w:rFonts w:cs="Times New Roman"/>
        </w:rPr>
      </w:pPr>
      <w:r w:rsidRPr="00740C48">
        <w:rPr>
          <w:rFonts w:cs="Times New Roman"/>
        </w:rPr>
        <w:t xml:space="preserve">Смит П., Бэрри К., </w:t>
      </w:r>
      <w:proofErr w:type="spellStart"/>
      <w:r w:rsidRPr="00740C48">
        <w:rPr>
          <w:rFonts w:cs="Times New Roman"/>
        </w:rPr>
        <w:t>Пулфорд</w:t>
      </w:r>
      <w:proofErr w:type="spellEnd"/>
      <w:r w:rsidRPr="00740C48">
        <w:rPr>
          <w:rFonts w:cs="Times New Roman"/>
        </w:rPr>
        <w:t xml:space="preserve"> А. Коммуникации стратегического маркетинга. — М.: ЮНИТИ-ДАНА, 2011.</w:t>
      </w:r>
    </w:p>
    <w:p w14:paraId="361C5E27" w14:textId="77777777" w:rsidR="00740C48" w:rsidRPr="00740C48" w:rsidRDefault="00740C48" w:rsidP="008B21A8">
      <w:pPr>
        <w:pStyle w:val="af6"/>
        <w:numPr>
          <w:ilvl w:val="0"/>
          <w:numId w:val="63"/>
        </w:numPr>
        <w:spacing w:after="0"/>
        <w:rPr>
          <w:rFonts w:cs="Times New Roman"/>
        </w:rPr>
      </w:pPr>
      <w:r w:rsidRPr="00740C48">
        <w:rPr>
          <w:rFonts w:cs="Times New Roman"/>
        </w:rPr>
        <w:t xml:space="preserve">Современные подходы к маркетинговым исследованиям: цели, задачи и основные понятия / О. М. </w:t>
      </w:r>
      <w:proofErr w:type="spellStart"/>
      <w:r w:rsidRPr="00740C48">
        <w:rPr>
          <w:rFonts w:cs="Times New Roman"/>
        </w:rPr>
        <w:t>Калиева</w:t>
      </w:r>
      <w:proofErr w:type="spellEnd"/>
      <w:r w:rsidRPr="00740C48">
        <w:rPr>
          <w:rFonts w:cs="Times New Roman"/>
        </w:rPr>
        <w:t xml:space="preserve"> [и др.] // Инновационная экономика: материалы </w:t>
      </w:r>
      <w:proofErr w:type="spellStart"/>
      <w:r w:rsidRPr="00740C48">
        <w:rPr>
          <w:rFonts w:cs="Times New Roman"/>
        </w:rPr>
        <w:t>междунар</w:t>
      </w:r>
      <w:proofErr w:type="spellEnd"/>
      <w:r w:rsidRPr="00740C48">
        <w:rPr>
          <w:rFonts w:cs="Times New Roman"/>
        </w:rPr>
        <w:t xml:space="preserve">. науч. </w:t>
      </w:r>
      <w:proofErr w:type="spellStart"/>
      <w:r w:rsidRPr="00740C48">
        <w:rPr>
          <w:rFonts w:cs="Times New Roman"/>
        </w:rPr>
        <w:t>конф</w:t>
      </w:r>
      <w:proofErr w:type="spellEnd"/>
      <w:r w:rsidRPr="00740C48">
        <w:rPr>
          <w:rFonts w:cs="Times New Roman"/>
        </w:rPr>
        <w:t>. (г. Казань, октябрь 2014 г.). — Казань: Бук, 2014. — С. 96–99.</w:t>
      </w:r>
    </w:p>
    <w:p w14:paraId="7CEDF737" w14:textId="77777777" w:rsidR="00740C48" w:rsidRPr="00740C48" w:rsidRDefault="00740C48" w:rsidP="008B21A8">
      <w:pPr>
        <w:pStyle w:val="af6"/>
        <w:numPr>
          <w:ilvl w:val="0"/>
          <w:numId w:val="63"/>
        </w:numPr>
        <w:spacing w:after="0"/>
        <w:rPr>
          <w:rFonts w:cs="Times New Roman"/>
        </w:rPr>
      </w:pPr>
      <w:proofErr w:type="spellStart"/>
      <w:r w:rsidRPr="00740C48">
        <w:rPr>
          <w:rFonts w:cs="Times New Roman"/>
        </w:rPr>
        <w:t>Сэндидж</w:t>
      </w:r>
      <w:proofErr w:type="spellEnd"/>
      <w:r w:rsidRPr="00740C48">
        <w:rPr>
          <w:rFonts w:cs="Times New Roman"/>
        </w:rPr>
        <w:t xml:space="preserve"> Ч. Реклама. Теория и практика. / Пер. с англ. - М.: ДЕЛО, 2013. – 472 с.</w:t>
      </w:r>
    </w:p>
    <w:p w14:paraId="2875EBD1" w14:textId="77777777" w:rsidR="00740C48" w:rsidRPr="00740C48" w:rsidRDefault="00740C48" w:rsidP="008B21A8">
      <w:pPr>
        <w:pStyle w:val="af6"/>
        <w:numPr>
          <w:ilvl w:val="0"/>
          <w:numId w:val="63"/>
        </w:numPr>
        <w:spacing w:after="0"/>
        <w:rPr>
          <w:rFonts w:cs="Times New Roman"/>
        </w:rPr>
      </w:pPr>
      <w:proofErr w:type="spellStart"/>
      <w:r w:rsidRPr="00740C48">
        <w:rPr>
          <w:rFonts w:cs="Times New Roman"/>
        </w:rPr>
        <w:t>Уэльсс</w:t>
      </w:r>
      <w:proofErr w:type="spellEnd"/>
      <w:r w:rsidRPr="00740C48">
        <w:rPr>
          <w:rFonts w:cs="Times New Roman"/>
        </w:rPr>
        <w:t xml:space="preserve"> У. и др. Реклама: принципы и практика. / Пер. с англ. - СПб.: Питер, 2013. – 280 с.</w:t>
      </w:r>
    </w:p>
    <w:p w14:paraId="6B29EE2A" w14:textId="77777777" w:rsidR="00740C48" w:rsidRPr="00740C48" w:rsidRDefault="00740C48" w:rsidP="008B21A8">
      <w:pPr>
        <w:pStyle w:val="af6"/>
        <w:numPr>
          <w:ilvl w:val="0"/>
          <w:numId w:val="63"/>
        </w:numPr>
        <w:spacing w:after="0"/>
        <w:rPr>
          <w:rFonts w:cs="Times New Roman"/>
        </w:rPr>
      </w:pPr>
      <w:r w:rsidRPr="00740C48">
        <w:rPr>
          <w:rFonts w:cs="Times New Roman"/>
        </w:rPr>
        <w:t>Хижина М. А. Анализ инструментов стратегического планирования / М. А. Хижина // Молодой ученый. – 2013. – №11. – С. 500 – 503.</w:t>
      </w:r>
    </w:p>
    <w:p w14:paraId="713CDFC8" w14:textId="77777777" w:rsidR="00740C48" w:rsidRPr="00740C48" w:rsidRDefault="00740C48" w:rsidP="008B21A8">
      <w:pPr>
        <w:pStyle w:val="af6"/>
        <w:numPr>
          <w:ilvl w:val="0"/>
          <w:numId w:val="63"/>
        </w:numPr>
        <w:spacing w:after="0"/>
        <w:rPr>
          <w:rFonts w:cs="Times New Roman"/>
        </w:rPr>
      </w:pPr>
      <w:r w:rsidRPr="00740C48">
        <w:rPr>
          <w:rFonts w:cs="Times New Roman"/>
        </w:rPr>
        <w:t xml:space="preserve">Черчилль </w:t>
      </w:r>
      <w:proofErr w:type="gramStart"/>
      <w:r w:rsidRPr="00740C48">
        <w:rPr>
          <w:rFonts w:cs="Times New Roman"/>
        </w:rPr>
        <w:t>Г.А.</w:t>
      </w:r>
      <w:proofErr w:type="gramEnd"/>
      <w:r w:rsidRPr="00740C48">
        <w:rPr>
          <w:rFonts w:cs="Times New Roman"/>
        </w:rPr>
        <w:t xml:space="preserve"> Маркетинговые исследования. / Пер. с англ. - СПб.: Питер, 2014. – 752 с.</w:t>
      </w:r>
    </w:p>
    <w:p w14:paraId="396767E1" w14:textId="154043F3" w:rsidR="00740C48" w:rsidRPr="00740C48" w:rsidRDefault="00740C48" w:rsidP="008B21A8">
      <w:pPr>
        <w:pStyle w:val="af6"/>
        <w:numPr>
          <w:ilvl w:val="0"/>
          <w:numId w:val="63"/>
        </w:numPr>
        <w:rPr>
          <w:sz w:val="22"/>
          <w:szCs w:val="22"/>
        </w:rPr>
      </w:pPr>
      <w:r w:rsidRPr="00740C48">
        <w:rPr>
          <w:rFonts w:cs="Times New Roman"/>
        </w:rPr>
        <w:lastRenderedPageBreak/>
        <w:t xml:space="preserve">Штерн К., Сток Дж. Стратегии, которые работают: Подход </w:t>
      </w:r>
      <w:r w:rsidRPr="00740C48">
        <w:rPr>
          <w:rFonts w:cs="Times New Roman"/>
          <w:lang w:val="en-US"/>
        </w:rPr>
        <w:t>BCG</w:t>
      </w:r>
      <w:r w:rsidRPr="00740C48">
        <w:rPr>
          <w:rFonts w:cs="Times New Roman"/>
        </w:rPr>
        <w:t>. – М.: Манн, Иванов и Фербер, 2012. – 496 с.</w:t>
      </w:r>
    </w:p>
    <w:p w14:paraId="09936615" w14:textId="77777777" w:rsidR="00740C48" w:rsidRPr="00740C48" w:rsidRDefault="00740C48" w:rsidP="008B21A8">
      <w:pPr>
        <w:pStyle w:val="af6"/>
        <w:numPr>
          <w:ilvl w:val="0"/>
          <w:numId w:val="63"/>
        </w:numPr>
        <w:spacing w:after="0"/>
        <w:rPr>
          <w:rFonts w:cs="Times New Roman"/>
          <w:lang w:val="en-US"/>
        </w:rPr>
      </w:pPr>
      <w:r w:rsidRPr="00740C48">
        <w:rPr>
          <w:rFonts w:cs="Times New Roman"/>
          <w:lang w:val="en-US"/>
        </w:rPr>
        <w:t>Dawes John. The complete guide to Internet promotion. — SWEENEY, 2012, pp. 288.</w:t>
      </w:r>
    </w:p>
    <w:p w14:paraId="5AA54A54" w14:textId="77777777" w:rsidR="00740C48" w:rsidRPr="00740C48" w:rsidRDefault="00740C48" w:rsidP="008B21A8">
      <w:pPr>
        <w:pStyle w:val="af6"/>
        <w:numPr>
          <w:ilvl w:val="0"/>
          <w:numId w:val="63"/>
        </w:numPr>
        <w:spacing w:after="0"/>
        <w:rPr>
          <w:rFonts w:cs="Times New Roman"/>
          <w:lang w:val="en-US"/>
        </w:rPr>
      </w:pPr>
      <w:r w:rsidRPr="00740C48">
        <w:rPr>
          <w:rFonts w:cs="Times New Roman"/>
          <w:lang w:val="en-US"/>
        </w:rPr>
        <w:t xml:space="preserve">Financial Services Marketing /Ed. by A. </w:t>
      </w:r>
      <w:proofErr w:type="spellStart"/>
      <w:r w:rsidRPr="00740C48">
        <w:rPr>
          <w:rFonts w:cs="Times New Roman"/>
          <w:lang w:val="en-US"/>
        </w:rPr>
        <w:t>Meidan</w:t>
      </w:r>
      <w:proofErr w:type="spellEnd"/>
      <w:r w:rsidRPr="00740C48">
        <w:rPr>
          <w:rFonts w:cs="Times New Roman"/>
          <w:lang w:val="en-US"/>
        </w:rPr>
        <w:t>, B. Lewis, L. Moutinho. -L., etc.: Dryden Press, 2011, pp. 375.</w:t>
      </w:r>
    </w:p>
    <w:p w14:paraId="563B0937" w14:textId="4F4F8BF0" w:rsidR="00740C48" w:rsidRPr="00740C48" w:rsidRDefault="00740C48" w:rsidP="008B21A8">
      <w:pPr>
        <w:pStyle w:val="af6"/>
        <w:numPr>
          <w:ilvl w:val="0"/>
          <w:numId w:val="63"/>
        </w:numPr>
        <w:spacing w:after="0"/>
        <w:rPr>
          <w:rFonts w:cs="Times New Roman"/>
        </w:rPr>
      </w:pPr>
      <w:r w:rsidRPr="00740C48">
        <w:rPr>
          <w:rFonts w:cs="Times New Roman"/>
        </w:rPr>
        <w:t xml:space="preserve">Выбирая стратегию продвижения [Электронный ресурс]. Режим доступа:  </w:t>
      </w:r>
      <w:hyperlink r:id="rId50" w:history="1">
        <w:r w:rsidRPr="00DE1330">
          <w:rPr>
            <w:rStyle w:val="ac"/>
            <w:rFonts w:cs="Times New Roman"/>
            <w:lang w:val="en-US"/>
          </w:rPr>
          <w:t>http</w:t>
        </w:r>
        <w:r w:rsidRPr="00DE1330">
          <w:rPr>
            <w:rStyle w:val="ac"/>
            <w:rFonts w:cs="Times New Roman"/>
          </w:rPr>
          <w:t>://</w:t>
        </w:r>
        <w:proofErr w:type="spellStart"/>
        <w:r w:rsidRPr="00DE1330">
          <w:rPr>
            <w:rStyle w:val="ac"/>
            <w:rFonts w:cs="Times New Roman"/>
            <w:lang w:val="en-US"/>
          </w:rPr>
          <w:t>hr</w:t>
        </w:r>
        <w:proofErr w:type="spellEnd"/>
        <w:r w:rsidRPr="00DE1330">
          <w:rPr>
            <w:rStyle w:val="ac"/>
            <w:rFonts w:cs="Times New Roman"/>
          </w:rPr>
          <w:t>-</w:t>
        </w:r>
        <w:r w:rsidRPr="00DE1330">
          <w:rPr>
            <w:rStyle w:val="ac"/>
            <w:rFonts w:cs="Times New Roman"/>
            <w:lang w:val="en-US"/>
          </w:rPr>
          <w:t>portal</w:t>
        </w:r>
        <w:r w:rsidRPr="00DE1330">
          <w:rPr>
            <w:rStyle w:val="ac"/>
            <w:rFonts w:cs="Times New Roman"/>
          </w:rPr>
          <w:t>.</w:t>
        </w:r>
        <w:r w:rsidRPr="00DE1330">
          <w:rPr>
            <w:rStyle w:val="ac"/>
            <w:rFonts w:cs="Times New Roman"/>
            <w:lang w:val="en-US"/>
          </w:rPr>
          <w:t>ru</w:t>
        </w:r>
        <w:r w:rsidRPr="00DE1330">
          <w:rPr>
            <w:rStyle w:val="ac"/>
            <w:rFonts w:cs="Times New Roman"/>
          </w:rPr>
          <w:t>/</w:t>
        </w:r>
        <w:r w:rsidRPr="00DE1330">
          <w:rPr>
            <w:rStyle w:val="ac"/>
            <w:rFonts w:cs="Times New Roman"/>
            <w:lang w:val="en-US"/>
          </w:rPr>
          <w:t>article</w:t>
        </w:r>
        <w:r w:rsidRPr="00DE1330">
          <w:rPr>
            <w:rStyle w:val="ac"/>
            <w:rFonts w:cs="Times New Roman"/>
          </w:rPr>
          <w:t>/</w:t>
        </w:r>
        <w:proofErr w:type="spellStart"/>
        <w:r w:rsidRPr="00DE1330">
          <w:rPr>
            <w:rStyle w:val="ac"/>
            <w:rFonts w:cs="Times New Roman"/>
            <w:lang w:val="en-US"/>
          </w:rPr>
          <w:t>vybiraya</w:t>
        </w:r>
        <w:proofErr w:type="spellEnd"/>
        <w:r w:rsidRPr="00DE1330">
          <w:rPr>
            <w:rStyle w:val="ac"/>
            <w:rFonts w:cs="Times New Roman"/>
          </w:rPr>
          <w:t>-</w:t>
        </w:r>
        <w:proofErr w:type="spellStart"/>
        <w:r w:rsidRPr="00DE1330">
          <w:rPr>
            <w:rStyle w:val="ac"/>
            <w:rFonts w:cs="Times New Roman"/>
            <w:lang w:val="en-US"/>
          </w:rPr>
          <w:t>strategiyu</w:t>
        </w:r>
        <w:proofErr w:type="spellEnd"/>
        <w:r w:rsidRPr="00DE1330">
          <w:rPr>
            <w:rStyle w:val="ac"/>
            <w:rFonts w:cs="Times New Roman"/>
          </w:rPr>
          <w:t>-</w:t>
        </w:r>
        <w:proofErr w:type="spellStart"/>
        <w:r w:rsidRPr="00DE1330">
          <w:rPr>
            <w:rStyle w:val="ac"/>
            <w:rFonts w:cs="Times New Roman"/>
            <w:lang w:val="en-US"/>
          </w:rPr>
          <w:t>prodvizheniya</w:t>
        </w:r>
        <w:proofErr w:type="spellEnd"/>
      </w:hyperlink>
      <w:r>
        <w:rPr>
          <w:rFonts w:cs="Times New Roman"/>
        </w:rPr>
        <w:t xml:space="preserve"> </w:t>
      </w:r>
    </w:p>
    <w:p w14:paraId="70F0F68C" w14:textId="17462038" w:rsidR="00740C48" w:rsidRPr="00740C48" w:rsidRDefault="00740C48" w:rsidP="008B21A8">
      <w:pPr>
        <w:pStyle w:val="af6"/>
        <w:numPr>
          <w:ilvl w:val="0"/>
          <w:numId w:val="63"/>
        </w:numPr>
        <w:spacing w:after="0"/>
        <w:rPr>
          <w:rFonts w:cs="Times New Roman"/>
        </w:rPr>
      </w:pPr>
      <w:r w:rsidRPr="00740C48">
        <w:rPr>
          <w:rFonts w:cs="Times New Roman"/>
        </w:rPr>
        <w:t xml:space="preserve">Продвижения на </w:t>
      </w:r>
      <w:r w:rsidRPr="00740C48">
        <w:rPr>
          <w:rFonts w:cs="Times New Roman"/>
          <w:lang w:val="en-US"/>
        </w:rPr>
        <w:t>B</w:t>
      </w:r>
      <w:r w:rsidRPr="00740C48">
        <w:rPr>
          <w:rFonts w:cs="Times New Roman"/>
        </w:rPr>
        <w:t>2</w:t>
      </w:r>
      <w:r w:rsidRPr="00740C48">
        <w:rPr>
          <w:rFonts w:cs="Times New Roman"/>
          <w:lang w:val="en-US"/>
        </w:rPr>
        <w:t>B</w:t>
      </w:r>
      <w:r w:rsidRPr="00740C48">
        <w:rPr>
          <w:rFonts w:cs="Times New Roman"/>
        </w:rPr>
        <w:t xml:space="preserve"> рынке [Электронный ресурс]. – Режим доступа: </w:t>
      </w:r>
      <w:hyperlink r:id="rId51" w:history="1">
        <w:r w:rsidRPr="00DE1330">
          <w:rPr>
            <w:rStyle w:val="ac"/>
            <w:rFonts w:cs="Times New Roman"/>
            <w:lang w:val="en-US"/>
          </w:rPr>
          <w:t>http</w:t>
        </w:r>
        <w:r w:rsidRPr="00DE1330">
          <w:rPr>
            <w:rStyle w:val="ac"/>
            <w:rFonts w:cs="Times New Roman"/>
          </w:rPr>
          <w:t>://</w:t>
        </w:r>
        <w:r w:rsidRPr="00DE1330">
          <w:rPr>
            <w:rStyle w:val="ac"/>
            <w:rFonts w:cs="Times New Roman"/>
            <w:lang w:val="en-US"/>
          </w:rPr>
          <w:t>www</w:t>
        </w:r>
        <w:r w:rsidRPr="00DE1330">
          <w:rPr>
            <w:rStyle w:val="ac"/>
            <w:rFonts w:cs="Times New Roman"/>
          </w:rPr>
          <w:t>.</w:t>
        </w:r>
        <w:proofErr w:type="spellStart"/>
        <w:r w:rsidRPr="00DE1330">
          <w:rPr>
            <w:rStyle w:val="ac"/>
            <w:rFonts w:cs="Times New Roman"/>
            <w:lang w:val="en-US"/>
          </w:rPr>
          <w:t>gravitel</w:t>
        </w:r>
        <w:proofErr w:type="spellEnd"/>
        <w:r w:rsidRPr="00DE1330">
          <w:rPr>
            <w:rStyle w:val="ac"/>
            <w:rFonts w:cs="Times New Roman"/>
          </w:rPr>
          <w:t>.</w:t>
        </w:r>
        <w:r w:rsidRPr="00DE1330">
          <w:rPr>
            <w:rStyle w:val="ac"/>
            <w:rFonts w:cs="Times New Roman"/>
            <w:lang w:val="en-US"/>
          </w:rPr>
          <w:t>ru</w:t>
        </w:r>
        <w:r w:rsidRPr="00DE1330">
          <w:rPr>
            <w:rStyle w:val="ac"/>
            <w:rFonts w:cs="Times New Roman"/>
          </w:rPr>
          <w:t>/</w:t>
        </w:r>
        <w:r w:rsidRPr="00DE1330">
          <w:rPr>
            <w:rStyle w:val="ac"/>
            <w:rFonts w:cs="Times New Roman"/>
            <w:lang w:val="en-US"/>
          </w:rPr>
          <w:t>blog</w:t>
        </w:r>
        <w:r w:rsidRPr="00DE1330">
          <w:rPr>
            <w:rStyle w:val="ac"/>
            <w:rFonts w:cs="Times New Roman"/>
          </w:rPr>
          <w:t>/</w:t>
        </w:r>
        <w:proofErr w:type="spellStart"/>
        <w:r w:rsidRPr="00DE1330">
          <w:rPr>
            <w:rStyle w:val="ac"/>
            <w:rFonts w:cs="Times New Roman"/>
            <w:lang w:val="en-US"/>
          </w:rPr>
          <w:t>biznes</w:t>
        </w:r>
        <w:proofErr w:type="spellEnd"/>
        <w:r w:rsidRPr="00DE1330">
          <w:rPr>
            <w:rStyle w:val="ac"/>
            <w:rFonts w:cs="Times New Roman"/>
          </w:rPr>
          <w:t>-</w:t>
        </w:r>
        <w:proofErr w:type="spellStart"/>
        <w:r w:rsidRPr="00DE1330">
          <w:rPr>
            <w:rStyle w:val="ac"/>
            <w:rFonts w:cs="Times New Roman"/>
            <w:lang w:val="en-US"/>
          </w:rPr>
          <w:t>resheniya</w:t>
        </w:r>
        <w:proofErr w:type="spellEnd"/>
        <w:r w:rsidRPr="00DE1330">
          <w:rPr>
            <w:rStyle w:val="ac"/>
            <w:rFonts w:cs="Times New Roman"/>
          </w:rPr>
          <w:t>/10-</w:t>
        </w:r>
        <w:proofErr w:type="spellStart"/>
        <w:r w:rsidRPr="00DE1330">
          <w:rPr>
            <w:rStyle w:val="ac"/>
            <w:rFonts w:cs="Times New Roman"/>
            <w:lang w:val="en-US"/>
          </w:rPr>
          <w:t>kanalov</w:t>
        </w:r>
        <w:proofErr w:type="spellEnd"/>
        <w:r w:rsidRPr="00DE1330">
          <w:rPr>
            <w:rStyle w:val="ac"/>
            <w:rFonts w:cs="Times New Roman"/>
          </w:rPr>
          <w:t>-</w:t>
        </w:r>
        <w:proofErr w:type="spellStart"/>
        <w:r w:rsidRPr="00DE1330">
          <w:rPr>
            <w:rStyle w:val="ac"/>
            <w:rFonts w:cs="Times New Roman"/>
            <w:lang w:val="en-US"/>
          </w:rPr>
          <w:t>prodvizheniya</w:t>
        </w:r>
        <w:proofErr w:type="spellEnd"/>
        <w:r w:rsidRPr="00DE1330">
          <w:rPr>
            <w:rStyle w:val="ac"/>
            <w:rFonts w:cs="Times New Roman"/>
          </w:rPr>
          <w:t>-</w:t>
        </w:r>
        <w:proofErr w:type="spellStart"/>
        <w:r w:rsidRPr="00DE1330">
          <w:rPr>
            <w:rStyle w:val="ac"/>
            <w:rFonts w:cs="Times New Roman"/>
            <w:lang w:val="en-US"/>
          </w:rPr>
          <w:t>na</w:t>
        </w:r>
        <w:proofErr w:type="spellEnd"/>
        <w:r w:rsidRPr="00DE1330">
          <w:rPr>
            <w:rStyle w:val="ac"/>
            <w:rFonts w:cs="Times New Roman"/>
          </w:rPr>
          <w:t>-</w:t>
        </w:r>
        <w:r w:rsidRPr="00DE1330">
          <w:rPr>
            <w:rStyle w:val="ac"/>
            <w:rFonts w:cs="Times New Roman"/>
            <w:lang w:val="en-US"/>
          </w:rPr>
          <w:t>b</w:t>
        </w:r>
        <w:r w:rsidRPr="00DE1330">
          <w:rPr>
            <w:rStyle w:val="ac"/>
            <w:rFonts w:cs="Times New Roman"/>
          </w:rPr>
          <w:t>2</w:t>
        </w:r>
        <w:r w:rsidRPr="00DE1330">
          <w:rPr>
            <w:rStyle w:val="ac"/>
            <w:rFonts w:cs="Times New Roman"/>
            <w:lang w:val="en-US"/>
          </w:rPr>
          <w:t>b</w:t>
        </w:r>
        <w:r w:rsidRPr="00DE1330">
          <w:rPr>
            <w:rStyle w:val="ac"/>
            <w:rFonts w:cs="Times New Roman"/>
          </w:rPr>
          <w:t>-</w:t>
        </w:r>
        <w:proofErr w:type="spellStart"/>
        <w:r w:rsidRPr="00DE1330">
          <w:rPr>
            <w:rStyle w:val="ac"/>
            <w:rFonts w:cs="Times New Roman"/>
            <w:lang w:val="en-US"/>
          </w:rPr>
          <w:t>rynke</w:t>
        </w:r>
        <w:proofErr w:type="spellEnd"/>
        <w:r w:rsidRPr="00DE1330">
          <w:rPr>
            <w:rStyle w:val="ac"/>
            <w:rFonts w:cs="Times New Roman"/>
          </w:rPr>
          <w:t>/</w:t>
        </w:r>
      </w:hyperlink>
      <w:r>
        <w:rPr>
          <w:rFonts w:cs="Times New Roman"/>
        </w:rPr>
        <w:t xml:space="preserve"> </w:t>
      </w:r>
    </w:p>
    <w:p w14:paraId="3999159A" w14:textId="4A9355C8" w:rsidR="00BC4A6F" w:rsidRPr="00BC4A6F" w:rsidRDefault="00BC4A6F" w:rsidP="008B21A8">
      <w:pPr>
        <w:pStyle w:val="af6"/>
        <w:numPr>
          <w:ilvl w:val="0"/>
          <w:numId w:val="63"/>
        </w:numPr>
        <w:spacing w:after="0"/>
        <w:rPr>
          <w:rFonts w:cs="Times New Roman"/>
        </w:rPr>
      </w:pPr>
      <w:r w:rsidRPr="00BC4A6F">
        <w:rPr>
          <w:rFonts w:cs="Times New Roman"/>
        </w:rPr>
        <w:t xml:space="preserve">Привлечение клиентов: приемы и инструменты маркетинга [Электронный ресурс]. – Режим доступа: </w:t>
      </w:r>
      <w:hyperlink r:id="rId52" w:history="1">
        <w:r w:rsidRPr="00DE1330">
          <w:rPr>
            <w:rStyle w:val="ac"/>
            <w:rFonts w:cs="Times New Roman"/>
            <w:lang w:val="en-US"/>
          </w:rPr>
          <w:t>http</w:t>
        </w:r>
        <w:r w:rsidRPr="00DE1330">
          <w:rPr>
            <w:rStyle w:val="ac"/>
            <w:rFonts w:cs="Times New Roman"/>
          </w:rPr>
          <w:t>://</w:t>
        </w:r>
        <w:proofErr w:type="spellStart"/>
        <w:r w:rsidRPr="00DE1330">
          <w:rPr>
            <w:rStyle w:val="ac"/>
            <w:rFonts w:cs="Times New Roman"/>
            <w:lang w:val="en-US"/>
          </w:rPr>
          <w:t>marketstrategy</w:t>
        </w:r>
        <w:proofErr w:type="spellEnd"/>
        <w:r w:rsidRPr="00DE1330">
          <w:rPr>
            <w:rStyle w:val="ac"/>
            <w:rFonts w:cs="Times New Roman"/>
          </w:rPr>
          <w:t>.</w:t>
        </w:r>
        <w:r w:rsidRPr="00DE1330">
          <w:rPr>
            <w:rStyle w:val="ac"/>
            <w:rFonts w:cs="Times New Roman"/>
            <w:lang w:val="en-US"/>
          </w:rPr>
          <w:t>ru</w:t>
        </w:r>
      </w:hyperlink>
      <w:r>
        <w:rPr>
          <w:rFonts w:cs="Times New Roman"/>
        </w:rPr>
        <w:t xml:space="preserve"> </w:t>
      </w:r>
    </w:p>
    <w:p w14:paraId="5D7B6CE2" w14:textId="77777777" w:rsidR="00740C48" w:rsidRPr="00BC4A6F" w:rsidRDefault="00740C48" w:rsidP="00BC4A6F">
      <w:pPr>
        <w:spacing w:after="0"/>
        <w:ind w:left="360"/>
        <w:rPr>
          <w:rFonts w:cs="Times New Roman"/>
          <w:sz w:val="28"/>
          <w:szCs w:val="28"/>
        </w:rPr>
      </w:pPr>
    </w:p>
    <w:sectPr w:rsidR="00740C48" w:rsidRPr="00BC4A6F" w:rsidSect="00E536E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9D220" w14:textId="77777777" w:rsidR="00F71E22" w:rsidRDefault="00F71E22" w:rsidP="00E536E5">
      <w:pPr>
        <w:spacing w:before="0" w:after="0" w:line="240" w:lineRule="auto"/>
      </w:pPr>
      <w:r>
        <w:separator/>
      </w:r>
    </w:p>
  </w:endnote>
  <w:endnote w:type="continuationSeparator" w:id="0">
    <w:p w14:paraId="27B501DA" w14:textId="77777777" w:rsidR="00F71E22" w:rsidRDefault="00F71E22" w:rsidP="00E536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41755351"/>
      <w:docPartObj>
        <w:docPartGallery w:val="Page Numbers (Bottom of Page)"/>
        <w:docPartUnique/>
      </w:docPartObj>
    </w:sdtPr>
    <w:sdtEndPr>
      <w:rPr>
        <w:rStyle w:val="af"/>
      </w:rPr>
    </w:sdtEndPr>
    <w:sdtContent>
      <w:p w14:paraId="417E7C44" w14:textId="2FD7A42B" w:rsidR="00740C48" w:rsidRDefault="00740C48" w:rsidP="00E536E5">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75A12111" w14:textId="77777777" w:rsidR="00740C48" w:rsidRDefault="00740C48" w:rsidP="00E536E5">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540978738"/>
      <w:docPartObj>
        <w:docPartGallery w:val="Page Numbers (Bottom of Page)"/>
        <w:docPartUnique/>
      </w:docPartObj>
    </w:sdtPr>
    <w:sdtEndPr>
      <w:rPr>
        <w:rStyle w:val="af"/>
      </w:rPr>
    </w:sdtEndPr>
    <w:sdtContent>
      <w:p w14:paraId="7CC7C6D8" w14:textId="5B61B17D" w:rsidR="00740C48" w:rsidRDefault="00740C48" w:rsidP="00473C97">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3</w:t>
        </w:r>
        <w:r>
          <w:rPr>
            <w:rStyle w:val="af"/>
          </w:rPr>
          <w:fldChar w:fldCharType="end"/>
        </w:r>
      </w:p>
    </w:sdtContent>
  </w:sdt>
  <w:p w14:paraId="6902E7C3" w14:textId="77777777" w:rsidR="00740C48" w:rsidRDefault="00740C48" w:rsidP="00E536E5">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42786" w14:textId="77777777" w:rsidR="00F71E22" w:rsidRDefault="00F71E22" w:rsidP="00E536E5">
      <w:pPr>
        <w:spacing w:before="0" w:after="0" w:line="240" w:lineRule="auto"/>
      </w:pPr>
      <w:r>
        <w:separator/>
      </w:r>
    </w:p>
  </w:footnote>
  <w:footnote w:type="continuationSeparator" w:id="0">
    <w:p w14:paraId="45A13449" w14:textId="77777777" w:rsidR="00F71E22" w:rsidRDefault="00F71E22" w:rsidP="00E536E5">
      <w:pPr>
        <w:spacing w:before="0" w:after="0" w:line="240" w:lineRule="auto"/>
      </w:pPr>
      <w:r>
        <w:continuationSeparator/>
      </w:r>
    </w:p>
  </w:footnote>
  <w:footnote w:id="1">
    <w:p w14:paraId="26884E67" w14:textId="10E0CBB4" w:rsidR="00740C48" w:rsidRPr="00385811" w:rsidRDefault="00740C48">
      <w:pPr>
        <w:pStyle w:val="a8"/>
      </w:pPr>
      <w:r>
        <w:rPr>
          <w:rStyle w:val="af3"/>
        </w:rPr>
        <w:footnoteRef/>
      </w:r>
      <w:r>
        <w:t xml:space="preserve"> По данным отчета «</w:t>
      </w:r>
      <w:r>
        <w:rPr>
          <w:lang w:val="en-US"/>
        </w:rPr>
        <w:t>Digital</w:t>
      </w:r>
      <w:r w:rsidRPr="00F64372">
        <w:t xml:space="preserve"> 2021: </w:t>
      </w:r>
      <w:r>
        <w:rPr>
          <w:lang w:val="en-US"/>
        </w:rPr>
        <w:t>Global</w:t>
      </w:r>
      <w:r w:rsidRPr="00F64372">
        <w:t xml:space="preserve"> </w:t>
      </w:r>
      <w:r>
        <w:rPr>
          <w:lang w:val="en-US"/>
        </w:rPr>
        <w:t>Overview Report</w:t>
      </w:r>
      <w:r>
        <w:t>»</w:t>
      </w:r>
      <w:r>
        <w:rPr>
          <w:lang w:val="en-US"/>
        </w:rPr>
        <w:t xml:space="preserve"> </w:t>
      </w:r>
      <w:r>
        <w:t xml:space="preserve">аналитических компаний </w:t>
      </w:r>
      <w:r>
        <w:rPr>
          <w:lang w:val="en-US"/>
        </w:rPr>
        <w:t>Hootsuite</w:t>
      </w:r>
      <w:r w:rsidRPr="00385811">
        <w:t xml:space="preserve"> </w:t>
      </w:r>
      <w:r>
        <w:t xml:space="preserve">и </w:t>
      </w:r>
      <w:r>
        <w:rPr>
          <w:lang w:val="en-US"/>
        </w:rPr>
        <w:t>We</w:t>
      </w:r>
      <w:r w:rsidRPr="00385811">
        <w:t xml:space="preserve"> </w:t>
      </w:r>
      <w:r>
        <w:rPr>
          <w:lang w:val="en-US"/>
        </w:rPr>
        <w:t>Are</w:t>
      </w:r>
      <w:r w:rsidRPr="00385811">
        <w:t xml:space="preserve"> </w:t>
      </w:r>
      <w:r>
        <w:rPr>
          <w:lang w:val="en-US"/>
        </w:rPr>
        <w:t>Social</w:t>
      </w:r>
      <w:r w:rsidRPr="00385811">
        <w:t xml:space="preserve"> </w:t>
      </w:r>
      <w:r>
        <w:t>от 27 января 2021 г. (</w:t>
      </w:r>
      <w:hyperlink r:id="rId1" w:history="1">
        <w:r w:rsidRPr="00C735B3">
          <w:rPr>
            <w:rStyle w:val="ac"/>
          </w:rPr>
          <w:t>https://datareportal.com/reports/digital-2021-global-overview-report</w:t>
        </w:r>
      </w:hyperlink>
      <w:r>
        <w:t xml:space="preserve"> )</w:t>
      </w:r>
    </w:p>
  </w:footnote>
  <w:footnote w:id="2">
    <w:p w14:paraId="5A5556CD" w14:textId="56EC06B3" w:rsidR="00740C48" w:rsidRDefault="00740C48">
      <w:pPr>
        <w:pStyle w:val="a8"/>
      </w:pPr>
      <w:r>
        <w:rPr>
          <w:rStyle w:val="af3"/>
        </w:rPr>
        <w:footnoteRef/>
      </w:r>
      <w:r>
        <w:t xml:space="preserve"> Там же.</w:t>
      </w:r>
    </w:p>
  </w:footnote>
  <w:footnote w:id="3">
    <w:p w14:paraId="07AC8A80" w14:textId="7F996F30" w:rsidR="00740C48" w:rsidRDefault="00740C48">
      <w:pPr>
        <w:pStyle w:val="a8"/>
      </w:pPr>
      <w:r>
        <w:rPr>
          <w:rStyle w:val="af3"/>
        </w:rPr>
        <w:footnoteRef/>
      </w:r>
      <w:r>
        <w:t xml:space="preserve"> Там же.</w:t>
      </w:r>
    </w:p>
  </w:footnote>
  <w:footnote w:id="4">
    <w:p w14:paraId="7782C81B" w14:textId="39A2E278" w:rsidR="00740C48" w:rsidRDefault="00740C48">
      <w:pPr>
        <w:pStyle w:val="a8"/>
      </w:pPr>
      <w:r>
        <w:rPr>
          <w:rStyle w:val="af3"/>
        </w:rPr>
        <w:footnoteRef/>
      </w:r>
      <w:r>
        <w:t xml:space="preserve"> Там же.</w:t>
      </w:r>
    </w:p>
  </w:footnote>
  <w:footnote w:id="5">
    <w:p w14:paraId="34B9939C" w14:textId="01C1F37A" w:rsidR="00740C48" w:rsidRDefault="00740C48">
      <w:pPr>
        <w:pStyle w:val="a8"/>
      </w:pPr>
      <w:r>
        <w:rPr>
          <w:rStyle w:val="af3"/>
        </w:rPr>
        <w:footnoteRef/>
      </w:r>
      <w:r>
        <w:t xml:space="preserve"> Там же.</w:t>
      </w:r>
    </w:p>
  </w:footnote>
  <w:footnote w:id="6">
    <w:p w14:paraId="55E1865C" w14:textId="1ED579F6" w:rsidR="00740C48" w:rsidRDefault="00740C48">
      <w:pPr>
        <w:pStyle w:val="a8"/>
      </w:pPr>
      <w:r>
        <w:rPr>
          <w:rStyle w:val="af3"/>
        </w:rPr>
        <w:footnoteRef/>
      </w:r>
      <w:r>
        <w:t xml:space="preserve"> По данным отчета «Численность мужчин и женщин» федеральной службы государственной статистики Росстат от 23 июня 2020 г. (</w:t>
      </w:r>
      <w:hyperlink r:id="rId2" w:history="1">
        <w:r w:rsidRPr="00C735B3">
          <w:rPr>
            <w:rStyle w:val="ac"/>
          </w:rPr>
          <w:t>https://rosstat.gov.ru</w:t>
        </w:r>
      </w:hyperlink>
      <w:r>
        <w:t xml:space="preserve">) </w:t>
      </w:r>
    </w:p>
  </w:footnote>
  <w:footnote w:id="7">
    <w:p w14:paraId="0F224284" w14:textId="2970989E" w:rsidR="00740C48" w:rsidRDefault="00740C48">
      <w:pPr>
        <w:pStyle w:val="a8"/>
      </w:pPr>
      <w:r>
        <w:rPr>
          <w:rStyle w:val="af3"/>
        </w:rPr>
        <w:footnoteRef/>
      </w:r>
      <w:r>
        <w:t xml:space="preserve"> По данным отчета «Численность постоянного населения на 1 января» федеральной службы государственной статистики Росстат от 01 января 2020 г. (</w:t>
      </w:r>
      <w:hyperlink r:id="rId3" w:history="1">
        <w:r w:rsidRPr="00C735B3">
          <w:rPr>
            <w:rStyle w:val="ac"/>
          </w:rPr>
          <w:t>https://rosstat.gov.ru</w:t>
        </w:r>
      </w:hyperlink>
      <w:r>
        <w:t>)</w:t>
      </w:r>
    </w:p>
  </w:footnote>
  <w:footnote w:id="8">
    <w:p w14:paraId="4A9612EA" w14:textId="090511D1" w:rsidR="00740C48" w:rsidRPr="0017244B" w:rsidRDefault="00740C48">
      <w:pPr>
        <w:pStyle w:val="a8"/>
      </w:pPr>
      <w:r>
        <w:rPr>
          <w:rStyle w:val="af3"/>
        </w:rPr>
        <w:footnoteRef/>
      </w:r>
      <w:r w:rsidRPr="00360D0B">
        <w:rPr>
          <w:lang w:val="en-US"/>
        </w:rPr>
        <w:t xml:space="preserve"> </w:t>
      </w:r>
      <w:r>
        <w:rPr>
          <w:lang w:val="en-US"/>
        </w:rPr>
        <w:t xml:space="preserve">Hootsuite, We Are Social. </w:t>
      </w:r>
      <w:r w:rsidRPr="00360D0B">
        <w:rPr>
          <w:lang w:val="en-US"/>
        </w:rPr>
        <w:t>Digital 2021 Russian Federatio</w:t>
      </w:r>
      <w:r>
        <w:rPr>
          <w:lang w:val="en-US"/>
        </w:rPr>
        <w:t xml:space="preserve">n. 2021. </w:t>
      </w:r>
      <w:r>
        <w:t>С</w:t>
      </w:r>
      <w:r w:rsidRPr="005704DC">
        <w:rPr>
          <w:lang w:val="en-US"/>
        </w:rPr>
        <w:t>.</w:t>
      </w:r>
      <w:r>
        <w:rPr>
          <w:lang w:val="en-US"/>
        </w:rPr>
        <w:t xml:space="preserve"> 17. URL</w:t>
      </w:r>
      <w:r w:rsidRPr="0017244B">
        <w:rPr>
          <w:lang w:val="en-US"/>
        </w:rPr>
        <w:t xml:space="preserve">: </w:t>
      </w:r>
      <w:hyperlink r:id="rId4" w:history="1">
        <w:r w:rsidRPr="00C735B3">
          <w:rPr>
            <w:rStyle w:val="ac"/>
            <w:lang w:val="en-US"/>
          </w:rPr>
          <w:t>https</w:t>
        </w:r>
        <w:r w:rsidRPr="0017244B">
          <w:rPr>
            <w:rStyle w:val="ac"/>
            <w:lang w:val="en-US"/>
          </w:rPr>
          <w:t>://</w:t>
        </w:r>
        <w:r w:rsidRPr="00C735B3">
          <w:rPr>
            <w:rStyle w:val="ac"/>
            <w:lang w:val="en-US"/>
          </w:rPr>
          <w:t>www</w:t>
        </w:r>
        <w:r w:rsidRPr="0017244B">
          <w:rPr>
            <w:rStyle w:val="ac"/>
            <w:lang w:val="en-US"/>
          </w:rPr>
          <w:t>.</w:t>
        </w:r>
        <w:r w:rsidRPr="00C735B3">
          <w:rPr>
            <w:rStyle w:val="ac"/>
            <w:lang w:val="en-US"/>
          </w:rPr>
          <w:t>slideshare</w:t>
        </w:r>
        <w:r w:rsidRPr="0017244B">
          <w:rPr>
            <w:rStyle w:val="ac"/>
            <w:lang w:val="en-US"/>
          </w:rPr>
          <w:t>.</w:t>
        </w:r>
        <w:r w:rsidRPr="00C735B3">
          <w:rPr>
            <w:rStyle w:val="ac"/>
            <w:lang w:val="en-US"/>
          </w:rPr>
          <w:t>net</w:t>
        </w:r>
        <w:r w:rsidRPr="0017244B">
          <w:rPr>
            <w:rStyle w:val="ac"/>
            <w:lang w:val="en-US"/>
          </w:rPr>
          <w:t>/</w:t>
        </w:r>
        <w:r w:rsidRPr="00C735B3">
          <w:rPr>
            <w:rStyle w:val="ac"/>
            <w:lang w:val="en-US"/>
          </w:rPr>
          <w:t>DataReportal</w:t>
        </w:r>
        <w:r w:rsidRPr="0017244B">
          <w:rPr>
            <w:rStyle w:val="ac"/>
            <w:lang w:val="en-US"/>
          </w:rPr>
          <w:t>/</w:t>
        </w:r>
        <w:r w:rsidRPr="00C735B3">
          <w:rPr>
            <w:rStyle w:val="ac"/>
            <w:lang w:val="en-US"/>
          </w:rPr>
          <w:t>digital</w:t>
        </w:r>
        <w:r w:rsidRPr="0017244B">
          <w:rPr>
            <w:rStyle w:val="ac"/>
            <w:lang w:val="en-US"/>
          </w:rPr>
          <w:t>-2021-</w:t>
        </w:r>
        <w:r w:rsidRPr="00C735B3">
          <w:rPr>
            <w:rStyle w:val="ac"/>
            <w:lang w:val="en-US"/>
          </w:rPr>
          <w:t>russian</w:t>
        </w:r>
        <w:r w:rsidRPr="0017244B">
          <w:rPr>
            <w:rStyle w:val="ac"/>
            <w:lang w:val="en-US"/>
          </w:rPr>
          <w:t>-</w:t>
        </w:r>
        <w:r w:rsidRPr="00C735B3">
          <w:rPr>
            <w:rStyle w:val="ac"/>
            <w:lang w:val="en-US"/>
          </w:rPr>
          <w:t>federation</w:t>
        </w:r>
        <w:r w:rsidRPr="0017244B">
          <w:rPr>
            <w:rStyle w:val="ac"/>
            <w:lang w:val="en-US"/>
          </w:rPr>
          <w:t>-</w:t>
        </w:r>
        <w:r w:rsidRPr="00C735B3">
          <w:rPr>
            <w:rStyle w:val="ac"/>
            <w:lang w:val="en-US"/>
          </w:rPr>
          <w:t>january</w:t>
        </w:r>
        <w:r w:rsidRPr="0017244B">
          <w:rPr>
            <w:rStyle w:val="ac"/>
            <w:lang w:val="en-US"/>
          </w:rPr>
          <w:t>-2021-</w:t>
        </w:r>
        <w:r w:rsidRPr="00C735B3">
          <w:rPr>
            <w:rStyle w:val="ac"/>
            <w:lang w:val="en-US"/>
          </w:rPr>
          <w:t>v</w:t>
        </w:r>
        <w:r w:rsidRPr="0017244B">
          <w:rPr>
            <w:rStyle w:val="ac"/>
            <w:lang w:val="en-US"/>
          </w:rPr>
          <w:t>01</w:t>
        </w:r>
      </w:hyperlink>
      <w:r w:rsidRPr="0017244B">
        <w:rPr>
          <w:lang w:val="en-US"/>
        </w:rPr>
        <w:t xml:space="preserve">. </w:t>
      </w:r>
      <w:r w:rsidRPr="0017244B">
        <w:t>(</w:t>
      </w:r>
      <w:r>
        <w:t xml:space="preserve">Дата обращения: 28.02.2021) </w:t>
      </w:r>
    </w:p>
  </w:footnote>
  <w:footnote w:id="9">
    <w:p w14:paraId="46178A46" w14:textId="1A5F0087" w:rsidR="00740C48" w:rsidRPr="0017244B" w:rsidRDefault="00740C48">
      <w:pPr>
        <w:pStyle w:val="a8"/>
      </w:pPr>
      <w:r>
        <w:rPr>
          <w:rStyle w:val="af3"/>
        </w:rPr>
        <w:footnoteRef/>
      </w:r>
      <w:r w:rsidRPr="0017244B">
        <w:t xml:space="preserve"> </w:t>
      </w:r>
      <w:r>
        <w:t>Там же. С</w:t>
      </w:r>
      <w:r w:rsidRPr="0017244B">
        <w:t xml:space="preserve">. 18. </w:t>
      </w:r>
    </w:p>
  </w:footnote>
  <w:footnote w:id="10">
    <w:p w14:paraId="6D375033" w14:textId="1C3E34F0" w:rsidR="00740C48" w:rsidRPr="0017244B" w:rsidRDefault="00740C48">
      <w:pPr>
        <w:pStyle w:val="a8"/>
      </w:pPr>
      <w:r>
        <w:rPr>
          <w:rStyle w:val="af3"/>
        </w:rPr>
        <w:footnoteRef/>
      </w:r>
      <w:r w:rsidRPr="0017244B">
        <w:t xml:space="preserve"> </w:t>
      </w:r>
      <w:r>
        <w:t>Там же. С</w:t>
      </w:r>
      <w:r w:rsidRPr="005704DC">
        <w:t xml:space="preserve">. </w:t>
      </w:r>
      <w:r w:rsidRPr="0017244B">
        <w:t xml:space="preserve">21. </w:t>
      </w:r>
    </w:p>
  </w:footnote>
  <w:footnote w:id="11">
    <w:p w14:paraId="3E95176B" w14:textId="4243F590" w:rsidR="00740C48" w:rsidRPr="00E86727" w:rsidRDefault="00740C48">
      <w:pPr>
        <w:pStyle w:val="a8"/>
      </w:pPr>
      <w:r>
        <w:rPr>
          <w:rStyle w:val="af3"/>
        </w:rPr>
        <w:footnoteRef/>
      </w:r>
      <w:r>
        <w:t xml:space="preserve"> Стриминг – это потоковое онлайн-вещание. К стриминговым мультимедиа относят музыку, видео и другую информацию, получаемую непрерывно от провайдера потокового вещания. Большая часть рынка относится к сегменту киберспорта, где киберспортсмены в режиме онлайн проходят игры. Также к данному понятию относят авторов блогов по кулинарии, путешествиям, музыки, распаковки и других направлений. В 2021 году к данному понятию также можно отнести набирающий популярность сервис </w:t>
      </w:r>
      <w:r>
        <w:rPr>
          <w:lang w:val="en-US"/>
        </w:rPr>
        <w:t>Clubhouse</w:t>
      </w:r>
      <w:r>
        <w:t xml:space="preserve">, в котором в режиме онлайн ведутся обсуждения и беседы, однако в данном сервисе доступно общение только при помощи голоса. </w:t>
      </w:r>
    </w:p>
  </w:footnote>
  <w:footnote w:id="12">
    <w:p w14:paraId="3137565B" w14:textId="5863C7E9" w:rsidR="00740C48" w:rsidRPr="005704DC" w:rsidRDefault="00740C48">
      <w:pPr>
        <w:pStyle w:val="a8"/>
        <w:rPr>
          <w:lang w:val="en-US"/>
        </w:rPr>
      </w:pPr>
      <w:r>
        <w:rPr>
          <w:rStyle w:val="af3"/>
        </w:rPr>
        <w:footnoteRef/>
      </w:r>
      <w:r w:rsidRPr="00E86727">
        <w:rPr>
          <w:lang w:val="en-US"/>
        </w:rPr>
        <w:t xml:space="preserve"> </w:t>
      </w:r>
      <w:r>
        <w:rPr>
          <w:lang w:val="en-US"/>
        </w:rPr>
        <w:t xml:space="preserve">Hootsuite, We Are Social. </w:t>
      </w:r>
      <w:r>
        <w:t>Указ</w:t>
      </w:r>
      <w:r w:rsidRPr="005704DC">
        <w:rPr>
          <w:lang w:val="en-US"/>
        </w:rPr>
        <w:t xml:space="preserve">. </w:t>
      </w:r>
      <w:r>
        <w:t>Соч</w:t>
      </w:r>
      <w:r w:rsidRPr="005704DC">
        <w:rPr>
          <w:lang w:val="en-US"/>
        </w:rPr>
        <w:t xml:space="preserve">. </w:t>
      </w:r>
      <w:r>
        <w:t>С</w:t>
      </w:r>
      <w:r w:rsidRPr="005704DC">
        <w:rPr>
          <w:lang w:val="en-US"/>
        </w:rPr>
        <w:t xml:space="preserve">. 21. </w:t>
      </w:r>
    </w:p>
  </w:footnote>
  <w:footnote w:id="13">
    <w:p w14:paraId="06A08AFF" w14:textId="328A775D" w:rsidR="00740C48" w:rsidRPr="00E86727" w:rsidRDefault="00740C48">
      <w:pPr>
        <w:pStyle w:val="a8"/>
      </w:pPr>
      <w:r>
        <w:rPr>
          <w:rStyle w:val="af3"/>
        </w:rPr>
        <w:footnoteRef/>
      </w:r>
      <w:r>
        <w:t>По данным отчета «</w:t>
      </w:r>
      <w:r>
        <w:rPr>
          <w:lang w:val="en-US"/>
        </w:rPr>
        <w:t>Digital</w:t>
      </w:r>
      <w:r>
        <w:t xml:space="preserve">» маркетингового агентства </w:t>
      </w:r>
      <w:r>
        <w:rPr>
          <w:lang w:val="en-US"/>
        </w:rPr>
        <w:t>Mediascope</w:t>
      </w:r>
      <w:r w:rsidRPr="00E86727">
        <w:t xml:space="preserve"> </w:t>
      </w:r>
      <w:r>
        <w:t>от 12 января 2021 г. (</w:t>
      </w:r>
      <w:hyperlink r:id="rId5" w:history="1">
        <w:r w:rsidRPr="00C735B3">
          <w:rPr>
            <w:rStyle w:val="ac"/>
          </w:rPr>
          <w:t>https://mediascope.net/</w:t>
        </w:r>
      </w:hyperlink>
      <w:r>
        <w:t>)</w:t>
      </w:r>
    </w:p>
  </w:footnote>
  <w:footnote w:id="14">
    <w:p w14:paraId="20FA66C2" w14:textId="7F40511D" w:rsidR="00740C48" w:rsidRPr="005704DC" w:rsidRDefault="00740C48">
      <w:pPr>
        <w:pStyle w:val="a8"/>
        <w:rPr>
          <w:lang w:val="en-US"/>
        </w:rPr>
      </w:pPr>
      <w:r>
        <w:rPr>
          <w:rStyle w:val="af3"/>
        </w:rPr>
        <w:footnoteRef/>
      </w:r>
      <w:r w:rsidRPr="00E86727">
        <w:rPr>
          <w:lang w:val="en-US"/>
        </w:rPr>
        <w:t xml:space="preserve"> </w:t>
      </w:r>
      <w:r>
        <w:rPr>
          <w:lang w:val="en-US"/>
        </w:rPr>
        <w:t xml:space="preserve">Hootsuite, We Are Social. </w:t>
      </w:r>
      <w:r>
        <w:t>Указ</w:t>
      </w:r>
      <w:r w:rsidRPr="005704DC">
        <w:rPr>
          <w:lang w:val="en-US"/>
        </w:rPr>
        <w:t xml:space="preserve">. </w:t>
      </w:r>
      <w:r>
        <w:t>Соч</w:t>
      </w:r>
      <w:r w:rsidRPr="005704DC">
        <w:rPr>
          <w:lang w:val="en-US"/>
        </w:rPr>
        <w:t xml:space="preserve">. </w:t>
      </w:r>
      <w:r>
        <w:t>С</w:t>
      </w:r>
      <w:r w:rsidRPr="005704DC">
        <w:rPr>
          <w:lang w:val="en-US"/>
        </w:rPr>
        <w:t>. 27.</w:t>
      </w:r>
    </w:p>
  </w:footnote>
  <w:footnote w:id="15">
    <w:p w14:paraId="5B0602B0" w14:textId="607F025E" w:rsidR="00740C48" w:rsidRPr="00E86727" w:rsidRDefault="00740C48">
      <w:pPr>
        <w:pStyle w:val="a8"/>
      </w:pPr>
      <w:r>
        <w:rPr>
          <w:rStyle w:val="af3"/>
        </w:rPr>
        <w:footnoteRef/>
      </w:r>
      <w:r w:rsidRPr="00E86727">
        <w:t xml:space="preserve"> </w:t>
      </w:r>
      <w:r>
        <w:t>Там же. С. 28.</w:t>
      </w:r>
    </w:p>
  </w:footnote>
  <w:footnote w:id="16">
    <w:p w14:paraId="18CBC98F" w14:textId="5222A279" w:rsidR="00740C48" w:rsidRPr="005704DC" w:rsidRDefault="00740C48">
      <w:pPr>
        <w:pStyle w:val="a8"/>
        <w:rPr>
          <w:lang w:val="en-US"/>
        </w:rPr>
      </w:pPr>
      <w:r>
        <w:rPr>
          <w:rStyle w:val="af3"/>
        </w:rPr>
        <w:footnoteRef/>
      </w:r>
      <w:r w:rsidRPr="005D009A">
        <w:t xml:space="preserve"> </w:t>
      </w:r>
      <w:r>
        <w:t>Там же. С</w:t>
      </w:r>
      <w:r w:rsidRPr="005704DC">
        <w:rPr>
          <w:lang w:val="en-US"/>
        </w:rPr>
        <w:t>. 29.</w:t>
      </w:r>
    </w:p>
  </w:footnote>
  <w:footnote w:id="17">
    <w:p w14:paraId="20E57043" w14:textId="45F981C7" w:rsidR="00740C48" w:rsidRPr="005704DC" w:rsidRDefault="00740C48">
      <w:pPr>
        <w:pStyle w:val="a8"/>
      </w:pPr>
      <w:r>
        <w:rPr>
          <w:rStyle w:val="af3"/>
        </w:rPr>
        <w:footnoteRef/>
      </w:r>
      <w:r w:rsidRPr="005D009A">
        <w:rPr>
          <w:lang w:val="en-US"/>
        </w:rPr>
        <w:t xml:space="preserve"> </w:t>
      </w:r>
      <w:r>
        <w:rPr>
          <w:lang w:val="en-US"/>
        </w:rPr>
        <w:t xml:space="preserve">Hootsuite, We Are Social. </w:t>
      </w:r>
      <w:r>
        <w:t>Указ</w:t>
      </w:r>
      <w:r w:rsidRPr="005704DC">
        <w:t xml:space="preserve">. </w:t>
      </w:r>
      <w:r>
        <w:t>Соч</w:t>
      </w:r>
      <w:r w:rsidRPr="005704DC">
        <w:t xml:space="preserve">. </w:t>
      </w:r>
      <w:r>
        <w:t>С</w:t>
      </w:r>
      <w:r w:rsidRPr="005704DC">
        <w:t xml:space="preserve">. 29. </w:t>
      </w:r>
    </w:p>
  </w:footnote>
  <w:footnote w:id="18">
    <w:p w14:paraId="38037B06" w14:textId="0D2F56F2" w:rsidR="00740C48" w:rsidRPr="005D009A" w:rsidRDefault="00740C48">
      <w:pPr>
        <w:pStyle w:val="a8"/>
      </w:pPr>
      <w:r>
        <w:rPr>
          <w:rStyle w:val="af3"/>
        </w:rPr>
        <w:footnoteRef/>
      </w:r>
      <w:r w:rsidRPr="005D009A">
        <w:t xml:space="preserve"> </w:t>
      </w:r>
      <w:r>
        <w:t>Там же.</w:t>
      </w:r>
      <w:r w:rsidRPr="005D009A">
        <w:t xml:space="preserve"> </w:t>
      </w:r>
      <w:r>
        <w:t>С</w:t>
      </w:r>
      <w:r w:rsidRPr="005D009A">
        <w:t>. 30.</w:t>
      </w:r>
    </w:p>
  </w:footnote>
  <w:footnote w:id="19">
    <w:p w14:paraId="17FB6E9E" w14:textId="54F56685" w:rsidR="00740C48" w:rsidRPr="005704DC" w:rsidRDefault="00740C48">
      <w:pPr>
        <w:pStyle w:val="a8"/>
      </w:pPr>
      <w:r>
        <w:rPr>
          <w:rStyle w:val="af3"/>
        </w:rPr>
        <w:footnoteRef/>
      </w:r>
      <w:r w:rsidRPr="005D009A">
        <w:t xml:space="preserve"> </w:t>
      </w:r>
      <w:r>
        <w:rPr>
          <w:lang w:val="en-US"/>
        </w:rPr>
        <w:t>Yandex</w:t>
      </w:r>
      <w:r w:rsidRPr="005D009A">
        <w:t>.</w:t>
      </w:r>
      <w:r>
        <w:rPr>
          <w:lang w:val="en-US"/>
        </w:rPr>
        <w:t>ru</w:t>
      </w:r>
      <w:r w:rsidRPr="005D009A">
        <w:t xml:space="preserve"> – (</w:t>
      </w:r>
      <w:r>
        <w:t xml:space="preserve">русс. «Яндекс. Поиск») поисковая система, принадлежащая одноименной российской корпорации «Яндекс», основной актив и продукт компании. </w:t>
      </w:r>
      <w:r>
        <w:rPr>
          <w:lang w:val="en-US"/>
        </w:rPr>
        <w:t>URL</w:t>
      </w:r>
      <w:r w:rsidRPr="005704DC">
        <w:t xml:space="preserve">: </w:t>
      </w:r>
      <w:hyperlink r:id="rId6" w:history="1">
        <w:r w:rsidRPr="00C735B3">
          <w:rPr>
            <w:rStyle w:val="ac"/>
            <w:lang w:val="en-US"/>
          </w:rPr>
          <w:t>https</w:t>
        </w:r>
        <w:r w:rsidRPr="005704DC">
          <w:rPr>
            <w:rStyle w:val="ac"/>
          </w:rPr>
          <w:t>://</w:t>
        </w:r>
        <w:r w:rsidRPr="00C735B3">
          <w:rPr>
            <w:rStyle w:val="ac"/>
            <w:lang w:val="en-US"/>
          </w:rPr>
          <w:t>yandex</w:t>
        </w:r>
        <w:r w:rsidRPr="005704DC">
          <w:rPr>
            <w:rStyle w:val="ac"/>
          </w:rPr>
          <w:t>.</w:t>
        </w:r>
        <w:r w:rsidRPr="00C735B3">
          <w:rPr>
            <w:rStyle w:val="ac"/>
            <w:lang w:val="en-US"/>
          </w:rPr>
          <w:t>ru</w:t>
        </w:r>
        <w:r w:rsidRPr="005704DC">
          <w:rPr>
            <w:rStyle w:val="ac"/>
          </w:rPr>
          <w:t>/</w:t>
        </w:r>
      </w:hyperlink>
      <w:r w:rsidRPr="005704DC">
        <w:t xml:space="preserve"> </w:t>
      </w:r>
    </w:p>
  </w:footnote>
  <w:footnote w:id="20">
    <w:p w14:paraId="255AE526" w14:textId="3B2E6944" w:rsidR="00740C48" w:rsidRPr="005704DC" w:rsidRDefault="00740C48">
      <w:pPr>
        <w:pStyle w:val="a8"/>
      </w:pPr>
      <w:r>
        <w:rPr>
          <w:rStyle w:val="af3"/>
        </w:rPr>
        <w:footnoteRef/>
      </w:r>
      <w:r w:rsidRPr="005D009A">
        <w:t xml:space="preserve"> </w:t>
      </w:r>
      <w:r>
        <w:rPr>
          <w:lang w:val="en-US"/>
        </w:rPr>
        <w:t>Google</w:t>
      </w:r>
      <w:r w:rsidRPr="005D009A">
        <w:t>.</w:t>
      </w:r>
      <w:r>
        <w:rPr>
          <w:lang w:val="en-US"/>
        </w:rPr>
        <w:t>com</w:t>
      </w:r>
      <w:r w:rsidRPr="005D009A">
        <w:t xml:space="preserve"> – </w:t>
      </w:r>
      <w:r>
        <w:t xml:space="preserve">крупнейшая в мире поисковая система интернета, принадлежащая корпорации </w:t>
      </w:r>
      <w:r>
        <w:rPr>
          <w:lang w:val="en-US"/>
        </w:rPr>
        <w:t>Google</w:t>
      </w:r>
      <w:r w:rsidRPr="005D009A">
        <w:t>.</w:t>
      </w:r>
      <w:r>
        <w:rPr>
          <w:lang w:val="en-US"/>
        </w:rPr>
        <w:t>Inc</w:t>
      </w:r>
      <w:r w:rsidRPr="005D009A">
        <w:t xml:space="preserve">. </w:t>
      </w:r>
      <w:r>
        <w:rPr>
          <w:lang w:val="en-US"/>
        </w:rPr>
        <w:t>URL</w:t>
      </w:r>
      <w:r w:rsidRPr="005704DC">
        <w:t xml:space="preserve">: </w:t>
      </w:r>
      <w:hyperlink r:id="rId7" w:history="1">
        <w:r w:rsidRPr="00C735B3">
          <w:rPr>
            <w:rStyle w:val="ac"/>
          </w:rPr>
          <w:t>https://www.google.com/</w:t>
        </w:r>
      </w:hyperlink>
      <w:r w:rsidRPr="005704DC">
        <w:t xml:space="preserve"> </w:t>
      </w:r>
    </w:p>
  </w:footnote>
  <w:footnote w:id="21">
    <w:p w14:paraId="2F281FD4" w14:textId="2D761545" w:rsidR="00740C48" w:rsidRPr="0056696C" w:rsidRDefault="00740C48">
      <w:pPr>
        <w:pStyle w:val="a8"/>
      </w:pPr>
      <w:r>
        <w:rPr>
          <w:rStyle w:val="af3"/>
        </w:rPr>
        <w:footnoteRef/>
      </w:r>
      <w:r w:rsidRPr="005D009A">
        <w:t xml:space="preserve"> </w:t>
      </w:r>
      <w:r>
        <w:rPr>
          <w:lang w:val="en-US"/>
        </w:rPr>
        <w:t>VK</w:t>
      </w:r>
      <w:r w:rsidRPr="005D009A">
        <w:t>.</w:t>
      </w:r>
      <w:r>
        <w:rPr>
          <w:lang w:val="en-US"/>
        </w:rPr>
        <w:t>com</w:t>
      </w:r>
      <w:r w:rsidRPr="005D009A">
        <w:t xml:space="preserve"> – </w:t>
      </w:r>
      <w:r>
        <w:t xml:space="preserve">(русс. «Вконтакте») российская социальная сеть. По данным </w:t>
      </w:r>
      <w:r>
        <w:rPr>
          <w:lang w:val="en-US"/>
        </w:rPr>
        <w:t>SimilarWeb</w:t>
      </w:r>
      <w:r w:rsidRPr="005D009A">
        <w:t xml:space="preserve"> </w:t>
      </w:r>
      <w:r>
        <w:t xml:space="preserve">от 1 января 2021 г., социальная сеть «Вконтакте» занимала 15 место в мире по популярности. </w:t>
      </w:r>
      <w:r>
        <w:rPr>
          <w:lang w:val="en-US"/>
        </w:rPr>
        <w:t>URL</w:t>
      </w:r>
      <w:r w:rsidRPr="005704DC">
        <w:t xml:space="preserve">: </w:t>
      </w:r>
      <w:hyperlink r:id="rId8" w:history="1">
        <w:r w:rsidRPr="00C735B3">
          <w:rPr>
            <w:rStyle w:val="ac"/>
            <w:lang w:val="en-US"/>
          </w:rPr>
          <w:t>https</w:t>
        </w:r>
        <w:r w:rsidRPr="00C735B3">
          <w:rPr>
            <w:rStyle w:val="ac"/>
          </w:rPr>
          <w:t>://</w:t>
        </w:r>
        <w:r w:rsidRPr="00C735B3">
          <w:rPr>
            <w:rStyle w:val="ac"/>
            <w:lang w:val="en-US"/>
          </w:rPr>
          <w:t>vk</w:t>
        </w:r>
        <w:r w:rsidRPr="00C735B3">
          <w:rPr>
            <w:rStyle w:val="ac"/>
          </w:rPr>
          <w:t>.</w:t>
        </w:r>
        <w:r w:rsidRPr="00C735B3">
          <w:rPr>
            <w:rStyle w:val="ac"/>
            <w:lang w:val="en-US"/>
          </w:rPr>
          <w:t>com</w:t>
        </w:r>
        <w:r w:rsidRPr="00C735B3">
          <w:rPr>
            <w:rStyle w:val="ac"/>
          </w:rPr>
          <w:t>/</w:t>
        </w:r>
      </w:hyperlink>
      <w:r w:rsidRPr="0056696C">
        <w:t xml:space="preserve"> </w:t>
      </w:r>
    </w:p>
  </w:footnote>
  <w:footnote w:id="22">
    <w:p w14:paraId="61D0D457" w14:textId="4F31C937" w:rsidR="00740C48" w:rsidRPr="0056696C" w:rsidRDefault="00740C48">
      <w:pPr>
        <w:pStyle w:val="a8"/>
      </w:pPr>
      <w:r>
        <w:rPr>
          <w:rStyle w:val="af3"/>
        </w:rPr>
        <w:footnoteRef/>
      </w:r>
      <w:r w:rsidRPr="005D009A">
        <w:t xml:space="preserve"> </w:t>
      </w:r>
      <w:r>
        <w:rPr>
          <w:lang w:val="en-US"/>
        </w:rPr>
        <w:t>Mail</w:t>
      </w:r>
      <w:r w:rsidRPr="005D009A">
        <w:t>.</w:t>
      </w:r>
      <w:r>
        <w:rPr>
          <w:lang w:val="en-US"/>
        </w:rPr>
        <w:t>ru</w:t>
      </w:r>
      <w:r w:rsidRPr="005D009A">
        <w:t xml:space="preserve"> – </w:t>
      </w:r>
      <w:r>
        <w:t xml:space="preserve">интернет-портал, принадлежащий российской технологической компании </w:t>
      </w:r>
      <w:r>
        <w:rPr>
          <w:lang w:val="en-US"/>
        </w:rPr>
        <w:t>Mail</w:t>
      </w:r>
      <w:r w:rsidRPr="005D009A">
        <w:t>.</w:t>
      </w:r>
      <w:r>
        <w:rPr>
          <w:lang w:val="en-US"/>
        </w:rPr>
        <w:t>Group</w:t>
      </w:r>
      <w:r w:rsidRPr="005D009A">
        <w:t xml:space="preserve">. </w:t>
      </w:r>
      <w:r>
        <w:t xml:space="preserve">Данный портал является объединяющим для нескольких интернет-служб, принадлежащих компании – почты, поиска, социальной сети «Мой Мир», облачного сервиса, мессенджеров «Агент </w:t>
      </w:r>
      <w:r>
        <w:rPr>
          <w:lang w:val="en-US"/>
        </w:rPr>
        <w:t>Mail</w:t>
      </w:r>
      <w:r w:rsidRPr="004E0FC1">
        <w:t>.</w:t>
      </w:r>
      <w:r>
        <w:rPr>
          <w:lang w:val="en-US"/>
        </w:rPr>
        <w:t>ru</w:t>
      </w:r>
      <w:r>
        <w:t xml:space="preserve">» и </w:t>
      </w:r>
      <w:r>
        <w:rPr>
          <w:lang w:val="en-US"/>
        </w:rPr>
        <w:t>ICQ</w:t>
      </w:r>
      <w:r w:rsidRPr="004E0FC1">
        <w:t xml:space="preserve"> и</w:t>
      </w:r>
      <w:r>
        <w:t xml:space="preserve"> другие. </w:t>
      </w:r>
      <w:r>
        <w:rPr>
          <w:lang w:val="en-US"/>
        </w:rPr>
        <w:t>URL</w:t>
      </w:r>
      <w:r w:rsidRPr="0056696C">
        <w:t xml:space="preserve">: </w:t>
      </w:r>
      <w:hyperlink r:id="rId9" w:history="1">
        <w:r w:rsidRPr="00C735B3">
          <w:rPr>
            <w:rStyle w:val="ac"/>
            <w:lang w:val="en-US"/>
          </w:rPr>
          <w:t>https</w:t>
        </w:r>
        <w:r w:rsidRPr="0056696C">
          <w:rPr>
            <w:rStyle w:val="ac"/>
          </w:rPr>
          <w:t>://</w:t>
        </w:r>
        <w:r w:rsidRPr="00C735B3">
          <w:rPr>
            <w:rStyle w:val="ac"/>
            <w:lang w:val="en-US"/>
          </w:rPr>
          <w:t>mail</w:t>
        </w:r>
        <w:r w:rsidRPr="0056696C">
          <w:rPr>
            <w:rStyle w:val="ac"/>
          </w:rPr>
          <w:t>.</w:t>
        </w:r>
        <w:r w:rsidRPr="00C735B3">
          <w:rPr>
            <w:rStyle w:val="ac"/>
            <w:lang w:val="en-US"/>
          </w:rPr>
          <w:t>ru</w:t>
        </w:r>
        <w:r w:rsidRPr="0056696C">
          <w:rPr>
            <w:rStyle w:val="ac"/>
          </w:rPr>
          <w:t>/</w:t>
        </w:r>
      </w:hyperlink>
      <w:r w:rsidRPr="0056696C">
        <w:t xml:space="preserve"> </w:t>
      </w:r>
    </w:p>
  </w:footnote>
  <w:footnote w:id="23">
    <w:p w14:paraId="29198DAD" w14:textId="51D460A1" w:rsidR="00740C48" w:rsidRPr="0056696C" w:rsidRDefault="00740C48">
      <w:pPr>
        <w:pStyle w:val="a8"/>
      </w:pPr>
      <w:r>
        <w:rPr>
          <w:rStyle w:val="af3"/>
        </w:rPr>
        <w:footnoteRef/>
      </w:r>
      <w:r w:rsidRPr="005D009A">
        <w:t xml:space="preserve"> </w:t>
      </w:r>
      <w:r>
        <w:rPr>
          <w:lang w:val="en-US"/>
        </w:rPr>
        <w:t>YouTube</w:t>
      </w:r>
      <w:r w:rsidRPr="004E0FC1">
        <w:t>.</w:t>
      </w:r>
      <w:r>
        <w:rPr>
          <w:lang w:val="en-US"/>
        </w:rPr>
        <w:t>com</w:t>
      </w:r>
      <w:r w:rsidRPr="004E0FC1">
        <w:t xml:space="preserve"> – </w:t>
      </w:r>
      <w:r>
        <w:t>(русс. «ютуб», «ютьюб» или «ютюб»)</w:t>
      </w:r>
      <w:r w:rsidRPr="004E0FC1">
        <w:t xml:space="preserve"> </w:t>
      </w:r>
      <w:r>
        <w:t>–</w:t>
      </w:r>
      <w:r w:rsidRPr="004E0FC1">
        <w:t xml:space="preserve"> </w:t>
      </w:r>
      <w:r>
        <w:t xml:space="preserve">видеохостинг, принадлежащий корпорации </w:t>
      </w:r>
      <w:r>
        <w:rPr>
          <w:lang w:val="en-US"/>
        </w:rPr>
        <w:t>Google</w:t>
      </w:r>
      <w:r w:rsidRPr="004E0FC1">
        <w:t>.</w:t>
      </w:r>
      <w:r>
        <w:rPr>
          <w:lang w:val="en-US"/>
        </w:rPr>
        <w:t>Inc</w:t>
      </w:r>
      <w:r w:rsidRPr="004E0FC1">
        <w:t xml:space="preserve">. </w:t>
      </w:r>
      <w:r>
        <w:t xml:space="preserve">Оказывает пользователям услуги по хранению, показу и доставки видео. По результатам оценки маркетингового агентства </w:t>
      </w:r>
      <w:r>
        <w:rPr>
          <w:lang w:val="en-US"/>
        </w:rPr>
        <w:t>Alexa</w:t>
      </w:r>
      <w:r w:rsidRPr="004E0FC1">
        <w:t>, принадлежащего</w:t>
      </w:r>
      <w:r>
        <w:t xml:space="preserve"> американской корпорации </w:t>
      </w:r>
      <w:r>
        <w:rPr>
          <w:lang w:val="en-US"/>
        </w:rPr>
        <w:t>Amazon</w:t>
      </w:r>
      <w:r w:rsidRPr="004E0FC1">
        <w:t xml:space="preserve">, </w:t>
      </w:r>
      <w:r>
        <w:rPr>
          <w:lang w:val="en-US"/>
        </w:rPr>
        <w:t>YouTube</w:t>
      </w:r>
      <w:r w:rsidRPr="004E0FC1">
        <w:t xml:space="preserve"> </w:t>
      </w:r>
      <w:r>
        <w:t xml:space="preserve">является популярнейшим видеохостингом и вторым сайтом в мире по количеству посетителей. </w:t>
      </w:r>
      <w:r>
        <w:rPr>
          <w:lang w:val="en-US"/>
        </w:rPr>
        <w:t>URL</w:t>
      </w:r>
      <w:r w:rsidRPr="0056696C">
        <w:t xml:space="preserve">: </w:t>
      </w:r>
      <w:hyperlink r:id="rId10" w:history="1">
        <w:r w:rsidRPr="00C735B3">
          <w:rPr>
            <w:rStyle w:val="ac"/>
            <w:lang w:val="en-US"/>
          </w:rPr>
          <w:t>https</w:t>
        </w:r>
        <w:r w:rsidRPr="0056696C">
          <w:rPr>
            <w:rStyle w:val="ac"/>
          </w:rPr>
          <w:t>://</w:t>
        </w:r>
        <w:r w:rsidRPr="00C735B3">
          <w:rPr>
            <w:rStyle w:val="ac"/>
            <w:lang w:val="en-US"/>
          </w:rPr>
          <w:t>www</w:t>
        </w:r>
        <w:r w:rsidRPr="0056696C">
          <w:rPr>
            <w:rStyle w:val="ac"/>
          </w:rPr>
          <w:t>.</w:t>
        </w:r>
        <w:r w:rsidRPr="00C735B3">
          <w:rPr>
            <w:rStyle w:val="ac"/>
            <w:lang w:val="en-US"/>
          </w:rPr>
          <w:t>youtube</w:t>
        </w:r>
        <w:r w:rsidRPr="0056696C">
          <w:rPr>
            <w:rStyle w:val="ac"/>
          </w:rPr>
          <w:t>.</w:t>
        </w:r>
        <w:r w:rsidRPr="00C735B3">
          <w:rPr>
            <w:rStyle w:val="ac"/>
            <w:lang w:val="en-US"/>
          </w:rPr>
          <w:t>com</w:t>
        </w:r>
        <w:r w:rsidRPr="0056696C">
          <w:rPr>
            <w:rStyle w:val="ac"/>
          </w:rPr>
          <w:t>/</w:t>
        </w:r>
      </w:hyperlink>
      <w:r w:rsidRPr="0056696C">
        <w:t xml:space="preserve"> </w:t>
      </w:r>
    </w:p>
  </w:footnote>
  <w:footnote w:id="24">
    <w:p w14:paraId="16AA599E" w14:textId="0813A1E0" w:rsidR="00740C48" w:rsidRPr="005704DC" w:rsidRDefault="00740C48">
      <w:pPr>
        <w:pStyle w:val="a8"/>
      </w:pPr>
      <w:r>
        <w:rPr>
          <w:rStyle w:val="af3"/>
        </w:rPr>
        <w:footnoteRef/>
      </w:r>
      <w:r w:rsidRPr="004E0FC1">
        <w:t xml:space="preserve"> </w:t>
      </w:r>
      <w:r>
        <w:rPr>
          <w:lang w:val="en-US"/>
        </w:rPr>
        <w:t>OK</w:t>
      </w:r>
      <w:r w:rsidRPr="004E0FC1">
        <w:t>.</w:t>
      </w:r>
      <w:r>
        <w:rPr>
          <w:lang w:val="en-US"/>
        </w:rPr>
        <w:t>ru</w:t>
      </w:r>
      <w:r w:rsidRPr="004E0FC1">
        <w:t xml:space="preserve"> – </w:t>
      </w:r>
      <w:r>
        <w:t xml:space="preserve">(русс. «Одноклассники») российская социальная сеть, принадлежащая компании </w:t>
      </w:r>
      <w:r>
        <w:rPr>
          <w:lang w:val="en-US"/>
        </w:rPr>
        <w:t>Mail</w:t>
      </w:r>
      <w:r w:rsidRPr="004E0FC1">
        <w:t>.</w:t>
      </w:r>
      <w:r>
        <w:rPr>
          <w:lang w:val="en-US"/>
        </w:rPr>
        <w:t>Group</w:t>
      </w:r>
      <w:r w:rsidRPr="004E0FC1">
        <w:t xml:space="preserve">. </w:t>
      </w:r>
      <w:r>
        <w:rPr>
          <w:lang w:val="en-US"/>
        </w:rPr>
        <w:t>URL</w:t>
      </w:r>
      <w:r w:rsidRPr="005704DC">
        <w:t xml:space="preserve">: </w:t>
      </w:r>
      <w:hyperlink r:id="rId11" w:history="1">
        <w:r w:rsidRPr="00C735B3">
          <w:rPr>
            <w:rStyle w:val="ac"/>
          </w:rPr>
          <w:t>https://ok.ru/</w:t>
        </w:r>
      </w:hyperlink>
      <w:r w:rsidRPr="005704DC">
        <w:t xml:space="preserve"> </w:t>
      </w:r>
    </w:p>
  </w:footnote>
  <w:footnote w:id="25">
    <w:p w14:paraId="4082C012" w14:textId="04D7A401" w:rsidR="00740C48" w:rsidRPr="0056696C" w:rsidRDefault="00740C48">
      <w:pPr>
        <w:pStyle w:val="a8"/>
      </w:pPr>
      <w:r>
        <w:rPr>
          <w:rStyle w:val="af3"/>
        </w:rPr>
        <w:footnoteRef/>
      </w:r>
      <w:r w:rsidRPr="004E0FC1">
        <w:t xml:space="preserve"> </w:t>
      </w:r>
      <w:r>
        <w:rPr>
          <w:lang w:val="en-US"/>
        </w:rPr>
        <w:t>Avito</w:t>
      </w:r>
      <w:r w:rsidRPr="004E0FC1">
        <w:t>.</w:t>
      </w:r>
      <w:r>
        <w:rPr>
          <w:lang w:val="en-US"/>
        </w:rPr>
        <w:t>ru</w:t>
      </w:r>
      <w:r w:rsidRPr="004E0FC1">
        <w:t xml:space="preserve"> – (</w:t>
      </w:r>
      <w:r>
        <w:t xml:space="preserve">русс. «Авито») интернет-сервис для размещения объявлений о товарах, недвижимости, вакансиях и резюме на рынке труда от частных лиц и компаний. Товары, предлагаемые к продаже, могут быть как новыми, так и бывшими в использовании. </w:t>
      </w:r>
      <w:r>
        <w:rPr>
          <w:lang w:val="en-US"/>
        </w:rPr>
        <w:t>URL</w:t>
      </w:r>
      <w:r w:rsidRPr="0056696C">
        <w:t xml:space="preserve">: </w:t>
      </w:r>
      <w:hyperlink r:id="rId12" w:history="1">
        <w:r w:rsidRPr="00C735B3">
          <w:rPr>
            <w:rStyle w:val="ac"/>
            <w:lang w:val="en-US"/>
          </w:rPr>
          <w:t>https</w:t>
        </w:r>
        <w:r w:rsidRPr="0056696C">
          <w:rPr>
            <w:rStyle w:val="ac"/>
          </w:rPr>
          <w:t>://</w:t>
        </w:r>
        <w:r w:rsidRPr="00C735B3">
          <w:rPr>
            <w:rStyle w:val="ac"/>
            <w:lang w:val="en-US"/>
          </w:rPr>
          <w:t>www</w:t>
        </w:r>
        <w:r w:rsidRPr="0056696C">
          <w:rPr>
            <w:rStyle w:val="ac"/>
          </w:rPr>
          <w:t>.</w:t>
        </w:r>
        <w:r w:rsidRPr="00C735B3">
          <w:rPr>
            <w:rStyle w:val="ac"/>
            <w:lang w:val="en-US"/>
          </w:rPr>
          <w:t>avito</w:t>
        </w:r>
        <w:r w:rsidRPr="0056696C">
          <w:rPr>
            <w:rStyle w:val="ac"/>
          </w:rPr>
          <w:t>.</w:t>
        </w:r>
        <w:r w:rsidRPr="00C735B3">
          <w:rPr>
            <w:rStyle w:val="ac"/>
            <w:lang w:val="en-US"/>
          </w:rPr>
          <w:t>ru</w:t>
        </w:r>
        <w:r w:rsidRPr="0056696C">
          <w:rPr>
            <w:rStyle w:val="ac"/>
          </w:rPr>
          <w:t>/</w:t>
        </w:r>
      </w:hyperlink>
      <w:r w:rsidRPr="0056696C">
        <w:t xml:space="preserve"> </w:t>
      </w:r>
    </w:p>
  </w:footnote>
  <w:footnote w:id="26">
    <w:p w14:paraId="4E32BCF6" w14:textId="7E52C119" w:rsidR="00740C48" w:rsidRPr="005704DC" w:rsidRDefault="00740C48">
      <w:pPr>
        <w:pStyle w:val="a8"/>
      </w:pPr>
      <w:r>
        <w:rPr>
          <w:rStyle w:val="af3"/>
        </w:rPr>
        <w:footnoteRef/>
      </w:r>
      <w:r w:rsidRPr="004E0FC1">
        <w:t xml:space="preserve"> </w:t>
      </w:r>
      <w:r>
        <w:rPr>
          <w:lang w:val="en-US"/>
        </w:rPr>
        <w:t>Wikipedia</w:t>
      </w:r>
      <w:r w:rsidRPr="00CB36AC">
        <w:t>.</w:t>
      </w:r>
      <w:r>
        <w:rPr>
          <w:lang w:val="en-US"/>
        </w:rPr>
        <w:t>org</w:t>
      </w:r>
      <w:r w:rsidRPr="00CB36AC">
        <w:t xml:space="preserve"> – (</w:t>
      </w:r>
      <w:r>
        <w:t xml:space="preserve">русс. «Википедия») общедоступная многоязычная универсальная интернет-энциклопедия со свободным контентом. </w:t>
      </w:r>
      <w:r>
        <w:rPr>
          <w:lang w:val="en-US"/>
        </w:rPr>
        <w:t>URL</w:t>
      </w:r>
      <w:r w:rsidRPr="005704DC">
        <w:t xml:space="preserve">: </w:t>
      </w:r>
      <w:hyperlink r:id="rId13" w:history="1">
        <w:r w:rsidRPr="00C735B3">
          <w:rPr>
            <w:rStyle w:val="ac"/>
            <w:lang w:val="en-US"/>
          </w:rPr>
          <w:t>https</w:t>
        </w:r>
        <w:r w:rsidRPr="005704DC">
          <w:rPr>
            <w:rStyle w:val="ac"/>
          </w:rPr>
          <w:t>://</w:t>
        </w:r>
        <w:r w:rsidRPr="00C735B3">
          <w:rPr>
            <w:rStyle w:val="ac"/>
            <w:lang w:val="en-US"/>
          </w:rPr>
          <w:t>ru</w:t>
        </w:r>
        <w:r w:rsidRPr="005704DC">
          <w:rPr>
            <w:rStyle w:val="ac"/>
          </w:rPr>
          <w:t>.</w:t>
        </w:r>
        <w:r w:rsidRPr="00C735B3">
          <w:rPr>
            <w:rStyle w:val="ac"/>
            <w:lang w:val="en-US"/>
          </w:rPr>
          <w:t>wikipedia</w:t>
        </w:r>
        <w:r w:rsidRPr="005704DC">
          <w:rPr>
            <w:rStyle w:val="ac"/>
          </w:rPr>
          <w:t>.</w:t>
        </w:r>
        <w:r w:rsidRPr="00C735B3">
          <w:rPr>
            <w:rStyle w:val="ac"/>
            <w:lang w:val="en-US"/>
          </w:rPr>
          <w:t>org</w:t>
        </w:r>
        <w:r w:rsidRPr="005704DC">
          <w:rPr>
            <w:rStyle w:val="ac"/>
          </w:rPr>
          <w:t>/</w:t>
        </w:r>
      </w:hyperlink>
      <w:r w:rsidRPr="005704DC">
        <w:t xml:space="preserve"> </w:t>
      </w:r>
    </w:p>
  </w:footnote>
  <w:footnote w:id="27">
    <w:p w14:paraId="1EBC1851" w14:textId="77777777" w:rsidR="00740C48" w:rsidRPr="005704DC" w:rsidRDefault="00740C48">
      <w:pPr>
        <w:pStyle w:val="a8"/>
        <w:rPr>
          <w:lang w:val="en-US"/>
        </w:rPr>
      </w:pPr>
      <w:r>
        <w:rPr>
          <w:rStyle w:val="af3"/>
        </w:rPr>
        <w:footnoteRef/>
      </w:r>
      <w:r w:rsidRPr="005704DC">
        <w:t xml:space="preserve"> </w:t>
      </w:r>
      <w:r>
        <w:rPr>
          <w:lang w:val="en-US"/>
        </w:rPr>
        <w:t>Gismeteo</w:t>
      </w:r>
      <w:r w:rsidRPr="005704DC">
        <w:t>.</w:t>
      </w:r>
      <w:r>
        <w:rPr>
          <w:lang w:val="en-US"/>
        </w:rPr>
        <w:t>ru</w:t>
      </w:r>
      <w:r w:rsidRPr="005704DC">
        <w:t xml:space="preserve"> – </w:t>
      </w:r>
      <w:r>
        <w:t xml:space="preserve">(русс. «Гисметео») российский сайт о погоде. </w:t>
      </w:r>
      <w:r>
        <w:rPr>
          <w:lang w:val="en-US"/>
        </w:rPr>
        <w:t xml:space="preserve">URL: </w:t>
      </w:r>
      <w:hyperlink r:id="rId14" w:history="1">
        <w:r w:rsidRPr="00C735B3">
          <w:rPr>
            <w:rStyle w:val="ac"/>
            <w:lang w:val="en-US"/>
          </w:rPr>
          <w:t>https://www.gismeteo.ru/</w:t>
        </w:r>
      </w:hyperlink>
      <w:r>
        <w:rPr>
          <w:lang w:val="en-US"/>
        </w:rPr>
        <w:t xml:space="preserve"> </w:t>
      </w:r>
    </w:p>
  </w:footnote>
  <w:footnote w:id="28">
    <w:p w14:paraId="0F3DCE57" w14:textId="4F88354E" w:rsidR="00740C48" w:rsidRPr="0016118B" w:rsidRDefault="00740C48" w:rsidP="005704DC">
      <w:pPr>
        <w:pStyle w:val="a8"/>
      </w:pPr>
      <w:r>
        <w:rPr>
          <w:rStyle w:val="af3"/>
        </w:rPr>
        <w:footnoteRef/>
      </w:r>
      <w:r w:rsidRPr="0056696C">
        <w:t xml:space="preserve"> </w:t>
      </w:r>
      <w:r>
        <w:rPr>
          <w:lang w:val="en-US"/>
        </w:rPr>
        <w:t>Lenta</w:t>
      </w:r>
      <w:r w:rsidRPr="0056696C">
        <w:t>.</w:t>
      </w:r>
      <w:r>
        <w:rPr>
          <w:lang w:val="en-US"/>
        </w:rPr>
        <w:t>ru</w:t>
      </w:r>
      <w:r w:rsidRPr="0056696C">
        <w:t xml:space="preserve"> – (</w:t>
      </w:r>
      <w:r>
        <w:t>русс</w:t>
      </w:r>
      <w:r w:rsidRPr="0056696C">
        <w:t xml:space="preserve">. </w:t>
      </w:r>
      <w:r w:rsidRPr="0016118B">
        <w:t>«</w:t>
      </w:r>
      <w:r>
        <w:t>Лента</w:t>
      </w:r>
      <w:r w:rsidRPr="0016118B">
        <w:t>.</w:t>
      </w:r>
      <w:r>
        <w:t xml:space="preserve">ру») российское новостное интернет-издание. Издание принадлежит холдингу «Рамблер-Афиша». </w:t>
      </w:r>
      <w:r>
        <w:rPr>
          <w:lang w:val="en-US"/>
        </w:rPr>
        <w:t>URL</w:t>
      </w:r>
      <w:r w:rsidRPr="0016118B">
        <w:t xml:space="preserve">: </w:t>
      </w:r>
      <w:hyperlink r:id="rId15" w:history="1">
        <w:r w:rsidRPr="00C735B3">
          <w:rPr>
            <w:rStyle w:val="ac"/>
            <w:lang w:val="en-US"/>
          </w:rPr>
          <w:t>https</w:t>
        </w:r>
        <w:r w:rsidRPr="0016118B">
          <w:rPr>
            <w:rStyle w:val="ac"/>
          </w:rPr>
          <w:t>://</w:t>
        </w:r>
        <w:r w:rsidRPr="00C735B3">
          <w:rPr>
            <w:rStyle w:val="ac"/>
            <w:lang w:val="en-US"/>
          </w:rPr>
          <w:t>lenta</w:t>
        </w:r>
        <w:r w:rsidRPr="0016118B">
          <w:rPr>
            <w:rStyle w:val="ac"/>
          </w:rPr>
          <w:t>.</w:t>
        </w:r>
        <w:r w:rsidRPr="00C735B3">
          <w:rPr>
            <w:rStyle w:val="ac"/>
            <w:lang w:val="en-US"/>
          </w:rPr>
          <w:t>ru</w:t>
        </w:r>
        <w:r w:rsidRPr="0016118B">
          <w:rPr>
            <w:rStyle w:val="ac"/>
          </w:rPr>
          <w:t>/</w:t>
        </w:r>
      </w:hyperlink>
      <w:r w:rsidRPr="0016118B">
        <w:t xml:space="preserve"> </w:t>
      </w:r>
    </w:p>
  </w:footnote>
  <w:footnote w:id="29">
    <w:p w14:paraId="51219A46" w14:textId="4408FFF6" w:rsidR="00740C48" w:rsidRPr="0016118B" w:rsidRDefault="00740C48" w:rsidP="005704DC">
      <w:pPr>
        <w:pStyle w:val="a8"/>
      </w:pPr>
      <w:r>
        <w:rPr>
          <w:rStyle w:val="af3"/>
        </w:rPr>
        <w:footnoteRef/>
      </w:r>
      <w:r w:rsidRPr="0016118B">
        <w:t xml:space="preserve"> </w:t>
      </w:r>
      <w:r>
        <w:rPr>
          <w:lang w:val="en-US"/>
        </w:rPr>
        <w:t>Wildberries</w:t>
      </w:r>
      <w:r w:rsidRPr="0016118B">
        <w:t>.</w:t>
      </w:r>
      <w:r>
        <w:rPr>
          <w:lang w:val="en-US"/>
        </w:rPr>
        <w:t>ru</w:t>
      </w:r>
      <w:r w:rsidRPr="0016118B">
        <w:t xml:space="preserve"> – (</w:t>
      </w:r>
      <w:r>
        <w:t xml:space="preserve">русс. «Вайлдбериз») международный маркетплейс. Является частной компанией, созданной Татьяной и Владиславом Бакальчуками.  </w:t>
      </w:r>
      <w:r>
        <w:rPr>
          <w:lang w:val="en-US"/>
        </w:rPr>
        <w:t>URL</w:t>
      </w:r>
      <w:r w:rsidRPr="0016118B">
        <w:t xml:space="preserve">: </w:t>
      </w:r>
      <w:hyperlink r:id="rId16" w:history="1">
        <w:r w:rsidRPr="00C735B3">
          <w:rPr>
            <w:rStyle w:val="ac"/>
            <w:lang w:val="en-US"/>
          </w:rPr>
          <w:t>https</w:t>
        </w:r>
        <w:r w:rsidRPr="00C735B3">
          <w:rPr>
            <w:rStyle w:val="ac"/>
          </w:rPr>
          <w:t>://</w:t>
        </w:r>
        <w:r w:rsidRPr="00C735B3">
          <w:rPr>
            <w:rStyle w:val="ac"/>
            <w:lang w:val="en-US"/>
          </w:rPr>
          <w:t>www</w:t>
        </w:r>
        <w:r w:rsidRPr="00C735B3">
          <w:rPr>
            <w:rStyle w:val="ac"/>
          </w:rPr>
          <w:t>.</w:t>
        </w:r>
        <w:r w:rsidRPr="00C735B3">
          <w:rPr>
            <w:rStyle w:val="ac"/>
            <w:lang w:val="en-US"/>
          </w:rPr>
          <w:t>wildberries</w:t>
        </w:r>
        <w:r w:rsidRPr="00C735B3">
          <w:rPr>
            <w:rStyle w:val="ac"/>
          </w:rPr>
          <w:t>.</w:t>
        </w:r>
        <w:r w:rsidRPr="00C735B3">
          <w:rPr>
            <w:rStyle w:val="ac"/>
            <w:lang w:val="en-US"/>
          </w:rPr>
          <w:t>ru</w:t>
        </w:r>
        <w:r w:rsidRPr="00C735B3">
          <w:rPr>
            <w:rStyle w:val="ac"/>
          </w:rPr>
          <w:t>/</w:t>
        </w:r>
      </w:hyperlink>
      <w:r w:rsidRPr="0016118B">
        <w:t xml:space="preserve"> </w:t>
      </w:r>
    </w:p>
  </w:footnote>
  <w:footnote w:id="30">
    <w:p w14:paraId="112851E3" w14:textId="0ECFF3DB" w:rsidR="00740C48" w:rsidRPr="0016118B" w:rsidRDefault="00740C48" w:rsidP="005704DC">
      <w:pPr>
        <w:pStyle w:val="a8"/>
      </w:pPr>
      <w:r>
        <w:rPr>
          <w:rStyle w:val="af3"/>
        </w:rPr>
        <w:footnoteRef/>
      </w:r>
      <w:r w:rsidRPr="005704DC">
        <w:t xml:space="preserve"> </w:t>
      </w:r>
      <w:r>
        <w:rPr>
          <w:lang w:val="en-US"/>
        </w:rPr>
        <w:t>AliExpress</w:t>
      </w:r>
      <w:r w:rsidRPr="0016118B">
        <w:t>.</w:t>
      </w:r>
      <w:r>
        <w:rPr>
          <w:lang w:val="en-US"/>
        </w:rPr>
        <w:t>ru</w:t>
      </w:r>
      <w:r w:rsidRPr="0016118B">
        <w:t xml:space="preserve"> – </w:t>
      </w:r>
      <w:r>
        <w:t xml:space="preserve">глобальная виртуальная площадка, предоставляющая покупать в розницу или мелкий опт товары от Китайских производителей. С недавнего времени на портале представлены товары производства России, Турции, Европы и других стран. </w:t>
      </w:r>
      <w:r>
        <w:rPr>
          <w:lang w:val="en-US"/>
        </w:rPr>
        <w:t>URL</w:t>
      </w:r>
      <w:r w:rsidRPr="0016118B">
        <w:t xml:space="preserve">: </w:t>
      </w:r>
      <w:hyperlink r:id="rId17" w:history="1">
        <w:r w:rsidRPr="00C735B3">
          <w:rPr>
            <w:rStyle w:val="ac"/>
            <w:lang w:val="en-US"/>
          </w:rPr>
          <w:t>https</w:t>
        </w:r>
        <w:r w:rsidRPr="0016118B">
          <w:rPr>
            <w:rStyle w:val="ac"/>
          </w:rPr>
          <w:t>://</w:t>
        </w:r>
        <w:r w:rsidRPr="00C735B3">
          <w:rPr>
            <w:rStyle w:val="ac"/>
            <w:lang w:val="en-US"/>
          </w:rPr>
          <w:t>aliexpress</w:t>
        </w:r>
        <w:r w:rsidRPr="0016118B">
          <w:rPr>
            <w:rStyle w:val="ac"/>
          </w:rPr>
          <w:t>.</w:t>
        </w:r>
        <w:r w:rsidRPr="00C735B3">
          <w:rPr>
            <w:rStyle w:val="ac"/>
            <w:lang w:val="en-US"/>
          </w:rPr>
          <w:t>ru</w:t>
        </w:r>
        <w:r w:rsidRPr="0016118B">
          <w:rPr>
            <w:rStyle w:val="ac"/>
          </w:rPr>
          <w:t>/</w:t>
        </w:r>
      </w:hyperlink>
      <w:r w:rsidRPr="0016118B">
        <w:t xml:space="preserve"> </w:t>
      </w:r>
    </w:p>
  </w:footnote>
  <w:footnote w:id="31">
    <w:p w14:paraId="52DA3EDD" w14:textId="4F2400E2" w:rsidR="00740C48" w:rsidRPr="0016118B" w:rsidRDefault="00740C48" w:rsidP="005704DC">
      <w:pPr>
        <w:pStyle w:val="a8"/>
      </w:pPr>
      <w:r>
        <w:rPr>
          <w:rStyle w:val="af3"/>
        </w:rPr>
        <w:footnoteRef/>
      </w:r>
      <w:r w:rsidRPr="005704DC">
        <w:t xml:space="preserve"> </w:t>
      </w:r>
      <w:r>
        <w:rPr>
          <w:lang w:val="en-US"/>
        </w:rPr>
        <w:t>Ria</w:t>
      </w:r>
      <w:r w:rsidRPr="0016118B">
        <w:t>.</w:t>
      </w:r>
      <w:r>
        <w:rPr>
          <w:lang w:val="en-US"/>
        </w:rPr>
        <w:t>ru</w:t>
      </w:r>
      <w:r w:rsidRPr="0016118B">
        <w:t xml:space="preserve"> – </w:t>
      </w:r>
      <w:r>
        <w:t xml:space="preserve">Российское агентство международной информации «РИА Новости» - информационное агентство с штаб-квартирой в Москве. </w:t>
      </w:r>
      <w:r>
        <w:rPr>
          <w:lang w:val="en-US"/>
        </w:rPr>
        <w:t>URL</w:t>
      </w:r>
      <w:r w:rsidRPr="0016118B">
        <w:t xml:space="preserve">: </w:t>
      </w:r>
      <w:hyperlink r:id="rId18" w:history="1">
        <w:r w:rsidRPr="00C735B3">
          <w:rPr>
            <w:rStyle w:val="ac"/>
            <w:lang w:val="en-US"/>
          </w:rPr>
          <w:t>https</w:t>
        </w:r>
        <w:r w:rsidRPr="0016118B">
          <w:rPr>
            <w:rStyle w:val="ac"/>
          </w:rPr>
          <w:t>://</w:t>
        </w:r>
        <w:r w:rsidRPr="00C735B3">
          <w:rPr>
            <w:rStyle w:val="ac"/>
            <w:lang w:val="en-US"/>
          </w:rPr>
          <w:t>ria</w:t>
        </w:r>
        <w:r w:rsidRPr="0016118B">
          <w:rPr>
            <w:rStyle w:val="ac"/>
          </w:rPr>
          <w:t>.</w:t>
        </w:r>
        <w:r w:rsidRPr="00C735B3">
          <w:rPr>
            <w:rStyle w:val="ac"/>
            <w:lang w:val="en-US"/>
          </w:rPr>
          <w:t>ru</w:t>
        </w:r>
        <w:r w:rsidRPr="0016118B">
          <w:rPr>
            <w:rStyle w:val="ac"/>
          </w:rPr>
          <w:t>/</w:t>
        </w:r>
      </w:hyperlink>
      <w:r w:rsidRPr="0016118B">
        <w:t xml:space="preserve"> </w:t>
      </w:r>
    </w:p>
  </w:footnote>
  <w:footnote w:id="32">
    <w:p w14:paraId="19AA967B" w14:textId="380A2B21" w:rsidR="00740C48" w:rsidRPr="00E82DCC" w:rsidRDefault="00740C48" w:rsidP="005704DC">
      <w:pPr>
        <w:pStyle w:val="a8"/>
      </w:pPr>
      <w:r>
        <w:rPr>
          <w:rStyle w:val="af3"/>
        </w:rPr>
        <w:footnoteRef/>
      </w:r>
      <w:r>
        <w:t xml:space="preserve"> </w:t>
      </w:r>
      <w:r>
        <w:rPr>
          <w:lang w:val="en-US"/>
        </w:rPr>
        <w:t>Gosuslugi</w:t>
      </w:r>
      <w:r w:rsidRPr="0016118B">
        <w:t>.</w:t>
      </w:r>
      <w:r>
        <w:rPr>
          <w:lang w:val="en-US"/>
        </w:rPr>
        <w:t>ru</w:t>
      </w:r>
      <w:r w:rsidRPr="0016118B">
        <w:t xml:space="preserve"> – (</w:t>
      </w:r>
      <w:r>
        <w:t xml:space="preserve">русс. «Госуслуги») справочно-информационный интернет-портал государственных и муниципальных услуг Российской Федерации. </w:t>
      </w:r>
      <w:r>
        <w:rPr>
          <w:lang w:val="en-US"/>
        </w:rPr>
        <w:t>URL</w:t>
      </w:r>
      <w:r w:rsidRPr="00E82DCC">
        <w:t xml:space="preserve">: </w:t>
      </w:r>
      <w:hyperlink r:id="rId19" w:history="1">
        <w:r w:rsidRPr="00C735B3">
          <w:rPr>
            <w:rStyle w:val="ac"/>
            <w:lang w:val="en-US"/>
          </w:rPr>
          <w:t>https</w:t>
        </w:r>
        <w:r w:rsidRPr="00E82DCC">
          <w:rPr>
            <w:rStyle w:val="ac"/>
          </w:rPr>
          <w:t>://</w:t>
        </w:r>
        <w:r w:rsidRPr="00C735B3">
          <w:rPr>
            <w:rStyle w:val="ac"/>
            <w:lang w:val="en-US"/>
          </w:rPr>
          <w:t>www</w:t>
        </w:r>
        <w:r w:rsidRPr="00E82DCC">
          <w:rPr>
            <w:rStyle w:val="ac"/>
          </w:rPr>
          <w:t>.</w:t>
        </w:r>
        <w:r w:rsidRPr="00C735B3">
          <w:rPr>
            <w:rStyle w:val="ac"/>
            <w:lang w:val="en-US"/>
          </w:rPr>
          <w:t>gosuslugi</w:t>
        </w:r>
        <w:r w:rsidRPr="00E82DCC">
          <w:rPr>
            <w:rStyle w:val="ac"/>
          </w:rPr>
          <w:t>.</w:t>
        </w:r>
        <w:r w:rsidRPr="00C735B3">
          <w:rPr>
            <w:rStyle w:val="ac"/>
            <w:lang w:val="en-US"/>
          </w:rPr>
          <w:t>ru</w:t>
        </w:r>
        <w:r w:rsidRPr="00E82DCC">
          <w:rPr>
            <w:rStyle w:val="ac"/>
          </w:rPr>
          <w:t>/</w:t>
        </w:r>
      </w:hyperlink>
      <w:r w:rsidRPr="00E82DCC">
        <w:t xml:space="preserve"> </w:t>
      </w:r>
    </w:p>
  </w:footnote>
  <w:footnote w:id="33">
    <w:p w14:paraId="405B9944" w14:textId="51553F09" w:rsidR="00740C48" w:rsidRPr="00E82DCC" w:rsidRDefault="00740C48" w:rsidP="005704DC">
      <w:pPr>
        <w:pStyle w:val="a8"/>
      </w:pPr>
      <w:r>
        <w:rPr>
          <w:rStyle w:val="af3"/>
        </w:rPr>
        <w:footnoteRef/>
      </w:r>
      <w:r>
        <w:t xml:space="preserve"> </w:t>
      </w:r>
      <w:r>
        <w:rPr>
          <w:lang w:val="en-US"/>
        </w:rPr>
        <w:t>Rambler</w:t>
      </w:r>
      <w:r w:rsidRPr="00E82DCC">
        <w:t>.</w:t>
      </w:r>
      <w:r>
        <w:rPr>
          <w:lang w:val="en-US"/>
        </w:rPr>
        <w:t>ru</w:t>
      </w:r>
      <w:r w:rsidRPr="00E82DCC">
        <w:t xml:space="preserve"> – (</w:t>
      </w:r>
      <w:r>
        <w:t xml:space="preserve">русс. «Рамблер») бывшая до 2011 года поисковая система, ныне медийно-сервисный интернет- портал, входящий в состав холдинга «Рамблер-Афиша». </w:t>
      </w:r>
      <w:r>
        <w:rPr>
          <w:lang w:val="en-US"/>
        </w:rPr>
        <w:t>URL</w:t>
      </w:r>
      <w:r w:rsidRPr="00E82DCC">
        <w:t xml:space="preserve">: </w:t>
      </w:r>
      <w:hyperlink r:id="rId20" w:history="1">
        <w:r w:rsidRPr="00C735B3">
          <w:rPr>
            <w:rStyle w:val="ac"/>
            <w:lang w:val="en-US"/>
          </w:rPr>
          <w:t>https</w:t>
        </w:r>
        <w:r w:rsidRPr="00E82DCC">
          <w:rPr>
            <w:rStyle w:val="ac"/>
          </w:rPr>
          <w:t>://</w:t>
        </w:r>
        <w:r w:rsidRPr="00C735B3">
          <w:rPr>
            <w:rStyle w:val="ac"/>
            <w:lang w:val="en-US"/>
          </w:rPr>
          <w:t>www</w:t>
        </w:r>
        <w:r w:rsidRPr="00E82DCC">
          <w:rPr>
            <w:rStyle w:val="ac"/>
          </w:rPr>
          <w:t>.</w:t>
        </w:r>
        <w:r w:rsidRPr="00C735B3">
          <w:rPr>
            <w:rStyle w:val="ac"/>
            <w:lang w:val="en-US"/>
          </w:rPr>
          <w:t>rambler</w:t>
        </w:r>
        <w:r w:rsidRPr="00E82DCC">
          <w:rPr>
            <w:rStyle w:val="ac"/>
          </w:rPr>
          <w:t>.</w:t>
        </w:r>
        <w:r w:rsidRPr="00C735B3">
          <w:rPr>
            <w:rStyle w:val="ac"/>
            <w:lang w:val="en-US"/>
          </w:rPr>
          <w:t>ru</w:t>
        </w:r>
        <w:r w:rsidRPr="00E82DCC">
          <w:rPr>
            <w:rStyle w:val="ac"/>
          </w:rPr>
          <w:t>/</w:t>
        </w:r>
      </w:hyperlink>
      <w:r w:rsidRPr="00E82DCC">
        <w:t xml:space="preserve"> </w:t>
      </w:r>
    </w:p>
  </w:footnote>
  <w:footnote w:id="34">
    <w:p w14:paraId="1513A278" w14:textId="3753D4AD" w:rsidR="00740C48" w:rsidRPr="00E82DCC" w:rsidRDefault="00740C48" w:rsidP="005704DC">
      <w:pPr>
        <w:pStyle w:val="a8"/>
      </w:pPr>
      <w:r>
        <w:rPr>
          <w:rStyle w:val="af3"/>
        </w:rPr>
        <w:footnoteRef/>
      </w:r>
      <w:r>
        <w:t xml:space="preserve"> </w:t>
      </w:r>
      <w:r>
        <w:rPr>
          <w:lang w:val="en-US"/>
        </w:rPr>
        <w:t>Google</w:t>
      </w:r>
      <w:r w:rsidRPr="00E82DCC">
        <w:t>.</w:t>
      </w:r>
      <w:r>
        <w:rPr>
          <w:lang w:val="en-US"/>
        </w:rPr>
        <w:t>ru</w:t>
      </w:r>
      <w:r w:rsidRPr="00E82DCC">
        <w:t xml:space="preserve"> – (</w:t>
      </w:r>
      <w:r>
        <w:t xml:space="preserve">русс. «Гугл») российский локализованный сайт поисковой системы </w:t>
      </w:r>
      <w:r>
        <w:rPr>
          <w:lang w:val="en-US"/>
        </w:rPr>
        <w:t>Google</w:t>
      </w:r>
      <w:r w:rsidRPr="00E82DCC">
        <w:t xml:space="preserve">. </w:t>
      </w:r>
      <w:r>
        <w:t xml:space="preserve">По умолчанию является русскоязычным. </w:t>
      </w:r>
      <w:r>
        <w:rPr>
          <w:lang w:val="en-US"/>
        </w:rPr>
        <w:t>URL</w:t>
      </w:r>
      <w:r w:rsidRPr="00E82DCC">
        <w:t xml:space="preserve">: </w:t>
      </w:r>
      <w:hyperlink r:id="rId21" w:history="1">
        <w:r w:rsidRPr="00C735B3">
          <w:rPr>
            <w:rStyle w:val="ac"/>
            <w:lang w:val="en-US"/>
          </w:rPr>
          <w:t>https</w:t>
        </w:r>
        <w:r w:rsidRPr="00E82DCC">
          <w:rPr>
            <w:rStyle w:val="ac"/>
          </w:rPr>
          <w:t>://</w:t>
        </w:r>
        <w:r w:rsidRPr="00C735B3">
          <w:rPr>
            <w:rStyle w:val="ac"/>
            <w:lang w:val="en-US"/>
          </w:rPr>
          <w:t>www</w:t>
        </w:r>
        <w:r w:rsidRPr="00E82DCC">
          <w:rPr>
            <w:rStyle w:val="ac"/>
          </w:rPr>
          <w:t>.</w:t>
        </w:r>
        <w:r w:rsidRPr="00C735B3">
          <w:rPr>
            <w:rStyle w:val="ac"/>
            <w:lang w:val="en-US"/>
          </w:rPr>
          <w:t>google</w:t>
        </w:r>
        <w:r w:rsidRPr="00E82DCC">
          <w:rPr>
            <w:rStyle w:val="ac"/>
          </w:rPr>
          <w:t>.</w:t>
        </w:r>
        <w:r w:rsidRPr="00C735B3">
          <w:rPr>
            <w:rStyle w:val="ac"/>
            <w:lang w:val="en-US"/>
          </w:rPr>
          <w:t>ru</w:t>
        </w:r>
        <w:r w:rsidRPr="00E82DCC">
          <w:rPr>
            <w:rStyle w:val="ac"/>
          </w:rPr>
          <w:t>/</w:t>
        </w:r>
      </w:hyperlink>
      <w:r w:rsidRPr="00E82DCC">
        <w:t xml:space="preserve"> </w:t>
      </w:r>
    </w:p>
  </w:footnote>
  <w:footnote w:id="35">
    <w:p w14:paraId="2D4C8420" w14:textId="5D573C15" w:rsidR="00740C48" w:rsidRPr="007B207C" w:rsidRDefault="00740C48" w:rsidP="005704DC">
      <w:pPr>
        <w:pStyle w:val="a8"/>
      </w:pPr>
      <w:r>
        <w:rPr>
          <w:rStyle w:val="af3"/>
        </w:rPr>
        <w:footnoteRef/>
      </w:r>
      <w:r>
        <w:t xml:space="preserve"> </w:t>
      </w:r>
      <w:r>
        <w:rPr>
          <w:lang w:val="en-US"/>
        </w:rPr>
        <w:t>Instagram</w:t>
      </w:r>
      <w:r w:rsidRPr="00E82DCC">
        <w:t>.</w:t>
      </w:r>
      <w:r>
        <w:rPr>
          <w:lang w:val="en-US"/>
        </w:rPr>
        <w:t>com</w:t>
      </w:r>
      <w:r w:rsidRPr="00E82DCC">
        <w:t xml:space="preserve"> – (</w:t>
      </w:r>
      <w:r>
        <w:t xml:space="preserve">русс. «Инстаграм») международная социальная сеть, основа которой состоит из обмена фотографиями и видео. С 2012 года является частью корпорации </w:t>
      </w:r>
      <w:r>
        <w:rPr>
          <w:lang w:val="en-US"/>
        </w:rPr>
        <w:t>Facebook</w:t>
      </w:r>
      <w:r w:rsidRPr="0056696C">
        <w:t xml:space="preserve"> </w:t>
      </w:r>
      <w:r>
        <w:rPr>
          <w:lang w:val="en-US"/>
        </w:rPr>
        <w:t>Inc</w:t>
      </w:r>
      <w:r w:rsidRPr="0056696C">
        <w:t>.</w:t>
      </w:r>
      <w:r w:rsidRPr="007B207C">
        <w:t xml:space="preserve"> </w:t>
      </w:r>
      <w:r>
        <w:rPr>
          <w:lang w:val="en-US"/>
        </w:rPr>
        <w:t>URL</w:t>
      </w:r>
      <w:r w:rsidRPr="007B207C">
        <w:t xml:space="preserve">: </w:t>
      </w:r>
      <w:hyperlink r:id="rId22" w:history="1">
        <w:r w:rsidRPr="00C735B3">
          <w:rPr>
            <w:rStyle w:val="ac"/>
            <w:lang w:val="en-US"/>
          </w:rPr>
          <w:t>https</w:t>
        </w:r>
        <w:r w:rsidRPr="00C735B3">
          <w:rPr>
            <w:rStyle w:val="ac"/>
          </w:rPr>
          <w:t>://</w:t>
        </w:r>
        <w:r w:rsidRPr="00C735B3">
          <w:rPr>
            <w:rStyle w:val="ac"/>
            <w:lang w:val="en-US"/>
          </w:rPr>
          <w:t>www</w:t>
        </w:r>
        <w:r w:rsidRPr="00C735B3">
          <w:rPr>
            <w:rStyle w:val="ac"/>
          </w:rPr>
          <w:t>.</w:t>
        </w:r>
        <w:r w:rsidRPr="00C735B3">
          <w:rPr>
            <w:rStyle w:val="ac"/>
            <w:lang w:val="en-US"/>
          </w:rPr>
          <w:t>instagram</w:t>
        </w:r>
        <w:r w:rsidRPr="00C735B3">
          <w:rPr>
            <w:rStyle w:val="ac"/>
          </w:rPr>
          <w:t>.</w:t>
        </w:r>
        <w:r w:rsidRPr="00C735B3">
          <w:rPr>
            <w:rStyle w:val="ac"/>
            <w:lang w:val="en-US"/>
          </w:rPr>
          <w:t>com</w:t>
        </w:r>
        <w:r w:rsidRPr="00C735B3">
          <w:rPr>
            <w:rStyle w:val="ac"/>
          </w:rPr>
          <w:t>/</w:t>
        </w:r>
      </w:hyperlink>
      <w:r w:rsidRPr="007B207C">
        <w:t xml:space="preserve"> </w:t>
      </w:r>
    </w:p>
  </w:footnote>
  <w:footnote w:id="36">
    <w:p w14:paraId="6B7591BE" w14:textId="4D13F526" w:rsidR="00740C48" w:rsidRPr="007B207C" w:rsidRDefault="00740C48" w:rsidP="005704DC">
      <w:pPr>
        <w:pStyle w:val="a8"/>
      </w:pPr>
      <w:r>
        <w:rPr>
          <w:rStyle w:val="af3"/>
        </w:rPr>
        <w:footnoteRef/>
      </w:r>
      <w:r>
        <w:t xml:space="preserve"> </w:t>
      </w:r>
      <w:r>
        <w:rPr>
          <w:lang w:val="en-US"/>
        </w:rPr>
        <w:t>Dnevnik</w:t>
      </w:r>
      <w:r w:rsidRPr="007B207C">
        <w:t>.</w:t>
      </w:r>
      <w:r>
        <w:rPr>
          <w:lang w:val="en-US"/>
        </w:rPr>
        <w:t>ru</w:t>
      </w:r>
      <w:r w:rsidRPr="007B207C">
        <w:t xml:space="preserve"> – (</w:t>
      </w:r>
      <w:r>
        <w:t>русс» «Дневник</w:t>
      </w:r>
      <w:r w:rsidRPr="007B207C">
        <w:t>.</w:t>
      </w:r>
      <w:r>
        <w:t xml:space="preserve">ру») российска цифровая образовательная платворма. С 2014 года было введено обязательное подключение школ РФ к данной платформе. </w:t>
      </w:r>
      <w:r>
        <w:rPr>
          <w:lang w:val="en-US"/>
        </w:rPr>
        <w:t>URL</w:t>
      </w:r>
      <w:r w:rsidRPr="007B207C">
        <w:t xml:space="preserve">: </w:t>
      </w:r>
      <w:r>
        <w:t xml:space="preserve"> </w:t>
      </w:r>
      <w:hyperlink r:id="rId23" w:history="1">
        <w:r w:rsidRPr="00C735B3">
          <w:rPr>
            <w:rStyle w:val="ac"/>
          </w:rPr>
          <w:t>https://dnevnik.ru/</w:t>
        </w:r>
      </w:hyperlink>
      <w:r w:rsidRPr="007B207C">
        <w:t xml:space="preserve"> </w:t>
      </w:r>
    </w:p>
  </w:footnote>
  <w:footnote w:id="37">
    <w:p w14:paraId="1865293A" w14:textId="7AF78256" w:rsidR="00740C48" w:rsidRPr="007B207C" w:rsidRDefault="00740C48" w:rsidP="005704DC">
      <w:pPr>
        <w:pStyle w:val="a8"/>
      </w:pPr>
      <w:r>
        <w:rPr>
          <w:rStyle w:val="af3"/>
        </w:rPr>
        <w:footnoteRef/>
      </w:r>
      <w:r>
        <w:t xml:space="preserve"> </w:t>
      </w:r>
      <w:r>
        <w:rPr>
          <w:lang w:val="en-US"/>
        </w:rPr>
        <w:t>Drom</w:t>
      </w:r>
      <w:r w:rsidRPr="007B207C">
        <w:t>.</w:t>
      </w:r>
      <w:r>
        <w:rPr>
          <w:lang w:val="en-US"/>
        </w:rPr>
        <w:t>ru</w:t>
      </w:r>
      <w:r w:rsidRPr="007B207C">
        <w:t xml:space="preserve"> – </w:t>
      </w:r>
      <w:r>
        <w:t>(русс. «Дром») автомобильный интернет-портал, включающий в себя сервис по созданию объявлений о продаже</w:t>
      </w:r>
      <w:r w:rsidRPr="007B207C">
        <w:t xml:space="preserve"> </w:t>
      </w:r>
      <w:r>
        <w:t xml:space="preserve">автомашин и комплектующих, а также информационный блок, с возможностью написания собственных статей. </w:t>
      </w:r>
      <w:r>
        <w:rPr>
          <w:lang w:val="en-US"/>
        </w:rPr>
        <w:t>URL</w:t>
      </w:r>
      <w:r w:rsidRPr="007B207C">
        <w:t xml:space="preserve">: </w:t>
      </w:r>
      <w:hyperlink r:id="rId24" w:history="1">
        <w:r w:rsidRPr="00C735B3">
          <w:rPr>
            <w:rStyle w:val="ac"/>
            <w:lang w:val="en-US"/>
          </w:rPr>
          <w:t>https</w:t>
        </w:r>
        <w:r w:rsidRPr="007B207C">
          <w:rPr>
            <w:rStyle w:val="ac"/>
          </w:rPr>
          <w:t>://</w:t>
        </w:r>
        <w:r w:rsidRPr="00C735B3">
          <w:rPr>
            <w:rStyle w:val="ac"/>
            <w:lang w:val="en-US"/>
          </w:rPr>
          <w:t>www</w:t>
        </w:r>
        <w:r w:rsidRPr="007B207C">
          <w:rPr>
            <w:rStyle w:val="ac"/>
          </w:rPr>
          <w:t>.</w:t>
        </w:r>
        <w:r w:rsidRPr="00C735B3">
          <w:rPr>
            <w:rStyle w:val="ac"/>
            <w:lang w:val="en-US"/>
          </w:rPr>
          <w:t>drom</w:t>
        </w:r>
        <w:r w:rsidRPr="007B207C">
          <w:rPr>
            <w:rStyle w:val="ac"/>
          </w:rPr>
          <w:t>.</w:t>
        </w:r>
        <w:r w:rsidRPr="00C735B3">
          <w:rPr>
            <w:rStyle w:val="ac"/>
            <w:lang w:val="en-US"/>
          </w:rPr>
          <w:t>ru</w:t>
        </w:r>
        <w:r w:rsidRPr="007B207C">
          <w:rPr>
            <w:rStyle w:val="ac"/>
          </w:rPr>
          <w:t>/</w:t>
        </w:r>
      </w:hyperlink>
      <w:r w:rsidRPr="007B207C">
        <w:t xml:space="preserve"> </w:t>
      </w:r>
    </w:p>
  </w:footnote>
  <w:footnote w:id="38">
    <w:p w14:paraId="7BEB4BA4" w14:textId="76A8D043" w:rsidR="00740C48" w:rsidRPr="005D3D30" w:rsidRDefault="00740C48" w:rsidP="005704DC">
      <w:pPr>
        <w:pStyle w:val="a8"/>
      </w:pPr>
      <w:r>
        <w:rPr>
          <w:rStyle w:val="af3"/>
        </w:rPr>
        <w:footnoteRef/>
      </w:r>
      <w:r>
        <w:t xml:space="preserve"> </w:t>
      </w:r>
      <w:r>
        <w:rPr>
          <w:lang w:val="en-US"/>
        </w:rPr>
        <w:t>Ozon</w:t>
      </w:r>
      <w:r w:rsidRPr="007B207C">
        <w:t>.</w:t>
      </w:r>
      <w:r>
        <w:rPr>
          <w:lang w:val="en-US"/>
        </w:rPr>
        <w:t>ru</w:t>
      </w:r>
      <w:r w:rsidRPr="007B207C">
        <w:t xml:space="preserve"> – (</w:t>
      </w:r>
      <w:r>
        <w:t xml:space="preserve">русс. «Озон») российский интернет-магазин, ныне маркетплейс. </w:t>
      </w:r>
      <w:r>
        <w:rPr>
          <w:lang w:val="en-US"/>
        </w:rPr>
        <w:t>URL</w:t>
      </w:r>
      <w:r w:rsidRPr="005D3D30">
        <w:t xml:space="preserve">: </w:t>
      </w:r>
      <w:hyperlink r:id="rId25" w:history="1">
        <w:r w:rsidRPr="00C735B3">
          <w:rPr>
            <w:rStyle w:val="ac"/>
            <w:lang w:val="en-US"/>
          </w:rPr>
          <w:t>https</w:t>
        </w:r>
        <w:r w:rsidRPr="005D3D30">
          <w:rPr>
            <w:rStyle w:val="ac"/>
          </w:rPr>
          <w:t>://</w:t>
        </w:r>
        <w:r w:rsidRPr="00C735B3">
          <w:rPr>
            <w:rStyle w:val="ac"/>
            <w:lang w:val="en-US"/>
          </w:rPr>
          <w:t>www</w:t>
        </w:r>
        <w:r w:rsidRPr="005D3D30">
          <w:rPr>
            <w:rStyle w:val="ac"/>
          </w:rPr>
          <w:t>.</w:t>
        </w:r>
        <w:r w:rsidRPr="00C735B3">
          <w:rPr>
            <w:rStyle w:val="ac"/>
            <w:lang w:val="en-US"/>
          </w:rPr>
          <w:t>ozon</w:t>
        </w:r>
        <w:r w:rsidRPr="005D3D30">
          <w:rPr>
            <w:rStyle w:val="ac"/>
          </w:rPr>
          <w:t>.</w:t>
        </w:r>
        <w:r w:rsidRPr="00C735B3">
          <w:rPr>
            <w:rStyle w:val="ac"/>
            <w:lang w:val="en-US"/>
          </w:rPr>
          <w:t>ru</w:t>
        </w:r>
        <w:r w:rsidRPr="005D3D30">
          <w:rPr>
            <w:rStyle w:val="ac"/>
          </w:rPr>
          <w:t>/</w:t>
        </w:r>
      </w:hyperlink>
      <w:r w:rsidRPr="005D3D30">
        <w:t xml:space="preserve"> </w:t>
      </w:r>
    </w:p>
  </w:footnote>
  <w:footnote w:id="39">
    <w:p w14:paraId="192593C0" w14:textId="6CA064CF" w:rsidR="00740C48" w:rsidRDefault="00740C48">
      <w:pPr>
        <w:pStyle w:val="a8"/>
      </w:pPr>
      <w:r>
        <w:rPr>
          <w:rStyle w:val="af3"/>
        </w:rPr>
        <w:footnoteRef/>
      </w:r>
      <w:r>
        <w:t xml:space="preserve"> Под данным поисковым запросом подразумевается социальная сеть «Вконтакте».</w:t>
      </w:r>
    </w:p>
  </w:footnote>
  <w:footnote w:id="40">
    <w:p w14:paraId="2155D402" w14:textId="03B038F6" w:rsidR="00740C48" w:rsidRPr="005D3D30" w:rsidRDefault="00740C48">
      <w:pPr>
        <w:pStyle w:val="a8"/>
      </w:pPr>
      <w:r>
        <w:rPr>
          <w:rStyle w:val="af3"/>
        </w:rPr>
        <w:footnoteRef/>
      </w:r>
      <w:r>
        <w:t xml:space="preserve"> Под данным поисковым запросом подразумевается видеохостинг </w:t>
      </w:r>
      <w:r>
        <w:rPr>
          <w:lang w:val="en-US"/>
        </w:rPr>
        <w:t>YouTube</w:t>
      </w:r>
      <w:r w:rsidRPr="005D3D30">
        <w:t xml:space="preserve">. </w:t>
      </w:r>
    </w:p>
  </w:footnote>
  <w:footnote w:id="41">
    <w:p w14:paraId="209E53FD" w14:textId="2BDC6ABA" w:rsidR="00740C48" w:rsidRPr="005D3D30" w:rsidRDefault="00740C48">
      <w:pPr>
        <w:pStyle w:val="a8"/>
      </w:pPr>
      <w:r>
        <w:rPr>
          <w:rStyle w:val="af3"/>
        </w:rPr>
        <w:footnoteRef/>
      </w:r>
      <w:r>
        <w:t xml:space="preserve"> Под данным поисковым запросом подразумевается почта от компании </w:t>
      </w:r>
      <w:r>
        <w:rPr>
          <w:lang w:val="en-US"/>
        </w:rPr>
        <w:t>Mail</w:t>
      </w:r>
      <w:r w:rsidRPr="005D3D30">
        <w:t xml:space="preserve"> </w:t>
      </w:r>
      <w:r>
        <w:rPr>
          <w:lang w:val="en-US"/>
        </w:rPr>
        <w:t>Group</w:t>
      </w:r>
      <w:r w:rsidRPr="005D3D30">
        <w:t xml:space="preserve">. </w:t>
      </w:r>
    </w:p>
  </w:footnote>
  <w:footnote w:id="42">
    <w:p w14:paraId="0F38E101" w14:textId="5E94069B" w:rsidR="00740C48" w:rsidRPr="0056696C" w:rsidRDefault="00740C48">
      <w:pPr>
        <w:pStyle w:val="a8"/>
        <w:rPr>
          <w:lang w:val="en-US"/>
        </w:rPr>
      </w:pPr>
      <w:r>
        <w:rPr>
          <w:rStyle w:val="af3"/>
        </w:rPr>
        <w:footnoteRef/>
      </w:r>
      <w:r w:rsidRPr="005D3D30">
        <w:rPr>
          <w:lang w:val="en-US"/>
        </w:rPr>
        <w:t xml:space="preserve"> </w:t>
      </w:r>
      <w:r>
        <w:rPr>
          <w:lang w:val="en-US"/>
        </w:rPr>
        <w:t xml:space="preserve">Hootsuite, We Are Social. </w:t>
      </w:r>
      <w:r>
        <w:t>Указ</w:t>
      </w:r>
      <w:r w:rsidRPr="0056696C">
        <w:rPr>
          <w:lang w:val="en-US"/>
        </w:rPr>
        <w:t xml:space="preserve">. </w:t>
      </w:r>
      <w:r>
        <w:t>Соч</w:t>
      </w:r>
      <w:r w:rsidRPr="0056696C">
        <w:rPr>
          <w:lang w:val="en-US"/>
        </w:rPr>
        <w:t xml:space="preserve">. </w:t>
      </w:r>
      <w:r>
        <w:t>С</w:t>
      </w:r>
      <w:r w:rsidRPr="0056696C">
        <w:rPr>
          <w:lang w:val="en-US"/>
        </w:rPr>
        <w:t>. 42.</w:t>
      </w:r>
    </w:p>
  </w:footnote>
  <w:footnote w:id="43">
    <w:p w14:paraId="383F5204" w14:textId="5601B1BC" w:rsidR="00740C48" w:rsidRPr="005D3D30" w:rsidRDefault="00740C48">
      <w:pPr>
        <w:pStyle w:val="a8"/>
      </w:pPr>
      <w:r>
        <w:rPr>
          <w:rStyle w:val="af3"/>
        </w:rPr>
        <w:footnoteRef/>
      </w:r>
      <w:r>
        <w:t xml:space="preserve"> </w:t>
      </w:r>
      <w:r>
        <w:rPr>
          <w:lang w:val="en-US"/>
        </w:rPr>
        <w:t>Cookies</w:t>
      </w:r>
      <w:r w:rsidRPr="005D3D30">
        <w:t xml:space="preserve"> </w:t>
      </w:r>
      <w:r>
        <w:t>– (русс. «Куки»</w:t>
      </w:r>
      <w:r w:rsidRPr="005D3D30">
        <w:t xml:space="preserve">) </w:t>
      </w:r>
      <w:r>
        <w:t xml:space="preserve">фрагмент данных, отправленный веб-сервером и хранимый на компьютере или другом устройстве пользователя. Применяется для сохранения данных на стороне пользователя, а также для аутентификации пользователя, хранения персональных данных и параметров поведения на сайте, отслеживания состояния сеанса пользователя, сбора статистики о пользователях. </w:t>
      </w:r>
    </w:p>
  </w:footnote>
  <w:footnote w:id="44">
    <w:p w14:paraId="60D0592C" w14:textId="097A62FD" w:rsidR="00740C48" w:rsidRDefault="00740C48">
      <w:pPr>
        <w:pStyle w:val="a8"/>
      </w:pPr>
      <w:r>
        <w:rPr>
          <w:rStyle w:val="af3"/>
        </w:rPr>
        <w:footnoteRef/>
      </w:r>
      <w:r>
        <w:t xml:space="preserve"> Там же. С. 45.</w:t>
      </w:r>
    </w:p>
  </w:footnote>
  <w:footnote w:id="45">
    <w:p w14:paraId="6C262124" w14:textId="2E414A16" w:rsidR="00740C48" w:rsidRDefault="00740C48">
      <w:pPr>
        <w:pStyle w:val="a8"/>
      </w:pPr>
      <w:r>
        <w:rPr>
          <w:rStyle w:val="af3"/>
        </w:rPr>
        <w:footnoteRef/>
      </w:r>
      <w:r>
        <w:t xml:space="preserve"> Там же.</w:t>
      </w:r>
    </w:p>
  </w:footnote>
  <w:footnote w:id="46">
    <w:p w14:paraId="6C00CFB1" w14:textId="1AC95DDD" w:rsidR="00740C48" w:rsidRDefault="00740C48">
      <w:pPr>
        <w:pStyle w:val="a8"/>
      </w:pPr>
      <w:r>
        <w:rPr>
          <w:rStyle w:val="af3"/>
        </w:rPr>
        <w:footnoteRef/>
      </w:r>
      <w:r>
        <w:t xml:space="preserve"> В данном контексте использование социальных сетей для работы включает в себя использование социальных сетей для нетворкинга, установления рабочих связей, взаимодействие с контактами по работе, предпринимательской активности. </w:t>
      </w:r>
    </w:p>
  </w:footnote>
  <w:footnote w:id="47">
    <w:p w14:paraId="6CC95722" w14:textId="7FBE192F" w:rsidR="00740C48" w:rsidRDefault="00740C48">
      <w:pPr>
        <w:pStyle w:val="a8"/>
      </w:pPr>
      <w:r>
        <w:rPr>
          <w:rStyle w:val="af3"/>
        </w:rPr>
        <w:footnoteRef/>
      </w:r>
      <w:r>
        <w:t xml:space="preserve"> Там же. С. 45.</w:t>
      </w:r>
    </w:p>
  </w:footnote>
  <w:footnote w:id="48">
    <w:p w14:paraId="03E71859" w14:textId="77777777" w:rsidR="00740C48" w:rsidRPr="0090330C" w:rsidRDefault="00740C48" w:rsidP="0090330C">
      <w:pPr>
        <w:pStyle w:val="a8"/>
      </w:pPr>
      <w:r>
        <w:rPr>
          <w:rStyle w:val="af3"/>
        </w:rPr>
        <w:footnoteRef/>
      </w:r>
      <w:r>
        <w:t xml:space="preserve"> </w:t>
      </w:r>
      <w:r>
        <w:rPr>
          <w:lang w:val="en-US"/>
        </w:rPr>
        <w:t>WhatsApp</w:t>
      </w:r>
      <w:r w:rsidRPr="00CE4F0B">
        <w:t xml:space="preserve"> – (</w:t>
      </w:r>
      <w:r>
        <w:t xml:space="preserve">русс. «Вотсап») бесплатная система мгновенного обмена текстовыми сообщениями для мобильных и иных платформ, поддерживающая обмен аудио, фото и видео материалами, а также с возможностью голосовой и видео связи. Является частью корпорации </w:t>
      </w:r>
      <w:r>
        <w:rPr>
          <w:lang w:val="en-US"/>
        </w:rPr>
        <w:t>Facebook</w:t>
      </w:r>
      <w:r w:rsidRPr="00CE4F0B">
        <w:t xml:space="preserve"> </w:t>
      </w:r>
      <w:r>
        <w:rPr>
          <w:lang w:val="en-US"/>
        </w:rPr>
        <w:t>Inc</w:t>
      </w:r>
      <w:r w:rsidRPr="00CE4F0B">
        <w:t xml:space="preserve">. </w:t>
      </w:r>
      <w:r>
        <w:rPr>
          <w:lang w:val="en-US"/>
        </w:rPr>
        <w:t>URL</w:t>
      </w:r>
      <w:r w:rsidRPr="00CE4F0B">
        <w:t xml:space="preserve">: </w:t>
      </w:r>
      <w:hyperlink r:id="rId26" w:history="1">
        <w:r w:rsidRPr="00C735B3">
          <w:rPr>
            <w:rStyle w:val="ac"/>
            <w:lang w:val="en-US"/>
          </w:rPr>
          <w:t>https</w:t>
        </w:r>
        <w:r w:rsidRPr="00C735B3">
          <w:rPr>
            <w:rStyle w:val="ac"/>
          </w:rPr>
          <w:t>://</w:t>
        </w:r>
        <w:r w:rsidRPr="00C735B3">
          <w:rPr>
            <w:rStyle w:val="ac"/>
            <w:lang w:val="en-US"/>
          </w:rPr>
          <w:t>www</w:t>
        </w:r>
        <w:r w:rsidRPr="00C735B3">
          <w:rPr>
            <w:rStyle w:val="ac"/>
          </w:rPr>
          <w:t>.</w:t>
        </w:r>
        <w:r w:rsidRPr="00C735B3">
          <w:rPr>
            <w:rStyle w:val="ac"/>
            <w:lang w:val="en-US"/>
          </w:rPr>
          <w:t>whatsapp</w:t>
        </w:r>
        <w:r w:rsidRPr="00C735B3">
          <w:rPr>
            <w:rStyle w:val="ac"/>
          </w:rPr>
          <w:t>.</w:t>
        </w:r>
        <w:r w:rsidRPr="00C735B3">
          <w:rPr>
            <w:rStyle w:val="ac"/>
            <w:lang w:val="en-US"/>
          </w:rPr>
          <w:t>com</w:t>
        </w:r>
        <w:r w:rsidRPr="00C735B3">
          <w:rPr>
            <w:rStyle w:val="ac"/>
          </w:rPr>
          <w:t>/</w:t>
        </w:r>
      </w:hyperlink>
      <w:r w:rsidRPr="0090330C">
        <w:t xml:space="preserve"> </w:t>
      </w:r>
    </w:p>
  </w:footnote>
  <w:footnote w:id="49">
    <w:p w14:paraId="539DBA04" w14:textId="77777777" w:rsidR="00740C48" w:rsidRPr="00934F9A" w:rsidRDefault="00740C48" w:rsidP="0090330C">
      <w:pPr>
        <w:pStyle w:val="a8"/>
      </w:pPr>
      <w:r>
        <w:rPr>
          <w:rStyle w:val="af3"/>
        </w:rPr>
        <w:footnoteRef/>
      </w:r>
      <w:r>
        <w:t xml:space="preserve"> </w:t>
      </w:r>
      <w:r>
        <w:rPr>
          <w:lang w:val="en-US"/>
        </w:rPr>
        <w:t>Viber</w:t>
      </w:r>
      <w:r w:rsidRPr="00934F9A">
        <w:t xml:space="preserve"> – (</w:t>
      </w:r>
      <w:r>
        <w:t xml:space="preserve">русс. «Вайбер») бесплатное приложение-мессенджер, позволяющее совершать аудио и видео вызовы, обмениваться фото, аудио и видео файлами. </w:t>
      </w:r>
      <w:r>
        <w:rPr>
          <w:lang w:val="en-US"/>
        </w:rPr>
        <w:t>URL</w:t>
      </w:r>
      <w:r w:rsidRPr="00934F9A">
        <w:t xml:space="preserve">: </w:t>
      </w:r>
      <w:hyperlink r:id="rId27" w:history="1">
        <w:r w:rsidRPr="00C735B3">
          <w:rPr>
            <w:rStyle w:val="ac"/>
            <w:lang w:val="en-US"/>
          </w:rPr>
          <w:t>https</w:t>
        </w:r>
        <w:r w:rsidRPr="00934F9A">
          <w:rPr>
            <w:rStyle w:val="ac"/>
          </w:rPr>
          <w:t>://</w:t>
        </w:r>
        <w:r w:rsidRPr="00C735B3">
          <w:rPr>
            <w:rStyle w:val="ac"/>
            <w:lang w:val="en-US"/>
          </w:rPr>
          <w:t>www</w:t>
        </w:r>
        <w:r w:rsidRPr="00934F9A">
          <w:rPr>
            <w:rStyle w:val="ac"/>
          </w:rPr>
          <w:t>.</w:t>
        </w:r>
        <w:r w:rsidRPr="00C735B3">
          <w:rPr>
            <w:rStyle w:val="ac"/>
            <w:lang w:val="en-US"/>
          </w:rPr>
          <w:t>viber</w:t>
        </w:r>
        <w:r w:rsidRPr="00934F9A">
          <w:rPr>
            <w:rStyle w:val="ac"/>
          </w:rPr>
          <w:t>.</w:t>
        </w:r>
        <w:r w:rsidRPr="00C735B3">
          <w:rPr>
            <w:rStyle w:val="ac"/>
            <w:lang w:val="en-US"/>
          </w:rPr>
          <w:t>com</w:t>
        </w:r>
        <w:r w:rsidRPr="00934F9A">
          <w:rPr>
            <w:rStyle w:val="ac"/>
          </w:rPr>
          <w:t>/</w:t>
        </w:r>
        <w:r w:rsidRPr="00C735B3">
          <w:rPr>
            <w:rStyle w:val="ac"/>
            <w:lang w:val="en-US"/>
          </w:rPr>
          <w:t>ru</w:t>
        </w:r>
        <w:r w:rsidRPr="00934F9A">
          <w:rPr>
            <w:rStyle w:val="ac"/>
          </w:rPr>
          <w:t>/</w:t>
        </w:r>
      </w:hyperlink>
      <w:r w:rsidRPr="00934F9A">
        <w:t xml:space="preserve"> </w:t>
      </w:r>
    </w:p>
  </w:footnote>
  <w:footnote w:id="50">
    <w:p w14:paraId="64F60152" w14:textId="77777777" w:rsidR="00740C48" w:rsidRPr="00934F9A" w:rsidRDefault="00740C48" w:rsidP="0090330C">
      <w:pPr>
        <w:pStyle w:val="a8"/>
      </w:pPr>
      <w:r>
        <w:rPr>
          <w:rStyle w:val="af3"/>
        </w:rPr>
        <w:footnoteRef/>
      </w:r>
      <w:r>
        <w:t xml:space="preserve"> </w:t>
      </w:r>
      <w:r>
        <w:rPr>
          <w:lang w:val="en-US"/>
        </w:rPr>
        <w:t>Facebook</w:t>
      </w:r>
      <w:r w:rsidRPr="00934F9A">
        <w:t xml:space="preserve"> – </w:t>
      </w:r>
      <w:r>
        <w:t xml:space="preserve">(русс. «Фейсбук») крупнейшая социальная сеть в мире, принадлежащая одноименной компании </w:t>
      </w:r>
      <w:r>
        <w:rPr>
          <w:lang w:val="en-US"/>
        </w:rPr>
        <w:t>Facebook</w:t>
      </w:r>
      <w:r w:rsidRPr="00934F9A">
        <w:t xml:space="preserve"> </w:t>
      </w:r>
      <w:r>
        <w:rPr>
          <w:lang w:val="en-US"/>
        </w:rPr>
        <w:t>Inc</w:t>
      </w:r>
      <w:r w:rsidRPr="00934F9A">
        <w:t xml:space="preserve">. </w:t>
      </w:r>
      <w:r>
        <w:t xml:space="preserve">и являющаяся ее главным активом. </w:t>
      </w:r>
      <w:r>
        <w:rPr>
          <w:lang w:val="en-US"/>
        </w:rPr>
        <w:t>URL</w:t>
      </w:r>
      <w:r w:rsidRPr="00934F9A">
        <w:t xml:space="preserve">: </w:t>
      </w:r>
      <w:hyperlink r:id="rId28" w:history="1">
        <w:r w:rsidRPr="00C735B3">
          <w:rPr>
            <w:rStyle w:val="ac"/>
            <w:lang w:val="en-US"/>
          </w:rPr>
          <w:t>https</w:t>
        </w:r>
        <w:r w:rsidRPr="00934F9A">
          <w:rPr>
            <w:rStyle w:val="ac"/>
          </w:rPr>
          <w:t>://</w:t>
        </w:r>
        <w:r w:rsidRPr="00C735B3">
          <w:rPr>
            <w:rStyle w:val="ac"/>
            <w:lang w:val="en-US"/>
          </w:rPr>
          <w:t>www</w:t>
        </w:r>
        <w:r w:rsidRPr="00934F9A">
          <w:rPr>
            <w:rStyle w:val="ac"/>
          </w:rPr>
          <w:t>.</w:t>
        </w:r>
        <w:r w:rsidRPr="00C735B3">
          <w:rPr>
            <w:rStyle w:val="ac"/>
            <w:lang w:val="en-US"/>
          </w:rPr>
          <w:t>facebook</w:t>
        </w:r>
        <w:r w:rsidRPr="00934F9A">
          <w:rPr>
            <w:rStyle w:val="ac"/>
          </w:rPr>
          <w:t>.</w:t>
        </w:r>
        <w:r w:rsidRPr="00C735B3">
          <w:rPr>
            <w:rStyle w:val="ac"/>
            <w:lang w:val="en-US"/>
          </w:rPr>
          <w:t>com</w:t>
        </w:r>
        <w:r w:rsidRPr="00934F9A">
          <w:rPr>
            <w:rStyle w:val="ac"/>
          </w:rPr>
          <w:t>/</w:t>
        </w:r>
      </w:hyperlink>
      <w:r w:rsidRPr="00934F9A">
        <w:t xml:space="preserve"> </w:t>
      </w:r>
    </w:p>
  </w:footnote>
  <w:footnote w:id="51">
    <w:p w14:paraId="4C9D86C6" w14:textId="77777777" w:rsidR="00740C48" w:rsidRPr="00934F9A" w:rsidRDefault="00740C48" w:rsidP="0090330C">
      <w:pPr>
        <w:pStyle w:val="a8"/>
      </w:pPr>
      <w:r>
        <w:rPr>
          <w:rStyle w:val="af3"/>
        </w:rPr>
        <w:footnoteRef/>
      </w:r>
      <w:r>
        <w:t xml:space="preserve"> </w:t>
      </w:r>
      <w:r>
        <w:rPr>
          <w:lang w:val="en-US"/>
        </w:rPr>
        <w:t>TikTok</w:t>
      </w:r>
      <w:r w:rsidRPr="00934F9A">
        <w:t xml:space="preserve"> – (</w:t>
      </w:r>
      <w:r>
        <w:t xml:space="preserve">русс. «Тик Ток») социальная сеть и видеохостинг, особенность которой заключается в создании и публикации коротких видео длительностью до 1 минуты. Компания принадлежит пекинской компании </w:t>
      </w:r>
      <w:r>
        <w:rPr>
          <w:lang w:val="en-US"/>
        </w:rPr>
        <w:t>ByteDance</w:t>
      </w:r>
      <w:r w:rsidRPr="00934F9A">
        <w:t xml:space="preserve">. </w:t>
      </w:r>
      <w:r>
        <w:rPr>
          <w:lang w:val="en-US"/>
        </w:rPr>
        <w:t>URL</w:t>
      </w:r>
      <w:r w:rsidRPr="00934F9A">
        <w:t xml:space="preserve">: </w:t>
      </w:r>
      <w:hyperlink r:id="rId29" w:history="1">
        <w:r w:rsidRPr="00C735B3">
          <w:rPr>
            <w:rStyle w:val="ac"/>
            <w:lang w:val="en-US"/>
          </w:rPr>
          <w:t>https</w:t>
        </w:r>
        <w:r w:rsidRPr="00C735B3">
          <w:rPr>
            <w:rStyle w:val="ac"/>
          </w:rPr>
          <w:t>://</w:t>
        </w:r>
        <w:r w:rsidRPr="00C735B3">
          <w:rPr>
            <w:rStyle w:val="ac"/>
            <w:lang w:val="en-US"/>
          </w:rPr>
          <w:t>www</w:t>
        </w:r>
        <w:r w:rsidRPr="00C735B3">
          <w:rPr>
            <w:rStyle w:val="ac"/>
          </w:rPr>
          <w:t>.</w:t>
        </w:r>
        <w:r w:rsidRPr="00C735B3">
          <w:rPr>
            <w:rStyle w:val="ac"/>
            <w:lang w:val="en-US"/>
          </w:rPr>
          <w:t>tiktok</w:t>
        </w:r>
        <w:r w:rsidRPr="00C735B3">
          <w:rPr>
            <w:rStyle w:val="ac"/>
          </w:rPr>
          <w:t>.</w:t>
        </w:r>
        <w:r w:rsidRPr="00C735B3">
          <w:rPr>
            <w:rStyle w:val="ac"/>
            <w:lang w:val="en-US"/>
          </w:rPr>
          <w:t>com</w:t>
        </w:r>
        <w:r w:rsidRPr="00C735B3">
          <w:rPr>
            <w:rStyle w:val="ac"/>
          </w:rPr>
          <w:t>/</w:t>
        </w:r>
      </w:hyperlink>
      <w:r w:rsidRPr="00934F9A">
        <w:t xml:space="preserve"> </w:t>
      </w:r>
    </w:p>
  </w:footnote>
  <w:footnote w:id="52">
    <w:p w14:paraId="5248278E" w14:textId="77777777" w:rsidR="00740C48" w:rsidRPr="004C6E58" w:rsidRDefault="00740C48" w:rsidP="0090330C">
      <w:pPr>
        <w:pStyle w:val="a8"/>
      </w:pPr>
      <w:r>
        <w:rPr>
          <w:rStyle w:val="af3"/>
        </w:rPr>
        <w:footnoteRef/>
      </w:r>
      <w:r>
        <w:t xml:space="preserve"> </w:t>
      </w:r>
      <w:r>
        <w:rPr>
          <w:lang w:val="en-US"/>
        </w:rPr>
        <w:t>Telegram</w:t>
      </w:r>
      <w:r w:rsidRPr="00934F9A">
        <w:t xml:space="preserve"> – (</w:t>
      </w:r>
      <w:r>
        <w:t xml:space="preserve">русс. «Телеграм») кроссплатформенный российский мессенджер. Помимо стандартных функций мессенджера позволяет хранить неограниченное кол-во файлов, вести микроблоги, создавать и использовать ботов. </w:t>
      </w:r>
      <w:r>
        <w:rPr>
          <w:lang w:val="en-US"/>
        </w:rPr>
        <w:t>URL</w:t>
      </w:r>
      <w:r w:rsidRPr="004C6E58">
        <w:t xml:space="preserve">: </w:t>
      </w:r>
      <w:hyperlink r:id="rId30" w:history="1">
        <w:r w:rsidRPr="00C735B3">
          <w:rPr>
            <w:rStyle w:val="ac"/>
            <w:lang w:val="en-US"/>
          </w:rPr>
          <w:t>https</w:t>
        </w:r>
        <w:r w:rsidRPr="004C6E58">
          <w:rPr>
            <w:rStyle w:val="ac"/>
          </w:rPr>
          <w:t>://</w:t>
        </w:r>
        <w:r w:rsidRPr="00C735B3">
          <w:rPr>
            <w:rStyle w:val="ac"/>
            <w:lang w:val="en-US"/>
          </w:rPr>
          <w:t>telegram</w:t>
        </w:r>
        <w:r w:rsidRPr="004C6E58">
          <w:rPr>
            <w:rStyle w:val="ac"/>
          </w:rPr>
          <w:t>.</w:t>
        </w:r>
        <w:r w:rsidRPr="00C735B3">
          <w:rPr>
            <w:rStyle w:val="ac"/>
            <w:lang w:val="en-US"/>
          </w:rPr>
          <w:t>org</w:t>
        </w:r>
        <w:r w:rsidRPr="004C6E58">
          <w:rPr>
            <w:rStyle w:val="ac"/>
          </w:rPr>
          <w:t>/</w:t>
        </w:r>
      </w:hyperlink>
      <w:r w:rsidRPr="004C6E58">
        <w:t xml:space="preserve"> </w:t>
      </w:r>
    </w:p>
  </w:footnote>
  <w:footnote w:id="53">
    <w:p w14:paraId="35225352" w14:textId="77777777" w:rsidR="00740C48" w:rsidRPr="004C6E58" w:rsidRDefault="00740C48" w:rsidP="0090330C">
      <w:pPr>
        <w:pStyle w:val="a8"/>
      </w:pPr>
      <w:r>
        <w:rPr>
          <w:rStyle w:val="af3"/>
        </w:rPr>
        <w:footnoteRef/>
      </w:r>
      <w:r>
        <w:t xml:space="preserve"> </w:t>
      </w:r>
      <w:r>
        <w:rPr>
          <w:lang w:val="en-US"/>
        </w:rPr>
        <w:t>Skype</w:t>
      </w:r>
      <w:r w:rsidRPr="004C6E58">
        <w:t xml:space="preserve"> – (</w:t>
      </w:r>
      <w:r>
        <w:t xml:space="preserve">русс. «Скайп») бесплатная платформа, обеспечивающая видео и аудио связь через сеть интернет, а также позволяет платно совершать звонки на мобильные и стационарные телефоны. Отличается возможность проводить конференции и видео-звонки с участием до 50 пользователей одновременно. Принадлежит корпорации </w:t>
      </w:r>
      <w:r>
        <w:rPr>
          <w:lang w:val="en-US"/>
        </w:rPr>
        <w:t>Microsoft</w:t>
      </w:r>
      <w:r w:rsidRPr="004C6E58">
        <w:t xml:space="preserve">. </w:t>
      </w:r>
      <w:r>
        <w:rPr>
          <w:lang w:val="en-US"/>
        </w:rPr>
        <w:t>URL</w:t>
      </w:r>
      <w:r w:rsidRPr="004C6E58">
        <w:t xml:space="preserve">: </w:t>
      </w:r>
      <w:hyperlink r:id="rId31" w:history="1">
        <w:r w:rsidRPr="00C735B3">
          <w:rPr>
            <w:rStyle w:val="ac"/>
            <w:lang w:val="en-US"/>
          </w:rPr>
          <w:t>https</w:t>
        </w:r>
        <w:r w:rsidRPr="004C6E58">
          <w:rPr>
            <w:rStyle w:val="ac"/>
          </w:rPr>
          <w:t>://</w:t>
        </w:r>
        <w:r w:rsidRPr="00C735B3">
          <w:rPr>
            <w:rStyle w:val="ac"/>
            <w:lang w:val="en-US"/>
          </w:rPr>
          <w:t>www</w:t>
        </w:r>
        <w:r w:rsidRPr="004C6E58">
          <w:rPr>
            <w:rStyle w:val="ac"/>
          </w:rPr>
          <w:t>.</w:t>
        </w:r>
        <w:r w:rsidRPr="00C735B3">
          <w:rPr>
            <w:rStyle w:val="ac"/>
            <w:lang w:val="en-US"/>
          </w:rPr>
          <w:t>skype</w:t>
        </w:r>
        <w:r w:rsidRPr="004C6E58">
          <w:rPr>
            <w:rStyle w:val="ac"/>
          </w:rPr>
          <w:t>.</w:t>
        </w:r>
        <w:r w:rsidRPr="00C735B3">
          <w:rPr>
            <w:rStyle w:val="ac"/>
            <w:lang w:val="en-US"/>
          </w:rPr>
          <w:t>com</w:t>
        </w:r>
        <w:r w:rsidRPr="004C6E58">
          <w:rPr>
            <w:rStyle w:val="ac"/>
          </w:rPr>
          <w:t>/</w:t>
        </w:r>
      </w:hyperlink>
      <w:r w:rsidRPr="004C6E58">
        <w:t xml:space="preserve"> </w:t>
      </w:r>
    </w:p>
  </w:footnote>
  <w:footnote w:id="54">
    <w:p w14:paraId="00E33760" w14:textId="77777777" w:rsidR="00740C48" w:rsidRPr="0090330C" w:rsidRDefault="00740C48" w:rsidP="0090330C">
      <w:pPr>
        <w:pStyle w:val="a8"/>
        <w:rPr>
          <w:lang w:val="en-US"/>
        </w:rPr>
      </w:pPr>
      <w:r>
        <w:rPr>
          <w:rStyle w:val="af3"/>
        </w:rPr>
        <w:footnoteRef/>
      </w:r>
      <w:r>
        <w:t xml:space="preserve"> </w:t>
      </w:r>
      <w:r>
        <w:rPr>
          <w:lang w:val="en-US"/>
        </w:rPr>
        <w:t>Twitter</w:t>
      </w:r>
      <w:r w:rsidRPr="004C6E58">
        <w:t xml:space="preserve"> – (</w:t>
      </w:r>
      <w:r>
        <w:t xml:space="preserve">русс. «Твиттер») социальная сеть, принадлежащая компании </w:t>
      </w:r>
      <w:r>
        <w:rPr>
          <w:lang w:val="en-US"/>
        </w:rPr>
        <w:t>Twitter</w:t>
      </w:r>
      <w:r w:rsidRPr="0026525C">
        <w:t xml:space="preserve"> </w:t>
      </w:r>
      <w:r>
        <w:rPr>
          <w:lang w:val="en-US"/>
        </w:rPr>
        <w:t>Inc</w:t>
      </w:r>
      <w:r w:rsidRPr="0026525C">
        <w:t xml:space="preserve">. </w:t>
      </w:r>
      <w:r>
        <w:rPr>
          <w:lang w:val="en-US"/>
        </w:rPr>
        <w:t>URL</w:t>
      </w:r>
      <w:r w:rsidRPr="0090330C">
        <w:rPr>
          <w:lang w:val="en-US"/>
        </w:rPr>
        <w:t xml:space="preserve">: </w:t>
      </w:r>
      <w:hyperlink r:id="rId32" w:history="1">
        <w:r w:rsidRPr="00C735B3">
          <w:rPr>
            <w:rStyle w:val="ac"/>
            <w:lang w:val="en-US"/>
          </w:rPr>
          <w:t>https</w:t>
        </w:r>
        <w:r w:rsidRPr="0090330C">
          <w:rPr>
            <w:rStyle w:val="ac"/>
            <w:lang w:val="en-US"/>
          </w:rPr>
          <w:t>://</w:t>
        </w:r>
        <w:r w:rsidRPr="00C735B3">
          <w:rPr>
            <w:rStyle w:val="ac"/>
            <w:lang w:val="en-US"/>
          </w:rPr>
          <w:t>twitter</w:t>
        </w:r>
        <w:r w:rsidRPr="0090330C">
          <w:rPr>
            <w:rStyle w:val="ac"/>
            <w:lang w:val="en-US"/>
          </w:rPr>
          <w:t>.</w:t>
        </w:r>
        <w:r w:rsidRPr="00C735B3">
          <w:rPr>
            <w:rStyle w:val="ac"/>
            <w:lang w:val="en-US"/>
          </w:rPr>
          <w:t>com</w:t>
        </w:r>
        <w:r w:rsidRPr="0090330C">
          <w:rPr>
            <w:rStyle w:val="ac"/>
            <w:lang w:val="en-US"/>
          </w:rPr>
          <w:t>/</w:t>
        </w:r>
      </w:hyperlink>
      <w:r w:rsidRPr="0090330C">
        <w:rPr>
          <w:lang w:val="en-US"/>
        </w:rPr>
        <w:t xml:space="preserve"> </w:t>
      </w:r>
    </w:p>
  </w:footnote>
  <w:footnote w:id="55">
    <w:p w14:paraId="27D01566" w14:textId="77777777" w:rsidR="00740C48" w:rsidRPr="0026525C" w:rsidRDefault="00740C48" w:rsidP="0090330C">
      <w:pPr>
        <w:pStyle w:val="a8"/>
      </w:pPr>
      <w:r>
        <w:rPr>
          <w:rStyle w:val="af3"/>
        </w:rPr>
        <w:footnoteRef/>
      </w:r>
      <w:r w:rsidRPr="0090330C">
        <w:rPr>
          <w:lang w:val="en-US"/>
        </w:rPr>
        <w:t xml:space="preserve"> </w:t>
      </w:r>
      <w:r>
        <w:rPr>
          <w:lang w:val="en-US"/>
        </w:rPr>
        <w:t>Facebook</w:t>
      </w:r>
      <w:r w:rsidRPr="0090330C">
        <w:rPr>
          <w:lang w:val="en-US"/>
        </w:rPr>
        <w:t xml:space="preserve"> </w:t>
      </w:r>
      <w:r>
        <w:rPr>
          <w:lang w:val="en-US"/>
        </w:rPr>
        <w:t>Messenger</w:t>
      </w:r>
      <w:r w:rsidRPr="0090330C">
        <w:rPr>
          <w:lang w:val="en-US"/>
        </w:rPr>
        <w:t xml:space="preserve"> – </w:t>
      </w:r>
      <w:r>
        <w:t>мессенджер</w:t>
      </w:r>
      <w:r w:rsidRPr="0090330C">
        <w:rPr>
          <w:lang w:val="en-US"/>
        </w:rPr>
        <w:t xml:space="preserve"> </w:t>
      </w:r>
      <w:r>
        <w:t>от</w:t>
      </w:r>
      <w:r w:rsidRPr="0090330C">
        <w:rPr>
          <w:lang w:val="en-US"/>
        </w:rPr>
        <w:t xml:space="preserve"> </w:t>
      </w:r>
      <w:r>
        <w:t>компании</w:t>
      </w:r>
      <w:r w:rsidRPr="0090330C">
        <w:rPr>
          <w:lang w:val="en-US"/>
        </w:rPr>
        <w:t xml:space="preserve"> </w:t>
      </w:r>
      <w:r>
        <w:rPr>
          <w:lang w:val="en-US"/>
        </w:rPr>
        <w:t>Facebook</w:t>
      </w:r>
      <w:r w:rsidRPr="0090330C">
        <w:rPr>
          <w:lang w:val="en-US"/>
        </w:rPr>
        <w:t xml:space="preserve">. </w:t>
      </w:r>
      <w:r>
        <w:t xml:space="preserve">Интегрировано с основным приложением </w:t>
      </w:r>
      <w:r>
        <w:rPr>
          <w:lang w:val="en-US"/>
        </w:rPr>
        <w:t>Facebook</w:t>
      </w:r>
      <w:r w:rsidRPr="0026525C">
        <w:t xml:space="preserve">. </w:t>
      </w:r>
      <w:r>
        <w:rPr>
          <w:lang w:val="en-US"/>
        </w:rPr>
        <w:t>URL</w:t>
      </w:r>
      <w:r w:rsidRPr="0026525C">
        <w:t xml:space="preserve">: </w:t>
      </w:r>
      <w:hyperlink r:id="rId33" w:history="1">
        <w:r w:rsidRPr="00C735B3">
          <w:rPr>
            <w:rStyle w:val="ac"/>
            <w:lang w:val="en-US"/>
          </w:rPr>
          <w:t>https</w:t>
        </w:r>
        <w:r w:rsidRPr="0026525C">
          <w:rPr>
            <w:rStyle w:val="ac"/>
          </w:rPr>
          <w:t>://</w:t>
        </w:r>
        <w:r w:rsidRPr="00C735B3">
          <w:rPr>
            <w:rStyle w:val="ac"/>
            <w:lang w:val="en-US"/>
          </w:rPr>
          <w:t>www</w:t>
        </w:r>
        <w:r w:rsidRPr="0026525C">
          <w:rPr>
            <w:rStyle w:val="ac"/>
          </w:rPr>
          <w:t>.</w:t>
        </w:r>
        <w:r w:rsidRPr="00C735B3">
          <w:rPr>
            <w:rStyle w:val="ac"/>
            <w:lang w:val="en-US"/>
          </w:rPr>
          <w:t>messenger</w:t>
        </w:r>
        <w:r w:rsidRPr="0026525C">
          <w:rPr>
            <w:rStyle w:val="ac"/>
          </w:rPr>
          <w:t>.</w:t>
        </w:r>
        <w:r w:rsidRPr="00C735B3">
          <w:rPr>
            <w:rStyle w:val="ac"/>
            <w:lang w:val="en-US"/>
          </w:rPr>
          <w:t>com</w:t>
        </w:r>
        <w:r w:rsidRPr="0026525C">
          <w:rPr>
            <w:rStyle w:val="ac"/>
          </w:rPr>
          <w:t>/</w:t>
        </w:r>
      </w:hyperlink>
      <w:r w:rsidRPr="0026525C">
        <w:t xml:space="preserve"> </w:t>
      </w:r>
    </w:p>
  </w:footnote>
  <w:footnote w:id="56">
    <w:p w14:paraId="74D1B462" w14:textId="77777777" w:rsidR="00740C48" w:rsidRPr="0026525C" w:rsidRDefault="00740C48" w:rsidP="0090330C">
      <w:pPr>
        <w:pStyle w:val="a8"/>
      </w:pPr>
      <w:r>
        <w:rPr>
          <w:rStyle w:val="af3"/>
        </w:rPr>
        <w:footnoteRef/>
      </w:r>
      <w:r>
        <w:t xml:space="preserve"> </w:t>
      </w:r>
      <w:r>
        <w:rPr>
          <w:lang w:val="en-US"/>
        </w:rPr>
        <w:t>Pinterest</w:t>
      </w:r>
      <w:r w:rsidRPr="0026525C">
        <w:t xml:space="preserve"> – (</w:t>
      </w:r>
      <w:r>
        <w:t xml:space="preserve">русс. «Пинтерест») социальная интернет-сервис и фотохостинг. </w:t>
      </w:r>
      <w:r>
        <w:rPr>
          <w:lang w:val="en-US"/>
        </w:rPr>
        <w:t>URL</w:t>
      </w:r>
      <w:r w:rsidRPr="0026525C">
        <w:t xml:space="preserve">: </w:t>
      </w:r>
      <w:hyperlink r:id="rId34" w:history="1">
        <w:r w:rsidRPr="00C735B3">
          <w:rPr>
            <w:rStyle w:val="ac"/>
            <w:lang w:val="en-US"/>
          </w:rPr>
          <w:t>https</w:t>
        </w:r>
        <w:r w:rsidRPr="0026525C">
          <w:rPr>
            <w:rStyle w:val="ac"/>
          </w:rPr>
          <w:t>://</w:t>
        </w:r>
        <w:r w:rsidRPr="00C735B3">
          <w:rPr>
            <w:rStyle w:val="ac"/>
            <w:lang w:val="en-US"/>
          </w:rPr>
          <w:t>www</w:t>
        </w:r>
        <w:r w:rsidRPr="0026525C">
          <w:rPr>
            <w:rStyle w:val="ac"/>
          </w:rPr>
          <w:t>.</w:t>
        </w:r>
        <w:r w:rsidRPr="00C735B3">
          <w:rPr>
            <w:rStyle w:val="ac"/>
            <w:lang w:val="en-US"/>
          </w:rPr>
          <w:t>pinterest</w:t>
        </w:r>
        <w:r w:rsidRPr="0026525C">
          <w:rPr>
            <w:rStyle w:val="ac"/>
          </w:rPr>
          <w:t>.</w:t>
        </w:r>
        <w:r w:rsidRPr="00C735B3">
          <w:rPr>
            <w:rStyle w:val="ac"/>
            <w:lang w:val="en-US"/>
          </w:rPr>
          <w:t>ru</w:t>
        </w:r>
        <w:r w:rsidRPr="0026525C">
          <w:rPr>
            <w:rStyle w:val="ac"/>
          </w:rPr>
          <w:t>/</w:t>
        </w:r>
      </w:hyperlink>
      <w:r w:rsidRPr="0026525C">
        <w:t xml:space="preserve"> </w:t>
      </w:r>
      <w:r>
        <w:t xml:space="preserve"> </w:t>
      </w:r>
    </w:p>
  </w:footnote>
  <w:footnote w:id="57">
    <w:p w14:paraId="213ADD1E" w14:textId="77777777" w:rsidR="00740C48" w:rsidRPr="0090330C" w:rsidRDefault="00740C48" w:rsidP="0090330C">
      <w:pPr>
        <w:pStyle w:val="a8"/>
      </w:pPr>
      <w:r>
        <w:rPr>
          <w:rStyle w:val="af3"/>
        </w:rPr>
        <w:footnoteRef/>
      </w:r>
      <w:r>
        <w:t xml:space="preserve"> </w:t>
      </w:r>
      <w:r>
        <w:rPr>
          <w:lang w:val="en-US"/>
        </w:rPr>
        <w:t>Snapchat</w:t>
      </w:r>
      <w:r w:rsidRPr="0026525C">
        <w:t xml:space="preserve"> – (</w:t>
      </w:r>
      <w:r>
        <w:t xml:space="preserve">русс. «Снапчат») мессенджер, позволяющий вести обмен обобщения с прикрепленными фото и видео. Также имеет сервис по созданию видео и фотографиями с использованием масок и фильтров. </w:t>
      </w:r>
      <w:r>
        <w:rPr>
          <w:lang w:val="en-US"/>
        </w:rPr>
        <w:t>URL</w:t>
      </w:r>
      <w:r w:rsidRPr="0090330C">
        <w:t xml:space="preserve">: </w:t>
      </w:r>
      <w:hyperlink r:id="rId35" w:history="1">
        <w:r w:rsidRPr="00C735B3">
          <w:rPr>
            <w:rStyle w:val="ac"/>
            <w:lang w:val="en-US"/>
          </w:rPr>
          <w:t>https</w:t>
        </w:r>
        <w:r w:rsidRPr="0090330C">
          <w:rPr>
            <w:rStyle w:val="ac"/>
          </w:rPr>
          <w:t>://</w:t>
        </w:r>
        <w:r w:rsidRPr="00C735B3">
          <w:rPr>
            <w:rStyle w:val="ac"/>
            <w:lang w:val="en-US"/>
          </w:rPr>
          <w:t>www</w:t>
        </w:r>
        <w:r w:rsidRPr="0090330C">
          <w:rPr>
            <w:rStyle w:val="ac"/>
          </w:rPr>
          <w:t>.</w:t>
        </w:r>
        <w:r w:rsidRPr="00C735B3">
          <w:rPr>
            <w:rStyle w:val="ac"/>
            <w:lang w:val="en-US"/>
          </w:rPr>
          <w:t>snapchat</w:t>
        </w:r>
        <w:r w:rsidRPr="0090330C">
          <w:rPr>
            <w:rStyle w:val="ac"/>
          </w:rPr>
          <w:t>.</w:t>
        </w:r>
        <w:r w:rsidRPr="00C735B3">
          <w:rPr>
            <w:rStyle w:val="ac"/>
            <w:lang w:val="en-US"/>
          </w:rPr>
          <w:t>com</w:t>
        </w:r>
        <w:r w:rsidRPr="0090330C">
          <w:rPr>
            <w:rStyle w:val="ac"/>
          </w:rPr>
          <w:t>/</w:t>
        </w:r>
      </w:hyperlink>
      <w:r w:rsidRPr="0090330C">
        <w:t xml:space="preserve"> </w:t>
      </w:r>
    </w:p>
  </w:footnote>
  <w:footnote w:id="58">
    <w:p w14:paraId="404864B9" w14:textId="77777777" w:rsidR="00740C48" w:rsidRPr="0090330C" w:rsidRDefault="00740C48" w:rsidP="0090330C">
      <w:pPr>
        <w:pStyle w:val="a8"/>
      </w:pPr>
      <w:r>
        <w:rPr>
          <w:rStyle w:val="af3"/>
        </w:rPr>
        <w:footnoteRef/>
      </w:r>
      <w:r>
        <w:t xml:space="preserve"> </w:t>
      </w:r>
      <w:r>
        <w:rPr>
          <w:lang w:val="en-US"/>
        </w:rPr>
        <w:t>Twitch</w:t>
      </w:r>
      <w:r w:rsidRPr="0090330C">
        <w:t xml:space="preserve"> – (</w:t>
      </w:r>
      <w:r>
        <w:t xml:space="preserve">русс. «Твитч») видеостриминговый сервис, специализирующийся на тематике компьютерных игр, в том числе на платформе проводятся трансляции геймплея и киберспортивных игр. </w:t>
      </w:r>
      <w:r>
        <w:rPr>
          <w:lang w:val="en-US"/>
        </w:rPr>
        <w:t>URL</w:t>
      </w:r>
      <w:r w:rsidRPr="0090330C">
        <w:t xml:space="preserve">: </w:t>
      </w:r>
      <w:hyperlink r:id="rId36" w:history="1">
        <w:r w:rsidRPr="00C735B3">
          <w:rPr>
            <w:rStyle w:val="ac"/>
            <w:lang w:val="en-US"/>
          </w:rPr>
          <w:t>https</w:t>
        </w:r>
        <w:r w:rsidRPr="0090330C">
          <w:rPr>
            <w:rStyle w:val="ac"/>
          </w:rPr>
          <w:t>://</w:t>
        </w:r>
        <w:r w:rsidRPr="00C735B3">
          <w:rPr>
            <w:rStyle w:val="ac"/>
            <w:lang w:val="en-US"/>
          </w:rPr>
          <w:t>www</w:t>
        </w:r>
        <w:r w:rsidRPr="0090330C">
          <w:rPr>
            <w:rStyle w:val="ac"/>
          </w:rPr>
          <w:t>.</w:t>
        </w:r>
        <w:r w:rsidRPr="00C735B3">
          <w:rPr>
            <w:rStyle w:val="ac"/>
            <w:lang w:val="en-US"/>
          </w:rPr>
          <w:t>twitch</w:t>
        </w:r>
        <w:r w:rsidRPr="0090330C">
          <w:rPr>
            <w:rStyle w:val="ac"/>
          </w:rPr>
          <w:t>.</w:t>
        </w:r>
        <w:r w:rsidRPr="00C735B3">
          <w:rPr>
            <w:rStyle w:val="ac"/>
            <w:lang w:val="en-US"/>
          </w:rPr>
          <w:t>tv</w:t>
        </w:r>
        <w:r w:rsidRPr="0090330C">
          <w:rPr>
            <w:rStyle w:val="ac"/>
          </w:rPr>
          <w:t>/</w:t>
        </w:r>
      </w:hyperlink>
      <w:r w:rsidRPr="0090330C">
        <w:t xml:space="preserve"> </w:t>
      </w:r>
    </w:p>
  </w:footnote>
  <w:footnote w:id="59">
    <w:p w14:paraId="344CD6B6" w14:textId="2898D0B9" w:rsidR="00740C48" w:rsidRPr="0056696C" w:rsidRDefault="00740C48" w:rsidP="0090330C">
      <w:pPr>
        <w:pStyle w:val="a8"/>
      </w:pPr>
      <w:r>
        <w:rPr>
          <w:rStyle w:val="af3"/>
        </w:rPr>
        <w:footnoteRef/>
      </w:r>
      <w:r>
        <w:t xml:space="preserve"> </w:t>
      </w:r>
      <w:r>
        <w:rPr>
          <w:lang w:val="en-US"/>
        </w:rPr>
        <w:t>Likee</w:t>
      </w:r>
      <w:r w:rsidRPr="0090330C">
        <w:t xml:space="preserve"> – (</w:t>
      </w:r>
      <w:r>
        <w:t xml:space="preserve">русс. «Лайки») социальная сеть, позволяющая создание и обмен короткими видео. По своему принципу похож на другую социальную сеть </w:t>
      </w:r>
      <w:r>
        <w:rPr>
          <w:lang w:val="en-US"/>
        </w:rPr>
        <w:t>TikTok</w:t>
      </w:r>
      <w:r w:rsidRPr="0090330C">
        <w:t xml:space="preserve">. </w:t>
      </w:r>
      <w:r>
        <w:rPr>
          <w:lang w:val="en-US"/>
        </w:rPr>
        <w:t>URL</w:t>
      </w:r>
      <w:r w:rsidRPr="0090330C">
        <w:t>:</w:t>
      </w:r>
      <w:r w:rsidRPr="0056696C">
        <w:t xml:space="preserve"> </w:t>
      </w:r>
      <w:hyperlink r:id="rId37" w:history="1">
        <w:r w:rsidRPr="00C735B3">
          <w:rPr>
            <w:rStyle w:val="ac"/>
            <w:lang w:val="en-US"/>
          </w:rPr>
          <w:t>https</w:t>
        </w:r>
        <w:r w:rsidRPr="0056696C">
          <w:rPr>
            <w:rStyle w:val="ac"/>
          </w:rPr>
          <w:t>://</w:t>
        </w:r>
        <w:r w:rsidRPr="00C735B3">
          <w:rPr>
            <w:rStyle w:val="ac"/>
            <w:lang w:val="en-US"/>
          </w:rPr>
          <w:t>likee</w:t>
        </w:r>
        <w:r w:rsidRPr="0056696C">
          <w:rPr>
            <w:rStyle w:val="ac"/>
          </w:rPr>
          <w:t>.</w:t>
        </w:r>
        <w:r w:rsidRPr="00C735B3">
          <w:rPr>
            <w:rStyle w:val="ac"/>
            <w:lang w:val="en-US"/>
          </w:rPr>
          <w:t>video</w:t>
        </w:r>
        <w:r w:rsidRPr="0056696C">
          <w:rPr>
            <w:rStyle w:val="ac"/>
          </w:rPr>
          <w:t>/</w:t>
        </w:r>
      </w:hyperlink>
      <w:r w:rsidRPr="0056696C">
        <w:t xml:space="preserve"> </w:t>
      </w:r>
    </w:p>
  </w:footnote>
  <w:footnote w:id="60">
    <w:p w14:paraId="117F178A" w14:textId="7BB13FF6" w:rsidR="00740C48" w:rsidRPr="00653E95" w:rsidRDefault="00740C48">
      <w:pPr>
        <w:pStyle w:val="a8"/>
        <w:rPr>
          <w:lang w:val="en-US"/>
        </w:rPr>
      </w:pPr>
      <w:r>
        <w:rPr>
          <w:rStyle w:val="af3"/>
        </w:rPr>
        <w:footnoteRef/>
      </w:r>
      <w:r w:rsidRPr="00653E95">
        <w:rPr>
          <w:lang w:val="en-US"/>
        </w:rPr>
        <w:t xml:space="preserve"> </w:t>
      </w:r>
      <w:r>
        <w:rPr>
          <w:lang w:val="en-US"/>
        </w:rPr>
        <w:t xml:space="preserve">Hootsuite, We Are Social. </w:t>
      </w:r>
      <w:r>
        <w:t>Указ</w:t>
      </w:r>
      <w:r w:rsidRPr="00653E95">
        <w:rPr>
          <w:lang w:val="en-US"/>
        </w:rPr>
        <w:t xml:space="preserve">. </w:t>
      </w:r>
      <w:r>
        <w:t>Соч</w:t>
      </w:r>
      <w:r w:rsidRPr="00653E95">
        <w:rPr>
          <w:lang w:val="en-US"/>
        </w:rPr>
        <w:t xml:space="preserve">. </w:t>
      </w:r>
      <w:r>
        <w:t>С</w:t>
      </w:r>
      <w:r w:rsidRPr="00653E95">
        <w:rPr>
          <w:lang w:val="en-US"/>
        </w:rPr>
        <w:t xml:space="preserve">. </w:t>
      </w:r>
      <w:r w:rsidRPr="0056696C">
        <w:rPr>
          <w:lang w:val="en-US"/>
        </w:rPr>
        <w:t>50</w:t>
      </w:r>
      <w:r w:rsidRPr="00653E95">
        <w:rPr>
          <w:lang w:val="en-US"/>
        </w:rPr>
        <w:t>.</w:t>
      </w:r>
    </w:p>
  </w:footnote>
  <w:footnote w:id="61">
    <w:p w14:paraId="0BC1E3D7" w14:textId="2B6AFED2" w:rsidR="00740C48" w:rsidRDefault="00740C48">
      <w:pPr>
        <w:pStyle w:val="a8"/>
      </w:pPr>
      <w:r>
        <w:rPr>
          <w:rStyle w:val="af3"/>
        </w:rPr>
        <w:footnoteRef/>
      </w:r>
      <w:r>
        <w:t xml:space="preserve"> Там же.</w:t>
      </w:r>
    </w:p>
  </w:footnote>
  <w:footnote w:id="62">
    <w:p w14:paraId="45F031B5" w14:textId="0C1E3BFD" w:rsidR="00740C48" w:rsidRPr="0056696C" w:rsidRDefault="00740C48">
      <w:pPr>
        <w:pStyle w:val="a8"/>
      </w:pPr>
      <w:r>
        <w:rPr>
          <w:rStyle w:val="af3"/>
        </w:rPr>
        <w:footnoteRef/>
      </w:r>
      <w:r>
        <w:t xml:space="preserve"> В данном контексте «А4» - название популярного русского </w:t>
      </w:r>
      <w:r>
        <w:rPr>
          <w:lang w:val="en-US"/>
        </w:rPr>
        <w:t>YouTube</w:t>
      </w:r>
      <w:r w:rsidRPr="0056696C">
        <w:t xml:space="preserve"> </w:t>
      </w:r>
      <w:r>
        <w:t xml:space="preserve">канала, который специализируется на проведение испытаний себя. </w:t>
      </w:r>
    </w:p>
  </w:footnote>
  <w:footnote w:id="63">
    <w:p w14:paraId="6636D610" w14:textId="289E3324" w:rsidR="00740C48" w:rsidRPr="0056696C" w:rsidRDefault="00740C48">
      <w:pPr>
        <w:pStyle w:val="a8"/>
      </w:pPr>
      <w:r>
        <w:rPr>
          <w:rStyle w:val="af3"/>
        </w:rPr>
        <w:footnoteRef/>
      </w:r>
      <w:r>
        <w:t xml:space="preserve"> Майнкрафт – (англ. </w:t>
      </w:r>
      <w:r>
        <w:rPr>
          <w:lang w:val="en-US"/>
        </w:rPr>
        <w:t>Minecraft</w:t>
      </w:r>
      <w:r w:rsidRPr="0056696C">
        <w:t xml:space="preserve">) </w:t>
      </w:r>
      <w:r>
        <w:t xml:space="preserve">популярная компьютерная инди-игра, принадлежащая шведской компании </w:t>
      </w:r>
      <w:r>
        <w:rPr>
          <w:lang w:val="en-US"/>
        </w:rPr>
        <w:t>Mojang</w:t>
      </w:r>
      <w:r w:rsidRPr="0056696C">
        <w:t xml:space="preserve"> </w:t>
      </w:r>
      <w:r>
        <w:rPr>
          <w:lang w:val="en-US"/>
        </w:rPr>
        <w:t>Studios</w:t>
      </w:r>
      <w:r w:rsidRPr="0056696C">
        <w:t xml:space="preserve">. </w:t>
      </w:r>
    </w:p>
  </w:footnote>
  <w:footnote w:id="64">
    <w:p w14:paraId="08D94522" w14:textId="332BFED8" w:rsidR="00740C48" w:rsidRPr="0056696C" w:rsidRDefault="00740C48">
      <w:pPr>
        <w:pStyle w:val="a8"/>
      </w:pPr>
      <w:r>
        <w:rPr>
          <w:rStyle w:val="af3"/>
        </w:rPr>
        <w:footnoteRef/>
      </w:r>
      <w:r>
        <w:t xml:space="preserve"> В данном контексте под запросом «Диана» подразумевается </w:t>
      </w:r>
      <w:r>
        <w:rPr>
          <w:lang w:val="en-US"/>
        </w:rPr>
        <w:t>YouTube</w:t>
      </w:r>
      <w:r w:rsidRPr="0056696C">
        <w:t xml:space="preserve"> </w:t>
      </w:r>
      <w:r>
        <w:t>канал «</w:t>
      </w:r>
      <w:r>
        <w:rPr>
          <w:lang w:val="en-US"/>
        </w:rPr>
        <w:t>Lady</w:t>
      </w:r>
      <w:r w:rsidRPr="0056696C">
        <w:t xml:space="preserve"> </w:t>
      </w:r>
      <w:r>
        <w:rPr>
          <w:lang w:val="en-US"/>
        </w:rPr>
        <w:t>Diana</w:t>
      </w:r>
      <w:r>
        <w:t>».</w:t>
      </w:r>
    </w:p>
  </w:footnote>
  <w:footnote w:id="65">
    <w:p w14:paraId="3B5D7E8E" w14:textId="70682B7C" w:rsidR="00740C48" w:rsidRPr="0056696C" w:rsidRDefault="00740C48">
      <w:pPr>
        <w:pStyle w:val="a8"/>
      </w:pPr>
      <w:r>
        <w:rPr>
          <w:rStyle w:val="af3"/>
        </w:rPr>
        <w:footnoteRef/>
      </w:r>
      <w:r>
        <w:t xml:space="preserve"> В данном контексте под запросом «Настя» подразумевается </w:t>
      </w:r>
      <w:r>
        <w:rPr>
          <w:lang w:val="en-US"/>
        </w:rPr>
        <w:t>YouTube</w:t>
      </w:r>
      <w:r w:rsidRPr="0056696C">
        <w:t xml:space="preserve"> </w:t>
      </w:r>
      <w:r>
        <w:t>канал «</w:t>
      </w:r>
      <w:r>
        <w:rPr>
          <w:lang w:val="en-US"/>
        </w:rPr>
        <w:t>Like</w:t>
      </w:r>
      <w:r w:rsidRPr="0056696C">
        <w:t xml:space="preserve"> </w:t>
      </w:r>
      <w:r>
        <w:rPr>
          <w:lang w:val="en-US"/>
        </w:rPr>
        <w:t>Nastya</w:t>
      </w:r>
      <w:r>
        <w:t>». Относится к категории детского контента.</w:t>
      </w:r>
    </w:p>
  </w:footnote>
  <w:footnote w:id="66">
    <w:p w14:paraId="5984DE47" w14:textId="004B92E5" w:rsidR="00740C48" w:rsidRDefault="00740C48">
      <w:pPr>
        <w:pStyle w:val="a8"/>
      </w:pPr>
      <w:r>
        <w:rPr>
          <w:rStyle w:val="af3"/>
        </w:rPr>
        <w:footnoteRef/>
      </w:r>
      <w:r>
        <w:t xml:space="preserve"> «Маша и медведь» – российский мультсериал для детей, снятый по мотивам русской сказки.</w:t>
      </w:r>
    </w:p>
  </w:footnote>
  <w:footnote w:id="67">
    <w:p w14:paraId="7ACEC2A5" w14:textId="32FB6E45" w:rsidR="00740C48" w:rsidRDefault="00740C48">
      <w:pPr>
        <w:pStyle w:val="a8"/>
      </w:pPr>
      <w:r>
        <w:rPr>
          <w:rStyle w:val="af3"/>
        </w:rPr>
        <w:footnoteRef/>
      </w:r>
      <w:r>
        <w:t xml:space="preserve"> В данном контексте под запросом «Леди Диана» подразумевается </w:t>
      </w:r>
      <w:r>
        <w:rPr>
          <w:lang w:val="en-US"/>
        </w:rPr>
        <w:t>YouTube</w:t>
      </w:r>
      <w:r w:rsidRPr="0056696C">
        <w:t xml:space="preserve"> </w:t>
      </w:r>
      <w:r>
        <w:t>канал «</w:t>
      </w:r>
      <w:r>
        <w:rPr>
          <w:lang w:val="en-US"/>
        </w:rPr>
        <w:t>Lady</w:t>
      </w:r>
      <w:r w:rsidRPr="0056696C">
        <w:t xml:space="preserve"> </w:t>
      </w:r>
      <w:r>
        <w:rPr>
          <w:lang w:val="en-US"/>
        </w:rPr>
        <w:t>Diana</w:t>
      </w:r>
      <w:r>
        <w:t>».</w:t>
      </w:r>
    </w:p>
  </w:footnote>
  <w:footnote w:id="68">
    <w:p w14:paraId="40B0DBC8" w14:textId="668A81D3" w:rsidR="00740C48" w:rsidRPr="004A51E9" w:rsidRDefault="00740C48">
      <w:pPr>
        <w:pStyle w:val="a8"/>
      </w:pPr>
      <w:r>
        <w:rPr>
          <w:rStyle w:val="af3"/>
        </w:rPr>
        <w:footnoteRef/>
      </w:r>
      <w:r>
        <w:t xml:space="preserve"> В данном контексте под запросом «Бравл Старс» подразумевается запросы про игру для мобильных приложений </w:t>
      </w:r>
      <w:r>
        <w:rPr>
          <w:lang w:val="en-US"/>
        </w:rPr>
        <w:t>Brawl</w:t>
      </w:r>
      <w:r w:rsidRPr="004A51E9">
        <w:t xml:space="preserve"> </w:t>
      </w:r>
      <w:r>
        <w:rPr>
          <w:lang w:val="en-US"/>
        </w:rPr>
        <w:t>Stars</w:t>
      </w:r>
      <w:r w:rsidRPr="004A51E9">
        <w:t xml:space="preserve">. </w:t>
      </w:r>
    </w:p>
  </w:footnote>
  <w:footnote w:id="69">
    <w:p w14:paraId="0F27918F" w14:textId="604C6397" w:rsidR="00740C48" w:rsidRPr="004A51E9" w:rsidRDefault="00740C48">
      <w:pPr>
        <w:pStyle w:val="a8"/>
      </w:pPr>
      <w:r>
        <w:rPr>
          <w:rStyle w:val="af3"/>
        </w:rPr>
        <w:footnoteRef/>
      </w:r>
      <w:r>
        <w:t xml:space="preserve"> В данном контексте под запросом «Эдисон» подразумевается </w:t>
      </w:r>
      <w:r>
        <w:rPr>
          <w:lang w:val="en-US"/>
        </w:rPr>
        <w:t>YouTube</w:t>
      </w:r>
      <w:r w:rsidRPr="004A51E9">
        <w:t xml:space="preserve"> </w:t>
      </w:r>
      <w:r>
        <w:t>канал «</w:t>
      </w:r>
      <w:r>
        <w:rPr>
          <w:lang w:val="en-US"/>
        </w:rPr>
        <w:t>EdisonPts</w:t>
      </w:r>
      <w:r>
        <w:t xml:space="preserve">», по прохождению игры </w:t>
      </w:r>
      <w:r>
        <w:rPr>
          <w:lang w:val="en-US"/>
        </w:rPr>
        <w:t>Minecraft</w:t>
      </w:r>
      <w:r w:rsidRPr="004A51E9">
        <w:t xml:space="preserve">. </w:t>
      </w:r>
    </w:p>
  </w:footnote>
  <w:footnote w:id="70">
    <w:p w14:paraId="098A121C" w14:textId="7468AAD6" w:rsidR="00740C48" w:rsidRDefault="00740C48">
      <w:pPr>
        <w:pStyle w:val="a8"/>
      </w:pPr>
      <w:r>
        <w:rPr>
          <w:rStyle w:val="af3"/>
        </w:rPr>
        <w:footnoteRef/>
      </w:r>
      <w:r>
        <w:t xml:space="preserve"> В данном контексте под запросом «Трактор» подразумевается российский мультсериал «Синий трактор». </w:t>
      </w:r>
    </w:p>
  </w:footnote>
  <w:footnote w:id="71">
    <w:p w14:paraId="460078B2" w14:textId="0D4F4CBE" w:rsidR="00740C48" w:rsidRDefault="00740C48">
      <w:pPr>
        <w:pStyle w:val="a8"/>
      </w:pPr>
      <w:r>
        <w:rPr>
          <w:rStyle w:val="af3"/>
        </w:rPr>
        <w:footnoteRef/>
      </w:r>
      <w:r>
        <w:t xml:space="preserve"> Моргенштерн – российский популярный рэп-исполнитель и музыкант. </w:t>
      </w:r>
    </w:p>
  </w:footnote>
  <w:footnote w:id="72">
    <w:p w14:paraId="11030CC5" w14:textId="163C9F93" w:rsidR="00740C48" w:rsidRDefault="00740C48">
      <w:pPr>
        <w:pStyle w:val="a8"/>
      </w:pPr>
      <w:r>
        <w:rPr>
          <w:rStyle w:val="af3"/>
        </w:rPr>
        <w:footnoteRef/>
      </w:r>
      <w:r>
        <w:t xml:space="preserve"> «Три кота» - российский мультипликационный сериал, ориентированный на детей дошкольного возраста. </w:t>
      </w:r>
    </w:p>
  </w:footnote>
  <w:footnote w:id="73">
    <w:p w14:paraId="0CF4B7FE" w14:textId="2C6D2717" w:rsidR="00740C48" w:rsidRPr="00230A4A" w:rsidRDefault="00740C48">
      <w:pPr>
        <w:pStyle w:val="a8"/>
        <w:rPr>
          <w:lang w:val="en-US"/>
        </w:rPr>
      </w:pPr>
      <w:r>
        <w:rPr>
          <w:rStyle w:val="af3"/>
        </w:rPr>
        <w:footnoteRef/>
      </w:r>
      <w:r w:rsidRPr="00230A4A">
        <w:rPr>
          <w:lang w:val="en-US"/>
        </w:rPr>
        <w:t xml:space="preserve"> </w:t>
      </w:r>
      <w:r>
        <w:rPr>
          <w:lang w:val="en-US"/>
        </w:rPr>
        <w:t xml:space="preserve">Hootsuite, We Are Social. </w:t>
      </w:r>
      <w:r>
        <w:t>Указ</w:t>
      </w:r>
      <w:r w:rsidRPr="00653E95">
        <w:rPr>
          <w:lang w:val="en-US"/>
        </w:rPr>
        <w:t xml:space="preserve">. </w:t>
      </w:r>
      <w:r>
        <w:t>Соч</w:t>
      </w:r>
      <w:r w:rsidRPr="00653E95">
        <w:rPr>
          <w:lang w:val="en-US"/>
        </w:rPr>
        <w:t xml:space="preserve">. </w:t>
      </w:r>
      <w:r>
        <w:t>С</w:t>
      </w:r>
      <w:r w:rsidRPr="00653E95">
        <w:rPr>
          <w:lang w:val="en-US"/>
        </w:rPr>
        <w:t xml:space="preserve">. </w:t>
      </w:r>
      <w:r w:rsidRPr="0056696C">
        <w:rPr>
          <w:lang w:val="en-US"/>
        </w:rPr>
        <w:t>5</w:t>
      </w:r>
      <w:r w:rsidRPr="00325118">
        <w:rPr>
          <w:lang w:val="en-US"/>
        </w:rPr>
        <w:t>7</w:t>
      </w:r>
      <w:r w:rsidRPr="00653E95">
        <w:rPr>
          <w:lang w:val="en-US"/>
        </w:rPr>
        <w:t>.</w:t>
      </w:r>
    </w:p>
  </w:footnote>
  <w:footnote w:id="74">
    <w:p w14:paraId="1AC77725" w14:textId="5B14FFB4" w:rsidR="00740C48" w:rsidRPr="00325118" w:rsidRDefault="00740C48">
      <w:pPr>
        <w:pStyle w:val="a8"/>
        <w:rPr>
          <w:lang w:val="en-US"/>
        </w:rPr>
      </w:pPr>
      <w:r>
        <w:rPr>
          <w:rStyle w:val="af3"/>
        </w:rPr>
        <w:footnoteRef/>
      </w:r>
      <w:r>
        <w:t xml:space="preserve"> Ассоциация </w:t>
      </w:r>
      <w:r>
        <w:rPr>
          <w:lang w:val="en-US"/>
        </w:rPr>
        <w:t>GSMA</w:t>
      </w:r>
      <w:r w:rsidRPr="00325118">
        <w:t xml:space="preserve"> – </w:t>
      </w:r>
      <w:r>
        <w:t>торговая ассоциация, которая представляет интересы мобильных операторов по всему миру. На данный момент в ассоциацию входят 750 мобильных операторов, 400 компаний из мобильной экосистемы являются ассоциированными членами. Официальный</w:t>
      </w:r>
      <w:r w:rsidRPr="00325118">
        <w:rPr>
          <w:lang w:val="en-US"/>
        </w:rPr>
        <w:t xml:space="preserve"> </w:t>
      </w:r>
      <w:r>
        <w:t>сайт</w:t>
      </w:r>
      <w:r w:rsidRPr="00325118">
        <w:rPr>
          <w:lang w:val="en-US"/>
        </w:rPr>
        <w:t xml:space="preserve"> </w:t>
      </w:r>
      <w:r>
        <w:t>ассоциации</w:t>
      </w:r>
      <w:r w:rsidRPr="00325118">
        <w:rPr>
          <w:lang w:val="en-US"/>
        </w:rPr>
        <w:t xml:space="preserve">: </w:t>
      </w:r>
      <w:hyperlink r:id="rId38" w:history="1">
        <w:r w:rsidRPr="00325118">
          <w:rPr>
            <w:rStyle w:val="ac"/>
            <w:lang w:val="en-US"/>
          </w:rPr>
          <w:t>https://www.gsma.com/</w:t>
        </w:r>
      </w:hyperlink>
      <w:r w:rsidRPr="00325118">
        <w:rPr>
          <w:lang w:val="en-US"/>
        </w:rPr>
        <w:t xml:space="preserve">  </w:t>
      </w:r>
    </w:p>
  </w:footnote>
  <w:footnote w:id="75">
    <w:p w14:paraId="6E8E0D44" w14:textId="2B6BB351" w:rsidR="00740C48" w:rsidRPr="00325118" w:rsidRDefault="00740C48">
      <w:pPr>
        <w:pStyle w:val="a8"/>
      </w:pPr>
      <w:r>
        <w:rPr>
          <w:rStyle w:val="af3"/>
        </w:rPr>
        <w:footnoteRef/>
      </w:r>
      <w:r w:rsidRPr="00325118">
        <w:rPr>
          <w:lang w:val="en-US"/>
        </w:rPr>
        <w:t xml:space="preserve"> </w:t>
      </w:r>
      <w:r>
        <w:rPr>
          <w:lang w:val="en-US"/>
        </w:rPr>
        <w:t xml:space="preserve">GSMA, The GSMA Mobile Connectivity Index. 2021. URL: </w:t>
      </w:r>
      <w:hyperlink r:id="rId39" w:anchor="year=2019&amp;zoneIsocode=RUS&amp;analysisView=RUS" w:history="1">
        <w:r w:rsidRPr="00C735B3">
          <w:rPr>
            <w:rStyle w:val="ac"/>
            <w:lang w:val="en-US"/>
          </w:rPr>
          <w:t>https://www.mobileconnectivityindex.com/#year=2019&amp;zoneIsocode=RUS&amp;analysisView=RUS</w:t>
        </w:r>
      </w:hyperlink>
      <w:r w:rsidRPr="00325118">
        <w:rPr>
          <w:lang w:val="en-US"/>
        </w:rPr>
        <w:t xml:space="preserve">. </w:t>
      </w:r>
      <w:r>
        <w:t xml:space="preserve">(Дата обращения: 02.03.2021) </w:t>
      </w:r>
    </w:p>
  </w:footnote>
  <w:footnote w:id="76">
    <w:p w14:paraId="3604602E" w14:textId="6118E2F7" w:rsidR="00740C48" w:rsidRPr="00122468" w:rsidRDefault="00740C48">
      <w:pPr>
        <w:pStyle w:val="a8"/>
      </w:pPr>
      <w:r>
        <w:rPr>
          <w:rStyle w:val="af3"/>
        </w:rPr>
        <w:footnoteRef/>
      </w:r>
      <w:r>
        <w:t xml:space="preserve"> </w:t>
      </w:r>
      <w:r>
        <w:rPr>
          <w:lang w:val="en-US"/>
        </w:rPr>
        <w:t>Android</w:t>
      </w:r>
      <w:r w:rsidRPr="00122468">
        <w:t xml:space="preserve"> – </w:t>
      </w:r>
      <w:r>
        <w:t xml:space="preserve">(русс. «Андроид») операционная система, поддерживаемая смартфонами, планшетами, электронными книгами, электронными часами, фитнес-браслетами, телевизорами и другими. На данный момент принадлежит компании </w:t>
      </w:r>
      <w:r>
        <w:rPr>
          <w:lang w:val="en-US"/>
        </w:rPr>
        <w:t>Google</w:t>
      </w:r>
      <w:r w:rsidRPr="00122468">
        <w:t xml:space="preserve"> </w:t>
      </w:r>
      <w:r>
        <w:rPr>
          <w:lang w:val="en-US"/>
        </w:rPr>
        <w:t>Inc</w:t>
      </w:r>
      <w:r w:rsidRPr="00122468">
        <w:t xml:space="preserve">. </w:t>
      </w:r>
      <w:r>
        <w:t>Является операционной системой с открытым исходным кодам, что позволяет производителям выпускать смартфоны с данной ОС. По</w:t>
      </w:r>
      <w:r w:rsidRPr="00122468">
        <w:t xml:space="preserve"> </w:t>
      </w:r>
      <w:r>
        <w:t>данным</w:t>
      </w:r>
      <w:r w:rsidRPr="00122468">
        <w:t xml:space="preserve"> </w:t>
      </w:r>
      <w:r>
        <w:rPr>
          <w:lang w:val="en-US"/>
        </w:rPr>
        <w:t>Open</w:t>
      </w:r>
      <w:r w:rsidRPr="00122468">
        <w:t xml:space="preserve"> </w:t>
      </w:r>
      <w:r>
        <w:rPr>
          <w:lang w:val="en-US"/>
        </w:rPr>
        <w:t>Signal</w:t>
      </w:r>
      <w:r w:rsidRPr="00122468">
        <w:t xml:space="preserve">, </w:t>
      </w:r>
      <w:r>
        <w:rPr>
          <w:lang w:val="en-US"/>
        </w:rPr>
        <w:t>Android</w:t>
      </w:r>
      <w:r w:rsidRPr="00122468">
        <w:t xml:space="preserve"> </w:t>
      </w:r>
      <w:r>
        <w:rPr>
          <w:lang w:val="en-US"/>
        </w:rPr>
        <w:t>Fragmentation</w:t>
      </w:r>
      <w:r w:rsidRPr="00122468">
        <w:t xml:space="preserve"> </w:t>
      </w:r>
      <w:r>
        <w:rPr>
          <w:lang w:val="en-US"/>
        </w:rPr>
        <w:t>Visualized</w:t>
      </w:r>
      <w:r w:rsidRPr="00122468">
        <w:t xml:space="preserve"> </w:t>
      </w:r>
      <w:r>
        <w:t>от</w:t>
      </w:r>
      <w:r w:rsidRPr="00122468">
        <w:t xml:space="preserve"> </w:t>
      </w:r>
      <w:r>
        <w:t>августа</w:t>
      </w:r>
      <w:r w:rsidRPr="00122468">
        <w:t xml:space="preserve"> 2015 </w:t>
      </w:r>
      <w:r>
        <w:t>г</w:t>
      </w:r>
      <w:r w:rsidRPr="00122468">
        <w:t xml:space="preserve">. </w:t>
      </w:r>
      <w:r>
        <w:t xml:space="preserve">почти 1300 компаний выпускали устройства на системе </w:t>
      </w:r>
      <w:r>
        <w:rPr>
          <w:lang w:val="en-US"/>
        </w:rPr>
        <w:t>Android</w:t>
      </w:r>
      <w:r w:rsidRPr="00122468">
        <w:t xml:space="preserve">.  </w:t>
      </w:r>
    </w:p>
  </w:footnote>
  <w:footnote w:id="77">
    <w:p w14:paraId="485E343A" w14:textId="05B33929" w:rsidR="00740C48" w:rsidRPr="00122468" w:rsidRDefault="00740C48">
      <w:pPr>
        <w:pStyle w:val="a8"/>
      </w:pPr>
      <w:r>
        <w:rPr>
          <w:rStyle w:val="af3"/>
        </w:rPr>
        <w:footnoteRef/>
      </w:r>
      <w:r w:rsidRPr="00122468">
        <w:t xml:space="preserve"> </w:t>
      </w:r>
      <w:r>
        <w:rPr>
          <w:lang w:val="en-US"/>
        </w:rPr>
        <w:t>IOS</w:t>
      </w:r>
      <w:r w:rsidRPr="00122468">
        <w:t xml:space="preserve"> – </w:t>
      </w:r>
      <w:r>
        <w:t xml:space="preserve">мобильная операционная система, разрабатываемая и выпускаемая компанией </w:t>
      </w:r>
      <w:r>
        <w:rPr>
          <w:lang w:val="en-US"/>
        </w:rPr>
        <w:t>Apple</w:t>
      </w:r>
      <w:r w:rsidRPr="00122468">
        <w:t xml:space="preserve">. </w:t>
      </w:r>
      <w:r>
        <w:t>Исходный код является закрытым, поэтому данная система используется только на продуктах компании</w:t>
      </w:r>
      <w:r w:rsidRPr="00122468">
        <w:t xml:space="preserve"> </w:t>
      </w:r>
      <w:r>
        <w:rPr>
          <w:lang w:val="en-US"/>
        </w:rPr>
        <w:t>Apple</w:t>
      </w:r>
      <w:r w:rsidRPr="00122468">
        <w:t xml:space="preserve">. </w:t>
      </w:r>
    </w:p>
  </w:footnote>
  <w:footnote w:id="78">
    <w:p w14:paraId="7504ABD3" w14:textId="5F30B5CA" w:rsidR="00740C48" w:rsidRPr="00122468" w:rsidRDefault="00740C48">
      <w:pPr>
        <w:pStyle w:val="a8"/>
        <w:rPr>
          <w:lang w:val="en-US"/>
        </w:rPr>
      </w:pPr>
      <w:r>
        <w:rPr>
          <w:rStyle w:val="af3"/>
        </w:rPr>
        <w:footnoteRef/>
      </w:r>
      <w:r w:rsidRPr="00DA1A6D">
        <w:rPr>
          <w:lang w:val="en-US"/>
        </w:rPr>
        <w:t xml:space="preserve"> </w:t>
      </w:r>
      <w:r>
        <w:rPr>
          <w:lang w:val="en-US"/>
        </w:rPr>
        <w:t>Hootsuite</w:t>
      </w:r>
      <w:r w:rsidRPr="00DA1A6D">
        <w:rPr>
          <w:lang w:val="en-US"/>
        </w:rPr>
        <w:t xml:space="preserve">, </w:t>
      </w:r>
      <w:r>
        <w:rPr>
          <w:lang w:val="en-US"/>
        </w:rPr>
        <w:t>We</w:t>
      </w:r>
      <w:r w:rsidRPr="00DA1A6D">
        <w:rPr>
          <w:lang w:val="en-US"/>
        </w:rPr>
        <w:t xml:space="preserve"> </w:t>
      </w:r>
      <w:r>
        <w:rPr>
          <w:lang w:val="en-US"/>
        </w:rPr>
        <w:t>Are</w:t>
      </w:r>
      <w:r w:rsidRPr="00DA1A6D">
        <w:rPr>
          <w:lang w:val="en-US"/>
        </w:rPr>
        <w:t xml:space="preserve"> </w:t>
      </w:r>
      <w:r>
        <w:rPr>
          <w:lang w:val="en-US"/>
        </w:rPr>
        <w:t>Social</w:t>
      </w:r>
      <w:r w:rsidRPr="00DA1A6D">
        <w:rPr>
          <w:lang w:val="en-US"/>
        </w:rPr>
        <w:t xml:space="preserve">. </w:t>
      </w:r>
      <w:r>
        <w:t>Указ</w:t>
      </w:r>
      <w:r w:rsidRPr="00653E95">
        <w:rPr>
          <w:lang w:val="en-US"/>
        </w:rPr>
        <w:t xml:space="preserve">. </w:t>
      </w:r>
      <w:r>
        <w:t>Соч</w:t>
      </w:r>
      <w:r w:rsidRPr="00653E95">
        <w:rPr>
          <w:lang w:val="en-US"/>
        </w:rPr>
        <w:t xml:space="preserve">. </w:t>
      </w:r>
      <w:r>
        <w:t>С</w:t>
      </w:r>
      <w:r w:rsidRPr="00653E95">
        <w:rPr>
          <w:lang w:val="en-US"/>
        </w:rPr>
        <w:t xml:space="preserve">. </w:t>
      </w:r>
      <w:r w:rsidRPr="00122468">
        <w:rPr>
          <w:lang w:val="en-US"/>
        </w:rPr>
        <w:t>65</w:t>
      </w:r>
      <w:r w:rsidRPr="00653E95">
        <w:rPr>
          <w:lang w:val="en-US"/>
        </w:rPr>
        <w:t>.</w:t>
      </w:r>
    </w:p>
  </w:footnote>
  <w:footnote w:id="79">
    <w:p w14:paraId="371B6317" w14:textId="794F0049" w:rsidR="00740C48" w:rsidRPr="00DA1A6D" w:rsidRDefault="00740C48">
      <w:pPr>
        <w:pStyle w:val="a8"/>
        <w:rPr>
          <w:lang w:val="en-US"/>
        </w:rPr>
      </w:pPr>
      <w:r>
        <w:rPr>
          <w:rStyle w:val="af3"/>
        </w:rPr>
        <w:footnoteRef/>
      </w:r>
      <w:r w:rsidRPr="00DA1A6D">
        <w:rPr>
          <w:lang w:val="en-US"/>
        </w:rPr>
        <w:t xml:space="preserve"> </w:t>
      </w:r>
      <w:r>
        <w:t>Там</w:t>
      </w:r>
      <w:r w:rsidRPr="00DA1A6D">
        <w:rPr>
          <w:lang w:val="en-US"/>
        </w:rPr>
        <w:t xml:space="preserve"> </w:t>
      </w:r>
      <w:r>
        <w:t>же</w:t>
      </w:r>
      <w:r w:rsidRPr="00DA1A6D">
        <w:rPr>
          <w:lang w:val="en-US"/>
        </w:rPr>
        <w:t xml:space="preserve">. </w:t>
      </w:r>
      <w:r>
        <w:t>С</w:t>
      </w:r>
      <w:r w:rsidRPr="00DA1A6D">
        <w:rPr>
          <w:lang w:val="en-US"/>
        </w:rPr>
        <w:t>. 67.</w:t>
      </w:r>
    </w:p>
  </w:footnote>
  <w:footnote w:id="80">
    <w:p w14:paraId="343141E7" w14:textId="1B3B3505" w:rsidR="00740C48" w:rsidRPr="00C75E28" w:rsidRDefault="00740C48">
      <w:pPr>
        <w:pStyle w:val="a8"/>
      </w:pPr>
      <w:r>
        <w:rPr>
          <w:rStyle w:val="af3"/>
        </w:rPr>
        <w:footnoteRef/>
      </w:r>
      <w:r w:rsidRPr="00C75E28">
        <w:rPr>
          <w:lang w:val="en-US"/>
        </w:rPr>
        <w:t xml:space="preserve"> </w:t>
      </w:r>
      <w:r>
        <w:rPr>
          <w:lang w:val="en-US"/>
        </w:rPr>
        <w:t>Hootsuite</w:t>
      </w:r>
      <w:r w:rsidRPr="00C75E28">
        <w:rPr>
          <w:lang w:val="en-US"/>
        </w:rPr>
        <w:t xml:space="preserve">, </w:t>
      </w:r>
      <w:r>
        <w:rPr>
          <w:lang w:val="en-US"/>
        </w:rPr>
        <w:t>We</w:t>
      </w:r>
      <w:r w:rsidRPr="00C75E28">
        <w:rPr>
          <w:lang w:val="en-US"/>
        </w:rPr>
        <w:t xml:space="preserve"> </w:t>
      </w:r>
      <w:r>
        <w:rPr>
          <w:lang w:val="en-US"/>
        </w:rPr>
        <w:t>Are</w:t>
      </w:r>
      <w:r w:rsidRPr="00C75E28">
        <w:rPr>
          <w:lang w:val="en-US"/>
        </w:rPr>
        <w:t xml:space="preserve"> </w:t>
      </w:r>
      <w:r>
        <w:rPr>
          <w:lang w:val="en-US"/>
        </w:rPr>
        <w:t>Social</w:t>
      </w:r>
      <w:r w:rsidRPr="00C75E28">
        <w:rPr>
          <w:lang w:val="en-US"/>
        </w:rPr>
        <w:t xml:space="preserve">. </w:t>
      </w:r>
      <w:r>
        <w:t>Указ</w:t>
      </w:r>
      <w:r w:rsidRPr="00DA1A6D">
        <w:t xml:space="preserve">. </w:t>
      </w:r>
      <w:r>
        <w:t>Соч</w:t>
      </w:r>
      <w:r w:rsidRPr="00DA1A6D">
        <w:t xml:space="preserve">. </w:t>
      </w:r>
      <w:r>
        <w:t>С</w:t>
      </w:r>
      <w:r w:rsidRPr="00DA1A6D">
        <w:t>. 6</w:t>
      </w:r>
      <w:r>
        <w:t xml:space="preserve">8. </w:t>
      </w:r>
    </w:p>
  </w:footnote>
  <w:footnote w:id="81">
    <w:p w14:paraId="3340DD19" w14:textId="090F0E88" w:rsidR="00740C48" w:rsidRPr="003A558C" w:rsidRDefault="00740C48">
      <w:pPr>
        <w:pStyle w:val="a8"/>
      </w:pPr>
      <w:r>
        <w:rPr>
          <w:rStyle w:val="af3"/>
        </w:rPr>
        <w:footnoteRef/>
      </w:r>
      <w:r w:rsidRPr="003A558C">
        <w:t xml:space="preserve"> </w:t>
      </w:r>
      <w:r>
        <w:rPr>
          <w:lang w:val="en-US"/>
        </w:rPr>
        <w:t>Apple</w:t>
      </w:r>
      <w:r w:rsidRPr="003A558C">
        <w:t xml:space="preserve"> </w:t>
      </w:r>
      <w:r>
        <w:rPr>
          <w:lang w:val="en-US"/>
        </w:rPr>
        <w:t>Pay</w:t>
      </w:r>
      <w:r w:rsidRPr="003A558C">
        <w:t xml:space="preserve"> – </w:t>
      </w:r>
      <w:r>
        <w:t xml:space="preserve">система мобильных платежей и электронный кошелек от компании </w:t>
      </w:r>
      <w:r>
        <w:rPr>
          <w:lang w:val="en-US"/>
        </w:rPr>
        <w:t>Apple</w:t>
      </w:r>
      <w:r w:rsidRPr="003A558C">
        <w:t xml:space="preserve">. </w:t>
      </w:r>
    </w:p>
  </w:footnote>
  <w:footnote w:id="82">
    <w:p w14:paraId="7034E585" w14:textId="74199549" w:rsidR="00740C48" w:rsidRPr="003A558C" w:rsidRDefault="00740C48">
      <w:pPr>
        <w:pStyle w:val="a8"/>
      </w:pPr>
      <w:r>
        <w:rPr>
          <w:rStyle w:val="af3"/>
        </w:rPr>
        <w:footnoteRef/>
      </w:r>
      <w:r w:rsidRPr="003A558C">
        <w:t xml:space="preserve"> </w:t>
      </w:r>
      <w:r>
        <w:rPr>
          <w:lang w:val="en-US"/>
        </w:rPr>
        <w:t>Samsung</w:t>
      </w:r>
      <w:r w:rsidRPr="003A558C">
        <w:t xml:space="preserve"> </w:t>
      </w:r>
      <w:r>
        <w:rPr>
          <w:lang w:val="en-US"/>
        </w:rPr>
        <w:t>Pay</w:t>
      </w:r>
      <w:r w:rsidRPr="003A558C">
        <w:t xml:space="preserve"> – </w:t>
      </w:r>
      <w:r>
        <w:t xml:space="preserve">служба мобильных платежей, разработанная компанией </w:t>
      </w:r>
      <w:r>
        <w:rPr>
          <w:lang w:val="en-US"/>
        </w:rPr>
        <w:t>Samsung</w:t>
      </w:r>
      <w:r w:rsidRPr="003A558C">
        <w:t xml:space="preserve">. </w:t>
      </w:r>
      <w:r>
        <w:t xml:space="preserve">В отличие от </w:t>
      </w:r>
      <w:r>
        <w:rPr>
          <w:lang w:val="en-US"/>
        </w:rPr>
        <w:t>Apple</w:t>
      </w:r>
      <w:r w:rsidRPr="003A558C">
        <w:t xml:space="preserve"> </w:t>
      </w:r>
      <w:r>
        <w:rPr>
          <w:lang w:val="en-US"/>
        </w:rPr>
        <w:t>Pay</w:t>
      </w:r>
      <w:r w:rsidRPr="003A558C">
        <w:t xml:space="preserve">, </w:t>
      </w:r>
      <w:r>
        <w:rPr>
          <w:lang w:val="en-US"/>
        </w:rPr>
        <w:t>Samsung</w:t>
      </w:r>
      <w:r w:rsidRPr="003A558C">
        <w:t xml:space="preserve"> </w:t>
      </w:r>
      <w:r>
        <w:rPr>
          <w:lang w:val="en-US"/>
        </w:rPr>
        <w:t>Pay</w:t>
      </w:r>
      <w:r w:rsidRPr="003A558C">
        <w:t xml:space="preserve"> </w:t>
      </w:r>
      <w:r>
        <w:t xml:space="preserve">поддерживает не только </w:t>
      </w:r>
      <w:r>
        <w:rPr>
          <w:lang w:val="en-US"/>
        </w:rPr>
        <w:t>NFC</w:t>
      </w:r>
      <w:r w:rsidRPr="003A558C">
        <w:t>-</w:t>
      </w:r>
      <w:r>
        <w:t xml:space="preserve">платежи, но и оплату с помощью технологии </w:t>
      </w:r>
      <w:r>
        <w:rPr>
          <w:lang w:val="en-US"/>
        </w:rPr>
        <w:t>MST</w:t>
      </w:r>
      <w:r w:rsidRPr="003A558C">
        <w:t xml:space="preserve">, </w:t>
      </w:r>
      <w:r>
        <w:t xml:space="preserve">что позволяет проводить операцию с помощью терминалов, поддерживающих только карты с магнитной полосой. </w:t>
      </w:r>
    </w:p>
  </w:footnote>
  <w:footnote w:id="83">
    <w:p w14:paraId="41A00970" w14:textId="57E24087" w:rsidR="00740C48" w:rsidRPr="0061652B" w:rsidRDefault="00740C48">
      <w:pPr>
        <w:pStyle w:val="a8"/>
      </w:pPr>
      <w:r>
        <w:rPr>
          <w:rStyle w:val="af3"/>
        </w:rPr>
        <w:footnoteRef/>
      </w:r>
      <w:r>
        <w:t xml:space="preserve"> </w:t>
      </w:r>
      <w:r>
        <w:rPr>
          <w:lang w:val="en-US"/>
        </w:rPr>
        <w:t>Yandex</w:t>
      </w:r>
      <w:r w:rsidRPr="0061652B">
        <w:t>.</w:t>
      </w:r>
      <w:r>
        <w:rPr>
          <w:lang w:val="en-US"/>
        </w:rPr>
        <w:t>Browser</w:t>
      </w:r>
      <w:r w:rsidRPr="0061652B">
        <w:t xml:space="preserve"> – (</w:t>
      </w:r>
      <w:r>
        <w:t xml:space="preserve">русс. Яндекс. Браузер) мобильный браузер от одноименной компании Яндекс. </w:t>
      </w:r>
    </w:p>
  </w:footnote>
  <w:footnote w:id="84">
    <w:p w14:paraId="5382A5FA" w14:textId="33FE5BF8" w:rsidR="00740C48" w:rsidRPr="00A208C7" w:rsidRDefault="00740C48">
      <w:pPr>
        <w:pStyle w:val="a8"/>
      </w:pPr>
      <w:r>
        <w:rPr>
          <w:rStyle w:val="af3"/>
        </w:rPr>
        <w:footnoteRef/>
      </w:r>
      <w:r>
        <w:t xml:space="preserve"> </w:t>
      </w:r>
      <w:r>
        <w:rPr>
          <w:lang w:val="en-US"/>
        </w:rPr>
        <w:t>State</w:t>
      </w:r>
      <w:r w:rsidRPr="00852EE6">
        <w:t xml:space="preserve"> </w:t>
      </w:r>
      <w:r>
        <w:rPr>
          <w:lang w:val="en-US"/>
        </w:rPr>
        <w:t>Service</w:t>
      </w:r>
      <w:r w:rsidRPr="00852EE6">
        <w:t xml:space="preserve"> - приложение</w:t>
      </w:r>
      <w:r>
        <w:t xml:space="preserve"> «Госуслуги». </w:t>
      </w:r>
    </w:p>
  </w:footnote>
  <w:footnote w:id="85">
    <w:p w14:paraId="40B4060D" w14:textId="13329FF8" w:rsidR="00740C48" w:rsidRPr="00A208C7" w:rsidRDefault="00740C48">
      <w:pPr>
        <w:pStyle w:val="a8"/>
      </w:pPr>
      <w:r>
        <w:rPr>
          <w:rStyle w:val="af3"/>
        </w:rPr>
        <w:footnoteRef/>
      </w:r>
      <w:r>
        <w:t xml:space="preserve"> </w:t>
      </w:r>
      <w:r>
        <w:rPr>
          <w:lang w:val="en-US"/>
        </w:rPr>
        <w:t>Zoom</w:t>
      </w:r>
      <w:r w:rsidRPr="00A208C7">
        <w:t xml:space="preserve"> </w:t>
      </w:r>
      <w:r>
        <w:rPr>
          <w:lang w:val="en-US"/>
        </w:rPr>
        <w:t>cloud</w:t>
      </w:r>
      <w:r w:rsidRPr="00A208C7">
        <w:t xml:space="preserve"> </w:t>
      </w:r>
      <w:r>
        <w:rPr>
          <w:lang w:val="en-US"/>
        </w:rPr>
        <w:t>meetings</w:t>
      </w:r>
      <w:r w:rsidRPr="00A208C7">
        <w:t xml:space="preserve"> - программа</w:t>
      </w:r>
      <w:r>
        <w:t xml:space="preserve"> для организации видеоконференций. Предоставляет сервис телефонии с возможностью бесплатно подключать до 100 пользователей одновременно и временным ограничением в 40 минут. В платной версии есть возможность подключить до 500 пользователей одновременно без лимита по времени. В 2020 г. Произошел всплеск популярности приложения из-за массового перехода на дистанционный режим ввиду ограничений из-за пандемии.  </w:t>
      </w:r>
    </w:p>
  </w:footnote>
  <w:footnote w:id="86">
    <w:p w14:paraId="72503249" w14:textId="0E275E04" w:rsidR="00740C48" w:rsidRPr="005C7D6A" w:rsidRDefault="00740C48">
      <w:pPr>
        <w:pStyle w:val="a8"/>
      </w:pPr>
      <w:r>
        <w:rPr>
          <w:rStyle w:val="af3"/>
        </w:rPr>
        <w:footnoteRef/>
      </w:r>
      <w:r>
        <w:t xml:space="preserve"> </w:t>
      </w:r>
      <w:r>
        <w:rPr>
          <w:lang w:val="en-US"/>
        </w:rPr>
        <w:t>BOOM</w:t>
      </w:r>
      <w:r w:rsidRPr="005C7D6A">
        <w:t xml:space="preserve">: </w:t>
      </w:r>
      <w:r>
        <w:rPr>
          <w:lang w:val="en-US"/>
        </w:rPr>
        <w:t>Music</w:t>
      </w:r>
      <w:r w:rsidRPr="005C7D6A">
        <w:t xml:space="preserve"> </w:t>
      </w:r>
      <w:r>
        <w:rPr>
          <w:lang w:val="en-US"/>
        </w:rPr>
        <w:t>Player</w:t>
      </w:r>
      <w:r w:rsidRPr="005C7D6A">
        <w:t xml:space="preserve"> – </w:t>
      </w:r>
      <w:r>
        <w:t xml:space="preserve">мобильное приложение для прослушивания музыки из социальных сетей Вконтакте и Одноклассники.  </w:t>
      </w:r>
    </w:p>
  </w:footnote>
  <w:footnote w:id="87">
    <w:p w14:paraId="29BD7B3B" w14:textId="4958D932" w:rsidR="00740C48" w:rsidRPr="005C7D6A" w:rsidRDefault="00740C48">
      <w:pPr>
        <w:pStyle w:val="a8"/>
      </w:pPr>
      <w:r>
        <w:rPr>
          <w:rStyle w:val="af3"/>
        </w:rPr>
        <w:footnoteRef/>
      </w:r>
      <w:r>
        <w:t xml:space="preserve"> </w:t>
      </w:r>
      <w:r>
        <w:rPr>
          <w:lang w:val="en-US"/>
        </w:rPr>
        <w:t>Ivi</w:t>
      </w:r>
      <w:r w:rsidRPr="005C7D6A">
        <w:t>.</w:t>
      </w:r>
      <w:r>
        <w:rPr>
          <w:lang w:val="en-US"/>
        </w:rPr>
        <w:t>ru</w:t>
      </w:r>
      <w:r w:rsidRPr="005C7D6A">
        <w:t xml:space="preserve"> – российская</w:t>
      </w:r>
      <w:r>
        <w:t xml:space="preserve"> медиакомпания, работающая на рынке легального профессионального онлайн-видео. </w:t>
      </w:r>
    </w:p>
  </w:footnote>
  <w:footnote w:id="88">
    <w:p w14:paraId="6F408D1F" w14:textId="1F787976" w:rsidR="00740C48" w:rsidRPr="005C7D6A" w:rsidRDefault="00740C48">
      <w:pPr>
        <w:pStyle w:val="a8"/>
      </w:pPr>
      <w:r>
        <w:rPr>
          <w:rStyle w:val="af3"/>
        </w:rPr>
        <w:footnoteRef/>
      </w:r>
      <w:r>
        <w:t xml:space="preserve"> </w:t>
      </w:r>
      <w:r>
        <w:rPr>
          <w:lang w:val="en-US"/>
        </w:rPr>
        <w:t>Yandex</w:t>
      </w:r>
      <w:r w:rsidRPr="005C7D6A">
        <w:t xml:space="preserve"> </w:t>
      </w:r>
      <w:r>
        <w:rPr>
          <w:lang w:val="en-US"/>
        </w:rPr>
        <w:t>Music</w:t>
      </w:r>
      <w:r w:rsidRPr="005C7D6A">
        <w:t xml:space="preserve"> – </w:t>
      </w:r>
      <w:r>
        <w:t>сервис для прослушивания музыки от компании</w:t>
      </w:r>
      <w:r w:rsidRPr="005C7D6A">
        <w:t xml:space="preserve"> </w:t>
      </w:r>
      <w:r>
        <w:rPr>
          <w:lang w:val="en-US"/>
        </w:rPr>
        <w:t>Yandex</w:t>
      </w:r>
      <w:r w:rsidRPr="005C7D6A">
        <w:t xml:space="preserve">. </w:t>
      </w:r>
    </w:p>
  </w:footnote>
  <w:footnote w:id="89">
    <w:p w14:paraId="3FFF7AD5" w14:textId="336E4479" w:rsidR="00740C48" w:rsidRPr="005C7D6A" w:rsidRDefault="00740C48">
      <w:pPr>
        <w:pStyle w:val="a8"/>
      </w:pPr>
      <w:r>
        <w:rPr>
          <w:rStyle w:val="af3"/>
        </w:rPr>
        <w:footnoteRef/>
      </w:r>
      <w:r>
        <w:t xml:space="preserve"> </w:t>
      </w:r>
      <w:r>
        <w:rPr>
          <w:lang w:val="en-US"/>
        </w:rPr>
        <w:t>Read</w:t>
      </w:r>
      <w:r w:rsidRPr="005C7D6A">
        <w:t xml:space="preserve">! – </w:t>
      </w:r>
      <w:r>
        <w:t>(русс. ЛитРес: Читай и Слушай онлайн) российский сервис для чтения электронных книг и прослушивания аудиокниг.</w:t>
      </w:r>
    </w:p>
  </w:footnote>
  <w:footnote w:id="90">
    <w:p w14:paraId="05B9D12A" w14:textId="0BFE26A0" w:rsidR="00740C48" w:rsidRPr="005C7D6A" w:rsidRDefault="00740C48">
      <w:pPr>
        <w:pStyle w:val="a8"/>
      </w:pPr>
      <w:r>
        <w:rPr>
          <w:rStyle w:val="af3"/>
        </w:rPr>
        <w:footnoteRef/>
      </w:r>
      <w:r>
        <w:t xml:space="preserve"> </w:t>
      </w:r>
      <w:r>
        <w:rPr>
          <w:lang w:val="en-US"/>
        </w:rPr>
        <w:t>Tinder</w:t>
      </w:r>
      <w:r w:rsidRPr="005C7D6A">
        <w:t xml:space="preserve"> – </w:t>
      </w:r>
      <w:r>
        <w:t xml:space="preserve">социальная сеть для знакомств. Относиться к новой подкатегории социальных сетей – </w:t>
      </w:r>
      <w:r>
        <w:rPr>
          <w:lang w:val="en-US"/>
        </w:rPr>
        <w:t>dating</w:t>
      </w:r>
      <w:r w:rsidRPr="005C7D6A">
        <w:t xml:space="preserve"> </w:t>
      </w:r>
      <w:r>
        <w:rPr>
          <w:lang w:val="en-US"/>
        </w:rPr>
        <w:t>apps</w:t>
      </w:r>
      <w:r w:rsidRPr="005C7D6A">
        <w:t xml:space="preserve"> </w:t>
      </w:r>
      <w:r>
        <w:t xml:space="preserve">или приложений для знакомств. </w:t>
      </w:r>
    </w:p>
  </w:footnote>
  <w:footnote w:id="91">
    <w:p w14:paraId="52A80B4E" w14:textId="59B4D8AA" w:rsidR="00740C48" w:rsidRPr="005C7D6A" w:rsidRDefault="00740C48">
      <w:pPr>
        <w:pStyle w:val="a8"/>
      </w:pPr>
      <w:r>
        <w:rPr>
          <w:rStyle w:val="af3"/>
        </w:rPr>
        <w:footnoteRef/>
      </w:r>
      <w:r>
        <w:t xml:space="preserve"> </w:t>
      </w:r>
      <w:r>
        <w:rPr>
          <w:lang w:val="en-US"/>
        </w:rPr>
        <w:t>Okko</w:t>
      </w:r>
      <w:r w:rsidRPr="005C7D6A">
        <w:t xml:space="preserve"> </w:t>
      </w:r>
      <w:r>
        <w:rPr>
          <w:lang w:val="en-US"/>
        </w:rPr>
        <w:t>movies</w:t>
      </w:r>
      <w:r w:rsidRPr="005C7D6A">
        <w:t xml:space="preserve"> – </w:t>
      </w:r>
      <w:r>
        <w:t xml:space="preserve">российский мультимедийный сервис для легального просмотра фильмов. </w:t>
      </w:r>
    </w:p>
  </w:footnote>
  <w:footnote w:id="92">
    <w:p w14:paraId="752AB10D" w14:textId="4C710FC3" w:rsidR="00740C48" w:rsidRPr="005C7D6A" w:rsidRDefault="00740C48">
      <w:pPr>
        <w:pStyle w:val="a8"/>
      </w:pPr>
      <w:r>
        <w:rPr>
          <w:rStyle w:val="af3"/>
        </w:rPr>
        <w:footnoteRef/>
      </w:r>
      <w:r>
        <w:t xml:space="preserve"> </w:t>
      </w:r>
      <w:r>
        <w:rPr>
          <w:lang w:val="en-US"/>
        </w:rPr>
        <w:t>Mamba</w:t>
      </w:r>
      <w:r w:rsidRPr="005C7D6A">
        <w:t xml:space="preserve"> </w:t>
      </w:r>
      <w:r>
        <w:rPr>
          <w:lang w:val="en-US"/>
        </w:rPr>
        <w:t>Dating</w:t>
      </w:r>
      <w:r w:rsidRPr="005C7D6A">
        <w:t xml:space="preserve"> – </w:t>
      </w:r>
      <w:r>
        <w:t xml:space="preserve">социальная сеть для знакомств. </w:t>
      </w:r>
    </w:p>
  </w:footnote>
  <w:footnote w:id="93">
    <w:p w14:paraId="6A00F6BC" w14:textId="4F5E1897" w:rsidR="00740C48" w:rsidRPr="00784664" w:rsidRDefault="00740C48">
      <w:pPr>
        <w:pStyle w:val="a8"/>
      </w:pPr>
      <w:r>
        <w:rPr>
          <w:rStyle w:val="af3"/>
        </w:rPr>
        <w:footnoteRef/>
      </w:r>
      <w:r>
        <w:t xml:space="preserve"> ТАСС, «Эксперт: доля </w:t>
      </w:r>
      <w:r>
        <w:rPr>
          <w:lang w:val="en-US"/>
        </w:rPr>
        <w:t>e</w:t>
      </w:r>
      <w:r w:rsidRPr="00DA1A6D">
        <w:t>-</w:t>
      </w:r>
      <w:r>
        <w:rPr>
          <w:lang w:val="en-US"/>
        </w:rPr>
        <w:t>commerce</w:t>
      </w:r>
      <w:r w:rsidRPr="00DA1A6D">
        <w:t xml:space="preserve"> </w:t>
      </w:r>
      <w:r>
        <w:t xml:space="preserve">в общем обороте торговли в РФ в 2020 году может достигнуть 11%» </w:t>
      </w:r>
      <w:r w:rsidRPr="00784664">
        <w:t>[</w:t>
      </w:r>
      <w:r>
        <w:t>Электронный ресурс</w:t>
      </w:r>
      <w:r w:rsidRPr="00784664">
        <w:t xml:space="preserve">]. </w:t>
      </w:r>
      <w:r>
        <w:t>–</w:t>
      </w:r>
      <w:r w:rsidRPr="00784664">
        <w:t xml:space="preserve"> </w:t>
      </w:r>
      <w:r>
        <w:rPr>
          <w:lang w:val="en-US"/>
        </w:rPr>
        <w:t>URL</w:t>
      </w:r>
      <w:r w:rsidRPr="00784664">
        <w:t xml:space="preserve">: </w:t>
      </w:r>
      <w:hyperlink r:id="rId40" w:history="1">
        <w:r w:rsidRPr="00BF3A8E">
          <w:rPr>
            <w:rStyle w:val="ac"/>
          </w:rPr>
          <w:t>https://tass.ru/ekonomika/10371445</w:t>
        </w:r>
      </w:hyperlink>
      <w:r w:rsidRPr="00784664">
        <w:t xml:space="preserve"> (</w:t>
      </w:r>
      <w:r>
        <w:t>дата обращения: 04.04.2021)</w:t>
      </w:r>
    </w:p>
  </w:footnote>
  <w:footnote w:id="94">
    <w:p w14:paraId="420FE4CF" w14:textId="5AC5BE2A" w:rsidR="00740C48" w:rsidRPr="000B011F" w:rsidRDefault="00740C48">
      <w:pPr>
        <w:pStyle w:val="a8"/>
      </w:pPr>
      <w:r>
        <w:rPr>
          <w:rStyle w:val="af3"/>
        </w:rPr>
        <w:footnoteRef/>
      </w:r>
      <w:r>
        <w:t xml:space="preserve"> </w:t>
      </w:r>
      <w:r>
        <w:rPr>
          <w:lang w:val="en-US"/>
        </w:rPr>
        <w:t>Data</w:t>
      </w:r>
      <w:r w:rsidRPr="000B011F">
        <w:t xml:space="preserve"> </w:t>
      </w:r>
      <w:r>
        <w:rPr>
          <w:lang w:val="en-US"/>
        </w:rPr>
        <w:t>Insight</w:t>
      </w:r>
      <w:r w:rsidRPr="000B011F">
        <w:t>, «</w:t>
      </w:r>
      <w:r>
        <w:t>Рейтинг ТОП-100 крупнейших Интернет-магазинов в России»</w:t>
      </w:r>
      <w:r w:rsidRPr="000B011F">
        <w:t xml:space="preserve">, 2019 </w:t>
      </w:r>
      <w:r>
        <w:t xml:space="preserve">г. </w:t>
      </w:r>
      <w:r w:rsidRPr="000B011F">
        <w:t>[</w:t>
      </w:r>
      <w:r>
        <w:t>Электронный ресурс</w:t>
      </w:r>
      <w:r w:rsidRPr="000B011F">
        <w:t xml:space="preserve">] </w:t>
      </w:r>
      <w:r>
        <w:t>–</w:t>
      </w:r>
      <w:r w:rsidRPr="000B011F">
        <w:t xml:space="preserve"> </w:t>
      </w:r>
      <w:r>
        <w:rPr>
          <w:lang w:val="en-US"/>
        </w:rPr>
        <w:t>URL</w:t>
      </w:r>
      <w:r>
        <w:t xml:space="preserve">: </w:t>
      </w:r>
      <w:hyperlink r:id="rId41" w:history="1">
        <w:r w:rsidRPr="00BF3A8E">
          <w:rPr>
            <w:rStyle w:val="ac"/>
          </w:rPr>
          <w:t>https://www.top100.datainsight.ru/</w:t>
        </w:r>
      </w:hyperlink>
      <w:r>
        <w:t xml:space="preserve"> (дата обращения: 04.04.2021)</w:t>
      </w:r>
    </w:p>
  </w:footnote>
  <w:footnote w:id="95">
    <w:p w14:paraId="40A6B0F3" w14:textId="30294A7E" w:rsidR="00740C48" w:rsidRPr="00181E23" w:rsidRDefault="00740C48">
      <w:pPr>
        <w:pStyle w:val="a8"/>
        <w:rPr>
          <w:lang w:val="en-US"/>
        </w:rPr>
      </w:pPr>
      <w:r>
        <w:rPr>
          <w:rStyle w:val="af3"/>
        </w:rPr>
        <w:footnoteRef/>
      </w:r>
      <w:r w:rsidRPr="00181E23">
        <w:rPr>
          <w:lang w:val="en-US"/>
        </w:rPr>
        <w:t xml:space="preserve"> </w:t>
      </w:r>
      <w:r>
        <w:rPr>
          <w:lang w:val="en-US"/>
        </w:rPr>
        <w:t>Hootsuite</w:t>
      </w:r>
      <w:r w:rsidRPr="00C75E28">
        <w:rPr>
          <w:lang w:val="en-US"/>
        </w:rPr>
        <w:t xml:space="preserve">, </w:t>
      </w:r>
      <w:r>
        <w:rPr>
          <w:lang w:val="en-US"/>
        </w:rPr>
        <w:t>We</w:t>
      </w:r>
      <w:r w:rsidRPr="00C75E28">
        <w:rPr>
          <w:lang w:val="en-US"/>
        </w:rPr>
        <w:t xml:space="preserve"> </w:t>
      </w:r>
      <w:r>
        <w:rPr>
          <w:lang w:val="en-US"/>
        </w:rPr>
        <w:t>Are</w:t>
      </w:r>
      <w:r w:rsidRPr="00C75E28">
        <w:rPr>
          <w:lang w:val="en-US"/>
        </w:rPr>
        <w:t xml:space="preserve"> </w:t>
      </w:r>
      <w:r>
        <w:rPr>
          <w:lang w:val="en-US"/>
        </w:rPr>
        <w:t>Social</w:t>
      </w:r>
      <w:r w:rsidRPr="00C75E28">
        <w:rPr>
          <w:lang w:val="en-US"/>
        </w:rPr>
        <w:t xml:space="preserve">. </w:t>
      </w:r>
      <w:r>
        <w:t>Указ</w:t>
      </w:r>
      <w:r w:rsidRPr="00181E23">
        <w:rPr>
          <w:lang w:val="en-US"/>
        </w:rPr>
        <w:t xml:space="preserve">. </w:t>
      </w:r>
      <w:r>
        <w:t>Соч</w:t>
      </w:r>
      <w:r w:rsidRPr="00181E23">
        <w:rPr>
          <w:lang w:val="en-US"/>
        </w:rPr>
        <w:t xml:space="preserve">. </w:t>
      </w:r>
      <w:r>
        <w:t>С</w:t>
      </w:r>
      <w:r w:rsidRPr="00181E23">
        <w:rPr>
          <w:lang w:val="en-US"/>
        </w:rPr>
        <w:t xml:space="preserve">. </w:t>
      </w:r>
      <w:r w:rsidRPr="00A11EAA">
        <w:rPr>
          <w:lang w:val="en-US"/>
        </w:rPr>
        <w:t>73</w:t>
      </w:r>
      <w:r w:rsidRPr="00181E23">
        <w:rPr>
          <w:lang w:val="en-US"/>
        </w:rPr>
        <w:t>.</w:t>
      </w:r>
    </w:p>
  </w:footnote>
  <w:footnote w:id="96">
    <w:p w14:paraId="695D04AD" w14:textId="3B3BE58C" w:rsidR="00740C48" w:rsidRPr="00181E23" w:rsidRDefault="00740C48">
      <w:pPr>
        <w:pStyle w:val="a8"/>
      </w:pPr>
      <w:r>
        <w:rPr>
          <w:rStyle w:val="af3"/>
        </w:rPr>
        <w:footnoteRef/>
      </w:r>
      <w:r>
        <w:t xml:space="preserve"> РБК «</w:t>
      </w:r>
      <w:r>
        <w:rPr>
          <w:lang w:val="en-US"/>
        </w:rPr>
        <w:t>PRO</w:t>
      </w:r>
      <w:r>
        <w:t xml:space="preserve">», «Как россияне пользуются банковскими картами» </w:t>
      </w:r>
      <w:r w:rsidRPr="00181E23">
        <w:t>[</w:t>
      </w:r>
      <w:r>
        <w:t>Электронный ресурс</w:t>
      </w:r>
      <w:r w:rsidRPr="00181E23">
        <w:t xml:space="preserve">] </w:t>
      </w:r>
      <w:r>
        <w:t>–</w:t>
      </w:r>
      <w:r w:rsidRPr="00181E23">
        <w:t xml:space="preserve"> </w:t>
      </w:r>
      <w:r>
        <w:rPr>
          <w:lang w:val="en-US"/>
        </w:rPr>
        <w:t>URL</w:t>
      </w:r>
      <w:r w:rsidRPr="00181E23">
        <w:t xml:space="preserve">: </w:t>
      </w:r>
      <w:hyperlink r:id="rId42" w:history="1">
        <w:r w:rsidRPr="00BF3A8E">
          <w:rPr>
            <w:rStyle w:val="ac"/>
          </w:rPr>
          <w:t>https://pro.rbc.ru/demo/5c73d3579a7947fef66a17cb</w:t>
        </w:r>
      </w:hyperlink>
      <w:r w:rsidRPr="00181E23">
        <w:t xml:space="preserve"> (</w:t>
      </w:r>
      <w:r>
        <w:t>дата обращения: 04.04.2021)</w:t>
      </w:r>
    </w:p>
  </w:footnote>
  <w:footnote w:id="97">
    <w:p w14:paraId="34C2250F" w14:textId="7A073373" w:rsidR="00740C48" w:rsidRPr="00233A4F" w:rsidRDefault="00740C48">
      <w:pPr>
        <w:pStyle w:val="a8"/>
        <w:rPr>
          <w:lang w:val="en-US"/>
        </w:rPr>
      </w:pPr>
      <w:r>
        <w:rPr>
          <w:rStyle w:val="af3"/>
        </w:rPr>
        <w:footnoteRef/>
      </w:r>
      <w:r w:rsidRPr="00233A4F">
        <w:rPr>
          <w:lang w:val="en-US"/>
        </w:rPr>
        <w:t xml:space="preserve"> </w:t>
      </w:r>
      <w:r>
        <w:rPr>
          <w:lang w:val="en-US"/>
        </w:rPr>
        <w:t>Hootsuite</w:t>
      </w:r>
      <w:r w:rsidRPr="00C75E28">
        <w:rPr>
          <w:lang w:val="en-US"/>
        </w:rPr>
        <w:t xml:space="preserve">, </w:t>
      </w:r>
      <w:r>
        <w:rPr>
          <w:lang w:val="en-US"/>
        </w:rPr>
        <w:t>We</w:t>
      </w:r>
      <w:r w:rsidRPr="00C75E28">
        <w:rPr>
          <w:lang w:val="en-US"/>
        </w:rPr>
        <w:t xml:space="preserve"> </w:t>
      </w:r>
      <w:r>
        <w:rPr>
          <w:lang w:val="en-US"/>
        </w:rPr>
        <w:t>Are</w:t>
      </w:r>
      <w:r w:rsidRPr="00C75E28">
        <w:rPr>
          <w:lang w:val="en-US"/>
        </w:rPr>
        <w:t xml:space="preserve"> </w:t>
      </w:r>
      <w:r>
        <w:rPr>
          <w:lang w:val="en-US"/>
        </w:rPr>
        <w:t>Social</w:t>
      </w:r>
      <w:r w:rsidRPr="00C75E28">
        <w:rPr>
          <w:lang w:val="en-US"/>
        </w:rPr>
        <w:t xml:space="preserve">. </w:t>
      </w:r>
      <w:r>
        <w:t>Указ</w:t>
      </w:r>
      <w:r w:rsidRPr="00181E23">
        <w:rPr>
          <w:lang w:val="en-US"/>
        </w:rPr>
        <w:t xml:space="preserve">. </w:t>
      </w:r>
      <w:r>
        <w:t>Соч</w:t>
      </w:r>
      <w:r w:rsidRPr="00181E23">
        <w:rPr>
          <w:lang w:val="en-US"/>
        </w:rPr>
        <w:t xml:space="preserve">. </w:t>
      </w:r>
      <w:r>
        <w:t>С</w:t>
      </w:r>
      <w:r w:rsidRPr="00181E23">
        <w:rPr>
          <w:lang w:val="en-US"/>
        </w:rPr>
        <w:t xml:space="preserve">. </w:t>
      </w:r>
      <w:r w:rsidRPr="00233A4F">
        <w:rPr>
          <w:lang w:val="en-US"/>
        </w:rPr>
        <w:t>73</w:t>
      </w:r>
      <w:r w:rsidRPr="00181E23">
        <w:rPr>
          <w:lang w:val="en-US"/>
        </w:rPr>
        <w:t>.</w:t>
      </w:r>
    </w:p>
  </w:footnote>
  <w:footnote w:id="98">
    <w:p w14:paraId="44ED5BF4" w14:textId="387DD071" w:rsidR="00740C48" w:rsidRPr="00A11EAA" w:rsidRDefault="00740C48">
      <w:pPr>
        <w:pStyle w:val="a8"/>
      </w:pPr>
      <w:r>
        <w:rPr>
          <w:rStyle w:val="af3"/>
        </w:rPr>
        <w:footnoteRef/>
      </w:r>
      <w:r w:rsidRPr="00A11EAA">
        <w:t xml:space="preserve"> </w:t>
      </w:r>
      <w:r>
        <w:t>Там</w:t>
      </w:r>
      <w:r w:rsidRPr="00A11EAA">
        <w:t xml:space="preserve"> </w:t>
      </w:r>
      <w:r>
        <w:t>же</w:t>
      </w:r>
      <w:r w:rsidRPr="00A11EAA">
        <w:t>.</w:t>
      </w:r>
    </w:p>
  </w:footnote>
  <w:footnote w:id="99">
    <w:p w14:paraId="15DEDBEE" w14:textId="2FA384D8" w:rsidR="00740C48" w:rsidRPr="00233A4F" w:rsidRDefault="00740C48">
      <w:pPr>
        <w:pStyle w:val="a8"/>
      </w:pPr>
      <w:r>
        <w:rPr>
          <w:rStyle w:val="af3"/>
        </w:rPr>
        <w:footnoteRef/>
      </w:r>
      <w:r w:rsidRPr="00A11EAA">
        <w:t xml:space="preserve"> </w:t>
      </w:r>
      <w:r>
        <w:t xml:space="preserve">Там же. С. 74. </w:t>
      </w:r>
    </w:p>
  </w:footnote>
  <w:footnote w:id="100">
    <w:p w14:paraId="19B5661A" w14:textId="06292FB4" w:rsidR="00740C48" w:rsidRDefault="00740C48">
      <w:pPr>
        <w:pStyle w:val="a8"/>
      </w:pPr>
      <w:r>
        <w:rPr>
          <w:rStyle w:val="af3"/>
        </w:rPr>
        <w:footnoteRef/>
      </w:r>
      <w:r>
        <w:t xml:space="preserve"> Там же.</w:t>
      </w:r>
    </w:p>
  </w:footnote>
  <w:footnote w:id="101">
    <w:p w14:paraId="6A4A6A38" w14:textId="0714813B" w:rsidR="00740C48" w:rsidRDefault="00740C48">
      <w:pPr>
        <w:pStyle w:val="a8"/>
      </w:pPr>
      <w:r>
        <w:rPr>
          <w:rStyle w:val="af3"/>
        </w:rPr>
        <w:footnoteRef/>
      </w:r>
      <w:r>
        <w:t xml:space="preserve"> Там же.</w:t>
      </w:r>
    </w:p>
  </w:footnote>
  <w:footnote w:id="102">
    <w:p w14:paraId="14EC51CB" w14:textId="0C50574A" w:rsidR="00740C48" w:rsidRDefault="00740C48">
      <w:pPr>
        <w:pStyle w:val="a8"/>
      </w:pPr>
      <w:r>
        <w:rPr>
          <w:rStyle w:val="af3"/>
        </w:rPr>
        <w:footnoteRef/>
      </w:r>
      <w:r>
        <w:t xml:space="preserve"> Там же.</w:t>
      </w:r>
    </w:p>
  </w:footnote>
  <w:footnote w:id="103">
    <w:p w14:paraId="4C149517" w14:textId="241ADE11" w:rsidR="00740C48" w:rsidRDefault="00740C48">
      <w:pPr>
        <w:pStyle w:val="a8"/>
      </w:pPr>
      <w:r>
        <w:rPr>
          <w:rStyle w:val="af3"/>
        </w:rPr>
        <w:footnoteRef/>
      </w:r>
      <w:r>
        <w:t xml:space="preserve"> Там же. С. 74.</w:t>
      </w:r>
    </w:p>
  </w:footnote>
  <w:footnote w:id="104">
    <w:p w14:paraId="31063DCA" w14:textId="499BAA7C" w:rsidR="00740C48" w:rsidRPr="00A11EAA" w:rsidRDefault="00740C48">
      <w:pPr>
        <w:pStyle w:val="a8"/>
        <w:rPr>
          <w:lang w:val="en-US"/>
        </w:rPr>
      </w:pPr>
      <w:r>
        <w:rPr>
          <w:rStyle w:val="af3"/>
        </w:rPr>
        <w:footnoteRef/>
      </w:r>
      <w:r>
        <w:t xml:space="preserve"> Там же. С</w:t>
      </w:r>
      <w:r w:rsidRPr="00A11EAA">
        <w:rPr>
          <w:lang w:val="en-US"/>
        </w:rPr>
        <w:t>. 75.</w:t>
      </w:r>
    </w:p>
  </w:footnote>
  <w:footnote w:id="105">
    <w:p w14:paraId="2EB11C61" w14:textId="5B2A92DA" w:rsidR="00740C48" w:rsidRPr="00A11EAA" w:rsidRDefault="00740C48">
      <w:pPr>
        <w:pStyle w:val="a8"/>
        <w:rPr>
          <w:lang w:val="en-US"/>
        </w:rPr>
      </w:pPr>
      <w:r>
        <w:rPr>
          <w:rStyle w:val="af3"/>
        </w:rPr>
        <w:footnoteRef/>
      </w:r>
      <w:r w:rsidRPr="00A11EAA">
        <w:rPr>
          <w:lang w:val="en-US"/>
        </w:rPr>
        <w:t xml:space="preserve"> </w:t>
      </w:r>
      <w:r>
        <w:t>Там</w:t>
      </w:r>
      <w:r w:rsidRPr="00A11EAA">
        <w:rPr>
          <w:lang w:val="en-US"/>
        </w:rPr>
        <w:t xml:space="preserve"> </w:t>
      </w:r>
      <w:r>
        <w:t>же</w:t>
      </w:r>
      <w:r w:rsidRPr="00A11EAA">
        <w:rPr>
          <w:lang w:val="en-US"/>
        </w:rPr>
        <w:t xml:space="preserve">. </w:t>
      </w:r>
      <w:r>
        <w:t>С</w:t>
      </w:r>
      <w:r w:rsidRPr="00A11EAA">
        <w:rPr>
          <w:lang w:val="en-US"/>
        </w:rPr>
        <w:t xml:space="preserve">. 77. </w:t>
      </w:r>
    </w:p>
  </w:footnote>
  <w:footnote w:id="106">
    <w:p w14:paraId="3C7D43C5" w14:textId="52F0D865" w:rsidR="00740C48" w:rsidRPr="00F458A3" w:rsidRDefault="00740C48">
      <w:pPr>
        <w:pStyle w:val="a8"/>
      </w:pPr>
      <w:r>
        <w:rPr>
          <w:rStyle w:val="af3"/>
        </w:rPr>
        <w:footnoteRef/>
      </w:r>
      <w:r w:rsidRPr="00F458A3">
        <w:rPr>
          <w:lang w:val="en-US"/>
        </w:rPr>
        <w:t xml:space="preserve"> </w:t>
      </w:r>
      <w:r>
        <w:rPr>
          <w:lang w:val="en-US"/>
        </w:rPr>
        <w:t>Hootsuite</w:t>
      </w:r>
      <w:r w:rsidRPr="00C75E28">
        <w:rPr>
          <w:lang w:val="en-US"/>
        </w:rPr>
        <w:t xml:space="preserve">, </w:t>
      </w:r>
      <w:r>
        <w:rPr>
          <w:lang w:val="en-US"/>
        </w:rPr>
        <w:t>We</w:t>
      </w:r>
      <w:r w:rsidRPr="00C75E28">
        <w:rPr>
          <w:lang w:val="en-US"/>
        </w:rPr>
        <w:t xml:space="preserve"> </w:t>
      </w:r>
      <w:r>
        <w:rPr>
          <w:lang w:val="en-US"/>
        </w:rPr>
        <w:t>Are</w:t>
      </w:r>
      <w:r w:rsidRPr="00C75E28">
        <w:rPr>
          <w:lang w:val="en-US"/>
        </w:rPr>
        <w:t xml:space="preserve"> </w:t>
      </w:r>
      <w:r>
        <w:rPr>
          <w:lang w:val="en-US"/>
        </w:rPr>
        <w:t>Social</w:t>
      </w:r>
      <w:r w:rsidRPr="00C75E28">
        <w:rPr>
          <w:lang w:val="en-US"/>
        </w:rPr>
        <w:t xml:space="preserve">. </w:t>
      </w:r>
      <w:r>
        <w:t>Указ</w:t>
      </w:r>
      <w:r w:rsidRPr="00A11EAA">
        <w:t xml:space="preserve">. </w:t>
      </w:r>
      <w:r>
        <w:t>Соч</w:t>
      </w:r>
      <w:r w:rsidRPr="00A11EAA">
        <w:t xml:space="preserve">. </w:t>
      </w:r>
      <w:r>
        <w:t>С</w:t>
      </w:r>
      <w:r w:rsidRPr="00A11EAA">
        <w:t>. 7</w:t>
      </w:r>
      <w:r>
        <w:t>8.</w:t>
      </w:r>
    </w:p>
  </w:footnote>
  <w:footnote w:id="107">
    <w:p w14:paraId="34DA7FC6" w14:textId="1BBA2352" w:rsidR="00740C48" w:rsidRPr="00F458A3" w:rsidRDefault="00740C48">
      <w:pPr>
        <w:pStyle w:val="a8"/>
      </w:pPr>
      <w:r>
        <w:rPr>
          <w:rStyle w:val="af3"/>
        </w:rPr>
        <w:footnoteRef/>
      </w:r>
      <w:r>
        <w:t xml:space="preserve"> В данном контексте под запросом «Айфон» подразумевается линейка смартфонов компании </w:t>
      </w:r>
      <w:r>
        <w:rPr>
          <w:lang w:val="en-US"/>
        </w:rPr>
        <w:t>Apple</w:t>
      </w:r>
      <w:r>
        <w:t xml:space="preserve"> </w:t>
      </w:r>
      <w:r>
        <w:rPr>
          <w:lang w:val="en-US"/>
        </w:rPr>
        <w:t>iPhone</w:t>
      </w:r>
      <w:r w:rsidRPr="00F458A3">
        <w:t xml:space="preserve">. </w:t>
      </w:r>
    </w:p>
  </w:footnote>
  <w:footnote w:id="108">
    <w:p w14:paraId="7ACBB74C" w14:textId="1E0C7B01" w:rsidR="00740C48" w:rsidRPr="00F458A3" w:rsidRDefault="00740C48">
      <w:pPr>
        <w:pStyle w:val="a8"/>
      </w:pPr>
      <w:r>
        <w:rPr>
          <w:rStyle w:val="af3"/>
        </w:rPr>
        <w:footnoteRef/>
      </w:r>
      <w:r>
        <w:t xml:space="preserve"> В данном контексте под запросом «Самсунг» подразумевается корейские производитель электроники и техники </w:t>
      </w:r>
      <w:r>
        <w:rPr>
          <w:lang w:val="en-US"/>
        </w:rPr>
        <w:t>Samsung</w:t>
      </w:r>
      <w:r w:rsidRPr="00F458A3">
        <w:t xml:space="preserve">. </w:t>
      </w:r>
    </w:p>
  </w:footnote>
  <w:footnote w:id="109">
    <w:p w14:paraId="71E45D27" w14:textId="35828E67" w:rsidR="00740C48" w:rsidRDefault="00740C48">
      <w:pPr>
        <w:pStyle w:val="a8"/>
      </w:pPr>
      <w:r>
        <w:rPr>
          <w:rStyle w:val="af3"/>
        </w:rPr>
        <w:footnoteRef/>
      </w:r>
      <w:r>
        <w:t xml:space="preserve"> В данном контексте под запросом «Икеа» подразумевается шведская компания </w:t>
      </w:r>
      <w:r>
        <w:rPr>
          <w:lang w:val="en-US"/>
        </w:rPr>
        <w:t>Ikea</w:t>
      </w:r>
      <w:r w:rsidRPr="00F458A3">
        <w:t xml:space="preserve"> </w:t>
      </w:r>
      <w:r>
        <w:t xml:space="preserve">производитель мебели и товаров для дома.  </w:t>
      </w:r>
    </w:p>
  </w:footnote>
  <w:footnote w:id="110">
    <w:p w14:paraId="37162F3B" w14:textId="474E37D9" w:rsidR="00740C48" w:rsidRPr="00F458A3" w:rsidRDefault="00740C48">
      <w:pPr>
        <w:pStyle w:val="a8"/>
      </w:pPr>
      <w:r>
        <w:rPr>
          <w:rStyle w:val="af3"/>
        </w:rPr>
        <w:footnoteRef/>
      </w:r>
      <w:r>
        <w:t xml:space="preserve"> В данном контексте под запросом «Лего» подразумевается шведский бренд конструкторов для детей и взрослых </w:t>
      </w:r>
      <w:r>
        <w:rPr>
          <w:lang w:val="en-US"/>
        </w:rPr>
        <w:t>LEGO</w:t>
      </w:r>
      <w:r w:rsidRPr="00F458A3">
        <w:t xml:space="preserve">. </w:t>
      </w:r>
    </w:p>
  </w:footnote>
  <w:footnote w:id="111">
    <w:p w14:paraId="521DB9B4" w14:textId="008BE85D" w:rsidR="00740C48" w:rsidRPr="006F3E35" w:rsidRDefault="00740C48">
      <w:pPr>
        <w:pStyle w:val="a8"/>
      </w:pPr>
      <w:r>
        <w:rPr>
          <w:rStyle w:val="af3"/>
        </w:rPr>
        <w:footnoteRef/>
      </w:r>
      <w:r>
        <w:t xml:space="preserve"> </w:t>
      </w:r>
      <w:r>
        <w:rPr>
          <w:lang w:val="en-US"/>
        </w:rPr>
        <w:t>Data</w:t>
      </w:r>
      <w:r w:rsidRPr="006F3E35">
        <w:t xml:space="preserve"> </w:t>
      </w:r>
      <w:r>
        <w:rPr>
          <w:lang w:val="en-US"/>
        </w:rPr>
        <w:t>Insight</w:t>
      </w:r>
      <w:r w:rsidRPr="006F3E35">
        <w:t xml:space="preserve">, </w:t>
      </w:r>
      <w:r>
        <w:t xml:space="preserve">«Отзывы и рекомендации в </w:t>
      </w:r>
      <w:r>
        <w:rPr>
          <w:lang w:val="en-US"/>
        </w:rPr>
        <w:t>e</w:t>
      </w:r>
      <w:r w:rsidRPr="006F3E35">
        <w:t>-</w:t>
      </w:r>
      <w:r>
        <w:rPr>
          <w:lang w:val="en-US"/>
        </w:rPr>
        <w:t>commerce</w:t>
      </w:r>
      <w:r w:rsidRPr="006F3E35">
        <w:t xml:space="preserve">: </w:t>
      </w:r>
      <w:r>
        <w:t xml:space="preserve">исследование </w:t>
      </w:r>
      <w:r>
        <w:rPr>
          <w:lang w:val="en-US"/>
        </w:rPr>
        <w:t>AliExpress</w:t>
      </w:r>
      <w:r w:rsidRPr="006F3E35">
        <w:t xml:space="preserve"> </w:t>
      </w:r>
      <w:r>
        <w:t xml:space="preserve">Россия и </w:t>
      </w:r>
      <w:r>
        <w:rPr>
          <w:lang w:val="en-US"/>
        </w:rPr>
        <w:t>Data</w:t>
      </w:r>
      <w:r w:rsidRPr="006F3E35">
        <w:t xml:space="preserve"> </w:t>
      </w:r>
      <w:r>
        <w:rPr>
          <w:lang w:val="en-US"/>
        </w:rPr>
        <w:t>Insight</w:t>
      </w:r>
      <w:r>
        <w:t xml:space="preserve">», июнь 2020 г.  </w:t>
      </w:r>
      <w:r w:rsidRPr="006F3E35">
        <w:t>[</w:t>
      </w:r>
      <w:r>
        <w:t>Электронный ресурс</w:t>
      </w:r>
      <w:r w:rsidRPr="006F3E35">
        <w:t xml:space="preserve">] – </w:t>
      </w:r>
      <w:r>
        <w:rPr>
          <w:lang w:val="en-US"/>
        </w:rPr>
        <w:t>URL</w:t>
      </w:r>
      <w:r w:rsidRPr="006F3E35">
        <w:t xml:space="preserve">: </w:t>
      </w:r>
      <w:hyperlink r:id="rId43" w:history="1">
        <w:r w:rsidRPr="00BF3A8E">
          <w:rPr>
            <w:rStyle w:val="ac"/>
            <w:lang w:val="en-US"/>
          </w:rPr>
          <w:t>https</w:t>
        </w:r>
        <w:r w:rsidRPr="00BF3A8E">
          <w:rPr>
            <w:rStyle w:val="ac"/>
          </w:rPr>
          <w:t>://</w:t>
        </w:r>
        <w:r w:rsidRPr="00BF3A8E">
          <w:rPr>
            <w:rStyle w:val="ac"/>
            <w:lang w:val="en-US"/>
          </w:rPr>
          <w:t>datainsight</w:t>
        </w:r>
        <w:r w:rsidRPr="00BF3A8E">
          <w:rPr>
            <w:rStyle w:val="ac"/>
          </w:rPr>
          <w:t>.</w:t>
        </w:r>
        <w:r w:rsidRPr="00BF3A8E">
          <w:rPr>
            <w:rStyle w:val="ac"/>
            <w:lang w:val="en-US"/>
          </w:rPr>
          <w:t>ru</w:t>
        </w:r>
        <w:r w:rsidRPr="00BF3A8E">
          <w:rPr>
            <w:rStyle w:val="ac"/>
          </w:rPr>
          <w:t>/</w:t>
        </w:r>
        <w:r w:rsidRPr="00BF3A8E">
          <w:rPr>
            <w:rStyle w:val="ac"/>
            <w:lang w:val="en-US"/>
          </w:rPr>
          <w:t>DI</w:t>
        </w:r>
        <w:r w:rsidRPr="00BF3A8E">
          <w:rPr>
            <w:rStyle w:val="ac"/>
          </w:rPr>
          <w:t>_</w:t>
        </w:r>
        <w:r w:rsidRPr="00BF3A8E">
          <w:rPr>
            <w:rStyle w:val="ac"/>
            <w:lang w:val="en-US"/>
          </w:rPr>
          <w:t>AliExpress</w:t>
        </w:r>
        <w:r w:rsidRPr="00BF3A8E">
          <w:rPr>
            <w:rStyle w:val="ac"/>
          </w:rPr>
          <w:t>_</w:t>
        </w:r>
        <w:r w:rsidRPr="00BF3A8E">
          <w:rPr>
            <w:rStyle w:val="ac"/>
            <w:lang w:val="en-US"/>
          </w:rPr>
          <w:t>GuidedBuying</w:t>
        </w:r>
        <w:r w:rsidRPr="00BF3A8E">
          <w:rPr>
            <w:rStyle w:val="ac"/>
          </w:rPr>
          <w:t>?</w:t>
        </w:r>
        <w:r w:rsidRPr="00BF3A8E">
          <w:rPr>
            <w:rStyle w:val="ac"/>
            <w:lang w:val="en-US"/>
          </w:rPr>
          <w:t>oft</w:t>
        </w:r>
        <w:r w:rsidRPr="00BF3A8E">
          <w:rPr>
            <w:rStyle w:val="ac"/>
          </w:rPr>
          <w:t>_</w:t>
        </w:r>
        <w:r w:rsidRPr="00BF3A8E">
          <w:rPr>
            <w:rStyle w:val="ac"/>
            <w:lang w:val="en-US"/>
          </w:rPr>
          <w:t>id</w:t>
        </w:r>
        <w:r w:rsidRPr="00BF3A8E">
          <w:rPr>
            <w:rStyle w:val="ac"/>
          </w:rPr>
          <w:t>=454536&amp;</w:t>
        </w:r>
        <w:r w:rsidRPr="00BF3A8E">
          <w:rPr>
            <w:rStyle w:val="ac"/>
            <w:lang w:val="en-US"/>
          </w:rPr>
          <w:t>oft</w:t>
        </w:r>
        <w:r w:rsidRPr="00BF3A8E">
          <w:rPr>
            <w:rStyle w:val="ac"/>
          </w:rPr>
          <w:t>_</w:t>
        </w:r>
        <w:r w:rsidRPr="00BF3A8E">
          <w:rPr>
            <w:rStyle w:val="ac"/>
            <w:lang w:val="en-US"/>
          </w:rPr>
          <w:t>k</w:t>
        </w:r>
        <w:r w:rsidRPr="00BF3A8E">
          <w:rPr>
            <w:rStyle w:val="ac"/>
          </w:rPr>
          <w:t>=</w:t>
        </w:r>
        <w:r w:rsidRPr="00BF3A8E">
          <w:rPr>
            <w:rStyle w:val="ac"/>
            <w:lang w:val="en-US"/>
          </w:rPr>
          <w:t>z</w:t>
        </w:r>
        <w:r w:rsidRPr="00BF3A8E">
          <w:rPr>
            <w:rStyle w:val="ac"/>
          </w:rPr>
          <w:t>3</w:t>
        </w:r>
        <w:r w:rsidRPr="00BF3A8E">
          <w:rPr>
            <w:rStyle w:val="ac"/>
            <w:lang w:val="en-US"/>
          </w:rPr>
          <w:t>SugFJl</w:t>
        </w:r>
        <w:r w:rsidRPr="00BF3A8E">
          <w:rPr>
            <w:rStyle w:val="ac"/>
          </w:rPr>
          <w:t>&amp;</w:t>
        </w:r>
        <w:r w:rsidRPr="00BF3A8E">
          <w:rPr>
            <w:rStyle w:val="ac"/>
            <w:lang w:val="en-US"/>
          </w:rPr>
          <w:t>oft</w:t>
        </w:r>
        <w:r w:rsidRPr="00BF3A8E">
          <w:rPr>
            <w:rStyle w:val="ac"/>
          </w:rPr>
          <w:t>_</w:t>
        </w:r>
        <w:r w:rsidRPr="00BF3A8E">
          <w:rPr>
            <w:rStyle w:val="ac"/>
            <w:lang w:val="en-US"/>
          </w:rPr>
          <w:t>lk</w:t>
        </w:r>
        <w:r w:rsidRPr="00BF3A8E">
          <w:rPr>
            <w:rStyle w:val="ac"/>
          </w:rPr>
          <w:t>=</w:t>
        </w:r>
        <w:r w:rsidRPr="00BF3A8E">
          <w:rPr>
            <w:rStyle w:val="ac"/>
            <w:lang w:val="en-US"/>
          </w:rPr>
          <w:t>qarxH</w:t>
        </w:r>
        <w:r w:rsidRPr="00BF3A8E">
          <w:rPr>
            <w:rStyle w:val="ac"/>
          </w:rPr>
          <w:t>6&amp;</w:t>
        </w:r>
        <w:r w:rsidRPr="00BF3A8E">
          <w:rPr>
            <w:rStyle w:val="ac"/>
            <w:lang w:val="en-US"/>
          </w:rPr>
          <w:t>oft</w:t>
        </w:r>
        <w:r w:rsidRPr="00BF3A8E">
          <w:rPr>
            <w:rStyle w:val="ac"/>
          </w:rPr>
          <w:t>_</w:t>
        </w:r>
        <w:r w:rsidRPr="00BF3A8E">
          <w:rPr>
            <w:rStyle w:val="ac"/>
            <w:lang w:val="en-US"/>
          </w:rPr>
          <w:t>d</w:t>
        </w:r>
        <w:r w:rsidRPr="00BF3A8E">
          <w:rPr>
            <w:rStyle w:val="ac"/>
          </w:rPr>
          <w:t>=637346167556200000</w:t>
        </w:r>
      </w:hyperlink>
      <w:r w:rsidRPr="006F3E35">
        <w:t xml:space="preserve"> (</w:t>
      </w:r>
      <w:r>
        <w:t>дата обращения: 05.04.2021)</w:t>
      </w:r>
    </w:p>
  </w:footnote>
  <w:footnote w:id="112">
    <w:p w14:paraId="1169D84A" w14:textId="75521405" w:rsidR="00740C48" w:rsidRPr="00501098" w:rsidRDefault="00740C48">
      <w:pPr>
        <w:pStyle w:val="a8"/>
      </w:pPr>
      <w:r>
        <w:rPr>
          <w:rStyle w:val="af3"/>
        </w:rPr>
        <w:footnoteRef/>
      </w:r>
      <w:r>
        <w:t xml:space="preserve"> Сокращенное наименование социальной сети Одноклассники</w:t>
      </w:r>
    </w:p>
  </w:footnote>
  <w:footnote w:id="113">
    <w:p w14:paraId="467D34CE" w14:textId="27B0D99C" w:rsidR="00740C48" w:rsidRPr="00D30641" w:rsidRDefault="00740C48">
      <w:pPr>
        <w:pStyle w:val="a8"/>
      </w:pPr>
      <w:r>
        <w:rPr>
          <w:rStyle w:val="af3"/>
        </w:rPr>
        <w:footnoteRef/>
      </w:r>
      <w:r>
        <w:t xml:space="preserve"> Пользователи социальной сети </w:t>
      </w:r>
      <w:r>
        <w:rPr>
          <w:lang w:val="en-US"/>
        </w:rPr>
        <w:t>Tik</w:t>
      </w:r>
      <w:r w:rsidRPr="00D30641">
        <w:t xml:space="preserve"> </w:t>
      </w:r>
      <w:r>
        <w:rPr>
          <w:lang w:val="en-US"/>
        </w:rPr>
        <w:t>Tok</w:t>
      </w:r>
    </w:p>
  </w:footnote>
  <w:footnote w:id="114">
    <w:p w14:paraId="71068959" w14:textId="08CEC816" w:rsidR="00740C48" w:rsidRPr="00172868" w:rsidRDefault="00740C48">
      <w:pPr>
        <w:pStyle w:val="a8"/>
      </w:pPr>
      <w:r>
        <w:rPr>
          <w:rStyle w:val="af3"/>
        </w:rPr>
        <w:footnoteRef/>
      </w:r>
      <w:r w:rsidRPr="00172868">
        <w:t xml:space="preserve"> </w:t>
      </w:r>
      <w:r>
        <w:rPr>
          <w:lang w:val="en-US"/>
        </w:rPr>
        <w:t>FBO</w:t>
      </w:r>
      <w:r w:rsidRPr="00172868">
        <w:t xml:space="preserve"> – </w:t>
      </w:r>
      <w:r>
        <w:rPr>
          <w:lang w:val="en-US"/>
        </w:rPr>
        <w:t>fixed</w:t>
      </w:r>
      <w:r w:rsidRPr="00172868">
        <w:t xml:space="preserve"> </w:t>
      </w:r>
      <w:r>
        <w:rPr>
          <w:lang w:val="en-US"/>
        </w:rPr>
        <w:t>based</w:t>
      </w:r>
      <w:r w:rsidRPr="00172868">
        <w:t xml:space="preserve"> </w:t>
      </w:r>
      <w:r>
        <w:rPr>
          <w:lang w:val="en-US"/>
        </w:rPr>
        <w:t>operator</w:t>
      </w:r>
      <w:r w:rsidRPr="00172868">
        <w:t xml:space="preserve">, </w:t>
      </w:r>
      <w:r>
        <w:t>продажа</w:t>
      </w:r>
      <w:r w:rsidRPr="00172868">
        <w:t xml:space="preserve"> </w:t>
      </w:r>
      <w:r>
        <w:t>со</w:t>
      </w:r>
      <w:r w:rsidRPr="00172868">
        <w:t xml:space="preserve"> </w:t>
      </w:r>
      <w:r>
        <w:t>склада</w:t>
      </w:r>
      <w:r w:rsidRPr="00172868">
        <w:t xml:space="preserve"> </w:t>
      </w:r>
      <w:r>
        <w:t xml:space="preserve">магазина. </w:t>
      </w:r>
    </w:p>
  </w:footnote>
  <w:footnote w:id="115">
    <w:p w14:paraId="196E8DD1" w14:textId="1027208D" w:rsidR="00740C48" w:rsidRPr="00172868" w:rsidRDefault="00740C48">
      <w:pPr>
        <w:pStyle w:val="a8"/>
      </w:pPr>
      <w:r>
        <w:rPr>
          <w:rStyle w:val="af3"/>
        </w:rPr>
        <w:footnoteRef/>
      </w:r>
      <w:r>
        <w:t xml:space="preserve"> </w:t>
      </w:r>
      <w:r>
        <w:rPr>
          <w:lang w:val="en-US"/>
        </w:rPr>
        <w:t>FBS</w:t>
      </w:r>
      <w:r w:rsidRPr="00172868">
        <w:t xml:space="preserve"> – </w:t>
      </w:r>
      <w:r>
        <w:t xml:space="preserve">отгрузка товара происходит с собственного склада. То есть производитель берет на себя доставку товара до конечного клиента. </w:t>
      </w:r>
    </w:p>
  </w:footnote>
  <w:footnote w:id="116">
    <w:p w14:paraId="164F90C3" w14:textId="53C62E2E" w:rsidR="00740C48" w:rsidRPr="00EB4F00" w:rsidRDefault="00740C48">
      <w:pPr>
        <w:pStyle w:val="a8"/>
      </w:pPr>
      <w:r>
        <w:rPr>
          <w:rStyle w:val="af3"/>
        </w:rPr>
        <w:footnoteRef/>
      </w:r>
      <w:r>
        <w:t xml:space="preserve"> </w:t>
      </w:r>
      <w:r>
        <w:rPr>
          <w:lang w:val="en-US"/>
        </w:rPr>
        <w:t>Data</w:t>
      </w:r>
      <w:r w:rsidRPr="00EB4F00">
        <w:t xml:space="preserve"> </w:t>
      </w:r>
      <w:r>
        <w:rPr>
          <w:lang w:val="en-US"/>
        </w:rPr>
        <w:t>Insight</w:t>
      </w:r>
      <w:r w:rsidRPr="00EB4F00">
        <w:t xml:space="preserve">, </w:t>
      </w:r>
      <w:r>
        <w:rPr>
          <w:lang w:val="en-US"/>
        </w:rPr>
        <w:t>SAP</w:t>
      </w:r>
      <w:r w:rsidRPr="00EB4F00">
        <w:t xml:space="preserve">, </w:t>
      </w:r>
      <w:r>
        <w:t xml:space="preserve">Онлайн-рынок товаров для дома и ремонта. 2021 </w:t>
      </w:r>
      <w:r w:rsidRPr="00EB4F00">
        <w:t>[</w:t>
      </w:r>
      <w:r>
        <w:t>Электронный ресурс</w:t>
      </w:r>
      <w:r w:rsidRPr="00EB4F00">
        <w:t xml:space="preserve">] – </w:t>
      </w:r>
      <w:r>
        <w:rPr>
          <w:lang w:val="en-US"/>
        </w:rPr>
        <w:t>URL</w:t>
      </w:r>
      <w:r w:rsidRPr="00EB4F00">
        <w:t xml:space="preserve">: </w:t>
      </w:r>
      <w:hyperlink r:id="rId44" w:history="1">
        <w:r w:rsidRPr="00B7386C">
          <w:rPr>
            <w:rStyle w:val="ac"/>
            <w:lang w:val="en-US"/>
          </w:rPr>
          <w:t>https</w:t>
        </w:r>
        <w:r w:rsidRPr="00B7386C">
          <w:rPr>
            <w:rStyle w:val="ac"/>
          </w:rPr>
          <w:t>://</w:t>
        </w:r>
        <w:r w:rsidRPr="00B7386C">
          <w:rPr>
            <w:rStyle w:val="ac"/>
            <w:lang w:val="en-US"/>
          </w:rPr>
          <w:t>datainsight</w:t>
        </w:r>
        <w:r w:rsidRPr="00B7386C">
          <w:rPr>
            <w:rStyle w:val="ac"/>
          </w:rPr>
          <w:t>.</w:t>
        </w:r>
        <w:r w:rsidRPr="00B7386C">
          <w:rPr>
            <w:rStyle w:val="ac"/>
            <w:lang w:val="en-US"/>
          </w:rPr>
          <w:t>ru</w:t>
        </w:r>
        <w:r w:rsidRPr="00B7386C">
          <w:rPr>
            <w:rStyle w:val="ac"/>
          </w:rPr>
          <w:t>/</w:t>
        </w:r>
        <w:r w:rsidRPr="00B7386C">
          <w:rPr>
            <w:rStyle w:val="ac"/>
            <w:lang w:val="en-US"/>
          </w:rPr>
          <w:t>DI</w:t>
        </w:r>
        <w:r w:rsidRPr="00B7386C">
          <w:rPr>
            <w:rStyle w:val="ac"/>
          </w:rPr>
          <w:t>-</w:t>
        </w:r>
        <w:r w:rsidRPr="00B7386C">
          <w:rPr>
            <w:rStyle w:val="ac"/>
            <w:lang w:val="en-US"/>
          </w:rPr>
          <w:t>SAP</w:t>
        </w:r>
        <w:r w:rsidRPr="00B7386C">
          <w:rPr>
            <w:rStyle w:val="ac"/>
          </w:rPr>
          <w:t>_</w:t>
        </w:r>
        <w:r w:rsidRPr="00B7386C">
          <w:rPr>
            <w:rStyle w:val="ac"/>
            <w:lang w:val="en-US"/>
          </w:rPr>
          <w:t>DIY</w:t>
        </w:r>
        <w:r w:rsidRPr="00B7386C">
          <w:rPr>
            <w:rStyle w:val="ac"/>
          </w:rPr>
          <w:t>2020</w:t>
        </w:r>
      </w:hyperlink>
      <w:r w:rsidRPr="00EB4F00">
        <w:t xml:space="preserve"> (</w:t>
      </w:r>
      <w:r>
        <w:t>дата обращения: 12.04.2021)</w:t>
      </w:r>
    </w:p>
  </w:footnote>
  <w:footnote w:id="117">
    <w:p w14:paraId="576A3464" w14:textId="74490B76" w:rsidR="00740C48" w:rsidRDefault="00740C48">
      <w:pPr>
        <w:pStyle w:val="a8"/>
      </w:pPr>
      <w:r>
        <w:rPr>
          <w:rStyle w:val="af3"/>
        </w:rPr>
        <w:footnoteRef/>
      </w:r>
      <w:r>
        <w:t xml:space="preserve"> Парсер или синтаксический анализатор – программа или сервис, который собирает указанные данные, преобразует их и выдает в необходимом формате.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95592"/>
    <w:multiLevelType w:val="hybridMultilevel"/>
    <w:tmpl w:val="F07C7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034200"/>
    <w:multiLevelType w:val="hybridMultilevel"/>
    <w:tmpl w:val="64C2C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6C0C3D"/>
    <w:multiLevelType w:val="hybridMultilevel"/>
    <w:tmpl w:val="8138D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37538B"/>
    <w:multiLevelType w:val="hybridMultilevel"/>
    <w:tmpl w:val="72A6D170"/>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90711F7"/>
    <w:multiLevelType w:val="hybridMultilevel"/>
    <w:tmpl w:val="ED2407D6"/>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B96250B"/>
    <w:multiLevelType w:val="hybridMultilevel"/>
    <w:tmpl w:val="86B66BC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BD35551"/>
    <w:multiLevelType w:val="hybridMultilevel"/>
    <w:tmpl w:val="9C865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0F09D7"/>
    <w:multiLevelType w:val="hybridMultilevel"/>
    <w:tmpl w:val="BB2C022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EEE7F76"/>
    <w:multiLevelType w:val="hybridMultilevel"/>
    <w:tmpl w:val="42BEDC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0F7B1F9B"/>
    <w:multiLevelType w:val="hybridMultilevel"/>
    <w:tmpl w:val="4C3AE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036431"/>
    <w:multiLevelType w:val="hybridMultilevel"/>
    <w:tmpl w:val="FB6E332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4D96C8B"/>
    <w:multiLevelType w:val="hybridMultilevel"/>
    <w:tmpl w:val="99049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3948CD"/>
    <w:multiLevelType w:val="hybridMultilevel"/>
    <w:tmpl w:val="55482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433EE0"/>
    <w:multiLevelType w:val="hybridMultilevel"/>
    <w:tmpl w:val="74263532"/>
    <w:lvl w:ilvl="0" w:tplc="08784676">
      <w:start w:val="1"/>
      <w:numFmt w:val="decimal"/>
      <w:pStyle w:val="a"/>
      <w:lvlText w:val="Рис. %1"/>
      <w:lvlJc w:val="lef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6E0496"/>
    <w:multiLevelType w:val="hybridMultilevel"/>
    <w:tmpl w:val="1F3A4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FC32CA"/>
    <w:multiLevelType w:val="hybridMultilevel"/>
    <w:tmpl w:val="E6865606"/>
    <w:lvl w:ilvl="0" w:tplc="7CCE6BE2">
      <w:start w:val="1"/>
      <w:numFmt w:val="decimal"/>
      <w:lvlText w:val="2.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5E1DB1"/>
    <w:multiLevelType w:val="hybridMultilevel"/>
    <w:tmpl w:val="93524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1A3E95"/>
    <w:multiLevelType w:val="multilevel"/>
    <w:tmpl w:val="5C5C92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784DC7"/>
    <w:multiLevelType w:val="hybridMultilevel"/>
    <w:tmpl w:val="FCA840C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2501CBC"/>
    <w:multiLevelType w:val="hybridMultilevel"/>
    <w:tmpl w:val="2DC66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4D656BE"/>
    <w:multiLevelType w:val="hybridMultilevel"/>
    <w:tmpl w:val="C25019BC"/>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252359C3"/>
    <w:multiLevelType w:val="hybridMultilevel"/>
    <w:tmpl w:val="9216F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EB6D72"/>
    <w:multiLevelType w:val="hybridMultilevel"/>
    <w:tmpl w:val="E5FEC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EC0B58"/>
    <w:multiLevelType w:val="hybridMultilevel"/>
    <w:tmpl w:val="C4E05A7C"/>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26304B4F"/>
    <w:multiLevelType w:val="hybridMultilevel"/>
    <w:tmpl w:val="B3C4D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261068"/>
    <w:multiLevelType w:val="hybridMultilevel"/>
    <w:tmpl w:val="51802C9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2930502D"/>
    <w:multiLevelType w:val="hybridMultilevel"/>
    <w:tmpl w:val="1CC05A1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B214B87"/>
    <w:multiLevelType w:val="hybridMultilevel"/>
    <w:tmpl w:val="8A2053C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2D585173"/>
    <w:multiLevelType w:val="hybridMultilevel"/>
    <w:tmpl w:val="DEB43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EDE2614"/>
    <w:multiLevelType w:val="multilevel"/>
    <w:tmpl w:val="13B2E6F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02B2099"/>
    <w:multiLevelType w:val="hybridMultilevel"/>
    <w:tmpl w:val="66AA1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0380B28"/>
    <w:multiLevelType w:val="hybridMultilevel"/>
    <w:tmpl w:val="6A3290E0"/>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363B27F3"/>
    <w:multiLevelType w:val="hybridMultilevel"/>
    <w:tmpl w:val="85046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D009A7"/>
    <w:multiLevelType w:val="hybridMultilevel"/>
    <w:tmpl w:val="184EEE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376971E8"/>
    <w:multiLevelType w:val="hybridMultilevel"/>
    <w:tmpl w:val="4D80B2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403B5175"/>
    <w:multiLevelType w:val="hybridMultilevel"/>
    <w:tmpl w:val="8D44E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5307F28"/>
    <w:multiLevelType w:val="hybridMultilevel"/>
    <w:tmpl w:val="3FD8D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5F760DE"/>
    <w:multiLevelType w:val="hybridMultilevel"/>
    <w:tmpl w:val="E790F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C1166B2"/>
    <w:multiLevelType w:val="hybridMultilevel"/>
    <w:tmpl w:val="F698C58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4C3A1C88"/>
    <w:multiLevelType w:val="hybridMultilevel"/>
    <w:tmpl w:val="1C9C0E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6316D8"/>
    <w:multiLevelType w:val="hybridMultilevel"/>
    <w:tmpl w:val="1AE427A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4FA94032"/>
    <w:multiLevelType w:val="hybridMultilevel"/>
    <w:tmpl w:val="18B660F2"/>
    <w:lvl w:ilvl="0" w:tplc="CDB40038">
      <w:start w:val="1"/>
      <w:numFmt w:val="decimal"/>
      <w:pStyle w:val="a0"/>
      <w:lvlText w:val="Таблица %1"/>
      <w:lvlJc w:val="left"/>
      <w:pPr>
        <w:ind w:left="2061"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2AD6F28"/>
    <w:multiLevelType w:val="hybridMultilevel"/>
    <w:tmpl w:val="20FA8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2CD453F"/>
    <w:multiLevelType w:val="hybridMultilevel"/>
    <w:tmpl w:val="ACE8D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C3E75EC"/>
    <w:multiLevelType w:val="hybridMultilevel"/>
    <w:tmpl w:val="6974DF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5C700229"/>
    <w:multiLevelType w:val="hybridMultilevel"/>
    <w:tmpl w:val="3978FB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5EBD52A5"/>
    <w:multiLevelType w:val="hybridMultilevel"/>
    <w:tmpl w:val="59BC0D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12D371D"/>
    <w:multiLevelType w:val="hybridMultilevel"/>
    <w:tmpl w:val="2F1C9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2372FA9"/>
    <w:multiLevelType w:val="hybridMultilevel"/>
    <w:tmpl w:val="6268BF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63980DD4"/>
    <w:multiLevelType w:val="hybridMultilevel"/>
    <w:tmpl w:val="B04A8830"/>
    <w:lvl w:ilvl="0" w:tplc="0419000F">
      <w:start w:val="1"/>
      <w:numFmt w:val="decimal"/>
      <w:lvlText w:val="%1."/>
      <w:lvlJc w:val="left"/>
      <w:pPr>
        <w:ind w:left="720" w:hanging="360"/>
      </w:pPr>
      <w:rPr>
        <w:rFonts w:hint="default"/>
      </w:rPr>
    </w:lvl>
    <w:lvl w:ilvl="1" w:tplc="3C0ACFE8">
      <w:start w:val="1"/>
      <w:numFmt w:val="decimal"/>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63B4013"/>
    <w:multiLevelType w:val="hybridMultilevel"/>
    <w:tmpl w:val="A9E41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9FC4738"/>
    <w:multiLevelType w:val="hybridMultilevel"/>
    <w:tmpl w:val="C6F8CD1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6E6D2CD8"/>
    <w:multiLevelType w:val="hybridMultilevel"/>
    <w:tmpl w:val="1EF64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1C84BE1"/>
    <w:multiLevelType w:val="multilevel"/>
    <w:tmpl w:val="5C5C92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3D90A23"/>
    <w:multiLevelType w:val="hybridMultilevel"/>
    <w:tmpl w:val="1B90A85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766256AC"/>
    <w:multiLevelType w:val="hybridMultilevel"/>
    <w:tmpl w:val="A178F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8053010"/>
    <w:multiLevelType w:val="hybridMultilevel"/>
    <w:tmpl w:val="1C427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8175F7F"/>
    <w:multiLevelType w:val="multilevel"/>
    <w:tmpl w:val="19A2E20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A097ECA"/>
    <w:multiLevelType w:val="hybridMultilevel"/>
    <w:tmpl w:val="AA9243E6"/>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7B3F0592"/>
    <w:multiLevelType w:val="hybridMultilevel"/>
    <w:tmpl w:val="E278AB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D3354AA"/>
    <w:multiLevelType w:val="hybridMultilevel"/>
    <w:tmpl w:val="80BAF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E206002"/>
    <w:multiLevelType w:val="hybridMultilevel"/>
    <w:tmpl w:val="FFAE7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FAF3622"/>
    <w:multiLevelType w:val="hybridMultilevel"/>
    <w:tmpl w:val="FADEC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41"/>
  </w:num>
  <w:num w:numId="3">
    <w:abstractNumId w:val="55"/>
  </w:num>
  <w:num w:numId="4">
    <w:abstractNumId w:val="61"/>
  </w:num>
  <w:num w:numId="5">
    <w:abstractNumId w:val="0"/>
  </w:num>
  <w:num w:numId="6">
    <w:abstractNumId w:val="11"/>
  </w:num>
  <w:num w:numId="7">
    <w:abstractNumId w:val="60"/>
  </w:num>
  <w:num w:numId="8">
    <w:abstractNumId w:val="36"/>
  </w:num>
  <w:num w:numId="9">
    <w:abstractNumId w:val="52"/>
  </w:num>
  <w:num w:numId="10">
    <w:abstractNumId w:val="6"/>
  </w:num>
  <w:num w:numId="11">
    <w:abstractNumId w:val="45"/>
  </w:num>
  <w:num w:numId="12">
    <w:abstractNumId w:val="8"/>
  </w:num>
  <w:num w:numId="13">
    <w:abstractNumId w:val="34"/>
  </w:num>
  <w:num w:numId="14">
    <w:abstractNumId w:val="48"/>
  </w:num>
  <w:num w:numId="15">
    <w:abstractNumId w:val="42"/>
  </w:num>
  <w:num w:numId="16">
    <w:abstractNumId w:val="44"/>
  </w:num>
  <w:num w:numId="17">
    <w:abstractNumId w:val="56"/>
  </w:num>
  <w:num w:numId="18">
    <w:abstractNumId w:val="50"/>
  </w:num>
  <w:num w:numId="19">
    <w:abstractNumId w:val="22"/>
  </w:num>
  <w:num w:numId="20">
    <w:abstractNumId w:val="59"/>
  </w:num>
  <w:num w:numId="21">
    <w:abstractNumId w:val="35"/>
  </w:num>
  <w:num w:numId="22">
    <w:abstractNumId w:val="1"/>
  </w:num>
  <w:num w:numId="23">
    <w:abstractNumId w:val="37"/>
  </w:num>
  <w:num w:numId="24">
    <w:abstractNumId w:val="30"/>
  </w:num>
  <w:num w:numId="25">
    <w:abstractNumId w:val="62"/>
  </w:num>
  <w:num w:numId="26">
    <w:abstractNumId w:val="46"/>
  </w:num>
  <w:num w:numId="27">
    <w:abstractNumId w:val="29"/>
  </w:num>
  <w:num w:numId="28">
    <w:abstractNumId w:val="24"/>
  </w:num>
  <w:num w:numId="29">
    <w:abstractNumId w:val="16"/>
  </w:num>
  <w:num w:numId="30">
    <w:abstractNumId w:val="21"/>
  </w:num>
  <w:num w:numId="31">
    <w:abstractNumId w:val="39"/>
  </w:num>
  <w:num w:numId="32">
    <w:abstractNumId w:val="53"/>
  </w:num>
  <w:num w:numId="33">
    <w:abstractNumId w:val="31"/>
  </w:num>
  <w:num w:numId="34">
    <w:abstractNumId w:val="23"/>
  </w:num>
  <w:num w:numId="35">
    <w:abstractNumId w:val="10"/>
  </w:num>
  <w:num w:numId="36">
    <w:abstractNumId w:val="58"/>
  </w:num>
  <w:num w:numId="37">
    <w:abstractNumId w:val="51"/>
  </w:num>
  <w:num w:numId="38">
    <w:abstractNumId w:val="7"/>
  </w:num>
  <w:num w:numId="39">
    <w:abstractNumId w:val="17"/>
  </w:num>
  <w:num w:numId="40">
    <w:abstractNumId w:val="15"/>
  </w:num>
  <w:num w:numId="41">
    <w:abstractNumId w:val="25"/>
  </w:num>
  <w:num w:numId="42">
    <w:abstractNumId w:val="18"/>
  </w:num>
  <w:num w:numId="43">
    <w:abstractNumId w:val="26"/>
  </w:num>
  <w:num w:numId="44">
    <w:abstractNumId w:val="49"/>
  </w:num>
  <w:num w:numId="45">
    <w:abstractNumId w:val="5"/>
  </w:num>
  <w:num w:numId="46">
    <w:abstractNumId w:val="27"/>
  </w:num>
  <w:num w:numId="47">
    <w:abstractNumId w:val="54"/>
  </w:num>
  <w:num w:numId="48">
    <w:abstractNumId w:val="3"/>
  </w:num>
  <w:num w:numId="49">
    <w:abstractNumId w:val="20"/>
  </w:num>
  <w:num w:numId="50">
    <w:abstractNumId w:val="38"/>
  </w:num>
  <w:num w:numId="51">
    <w:abstractNumId w:val="4"/>
  </w:num>
  <w:num w:numId="52">
    <w:abstractNumId w:val="40"/>
  </w:num>
  <w:num w:numId="53">
    <w:abstractNumId w:val="9"/>
  </w:num>
  <w:num w:numId="54">
    <w:abstractNumId w:val="47"/>
  </w:num>
  <w:num w:numId="55">
    <w:abstractNumId w:val="28"/>
  </w:num>
  <w:num w:numId="56">
    <w:abstractNumId w:val="43"/>
  </w:num>
  <w:num w:numId="57">
    <w:abstractNumId w:val="12"/>
  </w:num>
  <w:num w:numId="58">
    <w:abstractNumId w:val="57"/>
  </w:num>
  <w:num w:numId="59">
    <w:abstractNumId w:val="32"/>
  </w:num>
  <w:num w:numId="60">
    <w:abstractNumId w:val="19"/>
  </w:num>
  <w:num w:numId="61">
    <w:abstractNumId w:val="2"/>
  </w:num>
  <w:num w:numId="62">
    <w:abstractNumId w:val="33"/>
  </w:num>
  <w:num w:numId="6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01C"/>
    <w:rsid w:val="0000020B"/>
    <w:rsid w:val="000007C0"/>
    <w:rsid w:val="000269A8"/>
    <w:rsid w:val="000276C4"/>
    <w:rsid w:val="0005482D"/>
    <w:rsid w:val="0006219A"/>
    <w:rsid w:val="0009300A"/>
    <w:rsid w:val="00096599"/>
    <w:rsid w:val="00097DDF"/>
    <w:rsid w:val="000A62FF"/>
    <w:rsid w:val="000A7027"/>
    <w:rsid w:val="000A7C65"/>
    <w:rsid w:val="000B011F"/>
    <w:rsid w:val="000B1802"/>
    <w:rsid w:val="000D2E67"/>
    <w:rsid w:val="000E5297"/>
    <w:rsid w:val="000E715F"/>
    <w:rsid w:val="000F1B06"/>
    <w:rsid w:val="000F1C86"/>
    <w:rsid w:val="000F444F"/>
    <w:rsid w:val="000F73E5"/>
    <w:rsid w:val="001170BD"/>
    <w:rsid w:val="0012067D"/>
    <w:rsid w:val="00122468"/>
    <w:rsid w:val="00122BEE"/>
    <w:rsid w:val="00154145"/>
    <w:rsid w:val="001545C0"/>
    <w:rsid w:val="00155E66"/>
    <w:rsid w:val="0016118B"/>
    <w:rsid w:val="001651DD"/>
    <w:rsid w:val="0017244B"/>
    <w:rsid w:val="00172868"/>
    <w:rsid w:val="00181E23"/>
    <w:rsid w:val="00185C2E"/>
    <w:rsid w:val="001924A9"/>
    <w:rsid w:val="001948CD"/>
    <w:rsid w:val="00194A70"/>
    <w:rsid w:val="00194EED"/>
    <w:rsid w:val="001A4560"/>
    <w:rsid w:val="001A5F5F"/>
    <w:rsid w:val="001B6D3E"/>
    <w:rsid w:val="001C5650"/>
    <w:rsid w:val="001D1E7B"/>
    <w:rsid w:val="001D7B7D"/>
    <w:rsid w:val="001F0A48"/>
    <w:rsid w:val="001F4DBE"/>
    <w:rsid w:val="0021101F"/>
    <w:rsid w:val="00212313"/>
    <w:rsid w:val="002174A7"/>
    <w:rsid w:val="002223EB"/>
    <w:rsid w:val="00224C19"/>
    <w:rsid w:val="00225A5F"/>
    <w:rsid w:val="00230A4A"/>
    <w:rsid w:val="00233A4F"/>
    <w:rsid w:val="00234793"/>
    <w:rsid w:val="0023490C"/>
    <w:rsid w:val="00251B66"/>
    <w:rsid w:val="00256D4B"/>
    <w:rsid w:val="0026525C"/>
    <w:rsid w:val="00272543"/>
    <w:rsid w:val="00272C3C"/>
    <w:rsid w:val="00280458"/>
    <w:rsid w:val="00296920"/>
    <w:rsid w:val="002A3C5C"/>
    <w:rsid w:val="002B1EA7"/>
    <w:rsid w:val="002C3FDE"/>
    <w:rsid w:val="002D1900"/>
    <w:rsid w:val="002D1C5C"/>
    <w:rsid w:val="002D5CF1"/>
    <w:rsid w:val="002F0809"/>
    <w:rsid w:val="0031468F"/>
    <w:rsid w:val="00316B34"/>
    <w:rsid w:val="00325118"/>
    <w:rsid w:val="003253AC"/>
    <w:rsid w:val="003456EB"/>
    <w:rsid w:val="00355AB4"/>
    <w:rsid w:val="00360D0B"/>
    <w:rsid w:val="003620A9"/>
    <w:rsid w:val="00362D6E"/>
    <w:rsid w:val="00363C28"/>
    <w:rsid w:val="003651D4"/>
    <w:rsid w:val="00385811"/>
    <w:rsid w:val="00390059"/>
    <w:rsid w:val="00395D89"/>
    <w:rsid w:val="00396FA6"/>
    <w:rsid w:val="003A3115"/>
    <w:rsid w:val="003A558C"/>
    <w:rsid w:val="003C492C"/>
    <w:rsid w:val="003E1C8E"/>
    <w:rsid w:val="003E232B"/>
    <w:rsid w:val="0040678D"/>
    <w:rsid w:val="00447FDE"/>
    <w:rsid w:val="00462D4F"/>
    <w:rsid w:val="00463E39"/>
    <w:rsid w:val="00464F65"/>
    <w:rsid w:val="004652DF"/>
    <w:rsid w:val="00471428"/>
    <w:rsid w:val="00473C97"/>
    <w:rsid w:val="00496FEF"/>
    <w:rsid w:val="004A3F9D"/>
    <w:rsid w:val="004A51E9"/>
    <w:rsid w:val="004C58A8"/>
    <w:rsid w:val="004C6E58"/>
    <w:rsid w:val="004D7429"/>
    <w:rsid w:val="004E0FC1"/>
    <w:rsid w:val="004F580E"/>
    <w:rsid w:val="00501098"/>
    <w:rsid w:val="005068DF"/>
    <w:rsid w:val="005130DB"/>
    <w:rsid w:val="00533D26"/>
    <w:rsid w:val="00533DD8"/>
    <w:rsid w:val="00537D17"/>
    <w:rsid w:val="00540797"/>
    <w:rsid w:val="005546FE"/>
    <w:rsid w:val="00560AC7"/>
    <w:rsid w:val="00562644"/>
    <w:rsid w:val="0056696C"/>
    <w:rsid w:val="005704DC"/>
    <w:rsid w:val="00582138"/>
    <w:rsid w:val="0059530D"/>
    <w:rsid w:val="00597DB4"/>
    <w:rsid w:val="005A463E"/>
    <w:rsid w:val="005B41A9"/>
    <w:rsid w:val="005B6C74"/>
    <w:rsid w:val="005C1512"/>
    <w:rsid w:val="005C5C32"/>
    <w:rsid w:val="005C7D6A"/>
    <w:rsid w:val="005D009A"/>
    <w:rsid w:val="005D3D30"/>
    <w:rsid w:val="005D5DBA"/>
    <w:rsid w:val="006150C5"/>
    <w:rsid w:val="0061652B"/>
    <w:rsid w:val="006166CD"/>
    <w:rsid w:val="0061768E"/>
    <w:rsid w:val="00632DFB"/>
    <w:rsid w:val="006444A2"/>
    <w:rsid w:val="00653E95"/>
    <w:rsid w:val="0067190E"/>
    <w:rsid w:val="006753DD"/>
    <w:rsid w:val="00675FC5"/>
    <w:rsid w:val="00682BEE"/>
    <w:rsid w:val="006832B5"/>
    <w:rsid w:val="006B1232"/>
    <w:rsid w:val="006C6F1C"/>
    <w:rsid w:val="006C7C19"/>
    <w:rsid w:val="006D3348"/>
    <w:rsid w:val="006E4F76"/>
    <w:rsid w:val="006F3E35"/>
    <w:rsid w:val="006F5980"/>
    <w:rsid w:val="0071264A"/>
    <w:rsid w:val="007176B5"/>
    <w:rsid w:val="00721DD2"/>
    <w:rsid w:val="00732042"/>
    <w:rsid w:val="00740C48"/>
    <w:rsid w:val="00747C37"/>
    <w:rsid w:val="007764D5"/>
    <w:rsid w:val="0078341D"/>
    <w:rsid w:val="00784664"/>
    <w:rsid w:val="007861AF"/>
    <w:rsid w:val="00793A06"/>
    <w:rsid w:val="007A7B37"/>
    <w:rsid w:val="007B207C"/>
    <w:rsid w:val="007B714A"/>
    <w:rsid w:val="007C0456"/>
    <w:rsid w:val="007C0663"/>
    <w:rsid w:val="007D2F9A"/>
    <w:rsid w:val="007E7622"/>
    <w:rsid w:val="007F599C"/>
    <w:rsid w:val="007F66FA"/>
    <w:rsid w:val="00823A58"/>
    <w:rsid w:val="008353CF"/>
    <w:rsid w:val="00841047"/>
    <w:rsid w:val="00845786"/>
    <w:rsid w:val="00851642"/>
    <w:rsid w:val="0085170A"/>
    <w:rsid w:val="00852EE6"/>
    <w:rsid w:val="00863C2A"/>
    <w:rsid w:val="00870AB0"/>
    <w:rsid w:val="00875D52"/>
    <w:rsid w:val="0087692A"/>
    <w:rsid w:val="008A0DDA"/>
    <w:rsid w:val="008A4C5B"/>
    <w:rsid w:val="008B21A8"/>
    <w:rsid w:val="008D3A53"/>
    <w:rsid w:val="008D4965"/>
    <w:rsid w:val="008D77AD"/>
    <w:rsid w:val="008E1DD0"/>
    <w:rsid w:val="008E2F0B"/>
    <w:rsid w:val="008F201F"/>
    <w:rsid w:val="008F3F50"/>
    <w:rsid w:val="0090330C"/>
    <w:rsid w:val="00925945"/>
    <w:rsid w:val="009260B6"/>
    <w:rsid w:val="00934F9A"/>
    <w:rsid w:val="009410FB"/>
    <w:rsid w:val="00952163"/>
    <w:rsid w:val="009563EF"/>
    <w:rsid w:val="00956774"/>
    <w:rsid w:val="00967AFA"/>
    <w:rsid w:val="00980209"/>
    <w:rsid w:val="0098171E"/>
    <w:rsid w:val="00987EBA"/>
    <w:rsid w:val="009911F3"/>
    <w:rsid w:val="009A113D"/>
    <w:rsid w:val="009A23D7"/>
    <w:rsid w:val="009A4618"/>
    <w:rsid w:val="009B3C31"/>
    <w:rsid w:val="009B3C3F"/>
    <w:rsid w:val="009B3FC0"/>
    <w:rsid w:val="009B675C"/>
    <w:rsid w:val="009C3229"/>
    <w:rsid w:val="009F3684"/>
    <w:rsid w:val="009F520F"/>
    <w:rsid w:val="00A11EAA"/>
    <w:rsid w:val="00A134D3"/>
    <w:rsid w:val="00A15852"/>
    <w:rsid w:val="00A208C7"/>
    <w:rsid w:val="00A210D1"/>
    <w:rsid w:val="00A22B65"/>
    <w:rsid w:val="00A626E6"/>
    <w:rsid w:val="00A82386"/>
    <w:rsid w:val="00A856E2"/>
    <w:rsid w:val="00AA001F"/>
    <w:rsid w:val="00AE086B"/>
    <w:rsid w:val="00AF2C21"/>
    <w:rsid w:val="00AF45CA"/>
    <w:rsid w:val="00B04543"/>
    <w:rsid w:val="00B052AE"/>
    <w:rsid w:val="00B108FA"/>
    <w:rsid w:val="00B126D4"/>
    <w:rsid w:val="00B60A89"/>
    <w:rsid w:val="00B67F76"/>
    <w:rsid w:val="00B86652"/>
    <w:rsid w:val="00B924FF"/>
    <w:rsid w:val="00BB56E1"/>
    <w:rsid w:val="00BC4A6F"/>
    <w:rsid w:val="00BD2CB0"/>
    <w:rsid w:val="00BD700D"/>
    <w:rsid w:val="00BE2A9C"/>
    <w:rsid w:val="00C261DB"/>
    <w:rsid w:val="00C32154"/>
    <w:rsid w:val="00C56916"/>
    <w:rsid w:val="00C61880"/>
    <w:rsid w:val="00C72A96"/>
    <w:rsid w:val="00C75E28"/>
    <w:rsid w:val="00C86FFE"/>
    <w:rsid w:val="00CA6FE9"/>
    <w:rsid w:val="00CB36AC"/>
    <w:rsid w:val="00CC0D4D"/>
    <w:rsid w:val="00CD44FE"/>
    <w:rsid w:val="00CE4F0B"/>
    <w:rsid w:val="00CF201C"/>
    <w:rsid w:val="00CF3EDA"/>
    <w:rsid w:val="00D17858"/>
    <w:rsid w:val="00D26CD2"/>
    <w:rsid w:val="00D30641"/>
    <w:rsid w:val="00D31BFA"/>
    <w:rsid w:val="00D55B41"/>
    <w:rsid w:val="00D57D80"/>
    <w:rsid w:val="00D65A9B"/>
    <w:rsid w:val="00D73940"/>
    <w:rsid w:val="00D92698"/>
    <w:rsid w:val="00D94C63"/>
    <w:rsid w:val="00DA1A6D"/>
    <w:rsid w:val="00DC35FB"/>
    <w:rsid w:val="00DC3A9A"/>
    <w:rsid w:val="00DE3AC9"/>
    <w:rsid w:val="00DE44AC"/>
    <w:rsid w:val="00DE6D3A"/>
    <w:rsid w:val="00DF6991"/>
    <w:rsid w:val="00E05227"/>
    <w:rsid w:val="00E20566"/>
    <w:rsid w:val="00E23BD8"/>
    <w:rsid w:val="00E314CC"/>
    <w:rsid w:val="00E3268D"/>
    <w:rsid w:val="00E44A9D"/>
    <w:rsid w:val="00E44DAC"/>
    <w:rsid w:val="00E52ECB"/>
    <w:rsid w:val="00E536E5"/>
    <w:rsid w:val="00E61255"/>
    <w:rsid w:val="00E82DCC"/>
    <w:rsid w:val="00E85B98"/>
    <w:rsid w:val="00E86727"/>
    <w:rsid w:val="00E906A7"/>
    <w:rsid w:val="00E945CD"/>
    <w:rsid w:val="00E94765"/>
    <w:rsid w:val="00E96E4D"/>
    <w:rsid w:val="00EA031D"/>
    <w:rsid w:val="00EA2CC9"/>
    <w:rsid w:val="00EB1DE9"/>
    <w:rsid w:val="00EB2EBA"/>
    <w:rsid w:val="00EB4F00"/>
    <w:rsid w:val="00EB7BAF"/>
    <w:rsid w:val="00EC2813"/>
    <w:rsid w:val="00EC4BB5"/>
    <w:rsid w:val="00ED60DA"/>
    <w:rsid w:val="00EF4EA3"/>
    <w:rsid w:val="00F00A9B"/>
    <w:rsid w:val="00F03C80"/>
    <w:rsid w:val="00F07928"/>
    <w:rsid w:val="00F17715"/>
    <w:rsid w:val="00F40A0F"/>
    <w:rsid w:val="00F421BC"/>
    <w:rsid w:val="00F458A3"/>
    <w:rsid w:val="00F46454"/>
    <w:rsid w:val="00F46F13"/>
    <w:rsid w:val="00F64372"/>
    <w:rsid w:val="00F71E22"/>
    <w:rsid w:val="00F82137"/>
    <w:rsid w:val="00F84C32"/>
    <w:rsid w:val="00F852B7"/>
    <w:rsid w:val="00FB4FC3"/>
    <w:rsid w:val="00FC05BB"/>
    <w:rsid w:val="00FF6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E38CD"/>
  <w15:chartTrackingRefBased/>
  <w15:docId w15:val="{4900AC6D-C411-AF40-B7B8-5B7B137C0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Обычный БМД"/>
    <w:qFormat/>
    <w:rsid w:val="00CF201C"/>
    <w:pPr>
      <w:spacing w:before="120" w:after="120" w:line="360" w:lineRule="auto"/>
      <w:jc w:val="both"/>
    </w:pPr>
    <w:rPr>
      <w:rFonts w:ascii="Times New Roman" w:hAnsi="Times New Roman"/>
      <w:color w:val="000000" w:themeColor="text1"/>
    </w:rPr>
  </w:style>
  <w:style w:type="paragraph" w:styleId="1">
    <w:name w:val="heading 1"/>
    <w:basedOn w:val="a1"/>
    <w:next w:val="a1"/>
    <w:link w:val="10"/>
    <w:uiPriority w:val="9"/>
    <w:qFormat/>
    <w:rsid w:val="00CF20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CF20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Заголовок 3 БМД"/>
    <w:basedOn w:val="a1"/>
    <w:next w:val="a1"/>
    <w:link w:val="30"/>
    <w:uiPriority w:val="9"/>
    <w:unhideWhenUsed/>
    <w:qFormat/>
    <w:rsid w:val="004C58A8"/>
    <w:pPr>
      <w:keepNext/>
      <w:keepLines/>
      <w:spacing w:before="40" w:after="0"/>
      <w:outlineLvl w:val="2"/>
    </w:pPr>
    <w:rPr>
      <w:rFonts w:eastAsiaTheme="majorEastAsia" w:cstheme="majorBidi"/>
      <w:b/>
      <w:color w:val="0D0D0D" w:themeColor="text1" w:themeTint="F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МД Загаловок главы"/>
    <w:basedOn w:val="1"/>
    <w:next w:val="a1"/>
    <w:qFormat/>
    <w:rsid w:val="00CF201C"/>
    <w:pPr>
      <w:spacing w:before="120"/>
    </w:pPr>
    <w:rPr>
      <w:rFonts w:ascii="Times New Roman" w:hAnsi="Times New Roman"/>
      <w:b/>
      <w:color w:val="000000" w:themeColor="text1"/>
      <w:sz w:val="24"/>
    </w:rPr>
  </w:style>
  <w:style w:type="paragraph" w:customStyle="1" w:styleId="a6">
    <w:name w:val="БМД Заголовок"/>
    <w:basedOn w:val="2"/>
    <w:qFormat/>
    <w:rsid w:val="00CF201C"/>
    <w:rPr>
      <w:rFonts w:ascii="Times New Roman" w:hAnsi="Times New Roman"/>
      <w:b/>
      <w:color w:val="000000" w:themeColor="text1"/>
      <w:sz w:val="24"/>
    </w:rPr>
  </w:style>
  <w:style w:type="character" w:customStyle="1" w:styleId="10">
    <w:name w:val="Заголовок 1 Знак"/>
    <w:basedOn w:val="a2"/>
    <w:link w:val="1"/>
    <w:uiPriority w:val="9"/>
    <w:rsid w:val="00CF201C"/>
    <w:rPr>
      <w:rFonts w:asciiTheme="majorHAnsi" w:eastAsiaTheme="majorEastAsia" w:hAnsiTheme="majorHAnsi" w:cstheme="majorBidi"/>
      <w:color w:val="2F5496" w:themeColor="accent1" w:themeShade="BF"/>
      <w:sz w:val="32"/>
      <w:szCs w:val="32"/>
    </w:rPr>
  </w:style>
  <w:style w:type="paragraph" w:customStyle="1" w:styleId="a7">
    <w:name w:val="БМД Сноски"/>
    <w:basedOn w:val="a8"/>
    <w:link w:val="a9"/>
    <w:qFormat/>
    <w:rsid w:val="00251B66"/>
  </w:style>
  <w:style w:type="character" w:customStyle="1" w:styleId="20">
    <w:name w:val="Заголовок 2 Знак"/>
    <w:basedOn w:val="a2"/>
    <w:link w:val="2"/>
    <w:uiPriority w:val="9"/>
    <w:rsid w:val="00CF201C"/>
    <w:rPr>
      <w:rFonts w:asciiTheme="majorHAnsi" w:eastAsiaTheme="majorEastAsia" w:hAnsiTheme="majorHAnsi" w:cstheme="majorBidi"/>
      <w:color w:val="2F5496" w:themeColor="accent1" w:themeShade="BF"/>
      <w:sz w:val="26"/>
      <w:szCs w:val="26"/>
    </w:rPr>
  </w:style>
  <w:style w:type="paragraph" w:customStyle="1" w:styleId="a">
    <w:name w:val="БМД Рисунки"/>
    <w:basedOn w:val="a1"/>
    <w:qFormat/>
    <w:rsid w:val="00251B66"/>
    <w:pPr>
      <w:numPr>
        <w:numId w:val="1"/>
      </w:numPr>
      <w:spacing w:line="240" w:lineRule="auto"/>
    </w:pPr>
    <w:rPr>
      <w:b/>
    </w:rPr>
  </w:style>
  <w:style w:type="paragraph" w:styleId="a8">
    <w:name w:val="footnote text"/>
    <w:basedOn w:val="a1"/>
    <w:link w:val="aa"/>
    <w:uiPriority w:val="99"/>
    <w:semiHidden/>
    <w:unhideWhenUsed/>
    <w:rsid w:val="00251B66"/>
    <w:pPr>
      <w:spacing w:before="0" w:after="0" w:line="240" w:lineRule="auto"/>
    </w:pPr>
    <w:rPr>
      <w:sz w:val="20"/>
      <w:szCs w:val="20"/>
    </w:rPr>
  </w:style>
  <w:style w:type="character" w:customStyle="1" w:styleId="aa">
    <w:name w:val="Текст сноски Знак"/>
    <w:basedOn w:val="a2"/>
    <w:link w:val="a8"/>
    <w:uiPriority w:val="99"/>
    <w:semiHidden/>
    <w:rsid w:val="00251B66"/>
    <w:rPr>
      <w:rFonts w:ascii="Times New Roman" w:hAnsi="Times New Roman"/>
      <w:color w:val="000000" w:themeColor="text1"/>
      <w:sz w:val="20"/>
      <w:szCs w:val="20"/>
    </w:rPr>
  </w:style>
  <w:style w:type="character" w:customStyle="1" w:styleId="a9">
    <w:name w:val="БМД Сноски Знак"/>
    <w:basedOn w:val="aa"/>
    <w:link w:val="a7"/>
    <w:rsid w:val="00251B66"/>
    <w:rPr>
      <w:rFonts w:ascii="Times New Roman" w:hAnsi="Times New Roman"/>
      <w:color w:val="000000" w:themeColor="text1"/>
      <w:sz w:val="20"/>
      <w:szCs w:val="20"/>
    </w:rPr>
  </w:style>
  <w:style w:type="paragraph" w:customStyle="1" w:styleId="a0">
    <w:name w:val="БМД Таблицы"/>
    <w:basedOn w:val="a"/>
    <w:qFormat/>
    <w:rsid w:val="00251B66"/>
    <w:pPr>
      <w:numPr>
        <w:numId w:val="2"/>
      </w:numPr>
      <w:ind w:left="720"/>
    </w:pPr>
  </w:style>
  <w:style w:type="paragraph" w:styleId="ab">
    <w:name w:val="TOC Heading"/>
    <w:basedOn w:val="1"/>
    <w:next w:val="a1"/>
    <w:uiPriority w:val="39"/>
    <w:unhideWhenUsed/>
    <w:qFormat/>
    <w:rsid w:val="00E536E5"/>
    <w:pPr>
      <w:spacing w:before="480" w:after="0" w:line="276" w:lineRule="auto"/>
      <w:jc w:val="left"/>
      <w:outlineLvl w:val="9"/>
    </w:pPr>
    <w:rPr>
      <w:b/>
      <w:bCs/>
      <w:sz w:val="28"/>
      <w:szCs w:val="28"/>
      <w:lang w:eastAsia="ru-RU"/>
    </w:rPr>
  </w:style>
  <w:style w:type="paragraph" w:styleId="11">
    <w:name w:val="toc 1"/>
    <w:basedOn w:val="a1"/>
    <w:next w:val="a1"/>
    <w:autoRedefine/>
    <w:uiPriority w:val="39"/>
    <w:unhideWhenUsed/>
    <w:rsid w:val="00E536E5"/>
    <w:pPr>
      <w:spacing w:after="0"/>
      <w:jc w:val="left"/>
    </w:pPr>
    <w:rPr>
      <w:rFonts w:asciiTheme="minorHAnsi" w:hAnsiTheme="minorHAnsi"/>
      <w:b/>
      <w:bCs/>
      <w:i/>
      <w:iCs/>
    </w:rPr>
  </w:style>
  <w:style w:type="character" w:styleId="ac">
    <w:name w:val="Hyperlink"/>
    <w:basedOn w:val="a2"/>
    <w:uiPriority w:val="99"/>
    <w:unhideWhenUsed/>
    <w:rsid w:val="00E536E5"/>
    <w:rPr>
      <w:color w:val="0563C1" w:themeColor="hyperlink"/>
      <w:u w:val="single"/>
    </w:rPr>
  </w:style>
  <w:style w:type="paragraph" w:styleId="21">
    <w:name w:val="toc 2"/>
    <w:basedOn w:val="a1"/>
    <w:next w:val="a1"/>
    <w:autoRedefine/>
    <w:uiPriority w:val="39"/>
    <w:unhideWhenUsed/>
    <w:rsid w:val="00E536E5"/>
    <w:pPr>
      <w:spacing w:after="0"/>
      <w:ind w:left="240"/>
      <w:jc w:val="left"/>
    </w:pPr>
    <w:rPr>
      <w:rFonts w:asciiTheme="minorHAnsi" w:hAnsiTheme="minorHAnsi"/>
      <w:b/>
      <w:bCs/>
      <w:sz w:val="22"/>
      <w:szCs w:val="22"/>
    </w:rPr>
  </w:style>
  <w:style w:type="paragraph" w:styleId="31">
    <w:name w:val="toc 3"/>
    <w:basedOn w:val="a1"/>
    <w:next w:val="a1"/>
    <w:autoRedefine/>
    <w:uiPriority w:val="39"/>
    <w:unhideWhenUsed/>
    <w:rsid w:val="00E536E5"/>
    <w:pPr>
      <w:spacing w:before="0" w:after="0"/>
      <w:ind w:left="480"/>
      <w:jc w:val="left"/>
    </w:pPr>
    <w:rPr>
      <w:rFonts w:asciiTheme="minorHAnsi" w:hAnsiTheme="minorHAnsi"/>
      <w:sz w:val="20"/>
      <w:szCs w:val="20"/>
    </w:rPr>
  </w:style>
  <w:style w:type="paragraph" w:styleId="4">
    <w:name w:val="toc 4"/>
    <w:basedOn w:val="a1"/>
    <w:next w:val="a1"/>
    <w:autoRedefine/>
    <w:uiPriority w:val="39"/>
    <w:semiHidden/>
    <w:unhideWhenUsed/>
    <w:rsid w:val="00E536E5"/>
    <w:pPr>
      <w:spacing w:before="0" w:after="0"/>
      <w:ind w:left="720"/>
      <w:jc w:val="left"/>
    </w:pPr>
    <w:rPr>
      <w:rFonts w:asciiTheme="minorHAnsi" w:hAnsiTheme="minorHAnsi"/>
      <w:sz w:val="20"/>
      <w:szCs w:val="20"/>
    </w:rPr>
  </w:style>
  <w:style w:type="paragraph" w:styleId="5">
    <w:name w:val="toc 5"/>
    <w:basedOn w:val="a1"/>
    <w:next w:val="a1"/>
    <w:autoRedefine/>
    <w:uiPriority w:val="39"/>
    <w:semiHidden/>
    <w:unhideWhenUsed/>
    <w:rsid w:val="00E536E5"/>
    <w:pPr>
      <w:spacing w:before="0" w:after="0"/>
      <w:ind w:left="960"/>
      <w:jc w:val="left"/>
    </w:pPr>
    <w:rPr>
      <w:rFonts w:asciiTheme="minorHAnsi" w:hAnsiTheme="minorHAnsi"/>
      <w:sz w:val="20"/>
      <w:szCs w:val="20"/>
    </w:rPr>
  </w:style>
  <w:style w:type="paragraph" w:styleId="6">
    <w:name w:val="toc 6"/>
    <w:basedOn w:val="a1"/>
    <w:next w:val="a1"/>
    <w:autoRedefine/>
    <w:uiPriority w:val="39"/>
    <w:semiHidden/>
    <w:unhideWhenUsed/>
    <w:rsid w:val="00E536E5"/>
    <w:pPr>
      <w:spacing w:before="0" w:after="0"/>
      <w:ind w:left="1200"/>
      <w:jc w:val="left"/>
    </w:pPr>
    <w:rPr>
      <w:rFonts w:asciiTheme="minorHAnsi" w:hAnsiTheme="minorHAnsi"/>
      <w:sz w:val="20"/>
      <w:szCs w:val="20"/>
    </w:rPr>
  </w:style>
  <w:style w:type="paragraph" w:styleId="7">
    <w:name w:val="toc 7"/>
    <w:basedOn w:val="a1"/>
    <w:next w:val="a1"/>
    <w:autoRedefine/>
    <w:uiPriority w:val="39"/>
    <w:semiHidden/>
    <w:unhideWhenUsed/>
    <w:rsid w:val="00E536E5"/>
    <w:pPr>
      <w:spacing w:before="0" w:after="0"/>
      <w:ind w:left="1440"/>
      <w:jc w:val="left"/>
    </w:pPr>
    <w:rPr>
      <w:rFonts w:asciiTheme="minorHAnsi" w:hAnsiTheme="minorHAnsi"/>
      <w:sz w:val="20"/>
      <w:szCs w:val="20"/>
    </w:rPr>
  </w:style>
  <w:style w:type="paragraph" w:styleId="8">
    <w:name w:val="toc 8"/>
    <w:basedOn w:val="a1"/>
    <w:next w:val="a1"/>
    <w:autoRedefine/>
    <w:uiPriority w:val="39"/>
    <w:semiHidden/>
    <w:unhideWhenUsed/>
    <w:rsid w:val="00E536E5"/>
    <w:pPr>
      <w:spacing w:before="0" w:after="0"/>
      <w:ind w:left="1680"/>
      <w:jc w:val="left"/>
    </w:pPr>
    <w:rPr>
      <w:rFonts w:asciiTheme="minorHAnsi" w:hAnsiTheme="minorHAnsi"/>
      <w:sz w:val="20"/>
      <w:szCs w:val="20"/>
    </w:rPr>
  </w:style>
  <w:style w:type="paragraph" w:styleId="9">
    <w:name w:val="toc 9"/>
    <w:basedOn w:val="a1"/>
    <w:next w:val="a1"/>
    <w:autoRedefine/>
    <w:uiPriority w:val="39"/>
    <w:semiHidden/>
    <w:unhideWhenUsed/>
    <w:rsid w:val="00E536E5"/>
    <w:pPr>
      <w:spacing w:before="0" w:after="0"/>
      <w:ind w:left="1920"/>
      <w:jc w:val="left"/>
    </w:pPr>
    <w:rPr>
      <w:rFonts w:asciiTheme="minorHAnsi" w:hAnsiTheme="minorHAnsi"/>
      <w:sz w:val="20"/>
      <w:szCs w:val="20"/>
    </w:rPr>
  </w:style>
  <w:style w:type="paragraph" w:styleId="ad">
    <w:name w:val="footer"/>
    <w:basedOn w:val="a1"/>
    <w:link w:val="ae"/>
    <w:uiPriority w:val="99"/>
    <w:unhideWhenUsed/>
    <w:rsid w:val="00E536E5"/>
    <w:pPr>
      <w:tabs>
        <w:tab w:val="center" w:pos="4677"/>
        <w:tab w:val="right" w:pos="9355"/>
      </w:tabs>
      <w:spacing w:before="0" w:after="0" w:line="240" w:lineRule="auto"/>
    </w:pPr>
  </w:style>
  <w:style w:type="character" w:customStyle="1" w:styleId="ae">
    <w:name w:val="Нижний колонтитул Знак"/>
    <w:basedOn w:val="a2"/>
    <w:link w:val="ad"/>
    <w:uiPriority w:val="99"/>
    <w:rsid w:val="00E536E5"/>
    <w:rPr>
      <w:rFonts w:ascii="Times New Roman" w:hAnsi="Times New Roman"/>
      <w:color w:val="000000" w:themeColor="text1"/>
    </w:rPr>
  </w:style>
  <w:style w:type="character" w:styleId="af">
    <w:name w:val="page number"/>
    <w:basedOn w:val="a2"/>
    <w:uiPriority w:val="99"/>
    <w:semiHidden/>
    <w:unhideWhenUsed/>
    <w:rsid w:val="00E536E5"/>
  </w:style>
  <w:style w:type="paragraph" w:styleId="af0">
    <w:name w:val="header"/>
    <w:basedOn w:val="a1"/>
    <w:link w:val="af1"/>
    <w:uiPriority w:val="99"/>
    <w:unhideWhenUsed/>
    <w:rsid w:val="00E536E5"/>
    <w:pPr>
      <w:tabs>
        <w:tab w:val="center" w:pos="4677"/>
        <w:tab w:val="right" w:pos="9355"/>
      </w:tabs>
      <w:spacing w:before="0" w:after="0" w:line="240" w:lineRule="auto"/>
    </w:pPr>
  </w:style>
  <w:style w:type="character" w:customStyle="1" w:styleId="af1">
    <w:name w:val="Верхний колонтитул Знак"/>
    <w:basedOn w:val="a2"/>
    <w:link w:val="af0"/>
    <w:uiPriority w:val="99"/>
    <w:rsid w:val="00E536E5"/>
    <w:rPr>
      <w:rFonts w:ascii="Times New Roman" w:hAnsi="Times New Roman"/>
      <w:color w:val="000000" w:themeColor="text1"/>
    </w:rPr>
  </w:style>
  <w:style w:type="paragraph" w:customStyle="1" w:styleId="af2">
    <w:name w:val="БЕМ &quot;по центру&quot;"/>
    <w:basedOn w:val="a1"/>
    <w:qFormat/>
    <w:rsid w:val="0012067D"/>
    <w:pPr>
      <w:spacing w:before="0" w:after="0"/>
      <w:jc w:val="center"/>
    </w:pPr>
    <w:rPr>
      <w:rFonts w:eastAsia="Calibri" w:cs="Times New Roman"/>
      <w:color w:val="auto"/>
      <w:szCs w:val="22"/>
    </w:rPr>
  </w:style>
  <w:style w:type="character" w:styleId="af3">
    <w:name w:val="footnote reference"/>
    <w:basedOn w:val="a2"/>
    <w:uiPriority w:val="99"/>
    <w:semiHidden/>
    <w:unhideWhenUsed/>
    <w:rsid w:val="00A210D1"/>
    <w:rPr>
      <w:vertAlign w:val="superscript"/>
    </w:rPr>
  </w:style>
  <w:style w:type="character" w:styleId="af4">
    <w:name w:val="Unresolved Mention"/>
    <w:basedOn w:val="a2"/>
    <w:uiPriority w:val="99"/>
    <w:semiHidden/>
    <w:unhideWhenUsed/>
    <w:rsid w:val="00A210D1"/>
    <w:rPr>
      <w:color w:val="605E5C"/>
      <w:shd w:val="clear" w:color="auto" w:fill="E1DFDD"/>
    </w:rPr>
  </w:style>
  <w:style w:type="character" w:styleId="af5">
    <w:name w:val="FollowedHyperlink"/>
    <w:basedOn w:val="a2"/>
    <w:uiPriority w:val="99"/>
    <w:semiHidden/>
    <w:unhideWhenUsed/>
    <w:rsid w:val="00DE44AC"/>
    <w:rPr>
      <w:color w:val="954F72" w:themeColor="followedHyperlink"/>
      <w:u w:val="single"/>
    </w:rPr>
  </w:style>
  <w:style w:type="paragraph" w:styleId="af6">
    <w:name w:val="List Paragraph"/>
    <w:basedOn w:val="a1"/>
    <w:uiPriority w:val="34"/>
    <w:qFormat/>
    <w:rsid w:val="007F66FA"/>
    <w:pPr>
      <w:ind w:left="720"/>
      <w:contextualSpacing/>
    </w:pPr>
  </w:style>
  <w:style w:type="table" w:styleId="af7">
    <w:name w:val="Table Grid"/>
    <w:basedOn w:val="a3"/>
    <w:uiPriority w:val="39"/>
    <w:rsid w:val="000A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Заголовок 3 БМД Знак"/>
    <w:basedOn w:val="a2"/>
    <w:link w:val="3"/>
    <w:uiPriority w:val="9"/>
    <w:rsid w:val="004C58A8"/>
    <w:rPr>
      <w:rFonts w:ascii="Times New Roman" w:eastAsiaTheme="majorEastAsia" w:hAnsi="Times New Roman" w:cstheme="majorBidi"/>
      <w:b/>
      <w:color w:val="0D0D0D" w:themeColor="text1" w:themeTint="F2"/>
    </w:rPr>
  </w:style>
  <w:style w:type="character" w:styleId="af8">
    <w:name w:val="Placeholder Text"/>
    <w:basedOn w:val="a2"/>
    <w:uiPriority w:val="99"/>
    <w:semiHidden/>
    <w:rsid w:val="009521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93310">
      <w:bodyDiv w:val="1"/>
      <w:marLeft w:val="0"/>
      <w:marRight w:val="0"/>
      <w:marTop w:val="0"/>
      <w:marBottom w:val="0"/>
      <w:divBdr>
        <w:top w:val="none" w:sz="0" w:space="0" w:color="auto"/>
        <w:left w:val="none" w:sz="0" w:space="0" w:color="auto"/>
        <w:bottom w:val="none" w:sz="0" w:space="0" w:color="auto"/>
        <w:right w:val="none" w:sz="0" w:space="0" w:color="auto"/>
      </w:divBdr>
    </w:div>
    <w:div w:id="70006191">
      <w:bodyDiv w:val="1"/>
      <w:marLeft w:val="0"/>
      <w:marRight w:val="0"/>
      <w:marTop w:val="0"/>
      <w:marBottom w:val="0"/>
      <w:divBdr>
        <w:top w:val="none" w:sz="0" w:space="0" w:color="auto"/>
        <w:left w:val="none" w:sz="0" w:space="0" w:color="auto"/>
        <w:bottom w:val="none" w:sz="0" w:space="0" w:color="auto"/>
        <w:right w:val="none" w:sz="0" w:space="0" w:color="auto"/>
      </w:divBdr>
    </w:div>
    <w:div w:id="81024806">
      <w:bodyDiv w:val="1"/>
      <w:marLeft w:val="0"/>
      <w:marRight w:val="0"/>
      <w:marTop w:val="0"/>
      <w:marBottom w:val="0"/>
      <w:divBdr>
        <w:top w:val="none" w:sz="0" w:space="0" w:color="auto"/>
        <w:left w:val="none" w:sz="0" w:space="0" w:color="auto"/>
        <w:bottom w:val="none" w:sz="0" w:space="0" w:color="auto"/>
        <w:right w:val="none" w:sz="0" w:space="0" w:color="auto"/>
      </w:divBdr>
    </w:div>
    <w:div w:id="83376923">
      <w:bodyDiv w:val="1"/>
      <w:marLeft w:val="0"/>
      <w:marRight w:val="0"/>
      <w:marTop w:val="0"/>
      <w:marBottom w:val="0"/>
      <w:divBdr>
        <w:top w:val="none" w:sz="0" w:space="0" w:color="auto"/>
        <w:left w:val="none" w:sz="0" w:space="0" w:color="auto"/>
        <w:bottom w:val="none" w:sz="0" w:space="0" w:color="auto"/>
        <w:right w:val="none" w:sz="0" w:space="0" w:color="auto"/>
      </w:divBdr>
    </w:div>
    <w:div w:id="89858526">
      <w:bodyDiv w:val="1"/>
      <w:marLeft w:val="0"/>
      <w:marRight w:val="0"/>
      <w:marTop w:val="0"/>
      <w:marBottom w:val="0"/>
      <w:divBdr>
        <w:top w:val="none" w:sz="0" w:space="0" w:color="auto"/>
        <w:left w:val="none" w:sz="0" w:space="0" w:color="auto"/>
        <w:bottom w:val="none" w:sz="0" w:space="0" w:color="auto"/>
        <w:right w:val="none" w:sz="0" w:space="0" w:color="auto"/>
      </w:divBdr>
    </w:div>
    <w:div w:id="180125146">
      <w:bodyDiv w:val="1"/>
      <w:marLeft w:val="0"/>
      <w:marRight w:val="0"/>
      <w:marTop w:val="0"/>
      <w:marBottom w:val="0"/>
      <w:divBdr>
        <w:top w:val="none" w:sz="0" w:space="0" w:color="auto"/>
        <w:left w:val="none" w:sz="0" w:space="0" w:color="auto"/>
        <w:bottom w:val="none" w:sz="0" w:space="0" w:color="auto"/>
        <w:right w:val="none" w:sz="0" w:space="0" w:color="auto"/>
      </w:divBdr>
    </w:div>
    <w:div w:id="204607511">
      <w:bodyDiv w:val="1"/>
      <w:marLeft w:val="0"/>
      <w:marRight w:val="0"/>
      <w:marTop w:val="0"/>
      <w:marBottom w:val="0"/>
      <w:divBdr>
        <w:top w:val="none" w:sz="0" w:space="0" w:color="auto"/>
        <w:left w:val="none" w:sz="0" w:space="0" w:color="auto"/>
        <w:bottom w:val="none" w:sz="0" w:space="0" w:color="auto"/>
        <w:right w:val="none" w:sz="0" w:space="0" w:color="auto"/>
      </w:divBdr>
    </w:div>
    <w:div w:id="232007702">
      <w:bodyDiv w:val="1"/>
      <w:marLeft w:val="0"/>
      <w:marRight w:val="0"/>
      <w:marTop w:val="0"/>
      <w:marBottom w:val="0"/>
      <w:divBdr>
        <w:top w:val="none" w:sz="0" w:space="0" w:color="auto"/>
        <w:left w:val="none" w:sz="0" w:space="0" w:color="auto"/>
        <w:bottom w:val="none" w:sz="0" w:space="0" w:color="auto"/>
        <w:right w:val="none" w:sz="0" w:space="0" w:color="auto"/>
      </w:divBdr>
    </w:div>
    <w:div w:id="239413212">
      <w:bodyDiv w:val="1"/>
      <w:marLeft w:val="0"/>
      <w:marRight w:val="0"/>
      <w:marTop w:val="0"/>
      <w:marBottom w:val="0"/>
      <w:divBdr>
        <w:top w:val="none" w:sz="0" w:space="0" w:color="auto"/>
        <w:left w:val="none" w:sz="0" w:space="0" w:color="auto"/>
        <w:bottom w:val="none" w:sz="0" w:space="0" w:color="auto"/>
        <w:right w:val="none" w:sz="0" w:space="0" w:color="auto"/>
      </w:divBdr>
    </w:div>
    <w:div w:id="278072423">
      <w:bodyDiv w:val="1"/>
      <w:marLeft w:val="0"/>
      <w:marRight w:val="0"/>
      <w:marTop w:val="0"/>
      <w:marBottom w:val="0"/>
      <w:divBdr>
        <w:top w:val="none" w:sz="0" w:space="0" w:color="auto"/>
        <w:left w:val="none" w:sz="0" w:space="0" w:color="auto"/>
        <w:bottom w:val="none" w:sz="0" w:space="0" w:color="auto"/>
        <w:right w:val="none" w:sz="0" w:space="0" w:color="auto"/>
      </w:divBdr>
    </w:div>
    <w:div w:id="300355842">
      <w:bodyDiv w:val="1"/>
      <w:marLeft w:val="0"/>
      <w:marRight w:val="0"/>
      <w:marTop w:val="0"/>
      <w:marBottom w:val="0"/>
      <w:divBdr>
        <w:top w:val="none" w:sz="0" w:space="0" w:color="auto"/>
        <w:left w:val="none" w:sz="0" w:space="0" w:color="auto"/>
        <w:bottom w:val="none" w:sz="0" w:space="0" w:color="auto"/>
        <w:right w:val="none" w:sz="0" w:space="0" w:color="auto"/>
      </w:divBdr>
    </w:div>
    <w:div w:id="315063574">
      <w:bodyDiv w:val="1"/>
      <w:marLeft w:val="0"/>
      <w:marRight w:val="0"/>
      <w:marTop w:val="0"/>
      <w:marBottom w:val="0"/>
      <w:divBdr>
        <w:top w:val="none" w:sz="0" w:space="0" w:color="auto"/>
        <w:left w:val="none" w:sz="0" w:space="0" w:color="auto"/>
        <w:bottom w:val="none" w:sz="0" w:space="0" w:color="auto"/>
        <w:right w:val="none" w:sz="0" w:space="0" w:color="auto"/>
      </w:divBdr>
    </w:div>
    <w:div w:id="315762091">
      <w:bodyDiv w:val="1"/>
      <w:marLeft w:val="0"/>
      <w:marRight w:val="0"/>
      <w:marTop w:val="0"/>
      <w:marBottom w:val="0"/>
      <w:divBdr>
        <w:top w:val="none" w:sz="0" w:space="0" w:color="auto"/>
        <w:left w:val="none" w:sz="0" w:space="0" w:color="auto"/>
        <w:bottom w:val="none" w:sz="0" w:space="0" w:color="auto"/>
        <w:right w:val="none" w:sz="0" w:space="0" w:color="auto"/>
      </w:divBdr>
    </w:div>
    <w:div w:id="370887745">
      <w:bodyDiv w:val="1"/>
      <w:marLeft w:val="0"/>
      <w:marRight w:val="0"/>
      <w:marTop w:val="0"/>
      <w:marBottom w:val="0"/>
      <w:divBdr>
        <w:top w:val="none" w:sz="0" w:space="0" w:color="auto"/>
        <w:left w:val="none" w:sz="0" w:space="0" w:color="auto"/>
        <w:bottom w:val="none" w:sz="0" w:space="0" w:color="auto"/>
        <w:right w:val="none" w:sz="0" w:space="0" w:color="auto"/>
      </w:divBdr>
    </w:div>
    <w:div w:id="376054195">
      <w:bodyDiv w:val="1"/>
      <w:marLeft w:val="0"/>
      <w:marRight w:val="0"/>
      <w:marTop w:val="0"/>
      <w:marBottom w:val="0"/>
      <w:divBdr>
        <w:top w:val="none" w:sz="0" w:space="0" w:color="auto"/>
        <w:left w:val="none" w:sz="0" w:space="0" w:color="auto"/>
        <w:bottom w:val="none" w:sz="0" w:space="0" w:color="auto"/>
        <w:right w:val="none" w:sz="0" w:space="0" w:color="auto"/>
      </w:divBdr>
    </w:div>
    <w:div w:id="378239537">
      <w:bodyDiv w:val="1"/>
      <w:marLeft w:val="0"/>
      <w:marRight w:val="0"/>
      <w:marTop w:val="0"/>
      <w:marBottom w:val="0"/>
      <w:divBdr>
        <w:top w:val="none" w:sz="0" w:space="0" w:color="auto"/>
        <w:left w:val="none" w:sz="0" w:space="0" w:color="auto"/>
        <w:bottom w:val="none" w:sz="0" w:space="0" w:color="auto"/>
        <w:right w:val="none" w:sz="0" w:space="0" w:color="auto"/>
      </w:divBdr>
    </w:div>
    <w:div w:id="384380368">
      <w:bodyDiv w:val="1"/>
      <w:marLeft w:val="0"/>
      <w:marRight w:val="0"/>
      <w:marTop w:val="0"/>
      <w:marBottom w:val="0"/>
      <w:divBdr>
        <w:top w:val="none" w:sz="0" w:space="0" w:color="auto"/>
        <w:left w:val="none" w:sz="0" w:space="0" w:color="auto"/>
        <w:bottom w:val="none" w:sz="0" w:space="0" w:color="auto"/>
        <w:right w:val="none" w:sz="0" w:space="0" w:color="auto"/>
      </w:divBdr>
    </w:div>
    <w:div w:id="450322460">
      <w:bodyDiv w:val="1"/>
      <w:marLeft w:val="0"/>
      <w:marRight w:val="0"/>
      <w:marTop w:val="0"/>
      <w:marBottom w:val="0"/>
      <w:divBdr>
        <w:top w:val="none" w:sz="0" w:space="0" w:color="auto"/>
        <w:left w:val="none" w:sz="0" w:space="0" w:color="auto"/>
        <w:bottom w:val="none" w:sz="0" w:space="0" w:color="auto"/>
        <w:right w:val="none" w:sz="0" w:space="0" w:color="auto"/>
      </w:divBdr>
    </w:div>
    <w:div w:id="587621864">
      <w:bodyDiv w:val="1"/>
      <w:marLeft w:val="0"/>
      <w:marRight w:val="0"/>
      <w:marTop w:val="0"/>
      <w:marBottom w:val="0"/>
      <w:divBdr>
        <w:top w:val="none" w:sz="0" w:space="0" w:color="auto"/>
        <w:left w:val="none" w:sz="0" w:space="0" w:color="auto"/>
        <w:bottom w:val="none" w:sz="0" w:space="0" w:color="auto"/>
        <w:right w:val="none" w:sz="0" w:space="0" w:color="auto"/>
      </w:divBdr>
    </w:div>
    <w:div w:id="624191416">
      <w:bodyDiv w:val="1"/>
      <w:marLeft w:val="0"/>
      <w:marRight w:val="0"/>
      <w:marTop w:val="0"/>
      <w:marBottom w:val="0"/>
      <w:divBdr>
        <w:top w:val="none" w:sz="0" w:space="0" w:color="auto"/>
        <w:left w:val="none" w:sz="0" w:space="0" w:color="auto"/>
        <w:bottom w:val="none" w:sz="0" w:space="0" w:color="auto"/>
        <w:right w:val="none" w:sz="0" w:space="0" w:color="auto"/>
      </w:divBdr>
    </w:div>
    <w:div w:id="675231846">
      <w:bodyDiv w:val="1"/>
      <w:marLeft w:val="0"/>
      <w:marRight w:val="0"/>
      <w:marTop w:val="0"/>
      <w:marBottom w:val="0"/>
      <w:divBdr>
        <w:top w:val="none" w:sz="0" w:space="0" w:color="auto"/>
        <w:left w:val="none" w:sz="0" w:space="0" w:color="auto"/>
        <w:bottom w:val="none" w:sz="0" w:space="0" w:color="auto"/>
        <w:right w:val="none" w:sz="0" w:space="0" w:color="auto"/>
      </w:divBdr>
    </w:div>
    <w:div w:id="740559524">
      <w:bodyDiv w:val="1"/>
      <w:marLeft w:val="0"/>
      <w:marRight w:val="0"/>
      <w:marTop w:val="0"/>
      <w:marBottom w:val="0"/>
      <w:divBdr>
        <w:top w:val="none" w:sz="0" w:space="0" w:color="auto"/>
        <w:left w:val="none" w:sz="0" w:space="0" w:color="auto"/>
        <w:bottom w:val="none" w:sz="0" w:space="0" w:color="auto"/>
        <w:right w:val="none" w:sz="0" w:space="0" w:color="auto"/>
      </w:divBdr>
    </w:div>
    <w:div w:id="770590179">
      <w:bodyDiv w:val="1"/>
      <w:marLeft w:val="0"/>
      <w:marRight w:val="0"/>
      <w:marTop w:val="0"/>
      <w:marBottom w:val="0"/>
      <w:divBdr>
        <w:top w:val="none" w:sz="0" w:space="0" w:color="auto"/>
        <w:left w:val="none" w:sz="0" w:space="0" w:color="auto"/>
        <w:bottom w:val="none" w:sz="0" w:space="0" w:color="auto"/>
        <w:right w:val="none" w:sz="0" w:space="0" w:color="auto"/>
      </w:divBdr>
    </w:div>
    <w:div w:id="797991086">
      <w:bodyDiv w:val="1"/>
      <w:marLeft w:val="0"/>
      <w:marRight w:val="0"/>
      <w:marTop w:val="0"/>
      <w:marBottom w:val="0"/>
      <w:divBdr>
        <w:top w:val="none" w:sz="0" w:space="0" w:color="auto"/>
        <w:left w:val="none" w:sz="0" w:space="0" w:color="auto"/>
        <w:bottom w:val="none" w:sz="0" w:space="0" w:color="auto"/>
        <w:right w:val="none" w:sz="0" w:space="0" w:color="auto"/>
      </w:divBdr>
    </w:div>
    <w:div w:id="833108209">
      <w:bodyDiv w:val="1"/>
      <w:marLeft w:val="0"/>
      <w:marRight w:val="0"/>
      <w:marTop w:val="0"/>
      <w:marBottom w:val="0"/>
      <w:divBdr>
        <w:top w:val="none" w:sz="0" w:space="0" w:color="auto"/>
        <w:left w:val="none" w:sz="0" w:space="0" w:color="auto"/>
        <w:bottom w:val="none" w:sz="0" w:space="0" w:color="auto"/>
        <w:right w:val="none" w:sz="0" w:space="0" w:color="auto"/>
      </w:divBdr>
    </w:div>
    <w:div w:id="875704082">
      <w:bodyDiv w:val="1"/>
      <w:marLeft w:val="0"/>
      <w:marRight w:val="0"/>
      <w:marTop w:val="0"/>
      <w:marBottom w:val="0"/>
      <w:divBdr>
        <w:top w:val="none" w:sz="0" w:space="0" w:color="auto"/>
        <w:left w:val="none" w:sz="0" w:space="0" w:color="auto"/>
        <w:bottom w:val="none" w:sz="0" w:space="0" w:color="auto"/>
        <w:right w:val="none" w:sz="0" w:space="0" w:color="auto"/>
      </w:divBdr>
    </w:div>
    <w:div w:id="914320605">
      <w:bodyDiv w:val="1"/>
      <w:marLeft w:val="0"/>
      <w:marRight w:val="0"/>
      <w:marTop w:val="0"/>
      <w:marBottom w:val="0"/>
      <w:divBdr>
        <w:top w:val="none" w:sz="0" w:space="0" w:color="auto"/>
        <w:left w:val="none" w:sz="0" w:space="0" w:color="auto"/>
        <w:bottom w:val="none" w:sz="0" w:space="0" w:color="auto"/>
        <w:right w:val="none" w:sz="0" w:space="0" w:color="auto"/>
      </w:divBdr>
    </w:div>
    <w:div w:id="1025063548">
      <w:bodyDiv w:val="1"/>
      <w:marLeft w:val="0"/>
      <w:marRight w:val="0"/>
      <w:marTop w:val="0"/>
      <w:marBottom w:val="0"/>
      <w:divBdr>
        <w:top w:val="none" w:sz="0" w:space="0" w:color="auto"/>
        <w:left w:val="none" w:sz="0" w:space="0" w:color="auto"/>
        <w:bottom w:val="none" w:sz="0" w:space="0" w:color="auto"/>
        <w:right w:val="none" w:sz="0" w:space="0" w:color="auto"/>
      </w:divBdr>
    </w:div>
    <w:div w:id="1033000300">
      <w:bodyDiv w:val="1"/>
      <w:marLeft w:val="0"/>
      <w:marRight w:val="0"/>
      <w:marTop w:val="0"/>
      <w:marBottom w:val="0"/>
      <w:divBdr>
        <w:top w:val="none" w:sz="0" w:space="0" w:color="auto"/>
        <w:left w:val="none" w:sz="0" w:space="0" w:color="auto"/>
        <w:bottom w:val="none" w:sz="0" w:space="0" w:color="auto"/>
        <w:right w:val="none" w:sz="0" w:space="0" w:color="auto"/>
      </w:divBdr>
    </w:div>
    <w:div w:id="1075124231">
      <w:bodyDiv w:val="1"/>
      <w:marLeft w:val="0"/>
      <w:marRight w:val="0"/>
      <w:marTop w:val="0"/>
      <w:marBottom w:val="0"/>
      <w:divBdr>
        <w:top w:val="none" w:sz="0" w:space="0" w:color="auto"/>
        <w:left w:val="none" w:sz="0" w:space="0" w:color="auto"/>
        <w:bottom w:val="none" w:sz="0" w:space="0" w:color="auto"/>
        <w:right w:val="none" w:sz="0" w:space="0" w:color="auto"/>
      </w:divBdr>
    </w:div>
    <w:div w:id="1081559888">
      <w:bodyDiv w:val="1"/>
      <w:marLeft w:val="0"/>
      <w:marRight w:val="0"/>
      <w:marTop w:val="0"/>
      <w:marBottom w:val="0"/>
      <w:divBdr>
        <w:top w:val="none" w:sz="0" w:space="0" w:color="auto"/>
        <w:left w:val="none" w:sz="0" w:space="0" w:color="auto"/>
        <w:bottom w:val="none" w:sz="0" w:space="0" w:color="auto"/>
        <w:right w:val="none" w:sz="0" w:space="0" w:color="auto"/>
      </w:divBdr>
    </w:div>
    <w:div w:id="1122460094">
      <w:bodyDiv w:val="1"/>
      <w:marLeft w:val="0"/>
      <w:marRight w:val="0"/>
      <w:marTop w:val="0"/>
      <w:marBottom w:val="0"/>
      <w:divBdr>
        <w:top w:val="none" w:sz="0" w:space="0" w:color="auto"/>
        <w:left w:val="none" w:sz="0" w:space="0" w:color="auto"/>
        <w:bottom w:val="none" w:sz="0" w:space="0" w:color="auto"/>
        <w:right w:val="none" w:sz="0" w:space="0" w:color="auto"/>
      </w:divBdr>
    </w:div>
    <w:div w:id="1142039187">
      <w:bodyDiv w:val="1"/>
      <w:marLeft w:val="0"/>
      <w:marRight w:val="0"/>
      <w:marTop w:val="0"/>
      <w:marBottom w:val="0"/>
      <w:divBdr>
        <w:top w:val="none" w:sz="0" w:space="0" w:color="auto"/>
        <w:left w:val="none" w:sz="0" w:space="0" w:color="auto"/>
        <w:bottom w:val="none" w:sz="0" w:space="0" w:color="auto"/>
        <w:right w:val="none" w:sz="0" w:space="0" w:color="auto"/>
      </w:divBdr>
    </w:div>
    <w:div w:id="1195072183">
      <w:bodyDiv w:val="1"/>
      <w:marLeft w:val="0"/>
      <w:marRight w:val="0"/>
      <w:marTop w:val="0"/>
      <w:marBottom w:val="0"/>
      <w:divBdr>
        <w:top w:val="none" w:sz="0" w:space="0" w:color="auto"/>
        <w:left w:val="none" w:sz="0" w:space="0" w:color="auto"/>
        <w:bottom w:val="none" w:sz="0" w:space="0" w:color="auto"/>
        <w:right w:val="none" w:sz="0" w:space="0" w:color="auto"/>
      </w:divBdr>
    </w:div>
    <w:div w:id="1249269745">
      <w:bodyDiv w:val="1"/>
      <w:marLeft w:val="0"/>
      <w:marRight w:val="0"/>
      <w:marTop w:val="0"/>
      <w:marBottom w:val="0"/>
      <w:divBdr>
        <w:top w:val="none" w:sz="0" w:space="0" w:color="auto"/>
        <w:left w:val="none" w:sz="0" w:space="0" w:color="auto"/>
        <w:bottom w:val="none" w:sz="0" w:space="0" w:color="auto"/>
        <w:right w:val="none" w:sz="0" w:space="0" w:color="auto"/>
      </w:divBdr>
    </w:div>
    <w:div w:id="1255558031">
      <w:bodyDiv w:val="1"/>
      <w:marLeft w:val="0"/>
      <w:marRight w:val="0"/>
      <w:marTop w:val="0"/>
      <w:marBottom w:val="0"/>
      <w:divBdr>
        <w:top w:val="none" w:sz="0" w:space="0" w:color="auto"/>
        <w:left w:val="none" w:sz="0" w:space="0" w:color="auto"/>
        <w:bottom w:val="none" w:sz="0" w:space="0" w:color="auto"/>
        <w:right w:val="none" w:sz="0" w:space="0" w:color="auto"/>
      </w:divBdr>
    </w:div>
    <w:div w:id="1316449272">
      <w:bodyDiv w:val="1"/>
      <w:marLeft w:val="0"/>
      <w:marRight w:val="0"/>
      <w:marTop w:val="0"/>
      <w:marBottom w:val="0"/>
      <w:divBdr>
        <w:top w:val="none" w:sz="0" w:space="0" w:color="auto"/>
        <w:left w:val="none" w:sz="0" w:space="0" w:color="auto"/>
        <w:bottom w:val="none" w:sz="0" w:space="0" w:color="auto"/>
        <w:right w:val="none" w:sz="0" w:space="0" w:color="auto"/>
      </w:divBdr>
    </w:div>
    <w:div w:id="1319845214">
      <w:bodyDiv w:val="1"/>
      <w:marLeft w:val="0"/>
      <w:marRight w:val="0"/>
      <w:marTop w:val="0"/>
      <w:marBottom w:val="0"/>
      <w:divBdr>
        <w:top w:val="none" w:sz="0" w:space="0" w:color="auto"/>
        <w:left w:val="none" w:sz="0" w:space="0" w:color="auto"/>
        <w:bottom w:val="none" w:sz="0" w:space="0" w:color="auto"/>
        <w:right w:val="none" w:sz="0" w:space="0" w:color="auto"/>
      </w:divBdr>
    </w:div>
    <w:div w:id="1374961076">
      <w:bodyDiv w:val="1"/>
      <w:marLeft w:val="0"/>
      <w:marRight w:val="0"/>
      <w:marTop w:val="0"/>
      <w:marBottom w:val="0"/>
      <w:divBdr>
        <w:top w:val="none" w:sz="0" w:space="0" w:color="auto"/>
        <w:left w:val="none" w:sz="0" w:space="0" w:color="auto"/>
        <w:bottom w:val="none" w:sz="0" w:space="0" w:color="auto"/>
        <w:right w:val="none" w:sz="0" w:space="0" w:color="auto"/>
      </w:divBdr>
    </w:div>
    <w:div w:id="1413965398">
      <w:bodyDiv w:val="1"/>
      <w:marLeft w:val="0"/>
      <w:marRight w:val="0"/>
      <w:marTop w:val="0"/>
      <w:marBottom w:val="0"/>
      <w:divBdr>
        <w:top w:val="none" w:sz="0" w:space="0" w:color="auto"/>
        <w:left w:val="none" w:sz="0" w:space="0" w:color="auto"/>
        <w:bottom w:val="none" w:sz="0" w:space="0" w:color="auto"/>
        <w:right w:val="none" w:sz="0" w:space="0" w:color="auto"/>
      </w:divBdr>
    </w:div>
    <w:div w:id="1429934347">
      <w:bodyDiv w:val="1"/>
      <w:marLeft w:val="0"/>
      <w:marRight w:val="0"/>
      <w:marTop w:val="0"/>
      <w:marBottom w:val="0"/>
      <w:divBdr>
        <w:top w:val="none" w:sz="0" w:space="0" w:color="auto"/>
        <w:left w:val="none" w:sz="0" w:space="0" w:color="auto"/>
        <w:bottom w:val="none" w:sz="0" w:space="0" w:color="auto"/>
        <w:right w:val="none" w:sz="0" w:space="0" w:color="auto"/>
      </w:divBdr>
    </w:div>
    <w:div w:id="1454714782">
      <w:bodyDiv w:val="1"/>
      <w:marLeft w:val="0"/>
      <w:marRight w:val="0"/>
      <w:marTop w:val="0"/>
      <w:marBottom w:val="0"/>
      <w:divBdr>
        <w:top w:val="none" w:sz="0" w:space="0" w:color="auto"/>
        <w:left w:val="none" w:sz="0" w:space="0" w:color="auto"/>
        <w:bottom w:val="none" w:sz="0" w:space="0" w:color="auto"/>
        <w:right w:val="none" w:sz="0" w:space="0" w:color="auto"/>
      </w:divBdr>
    </w:div>
    <w:div w:id="1741445291">
      <w:bodyDiv w:val="1"/>
      <w:marLeft w:val="0"/>
      <w:marRight w:val="0"/>
      <w:marTop w:val="0"/>
      <w:marBottom w:val="0"/>
      <w:divBdr>
        <w:top w:val="none" w:sz="0" w:space="0" w:color="auto"/>
        <w:left w:val="none" w:sz="0" w:space="0" w:color="auto"/>
        <w:bottom w:val="none" w:sz="0" w:space="0" w:color="auto"/>
        <w:right w:val="none" w:sz="0" w:space="0" w:color="auto"/>
      </w:divBdr>
    </w:div>
    <w:div w:id="1835683188">
      <w:bodyDiv w:val="1"/>
      <w:marLeft w:val="0"/>
      <w:marRight w:val="0"/>
      <w:marTop w:val="0"/>
      <w:marBottom w:val="0"/>
      <w:divBdr>
        <w:top w:val="none" w:sz="0" w:space="0" w:color="auto"/>
        <w:left w:val="none" w:sz="0" w:space="0" w:color="auto"/>
        <w:bottom w:val="none" w:sz="0" w:space="0" w:color="auto"/>
        <w:right w:val="none" w:sz="0" w:space="0" w:color="auto"/>
      </w:divBdr>
    </w:div>
    <w:div w:id="1859813303">
      <w:bodyDiv w:val="1"/>
      <w:marLeft w:val="0"/>
      <w:marRight w:val="0"/>
      <w:marTop w:val="0"/>
      <w:marBottom w:val="0"/>
      <w:divBdr>
        <w:top w:val="none" w:sz="0" w:space="0" w:color="auto"/>
        <w:left w:val="none" w:sz="0" w:space="0" w:color="auto"/>
        <w:bottom w:val="none" w:sz="0" w:space="0" w:color="auto"/>
        <w:right w:val="none" w:sz="0" w:space="0" w:color="auto"/>
      </w:divBdr>
    </w:div>
    <w:div w:id="2051765027">
      <w:bodyDiv w:val="1"/>
      <w:marLeft w:val="0"/>
      <w:marRight w:val="0"/>
      <w:marTop w:val="0"/>
      <w:marBottom w:val="0"/>
      <w:divBdr>
        <w:top w:val="none" w:sz="0" w:space="0" w:color="auto"/>
        <w:left w:val="none" w:sz="0" w:space="0" w:color="auto"/>
        <w:bottom w:val="none" w:sz="0" w:space="0" w:color="auto"/>
        <w:right w:val="none" w:sz="0" w:space="0" w:color="auto"/>
      </w:divBdr>
    </w:div>
    <w:div w:id="2097822326">
      <w:bodyDiv w:val="1"/>
      <w:marLeft w:val="0"/>
      <w:marRight w:val="0"/>
      <w:marTop w:val="0"/>
      <w:marBottom w:val="0"/>
      <w:divBdr>
        <w:top w:val="none" w:sz="0" w:space="0" w:color="auto"/>
        <w:left w:val="none" w:sz="0" w:space="0" w:color="auto"/>
        <w:bottom w:val="none" w:sz="0" w:space="0" w:color="auto"/>
        <w:right w:val="none" w:sz="0" w:space="0" w:color="auto"/>
      </w:divBdr>
    </w:div>
    <w:div w:id="2118062334">
      <w:bodyDiv w:val="1"/>
      <w:marLeft w:val="0"/>
      <w:marRight w:val="0"/>
      <w:marTop w:val="0"/>
      <w:marBottom w:val="0"/>
      <w:divBdr>
        <w:top w:val="none" w:sz="0" w:space="0" w:color="auto"/>
        <w:left w:val="none" w:sz="0" w:space="0" w:color="auto"/>
        <w:bottom w:val="none" w:sz="0" w:space="0" w:color="auto"/>
        <w:right w:val="none" w:sz="0" w:space="0" w:color="auto"/>
      </w:divBdr>
    </w:div>
    <w:div w:id="2131433811">
      <w:bodyDiv w:val="1"/>
      <w:marLeft w:val="0"/>
      <w:marRight w:val="0"/>
      <w:marTop w:val="0"/>
      <w:marBottom w:val="0"/>
      <w:divBdr>
        <w:top w:val="none" w:sz="0" w:space="0" w:color="auto"/>
        <w:left w:val="none" w:sz="0" w:space="0" w:color="auto"/>
        <w:bottom w:val="none" w:sz="0" w:space="0" w:color="auto"/>
        <w:right w:val="none" w:sz="0" w:space="0" w:color="auto"/>
      </w:divBdr>
    </w:div>
    <w:div w:id="214430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diagramQuickStyle" Target="diagrams/quickStyle1.xml"/><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hyperlink" Target="http://hr-portal.ru/article/vybiraya-strategiyu-prodvizheniy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4.emf"/><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yperlink" Target="http://marketstrategy.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diagramColors" Target="diagrams/colors1.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image" Target="media/image1.jpeg"/><Relationship Id="rId51" Type="http://schemas.openxmlformats.org/officeDocument/2006/relationships/hyperlink" Target="http://www.gravitel.ru/blog/biznes-resheniya/10-kanalov-prodvizheniya-na-b2b-rynke/"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0" Type="http://schemas.openxmlformats.org/officeDocument/2006/relationships/diagramLayout" Target="diagrams/layout1.xml"/><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microsoft.com/office/2007/relationships/diagramDrawing" Target="diagrams/drawing1.xml"/><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s>
</file>

<file path=word/_rels/footnotes.xml.rels><?xml version="1.0" encoding="UTF-8" standalone="yes"?>
<Relationships xmlns="http://schemas.openxmlformats.org/package/2006/relationships"><Relationship Id="rId13" Type="http://schemas.openxmlformats.org/officeDocument/2006/relationships/hyperlink" Target="https://ru.wikipedia.org/" TargetMode="External"/><Relationship Id="rId18" Type="http://schemas.openxmlformats.org/officeDocument/2006/relationships/hyperlink" Target="https://ria.ru/" TargetMode="External"/><Relationship Id="rId26" Type="http://schemas.openxmlformats.org/officeDocument/2006/relationships/hyperlink" Target="https://www.whatsapp.com/" TargetMode="External"/><Relationship Id="rId39" Type="http://schemas.openxmlformats.org/officeDocument/2006/relationships/hyperlink" Target="https://www.mobileconnectivityindex.com/" TargetMode="External"/><Relationship Id="rId21" Type="http://schemas.openxmlformats.org/officeDocument/2006/relationships/hyperlink" Target="https://www.google.ru/" TargetMode="External"/><Relationship Id="rId34" Type="http://schemas.openxmlformats.org/officeDocument/2006/relationships/hyperlink" Target="https://www.pinterest.ru/" TargetMode="External"/><Relationship Id="rId42" Type="http://schemas.openxmlformats.org/officeDocument/2006/relationships/hyperlink" Target="https://pro.rbc.ru/demo/5c73d3579a7947fef66a17cb" TargetMode="External"/><Relationship Id="rId7" Type="http://schemas.openxmlformats.org/officeDocument/2006/relationships/hyperlink" Target="https://www.google.com/" TargetMode="External"/><Relationship Id="rId2" Type="http://schemas.openxmlformats.org/officeDocument/2006/relationships/hyperlink" Target="https://rosstat.gov.ru" TargetMode="External"/><Relationship Id="rId16" Type="http://schemas.openxmlformats.org/officeDocument/2006/relationships/hyperlink" Target="https://www.wildberries.ru/" TargetMode="External"/><Relationship Id="rId20" Type="http://schemas.openxmlformats.org/officeDocument/2006/relationships/hyperlink" Target="https://www.rambler.ru/" TargetMode="External"/><Relationship Id="rId29" Type="http://schemas.openxmlformats.org/officeDocument/2006/relationships/hyperlink" Target="https://www.tiktok.com/" TargetMode="External"/><Relationship Id="rId41" Type="http://schemas.openxmlformats.org/officeDocument/2006/relationships/hyperlink" Target="https://www.top100.datainsight.ru/" TargetMode="External"/><Relationship Id="rId1" Type="http://schemas.openxmlformats.org/officeDocument/2006/relationships/hyperlink" Target="https://datareportal.com/reports/digital-2021-global-overview-report" TargetMode="External"/><Relationship Id="rId6" Type="http://schemas.openxmlformats.org/officeDocument/2006/relationships/hyperlink" Target="https://yandex.ru/" TargetMode="External"/><Relationship Id="rId11" Type="http://schemas.openxmlformats.org/officeDocument/2006/relationships/hyperlink" Target="https://ok.ru/" TargetMode="External"/><Relationship Id="rId24" Type="http://schemas.openxmlformats.org/officeDocument/2006/relationships/hyperlink" Target="https://www.drom.ru/" TargetMode="External"/><Relationship Id="rId32" Type="http://schemas.openxmlformats.org/officeDocument/2006/relationships/hyperlink" Target="https://twitter.com/" TargetMode="External"/><Relationship Id="rId37" Type="http://schemas.openxmlformats.org/officeDocument/2006/relationships/hyperlink" Target="https://likee.video/" TargetMode="External"/><Relationship Id="rId40" Type="http://schemas.openxmlformats.org/officeDocument/2006/relationships/hyperlink" Target="https://tass.ru/ekonomika/10371445" TargetMode="External"/><Relationship Id="rId5" Type="http://schemas.openxmlformats.org/officeDocument/2006/relationships/hyperlink" Target="https://mediascope.net/" TargetMode="External"/><Relationship Id="rId15" Type="http://schemas.openxmlformats.org/officeDocument/2006/relationships/hyperlink" Target="https://lenta.ru/" TargetMode="External"/><Relationship Id="rId23" Type="http://schemas.openxmlformats.org/officeDocument/2006/relationships/hyperlink" Target="https://dnevnik.ru/" TargetMode="External"/><Relationship Id="rId28" Type="http://schemas.openxmlformats.org/officeDocument/2006/relationships/hyperlink" Target="https://www.facebook.com/" TargetMode="External"/><Relationship Id="rId36" Type="http://schemas.openxmlformats.org/officeDocument/2006/relationships/hyperlink" Target="https://www.twitch.tv/" TargetMode="External"/><Relationship Id="rId10" Type="http://schemas.openxmlformats.org/officeDocument/2006/relationships/hyperlink" Target="https://www.youtube.com/" TargetMode="External"/><Relationship Id="rId19" Type="http://schemas.openxmlformats.org/officeDocument/2006/relationships/hyperlink" Target="https://www.gosuslugi.ru/" TargetMode="External"/><Relationship Id="rId31" Type="http://schemas.openxmlformats.org/officeDocument/2006/relationships/hyperlink" Target="https://www.skype.com/" TargetMode="External"/><Relationship Id="rId44" Type="http://schemas.openxmlformats.org/officeDocument/2006/relationships/hyperlink" Target="https://datainsight.ru/DI-SAP_DIY2020" TargetMode="External"/><Relationship Id="rId4" Type="http://schemas.openxmlformats.org/officeDocument/2006/relationships/hyperlink" Target="https://www.slideshare.net/DataReportal/digital-2021-russian-federation-january-2021-v01" TargetMode="External"/><Relationship Id="rId9" Type="http://schemas.openxmlformats.org/officeDocument/2006/relationships/hyperlink" Target="https://mail.ru/" TargetMode="External"/><Relationship Id="rId14" Type="http://schemas.openxmlformats.org/officeDocument/2006/relationships/hyperlink" Target="https://www.gismeteo.ru/" TargetMode="External"/><Relationship Id="rId22" Type="http://schemas.openxmlformats.org/officeDocument/2006/relationships/hyperlink" Target="https://www.instagram.com/" TargetMode="External"/><Relationship Id="rId27" Type="http://schemas.openxmlformats.org/officeDocument/2006/relationships/hyperlink" Target="https://www.viber.com/ru/" TargetMode="External"/><Relationship Id="rId30" Type="http://schemas.openxmlformats.org/officeDocument/2006/relationships/hyperlink" Target="https://telegram.org/" TargetMode="External"/><Relationship Id="rId35" Type="http://schemas.openxmlformats.org/officeDocument/2006/relationships/hyperlink" Target="https://www.snapchat.com/" TargetMode="External"/><Relationship Id="rId43" Type="http://schemas.openxmlformats.org/officeDocument/2006/relationships/hyperlink" Target="https://datainsight.ru/DI_AliExpress_GuidedBuying?oft_id=454536&amp;oft_k=z3SugFJl&amp;oft_lk=qarxH6&amp;oft_d=637346167556200000" TargetMode="External"/><Relationship Id="rId8" Type="http://schemas.openxmlformats.org/officeDocument/2006/relationships/hyperlink" Target="https://vk.com/" TargetMode="External"/><Relationship Id="rId3" Type="http://schemas.openxmlformats.org/officeDocument/2006/relationships/hyperlink" Target="https://rosstat.gov.ru" TargetMode="External"/><Relationship Id="rId12" Type="http://schemas.openxmlformats.org/officeDocument/2006/relationships/hyperlink" Target="https://www.avito.ru/" TargetMode="External"/><Relationship Id="rId17" Type="http://schemas.openxmlformats.org/officeDocument/2006/relationships/hyperlink" Target="https://aliexpress.ru/" TargetMode="External"/><Relationship Id="rId25" Type="http://schemas.openxmlformats.org/officeDocument/2006/relationships/hyperlink" Target="https://www.ozon.ru/" TargetMode="External"/><Relationship Id="rId33" Type="http://schemas.openxmlformats.org/officeDocument/2006/relationships/hyperlink" Target="https://www.messenger.com/" TargetMode="External"/><Relationship Id="rId38" Type="http://schemas.openxmlformats.org/officeDocument/2006/relationships/hyperlink" Target="https://www.gsma.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solidFill>
                  <a:schemeClr val="tx1"/>
                </a:solidFill>
                <a:latin typeface="Times New Roman" panose="02020603050405020304" pitchFamily="18" charset="0"/>
                <a:cs typeface="Times New Roman" panose="02020603050405020304" pitchFamily="18" charset="0"/>
              </a:rPr>
              <a:t>Доля Россиян, узнавших о новом бренде через указанный источник</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Реклама по телевизору</c:v>
                </c:pt>
                <c:pt idx="1">
                  <c:v>Поисковые системы</c:v>
                </c:pt>
                <c:pt idx="2">
                  <c:v>Рекомендации знакомых</c:v>
                </c:pt>
                <c:pt idx="3">
                  <c:v>Реклама в социальных сетях</c:v>
                </c:pt>
                <c:pt idx="4">
                  <c:v>Отзывы пользователей на сайтах отзовиках</c:v>
                </c:pt>
                <c:pt idx="5">
                  <c:v>Реклама в мобильных приложениях</c:v>
                </c:pt>
                <c:pt idx="6">
                  <c:v>Маркетплейсы</c:v>
                </c:pt>
                <c:pt idx="7">
                  <c:v>Наружная реклама</c:v>
                </c:pt>
                <c:pt idx="8">
                  <c:v>Рекомендации в социальных сетях</c:v>
                </c:pt>
                <c:pt idx="9">
                  <c:v>Форумы, информационные доски</c:v>
                </c:pt>
              </c:strCache>
            </c:strRef>
          </c:cat>
          <c:val>
            <c:numRef>
              <c:f>Лист1!$B$2:$B$11</c:f>
              <c:numCache>
                <c:formatCode>0.0%</c:formatCode>
                <c:ptCount val="10"/>
                <c:pt idx="0">
                  <c:v>0.376</c:v>
                </c:pt>
                <c:pt idx="1">
                  <c:v>0.36299999999999999</c:v>
                </c:pt>
                <c:pt idx="2">
                  <c:v>0.311</c:v>
                </c:pt>
                <c:pt idx="3">
                  <c:v>0.28599999999999998</c:v>
                </c:pt>
                <c:pt idx="4">
                  <c:v>0.20899999999999999</c:v>
                </c:pt>
                <c:pt idx="5">
                  <c:v>0.20599999999999999</c:v>
                </c:pt>
                <c:pt idx="6">
                  <c:v>0.186</c:v>
                </c:pt>
                <c:pt idx="7">
                  <c:v>0.18</c:v>
                </c:pt>
                <c:pt idx="8">
                  <c:v>0.17399999999999999</c:v>
                </c:pt>
                <c:pt idx="9">
                  <c:v>0.17</c:v>
                </c:pt>
              </c:numCache>
            </c:numRef>
          </c:val>
          <c:extLst>
            <c:ext xmlns:c16="http://schemas.microsoft.com/office/drawing/2014/chart" uri="{C3380CC4-5D6E-409C-BE32-E72D297353CC}">
              <c16:uniqueId val="{00000000-8B86-9642-A474-A5F15BD60277}"/>
            </c:ext>
          </c:extLst>
        </c:ser>
        <c:dLbls>
          <c:showLegendKey val="0"/>
          <c:showVal val="0"/>
          <c:showCatName val="0"/>
          <c:showSerName val="0"/>
          <c:showPercent val="0"/>
          <c:showBubbleSize val="0"/>
        </c:dLbls>
        <c:gapWidth val="75"/>
        <c:overlap val="40"/>
        <c:axId val="2125140207"/>
        <c:axId val="2125141855"/>
      </c:barChart>
      <c:catAx>
        <c:axId val="2125140207"/>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25141855"/>
        <c:crosses val="autoZero"/>
        <c:auto val="1"/>
        <c:lblAlgn val="ctr"/>
        <c:lblOffset val="100"/>
        <c:noMultiLvlLbl val="0"/>
      </c:catAx>
      <c:valAx>
        <c:axId val="212514185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251402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50BE2F-0737-7F42-BFC6-40B1D1C03DFB}"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ru-RU"/>
        </a:p>
      </dgm:t>
    </dgm:pt>
    <dgm:pt modelId="{2EA2BD20-C823-4F44-8EFF-F9DE252BB4A1}">
      <dgm:prSet phldrT="[Текст]"/>
      <dgm:spPr/>
      <dgm:t>
        <a:bodyPr/>
        <a:lstStyle/>
        <a:p>
          <a:r>
            <a:rPr lang="ru-RU">
              <a:latin typeface="Times New Roman" panose="02020603050405020304" pitchFamily="18" charset="0"/>
              <a:cs typeface="Times New Roman" panose="02020603050405020304" pitchFamily="18" charset="0"/>
            </a:rPr>
            <a:t>Генеральный директор</a:t>
          </a:r>
        </a:p>
      </dgm:t>
    </dgm:pt>
    <dgm:pt modelId="{0EE0CBA8-F6BE-3642-A353-B615333DD515}" type="parTrans" cxnId="{6949849F-0C21-7341-84B0-A158184BCEC1}">
      <dgm:prSet/>
      <dgm:spPr/>
      <dgm:t>
        <a:bodyPr/>
        <a:lstStyle/>
        <a:p>
          <a:endParaRPr lang="ru-RU">
            <a:latin typeface="Times New Roman" panose="02020603050405020304" pitchFamily="18" charset="0"/>
            <a:cs typeface="Times New Roman" panose="02020603050405020304" pitchFamily="18" charset="0"/>
          </a:endParaRPr>
        </a:p>
      </dgm:t>
    </dgm:pt>
    <dgm:pt modelId="{8B4BC807-20C6-1046-AC7D-71E69F6EE12C}" type="sibTrans" cxnId="{6949849F-0C21-7341-84B0-A158184BCEC1}">
      <dgm:prSet/>
      <dgm:spPr/>
      <dgm:t>
        <a:bodyPr/>
        <a:lstStyle/>
        <a:p>
          <a:endParaRPr lang="ru-RU">
            <a:latin typeface="Times New Roman" panose="02020603050405020304" pitchFamily="18" charset="0"/>
            <a:cs typeface="Times New Roman" panose="02020603050405020304" pitchFamily="18" charset="0"/>
          </a:endParaRPr>
        </a:p>
      </dgm:t>
    </dgm:pt>
    <dgm:pt modelId="{1ADA81C9-A286-4B47-B402-3A5DBF36871A}">
      <dgm:prSet phldrT="[Текст]"/>
      <dgm:spPr/>
      <dgm:t>
        <a:bodyPr/>
        <a:lstStyle/>
        <a:p>
          <a:r>
            <a:rPr lang="ru-RU">
              <a:latin typeface="Times New Roman" panose="02020603050405020304" pitchFamily="18" charset="0"/>
              <a:cs typeface="Times New Roman" panose="02020603050405020304" pitchFamily="18" charset="0"/>
            </a:rPr>
            <a:t>Отдел продаж</a:t>
          </a:r>
        </a:p>
      </dgm:t>
    </dgm:pt>
    <dgm:pt modelId="{7673DAA5-6943-454B-A59C-F6C6625347A2}" type="parTrans" cxnId="{34146EE1-DF32-B64B-A808-2CBFF63F9BB8}">
      <dgm:prSet/>
      <dgm:spPr/>
      <dgm:t>
        <a:bodyPr/>
        <a:lstStyle/>
        <a:p>
          <a:endParaRPr lang="ru-RU">
            <a:latin typeface="Times New Roman" panose="02020603050405020304" pitchFamily="18" charset="0"/>
            <a:cs typeface="Times New Roman" panose="02020603050405020304" pitchFamily="18" charset="0"/>
          </a:endParaRPr>
        </a:p>
      </dgm:t>
    </dgm:pt>
    <dgm:pt modelId="{6B0DE2E5-0900-EE4A-BC83-2E458580422D}" type="sibTrans" cxnId="{34146EE1-DF32-B64B-A808-2CBFF63F9BB8}">
      <dgm:prSet/>
      <dgm:spPr/>
      <dgm:t>
        <a:bodyPr/>
        <a:lstStyle/>
        <a:p>
          <a:endParaRPr lang="ru-RU">
            <a:latin typeface="Times New Roman" panose="02020603050405020304" pitchFamily="18" charset="0"/>
            <a:cs typeface="Times New Roman" panose="02020603050405020304" pitchFamily="18" charset="0"/>
          </a:endParaRPr>
        </a:p>
      </dgm:t>
    </dgm:pt>
    <dgm:pt modelId="{E82BB45D-9208-E14D-9BB8-1EE32824FBE6}">
      <dgm:prSet phldrT="[Текст]"/>
      <dgm:spPr/>
      <dgm:t>
        <a:bodyPr/>
        <a:lstStyle/>
        <a:p>
          <a:r>
            <a:rPr lang="ru-RU">
              <a:latin typeface="Times New Roman" panose="02020603050405020304" pitchFamily="18" charset="0"/>
              <a:cs typeface="Times New Roman" panose="02020603050405020304" pitchFamily="18" charset="0"/>
            </a:rPr>
            <a:t>Отдел продвижения</a:t>
          </a:r>
        </a:p>
      </dgm:t>
    </dgm:pt>
    <dgm:pt modelId="{BEC6B018-C548-2B47-8CE0-AA06A189C253}" type="parTrans" cxnId="{C240B586-A3FC-BF41-BAE6-5E46168ACEB9}">
      <dgm:prSet/>
      <dgm:spPr/>
      <dgm:t>
        <a:bodyPr/>
        <a:lstStyle/>
        <a:p>
          <a:endParaRPr lang="ru-RU">
            <a:latin typeface="Times New Roman" panose="02020603050405020304" pitchFamily="18" charset="0"/>
            <a:cs typeface="Times New Roman" panose="02020603050405020304" pitchFamily="18" charset="0"/>
          </a:endParaRPr>
        </a:p>
      </dgm:t>
    </dgm:pt>
    <dgm:pt modelId="{AE04E477-7653-B14F-A1C2-832DA944B314}" type="sibTrans" cxnId="{C240B586-A3FC-BF41-BAE6-5E46168ACEB9}">
      <dgm:prSet/>
      <dgm:spPr/>
      <dgm:t>
        <a:bodyPr/>
        <a:lstStyle/>
        <a:p>
          <a:endParaRPr lang="ru-RU">
            <a:latin typeface="Times New Roman" panose="02020603050405020304" pitchFamily="18" charset="0"/>
            <a:cs typeface="Times New Roman" panose="02020603050405020304" pitchFamily="18" charset="0"/>
          </a:endParaRPr>
        </a:p>
      </dgm:t>
    </dgm:pt>
    <dgm:pt modelId="{D8409055-21C4-4148-98B1-1F365E655A86}">
      <dgm:prSet phldrT="[Текст]"/>
      <dgm:spPr/>
      <dgm:t>
        <a:bodyPr/>
        <a:lstStyle/>
        <a:p>
          <a:r>
            <a:rPr lang="ru-RU">
              <a:latin typeface="Times New Roman" panose="02020603050405020304" pitchFamily="18" charset="0"/>
              <a:cs typeface="Times New Roman" panose="02020603050405020304" pitchFamily="18" charset="0"/>
            </a:rPr>
            <a:t>Отдел продуктового маркетина</a:t>
          </a:r>
        </a:p>
      </dgm:t>
    </dgm:pt>
    <dgm:pt modelId="{77E19241-994B-0643-A17E-19FB30F510FE}" type="parTrans" cxnId="{7948EED6-5BF2-6344-8303-786E08E37DD0}">
      <dgm:prSet/>
      <dgm:spPr/>
      <dgm:t>
        <a:bodyPr/>
        <a:lstStyle/>
        <a:p>
          <a:endParaRPr lang="ru-RU">
            <a:latin typeface="Times New Roman" panose="02020603050405020304" pitchFamily="18" charset="0"/>
            <a:cs typeface="Times New Roman" panose="02020603050405020304" pitchFamily="18" charset="0"/>
          </a:endParaRPr>
        </a:p>
      </dgm:t>
    </dgm:pt>
    <dgm:pt modelId="{1BA8E7BD-1DA3-814C-A049-5B689E44D6A6}" type="sibTrans" cxnId="{7948EED6-5BF2-6344-8303-786E08E37DD0}">
      <dgm:prSet/>
      <dgm:spPr/>
      <dgm:t>
        <a:bodyPr/>
        <a:lstStyle/>
        <a:p>
          <a:endParaRPr lang="ru-RU">
            <a:latin typeface="Times New Roman" panose="02020603050405020304" pitchFamily="18" charset="0"/>
            <a:cs typeface="Times New Roman" panose="02020603050405020304" pitchFamily="18" charset="0"/>
          </a:endParaRPr>
        </a:p>
      </dgm:t>
    </dgm:pt>
    <dgm:pt modelId="{6A99777F-B846-CA44-8493-CFE9F2E6B18D}">
      <dgm:prSet/>
      <dgm:spPr/>
      <dgm:t>
        <a:bodyPr/>
        <a:lstStyle/>
        <a:p>
          <a:r>
            <a:rPr lang="ru-RU">
              <a:latin typeface="Times New Roman" panose="02020603050405020304" pitchFamily="18" charset="0"/>
              <a:cs typeface="Times New Roman" panose="02020603050405020304" pitchFamily="18" charset="0"/>
            </a:rPr>
            <a:t>Отдел логистики</a:t>
          </a:r>
        </a:p>
      </dgm:t>
    </dgm:pt>
    <dgm:pt modelId="{B4B69BC5-2B48-9A47-A2EF-9497781989A7}" type="parTrans" cxnId="{D3B45DBE-F025-8B46-B466-ADF246916EC8}">
      <dgm:prSet/>
      <dgm:spPr/>
      <dgm:t>
        <a:bodyPr/>
        <a:lstStyle/>
        <a:p>
          <a:endParaRPr lang="ru-RU">
            <a:latin typeface="Times New Roman" panose="02020603050405020304" pitchFamily="18" charset="0"/>
            <a:cs typeface="Times New Roman" panose="02020603050405020304" pitchFamily="18" charset="0"/>
          </a:endParaRPr>
        </a:p>
      </dgm:t>
    </dgm:pt>
    <dgm:pt modelId="{0CB3408C-45E5-2D4B-845E-A270BBA76204}" type="sibTrans" cxnId="{D3B45DBE-F025-8B46-B466-ADF246916EC8}">
      <dgm:prSet/>
      <dgm:spPr/>
      <dgm:t>
        <a:bodyPr/>
        <a:lstStyle/>
        <a:p>
          <a:endParaRPr lang="ru-RU">
            <a:latin typeface="Times New Roman" panose="02020603050405020304" pitchFamily="18" charset="0"/>
            <a:cs typeface="Times New Roman" panose="02020603050405020304" pitchFamily="18" charset="0"/>
          </a:endParaRPr>
        </a:p>
      </dgm:t>
    </dgm:pt>
    <dgm:pt modelId="{DFDE6328-67F1-B74F-94FB-DD161155ECE1}">
      <dgm:prSet/>
      <dgm:spPr/>
      <dgm:t>
        <a:bodyPr/>
        <a:lstStyle/>
        <a:p>
          <a:r>
            <a:rPr lang="ru-RU">
              <a:latin typeface="Times New Roman" panose="02020603050405020304" pitchFamily="18" charset="0"/>
              <a:cs typeface="Times New Roman" panose="02020603050405020304" pitchFamily="18" charset="0"/>
            </a:rPr>
            <a:t>Юридический отдел</a:t>
          </a:r>
        </a:p>
      </dgm:t>
    </dgm:pt>
    <dgm:pt modelId="{D58AF733-DBA1-9340-AF27-6F1BAABBC2B3}" type="parTrans" cxnId="{E1E3BDA7-E31B-704C-8050-7C2DB2C5A25D}">
      <dgm:prSet/>
      <dgm:spPr/>
      <dgm:t>
        <a:bodyPr/>
        <a:lstStyle/>
        <a:p>
          <a:endParaRPr lang="ru-RU">
            <a:latin typeface="Times New Roman" panose="02020603050405020304" pitchFamily="18" charset="0"/>
            <a:cs typeface="Times New Roman" panose="02020603050405020304" pitchFamily="18" charset="0"/>
          </a:endParaRPr>
        </a:p>
      </dgm:t>
    </dgm:pt>
    <dgm:pt modelId="{B6EBF0D7-4BF0-E746-B532-2B6058622FBA}" type="sibTrans" cxnId="{E1E3BDA7-E31B-704C-8050-7C2DB2C5A25D}">
      <dgm:prSet/>
      <dgm:spPr/>
      <dgm:t>
        <a:bodyPr/>
        <a:lstStyle/>
        <a:p>
          <a:endParaRPr lang="ru-RU">
            <a:latin typeface="Times New Roman" panose="02020603050405020304" pitchFamily="18" charset="0"/>
            <a:cs typeface="Times New Roman" panose="02020603050405020304" pitchFamily="18" charset="0"/>
          </a:endParaRPr>
        </a:p>
      </dgm:t>
    </dgm:pt>
    <dgm:pt modelId="{F9C3336D-47DE-BE48-BE13-D96E4182860C}">
      <dgm:prSet/>
      <dgm:spPr/>
      <dgm:t>
        <a:bodyPr/>
        <a:lstStyle/>
        <a:p>
          <a:r>
            <a:rPr lang="ru-RU">
              <a:latin typeface="Times New Roman" panose="02020603050405020304" pitchFamily="18" charset="0"/>
              <a:cs typeface="Times New Roman" panose="02020603050405020304" pitchFamily="18" charset="0"/>
            </a:rPr>
            <a:t>Отдел безопасности</a:t>
          </a:r>
        </a:p>
      </dgm:t>
    </dgm:pt>
    <dgm:pt modelId="{5A68F87C-4D20-6A41-8A78-8B74147C6652}" type="parTrans" cxnId="{82A1C6E0-C37C-664C-A0B9-A1A25F10EF34}">
      <dgm:prSet/>
      <dgm:spPr/>
      <dgm:t>
        <a:bodyPr/>
        <a:lstStyle/>
        <a:p>
          <a:endParaRPr lang="ru-RU">
            <a:latin typeface="Times New Roman" panose="02020603050405020304" pitchFamily="18" charset="0"/>
            <a:cs typeface="Times New Roman" panose="02020603050405020304" pitchFamily="18" charset="0"/>
          </a:endParaRPr>
        </a:p>
      </dgm:t>
    </dgm:pt>
    <dgm:pt modelId="{75F2969C-D5A0-D54B-8A82-F0E5AC61A4EA}" type="sibTrans" cxnId="{82A1C6E0-C37C-664C-A0B9-A1A25F10EF34}">
      <dgm:prSet/>
      <dgm:spPr/>
      <dgm:t>
        <a:bodyPr/>
        <a:lstStyle/>
        <a:p>
          <a:endParaRPr lang="ru-RU">
            <a:latin typeface="Times New Roman" panose="02020603050405020304" pitchFamily="18" charset="0"/>
            <a:cs typeface="Times New Roman" panose="02020603050405020304" pitchFamily="18" charset="0"/>
          </a:endParaRPr>
        </a:p>
      </dgm:t>
    </dgm:pt>
    <dgm:pt modelId="{0012BB2D-4DAD-B44C-A2D1-2B0581F69C40}">
      <dgm:prSet/>
      <dgm:spPr/>
      <dgm:t>
        <a:bodyPr/>
        <a:lstStyle/>
        <a:p>
          <a:r>
            <a:rPr lang="ru-RU">
              <a:latin typeface="Times New Roman" panose="02020603050405020304" pitchFamily="18" charset="0"/>
              <a:cs typeface="Times New Roman" panose="02020603050405020304" pitchFamily="18" charset="0"/>
            </a:rPr>
            <a:t>ИТ отдел</a:t>
          </a:r>
        </a:p>
      </dgm:t>
    </dgm:pt>
    <dgm:pt modelId="{CCB8A7F0-2271-384F-9120-5333D229DC9D}" type="parTrans" cxnId="{8DE63DDE-A972-1D4A-957F-7153CF7EEB31}">
      <dgm:prSet/>
      <dgm:spPr/>
      <dgm:t>
        <a:bodyPr/>
        <a:lstStyle/>
        <a:p>
          <a:endParaRPr lang="ru-RU">
            <a:latin typeface="Times New Roman" panose="02020603050405020304" pitchFamily="18" charset="0"/>
            <a:cs typeface="Times New Roman" panose="02020603050405020304" pitchFamily="18" charset="0"/>
          </a:endParaRPr>
        </a:p>
      </dgm:t>
    </dgm:pt>
    <dgm:pt modelId="{0612F911-DB37-DB41-8511-3102D34905C5}" type="sibTrans" cxnId="{8DE63DDE-A972-1D4A-957F-7153CF7EEB31}">
      <dgm:prSet/>
      <dgm:spPr/>
      <dgm:t>
        <a:bodyPr/>
        <a:lstStyle/>
        <a:p>
          <a:endParaRPr lang="ru-RU">
            <a:latin typeface="Times New Roman" panose="02020603050405020304" pitchFamily="18" charset="0"/>
            <a:cs typeface="Times New Roman" panose="02020603050405020304" pitchFamily="18" charset="0"/>
          </a:endParaRPr>
        </a:p>
      </dgm:t>
    </dgm:pt>
    <dgm:pt modelId="{2BC0A4B0-3EA8-9047-BB97-46512B28EE0E}">
      <dgm:prSet/>
      <dgm:spPr/>
      <dgm:t>
        <a:bodyPr/>
        <a:lstStyle/>
        <a:p>
          <a:r>
            <a:rPr lang="ru-RU">
              <a:latin typeface="Times New Roman" panose="02020603050405020304" pitchFamily="18" charset="0"/>
              <a:cs typeface="Times New Roman" panose="02020603050405020304" pitchFamily="18" charset="0"/>
            </a:rPr>
            <a:t>Финансовый отдел</a:t>
          </a:r>
        </a:p>
      </dgm:t>
    </dgm:pt>
    <dgm:pt modelId="{4D0E3146-A5B9-6E4E-93D2-97C2C6BD613F}" type="parTrans" cxnId="{34FBF232-5FC7-2C44-8B40-D13DE58F6F43}">
      <dgm:prSet/>
      <dgm:spPr/>
      <dgm:t>
        <a:bodyPr/>
        <a:lstStyle/>
        <a:p>
          <a:endParaRPr lang="ru-RU">
            <a:latin typeface="Times New Roman" panose="02020603050405020304" pitchFamily="18" charset="0"/>
            <a:cs typeface="Times New Roman" panose="02020603050405020304" pitchFamily="18" charset="0"/>
          </a:endParaRPr>
        </a:p>
      </dgm:t>
    </dgm:pt>
    <dgm:pt modelId="{580FAD6C-4B2C-BC48-8976-83D784839E38}" type="sibTrans" cxnId="{34FBF232-5FC7-2C44-8B40-D13DE58F6F43}">
      <dgm:prSet/>
      <dgm:spPr/>
      <dgm:t>
        <a:bodyPr/>
        <a:lstStyle/>
        <a:p>
          <a:endParaRPr lang="ru-RU">
            <a:latin typeface="Times New Roman" panose="02020603050405020304" pitchFamily="18" charset="0"/>
            <a:cs typeface="Times New Roman" panose="02020603050405020304" pitchFamily="18" charset="0"/>
          </a:endParaRPr>
        </a:p>
      </dgm:t>
    </dgm:pt>
    <dgm:pt modelId="{5982754C-FA1B-2540-8A63-7E3EF1FF0389}" type="pres">
      <dgm:prSet presAssocID="{6050BE2F-0737-7F42-BFC6-40B1D1C03DFB}" presName="hierChild1" presStyleCnt="0">
        <dgm:presLayoutVars>
          <dgm:orgChart val="1"/>
          <dgm:chPref val="1"/>
          <dgm:dir/>
          <dgm:animOne val="branch"/>
          <dgm:animLvl val="lvl"/>
          <dgm:resizeHandles/>
        </dgm:presLayoutVars>
      </dgm:prSet>
      <dgm:spPr/>
    </dgm:pt>
    <dgm:pt modelId="{B34384BB-B6B4-1446-80DB-71277591A62F}" type="pres">
      <dgm:prSet presAssocID="{2EA2BD20-C823-4F44-8EFF-F9DE252BB4A1}" presName="hierRoot1" presStyleCnt="0">
        <dgm:presLayoutVars>
          <dgm:hierBranch val="init"/>
        </dgm:presLayoutVars>
      </dgm:prSet>
      <dgm:spPr/>
    </dgm:pt>
    <dgm:pt modelId="{81A143DB-77C8-E242-8777-6FC5D72826B1}" type="pres">
      <dgm:prSet presAssocID="{2EA2BD20-C823-4F44-8EFF-F9DE252BB4A1}" presName="rootComposite1" presStyleCnt="0"/>
      <dgm:spPr/>
    </dgm:pt>
    <dgm:pt modelId="{9BFA8CA8-0210-9A4D-A022-0C2651E7369E}" type="pres">
      <dgm:prSet presAssocID="{2EA2BD20-C823-4F44-8EFF-F9DE252BB4A1}" presName="rootText1" presStyleLbl="node0" presStyleIdx="0" presStyleCnt="1">
        <dgm:presLayoutVars>
          <dgm:chPref val="3"/>
        </dgm:presLayoutVars>
      </dgm:prSet>
      <dgm:spPr/>
    </dgm:pt>
    <dgm:pt modelId="{CA5C626B-8FAB-1E46-A7D1-AE43632DFEA4}" type="pres">
      <dgm:prSet presAssocID="{2EA2BD20-C823-4F44-8EFF-F9DE252BB4A1}" presName="rootConnector1" presStyleLbl="node1" presStyleIdx="0" presStyleCnt="0"/>
      <dgm:spPr/>
    </dgm:pt>
    <dgm:pt modelId="{9BF335F4-908B-7348-BA4F-877928B69B97}" type="pres">
      <dgm:prSet presAssocID="{2EA2BD20-C823-4F44-8EFF-F9DE252BB4A1}" presName="hierChild2" presStyleCnt="0"/>
      <dgm:spPr/>
    </dgm:pt>
    <dgm:pt modelId="{29429D4D-00D9-BC43-8A33-5655D896592D}" type="pres">
      <dgm:prSet presAssocID="{7673DAA5-6943-454B-A59C-F6C6625347A2}" presName="Name37" presStyleLbl="parChTrans1D2" presStyleIdx="0" presStyleCnt="8"/>
      <dgm:spPr/>
    </dgm:pt>
    <dgm:pt modelId="{1F200AED-520E-7040-B7E8-E86E4EE56246}" type="pres">
      <dgm:prSet presAssocID="{1ADA81C9-A286-4B47-B402-3A5DBF36871A}" presName="hierRoot2" presStyleCnt="0">
        <dgm:presLayoutVars>
          <dgm:hierBranch val="init"/>
        </dgm:presLayoutVars>
      </dgm:prSet>
      <dgm:spPr/>
    </dgm:pt>
    <dgm:pt modelId="{2E5DF0B4-6260-FA4A-B5D7-4934CE2C1483}" type="pres">
      <dgm:prSet presAssocID="{1ADA81C9-A286-4B47-B402-3A5DBF36871A}" presName="rootComposite" presStyleCnt="0"/>
      <dgm:spPr/>
    </dgm:pt>
    <dgm:pt modelId="{46F2FA0A-77AD-0E49-B3ED-171D4D0C74DA}" type="pres">
      <dgm:prSet presAssocID="{1ADA81C9-A286-4B47-B402-3A5DBF36871A}" presName="rootText" presStyleLbl="node2" presStyleIdx="0" presStyleCnt="8">
        <dgm:presLayoutVars>
          <dgm:chPref val="3"/>
        </dgm:presLayoutVars>
      </dgm:prSet>
      <dgm:spPr/>
    </dgm:pt>
    <dgm:pt modelId="{16D548DC-CC4E-B748-AB65-E16545470380}" type="pres">
      <dgm:prSet presAssocID="{1ADA81C9-A286-4B47-B402-3A5DBF36871A}" presName="rootConnector" presStyleLbl="node2" presStyleIdx="0" presStyleCnt="8"/>
      <dgm:spPr/>
    </dgm:pt>
    <dgm:pt modelId="{58D80344-FA74-6045-A468-6F1F8156F47F}" type="pres">
      <dgm:prSet presAssocID="{1ADA81C9-A286-4B47-B402-3A5DBF36871A}" presName="hierChild4" presStyleCnt="0"/>
      <dgm:spPr/>
    </dgm:pt>
    <dgm:pt modelId="{DE00CD2A-0C9B-A349-8CBE-86C47FA0B4DE}" type="pres">
      <dgm:prSet presAssocID="{1ADA81C9-A286-4B47-B402-3A5DBF36871A}" presName="hierChild5" presStyleCnt="0"/>
      <dgm:spPr/>
    </dgm:pt>
    <dgm:pt modelId="{64A5588C-9842-4B46-8ECD-0432451FF9CC}" type="pres">
      <dgm:prSet presAssocID="{B4B69BC5-2B48-9A47-A2EF-9497781989A7}" presName="Name37" presStyleLbl="parChTrans1D2" presStyleIdx="1" presStyleCnt="8"/>
      <dgm:spPr/>
    </dgm:pt>
    <dgm:pt modelId="{CBBCDD3E-4D83-3D4D-A1DC-19E0B7633F90}" type="pres">
      <dgm:prSet presAssocID="{6A99777F-B846-CA44-8493-CFE9F2E6B18D}" presName="hierRoot2" presStyleCnt="0">
        <dgm:presLayoutVars>
          <dgm:hierBranch val="init"/>
        </dgm:presLayoutVars>
      </dgm:prSet>
      <dgm:spPr/>
    </dgm:pt>
    <dgm:pt modelId="{AECE0A02-CB41-C34F-B5A4-6DF43F9E93A7}" type="pres">
      <dgm:prSet presAssocID="{6A99777F-B846-CA44-8493-CFE9F2E6B18D}" presName="rootComposite" presStyleCnt="0"/>
      <dgm:spPr/>
    </dgm:pt>
    <dgm:pt modelId="{EA24B38D-2894-304B-A9CB-4536EF6C03B2}" type="pres">
      <dgm:prSet presAssocID="{6A99777F-B846-CA44-8493-CFE9F2E6B18D}" presName="rootText" presStyleLbl="node2" presStyleIdx="1" presStyleCnt="8">
        <dgm:presLayoutVars>
          <dgm:chPref val="3"/>
        </dgm:presLayoutVars>
      </dgm:prSet>
      <dgm:spPr/>
    </dgm:pt>
    <dgm:pt modelId="{D3111272-13B4-354D-949D-849227DC5E00}" type="pres">
      <dgm:prSet presAssocID="{6A99777F-B846-CA44-8493-CFE9F2E6B18D}" presName="rootConnector" presStyleLbl="node2" presStyleIdx="1" presStyleCnt="8"/>
      <dgm:spPr/>
    </dgm:pt>
    <dgm:pt modelId="{786717E5-1C32-754D-B788-7F0FCBAB3A86}" type="pres">
      <dgm:prSet presAssocID="{6A99777F-B846-CA44-8493-CFE9F2E6B18D}" presName="hierChild4" presStyleCnt="0"/>
      <dgm:spPr/>
    </dgm:pt>
    <dgm:pt modelId="{70A0E49C-366A-594D-92C6-2AB744825543}" type="pres">
      <dgm:prSet presAssocID="{6A99777F-B846-CA44-8493-CFE9F2E6B18D}" presName="hierChild5" presStyleCnt="0"/>
      <dgm:spPr/>
    </dgm:pt>
    <dgm:pt modelId="{E0B2CA3C-D71D-B54E-85B7-BBEA1730EB79}" type="pres">
      <dgm:prSet presAssocID="{D58AF733-DBA1-9340-AF27-6F1BAABBC2B3}" presName="Name37" presStyleLbl="parChTrans1D2" presStyleIdx="2" presStyleCnt="8"/>
      <dgm:spPr/>
    </dgm:pt>
    <dgm:pt modelId="{3E0C0649-5F61-1343-9FFD-01A50B245160}" type="pres">
      <dgm:prSet presAssocID="{DFDE6328-67F1-B74F-94FB-DD161155ECE1}" presName="hierRoot2" presStyleCnt="0">
        <dgm:presLayoutVars>
          <dgm:hierBranch val="init"/>
        </dgm:presLayoutVars>
      </dgm:prSet>
      <dgm:spPr/>
    </dgm:pt>
    <dgm:pt modelId="{DC97B35E-1FCF-B643-AD6B-1D97E9D86BB5}" type="pres">
      <dgm:prSet presAssocID="{DFDE6328-67F1-B74F-94FB-DD161155ECE1}" presName="rootComposite" presStyleCnt="0"/>
      <dgm:spPr/>
    </dgm:pt>
    <dgm:pt modelId="{A533A1F4-8F24-A94D-881F-BE0ABB77DE6E}" type="pres">
      <dgm:prSet presAssocID="{DFDE6328-67F1-B74F-94FB-DD161155ECE1}" presName="rootText" presStyleLbl="node2" presStyleIdx="2" presStyleCnt="8">
        <dgm:presLayoutVars>
          <dgm:chPref val="3"/>
        </dgm:presLayoutVars>
      </dgm:prSet>
      <dgm:spPr/>
    </dgm:pt>
    <dgm:pt modelId="{02160FC1-12E2-944D-8EDB-6191EB92565E}" type="pres">
      <dgm:prSet presAssocID="{DFDE6328-67F1-B74F-94FB-DD161155ECE1}" presName="rootConnector" presStyleLbl="node2" presStyleIdx="2" presStyleCnt="8"/>
      <dgm:spPr/>
    </dgm:pt>
    <dgm:pt modelId="{94059658-1D5F-3843-AD1A-07EAF118AAD3}" type="pres">
      <dgm:prSet presAssocID="{DFDE6328-67F1-B74F-94FB-DD161155ECE1}" presName="hierChild4" presStyleCnt="0"/>
      <dgm:spPr/>
    </dgm:pt>
    <dgm:pt modelId="{9D088699-2569-9541-9DFD-2411FBB3FF19}" type="pres">
      <dgm:prSet presAssocID="{DFDE6328-67F1-B74F-94FB-DD161155ECE1}" presName="hierChild5" presStyleCnt="0"/>
      <dgm:spPr/>
    </dgm:pt>
    <dgm:pt modelId="{3C51523B-1415-CB49-A40B-CA450D369DC1}" type="pres">
      <dgm:prSet presAssocID="{5A68F87C-4D20-6A41-8A78-8B74147C6652}" presName="Name37" presStyleLbl="parChTrans1D2" presStyleIdx="3" presStyleCnt="8"/>
      <dgm:spPr/>
    </dgm:pt>
    <dgm:pt modelId="{AA05B0BE-C58F-6C43-9B9A-5FFD213DE449}" type="pres">
      <dgm:prSet presAssocID="{F9C3336D-47DE-BE48-BE13-D96E4182860C}" presName="hierRoot2" presStyleCnt="0">
        <dgm:presLayoutVars>
          <dgm:hierBranch val="init"/>
        </dgm:presLayoutVars>
      </dgm:prSet>
      <dgm:spPr/>
    </dgm:pt>
    <dgm:pt modelId="{CE52988D-7A17-2042-8F46-3D7D4A0AFA66}" type="pres">
      <dgm:prSet presAssocID="{F9C3336D-47DE-BE48-BE13-D96E4182860C}" presName="rootComposite" presStyleCnt="0"/>
      <dgm:spPr/>
    </dgm:pt>
    <dgm:pt modelId="{C12E7DBC-0394-D04C-BFFB-0E988068B9B0}" type="pres">
      <dgm:prSet presAssocID="{F9C3336D-47DE-BE48-BE13-D96E4182860C}" presName="rootText" presStyleLbl="node2" presStyleIdx="3" presStyleCnt="8">
        <dgm:presLayoutVars>
          <dgm:chPref val="3"/>
        </dgm:presLayoutVars>
      </dgm:prSet>
      <dgm:spPr/>
    </dgm:pt>
    <dgm:pt modelId="{DFE24274-8F76-2546-B3E0-556D9B898682}" type="pres">
      <dgm:prSet presAssocID="{F9C3336D-47DE-BE48-BE13-D96E4182860C}" presName="rootConnector" presStyleLbl="node2" presStyleIdx="3" presStyleCnt="8"/>
      <dgm:spPr/>
    </dgm:pt>
    <dgm:pt modelId="{B17AC06B-CAE9-D345-9FB0-D59EC6235BAA}" type="pres">
      <dgm:prSet presAssocID="{F9C3336D-47DE-BE48-BE13-D96E4182860C}" presName="hierChild4" presStyleCnt="0"/>
      <dgm:spPr/>
    </dgm:pt>
    <dgm:pt modelId="{6AD67FFF-099C-D442-9C04-672B63C3B398}" type="pres">
      <dgm:prSet presAssocID="{F9C3336D-47DE-BE48-BE13-D96E4182860C}" presName="hierChild5" presStyleCnt="0"/>
      <dgm:spPr/>
    </dgm:pt>
    <dgm:pt modelId="{8F339164-A72E-7D48-8F2F-C371D078E622}" type="pres">
      <dgm:prSet presAssocID="{CCB8A7F0-2271-384F-9120-5333D229DC9D}" presName="Name37" presStyleLbl="parChTrans1D2" presStyleIdx="4" presStyleCnt="8"/>
      <dgm:spPr/>
    </dgm:pt>
    <dgm:pt modelId="{67AC8274-C6F3-5F49-B417-541397C43402}" type="pres">
      <dgm:prSet presAssocID="{0012BB2D-4DAD-B44C-A2D1-2B0581F69C40}" presName="hierRoot2" presStyleCnt="0">
        <dgm:presLayoutVars>
          <dgm:hierBranch val="init"/>
        </dgm:presLayoutVars>
      </dgm:prSet>
      <dgm:spPr/>
    </dgm:pt>
    <dgm:pt modelId="{62FCB3B9-58E6-4A44-88DD-3E29DDE37147}" type="pres">
      <dgm:prSet presAssocID="{0012BB2D-4DAD-B44C-A2D1-2B0581F69C40}" presName="rootComposite" presStyleCnt="0"/>
      <dgm:spPr/>
    </dgm:pt>
    <dgm:pt modelId="{3D4F6BED-AC29-3643-B77F-FD184CE37CC3}" type="pres">
      <dgm:prSet presAssocID="{0012BB2D-4DAD-B44C-A2D1-2B0581F69C40}" presName="rootText" presStyleLbl="node2" presStyleIdx="4" presStyleCnt="8">
        <dgm:presLayoutVars>
          <dgm:chPref val="3"/>
        </dgm:presLayoutVars>
      </dgm:prSet>
      <dgm:spPr/>
    </dgm:pt>
    <dgm:pt modelId="{E361A54C-EFF0-6247-A14E-F887961BFADF}" type="pres">
      <dgm:prSet presAssocID="{0012BB2D-4DAD-B44C-A2D1-2B0581F69C40}" presName="rootConnector" presStyleLbl="node2" presStyleIdx="4" presStyleCnt="8"/>
      <dgm:spPr/>
    </dgm:pt>
    <dgm:pt modelId="{BE464213-C943-3143-AB15-A1165C825789}" type="pres">
      <dgm:prSet presAssocID="{0012BB2D-4DAD-B44C-A2D1-2B0581F69C40}" presName="hierChild4" presStyleCnt="0"/>
      <dgm:spPr/>
    </dgm:pt>
    <dgm:pt modelId="{4480EF2C-00A9-1F47-B3C1-DE22FA3B4488}" type="pres">
      <dgm:prSet presAssocID="{0012BB2D-4DAD-B44C-A2D1-2B0581F69C40}" presName="hierChild5" presStyleCnt="0"/>
      <dgm:spPr/>
    </dgm:pt>
    <dgm:pt modelId="{5371B354-659B-6A48-806D-89B3C94F1322}" type="pres">
      <dgm:prSet presAssocID="{4D0E3146-A5B9-6E4E-93D2-97C2C6BD613F}" presName="Name37" presStyleLbl="parChTrans1D2" presStyleIdx="5" presStyleCnt="8"/>
      <dgm:spPr/>
    </dgm:pt>
    <dgm:pt modelId="{01135F54-A8A4-2F43-8A2E-96471AAF6625}" type="pres">
      <dgm:prSet presAssocID="{2BC0A4B0-3EA8-9047-BB97-46512B28EE0E}" presName="hierRoot2" presStyleCnt="0">
        <dgm:presLayoutVars>
          <dgm:hierBranch val="init"/>
        </dgm:presLayoutVars>
      </dgm:prSet>
      <dgm:spPr/>
    </dgm:pt>
    <dgm:pt modelId="{B37B0930-CEAD-8041-B7C0-96404A099080}" type="pres">
      <dgm:prSet presAssocID="{2BC0A4B0-3EA8-9047-BB97-46512B28EE0E}" presName="rootComposite" presStyleCnt="0"/>
      <dgm:spPr/>
    </dgm:pt>
    <dgm:pt modelId="{11A4E013-E76E-F14C-91FA-738A73C615DC}" type="pres">
      <dgm:prSet presAssocID="{2BC0A4B0-3EA8-9047-BB97-46512B28EE0E}" presName="rootText" presStyleLbl="node2" presStyleIdx="5" presStyleCnt="8">
        <dgm:presLayoutVars>
          <dgm:chPref val="3"/>
        </dgm:presLayoutVars>
      </dgm:prSet>
      <dgm:spPr/>
    </dgm:pt>
    <dgm:pt modelId="{82C6B42C-0866-C64D-95C4-F43ADD5CF0DE}" type="pres">
      <dgm:prSet presAssocID="{2BC0A4B0-3EA8-9047-BB97-46512B28EE0E}" presName="rootConnector" presStyleLbl="node2" presStyleIdx="5" presStyleCnt="8"/>
      <dgm:spPr/>
    </dgm:pt>
    <dgm:pt modelId="{A5ED6A2F-7D01-C048-BDC6-EBB5274D9C58}" type="pres">
      <dgm:prSet presAssocID="{2BC0A4B0-3EA8-9047-BB97-46512B28EE0E}" presName="hierChild4" presStyleCnt="0"/>
      <dgm:spPr/>
    </dgm:pt>
    <dgm:pt modelId="{27620F92-9D28-7A48-B808-85E54064DA40}" type="pres">
      <dgm:prSet presAssocID="{2BC0A4B0-3EA8-9047-BB97-46512B28EE0E}" presName="hierChild5" presStyleCnt="0"/>
      <dgm:spPr/>
    </dgm:pt>
    <dgm:pt modelId="{0E3759CA-E082-D846-A50F-6BE556B36538}" type="pres">
      <dgm:prSet presAssocID="{BEC6B018-C548-2B47-8CE0-AA06A189C253}" presName="Name37" presStyleLbl="parChTrans1D2" presStyleIdx="6" presStyleCnt="8"/>
      <dgm:spPr/>
    </dgm:pt>
    <dgm:pt modelId="{BA5A47D4-ED1B-8642-BD0F-F4F6D1677D29}" type="pres">
      <dgm:prSet presAssocID="{E82BB45D-9208-E14D-9BB8-1EE32824FBE6}" presName="hierRoot2" presStyleCnt="0">
        <dgm:presLayoutVars>
          <dgm:hierBranch val="init"/>
        </dgm:presLayoutVars>
      </dgm:prSet>
      <dgm:spPr/>
    </dgm:pt>
    <dgm:pt modelId="{D1B9331C-B153-3B40-ACE1-D002134051C8}" type="pres">
      <dgm:prSet presAssocID="{E82BB45D-9208-E14D-9BB8-1EE32824FBE6}" presName="rootComposite" presStyleCnt="0"/>
      <dgm:spPr/>
    </dgm:pt>
    <dgm:pt modelId="{A0426E6D-EA9A-F845-8E08-8DDE78D18632}" type="pres">
      <dgm:prSet presAssocID="{E82BB45D-9208-E14D-9BB8-1EE32824FBE6}" presName="rootText" presStyleLbl="node2" presStyleIdx="6" presStyleCnt="8">
        <dgm:presLayoutVars>
          <dgm:chPref val="3"/>
        </dgm:presLayoutVars>
      </dgm:prSet>
      <dgm:spPr/>
    </dgm:pt>
    <dgm:pt modelId="{0313CAA2-7546-794B-A0C3-AB6D7E9A6C57}" type="pres">
      <dgm:prSet presAssocID="{E82BB45D-9208-E14D-9BB8-1EE32824FBE6}" presName="rootConnector" presStyleLbl="node2" presStyleIdx="6" presStyleCnt="8"/>
      <dgm:spPr/>
    </dgm:pt>
    <dgm:pt modelId="{07B7DAEF-AAC0-4D4C-A539-D8D6BB7EF6B6}" type="pres">
      <dgm:prSet presAssocID="{E82BB45D-9208-E14D-9BB8-1EE32824FBE6}" presName="hierChild4" presStyleCnt="0"/>
      <dgm:spPr/>
    </dgm:pt>
    <dgm:pt modelId="{76D80FB5-F211-4240-B4FF-FDB378FF3B1A}" type="pres">
      <dgm:prSet presAssocID="{E82BB45D-9208-E14D-9BB8-1EE32824FBE6}" presName="hierChild5" presStyleCnt="0"/>
      <dgm:spPr/>
    </dgm:pt>
    <dgm:pt modelId="{37EA0002-4C3D-3A46-BA84-E7C1B711C1CA}" type="pres">
      <dgm:prSet presAssocID="{77E19241-994B-0643-A17E-19FB30F510FE}" presName="Name37" presStyleLbl="parChTrans1D2" presStyleIdx="7" presStyleCnt="8"/>
      <dgm:spPr/>
    </dgm:pt>
    <dgm:pt modelId="{9257962B-A225-B643-A1C8-4DD2AD805C35}" type="pres">
      <dgm:prSet presAssocID="{D8409055-21C4-4148-98B1-1F365E655A86}" presName="hierRoot2" presStyleCnt="0">
        <dgm:presLayoutVars>
          <dgm:hierBranch val="init"/>
        </dgm:presLayoutVars>
      </dgm:prSet>
      <dgm:spPr/>
    </dgm:pt>
    <dgm:pt modelId="{87BCCBF1-CEFE-DE43-95CE-DB67D840F5FD}" type="pres">
      <dgm:prSet presAssocID="{D8409055-21C4-4148-98B1-1F365E655A86}" presName="rootComposite" presStyleCnt="0"/>
      <dgm:spPr/>
    </dgm:pt>
    <dgm:pt modelId="{3A1276F2-C9AF-B549-B377-B1E85B145DF5}" type="pres">
      <dgm:prSet presAssocID="{D8409055-21C4-4148-98B1-1F365E655A86}" presName="rootText" presStyleLbl="node2" presStyleIdx="7" presStyleCnt="8">
        <dgm:presLayoutVars>
          <dgm:chPref val="3"/>
        </dgm:presLayoutVars>
      </dgm:prSet>
      <dgm:spPr/>
    </dgm:pt>
    <dgm:pt modelId="{3C87D62C-961C-9347-A433-684E43C212F0}" type="pres">
      <dgm:prSet presAssocID="{D8409055-21C4-4148-98B1-1F365E655A86}" presName="rootConnector" presStyleLbl="node2" presStyleIdx="7" presStyleCnt="8"/>
      <dgm:spPr/>
    </dgm:pt>
    <dgm:pt modelId="{D170FF97-982A-584C-9C39-5D2149F6E8C5}" type="pres">
      <dgm:prSet presAssocID="{D8409055-21C4-4148-98B1-1F365E655A86}" presName="hierChild4" presStyleCnt="0"/>
      <dgm:spPr/>
    </dgm:pt>
    <dgm:pt modelId="{B1E9B9B7-0A15-C048-ADD6-F9B4B23453F6}" type="pres">
      <dgm:prSet presAssocID="{D8409055-21C4-4148-98B1-1F365E655A86}" presName="hierChild5" presStyleCnt="0"/>
      <dgm:spPr/>
    </dgm:pt>
    <dgm:pt modelId="{6DF47242-AAEE-BA48-BE09-9EFE8F2AE321}" type="pres">
      <dgm:prSet presAssocID="{2EA2BD20-C823-4F44-8EFF-F9DE252BB4A1}" presName="hierChild3" presStyleCnt="0"/>
      <dgm:spPr/>
    </dgm:pt>
  </dgm:ptLst>
  <dgm:cxnLst>
    <dgm:cxn modelId="{F2E9E21A-0E11-4973-8615-84B691D1ECDB}" type="presOf" srcId="{5A68F87C-4D20-6A41-8A78-8B74147C6652}" destId="{3C51523B-1415-CB49-A40B-CA450D369DC1}" srcOrd="0" destOrd="0" presId="urn:microsoft.com/office/officeart/2005/8/layout/orgChart1"/>
    <dgm:cxn modelId="{0BB78B1E-4FD2-4CB0-8700-EA8F24EBB3FE}" type="presOf" srcId="{6050BE2F-0737-7F42-BFC6-40B1D1C03DFB}" destId="{5982754C-FA1B-2540-8A63-7E3EF1FF0389}" srcOrd="0" destOrd="0" presId="urn:microsoft.com/office/officeart/2005/8/layout/orgChart1"/>
    <dgm:cxn modelId="{67EF2E22-F057-49C8-B7A9-2CBBAEEC3B65}" type="presOf" srcId="{4D0E3146-A5B9-6E4E-93D2-97C2C6BD613F}" destId="{5371B354-659B-6A48-806D-89B3C94F1322}" srcOrd="0" destOrd="0" presId="urn:microsoft.com/office/officeart/2005/8/layout/orgChart1"/>
    <dgm:cxn modelId="{9EDD6326-3A2F-4362-86E4-B7CC37FF0174}" type="presOf" srcId="{2BC0A4B0-3EA8-9047-BB97-46512B28EE0E}" destId="{11A4E013-E76E-F14C-91FA-738A73C615DC}" srcOrd="0" destOrd="0" presId="urn:microsoft.com/office/officeart/2005/8/layout/orgChart1"/>
    <dgm:cxn modelId="{943F6D2C-85D4-4644-8578-F8D5EDDA4735}" type="presOf" srcId="{DFDE6328-67F1-B74F-94FB-DD161155ECE1}" destId="{A533A1F4-8F24-A94D-881F-BE0ABB77DE6E}" srcOrd="0" destOrd="0" presId="urn:microsoft.com/office/officeart/2005/8/layout/orgChart1"/>
    <dgm:cxn modelId="{8956B132-981D-4E87-9E63-613829728F64}" type="presOf" srcId="{6A99777F-B846-CA44-8493-CFE9F2E6B18D}" destId="{D3111272-13B4-354D-949D-849227DC5E00}" srcOrd="1" destOrd="0" presId="urn:microsoft.com/office/officeart/2005/8/layout/orgChart1"/>
    <dgm:cxn modelId="{34FBF232-5FC7-2C44-8B40-D13DE58F6F43}" srcId="{2EA2BD20-C823-4F44-8EFF-F9DE252BB4A1}" destId="{2BC0A4B0-3EA8-9047-BB97-46512B28EE0E}" srcOrd="5" destOrd="0" parTransId="{4D0E3146-A5B9-6E4E-93D2-97C2C6BD613F}" sibTransId="{580FAD6C-4B2C-BC48-8976-83D784839E38}"/>
    <dgm:cxn modelId="{48E4D054-5A5B-4D3D-A876-EA1D35B009FB}" type="presOf" srcId="{B4B69BC5-2B48-9A47-A2EF-9497781989A7}" destId="{64A5588C-9842-4B46-8ECD-0432451FF9CC}" srcOrd="0" destOrd="0" presId="urn:microsoft.com/office/officeart/2005/8/layout/orgChart1"/>
    <dgm:cxn modelId="{DB434055-AA09-4FFF-A03A-DBDE5E29FCB7}" type="presOf" srcId="{DFDE6328-67F1-B74F-94FB-DD161155ECE1}" destId="{02160FC1-12E2-944D-8EDB-6191EB92565E}" srcOrd="1" destOrd="0" presId="urn:microsoft.com/office/officeart/2005/8/layout/orgChart1"/>
    <dgm:cxn modelId="{DC4B115B-FDE6-44D6-AB22-D4094506A048}" type="presOf" srcId="{1ADA81C9-A286-4B47-B402-3A5DBF36871A}" destId="{46F2FA0A-77AD-0E49-B3ED-171D4D0C74DA}" srcOrd="0" destOrd="0" presId="urn:microsoft.com/office/officeart/2005/8/layout/orgChart1"/>
    <dgm:cxn modelId="{882D285E-78E2-4097-8879-E7A82B81778F}" type="presOf" srcId="{BEC6B018-C548-2B47-8CE0-AA06A189C253}" destId="{0E3759CA-E082-D846-A50F-6BE556B36538}" srcOrd="0" destOrd="0" presId="urn:microsoft.com/office/officeart/2005/8/layout/orgChart1"/>
    <dgm:cxn modelId="{9DE8D069-EDEF-4E40-B8FA-2A24D96CB2D9}" type="presOf" srcId="{2BC0A4B0-3EA8-9047-BB97-46512B28EE0E}" destId="{82C6B42C-0866-C64D-95C4-F43ADD5CF0DE}" srcOrd="1" destOrd="0" presId="urn:microsoft.com/office/officeart/2005/8/layout/orgChart1"/>
    <dgm:cxn modelId="{D5B6096B-32B5-4C37-B48C-D7781A7BB013}" type="presOf" srcId="{D58AF733-DBA1-9340-AF27-6F1BAABBC2B3}" destId="{E0B2CA3C-D71D-B54E-85B7-BBEA1730EB79}" srcOrd="0" destOrd="0" presId="urn:microsoft.com/office/officeart/2005/8/layout/orgChart1"/>
    <dgm:cxn modelId="{9FCB356F-C4BC-44B9-830E-7510BBF976BA}" type="presOf" srcId="{2EA2BD20-C823-4F44-8EFF-F9DE252BB4A1}" destId="{CA5C626B-8FAB-1E46-A7D1-AE43632DFEA4}" srcOrd="1" destOrd="0" presId="urn:microsoft.com/office/officeart/2005/8/layout/orgChart1"/>
    <dgm:cxn modelId="{AC2A7C7B-69DC-4145-9C87-5B83A572F0D0}" type="presOf" srcId="{CCB8A7F0-2271-384F-9120-5333D229DC9D}" destId="{8F339164-A72E-7D48-8F2F-C371D078E622}" srcOrd="0" destOrd="0" presId="urn:microsoft.com/office/officeart/2005/8/layout/orgChart1"/>
    <dgm:cxn modelId="{C240B586-A3FC-BF41-BAE6-5E46168ACEB9}" srcId="{2EA2BD20-C823-4F44-8EFF-F9DE252BB4A1}" destId="{E82BB45D-9208-E14D-9BB8-1EE32824FBE6}" srcOrd="6" destOrd="0" parTransId="{BEC6B018-C548-2B47-8CE0-AA06A189C253}" sibTransId="{AE04E477-7653-B14F-A1C2-832DA944B314}"/>
    <dgm:cxn modelId="{0BA13B8A-2756-4BC4-BE63-139BF785F15A}" type="presOf" srcId="{0012BB2D-4DAD-B44C-A2D1-2B0581F69C40}" destId="{3D4F6BED-AC29-3643-B77F-FD184CE37CC3}" srcOrd="0" destOrd="0" presId="urn:microsoft.com/office/officeart/2005/8/layout/orgChart1"/>
    <dgm:cxn modelId="{E2578F9B-80B5-479C-B567-5493D664B801}" type="presOf" srcId="{2EA2BD20-C823-4F44-8EFF-F9DE252BB4A1}" destId="{9BFA8CA8-0210-9A4D-A022-0C2651E7369E}" srcOrd="0" destOrd="0" presId="urn:microsoft.com/office/officeart/2005/8/layout/orgChart1"/>
    <dgm:cxn modelId="{6949849F-0C21-7341-84B0-A158184BCEC1}" srcId="{6050BE2F-0737-7F42-BFC6-40B1D1C03DFB}" destId="{2EA2BD20-C823-4F44-8EFF-F9DE252BB4A1}" srcOrd="0" destOrd="0" parTransId="{0EE0CBA8-F6BE-3642-A353-B615333DD515}" sibTransId="{8B4BC807-20C6-1046-AC7D-71E69F6EE12C}"/>
    <dgm:cxn modelId="{E1E3BDA7-E31B-704C-8050-7C2DB2C5A25D}" srcId="{2EA2BD20-C823-4F44-8EFF-F9DE252BB4A1}" destId="{DFDE6328-67F1-B74F-94FB-DD161155ECE1}" srcOrd="2" destOrd="0" parTransId="{D58AF733-DBA1-9340-AF27-6F1BAABBC2B3}" sibTransId="{B6EBF0D7-4BF0-E746-B532-2B6058622FBA}"/>
    <dgm:cxn modelId="{F6A5CEB0-22C6-499C-BDF7-0EBE5E1404EC}" type="presOf" srcId="{6A99777F-B846-CA44-8493-CFE9F2E6B18D}" destId="{EA24B38D-2894-304B-A9CB-4536EF6C03B2}" srcOrd="0" destOrd="0" presId="urn:microsoft.com/office/officeart/2005/8/layout/orgChart1"/>
    <dgm:cxn modelId="{95ACF6B9-E760-45E9-8765-B386068937FA}" type="presOf" srcId="{0012BB2D-4DAD-B44C-A2D1-2B0581F69C40}" destId="{E361A54C-EFF0-6247-A14E-F887961BFADF}" srcOrd="1" destOrd="0" presId="urn:microsoft.com/office/officeart/2005/8/layout/orgChart1"/>
    <dgm:cxn modelId="{41B261BC-0011-449E-94C9-DFE7DD76076B}" type="presOf" srcId="{E82BB45D-9208-E14D-9BB8-1EE32824FBE6}" destId="{A0426E6D-EA9A-F845-8E08-8DDE78D18632}" srcOrd="0" destOrd="0" presId="urn:microsoft.com/office/officeart/2005/8/layout/orgChart1"/>
    <dgm:cxn modelId="{D3B45DBE-F025-8B46-B466-ADF246916EC8}" srcId="{2EA2BD20-C823-4F44-8EFF-F9DE252BB4A1}" destId="{6A99777F-B846-CA44-8493-CFE9F2E6B18D}" srcOrd="1" destOrd="0" parTransId="{B4B69BC5-2B48-9A47-A2EF-9497781989A7}" sibTransId="{0CB3408C-45E5-2D4B-845E-A270BBA76204}"/>
    <dgm:cxn modelId="{2EF870C3-3AFF-4922-808D-7A24AE5FE46B}" type="presOf" srcId="{F9C3336D-47DE-BE48-BE13-D96E4182860C}" destId="{DFE24274-8F76-2546-B3E0-556D9B898682}" srcOrd="1" destOrd="0" presId="urn:microsoft.com/office/officeart/2005/8/layout/orgChart1"/>
    <dgm:cxn modelId="{E26DE9C9-AAAE-4C49-9784-E9C5F3B23383}" type="presOf" srcId="{E82BB45D-9208-E14D-9BB8-1EE32824FBE6}" destId="{0313CAA2-7546-794B-A0C3-AB6D7E9A6C57}" srcOrd="1" destOrd="0" presId="urn:microsoft.com/office/officeart/2005/8/layout/orgChart1"/>
    <dgm:cxn modelId="{7948EED6-5BF2-6344-8303-786E08E37DD0}" srcId="{2EA2BD20-C823-4F44-8EFF-F9DE252BB4A1}" destId="{D8409055-21C4-4148-98B1-1F365E655A86}" srcOrd="7" destOrd="0" parTransId="{77E19241-994B-0643-A17E-19FB30F510FE}" sibTransId="{1BA8E7BD-1DA3-814C-A049-5B689E44D6A6}"/>
    <dgm:cxn modelId="{A67FECDB-6AF9-4F21-B8B9-7EC245C781A8}" type="presOf" srcId="{7673DAA5-6943-454B-A59C-F6C6625347A2}" destId="{29429D4D-00D9-BC43-8A33-5655D896592D}" srcOrd="0" destOrd="0" presId="urn:microsoft.com/office/officeart/2005/8/layout/orgChart1"/>
    <dgm:cxn modelId="{8DE63DDE-A972-1D4A-957F-7153CF7EEB31}" srcId="{2EA2BD20-C823-4F44-8EFF-F9DE252BB4A1}" destId="{0012BB2D-4DAD-B44C-A2D1-2B0581F69C40}" srcOrd="4" destOrd="0" parTransId="{CCB8A7F0-2271-384F-9120-5333D229DC9D}" sibTransId="{0612F911-DB37-DB41-8511-3102D34905C5}"/>
    <dgm:cxn modelId="{82A1C6E0-C37C-664C-A0B9-A1A25F10EF34}" srcId="{2EA2BD20-C823-4F44-8EFF-F9DE252BB4A1}" destId="{F9C3336D-47DE-BE48-BE13-D96E4182860C}" srcOrd="3" destOrd="0" parTransId="{5A68F87C-4D20-6A41-8A78-8B74147C6652}" sibTransId="{75F2969C-D5A0-D54B-8A82-F0E5AC61A4EA}"/>
    <dgm:cxn modelId="{A32807E1-FDFF-409E-8232-82DA53BB73BB}" type="presOf" srcId="{D8409055-21C4-4148-98B1-1F365E655A86}" destId="{3C87D62C-961C-9347-A433-684E43C212F0}" srcOrd="1" destOrd="0" presId="urn:microsoft.com/office/officeart/2005/8/layout/orgChart1"/>
    <dgm:cxn modelId="{34146EE1-DF32-B64B-A808-2CBFF63F9BB8}" srcId="{2EA2BD20-C823-4F44-8EFF-F9DE252BB4A1}" destId="{1ADA81C9-A286-4B47-B402-3A5DBF36871A}" srcOrd="0" destOrd="0" parTransId="{7673DAA5-6943-454B-A59C-F6C6625347A2}" sibTransId="{6B0DE2E5-0900-EE4A-BC83-2E458580422D}"/>
    <dgm:cxn modelId="{A44AEEE7-405D-4343-98B5-9FA3B842797E}" type="presOf" srcId="{D8409055-21C4-4148-98B1-1F365E655A86}" destId="{3A1276F2-C9AF-B549-B377-B1E85B145DF5}" srcOrd="0" destOrd="0" presId="urn:microsoft.com/office/officeart/2005/8/layout/orgChart1"/>
    <dgm:cxn modelId="{049B80ED-77D1-47AB-A665-A8090A94760C}" type="presOf" srcId="{F9C3336D-47DE-BE48-BE13-D96E4182860C}" destId="{C12E7DBC-0394-D04C-BFFB-0E988068B9B0}" srcOrd="0" destOrd="0" presId="urn:microsoft.com/office/officeart/2005/8/layout/orgChart1"/>
    <dgm:cxn modelId="{87A57EF5-8794-4ECE-90DF-CF34AE271F46}" type="presOf" srcId="{77E19241-994B-0643-A17E-19FB30F510FE}" destId="{37EA0002-4C3D-3A46-BA84-E7C1B711C1CA}" srcOrd="0" destOrd="0" presId="urn:microsoft.com/office/officeart/2005/8/layout/orgChart1"/>
    <dgm:cxn modelId="{0D6FC4F7-87A6-41B0-A4CB-9C946553151E}" type="presOf" srcId="{1ADA81C9-A286-4B47-B402-3A5DBF36871A}" destId="{16D548DC-CC4E-B748-AB65-E16545470380}" srcOrd="1" destOrd="0" presId="urn:microsoft.com/office/officeart/2005/8/layout/orgChart1"/>
    <dgm:cxn modelId="{A01DC268-EA7D-4E40-9C24-AC5E1A44D6CE}" type="presParOf" srcId="{5982754C-FA1B-2540-8A63-7E3EF1FF0389}" destId="{B34384BB-B6B4-1446-80DB-71277591A62F}" srcOrd="0" destOrd="0" presId="urn:microsoft.com/office/officeart/2005/8/layout/orgChart1"/>
    <dgm:cxn modelId="{E3AA05AC-2EE2-4A29-B42E-7A1922B2BE7D}" type="presParOf" srcId="{B34384BB-B6B4-1446-80DB-71277591A62F}" destId="{81A143DB-77C8-E242-8777-6FC5D72826B1}" srcOrd="0" destOrd="0" presId="urn:microsoft.com/office/officeart/2005/8/layout/orgChart1"/>
    <dgm:cxn modelId="{7A4798E4-96F2-426C-A87C-C995F799CFBD}" type="presParOf" srcId="{81A143DB-77C8-E242-8777-6FC5D72826B1}" destId="{9BFA8CA8-0210-9A4D-A022-0C2651E7369E}" srcOrd="0" destOrd="0" presId="urn:microsoft.com/office/officeart/2005/8/layout/orgChart1"/>
    <dgm:cxn modelId="{96B40064-ECFB-41EF-8058-5166B7257EAD}" type="presParOf" srcId="{81A143DB-77C8-E242-8777-6FC5D72826B1}" destId="{CA5C626B-8FAB-1E46-A7D1-AE43632DFEA4}" srcOrd="1" destOrd="0" presId="urn:microsoft.com/office/officeart/2005/8/layout/orgChart1"/>
    <dgm:cxn modelId="{EF2C26A3-1137-4330-AFE5-946B929C99EA}" type="presParOf" srcId="{B34384BB-B6B4-1446-80DB-71277591A62F}" destId="{9BF335F4-908B-7348-BA4F-877928B69B97}" srcOrd="1" destOrd="0" presId="urn:microsoft.com/office/officeart/2005/8/layout/orgChart1"/>
    <dgm:cxn modelId="{25CE0B8D-09E9-4FA1-8BC8-AD2131D42D87}" type="presParOf" srcId="{9BF335F4-908B-7348-BA4F-877928B69B97}" destId="{29429D4D-00D9-BC43-8A33-5655D896592D}" srcOrd="0" destOrd="0" presId="urn:microsoft.com/office/officeart/2005/8/layout/orgChart1"/>
    <dgm:cxn modelId="{FC25210A-E42C-4ECB-AD74-69CB244D8346}" type="presParOf" srcId="{9BF335F4-908B-7348-BA4F-877928B69B97}" destId="{1F200AED-520E-7040-B7E8-E86E4EE56246}" srcOrd="1" destOrd="0" presId="urn:microsoft.com/office/officeart/2005/8/layout/orgChart1"/>
    <dgm:cxn modelId="{0486D38A-4EE1-4332-995F-62A30698E1AD}" type="presParOf" srcId="{1F200AED-520E-7040-B7E8-E86E4EE56246}" destId="{2E5DF0B4-6260-FA4A-B5D7-4934CE2C1483}" srcOrd="0" destOrd="0" presId="urn:microsoft.com/office/officeart/2005/8/layout/orgChart1"/>
    <dgm:cxn modelId="{F9E3D2CF-257A-4FB4-B192-8C47E1CED34B}" type="presParOf" srcId="{2E5DF0B4-6260-FA4A-B5D7-4934CE2C1483}" destId="{46F2FA0A-77AD-0E49-B3ED-171D4D0C74DA}" srcOrd="0" destOrd="0" presId="urn:microsoft.com/office/officeart/2005/8/layout/orgChart1"/>
    <dgm:cxn modelId="{0FADBD06-0608-45D8-8414-A08BB1C132C6}" type="presParOf" srcId="{2E5DF0B4-6260-FA4A-B5D7-4934CE2C1483}" destId="{16D548DC-CC4E-B748-AB65-E16545470380}" srcOrd="1" destOrd="0" presId="urn:microsoft.com/office/officeart/2005/8/layout/orgChart1"/>
    <dgm:cxn modelId="{136706AB-B3FA-4F3B-A6D6-8B842A425BDF}" type="presParOf" srcId="{1F200AED-520E-7040-B7E8-E86E4EE56246}" destId="{58D80344-FA74-6045-A468-6F1F8156F47F}" srcOrd="1" destOrd="0" presId="urn:microsoft.com/office/officeart/2005/8/layout/orgChart1"/>
    <dgm:cxn modelId="{3C7AA439-6CFD-4835-9566-D4580CF61780}" type="presParOf" srcId="{1F200AED-520E-7040-B7E8-E86E4EE56246}" destId="{DE00CD2A-0C9B-A349-8CBE-86C47FA0B4DE}" srcOrd="2" destOrd="0" presId="urn:microsoft.com/office/officeart/2005/8/layout/orgChart1"/>
    <dgm:cxn modelId="{7FE77B26-5963-4669-A443-DC68793D7658}" type="presParOf" srcId="{9BF335F4-908B-7348-BA4F-877928B69B97}" destId="{64A5588C-9842-4B46-8ECD-0432451FF9CC}" srcOrd="2" destOrd="0" presId="urn:microsoft.com/office/officeart/2005/8/layout/orgChart1"/>
    <dgm:cxn modelId="{5D0C2A31-EE59-4D15-B0B5-0F70720DD908}" type="presParOf" srcId="{9BF335F4-908B-7348-BA4F-877928B69B97}" destId="{CBBCDD3E-4D83-3D4D-A1DC-19E0B7633F90}" srcOrd="3" destOrd="0" presId="urn:microsoft.com/office/officeart/2005/8/layout/orgChart1"/>
    <dgm:cxn modelId="{D1A7771A-6AF8-424B-8B99-98A3AF086AD4}" type="presParOf" srcId="{CBBCDD3E-4D83-3D4D-A1DC-19E0B7633F90}" destId="{AECE0A02-CB41-C34F-B5A4-6DF43F9E93A7}" srcOrd="0" destOrd="0" presId="urn:microsoft.com/office/officeart/2005/8/layout/orgChart1"/>
    <dgm:cxn modelId="{80E098E5-9B7B-41A7-98B9-C5DB42CDE6AE}" type="presParOf" srcId="{AECE0A02-CB41-C34F-B5A4-6DF43F9E93A7}" destId="{EA24B38D-2894-304B-A9CB-4536EF6C03B2}" srcOrd="0" destOrd="0" presId="urn:microsoft.com/office/officeart/2005/8/layout/orgChart1"/>
    <dgm:cxn modelId="{F0B09547-9CAA-4C25-8F5F-64A0A8AF0FB5}" type="presParOf" srcId="{AECE0A02-CB41-C34F-B5A4-6DF43F9E93A7}" destId="{D3111272-13B4-354D-949D-849227DC5E00}" srcOrd="1" destOrd="0" presId="urn:microsoft.com/office/officeart/2005/8/layout/orgChart1"/>
    <dgm:cxn modelId="{9C1A4F58-5690-4111-97D3-DFD8CFC2F3E2}" type="presParOf" srcId="{CBBCDD3E-4D83-3D4D-A1DC-19E0B7633F90}" destId="{786717E5-1C32-754D-B788-7F0FCBAB3A86}" srcOrd="1" destOrd="0" presId="urn:microsoft.com/office/officeart/2005/8/layout/orgChart1"/>
    <dgm:cxn modelId="{B0C7B752-3D16-4A06-AC5F-4950581ACA93}" type="presParOf" srcId="{CBBCDD3E-4D83-3D4D-A1DC-19E0B7633F90}" destId="{70A0E49C-366A-594D-92C6-2AB744825543}" srcOrd="2" destOrd="0" presId="urn:microsoft.com/office/officeart/2005/8/layout/orgChart1"/>
    <dgm:cxn modelId="{7431977D-1A51-46AA-B288-305B057EB3BA}" type="presParOf" srcId="{9BF335F4-908B-7348-BA4F-877928B69B97}" destId="{E0B2CA3C-D71D-B54E-85B7-BBEA1730EB79}" srcOrd="4" destOrd="0" presId="urn:microsoft.com/office/officeart/2005/8/layout/orgChart1"/>
    <dgm:cxn modelId="{51ACF42C-7376-4A36-ACC5-5D4C58D8BBF2}" type="presParOf" srcId="{9BF335F4-908B-7348-BA4F-877928B69B97}" destId="{3E0C0649-5F61-1343-9FFD-01A50B245160}" srcOrd="5" destOrd="0" presId="urn:microsoft.com/office/officeart/2005/8/layout/orgChart1"/>
    <dgm:cxn modelId="{D84BFA03-7B3B-440A-9D93-33B165F70486}" type="presParOf" srcId="{3E0C0649-5F61-1343-9FFD-01A50B245160}" destId="{DC97B35E-1FCF-B643-AD6B-1D97E9D86BB5}" srcOrd="0" destOrd="0" presId="urn:microsoft.com/office/officeart/2005/8/layout/orgChart1"/>
    <dgm:cxn modelId="{5B015FAB-35BC-4A7B-AE61-33A15515A61E}" type="presParOf" srcId="{DC97B35E-1FCF-B643-AD6B-1D97E9D86BB5}" destId="{A533A1F4-8F24-A94D-881F-BE0ABB77DE6E}" srcOrd="0" destOrd="0" presId="urn:microsoft.com/office/officeart/2005/8/layout/orgChart1"/>
    <dgm:cxn modelId="{1C699141-8FC4-450B-9F6A-D14CAF36E578}" type="presParOf" srcId="{DC97B35E-1FCF-B643-AD6B-1D97E9D86BB5}" destId="{02160FC1-12E2-944D-8EDB-6191EB92565E}" srcOrd="1" destOrd="0" presId="urn:microsoft.com/office/officeart/2005/8/layout/orgChart1"/>
    <dgm:cxn modelId="{52FA69C5-D183-4020-B34F-B048516500F9}" type="presParOf" srcId="{3E0C0649-5F61-1343-9FFD-01A50B245160}" destId="{94059658-1D5F-3843-AD1A-07EAF118AAD3}" srcOrd="1" destOrd="0" presId="urn:microsoft.com/office/officeart/2005/8/layout/orgChart1"/>
    <dgm:cxn modelId="{29B2EC48-8583-43CD-AFD2-3DF3400C36A6}" type="presParOf" srcId="{3E0C0649-5F61-1343-9FFD-01A50B245160}" destId="{9D088699-2569-9541-9DFD-2411FBB3FF19}" srcOrd="2" destOrd="0" presId="urn:microsoft.com/office/officeart/2005/8/layout/orgChart1"/>
    <dgm:cxn modelId="{3E49EC99-B985-48CD-8D33-8F78A9C3F98C}" type="presParOf" srcId="{9BF335F4-908B-7348-BA4F-877928B69B97}" destId="{3C51523B-1415-CB49-A40B-CA450D369DC1}" srcOrd="6" destOrd="0" presId="urn:microsoft.com/office/officeart/2005/8/layout/orgChart1"/>
    <dgm:cxn modelId="{7F5CFF82-E727-408F-98FC-4F48155883A5}" type="presParOf" srcId="{9BF335F4-908B-7348-BA4F-877928B69B97}" destId="{AA05B0BE-C58F-6C43-9B9A-5FFD213DE449}" srcOrd="7" destOrd="0" presId="urn:microsoft.com/office/officeart/2005/8/layout/orgChart1"/>
    <dgm:cxn modelId="{BC815481-A4F2-4411-839F-8162D7FB772D}" type="presParOf" srcId="{AA05B0BE-C58F-6C43-9B9A-5FFD213DE449}" destId="{CE52988D-7A17-2042-8F46-3D7D4A0AFA66}" srcOrd="0" destOrd="0" presId="urn:microsoft.com/office/officeart/2005/8/layout/orgChart1"/>
    <dgm:cxn modelId="{424BF755-4901-498E-BE30-7693F186C60B}" type="presParOf" srcId="{CE52988D-7A17-2042-8F46-3D7D4A0AFA66}" destId="{C12E7DBC-0394-D04C-BFFB-0E988068B9B0}" srcOrd="0" destOrd="0" presId="urn:microsoft.com/office/officeart/2005/8/layout/orgChart1"/>
    <dgm:cxn modelId="{5FEED321-A998-4211-8118-BEB2473A98F0}" type="presParOf" srcId="{CE52988D-7A17-2042-8F46-3D7D4A0AFA66}" destId="{DFE24274-8F76-2546-B3E0-556D9B898682}" srcOrd="1" destOrd="0" presId="urn:microsoft.com/office/officeart/2005/8/layout/orgChart1"/>
    <dgm:cxn modelId="{C6DBDD5F-129A-4714-AAFD-132D0C813C9E}" type="presParOf" srcId="{AA05B0BE-C58F-6C43-9B9A-5FFD213DE449}" destId="{B17AC06B-CAE9-D345-9FB0-D59EC6235BAA}" srcOrd="1" destOrd="0" presId="urn:microsoft.com/office/officeart/2005/8/layout/orgChart1"/>
    <dgm:cxn modelId="{65BC0E85-F917-4256-A3AD-6CF19B31AA0F}" type="presParOf" srcId="{AA05B0BE-C58F-6C43-9B9A-5FFD213DE449}" destId="{6AD67FFF-099C-D442-9C04-672B63C3B398}" srcOrd="2" destOrd="0" presId="urn:microsoft.com/office/officeart/2005/8/layout/orgChart1"/>
    <dgm:cxn modelId="{88EE0321-8394-4F16-A928-853EC1C24EA6}" type="presParOf" srcId="{9BF335F4-908B-7348-BA4F-877928B69B97}" destId="{8F339164-A72E-7D48-8F2F-C371D078E622}" srcOrd="8" destOrd="0" presId="urn:microsoft.com/office/officeart/2005/8/layout/orgChart1"/>
    <dgm:cxn modelId="{D89D1090-2AC7-4943-A7D4-3B41E195F009}" type="presParOf" srcId="{9BF335F4-908B-7348-BA4F-877928B69B97}" destId="{67AC8274-C6F3-5F49-B417-541397C43402}" srcOrd="9" destOrd="0" presId="urn:microsoft.com/office/officeart/2005/8/layout/orgChart1"/>
    <dgm:cxn modelId="{822FC425-E978-4549-B587-189C2C0C685C}" type="presParOf" srcId="{67AC8274-C6F3-5F49-B417-541397C43402}" destId="{62FCB3B9-58E6-4A44-88DD-3E29DDE37147}" srcOrd="0" destOrd="0" presId="urn:microsoft.com/office/officeart/2005/8/layout/orgChart1"/>
    <dgm:cxn modelId="{F5B03B99-CBAD-42E3-AE1A-0F771F577DD2}" type="presParOf" srcId="{62FCB3B9-58E6-4A44-88DD-3E29DDE37147}" destId="{3D4F6BED-AC29-3643-B77F-FD184CE37CC3}" srcOrd="0" destOrd="0" presId="urn:microsoft.com/office/officeart/2005/8/layout/orgChart1"/>
    <dgm:cxn modelId="{82CA943F-B043-45E4-940A-4D65EC0763B7}" type="presParOf" srcId="{62FCB3B9-58E6-4A44-88DD-3E29DDE37147}" destId="{E361A54C-EFF0-6247-A14E-F887961BFADF}" srcOrd="1" destOrd="0" presId="urn:microsoft.com/office/officeart/2005/8/layout/orgChart1"/>
    <dgm:cxn modelId="{4F286004-37E2-4751-A284-4FFCCCD68680}" type="presParOf" srcId="{67AC8274-C6F3-5F49-B417-541397C43402}" destId="{BE464213-C943-3143-AB15-A1165C825789}" srcOrd="1" destOrd="0" presId="urn:microsoft.com/office/officeart/2005/8/layout/orgChart1"/>
    <dgm:cxn modelId="{6129CD6A-0CFA-4E73-B7A5-B451A911FA47}" type="presParOf" srcId="{67AC8274-C6F3-5F49-B417-541397C43402}" destId="{4480EF2C-00A9-1F47-B3C1-DE22FA3B4488}" srcOrd="2" destOrd="0" presId="urn:microsoft.com/office/officeart/2005/8/layout/orgChart1"/>
    <dgm:cxn modelId="{AFBBCB74-58E4-4BDB-B9E0-BF4ADBFFC36B}" type="presParOf" srcId="{9BF335F4-908B-7348-BA4F-877928B69B97}" destId="{5371B354-659B-6A48-806D-89B3C94F1322}" srcOrd="10" destOrd="0" presId="urn:microsoft.com/office/officeart/2005/8/layout/orgChart1"/>
    <dgm:cxn modelId="{EB6F7462-6DBD-4B70-B2AF-C12527911A2B}" type="presParOf" srcId="{9BF335F4-908B-7348-BA4F-877928B69B97}" destId="{01135F54-A8A4-2F43-8A2E-96471AAF6625}" srcOrd="11" destOrd="0" presId="urn:microsoft.com/office/officeart/2005/8/layout/orgChart1"/>
    <dgm:cxn modelId="{0FAAAFF1-59E6-46DF-B029-6CDF09546758}" type="presParOf" srcId="{01135F54-A8A4-2F43-8A2E-96471AAF6625}" destId="{B37B0930-CEAD-8041-B7C0-96404A099080}" srcOrd="0" destOrd="0" presId="urn:microsoft.com/office/officeart/2005/8/layout/orgChart1"/>
    <dgm:cxn modelId="{533A3392-203E-49F9-803C-A1C612BD7C2C}" type="presParOf" srcId="{B37B0930-CEAD-8041-B7C0-96404A099080}" destId="{11A4E013-E76E-F14C-91FA-738A73C615DC}" srcOrd="0" destOrd="0" presId="urn:microsoft.com/office/officeart/2005/8/layout/orgChart1"/>
    <dgm:cxn modelId="{2A377E7F-361C-4ABD-8E32-9DA7C99E0EE4}" type="presParOf" srcId="{B37B0930-CEAD-8041-B7C0-96404A099080}" destId="{82C6B42C-0866-C64D-95C4-F43ADD5CF0DE}" srcOrd="1" destOrd="0" presId="urn:microsoft.com/office/officeart/2005/8/layout/orgChart1"/>
    <dgm:cxn modelId="{EB93F579-0C86-4769-B61F-7932BF2102D5}" type="presParOf" srcId="{01135F54-A8A4-2F43-8A2E-96471AAF6625}" destId="{A5ED6A2F-7D01-C048-BDC6-EBB5274D9C58}" srcOrd="1" destOrd="0" presId="urn:microsoft.com/office/officeart/2005/8/layout/orgChart1"/>
    <dgm:cxn modelId="{0EAD73BE-FC8C-459D-9A7F-42392F305BCB}" type="presParOf" srcId="{01135F54-A8A4-2F43-8A2E-96471AAF6625}" destId="{27620F92-9D28-7A48-B808-85E54064DA40}" srcOrd="2" destOrd="0" presId="urn:microsoft.com/office/officeart/2005/8/layout/orgChart1"/>
    <dgm:cxn modelId="{87BE05A9-3C81-469A-A04B-5D1048A9205E}" type="presParOf" srcId="{9BF335F4-908B-7348-BA4F-877928B69B97}" destId="{0E3759CA-E082-D846-A50F-6BE556B36538}" srcOrd="12" destOrd="0" presId="urn:microsoft.com/office/officeart/2005/8/layout/orgChart1"/>
    <dgm:cxn modelId="{A61D7EA9-2A62-42E0-8D63-3ED259D43176}" type="presParOf" srcId="{9BF335F4-908B-7348-BA4F-877928B69B97}" destId="{BA5A47D4-ED1B-8642-BD0F-F4F6D1677D29}" srcOrd="13" destOrd="0" presId="urn:microsoft.com/office/officeart/2005/8/layout/orgChart1"/>
    <dgm:cxn modelId="{6FECF6AF-03AD-4895-A4EC-EDC371C014D9}" type="presParOf" srcId="{BA5A47D4-ED1B-8642-BD0F-F4F6D1677D29}" destId="{D1B9331C-B153-3B40-ACE1-D002134051C8}" srcOrd="0" destOrd="0" presId="urn:microsoft.com/office/officeart/2005/8/layout/orgChart1"/>
    <dgm:cxn modelId="{1A45A699-4606-4F64-8FF1-AE7EFA6B971F}" type="presParOf" srcId="{D1B9331C-B153-3B40-ACE1-D002134051C8}" destId="{A0426E6D-EA9A-F845-8E08-8DDE78D18632}" srcOrd="0" destOrd="0" presId="urn:microsoft.com/office/officeart/2005/8/layout/orgChart1"/>
    <dgm:cxn modelId="{959C006A-58BA-4B83-AD34-1A4713D314A7}" type="presParOf" srcId="{D1B9331C-B153-3B40-ACE1-D002134051C8}" destId="{0313CAA2-7546-794B-A0C3-AB6D7E9A6C57}" srcOrd="1" destOrd="0" presId="urn:microsoft.com/office/officeart/2005/8/layout/orgChart1"/>
    <dgm:cxn modelId="{6784D93E-25C0-4E52-9B01-533D72D231B0}" type="presParOf" srcId="{BA5A47D4-ED1B-8642-BD0F-F4F6D1677D29}" destId="{07B7DAEF-AAC0-4D4C-A539-D8D6BB7EF6B6}" srcOrd="1" destOrd="0" presId="urn:microsoft.com/office/officeart/2005/8/layout/orgChart1"/>
    <dgm:cxn modelId="{287A4A8A-CFF8-4DCA-AA12-7695E72DE56F}" type="presParOf" srcId="{BA5A47D4-ED1B-8642-BD0F-F4F6D1677D29}" destId="{76D80FB5-F211-4240-B4FF-FDB378FF3B1A}" srcOrd="2" destOrd="0" presId="urn:microsoft.com/office/officeart/2005/8/layout/orgChart1"/>
    <dgm:cxn modelId="{1A866A90-8454-46C7-AFF2-F19A8F79713D}" type="presParOf" srcId="{9BF335F4-908B-7348-BA4F-877928B69B97}" destId="{37EA0002-4C3D-3A46-BA84-E7C1B711C1CA}" srcOrd="14" destOrd="0" presId="urn:microsoft.com/office/officeart/2005/8/layout/orgChart1"/>
    <dgm:cxn modelId="{4B17441D-2A6A-49E5-AF77-EC6FDB67FAC5}" type="presParOf" srcId="{9BF335F4-908B-7348-BA4F-877928B69B97}" destId="{9257962B-A225-B643-A1C8-4DD2AD805C35}" srcOrd="15" destOrd="0" presId="urn:microsoft.com/office/officeart/2005/8/layout/orgChart1"/>
    <dgm:cxn modelId="{47CB360C-4584-427E-96D5-CDCC991FBB03}" type="presParOf" srcId="{9257962B-A225-B643-A1C8-4DD2AD805C35}" destId="{87BCCBF1-CEFE-DE43-95CE-DB67D840F5FD}" srcOrd="0" destOrd="0" presId="urn:microsoft.com/office/officeart/2005/8/layout/orgChart1"/>
    <dgm:cxn modelId="{87CCF242-E920-47C4-9CEB-401E27B787B0}" type="presParOf" srcId="{87BCCBF1-CEFE-DE43-95CE-DB67D840F5FD}" destId="{3A1276F2-C9AF-B549-B377-B1E85B145DF5}" srcOrd="0" destOrd="0" presId="urn:microsoft.com/office/officeart/2005/8/layout/orgChart1"/>
    <dgm:cxn modelId="{60F5ACE1-C6B3-4729-B72A-C46FD3C28FB3}" type="presParOf" srcId="{87BCCBF1-CEFE-DE43-95CE-DB67D840F5FD}" destId="{3C87D62C-961C-9347-A433-684E43C212F0}" srcOrd="1" destOrd="0" presId="urn:microsoft.com/office/officeart/2005/8/layout/orgChart1"/>
    <dgm:cxn modelId="{462B274F-70F4-4E9D-8EAD-0686549A0E1F}" type="presParOf" srcId="{9257962B-A225-B643-A1C8-4DD2AD805C35}" destId="{D170FF97-982A-584C-9C39-5D2149F6E8C5}" srcOrd="1" destOrd="0" presId="urn:microsoft.com/office/officeart/2005/8/layout/orgChart1"/>
    <dgm:cxn modelId="{DC9B6FBB-437E-4980-BDA8-621D903431F2}" type="presParOf" srcId="{9257962B-A225-B643-A1C8-4DD2AD805C35}" destId="{B1E9B9B7-0A15-C048-ADD6-F9B4B23453F6}" srcOrd="2" destOrd="0" presId="urn:microsoft.com/office/officeart/2005/8/layout/orgChart1"/>
    <dgm:cxn modelId="{06CA8825-F15D-4B5B-911A-0B82590EE5B5}" type="presParOf" srcId="{B34384BB-B6B4-1446-80DB-71277591A62F}" destId="{6DF47242-AAEE-BA48-BE09-9EFE8F2AE321}" srcOrd="2" destOrd="0" presId="urn:microsoft.com/office/officeart/2005/8/layout/orgChart1"/>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0002-4C3D-3A46-BA84-E7C1B711C1CA}">
      <dsp:nvSpPr>
        <dsp:cNvPr id="0" name=""/>
        <dsp:cNvSpPr/>
      </dsp:nvSpPr>
      <dsp:spPr>
        <a:xfrm>
          <a:off x="2743200" y="649102"/>
          <a:ext cx="2453392" cy="121655"/>
        </a:xfrm>
        <a:custGeom>
          <a:avLst/>
          <a:gdLst/>
          <a:ahLst/>
          <a:cxnLst/>
          <a:rect l="0" t="0" r="0" b="0"/>
          <a:pathLst>
            <a:path>
              <a:moveTo>
                <a:pt x="0" y="0"/>
              </a:moveTo>
              <a:lnTo>
                <a:pt x="0" y="60827"/>
              </a:lnTo>
              <a:lnTo>
                <a:pt x="2453392" y="60827"/>
              </a:lnTo>
              <a:lnTo>
                <a:pt x="2453392" y="1216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3759CA-E082-D846-A50F-6BE556B36538}">
      <dsp:nvSpPr>
        <dsp:cNvPr id="0" name=""/>
        <dsp:cNvSpPr/>
      </dsp:nvSpPr>
      <dsp:spPr>
        <a:xfrm>
          <a:off x="2743200" y="649102"/>
          <a:ext cx="1752423" cy="121655"/>
        </a:xfrm>
        <a:custGeom>
          <a:avLst/>
          <a:gdLst/>
          <a:ahLst/>
          <a:cxnLst/>
          <a:rect l="0" t="0" r="0" b="0"/>
          <a:pathLst>
            <a:path>
              <a:moveTo>
                <a:pt x="0" y="0"/>
              </a:moveTo>
              <a:lnTo>
                <a:pt x="0" y="60827"/>
              </a:lnTo>
              <a:lnTo>
                <a:pt x="1752423" y="60827"/>
              </a:lnTo>
              <a:lnTo>
                <a:pt x="1752423" y="1216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71B354-659B-6A48-806D-89B3C94F1322}">
      <dsp:nvSpPr>
        <dsp:cNvPr id="0" name=""/>
        <dsp:cNvSpPr/>
      </dsp:nvSpPr>
      <dsp:spPr>
        <a:xfrm>
          <a:off x="2743200" y="649102"/>
          <a:ext cx="1051453" cy="121655"/>
        </a:xfrm>
        <a:custGeom>
          <a:avLst/>
          <a:gdLst/>
          <a:ahLst/>
          <a:cxnLst/>
          <a:rect l="0" t="0" r="0" b="0"/>
          <a:pathLst>
            <a:path>
              <a:moveTo>
                <a:pt x="0" y="0"/>
              </a:moveTo>
              <a:lnTo>
                <a:pt x="0" y="60827"/>
              </a:lnTo>
              <a:lnTo>
                <a:pt x="1051453" y="60827"/>
              </a:lnTo>
              <a:lnTo>
                <a:pt x="1051453" y="1216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39164-A72E-7D48-8F2F-C371D078E622}">
      <dsp:nvSpPr>
        <dsp:cNvPr id="0" name=""/>
        <dsp:cNvSpPr/>
      </dsp:nvSpPr>
      <dsp:spPr>
        <a:xfrm>
          <a:off x="2743200" y="649102"/>
          <a:ext cx="350484" cy="121655"/>
        </a:xfrm>
        <a:custGeom>
          <a:avLst/>
          <a:gdLst/>
          <a:ahLst/>
          <a:cxnLst/>
          <a:rect l="0" t="0" r="0" b="0"/>
          <a:pathLst>
            <a:path>
              <a:moveTo>
                <a:pt x="0" y="0"/>
              </a:moveTo>
              <a:lnTo>
                <a:pt x="0" y="60827"/>
              </a:lnTo>
              <a:lnTo>
                <a:pt x="350484" y="60827"/>
              </a:lnTo>
              <a:lnTo>
                <a:pt x="350484" y="1216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51523B-1415-CB49-A40B-CA450D369DC1}">
      <dsp:nvSpPr>
        <dsp:cNvPr id="0" name=""/>
        <dsp:cNvSpPr/>
      </dsp:nvSpPr>
      <dsp:spPr>
        <a:xfrm>
          <a:off x="2392715" y="649102"/>
          <a:ext cx="350484" cy="121655"/>
        </a:xfrm>
        <a:custGeom>
          <a:avLst/>
          <a:gdLst/>
          <a:ahLst/>
          <a:cxnLst/>
          <a:rect l="0" t="0" r="0" b="0"/>
          <a:pathLst>
            <a:path>
              <a:moveTo>
                <a:pt x="350484" y="0"/>
              </a:moveTo>
              <a:lnTo>
                <a:pt x="350484" y="60827"/>
              </a:lnTo>
              <a:lnTo>
                <a:pt x="0" y="60827"/>
              </a:lnTo>
              <a:lnTo>
                <a:pt x="0" y="1216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B2CA3C-D71D-B54E-85B7-BBEA1730EB79}">
      <dsp:nvSpPr>
        <dsp:cNvPr id="0" name=""/>
        <dsp:cNvSpPr/>
      </dsp:nvSpPr>
      <dsp:spPr>
        <a:xfrm>
          <a:off x="1691746" y="649102"/>
          <a:ext cx="1051453" cy="121655"/>
        </a:xfrm>
        <a:custGeom>
          <a:avLst/>
          <a:gdLst/>
          <a:ahLst/>
          <a:cxnLst/>
          <a:rect l="0" t="0" r="0" b="0"/>
          <a:pathLst>
            <a:path>
              <a:moveTo>
                <a:pt x="1051453" y="0"/>
              </a:moveTo>
              <a:lnTo>
                <a:pt x="1051453" y="60827"/>
              </a:lnTo>
              <a:lnTo>
                <a:pt x="0" y="60827"/>
              </a:lnTo>
              <a:lnTo>
                <a:pt x="0" y="1216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A5588C-9842-4B46-8ECD-0432451FF9CC}">
      <dsp:nvSpPr>
        <dsp:cNvPr id="0" name=""/>
        <dsp:cNvSpPr/>
      </dsp:nvSpPr>
      <dsp:spPr>
        <a:xfrm>
          <a:off x="990776" y="649102"/>
          <a:ext cx="1752423" cy="121655"/>
        </a:xfrm>
        <a:custGeom>
          <a:avLst/>
          <a:gdLst/>
          <a:ahLst/>
          <a:cxnLst/>
          <a:rect l="0" t="0" r="0" b="0"/>
          <a:pathLst>
            <a:path>
              <a:moveTo>
                <a:pt x="1752423" y="0"/>
              </a:moveTo>
              <a:lnTo>
                <a:pt x="1752423" y="60827"/>
              </a:lnTo>
              <a:lnTo>
                <a:pt x="0" y="60827"/>
              </a:lnTo>
              <a:lnTo>
                <a:pt x="0" y="1216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429D4D-00D9-BC43-8A33-5655D896592D}">
      <dsp:nvSpPr>
        <dsp:cNvPr id="0" name=""/>
        <dsp:cNvSpPr/>
      </dsp:nvSpPr>
      <dsp:spPr>
        <a:xfrm>
          <a:off x="289807" y="649102"/>
          <a:ext cx="2453392" cy="121655"/>
        </a:xfrm>
        <a:custGeom>
          <a:avLst/>
          <a:gdLst/>
          <a:ahLst/>
          <a:cxnLst/>
          <a:rect l="0" t="0" r="0" b="0"/>
          <a:pathLst>
            <a:path>
              <a:moveTo>
                <a:pt x="2453392" y="0"/>
              </a:moveTo>
              <a:lnTo>
                <a:pt x="2453392" y="60827"/>
              </a:lnTo>
              <a:lnTo>
                <a:pt x="0" y="60827"/>
              </a:lnTo>
              <a:lnTo>
                <a:pt x="0" y="1216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FA8CA8-0210-9A4D-A022-0C2651E7369E}">
      <dsp:nvSpPr>
        <dsp:cNvPr id="0" name=""/>
        <dsp:cNvSpPr/>
      </dsp:nvSpPr>
      <dsp:spPr>
        <a:xfrm>
          <a:off x="2453543" y="359445"/>
          <a:ext cx="579313" cy="289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latin typeface="Times New Roman" panose="02020603050405020304" pitchFamily="18" charset="0"/>
              <a:cs typeface="Times New Roman" panose="02020603050405020304" pitchFamily="18" charset="0"/>
            </a:rPr>
            <a:t>Генеральный директор</a:t>
          </a:r>
        </a:p>
      </dsp:txBody>
      <dsp:txXfrm>
        <a:off x="2453543" y="359445"/>
        <a:ext cx="579313" cy="289656"/>
      </dsp:txXfrm>
    </dsp:sp>
    <dsp:sp modelId="{46F2FA0A-77AD-0E49-B3ED-171D4D0C74DA}">
      <dsp:nvSpPr>
        <dsp:cNvPr id="0" name=""/>
        <dsp:cNvSpPr/>
      </dsp:nvSpPr>
      <dsp:spPr>
        <a:xfrm>
          <a:off x="150" y="770757"/>
          <a:ext cx="579313" cy="289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latin typeface="Times New Roman" panose="02020603050405020304" pitchFamily="18" charset="0"/>
              <a:cs typeface="Times New Roman" panose="02020603050405020304" pitchFamily="18" charset="0"/>
            </a:rPr>
            <a:t>Отдел продаж</a:t>
          </a:r>
        </a:p>
      </dsp:txBody>
      <dsp:txXfrm>
        <a:off x="150" y="770757"/>
        <a:ext cx="579313" cy="289656"/>
      </dsp:txXfrm>
    </dsp:sp>
    <dsp:sp modelId="{EA24B38D-2894-304B-A9CB-4536EF6C03B2}">
      <dsp:nvSpPr>
        <dsp:cNvPr id="0" name=""/>
        <dsp:cNvSpPr/>
      </dsp:nvSpPr>
      <dsp:spPr>
        <a:xfrm>
          <a:off x="701119" y="770757"/>
          <a:ext cx="579313" cy="289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latin typeface="Times New Roman" panose="02020603050405020304" pitchFamily="18" charset="0"/>
              <a:cs typeface="Times New Roman" panose="02020603050405020304" pitchFamily="18" charset="0"/>
            </a:rPr>
            <a:t>Отдел логистики</a:t>
          </a:r>
        </a:p>
      </dsp:txBody>
      <dsp:txXfrm>
        <a:off x="701119" y="770757"/>
        <a:ext cx="579313" cy="289656"/>
      </dsp:txXfrm>
    </dsp:sp>
    <dsp:sp modelId="{A533A1F4-8F24-A94D-881F-BE0ABB77DE6E}">
      <dsp:nvSpPr>
        <dsp:cNvPr id="0" name=""/>
        <dsp:cNvSpPr/>
      </dsp:nvSpPr>
      <dsp:spPr>
        <a:xfrm>
          <a:off x="1402089" y="770757"/>
          <a:ext cx="579313" cy="289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latin typeface="Times New Roman" panose="02020603050405020304" pitchFamily="18" charset="0"/>
              <a:cs typeface="Times New Roman" panose="02020603050405020304" pitchFamily="18" charset="0"/>
            </a:rPr>
            <a:t>Юридический отдел</a:t>
          </a:r>
        </a:p>
      </dsp:txBody>
      <dsp:txXfrm>
        <a:off x="1402089" y="770757"/>
        <a:ext cx="579313" cy="289656"/>
      </dsp:txXfrm>
    </dsp:sp>
    <dsp:sp modelId="{C12E7DBC-0394-D04C-BFFB-0E988068B9B0}">
      <dsp:nvSpPr>
        <dsp:cNvPr id="0" name=""/>
        <dsp:cNvSpPr/>
      </dsp:nvSpPr>
      <dsp:spPr>
        <a:xfrm>
          <a:off x="2103058" y="770757"/>
          <a:ext cx="579313" cy="289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latin typeface="Times New Roman" panose="02020603050405020304" pitchFamily="18" charset="0"/>
              <a:cs typeface="Times New Roman" panose="02020603050405020304" pitchFamily="18" charset="0"/>
            </a:rPr>
            <a:t>Отдел безопасности</a:t>
          </a:r>
        </a:p>
      </dsp:txBody>
      <dsp:txXfrm>
        <a:off x="2103058" y="770757"/>
        <a:ext cx="579313" cy="289656"/>
      </dsp:txXfrm>
    </dsp:sp>
    <dsp:sp modelId="{3D4F6BED-AC29-3643-B77F-FD184CE37CC3}">
      <dsp:nvSpPr>
        <dsp:cNvPr id="0" name=""/>
        <dsp:cNvSpPr/>
      </dsp:nvSpPr>
      <dsp:spPr>
        <a:xfrm>
          <a:off x="2804027" y="770757"/>
          <a:ext cx="579313" cy="289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latin typeface="Times New Roman" panose="02020603050405020304" pitchFamily="18" charset="0"/>
              <a:cs typeface="Times New Roman" panose="02020603050405020304" pitchFamily="18" charset="0"/>
            </a:rPr>
            <a:t>ИТ отдел</a:t>
          </a:r>
        </a:p>
      </dsp:txBody>
      <dsp:txXfrm>
        <a:off x="2804027" y="770757"/>
        <a:ext cx="579313" cy="289656"/>
      </dsp:txXfrm>
    </dsp:sp>
    <dsp:sp modelId="{11A4E013-E76E-F14C-91FA-738A73C615DC}">
      <dsp:nvSpPr>
        <dsp:cNvPr id="0" name=""/>
        <dsp:cNvSpPr/>
      </dsp:nvSpPr>
      <dsp:spPr>
        <a:xfrm>
          <a:off x="3504997" y="770757"/>
          <a:ext cx="579313" cy="289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latin typeface="Times New Roman" panose="02020603050405020304" pitchFamily="18" charset="0"/>
              <a:cs typeface="Times New Roman" panose="02020603050405020304" pitchFamily="18" charset="0"/>
            </a:rPr>
            <a:t>Финансовый отдел</a:t>
          </a:r>
        </a:p>
      </dsp:txBody>
      <dsp:txXfrm>
        <a:off x="3504997" y="770757"/>
        <a:ext cx="579313" cy="289656"/>
      </dsp:txXfrm>
    </dsp:sp>
    <dsp:sp modelId="{A0426E6D-EA9A-F845-8E08-8DDE78D18632}">
      <dsp:nvSpPr>
        <dsp:cNvPr id="0" name=""/>
        <dsp:cNvSpPr/>
      </dsp:nvSpPr>
      <dsp:spPr>
        <a:xfrm>
          <a:off x="4205966" y="770757"/>
          <a:ext cx="579313" cy="289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latin typeface="Times New Roman" panose="02020603050405020304" pitchFamily="18" charset="0"/>
              <a:cs typeface="Times New Roman" panose="02020603050405020304" pitchFamily="18" charset="0"/>
            </a:rPr>
            <a:t>Отдел продвижения</a:t>
          </a:r>
        </a:p>
      </dsp:txBody>
      <dsp:txXfrm>
        <a:off x="4205966" y="770757"/>
        <a:ext cx="579313" cy="289656"/>
      </dsp:txXfrm>
    </dsp:sp>
    <dsp:sp modelId="{3A1276F2-C9AF-B549-B377-B1E85B145DF5}">
      <dsp:nvSpPr>
        <dsp:cNvPr id="0" name=""/>
        <dsp:cNvSpPr/>
      </dsp:nvSpPr>
      <dsp:spPr>
        <a:xfrm>
          <a:off x="4906935" y="770757"/>
          <a:ext cx="579313" cy="2896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kern="1200">
              <a:latin typeface="Times New Roman" panose="02020603050405020304" pitchFamily="18" charset="0"/>
              <a:cs typeface="Times New Roman" panose="02020603050405020304" pitchFamily="18" charset="0"/>
            </a:rPr>
            <a:t>Отдел продуктового маркетина</a:t>
          </a:r>
        </a:p>
      </dsp:txBody>
      <dsp:txXfrm>
        <a:off x="4906935" y="770757"/>
        <a:ext cx="579313" cy="2896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09D99-625E-F34D-9C64-CFF33B21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17420</Words>
  <Characters>111145</Characters>
  <Application>Microsoft Office Word</Application>
  <DocSecurity>0</DocSecurity>
  <Lines>2924</Lines>
  <Paragraphs>1607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Башкирова</dc:creator>
  <cp:keywords/>
  <dc:description/>
  <cp:lastModifiedBy>Марина Башкирова</cp:lastModifiedBy>
  <cp:revision>3</cp:revision>
  <dcterms:created xsi:type="dcterms:W3CDTF">2021-06-03T15:45:00Z</dcterms:created>
  <dcterms:modified xsi:type="dcterms:W3CDTF">2021-06-03T15:46:00Z</dcterms:modified>
</cp:coreProperties>
</file>