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C534" w14:textId="77777777" w:rsidR="009A5386" w:rsidRPr="00D30E0C" w:rsidRDefault="009A5386" w:rsidP="009A5386">
      <w:pPr>
        <w:spacing w:after="6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14363E33" w14:textId="77777777" w:rsidR="009A5386" w:rsidRPr="00D30E0C" w:rsidRDefault="009A5386" w:rsidP="009A5386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FFCE9FD" w14:textId="77777777" w:rsidR="009A5386" w:rsidRPr="00D30E0C" w:rsidRDefault="009A5386" w:rsidP="009A5386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4A98958" w14:textId="77777777" w:rsidR="009A5386" w:rsidRPr="00D30E0C" w:rsidRDefault="009A5386" w:rsidP="009A5386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706C751" w14:textId="4D66F4C3" w:rsidR="009A5386" w:rsidRPr="00D30E0C" w:rsidRDefault="00FA03D7" w:rsidP="009A5386">
      <w:pPr>
        <w:spacing w:after="6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ВОЛКОВА</w:t>
      </w:r>
      <w:r w:rsidR="009A5386" w:rsidRPr="00D30E0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Валерия</w:t>
      </w:r>
      <w:r w:rsidR="009A5386" w:rsidRPr="00D30E0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Сергеевна</w:t>
      </w:r>
    </w:p>
    <w:p w14:paraId="7A1939CD" w14:textId="77777777" w:rsidR="009A5386" w:rsidRPr="00D30E0C" w:rsidRDefault="009A5386" w:rsidP="009A538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4CB6356" w14:textId="77777777" w:rsidR="009A5386" w:rsidRPr="00D30E0C" w:rsidRDefault="009A5386" w:rsidP="009A5386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79AEA970" w14:textId="77777777" w:rsidR="009A5386" w:rsidRPr="00D30E0C" w:rsidRDefault="009A5386" w:rsidP="009A538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770C2C8" w14:textId="77777777" w:rsidR="00FA03D7" w:rsidRPr="00F61ED0" w:rsidRDefault="00FA03D7" w:rsidP="00FA03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E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Вербальные и невербальные средства выражения в мотивной структуре кинотекста (на примере фильма Кантемира Балагова «Дылда»)   </w:t>
      </w:r>
    </w:p>
    <w:p w14:paraId="4841AB38" w14:textId="77777777" w:rsidR="009A5386" w:rsidRPr="00D30E0C" w:rsidRDefault="009A5386" w:rsidP="009A5386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A525099" w14:textId="77777777" w:rsidR="009A5386" w:rsidRPr="00D30E0C" w:rsidRDefault="009A5386" w:rsidP="009A5386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2EABB79" w14:textId="77777777" w:rsidR="009A5386" w:rsidRPr="00D30E0C" w:rsidRDefault="009A5386" w:rsidP="009A5386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226EC25" w14:textId="77777777" w:rsidR="009A5386" w:rsidRPr="00D30E0C" w:rsidRDefault="009A5386" w:rsidP="009A5386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A3E2375" w14:textId="77777777" w:rsidR="009A5386" w:rsidRPr="00D30E0C" w:rsidRDefault="009A5386" w:rsidP="009A5386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sz w:val="28"/>
          <w:szCs w:val="28"/>
          <w:lang w:eastAsia="ru-RU"/>
        </w:rPr>
        <w:t>Уровень образования: магистратура</w:t>
      </w:r>
    </w:p>
    <w:p w14:paraId="0CE2F515" w14:textId="77777777" w:rsidR="009A5386" w:rsidRPr="00D30E0C" w:rsidRDefault="009A5386" w:rsidP="009A5386">
      <w:pPr>
        <w:spacing w:after="0" w:line="360" w:lineRule="auto"/>
        <w:jc w:val="center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Направление </w:t>
      </w:r>
      <w:r w:rsidRPr="00D30E0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45.04.02 «Лингвистика»</w:t>
      </w:r>
    </w:p>
    <w:p w14:paraId="79E0D53B" w14:textId="77777777" w:rsidR="009A5386" w:rsidRPr="00D30E0C" w:rsidRDefault="009A5386" w:rsidP="009A53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</w:t>
      </w:r>
      <w:r w:rsidRPr="00D3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ВМ.5622. «Русский язык и русская культура в аспекте русского языка как иностранного»</w:t>
      </w:r>
    </w:p>
    <w:p w14:paraId="416137E3" w14:textId="77777777" w:rsidR="009A5386" w:rsidRPr="00D30E0C" w:rsidRDefault="009A5386" w:rsidP="009A53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Pr="00D3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русская культура в аспекте русского языка как иностранного»</w:t>
      </w:r>
    </w:p>
    <w:p w14:paraId="22FD47B5" w14:textId="77777777" w:rsidR="009A5386" w:rsidRPr="00D30E0C" w:rsidRDefault="009A5386" w:rsidP="009A538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D61074A" w14:textId="77777777" w:rsidR="009A5386" w:rsidRPr="00D30E0C" w:rsidRDefault="009A5386" w:rsidP="009A5386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14:paraId="5E615236" w14:textId="08ABBA65" w:rsidR="009A5386" w:rsidRPr="00D30E0C" w:rsidRDefault="00FA03D7" w:rsidP="00D80CC8">
      <w:pPr>
        <w:spacing w:after="0" w:line="240" w:lineRule="auto"/>
        <w:ind w:left="4956" w:firstLine="114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д.ф.н., доцент</w:t>
      </w:r>
      <w:r w:rsidR="009A5386" w:rsidRPr="00D30E0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, Кафедра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истории русской литературы</w:t>
      </w:r>
    </w:p>
    <w:p w14:paraId="569BC186" w14:textId="17ADDFCF" w:rsidR="009A5386" w:rsidRDefault="00FA03D7" w:rsidP="009A5386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Бугаева</w:t>
      </w:r>
      <w:r w:rsidR="009A5386" w:rsidRPr="00D30E0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Любовь</w:t>
      </w:r>
      <w:r w:rsidR="009A5386" w:rsidRPr="00D30E0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Дмитриевна</w:t>
      </w:r>
      <w:r w:rsidR="009A5386" w:rsidRPr="00D30E0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6FD335" w14:textId="77777777" w:rsidR="00D80CC8" w:rsidRPr="00D30E0C" w:rsidRDefault="00D80CC8" w:rsidP="009A5386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701397BD" w14:textId="172EEE2D" w:rsidR="009A5386" w:rsidRDefault="009A5386" w:rsidP="00D80CC8">
      <w:pPr>
        <w:spacing w:after="0" w:line="240" w:lineRule="auto"/>
        <w:ind w:left="7080" w:firstLine="708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Рецензент: </w:t>
      </w:r>
    </w:p>
    <w:p w14:paraId="276C2564" w14:textId="77777777" w:rsidR="00D80CC8" w:rsidRDefault="00D80CC8" w:rsidP="00D80CC8">
      <w:pPr>
        <w:spacing w:after="0" w:line="240" w:lineRule="auto"/>
        <w:ind w:left="7082" w:firstLine="709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80CC8">
        <w:rPr>
          <w:rFonts w:ascii="Times New Roman" w:eastAsia="SimSun" w:hAnsi="Times New Roman" w:cs="Times New Roman"/>
          <w:sz w:val="24"/>
          <w:szCs w:val="24"/>
          <w:lang w:eastAsia="ru-RU"/>
        </w:rPr>
        <w:t>доцент,</w:t>
      </w:r>
    </w:p>
    <w:p w14:paraId="7E73E6C5" w14:textId="37514812" w:rsidR="00D80CC8" w:rsidRDefault="00D80CC8" w:rsidP="00D80CC8">
      <w:pPr>
        <w:spacing w:after="0" w:line="240" w:lineRule="auto"/>
        <w:ind w:left="5954" w:firstLine="709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80CC8">
        <w:rPr>
          <w:rFonts w:ascii="Times New Roman" w:eastAsia="SimSun" w:hAnsi="Times New Roman" w:cs="Times New Roman"/>
          <w:sz w:val="24"/>
          <w:szCs w:val="24"/>
          <w:lang w:eastAsia="ru-RU"/>
        </w:rPr>
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</w:r>
    </w:p>
    <w:p w14:paraId="44469FEC" w14:textId="7D8FE7BA" w:rsidR="00D80CC8" w:rsidRPr="00D80CC8" w:rsidRDefault="00D80CC8" w:rsidP="00D80CC8">
      <w:pPr>
        <w:spacing w:after="0" w:line="240" w:lineRule="auto"/>
        <w:ind w:left="5812" w:firstLine="142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Андрианова Мария Дмитриевна</w:t>
      </w:r>
    </w:p>
    <w:p w14:paraId="7D1CF859" w14:textId="14B9C41B" w:rsidR="00FA03D7" w:rsidRDefault="00FA03D7" w:rsidP="009A538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14:paraId="35A50B43" w14:textId="77777777" w:rsidR="00D80CC8" w:rsidRDefault="00D80CC8" w:rsidP="009A538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14:paraId="5AA504C0" w14:textId="77777777" w:rsidR="00FA03D7" w:rsidRPr="00D30E0C" w:rsidRDefault="00FA03D7" w:rsidP="00D80CC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AB1332F" w14:textId="77777777" w:rsidR="009A5386" w:rsidRPr="00D30E0C" w:rsidRDefault="009A5386" w:rsidP="009A53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30E0C">
        <w:rPr>
          <w:rFonts w:ascii="Times New Roman" w:eastAsia="SimSun" w:hAnsi="Times New Roman" w:cs="Times New Roman"/>
          <w:sz w:val="28"/>
          <w:szCs w:val="28"/>
          <w:lang w:eastAsia="ru-RU"/>
        </w:rPr>
        <w:t>Санкт-Петербург</w:t>
      </w:r>
    </w:p>
    <w:p w14:paraId="1C921F1D" w14:textId="718DFFD4" w:rsidR="00493EAE" w:rsidRPr="00BC7BDF" w:rsidRDefault="009A5386" w:rsidP="00BC7B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30E0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2021</w:t>
      </w:r>
      <w:r w:rsidR="00FA03D7"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 w:eastAsia="en-US"/>
        </w:rPr>
        <w:id w:val="-20844423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14:paraId="2CC05289" w14:textId="6C7E3C6E" w:rsidR="00493EAE" w:rsidRPr="00BC7BDF" w:rsidRDefault="00493EAE" w:rsidP="00493EAE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C7BDF">
            <w:rPr>
              <w:rFonts w:ascii="Times New Roman" w:hAnsi="Times New Roman" w:cs="Times New Roman"/>
              <w:color w:val="auto"/>
              <w:lang w:val="ru-RU"/>
            </w:rPr>
            <w:t>Оглавление</w:t>
          </w:r>
        </w:p>
        <w:p w14:paraId="0FF6D5CE" w14:textId="406C183C" w:rsidR="00493EAE" w:rsidRPr="00BC7BDF" w:rsidRDefault="00493EAE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r w:rsidRPr="00BC7BDF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BC7BDF">
            <w:rPr>
              <w:rFonts w:ascii="Times New Roman" w:hAnsi="Times New Roman" w:cs="Times New Roman"/>
              <w:i w:val="0"/>
              <w:iCs w:val="0"/>
              <w:sz w:val="28"/>
              <w:szCs w:val="28"/>
            </w:rPr>
            <w:instrText>TOC \o "1-3" \h \z \u</w:instrText>
          </w:r>
          <w:r w:rsidRPr="00BC7BDF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72670560" w:history="1">
            <w:r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В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ведение</w:t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_Toc72670560 \h </w:instrText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7509F2" w14:textId="1D4EE16F" w:rsidR="00493EAE" w:rsidRPr="00BC7BDF" w:rsidRDefault="00A52CD0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hyperlink w:anchor="_Toc72670561" w:history="1"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Г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лава</w:t>
            </w:r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 1. К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инотекст</w:t>
            </w:r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 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и</w:t>
            </w:r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 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мотивная</w:t>
            </w:r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 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структура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_Toc72670561 \h </w:instrTex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0B2EAE" w14:textId="05C73044" w:rsidR="00493EAE" w:rsidRPr="00BC7BDF" w:rsidRDefault="00A52CD0" w:rsidP="00493EAE">
          <w:pPr>
            <w:pStyle w:val="2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2" w:history="1"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 1. Кинотекст: определения понятия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_Toc72670562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0A91AA" w14:textId="278E8B3E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3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 1.1. Определение понятия «кинотекст» и смежных терминов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_Toc72670563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831967" w14:textId="6BE106F0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4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1.1.2. Лингвистическая составляющая кинотекста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_Toc72670564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723472" w14:textId="0A9617D8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5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1.1.3. Категория ситуативности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_Toc72670565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2E3CF" w14:textId="1683716F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6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1.1.4. Структура и базовые элементы кинотекста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_Toc72670566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FA79B5" w14:textId="47D1883D" w:rsidR="00493EAE" w:rsidRPr="00BC7BDF" w:rsidRDefault="00A52CD0" w:rsidP="00493EAE">
          <w:pPr>
            <w:pStyle w:val="2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7" w:history="1"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 2. Мотивная структура кинотекста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_Toc72670567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1BD1D2" w14:textId="6E02035C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8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 2.1. Понятие мотива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_Toc72670568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D408D" w14:textId="13E53925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69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 2.2. Вербальные и невербальные средства выражения мотивной структуры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_Toc72670569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24434" w14:textId="083284F4" w:rsidR="00493EAE" w:rsidRPr="00BC7BDF" w:rsidRDefault="00A52CD0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hyperlink w:anchor="_Toc72670570" w:history="1"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В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ыводы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_Toc72670570 \h </w:instrTex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25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EF56B4" w14:textId="753DEA57" w:rsidR="00493EAE" w:rsidRPr="00BC7BDF" w:rsidRDefault="00A52CD0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hyperlink w:anchor="_Toc72670571" w:history="1"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Г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лава</w:t>
            </w:r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 2. О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собенности вербальной и невербальной реализации мотивов в кинотексте на примере фильма К. Балагова «Дылда» </w:t>
            </w:r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 xml:space="preserve"> 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_Toc72670571 \h </w:instrTex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E3319" w14:textId="6EBA29D7" w:rsidR="00493EAE" w:rsidRPr="00BC7BDF" w:rsidRDefault="00A52CD0" w:rsidP="00493EAE">
          <w:pPr>
            <w:pStyle w:val="2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72" w:history="1"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2.1. Мотивная организация фильма «Дылда».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_Toc72670572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B1BBA" w14:textId="08CA61D1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73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2. 1.1. Структура мотива и его составляющие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_Toc72670573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4379A6" w14:textId="094AF118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74" w:history="1"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2.</w:t>
            </w:r>
            <w:r w:rsidR="00DE4CB9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1.2</w:t>
            </w:r>
            <w:r w:rsidR="00493EAE" w:rsidRPr="00BC7BDF">
              <w:rPr>
                <w:rStyle w:val="af0"/>
                <w:rFonts w:ascii="Times New Roman" w:hAnsi="Times New Roman" w:cs="Times New Roman"/>
                <w:bCs/>
                <w:noProof/>
                <w:sz w:val="28"/>
                <w:szCs w:val="28"/>
              </w:rPr>
              <w:t>. Языковая реализация мотива войны.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_Toc72670574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EAF4B" w14:textId="5C80978F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75" w:history="1"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E4CB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 xml:space="preserve"> Языковая реализация мотива заботы.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_Toc72670575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7AFDC" w14:textId="6620953F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76" w:history="1"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E4CB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. Языковая реализация мотива материнства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_Toc72670576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E235B4" w14:textId="26E17863" w:rsidR="00493EAE" w:rsidRPr="00BC7BDF" w:rsidRDefault="00A52CD0" w:rsidP="00493EAE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UA" w:eastAsia="ru-RU"/>
            </w:rPr>
          </w:pPr>
          <w:hyperlink w:anchor="_Toc72670577" w:history="1"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E4CB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1.5</w:t>
            </w:r>
            <w:r w:rsidR="00493EAE" w:rsidRPr="00BC7BDF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. Невербальные средства выражения мотивов войны, заботы и материнства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_Toc72670577 \h </w:instrTex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493EAE" w:rsidRPr="00BC7B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332FBB" w14:textId="0AED748D" w:rsidR="00493EAE" w:rsidRPr="00BC7BDF" w:rsidRDefault="00A52CD0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hyperlink w:anchor="_Toc72670578" w:history="1"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В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ыводы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_Toc72670578 \h </w:instrTex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53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BADDA5" w14:textId="5E817D60" w:rsidR="00493EAE" w:rsidRPr="00BC7BDF" w:rsidRDefault="00A52CD0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hyperlink w:anchor="_Toc72670579" w:history="1"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З</w:t>
            </w:r>
            <w:r w:rsid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аключение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_Toc72670579 \h </w:instrTex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55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5CC12" w14:textId="51594951" w:rsidR="00493EAE" w:rsidRPr="00BC7BDF" w:rsidRDefault="00A52CD0" w:rsidP="00493EAE">
          <w:pPr>
            <w:pStyle w:val="11"/>
            <w:tabs>
              <w:tab w:val="right" w:leader="dot" w:pos="9628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val="ru-UA" w:eastAsia="ru-RU"/>
            </w:rPr>
          </w:pPr>
          <w:hyperlink w:anchor="_Toc72670580" w:history="1">
            <w:r w:rsidR="00493EAE" w:rsidRPr="00BC7BDF">
              <w:rPr>
                <w:rStyle w:val="af0"/>
                <w:rFonts w:ascii="Times New Roman" w:hAnsi="Times New Roman" w:cs="Times New Roman"/>
                <w:i w:val="0"/>
                <w:iCs w:val="0"/>
                <w:noProof/>
                <w:sz w:val="28"/>
                <w:szCs w:val="28"/>
              </w:rPr>
              <w:t>Список использованной литературы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_Toc72670580 \h </w:instrTex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t>57</w:t>
            </w:r>
            <w:r w:rsidR="00493EAE" w:rsidRPr="00BC7BDF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2B11AE" w14:textId="695E94C5" w:rsidR="00493EAE" w:rsidRDefault="00493EAE" w:rsidP="00493EAE">
          <w:pPr>
            <w:spacing w:after="0" w:line="360" w:lineRule="auto"/>
          </w:pPr>
          <w:r w:rsidRPr="00BC7BDF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396CB90" w14:textId="2F8BADAA" w:rsidR="00493EAE" w:rsidRDefault="00493EAE" w:rsidP="00493EA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430D0" w14:textId="46A471F6" w:rsidR="00FA03D7" w:rsidRPr="00815165" w:rsidRDefault="00FA03D7" w:rsidP="00815165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1B0B2E" w14:textId="46A4EDE9" w:rsidR="00FA03D7" w:rsidRPr="00493EAE" w:rsidRDefault="00FA03D7" w:rsidP="00493EA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2670560"/>
      <w:r w:rsidRPr="00493EAE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14:paraId="4047DEFC" w14:textId="77777777" w:rsidR="00773711" w:rsidRPr="00773711" w:rsidRDefault="00773711" w:rsidP="007737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C67FD" w14:textId="422CFB1D" w:rsidR="00FA03D7" w:rsidRDefault="00FA03D7" w:rsidP="00AE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B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-го мая 2019-го года молодой режиссер Кантемир Балагов получает на Каннском кинофестивале</w:t>
      </w:r>
      <w:r w:rsidR="00631B09">
        <w:rPr>
          <w:rFonts w:ascii="Times New Roman" w:hAnsi="Times New Roman" w:cs="Times New Roman"/>
          <w:sz w:val="28"/>
          <w:szCs w:val="28"/>
        </w:rPr>
        <w:t xml:space="preserve"> Пальмовую ветвь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77A8">
        <w:rPr>
          <w:rFonts w:ascii="Times New Roman" w:hAnsi="Times New Roman" w:cs="Times New Roman"/>
          <w:i/>
          <w:iCs/>
          <w:sz w:val="28"/>
          <w:szCs w:val="28"/>
        </w:rPr>
        <w:t>собый взгляд</w:t>
      </w:r>
      <w:r>
        <w:rPr>
          <w:rFonts w:ascii="Times New Roman" w:hAnsi="Times New Roman" w:cs="Times New Roman"/>
          <w:sz w:val="28"/>
          <w:szCs w:val="28"/>
        </w:rPr>
        <w:t xml:space="preserve"> за лучшую режиссуру за фильм «Дылда»</w:t>
      </w:r>
      <w:r w:rsidR="00537959">
        <w:rPr>
          <w:rFonts w:ascii="Times New Roman" w:hAnsi="Times New Roman" w:cs="Times New Roman"/>
          <w:sz w:val="28"/>
          <w:szCs w:val="28"/>
        </w:rPr>
        <w:t xml:space="preserve"> – второй фильм в своей кинематографической карьере</w:t>
      </w:r>
      <w:r>
        <w:rPr>
          <w:rFonts w:ascii="Times New Roman" w:hAnsi="Times New Roman" w:cs="Times New Roman"/>
          <w:sz w:val="28"/>
          <w:szCs w:val="28"/>
        </w:rPr>
        <w:t xml:space="preserve">. Позже, в том же году национальный комитет </w:t>
      </w:r>
      <w:r w:rsidRPr="00CD08DF">
        <w:rPr>
          <w:rFonts w:ascii="Times New Roman" w:hAnsi="Times New Roman" w:cs="Times New Roman"/>
          <w:sz w:val="28"/>
          <w:szCs w:val="28"/>
        </w:rPr>
        <w:t xml:space="preserve">кинопремии Оскар в России принимает решение выдвинуть фильм К. Балагова на премию в номинации </w:t>
      </w:r>
      <w:r w:rsidRPr="00F777A8">
        <w:rPr>
          <w:rFonts w:ascii="Times New Roman" w:hAnsi="Times New Roman" w:cs="Times New Roman"/>
          <w:i/>
          <w:iCs/>
          <w:sz w:val="28"/>
          <w:szCs w:val="28"/>
        </w:rPr>
        <w:t>Лучший иностранный фильм.</w:t>
      </w:r>
      <w:r w:rsidRPr="00CD08DF">
        <w:rPr>
          <w:rFonts w:ascii="Times New Roman" w:hAnsi="Times New Roman" w:cs="Times New Roman"/>
          <w:sz w:val="28"/>
          <w:szCs w:val="28"/>
        </w:rPr>
        <w:t xml:space="preserve"> «Дылда» попад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8DF">
        <w:rPr>
          <w:rFonts w:ascii="Times New Roman" w:hAnsi="Times New Roman" w:cs="Times New Roman"/>
          <w:sz w:val="28"/>
          <w:szCs w:val="28"/>
        </w:rPr>
        <w:t>ет в десятку фильмов</w:t>
      </w:r>
      <w:r w:rsidR="00537959">
        <w:rPr>
          <w:rFonts w:ascii="Times New Roman" w:hAnsi="Times New Roman" w:cs="Times New Roman"/>
          <w:sz w:val="28"/>
          <w:szCs w:val="28"/>
        </w:rPr>
        <w:t>-финалистов в этой номинации</w:t>
      </w:r>
      <w:r w:rsidRPr="00CD08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0C66F4" w14:textId="77777777" w:rsidR="00A52CD0" w:rsidRDefault="00537959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0DB7">
        <w:rPr>
          <w:rFonts w:ascii="Times New Roman" w:hAnsi="Times New Roman" w:cs="Times New Roman"/>
          <w:sz w:val="28"/>
          <w:szCs w:val="28"/>
        </w:rPr>
        <w:t>ыбор данного фильма</w:t>
      </w:r>
      <w:r>
        <w:rPr>
          <w:rFonts w:ascii="Times New Roman" w:hAnsi="Times New Roman" w:cs="Times New Roman"/>
          <w:sz w:val="28"/>
          <w:szCs w:val="28"/>
        </w:rPr>
        <w:t xml:space="preserve"> для анализа в выпускной квалификационной работе</w:t>
      </w:r>
      <w:r w:rsidRPr="00FC0DB7">
        <w:rPr>
          <w:rFonts w:ascii="Times New Roman" w:hAnsi="Times New Roman" w:cs="Times New Roman"/>
          <w:sz w:val="28"/>
          <w:szCs w:val="28"/>
        </w:rPr>
        <w:t xml:space="preserve"> обусловлен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FC0DB7">
        <w:rPr>
          <w:rFonts w:ascii="Times New Roman" w:hAnsi="Times New Roman" w:cs="Times New Roman"/>
          <w:sz w:val="28"/>
          <w:szCs w:val="28"/>
        </w:rPr>
        <w:t xml:space="preserve">новизной и свежестью </w:t>
      </w:r>
      <w:r w:rsidRPr="00537959">
        <w:rPr>
          <w:rFonts w:ascii="Times New Roman" w:hAnsi="Times New Roman" w:cs="Times New Roman"/>
          <w:sz w:val="28"/>
          <w:szCs w:val="28"/>
        </w:rPr>
        <w:t>подхода</w:t>
      </w:r>
      <w:r w:rsidRPr="00FC0DB7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 xml:space="preserve">К. Балагова </w:t>
      </w:r>
      <w:r w:rsidRPr="00537959">
        <w:rPr>
          <w:rFonts w:ascii="Times New Roman" w:hAnsi="Times New Roman" w:cs="Times New Roman"/>
          <w:sz w:val="28"/>
          <w:szCs w:val="28"/>
        </w:rPr>
        <w:t>к изображению</w:t>
      </w:r>
      <w:r w:rsidRPr="00FC0DB7">
        <w:rPr>
          <w:rFonts w:ascii="Times New Roman" w:hAnsi="Times New Roman" w:cs="Times New Roman"/>
          <w:sz w:val="28"/>
          <w:szCs w:val="28"/>
        </w:rPr>
        <w:t xml:space="preserve"> темы войны в кино.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03D7">
        <w:rPr>
          <w:rFonts w:ascii="Times New Roman" w:hAnsi="Times New Roman" w:cs="Times New Roman"/>
          <w:sz w:val="28"/>
          <w:szCs w:val="28"/>
        </w:rPr>
        <w:t xml:space="preserve">дохновившись </w:t>
      </w:r>
      <w:proofErr w:type="gramStart"/>
      <w:r w:rsidR="00FA03D7">
        <w:rPr>
          <w:rFonts w:ascii="Times New Roman" w:hAnsi="Times New Roman" w:cs="Times New Roman"/>
          <w:sz w:val="28"/>
          <w:szCs w:val="28"/>
        </w:rPr>
        <w:t>книгой Светланы</w:t>
      </w:r>
      <w:proofErr w:type="gramEnd"/>
      <w:r w:rsidR="00FA03D7">
        <w:rPr>
          <w:rFonts w:ascii="Times New Roman" w:hAnsi="Times New Roman" w:cs="Times New Roman"/>
          <w:sz w:val="28"/>
          <w:szCs w:val="28"/>
        </w:rPr>
        <w:t xml:space="preserve"> Алексиевич «У войны не женское лицо», режиссер принимает смелое решение</w:t>
      </w:r>
      <w:r w:rsidR="00AE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</w:t>
      </w:r>
      <w:r w:rsidR="00AE42BE">
        <w:rPr>
          <w:rFonts w:ascii="Times New Roman" w:hAnsi="Times New Roman" w:cs="Times New Roman"/>
          <w:sz w:val="28"/>
          <w:szCs w:val="28"/>
        </w:rPr>
        <w:t xml:space="preserve"> </w:t>
      </w:r>
      <w:r w:rsidR="00FA03D7">
        <w:rPr>
          <w:rFonts w:ascii="Times New Roman" w:hAnsi="Times New Roman" w:cs="Times New Roman"/>
          <w:sz w:val="28"/>
          <w:szCs w:val="28"/>
        </w:rPr>
        <w:t>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03D7">
        <w:rPr>
          <w:rFonts w:ascii="Times New Roman" w:hAnsi="Times New Roman" w:cs="Times New Roman"/>
          <w:sz w:val="28"/>
          <w:szCs w:val="28"/>
        </w:rPr>
        <w:t xml:space="preserve"> не через фронт, </w:t>
      </w:r>
      <w:r>
        <w:rPr>
          <w:rFonts w:ascii="Times New Roman" w:hAnsi="Times New Roman" w:cs="Times New Roman"/>
          <w:sz w:val="28"/>
          <w:szCs w:val="28"/>
        </w:rPr>
        <w:t>битвы</w:t>
      </w:r>
      <w:r w:rsidR="00FA03D7">
        <w:rPr>
          <w:rFonts w:ascii="Times New Roman" w:hAnsi="Times New Roman" w:cs="Times New Roman"/>
          <w:sz w:val="28"/>
          <w:szCs w:val="28"/>
        </w:rPr>
        <w:t xml:space="preserve"> и героизм, </w:t>
      </w:r>
      <w:r w:rsidR="00A52CD0">
        <w:rPr>
          <w:rFonts w:ascii="Times New Roman" w:hAnsi="Times New Roman" w:cs="Times New Roman"/>
          <w:sz w:val="28"/>
          <w:szCs w:val="28"/>
        </w:rPr>
        <w:t xml:space="preserve">а через людей, переживающих последствия войны в первый послевоенный год. Главными персонажами становятся две девушки, Ия, или Дылда, – медсестра в госпитале, которую комиссовали с фронта по контузии, и Маша – недавно вернувшаяся из Берлина фронтовичка. </w:t>
      </w:r>
      <w:r w:rsidR="00A52CD0" w:rsidRPr="00D83250"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="00A52CD0">
        <w:rPr>
          <w:rFonts w:ascii="Times New Roman" w:hAnsi="Times New Roman" w:cs="Times New Roman"/>
          <w:sz w:val="28"/>
          <w:szCs w:val="28"/>
        </w:rPr>
        <w:t>создал большой пласт материала, позволяющий провести исследование многих его аспектов, в частности кинотекста.</w:t>
      </w:r>
    </w:p>
    <w:p w14:paraId="66E5ADC0" w14:textId="06E635E4" w:rsidR="00FA03D7" w:rsidRDefault="00FA03D7" w:rsidP="00AE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A">
        <w:rPr>
          <w:rFonts w:ascii="Times New Roman" w:hAnsi="Times New Roman" w:cs="Times New Roman"/>
          <w:sz w:val="28"/>
          <w:szCs w:val="28"/>
        </w:rPr>
        <w:t xml:space="preserve">Кинотекст – это особый </w:t>
      </w:r>
      <w:proofErr w:type="spellStart"/>
      <w:r w:rsidRPr="0013230A">
        <w:rPr>
          <w:rFonts w:ascii="Times New Roman" w:hAnsi="Times New Roman" w:cs="Times New Roman"/>
          <w:sz w:val="28"/>
          <w:szCs w:val="28"/>
        </w:rPr>
        <w:t>лингвовизуальный</w:t>
      </w:r>
      <w:proofErr w:type="spellEnd"/>
      <w:r w:rsidRPr="0013230A">
        <w:rPr>
          <w:rFonts w:ascii="Times New Roman" w:hAnsi="Times New Roman" w:cs="Times New Roman"/>
          <w:sz w:val="28"/>
          <w:szCs w:val="28"/>
        </w:rPr>
        <w:t xml:space="preserve"> феномен, текст, в котором вербальный и изобразительный компоненты образуют </w:t>
      </w:r>
      <w:r>
        <w:rPr>
          <w:rFonts w:ascii="Times New Roman" w:hAnsi="Times New Roman" w:cs="Times New Roman"/>
          <w:sz w:val="28"/>
          <w:szCs w:val="28"/>
        </w:rPr>
        <w:t>единое</w:t>
      </w:r>
      <w:r w:rsidRPr="0013230A">
        <w:rPr>
          <w:rFonts w:ascii="Times New Roman" w:hAnsi="Times New Roman" w:cs="Times New Roman"/>
          <w:sz w:val="28"/>
          <w:szCs w:val="28"/>
        </w:rPr>
        <w:t xml:space="preserve"> визуальное, структурное, смысловое и функциональное целое, обеспечивающее его комплексное прагмат</w:t>
      </w:r>
      <w:r>
        <w:rPr>
          <w:rFonts w:ascii="Times New Roman" w:hAnsi="Times New Roman" w:cs="Times New Roman"/>
          <w:sz w:val="28"/>
          <w:szCs w:val="28"/>
        </w:rPr>
        <w:t xml:space="preserve">ическое воздействие на адресата </w:t>
      </w:r>
      <w:r w:rsidRPr="00150A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Анисимова 1992: 71</w:t>
      </w:r>
      <w:r w:rsidRPr="00150A08">
        <w:rPr>
          <w:rFonts w:ascii="Times New Roman" w:hAnsi="Times New Roman" w:cs="Times New Roman"/>
          <w:sz w:val="28"/>
          <w:szCs w:val="28"/>
        </w:rPr>
        <w:t>]</w:t>
      </w:r>
      <w:r w:rsidRPr="0013230A">
        <w:rPr>
          <w:rFonts w:ascii="Times New Roman" w:hAnsi="Times New Roman" w:cs="Times New Roman"/>
          <w:sz w:val="28"/>
          <w:szCs w:val="28"/>
        </w:rPr>
        <w:t>. Эту тему исследовал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отечественные</w:t>
      </w:r>
      <w:r w:rsidRPr="0013230A">
        <w:rPr>
          <w:rFonts w:ascii="Times New Roman" w:hAnsi="Times New Roman" w:cs="Times New Roman"/>
          <w:sz w:val="28"/>
          <w:szCs w:val="28"/>
        </w:rPr>
        <w:t xml:space="preserve"> киновед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13230A">
        <w:rPr>
          <w:rFonts w:ascii="Times New Roman" w:hAnsi="Times New Roman" w:cs="Times New Roman"/>
          <w:sz w:val="28"/>
          <w:szCs w:val="28"/>
        </w:rPr>
        <w:t>лингвист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23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филологов</w:t>
      </w:r>
      <w:r w:rsidRPr="0013230A">
        <w:rPr>
          <w:rFonts w:ascii="Times New Roman" w:hAnsi="Times New Roman" w:cs="Times New Roman"/>
          <w:sz w:val="28"/>
          <w:szCs w:val="28"/>
        </w:rPr>
        <w:t xml:space="preserve">: </w:t>
      </w:r>
      <w:r w:rsidR="00A52CD0">
        <w:rPr>
          <w:rFonts w:ascii="Times New Roman" w:hAnsi="Times New Roman" w:cs="Times New Roman"/>
          <w:sz w:val="28"/>
          <w:szCs w:val="28"/>
        </w:rPr>
        <w:t xml:space="preserve">Л. Д. </w:t>
      </w:r>
      <w:r w:rsidR="00A52CD0" w:rsidRPr="0013230A">
        <w:rPr>
          <w:rFonts w:ascii="Times New Roman" w:hAnsi="Times New Roman" w:cs="Times New Roman"/>
          <w:sz w:val="28"/>
          <w:szCs w:val="28"/>
        </w:rPr>
        <w:t>Бугаев</w:t>
      </w:r>
      <w:r w:rsidR="00A52CD0">
        <w:rPr>
          <w:rFonts w:ascii="Times New Roman" w:hAnsi="Times New Roman" w:cs="Times New Roman"/>
          <w:sz w:val="28"/>
          <w:szCs w:val="28"/>
        </w:rPr>
        <w:t>а</w:t>
      </w:r>
      <w:r w:rsidR="00A52CD0" w:rsidRPr="0013230A">
        <w:rPr>
          <w:rFonts w:ascii="Times New Roman" w:hAnsi="Times New Roman" w:cs="Times New Roman"/>
          <w:sz w:val="28"/>
          <w:szCs w:val="28"/>
        </w:rPr>
        <w:t>,</w:t>
      </w:r>
      <w:r w:rsidR="00A52CD0">
        <w:rPr>
          <w:rFonts w:ascii="Times New Roman" w:hAnsi="Times New Roman" w:cs="Times New Roman"/>
          <w:sz w:val="28"/>
          <w:szCs w:val="28"/>
        </w:rPr>
        <w:t xml:space="preserve"> Г. Г.</w:t>
      </w:r>
      <w:r w:rsidR="00A52CD0" w:rsidRPr="0013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CD0" w:rsidRPr="0013230A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="00A52CD0" w:rsidRPr="0013230A">
        <w:rPr>
          <w:rFonts w:ascii="Times New Roman" w:hAnsi="Times New Roman" w:cs="Times New Roman"/>
          <w:sz w:val="28"/>
          <w:szCs w:val="28"/>
        </w:rPr>
        <w:t>,</w:t>
      </w:r>
      <w:r w:rsidR="00A52CD0">
        <w:rPr>
          <w:rFonts w:ascii="Times New Roman" w:hAnsi="Times New Roman" w:cs="Times New Roman"/>
          <w:sz w:val="28"/>
          <w:szCs w:val="28"/>
        </w:rPr>
        <w:t xml:space="preserve"> М. А. </w:t>
      </w:r>
      <w:r w:rsidR="00A52CD0" w:rsidRPr="0013230A">
        <w:rPr>
          <w:rFonts w:ascii="Times New Roman" w:hAnsi="Times New Roman" w:cs="Times New Roman"/>
          <w:sz w:val="28"/>
          <w:szCs w:val="28"/>
        </w:rPr>
        <w:t>Ефремова,</w:t>
      </w:r>
      <w:r w:rsidR="00A52CD0">
        <w:rPr>
          <w:rFonts w:ascii="Times New Roman" w:hAnsi="Times New Roman" w:cs="Times New Roman"/>
          <w:sz w:val="28"/>
          <w:szCs w:val="28"/>
        </w:rPr>
        <w:t xml:space="preserve"> Е. Е.</w:t>
      </w:r>
      <w:r w:rsidR="00A52CD0" w:rsidRPr="0013230A">
        <w:rPr>
          <w:rFonts w:ascii="Times New Roman" w:hAnsi="Times New Roman" w:cs="Times New Roman"/>
          <w:sz w:val="28"/>
          <w:szCs w:val="28"/>
        </w:rPr>
        <w:t xml:space="preserve"> Анисимова, </w:t>
      </w:r>
      <w:r w:rsidR="00A52CD0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A52CD0" w:rsidRPr="0013230A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="00A52CD0" w:rsidRPr="0013230A">
        <w:rPr>
          <w:rFonts w:ascii="Times New Roman" w:hAnsi="Times New Roman" w:cs="Times New Roman"/>
          <w:sz w:val="28"/>
          <w:szCs w:val="28"/>
        </w:rPr>
        <w:t xml:space="preserve">, </w:t>
      </w:r>
      <w:r w:rsidR="00A52CD0">
        <w:rPr>
          <w:rFonts w:ascii="Times New Roman" w:hAnsi="Times New Roman" w:cs="Times New Roman"/>
          <w:sz w:val="28"/>
          <w:szCs w:val="28"/>
        </w:rPr>
        <w:t xml:space="preserve">А. И. </w:t>
      </w:r>
      <w:r w:rsidR="00A52CD0" w:rsidRPr="0013230A">
        <w:rPr>
          <w:rFonts w:ascii="Times New Roman" w:hAnsi="Times New Roman" w:cs="Times New Roman"/>
          <w:sz w:val="28"/>
          <w:szCs w:val="28"/>
        </w:rPr>
        <w:t>Брыксин и многие другие</w:t>
      </w:r>
      <w:r w:rsidRPr="00132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59">
        <w:rPr>
          <w:rFonts w:ascii="Times New Roman" w:hAnsi="Times New Roman" w:cs="Times New Roman"/>
          <w:sz w:val="28"/>
          <w:szCs w:val="28"/>
        </w:rPr>
        <w:t xml:space="preserve">В данной работе уделено специальное внимание тексту, </w:t>
      </w:r>
      <w:r>
        <w:rPr>
          <w:rFonts w:ascii="Times New Roman" w:hAnsi="Times New Roman" w:cs="Times New Roman"/>
          <w:sz w:val="28"/>
          <w:szCs w:val="28"/>
        </w:rPr>
        <w:t>как основе кинотекста</w:t>
      </w:r>
      <w:r w:rsidRPr="0013230A">
        <w:rPr>
          <w:rFonts w:ascii="Times New Roman" w:hAnsi="Times New Roman" w:cs="Times New Roman"/>
          <w:sz w:val="28"/>
          <w:szCs w:val="28"/>
        </w:rPr>
        <w:t xml:space="preserve">. Для изучения этой темы </w:t>
      </w:r>
      <w:r w:rsidR="00537959">
        <w:rPr>
          <w:rFonts w:ascii="Times New Roman" w:hAnsi="Times New Roman" w:cs="Times New Roman"/>
          <w:sz w:val="28"/>
          <w:szCs w:val="28"/>
        </w:rPr>
        <w:t>используется</w:t>
      </w:r>
      <w:r w:rsidRPr="0013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Pr="0013230A">
        <w:rPr>
          <w:rFonts w:ascii="Times New Roman" w:hAnsi="Times New Roman" w:cs="Times New Roman"/>
          <w:sz w:val="28"/>
          <w:szCs w:val="28"/>
        </w:rPr>
        <w:t xml:space="preserve"> И. Р. Гальперина «Текст как объект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лингвистического исследования»</w:t>
      </w:r>
      <w:r w:rsidR="00537959">
        <w:rPr>
          <w:rFonts w:ascii="Times New Roman" w:hAnsi="Times New Roman" w:cs="Times New Roman"/>
          <w:sz w:val="28"/>
          <w:szCs w:val="28"/>
        </w:rPr>
        <w:t>, в котором</w:t>
      </w:r>
      <w:r w:rsidRPr="0013230A">
        <w:rPr>
          <w:rFonts w:ascii="Times New Roman" w:hAnsi="Times New Roman" w:cs="Times New Roman"/>
          <w:sz w:val="28"/>
          <w:szCs w:val="28"/>
        </w:rPr>
        <w:t xml:space="preserve"> </w:t>
      </w:r>
      <w:r w:rsidR="00537959">
        <w:rPr>
          <w:rFonts w:ascii="Times New Roman" w:hAnsi="Times New Roman" w:cs="Times New Roman"/>
          <w:sz w:val="28"/>
          <w:szCs w:val="28"/>
        </w:rPr>
        <w:t>а</w:t>
      </w:r>
      <w:r w:rsidRPr="0013230A">
        <w:rPr>
          <w:rFonts w:ascii="Times New Roman" w:hAnsi="Times New Roman" w:cs="Times New Roman"/>
          <w:sz w:val="28"/>
          <w:szCs w:val="28"/>
        </w:rPr>
        <w:t xml:space="preserve">втор определяет текст как произведение </w:t>
      </w:r>
      <w:proofErr w:type="spellStart"/>
      <w:r w:rsidRPr="0013230A">
        <w:rPr>
          <w:rFonts w:ascii="Times New Roman" w:hAnsi="Times New Roman" w:cs="Times New Roman"/>
          <w:sz w:val="28"/>
          <w:szCs w:val="28"/>
        </w:rPr>
        <w:t>речетворческого</w:t>
      </w:r>
      <w:proofErr w:type="spellEnd"/>
      <w:r w:rsidRPr="0013230A">
        <w:rPr>
          <w:rFonts w:ascii="Times New Roman" w:hAnsi="Times New Roman" w:cs="Times New Roman"/>
          <w:sz w:val="28"/>
          <w:szCs w:val="28"/>
        </w:rPr>
        <w:t xml:space="preserve"> процесса, обладающее завершенностью, состоящее из названия (заголовка) и ряда особых единиц, </w:t>
      </w:r>
      <w:r w:rsidRPr="0013230A">
        <w:rPr>
          <w:rFonts w:ascii="Times New Roman" w:hAnsi="Times New Roman" w:cs="Times New Roman"/>
          <w:sz w:val="28"/>
          <w:szCs w:val="28"/>
        </w:rPr>
        <w:lastRenderedPageBreak/>
        <w:t>объединенных разными типами лексической, грамматической, логической и стилистической связей [</w:t>
      </w:r>
      <w:r>
        <w:rPr>
          <w:rFonts w:ascii="Times New Roman" w:hAnsi="Times New Roman" w:cs="Times New Roman"/>
          <w:sz w:val="28"/>
          <w:szCs w:val="28"/>
        </w:rPr>
        <w:t>Гальперин 1981</w:t>
      </w:r>
      <w:r w:rsidRPr="001323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A">
        <w:rPr>
          <w:rFonts w:ascii="Times New Roman" w:hAnsi="Times New Roman" w:cs="Times New Roman"/>
          <w:sz w:val="28"/>
          <w:szCs w:val="28"/>
        </w:rPr>
        <w:t xml:space="preserve">17]. Из этого определения следует, что текст может существовать только в письменной форме. В данной </w:t>
      </w:r>
      <w:r>
        <w:rPr>
          <w:rFonts w:ascii="Times New Roman" w:hAnsi="Times New Roman" w:cs="Times New Roman"/>
          <w:sz w:val="28"/>
          <w:szCs w:val="28"/>
        </w:rPr>
        <w:t xml:space="preserve">работе предпринята попытка анализа неактуальности данного утверждения, </w:t>
      </w:r>
      <w:r w:rsidR="005379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A">
        <w:rPr>
          <w:rFonts w:ascii="Times New Roman" w:hAnsi="Times New Roman" w:cs="Times New Roman"/>
          <w:sz w:val="28"/>
          <w:szCs w:val="28"/>
        </w:rPr>
        <w:t>текст будет рассмотрен как продукт речемыслите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13230A">
        <w:rPr>
          <w:rFonts w:ascii="Times New Roman" w:hAnsi="Times New Roman" w:cs="Times New Roman"/>
          <w:sz w:val="28"/>
          <w:szCs w:val="28"/>
        </w:rPr>
        <w:t>ной деятельности, результат</w:t>
      </w:r>
      <w:r>
        <w:rPr>
          <w:rFonts w:ascii="Times New Roman" w:hAnsi="Times New Roman" w:cs="Times New Roman"/>
          <w:sz w:val="28"/>
          <w:szCs w:val="28"/>
        </w:rPr>
        <w:t xml:space="preserve"> которой может</w:t>
      </w:r>
      <w:r w:rsidRPr="0013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выступать</w:t>
      </w:r>
      <w:r w:rsidRPr="0013230A">
        <w:rPr>
          <w:rFonts w:ascii="Times New Roman" w:hAnsi="Times New Roman" w:cs="Times New Roman"/>
          <w:sz w:val="28"/>
          <w:szCs w:val="28"/>
        </w:rPr>
        <w:t xml:space="preserve"> как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письменной, так и в устной форме. </w:t>
      </w:r>
    </w:p>
    <w:p w14:paraId="144798F6" w14:textId="77777777" w:rsidR="00FA03D7" w:rsidRDefault="00FA03D7" w:rsidP="00AE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основных составляющих</w:t>
      </w:r>
      <w:r w:rsidRPr="00150A08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 являютс</w:t>
      </w:r>
      <w:r>
        <w:rPr>
          <w:rFonts w:ascii="Times New Roman" w:hAnsi="Times New Roman" w:cs="Times New Roman"/>
          <w:sz w:val="28"/>
          <w:szCs w:val="28"/>
        </w:rPr>
        <w:t>я его мотивы и их взаимодействие</w:t>
      </w:r>
      <w:r w:rsidRPr="00150A08">
        <w:rPr>
          <w:rFonts w:ascii="Times New Roman" w:hAnsi="Times New Roman" w:cs="Times New Roman"/>
          <w:sz w:val="28"/>
          <w:szCs w:val="28"/>
        </w:rPr>
        <w:t>. Следуя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делению А. Н. Веселовского, </w:t>
      </w:r>
      <w:r w:rsidRPr="00150A08">
        <w:rPr>
          <w:rFonts w:ascii="Times New Roman" w:hAnsi="Times New Roman" w:cs="Times New Roman"/>
          <w:sz w:val="28"/>
          <w:szCs w:val="28"/>
        </w:rPr>
        <w:t xml:space="preserve">мотив –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A08">
        <w:rPr>
          <w:rFonts w:ascii="Times New Roman" w:hAnsi="Times New Roman" w:cs="Times New Roman"/>
          <w:sz w:val="28"/>
          <w:szCs w:val="28"/>
        </w:rPr>
        <w:t>простейшие формулы, которые составляют сюжет</w:t>
      </w:r>
      <w:r>
        <w:rPr>
          <w:rFonts w:ascii="Times New Roman" w:hAnsi="Times New Roman" w:cs="Times New Roman"/>
          <w:sz w:val="28"/>
          <w:szCs w:val="28"/>
        </w:rPr>
        <w:t>» [Веселовский 1989: 16]</w:t>
      </w:r>
      <w:r w:rsidRPr="00150A08">
        <w:rPr>
          <w:rFonts w:ascii="Times New Roman" w:hAnsi="Times New Roman" w:cs="Times New Roman"/>
          <w:sz w:val="28"/>
          <w:szCs w:val="28"/>
        </w:rPr>
        <w:t xml:space="preserve">. Мотивная структура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0A08">
        <w:rPr>
          <w:rFonts w:ascii="Times New Roman" w:hAnsi="Times New Roman" w:cs="Times New Roman"/>
          <w:sz w:val="28"/>
          <w:szCs w:val="28"/>
        </w:rPr>
        <w:t>концептуально значимая конструктивная связь повторя</w:t>
      </w:r>
      <w:r>
        <w:rPr>
          <w:rFonts w:ascii="Times New Roman" w:hAnsi="Times New Roman" w:cs="Times New Roman"/>
          <w:sz w:val="28"/>
          <w:szCs w:val="28"/>
        </w:rPr>
        <w:t>ющихся элементов текста</w:t>
      </w:r>
      <w:r w:rsidRPr="00150A08">
        <w:rPr>
          <w:rFonts w:ascii="Times New Roman" w:hAnsi="Times New Roman" w:cs="Times New Roman"/>
          <w:sz w:val="28"/>
          <w:szCs w:val="28"/>
        </w:rPr>
        <w:t xml:space="preserve">. Основными </w:t>
      </w:r>
      <w:r>
        <w:rPr>
          <w:rFonts w:ascii="Times New Roman" w:hAnsi="Times New Roman" w:cs="Times New Roman"/>
          <w:sz w:val="28"/>
          <w:szCs w:val="28"/>
        </w:rPr>
        <w:t>связующими</w:t>
      </w:r>
      <w:r w:rsidRPr="00150A08">
        <w:rPr>
          <w:rFonts w:ascii="Times New Roman" w:hAnsi="Times New Roman" w:cs="Times New Roman"/>
          <w:sz w:val="28"/>
          <w:szCs w:val="28"/>
        </w:rPr>
        <w:t xml:space="preserve"> элементами работы выступа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50A08">
        <w:rPr>
          <w:rFonts w:ascii="Times New Roman" w:hAnsi="Times New Roman" w:cs="Times New Roman"/>
          <w:sz w:val="28"/>
          <w:szCs w:val="28"/>
        </w:rPr>
        <w:t xml:space="preserve"> мотивы, формир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150A08">
        <w:rPr>
          <w:rFonts w:ascii="Times New Roman" w:hAnsi="Times New Roman" w:cs="Times New Roman"/>
          <w:sz w:val="28"/>
          <w:szCs w:val="28"/>
        </w:rPr>
        <w:t xml:space="preserve"> вербальные и невербальные способы выражения. Каждый из мотивов на лексическом уровне состоит из речевых и неречевых элементов, равны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0A08">
        <w:rPr>
          <w:rFonts w:ascii="Times New Roman" w:hAnsi="Times New Roman" w:cs="Times New Roman"/>
          <w:sz w:val="28"/>
          <w:szCs w:val="28"/>
        </w:rPr>
        <w:t xml:space="preserve"> между собой по своему значению в кинотексте. Неречевые элементы, которые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150A08">
        <w:rPr>
          <w:rFonts w:ascii="Times New Roman" w:hAnsi="Times New Roman" w:cs="Times New Roman"/>
          <w:sz w:val="28"/>
          <w:szCs w:val="28"/>
        </w:rPr>
        <w:t xml:space="preserve"> условно-речевы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50A08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>измами,</w:t>
      </w:r>
      <w:r w:rsidRPr="0015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Pr="00150A08">
        <w:rPr>
          <w:rFonts w:ascii="Times New Roman" w:hAnsi="Times New Roman" w:cs="Times New Roman"/>
          <w:sz w:val="28"/>
          <w:szCs w:val="28"/>
        </w:rPr>
        <w:t xml:space="preserve"> неотъемлем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0A08">
        <w:rPr>
          <w:rFonts w:ascii="Times New Roman" w:hAnsi="Times New Roman" w:cs="Times New Roman"/>
          <w:sz w:val="28"/>
          <w:szCs w:val="28"/>
        </w:rPr>
        <w:t xml:space="preserve"> часть кинотекста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являются</w:t>
      </w:r>
      <w:r w:rsidRPr="00150A0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50A08">
        <w:rPr>
          <w:rFonts w:ascii="Times New Roman" w:hAnsi="Times New Roman" w:cs="Times New Roman"/>
          <w:sz w:val="28"/>
          <w:szCs w:val="28"/>
        </w:rPr>
        <w:t>данной работы.</w:t>
      </w:r>
    </w:p>
    <w:p w14:paraId="19C3D2A9" w14:textId="28E4E5B8" w:rsidR="00FA03D7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исследовании выявляются и анализируются</w:t>
      </w:r>
      <w:r w:rsidRPr="00F13382">
        <w:rPr>
          <w:rFonts w:ascii="Times New Roman" w:hAnsi="Times New Roman" w:cs="Times New Roman"/>
          <w:sz w:val="28"/>
          <w:szCs w:val="28"/>
        </w:rPr>
        <w:t xml:space="preserve"> </w:t>
      </w:r>
      <w:r w:rsidR="00537959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важные</w:t>
      </w:r>
      <w:r w:rsidRPr="00F13382">
        <w:rPr>
          <w:rFonts w:ascii="Times New Roman" w:hAnsi="Times New Roman" w:cs="Times New Roman"/>
          <w:sz w:val="28"/>
          <w:szCs w:val="28"/>
        </w:rPr>
        <w:t xml:space="preserve"> моти</w:t>
      </w:r>
      <w:r>
        <w:rPr>
          <w:rFonts w:ascii="Times New Roman" w:hAnsi="Times New Roman" w:cs="Times New Roman"/>
          <w:sz w:val="28"/>
          <w:szCs w:val="28"/>
        </w:rPr>
        <w:t xml:space="preserve">вы фильма К. Балагова «Дылда». Эти мотивы также сопоставляются </w:t>
      </w:r>
      <w:r w:rsidRPr="00F133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F13382">
        <w:rPr>
          <w:rFonts w:ascii="Times New Roman" w:hAnsi="Times New Roman" w:cs="Times New Roman"/>
          <w:sz w:val="28"/>
          <w:szCs w:val="28"/>
        </w:rPr>
        <w:t>вербальны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3382">
        <w:rPr>
          <w:rFonts w:ascii="Times New Roman" w:hAnsi="Times New Roman" w:cs="Times New Roman"/>
          <w:sz w:val="28"/>
          <w:szCs w:val="28"/>
        </w:rPr>
        <w:t xml:space="preserve"> и невербальны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3382">
        <w:rPr>
          <w:rFonts w:ascii="Times New Roman" w:hAnsi="Times New Roman" w:cs="Times New Roman"/>
          <w:sz w:val="28"/>
          <w:szCs w:val="28"/>
        </w:rPr>
        <w:t xml:space="preserve"> средств выражения. К вербальным средствам относится лексика, </w:t>
      </w:r>
      <w:r>
        <w:rPr>
          <w:rFonts w:ascii="Times New Roman" w:hAnsi="Times New Roman" w:cs="Times New Roman"/>
          <w:sz w:val="28"/>
          <w:szCs w:val="28"/>
        </w:rPr>
        <w:t>которая анализируется на материале диалогов</w:t>
      </w:r>
      <w:r w:rsidRPr="00F13382">
        <w:rPr>
          <w:rFonts w:ascii="Times New Roman" w:hAnsi="Times New Roman" w:cs="Times New Roman"/>
          <w:sz w:val="28"/>
          <w:szCs w:val="28"/>
        </w:rPr>
        <w:t>, а к невербальным – цвета, эмоции, выражение пространства и атмосферы и т.д.</w:t>
      </w:r>
      <w:r w:rsidR="00537959">
        <w:rPr>
          <w:rFonts w:ascii="Times New Roman" w:hAnsi="Times New Roman" w:cs="Times New Roman"/>
          <w:sz w:val="28"/>
          <w:szCs w:val="28"/>
        </w:rPr>
        <w:t xml:space="preserve">, в соответствии с мнением, изложенным в </w:t>
      </w:r>
      <w:r w:rsidRPr="009E113F">
        <w:rPr>
          <w:rFonts w:ascii="Times New Roman" w:hAnsi="Times New Roman" w:cs="Times New Roman"/>
          <w:sz w:val="28"/>
          <w:szCs w:val="28"/>
        </w:rPr>
        <w:t>стать</w:t>
      </w:r>
      <w:r w:rsidR="00537959">
        <w:rPr>
          <w:rFonts w:ascii="Times New Roman" w:hAnsi="Times New Roman" w:cs="Times New Roman"/>
          <w:sz w:val="28"/>
          <w:szCs w:val="28"/>
        </w:rPr>
        <w:t>е</w:t>
      </w:r>
      <w:r w:rsidRPr="009E113F">
        <w:rPr>
          <w:rFonts w:ascii="Times New Roman" w:hAnsi="Times New Roman" w:cs="Times New Roman"/>
          <w:sz w:val="28"/>
          <w:szCs w:val="28"/>
        </w:rPr>
        <w:t xml:space="preserve"> Б.</w:t>
      </w:r>
      <w:r w:rsidR="00F04FE3">
        <w:rPr>
          <w:rFonts w:ascii="Times New Roman" w:hAnsi="Times New Roman" w:cs="Times New Roman"/>
          <w:sz w:val="28"/>
          <w:szCs w:val="28"/>
        </w:rPr>
        <w:t xml:space="preserve"> </w:t>
      </w:r>
      <w:r w:rsidRPr="009E113F">
        <w:rPr>
          <w:rFonts w:ascii="Times New Roman" w:hAnsi="Times New Roman" w:cs="Times New Roman"/>
          <w:sz w:val="28"/>
          <w:szCs w:val="28"/>
        </w:rPr>
        <w:t>М. Гаспарова</w:t>
      </w:r>
      <w:r w:rsidRPr="00F13382">
        <w:rPr>
          <w:rFonts w:ascii="Times New Roman" w:hAnsi="Times New Roman" w:cs="Times New Roman"/>
          <w:sz w:val="28"/>
          <w:szCs w:val="28"/>
        </w:rPr>
        <w:t xml:space="preserve"> «Из наблюдений над мотивной структурой романа М. А. Булгакова «Мастер и Маргарита»,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13382">
        <w:rPr>
          <w:rFonts w:ascii="Times New Roman" w:hAnsi="Times New Roman" w:cs="Times New Roman"/>
          <w:sz w:val="28"/>
          <w:szCs w:val="28"/>
        </w:rPr>
        <w:t xml:space="preserve">в роли мотива может выступать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382">
        <w:rPr>
          <w:rFonts w:ascii="Times New Roman" w:hAnsi="Times New Roman" w:cs="Times New Roman"/>
          <w:sz w:val="28"/>
          <w:szCs w:val="28"/>
        </w:rPr>
        <w:t>любой феномен, любое смысловое «пятно» – событие, черта характера, элемент ландшафта, любой предмет, краска, звук и т.д.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2A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Гаспаров 1994: 4</w:t>
      </w:r>
      <w:r w:rsidRPr="000E2AAC">
        <w:rPr>
          <w:rFonts w:ascii="Times New Roman" w:hAnsi="Times New Roman" w:cs="Times New Roman"/>
          <w:sz w:val="28"/>
          <w:szCs w:val="28"/>
        </w:rPr>
        <w:t>]</w:t>
      </w:r>
      <w:r w:rsidRPr="00F133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93094C" w14:textId="5C1EB78E" w:rsidR="00FA03D7" w:rsidRPr="00F13382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82">
        <w:rPr>
          <w:rFonts w:ascii="Times New Roman" w:hAnsi="Times New Roman" w:cs="Times New Roman"/>
          <w:sz w:val="28"/>
          <w:szCs w:val="28"/>
        </w:rPr>
        <w:t xml:space="preserve">Тема мотивных структур в аспекте </w:t>
      </w:r>
      <w:r w:rsidRPr="00751C30">
        <w:rPr>
          <w:rFonts w:ascii="Times New Roman" w:hAnsi="Times New Roman" w:cs="Times New Roman"/>
          <w:sz w:val="28"/>
          <w:szCs w:val="28"/>
        </w:rPr>
        <w:t>кинотекста</w:t>
      </w:r>
      <w:r w:rsidRPr="00F13382">
        <w:rPr>
          <w:rFonts w:ascii="Times New Roman" w:hAnsi="Times New Roman" w:cs="Times New Roman"/>
          <w:sz w:val="28"/>
          <w:szCs w:val="28"/>
        </w:rPr>
        <w:t xml:space="preserve"> </w:t>
      </w:r>
      <w:r w:rsidR="00537959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изучена</w:t>
      </w:r>
      <w:r w:rsidRPr="00F13382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ознакомлении с имеющим отношение к теме </w:t>
      </w:r>
      <w:r w:rsidRPr="00F13382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3382">
        <w:rPr>
          <w:rFonts w:ascii="Times New Roman" w:hAnsi="Times New Roman" w:cs="Times New Roman"/>
          <w:sz w:val="28"/>
          <w:szCs w:val="28"/>
        </w:rPr>
        <w:t xml:space="preserve"> не обнаружено ни </w:t>
      </w:r>
      <w:r w:rsidRPr="00F13382">
        <w:rPr>
          <w:rFonts w:ascii="Times New Roman" w:hAnsi="Times New Roman" w:cs="Times New Roman"/>
          <w:sz w:val="28"/>
          <w:szCs w:val="28"/>
        </w:rPr>
        <w:lastRenderedPageBreak/>
        <w:t xml:space="preserve">одной работы, рассматривающей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13382">
        <w:rPr>
          <w:rFonts w:ascii="Times New Roman" w:hAnsi="Times New Roman" w:cs="Times New Roman"/>
          <w:sz w:val="28"/>
          <w:szCs w:val="28"/>
        </w:rPr>
        <w:t>эту тему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13382">
        <w:rPr>
          <w:rFonts w:ascii="Times New Roman" w:hAnsi="Times New Roman" w:cs="Times New Roman"/>
          <w:sz w:val="28"/>
          <w:szCs w:val="28"/>
        </w:rPr>
        <w:t xml:space="preserve"> придает </w:t>
      </w:r>
      <w:r w:rsidR="00537959"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 w:rsidRPr="00F13382">
        <w:rPr>
          <w:rFonts w:ascii="Times New Roman" w:hAnsi="Times New Roman" w:cs="Times New Roman"/>
          <w:sz w:val="28"/>
          <w:szCs w:val="28"/>
        </w:rPr>
        <w:t xml:space="preserve">актуальность и научную новизну исследованию. </w:t>
      </w:r>
    </w:p>
    <w:p w14:paraId="49D88B71" w14:textId="6AE1CED1" w:rsidR="00FA03D7" w:rsidRPr="00F13382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537959">
        <w:rPr>
          <w:rFonts w:ascii="Times New Roman" w:hAnsi="Times New Roman" w:cs="Times New Roman"/>
          <w:sz w:val="28"/>
          <w:szCs w:val="28"/>
        </w:rPr>
        <w:t xml:space="preserve">были выбраны следующие </w:t>
      </w:r>
      <w:r>
        <w:rPr>
          <w:rFonts w:ascii="Times New Roman" w:hAnsi="Times New Roman" w:cs="Times New Roman"/>
          <w:sz w:val="28"/>
          <w:szCs w:val="28"/>
        </w:rPr>
        <w:t>мотивны</w:t>
      </w:r>
      <w:r w:rsidR="00537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5379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3382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>, заботы и материнства</w:t>
      </w:r>
      <w:r w:rsidRPr="00F13382">
        <w:rPr>
          <w:rFonts w:ascii="Times New Roman" w:hAnsi="Times New Roman" w:cs="Times New Roman"/>
          <w:sz w:val="28"/>
          <w:szCs w:val="28"/>
        </w:rPr>
        <w:t xml:space="preserve">. </w:t>
      </w:r>
      <w:r w:rsidR="00537959">
        <w:rPr>
          <w:rFonts w:ascii="Times New Roman" w:hAnsi="Times New Roman" w:cs="Times New Roman"/>
          <w:sz w:val="28"/>
          <w:szCs w:val="28"/>
        </w:rPr>
        <w:t xml:space="preserve">Была поставлена задача исследовать </w:t>
      </w:r>
      <w:proofErr w:type="spellStart"/>
      <w:r w:rsidRPr="00F13382">
        <w:rPr>
          <w:rFonts w:ascii="Times New Roman" w:hAnsi="Times New Roman" w:cs="Times New Roman"/>
          <w:sz w:val="28"/>
          <w:szCs w:val="28"/>
        </w:rPr>
        <w:t>исследовать</w:t>
      </w:r>
      <w:proofErr w:type="spellEnd"/>
      <w:r w:rsidRPr="00F1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мотивы по отдельности</w:t>
      </w:r>
      <w:r w:rsidRPr="00F1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лексическом уровне</w:t>
      </w:r>
      <w:r w:rsidRPr="00F13382">
        <w:rPr>
          <w:rFonts w:ascii="Times New Roman" w:hAnsi="Times New Roman" w:cs="Times New Roman"/>
          <w:sz w:val="28"/>
          <w:szCs w:val="28"/>
        </w:rPr>
        <w:t xml:space="preserve"> и сопоставить</w:t>
      </w:r>
      <w:r w:rsidR="00537959">
        <w:rPr>
          <w:rFonts w:ascii="Times New Roman" w:hAnsi="Times New Roman" w:cs="Times New Roman"/>
          <w:sz w:val="28"/>
          <w:szCs w:val="28"/>
        </w:rPr>
        <w:t xml:space="preserve"> их</w:t>
      </w:r>
      <w:r w:rsidRPr="00F13382">
        <w:rPr>
          <w:rFonts w:ascii="Times New Roman" w:hAnsi="Times New Roman" w:cs="Times New Roman"/>
          <w:sz w:val="28"/>
          <w:szCs w:val="28"/>
        </w:rPr>
        <w:t xml:space="preserve"> с невербальными средствами выражения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D7C5A">
        <w:rPr>
          <w:rFonts w:ascii="Times New Roman" w:hAnsi="Times New Roman" w:cs="Times New Roman"/>
          <w:sz w:val="28"/>
          <w:szCs w:val="28"/>
        </w:rPr>
        <w:t>ечь, мимика, жесты, звуки,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5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7C5A">
        <w:rPr>
          <w:rFonts w:ascii="Times New Roman" w:hAnsi="Times New Roman" w:cs="Times New Roman"/>
          <w:sz w:val="28"/>
          <w:szCs w:val="28"/>
        </w:rPr>
        <w:t>тся неотъемлемой частью кинотекста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59">
        <w:rPr>
          <w:rFonts w:ascii="Times New Roman" w:hAnsi="Times New Roman" w:cs="Times New Roman"/>
          <w:sz w:val="28"/>
          <w:szCs w:val="28"/>
        </w:rPr>
        <w:t>в качестве</w:t>
      </w:r>
      <w:r w:rsidRPr="0070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невербальны</w:t>
      </w:r>
      <w:r w:rsidR="005379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 выражения</w:t>
      </w:r>
      <w:r w:rsidRPr="00ED7C5A">
        <w:rPr>
          <w:rFonts w:ascii="Times New Roman" w:hAnsi="Times New Roman" w:cs="Times New Roman"/>
          <w:sz w:val="28"/>
          <w:szCs w:val="28"/>
        </w:rPr>
        <w:t>. Интерьеры, пейзажи и объекты внутри самого фильма вступают в коммуникацию друг с другом. В данной выпускной квалификационной работе предпринята попытка изучить взаимосвязь всех этих компонентов в фильм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C5A">
        <w:rPr>
          <w:rFonts w:ascii="Times New Roman" w:hAnsi="Times New Roman" w:cs="Times New Roman"/>
          <w:sz w:val="28"/>
          <w:szCs w:val="28"/>
        </w:rPr>
        <w:t xml:space="preserve"> К. Балагова «Дылда»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6A37EF" w14:textId="20AF56D5" w:rsidR="00FA03D7" w:rsidRPr="00F13382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8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13382">
        <w:rPr>
          <w:rFonts w:ascii="Times New Roman" w:hAnsi="Times New Roman" w:cs="Times New Roman"/>
          <w:sz w:val="28"/>
          <w:szCs w:val="28"/>
        </w:rPr>
        <w:t xml:space="preserve"> выпускной </w:t>
      </w:r>
      <w:r w:rsidRPr="00A52CD0">
        <w:rPr>
          <w:rFonts w:ascii="Times New Roman" w:hAnsi="Times New Roman" w:cs="Times New Roman"/>
          <w:sz w:val="28"/>
          <w:szCs w:val="28"/>
        </w:rPr>
        <w:t xml:space="preserve">квалификационной работы – выявление </w:t>
      </w:r>
      <w:commentRangeStart w:id="1"/>
      <w:r w:rsidRPr="00A52CD0">
        <w:rPr>
          <w:rFonts w:ascii="Times New Roman" w:hAnsi="Times New Roman" w:cs="Times New Roman"/>
          <w:sz w:val="28"/>
          <w:szCs w:val="28"/>
        </w:rPr>
        <w:t>взаимодействий</w:t>
      </w:r>
      <w:commentRangeEnd w:id="1"/>
      <w:r w:rsidRPr="00A52CD0">
        <w:rPr>
          <w:rStyle w:val="ac"/>
          <w:rFonts w:ascii="Times New Roman" w:eastAsia="Times New Roman" w:hAnsi="Times New Roman" w:cs="Times New Roman"/>
          <w:lang w:val="en-US" w:eastAsia="ru-RU"/>
        </w:rPr>
        <w:commentReference w:id="1"/>
      </w:r>
      <w:r w:rsidRPr="00A52CD0">
        <w:rPr>
          <w:rFonts w:ascii="Times New Roman" w:hAnsi="Times New Roman" w:cs="Times New Roman"/>
          <w:sz w:val="28"/>
          <w:szCs w:val="28"/>
        </w:rPr>
        <w:t xml:space="preserve"> вербальных и невербальных средств выражения в мотивной структуре кинотекста на примере фильма «Дылда» К. Балагова</w:t>
      </w:r>
      <w:r w:rsidR="00FA03D7" w:rsidRPr="00A52CD0">
        <w:rPr>
          <w:rFonts w:ascii="Times New Roman" w:hAnsi="Times New Roman" w:cs="Times New Roman"/>
          <w:sz w:val="28"/>
          <w:szCs w:val="28"/>
        </w:rPr>
        <w:t>.</w:t>
      </w:r>
      <w:r w:rsidR="00FA03D7" w:rsidRPr="00F13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0830B" w14:textId="77777777" w:rsidR="00FA03D7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82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</w:t>
      </w:r>
      <w:r w:rsidRPr="009E113F">
        <w:rPr>
          <w:rFonts w:ascii="Times New Roman" w:hAnsi="Times New Roman" w:cs="Times New Roman"/>
          <w:sz w:val="28"/>
          <w:szCs w:val="28"/>
        </w:rPr>
        <w:t>решить</w:t>
      </w:r>
      <w:r w:rsidRPr="00F13382">
        <w:rPr>
          <w:rFonts w:ascii="Times New Roman" w:hAnsi="Times New Roman" w:cs="Times New Roman"/>
          <w:sz w:val="28"/>
          <w:szCs w:val="28"/>
        </w:rPr>
        <w:t xml:space="preserve"> ряд </w:t>
      </w:r>
      <w:r w:rsidRPr="00F13382">
        <w:rPr>
          <w:rFonts w:ascii="Times New Roman" w:hAnsi="Times New Roman" w:cs="Times New Roman"/>
          <w:b/>
          <w:sz w:val="28"/>
          <w:szCs w:val="28"/>
        </w:rPr>
        <w:t>задач</w:t>
      </w:r>
      <w:r w:rsidRPr="00F133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E0382D" w14:textId="77777777" w:rsidR="00FA03D7" w:rsidRPr="00BE5F0C" w:rsidRDefault="00FA03D7" w:rsidP="00FA03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мотивов для исследования;</w:t>
      </w:r>
      <w:r w:rsidRPr="001C564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71D807DC" w14:textId="77777777" w:rsidR="00FA03D7" w:rsidRDefault="00FA03D7" w:rsidP="00FA03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мотивных структур в кинотексте;</w:t>
      </w:r>
    </w:p>
    <w:p w14:paraId="07B28A3F" w14:textId="77777777" w:rsidR="00FA03D7" w:rsidRPr="00535548" w:rsidRDefault="00FA03D7" w:rsidP="00FA03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548">
        <w:rPr>
          <w:rFonts w:ascii="Times New Roman" w:hAnsi="Times New Roman"/>
          <w:sz w:val="28"/>
          <w:szCs w:val="28"/>
        </w:rPr>
        <w:t>Выявление языковых реализаций в выделенных мотивах;</w:t>
      </w:r>
    </w:p>
    <w:p w14:paraId="0CD32C5B" w14:textId="2CB1E890" w:rsidR="00FA03D7" w:rsidRPr="00AE42BE" w:rsidRDefault="00FA03D7" w:rsidP="00FA03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невербальных средств выражений мотивов.</w:t>
      </w:r>
    </w:p>
    <w:p w14:paraId="1C596246" w14:textId="77777777" w:rsidR="00FA03D7" w:rsidRPr="000B33F1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F1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0B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0B33F1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являются мотивные структуры кинотекста на примере фильма К. Балагова «Дылда».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33F1">
        <w:rPr>
          <w:rFonts w:ascii="Times New Roman" w:hAnsi="Times New Roman" w:cs="Times New Roman"/>
          <w:b/>
          <w:sz w:val="28"/>
          <w:szCs w:val="28"/>
        </w:rPr>
        <w:t>редмет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0B33F1">
        <w:rPr>
          <w:rFonts w:ascii="Times New Roman" w:hAnsi="Times New Roman" w:cs="Times New Roman"/>
          <w:sz w:val="28"/>
          <w:szCs w:val="28"/>
        </w:rPr>
        <w:t>выступают вербальные</w:t>
      </w:r>
      <w:r>
        <w:rPr>
          <w:rFonts w:ascii="Times New Roman" w:hAnsi="Times New Roman" w:cs="Times New Roman"/>
          <w:sz w:val="28"/>
          <w:szCs w:val="28"/>
        </w:rPr>
        <w:t xml:space="preserve"> и невербальные</w:t>
      </w:r>
      <w:r w:rsidRPr="000B33F1">
        <w:rPr>
          <w:rFonts w:ascii="Times New Roman" w:hAnsi="Times New Roman" w:cs="Times New Roman"/>
          <w:sz w:val="28"/>
          <w:szCs w:val="28"/>
        </w:rPr>
        <w:t xml:space="preserve"> средства выражения кинотекста. </w:t>
      </w:r>
    </w:p>
    <w:p w14:paraId="2C1BC849" w14:textId="522161A0" w:rsidR="00FA03D7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F1">
        <w:rPr>
          <w:rFonts w:ascii="Times New Roman" w:hAnsi="Times New Roman" w:cs="Times New Roman"/>
          <w:sz w:val="28"/>
          <w:szCs w:val="28"/>
        </w:rPr>
        <w:t>Существующ</w:t>
      </w:r>
      <w:r w:rsidR="0053795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F1">
        <w:rPr>
          <w:rFonts w:ascii="Times New Roman" w:hAnsi="Times New Roman" w:cs="Times New Roman"/>
          <w:sz w:val="28"/>
          <w:szCs w:val="28"/>
        </w:rPr>
        <w:t>тенденци</w:t>
      </w:r>
      <w:r w:rsidR="00537959">
        <w:rPr>
          <w:rFonts w:ascii="Times New Roman" w:hAnsi="Times New Roman" w:cs="Times New Roman"/>
          <w:sz w:val="28"/>
          <w:szCs w:val="28"/>
        </w:rPr>
        <w:t>и</w:t>
      </w:r>
      <w:r w:rsidRPr="000B33F1">
        <w:rPr>
          <w:rFonts w:ascii="Times New Roman" w:hAnsi="Times New Roman" w:cs="Times New Roman"/>
          <w:sz w:val="28"/>
          <w:szCs w:val="28"/>
        </w:rPr>
        <w:t xml:space="preserve"> </w:t>
      </w:r>
      <w:r w:rsidR="00537959">
        <w:rPr>
          <w:rFonts w:ascii="Times New Roman" w:hAnsi="Times New Roman" w:cs="Times New Roman"/>
          <w:sz w:val="28"/>
          <w:szCs w:val="28"/>
        </w:rPr>
        <w:t>заметного увеличения</w:t>
      </w:r>
      <w:r w:rsidRPr="000B33F1">
        <w:rPr>
          <w:rFonts w:ascii="Times New Roman" w:hAnsi="Times New Roman" w:cs="Times New Roman"/>
          <w:sz w:val="28"/>
          <w:szCs w:val="28"/>
        </w:rPr>
        <w:t xml:space="preserve"> визуализации многих сфер культуры, а также </w:t>
      </w:r>
      <w:r w:rsidR="00537959">
        <w:rPr>
          <w:rFonts w:ascii="Times New Roman" w:hAnsi="Times New Roman" w:cs="Times New Roman"/>
          <w:sz w:val="28"/>
          <w:szCs w:val="28"/>
        </w:rPr>
        <w:t>роста значимости и</w:t>
      </w:r>
      <w:r w:rsidRPr="000B33F1">
        <w:rPr>
          <w:rFonts w:ascii="Times New Roman" w:hAnsi="Times New Roman" w:cs="Times New Roman"/>
          <w:sz w:val="28"/>
          <w:szCs w:val="28"/>
        </w:rPr>
        <w:t xml:space="preserve"> популярности кинематографа как одного из самых доступных и понятных широким массам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0B33F1">
        <w:rPr>
          <w:rFonts w:ascii="Times New Roman" w:hAnsi="Times New Roman" w:cs="Times New Roman"/>
          <w:sz w:val="28"/>
          <w:szCs w:val="28"/>
        </w:rPr>
        <w:t>искусств</w:t>
      </w:r>
      <w:r w:rsidR="00537959">
        <w:rPr>
          <w:rFonts w:ascii="Times New Roman" w:hAnsi="Times New Roman" w:cs="Times New Roman"/>
          <w:sz w:val="28"/>
          <w:szCs w:val="28"/>
        </w:rPr>
        <w:t>а</w:t>
      </w:r>
      <w:r w:rsidRPr="000B33F1">
        <w:rPr>
          <w:rFonts w:ascii="Times New Roman" w:hAnsi="Times New Roman" w:cs="Times New Roman"/>
          <w:sz w:val="28"/>
          <w:szCs w:val="28"/>
        </w:rPr>
        <w:t xml:space="preserve">, обуславливают </w:t>
      </w:r>
      <w:r w:rsidRPr="000B33F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0B33F1">
        <w:rPr>
          <w:rFonts w:ascii="Times New Roman" w:hAnsi="Times New Roman" w:cs="Times New Roman"/>
          <w:sz w:val="28"/>
          <w:szCs w:val="28"/>
        </w:rPr>
        <w:t xml:space="preserve"> данного научного исследования.</w:t>
      </w:r>
      <w:r w:rsidRPr="00E91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0F6443" w14:textId="0702C766" w:rsidR="00FA03D7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59F">
        <w:rPr>
          <w:rFonts w:ascii="Times New Roman" w:hAnsi="Times New Roman" w:cs="Times New Roman"/>
          <w:b/>
          <w:sz w:val="28"/>
          <w:szCs w:val="28"/>
        </w:rPr>
        <w:t>Гипотез</w:t>
      </w:r>
      <w:r w:rsidR="00B4459F">
        <w:rPr>
          <w:rFonts w:ascii="Times New Roman" w:hAnsi="Times New Roman" w:cs="Times New Roman"/>
          <w:b/>
          <w:sz w:val="28"/>
          <w:szCs w:val="28"/>
        </w:rPr>
        <w:t>а</w:t>
      </w:r>
      <w:r w:rsidRPr="00B4459F">
        <w:rPr>
          <w:rFonts w:ascii="Times New Roman" w:hAnsi="Times New Roman" w:cs="Times New Roman"/>
          <w:bCs/>
          <w:sz w:val="28"/>
          <w:szCs w:val="28"/>
        </w:rPr>
        <w:t xml:space="preserve"> исследования </w:t>
      </w:r>
      <w:r w:rsidR="00815165" w:rsidRPr="00B4459F">
        <w:rPr>
          <w:rFonts w:ascii="Times New Roman" w:hAnsi="Times New Roman" w:cs="Times New Roman"/>
          <w:bCs/>
          <w:sz w:val="28"/>
          <w:szCs w:val="28"/>
        </w:rPr>
        <w:t xml:space="preserve">состоит </w:t>
      </w:r>
      <w:r w:rsidR="007A3201" w:rsidRPr="00B4459F">
        <w:rPr>
          <w:rFonts w:ascii="Times New Roman" w:hAnsi="Times New Roman" w:cs="Times New Roman"/>
          <w:bCs/>
          <w:sz w:val="28"/>
          <w:szCs w:val="28"/>
        </w:rPr>
        <w:t>в том, что</w:t>
      </w:r>
      <w:r w:rsidR="00D86C87" w:rsidRPr="00B44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59F">
        <w:rPr>
          <w:rFonts w:ascii="Times New Roman" w:hAnsi="Times New Roman" w:cs="Times New Roman"/>
          <w:bCs/>
          <w:sz w:val="28"/>
          <w:szCs w:val="28"/>
        </w:rPr>
        <w:t xml:space="preserve">взаимодействие мотивных структур с невербальными средствами выражения является </w:t>
      </w:r>
      <w:r w:rsidR="002D1E0F">
        <w:rPr>
          <w:rFonts w:ascii="Times New Roman" w:hAnsi="Times New Roman" w:cs="Times New Roman"/>
          <w:bCs/>
          <w:sz w:val="28"/>
          <w:szCs w:val="28"/>
        </w:rPr>
        <w:t>неотъемлемой</w:t>
      </w:r>
      <w:r w:rsidR="00B4459F">
        <w:rPr>
          <w:rFonts w:ascii="Times New Roman" w:hAnsi="Times New Roman" w:cs="Times New Roman"/>
          <w:bCs/>
          <w:sz w:val="28"/>
          <w:szCs w:val="28"/>
        </w:rPr>
        <w:t xml:space="preserve"> частью кинотекста</w:t>
      </w:r>
      <w:r w:rsidR="002D1E0F">
        <w:rPr>
          <w:rFonts w:ascii="Times New Roman" w:hAnsi="Times New Roman" w:cs="Times New Roman"/>
          <w:bCs/>
          <w:sz w:val="28"/>
          <w:szCs w:val="28"/>
        </w:rPr>
        <w:t>, изображенной режиссером.</w:t>
      </w:r>
    </w:p>
    <w:p w14:paraId="5BC7B313" w14:textId="77777777" w:rsidR="00773711" w:rsidRPr="00773711" w:rsidRDefault="00773711" w:rsidP="007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11">
        <w:rPr>
          <w:rFonts w:ascii="Times New Roman" w:hAnsi="Times New Roman" w:cs="Times New Roman"/>
          <w:sz w:val="28"/>
          <w:szCs w:val="28"/>
        </w:rPr>
        <w:lastRenderedPageBreak/>
        <w:t>При исследовании мы пользовались следующими методами и приемами:</w:t>
      </w:r>
    </w:p>
    <w:p w14:paraId="63498AB6" w14:textId="5D344B68" w:rsidR="00773711" w:rsidRDefault="00773711" w:rsidP="0077371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структурно-семантического анализа;</w:t>
      </w:r>
    </w:p>
    <w:p w14:paraId="5C0C1735" w14:textId="77777777" w:rsidR="00773711" w:rsidRDefault="00773711" w:rsidP="0077371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711">
        <w:rPr>
          <w:rFonts w:ascii="Times New Roman" w:hAnsi="Times New Roman"/>
          <w:sz w:val="28"/>
          <w:szCs w:val="28"/>
        </w:rPr>
        <w:t>метод семантического анализа;</w:t>
      </w:r>
    </w:p>
    <w:p w14:paraId="4960CB01" w14:textId="77777777" w:rsidR="00773711" w:rsidRDefault="00773711" w:rsidP="0077371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711">
        <w:rPr>
          <w:rFonts w:ascii="Times New Roman" w:hAnsi="Times New Roman"/>
          <w:sz w:val="28"/>
          <w:szCs w:val="28"/>
        </w:rPr>
        <w:t>метод стилистического анализа;</w:t>
      </w:r>
    </w:p>
    <w:p w14:paraId="25CA450C" w14:textId="051A5493" w:rsidR="00773711" w:rsidRPr="00AE42BE" w:rsidRDefault="00773711" w:rsidP="00AE42B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711">
        <w:rPr>
          <w:rFonts w:ascii="Times New Roman" w:hAnsi="Times New Roman"/>
          <w:sz w:val="28"/>
          <w:szCs w:val="28"/>
        </w:rPr>
        <w:t>прием направленной выборки материала.</w:t>
      </w:r>
    </w:p>
    <w:p w14:paraId="5D8602FA" w14:textId="07379861" w:rsidR="00FA03D7" w:rsidRPr="00F13382" w:rsidRDefault="00FA03D7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90">
        <w:rPr>
          <w:rFonts w:ascii="Times New Roman" w:hAnsi="Times New Roman" w:cs="Times New Roman"/>
          <w:b/>
          <w:sz w:val="28"/>
          <w:szCs w:val="28"/>
        </w:rPr>
        <w:t>Методологическую основу</w:t>
      </w:r>
      <w:r w:rsidRPr="00F06290">
        <w:rPr>
          <w:rFonts w:ascii="Times New Roman" w:hAnsi="Times New Roman" w:cs="Times New Roman"/>
          <w:sz w:val="28"/>
          <w:szCs w:val="28"/>
        </w:rPr>
        <w:t xml:space="preserve"> работы составляют труды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Анисимовой, Л.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Бугаевой, Г.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Ефремовой, Ю.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Тынянова, А.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Веселовского, Ю.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Лотмана, И.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8C5E1C">
        <w:rPr>
          <w:rFonts w:ascii="Times New Roman" w:hAnsi="Times New Roman" w:cs="Times New Roman"/>
          <w:sz w:val="28"/>
          <w:szCs w:val="28"/>
        </w:rPr>
        <w:t>Гальперина</w:t>
      </w:r>
      <w:r>
        <w:rPr>
          <w:rFonts w:ascii="Times New Roman" w:hAnsi="Times New Roman" w:cs="Times New Roman"/>
          <w:sz w:val="28"/>
          <w:szCs w:val="28"/>
        </w:rPr>
        <w:t xml:space="preserve">, В. А. Кухаренко и других </w:t>
      </w:r>
      <w:r w:rsidR="008C5E1C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6290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цифровая запись фильма «Дылда» Кантемира Балагова.</w:t>
      </w:r>
      <w:r w:rsidR="008C5E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F88FD" w14:textId="77777777" w:rsidR="00A52CD0" w:rsidRDefault="00FA03D7" w:rsidP="0081516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815165">
        <w:rPr>
          <w:b/>
          <w:sz w:val="28"/>
          <w:szCs w:val="28"/>
        </w:rPr>
        <w:t>Научная новизна</w:t>
      </w:r>
      <w:r w:rsidRPr="00815165">
        <w:rPr>
          <w:sz w:val="28"/>
          <w:szCs w:val="28"/>
        </w:rPr>
        <w:t xml:space="preserve"> работы </w:t>
      </w:r>
      <w:r w:rsidR="00815165" w:rsidRPr="00815165">
        <w:rPr>
          <w:sz w:val="28"/>
          <w:szCs w:val="28"/>
        </w:rPr>
        <w:t xml:space="preserve">заключается в разработке разноплановых методов анализа </w:t>
      </w:r>
      <w:r w:rsidRPr="00815165">
        <w:rPr>
          <w:sz w:val="28"/>
          <w:szCs w:val="28"/>
        </w:rPr>
        <w:t>мотивных структур кинотекста</w:t>
      </w:r>
      <w:r w:rsidR="00815165" w:rsidRPr="00815165">
        <w:rPr>
          <w:sz w:val="28"/>
          <w:szCs w:val="28"/>
        </w:rPr>
        <w:t xml:space="preserve"> с учетом их вербальн</w:t>
      </w:r>
      <w:proofErr w:type="spellStart"/>
      <w:r w:rsidR="00815165" w:rsidRPr="00815165">
        <w:rPr>
          <w:sz w:val="28"/>
          <w:szCs w:val="28"/>
          <w:lang w:val="ru-RU"/>
        </w:rPr>
        <w:t>ых</w:t>
      </w:r>
      <w:proofErr w:type="spellEnd"/>
      <w:r w:rsidR="00815165" w:rsidRPr="00815165">
        <w:rPr>
          <w:sz w:val="28"/>
          <w:szCs w:val="28"/>
          <w:lang w:val="ru-RU"/>
        </w:rPr>
        <w:t xml:space="preserve"> и не</w:t>
      </w:r>
      <w:r w:rsidR="00815165" w:rsidRPr="00815165">
        <w:rPr>
          <w:sz w:val="28"/>
          <w:szCs w:val="28"/>
        </w:rPr>
        <w:t>вербальных</w:t>
      </w:r>
      <w:r w:rsidR="00815165" w:rsidRPr="00815165">
        <w:rPr>
          <w:sz w:val="28"/>
          <w:szCs w:val="28"/>
          <w:lang w:val="ru-RU"/>
        </w:rPr>
        <w:t>, а также</w:t>
      </w:r>
      <w:r w:rsidR="00815165" w:rsidRPr="00815165">
        <w:rPr>
          <w:sz w:val="28"/>
          <w:szCs w:val="28"/>
        </w:rPr>
        <w:t xml:space="preserve"> смысло- и текстообразовательных особенностей</w:t>
      </w:r>
      <w:r w:rsidR="00815165" w:rsidRPr="00815165">
        <w:rPr>
          <w:sz w:val="28"/>
          <w:szCs w:val="28"/>
          <w:lang w:val="ru-RU"/>
        </w:rPr>
        <w:t>.</w:t>
      </w:r>
    </w:p>
    <w:p w14:paraId="792D2A33" w14:textId="1334103C" w:rsidR="00FA03D7" w:rsidRPr="00815165" w:rsidRDefault="00FA03D7" w:rsidP="00815165">
      <w:pPr>
        <w:pStyle w:val="af"/>
        <w:spacing w:before="0" w:beforeAutospacing="0" w:after="0" w:afterAutospacing="0" w:line="360" w:lineRule="auto"/>
        <w:ind w:firstLine="709"/>
        <w:jc w:val="both"/>
      </w:pPr>
      <w:r w:rsidRPr="00815165">
        <w:rPr>
          <w:b/>
          <w:sz w:val="28"/>
          <w:szCs w:val="28"/>
        </w:rPr>
        <w:t>Практическая значимость</w:t>
      </w:r>
      <w:r w:rsidRPr="00815165">
        <w:rPr>
          <w:sz w:val="28"/>
          <w:szCs w:val="28"/>
        </w:rPr>
        <w:t xml:space="preserve"> состоит в возможности создании первичной основы</w:t>
      </w:r>
      <w:r w:rsidR="008C5E1C" w:rsidRPr="00815165">
        <w:rPr>
          <w:sz w:val="28"/>
          <w:szCs w:val="28"/>
        </w:rPr>
        <w:t xml:space="preserve"> </w:t>
      </w:r>
      <w:r w:rsidRPr="00815165">
        <w:rPr>
          <w:sz w:val="28"/>
          <w:szCs w:val="28"/>
        </w:rPr>
        <w:t>материала о мотивных структурах в кинотексте на базе данной работы. Она может послужить источником для составления современного словаря по кинотексту. Эту работу также можно использовать при дальнейшем изучении данной темы.</w:t>
      </w:r>
      <w:r w:rsidRPr="00F13382">
        <w:rPr>
          <w:sz w:val="28"/>
          <w:szCs w:val="28"/>
        </w:rPr>
        <w:t xml:space="preserve"> </w:t>
      </w:r>
    </w:p>
    <w:p w14:paraId="2AA293D3" w14:textId="77777777" w:rsidR="00B4459F" w:rsidRDefault="00FA03D7" w:rsidP="00B445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90">
        <w:rPr>
          <w:rFonts w:ascii="Times New Roman" w:hAnsi="Times New Roman" w:cs="Times New Roman"/>
          <w:b/>
          <w:bCs/>
          <w:sz w:val="28"/>
          <w:szCs w:val="28"/>
        </w:rPr>
        <w:t>Структура работы</w:t>
      </w:r>
      <w:r w:rsidRPr="00F06290">
        <w:rPr>
          <w:rFonts w:ascii="Times New Roman" w:hAnsi="Times New Roman" w:cs="Times New Roman"/>
          <w:bCs/>
          <w:sz w:val="28"/>
          <w:szCs w:val="28"/>
        </w:rPr>
        <w:t>. Диссертация состоит из в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ведения, двух глав, заключения и </w:t>
      </w:r>
      <w:r w:rsidRPr="00F06290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bCs/>
          <w:sz w:val="28"/>
          <w:szCs w:val="28"/>
        </w:rPr>
        <w:t>иска использованной литературы</w:t>
      </w:r>
      <w:r w:rsidRPr="00F06290">
        <w:rPr>
          <w:rFonts w:ascii="Times New Roman" w:hAnsi="Times New Roman" w:cs="Times New Roman"/>
          <w:bCs/>
          <w:sz w:val="28"/>
          <w:szCs w:val="28"/>
        </w:rPr>
        <w:t xml:space="preserve">. Во введении определяются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цель и задачи, </w:t>
      </w:r>
      <w:r w:rsidRPr="00F06290">
        <w:rPr>
          <w:rFonts w:ascii="Times New Roman" w:hAnsi="Times New Roman" w:cs="Times New Roman"/>
          <w:bCs/>
          <w:sz w:val="28"/>
          <w:szCs w:val="28"/>
        </w:rPr>
        <w:t xml:space="preserve">объект и предмет исследования, его актуальность и научная значимость. В первой главе рассмотрены теоретические основы изучения </w:t>
      </w:r>
      <w:r>
        <w:rPr>
          <w:rFonts w:ascii="Times New Roman" w:hAnsi="Times New Roman" w:cs="Times New Roman"/>
          <w:bCs/>
          <w:sz w:val="28"/>
          <w:szCs w:val="28"/>
        </w:rPr>
        <w:t>кинотекста и текста</w:t>
      </w:r>
      <w:r w:rsidR="00A5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исследовано</w:t>
      </w:r>
      <w:r w:rsidRPr="00F06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понятие мотива</w:t>
      </w:r>
      <w:r w:rsidRPr="00F06290">
        <w:rPr>
          <w:rFonts w:ascii="Times New Roman" w:hAnsi="Times New Roman" w:cs="Times New Roman"/>
          <w:bCs/>
          <w:sz w:val="28"/>
          <w:szCs w:val="28"/>
        </w:rPr>
        <w:t xml:space="preserve">. Во второй главе </w:t>
      </w:r>
      <w:r>
        <w:rPr>
          <w:rFonts w:ascii="Times New Roman" w:hAnsi="Times New Roman" w:cs="Times New Roman"/>
          <w:bCs/>
          <w:sz w:val="28"/>
          <w:szCs w:val="28"/>
        </w:rPr>
        <w:t>изучены вербальные и невербальные средства выражения в мотивных структурах кинотекста.</w:t>
      </w:r>
      <w:r w:rsidRPr="00ED7C5A">
        <w:t xml:space="preserve"> </w:t>
      </w:r>
      <w:r w:rsidRPr="00ED7C5A">
        <w:rPr>
          <w:rFonts w:ascii="Times New Roman" w:hAnsi="Times New Roman" w:cs="Times New Roman"/>
          <w:bCs/>
          <w:sz w:val="28"/>
          <w:szCs w:val="28"/>
        </w:rPr>
        <w:t>В зак</w:t>
      </w:r>
      <w:r>
        <w:rPr>
          <w:rFonts w:ascii="Times New Roman" w:hAnsi="Times New Roman" w:cs="Times New Roman"/>
          <w:bCs/>
          <w:sz w:val="28"/>
          <w:szCs w:val="28"/>
        </w:rPr>
        <w:t>лючении приводятся общие вывод</w:t>
      </w:r>
      <w:r w:rsidR="00B4459F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AAADC30" w14:textId="285128A3" w:rsidR="00B4459F" w:rsidRPr="00B4459F" w:rsidRDefault="00B4459F" w:rsidP="00B4459F">
      <w:pPr>
        <w:pStyle w:val="a6"/>
        <w:spacing w:after="0"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  <w:sectPr w:rsidR="00B4459F" w:rsidRPr="00B4459F" w:rsidSect="00773711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7ED404" w14:textId="77777777" w:rsidR="00FA03D7" w:rsidRPr="00493EAE" w:rsidRDefault="00FA03D7" w:rsidP="00493EA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72670561"/>
      <w:r w:rsidRPr="00493EA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1. КИНОТЕКСТ И МОТИВНАЯ СТРУКТУРА</w:t>
      </w:r>
      <w:bookmarkEnd w:id="2"/>
    </w:p>
    <w:p w14:paraId="3C986D07" w14:textId="2C0C5A60" w:rsidR="00FA03D7" w:rsidRDefault="00FA03D7" w:rsidP="00493EA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2602074"/>
      <w:bookmarkStart w:id="4" w:name="_Toc72670562"/>
      <w:r w:rsidRPr="00493EA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1. Кинотекст: определения понятия</w:t>
      </w:r>
      <w:bookmarkEnd w:id="3"/>
      <w:bookmarkEnd w:id="4"/>
    </w:p>
    <w:p w14:paraId="70F3D1A4" w14:textId="77777777" w:rsidR="00493EAE" w:rsidRPr="00493EAE" w:rsidRDefault="00493EAE" w:rsidP="00493EAE"/>
    <w:p w14:paraId="6FCC36A6" w14:textId="748C6C9C" w:rsidR="00FA03D7" w:rsidRPr="00493EAE" w:rsidRDefault="00FA03D7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  <w:bookmarkStart w:id="5" w:name="_Toc42602075"/>
      <w:bookmarkStart w:id="6" w:name="_Toc72670563"/>
      <w:r w:rsidRPr="00493EAE">
        <w:rPr>
          <w:rFonts w:cs="Times New Roman"/>
          <w:b w:val="0"/>
          <w:bCs/>
          <w:szCs w:val="28"/>
        </w:rPr>
        <w:t xml:space="preserve">1. 1.1. </w:t>
      </w:r>
      <w:bookmarkEnd w:id="5"/>
      <w:r w:rsidRPr="00493EAE">
        <w:rPr>
          <w:rFonts w:cs="Times New Roman"/>
          <w:b w:val="0"/>
          <w:bCs/>
          <w:szCs w:val="28"/>
        </w:rPr>
        <w:t>Определение понятия «кинотекст» и смежных терминов</w:t>
      </w:r>
      <w:bookmarkEnd w:id="6"/>
    </w:p>
    <w:p w14:paraId="4A2F8AD1" w14:textId="1CED4E5E" w:rsidR="00FA03D7" w:rsidRDefault="00FA03D7" w:rsidP="00FA03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440685" w14:textId="3F9949FF" w:rsidR="00537959" w:rsidRPr="00FC0DB7" w:rsidRDefault="00537959" w:rsidP="00537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B7">
        <w:rPr>
          <w:rFonts w:ascii="Times New Roman" w:hAnsi="Times New Roman" w:cs="Times New Roman"/>
          <w:sz w:val="28"/>
          <w:szCs w:val="28"/>
        </w:rPr>
        <w:t xml:space="preserve">Теория кино </w:t>
      </w:r>
      <w:r>
        <w:rPr>
          <w:rFonts w:ascii="Times New Roman" w:hAnsi="Times New Roman" w:cs="Times New Roman"/>
          <w:sz w:val="28"/>
          <w:szCs w:val="28"/>
        </w:rPr>
        <w:t>находится в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FC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тесном</w:t>
      </w:r>
      <w:r w:rsidRPr="00FC0DB7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FC0DB7">
        <w:rPr>
          <w:rFonts w:ascii="Times New Roman" w:hAnsi="Times New Roman" w:cs="Times New Roman"/>
          <w:sz w:val="28"/>
          <w:szCs w:val="28"/>
        </w:rPr>
        <w:t xml:space="preserve"> с другими дисциплинами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 xml:space="preserve">с широкой областью гуманитарных исследований, таких как история искусств, литературоведение, лингвистика, психология и т.д. Благодаря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FC0DB7">
        <w:rPr>
          <w:rFonts w:ascii="Times New Roman" w:hAnsi="Times New Roman" w:cs="Times New Roman"/>
          <w:sz w:val="28"/>
          <w:szCs w:val="28"/>
        </w:rPr>
        <w:t xml:space="preserve"> создаются новые </w:t>
      </w:r>
      <w:r>
        <w:rPr>
          <w:rFonts w:ascii="Times New Roman" w:hAnsi="Times New Roman" w:cs="Times New Roman"/>
          <w:sz w:val="28"/>
          <w:szCs w:val="28"/>
        </w:rPr>
        <w:t>смежные подходы к</w:t>
      </w:r>
      <w:r w:rsidRPr="00FC0DB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DB7">
        <w:rPr>
          <w:rFonts w:ascii="Times New Roman" w:hAnsi="Times New Roman" w:cs="Times New Roman"/>
          <w:sz w:val="28"/>
          <w:szCs w:val="28"/>
        </w:rPr>
        <w:t xml:space="preserve"> кино.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C0DB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подходов</w:t>
      </w:r>
      <w:r w:rsidRPr="00FC0DB7">
        <w:rPr>
          <w:rFonts w:ascii="Times New Roman" w:hAnsi="Times New Roman" w:cs="Times New Roman"/>
          <w:sz w:val="28"/>
          <w:szCs w:val="28"/>
        </w:rPr>
        <w:t xml:space="preserve"> является кинотекст, который соединяет в себе </w:t>
      </w:r>
      <w:r>
        <w:rPr>
          <w:rFonts w:ascii="Times New Roman" w:hAnsi="Times New Roman" w:cs="Times New Roman"/>
          <w:sz w:val="28"/>
          <w:szCs w:val="28"/>
        </w:rPr>
        <w:t xml:space="preserve">методологию </w:t>
      </w:r>
      <w:r w:rsidRPr="00FC0DB7">
        <w:rPr>
          <w:rFonts w:ascii="Times New Roman" w:hAnsi="Times New Roman" w:cs="Times New Roman"/>
          <w:sz w:val="28"/>
          <w:szCs w:val="28"/>
        </w:rPr>
        <w:t>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0DB7">
        <w:rPr>
          <w:rFonts w:ascii="Times New Roman" w:hAnsi="Times New Roman" w:cs="Times New Roman"/>
          <w:sz w:val="28"/>
          <w:szCs w:val="28"/>
        </w:rPr>
        <w:t xml:space="preserve"> кино и лингвистик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0DB7">
        <w:rPr>
          <w:rFonts w:ascii="Times New Roman" w:hAnsi="Times New Roman" w:cs="Times New Roman"/>
          <w:sz w:val="28"/>
          <w:szCs w:val="28"/>
        </w:rPr>
        <w:t>. Этот термин достаточно изучен многими исследователями (Ю.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>М. Лотман, Ю.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C0DB7">
        <w:rPr>
          <w:rFonts w:ascii="Times New Roman" w:hAnsi="Times New Roman" w:cs="Times New Roman"/>
          <w:sz w:val="28"/>
          <w:szCs w:val="28"/>
        </w:rPr>
        <w:t>Цивьян</w:t>
      </w:r>
      <w:proofErr w:type="spellEnd"/>
      <w:r w:rsidRPr="00FC0DB7">
        <w:rPr>
          <w:rFonts w:ascii="Times New Roman" w:hAnsi="Times New Roman" w:cs="Times New Roman"/>
          <w:sz w:val="28"/>
          <w:szCs w:val="28"/>
        </w:rPr>
        <w:t>, Ю.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>Н. Усов, Л.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>Д. Бугаева, Е.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FC0DB7">
        <w:rPr>
          <w:rFonts w:ascii="Times New Roman" w:hAnsi="Times New Roman" w:cs="Times New Roman"/>
          <w:sz w:val="28"/>
          <w:szCs w:val="28"/>
        </w:rPr>
        <w:t xml:space="preserve">Б. Иванова и другие) и имеет много определений. </w:t>
      </w:r>
    </w:p>
    <w:p w14:paraId="62D12A84" w14:textId="77777777" w:rsidR="002B4BCC" w:rsidRDefault="008C5E1C" w:rsidP="00FA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кинотекста хорошо изучен и представлен в литературе</w:t>
      </w:r>
      <w:r w:rsidR="002B4BCC">
        <w:rPr>
          <w:rFonts w:ascii="Times New Roman" w:hAnsi="Times New Roman" w:cs="Times New Roman"/>
          <w:sz w:val="28"/>
          <w:szCs w:val="28"/>
        </w:rPr>
        <w:t>. Прошло уже более 50-ти лет с первых упоминаний о кинотексте. В данном параграфе представляется анализ восприятия явления кинотекста разными исследователями.</w:t>
      </w:r>
    </w:p>
    <w:p w14:paraId="578037B8" w14:textId="2C75523E" w:rsidR="0001759A" w:rsidRPr="00FC0DB7" w:rsidRDefault="0001759A" w:rsidP="00017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70-х годов прошлого века стало появляться большое количество различных исследовательских работ, посвящённых искусству кино, и</w:t>
      </w:r>
      <w:r w:rsidRPr="00FC0DB7">
        <w:rPr>
          <w:rFonts w:ascii="Times New Roman" w:hAnsi="Times New Roman" w:cs="Times New Roman"/>
          <w:sz w:val="28"/>
          <w:szCs w:val="28"/>
        </w:rPr>
        <w:t xml:space="preserve">менно это стало причиной того, что большинство из всех встречаемых определений кинотекста относятся к последней трети </w:t>
      </w:r>
      <w:r w:rsidRPr="00FC0D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0DB7"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sz w:val="28"/>
          <w:szCs w:val="28"/>
        </w:rPr>
        <w:t>Далее в работе анализируется</w:t>
      </w:r>
      <w:r w:rsidRPr="00FC0DB7">
        <w:rPr>
          <w:rFonts w:ascii="Times New Roman" w:hAnsi="Times New Roman" w:cs="Times New Roman"/>
          <w:sz w:val="28"/>
          <w:szCs w:val="28"/>
        </w:rPr>
        <w:t xml:space="preserve"> восприятие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FC0DB7">
        <w:rPr>
          <w:rFonts w:ascii="Times New Roman" w:hAnsi="Times New Roman" w:cs="Times New Roman"/>
          <w:sz w:val="28"/>
          <w:szCs w:val="28"/>
        </w:rPr>
        <w:t xml:space="preserve"> кинотекста, которое формировалось на протяжении 50 лет до сегодняшних дней.</w:t>
      </w:r>
    </w:p>
    <w:p w14:paraId="2D1D1190" w14:textId="14855BBF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В 1974 году В.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Юхта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Г.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Ейгер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ввели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DDF">
        <w:rPr>
          <w:rFonts w:ascii="Times New Roman" w:hAnsi="Times New Roman" w:cs="Times New Roman"/>
          <w:sz w:val="28"/>
          <w:szCs w:val="28"/>
        </w:rPr>
        <w:t>поликодовый текст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2DDF">
        <w:rPr>
          <w:rFonts w:ascii="Times New Roman" w:hAnsi="Times New Roman" w:cs="Times New Roman"/>
          <w:sz w:val="28"/>
          <w:szCs w:val="28"/>
        </w:rPr>
        <w:t xml:space="preserve">, утверждая, что «к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поликодовым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текстам в широком семиотическом смысле должны быть отнесены и случаи сочетания естественного языкового когда с кодом какой-либо иной семиотической системы (изображение, музыка и т.п.)» [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Ейгер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Юхта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1974: 107]. Во-первых, в этом определении мы сталкиваемся с термином «поликодовый текст», который будет еще не раз встречаться в определениях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>кинотекста, иногда даже заменяя его.</w:t>
      </w:r>
      <w:r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01759A">
        <w:rPr>
          <w:rFonts w:ascii="Times New Roman" w:hAnsi="Times New Roman" w:cs="Times New Roman"/>
          <w:sz w:val="28"/>
          <w:szCs w:val="28"/>
        </w:rPr>
        <w:t xml:space="preserve">следуя </w:t>
      </w:r>
      <w:r w:rsidR="0001759A">
        <w:rPr>
          <w:rFonts w:ascii="Times New Roman" w:hAnsi="Times New Roman" w:cs="Times New Roman"/>
          <w:sz w:val="28"/>
          <w:szCs w:val="28"/>
        </w:rPr>
        <w:lastRenderedPageBreak/>
        <w:t>вышеупомянутому определению,</w:t>
      </w:r>
      <w:r w:rsidRPr="00972DDF">
        <w:rPr>
          <w:rFonts w:ascii="Times New Roman" w:hAnsi="Times New Roman" w:cs="Times New Roman"/>
          <w:sz w:val="28"/>
          <w:szCs w:val="28"/>
        </w:rPr>
        <w:t xml:space="preserve"> к такому виду текста можно отнести как рекламу, промо-ролик, так и кинокартину, так как термин не предполагает наличие художественного замысла. </w:t>
      </w:r>
    </w:p>
    <w:p w14:paraId="4F378712" w14:textId="72CB53F0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9A">
        <w:rPr>
          <w:rFonts w:ascii="Times New Roman" w:hAnsi="Times New Roman" w:cs="Times New Roman"/>
          <w:sz w:val="28"/>
          <w:szCs w:val="28"/>
        </w:rPr>
        <w:t>Ю.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B659A">
        <w:rPr>
          <w:rFonts w:ascii="Times New Roman" w:hAnsi="Times New Roman" w:cs="Times New Roman"/>
          <w:sz w:val="28"/>
          <w:szCs w:val="28"/>
        </w:rPr>
        <w:t>Н. Усов определяет кинотекст как «динамическую систему</w:t>
      </w:r>
      <w:r w:rsidRPr="00972DDF">
        <w:rPr>
          <w:rFonts w:ascii="Times New Roman" w:hAnsi="Times New Roman" w:cs="Times New Roman"/>
          <w:sz w:val="28"/>
          <w:szCs w:val="28"/>
        </w:rPr>
        <w:t xml:space="preserve"> пластических форм, которая существует в экранных условиях пространственно-временных измерений и аудиовизуальными средствами передает последовательность развития мысли художника о мире и о себе» [Усов 1980: 17]. Для Усова кинотекст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759A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972DDF">
        <w:rPr>
          <w:rFonts w:ascii="Times New Roman" w:hAnsi="Times New Roman" w:cs="Times New Roman"/>
          <w:sz w:val="28"/>
          <w:szCs w:val="28"/>
        </w:rPr>
        <w:t xml:space="preserve">динамической системой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звукозрительных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образов. Такое определение учитывает наличие различных факторов кинотекста, к которым относят «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экранность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», пространственно-временной способ существования кинотекста и аудиовизуальный способ его восприятия.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Экранностью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же называют взаимодействие того, что происходит «на экране» с тем, что находится за пределами кадра, создавая тем самым динамику между внутрикадровым и закадровым пространством [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Burch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N. 1981: 7]. </w:t>
      </w:r>
      <w:r>
        <w:rPr>
          <w:rFonts w:ascii="Times New Roman" w:hAnsi="Times New Roman" w:cs="Times New Roman"/>
          <w:sz w:val="28"/>
          <w:szCs w:val="28"/>
        </w:rPr>
        <w:t xml:space="preserve">Усов </w:t>
      </w:r>
      <w:r w:rsidR="0004568F">
        <w:rPr>
          <w:rFonts w:ascii="Times New Roman" w:hAnsi="Times New Roman" w:cs="Times New Roman"/>
          <w:sz w:val="28"/>
          <w:szCs w:val="28"/>
        </w:rPr>
        <w:t>также выделяет</w:t>
      </w:r>
      <w:r w:rsidRPr="002B4BCC">
        <w:rPr>
          <w:rFonts w:ascii="Times New Roman" w:hAnsi="Times New Roman" w:cs="Times New Roman"/>
          <w:sz w:val="28"/>
          <w:szCs w:val="28"/>
        </w:rPr>
        <w:t xml:space="preserve"> </w:t>
      </w:r>
      <w:r w:rsidR="0004568F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Pr="002B4BCC">
        <w:rPr>
          <w:rFonts w:ascii="Times New Roman" w:hAnsi="Times New Roman" w:cs="Times New Roman"/>
          <w:sz w:val="28"/>
          <w:szCs w:val="28"/>
        </w:rPr>
        <w:t>автор</w:t>
      </w:r>
      <w:r w:rsidR="0004568F">
        <w:rPr>
          <w:rFonts w:ascii="Times New Roman" w:hAnsi="Times New Roman" w:cs="Times New Roman"/>
          <w:sz w:val="28"/>
          <w:szCs w:val="28"/>
        </w:rPr>
        <w:t>а</w:t>
      </w:r>
      <w:r w:rsidRPr="002B4BCC">
        <w:rPr>
          <w:rFonts w:ascii="Times New Roman" w:hAnsi="Times New Roman" w:cs="Times New Roman"/>
          <w:sz w:val="28"/>
          <w:szCs w:val="28"/>
        </w:rPr>
        <w:t>-режиссер</w:t>
      </w:r>
      <w:r w:rsidR="0004568F">
        <w:rPr>
          <w:rFonts w:ascii="Times New Roman" w:hAnsi="Times New Roman" w:cs="Times New Roman"/>
          <w:sz w:val="28"/>
          <w:szCs w:val="28"/>
        </w:rPr>
        <w:t>а</w:t>
      </w:r>
      <w:r w:rsidRPr="002B4BCC">
        <w:rPr>
          <w:rFonts w:ascii="Times New Roman" w:hAnsi="Times New Roman" w:cs="Times New Roman"/>
          <w:sz w:val="28"/>
          <w:szCs w:val="28"/>
        </w:rPr>
        <w:t>, как художник</w:t>
      </w:r>
      <w:r w:rsidR="0004568F">
        <w:rPr>
          <w:rFonts w:ascii="Times New Roman" w:hAnsi="Times New Roman" w:cs="Times New Roman"/>
          <w:sz w:val="28"/>
          <w:szCs w:val="28"/>
        </w:rPr>
        <w:t>а</w:t>
      </w:r>
      <w:r w:rsidRPr="002B4BCC">
        <w:rPr>
          <w:rFonts w:ascii="Times New Roman" w:hAnsi="Times New Roman" w:cs="Times New Roman"/>
          <w:sz w:val="28"/>
          <w:szCs w:val="28"/>
        </w:rPr>
        <w:t>, который транслирует свои мысли «о мире и о себе» [Усов 1980: 17] в некую форму.</w:t>
      </w:r>
      <w:r w:rsidRPr="00972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9B80" w14:textId="2B1214BB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3">
        <w:rPr>
          <w:rFonts w:ascii="Times New Roman" w:hAnsi="Times New Roman" w:cs="Times New Roman"/>
          <w:sz w:val="28"/>
          <w:szCs w:val="28"/>
        </w:rPr>
        <w:t>Ю.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2E102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E1023">
        <w:rPr>
          <w:rFonts w:ascii="Times New Roman" w:hAnsi="Times New Roman" w:cs="Times New Roman"/>
          <w:sz w:val="28"/>
          <w:szCs w:val="28"/>
        </w:rPr>
        <w:t>Цивьян</w:t>
      </w:r>
      <w:proofErr w:type="spellEnd"/>
      <w:r w:rsidRPr="002E1023">
        <w:rPr>
          <w:rFonts w:ascii="Times New Roman" w:hAnsi="Times New Roman" w:cs="Times New Roman"/>
          <w:sz w:val="28"/>
          <w:szCs w:val="28"/>
        </w:rPr>
        <w:t xml:space="preserve"> в 1984 году дал следующее </w:t>
      </w:r>
      <w:r>
        <w:rPr>
          <w:rFonts w:ascii="Times New Roman" w:hAnsi="Times New Roman" w:cs="Times New Roman"/>
          <w:sz w:val="28"/>
          <w:szCs w:val="28"/>
        </w:rPr>
        <w:t>определение кинотексту</w:t>
      </w:r>
      <w:r w:rsidRPr="002E1023">
        <w:rPr>
          <w:rFonts w:ascii="Times New Roman" w:hAnsi="Times New Roman" w:cs="Times New Roman"/>
          <w:sz w:val="28"/>
          <w:szCs w:val="28"/>
        </w:rPr>
        <w:t>:</w:t>
      </w:r>
      <w:r w:rsidRPr="00972DDF">
        <w:rPr>
          <w:rFonts w:ascii="Times New Roman" w:hAnsi="Times New Roman" w:cs="Times New Roman"/>
          <w:sz w:val="28"/>
          <w:szCs w:val="28"/>
        </w:rPr>
        <w:t xml:space="preserve"> «В определенном приближении любой фильм можно определить как дискретную последовательность непрерывных участков текста. Назовем эту последовательность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кинотекстом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>. Непрерывные сегменты кинотекста будем называть кадрами. &lt;…&gt; Кинотекст — это цепочка ядерных кадров. &lt;...&gt; Таким образом, некое сообщение, присущее кинотексту, может быть выявлено лишь после рассмотрения как минимум двух ядерных кадров и выяснения, какой из типов присоединения они осуществляют. То есть, единицей кинотекста всегда является пара ядерных кадров. Назовем ее базовой цепочкой или базовой синтагмой кинотекста» [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Цивьян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1984: 109]. Таким образом,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Цивьян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определяет ту самую «пластическую форму» [Усов 1980: 17], которая ранее была упомянута в термине Ю.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Н. Усова, как фильм. Художественный фильм (фильм) – это произведение, создаваемое на основе сценарного сюжета (как правило, </w:t>
      </w:r>
      <w:r w:rsidRPr="00972DDF">
        <w:rPr>
          <w:rFonts w:ascii="Times New Roman" w:hAnsi="Times New Roman" w:cs="Times New Roman"/>
          <w:sz w:val="28"/>
          <w:szCs w:val="28"/>
        </w:rPr>
        <w:lastRenderedPageBreak/>
        <w:t>вымышленного), трактуемого режиссёром и воплощаемого средствами актёрской игры, операторского искусства и др</w:t>
      </w:r>
      <w:r w:rsidR="0004568F">
        <w:rPr>
          <w:rFonts w:ascii="Times New Roman" w:hAnsi="Times New Roman" w:cs="Times New Roman"/>
          <w:sz w:val="28"/>
          <w:szCs w:val="28"/>
        </w:rPr>
        <w:t>.</w:t>
      </w:r>
      <w:r w:rsidRPr="00972DDF">
        <w:rPr>
          <w:rFonts w:ascii="Times New Roman" w:hAnsi="Times New Roman" w:cs="Times New Roman"/>
          <w:sz w:val="28"/>
          <w:szCs w:val="28"/>
        </w:rPr>
        <w:t xml:space="preserve"> [Кино: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Энц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>-й словарь</w:t>
      </w:r>
      <w:r>
        <w:rPr>
          <w:rFonts w:ascii="Times New Roman" w:hAnsi="Times New Roman" w:cs="Times New Roman"/>
          <w:sz w:val="28"/>
          <w:szCs w:val="28"/>
        </w:rPr>
        <w:t>: 64</w:t>
      </w:r>
      <w:r w:rsidRPr="00972DDF">
        <w:rPr>
          <w:rFonts w:ascii="Times New Roman" w:hAnsi="Times New Roman" w:cs="Times New Roman"/>
          <w:sz w:val="28"/>
          <w:szCs w:val="28"/>
        </w:rPr>
        <w:t>].</w:t>
      </w:r>
    </w:p>
    <w:p w14:paraId="296B4ECD" w14:textId="25BBC033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понятие «кинотекст»</w:t>
      </w:r>
      <w:r w:rsidRPr="00972DDF">
        <w:rPr>
          <w:rFonts w:ascii="Times New Roman" w:hAnsi="Times New Roman" w:cs="Times New Roman"/>
          <w:sz w:val="28"/>
          <w:szCs w:val="28"/>
        </w:rPr>
        <w:t xml:space="preserve"> часто становится предметом спора, поэтому наряду с ним используется еще несколько определений. В вышеупомянутом определении В.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Юхта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Г.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Ейгера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встречается</w:t>
      </w:r>
      <w:r w:rsidR="0001759A">
        <w:rPr>
          <w:rFonts w:ascii="Times New Roman" w:hAnsi="Times New Roman" w:cs="Times New Roman"/>
          <w:sz w:val="28"/>
          <w:szCs w:val="28"/>
        </w:rPr>
        <w:t xml:space="preserve"> термин</w:t>
      </w:r>
      <w:r w:rsidRPr="00972DDF">
        <w:rPr>
          <w:rFonts w:ascii="Times New Roman" w:hAnsi="Times New Roman" w:cs="Times New Roman"/>
          <w:sz w:val="28"/>
          <w:szCs w:val="28"/>
        </w:rPr>
        <w:t xml:space="preserve"> «поликодовый текст», который до сих пор используется в кругу специалистов. Например, Л.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Большиянова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>, занимаясь изучением «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лингвовизуального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комплекса», определила его как газетный текст, сопровождаемый фотоизображением, как разновидность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поликодовых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текстов [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Большиянова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1987: 51]. </w:t>
      </w:r>
      <w:r w:rsidR="0001759A" w:rsidRPr="00972DDF">
        <w:rPr>
          <w:rFonts w:ascii="Times New Roman" w:hAnsi="Times New Roman" w:cs="Times New Roman"/>
          <w:sz w:val="28"/>
          <w:szCs w:val="28"/>
        </w:rPr>
        <w:t>А</w:t>
      </w:r>
      <w:r w:rsidR="0001759A">
        <w:rPr>
          <w:rFonts w:ascii="Times New Roman" w:hAnsi="Times New Roman" w:cs="Times New Roman"/>
          <w:sz w:val="28"/>
          <w:szCs w:val="28"/>
        </w:rPr>
        <w:t xml:space="preserve">. </w:t>
      </w:r>
      <w:r w:rsidRPr="00972DDF">
        <w:rPr>
          <w:rFonts w:ascii="Times New Roman" w:hAnsi="Times New Roman" w:cs="Times New Roman"/>
          <w:sz w:val="28"/>
          <w:szCs w:val="28"/>
        </w:rPr>
        <w:t xml:space="preserve">Г. Сонин называет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поликодовыми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1759A">
        <w:rPr>
          <w:rFonts w:ascii="Times New Roman" w:hAnsi="Times New Roman" w:cs="Times New Roman"/>
          <w:sz w:val="28"/>
          <w:szCs w:val="28"/>
        </w:rPr>
        <w:t>ы</w:t>
      </w:r>
      <w:r w:rsidRPr="00972DDF">
        <w:rPr>
          <w:rFonts w:ascii="Times New Roman" w:hAnsi="Times New Roman" w:cs="Times New Roman"/>
          <w:sz w:val="28"/>
          <w:szCs w:val="28"/>
        </w:rPr>
        <w:t>, которые построен</w:t>
      </w:r>
      <w:r w:rsidR="0001759A">
        <w:rPr>
          <w:rFonts w:ascii="Times New Roman" w:hAnsi="Times New Roman" w:cs="Times New Roman"/>
          <w:sz w:val="28"/>
          <w:szCs w:val="28"/>
        </w:rPr>
        <w:t>ы</w:t>
      </w:r>
      <w:r w:rsidRPr="00972DDF">
        <w:rPr>
          <w:rFonts w:ascii="Times New Roman" w:hAnsi="Times New Roman" w:cs="Times New Roman"/>
          <w:sz w:val="28"/>
          <w:szCs w:val="28"/>
        </w:rPr>
        <w:t xml:space="preserve"> </w:t>
      </w:r>
      <w:r w:rsidR="0001759A">
        <w:rPr>
          <w:rFonts w:ascii="Times New Roman" w:hAnsi="Times New Roman" w:cs="Times New Roman"/>
          <w:sz w:val="28"/>
          <w:szCs w:val="28"/>
        </w:rPr>
        <w:t>«</w:t>
      </w:r>
      <w:r w:rsidRPr="00972DDF">
        <w:rPr>
          <w:rFonts w:ascii="Times New Roman" w:hAnsi="Times New Roman" w:cs="Times New Roman"/>
          <w:sz w:val="28"/>
          <w:szCs w:val="28"/>
        </w:rPr>
        <w:t xml:space="preserve">на соединении в едином графическом пространстве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семиотически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гетерогенных составляющих – вербального текста в устной или письменной форме, изображения, а также знаков иной природы» [Сонин 2005: 117]. По мнению Сонина,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поликодовые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тексты имеют гибкую структуру, поскольку являются наиболее эффективными в плане передачи информации </w:t>
      </w:r>
      <w:r w:rsidR="0001759A">
        <w:rPr>
          <w:rFonts w:ascii="Times New Roman" w:hAnsi="Times New Roman" w:cs="Times New Roman"/>
          <w:sz w:val="28"/>
          <w:szCs w:val="28"/>
        </w:rPr>
        <w:t>по сравнению</w:t>
      </w:r>
      <w:r w:rsidRPr="00972DDF">
        <w:rPr>
          <w:rFonts w:ascii="Times New Roman" w:hAnsi="Times New Roman" w:cs="Times New Roman"/>
          <w:sz w:val="28"/>
          <w:szCs w:val="28"/>
        </w:rPr>
        <w:t xml:space="preserve"> с близкими по значению вербальными произведениями за счет возможности использовать сразу несколько способов передачи информации. </w:t>
      </w:r>
      <w:r w:rsidR="0001759A">
        <w:rPr>
          <w:rFonts w:ascii="Times New Roman" w:hAnsi="Times New Roman" w:cs="Times New Roman"/>
          <w:sz w:val="28"/>
          <w:szCs w:val="28"/>
        </w:rPr>
        <w:t>Это позволяет сделать вывод, что термин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="0001759A">
        <w:rPr>
          <w:rFonts w:ascii="Times New Roman" w:hAnsi="Times New Roman" w:cs="Times New Roman"/>
          <w:sz w:val="28"/>
          <w:szCs w:val="28"/>
        </w:rPr>
        <w:t>«</w:t>
      </w:r>
      <w:r w:rsidRPr="00972DDF">
        <w:rPr>
          <w:rFonts w:ascii="Times New Roman" w:hAnsi="Times New Roman" w:cs="Times New Roman"/>
          <w:sz w:val="28"/>
          <w:szCs w:val="28"/>
        </w:rPr>
        <w:t>поликодовый текст</w:t>
      </w:r>
      <w:r w:rsidR="0001759A">
        <w:rPr>
          <w:rFonts w:ascii="Times New Roman" w:hAnsi="Times New Roman" w:cs="Times New Roman"/>
          <w:sz w:val="28"/>
          <w:szCs w:val="28"/>
        </w:rPr>
        <w:t>»</w:t>
      </w:r>
      <w:r w:rsidRPr="00972DDF">
        <w:rPr>
          <w:rFonts w:ascii="Times New Roman" w:hAnsi="Times New Roman" w:cs="Times New Roman"/>
          <w:sz w:val="28"/>
          <w:szCs w:val="28"/>
        </w:rPr>
        <w:t xml:space="preserve"> в отечественной лингвистике стали применять для обозначения характерных текстов, использующих разные виды семантических составляющих. </w:t>
      </w:r>
    </w:p>
    <w:p w14:paraId="35B046CC" w14:textId="77777777" w:rsidR="0001759A" w:rsidRPr="00FC0DB7" w:rsidRDefault="002B4BCC" w:rsidP="00017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Однако существует еще один,</w:t>
      </w:r>
      <w:r w:rsidR="0004568F">
        <w:rPr>
          <w:rFonts w:ascii="Times New Roman" w:hAnsi="Times New Roman" w:cs="Times New Roman"/>
          <w:sz w:val="28"/>
          <w:szCs w:val="28"/>
        </w:rPr>
        <w:t xml:space="preserve"> не менее распространенный термин, –</w:t>
      </w:r>
      <w:r w:rsidR="00906235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«креолизованный текст». Впервые он был использован советскими лингвистами Ю. А. Сорокиным и Т. Ф. Тарасовым, которые определили его как «текст, фактура которого состоит из двух негомогенных частей: вербальной (языковой / речевой) и невербальной (принадлежащей к другим знаковым системам, нежели естественный язык)» [Сорокин 1990: 180]. Наиболее исчерпывающе определение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текста дала Е.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Е. Анисимова, назвав </w:t>
      </w:r>
      <w:r w:rsidRPr="009B659A">
        <w:rPr>
          <w:rFonts w:ascii="Times New Roman" w:hAnsi="Times New Roman" w:cs="Times New Roman"/>
          <w:sz w:val="28"/>
          <w:szCs w:val="28"/>
        </w:rPr>
        <w:t xml:space="preserve">его «особым </w:t>
      </w:r>
      <w:proofErr w:type="spellStart"/>
      <w:r w:rsidRPr="009B659A">
        <w:rPr>
          <w:rFonts w:ascii="Times New Roman" w:hAnsi="Times New Roman" w:cs="Times New Roman"/>
          <w:sz w:val="28"/>
          <w:szCs w:val="28"/>
        </w:rPr>
        <w:t>лингвовизуальным</w:t>
      </w:r>
      <w:proofErr w:type="spellEnd"/>
      <w:r w:rsidRPr="009B659A">
        <w:rPr>
          <w:rFonts w:ascii="Times New Roman" w:hAnsi="Times New Roman" w:cs="Times New Roman"/>
          <w:sz w:val="28"/>
          <w:szCs w:val="28"/>
        </w:rPr>
        <w:t xml:space="preserve"> феноменом,</w:t>
      </w:r>
      <w:r w:rsidRPr="00972DDF">
        <w:rPr>
          <w:rFonts w:ascii="Times New Roman" w:hAnsi="Times New Roman" w:cs="Times New Roman"/>
          <w:sz w:val="28"/>
          <w:szCs w:val="28"/>
        </w:rPr>
        <w:t xml:space="preserve"> текстом, в котором вербальный и изобразительный компоненты образуют одно визуальное, структурное, смысловое и функциональное целое, обеспечивающее его комплексное </w:t>
      </w:r>
      <w:r w:rsidRPr="00972DDF">
        <w:rPr>
          <w:rFonts w:ascii="Times New Roman" w:hAnsi="Times New Roman" w:cs="Times New Roman"/>
          <w:sz w:val="28"/>
          <w:szCs w:val="28"/>
        </w:rPr>
        <w:lastRenderedPageBreak/>
        <w:t xml:space="preserve">прагматическое воздействие на </w:t>
      </w:r>
      <w:r>
        <w:rPr>
          <w:rFonts w:ascii="Times New Roman" w:hAnsi="Times New Roman" w:cs="Times New Roman"/>
          <w:sz w:val="28"/>
          <w:szCs w:val="28"/>
        </w:rPr>
        <w:t xml:space="preserve">адресата» [Анисимова 1992: 73]. </w:t>
      </w:r>
      <w:r w:rsidRPr="00972DDF">
        <w:rPr>
          <w:rFonts w:ascii="Times New Roman" w:hAnsi="Times New Roman" w:cs="Times New Roman"/>
          <w:sz w:val="28"/>
          <w:szCs w:val="28"/>
        </w:rPr>
        <w:t xml:space="preserve">Согласно такому определению, этот термин не может включать в себя звучание речи. 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Следовательно, к </w:t>
      </w:r>
      <w:proofErr w:type="spellStart"/>
      <w:r w:rsidR="0001759A" w:rsidRPr="00FC0DB7">
        <w:rPr>
          <w:rFonts w:ascii="Times New Roman" w:hAnsi="Times New Roman" w:cs="Times New Roman"/>
          <w:sz w:val="28"/>
          <w:szCs w:val="28"/>
        </w:rPr>
        <w:t>креолизованному</w:t>
      </w:r>
      <w:proofErr w:type="spellEnd"/>
      <w:r w:rsidR="0001759A" w:rsidRPr="00FC0DB7">
        <w:rPr>
          <w:rFonts w:ascii="Times New Roman" w:hAnsi="Times New Roman" w:cs="Times New Roman"/>
          <w:sz w:val="28"/>
          <w:szCs w:val="28"/>
        </w:rPr>
        <w:t xml:space="preserve"> тексту нельзя отнести жанр фильмов, однако можно отнести жанр комиксов, которые полностью отвечают всем </w:t>
      </w:r>
      <w:r w:rsidR="0001759A">
        <w:rPr>
          <w:rFonts w:ascii="Times New Roman" w:hAnsi="Times New Roman" w:cs="Times New Roman"/>
          <w:sz w:val="28"/>
          <w:szCs w:val="28"/>
        </w:rPr>
        <w:t>критериям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такого текста, а именно наличи</w:t>
      </w:r>
      <w:r w:rsidR="0001759A">
        <w:rPr>
          <w:rFonts w:ascii="Times New Roman" w:hAnsi="Times New Roman" w:cs="Times New Roman"/>
          <w:sz w:val="28"/>
          <w:szCs w:val="28"/>
        </w:rPr>
        <w:t>ю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цельности, связности текста с изображением (рисунком), </w:t>
      </w:r>
      <w:r w:rsidR="0001759A">
        <w:rPr>
          <w:rFonts w:ascii="Times New Roman" w:hAnsi="Times New Roman" w:cs="Times New Roman"/>
          <w:sz w:val="28"/>
          <w:szCs w:val="28"/>
        </w:rPr>
        <w:t xml:space="preserve">и </w:t>
      </w:r>
      <w:r w:rsidR="0001759A" w:rsidRPr="00FC0DB7">
        <w:rPr>
          <w:rFonts w:ascii="Times New Roman" w:hAnsi="Times New Roman" w:cs="Times New Roman"/>
          <w:sz w:val="28"/>
          <w:szCs w:val="28"/>
        </w:rPr>
        <w:t>стилев</w:t>
      </w:r>
      <w:r w:rsidR="0001759A">
        <w:rPr>
          <w:rFonts w:ascii="Times New Roman" w:hAnsi="Times New Roman" w:cs="Times New Roman"/>
          <w:sz w:val="28"/>
          <w:szCs w:val="28"/>
        </w:rPr>
        <w:t>ой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59A" w:rsidRPr="00FC0DB7">
        <w:rPr>
          <w:rFonts w:ascii="Times New Roman" w:hAnsi="Times New Roman" w:cs="Times New Roman"/>
          <w:sz w:val="28"/>
          <w:szCs w:val="28"/>
        </w:rPr>
        <w:t>оформленност</w:t>
      </w:r>
      <w:r w:rsidR="0001759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759A" w:rsidRPr="00FC0DB7">
        <w:rPr>
          <w:rFonts w:ascii="Times New Roman" w:hAnsi="Times New Roman" w:cs="Times New Roman"/>
          <w:sz w:val="28"/>
          <w:szCs w:val="28"/>
        </w:rPr>
        <w:t>. Графический компонент занимает</w:t>
      </w:r>
      <w:r w:rsidR="0001759A">
        <w:rPr>
          <w:rFonts w:ascii="Times New Roman" w:hAnsi="Times New Roman" w:cs="Times New Roman"/>
          <w:sz w:val="28"/>
          <w:szCs w:val="28"/>
        </w:rPr>
        <w:t xml:space="preserve"> 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="0001759A" w:rsidRPr="00FC0DB7">
        <w:rPr>
          <w:rFonts w:ascii="Times New Roman" w:hAnsi="Times New Roman" w:cs="Times New Roman"/>
          <w:sz w:val="28"/>
          <w:szCs w:val="28"/>
        </w:rPr>
        <w:t>сигнификативного</w:t>
      </w:r>
      <w:proofErr w:type="spellEnd"/>
      <w:r w:rsidR="0001759A" w:rsidRPr="00FC0DB7">
        <w:rPr>
          <w:rFonts w:ascii="Times New Roman" w:hAnsi="Times New Roman" w:cs="Times New Roman"/>
          <w:sz w:val="28"/>
          <w:szCs w:val="28"/>
        </w:rPr>
        <w:t xml:space="preserve"> пространства комикса, </w:t>
      </w:r>
      <w:r w:rsidR="0001759A">
        <w:rPr>
          <w:rFonts w:ascii="Times New Roman" w:hAnsi="Times New Roman" w:cs="Times New Roman"/>
          <w:sz w:val="28"/>
          <w:szCs w:val="28"/>
        </w:rPr>
        <w:t xml:space="preserve">которая, </w:t>
      </w:r>
      <w:r w:rsidR="0001759A" w:rsidRPr="00FC0DB7">
        <w:rPr>
          <w:rFonts w:ascii="Times New Roman" w:hAnsi="Times New Roman" w:cs="Times New Roman"/>
          <w:sz w:val="28"/>
          <w:szCs w:val="28"/>
        </w:rPr>
        <w:t>как минимум равн</w:t>
      </w:r>
      <w:r w:rsidR="0001759A">
        <w:rPr>
          <w:rFonts w:ascii="Times New Roman" w:hAnsi="Times New Roman" w:cs="Times New Roman"/>
          <w:sz w:val="28"/>
          <w:szCs w:val="28"/>
        </w:rPr>
        <w:t>а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</w:t>
      </w:r>
      <w:r w:rsidR="0001759A">
        <w:rPr>
          <w:rFonts w:ascii="Times New Roman" w:hAnsi="Times New Roman" w:cs="Times New Roman"/>
          <w:sz w:val="28"/>
          <w:szCs w:val="28"/>
        </w:rPr>
        <w:t xml:space="preserve">его </w:t>
      </w:r>
      <w:r w:rsidR="0001759A" w:rsidRPr="00FC0DB7">
        <w:rPr>
          <w:rFonts w:ascii="Times New Roman" w:hAnsi="Times New Roman" w:cs="Times New Roman"/>
          <w:sz w:val="28"/>
          <w:szCs w:val="28"/>
        </w:rPr>
        <w:t>вербальному</w:t>
      </w:r>
      <w:r w:rsidR="0001759A">
        <w:rPr>
          <w:rFonts w:ascii="Times New Roman" w:hAnsi="Times New Roman" w:cs="Times New Roman"/>
          <w:sz w:val="28"/>
          <w:szCs w:val="28"/>
        </w:rPr>
        <w:t xml:space="preserve"> пространству</w:t>
      </w:r>
      <w:r w:rsidR="0001759A" w:rsidRPr="00FC0DB7">
        <w:rPr>
          <w:rFonts w:ascii="Times New Roman" w:hAnsi="Times New Roman" w:cs="Times New Roman"/>
          <w:sz w:val="28"/>
          <w:szCs w:val="28"/>
        </w:rPr>
        <w:t>. При этом комикс имеет больше «схожих элементов с литературой, нежели с кинематографом, так как в ходе восприятия комикса реципиент должен воссоздать мир звуков и движений, производимых персонажами и предметами» [Козлов 2002: 10].</w:t>
      </w:r>
    </w:p>
    <w:p w14:paraId="5C2533A5" w14:textId="4698C21F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По сегодняшний день ведутся споры по поводу использования этих двух терминов. Трудность заключается в проблеме терминологии, так как креолизованный текст рассматривается сегодня как поликодовый текст, использующий элементы разных семиотических систем. А.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Г. Сонин и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>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В. Беляков, считают, что термин «креолизованный» вызывает недоразумения из-за того, что он «ассоциируется с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креолизованными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языками, а страдательная форма данного термина предполагает, что вербальный текст именно подвергся процессу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креолизации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, чего, как правило, не бывает» [Сергеева и Уварова 2014: CYBERLENINKA]. </w:t>
      </w:r>
    </w:p>
    <w:p w14:paraId="1A3B3130" w14:textId="54C1E8FF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Говоря о современн</w:t>
      </w:r>
      <w:r w:rsidR="0001759A">
        <w:rPr>
          <w:rFonts w:ascii="Times New Roman" w:hAnsi="Times New Roman" w:cs="Times New Roman"/>
          <w:sz w:val="28"/>
          <w:szCs w:val="28"/>
        </w:rPr>
        <w:t>ых</w:t>
      </w:r>
      <w:r w:rsidRPr="00972DD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01759A">
        <w:rPr>
          <w:rFonts w:ascii="Times New Roman" w:hAnsi="Times New Roman" w:cs="Times New Roman"/>
          <w:sz w:val="28"/>
          <w:szCs w:val="28"/>
        </w:rPr>
        <w:t>ях, посвященных</w:t>
      </w:r>
      <w:r w:rsidRPr="00972DDF">
        <w:rPr>
          <w:rFonts w:ascii="Times New Roman" w:hAnsi="Times New Roman" w:cs="Times New Roman"/>
          <w:sz w:val="28"/>
          <w:szCs w:val="28"/>
        </w:rPr>
        <w:t xml:space="preserve"> кинотекст</w:t>
      </w:r>
      <w:r w:rsidR="0001759A">
        <w:rPr>
          <w:rFonts w:ascii="Times New Roman" w:hAnsi="Times New Roman" w:cs="Times New Roman"/>
          <w:sz w:val="28"/>
          <w:szCs w:val="28"/>
        </w:rPr>
        <w:t>у</w:t>
      </w:r>
      <w:r w:rsidRPr="00972DDF">
        <w:rPr>
          <w:rFonts w:ascii="Times New Roman" w:hAnsi="Times New Roman" w:cs="Times New Roman"/>
          <w:sz w:val="28"/>
          <w:szCs w:val="28"/>
        </w:rPr>
        <w:t>, стоит обратить внимание на оп</w:t>
      </w:r>
      <w:r>
        <w:rPr>
          <w:rFonts w:ascii="Times New Roman" w:hAnsi="Times New Roman" w:cs="Times New Roman"/>
          <w:sz w:val="28"/>
          <w:szCs w:val="28"/>
        </w:rPr>
        <w:t xml:space="preserve">ределения, сформулированные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72DDF">
        <w:rPr>
          <w:rFonts w:ascii="Times New Roman" w:hAnsi="Times New Roman" w:cs="Times New Roman"/>
          <w:sz w:val="28"/>
          <w:szCs w:val="28"/>
        </w:rPr>
        <w:t xml:space="preserve"> веке. Так, например, в начале 2000-х годов А.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>В. Федоров определяет кинотекст как «сообщение, содержащее информацию и изложенное в любом виде и жанре кинематографа (игровой, документальный, анимационный, учебный, научно-популярный фильм)» [Федоров 2000: 36]. В этом определении автор указывает на коммуникативный характер кинотекста. В 2004 году Г.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М.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 xml:space="preserve">А. Ефремова называют кинотекст «связным, цельным, завершенным сообщением, выраженное при помощи вербальных (лингвистических) и невербальных (иконических и/или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) знаков, организованное в соответствии с </w:t>
      </w:r>
      <w:r w:rsidRPr="00972DDF">
        <w:rPr>
          <w:rFonts w:ascii="Times New Roman" w:hAnsi="Times New Roman" w:cs="Times New Roman"/>
          <w:sz w:val="28"/>
          <w:szCs w:val="28"/>
        </w:rPr>
        <w:lastRenderedPageBreak/>
        <w:t>замыслом коллективного функционально дифференцированного автора при помощи кинематографических кодов, зафиксированное на материальном носителе и предназначенное для воспроизведения на экране и аудиовизуального восприятия кинозрителями» [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Ефремова 2004: 37].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DAB5A8" w14:textId="1FCF370D" w:rsidR="002B4BCC" w:rsidRPr="00972DD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Об отсутствии общепринятого определения кинотекста писала Л.</w:t>
      </w:r>
      <w:r w:rsidR="0004568F">
        <w:rPr>
          <w:rFonts w:ascii="Times New Roman" w:hAnsi="Times New Roman" w:cs="Times New Roman"/>
          <w:sz w:val="28"/>
          <w:szCs w:val="28"/>
        </w:rPr>
        <w:t xml:space="preserve"> </w:t>
      </w:r>
      <w:r w:rsidRPr="00972DDF">
        <w:rPr>
          <w:rFonts w:ascii="Times New Roman" w:hAnsi="Times New Roman" w:cs="Times New Roman"/>
          <w:sz w:val="28"/>
          <w:szCs w:val="28"/>
        </w:rPr>
        <w:t>Д. Бугаева. Исследователь объясняет, что причиной проблематики терминологии является тесный и в то же время сложный характер взаимодействия между кино и текстом. Л.Д. Бугаева указывает на существование различных подходов к изучению этого феномена: «можно говорить о кинотексте как о сочетании вербального и визуального, как о проявлении в кинотек</w:t>
      </w:r>
      <w:r w:rsidR="0004568F">
        <w:rPr>
          <w:rFonts w:ascii="Times New Roman" w:hAnsi="Times New Roman" w:cs="Times New Roman"/>
          <w:sz w:val="28"/>
          <w:szCs w:val="28"/>
        </w:rPr>
        <w:t>с</w:t>
      </w:r>
      <w:r w:rsidRPr="00972DDF">
        <w:rPr>
          <w:rFonts w:ascii="Times New Roman" w:hAnsi="Times New Roman" w:cs="Times New Roman"/>
          <w:sz w:val="28"/>
          <w:szCs w:val="28"/>
        </w:rPr>
        <w:t xml:space="preserve">те вербального текста, как о разных видах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в кинематографе, рассматривать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наррацию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в кино,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доэкранную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послеэкранную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жизнь литературного текста» [Бугаева, 2011: 74]. </w:t>
      </w:r>
    </w:p>
    <w:p w14:paraId="1C717B05" w14:textId="3F1EAC10" w:rsidR="0004568F" w:rsidRDefault="002B4BCC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 xml:space="preserve">Анализ вышеупомянутых определений кинотекста позволяет вывести его следующие ключевые характеристики. Во-первых, объектом кинотекста является </w:t>
      </w:r>
      <w:r>
        <w:rPr>
          <w:rFonts w:ascii="Times New Roman" w:hAnsi="Times New Roman" w:cs="Times New Roman"/>
          <w:sz w:val="28"/>
          <w:szCs w:val="28"/>
        </w:rPr>
        <w:t>фильм, прочитанный как текст, отличающийся от вербально написанного текста</w:t>
      </w:r>
      <w:r w:rsidRPr="00972DDF">
        <w:rPr>
          <w:rFonts w:ascii="Times New Roman" w:hAnsi="Times New Roman" w:cs="Times New Roman"/>
          <w:sz w:val="28"/>
          <w:szCs w:val="28"/>
        </w:rPr>
        <w:t xml:space="preserve">. Некоторые определения (Усов, </w:t>
      </w:r>
      <w:proofErr w:type="spellStart"/>
      <w:r w:rsidRPr="00972DDF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972DDF">
        <w:rPr>
          <w:rFonts w:ascii="Times New Roman" w:hAnsi="Times New Roman" w:cs="Times New Roman"/>
          <w:sz w:val="28"/>
          <w:szCs w:val="28"/>
        </w:rPr>
        <w:t xml:space="preserve"> и Ефремова) включают в себя наличие замысла коллективного, который реализуется в кинокартине и, следовательно, в кинотексте. Следующей особенностью кинотекста является взаимодействие вербальных и невербальных знаков. 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01759A">
        <w:rPr>
          <w:rFonts w:ascii="Times New Roman" w:hAnsi="Times New Roman" w:cs="Times New Roman"/>
          <w:sz w:val="28"/>
          <w:szCs w:val="28"/>
        </w:rPr>
        <w:t>вывести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</w:t>
      </w:r>
      <w:r w:rsidR="0001759A">
        <w:rPr>
          <w:rFonts w:ascii="Times New Roman" w:hAnsi="Times New Roman" w:cs="Times New Roman"/>
          <w:sz w:val="28"/>
          <w:szCs w:val="28"/>
        </w:rPr>
        <w:t>проводимый в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данной выпускной квалификационной работ</w:t>
      </w:r>
      <w:r w:rsidR="0001759A">
        <w:rPr>
          <w:rFonts w:ascii="Times New Roman" w:hAnsi="Times New Roman" w:cs="Times New Roman"/>
          <w:sz w:val="28"/>
          <w:szCs w:val="28"/>
        </w:rPr>
        <w:t>е анализ</w:t>
      </w:r>
      <w:r w:rsidR="0001759A" w:rsidRPr="00FC0DB7">
        <w:rPr>
          <w:rFonts w:ascii="Times New Roman" w:hAnsi="Times New Roman" w:cs="Times New Roman"/>
          <w:sz w:val="28"/>
          <w:szCs w:val="28"/>
        </w:rPr>
        <w:t xml:space="preserve"> на экстралингвистический уровень.</w:t>
      </w:r>
    </w:p>
    <w:p w14:paraId="16BBBFC7" w14:textId="77777777" w:rsidR="0001759A" w:rsidRDefault="0001759A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C4BF0" w14:textId="160A3C63" w:rsidR="0004568F" w:rsidRDefault="0004568F" w:rsidP="002B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B61BB" w14:textId="5C6B6370" w:rsidR="0004568F" w:rsidRPr="00493EAE" w:rsidRDefault="0004568F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  <w:bookmarkStart w:id="7" w:name="_Toc72670564"/>
      <w:r w:rsidRPr="00493EAE">
        <w:rPr>
          <w:rFonts w:cs="Times New Roman"/>
          <w:b w:val="0"/>
          <w:bCs/>
          <w:szCs w:val="28"/>
        </w:rPr>
        <w:t>1.1.2. Лингвистическая составляющая кинотекста</w:t>
      </w:r>
      <w:bookmarkEnd w:id="7"/>
    </w:p>
    <w:p w14:paraId="0CE0195E" w14:textId="77777777" w:rsidR="0004568F" w:rsidRDefault="0004568F" w:rsidP="0004568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</w:p>
    <w:p w14:paraId="0C39D004" w14:textId="1ED2A24C" w:rsidR="0004568F" w:rsidRPr="001878E1" w:rsidRDefault="0004568F" w:rsidP="0004568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 течение длительного времени текст обретал разные семиотические формы, что и стало причиной возникновения кинотекста. Ю.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М.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Лотман называет кино синтезом двух повествовательных тенденций: изобразительной и словесной. Исследователь пишет, что «п</w:t>
      </w: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онятие «текст» употребляется в специфически </w:t>
      </w: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lastRenderedPageBreak/>
        <w:t>семиотическом значении и &lt;...&gt; применяется не только к сообщениям на естественном языке, но и к любому носителю целостного («текстового») значения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– </w:t>
      </w: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обряду, произведению изобразительного иск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усства или музыкальной пьесе» </w:t>
      </w: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Лотман 2000: 508</w:t>
      </w:r>
      <w:r w:rsidRPr="00E238E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].</w:t>
      </w:r>
    </w:p>
    <w:p w14:paraId="20EDEB05" w14:textId="11A8F296" w:rsidR="0004568F" w:rsidRPr="00E33F50" w:rsidRDefault="0004568F" w:rsidP="0004568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Ю. М. Лотман определяет текст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как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последовательность знаков,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котора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я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до сих пор иногда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рассматривается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как единственно возможная форма текстового существования, но и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как базисную единицу культуры,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том, что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сама культура может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восприниматься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как «сумма</w:t>
      </w:r>
      <w:r w:rsidRPr="0004456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текстов и соотнесенного с ними набора функций или как некоторое устройство, порождающее эти тексты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» </w:t>
      </w:r>
      <w:r w:rsidRPr="0004456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Лотман 2002: 516</w:t>
      </w:r>
      <w:r w:rsidRPr="0004456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 Основным отличием такого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текста, который является базисной единицей культуры,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исследователь считает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недискретность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, потому что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текс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т «не распадается на знаки. Он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представляет собой целое и членится не на отдельные знаки, а на дифференциальные признаки. В этом смысле можно обнаружить </w:t>
      </w:r>
      <w:r w:rsidRPr="0025075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&lt;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…</w:t>
      </w:r>
      <w:r w:rsidRPr="0025075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&gt;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сходство между первичностью текста в таких современных </w:t>
      </w:r>
      <w:proofErr w:type="spellStart"/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звукозрительных</w:t>
      </w:r>
      <w:proofErr w:type="spellEnd"/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системах массовой коммуникации, как кино и телевидение, и ролью текста в тех системах, где</w:t>
      </w:r>
      <w:r w:rsidRPr="0025075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&lt;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…</w:t>
      </w:r>
      <w:r w:rsidRPr="0025075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&gt;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под языком понимается некоторое множество текстов. Принципиальное различие между этими двумя случаями первичности текста заключается, однако, в том, что для </w:t>
      </w:r>
      <w:proofErr w:type="spellStart"/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звукозрительных</w:t>
      </w:r>
      <w:proofErr w:type="spellEnd"/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систем передачи информации и таких более ранних по сравнению с ними систем, как живопись, скульптура, танец (и пантомима), балет, п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ервичным может быть непрерывный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текст (всё полотно картины или её фрагмент, в случае, если на картине вычленяются отдельные знаки), тогда как в формализованных языках текст всегда может быть представлен как цепочка дискретных символов, задаваемых в качестве элементов исходного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алфавита (набора или словаря)» </w:t>
      </w:r>
      <w:r w:rsidRPr="00FE2C4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Лотман 2000: 508]. Таким образом, 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любая знаковая структура с точки зрения семиотики может быть рассмотрена в качестве текста, если эта структура обладает целостным значением и целостной функцией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. </w:t>
      </w:r>
    </w:p>
    <w:p w14:paraId="625DCFD1" w14:textId="58697FB1" w:rsidR="0004568F" w:rsidRDefault="0004568F" w:rsidP="0004568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И.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Р. Гальперин определяет текст как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«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произведение </w:t>
      </w:r>
      <w:proofErr w:type="spellStart"/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ре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четворческого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процесса, обладаю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щее завершенностью, объективированное в виде письменного документа, литературно обработанное в соответств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ии с типом этого документа, про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изведение, состоящее из названия (заголовка) и ряда особых единиц 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lastRenderedPageBreak/>
        <w:t>(сверхфразовых единств), объединенных разными типами лексической, грамматической, логической, стилисти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ческой связи, имеющее определен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ную целенаправленн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ость и прагматическую установку» </w:t>
      </w:r>
      <w:r w:rsidRPr="00E33F5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[Гал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ьперин 1981: 18]. Исходя из этого определения, можно выделить следующие основополагающие характеристики текста: целостность, связность элементов и функциональная направленность. Такое определение показывает, что исследователь рассматривает текст как исключительную разновидность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речетворчества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, которая имеет свои параметры, отличающиеся от параметров устной речи. Данная разновидность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речетворчества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, по утверждению автора, не может быть воспринята как текст из-за того, что она имеет только звуковое воплощение, рассчитанное на слуховое восприятие.  </w:t>
      </w:r>
    </w:p>
    <w:p w14:paraId="60E9DA38" w14:textId="4234B81B" w:rsidR="00A61E7C" w:rsidRPr="00FD75BD" w:rsidRDefault="0001759A" w:rsidP="00A6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BD">
        <w:rPr>
          <w:rFonts w:ascii="Times New Roman" w:hAnsi="Times New Roman" w:cs="Times New Roman"/>
          <w:sz w:val="28"/>
          <w:szCs w:val="28"/>
        </w:rPr>
        <w:t xml:space="preserve">Содержащаяся информация в тексте </w:t>
      </w:r>
      <w:r w:rsidR="00FD75BD" w:rsidRPr="00FD75BD">
        <w:rPr>
          <w:rFonts w:ascii="Times New Roman" w:hAnsi="Times New Roman" w:cs="Times New Roman"/>
          <w:sz w:val="28"/>
          <w:szCs w:val="28"/>
        </w:rPr>
        <w:t>определяется</w:t>
      </w:r>
      <w:r w:rsidRPr="00FD75BD">
        <w:rPr>
          <w:rFonts w:ascii="Times New Roman" w:hAnsi="Times New Roman" w:cs="Times New Roman"/>
          <w:sz w:val="28"/>
          <w:szCs w:val="28"/>
        </w:rPr>
        <w:t xml:space="preserve"> </w:t>
      </w:r>
      <w:r w:rsidR="00A61E7C" w:rsidRPr="00FD75BD">
        <w:rPr>
          <w:rFonts w:ascii="Times New Roman" w:hAnsi="Times New Roman" w:cs="Times New Roman"/>
          <w:sz w:val="28"/>
          <w:szCs w:val="28"/>
        </w:rPr>
        <w:t xml:space="preserve">как «всякое сообщение, оформленное как словосочетание номинативного характера», и классифицируется следующим образом: </w:t>
      </w:r>
    </w:p>
    <w:p w14:paraId="06658DA2" w14:textId="77777777" w:rsidR="00A61E7C" w:rsidRPr="00FD75BD" w:rsidRDefault="00A61E7C" w:rsidP="00A6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BD">
        <w:rPr>
          <w:rFonts w:ascii="Times New Roman" w:hAnsi="Times New Roman" w:cs="Times New Roman"/>
          <w:sz w:val="28"/>
          <w:szCs w:val="28"/>
        </w:rPr>
        <w:t>а) содержательно-</w:t>
      </w:r>
      <w:proofErr w:type="spellStart"/>
      <w:r w:rsidRPr="00FD75BD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FD75BD">
        <w:rPr>
          <w:rFonts w:ascii="Times New Roman" w:hAnsi="Times New Roman" w:cs="Times New Roman"/>
          <w:sz w:val="28"/>
          <w:szCs w:val="28"/>
        </w:rPr>
        <w:t xml:space="preserve"> информация (СФИ);</w:t>
      </w:r>
    </w:p>
    <w:p w14:paraId="00F739ED" w14:textId="77777777" w:rsidR="00A61E7C" w:rsidRPr="00FD75BD" w:rsidRDefault="00A61E7C" w:rsidP="00A6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BD">
        <w:rPr>
          <w:rFonts w:ascii="Times New Roman" w:hAnsi="Times New Roman" w:cs="Times New Roman"/>
          <w:sz w:val="28"/>
          <w:szCs w:val="28"/>
        </w:rPr>
        <w:t>б) содержательно-концептуальная информация (СКИ);</w:t>
      </w:r>
    </w:p>
    <w:p w14:paraId="2775E3CF" w14:textId="77777777" w:rsidR="00A61E7C" w:rsidRPr="00FD75BD" w:rsidRDefault="00A61E7C" w:rsidP="00A6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BD">
        <w:rPr>
          <w:rFonts w:ascii="Times New Roman" w:hAnsi="Times New Roman" w:cs="Times New Roman"/>
          <w:sz w:val="28"/>
          <w:szCs w:val="28"/>
        </w:rPr>
        <w:t>в) содержательно-подтекстовая информация (СПИ);</w:t>
      </w:r>
    </w:p>
    <w:p w14:paraId="70B14434" w14:textId="77777777" w:rsidR="00A61E7C" w:rsidRPr="00FD75BD" w:rsidRDefault="00A61E7C" w:rsidP="00A6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BD">
        <w:rPr>
          <w:rFonts w:ascii="Times New Roman" w:hAnsi="Times New Roman" w:cs="Times New Roman"/>
          <w:sz w:val="28"/>
          <w:szCs w:val="28"/>
        </w:rPr>
        <w:t>[Гальперин 1981: 26-27].</w:t>
      </w:r>
    </w:p>
    <w:p w14:paraId="43FA7D30" w14:textId="29EB6516" w:rsidR="0004568F" w:rsidRDefault="0004568F" w:rsidP="0004568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А. Л. Гришунин пишет о важности «</w:t>
      </w:r>
      <w:r w:rsidRPr="001878E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отличать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текст </w:t>
      </w:r>
      <w:r w:rsidRPr="001878E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от произведения как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художественного целого. Текст – </w:t>
      </w:r>
      <w:r w:rsidRPr="001878E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не произведение, а только запись его, графическая, в значительной мере условная структура, представляющая это произведение и позволяющая читателю его воспринимать. Текст, естественно, должен быть адекватен произв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едению» [Гришунин 1998:</w:t>
      </w:r>
      <w:r w:rsidRPr="001878E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37].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Автор подчеркивает то, о чем писал Ю. М. Лотман, что текстом является определе</w:t>
      </w:r>
      <w:r w:rsidRPr="001878E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нная последовательность знаков, воспринимаемая читателем инвар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иантно, тогда как произведение –</w:t>
      </w:r>
      <w:r w:rsidRPr="001878E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вариативное восприятие текста,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которое, в свою очередь, является индивидуальным для каждого читателя.  </w:t>
      </w:r>
    </w:p>
    <w:p w14:paraId="7BA1625E" w14:textId="4691CF0A" w:rsidR="0004568F" w:rsidRDefault="0004568F" w:rsidP="0004568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В. А. Кухаренко выделяет двенадцать основных категорий художественного текста, которые можно применить к кинотексту:</w:t>
      </w:r>
      <w:r w:rsidRPr="0037666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14:paraId="7947985F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proofErr w:type="spellStart"/>
      <w:r w:rsidRPr="00376662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Членимость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  <w:r w:rsidRPr="00376662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</w:p>
    <w:p w14:paraId="4AAD67D3" w14:textId="62C08880" w:rsidR="0004568F" w:rsidRPr="00376662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lastRenderedPageBreak/>
        <w:t xml:space="preserve">Данная категория связана с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недискретностью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кинотекста, о котором писал Ю. М. Лотман. Текст внутри кинокартины делится на эпизоды, содержащие как формальную, так и содержательную информацию.</w:t>
      </w:r>
    </w:p>
    <w:p w14:paraId="7974F878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376662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Связность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</w:p>
    <w:p w14:paraId="176D063D" w14:textId="77777777" w:rsidR="0004568F" w:rsidRPr="00FE686E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Каждый эпизод находится в зависимости от кинотекста в целом и не может существовать самостоятельно, именно поэтому Кухаренко определяет связность текста. Исследователь пишет, что «по мере раз</w:t>
      </w:r>
      <w:r w:rsidRPr="00FE686E">
        <w:rPr>
          <w:rFonts w:ascii="Times New Roman" w:hAnsi="Times New Roman"/>
          <w:iCs/>
          <w:color w:val="000000"/>
          <w:spacing w:val="-6"/>
          <w:sz w:val="28"/>
          <w:szCs w:val="28"/>
        </w:rPr>
        <w:t>вертывания текс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та в кинотексте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автосемантичность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фрагментов </w:t>
      </w:r>
      <w:r w:rsidRPr="00FE686E">
        <w:rPr>
          <w:rFonts w:ascii="Times New Roman" w:hAnsi="Times New Roman"/>
          <w:iCs/>
          <w:color w:val="000000"/>
          <w:spacing w:val="-6"/>
          <w:sz w:val="28"/>
          <w:szCs w:val="28"/>
        </w:rPr>
        <w:t>стремится к нулю и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они связываются в единое коге</w:t>
      </w:r>
      <w:r w:rsidRPr="00FE686E">
        <w:rPr>
          <w:rFonts w:ascii="Times New Roman" w:hAnsi="Times New Roman"/>
          <w:iCs/>
          <w:color w:val="000000"/>
          <w:spacing w:val="-6"/>
          <w:sz w:val="28"/>
          <w:szCs w:val="28"/>
        </w:rPr>
        <w:t>рен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тное целое» </w:t>
      </w:r>
      <w:r w:rsidRPr="00FE686E">
        <w:rPr>
          <w:rFonts w:ascii="Times New Roman" w:hAnsi="Times New Roman"/>
          <w:iCs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Кухаренко 1988: 71</w:t>
      </w:r>
      <w:r w:rsidRPr="00FE686E">
        <w:rPr>
          <w:rFonts w:ascii="Times New Roman" w:hAnsi="Times New Roman"/>
          <w:iCs/>
          <w:color w:val="000000"/>
          <w:spacing w:val="-6"/>
          <w:sz w:val="28"/>
          <w:szCs w:val="28"/>
        </w:rPr>
        <w:t>].</w:t>
      </w:r>
    </w:p>
    <w:p w14:paraId="4C950257" w14:textId="77777777" w:rsidR="0004568F" w:rsidRPr="00B120FC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proofErr w:type="spellStart"/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Проспекцию</w:t>
      </w:r>
      <w:proofErr w:type="spellEnd"/>
      <w:r w:rsidRPr="00376662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и </w:t>
      </w: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ретроспекцию</w:t>
      </w:r>
      <w:r w:rsidRPr="00B120FC"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</w:p>
    <w:p w14:paraId="0B879595" w14:textId="3A0E6986" w:rsidR="0004568F" w:rsidRPr="00B120FC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И.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Р. Гальп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ерин определяет ретроспекцию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как грамматич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ескую категорию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те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кста, объединяющую «формы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языкового выражения, относящие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читателя к предшествующей содержательно-</w:t>
      </w:r>
      <w:proofErr w:type="spellStart"/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фактуальной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информации» [Гальперин 1981: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106].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Проспекция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же отличается тем, что информация относится «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к то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му, о чём речь будет идти в последующих частях текста» [Там же: </w:t>
      </w:r>
      <w:r w:rsidRPr="008512ED">
        <w:rPr>
          <w:rFonts w:ascii="Times New Roman" w:hAnsi="Times New Roman"/>
          <w:iCs/>
          <w:color w:val="000000"/>
          <w:spacing w:val="-6"/>
          <w:sz w:val="28"/>
          <w:szCs w:val="28"/>
        </w:rPr>
        <w:t>112]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 В кинотекст</w:t>
      </w:r>
      <w:r w:rsidR="00FD75BD">
        <w:rPr>
          <w:rFonts w:ascii="Times New Roman" w:hAnsi="Times New Roman"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к</w:t>
      </w:r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>ате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гории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проспекции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и ретроспекции</w:t>
      </w:r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создают ощущение многомерности мира.</w:t>
      </w:r>
    </w:p>
    <w:p w14:paraId="6B821DAA" w14:textId="77777777" w:rsidR="0004568F" w:rsidRPr="000B3A30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proofErr w:type="spellStart"/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Антропоцентричность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  <w:r w:rsidRPr="00376662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</w:p>
    <w:p w14:paraId="79B8E6DC" w14:textId="77777777" w:rsidR="0004568F" w:rsidRPr="000B3A30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Категория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антропоцентричности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связана с мироощущением человека, которое по определению эгоцентрично, что не может не транслироваться в любое художественное произведение. </w:t>
      </w:r>
    </w:p>
    <w:p w14:paraId="457D7989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Локальную</w:t>
      </w:r>
      <w:r w:rsidRPr="00376662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и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темпоральную</w:t>
      </w:r>
      <w:proofErr w:type="spellEnd"/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 xml:space="preserve"> отнесенность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</w:p>
    <w:p w14:paraId="79AC6118" w14:textId="77777777" w:rsidR="0004568F" w:rsidRPr="000B3A30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Отражение времени и пространства является неотъемлемой частью текста и организует композицию художественного произведения. </w:t>
      </w:r>
    </w:p>
    <w:p w14:paraId="6515DE3C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Информативность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</w:p>
    <w:p w14:paraId="12FBA234" w14:textId="5D6B40AC" w:rsidR="0004568F" w:rsidRPr="000B3A30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>И.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>Р. Гальперин выделяет следующие типы информации: а) содержательно-</w:t>
      </w:r>
      <w:proofErr w:type="spellStart"/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>фактуальную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(то, что мы видим и слышим)</w:t>
      </w:r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, б) содержательно-концептуальную (которая отражает отношение автора), в) содержательно-подтекстовую (для понимания которой необходимо наличие определенных фоновых знаний – </w:t>
      </w:r>
      <w:proofErr w:type="spellStart"/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>пресуппозиции</w:t>
      </w:r>
      <w:proofErr w:type="spellEnd"/>
      <w:r w:rsidRPr="000B3A30">
        <w:rPr>
          <w:rFonts w:ascii="Times New Roman" w:hAnsi="Times New Roman"/>
          <w:iCs/>
          <w:color w:val="000000"/>
          <w:spacing w:val="-6"/>
          <w:sz w:val="28"/>
          <w:szCs w:val="28"/>
        </w:rPr>
        <w:t>) [Гальперин 1981: 67].</w:t>
      </w:r>
    </w:p>
    <w:p w14:paraId="5A8A68C6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Системность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.</w:t>
      </w:r>
    </w:p>
    <w:p w14:paraId="0AE26380" w14:textId="769CE737" w:rsidR="0004568F" w:rsidRPr="003D3640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lastRenderedPageBreak/>
        <w:t xml:space="preserve">В. А. Кухаренко под системностью подразумевает то, что текст является общей системой, каждый элемент из которого функционирует для выполнения общей единой цели.  </w:t>
      </w:r>
    </w:p>
    <w:p w14:paraId="2A0FEABC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</w:pP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Ц</w:t>
      </w:r>
      <w:r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елостность.</w:t>
      </w:r>
    </w:p>
    <w:p w14:paraId="3FAD01D8" w14:textId="77777777" w:rsidR="0004568F" w:rsidRPr="003D3640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Целостность, т.е. завершенность, является характерным отличием текста от не-текста. Кино также обретает целостность при наличии логотипа кинокомпании в начале картины и титров в конце. </w:t>
      </w:r>
    </w:p>
    <w:p w14:paraId="6B2C833F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</w:pP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Модал</w:t>
      </w:r>
      <w:r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ьность.</w:t>
      </w:r>
    </w:p>
    <w:p w14:paraId="25B4088A" w14:textId="77777777" w:rsidR="0004568F" w:rsidRPr="003D3640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Любое художественное произведение, фильм или повесть, всегда является результатом субъективного осмысления действительности. В кинотексте авторское изображение действительности проявляется через режиссуру, операторскую работу, актерскую игру, сценарий, освещение и т.д.</w:t>
      </w:r>
    </w:p>
    <w:p w14:paraId="06B86B55" w14:textId="77777777" w:rsidR="0004568F" w:rsidRDefault="0004568F" w:rsidP="0004568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r w:rsidRPr="00FE686E"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>Прагматическую направленность</w:t>
      </w:r>
      <w:r>
        <w:rPr>
          <w:rFonts w:ascii="Times New Roman" w:hAnsi="Times New Roman"/>
          <w:b/>
          <w:iCs/>
          <w:color w:val="000000"/>
          <w:spacing w:val="-6"/>
          <w:sz w:val="28"/>
          <w:szCs w:val="28"/>
        </w:rPr>
        <w:t xml:space="preserve">. </w:t>
      </w:r>
      <w:r w:rsidRPr="003D3640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[Кухаренко 1988: 70-79]. </w:t>
      </w:r>
    </w:p>
    <w:p w14:paraId="6BFA3D25" w14:textId="77777777" w:rsidR="0004568F" w:rsidRDefault="0004568F" w:rsidP="0004568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Эта категория отвечает за ответную реакцию реципиента, т.е. кинозрителя в случае с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кинотекстом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. </w:t>
      </w:r>
    </w:p>
    <w:p w14:paraId="205742BF" w14:textId="2187D398" w:rsidR="00D44BDB" w:rsidRDefault="0004568F" w:rsidP="00311317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5515A0">
        <w:rPr>
          <w:rFonts w:ascii="Times New Roman" w:hAnsi="Times New Roman"/>
          <w:iCs/>
          <w:color w:val="000000"/>
          <w:spacing w:val="-6"/>
          <w:sz w:val="28"/>
          <w:szCs w:val="28"/>
        </w:rPr>
        <w:t>В результате изучения различных источников</w:t>
      </w:r>
      <w:r w:rsidR="00D44BDB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, можно утверждать, 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что кинотексту свойственны текстовые категории, которые ученые считают обязательным для художественного текста.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ажно сделать вывод о том, что кинотекст должен подчиняться общим законам лингвистики и заключать в себе такие же языковые особенности, что и книжный текст. Таким образом,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необходимо </w:t>
      </w:r>
      <w:r w:rsidR="00FD75BD">
        <w:rPr>
          <w:rFonts w:ascii="Times New Roman" w:hAnsi="Times New Roman" w:cs="Times New Roman"/>
          <w:iCs/>
          <w:spacing w:val="-6"/>
          <w:sz w:val="28"/>
          <w:szCs w:val="28"/>
        </w:rPr>
        <w:t>отметить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, что 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>кинотекст состоит из двух семиотических систем: лингвистической и нелингвистической. В соответствии с</w:t>
      </w:r>
      <w:r w:rsidR="00D44BD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общепризнанной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классификацией Ч. Пирса, соотношени</w:t>
      </w:r>
      <w:r w:rsidR="00D44BDB">
        <w:rPr>
          <w:rFonts w:ascii="Times New Roman" w:hAnsi="Times New Roman" w:cs="Times New Roman"/>
          <w:iCs/>
          <w:spacing w:val="-6"/>
          <w:sz w:val="28"/>
          <w:szCs w:val="28"/>
        </w:rPr>
        <w:t>е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означающего и означаемого делится на </w:t>
      </w:r>
      <w:r w:rsidR="00D44BDB">
        <w:rPr>
          <w:rFonts w:ascii="Times New Roman" w:hAnsi="Times New Roman" w:cs="Times New Roman"/>
          <w:iCs/>
          <w:spacing w:val="-6"/>
          <w:sz w:val="28"/>
          <w:szCs w:val="28"/>
        </w:rPr>
        <w:t>три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группы:</w:t>
      </w:r>
      <w:r w:rsidR="00D44BD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знаки-иконы, знаки-индексы и знаки-символы</w:t>
      </w:r>
      <w:r w:rsidRPr="00D44BDB">
        <w:rPr>
          <w:rFonts w:ascii="Times New Roman" w:hAnsi="Times New Roman"/>
          <w:iCs/>
          <w:spacing w:val="-6"/>
          <w:sz w:val="28"/>
          <w:szCs w:val="28"/>
        </w:rPr>
        <w:t xml:space="preserve"> [Пирс 1983: 151]. </w:t>
      </w:r>
      <w:r w:rsidR="00D44BDB">
        <w:rPr>
          <w:rFonts w:ascii="Times New Roman" w:hAnsi="Times New Roman"/>
          <w:iCs/>
          <w:spacing w:val="-6"/>
          <w:sz w:val="28"/>
          <w:szCs w:val="28"/>
        </w:rPr>
        <w:t xml:space="preserve">Так, в рамках исследуемой темы, лингвистическая система включает в себя знаки-символы, а нелингвистическая – знаки-индексы и знаки-иконы. </w:t>
      </w:r>
    </w:p>
    <w:p w14:paraId="532F0FBC" w14:textId="4F7B80EE" w:rsidR="00311317" w:rsidRDefault="00311317" w:rsidP="00311317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14:paraId="500DF7F0" w14:textId="42ED84FC" w:rsidR="00311317" w:rsidRDefault="00311317" w:rsidP="00311317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14:paraId="27689822" w14:textId="77777777" w:rsidR="00493EAE" w:rsidRDefault="00493EAE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</w:p>
    <w:p w14:paraId="41F5FCAD" w14:textId="54BE6654" w:rsidR="00311317" w:rsidRPr="00493EAE" w:rsidRDefault="00311317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  <w:bookmarkStart w:id="8" w:name="_Toc72670565"/>
      <w:r w:rsidRPr="00493EAE">
        <w:rPr>
          <w:rFonts w:cs="Times New Roman"/>
          <w:b w:val="0"/>
          <w:bCs/>
          <w:szCs w:val="28"/>
        </w:rPr>
        <w:t xml:space="preserve">1.1.3. </w:t>
      </w:r>
      <w:r w:rsidR="00956744" w:rsidRPr="00493EAE">
        <w:rPr>
          <w:rFonts w:cs="Times New Roman"/>
          <w:b w:val="0"/>
          <w:bCs/>
          <w:szCs w:val="28"/>
        </w:rPr>
        <w:t>Категория ситуативности</w:t>
      </w:r>
      <w:bookmarkEnd w:id="8"/>
    </w:p>
    <w:p w14:paraId="01F6C98B" w14:textId="77777777" w:rsidR="00311317" w:rsidRPr="00311317" w:rsidRDefault="00311317" w:rsidP="00311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B5CBB" w14:textId="04AC6B83" w:rsidR="00311317" w:rsidRDefault="00311317" w:rsidP="00311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Ситуативность отличает текст от любой другой значимой единицы языка, и, следовательно, является неотъемлемым</w:t>
      </w:r>
      <w:r w:rsidRPr="00322BEF">
        <w:rPr>
          <w:rFonts w:ascii="Times New Roman" w:hAnsi="Times New Roman" w:cs="Times New Roman"/>
          <w:sz w:val="28"/>
          <w:szCs w:val="28"/>
        </w:rPr>
        <w:t xml:space="preserve"> условием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22BEF">
        <w:rPr>
          <w:rFonts w:ascii="Times New Roman" w:hAnsi="Times New Roman" w:cs="Times New Roman"/>
          <w:sz w:val="28"/>
          <w:szCs w:val="28"/>
        </w:rPr>
        <w:t>целостности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EF3">
        <w:rPr>
          <w:rFonts w:ascii="Times New Roman" w:hAnsi="Times New Roman" w:cs="Times New Roman"/>
          <w:sz w:val="28"/>
          <w:szCs w:val="28"/>
        </w:rPr>
        <w:t xml:space="preserve">Исследование категории ситуативности в художественном тексте направлено на «выявление концепта текста, т.е. на экспликацию смысла и авторских интенций» </w:t>
      </w:r>
      <w:r w:rsidRPr="00D42186">
        <w:rPr>
          <w:rFonts w:ascii="Times New Roman" w:hAnsi="Times New Roman" w:cs="Times New Roman"/>
          <w:sz w:val="28"/>
          <w:szCs w:val="28"/>
        </w:rPr>
        <w:t>[</w:t>
      </w:r>
      <w:r w:rsidRPr="00DC3EF3">
        <w:rPr>
          <w:rFonts w:ascii="Times New Roman" w:hAnsi="Times New Roman" w:cs="Times New Roman"/>
          <w:sz w:val="28"/>
          <w:szCs w:val="28"/>
        </w:rPr>
        <w:t>Петров</w:t>
      </w:r>
      <w:r w:rsidR="00D7752B">
        <w:rPr>
          <w:rFonts w:ascii="Times New Roman" w:hAnsi="Times New Roman" w:cs="Times New Roman"/>
          <w:sz w:val="28"/>
          <w:szCs w:val="28"/>
        </w:rPr>
        <w:t xml:space="preserve"> 1988</w:t>
      </w:r>
      <w:r w:rsidRPr="00DC3E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F3">
        <w:rPr>
          <w:rFonts w:ascii="Times New Roman" w:hAnsi="Times New Roman" w:cs="Times New Roman"/>
          <w:sz w:val="28"/>
          <w:szCs w:val="28"/>
        </w:rPr>
        <w:t>278</w:t>
      </w:r>
      <w:r w:rsidRPr="00D42186">
        <w:rPr>
          <w:rFonts w:ascii="Times New Roman" w:hAnsi="Times New Roman" w:cs="Times New Roman"/>
          <w:sz w:val="28"/>
          <w:szCs w:val="28"/>
        </w:rPr>
        <w:t>]</w:t>
      </w:r>
      <w:r w:rsidRPr="00DC3EF3"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F3">
        <w:rPr>
          <w:rFonts w:ascii="Times New Roman" w:hAnsi="Times New Roman" w:cs="Times New Roman"/>
          <w:sz w:val="28"/>
          <w:szCs w:val="28"/>
        </w:rPr>
        <w:t>Г. Гак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C3EF3">
        <w:rPr>
          <w:rFonts w:ascii="Times New Roman" w:hAnsi="Times New Roman" w:cs="Times New Roman"/>
          <w:sz w:val="28"/>
          <w:szCs w:val="28"/>
        </w:rPr>
        <w:t xml:space="preserve"> ситуацию как «отрезок, часть отражаемой в языке действительности» </w:t>
      </w:r>
      <w:r w:rsidRPr="00D42186">
        <w:rPr>
          <w:rFonts w:ascii="Times New Roman" w:hAnsi="Times New Roman" w:cs="Times New Roman"/>
          <w:sz w:val="28"/>
          <w:szCs w:val="28"/>
        </w:rPr>
        <w:t>[</w:t>
      </w:r>
      <w:r w:rsidRPr="00DC3EF3">
        <w:rPr>
          <w:rFonts w:ascii="Times New Roman" w:hAnsi="Times New Roman" w:cs="Times New Roman"/>
          <w:sz w:val="28"/>
          <w:szCs w:val="28"/>
        </w:rPr>
        <w:t>Гак</w:t>
      </w:r>
      <w:r w:rsidR="00D7752B">
        <w:rPr>
          <w:rFonts w:ascii="Times New Roman" w:hAnsi="Times New Roman" w:cs="Times New Roman"/>
          <w:sz w:val="28"/>
          <w:szCs w:val="28"/>
        </w:rPr>
        <w:t xml:space="preserve"> 1998</w:t>
      </w:r>
      <w:r w:rsidRPr="00DC3EF3">
        <w:rPr>
          <w:rFonts w:ascii="Times New Roman" w:hAnsi="Times New Roman" w:cs="Times New Roman"/>
          <w:sz w:val="28"/>
          <w:szCs w:val="28"/>
        </w:rPr>
        <w:t>: 252</w:t>
      </w:r>
      <w:r w:rsidRPr="00D42186">
        <w:rPr>
          <w:rFonts w:ascii="Times New Roman" w:hAnsi="Times New Roman" w:cs="Times New Roman"/>
          <w:sz w:val="28"/>
          <w:szCs w:val="28"/>
        </w:rPr>
        <w:t>]</w:t>
      </w:r>
      <w:r w:rsidRPr="00DC3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Pr="00DC3EF3">
        <w:rPr>
          <w:rFonts w:ascii="Times New Roman" w:hAnsi="Times New Roman" w:cs="Times New Roman"/>
          <w:sz w:val="28"/>
          <w:szCs w:val="28"/>
        </w:rPr>
        <w:t xml:space="preserve">итуация является результатом координации пространства и времени. </w:t>
      </w: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Pr="00DC3EF3">
        <w:rPr>
          <w:rFonts w:ascii="Times New Roman" w:hAnsi="Times New Roman" w:cs="Times New Roman"/>
          <w:sz w:val="28"/>
          <w:szCs w:val="28"/>
        </w:rPr>
        <w:t xml:space="preserve"> предлагает 8 основных категорий коммуникативного содержания: 1) лица; 2) времени и вида; 3) модальности; 4) утверждения / отрицания; 5) коммуникативной </w:t>
      </w:r>
      <w:proofErr w:type="spellStart"/>
      <w:r w:rsidRPr="00DC3EF3">
        <w:rPr>
          <w:rFonts w:ascii="Times New Roman" w:hAnsi="Times New Roman" w:cs="Times New Roman"/>
          <w:sz w:val="28"/>
          <w:szCs w:val="28"/>
        </w:rPr>
        <w:t>целеустановки</w:t>
      </w:r>
      <w:proofErr w:type="spellEnd"/>
      <w:r w:rsidRPr="00DC3EF3">
        <w:rPr>
          <w:rFonts w:ascii="Times New Roman" w:hAnsi="Times New Roman" w:cs="Times New Roman"/>
          <w:sz w:val="28"/>
          <w:szCs w:val="28"/>
        </w:rPr>
        <w:t xml:space="preserve"> (целенаправленности); 6) информативной установки (актуальное членение предложения); 7) </w:t>
      </w:r>
      <w:proofErr w:type="spellStart"/>
      <w:r w:rsidRPr="00DC3EF3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DC3EF3">
        <w:rPr>
          <w:rFonts w:ascii="Times New Roman" w:hAnsi="Times New Roman" w:cs="Times New Roman"/>
          <w:sz w:val="28"/>
          <w:szCs w:val="28"/>
        </w:rPr>
        <w:t xml:space="preserve"> (эмоциональный аспект предложения); 8) речевой ситуативности (социальный аспект высказывания)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18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 w:rsidR="00D7752B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: 24</w:t>
      </w:r>
      <w:r w:rsidRPr="00D421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B86248" w14:textId="24918F3F" w:rsidR="00311317" w:rsidRPr="00311317" w:rsidRDefault="00311317" w:rsidP="00311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86">
        <w:rPr>
          <w:rFonts w:ascii="Times New Roman" w:hAnsi="Times New Roman" w:cs="Times New Roman"/>
          <w:sz w:val="28"/>
          <w:szCs w:val="28"/>
        </w:rPr>
        <w:t xml:space="preserve">Для дальнейшего анализа кинотекста важно определить эксплицитное и имплицитное содержание текста, которые будут исследоваться в </w:t>
      </w:r>
      <w:r>
        <w:rPr>
          <w:rFonts w:ascii="Times New Roman" w:hAnsi="Times New Roman" w:cs="Times New Roman"/>
          <w:sz w:val="28"/>
          <w:szCs w:val="28"/>
        </w:rPr>
        <w:t>практической части работы</w:t>
      </w:r>
      <w:r w:rsidRPr="00D42186">
        <w:rPr>
          <w:rFonts w:ascii="Times New Roman" w:hAnsi="Times New Roman" w:cs="Times New Roman"/>
          <w:sz w:val="28"/>
          <w:szCs w:val="28"/>
        </w:rPr>
        <w:t>. Эксплицитн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2186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2186">
        <w:rPr>
          <w:rFonts w:ascii="Times New Roman" w:hAnsi="Times New Roman" w:cs="Times New Roman"/>
          <w:sz w:val="28"/>
          <w:szCs w:val="28"/>
        </w:rPr>
        <w:t xml:space="preserve"> текста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186">
        <w:rPr>
          <w:rFonts w:ascii="Times New Roman" w:hAnsi="Times New Roman" w:cs="Times New Roman"/>
          <w:sz w:val="28"/>
          <w:szCs w:val="28"/>
        </w:rPr>
        <w:t xml:space="preserve">содержание, которое непосредственно выражено совокупностью языковых знаков, из которых это высказывание составлено. Эксплицитное содержание – это то, что сказано </w:t>
      </w:r>
      <w:r w:rsidRPr="00DE2098">
        <w:rPr>
          <w:rFonts w:ascii="Times New Roman" w:hAnsi="Times New Roman" w:cs="Times New Roman"/>
          <w:sz w:val="28"/>
          <w:szCs w:val="28"/>
        </w:rPr>
        <w:t>‘</w:t>
      </w:r>
      <w:r w:rsidRPr="00D42186">
        <w:rPr>
          <w:rFonts w:ascii="Times New Roman" w:hAnsi="Times New Roman" w:cs="Times New Roman"/>
          <w:sz w:val="28"/>
          <w:szCs w:val="28"/>
        </w:rPr>
        <w:t>открытым текстом</w:t>
      </w:r>
      <w:r w:rsidRPr="00DE20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E2098">
        <w:rPr>
          <w:rFonts w:ascii="Times New Roman" w:hAnsi="Times New Roman" w:cs="Times New Roman"/>
          <w:sz w:val="28"/>
          <w:szCs w:val="28"/>
        </w:rPr>
        <w:t>[</w:t>
      </w:r>
      <w:r w:rsidR="00D7752B">
        <w:rPr>
          <w:rFonts w:ascii="Times New Roman" w:hAnsi="Times New Roman" w:cs="Times New Roman"/>
          <w:sz w:val="28"/>
          <w:szCs w:val="28"/>
        </w:rPr>
        <w:t>Там же</w:t>
      </w:r>
      <w:r>
        <w:rPr>
          <w:rFonts w:ascii="Times New Roman" w:hAnsi="Times New Roman" w:cs="Times New Roman"/>
          <w:sz w:val="28"/>
          <w:szCs w:val="28"/>
        </w:rPr>
        <w:t>: 3</w:t>
      </w:r>
      <w:r w:rsidRPr="00DE20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Оно считается объективным, поскольку его значение воспринимается носителями языка одинаково. Имплицитное содержание или подтекст реализуется только на основе фоновых знаний и несет дополнительный подразумеваемый смысл.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имплицитным содержанием «</w:t>
      </w:r>
      <w:r>
        <w:rPr>
          <w:rFonts w:ascii="-webkit-standard" w:eastAsia="Times New Roman" w:hAnsi="-webkit-standard" w:cs="Times New Roman"/>
          <w:color w:val="000000"/>
          <w:sz w:val="26"/>
          <w:szCs w:val="26"/>
          <w:lang w:eastAsia="ru-RU"/>
        </w:rPr>
        <w:t>т</w:t>
      </w:r>
      <w:r w:rsidRPr="00F622F1">
        <w:rPr>
          <w:rFonts w:ascii="-webkit-standard" w:eastAsia="Times New Roman" w:hAnsi="-webkit-standard" w:cs="Times New Roman"/>
          <w:color w:val="000000"/>
          <w:sz w:val="26"/>
          <w:szCs w:val="26"/>
          <w:lang w:eastAsia="ru-RU"/>
        </w:rPr>
        <w:t xml:space="preserve">у часть информации, которая прямо не выражена в языковых </w:t>
      </w:r>
      <w:r w:rsidRPr="0031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знаках, </w:t>
      </w:r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1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так или иначе извлекается из него» [</w:t>
      </w:r>
      <w:r w:rsidR="00D7752B">
        <w:rPr>
          <w:rFonts w:ascii="Times New Roman" w:hAnsi="Times New Roman" w:cs="Times New Roman"/>
          <w:sz w:val="28"/>
          <w:szCs w:val="28"/>
        </w:rPr>
        <w:t>Там же</w:t>
      </w:r>
      <w:r w:rsidRPr="0031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14:paraId="58CFD669" w14:textId="52B7459B" w:rsidR="00311317" w:rsidRPr="00311317" w:rsidRDefault="00311317" w:rsidP="00311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317">
        <w:rPr>
          <w:rFonts w:ascii="Times New Roman" w:hAnsi="Times New Roman" w:cs="Times New Roman"/>
          <w:color w:val="000000"/>
          <w:sz w:val="28"/>
          <w:szCs w:val="28"/>
        </w:rPr>
        <w:t xml:space="preserve">Однако наиболее важной и центральной частью содержания высказывания является его актуальный смысл. </w:t>
      </w:r>
      <w:r w:rsidRPr="00311317">
        <w:rPr>
          <w:rFonts w:ascii="Times New Roman" w:hAnsi="Times New Roman" w:cs="Times New Roman"/>
          <w:sz w:val="28"/>
          <w:szCs w:val="28"/>
        </w:rPr>
        <w:t xml:space="preserve">Актуальный смысл высказывания представляет собой одну из возможных актуализаций значения в конкретном </w:t>
      </w:r>
      <w:r w:rsidRPr="00311317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коммуникативном акте.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определяет его как содержание, которое,</w:t>
      </w:r>
      <w:r w:rsidRPr="00311317">
        <w:rPr>
          <w:rFonts w:ascii="Times New Roman" w:hAnsi="Times New Roman" w:cs="Times New Roman"/>
          <w:color w:val="000000"/>
          <w:sz w:val="28"/>
          <w:szCs w:val="28"/>
        </w:rPr>
        <w:t xml:space="preserve"> «с одной стороны, отправитель — говорящий или пишущий — прежде всего хочет вложить в свое высказывание, то, ради чего он это высказывание предпринимает; а с другой стороны, то, что получатель — слушающий или читающий — прежде всего хочет извлечь из высказывания, то, что его в первую очередь интересует, ради чего он слушает или читает сообщение» [</w:t>
      </w:r>
      <w:r w:rsidR="00D7752B">
        <w:rPr>
          <w:rFonts w:ascii="Times New Roman" w:hAnsi="Times New Roman" w:cs="Times New Roman"/>
          <w:sz w:val="28"/>
          <w:szCs w:val="28"/>
        </w:rPr>
        <w:t>Там же</w:t>
      </w:r>
      <w:r w:rsidRPr="00311317">
        <w:rPr>
          <w:rFonts w:ascii="Times New Roman" w:hAnsi="Times New Roman" w:cs="Times New Roman"/>
          <w:color w:val="000000"/>
          <w:sz w:val="28"/>
          <w:szCs w:val="28"/>
        </w:rPr>
        <w:t>: 4].</w:t>
      </w:r>
    </w:p>
    <w:p w14:paraId="38615436" w14:textId="3C6E53A0" w:rsidR="00311317" w:rsidRPr="00311317" w:rsidRDefault="00311317" w:rsidP="00311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317">
        <w:rPr>
          <w:rFonts w:ascii="Times New Roman" w:hAnsi="Times New Roman" w:cs="Times New Roman"/>
          <w:sz w:val="28"/>
          <w:szCs w:val="28"/>
        </w:rPr>
        <w:t>Актуальный смысл может совпадать с имплицитным содержанием, поскольку он является зависимым от экстралингвистической (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) ситуации и интересов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4362D5">
        <w:rPr>
          <w:rFonts w:ascii="Times New Roman" w:hAnsi="Times New Roman" w:cs="Times New Roman"/>
          <w:sz w:val="28"/>
          <w:szCs w:val="28"/>
        </w:rPr>
        <w:t>актуальный смысл</w:t>
      </w:r>
      <w:r w:rsidRPr="00311317">
        <w:rPr>
          <w:rFonts w:ascii="Times New Roman" w:hAnsi="Times New Roman" w:cs="Times New Roman"/>
          <w:sz w:val="28"/>
          <w:szCs w:val="28"/>
        </w:rPr>
        <w:t xml:space="preserve"> полностью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ситуатив</w:t>
      </w:r>
      <w:r w:rsidR="004362D5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и субъектив</w:t>
      </w:r>
      <w:r w:rsidR="004362D5">
        <w:rPr>
          <w:rFonts w:ascii="Times New Roman" w:hAnsi="Times New Roman" w:cs="Times New Roman"/>
          <w:sz w:val="28"/>
          <w:szCs w:val="28"/>
        </w:rPr>
        <w:t>ен</w:t>
      </w:r>
      <w:r w:rsidRPr="003113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ситуацией называется «локализованный во времени и пространстве участок предметной действительности» [</w:t>
      </w:r>
      <w:r w:rsidR="00D7752B">
        <w:rPr>
          <w:rFonts w:ascii="Times New Roman" w:hAnsi="Times New Roman" w:cs="Times New Roman"/>
          <w:sz w:val="28"/>
          <w:szCs w:val="28"/>
        </w:rPr>
        <w:t>Там же</w:t>
      </w:r>
      <w:r w:rsidRPr="00311317">
        <w:rPr>
          <w:rFonts w:ascii="Times New Roman" w:hAnsi="Times New Roman" w:cs="Times New Roman"/>
          <w:sz w:val="28"/>
          <w:szCs w:val="28"/>
        </w:rPr>
        <w:t>: 5]. Она может быть как абстрактной, обобщающей, так и конкретной, требуемой и желаемой.</w:t>
      </w:r>
    </w:p>
    <w:p w14:paraId="1CCBD2D6" w14:textId="566991C0" w:rsidR="00D44BDB" w:rsidRPr="00A61E7C" w:rsidRDefault="00311317" w:rsidP="00A6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317">
        <w:rPr>
          <w:rFonts w:ascii="Times New Roman" w:hAnsi="Times New Roman" w:cs="Times New Roman"/>
          <w:sz w:val="28"/>
          <w:szCs w:val="28"/>
        </w:rPr>
        <w:t>Коммуникативная ситуация всегда реализуется на конкретно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1317">
        <w:rPr>
          <w:rFonts w:ascii="Times New Roman" w:hAnsi="Times New Roman" w:cs="Times New Roman"/>
          <w:sz w:val="28"/>
          <w:szCs w:val="28"/>
        </w:rPr>
        <w:t xml:space="preserve"> предметно-событийном фоне. Предметно-событийный фон включает </w:t>
      </w:r>
      <w:r w:rsidR="00367DC8">
        <w:rPr>
          <w:rFonts w:ascii="Times New Roman" w:hAnsi="Times New Roman" w:cs="Times New Roman"/>
          <w:sz w:val="28"/>
          <w:szCs w:val="28"/>
        </w:rPr>
        <w:t xml:space="preserve">в </w:t>
      </w:r>
      <w:r w:rsidRPr="00311317">
        <w:rPr>
          <w:rFonts w:ascii="Times New Roman" w:hAnsi="Times New Roman" w:cs="Times New Roman"/>
          <w:sz w:val="28"/>
          <w:szCs w:val="28"/>
        </w:rPr>
        <w:t xml:space="preserve">себя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367DC8">
        <w:rPr>
          <w:rFonts w:ascii="Times New Roman" w:hAnsi="Times New Roman" w:cs="Times New Roman"/>
          <w:sz w:val="28"/>
          <w:szCs w:val="28"/>
        </w:rPr>
        <w:t xml:space="preserve">и </w:t>
      </w:r>
      <w:r w:rsidRPr="00311317">
        <w:rPr>
          <w:rFonts w:ascii="Times New Roman" w:hAnsi="Times New Roman" w:cs="Times New Roman"/>
          <w:sz w:val="28"/>
          <w:szCs w:val="28"/>
        </w:rPr>
        <w:t xml:space="preserve">место и время событий.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ситуация нередко является частью предметно-событийного фона. Такое возможно, когда описывается то, что происходит перед глазами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(т.е. то, что входит в предметно-событийный фон). Таким образом, </w:t>
      </w:r>
      <w:proofErr w:type="spellStart"/>
      <w:r w:rsidRPr="00311317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311317">
        <w:rPr>
          <w:rFonts w:ascii="Times New Roman" w:hAnsi="Times New Roman" w:cs="Times New Roman"/>
          <w:sz w:val="28"/>
          <w:szCs w:val="28"/>
        </w:rPr>
        <w:t xml:space="preserve"> ситуация и предметно-событийный фон в </w:t>
      </w:r>
      <w:r w:rsidRPr="004362D5">
        <w:rPr>
          <w:rFonts w:ascii="Times New Roman" w:hAnsi="Times New Roman" w:cs="Times New Roman"/>
          <w:sz w:val="28"/>
          <w:szCs w:val="28"/>
        </w:rPr>
        <w:t>совокупности образуют ситуативную рамку речевого сообщения.</w:t>
      </w:r>
      <w:r w:rsidR="004362D5" w:rsidRPr="004362D5">
        <w:rPr>
          <w:rFonts w:ascii="Times New Roman" w:hAnsi="Times New Roman" w:cs="Times New Roman"/>
          <w:sz w:val="28"/>
          <w:szCs w:val="28"/>
        </w:rPr>
        <w:t xml:space="preserve"> Коммуникативная ситуация также является составным компонентом деятельностной ситуации. </w:t>
      </w:r>
      <w:proofErr w:type="spellStart"/>
      <w:r w:rsidR="004362D5" w:rsidRPr="004362D5"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 w:rsidR="004362D5" w:rsidRPr="004362D5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="004362D5" w:rsidRPr="004362D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4362D5" w:rsidRPr="004362D5">
        <w:rPr>
          <w:rFonts w:ascii="Times New Roman" w:hAnsi="Times New Roman" w:cs="Times New Roman"/>
          <w:sz w:val="28"/>
          <w:szCs w:val="28"/>
        </w:rPr>
        <w:t xml:space="preserve"> ситуацию как «сюжет» [</w:t>
      </w:r>
      <w:r w:rsidR="00D7752B">
        <w:rPr>
          <w:rFonts w:ascii="Times New Roman" w:hAnsi="Times New Roman" w:cs="Times New Roman"/>
          <w:sz w:val="28"/>
          <w:szCs w:val="28"/>
        </w:rPr>
        <w:t>Там же</w:t>
      </w:r>
      <w:r w:rsidR="004362D5" w:rsidRPr="004362D5">
        <w:rPr>
          <w:rFonts w:ascii="Times New Roman" w:hAnsi="Times New Roman" w:cs="Times New Roman"/>
          <w:sz w:val="28"/>
          <w:szCs w:val="28"/>
        </w:rPr>
        <w:t xml:space="preserve">: 8], поскольку это «то, </w:t>
      </w:r>
      <w:r w:rsidR="004362D5" w:rsidRP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партнерами по общению, то, что их волнует и толкает на определенные поступки и слова, призванные изменить ситуацию в желаемом направлении или, наоборот, сохранить существующее положение вещей</w:t>
      </w:r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2D5" w:rsidRP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7752B">
        <w:rPr>
          <w:rFonts w:ascii="Times New Roman" w:hAnsi="Times New Roman" w:cs="Times New Roman"/>
          <w:sz w:val="28"/>
          <w:szCs w:val="28"/>
        </w:rPr>
        <w:t>Там же</w:t>
      </w:r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4362D5" w:rsidRP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Следовательно, </w:t>
      </w:r>
      <w:proofErr w:type="spellStart"/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воспринимается каждым из </w:t>
      </w:r>
      <w:proofErr w:type="spellStart"/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коммуникантов</w:t>
      </w:r>
      <w:proofErr w:type="spellEnd"/>
      <w:r w:rsidR="004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по-своему. </w:t>
      </w:r>
    </w:p>
    <w:p w14:paraId="42B219EA" w14:textId="77777777" w:rsidR="00FD75BD" w:rsidRDefault="00FD75BD" w:rsidP="00311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2462E" w14:textId="77777777" w:rsidR="00FD75BD" w:rsidRDefault="00FD75BD" w:rsidP="00311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C3BB7" w14:textId="77777777" w:rsidR="00493EAE" w:rsidRDefault="00493EAE" w:rsidP="00311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C26F8" w14:textId="4A6E14F5" w:rsidR="00D44BDB" w:rsidRPr="00493EAE" w:rsidRDefault="00D44BDB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  <w:bookmarkStart w:id="9" w:name="_Toc72670566"/>
      <w:r w:rsidRPr="00493EAE">
        <w:rPr>
          <w:rFonts w:cs="Times New Roman"/>
          <w:b w:val="0"/>
          <w:bCs/>
          <w:szCs w:val="28"/>
        </w:rPr>
        <w:lastRenderedPageBreak/>
        <w:t>1.1.</w:t>
      </w:r>
      <w:r w:rsidR="00493EAE" w:rsidRPr="00493EAE">
        <w:rPr>
          <w:rFonts w:cs="Times New Roman"/>
          <w:b w:val="0"/>
          <w:bCs/>
          <w:szCs w:val="28"/>
        </w:rPr>
        <w:t>4</w:t>
      </w:r>
      <w:r w:rsidRPr="00493EAE">
        <w:rPr>
          <w:rFonts w:cs="Times New Roman"/>
          <w:b w:val="0"/>
          <w:bCs/>
          <w:szCs w:val="28"/>
        </w:rPr>
        <w:t>. Структура и базовые элементы кинотекста</w:t>
      </w:r>
      <w:bookmarkEnd w:id="9"/>
    </w:p>
    <w:p w14:paraId="638FC950" w14:textId="77777777" w:rsidR="00D44BDB" w:rsidRDefault="00D44BDB" w:rsidP="003113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</w:p>
    <w:p w14:paraId="1E2AFE5F" w14:textId="77777777" w:rsidR="00D44BDB" w:rsidRDefault="00D44BDB" w:rsidP="00311317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Метц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называет кадр «</w:t>
      </w:r>
      <w:r w:rsidRPr="00B556B2">
        <w:rPr>
          <w:rFonts w:ascii="Times New Roman" w:hAnsi="Times New Roman"/>
          <w:iCs/>
          <w:spacing w:val="-6"/>
          <w:sz w:val="28"/>
          <w:szCs w:val="28"/>
        </w:rPr>
        <w:t>минимальной единицей кинотекста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», поскольку он заключает в себе определенную смысловую информацию, а составляющие его компоненты являются всего лишь изображением действительного мира и выполняют репрезентативную функцию </w:t>
      </w:r>
      <w:r w:rsidRPr="00264647">
        <w:rPr>
          <w:rFonts w:ascii="Times New Roman" w:hAnsi="Times New Roman"/>
          <w:iCs/>
          <w:spacing w:val="-6"/>
          <w:sz w:val="28"/>
          <w:szCs w:val="28"/>
        </w:rPr>
        <w:t>[</w:t>
      </w:r>
      <w:proofErr w:type="spellStart"/>
      <w:r w:rsidRPr="00264647">
        <w:rPr>
          <w:rFonts w:ascii="Times New Roman" w:hAnsi="Times New Roman"/>
          <w:iCs/>
          <w:spacing w:val="-6"/>
          <w:sz w:val="28"/>
          <w:szCs w:val="28"/>
        </w:rPr>
        <w:t>Metz</w:t>
      </w:r>
      <w:proofErr w:type="spellEnd"/>
      <w:r w:rsidRPr="00264647">
        <w:rPr>
          <w:rFonts w:ascii="Times New Roman" w:hAnsi="Times New Roman"/>
          <w:iCs/>
          <w:spacing w:val="-6"/>
          <w:sz w:val="28"/>
          <w:szCs w:val="28"/>
        </w:rPr>
        <w:t xml:space="preserve"> 1911: 128].</w:t>
      </w:r>
    </w:p>
    <w:p w14:paraId="726D4319" w14:textId="016FDC4F" w:rsidR="00D44BDB" w:rsidRDefault="00D44BDB" w:rsidP="003113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С. М. Эйзенштейн исследует монтаж как метод раскрытия содержания 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произведения искусства в целом, и худ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ожественного образа в частности.</w:t>
      </w:r>
      <w:r w:rsidRPr="003C671E"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Режиссер 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доказывает, что 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монтажный метод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можно наблюдать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не только в кино, но и в других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видах искусства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приводя в пример романы Л. Н. Толстого «Анна Каренина», Ги де Мопассана </w:t>
      </w:r>
      <w:r w:rsidRPr="00271EB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«Милый друг»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 другие, в которых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автор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стрем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я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тся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 созданию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художественного образа, а не просто изображени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ю</w:t>
      </w:r>
      <w:r w:rsidRPr="003C671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 Если в поэзии и прозе связывающими элементами повествования являются сцены и фрагменты, то в кино это кадры. Эйзенштейн полагает, что монтаж двух кадров обретает новый смысл, образуя конфликт (смыслов, планов, пространств и т.д.). Исследователь считает необходимым изучать кадры, так как они «</w:t>
      </w:r>
      <w:r w:rsidRPr="00744EF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не безотносительны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друг к другу, </w:t>
      </w:r>
      <w:r w:rsidRPr="006E0449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&lt;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…</w:t>
      </w:r>
      <w:r w:rsidRPr="006E0449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&gt;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само </w:t>
      </w:r>
      <w:r w:rsidRPr="00744EF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конечное, общее, целое не только предусмотрен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о, оно (сочетание кадров) само предопределяет как </w:t>
      </w:r>
      <w:r w:rsidRPr="00744EF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элементы, та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к и условия их сопоставления» </w:t>
      </w:r>
      <w:r w:rsidRPr="00744EF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Эйзенштейн 1964: 159</w:t>
      </w:r>
      <w:r w:rsidRPr="00744EF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14:paraId="64B405F3" w14:textId="264E4244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Ю. Г.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Цивьян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предлагает считать минимальной единицей кинотекста минимум два ядерных кадра. Исследователь объясняет это тем, что только при взаимодействии двух и более ядерных кадров можно определить сообщение, транслируемое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кинотекстом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. </w:t>
      </w:r>
    </w:p>
    <w:p w14:paraId="69551C75" w14:textId="643434C5" w:rsidR="00D44BDB" w:rsidRPr="009B659A" w:rsidRDefault="00D44BDB" w:rsidP="00D44BDB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В. Б. Шкловский выделяет смысловую единицу кинотекста как «отрезок кинематографического материала, имеющий определенную значимость» </w:t>
      </w:r>
      <w:r w:rsidRPr="00EB1939">
        <w:rPr>
          <w:rFonts w:ascii="Times New Roman" w:hAnsi="Times New Roman"/>
          <w:iCs/>
          <w:spacing w:val="-6"/>
          <w:sz w:val="28"/>
          <w:szCs w:val="28"/>
        </w:rPr>
        <w:t>[</w:t>
      </w:r>
      <w:r>
        <w:rPr>
          <w:rFonts w:ascii="Times New Roman" w:hAnsi="Times New Roman"/>
          <w:iCs/>
          <w:spacing w:val="-6"/>
          <w:sz w:val="28"/>
          <w:szCs w:val="28"/>
        </w:rPr>
        <w:t>Шкловский 1985: 35</w:t>
      </w:r>
      <w:r w:rsidRPr="00EB1939">
        <w:rPr>
          <w:rFonts w:ascii="Times New Roman" w:hAnsi="Times New Roman"/>
          <w:iCs/>
          <w:spacing w:val="-6"/>
          <w:sz w:val="28"/>
          <w:szCs w:val="28"/>
        </w:rPr>
        <w:t>]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. Говоря о семантике кино, Шкловский </w:t>
      </w:r>
      <w:r w:rsidR="00FD75BD">
        <w:rPr>
          <w:rFonts w:ascii="Times New Roman" w:hAnsi="Times New Roman"/>
          <w:iCs/>
          <w:spacing w:val="-6"/>
          <w:sz w:val="28"/>
          <w:szCs w:val="28"/>
        </w:rPr>
        <w:t>считает</w:t>
      </w:r>
      <w:r>
        <w:rPr>
          <w:rFonts w:ascii="Times New Roman" w:hAnsi="Times New Roman"/>
          <w:iCs/>
          <w:spacing w:val="-6"/>
          <w:sz w:val="28"/>
          <w:szCs w:val="28"/>
        </w:rPr>
        <w:t>, что для того, чтобы кино изобразило мир оно обязательно должно поддаваться монтажу, ведь наше сознание воспринимает, «</w:t>
      </w:r>
      <w:r w:rsidRPr="00EA4D99">
        <w:rPr>
          <w:rFonts w:ascii="Times New Roman" w:hAnsi="Times New Roman"/>
          <w:iCs/>
          <w:spacing w:val="-6"/>
          <w:sz w:val="28"/>
          <w:szCs w:val="28"/>
        </w:rPr>
        <w:t>потому что само мышление человека — это монтаж, а не только отражение</w:t>
      </w:r>
      <w:r>
        <w:rPr>
          <w:rFonts w:ascii="Times New Roman" w:hAnsi="Times New Roman"/>
          <w:iCs/>
          <w:spacing w:val="-6"/>
          <w:sz w:val="28"/>
          <w:szCs w:val="28"/>
        </w:rPr>
        <w:t>» [Там же: 85</w:t>
      </w:r>
      <w:r w:rsidRPr="00EA4D99">
        <w:rPr>
          <w:rFonts w:ascii="Times New Roman" w:hAnsi="Times New Roman"/>
          <w:iCs/>
          <w:spacing w:val="-6"/>
          <w:sz w:val="28"/>
          <w:szCs w:val="28"/>
        </w:rPr>
        <w:t>]</w:t>
      </w:r>
      <w:r>
        <w:rPr>
          <w:rFonts w:ascii="Times New Roman" w:hAnsi="Times New Roman"/>
          <w:iCs/>
          <w:spacing w:val="-6"/>
          <w:sz w:val="28"/>
          <w:szCs w:val="28"/>
        </w:rPr>
        <w:t>.</w:t>
      </w:r>
    </w:p>
    <w:p w14:paraId="0131A4E7" w14:textId="77777777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lastRenderedPageBreak/>
        <w:t>У. Эко полагает, что кинотекст основывается не на модели языкового кода, он «предстает как язык, выстроенный на основе другого языка, причем оба эти языка обу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словливают друг друга» [Эко 1998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: 103]. Анализируя природу кинотекста, исследователь выделяет три основных кода, которые включают в себя </w:t>
      </w:r>
      <w:proofErr w:type="spellStart"/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>субкоды</w:t>
      </w:r>
      <w:proofErr w:type="spellEnd"/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, основывающихся на разных уровнях смысла. Кодом автор называет «систему коммуникативных конвенций, </w:t>
      </w:r>
      <w:proofErr w:type="spellStart"/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>парадигматически</w:t>
      </w:r>
      <w:proofErr w:type="spellEnd"/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соединяющих элементы, серии знаков с сериями семантических блоков (или смыслов), и устанавливающих структуру обеих систем: каждая из них управляется правилами комбинаторики, определяющими порядок, в котором элементы (знаки и семантические блоки) </w:t>
      </w:r>
      <w:proofErr w:type="spellStart"/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>синт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агматически</w:t>
      </w:r>
      <w:proofErr w:type="spellEnd"/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выстроены» [Эко 1998</w:t>
      </w:r>
      <w:r w:rsidRPr="00665036">
        <w:rPr>
          <w:rFonts w:ascii="Times New Roman" w:hAnsi="Times New Roman" w:cs="Times New Roman"/>
          <w:iCs/>
          <w:spacing w:val="-6"/>
          <w:sz w:val="28"/>
          <w:szCs w:val="28"/>
        </w:rPr>
        <w:t>: 107].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Кодом можно назвать вербальный язык, например русский или английский, а также визуальные системы, такие как дорожные знаки, игральные карты, сигналы светофора и т.д. </w:t>
      </w:r>
    </w:p>
    <w:p w14:paraId="688FD0B6" w14:textId="77777777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Итак, У. Эко выделяет следующие три кода и их </w:t>
      </w:r>
      <w:proofErr w:type="spellStart"/>
      <w:r>
        <w:rPr>
          <w:rFonts w:ascii="Times New Roman" w:hAnsi="Times New Roman" w:cs="Times New Roman"/>
          <w:iCs/>
          <w:spacing w:val="-6"/>
          <w:sz w:val="28"/>
          <w:szCs w:val="28"/>
        </w:rPr>
        <w:t>субкоды</w:t>
      </w:r>
      <w:proofErr w:type="spellEnd"/>
      <w:r>
        <w:rPr>
          <w:rFonts w:ascii="Times New Roman" w:hAnsi="Times New Roman" w:cs="Times New Roman"/>
          <w:iCs/>
          <w:spacing w:val="-6"/>
          <w:sz w:val="28"/>
          <w:szCs w:val="28"/>
        </w:rPr>
        <w:t>:</w:t>
      </w:r>
    </w:p>
    <w:p w14:paraId="7046C90E" w14:textId="77777777" w:rsidR="00D44BDB" w:rsidRDefault="00D44BDB" w:rsidP="00D44BD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5515A0">
        <w:rPr>
          <w:rFonts w:ascii="Times New Roman" w:hAnsi="Times New Roman"/>
          <w:b/>
          <w:iCs/>
          <w:spacing w:val="-6"/>
          <w:sz w:val="28"/>
          <w:szCs w:val="28"/>
        </w:rPr>
        <w:t>Портретный (иконический) код</w:t>
      </w:r>
      <w:r>
        <w:rPr>
          <w:rFonts w:ascii="Times New Roman" w:hAnsi="Times New Roman"/>
          <w:iCs/>
          <w:spacing w:val="-6"/>
          <w:sz w:val="28"/>
          <w:szCs w:val="28"/>
        </w:rPr>
        <w:t>:</w:t>
      </w:r>
    </w:p>
    <w:p w14:paraId="669C1BD0" w14:textId="77777777" w:rsidR="00D44BDB" w:rsidRDefault="00D44BDB" w:rsidP="00D44BDB">
      <w:pPr>
        <w:pStyle w:val="a6"/>
        <w:numPr>
          <w:ilvl w:val="0"/>
          <w:numId w:val="5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иконологический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>;</w:t>
      </w:r>
    </w:p>
    <w:p w14:paraId="0DE3F2FA" w14:textId="77777777" w:rsidR="00D44BDB" w:rsidRPr="00721D2B" w:rsidRDefault="00D44BDB" w:rsidP="00D44BDB">
      <w:pPr>
        <w:pStyle w:val="a6"/>
        <w:numPr>
          <w:ilvl w:val="0"/>
          <w:numId w:val="5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монтажа (устанавливает для образов правила композиции);</w:t>
      </w:r>
    </w:p>
    <w:p w14:paraId="7CED1052" w14:textId="77777777" w:rsidR="00D44BDB" w:rsidRDefault="00D44BDB" w:rsidP="00D44BD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5515A0">
        <w:rPr>
          <w:rFonts w:ascii="Times New Roman" w:hAnsi="Times New Roman"/>
          <w:b/>
          <w:iCs/>
          <w:spacing w:val="-6"/>
          <w:sz w:val="28"/>
          <w:szCs w:val="28"/>
        </w:rPr>
        <w:t>Лингвистический код</w:t>
      </w:r>
      <w:r>
        <w:rPr>
          <w:rFonts w:ascii="Times New Roman" w:hAnsi="Times New Roman"/>
          <w:iCs/>
          <w:spacing w:val="-6"/>
          <w:sz w:val="28"/>
          <w:szCs w:val="28"/>
        </w:rPr>
        <w:t>:</w:t>
      </w:r>
    </w:p>
    <w:p w14:paraId="2D982023" w14:textId="77777777" w:rsidR="00D44BDB" w:rsidRDefault="00D44BDB" w:rsidP="00D44BDB">
      <w:pPr>
        <w:pStyle w:val="a6"/>
        <w:numPr>
          <w:ilvl w:val="0"/>
          <w:numId w:val="6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специализированные жаргоны;</w:t>
      </w:r>
    </w:p>
    <w:p w14:paraId="4015AC6A" w14:textId="77777777" w:rsidR="00D44BDB" w:rsidRPr="00721D2B" w:rsidRDefault="00D44BDB" w:rsidP="00D44BDB">
      <w:pPr>
        <w:pStyle w:val="a6"/>
        <w:numPr>
          <w:ilvl w:val="0"/>
          <w:numId w:val="6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стилистические синтагмы;</w:t>
      </w:r>
    </w:p>
    <w:p w14:paraId="1A844636" w14:textId="77777777" w:rsidR="00D44BDB" w:rsidRDefault="00D44BDB" w:rsidP="00D44BD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5515A0">
        <w:rPr>
          <w:rFonts w:ascii="Times New Roman" w:hAnsi="Times New Roman"/>
          <w:b/>
          <w:iCs/>
          <w:spacing w:val="-6"/>
          <w:sz w:val="28"/>
          <w:szCs w:val="28"/>
        </w:rPr>
        <w:t>Звуковой код</w:t>
      </w:r>
      <w:r>
        <w:rPr>
          <w:rFonts w:ascii="Times New Roman" w:hAnsi="Times New Roman"/>
          <w:iCs/>
          <w:spacing w:val="-6"/>
          <w:sz w:val="28"/>
          <w:szCs w:val="28"/>
        </w:rPr>
        <w:t>;</w:t>
      </w:r>
    </w:p>
    <w:p w14:paraId="5F864814" w14:textId="3FA9C7CC" w:rsidR="00D44BDB" w:rsidRDefault="00D7752B" w:rsidP="00D44BDB">
      <w:pPr>
        <w:pStyle w:val="a6"/>
        <w:numPr>
          <w:ilvl w:val="0"/>
          <w:numId w:val="7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э</w:t>
      </w:r>
      <w:r w:rsidR="00D44BDB">
        <w:rPr>
          <w:rFonts w:ascii="Times New Roman" w:hAnsi="Times New Roman"/>
          <w:iCs/>
          <w:spacing w:val="-6"/>
          <w:sz w:val="28"/>
          <w:szCs w:val="28"/>
        </w:rPr>
        <w:t>моциональные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="00D44BDB">
        <w:rPr>
          <w:rFonts w:ascii="Times New Roman" w:hAnsi="Times New Roman"/>
          <w:iCs/>
          <w:spacing w:val="-6"/>
          <w:sz w:val="28"/>
          <w:szCs w:val="28"/>
        </w:rPr>
        <w:t>субкоды</w:t>
      </w:r>
      <w:proofErr w:type="spellEnd"/>
      <w:r w:rsidR="00D44BDB">
        <w:rPr>
          <w:rFonts w:ascii="Times New Roman" w:hAnsi="Times New Roman"/>
          <w:iCs/>
          <w:spacing w:val="-6"/>
          <w:sz w:val="28"/>
          <w:szCs w:val="28"/>
        </w:rPr>
        <w:t xml:space="preserve"> (например, лирическая музыка в мелодрамах);</w:t>
      </w:r>
    </w:p>
    <w:p w14:paraId="3D880587" w14:textId="77777777" w:rsidR="00D44BDB" w:rsidRDefault="00D44BDB" w:rsidP="00D44BDB">
      <w:pPr>
        <w:pStyle w:val="a6"/>
        <w:numPr>
          <w:ilvl w:val="0"/>
          <w:numId w:val="7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синтагмы с приобретенной ценностью;</w:t>
      </w:r>
    </w:p>
    <w:p w14:paraId="2648D2DA" w14:textId="77777777" w:rsidR="00D44BDB" w:rsidRPr="00F65577" w:rsidRDefault="00D44BDB" w:rsidP="00D44BDB">
      <w:pPr>
        <w:pStyle w:val="a6"/>
        <w:numPr>
          <w:ilvl w:val="0"/>
          <w:numId w:val="7"/>
        </w:numPr>
        <w:spacing w:after="0" w:line="360" w:lineRule="auto"/>
        <w:ind w:left="1985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синтагмы с конвенциональной ценностью. </w:t>
      </w:r>
    </w:p>
    <w:p w14:paraId="52CDC19F" w14:textId="037B795A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F65577">
        <w:rPr>
          <w:rFonts w:ascii="Times New Roman" w:hAnsi="Times New Roman"/>
          <w:iCs/>
          <w:spacing w:val="-6"/>
          <w:sz w:val="28"/>
          <w:szCs w:val="28"/>
        </w:rPr>
        <w:t>Согласно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такой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 классификации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иконологический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монтажа становятся основополагающими компонентами портретного кода. </w:t>
      </w:r>
      <w:proofErr w:type="spellStart"/>
      <w:r w:rsidRPr="00F65577">
        <w:rPr>
          <w:rFonts w:ascii="Times New Roman" w:hAnsi="Times New Roman"/>
          <w:iCs/>
          <w:spacing w:val="-6"/>
          <w:sz w:val="28"/>
          <w:szCs w:val="28"/>
        </w:rPr>
        <w:t>Иконо</w:t>
      </w:r>
      <w:r>
        <w:rPr>
          <w:rFonts w:ascii="Times New Roman" w:hAnsi="Times New Roman"/>
          <w:iCs/>
          <w:spacing w:val="-6"/>
          <w:sz w:val="28"/>
          <w:szCs w:val="28"/>
        </w:rPr>
        <w:t>логический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основывается на 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>традиционной закрепленност</w:t>
      </w:r>
      <w:r>
        <w:rPr>
          <w:rFonts w:ascii="Times New Roman" w:hAnsi="Times New Roman"/>
          <w:iCs/>
          <w:spacing w:val="-6"/>
          <w:sz w:val="28"/>
          <w:szCs w:val="28"/>
        </w:rPr>
        <w:t>и за образом определенного смыс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ла. </w:t>
      </w:r>
      <w:r>
        <w:rPr>
          <w:rFonts w:ascii="Times New Roman" w:hAnsi="Times New Roman"/>
          <w:iCs/>
          <w:spacing w:val="-6"/>
          <w:sz w:val="28"/>
          <w:szCs w:val="28"/>
        </w:rPr>
        <w:t>Эко приводит пример с государственным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 флаг</w:t>
      </w:r>
      <w:r>
        <w:rPr>
          <w:rFonts w:ascii="Times New Roman" w:hAnsi="Times New Roman"/>
          <w:iCs/>
          <w:spacing w:val="-6"/>
          <w:sz w:val="28"/>
          <w:szCs w:val="28"/>
        </w:rPr>
        <w:t>ом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, который обозначает не только страну, </w:t>
      </w:r>
      <w:proofErr w:type="spellStart"/>
      <w:r w:rsidRPr="00F65577">
        <w:rPr>
          <w:rFonts w:ascii="Times New Roman" w:hAnsi="Times New Roman"/>
          <w:iCs/>
          <w:spacing w:val="-6"/>
          <w:sz w:val="28"/>
          <w:szCs w:val="28"/>
        </w:rPr>
        <w:t>а</w:t>
      </w:r>
      <w:r w:rsidR="00FD75BD">
        <w:rPr>
          <w:rFonts w:ascii="Times New Roman" w:hAnsi="Times New Roman"/>
          <w:iCs/>
          <w:spacing w:val="-6"/>
          <w:sz w:val="28"/>
          <w:szCs w:val="28"/>
        </w:rPr>
        <w:t>но</w:t>
      </w:r>
      <w:proofErr w:type="spellEnd"/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 и «национальный дух» в некоторых контекстах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Ико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>нологический</w:t>
      </w:r>
      <w:proofErr w:type="spellEnd"/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Pr="00F65577"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 предлагает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парадигму образов,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субкод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мон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тажа предлагает 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lastRenderedPageBreak/>
        <w:t>серию синтаг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Суб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>код</w:t>
      </w:r>
      <w:proofErr w:type="spellEnd"/>
      <w:r w:rsidRPr="00F65577">
        <w:rPr>
          <w:rFonts w:ascii="Times New Roman" w:hAnsi="Times New Roman"/>
          <w:iCs/>
          <w:spacing w:val="-6"/>
          <w:sz w:val="28"/>
          <w:szCs w:val="28"/>
        </w:rPr>
        <w:t xml:space="preserve"> монтажа 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устанавливает для образов определенный порядок композиции </w:t>
      </w:r>
      <w:r w:rsidRPr="00F65577">
        <w:rPr>
          <w:rFonts w:ascii="Times New Roman" w:hAnsi="Times New Roman"/>
          <w:iCs/>
          <w:spacing w:val="-6"/>
          <w:sz w:val="28"/>
          <w:szCs w:val="28"/>
        </w:rPr>
        <w:t>пут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ем чередования отдельных кадров. </w:t>
      </w:r>
    </w:p>
    <w:p w14:paraId="3A89D517" w14:textId="74CE6A70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887519">
        <w:rPr>
          <w:rFonts w:ascii="Times New Roman" w:hAnsi="Times New Roman"/>
          <w:iCs/>
          <w:spacing w:val="-6"/>
          <w:sz w:val="28"/>
          <w:szCs w:val="28"/>
        </w:rPr>
        <w:t>Видеоизображение кинотекста обуславливается портретным, или иконическим кодом. В связи с этим</w:t>
      </w:r>
      <w:r w:rsidR="00FD75BD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>Эко называет иконические изображения людей и предметов, которые становятся их знаками, ле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ксическими единицами кинотекста. 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>У. Эко</w:t>
      </w:r>
      <w:r w:rsidR="00AD4F31">
        <w:rPr>
          <w:rFonts w:ascii="Times New Roman" w:hAnsi="Times New Roman"/>
          <w:iCs/>
          <w:spacing w:val="-6"/>
          <w:sz w:val="28"/>
          <w:szCs w:val="28"/>
        </w:rPr>
        <w:t xml:space="preserve"> также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sz w:val="28"/>
          <w:szCs w:val="28"/>
        </w:rPr>
        <w:t>полагает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 xml:space="preserve">, что </w:t>
      </w:r>
      <w:r>
        <w:rPr>
          <w:rFonts w:ascii="Times New Roman" w:hAnsi="Times New Roman"/>
          <w:iCs/>
          <w:spacing w:val="-6"/>
          <w:sz w:val="28"/>
          <w:szCs w:val="28"/>
        </w:rPr>
        <w:t>«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 xml:space="preserve">в процессе коммуникации могут участвовать не один, а несколько кодов и </w:t>
      </w:r>
      <w:proofErr w:type="spellStart"/>
      <w:r w:rsidRPr="00887519">
        <w:rPr>
          <w:rFonts w:ascii="Times New Roman" w:hAnsi="Times New Roman"/>
          <w:iCs/>
          <w:spacing w:val="-6"/>
          <w:sz w:val="28"/>
          <w:szCs w:val="28"/>
        </w:rPr>
        <w:t>субкодов</w:t>
      </w:r>
      <w:proofErr w:type="spellEnd"/>
      <w:r w:rsidRPr="00887519">
        <w:rPr>
          <w:rFonts w:ascii="Times New Roman" w:hAnsi="Times New Roman"/>
          <w:iCs/>
          <w:spacing w:val="-6"/>
          <w:sz w:val="28"/>
          <w:szCs w:val="28"/>
        </w:rPr>
        <w:t xml:space="preserve">, а сообщение может порождаться и восприниматься в различных </w:t>
      </w:r>
      <w:proofErr w:type="spellStart"/>
      <w:r w:rsidRPr="00887519">
        <w:rPr>
          <w:rFonts w:ascii="Times New Roman" w:hAnsi="Times New Roman"/>
          <w:iCs/>
          <w:spacing w:val="-6"/>
          <w:sz w:val="28"/>
          <w:szCs w:val="28"/>
        </w:rPr>
        <w:t>социо</w:t>
      </w:r>
      <w:proofErr w:type="spellEnd"/>
      <w:r w:rsidRPr="00887519">
        <w:rPr>
          <w:rFonts w:ascii="Times New Roman" w:hAnsi="Times New Roman"/>
          <w:iCs/>
          <w:spacing w:val="-6"/>
          <w:sz w:val="28"/>
          <w:szCs w:val="28"/>
        </w:rPr>
        <w:t xml:space="preserve">- и </w:t>
      </w:r>
      <w:proofErr w:type="spellStart"/>
      <w:r w:rsidRPr="00887519">
        <w:rPr>
          <w:rFonts w:ascii="Times New Roman" w:hAnsi="Times New Roman"/>
          <w:iCs/>
          <w:spacing w:val="-6"/>
          <w:sz w:val="28"/>
          <w:szCs w:val="28"/>
        </w:rPr>
        <w:t>л</w:t>
      </w:r>
      <w:r>
        <w:rPr>
          <w:rFonts w:ascii="Times New Roman" w:hAnsi="Times New Roman"/>
          <w:iCs/>
          <w:spacing w:val="-6"/>
          <w:sz w:val="28"/>
          <w:szCs w:val="28"/>
        </w:rPr>
        <w:t>ингвокультурных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обстоятельствах» 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>[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2015: 61</w:t>
      </w:r>
      <w:r w:rsidRPr="00887519">
        <w:rPr>
          <w:rFonts w:ascii="Times New Roman" w:hAnsi="Times New Roman"/>
          <w:iCs/>
          <w:spacing w:val="-6"/>
          <w:sz w:val="28"/>
          <w:szCs w:val="28"/>
        </w:rPr>
        <w:t>]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. </w:t>
      </w:r>
    </w:p>
    <w:p w14:paraId="48D67048" w14:textId="659E5066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14:paraId="057F3585" w14:textId="7C34E855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14:paraId="55E47328" w14:textId="77777777" w:rsidR="00D44BDB" w:rsidRDefault="00D44BDB" w:rsidP="00D44B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42602078"/>
    </w:p>
    <w:p w14:paraId="251D5C1B" w14:textId="77777777" w:rsidR="00D44BDB" w:rsidRDefault="00D44BDB" w:rsidP="00D44B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0A181" w14:textId="77777777" w:rsidR="00D44BDB" w:rsidRDefault="00D44BDB" w:rsidP="00D44B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4BD93" w14:textId="276645F6" w:rsidR="00D44BDB" w:rsidRDefault="00D44BDB" w:rsidP="00D44B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6BCD2" w14:textId="77777777" w:rsidR="008E27C9" w:rsidRDefault="008E27C9" w:rsidP="00D44B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D7A0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B7F51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F9B51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9CD6B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FC032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0105D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C2901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5DD15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9BD49" w14:textId="77777777" w:rsidR="00A61E7C" w:rsidRDefault="00A61E7C" w:rsidP="002755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E2E51" w14:textId="77777777" w:rsidR="00FD75BD" w:rsidRDefault="00FD75BD" w:rsidP="00493E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E2C75" w14:textId="2E2F65DF" w:rsidR="00D44BDB" w:rsidRPr="00493EAE" w:rsidRDefault="00D44BDB" w:rsidP="00493EA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72670567"/>
      <w:r w:rsidRPr="00493EA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2. Мотивная структура кинотекста</w:t>
      </w:r>
      <w:bookmarkEnd w:id="10"/>
      <w:bookmarkEnd w:id="11"/>
    </w:p>
    <w:p w14:paraId="08EC70A1" w14:textId="77319C0C" w:rsidR="00D44BDB" w:rsidRPr="00493EAE" w:rsidRDefault="00D44BDB" w:rsidP="00493EAE">
      <w:pPr>
        <w:pStyle w:val="3"/>
        <w:spacing w:before="0" w:line="360" w:lineRule="auto"/>
        <w:rPr>
          <w:rFonts w:cs="Times New Roman"/>
          <w:b w:val="0"/>
          <w:bCs/>
          <w:i/>
          <w:szCs w:val="28"/>
        </w:rPr>
      </w:pPr>
      <w:bookmarkStart w:id="12" w:name="_Toc42602079"/>
      <w:bookmarkStart w:id="13" w:name="_Toc72670568"/>
      <w:r w:rsidRPr="00493EAE">
        <w:rPr>
          <w:rFonts w:cs="Times New Roman"/>
          <w:b w:val="0"/>
          <w:bCs/>
          <w:szCs w:val="28"/>
        </w:rPr>
        <w:t>1. 2.1. Понятие мотива</w:t>
      </w:r>
      <w:bookmarkEnd w:id="12"/>
      <w:bookmarkEnd w:id="13"/>
    </w:p>
    <w:p w14:paraId="71A98815" w14:textId="77777777" w:rsidR="00D44BDB" w:rsidRDefault="00D44BDB" w:rsidP="00D44BDB">
      <w:pPr>
        <w:tabs>
          <w:tab w:val="center" w:pos="5032"/>
          <w:tab w:val="left" w:pos="718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</w:p>
    <w:p w14:paraId="0FD6854B" w14:textId="16B8D0A7" w:rsidR="00D44BDB" w:rsidRDefault="00D44BDB" w:rsidP="00D44BDB">
      <w:pPr>
        <w:tabs>
          <w:tab w:val="center" w:pos="5032"/>
          <w:tab w:val="left" w:pos="718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Определение мотива глубоко изучено в фольклористике и сравнительно-историческом литературоведении. Так, А.Н. Веселовский в работе «Поэтика сюжетов» называет мотив «простейшей повествовательной единицей», которая легла</w:t>
      </w:r>
      <w:r w:rsidRPr="007A08AE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в основу сюжета сначала – мифов и сказок, а впоследствии – литературных произведений.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Веселовский обращает внимание на то, что мотив является неотъемлемой составной частью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  <w:t>сюжета. Исследователь называет м</w:t>
      </w:r>
      <w:r w:rsidRPr="00FA0A4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отив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ом устойчивую семиотическую</w:t>
      </w:r>
      <w:r w:rsidRPr="00FA0A4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у</w:t>
      </w:r>
      <w:r w:rsidRPr="00FA0A4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, которая</w:t>
      </w:r>
      <w:r w:rsidRPr="00FA0A4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обладает исторически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универсальным набором значений. </w:t>
      </w:r>
      <w:r w:rsidRPr="009B65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Веселовский предлагает прослеживать основные мотивы текста и их взаимодействие в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сюжетах</w:t>
      </w:r>
      <w:r w:rsidRP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. </w:t>
      </w:r>
      <w:r w:rsidR="00275595" w:rsidRP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Это положение было взято за основу</w:t>
      </w:r>
      <w:r w:rsidRP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теори</w:t>
      </w:r>
      <w:r w:rsidR="00275595" w:rsidRP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</w:t>
      </w:r>
      <w:r w:rsidRP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«бродячих сюжетов» Веселовского, идея которой состоит в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существовании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«кочующих» во времени и пространстве разных народов сюжетов. </w:t>
      </w:r>
    </w:p>
    <w:p w14:paraId="6F38130C" w14:textId="2CE9C695" w:rsidR="00275595" w:rsidRDefault="00D44BDB" w:rsidP="002755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в. литературоведы стали более подробно изучать понятие мотива, в особенности в стихотворных формах. Нередко исследователи отождествляли мотив с темой произведения, говоря, например, о философских мотивах творчества Ф.</w:t>
      </w:r>
      <w:r w:rsid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М. Достоевского или о мотиве одиночества в литературе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в. Однако, учитывая определение мотива, такое суждение неверное, и 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последний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не может быть заменен темой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, так как т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емой произведения является объект художественного отражения. Соответственно мотивы являются составляющей сюжета, которые и определяют тему. В. Е. 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Хализев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оформил эту мысль в следующем определении мотива:</w:t>
      </w:r>
      <w:r w:rsidRPr="0058026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«мотив – </w:t>
      </w:r>
      <w:r w:rsidRPr="0058026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это компонент произведений, обладающий повышенной значимостью (семантической насыщенностью). Он активно причастен теме и концепции (идее) произведения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, но им не тождественен» [</w:t>
      </w:r>
      <w:proofErr w:type="spell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Хализев</w:t>
      </w:r>
      <w:proofErr w:type="spell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2002</w:t>
      </w:r>
      <w:r w:rsidR="00535548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: 99</w:t>
      </w:r>
      <w:r w:rsidRPr="0058026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].</w:t>
      </w:r>
      <w:r w:rsidR="00275595" w:rsidRPr="002755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14:paraId="0B92E273" w14:textId="37C6B193" w:rsidR="00D44BDB" w:rsidRDefault="00275595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Изучением мотивов также занимался Б. М. Гаспаров. Его концепция мотивного анализа 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включает структурный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и 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семантический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подход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. Гаспаров выделяет «принцип лейтмотивного построения повествования», </w:t>
      </w:r>
      <w:r w:rsidRPr="00FA67F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при котором «некоторый мотив, раз возникнув, повторяется затем множество раз, выступая при </w:t>
      </w:r>
      <w:r w:rsidR="00D44BDB" w:rsidRPr="00FA67F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этом каждый раз в новом варианте»</w:t>
      </w:r>
      <w:r w:rsidR="00D44BD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 Помимо повторяемости он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="00D44BD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выделяет принцип </w:t>
      </w:r>
      <w:r w:rsidR="00D44BD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lastRenderedPageBreak/>
        <w:t>вариативности в мотивах, которы</w:t>
      </w:r>
      <w:r w:rsidR="00FD75B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й</w:t>
      </w:r>
      <w:r w:rsidR="00D44BDB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может выражаться как лексически, так и семантически. «В роли мотива», пишет исследователь, </w:t>
      </w:r>
      <w:r w:rsidR="00D44BDB" w:rsidRPr="00FA67F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«</w:t>
      </w:r>
      <w:r w:rsidR="00D44BDB" w:rsidRPr="00FA67FC">
        <w:rPr>
          <w:rFonts w:ascii="Times New Roman" w:hAnsi="Times New Roman" w:cs="Times New Roman"/>
          <w:sz w:val="28"/>
          <w:szCs w:val="28"/>
        </w:rPr>
        <w:t>может выступать любой фе</w:t>
      </w:r>
      <w:r w:rsidR="00D44BDB">
        <w:rPr>
          <w:rFonts w:ascii="Times New Roman" w:hAnsi="Times New Roman" w:cs="Times New Roman"/>
          <w:sz w:val="28"/>
          <w:szCs w:val="28"/>
        </w:rPr>
        <w:t xml:space="preserve">номен, любое смысловое </w:t>
      </w:r>
      <w:r w:rsidR="00FD75BD" w:rsidRPr="00FD75BD">
        <w:rPr>
          <w:rFonts w:ascii="Times New Roman" w:hAnsi="Times New Roman" w:cs="Times New Roman"/>
          <w:sz w:val="28"/>
          <w:szCs w:val="28"/>
        </w:rPr>
        <w:t>“</w:t>
      </w:r>
      <w:r w:rsidR="00D44BDB">
        <w:rPr>
          <w:rFonts w:ascii="Times New Roman" w:hAnsi="Times New Roman" w:cs="Times New Roman"/>
          <w:sz w:val="28"/>
          <w:szCs w:val="28"/>
        </w:rPr>
        <w:t>пятно</w:t>
      </w:r>
      <w:r w:rsidR="00FD75BD" w:rsidRPr="00FD75BD">
        <w:rPr>
          <w:rFonts w:ascii="Times New Roman" w:hAnsi="Times New Roman" w:cs="Times New Roman"/>
          <w:sz w:val="28"/>
          <w:szCs w:val="28"/>
        </w:rPr>
        <w:t>”</w:t>
      </w:r>
      <w:r w:rsidR="00D44BDB">
        <w:rPr>
          <w:rFonts w:ascii="Times New Roman" w:hAnsi="Times New Roman" w:cs="Times New Roman"/>
          <w:sz w:val="28"/>
          <w:szCs w:val="28"/>
        </w:rPr>
        <w:t xml:space="preserve"> – </w:t>
      </w:r>
      <w:r w:rsidR="00D44BDB" w:rsidRPr="00FA67FC">
        <w:rPr>
          <w:rFonts w:ascii="Times New Roman" w:hAnsi="Times New Roman" w:cs="Times New Roman"/>
          <w:sz w:val="28"/>
          <w:szCs w:val="28"/>
        </w:rPr>
        <w:t>событие, черта характера, элемент ландшафта, любой предмет, произнесенное слово, краска, звук и т. д.; един</w:t>
      </w:r>
      <w:r w:rsidR="00D44BDB">
        <w:rPr>
          <w:rFonts w:ascii="Times New Roman" w:hAnsi="Times New Roman" w:cs="Times New Roman"/>
          <w:sz w:val="28"/>
          <w:szCs w:val="28"/>
        </w:rPr>
        <w:t xml:space="preserve">ственное, что определяет мотив, – </w:t>
      </w:r>
      <w:r w:rsidR="00D44BDB" w:rsidRPr="00FA67FC">
        <w:rPr>
          <w:rFonts w:ascii="Times New Roman" w:hAnsi="Times New Roman" w:cs="Times New Roman"/>
          <w:sz w:val="28"/>
          <w:szCs w:val="28"/>
        </w:rPr>
        <w:t xml:space="preserve">это его репродукция в </w:t>
      </w:r>
      <w:r w:rsidR="00D44BDB" w:rsidRPr="00496A0A">
        <w:rPr>
          <w:rFonts w:ascii="Times New Roman" w:hAnsi="Times New Roman" w:cs="Times New Roman"/>
          <w:sz w:val="28"/>
          <w:szCs w:val="28"/>
        </w:rPr>
        <w:t xml:space="preserve">тексте. &lt;…&gt; </w:t>
      </w:r>
      <w:r w:rsidR="00D44BDB">
        <w:rPr>
          <w:rFonts w:ascii="Times New Roman" w:hAnsi="Times New Roman" w:cs="Times New Roman"/>
          <w:sz w:val="28"/>
          <w:szCs w:val="28"/>
        </w:rPr>
        <w:t>о</w:t>
      </w:r>
      <w:r w:rsidR="00D44BDB" w:rsidRPr="00496A0A">
        <w:rPr>
          <w:rFonts w:ascii="Times New Roman" w:hAnsi="Times New Roman" w:cs="Times New Roman"/>
          <w:sz w:val="28"/>
          <w:szCs w:val="28"/>
        </w:rPr>
        <w:t>н формируется непосредственно в развертывании структуры и через структуру</w:t>
      </w:r>
      <w:r w:rsidR="00D44BDB">
        <w:rPr>
          <w:rFonts w:ascii="Times New Roman" w:hAnsi="Times New Roman" w:cs="Times New Roman"/>
          <w:sz w:val="28"/>
          <w:szCs w:val="28"/>
        </w:rPr>
        <w:t xml:space="preserve">» </w:t>
      </w:r>
      <w:r w:rsidR="00D44BDB" w:rsidRPr="00FA67FC">
        <w:rPr>
          <w:rFonts w:ascii="Times New Roman" w:hAnsi="Times New Roman" w:cs="Times New Roman"/>
          <w:sz w:val="28"/>
          <w:szCs w:val="28"/>
        </w:rPr>
        <w:t>[Гаспаров 1994: 30].</w:t>
      </w:r>
      <w:r w:rsidR="00D44BDB" w:rsidRPr="00496A0A">
        <w:rPr>
          <w:rFonts w:ascii="Times New Roman" w:hAnsi="Times New Roman" w:cs="Times New Roman"/>
          <w:sz w:val="28"/>
          <w:szCs w:val="28"/>
        </w:rPr>
        <w:t xml:space="preserve"> </w:t>
      </w:r>
      <w:r w:rsidR="00D44BDB">
        <w:rPr>
          <w:rFonts w:ascii="Times New Roman" w:hAnsi="Times New Roman" w:cs="Times New Roman"/>
          <w:sz w:val="28"/>
          <w:szCs w:val="28"/>
        </w:rPr>
        <w:t>Таким образом, м</w:t>
      </w:r>
      <w:r w:rsidR="00D44BDB" w:rsidRPr="00496A0A">
        <w:rPr>
          <w:rFonts w:ascii="Times New Roman" w:hAnsi="Times New Roman" w:cs="Times New Roman"/>
          <w:sz w:val="28"/>
          <w:szCs w:val="28"/>
        </w:rPr>
        <w:t>отив</w:t>
      </w:r>
      <w:r w:rsidR="00D44BDB">
        <w:rPr>
          <w:rFonts w:ascii="Times New Roman" w:hAnsi="Times New Roman" w:cs="Times New Roman"/>
          <w:sz w:val="28"/>
          <w:szCs w:val="28"/>
        </w:rPr>
        <w:t xml:space="preserve"> подвижен и </w:t>
      </w:r>
      <w:r w:rsidR="00D44BDB" w:rsidRPr="00496A0A">
        <w:rPr>
          <w:rFonts w:ascii="Times New Roman" w:hAnsi="Times New Roman" w:cs="Times New Roman"/>
          <w:sz w:val="28"/>
          <w:szCs w:val="28"/>
        </w:rPr>
        <w:t xml:space="preserve">играет структурную роль, </w:t>
      </w:r>
      <w:r w:rsidR="00D44BDB">
        <w:rPr>
          <w:rFonts w:ascii="Times New Roman" w:hAnsi="Times New Roman" w:cs="Times New Roman"/>
          <w:sz w:val="28"/>
          <w:szCs w:val="28"/>
        </w:rPr>
        <w:t>связывая и</w:t>
      </w:r>
      <w:r w:rsidR="00D44BDB" w:rsidRPr="00496A0A">
        <w:rPr>
          <w:rFonts w:ascii="Times New Roman" w:hAnsi="Times New Roman" w:cs="Times New Roman"/>
          <w:sz w:val="28"/>
          <w:szCs w:val="28"/>
        </w:rPr>
        <w:t xml:space="preserve"> </w:t>
      </w:r>
      <w:r w:rsidR="00D44BDB">
        <w:rPr>
          <w:rFonts w:ascii="Times New Roman" w:hAnsi="Times New Roman" w:cs="Times New Roman"/>
          <w:sz w:val="28"/>
          <w:szCs w:val="28"/>
        </w:rPr>
        <w:t>организовывая текст в</w:t>
      </w:r>
      <w:r w:rsidR="00D44BDB" w:rsidRPr="00496A0A">
        <w:rPr>
          <w:rFonts w:ascii="Times New Roman" w:hAnsi="Times New Roman" w:cs="Times New Roman"/>
          <w:sz w:val="28"/>
          <w:szCs w:val="28"/>
        </w:rPr>
        <w:t xml:space="preserve"> единое целое</w:t>
      </w:r>
      <w:r w:rsidR="00D44BDB">
        <w:rPr>
          <w:rFonts w:ascii="Times New Roman" w:hAnsi="Times New Roman" w:cs="Times New Roman"/>
          <w:sz w:val="28"/>
          <w:szCs w:val="28"/>
        </w:rPr>
        <w:t>, как систему.</w:t>
      </w:r>
    </w:p>
    <w:p w14:paraId="795E3A0D" w14:textId="2AD0C07F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Доказав, что кинотексту свойственны текстовые категории, можно утверждать, что в нем также может реализоваться мотивная структура. Таким образом, взяв за основу мотив как повторяющийся элемент или образ,</w:t>
      </w:r>
      <w:r w:rsidR="00275595">
        <w:rPr>
          <w:rFonts w:ascii="Times New Roman" w:hAnsi="Times New Roman" w:cs="Times New Roman"/>
          <w:sz w:val="28"/>
          <w:szCs w:val="28"/>
        </w:rPr>
        <w:t xml:space="preserve"> </w:t>
      </w:r>
      <w:r w:rsidR="005D722C">
        <w:rPr>
          <w:rFonts w:ascii="Times New Roman" w:hAnsi="Times New Roman" w:cs="Times New Roman"/>
          <w:sz w:val="28"/>
          <w:szCs w:val="28"/>
        </w:rPr>
        <w:t xml:space="preserve">данная работа исследует </w:t>
      </w:r>
      <w:r w:rsidR="00275595">
        <w:rPr>
          <w:rFonts w:ascii="Times New Roman" w:hAnsi="Times New Roman" w:cs="Times New Roman"/>
          <w:sz w:val="28"/>
          <w:szCs w:val="28"/>
        </w:rPr>
        <w:t>его реализац</w:t>
      </w:r>
      <w:r w:rsidR="00FD75BD">
        <w:rPr>
          <w:rFonts w:ascii="Times New Roman" w:hAnsi="Times New Roman" w:cs="Times New Roman"/>
          <w:sz w:val="28"/>
          <w:szCs w:val="28"/>
        </w:rPr>
        <w:t>и</w:t>
      </w:r>
      <w:r w:rsidR="005D722C">
        <w:rPr>
          <w:rFonts w:ascii="Times New Roman" w:hAnsi="Times New Roman" w:cs="Times New Roman"/>
          <w:sz w:val="28"/>
          <w:szCs w:val="28"/>
        </w:rPr>
        <w:t>ю</w:t>
      </w:r>
      <w:r w:rsidR="00275595">
        <w:rPr>
          <w:rFonts w:ascii="Times New Roman" w:hAnsi="Times New Roman" w:cs="Times New Roman"/>
          <w:sz w:val="28"/>
          <w:szCs w:val="28"/>
        </w:rPr>
        <w:t xml:space="preserve"> через вербальные и невербальные средства выражения</w:t>
      </w:r>
      <w:bookmarkStart w:id="14" w:name="_Toc42602080"/>
      <w:r w:rsidR="00275595">
        <w:rPr>
          <w:rFonts w:ascii="Times New Roman" w:hAnsi="Times New Roman" w:cs="Times New Roman"/>
          <w:sz w:val="28"/>
          <w:szCs w:val="28"/>
        </w:rPr>
        <w:t>.</w:t>
      </w:r>
    </w:p>
    <w:p w14:paraId="43C2D1C8" w14:textId="77777777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33276" w14:textId="77777777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5E584" w14:textId="77777777" w:rsidR="00D44BDB" w:rsidRPr="00493EAE" w:rsidRDefault="00D44BDB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  <w:bookmarkStart w:id="15" w:name="_Toc72670569"/>
      <w:r w:rsidRPr="00493EAE">
        <w:rPr>
          <w:rFonts w:cs="Times New Roman"/>
          <w:b w:val="0"/>
          <w:bCs/>
          <w:szCs w:val="28"/>
        </w:rPr>
        <w:t>1. 2.2. Вербальные и невербальные средства выражения мотивной структуры</w:t>
      </w:r>
      <w:bookmarkEnd w:id="15"/>
    </w:p>
    <w:p w14:paraId="01EC3DCC" w14:textId="77777777" w:rsidR="00275595" w:rsidRDefault="00275595" w:rsidP="00D44B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B5E2D" w14:textId="320DCC1A" w:rsidR="00275595" w:rsidRPr="002129A5" w:rsidRDefault="00773711" w:rsidP="0027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вышеизложенному положению (п. 1. 1.2.),</w:t>
      </w:r>
      <w:r w:rsidR="00275595">
        <w:rPr>
          <w:rFonts w:ascii="Times New Roman" w:hAnsi="Times New Roman" w:cs="Times New Roman"/>
          <w:sz w:val="28"/>
          <w:szCs w:val="28"/>
        </w:rPr>
        <w:t xml:space="preserve"> кинотекст </w:t>
      </w:r>
      <w:r w:rsidR="00275595" w:rsidRPr="002129A5">
        <w:rPr>
          <w:rFonts w:ascii="Times New Roman" w:hAnsi="Times New Roman" w:cs="Times New Roman"/>
          <w:sz w:val="28"/>
          <w:szCs w:val="28"/>
        </w:rPr>
        <w:t>состоит из двух семиотических систем: лингвистической и нелингвистической.</w:t>
      </w:r>
      <w:r w:rsidR="00FD75BD">
        <w:rPr>
          <w:rFonts w:ascii="Times New Roman" w:hAnsi="Times New Roman" w:cs="Times New Roman"/>
          <w:sz w:val="28"/>
          <w:szCs w:val="28"/>
        </w:rPr>
        <w:t xml:space="preserve"> О</w:t>
      </w:r>
      <w:r w:rsidR="00275595">
        <w:rPr>
          <w:rFonts w:ascii="Times New Roman" w:hAnsi="Times New Roman" w:cs="Times New Roman"/>
          <w:sz w:val="28"/>
          <w:szCs w:val="28"/>
        </w:rPr>
        <w:t>пределено, что л</w:t>
      </w:r>
      <w:r w:rsidR="00275595" w:rsidRPr="002129A5">
        <w:rPr>
          <w:rFonts w:ascii="Times New Roman" w:hAnsi="Times New Roman" w:cs="Times New Roman"/>
          <w:sz w:val="28"/>
          <w:szCs w:val="28"/>
        </w:rPr>
        <w:t xml:space="preserve">ингвистическая система отражается в кинотексте в письменной и устной форме, средства которой выражаются с помощью </w:t>
      </w:r>
      <w:r w:rsidR="00275595">
        <w:rPr>
          <w:rFonts w:ascii="Times New Roman" w:hAnsi="Times New Roman" w:cs="Times New Roman"/>
          <w:sz w:val="28"/>
          <w:szCs w:val="28"/>
        </w:rPr>
        <w:t xml:space="preserve">знаков-символов </w:t>
      </w:r>
      <w:r w:rsidR="00275595" w:rsidRPr="002129A5">
        <w:rPr>
          <w:rFonts w:ascii="Times New Roman" w:hAnsi="Times New Roman" w:cs="Times New Roman"/>
          <w:sz w:val="28"/>
          <w:szCs w:val="28"/>
        </w:rPr>
        <w:t>– слов.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95" w:rsidRPr="002129A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75595" w:rsidRPr="002129A5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="00275595" w:rsidRPr="002129A5">
        <w:rPr>
          <w:rFonts w:ascii="Times New Roman" w:hAnsi="Times New Roman" w:cs="Times New Roman"/>
          <w:sz w:val="28"/>
          <w:szCs w:val="28"/>
        </w:rPr>
        <w:t xml:space="preserve"> 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95" w:rsidRPr="002129A5">
        <w:rPr>
          <w:rFonts w:ascii="Times New Roman" w:hAnsi="Times New Roman" w:cs="Times New Roman"/>
          <w:sz w:val="28"/>
          <w:szCs w:val="28"/>
        </w:rPr>
        <w:t xml:space="preserve">А. Ефремова называют эти формы лексикой кинематографа и, следовательно, кинотекста. К письменной форме исследователи относят титры и надписи, письма, транслируемые в кинокартинах, плакаты, сообщения и т.д. К устной форме причисляют звучащую речь в кадре или за кадром, песню, производимую в кинокартине и т.д. К нелингвистической системе кинотекста относят звуковые (естественные звуки, шум, музыку/мелодии и т.д.) и визуальные знаки (любые предметы, люди, животные, другие существа и т.д.). Звуковой компонент, который может проявляться в кадре и вне кадра, задается вербальными единицами. </w:t>
      </w:r>
      <w:r w:rsidR="00275595" w:rsidRPr="002129A5">
        <w:rPr>
          <w:rFonts w:ascii="Times New Roman" w:hAnsi="Times New Roman" w:cs="Times New Roman"/>
          <w:sz w:val="28"/>
          <w:szCs w:val="28"/>
        </w:rPr>
        <w:lastRenderedPageBreak/>
        <w:t>Вышеуказанные знаки можно отнести к знакам-индексам и знакам-иконам, следуя классификации Ч. Пирса.</w:t>
      </w:r>
    </w:p>
    <w:p w14:paraId="5228BE7D" w14:textId="77777777" w:rsidR="00275595" w:rsidRDefault="00275595" w:rsidP="0027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6E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д</w:t>
      </w:r>
      <w:r w:rsidRPr="008C279A">
        <w:rPr>
          <w:rFonts w:ascii="Times New Roman" w:hAnsi="Times New Roman" w:cs="Times New Roman"/>
          <w:sz w:val="28"/>
          <w:szCs w:val="28"/>
        </w:rPr>
        <w:t xml:space="preserve">ействие фильма </w:t>
      </w:r>
      <w:r>
        <w:rPr>
          <w:rFonts w:ascii="Times New Roman" w:hAnsi="Times New Roman" w:cs="Times New Roman"/>
          <w:sz w:val="28"/>
          <w:szCs w:val="28"/>
        </w:rPr>
        <w:t xml:space="preserve">«Профиль» (2018) </w:t>
      </w:r>
      <w:r w:rsidRPr="008C279A">
        <w:rPr>
          <w:rFonts w:ascii="Times New Roman" w:hAnsi="Times New Roman" w:cs="Times New Roman"/>
          <w:sz w:val="28"/>
          <w:szCs w:val="28"/>
        </w:rPr>
        <w:t xml:space="preserve">разворачивается в компьютерной рамке социальных сетей персонажей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Screenlife</w:t>
      </w:r>
      <w:proofErr w:type="spellEnd"/>
      <w:r w:rsidRPr="008C279A">
        <w:rPr>
          <w:rFonts w:ascii="Times New Roman" w:hAnsi="Times New Roman" w:cs="Times New Roman"/>
          <w:sz w:val="28"/>
          <w:szCs w:val="28"/>
        </w:rPr>
        <w:t>.</w:t>
      </w:r>
      <w:r w:rsidRPr="006E064E">
        <w:rPr>
          <w:rFonts w:ascii="Times New Roman" w:hAnsi="Times New Roman" w:cs="Times New Roman"/>
          <w:sz w:val="28"/>
          <w:szCs w:val="28"/>
        </w:rPr>
        <w:t xml:space="preserve"> Визуальными лингвистическими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4E">
        <w:rPr>
          <w:rFonts w:ascii="Times New Roman" w:hAnsi="Times New Roman" w:cs="Times New Roman"/>
          <w:sz w:val="28"/>
          <w:szCs w:val="28"/>
        </w:rPr>
        <w:t xml:space="preserve">этого кинотекста становятся статьи на новостных порталах, </w:t>
      </w:r>
      <w:r>
        <w:rPr>
          <w:rFonts w:ascii="Times New Roman" w:hAnsi="Times New Roman" w:cs="Times New Roman"/>
          <w:sz w:val="28"/>
          <w:szCs w:val="28"/>
        </w:rPr>
        <w:t xml:space="preserve">переписки героев и комментарии, изображаемые на экранах, как персонажей кинокартины, так и кинозрителей. </w:t>
      </w:r>
      <w:r w:rsidRPr="006E064E">
        <w:rPr>
          <w:rFonts w:ascii="Times New Roman" w:hAnsi="Times New Roman" w:cs="Times New Roman"/>
          <w:sz w:val="28"/>
          <w:szCs w:val="28"/>
        </w:rPr>
        <w:t>В кинокартине «Бриллиантовая рука» (1968), снятой режиссером Л.И. Гайдаем, в роли звуковых лингвистических знаков выступают песни. 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6E064E">
        <w:rPr>
          <w:rFonts w:ascii="Times New Roman" w:hAnsi="Times New Roman" w:cs="Times New Roman"/>
          <w:sz w:val="28"/>
          <w:szCs w:val="28"/>
        </w:rPr>
        <w:t>, «Песня про зайцев» становится устным вер</w:t>
      </w:r>
      <w:r>
        <w:rPr>
          <w:rFonts w:ascii="Times New Roman" w:hAnsi="Times New Roman" w:cs="Times New Roman"/>
          <w:sz w:val="28"/>
          <w:szCs w:val="28"/>
        </w:rPr>
        <w:t xml:space="preserve">бальным выражением в кинотексте. </w:t>
      </w:r>
    </w:p>
    <w:p w14:paraId="00209F99" w14:textId="77777777" w:rsidR="00275595" w:rsidRDefault="00275595" w:rsidP="0027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Нелингвистическая система</w:t>
      </w:r>
      <w:r w:rsidRPr="005C3243">
        <w:rPr>
          <w:rFonts w:ascii="Times New Roman" w:hAnsi="Times New Roman" w:cs="Times New Roman"/>
          <w:sz w:val="28"/>
          <w:szCs w:val="28"/>
        </w:rPr>
        <w:t xml:space="preserve"> включает в себя звуковое сопровождение и визуальный ряд, в который входят «</w:t>
      </w:r>
      <w:proofErr w:type="spellStart"/>
      <w:r w:rsidRPr="005C3243">
        <w:rPr>
          <w:rFonts w:ascii="Times New Roman" w:hAnsi="Times New Roman" w:cs="Times New Roman"/>
          <w:sz w:val="28"/>
          <w:szCs w:val="28"/>
        </w:rPr>
        <w:t>жестика</w:t>
      </w:r>
      <w:proofErr w:type="spellEnd"/>
      <w:r w:rsidRPr="005C3243">
        <w:rPr>
          <w:rFonts w:ascii="Times New Roman" w:hAnsi="Times New Roman" w:cs="Times New Roman"/>
          <w:sz w:val="28"/>
          <w:szCs w:val="28"/>
        </w:rPr>
        <w:t>, мимика, различно</w:t>
      </w:r>
      <w:r>
        <w:rPr>
          <w:rFonts w:ascii="Times New Roman" w:hAnsi="Times New Roman" w:cs="Times New Roman"/>
          <w:sz w:val="28"/>
          <w:szCs w:val="28"/>
        </w:rPr>
        <w:t>го ро</w:t>
      </w:r>
      <w:r w:rsidRPr="005C3243">
        <w:rPr>
          <w:rFonts w:ascii="Times New Roman" w:hAnsi="Times New Roman" w:cs="Times New Roman"/>
          <w:sz w:val="28"/>
          <w:szCs w:val="28"/>
        </w:rPr>
        <w:t>да перемещения и прочие действия»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4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Ефремова 2004: 45</w:t>
      </w:r>
      <w:r w:rsidRPr="005C32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Единицы данной системы могут воплощаться только в невербальных формах, однако могут обретать вербальное значение. </w:t>
      </w:r>
      <w:r w:rsidRPr="002129A5">
        <w:rPr>
          <w:rFonts w:ascii="Times New Roman" w:hAnsi="Times New Roman" w:cs="Times New Roman"/>
          <w:sz w:val="28"/>
          <w:szCs w:val="28"/>
        </w:rPr>
        <w:t xml:space="preserve">Взаимодействие вербальных и невербальных средств выражения в тексте </w:t>
      </w:r>
      <w:r>
        <w:rPr>
          <w:rFonts w:ascii="Times New Roman" w:hAnsi="Times New Roman" w:cs="Times New Roman"/>
          <w:sz w:val="28"/>
          <w:szCs w:val="28"/>
        </w:rPr>
        <w:t>может создавать</w:t>
      </w:r>
      <w:r w:rsidRPr="002129A5">
        <w:rPr>
          <w:rFonts w:ascii="Times New Roman" w:hAnsi="Times New Roman" w:cs="Times New Roman"/>
          <w:sz w:val="28"/>
          <w:szCs w:val="28"/>
        </w:rPr>
        <w:t xml:space="preserve"> новые смыслы.  </w:t>
      </w:r>
    </w:p>
    <w:p w14:paraId="3BD8FEC6" w14:textId="77777777" w:rsidR="00906235" w:rsidRPr="00B93469" w:rsidRDefault="00906235" w:rsidP="00906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И.В. Арнольд в статье «Тематические слова художественного текста (Элементы стилистического декодирования)» (1971) определяет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стилистическое декодирование</w:t>
      </w:r>
      <w:r w:rsidRPr="00B93469">
        <w:rPr>
          <w:rFonts w:ascii="Times New Roman" w:hAnsi="Times New Roman" w:cs="Times New Roman"/>
          <w:sz w:val="28"/>
          <w:szCs w:val="28"/>
        </w:rPr>
        <w:t xml:space="preserve">. Этим термином автор называет любые «идеи, эмоции, события, характеры, отношение автора к изображаемому», которые кодируются языковыми средствами, соответственно превращаясь в текст. Текст рассматривается как целостная структура, в которой все взаимосвязано и взаимообусловлено. Каждый отдельный элемент осмысляется при декодировании таким образом, чтобы вести от анализа к синтезу – к пониманию целого. </w:t>
      </w:r>
    </w:p>
    <w:p w14:paraId="0EB2B6A4" w14:textId="77777777" w:rsidR="00906235" w:rsidRPr="00B93469" w:rsidRDefault="00906235" w:rsidP="00906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7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1207D">
        <w:rPr>
          <w:rFonts w:ascii="Times New Roman" w:hAnsi="Times New Roman" w:cs="Times New Roman"/>
          <w:sz w:val="28"/>
          <w:szCs w:val="28"/>
        </w:rPr>
        <w:t xml:space="preserve"> отметить, что адресатом кинотекста является не читатель, а зритель.</w:t>
      </w:r>
      <w:r w:rsidRPr="00B93469">
        <w:rPr>
          <w:rFonts w:ascii="Times New Roman" w:hAnsi="Times New Roman" w:cs="Times New Roman"/>
          <w:sz w:val="28"/>
          <w:szCs w:val="28"/>
        </w:rPr>
        <w:t xml:space="preserve"> Для того, чтобы зритель «считал» образы и идеи режиссера, он должен декодировать сообщение. Эта особенность позволяет исследовать не только текст, но и экстралингвистические компоненты. В данной работе </w:t>
      </w:r>
      <w:r>
        <w:rPr>
          <w:rFonts w:ascii="Times New Roman" w:hAnsi="Times New Roman" w:cs="Times New Roman"/>
          <w:sz w:val="28"/>
          <w:szCs w:val="28"/>
        </w:rPr>
        <w:t>ими являются</w:t>
      </w:r>
      <w:r w:rsidRPr="00B93469">
        <w:rPr>
          <w:rFonts w:ascii="Times New Roman" w:hAnsi="Times New Roman" w:cs="Times New Roman"/>
          <w:sz w:val="28"/>
          <w:szCs w:val="28"/>
        </w:rPr>
        <w:t xml:space="preserve"> цвет, композиция кадра и звуки. </w:t>
      </w:r>
    </w:p>
    <w:p w14:paraId="71954DF5" w14:textId="042D3728" w:rsidR="00906235" w:rsidRPr="00906235" w:rsidRDefault="00906235" w:rsidP="009062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lastRenderedPageBreak/>
        <w:t xml:space="preserve">И. В. Арнольд предполагает, что «наиболее существенными для смысла целого текста являются повторяющиеся в нем значения, составляющие его основу или сетку». Такие значения выражаются повторением слов, сем или тем. «...Многочисленные повторы некоторых слов, существенные отклонения в их частоте определенным образом воздействуют на читателя, формируя его восприятие неосознаваемым им образом, подобно 25-му кинокадру в секунду», – пишет Ю. Н. Караулов [Караулов 2001: 363]. </w:t>
      </w:r>
      <w:r w:rsidRPr="00B93469">
        <w:rPr>
          <w:rFonts w:ascii="Times New Roman" w:hAnsi="Times New Roman" w:cs="Times New Roman"/>
          <w:color w:val="000000"/>
          <w:sz w:val="28"/>
          <w:szCs w:val="28"/>
        </w:rPr>
        <w:t>Ключевые слова и лексико-тематические группы, образующиеся вокруг главного мотива текста, составляют основу лингвистической интерпретации понятия мотив.</w:t>
      </w:r>
    </w:p>
    <w:p w14:paraId="07DC95D6" w14:textId="7BCACF44" w:rsidR="00906235" w:rsidRDefault="00906235" w:rsidP="00906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М. Лотман в труде «</w:t>
      </w:r>
      <w:r w:rsidRPr="002C0C54">
        <w:rPr>
          <w:rFonts w:ascii="Times New Roman" w:hAnsi="Times New Roman" w:cs="Times New Roman"/>
          <w:sz w:val="28"/>
          <w:szCs w:val="28"/>
        </w:rPr>
        <w:t xml:space="preserve">Семиотика кино и проблемы </w:t>
      </w:r>
      <w:proofErr w:type="spellStart"/>
      <w:r w:rsidRPr="002C0C54">
        <w:rPr>
          <w:rFonts w:ascii="Times New Roman" w:hAnsi="Times New Roman" w:cs="Times New Roman"/>
          <w:sz w:val="28"/>
          <w:szCs w:val="28"/>
        </w:rPr>
        <w:t>киноэстетики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называет повторяемые элементы лексикой кино. Исследователь замечает, что «п</w:t>
      </w:r>
      <w:r w:rsidRPr="002C0C54">
        <w:rPr>
          <w:rFonts w:ascii="Times New Roman" w:hAnsi="Times New Roman" w:cs="Times New Roman"/>
          <w:sz w:val="28"/>
          <w:szCs w:val="28"/>
        </w:rPr>
        <w:t>овторение одного и того же предм</w:t>
      </w:r>
      <w:r>
        <w:rPr>
          <w:rFonts w:ascii="Times New Roman" w:hAnsi="Times New Roman" w:cs="Times New Roman"/>
          <w:sz w:val="28"/>
          <w:szCs w:val="28"/>
        </w:rPr>
        <w:t xml:space="preserve">ета на экране создает некоторый </w:t>
      </w:r>
      <w:r w:rsidRPr="002C0C54">
        <w:rPr>
          <w:rFonts w:ascii="Times New Roman" w:hAnsi="Times New Roman" w:cs="Times New Roman"/>
          <w:sz w:val="28"/>
          <w:szCs w:val="28"/>
        </w:rPr>
        <w:t>ритмический ряд, и знак предмета начинае</w:t>
      </w:r>
      <w:r>
        <w:rPr>
          <w:rFonts w:ascii="Times New Roman" w:hAnsi="Times New Roman" w:cs="Times New Roman"/>
          <w:sz w:val="28"/>
          <w:szCs w:val="28"/>
        </w:rPr>
        <w:t xml:space="preserve">т отделяться от своего видимого обозначаемого» </w:t>
      </w:r>
      <w:r w:rsidRPr="002C0C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Лотман 1973: 32</w:t>
      </w:r>
      <w:r w:rsidRPr="002C0C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Лотман приводит в</w:t>
      </w:r>
      <w:r w:rsidR="00FD75BD">
        <w:rPr>
          <w:rFonts w:ascii="Times New Roman" w:hAnsi="Times New Roman" w:cs="Times New Roman"/>
          <w:sz w:val="28"/>
          <w:szCs w:val="28"/>
        </w:rPr>
        <w:t xml:space="preserve"> качестве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FD75BD">
        <w:rPr>
          <w:rFonts w:ascii="Times New Roman" w:hAnsi="Times New Roman" w:cs="Times New Roman"/>
          <w:sz w:val="28"/>
          <w:szCs w:val="28"/>
        </w:rPr>
        <w:t>а эпизод с</w:t>
      </w:r>
      <w:r>
        <w:rPr>
          <w:rFonts w:ascii="Times New Roman" w:hAnsi="Times New Roman" w:cs="Times New Roman"/>
          <w:sz w:val="28"/>
          <w:szCs w:val="28"/>
        </w:rPr>
        <w:t xml:space="preserve"> лестниц</w:t>
      </w:r>
      <w:r w:rsidR="00FD75B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фильме С. Эйзенштейна «Броненосец Потемкин», </w:t>
      </w:r>
      <w:r w:rsidR="00FD75BD">
        <w:rPr>
          <w:rFonts w:ascii="Times New Roman" w:hAnsi="Times New Roman" w:cs="Times New Roman"/>
          <w:sz w:val="28"/>
          <w:szCs w:val="28"/>
        </w:rPr>
        <w:t>утверждая</w:t>
      </w:r>
      <w:r>
        <w:rPr>
          <w:rFonts w:ascii="Times New Roman" w:hAnsi="Times New Roman" w:cs="Times New Roman"/>
          <w:sz w:val="28"/>
          <w:szCs w:val="28"/>
        </w:rPr>
        <w:t>, что «повторяющиеся вещи в кино при</w:t>
      </w:r>
      <w:r w:rsidRPr="00DA01CD">
        <w:rPr>
          <w:rFonts w:ascii="Times New Roman" w:hAnsi="Times New Roman" w:cs="Times New Roman"/>
          <w:sz w:val="28"/>
          <w:szCs w:val="28"/>
        </w:rPr>
        <w:t>обретают ″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01CD">
        <w:rPr>
          <w:rFonts w:ascii="Times New Roman" w:hAnsi="Times New Roman" w:cs="Times New Roman"/>
          <w:sz w:val="28"/>
          <w:szCs w:val="28"/>
        </w:rPr>
        <w:t>ыражение лица″, которое</w:t>
      </w:r>
      <w:r>
        <w:rPr>
          <w:rFonts w:ascii="Times New Roman" w:hAnsi="Times New Roman" w:cs="Times New Roman"/>
          <w:sz w:val="28"/>
          <w:szCs w:val="28"/>
        </w:rPr>
        <w:t xml:space="preserve"> может делаться более значимым, чем сама вещь» </w:t>
      </w:r>
      <w:r w:rsidRPr="00DA01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Там же</w:t>
      </w:r>
      <w:r w:rsidRPr="00DA01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CE086" w14:textId="140E7ECB" w:rsidR="00906235" w:rsidRDefault="00906235" w:rsidP="00906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Описываемые Лотманом повторяющиеся элементы кино можно назвать мотивами, которые, как было выделено </w:t>
      </w:r>
      <w:r w:rsidR="00FD75B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, имеют такую же особенность повторяемости. </w:t>
      </w:r>
      <w:r w:rsidR="00FD75BD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мотива обретать любую форму позволяет проследить и изучить его в кинотексте, независимо от того к какой системе он принадлежит.</w:t>
      </w:r>
    </w:p>
    <w:p w14:paraId="12C0AFC9" w14:textId="2CF9433D" w:rsidR="00906235" w:rsidRPr="002129A5" w:rsidRDefault="00906235" w:rsidP="0027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6235" w:rsidRPr="002129A5" w:rsidSect="00D44B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4CCE6E0" w14:textId="77777777" w:rsidR="00D44BDB" w:rsidRPr="00493EAE" w:rsidRDefault="00D44BDB" w:rsidP="00493E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72670570"/>
      <w:bookmarkEnd w:id="14"/>
      <w:r w:rsidRPr="00493EAE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</w:t>
      </w:r>
      <w:bookmarkEnd w:id="16"/>
    </w:p>
    <w:p w14:paraId="23C2097A" w14:textId="77777777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65F24896" w14:textId="77777777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0">
        <w:rPr>
          <w:rFonts w:ascii="Times New Roman" w:hAnsi="Times New Roman" w:cs="Times New Roman"/>
          <w:sz w:val="28"/>
          <w:szCs w:val="28"/>
        </w:rPr>
        <w:t>Первостепенное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</w:t>
      </w:r>
      <w:r w:rsidRPr="00751C30">
        <w:rPr>
          <w:rFonts w:ascii="Times New Roman" w:hAnsi="Times New Roman" w:cs="Times New Roman"/>
          <w:sz w:val="28"/>
          <w:szCs w:val="28"/>
        </w:rPr>
        <w:t xml:space="preserve"> имеют исследования, непосредственно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изучение понятия кинотекста. Научное исследования кинотекста началось в 70-х годах ХХ-го века. Это послужило причиной того, что большинство всех встречаемых определений кинотекста относятся к последней трети ХХ-го века. В данной работе была предпринята попытка изучить около десяти определений понятия, которые формировались на протяжении 50-ти лет до сегодняшних дней. </w:t>
      </w:r>
    </w:p>
    <w:p w14:paraId="4E2E62B1" w14:textId="77777777" w:rsidR="00FD75BD" w:rsidRPr="00FC0DB7" w:rsidRDefault="00FD75BD" w:rsidP="00FD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B7">
        <w:rPr>
          <w:rFonts w:ascii="Times New Roman" w:hAnsi="Times New Roman" w:cs="Times New Roman"/>
          <w:sz w:val="28"/>
          <w:szCs w:val="28"/>
        </w:rPr>
        <w:t xml:space="preserve">Обзор и анализ научной литературы, представленный в теоретической главе «Кинотекст и мотивная структура», позволяют сделать ряд выводов: во-первых, </w:t>
      </w:r>
      <w:r>
        <w:rPr>
          <w:rFonts w:ascii="Times New Roman" w:hAnsi="Times New Roman" w:cs="Times New Roman"/>
          <w:sz w:val="28"/>
          <w:szCs w:val="28"/>
        </w:rPr>
        <w:t xml:space="preserve">для описания </w:t>
      </w:r>
      <w:r w:rsidRPr="00FC0DB7">
        <w:rPr>
          <w:rFonts w:ascii="Times New Roman" w:hAnsi="Times New Roman" w:cs="Times New Roman"/>
          <w:sz w:val="28"/>
          <w:szCs w:val="28"/>
        </w:rPr>
        <w:t>кинотекст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подходят и</w:t>
      </w:r>
      <w:r w:rsidRPr="00FC0DB7">
        <w:rPr>
          <w:rFonts w:ascii="Times New Roman" w:hAnsi="Times New Roman" w:cs="Times New Roman"/>
          <w:sz w:val="28"/>
          <w:szCs w:val="28"/>
        </w:rPr>
        <w:t xml:space="preserve"> текстовы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DB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0D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0DB7">
        <w:rPr>
          <w:rFonts w:ascii="Times New Roman" w:hAnsi="Times New Roman" w:cs="Times New Roman"/>
          <w:sz w:val="28"/>
          <w:szCs w:val="28"/>
        </w:rPr>
        <w:t>ышесказанно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FC0DB7">
        <w:rPr>
          <w:rFonts w:ascii="Times New Roman" w:hAnsi="Times New Roman" w:cs="Times New Roman"/>
          <w:sz w:val="28"/>
          <w:szCs w:val="28"/>
        </w:rPr>
        <w:t xml:space="preserve"> говорить о кинотексте как о синтезе вербального и визуального. Во-вторых, само понятие кинотекста до сих пор является спорным, у разных исследователей встречаются разные понятия: поликодовый текст, креолизованный текст и т.д. Однако в данной работе было принято решение использовать исключительно понятие «кинотекст».</w:t>
      </w:r>
    </w:p>
    <w:p w14:paraId="5BAF0DAC" w14:textId="7C151320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Ю.</w:t>
      </w:r>
      <w:r w:rsidR="0090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кадр как единицу кинотекста. С.</w:t>
      </w:r>
      <w:r w:rsidR="0090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Эйзенштейн определяет кадр как минимальную единицу кино. Изучение монтажного метода позволяет определять кадры как зависимые друг от друга базисные элементы, сопоставление которых создает новые смыслы. </w:t>
      </w:r>
    </w:p>
    <w:p w14:paraId="65AC74AC" w14:textId="0C50908B" w:rsidR="00D44BDB" w:rsidRPr="00751C30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основувзято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определение мотива как простейшей повествовательной единицы, сформулированное А.</w:t>
      </w:r>
      <w:r w:rsidR="0090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Веселовским. Б.</w:t>
      </w:r>
      <w:r w:rsidR="0090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Гаспаров выделил главные характеристики мотив</w:t>
      </w:r>
      <w:r w:rsidR="005F62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625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повторяемость и подвижность непосредственно в тексте. Так, мотив может обретать любую форму, как из лингвистической, так и из нелингвистической системы. Однако н</w:t>
      </w:r>
      <w:r w:rsidRPr="0024031E">
        <w:rPr>
          <w:rFonts w:ascii="Times New Roman" w:hAnsi="Times New Roman" w:cs="Times New Roman"/>
          <w:sz w:val="28"/>
          <w:szCs w:val="28"/>
        </w:rPr>
        <w:t>а данном этапе исследования не было обнаружено теорет</w:t>
      </w:r>
      <w:r>
        <w:rPr>
          <w:rFonts w:ascii="Times New Roman" w:hAnsi="Times New Roman" w:cs="Times New Roman"/>
          <w:sz w:val="28"/>
          <w:szCs w:val="28"/>
        </w:rPr>
        <w:t>ических и практических трудов</w:t>
      </w:r>
      <w:r w:rsidR="005F6255">
        <w:rPr>
          <w:rFonts w:ascii="Times New Roman" w:hAnsi="Times New Roman" w:cs="Times New Roman"/>
          <w:sz w:val="28"/>
          <w:szCs w:val="28"/>
        </w:rPr>
        <w:t>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5F62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24031E">
        <w:rPr>
          <w:rFonts w:ascii="Times New Roman" w:hAnsi="Times New Roman" w:cs="Times New Roman"/>
          <w:sz w:val="28"/>
          <w:szCs w:val="28"/>
        </w:rPr>
        <w:t xml:space="preserve">мотивных структурах </w:t>
      </w:r>
      <w:r>
        <w:rPr>
          <w:rFonts w:ascii="Times New Roman" w:hAnsi="Times New Roman" w:cs="Times New Roman"/>
          <w:sz w:val="28"/>
          <w:szCs w:val="28"/>
        </w:rPr>
        <w:t xml:space="preserve">в кинотексте. Изучение мотивной структуры в литературных произведениях </w:t>
      </w:r>
      <w:r w:rsidR="005F6255">
        <w:rPr>
          <w:rFonts w:ascii="Times New Roman" w:hAnsi="Times New Roman" w:cs="Times New Roman"/>
          <w:sz w:val="28"/>
          <w:szCs w:val="28"/>
        </w:rPr>
        <w:t>делает возможным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те же модели анализа и </w:t>
      </w:r>
      <w:r w:rsidR="005F6255">
        <w:rPr>
          <w:rFonts w:ascii="Times New Roman" w:hAnsi="Times New Roman" w:cs="Times New Roman"/>
          <w:sz w:val="28"/>
          <w:szCs w:val="28"/>
        </w:rPr>
        <w:t>применительно к кинотексту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6255">
        <w:rPr>
          <w:rFonts w:ascii="Times New Roman" w:hAnsi="Times New Roman" w:cs="Times New Roman"/>
          <w:sz w:val="28"/>
          <w:szCs w:val="28"/>
        </w:rPr>
        <w:lastRenderedPageBreak/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24031E">
        <w:rPr>
          <w:rFonts w:ascii="Times New Roman" w:hAnsi="Times New Roman" w:cs="Times New Roman"/>
          <w:sz w:val="28"/>
          <w:szCs w:val="28"/>
        </w:rPr>
        <w:t>позволяет во второй главе данного исследования изучить вербальные и невербальные компоненты в рамках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мотивов, выбранных </w:t>
      </w:r>
      <w:r w:rsidRPr="0081547F">
        <w:rPr>
          <w:rFonts w:ascii="Times New Roman" w:hAnsi="Times New Roman" w:cs="Times New Roman"/>
          <w:sz w:val="28"/>
          <w:szCs w:val="28"/>
        </w:rPr>
        <w:t>из</w:t>
      </w:r>
      <w:r w:rsidR="0027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фильма К. Балагова «Дылда». </w:t>
      </w:r>
    </w:p>
    <w:p w14:paraId="2404C79F" w14:textId="119B8F7F" w:rsidR="00D44BDB" w:rsidRDefault="00D44BDB" w:rsidP="00D4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4BDB" w:rsidSect="00D44B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51C30">
        <w:rPr>
          <w:rFonts w:ascii="Times New Roman" w:hAnsi="Times New Roman" w:cs="Times New Roman"/>
          <w:sz w:val="28"/>
          <w:szCs w:val="28"/>
        </w:rPr>
        <w:t xml:space="preserve">В заключении стоит отметить, что результатом </w:t>
      </w:r>
      <w:r w:rsidR="005D722C">
        <w:rPr>
          <w:rFonts w:ascii="Times New Roman" w:hAnsi="Times New Roman" w:cs="Times New Roman"/>
          <w:sz w:val="28"/>
          <w:szCs w:val="28"/>
        </w:rPr>
        <w:t>изучения теоретическ</w:t>
      </w:r>
      <w:r w:rsidR="005F6255">
        <w:rPr>
          <w:rFonts w:ascii="Times New Roman" w:hAnsi="Times New Roman" w:cs="Times New Roman"/>
          <w:sz w:val="28"/>
          <w:szCs w:val="28"/>
        </w:rPr>
        <w:t>о</w:t>
      </w:r>
      <w:r w:rsidR="005D722C">
        <w:rPr>
          <w:rFonts w:ascii="Times New Roman" w:hAnsi="Times New Roman" w:cs="Times New Roman"/>
          <w:sz w:val="28"/>
          <w:szCs w:val="28"/>
        </w:rPr>
        <w:t xml:space="preserve">й части исследования </w:t>
      </w:r>
      <w:r w:rsidRPr="00751C30">
        <w:rPr>
          <w:rFonts w:ascii="Times New Roman" w:hAnsi="Times New Roman" w:cs="Times New Roman"/>
          <w:sz w:val="28"/>
          <w:szCs w:val="28"/>
        </w:rPr>
        <w:t xml:space="preserve">служит комплексный </w:t>
      </w:r>
      <w:r>
        <w:rPr>
          <w:rFonts w:ascii="Times New Roman" w:hAnsi="Times New Roman" w:cs="Times New Roman"/>
          <w:sz w:val="28"/>
          <w:szCs w:val="28"/>
        </w:rPr>
        <w:t>анализ текста и кинотекста</w:t>
      </w:r>
      <w:r w:rsidRPr="00751C30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мотива в </w:t>
      </w:r>
      <w:r w:rsidRPr="00773711">
        <w:rPr>
          <w:rFonts w:ascii="Times New Roman" w:hAnsi="Times New Roman" w:cs="Times New Roman"/>
          <w:sz w:val="28"/>
          <w:szCs w:val="28"/>
        </w:rPr>
        <w:t>кинотексте, а также</w:t>
      </w:r>
      <w:r w:rsidR="00773711" w:rsidRPr="00773711">
        <w:rPr>
          <w:rFonts w:ascii="Times New Roman" w:hAnsi="Times New Roman" w:cs="Times New Roman"/>
          <w:sz w:val="28"/>
          <w:szCs w:val="28"/>
        </w:rPr>
        <w:t xml:space="preserve"> определение предмета исследования в практической части </w:t>
      </w:r>
      <w:r w:rsidR="005D722C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773711" w:rsidRPr="00773711">
        <w:rPr>
          <w:rFonts w:ascii="Times New Roman" w:hAnsi="Times New Roman" w:cs="Times New Roman"/>
          <w:sz w:val="28"/>
          <w:szCs w:val="28"/>
        </w:rPr>
        <w:t xml:space="preserve">. </w:t>
      </w:r>
      <w:r w:rsidRPr="00773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20DDA" w14:textId="77777777" w:rsidR="00D44BDB" w:rsidRDefault="00D44BDB" w:rsidP="00D44BDB">
      <w:pPr>
        <w:spacing w:after="0" w:line="360" w:lineRule="auto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14:paraId="3AED2362" w14:textId="0D920DF8" w:rsidR="00773711" w:rsidRPr="00493EAE" w:rsidRDefault="00773711" w:rsidP="00493EA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72670571"/>
      <w:r w:rsidRPr="00493EA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ГЛАВА 2. ОСОБЕННОСТИ ВЕРБАЛЬНОЙ И НЕВЕРБАЛЬНОЙ РЕАЛИЗАЦИИ МОТИВОВ В КИНОТЕКСТЕ НА ПРИМЕРЕ ФИЛЬМА К. БАЛАГОВА «ДЫЛДА»</w:t>
      </w:r>
      <w:bookmarkEnd w:id="17"/>
    </w:p>
    <w:p w14:paraId="7B90A258" w14:textId="17DCA925" w:rsidR="00773711" w:rsidRPr="00493EAE" w:rsidRDefault="00773711" w:rsidP="00493EA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72670572"/>
      <w:r w:rsidRPr="00493EAE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Мотивная организация фильма «Дылда».</w:t>
      </w:r>
      <w:bookmarkEnd w:id="18"/>
    </w:p>
    <w:p w14:paraId="0751B827" w14:textId="77777777" w:rsidR="00493EAE" w:rsidRPr="004362D5" w:rsidRDefault="00493EAE" w:rsidP="00940F3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</w:pPr>
    </w:p>
    <w:p w14:paraId="1DC680B3" w14:textId="023A9E0D" w:rsidR="00773711" w:rsidRPr="00493EAE" w:rsidRDefault="00906235" w:rsidP="00493EAE">
      <w:pPr>
        <w:pStyle w:val="3"/>
        <w:spacing w:before="0" w:line="360" w:lineRule="auto"/>
        <w:rPr>
          <w:rFonts w:cs="Times New Roman"/>
          <w:b w:val="0"/>
          <w:bCs/>
          <w:szCs w:val="28"/>
        </w:rPr>
      </w:pPr>
      <w:bookmarkStart w:id="19" w:name="_Toc72670573"/>
      <w:r w:rsidRPr="00493EAE">
        <w:rPr>
          <w:rFonts w:cs="Times New Roman"/>
          <w:b w:val="0"/>
          <w:bCs/>
          <w:szCs w:val="28"/>
        </w:rPr>
        <w:t>2. 1.1.</w:t>
      </w:r>
      <w:r w:rsidR="004362D5" w:rsidRPr="00493EAE">
        <w:rPr>
          <w:rFonts w:cs="Times New Roman"/>
          <w:b w:val="0"/>
          <w:bCs/>
          <w:szCs w:val="28"/>
        </w:rPr>
        <w:t xml:space="preserve"> </w:t>
      </w:r>
      <w:r w:rsidR="00940F3F" w:rsidRPr="00493EAE">
        <w:rPr>
          <w:rFonts w:cs="Times New Roman"/>
          <w:b w:val="0"/>
          <w:bCs/>
          <w:szCs w:val="28"/>
        </w:rPr>
        <w:t>Структура мотива и его составляющие</w:t>
      </w:r>
      <w:bookmarkEnd w:id="19"/>
    </w:p>
    <w:p w14:paraId="4DD14187" w14:textId="77777777" w:rsidR="00906235" w:rsidRDefault="00906235" w:rsidP="00940F3F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</w:p>
    <w:p w14:paraId="4E464377" w14:textId="32D8776C" w:rsidR="00906235" w:rsidRDefault="00906235" w:rsidP="0094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>Единиц</w:t>
      </w:r>
      <w:r w:rsidR="00940F3F">
        <w:rPr>
          <w:rFonts w:ascii="Times New Roman" w:hAnsi="Times New Roman" w:cs="Times New Roman"/>
          <w:sz w:val="28"/>
          <w:szCs w:val="28"/>
        </w:rPr>
        <w:t>ей</w:t>
      </w:r>
      <w:r w:rsidRPr="00B9346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B93469">
        <w:rPr>
          <w:rFonts w:ascii="Times New Roman" w:hAnsi="Times New Roman" w:cs="Times New Roman"/>
          <w:sz w:val="28"/>
          <w:szCs w:val="28"/>
        </w:rPr>
        <w:t>явл</w:t>
      </w:r>
      <w:r w:rsidR="00940F3F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>тся мотив</w:t>
      </w:r>
      <w:r w:rsidRPr="00B93469">
        <w:rPr>
          <w:rFonts w:ascii="Times New Roman" w:hAnsi="Times New Roman" w:cs="Times New Roman"/>
          <w:sz w:val="28"/>
          <w:szCs w:val="28"/>
        </w:rPr>
        <w:t xml:space="preserve">. Как было указано в </w:t>
      </w:r>
      <w:r w:rsidR="00940F3F">
        <w:rPr>
          <w:rFonts w:ascii="Times New Roman" w:hAnsi="Times New Roman" w:cs="Times New Roman"/>
          <w:sz w:val="28"/>
          <w:szCs w:val="28"/>
        </w:rPr>
        <w:t>Г</w:t>
      </w:r>
      <w:r w:rsidRPr="00B93469">
        <w:rPr>
          <w:rFonts w:ascii="Times New Roman" w:hAnsi="Times New Roman" w:cs="Times New Roman"/>
          <w:sz w:val="28"/>
          <w:szCs w:val="28"/>
        </w:rPr>
        <w:t xml:space="preserve">лаве </w:t>
      </w:r>
      <w:r w:rsidR="00940F3F">
        <w:rPr>
          <w:rFonts w:ascii="Times New Roman" w:hAnsi="Times New Roman" w:cs="Times New Roman"/>
          <w:sz w:val="28"/>
          <w:szCs w:val="28"/>
        </w:rPr>
        <w:t>1</w:t>
      </w:r>
      <w:r w:rsidRPr="00B93469">
        <w:rPr>
          <w:rFonts w:ascii="Times New Roman" w:hAnsi="Times New Roman" w:cs="Times New Roman"/>
          <w:sz w:val="28"/>
          <w:szCs w:val="28"/>
        </w:rPr>
        <w:t xml:space="preserve">, по определению Б.М. Гаспарова, «в роли мотива может выступать любой феномен, смысловое «пятно» … единственное, что определяет мотив – это его репродукция в тексте». Таким образом, в данном исследовании мотив определяется как повторяющаяся, дополнительная тема произведения. Задача мотива заключается в том, чтобы дополнить или подчеркнуть основную тему. </w:t>
      </w:r>
    </w:p>
    <w:p w14:paraId="2292C731" w14:textId="72B23BED" w:rsidR="009C6BC8" w:rsidRPr="00B93469" w:rsidRDefault="009C6BC8" w:rsidP="009C6BC8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color w:val="000000"/>
          <w:sz w:val="28"/>
          <w:szCs w:val="28"/>
        </w:rPr>
        <w:t xml:space="preserve">Каждый мотив связан с определенными ситуациями. О ситуативности писал Б.М. Гаспаров, определяя ее как </w:t>
      </w:r>
      <w:r w:rsidRPr="00B93469">
        <w:rPr>
          <w:rFonts w:ascii="Times New Roman" w:hAnsi="Times New Roman" w:cs="Times New Roman"/>
          <w:sz w:val="28"/>
          <w:szCs w:val="28"/>
        </w:rPr>
        <w:t xml:space="preserve">«...акт употребления языка &lt;...&gt;, который вбирает в себя и отражает в себе уникальное стечение обстоятельств, при которых и для которых он был создан» [Гаспаров 1996: 10]. Следовательно, «термин </w:t>
      </w:r>
      <w:r w:rsidRPr="009C6BC8">
        <w:rPr>
          <w:rFonts w:ascii="Times New Roman" w:hAnsi="Times New Roman" w:cs="Times New Roman"/>
          <w:sz w:val="28"/>
          <w:szCs w:val="28"/>
        </w:rPr>
        <w:t>“</w:t>
      </w:r>
      <w:r w:rsidRPr="00B93469">
        <w:rPr>
          <w:rFonts w:ascii="Times New Roman" w:hAnsi="Times New Roman" w:cs="Times New Roman"/>
          <w:sz w:val="28"/>
          <w:szCs w:val="28"/>
        </w:rPr>
        <w:t>ситуативность</w:t>
      </w:r>
      <w:r w:rsidRPr="009C6BC8">
        <w:rPr>
          <w:rFonts w:ascii="Times New Roman" w:hAnsi="Times New Roman" w:cs="Times New Roman"/>
          <w:sz w:val="28"/>
          <w:szCs w:val="28"/>
        </w:rPr>
        <w:t>”</w:t>
      </w:r>
      <w:r w:rsidRPr="00B93469">
        <w:rPr>
          <w:rFonts w:ascii="Times New Roman" w:hAnsi="Times New Roman" w:cs="Times New Roman"/>
          <w:sz w:val="28"/>
          <w:szCs w:val="28"/>
        </w:rPr>
        <w:t xml:space="preserve"> в самом общем виде указывает на такие качества текста, которые обусловлены </w:t>
      </w:r>
      <w:proofErr w:type="spellStart"/>
      <w:r w:rsidRPr="00B93469">
        <w:rPr>
          <w:rFonts w:ascii="Times New Roman" w:hAnsi="Times New Roman" w:cs="Times New Roman"/>
          <w:sz w:val="28"/>
          <w:szCs w:val="28"/>
        </w:rPr>
        <w:t>обстановкои</w:t>
      </w:r>
      <w:proofErr w:type="spellEnd"/>
      <w:r w:rsidRPr="00B93469">
        <w:rPr>
          <w:rFonts w:ascii="Times New Roman" w:hAnsi="Times New Roman" w:cs="Times New Roman"/>
          <w:sz w:val="28"/>
          <w:szCs w:val="28"/>
        </w:rPr>
        <w:t>̆, условиями его создания» [Теоретические основания и принципы анализа 2011: 140].</w:t>
      </w:r>
    </w:p>
    <w:p w14:paraId="73F057B3" w14:textId="36D23550" w:rsidR="009C6BC8" w:rsidRDefault="009C6BC8" w:rsidP="009C6BC8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Мотивная структура данного кинотекста характеризуется специфическим выражением не только через языковые средства, но и через невербальные компоненты. </w:t>
      </w:r>
      <w:r w:rsidRPr="00B93469">
        <w:rPr>
          <w:rFonts w:ascii="Times New Roman" w:hAnsi="Times New Roman" w:cs="Times New Roman"/>
          <w:sz w:val="28"/>
          <w:szCs w:val="28"/>
        </w:rPr>
        <w:t>Таким образом, при анализе мотива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 на важные дополнения кинотекста: звуки, цвета и надписи. </w:t>
      </w:r>
    </w:p>
    <w:p w14:paraId="30072784" w14:textId="1A95D059" w:rsidR="00906235" w:rsidRDefault="009C6BC8" w:rsidP="009C6BC8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проведения метода направленной выборки, для анализа были определены 3 мотивные структуры: мотив войны, заботы и материнства. Выбранные мотивы </w:t>
      </w:r>
      <w:r w:rsidRPr="00B93469">
        <w:rPr>
          <w:rFonts w:ascii="Times New Roman" w:hAnsi="Times New Roman" w:cs="Times New Roman"/>
          <w:bCs/>
          <w:sz w:val="28"/>
          <w:szCs w:val="28"/>
        </w:rPr>
        <w:t>имеют самую высокую частотность повторяемости в кинотексте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Также было выявлено 14 фрагментов-ситуаций в мотиве войны, 9 в мотиве заботы и 9 в мотиве материнства. </w:t>
      </w:r>
    </w:p>
    <w:p w14:paraId="0066B7B5" w14:textId="3D30117B" w:rsidR="009C6BC8" w:rsidRDefault="009C6BC8" w:rsidP="009C6BC8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более глубоко и многообразного анализа, было принято решение применить три разные модели исследования для каждого из мотива. Это также обусловлено тем, что при предварительном анализе </w:t>
      </w:r>
      <w:r w:rsidR="00B860DD">
        <w:rPr>
          <w:rFonts w:ascii="Times New Roman" w:hAnsi="Times New Roman" w:cs="Times New Roman"/>
          <w:bCs/>
          <w:sz w:val="28"/>
          <w:szCs w:val="28"/>
        </w:rPr>
        <w:t xml:space="preserve">вербальных средств выражения мотивов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возникли трудности при попытке подстроить все мотивные структуры под один алгоритм. </w:t>
      </w:r>
      <w:r w:rsidR="00B860DD">
        <w:rPr>
          <w:rFonts w:ascii="Times New Roman" w:hAnsi="Times New Roman" w:cs="Times New Roman"/>
          <w:bCs/>
          <w:sz w:val="28"/>
          <w:szCs w:val="28"/>
        </w:rPr>
        <w:t xml:space="preserve">Так, языковая реализация мотива войны исследуется через лексико-тематические группы, а в мотиве заботы – по предложенной автором </w:t>
      </w:r>
      <w:r w:rsidR="00B06A37">
        <w:rPr>
          <w:rFonts w:ascii="Times New Roman" w:hAnsi="Times New Roman" w:cs="Times New Roman"/>
          <w:bCs/>
          <w:sz w:val="28"/>
          <w:szCs w:val="28"/>
        </w:rPr>
        <w:t>схеме</w:t>
      </w:r>
      <w:r w:rsidR="00B860DD">
        <w:rPr>
          <w:rFonts w:ascii="Times New Roman" w:hAnsi="Times New Roman" w:cs="Times New Roman"/>
          <w:bCs/>
          <w:sz w:val="28"/>
          <w:szCs w:val="28"/>
        </w:rPr>
        <w:t xml:space="preserve"> через выявление деятельностной ситуации. </w:t>
      </w:r>
    </w:p>
    <w:p w14:paraId="688B70BB" w14:textId="77777777" w:rsidR="00B860DD" w:rsidRPr="001A798E" w:rsidRDefault="00B860DD" w:rsidP="00B860DD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основу плана анализа мотива материнства была взята идея И.М. Вознесенской, предложенная ею в</w:t>
      </w:r>
      <w:r w:rsidRPr="00B93469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коллективной работе «Текст: теоретические основания и принципы анализа» [Вознесенская 2011: 173].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Опираясь на него, была сформулирована следующая версия плана, которая поможет проследить как реализуется категория ситуативности:</w:t>
      </w:r>
    </w:p>
    <w:p w14:paraId="48709504" w14:textId="77777777" w:rsidR="00B860DD" w:rsidRPr="00B93469" w:rsidRDefault="00B860DD" w:rsidP="00B860DD">
      <w:pPr>
        <w:pStyle w:val="a6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Мотив, в рамках которого реализуется ситуация.</w:t>
      </w:r>
    </w:p>
    <w:p w14:paraId="2211A78D" w14:textId="77777777" w:rsidR="00B860DD" w:rsidRPr="00B93469" w:rsidRDefault="00B860DD" w:rsidP="00B860DD">
      <w:pPr>
        <w:pStyle w:val="a6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B93469">
        <w:rPr>
          <w:rFonts w:ascii="Times New Roman" w:hAnsi="Times New Roman"/>
          <w:sz w:val="28"/>
          <w:szCs w:val="28"/>
        </w:rPr>
        <w:t>коммуникантов</w:t>
      </w:r>
      <w:proofErr w:type="spellEnd"/>
      <w:r w:rsidRPr="00B93469">
        <w:rPr>
          <w:rFonts w:ascii="Times New Roman" w:hAnsi="Times New Roman"/>
          <w:sz w:val="28"/>
          <w:szCs w:val="28"/>
        </w:rPr>
        <w:t xml:space="preserve">. </w:t>
      </w:r>
    </w:p>
    <w:p w14:paraId="1A5591AF" w14:textId="77777777" w:rsidR="00B860DD" w:rsidRPr="00B93469" w:rsidRDefault="00B860DD" w:rsidP="00B860DD">
      <w:pPr>
        <w:pStyle w:val="a6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Тип диалога.</w:t>
      </w:r>
    </w:p>
    <w:p w14:paraId="5FC2A8A9" w14:textId="77777777" w:rsidR="00B860DD" w:rsidRPr="00B93469" w:rsidRDefault="00B860DD" w:rsidP="00B860DD">
      <w:pPr>
        <w:pStyle w:val="a6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Языковые средства, называющие субъекта речи.</w:t>
      </w:r>
    </w:p>
    <w:p w14:paraId="49CD3D2D" w14:textId="77777777" w:rsidR="00B860DD" w:rsidRPr="00B93469" w:rsidRDefault="00B860DD" w:rsidP="00B860DD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Формы обращения говорящего.</w:t>
      </w:r>
    </w:p>
    <w:p w14:paraId="61B0C2C2" w14:textId="77777777" w:rsidR="00B860DD" w:rsidRPr="00B93469" w:rsidRDefault="00B860DD" w:rsidP="00B860DD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Тематические группы лексики, отражающиеся в теме фрагмента-ситуации.</w:t>
      </w:r>
    </w:p>
    <w:p w14:paraId="552C7D64" w14:textId="77777777" w:rsidR="00B860DD" w:rsidRPr="00B93469" w:rsidRDefault="00B860DD" w:rsidP="00B860DD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Синтаксический строй речи.</w:t>
      </w:r>
    </w:p>
    <w:p w14:paraId="26D35B44" w14:textId="77777777" w:rsidR="00B860DD" w:rsidRPr="00B93469" w:rsidRDefault="00B860DD" w:rsidP="00B860DD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Оценочные средства лексики.</w:t>
      </w:r>
    </w:p>
    <w:p w14:paraId="156115CC" w14:textId="77777777" w:rsidR="00B860DD" w:rsidRDefault="00B860DD" w:rsidP="00B860DD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Средства выразительности, используемые говорящим</w:t>
      </w:r>
      <w:r>
        <w:rPr>
          <w:color w:val="000000"/>
          <w:sz w:val="28"/>
          <w:szCs w:val="28"/>
        </w:rPr>
        <w:t>.</w:t>
      </w:r>
    </w:p>
    <w:p w14:paraId="77F73EA8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936E1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2B2F9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C7450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B46B4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BAFEC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0DEB6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D2E6D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A0471" w14:textId="65BC6139" w:rsidR="00B860DD" w:rsidRPr="00493EAE" w:rsidRDefault="00B860DD" w:rsidP="00493EAE">
      <w:pPr>
        <w:pStyle w:val="3"/>
        <w:spacing w:before="0" w:line="360" w:lineRule="auto"/>
        <w:rPr>
          <w:bCs/>
        </w:rPr>
      </w:pPr>
      <w:bookmarkStart w:id="20" w:name="_Toc72670574"/>
      <w:r w:rsidRPr="00493EAE">
        <w:rPr>
          <w:bCs/>
        </w:rPr>
        <w:lastRenderedPageBreak/>
        <w:t>2.</w:t>
      </w:r>
      <w:r w:rsidR="00DE4CB9">
        <w:rPr>
          <w:bCs/>
        </w:rPr>
        <w:t>1.2</w:t>
      </w:r>
      <w:r w:rsidRPr="00493EAE">
        <w:rPr>
          <w:bCs/>
        </w:rPr>
        <w:t>. Языковая реализация мотива войны.</w:t>
      </w:r>
      <w:bookmarkEnd w:id="20"/>
    </w:p>
    <w:p w14:paraId="13B912B5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F7150" w14:textId="51B19635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>Любой зритель, посмотревший этот фильм, незамедлительно ответит, что этот фильм о войне, и он будет прав. Мотив войны занимает</w:t>
      </w:r>
      <w:r w:rsidR="00B06A37">
        <w:rPr>
          <w:rFonts w:ascii="Times New Roman" w:hAnsi="Times New Roman" w:cs="Times New Roman"/>
          <w:sz w:val="28"/>
          <w:szCs w:val="28"/>
        </w:rPr>
        <w:t xml:space="preserve"> в фильме</w:t>
      </w:r>
      <w:r w:rsidRPr="00B93469">
        <w:rPr>
          <w:rFonts w:ascii="Times New Roman" w:hAnsi="Times New Roman" w:cs="Times New Roman"/>
          <w:sz w:val="28"/>
          <w:szCs w:val="28"/>
        </w:rPr>
        <w:t xml:space="preserve"> центральное место. Для того чтобы </w:t>
      </w:r>
      <w:r w:rsidR="00B06A37">
        <w:rPr>
          <w:rFonts w:ascii="Times New Roman" w:hAnsi="Times New Roman" w:cs="Times New Roman"/>
          <w:sz w:val="28"/>
          <w:szCs w:val="28"/>
        </w:rPr>
        <w:t>понять</w:t>
      </w:r>
      <w:r w:rsidRPr="00B93469">
        <w:rPr>
          <w:rFonts w:ascii="Times New Roman" w:hAnsi="Times New Roman" w:cs="Times New Roman"/>
          <w:sz w:val="28"/>
          <w:szCs w:val="28"/>
        </w:rPr>
        <w:t xml:space="preserve">, какое влияние этот мотив оказывает на персонажей, а также остальные мотивы, необходимо начать с определения </w:t>
      </w:r>
      <w:r w:rsidR="00B06A37">
        <w:rPr>
          <w:rFonts w:ascii="Times New Roman" w:hAnsi="Times New Roman" w:cs="Times New Roman"/>
          <w:sz w:val="28"/>
          <w:szCs w:val="28"/>
        </w:rPr>
        <w:t>составляющих го</w:t>
      </w:r>
      <w:r w:rsidRPr="00B93469">
        <w:rPr>
          <w:rFonts w:ascii="Times New Roman" w:hAnsi="Times New Roman" w:cs="Times New Roman"/>
          <w:sz w:val="28"/>
          <w:szCs w:val="28"/>
        </w:rPr>
        <w:t xml:space="preserve"> лексико-тематических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ACF72" w14:textId="77777777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начального анализа мотива войны были выписаны все слова, семантически связанные с войной. Слова были распределены на следующие 5 лексико-тематических групп:</w:t>
      </w:r>
    </w:p>
    <w:p w14:paraId="0F7529E6" w14:textId="77777777" w:rsidR="00B860DD" w:rsidRPr="00B93469" w:rsidRDefault="00B860DD" w:rsidP="00B860D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Должность/военные профессии</w:t>
      </w:r>
    </w:p>
    <w:p w14:paraId="1CD51C2C" w14:textId="77777777" w:rsidR="00B860DD" w:rsidRPr="00B93469" w:rsidRDefault="00B860DD" w:rsidP="00B860D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Общие военные слова</w:t>
      </w:r>
    </w:p>
    <w:p w14:paraId="36A67FA1" w14:textId="77777777" w:rsidR="00B860DD" w:rsidRPr="00B93469" w:rsidRDefault="00B860DD" w:rsidP="00B860D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Смерть</w:t>
      </w:r>
    </w:p>
    <w:p w14:paraId="2C7B0D72" w14:textId="77777777" w:rsidR="00B860DD" w:rsidRPr="00B93469" w:rsidRDefault="00B860DD" w:rsidP="00B860D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Блокада</w:t>
      </w:r>
    </w:p>
    <w:p w14:paraId="07BF8C9C" w14:textId="77777777" w:rsidR="00B860DD" w:rsidRPr="00B93469" w:rsidRDefault="00B860DD" w:rsidP="00B860DD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>Последствия войны</w:t>
      </w:r>
    </w:p>
    <w:p w14:paraId="5A81E701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80341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sz w:val="28"/>
          <w:szCs w:val="28"/>
        </w:rPr>
        <w:t>К первой группе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должность/военные профессии </w:t>
      </w:r>
      <w:r w:rsidRPr="00B93469">
        <w:rPr>
          <w:rFonts w:ascii="Times New Roman" w:hAnsi="Times New Roman" w:cs="Times New Roman"/>
          <w:sz w:val="28"/>
          <w:szCs w:val="28"/>
        </w:rPr>
        <w:t>относятся следующие наименования «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вице-адмирал», «снайпер», «командир», «начштаба», «генералы», «начальник продовольственной служб</w:t>
      </w:r>
      <w:r w:rsidRPr="00B1207D">
        <w:rPr>
          <w:rFonts w:ascii="Times New Roman" w:hAnsi="Times New Roman" w:cs="Times New Roman"/>
          <w:b/>
          <w:bCs/>
          <w:sz w:val="28"/>
          <w:szCs w:val="28"/>
        </w:rPr>
        <w:t>ы»</w:t>
      </w:r>
      <w:r w:rsidRPr="00B1207D">
        <w:rPr>
          <w:rFonts w:ascii="Times New Roman" w:hAnsi="Times New Roman" w:cs="Times New Roman"/>
          <w:sz w:val="28"/>
          <w:szCs w:val="28"/>
        </w:rPr>
        <w:t>. В данной категории все слова являются одной частью речью – именем существительным, и поэтому их можно отнести к одной лексико-семантической группе.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1B20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8639B" w14:textId="6AABBEFB" w:rsidR="00B860DD" w:rsidRPr="00F42428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2204B4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Солдат: Ия, я как раз рассказываю, как мне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вице-адмирал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731B4D9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Дылда: Холостяков?</w:t>
      </w:r>
    </w:p>
    <w:p w14:paraId="797CC91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Так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точно. Он говорит: «Степан, берешь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снайпера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Он уже трех наших и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командира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положил». Я вышел к мосту, как раз снежок такой пошел, что следы замело. Мне так и надо. </w:t>
      </w:r>
    </w:p>
    <w:p w14:paraId="433C31FB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Николай Иванович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Чувствуешь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здесь?</w:t>
      </w:r>
    </w:p>
    <w:p w14:paraId="775638E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Не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не чувствую…</w:t>
      </w:r>
    </w:p>
    <w:p w14:paraId="41D2FEF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Что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жестковато?</w:t>
      </w:r>
    </w:p>
    <w:p w14:paraId="568D2BE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С: Нормально. </w:t>
      </w:r>
    </w:p>
    <w:p w14:paraId="00DAA174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Подвел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ты меня,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снайпер-герой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FBB48D1" w14:textId="3A4AD7BA" w:rsidR="00B860DD" w:rsidRPr="00B860DD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 (улыбается)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Ну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да, виноват.</w:t>
      </w:r>
    </w:p>
    <w:p w14:paraId="6EE5302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5F54D" w14:textId="59CA9526" w:rsidR="00B860DD" w:rsidRPr="00F42428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D508BC6" w14:textId="77777777" w:rsidR="00B860DD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М: (*в руках красный свитер*) Один тебе, один мне. А у нас с 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тобой..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Наше любимое (*берет в руку бутылку, затем показывает на себе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бюстгалтер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*). Пашке (*в руках игрушка*). </w:t>
      </w:r>
      <w:proofErr w:type="gramStart"/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Начштаба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Начштаба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говорит: велосипед. Я куда на нем поеду, мне бы игрушки, я ж к сыну еду. Он, кстати, похож на меня? В маманю пошел? Или щупленький, как папаня?</w:t>
      </w:r>
    </w:p>
    <w:p w14:paraId="460F0DFC" w14:textId="77777777" w:rsidR="00B860DD" w:rsidRPr="00B93469" w:rsidRDefault="00B860DD" w:rsidP="00B860D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985B7B" w14:textId="4BC8B735" w:rsidR="00B860DD" w:rsidRPr="00F42428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1FA5CD7" w14:textId="6F555224" w:rsidR="00B860DD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М: Муж. Последний? Я просто не про всех помню. Кого переводили, кто брал себе новую. Да и я старалась найти кого получше, если была возможность. Все гонялись за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генералами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я – нет.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Генералы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— это ненадолго, и там вокруг желающих. Я хотела с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начальником продовольственной службы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 Точно голодной не останешься, и не убьют. Там женщине без защиты не выжить. Я умела зарабатывать. Два года одним местом на хлеб, новые сапоги, на отпуск. Вернулась невредимой. Вы бы точно долго не протянули.</w:t>
      </w:r>
    </w:p>
    <w:p w14:paraId="373D270A" w14:textId="77777777" w:rsidR="00AC796F" w:rsidRPr="00B93469" w:rsidRDefault="00AC796F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C8982C" w14:textId="27817ED8" w:rsidR="00B860DD" w:rsidRPr="00B93469" w:rsidRDefault="00B860DD" w:rsidP="00B860D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B93469">
        <w:rPr>
          <w:rStyle w:val="normaltextrun"/>
          <w:color w:val="000000"/>
          <w:sz w:val="28"/>
          <w:szCs w:val="28"/>
        </w:rPr>
        <w:t xml:space="preserve">Все лексические единицы данной группы </w:t>
      </w:r>
      <w:r>
        <w:rPr>
          <w:rStyle w:val="normaltextrun"/>
          <w:color w:val="000000"/>
          <w:sz w:val="28"/>
          <w:szCs w:val="28"/>
        </w:rPr>
        <w:t>реализуются</w:t>
      </w:r>
      <w:r w:rsidRPr="00B93469">
        <w:rPr>
          <w:rStyle w:val="normaltextrun"/>
          <w:color w:val="000000"/>
          <w:sz w:val="28"/>
          <w:szCs w:val="28"/>
        </w:rPr>
        <w:t xml:space="preserve"> исключительно персонажами, недавно вернувшимися с войны. Это парализованный солдат Степан, рассказывающий об одном из военных </w:t>
      </w:r>
      <w:r w:rsidR="00B06A37">
        <w:rPr>
          <w:rStyle w:val="normaltextrun"/>
          <w:color w:val="000000"/>
          <w:sz w:val="28"/>
          <w:szCs w:val="28"/>
        </w:rPr>
        <w:t>событий</w:t>
      </w:r>
      <w:r w:rsidRPr="00B93469">
        <w:rPr>
          <w:rStyle w:val="normaltextrun"/>
          <w:color w:val="000000"/>
          <w:sz w:val="28"/>
          <w:szCs w:val="28"/>
        </w:rPr>
        <w:t xml:space="preserve">, возможно о том, вследствие которого его и парализовало, и только вернувшаяся из Берлина Маша. </w:t>
      </w:r>
    </w:p>
    <w:p w14:paraId="06829153" w14:textId="101D8886" w:rsidR="00B860DD" w:rsidRPr="00B93469" w:rsidRDefault="00AC796F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 речи военного врача Николая Ивановича также реализуются слова из данной лексико-тематической группы, например, </w:t>
      </w:r>
      <w:r w:rsidR="00B860DD" w:rsidRPr="00B9346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сложное существительное </w:t>
      </w:r>
      <w:r w:rsidR="00B860DD" w:rsidRPr="000D7719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«снайпер-герой»</w:t>
      </w:r>
      <w:r w:rsidR="00B860DD" w:rsidRPr="00B9346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. В данном контексте </w:t>
      </w:r>
      <w:r w:rsidR="00B860D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B860DD" w:rsidRPr="00B9346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«герой» добавляет субъективное отношение Николая Ивановича. </w:t>
      </w:r>
      <w:r w:rsidR="00B860D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 толковом словаре Ожегова</w:t>
      </w:r>
      <w:r w:rsidR="00B860DD" w:rsidRPr="00B9346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0DD" w:rsidRPr="00B9346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найти </w:t>
      </w:r>
      <w:r w:rsidR="00B860DD" w:rsidRPr="001C775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следующее </w:t>
      </w:r>
      <w:r w:rsidR="00B860D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определение слова</w:t>
      </w:r>
      <w:r w:rsidR="00B860DD" w:rsidRPr="00B9346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«герой»: </w:t>
      </w:r>
      <w:r w:rsidR="00B860D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«</w:t>
      </w:r>
      <w:r w:rsidR="00B860DD" w:rsidRPr="00B93469">
        <w:rPr>
          <w:rFonts w:ascii="Times New Roman" w:hAnsi="Times New Roman" w:cs="Times New Roman"/>
          <w:i/>
          <w:iCs/>
          <w:sz w:val="28"/>
          <w:szCs w:val="28"/>
        </w:rPr>
        <w:t>человек, совершающий подвиги, необычный по своей</w:t>
      </w:r>
      <w:r w:rsidR="00B860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60DD" w:rsidRPr="00B93469">
        <w:rPr>
          <w:rFonts w:ascii="Times New Roman" w:hAnsi="Times New Roman" w:cs="Times New Roman"/>
          <w:i/>
          <w:iCs/>
          <w:sz w:val="28"/>
          <w:szCs w:val="28"/>
        </w:rPr>
        <w:t>храбрости, доблести, самоотверженности</w:t>
      </w:r>
      <w:r w:rsidR="00B860D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860DD"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="00B860DD" w:rsidRPr="00B93469">
        <w:rPr>
          <w:rFonts w:ascii="Times New Roman" w:hAnsi="Times New Roman" w:cs="Times New Roman"/>
          <w:sz w:val="28"/>
          <w:szCs w:val="28"/>
        </w:rPr>
        <w:t>Безусловно</w:t>
      </w:r>
      <w:r w:rsidR="00B860DD">
        <w:rPr>
          <w:rFonts w:ascii="Times New Roman" w:hAnsi="Times New Roman" w:cs="Times New Roman"/>
          <w:sz w:val="28"/>
          <w:szCs w:val="28"/>
        </w:rPr>
        <w:t>,</w:t>
      </w:r>
      <w:r w:rsidR="00B860DD" w:rsidRPr="00B93469">
        <w:rPr>
          <w:rFonts w:ascii="Times New Roman" w:hAnsi="Times New Roman" w:cs="Times New Roman"/>
          <w:sz w:val="28"/>
          <w:szCs w:val="28"/>
        </w:rPr>
        <w:t xml:space="preserve"> Степана можно считать геро</w:t>
      </w:r>
      <w:r w:rsidR="00B860DD">
        <w:rPr>
          <w:rFonts w:ascii="Times New Roman" w:hAnsi="Times New Roman" w:cs="Times New Roman"/>
          <w:sz w:val="28"/>
          <w:szCs w:val="28"/>
        </w:rPr>
        <w:t>ем</w:t>
      </w:r>
      <w:r w:rsidR="00B860DD" w:rsidRPr="00B93469">
        <w:rPr>
          <w:rFonts w:ascii="Times New Roman" w:hAnsi="Times New Roman" w:cs="Times New Roman"/>
          <w:sz w:val="28"/>
          <w:szCs w:val="28"/>
        </w:rPr>
        <w:t xml:space="preserve">, однако в данном диалоге </w:t>
      </w:r>
      <w:r w:rsidR="00B860DD">
        <w:rPr>
          <w:rFonts w:ascii="Times New Roman" w:hAnsi="Times New Roman" w:cs="Times New Roman"/>
          <w:sz w:val="28"/>
          <w:szCs w:val="28"/>
        </w:rPr>
        <w:t>добавление приложения</w:t>
      </w:r>
      <w:r w:rsidR="00B860DD" w:rsidRPr="00B93469">
        <w:rPr>
          <w:rFonts w:ascii="Times New Roman" w:hAnsi="Times New Roman" w:cs="Times New Roman"/>
          <w:sz w:val="28"/>
          <w:szCs w:val="28"/>
        </w:rPr>
        <w:t xml:space="preserve"> «герой» </w:t>
      </w:r>
      <w:r w:rsidR="00B860DD">
        <w:rPr>
          <w:rFonts w:ascii="Times New Roman" w:hAnsi="Times New Roman" w:cs="Times New Roman"/>
          <w:sz w:val="28"/>
          <w:szCs w:val="28"/>
        </w:rPr>
        <w:t xml:space="preserve">изображает </w:t>
      </w:r>
      <w:r>
        <w:rPr>
          <w:rFonts w:ascii="Times New Roman" w:hAnsi="Times New Roman" w:cs="Times New Roman"/>
          <w:sz w:val="28"/>
          <w:szCs w:val="28"/>
        </w:rPr>
        <w:t xml:space="preserve">еще и личные </w:t>
      </w:r>
      <w:r w:rsidR="00B860DD">
        <w:rPr>
          <w:rFonts w:ascii="Times New Roman" w:hAnsi="Times New Roman" w:cs="Times New Roman"/>
          <w:sz w:val="28"/>
          <w:szCs w:val="28"/>
        </w:rPr>
        <w:t>качества военного врача, его доброту и сопереживание каждому вернувшемуся с фронта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860DD" w:rsidRPr="00B93469">
        <w:rPr>
          <w:rFonts w:ascii="Times New Roman" w:hAnsi="Times New Roman" w:cs="Times New Roman"/>
          <w:sz w:val="28"/>
          <w:szCs w:val="28"/>
        </w:rPr>
        <w:t>об этом говорит и реакция солдата: он улыбается.</w:t>
      </w:r>
      <w:r w:rsidR="00B8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DDF9D" w14:textId="2BCB36DD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>Помимо лексико-тематической группы слов, в первом диалоге используе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армейская </w:t>
      </w:r>
      <w:r w:rsidRPr="00B93469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469">
        <w:rPr>
          <w:rFonts w:ascii="Times New Roman" w:hAnsi="Times New Roman" w:cs="Times New Roman"/>
          <w:sz w:val="28"/>
          <w:szCs w:val="28"/>
        </w:rPr>
        <w:t xml:space="preserve"> «так точно</w:t>
      </w:r>
      <w:r w:rsidR="00AC7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3469">
        <w:rPr>
          <w:rFonts w:ascii="Times New Roman" w:hAnsi="Times New Roman" w:cs="Times New Roman"/>
          <w:sz w:val="28"/>
          <w:szCs w:val="28"/>
        </w:rPr>
        <w:t>В «Толковом словаре русского языка» под редакцией Д. Н. Ушакова выражение «так точно» идет с пометой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воен. устар.</w:t>
      </w:r>
      <w:r w:rsidRPr="00B93469">
        <w:rPr>
          <w:rFonts w:ascii="Times New Roman" w:hAnsi="Times New Roman" w:cs="Times New Roman"/>
          <w:sz w:val="28"/>
          <w:szCs w:val="28"/>
        </w:rPr>
        <w:t>» и определяется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употр. Как утвердительный ответ на вопрос в знач. Да, именно так</w:t>
      </w:r>
      <w:r w:rsidRPr="00B93469">
        <w:rPr>
          <w:rFonts w:ascii="Times New Roman" w:hAnsi="Times New Roman" w:cs="Times New Roman"/>
          <w:sz w:val="28"/>
          <w:szCs w:val="28"/>
        </w:rPr>
        <w:t>».</w:t>
      </w:r>
    </w:p>
    <w:p w14:paraId="6148684B" w14:textId="290EAE6F" w:rsidR="00B860DD" w:rsidRPr="00F41E16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sz w:val="28"/>
          <w:szCs w:val="28"/>
        </w:rPr>
        <w:t>Вторая лексико-тематическая группа</w:t>
      </w:r>
      <w:r w:rsidRPr="00B93469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общим военным словам</w:t>
      </w:r>
      <w:r w:rsidRPr="00B93469">
        <w:rPr>
          <w:rFonts w:ascii="Times New Roman" w:hAnsi="Times New Roman" w:cs="Times New Roman"/>
          <w:sz w:val="28"/>
          <w:szCs w:val="28"/>
        </w:rPr>
        <w:t>.  Эта группа является самой обширной, так как включает в себя не только разные части речи, но и 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469">
        <w:rPr>
          <w:rFonts w:ascii="Times New Roman" w:hAnsi="Times New Roman" w:cs="Times New Roman"/>
          <w:sz w:val="28"/>
          <w:szCs w:val="28"/>
        </w:rPr>
        <w:t xml:space="preserve"> типы лексики. Были выделены следующие лексические единицы:</w:t>
      </w:r>
      <w:r w:rsidR="00AC796F" w:rsidRPr="00AC7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96F">
        <w:rPr>
          <w:rFonts w:ascii="Times New Roman" w:hAnsi="Times New Roman" w:cs="Times New Roman"/>
          <w:b/>
          <w:bCs/>
          <w:sz w:val="28"/>
          <w:szCs w:val="28"/>
        </w:rPr>
        <w:t>«беспримерный подвиг»,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«воины», «война», «герои», </w:t>
      </w:r>
      <w:r w:rsidR="00AC796F">
        <w:rPr>
          <w:rFonts w:ascii="Times New Roman" w:hAnsi="Times New Roman" w:cs="Times New Roman"/>
          <w:b/>
          <w:bCs/>
          <w:sz w:val="28"/>
          <w:szCs w:val="28"/>
        </w:rPr>
        <w:t>«героические поступки»,</w:t>
      </w:r>
      <w:r w:rsidR="00AC796F" w:rsidRPr="00AC7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96F">
        <w:rPr>
          <w:rFonts w:ascii="Times New Roman" w:hAnsi="Times New Roman" w:cs="Times New Roman"/>
          <w:b/>
          <w:bCs/>
          <w:sz w:val="28"/>
          <w:szCs w:val="28"/>
        </w:rPr>
        <w:t xml:space="preserve">«демобилизоваться», «довоенная семья», </w:t>
      </w:r>
      <w:r w:rsidR="00981900">
        <w:rPr>
          <w:rFonts w:ascii="Times New Roman" w:hAnsi="Times New Roman" w:cs="Times New Roman"/>
          <w:b/>
          <w:bCs/>
          <w:sz w:val="28"/>
          <w:szCs w:val="28"/>
        </w:rPr>
        <w:t>«отвоеваться», «отомстить»,</w:t>
      </w:r>
      <w:r w:rsidR="00981900" w:rsidRPr="00981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00">
        <w:rPr>
          <w:rFonts w:ascii="Times New Roman" w:hAnsi="Times New Roman" w:cs="Times New Roman"/>
          <w:b/>
          <w:bCs/>
          <w:sz w:val="28"/>
          <w:szCs w:val="28"/>
        </w:rPr>
        <w:t xml:space="preserve">«передовые», «подружки-зенитчицы», </w:t>
      </w:r>
      <w:r>
        <w:rPr>
          <w:rFonts w:ascii="Times New Roman" w:hAnsi="Times New Roman" w:cs="Times New Roman"/>
          <w:b/>
          <w:bCs/>
          <w:sz w:val="28"/>
          <w:szCs w:val="28"/>
        </w:rPr>
        <w:t>«самоотверженность»,</w:t>
      </w:r>
      <w:r w:rsidR="00981900">
        <w:rPr>
          <w:rFonts w:ascii="Times New Roman" w:hAnsi="Times New Roman" w:cs="Times New Roman"/>
          <w:b/>
          <w:bCs/>
          <w:sz w:val="28"/>
          <w:szCs w:val="28"/>
        </w:rPr>
        <w:t xml:space="preserve"> «снайпер герой», </w:t>
      </w:r>
      <w:r>
        <w:rPr>
          <w:rFonts w:ascii="Times New Roman" w:hAnsi="Times New Roman" w:cs="Times New Roman"/>
          <w:b/>
          <w:bCs/>
          <w:sz w:val="28"/>
          <w:szCs w:val="28"/>
        </w:rPr>
        <w:t>«тыловые подразделения»</w:t>
      </w:r>
      <w:r w:rsidR="0098190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00">
        <w:rPr>
          <w:rFonts w:ascii="Times New Roman" w:hAnsi="Times New Roman" w:cs="Times New Roman"/>
          <w:b/>
          <w:bCs/>
          <w:sz w:val="28"/>
          <w:szCs w:val="28"/>
        </w:rPr>
        <w:t>«фронтовой».</w:t>
      </w:r>
    </w:p>
    <w:p w14:paraId="31D5F26B" w14:textId="41A822E2" w:rsidR="00B860DD" w:rsidRPr="00B93469" w:rsidRDefault="00981900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00">
        <w:rPr>
          <w:rFonts w:ascii="Times New Roman" w:hAnsi="Times New Roman" w:cs="Times New Roman"/>
          <w:sz w:val="28"/>
          <w:szCs w:val="28"/>
        </w:rPr>
        <w:t>Четыре слова из данной лексико-тематической группы находят свою реализацию в благодарственно</w:t>
      </w:r>
      <w:r w:rsidR="005D722C">
        <w:rPr>
          <w:rFonts w:ascii="Times New Roman" w:hAnsi="Times New Roman" w:cs="Times New Roman"/>
          <w:sz w:val="28"/>
          <w:szCs w:val="28"/>
        </w:rPr>
        <w:t>й</w:t>
      </w:r>
      <w:r w:rsidRPr="00981900">
        <w:rPr>
          <w:rFonts w:ascii="Times New Roman" w:hAnsi="Times New Roman" w:cs="Times New Roman"/>
          <w:sz w:val="28"/>
          <w:szCs w:val="28"/>
        </w:rPr>
        <w:t xml:space="preserve"> речи </w:t>
      </w:r>
      <w:r w:rsidR="00B860DD">
        <w:rPr>
          <w:rFonts w:ascii="Times New Roman" w:hAnsi="Times New Roman" w:cs="Times New Roman"/>
          <w:sz w:val="28"/>
          <w:szCs w:val="28"/>
        </w:rPr>
        <w:t>Любови Петровной, представительницы партии,</w:t>
      </w:r>
      <w:r w:rsidR="00B860DD" w:rsidRPr="00B93469">
        <w:rPr>
          <w:rFonts w:ascii="Times New Roman" w:hAnsi="Times New Roman" w:cs="Times New Roman"/>
          <w:sz w:val="28"/>
          <w:szCs w:val="28"/>
        </w:rPr>
        <w:t xml:space="preserve"> в госпитале:</w:t>
      </w:r>
    </w:p>
    <w:p w14:paraId="77C1BF4B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Любовь Петровна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: Дорогие товарищи! Трудно найти слова, чтобы выразить всю нашу благодарность за ваши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героические поступки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за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самоотверженность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Низкий поклон. За порогом госпиталя вас ждет мирная жизнь, вас ждут трудные и большие задачи по восстановлению народного хозяйства. Трудоустройства, лечения и отдых. Вся страна сделает все возможное для своих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воинов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особенно для одиноких. Александр! За ваш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беспримерный подвиг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низкий поклон и позвольте вручить – (Саше) ставь на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стол – и позвольте вручить вам эти скромные подарки. || (Саше на ухо) Каждому раздашь и каждому скажешь спасибо, понял? Понял?</w:t>
      </w:r>
    </w:p>
    <w:p w14:paraId="5ED4AAF0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hAnsi="Times New Roman" w:cs="Times New Roman"/>
          <w:sz w:val="28"/>
          <w:szCs w:val="28"/>
        </w:rPr>
        <w:t>Любови Петровны</w:t>
      </w:r>
      <w:r w:rsidRPr="00B93469">
        <w:rPr>
          <w:rFonts w:ascii="Times New Roman" w:hAnsi="Times New Roman" w:cs="Times New Roman"/>
          <w:sz w:val="28"/>
          <w:szCs w:val="28"/>
        </w:rPr>
        <w:t xml:space="preserve"> характеризуется торжественностью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3469">
        <w:rPr>
          <w:rFonts w:ascii="Times New Roman" w:hAnsi="Times New Roman" w:cs="Times New Roman"/>
          <w:sz w:val="28"/>
          <w:szCs w:val="28"/>
        </w:rPr>
        <w:t>, следовательно, использованием высокой лексики.  </w:t>
      </w:r>
      <w:r>
        <w:rPr>
          <w:rFonts w:ascii="Times New Roman" w:hAnsi="Times New Roman" w:cs="Times New Roman"/>
          <w:sz w:val="28"/>
          <w:szCs w:val="28"/>
        </w:rPr>
        <w:t xml:space="preserve">В толковом словаре Ожегова </w:t>
      </w:r>
      <w:r w:rsidRPr="00B93469">
        <w:rPr>
          <w:rFonts w:ascii="Times New Roman" w:hAnsi="Times New Roman" w:cs="Times New Roman"/>
          <w:sz w:val="28"/>
          <w:szCs w:val="28"/>
        </w:rPr>
        <w:t xml:space="preserve">такие слова даются с пометой «высок.». Эту помету можно найти в определении прилагательного «беспримерный»: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БЕСПРИМЕРНЫЙ, -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ая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ое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рен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рна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(высок.). Не имеющий себе равного,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исключительный. </w:t>
      </w:r>
    </w:p>
    <w:p w14:paraId="1FAE9B6C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Во второй лексико-тематической группе представлено наибольшее количество использований однокоренных слов разных частей речи: </w:t>
      </w:r>
      <w:r w:rsidRPr="003C77B3">
        <w:rPr>
          <w:rFonts w:ascii="Times New Roman" w:hAnsi="Times New Roman" w:cs="Times New Roman"/>
          <w:b/>
          <w:bCs/>
          <w:sz w:val="28"/>
          <w:szCs w:val="28"/>
        </w:rPr>
        <w:t>«воевать», «воины», «война», «довоенный», «отвоеваться».</w:t>
      </w:r>
    </w:p>
    <w:p w14:paraId="088D36B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97C20" w14:textId="6E295560" w:rsidR="00B860DD" w:rsidRPr="00F42428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9BA972" w14:textId="77777777" w:rsidR="00B860DD" w:rsidRPr="00B93469" w:rsidRDefault="00B860DD" w:rsidP="00B860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В палате. Жена Степы (Таня) поет.</w:t>
      </w:r>
    </w:p>
    <w:p w14:paraId="2DC061BE" w14:textId="77777777" w:rsidR="00B860DD" w:rsidRPr="00B93469" w:rsidRDefault="00B860DD" w:rsidP="00B860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Да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мать, как не было голоса, так и нет.</w:t>
      </w:r>
    </w:p>
    <w:p w14:paraId="48727C02" w14:textId="77777777" w:rsidR="00B860DD" w:rsidRPr="00B93469" w:rsidRDefault="00B860DD" w:rsidP="00B860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Т: Дурак.</w:t>
      </w:r>
    </w:p>
    <w:p w14:paraId="6B0C253A" w14:textId="77777777" w:rsidR="00B860DD" w:rsidRPr="00B93469" w:rsidRDefault="00B860DD" w:rsidP="00B860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С: Наклонись. *со слезами* Прости, что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война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Иди. </w:t>
      </w:r>
    </w:p>
    <w:p w14:paraId="4BFD0D5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6AD2F" w14:textId="42BD3E02" w:rsidR="00B860DD" w:rsidRPr="00F42428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35EBC58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Да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через пару дней и приступите. А с Ией вы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Откуда знаете?</w:t>
      </w:r>
    </w:p>
    <w:p w14:paraId="046C2E66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Воевали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вместе.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Подруги-зенитчицы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Дылду комиссовали после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контузии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а я осталась и… 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Берлин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3CBBE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012CEA" w14:textId="7100AF8F" w:rsidR="00B860DD" w:rsidRPr="00F42428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24D5F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Устал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он. Не заживает. </w:t>
      </w:r>
    </w:p>
    <w:p w14:paraId="3E32219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С: Я правда устал,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Иваныч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Я таким нигде не хочу. Всё.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Отвоевался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43FF0DB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7C837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Также в этой группе используются сложные существительные, такие как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«подруги-зенитчицы»</w:t>
      </w:r>
      <w:r w:rsidRPr="00B93469">
        <w:rPr>
          <w:rFonts w:ascii="Times New Roman" w:hAnsi="Times New Roman" w:cs="Times New Roman"/>
          <w:sz w:val="28"/>
          <w:szCs w:val="28"/>
        </w:rPr>
        <w:t xml:space="preserve">, 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«снайпер-герой»</w:t>
      </w:r>
      <w:r w:rsidRPr="00B93469">
        <w:rPr>
          <w:rFonts w:ascii="Times New Roman" w:hAnsi="Times New Roman" w:cs="Times New Roman"/>
          <w:sz w:val="28"/>
          <w:szCs w:val="28"/>
        </w:rPr>
        <w:t>. В отличие от первой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469">
        <w:rPr>
          <w:rFonts w:ascii="Times New Roman" w:hAnsi="Times New Roman" w:cs="Times New Roman"/>
          <w:sz w:val="28"/>
          <w:szCs w:val="28"/>
        </w:rPr>
        <w:t xml:space="preserve"> глаголы: 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«воевать»</w:t>
      </w:r>
      <w:r w:rsidRPr="00B93469">
        <w:rPr>
          <w:rFonts w:ascii="Times New Roman" w:hAnsi="Times New Roman" w:cs="Times New Roman"/>
          <w:sz w:val="28"/>
          <w:szCs w:val="28"/>
        </w:rPr>
        <w:t xml:space="preserve"> и его производные (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«воевали», «отвоевался»</w:t>
      </w:r>
      <w:r w:rsidRPr="00B93469">
        <w:rPr>
          <w:rFonts w:ascii="Times New Roman" w:hAnsi="Times New Roman" w:cs="Times New Roman"/>
          <w:sz w:val="28"/>
          <w:szCs w:val="28"/>
        </w:rPr>
        <w:t>), «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комиссовать</w:t>
      </w:r>
      <w:r w:rsidRPr="00B93469">
        <w:rPr>
          <w:rFonts w:ascii="Times New Roman" w:hAnsi="Times New Roman" w:cs="Times New Roman"/>
          <w:sz w:val="28"/>
          <w:szCs w:val="28"/>
        </w:rPr>
        <w:t>» (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«комиссовали»</w:t>
      </w:r>
      <w:r w:rsidRPr="00B93469">
        <w:rPr>
          <w:rFonts w:ascii="Times New Roman" w:hAnsi="Times New Roman" w:cs="Times New Roman"/>
          <w:sz w:val="28"/>
          <w:szCs w:val="28"/>
        </w:rPr>
        <w:t xml:space="preserve">) и 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 xml:space="preserve">«мстить» </w:t>
      </w:r>
      <w:r w:rsidRPr="00B93469">
        <w:rPr>
          <w:rFonts w:ascii="Times New Roman" w:hAnsi="Times New Roman" w:cs="Times New Roman"/>
          <w:sz w:val="28"/>
          <w:szCs w:val="28"/>
        </w:rPr>
        <w:t>(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«отомщу», отомстила»</w:t>
      </w:r>
      <w:r w:rsidRPr="00B93469">
        <w:rPr>
          <w:rFonts w:ascii="Times New Roman" w:hAnsi="Times New Roman" w:cs="Times New Roman"/>
          <w:sz w:val="28"/>
          <w:szCs w:val="28"/>
        </w:rPr>
        <w:t>):</w:t>
      </w:r>
    </w:p>
    <w:p w14:paraId="7998CAD5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A39F2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Маша: Зря я Пашку с тобой отправила. Надо было самой ехать. Мать есть мать. Я дура –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отомщу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отомщу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Отомстила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E7E00C3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EFF874" w14:textId="77777777" w:rsidR="00B860DD" w:rsidRPr="00D70E5E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«…отомщу. Отомстила» имеет имплицитное содержание.</w:t>
      </w:r>
      <w:r w:rsidRPr="00B93469">
        <w:rPr>
          <w:rFonts w:ascii="Times New Roman" w:hAnsi="Times New Roman" w:cs="Times New Roman"/>
          <w:sz w:val="28"/>
          <w:szCs w:val="28"/>
        </w:rPr>
        <w:t xml:space="preserve"> Глаголы относятся к 1 лицу единственного числа, таким образом есть субъект действия, но нет точного объекта вне контекста.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ситуацией данного высказывания является война; героиня мстила фашисткой Германии. Таким образом, к</w:t>
      </w:r>
      <w:r w:rsidRPr="00B93469">
        <w:rPr>
          <w:rFonts w:ascii="Times New Roman" w:hAnsi="Times New Roman" w:cs="Times New Roman"/>
          <w:sz w:val="28"/>
          <w:szCs w:val="28"/>
        </w:rPr>
        <w:t>онтекстуально можно определить адресата и адресанта выражения, однако глагол «мстить» требует объяснени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469">
        <w:rPr>
          <w:rFonts w:ascii="Times New Roman" w:hAnsi="Times New Roman" w:cs="Times New Roman"/>
          <w:sz w:val="28"/>
          <w:szCs w:val="28"/>
        </w:rPr>
        <w:t xml:space="preserve"> «за что?». </w:t>
      </w:r>
      <w:r>
        <w:rPr>
          <w:rFonts w:ascii="Times New Roman" w:hAnsi="Times New Roman" w:cs="Times New Roman"/>
          <w:sz w:val="28"/>
          <w:szCs w:val="28"/>
        </w:rPr>
        <w:t>Об этом Маша рассказывает в развязке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фильма.</w:t>
      </w:r>
    </w:p>
    <w:p w14:paraId="2B1B5C26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AE7C2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М: Я тоже дитя потеряла. Да. Пашка это был мой сын, фронтовой ребенок. Отца его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убили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и я осталась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мстить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Ну а Пашку отправила с Дылдой, когда ее комиссовали после замирания. Но это ничего, нас скоро будет много. </w:t>
      </w:r>
    </w:p>
    <w:p w14:paraId="5E89E207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11D9A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представленном</w:t>
      </w:r>
      <w:r w:rsidRPr="00B93469">
        <w:rPr>
          <w:rFonts w:ascii="Times New Roman" w:hAnsi="Times New Roman" w:cs="Times New Roman"/>
          <w:sz w:val="28"/>
          <w:szCs w:val="28"/>
        </w:rPr>
        <w:t xml:space="preserve"> контексте дается новая информация: Маша мстила за смерть мужа.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лексема попадает на периферию ЛСП войны.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98ED7" w14:textId="77777777" w:rsidR="00B860DD" w:rsidRPr="00912875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875">
        <w:rPr>
          <w:rFonts w:ascii="Times New Roman" w:hAnsi="Times New Roman" w:cs="Times New Roman"/>
          <w:sz w:val="28"/>
          <w:szCs w:val="28"/>
        </w:rPr>
        <w:t xml:space="preserve">К </w:t>
      </w:r>
      <w:r w:rsidRPr="00912875">
        <w:rPr>
          <w:rFonts w:ascii="Times New Roman" w:hAnsi="Times New Roman" w:cs="Times New Roman"/>
          <w:b/>
          <w:bCs/>
          <w:sz w:val="28"/>
          <w:szCs w:val="28"/>
        </w:rPr>
        <w:t>третьей лексико-тематической</w:t>
      </w:r>
      <w:r w:rsidRPr="00912875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912875">
        <w:rPr>
          <w:rFonts w:ascii="Times New Roman" w:hAnsi="Times New Roman" w:cs="Times New Roman"/>
          <w:i/>
          <w:iCs/>
          <w:sz w:val="28"/>
          <w:szCs w:val="28"/>
        </w:rPr>
        <w:t>смерть</w:t>
      </w:r>
      <w:r w:rsidRPr="00912875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12875">
        <w:rPr>
          <w:rFonts w:ascii="Times New Roman" w:hAnsi="Times New Roman" w:cs="Times New Roman"/>
          <w:sz w:val="28"/>
          <w:szCs w:val="28"/>
        </w:rPr>
        <w:t xml:space="preserve"> лексические выражения: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875">
        <w:rPr>
          <w:rFonts w:ascii="Times New Roman" w:hAnsi="Times New Roman" w:cs="Times New Roman"/>
          <w:b/>
          <w:bCs/>
          <w:sz w:val="28"/>
          <w:szCs w:val="28"/>
        </w:rPr>
        <w:t>«похоронка», «задушить», «погибать», «положить», «помирать», «потерять», «умирать», «хоронить».</w:t>
      </w:r>
    </w:p>
    <w:p w14:paraId="7A79852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6FC98" w14:textId="425C032D" w:rsidR="00B860DD" w:rsidRPr="00B93469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84526C3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Так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точно. Он говорит: «Степан, берешь снайпера. Он уже трех наших и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командира положил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». Я вышел к мосту, как раз снежок такой пошел, что следы замело. Мне так и надо. </w:t>
      </w:r>
    </w:p>
    <w:p w14:paraId="0FECF4F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F41FD" w14:textId="5EF2A37F" w:rsidR="00B860DD" w:rsidRPr="00B93469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D13439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Пойдем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Пашкой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*смотрит на Ию* Ну что ты молчишь. *улыбается*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Умер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, да?</w:t>
      </w:r>
    </w:p>
    <w:p w14:paraId="671549B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A5C3B" w14:textId="1D772A49" w:rsidR="00B860DD" w:rsidRPr="00B93469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671205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У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нее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мальчишка погиб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, знаете?</w:t>
      </w:r>
    </w:p>
    <w:p w14:paraId="5CF2B2C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М: Да.</w:t>
      </w:r>
    </w:p>
    <w:p w14:paraId="65C22C5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Ну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вы бы ей хоть посочувствовали, успокоили.</w:t>
      </w:r>
    </w:p>
    <w:p w14:paraId="652C5647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М: Да.</w:t>
      </w:r>
    </w:p>
    <w:p w14:paraId="70F6DCF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НИ: Вы не представляете, что такое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хоронить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своих детей. </w:t>
      </w:r>
    </w:p>
    <w:p w14:paraId="49882DF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М: Бог миловал.</w:t>
      </w:r>
    </w:p>
    <w:p w14:paraId="08588A7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5BFDE" w14:textId="7F9E029D" w:rsidR="00B860DD" w:rsidRPr="00B93469" w:rsidRDefault="00B860DD" w:rsidP="00B860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</w:t>
      </w:r>
      <w:r w:rsidR="00F42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85E750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Таня: 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нам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похоронка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на тебя пришла.</w:t>
      </w:r>
    </w:p>
    <w:p w14:paraId="2ABD3F8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Степан: Я писал.</w:t>
      </w:r>
    </w:p>
    <w:p w14:paraId="393BD72B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Т: Нас же потом выселили. Сгорело все. </w:t>
      </w:r>
    </w:p>
    <w:p w14:paraId="47BA6962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С: Дети?</w:t>
      </w:r>
    </w:p>
    <w:p w14:paraId="5569A97F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Т: Ваня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помер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 А Леночка и Оля со мной. Я детям не сказала, что ты живой.</w:t>
      </w:r>
    </w:p>
    <w:p w14:paraId="51983F42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BFA3D0" w14:textId="64734592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лексико-тематической группе</w:t>
      </w:r>
      <w:r w:rsidRPr="00B93469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981900">
        <w:rPr>
          <w:rFonts w:ascii="Times New Roman" w:hAnsi="Times New Roman" w:cs="Times New Roman"/>
          <w:sz w:val="28"/>
          <w:szCs w:val="28"/>
        </w:rPr>
        <w:t xml:space="preserve"> рассматривается наибольшее количество употреблений глаголов</w:t>
      </w:r>
      <w:r w:rsidRPr="00B93469">
        <w:rPr>
          <w:rFonts w:ascii="Times New Roman" w:hAnsi="Times New Roman" w:cs="Times New Roman"/>
          <w:sz w:val="28"/>
          <w:szCs w:val="28"/>
        </w:rPr>
        <w:t xml:space="preserve">: 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погиб, умер, помер, хоронить, убили</w:t>
      </w:r>
      <w:r w:rsidRPr="00B93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93469">
        <w:rPr>
          <w:rFonts w:ascii="Times New Roman" w:hAnsi="Times New Roman" w:cs="Times New Roman"/>
          <w:sz w:val="28"/>
          <w:szCs w:val="28"/>
        </w:rPr>
        <w:t>впервые появляется отглагольное существительное «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похоронка</w:t>
      </w:r>
      <w:r w:rsidRPr="00B93469">
        <w:rPr>
          <w:rFonts w:ascii="Times New Roman" w:hAnsi="Times New Roman" w:cs="Times New Roman"/>
          <w:sz w:val="28"/>
          <w:szCs w:val="28"/>
        </w:rPr>
        <w:t>». В Новом толково-словообразовательном словаре русского языка Т. Ф. Ефремовой это слово имеет помету «разг.»</w:t>
      </w:r>
      <w:proofErr w:type="gramStart"/>
      <w:r w:rsidRPr="00B93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3469">
        <w:rPr>
          <w:rFonts w:ascii="Times New Roman" w:hAnsi="Times New Roman" w:cs="Times New Roman"/>
          <w:sz w:val="28"/>
          <w:szCs w:val="28"/>
        </w:rPr>
        <w:t xml:space="preserve"> и отсылает к слову «похоронная», которое определяется как </w:t>
      </w:r>
      <w:r w:rsidRPr="00B934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B93469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официальное извещение из действующей армии о чьей-л. гибели, смерти</w:t>
      </w:r>
      <w:r w:rsidRPr="00B934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166A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66A06" w:rsidRPr="00166A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[</w:t>
      </w:r>
      <w:r w:rsidR="00166A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Ефремова 2000: 561</w:t>
      </w:r>
      <w:r w:rsidR="00166A06" w:rsidRPr="00166A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]</w:t>
      </w:r>
      <w:r w:rsidRPr="00B934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и тоже имеет помету «разг.».</w:t>
      </w:r>
    </w:p>
    <w:p w14:paraId="4AFC3E6D" w14:textId="2B1ACADD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Упомянутые выше слова имеют эксплицитное содержание. </w:t>
      </w:r>
      <w:r w:rsidR="00981900">
        <w:rPr>
          <w:rFonts w:ascii="Times New Roman" w:hAnsi="Times New Roman" w:cs="Times New Roman"/>
          <w:sz w:val="28"/>
          <w:szCs w:val="28"/>
        </w:rPr>
        <w:t>Следует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имплицитное содержание следующего высказываний в следующем диалоге:</w:t>
      </w:r>
    </w:p>
    <w:p w14:paraId="49F3A99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Николай Иванович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Но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мы не можем тебя в госпитале то вечно держать.</w:t>
      </w:r>
    </w:p>
    <w:p w14:paraId="23BE2FCB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Степан: Знаю.</w:t>
      </w:r>
    </w:p>
    <w:p w14:paraId="523C5716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Ну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и что?</w:t>
      </w:r>
    </w:p>
    <w:p w14:paraId="6FE5C6BF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Таня: Он поднимется?</w:t>
      </w:r>
    </w:p>
    <w:p w14:paraId="5D0692D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НИ: Нет.</w:t>
      </w:r>
    </w:p>
    <w:p w14:paraId="603BE28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С: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Выпиши тогда насовсем.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46F07A6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НИ: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Разгор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закончили. Кабинет покинули. </w:t>
      </w:r>
    </w:p>
    <w:p w14:paraId="62854FA2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Все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равно я уже не человек. Вот она потащит туда, где живут. И 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что  я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>? Что я принесу? Зачем мучиться через меня?</w:t>
      </w:r>
    </w:p>
    <w:p w14:paraId="2F4CDC1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Если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не хочешь быть обузой для своих, мы тебя в интернат определим.</w:t>
      </w:r>
    </w:p>
    <w:p w14:paraId="32A3F07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Ну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туда я совсем не пойду.</w:t>
      </w:r>
    </w:p>
    <w:p w14:paraId="564DC39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Пойдешь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как миленький.</w:t>
      </w:r>
    </w:p>
    <w:p w14:paraId="0055BCC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Только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посмей. </w:t>
      </w:r>
    </w:p>
    <w:p w14:paraId="74379287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Ну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>, вы что, издеваетесь надо мной?</w:t>
      </w:r>
    </w:p>
    <w:p w14:paraId="12FD316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Устал</w:t>
      </w:r>
      <w:proofErr w:type="gramEnd"/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он. Не заживает.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65CA438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С :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Я правда устал,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Иваныч</w:t>
      </w:r>
      <w:proofErr w:type="spellEnd"/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Я таким нигде не хочу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Всё.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Отвоевался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14B87B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Т: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просто помоги.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4F6331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НИ: А помоги ему сама.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Задуши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 Подушечку на лицо, руками навалилась, ему много не надо. Я-то здесь причем.</w:t>
      </w:r>
    </w:p>
    <w:p w14:paraId="5413665A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Мучиться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он не хочет, и так уже настрадался.</w:t>
      </w:r>
    </w:p>
    <w:p w14:paraId="074A78D8" w14:textId="77777777" w:rsidR="00B860DD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Да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ты пойми, две дочки у меня. Я им должен быть отцом, а не наоборот. </w:t>
      </w:r>
    </w:p>
    <w:p w14:paraId="4F0AAA6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37B9CF" w14:textId="53F15238" w:rsidR="00B860DD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>По сюжету кинокартины парализованный солдат и его жена прося</w:t>
      </w:r>
      <w:r>
        <w:rPr>
          <w:rFonts w:ascii="Times New Roman" w:hAnsi="Times New Roman" w:cs="Times New Roman"/>
          <w:sz w:val="28"/>
          <w:szCs w:val="28"/>
        </w:rPr>
        <w:t xml:space="preserve">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эвтаназии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используя этого слова</w:t>
      </w:r>
      <w:r w:rsidRPr="00B93469">
        <w:rPr>
          <w:rFonts w:ascii="Times New Roman" w:hAnsi="Times New Roman" w:cs="Times New Roman"/>
          <w:sz w:val="28"/>
          <w:szCs w:val="28"/>
        </w:rPr>
        <w:t xml:space="preserve">. Жена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B93469">
        <w:rPr>
          <w:rFonts w:ascii="Times New Roman" w:hAnsi="Times New Roman" w:cs="Times New Roman"/>
          <w:sz w:val="28"/>
          <w:szCs w:val="28"/>
        </w:rPr>
        <w:t>: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Выпиши тогда насовсем</w:t>
      </w:r>
      <w:r w:rsidRPr="00B93469">
        <w:rPr>
          <w:rFonts w:ascii="Times New Roman" w:hAnsi="Times New Roman" w:cs="Times New Roman"/>
          <w:sz w:val="28"/>
          <w:szCs w:val="28"/>
        </w:rPr>
        <w:t>», но, чтобы не мучился: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мучиться он не хочет, и так уже настрадался</w:t>
      </w:r>
      <w:r w:rsidRPr="00B93469">
        <w:rPr>
          <w:rFonts w:ascii="Times New Roman" w:hAnsi="Times New Roman" w:cs="Times New Roman"/>
          <w:sz w:val="28"/>
          <w:szCs w:val="28"/>
        </w:rPr>
        <w:t>»; а солдат жалуется, что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таким нигде не хочу</w:t>
      </w:r>
      <w:r w:rsidRPr="00B93469">
        <w:rPr>
          <w:rFonts w:ascii="Times New Roman" w:hAnsi="Times New Roman" w:cs="Times New Roman"/>
          <w:sz w:val="28"/>
          <w:szCs w:val="28"/>
        </w:rPr>
        <w:t xml:space="preserve">». Обращаясь к 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Энциклопедическому словарю</w:t>
      </w:r>
      <w:r w:rsidRPr="00B93469">
        <w:rPr>
          <w:rFonts w:ascii="Times New Roman" w:hAnsi="Times New Roman" w:cs="Times New Roman"/>
          <w:sz w:val="28"/>
          <w:szCs w:val="28"/>
        </w:rPr>
        <w:t xml:space="preserve">, в раздел 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>Естествознание</w:t>
      </w:r>
      <w:r w:rsidRPr="00B93469">
        <w:rPr>
          <w:rFonts w:ascii="Times New Roman" w:hAnsi="Times New Roman" w:cs="Times New Roman"/>
          <w:sz w:val="28"/>
          <w:szCs w:val="28"/>
        </w:rPr>
        <w:t>, можно обнаружить следующее определение слова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эвтаназия</w:t>
      </w:r>
      <w:r w:rsidRPr="00B93469">
        <w:rPr>
          <w:rFonts w:ascii="Times New Roman" w:hAnsi="Times New Roman" w:cs="Times New Roman"/>
          <w:sz w:val="28"/>
          <w:szCs w:val="28"/>
        </w:rPr>
        <w:t>»: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(от греч. ей - хорошо и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thinatos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- смерть), намеренное ускорение смерти или </w:t>
      </w:r>
      <w:r w:rsidRPr="00493EAE">
        <w:rPr>
          <w:rFonts w:ascii="Times New Roman" w:hAnsi="Times New Roman" w:cs="Times New Roman"/>
          <w:i/>
          <w:iCs/>
          <w:sz w:val="28"/>
          <w:szCs w:val="28"/>
        </w:rPr>
        <w:t>умерщвление неизлечимого больного с целью прекращения его страданий</w:t>
      </w:r>
      <w:r w:rsidRPr="00493EAE">
        <w:rPr>
          <w:rFonts w:ascii="Times New Roman" w:hAnsi="Times New Roman" w:cs="Times New Roman"/>
          <w:sz w:val="28"/>
          <w:szCs w:val="28"/>
        </w:rPr>
        <w:t>»</w:t>
      </w:r>
      <w:r w:rsidR="00166A06">
        <w:rPr>
          <w:rFonts w:ascii="Times New Roman" w:hAnsi="Times New Roman" w:cs="Times New Roman"/>
          <w:sz w:val="28"/>
          <w:szCs w:val="28"/>
        </w:rPr>
        <w:t xml:space="preserve"> </w:t>
      </w:r>
      <w:r w:rsidR="00166A06" w:rsidRPr="00166A06">
        <w:rPr>
          <w:rFonts w:ascii="Times New Roman" w:hAnsi="Times New Roman" w:cs="Times New Roman"/>
          <w:sz w:val="28"/>
          <w:szCs w:val="28"/>
        </w:rPr>
        <w:t>[</w:t>
      </w:r>
      <w:r w:rsidR="00166A06">
        <w:rPr>
          <w:rFonts w:ascii="Times New Roman" w:hAnsi="Times New Roman" w:cs="Times New Roman"/>
          <w:sz w:val="28"/>
          <w:szCs w:val="28"/>
        </w:rPr>
        <w:t>Энциклопедический словарь 2002: 311</w:t>
      </w:r>
      <w:r w:rsidR="00166A06" w:rsidRPr="00166A06">
        <w:rPr>
          <w:rFonts w:ascii="Times New Roman" w:hAnsi="Times New Roman" w:cs="Times New Roman"/>
          <w:sz w:val="28"/>
          <w:szCs w:val="28"/>
        </w:rPr>
        <w:t>]</w:t>
      </w:r>
      <w:r w:rsidRPr="00493EAE">
        <w:rPr>
          <w:rFonts w:ascii="Times New Roman" w:hAnsi="Times New Roman" w:cs="Times New Roman"/>
          <w:sz w:val="28"/>
          <w:szCs w:val="28"/>
        </w:rPr>
        <w:t xml:space="preserve">. Таким образом, через </w:t>
      </w:r>
      <w:r w:rsidRPr="00493EAE">
        <w:rPr>
          <w:rFonts w:ascii="Times New Roman" w:hAnsi="Times New Roman" w:cs="Times New Roman"/>
          <w:sz w:val="28"/>
          <w:szCs w:val="28"/>
        </w:rPr>
        <w:lastRenderedPageBreak/>
        <w:t>имплицитное содержание автор выводит семантический комплекс в сознании реципиентов.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02139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четвертой лексико-тематической группе </w:t>
      </w:r>
      <w:r w:rsidRPr="00D70E5E">
        <w:rPr>
          <w:rFonts w:ascii="Times New Roman" w:hAnsi="Times New Roman" w:cs="Times New Roman"/>
          <w:i/>
          <w:iCs/>
          <w:sz w:val="28"/>
          <w:szCs w:val="28"/>
        </w:rPr>
        <w:t>блокады Ленинграда</w:t>
      </w:r>
      <w:r w:rsidRPr="00B93469">
        <w:rPr>
          <w:rFonts w:ascii="Times New Roman" w:hAnsi="Times New Roman" w:cs="Times New Roman"/>
          <w:sz w:val="28"/>
          <w:szCs w:val="28"/>
        </w:rPr>
        <w:t xml:space="preserve"> раскрывается </w:t>
      </w:r>
      <w:r w:rsidRPr="00652BD3">
        <w:rPr>
          <w:rFonts w:ascii="Times New Roman" w:hAnsi="Times New Roman" w:cs="Times New Roman"/>
          <w:sz w:val="28"/>
          <w:szCs w:val="28"/>
        </w:rPr>
        <w:t>периферийная</w:t>
      </w:r>
      <w:r w:rsidRPr="00B9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B93469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>, поэтому невозможно определить какие-то конкретные высказывания</w:t>
      </w:r>
      <w:r w:rsidRPr="00B93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69">
        <w:rPr>
          <w:rFonts w:ascii="Times New Roman" w:hAnsi="Times New Roman" w:cs="Times New Roman"/>
          <w:sz w:val="28"/>
          <w:szCs w:val="28"/>
        </w:rPr>
        <w:t>Наиболее ярко эта тема изображена в следующем эпизоде:</w:t>
      </w:r>
    </w:p>
    <w:p w14:paraId="34677E8B" w14:textId="77777777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E777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Раненные солдаты играют с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Пашкой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в госпитале.</w:t>
      </w:r>
    </w:p>
    <w:p w14:paraId="05EA937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/…/</w:t>
      </w:r>
    </w:p>
    <w:p w14:paraId="1328C1CF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Пашка в центре палаты</w:t>
      </w:r>
    </w:p>
    <w:p w14:paraId="1D9FE54C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Больной№: Смелее!</w:t>
      </w:r>
    </w:p>
    <w:p w14:paraId="1A2C4692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Б№: Кого покажешь!</w:t>
      </w:r>
    </w:p>
    <w:p w14:paraId="2F9C104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Б№: Пашка! Ну животное покажи любое! Какое ты знаешь?</w:t>
      </w:r>
    </w:p>
    <w:p w14:paraId="112A3BD5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Б№: Собачку,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Паш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>. Собачку покажи.</w:t>
      </w:r>
    </w:p>
    <w:p w14:paraId="1C461666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Б№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Точно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покажи собаку! </w:t>
      </w:r>
    </w:p>
    <w:p w14:paraId="47D60D7D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Все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Давай</w:t>
      </w:r>
      <w:proofErr w:type="gram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, покажи собаку! </w:t>
      </w:r>
      <w:proofErr w:type="spell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Паш</w:t>
      </w:r>
      <w:proofErr w:type="spellEnd"/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! Ну что, ты не видел собачку? (показываю) Ну как она делает? </w:t>
      </w:r>
    </w:p>
    <w:p w14:paraId="79D0445B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</w:t>
      </w:r>
      <w:proofErr w:type="gramStart"/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Где</w:t>
      </w:r>
      <w:proofErr w:type="gramEnd"/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он тут мог видеть собаку? Всех пожрали.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5DB4FFE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Кто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то начинает лаять, все подхватывают. Все лают и смеются.</w:t>
      </w:r>
    </w:p>
    <w:p w14:paraId="0998A3B6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F3307D" w14:textId="77777777" w:rsidR="00B06A37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Приведенный фрагмент является ярким примером имплицитного содержания. </w:t>
      </w:r>
      <w:r w:rsidRPr="00B93469">
        <w:rPr>
          <w:rFonts w:ascii="Times New Roman" w:hAnsi="Times New Roman" w:cs="Times New Roman"/>
          <w:sz w:val="28"/>
          <w:szCs w:val="28"/>
        </w:rPr>
        <w:t xml:space="preserve">Как известно, смысл высказывания и текста не сводится к значениям языковых единиц, из которых они состоят, а выводится </w:t>
      </w:r>
      <w:r>
        <w:rPr>
          <w:rFonts w:ascii="Times New Roman" w:hAnsi="Times New Roman" w:cs="Times New Roman"/>
          <w:sz w:val="28"/>
          <w:szCs w:val="28"/>
        </w:rPr>
        <w:t>реципиентами</w:t>
      </w:r>
      <w:r w:rsidRPr="00B93469">
        <w:rPr>
          <w:rFonts w:ascii="Times New Roman" w:hAnsi="Times New Roman" w:cs="Times New Roman"/>
          <w:sz w:val="28"/>
          <w:szCs w:val="28"/>
        </w:rPr>
        <w:t xml:space="preserve"> на основе имеющихся у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469">
        <w:rPr>
          <w:rFonts w:ascii="Times New Roman" w:hAnsi="Times New Roman" w:cs="Times New Roman"/>
          <w:sz w:val="28"/>
          <w:szCs w:val="28"/>
        </w:rPr>
        <w:t xml:space="preserve"> так называемых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469">
        <w:rPr>
          <w:rFonts w:ascii="Times New Roman" w:hAnsi="Times New Roman" w:cs="Times New Roman"/>
          <w:sz w:val="28"/>
          <w:szCs w:val="28"/>
        </w:rPr>
        <w:t xml:space="preserve"> фоновых знаний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и описывают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ситуацию. </w:t>
      </w:r>
      <w:r w:rsidR="00B06A37" w:rsidRPr="00B93469">
        <w:rPr>
          <w:rFonts w:ascii="Times New Roman" w:hAnsi="Times New Roman" w:cs="Times New Roman"/>
          <w:sz w:val="28"/>
          <w:szCs w:val="28"/>
        </w:rPr>
        <w:t>Действ</w:t>
      </w:r>
      <w:r w:rsidR="00B06A37">
        <w:rPr>
          <w:rFonts w:ascii="Times New Roman" w:hAnsi="Times New Roman" w:cs="Times New Roman"/>
          <w:sz w:val="28"/>
          <w:szCs w:val="28"/>
        </w:rPr>
        <w:t>ие</w:t>
      </w:r>
      <w:r w:rsidR="00B06A37" w:rsidRPr="00B93469">
        <w:rPr>
          <w:rFonts w:ascii="Times New Roman" w:hAnsi="Times New Roman" w:cs="Times New Roman"/>
          <w:sz w:val="28"/>
          <w:szCs w:val="28"/>
        </w:rPr>
        <w:t xml:space="preserve"> картины происхо</w:t>
      </w:r>
      <w:r w:rsidR="00B06A37">
        <w:rPr>
          <w:rFonts w:ascii="Times New Roman" w:hAnsi="Times New Roman" w:cs="Times New Roman"/>
          <w:sz w:val="28"/>
          <w:szCs w:val="28"/>
        </w:rPr>
        <w:t>д</w:t>
      </w:r>
      <w:r w:rsidR="00B06A37" w:rsidRPr="00B93469">
        <w:rPr>
          <w:rFonts w:ascii="Times New Roman" w:hAnsi="Times New Roman" w:cs="Times New Roman"/>
          <w:sz w:val="28"/>
          <w:szCs w:val="28"/>
        </w:rPr>
        <w:t xml:space="preserve">ит в Ленинграде, соответственно, реципиент соотносит это </w:t>
      </w:r>
      <w:r w:rsidR="00B06A37">
        <w:rPr>
          <w:rFonts w:ascii="Times New Roman" w:hAnsi="Times New Roman" w:cs="Times New Roman"/>
          <w:sz w:val="28"/>
          <w:szCs w:val="28"/>
        </w:rPr>
        <w:t>с трагическими событиями блокады этого города во время</w:t>
      </w:r>
      <w:r w:rsidR="00B06A37" w:rsidRPr="00B93469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B06A37">
        <w:rPr>
          <w:rFonts w:ascii="Times New Roman" w:hAnsi="Times New Roman" w:cs="Times New Roman"/>
          <w:sz w:val="28"/>
          <w:szCs w:val="28"/>
        </w:rPr>
        <w:t xml:space="preserve">ы. </w:t>
      </w:r>
    </w:p>
    <w:p w14:paraId="3C7DB806" w14:textId="1931B4D6" w:rsidR="00B860DD" w:rsidRPr="00B93469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F2D">
        <w:rPr>
          <w:rFonts w:ascii="Times New Roman" w:hAnsi="Times New Roman" w:cs="Times New Roman"/>
          <w:sz w:val="28"/>
          <w:szCs w:val="28"/>
        </w:rPr>
        <w:t>В</w:t>
      </w:r>
      <w:r w:rsidRPr="006A0F2D">
        <w:rPr>
          <w:rFonts w:ascii="Times New Roman" w:hAnsi="Times New Roman" w:cs="Times New Roman"/>
          <w:b/>
          <w:bCs/>
          <w:sz w:val="28"/>
          <w:szCs w:val="28"/>
        </w:rPr>
        <w:t xml:space="preserve"> пятой лексико-тематической группе </w:t>
      </w:r>
      <w:r w:rsidRPr="006A0F2D">
        <w:rPr>
          <w:rFonts w:ascii="Times New Roman" w:hAnsi="Times New Roman" w:cs="Times New Roman"/>
          <w:i/>
          <w:iCs/>
          <w:sz w:val="28"/>
          <w:szCs w:val="28"/>
        </w:rPr>
        <w:t>последствий войны</w:t>
      </w:r>
      <w:r w:rsidRPr="006A0F2D">
        <w:rPr>
          <w:rFonts w:ascii="Times New Roman" w:hAnsi="Times New Roman" w:cs="Times New Roman"/>
          <w:sz w:val="28"/>
          <w:szCs w:val="28"/>
        </w:rPr>
        <w:t xml:space="preserve"> были выделены следующие употребления в рамках данной группы: </w:t>
      </w:r>
      <w:r w:rsidRPr="006A0F2D">
        <w:rPr>
          <w:rFonts w:ascii="Times New Roman" w:hAnsi="Times New Roman" w:cs="Times New Roman"/>
          <w:b/>
          <w:bCs/>
          <w:sz w:val="28"/>
          <w:szCs w:val="28"/>
        </w:rPr>
        <w:t xml:space="preserve">«в плену не </w:t>
      </w:r>
      <w:r w:rsidRPr="006A0F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были», «оккупированная территория», «контузия», «раненые», «отвоевался», «фронтовой ребенок».</w:t>
      </w:r>
      <w:r w:rsidRPr="00B93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098703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D46D9" w14:textId="77777777" w:rsidR="00B860DD" w:rsidRPr="00B93469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Маша пришла устраиваться на службу в госпиталь, Николай Иванович проводит собеседование:</w:t>
      </w:r>
    </w:p>
    <w:p w14:paraId="5CE3B49E" w14:textId="77777777" w:rsidR="00B860DD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469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B93469">
        <w:rPr>
          <w:rFonts w:ascii="Times New Roman" w:hAnsi="Times New Roman" w:cs="Times New Roman"/>
          <w:i/>
          <w:iCs/>
          <w:sz w:val="28"/>
          <w:szCs w:val="28"/>
        </w:rPr>
        <w:t>: Так</w:t>
      </w:r>
      <w:proofErr w:type="gramEnd"/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плену не были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 xml:space="preserve">. Так, </w:t>
      </w:r>
      <w:r w:rsidRPr="00B93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родственников на оккупированной территории нет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. Ну что, по закону не могу вам отказать, но поскольку нет медицинского образования, я могу предложить только санитаркой.</w:t>
      </w:r>
    </w:p>
    <w:p w14:paraId="2694FDAC" w14:textId="77777777" w:rsidR="00B860DD" w:rsidRPr="00E96BDF" w:rsidRDefault="00B860DD" w:rsidP="00B860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9077A4" w14:textId="77777777" w:rsidR="00B06A37" w:rsidRDefault="00B06A37" w:rsidP="00B06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Вопрос о </w:t>
      </w:r>
      <w:r>
        <w:rPr>
          <w:rFonts w:ascii="Times New Roman" w:hAnsi="Times New Roman" w:cs="Times New Roman"/>
          <w:sz w:val="28"/>
          <w:szCs w:val="28"/>
        </w:rPr>
        <w:t xml:space="preserve">пребывании в </w:t>
      </w:r>
      <w:r w:rsidRPr="00B93469">
        <w:rPr>
          <w:rFonts w:ascii="Times New Roman" w:hAnsi="Times New Roman" w:cs="Times New Roman"/>
          <w:sz w:val="28"/>
          <w:szCs w:val="28"/>
        </w:rPr>
        <w:t>плен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34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наличии</w:t>
      </w:r>
      <w:r w:rsidRPr="00B93469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3469">
        <w:rPr>
          <w:rFonts w:ascii="Times New Roman" w:hAnsi="Times New Roman" w:cs="Times New Roman"/>
          <w:sz w:val="28"/>
          <w:szCs w:val="28"/>
        </w:rPr>
        <w:t xml:space="preserve"> на оккупированной территории стал новой реалией послевоенного времени и долго оставался в употреблении в период Советской власти. </w:t>
      </w:r>
    </w:p>
    <w:p w14:paraId="3D9A09DF" w14:textId="74E6DEE1" w:rsidR="00B860DD" w:rsidRPr="00E27A70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69">
        <w:rPr>
          <w:rFonts w:ascii="Times New Roman" w:hAnsi="Times New Roman" w:cs="Times New Roman"/>
          <w:sz w:val="28"/>
          <w:szCs w:val="28"/>
        </w:rPr>
        <w:t>Глагол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отвоевался</w:t>
      </w:r>
      <w:r w:rsidRPr="00B93469">
        <w:rPr>
          <w:rFonts w:ascii="Times New Roman" w:hAnsi="Times New Roman" w:cs="Times New Roman"/>
          <w:sz w:val="28"/>
          <w:szCs w:val="28"/>
        </w:rPr>
        <w:t>» выделялся ранее в группе «о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бщие военные слова</w:t>
      </w:r>
      <w:r w:rsidRPr="00B93469">
        <w:rPr>
          <w:rFonts w:ascii="Times New Roman" w:hAnsi="Times New Roman" w:cs="Times New Roman"/>
          <w:sz w:val="28"/>
          <w:szCs w:val="28"/>
        </w:rPr>
        <w:t>», где он анализировался как производная от глагола «</w:t>
      </w:r>
      <w:r w:rsidRPr="00B93469">
        <w:rPr>
          <w:rFonts w:ascii="Times New Roman" w:hAnsi="Times New Roman" w:cs="Times New Roman"/>
          <w:i/>
          <w:iCs/>
          <w:sz w:val="28"/>
          <w:szCs w:val="28"/>
        </w:rPr>
        <w:t>воевать</w:t>
      </w:r>
      <w:r w:rsidRPr="00B93469">
        <w:rPr>
          <w:rFonts w:ascii="Times New Roman" w:hAnsi="Times New Roman" w:cs="Times New Roman"/>
          <w:sz w:val="28"/>
          <w:szCs w:val="28"/>
        </w:rPr>
        <w:t>». В данной же лексико-тематической группе стоит обратить внимание на образование глагола. Приставка «от» при добавлении к глаголам образует глаголы со значением конца, прекращения действия</w:t>
      </w:r>
      <w:r w:rsidRPr="00B934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глагол используется по отношению к Степану – раненному солдату, которого парализовало </w:t>
      </w:r>
      <w:r w:rsidR="00B06A3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ранения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Таким образом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война оставила свой след не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Степана, </w:t>
      </w:r>
      <w:r w:rsidR="00B06A3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0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отразилась 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06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судьбе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его семь</w:t>
      </w:r>
      <w:r w:rsidR="00B06A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>. По этой же причине к этой группе относится лексическая единица «</w:t>
      </w:r>
      <w:r w:rsidRPr="00E27A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раненный</w:t>
      </w:r>
      <w:r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59798DAC" w14:textId="1DAF08CF" w:rsidR="00B860DD" w:rsidRDefault="005D722C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можно выделить персонажей, которые непосредственно имеют отношение к данным пяти лексико-тематическим группам. Наиболее часто используется военная лексика в речи Маши – молодой зенитчицы, только недавно вернувшейся с фронта (5 диалогов с употреблением). Следующими можно выделить Степана – парализованного солдата (4 диалога) и его жену Таню (3 диалога). В речи Николая Ивановича 2 раза используются </w:t>
      </w:r>
      <w:r w:rsidR="00B860DD" w:rsidRPr="006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глаголы, </w:t>
      </w:r>
      <w:r w:rsidR="006A0F2D">
        <w:rPr>
          <w:rFonts w:ascii="Times New Roman" w:hAnsi="Times New Roman" w:cs="Times New Roman"/>
          <w:sz w:val="28"/>
          <w:szCs w:val="28"/>
          <w:shd w:val="clear" w:color="auto" w:fill="FFFFFF"/>
        </w:rPr>
        <w:t>в семантике которых реализуется тема смерти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860DD" w:rsidRPr="00E27A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«погиб»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60DD" w:rsidRPr="00E27A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«хоронить»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>) и 1 раз сложное существительное «</w:t>
      </w:r>
      <w:r w:rsidR="00B860DD" w:rsidRPr="00E27A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снайпер-герой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(2 диалога). Также несколько </w:t>
      </w:r>
      <w:r w:rsidR="00B860DD" w:rsidRPr="00E27A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 употребила представительница партии в своей торжественной речи (1 монолог).</w:t>
      </w:r>
    </w:p>
    <w:p w14:paraId="273CDB46" w14:textId="77777777" w:rsidR="00B860DD" w:rsidRPr="00AB642A" w:rsidRDefault="00B860DD" w:rsidP="00B8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469">
        <w:rPr>
          <w:rFonts w:ascii="Times New Roman" w:hAnsi="Times New Roman" w:cs="Times New Roman"/>
          <w:sz w:val="28"/>
          <w:szCs w:val="28"/>
        </w:rPr>
        <w:t xml:space="preserve">В речи 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93469">
        <w:rPr>
          <w:rFonts w:ascii="Times New Roman" w:hAnsi="Times New Roman" w:cs="Times New Roman"/>
          <w:sz w:val="28"/>
          <w:szCs w:val="28"/>
        </w:rPr>
        <w:t xml:space="preserve"> не обнаруживается ни одной лексической единицы, относящейся к ЛТГ войны. Однако из речи других персонажей </w:t>
      </w:r>
      <w:r w:rsidRPr="00652BD3">
        <w:rPr>
          <w:rFonts w:ascii="Times New Roman" w:hAnsi="Times New Roman" w:cs="Times New Roman"/>
          <w:sz w:val="28"/>
          <w:szCs w:val="28"/>
        </w:rPr>
        <w:t>о ней можно много узнать: он</w:t>
      </w:r>
      <w:r w:rsidRPr="00B93469">
        <w:rPr>
          <w:rFonts w:ascii="Times New Roman" w:hAnsi="Times New Roman" w:cs="Times New Roman"/>
          <w:sz w:val="28"/>
          <w:szCs w:val="28"/>
        </w:rPr>
        <w:t xml:space="preserve">а воевала вместе с Машей, затем после контузии ее комиссовали.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93469">
        <w:rPr>
          <w:rFonts w:ascii="Times New Roman" w:hAnsi="Times New Roman" w:cs="Times New Roman"/>
          <w:sz w:val="28"/>
          <w:szCs w:val="28"/>
        </w:rPr>
        <w:t xml:space="preserve">можно отметить какие последствия оставила на ней война: она заикается, часто «застывает». В эти моменты </w:t>
      </w:r>
      <w:r>
        <w:rPr>
          <w:rFonts w:ascii="Times New Roman" w:hAnsi="Times New Roman" w:cs="Times New Roman"/>
          <w:sz w:val="28"/>
          <w:szCs w:val="28"/>
        </w:rPr>
        <w:t>идет закадровый звук</w:t>
      </w:r>
      <w:r w:rsidRPr="00B93469">
        <w:rPr>
          <w:rFonts w:ascii="Times New Roman" w:hAnsi="Times New Roman" w:cs="Times New Roman"/>
          <w:sz w:val="28"/>
          <w:szCs w:val="28"/>
        </w:rPr>
        <w:t>, с помощью которого мы понимаем, к примеру, что Ия «застыл</w:t>
      </w:r>
      <w:r>
        <w:rPr>
          <w:rFonts w:ascii="Times New Roman" w:hAnsi="Times New Roman" w:cs="Times New Roman"/>
          <w:sz w:val="28"/>
          <w:szCs w:val="28"/>
        </w:rPr>
        <w:t xml:space="preserve">а». Таким образом, можно выделить главные составляющие мотива войны: языковые реализации (лексические единицы, касающиеся войны и имплицитные смыслы) и звук (ультразвук, когда «заедает» Ия). </w:t>
      </w:r>
    </w:p>
    <w:p w14:paraId="1320B34E" w14:textId="77777777" w:rsidR="00B860DD" w:rsidRDefault="00B860DD" w:rsidP="009C6BC8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965CB9" w14:textId="05A9D2F4" w:rsidR="00981900" w:rsidRDefault="00981900" w:rsidP="00493EAE">
      <w:pPr>
        <w:pStyle w:val="3"/>
        <w:spacing w:before="0" w:line="360" w:lineRule="auto"/>
      </w:pPr>
      <w:bookmarkStart w:id="21" w:name="_Toc72670575"/>
      <w:r w:rsidRPr="00152961">
        <w:t>2.</w:t>
      </w:r>
      <w:r w:rsidR="00DE4CB9">
        <w:t>1.3</w:t>
      </w:r>
      <w:r w:rsidRPr="00152961">
        <w:t xml:space="preserve">. Языковая реализация мотива </w:t>
      </w:r>
      <w:r>
        <w:t>заботы</w:t>
      </w:r>
      <w:r w:rsidRPr="00152961">
        <w:t>.</w:t>
      </w:r>
      <w:bookmarkEnd w:id="21"/>
    </w:p>
    <w:p w14:paraId="516FD1CA" w14:textId="77777777" w:rsidR="00981900" w:rsidRPr="005D4AC3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00F25" w14:textId="42EF9B13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анализировать мотив заботы, необходимо определить, что можно называть проявлением заботы. В </w:t>
      </w:r>
      <w:r w:rsidR="00166A06">
        <w:rPr>
          <w:rFonts w:ascii="Times New Roman" w:hAnsi="Times New Roman" w:cs="Times New Roman"/>
          <w:b/>
          <w:bCs/>
          <w:sz w:val="28"/>
          <w:szCs w:val="28"/>
        </w:rPr>
        <w:t>Новом с</w:t>
      </w:r>
      <w:r w:rsidRPr="00F61BE2">
        <w:rPr>
          <w:rFonts w:ascii="Times New Roman" w:hAnsi="Times New Roman" w:cs="Times New Roman"/>
          <w:b/>
          <w:bCs/>
          <w:sz w:val="28"/>
          <w:szCs w:val="28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одно из значений слова «забота» </w:t>
      </w:r>
      <w:r w:rsidRPr="00393022">
        <w:rPr>
          <w:rFonts w:ascii="Times New Roman" w:hAnsi="Times New Roman" w:cs="Times New Roman"/>
          <w:sz w:val="28"/>
          <w:szCs w:val="28"/>
        </w:rPr>
        <w:t>обозначается как «внимание к потребностям, нуждам кого-либо, попечение о ком-</w:t>
      </w:r>
      <w:r w:rsidRPr="00166A06">
        <w:rPr>
          <w:rFonts w:ascii="Times New Roman" w:hAnsi="Times New Roman" w:cs="Times New Roman"/>
          <w:sz w:val="28"/>
          <w:szCs w:val="28"/>
        </w:rPr>
        <w:t>либо» [</w:t>
      </w:r>
      <w:r w:rsidR="00166A06" w:rsidRPr="00166A06">
        <w:rPr>
          <w:rFonts w:ascii="Times New Roman" w:hAnsi="Times New Roman" w:cs="Times New Roman"/>
          <w:sz w:val="28"/>
          <w:szCs w:val="28"/>
        </w:rPr>
        <w:t>Ефремова 2000:</w:t>
      </w:r>
      <w:r w:rsidRPr="00166A06">
        <w:rPr>
          <w:rFonts w:ascii="Times New Roman" w:hAnsi="Times New Roman" w:cs="Times New Roman"/>
          <w:sz w:val="28"/>
          <w:szCs w:val="28"/>
        </w:rPr>
        <w:t xml:space="preserve"> 943].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E2">
        <w:rPr>
          <w:rFonts w:ascii="Times New Roman" w:hAnsi="Times New Roman" w:cs="Times New Roman"/>
          <w:b/>
          <w:bCs/>
          <w:sz w:val="28"/>
          <w:szCs w:val="28"/>
        </w:rPr>
        <w:t>Ожегов</w:t>
      </w:r>
      <w:r w:rsidRPr="00393022">
        <w:rPr>
          <w:rFonts w:ascii="Times New Roman" w:hAnsi="Times New Roman" w:cs="Times New Roman"/>
          <w:sz w:val="28"/>
          <w:szCs w:val="28"/>
        </w:rPr>
        <w:t xml:space="preserve"> определяет «заботу» как «1) мысль или деятельность, направленная к благополучию кого-, чего-нибудь; 2) внимание, попечение, </w:t>
      </w:r>
      <w:r w:rsidRPr="00166A06">
        <w:rPr>
          <w:rFonts w:ascii="Times New Roman" w:hAnsi="Times New Roman" w:cs="Times New Roman"/>
          <w:sz w:val="28"/>
          <w:szCs w:val="28"/>
        </w:rPr>
        <w:t>уход» [</w:t>
      </w:r>
      <w:r w:rsidR="00166A06" w:rsidRPr="00166A06">
        <w:rPr>
          <w:rFonts w:ascii="Times New Roman" w:hAnsi="Times New Roman" w:cs="Times New Roman"/>
          <w:sz w:val="28"/>
          <w:szCs w:val="28"/>
        </w:rPr>
        <w:t>Ожегов 1999:</w:t>
      </w:r>
      <w:r w:rsidRPr="00166A06">
        <w:rPr>
          <w:rFonts w:ascii="Times New Roman" w:hAnsi="Times New Roman" w:cs="Times New Roman"/>
          <w:sz w:val="28"/>
          <w:szCs w:val="28"/>
        </w:rPr>
        <w:t xml:space="preserve"> 249]». 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анализируя данные определения можно прийти к выводу, что общим ключевым значением является желание добра другому человеку, и, в чем, как следствие,</w:t>
      </w:r>
      <w:r w:rsidR="00B0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позитивная оценка действий субъекта заботы. </w:t>
      </w:r>
    </w:p>
    <w:p w14:paraId="4DE1D356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фрагментов будет использоваться нижеприведенная схема, где субъектом является сторона, проявляющая заботу, а объектом – принимающая. При анализе речевых реализаций данного мотива необходимо отметить, что содержание высказываний раскрывается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ситуациях. Следовательно, в данном мотиве затруднительно выделить конкретные лексико-тематические группы.</w:t>
      </w:r>
    </w:p>
    <w:p w14:paraId="2DC3001C" w14:textId="77777777" w:rsidR="008E27C9" w:rsidRDefault="008E27C9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0EA1A" w14:textId="77777777" w:rsidR="008E27C9" w:rsidRDefault="008E27C9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55C5C" w14:textId="3A4EA5AE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CC35A" wp14:editId="7636D79A">
                <wp:simplePos x="0" y="0"/>
                <wp:positionH relativeFrom="column">
                  <wp:posOffset>-712146</wp:posOffset>
                </wp:positionH>
                <wp:positionV relativeFrom="paragraph">
                  <wp:posOffset>38192</wp:posOffset>
                </wp:positionV>
                <wp:extent cx="758283" cy="2180493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8283" cy="2180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2E6B" w14:textId="305F4CDB" w:rsidR="00A52CD0" w:rsidRDefault="00A52CD0" w:rsidP="008E27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4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Деятельностная</w:t>
                            </w:r>
                          </w:p>
                          <w:p w14:paraId="601F76E9" w14:textId="531447C5" w:rsidR="00A52CD0" w:rsidRPr="005D4AC3" w:rsidRDefault="00A52CD0" w:rsidP="008E27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4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C35A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-56.05pt;margin-top:3pt;width:59.7pt;height:171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" filled="f" stroked="f" strokeweight=".5pt">
                <v:textbox style="layout-flow:vertical-ideographic">
                  <w:txbxContent>
                    <w:p w14:paraId="64A32E6B" w14:textId="305F4CDB" w:rsidR="00A52CD0" w:rsidRDefault="00A52CD0" w:rsidP="008E27C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4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Деятельностная</w:t>
                      </w:r>
                    </w:p>
                    <w:p w14:paraId="601F76E9" w14:textId="531447C5" w:rsidR="00A52CD0" w:rsidRPr="005D4AC3" w:rsidRDefault="00A52CD0" w:rsidP="008E27C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4A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ситуация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2AEA1" wp14:editId="3DED9AF3">
                <wp:simplePos x="0" y="0"/>
                <wp:positionH relativeFrom="column">
                  <wp:posOffset>-717550</wp:posOffset>
                </wp:positionH>
                <wp:positionV relativeFrom="paragraph">
                  <wp:posOffset>245940</wp:posOffset>
                </wp:positionV>
                <wp:extent cx="6836898" cy="0"/>
                <wp:effectExtent l="0" t="0" r="889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DEA0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pt,19.35pt" to="481.8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</w:p>
    <w:p w14:paraId="106538A0" w14:textId="3CF9B754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B95C" wp14:editId="4FFFB365">
                <wp:simplePos x="0" y="0"/>
                <wp:positionH relativeFrom="column">
                  <wp:posOffset>2249170</wp:posOffset>
                </wp:positionH>
                <wp:positionV relativeFrom="paragraph">
                  <wp:posOffset>181610</wp:posOffset>
                </wp:positionV>
                <wp:extent cx="1278793" cy="682478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793" cy="682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1AC1" w14:textId="77777777" w:rsidR="00A52CD0" w:rsidRPr="001306CE" w:rsidRDefault="00A52CD0" w:rsidP="009819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 выражения заботы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B95C" id="Надпись 6" o:spid="_x0000_s1027" type="#_x0000_t202" style="position:absolute;left:0;text-align:left;margin-left:177.1pt;margin-top:14.3pt;width:100.7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" filled="f" stroked="f" strokeweight=".5pt">
                <v:textbox>
                  <w:txbxContent>
                    <w:p w14:paraId="159A1AC1" w14:textId="77777777" w:rsidR="00A52CD0" w:rsidRPr="001306CE" w:rsidRDefault="00A52CD0" w:rsidP="009819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6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 выражения заботы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213A4" wp14:editId="42084E46">
                <wp:simplePos x="0" y="0"/>
                <wp:positionH relativeFrom="column">
                  <wp:posOffset>1913108</wp:posOffset>
                </wp:positionH>
                <wp:positionV relativeFrom="paragraph">
                  <wp:posOffset>206131</wp:posOffset>
                </wp:positionV>
                <wp:extent cx="1280160" cy="604911"/>
                <wp:effectExtent l="12700" t="12700" r="15240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049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E789F" id="Овал 5" o:spid="_x0000_s1026" style="position:absolute;margin-left:150.65pt;margin-top:16.25pt;width:100.8pt;height:4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&#13;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A07B4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FA926" wp14:editId="14F8E8DB">
                <wp:simplePos x="0" y="0"/>
                <wp:positionH relativeFrom="column">
                  <wp:posOffset>900235</wp:posOffset>
                </wp:positionH>
                <wp:positionV relativeFrom="paragraph">
                  <wp:posOffset>250727</wp:posOffset>
                </wp:positionV>
                <wp:extent cx="3291840" cy="1167619"/>
                <wp:effectExtent l="0" t="0" r="10160" b="139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1676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417BC" id="Овал 7" o:spid="_x0000_s1026" style="position:absolute;margin-left:70.9pt;margin-top:19.75pt;width:259.2pt;height:9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C911" wp14:editId="0E734ACD">
                <wp:simplePos x="0" y="0"/>
                <wp:positionH relativeFrom="column">
                  <wp:posOffset>3671668</wp:posOffset>
                </wp:positionH>
                <wp:positionV relativeFrom="paragraph">
                  <wp:posOffset>55245</wp:posOffset>
                </wp:positionV>
                <wp:extent cx="1097280" cy="562707"/>
                <wp:effectExtent l="0" t="0" r="762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513A1" w14:textId="77777777" w:rsidR="00A52CD0" w:rsidRPr="001306CE" w:rsidRDefault="00A52CD0" w:rsidP="009819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06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9C911" id="Надпись 2" o:spid="_x0000_s1028" type="#_x0000_t202" style="position:absolute;left:0;text-align:left;margin-left:289.1pt;margin-top:4.35pt;width:86.4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" fillcolor="white [3201]" strokeweight=".5pt">
                <v:textbox>
                  <w:txbxContent>
                    <w:p w14:paraId="491513A1" w14:textId="77777777" w:rsidR="00A52CD0" w:rsidRPr="001306CE" w:rsidRDefault="00A52CD0" w:rsidP="009819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06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41BB" wp14:editId="162BAA08">
                <wp:simplePos x="0" y="0"/>
                <wp:positionH relativeFrom="column">
                  <wp:posOffset>393749</wp:posOffset>
                </wp:positionH>
                <wp:positionV relativeFrom="paragraph">
                  <wp:posOffset>25205</wp:posOffset>
                </wp:positionV>
                <wp:extent cx="1097280" cy="562707"/>
                <wp:effectExtent l="0" t="0" r="762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25E35" w14:textId="77777777" w:rsidR="00A52CD0" w:rsidRPr="001306CE" w:rsidRDefault="00A52CD0" w:rsidP="009819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06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41BB" id="Надпись 1" o:spid="_x0000_s1029" type="#_x0000_t202" style="position:absolute;left:0;text-align:left;margin-left:31pt;margin-top:2pt;width:86.4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" fillcolor="white [3201]" strokeweight=".5pt">
                <v:textbox>
                  <w:txbxContent>
                    <w:p w14:paraId="12D25E35" w14:textId="77777777" w:rsidR="00A52CD0" w:rsidRPr="001306CE" w:rsidRDefault="00A52CD0" w:rsidP="009819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06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Субъект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4B4632FF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6BB91" wp14:editId="1EFC59C0">
                <wp:simplePos x="0" y="0"/>
                <wp:positionH relativeFrom="column">
                  <wp:posOffset>1250470</wp:posOffset>
                </wp:positionH>
                <wp:positionV relativeFrom="paragraph">
                  <wp:posOffset>177443</wp:posOffset>
                </wp:positionV>
                <wp:extent cx="2630658" cy="78058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658" cy="78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45180" w14:textId="77777777" w:rsidR="00A52CD0" w:rsidRDefault="00A52CD0" w:rsidP="009819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A62D31" w14:textId="1707744B" w:rsidR="00A52CD0" w:rsidRPr="001306CE" w:rsidRDefault="00A52CD0" w:rsidP="008E27C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6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Референтная</w:t>
                            </w:r>
                            <w:r w:rsidRPr="001306C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306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BB91" id="Надпись 8" o:spid="_x0000_s1030" type="#_x0000_t202" style="position:absolute;left:0;text-align:left;margin-left:98.45pt;margin-top:13.95pt;width:207.15pt;height:6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" filled="f" stroked="f" strokeweight=".5pt">
                <v:textbox>
                  <w:txbxContent>
                    <w:p w14:paraId="2A945180" w14:textId="77777777" w:rsidR="00A52CD0" w:rsidRDefault="00A52CD0" w:rsidP="009819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A62D31" w14:textId="1707744B" w:rsidR="00A52CD0" w:rsidRPr="001306CE" w:rsidRDefault="00A52CD0" w:rsidP="008E27C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6CE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Референтная</w:t>
                      </w:r>
                      <w:r w:rsidRPr="001306C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306CE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ситуация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6FFD5" wp14:editId="6B91497F">
                <wp:simplePos x="0" y="0"/>
                <wp:positionH relativeFrom="column">
                  <wp:posOffset>1645822</wp:posOffset>
                </wp:positionH>
                <wp:positionV relativeFrom="paragraph">
                  <wp:posOffset>28038</wp:posOffset>
                </wp:positionV>
                <wp:extent cx="1730326" cy="0"/>
                <wp:effectExtent l="0" t="63500" r="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3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DBC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9.6pt;margin-top:2.2pt;width:13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" strokecolor="black [3200]" strokeweight=".5pt">
                <v:stroke endarrow="block" joinstyle="miter"/>
              </v:shape>
            </w:pict>
          </mc:Fallback>
        </mc:AlternateContent>
      </w:r>
    </w:p>
    <w:p w14:paraId="5F1F39BA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D730A" wp14:editId="61F321AB">
                <wp:simplePos x="0" y="0"/>
                <wp:positionH relativeFrom="column">
                  <wp:posOffset>-717549</wp:posOffset>
                </wp:positionH>
                <wp:positionV relativeFrom="paragraph">
                  <wp:posOffset>874493</wp:posOffset>
                </wp:positionV>
                <wp:extent cx="6835970" cy="0"/>
                <wp:effectExtent l="0" t="0" r="9525" b="127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813D7" id="Прямая соединительная линия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68.85pt" to="481.75pt,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" strokecolor="black [3200]" strokeweight=".5pt">
                <v:stroke joinstyle="miter"/>
              </v:line>
            </w:pict>
          </mc:Fallback>
        </mc:AlternateContent>
      </w:r>
    </w:p>
    <w:p w14:paraId="4BF66D49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B65C2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71FA4" w14:textId="77777777" w:rsidR="008E27C9" w:rsidRPr="008E27C9" w:rsidRDefault="008E27C9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0B8DF4" w14:textId="27A1E627" w:rsidR="00981900" w:rsidRPr="004B6435" w:rsidRDefault="00981900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4B6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351B89D" w14:textId="77777777" w:rsidR="00981900" w:rsidRPr="00AD179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1795">
        <w:rPr>
          <w:rFonts w:ascii="Times New Roman" w:hAnsi="Times New Roman" w:cs="Times New Roman"/>
          <w:i/>
          <w:iCs/>
          <w:sz w:val="28"/>
          <w:szCs w:val="28"/>
        </w:rPr>
        <w:t>НИ: Ох, скоро все закончится. И буду я в санатории грыжу лечить у моря.</w:t>
      </w:r>
      <w:r w:rsidRPr="00AD179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тут что тебя звал. Такое дело. У нас тут один выбыл, ты его паек для себя забери. Скажешь, что я разрешил. </w:t>
      </w:r>
    </w:p>
    <w:p w14:paraId="412412E3" w14:textId="77777777" w:rsidR="00981900" w:rsidRPr="005B019F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D1795">
        <w:rPr>
          <w:rFonts w:ascii="Times New Roman" w:hAnsi="Times New Roman" w:cs="Times New Roman"/>
          <w:i/>
          <w:iCs/>
          <w:sz w:val="28"/>
          <w:szCs w:val="28"/>
        </w:rPr>
        <w:t>: Спасибо.</w:t>
      </w:r>
      <w:r w:rsidRPr="005B01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FF55C9E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19F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5B019F">
        <w:rPr>
          <w:rFonts w:ascii="Times New Roman" w:hAnsi="Times New Roman" w:cs="Times New Roman"/>
          <w:i/>
          <w:iCs/>
          <w:sz w:val="28"/>
          <w:szCs w:val="28"/>
        </w:rPr>
        <w:t>: Это</w:t>
      </w:r>
      <w:proofErr w:type="gramEnd"/>
      <w:r w:rsidRPr="005B019F">
        <w:rPr>
          <w:rFonts w:ascii="Times New Roman" w:hAnsi="Times New Roman" w:cs="Times New Roman"/>
          <w:i/>
          <w:iCs/>
          <w:sz w:val="28"/>
          <w:szCs w:val="28"/>
        </w:rPr>
        <w:t xml:space="preserve"> тебе и твоему </w:t>
      </w:r>
      <w:proofErr w:type="spellStart"/>
      <w:r w:rsidRPr="005B019F">
        <w:rPr>
          <w:rFonts w:ascii="Times New Roman" w:hAnsi="Times New Roman" w:cs="Times New Roman"/>
          <w:i/>
          <w:iCs/>
          <w:sz w:val="28"/>
          <w:szCs w:val="28"/>
        </w:rPr>
        <w:t>мужечку</w:t>
      </w:r>
      <w:proofErr w:type="spellEnd"/>
      <w:r w:rsidRPr="005B019F">
        <w:rPr>
          <w:rFonts w:ascii="Times New Roman" w:hAnsi="Times New Roman" w:cs="Times New Roman"/>
          <w:i/>
          <w:iCs/>
          <w:sz w:val="28"/>
          <w:szCs w:val="28"/>
        </w:rPr>
        <w:t>. Ты-то он вымахала, а ему расти.</w:t>
      </w:r>
    </w:p>
    <w:p w14:paraId="22EEDE2F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E812C" w14:textId="5D9920FD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</w:t>
      </w:r>
      <w:r w:rsidR="005D7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врач начинает свое обращение. «Я тут что тебя звал. Такое дело» - складывается ощущение неуверенности. Николай Иванович выражает свою заботу через «паек», что не удивительно – в послевоенное время и вправду было нелегко, тем более с детьми. С лингвистической </w:t>
      </w:r>
      <w:r w:rsidR="00B06A37">
        <w:rPr>
          <w:rFonts w:ascii="Times New Roman" w:hAnsi="Times New Roman" w:cs="Times New Roman"/>
          <w:sz w:val="28"/>
          <w:szCs w:val="28"/>
        </w:rPr>
        <w:t>точки зрения</w:t>
      </w:r>
      <w:r>
        <w:rPr>
          <w:rFonts w:ascii="Times New Roman" w:hAnsi="Times New Roman" w:cs="Times New Roman"/>
          <w:sz w:val="28"/>
          <w:szCs w:val="28"/>
        </w:rPr>
        <w:t xml:space="preserve">, субъект использует повелительное наклонение «забери», а также местоимение «тебе» (2 лицо, единственное число, Дательный падеж). </w:t>
      </w:r>
    </w:p>
    <w:p w14:paraId="4D3E557E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здесь можно изобразить проявление заботы следующим образом: </w:t>
      </w:r>
    </w:p>
    <w:p w14:paraId="6B629AD0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 Николай Иванович</w:t>
      </w:r>
    </w:p>
    <w:p w14:paraId="40DA07D0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Ия</w:t>
      </w:r>
    </w:p>
    <w:p w14:paraId="076A7FEC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выражение: передача еды </w:t>
      </w:r>
    </w:p>
    <w:p w14:paraId="1BBA2D8B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 </w:t>
      </w:r>
    </w:p>
    <w:p w14:paraId="5071F8CC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интенцией Николая Ивановича представляется жалость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14:paraId="3F629901" w14:textId="77777777" w:rsidR="00981900" w:rsidRPr="004B6435" w:rsidRDefault="00981900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948E9C" w14:textId="77777777" w:rsidR="00981900" w:rsidRPr="004B6435" w:rsidRDefault="00981900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A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II</w:t>
      </w:r>
      <w:r w:rsidRPr="004B6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22FC8F2" w14:textId="77777777" w:rsidR="00981900" w:rsidRPr="005D4AC3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AC3">
        <w:rPr>
          <w:rFonts w:ascii="Times New Roman" w:hAnsi="Times New Roman" w:cs="Times New Roman"/>
          <w:i/>
          <w:iCs/>
          <w:sz w:val="28"/>
          <w:szCs w:val="28"/>
        </w:rPr>
        <w:t>Ия с Паш</w:t>
      </w:r>
      <w:r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Pr="005D4AC3">
        <w:rPr>
          <w:rFonts w:ascii="Times New Roman" w:hAnsi="Times New Roman" w:cs="Times New Roman"/>
          <w:i/>
          <w:iCs/>
          <w:sz w:val="28"/>
          <w:szCs w:val="28"/>
        </w:rPr>
        <w:t xml:space="preserve"> идут на кухню. </w:t>
      </w:r>
    </w:p>
    <w:p w14:paraId="4E3CB053" w14:textId="77777777" w:rsidR="00981900" w:rsidRPr="005D4AC3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Пожилой сосед</w:t>
      </w:r>
      <w:r w:rsidRPr="005D4AC3">
        <w:rPr>
          <w:rFonts w:ascii="Times New Roman" w:hAnsi="Times New Roman" w:cs="Times New Roman"/>
          <w:i/>
          <w:iCs/>
          <w:sz w:val="28"/>
          <w:szCs w:val="28"/>
        </w:rPr>
        <w:t>: Ия Сергеевна, Вам помочь?</w:t>
      </w:r>
    </w:p>
    <w:p w14:paraId="094533C7" w14:textId="77777777" w:rsidR="00981900" w:rsidRPr="005D4AC3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AC3">
        <w:rPr>
          <w:rFonts w:ascii="Times New Roman" w:hAnsi="Times New Roman" w:cs="Times New Roman"/>
          <w:i/>
          <w:iCs/>
          <w:sz w:val="28"/>
          <w:szCs w:val="28"/>
        </w:rPr>
        <w:t>Д: А где моя кастрюля? Опять кто-то взял?</w:t>
      </w:r>
    </w:p>
    <w:p w14:paraId="3EE001AE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Соседка</w:t>
      </w:r>
      <w:r w:rsidRPr="005D4AC3">
        <w:rPr>
          <w:rFonts w:ascii="Times New Roman" w:hAnsi="Times New Roman" w:cs="Times New Roman"/>
          <w:i/>
          <w:iCs/>
          <w:sz w:val="28"/>
          <w:szCs w:val="28"/>
        </w:rPr>
        <w:t>: Господи, кому она сдалась.</w:t>
      </w:r>
    </w:p>
    <w:p w14:paraId="32AD4661" w14:textId="77777777" w:rsidR="00981900" w:rsidRPr="005D4AC3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Сосед подает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ее кастрюлю.</w:t>
      </w:r>
    </w:p>
    <w:p w14:paraId="3C71CCBB" w14:textId="77777777" w:rsidR="00981900" w:rsidRPr="005D4AC3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AC3">
        <w:rPr>
          <w:rFonts w:ascii="Times New Roman" w:hAnsi="Times New Roman" w:cs="Times New Roman"/>
          <w:i/>
          <w:iCs/>
          <w:sz w:val="28"/>
          <w:szCs w:val="28"/>
        </w:rPr>
        <w:t>Д: О, спасибо! (Пашке) Сейчас будем кушать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C8056F" w14:textId="77777777" w:rsidR="00981900" w:rsidRPr="005D4AC3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AC3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осед</w:t>
      </w:r>
      <w:r w:rsidRPr="005D4AC3">
        <w:rPr>
          <w:rFonts w:ascii="Times New Roman" w:hAnsi="Times New Roman" w:cs="Times New Roman"/>
          <w:i/>
          <w:iCs/>
          <w:sz w:val="28"/>
          <w:szCs w:val="28"/>
        </w:rPr>
        <w:t>: Ия Сергеевна, а Вы знаете, что означает имя Ия? «Ия» с греческого – фиалка. Фиалка, Ия Сергеевна! И 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4AC3">
        <w:rPr>
          <w:rFonts w:ascii="Times New Roman" w:hAnsi="Times New Roman" w:cs="Times New Roman"/>
          <w:i/>
          <w:iCs/>
          <w:sz w:val="28"/>
          <w:szCs w:val="28"/>
        </w:rPr>
        <w:t>как фиалка, нежный цветок.</w:t>
      </w:r>
    </w:p>
    <w:p w14:paraId="38857BEB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AC3">
        <w:rPr>
          <w:rFonts w:ascii="Times New Roman" w:hAnsi="Times New Roman" w:cs="Times New Roman"/>
          <w:i/>
          <w:iCs/>
          <w:sz w:val="28"/>
          <w:szCs w:val="28"/>
        </w:rPr>
        <w:t>Ия уходит.</w:t>
      </w:r>
    </w:p>
    <w:p w14:paraId="73EFC54D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1207F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 непосредственно присутствует глагол «помогать» в фразе пожилого соседа – «Вам помочь?», благодаря эксплицитному выражению которой можно отнести этот фрагмент к мотиву заботы. Как и в первом отрывке, здесь присутствует обращение со стороны субъекта в виде местоимения «Вам» (2 лицо, множественное число, Дательный падеж). Используя схему, упомянутую в первом примере, получается следующее:</w:t>
      </w:r>
    </w:p>
    <w:p w14:paraId="1EF875FD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 Пожилой сосед</w:t>
      </w:r>
    </w:p>
    <w:p w14:paraId="3CD33A2F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Ия</w:t>
      </w:r>
    </w:p>
    <w:p w14:paraId="0E6BFDA9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выражения заботы: бытовая помощь </w:t>
      </w:r>
    </w:p>
    <w:p w14:paraId="5FEEF50A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</w:t>
      </w:r>
    </w:p>
    <w:p w14:paraId="6D3B66C2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сосед испытывает симпатию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14:paraId="1AE2106C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CC118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заботы в данном примере проявляется физически: сосед оказывает помощь, дав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кастрюлю, которую она искала на общей кухне. </w:t>
      </w:r>
    </w:p>
    <w:p w14:paraId="31A8A8F6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A6EE" w14:textId="77777777" w:rsidR="00981900" w:rsidRPr="000C142A" w:rsidRDefault="00981900" w:rsidP="00981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14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0C1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31ECFD4" w14:textId="77777777" w:rsidR="00981900" w:rsidRPr="000C142A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2A">
        <w:rPr>
          <w:rFonts w:ascii="Times New Roman" w:hAnsi="Times New Roman" w:cs="Times New Roman"/>
          <w:i/>
          <w:iCs/>
          <w:sz w:val="28"/>
          <w:szCs w:val="28"/>
        </w:rPr>
        <w:t>Маша достает вещи из чемодана.</w:t>
      </w:r>
    </w:p>
    <w:p w14:paraId="4017C9EA" w14:textId="77777777" w:rsidR="00981900" w:rsidRPr="000C142A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2A">
        <w:rPr>
          <w:rFonts w:ascii="Times New Roman" w:hAnsi="Times New Roman" w:cs="Times New Roman"/>
          <w:i/>
          <w:iCs/>
          <w:sz w:val="28"/>
          <w:szCs w:val="28"/>
        </w:rPr>
        <w:t>М: *в руках красный свитер* Один тебе, один мне. А у нас с тобой.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142A">
        <w:rPr>
          <w:rFonts w:ascii="Times New Roman" w:hAnsi="Times New Roman" w:cs="Times New Roman"/>
          <w:i/>
          <w:iCs/>
          <w:sz w:val="28"/>
          <w:szCs w:val="28"/>
        </w:rPr>
        <w:t xml:space="preserve">. Наше любимое *берет в руку бутылку, затем показывает на себе бюстгальтер*. </w:t>
      </w:r>
      <w:r w:rsidRPr="000C142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Пашке (*в руках игрушка*). Начштаба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142A">
        <w:rPr>
          <w:rFonts w:ascii="Times New Roman" w:hAnsi="Times New Roman" w:cs="Times New Roman"/>
          <w:i/>
          <w:iCs/>
          <w:sz w:val="28"/>
          <w:szCs w:val="28"/>
        </w:rPr>
        <w:t>.. Начштаба говорит: велосипед. Я куда на нем поеду, мне бы игрушки, я ж к сыну еду. Он, кстати, похож на меня? В маманю пошел? Или щупленький, как папаня?</w:t>
      </w:r>
    </w:p>
    <w:p w14:paraId="6BA9DDF0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Возвратившись с фронта, Маша первым делом разбирает чемодан и с энтузиазмом рассказывает и показывает, что она привезла в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Пашке. </w:t>
      </w:r>
    </w:p>
    <w:p w14:paraId="6EB42869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 Маша</w:t>
      </w:r>
    </w:p>
    <w:p w14:paraId="107F3776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Ия</w:t>
      </w:r>
    </w:p>
    <w:p w14:paraId="7B7F7252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выражения заботы: материальные вещи/подарки</w:t>
      </w:r>
    </w:p>
    <w:p w14:paraId="6351A66D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</w:t>
      </w:r>
    </w:p>
    <w:p w14:paraId="4E6AA081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Маша делает этого для заглаживания вины перед Ией и ребенком</w:t>
      </w:r>
    </w:p>
    <w:p w14:paraId="6B9C46D5" w14:textId="77777777" w:rsidR="00981900" w:rsidRPr="004B6435" w:rsidRDefault="00981900" w:rsidP="00981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564EA4" w14:textId="238B2498" w:rsidR="00981900" w:rsidRPr="008E27C9" w:rsidRDefault="00981900" w:rsidP="00981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B13CDC2" w14:textId="77777777" w:rsidR="00981900" w:rsidRPr="00AB409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95FB3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НИ: (Тане) Вы бы его потеплее укутали, да на веранду, пусть подышит. Скоро выпишем, и домой. Дома-то легче.</w:t>
      </w:r>
    </w:p>
    <w:p w14:paraId="25690FCD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сослагательное наклонение </w:t>
      </w:r>
    </w:p>
    <w:p w14:paraId="4A8FE0AC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 Николай Иванович</w:t>
      </w:r>
    </w:p>
    <w:p w14:paraId="0CAB15FB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Солдат</w:t>
      </w:r>
    </w:p>
    <w:p w14:paraId="1A76FC74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выражение заботы:</w:t>
      </w:r>
    </w:p>
    <w:p w14:paraId="61BF9F71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</w:t>
      </w:r>
    </w:p>
    <w:p w14:paraId="0F549FD3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забота как врача</w:t>
      </w:r>
    </w:p>
    <w:p w14:paraId="3C84191A" w14:textId="77777777" w:rsidR="00981900" w:rsidRPr="004B6435" w:rsidRDefault="00981900" w:rsidP="00981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C3BDCF" w14:textId="2C0795D0" w:rsidR="00981900" w:rsidRPr="008E27C9" w:rsidRDefault="00981900" w:rsidP="00981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A556CFE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Стук в дверь. Маша открывает, там Саша.</w:t>
      </w:r>
    </w:p>
    <w:p w14:paraId="5A4307FD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Соседка</w:t>
      </w:r>
      <w:proofErr w:type="gramStart"/>
      <w:r w:rsidRPr="00AB4090">
        <w:rPr>
          <w:rFonts w:ascii="Times New Roman" w:hAnsi="Times New Roman" w:cs="Times New Roman"/>
          <w:i/>
          <w:iCs/>
          <w:sz w:val="28"/>
          <w:szCs w:val="28"/>
        </w:rPr>
        <w:t>: Вот</w:t>
      </w:r>
      <w:proofErr w:type="gramEnd"/>
      <w:r w:rsidRPr="00AB4090">
        <w:rPr>
          <w:rFonts w:ascii="Times New Roman" w:hAnsi="Times New Roman" w:cs="Times New Roman"/>
          <w:i/>
          <w:iCs/>
          <w:sz w:val="28"/>
          <w:szCs w:val="28"/>
        </w:rPr>
        <w:t xml:space="preserve"> она. Трезвонил в дверь.</w:t>
      </w:r>
    </w:p>
    <w:p w14:paraId="58966C32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 w:rsidRPr="00AB4090">
        <w:rPr>
          <w:rFonts w:ascii="Times New Roman" w:hAnsi="Times New Roman" w:cs="Times New Roman"/>
          <w:i/>
          <w:iCs/>
          <w:sz w:val="28"/>
          <w:szCs w:val="28"/>
        </w:rPr>
        <w:t>: Чего</w:t>
      </w:r>
      <w:proofErr w:type="gramEnd"/>
      <w:r w:rsidRPr="00AB4090">
        <w:rPr>
          <w:rFonts w:ascii="Times New Roman" w:hAnsi="Times New Roman" w:cs="Times New Roman"/>
          <w:i/>
          <w:iCs/>
          <w:sz w:val="28"/>
          <w:szCs w:val="28"/>
        </w:rPr>
        <w:t xml:space="preserve"> тебе? *в руках у него авоська с продуктами/фруктами* Что это?</w:t>
      </w:r>
    </w:p>
    <w:p w14:paraId="1DC19A99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С: Скоро Новый год, и я подумал, что… может вы захотите.</w:t>
      </w:r>
    </w:p>
    <w:p w14:paraId="2754B0A8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М: Спасибо.</w:t>
      </w:r>
    </w:p>
    <w:p w14:paraId="7709E509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Маша закрывает дверь, Саша </w:t>
      </w:r>
      <w:r>
        <w:rPr>
          <w:rFonts w:ascii="Times New Roman" w:hAnsi="Times New Roman" w:cs="Times New Roman"/>
          <w:i/>
          <w:iCs/>
          <w:sz w:val="28"/>
          <w:szCs w:val="28"/>
        </w:rPr>
        <w:t>продолжает</w:t>
      </w:r>
      <w:r w:rsidRPr="00AB4090">
        <w:rPr>
          <w:rFonts w:ascii="Times New Roman" w:hAnsi="Times New Roman" w:cs="Times New Roman"/>
          <w:i/>
          <w:iCs/>
          <w:sz w:val="28"/>
          <w:szCs w:val="28"/>
        </w:rPr>
        <w:t xml:space="preserve"> стоять. Спустя несколько секунд Маша открывает дверь.</w:t>
      </w:r>
    </w:p>
    <w:p w14:paraId="51A47976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М: Ты это… Если надумаешь еще раз, ты лучше больше фруктов приноси, хорошо? И спички. И соль. Понял?</w:t>
      </w:r>
    </w:p>
    <w:p w14:paraId="2DD492FD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С: Понял.</w:t>
      </w:r>
    </w:p>
    <w:p w14:paraId="4F17B5B2" w14:textId="77777777" w:rsidR="00981900" w:rsidRPr="00AB409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090">
        <w:rPr>
          <w:rFonts w:ascii="Times New Roman" w:hAnsi="Times New Roman" w:cs="Times New Roman"/>
          <w:i/>
          <w:iCs/>
          <w:sz w:val="28"/>
          <w:szCs w:val="28"/>
        </w:rPr>
        <w:t>Маша закрывает дверь.</w:t>
      </w:r>
    </w:p>
    <w:p w14:paraId="5BA259EF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111B8" w14:textId="3A0B280D" w:rsidR="00981900" w:rsidRPr="008E27C9" w:rsidRDefault="00981900" w:rsidP="00981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CF1AF42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Маша идет к дому.</w:t>
      </w:r>
    </w:p>
    <w:p w14:paraId="0EDD7B14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С (кричит): Маша! Здравствуй!</w:t>
      </w:r>
    </w:p>
    <w:p w14:paraId="61C76ABB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 w:rsidRPr="004B6435">
        <w:rPr>
          <w:rFonts w:ascii="Times New Roman" w:hAnsi="Times New Roman" w:cs="Times New Roman"/>
          <w:i/>
          <w:iCs/>
          <w:sz w:val="28"/>
          <w:szCs w:val="28"/>
        </w:rPr>
        <w:t>: Здравствуй</w:t>
      </w:r>
      <w:proofErr w:type="gramEnd"/>
      <w:r w:rsidRPr="004B6435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3A56782D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4B6435">
        <w:rPr>
          <w:rFonts w:ascii="Times New Roman" w:hAnsi="Times New Roman" w:cs="Times New Roman"/>
          <w:i/>
          <w:iCs/>
          <w:sz w:val="28"/>
          <w:szCs w:val="28"/>
        </w:rPr>
        <w:t>: Давай</w:t>
      </w:r>
      <w:proofErr w:type="gramEnd"/>
      <w:r w:rsidRPr="004B6435">
        <w:rPr>
          <w:rFonts w:ascii="Times New Roman" w:hAnsi="Times New Roman" w:cs="Times New Roman"/>
          <w:i/>
          <w:iCs/>
          <w:sz w:val="28"/>
          <w:szCs w:val="28"/>
        </w:rPr>
        <w:t xml:space="preserve"> я тебе помогу.</w:t>
      </w:r>
    </w:p>
    <w:p w14:paraId="224D33EF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Саша берет ее вещи и несет к двери.</w:t>
      </w:r>
    </w:p>
    <w:p w14:paraId="06CE2CA6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 w:rsidRPr="004B6435">
        <w:rPr>
          <w:rFonts w:ascii="Times New Roman" w:hAnsi="Times New Roman" w:cs="Times New Roman"/>
          <w:i/>
          <w:iCs/>
          <w:sz w:val="28"/>
          <w:szCs w:val="28"/>
        </w:rPr>
        <w:t>: Спасибо</w:t>
      </w:r>
      <w:proofErr w:type="gramEnd"/>
      <w:r w:rsidRPr="004B6435">
        <w:rPr>
          <w:rFonts w:ascii="Times New Roman" w:hAnsi="Times New Roman" w:cs="Times New Roman"/>
          <w:i/>
          <w:iCs/>
          <w:sz w:val="28"/>
          <w:szCs w:val="28"/>
        </w:rPr>
        <w:t xml:space="preserve"> тебе, кормилец. Все, я сама дальше.</w:t>
      </w:r>
    </w:p>
    <w:p w14:paraId="2E938119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4B6435">
        <w:rPr>
          <w:rFonts w:ascii="Times New Roman" w:hAnsi="Times New Roman" w:cs="Times New Roman"/>
          <w:i/>
          <w:iCs/>
          <w:sz w:val="28"/>
          <w:szCs w:val="28"/>
        </w:rPr>
        <w:t>: Опять</w:t>
      </w:r>
      <w:proofErr w:type="gramEnd"/>
      <w:r w:rsidRPr="004B6435">
        <w:rPr>
          <w:rFonts w:ascii="Times New Roman" w:hAnsi="Times New Roman" w:cs="Times New Roman"/>
          <w:i/>
          <w:iCs/>
          <w:sz w:val="28"/>
          <w:szCs w:val="28"/>
        </w:rPr>
        <w:t xml:space="preserve"> не впустишь?</w:t>
      </w:r>
    </w:p>
    <w:p w14:paraId="6BCC56AC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60656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Субъект: Саша </w:t>
      </w:r>
    </w:p>
    <w:p w14:paraId="62CDE2D6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Объект: Маша </w:t>
      </w:r>
    </w:p>
    <w:p w14:paraId="0F842488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выражения заботы: продукты</w:t>
      </w:r>
    </w:p>
    <w:p w14:paraId="5B7A2163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 </w:t>
      </w:r>
    </w:p>
    <w:p w14:paraId="775FC4B4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Саша испытывает симпатию к Маше</w:t>
      </w:r>
    </w:p>
    <w:p w14:paraId="300A2341" w14:textId="7777777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743D1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15C2E" w14:textId="590C4C3E" w:rsidR="00981900" w:rsidRPr="008E27C9" w:rsidRDefault="00981900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56A0D7B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 xml:space="preserve">Сосед (протягивает </w:t>
      </w:r>
      <w:proofErr w:type="spellStart"/>
      <w:r w:rsidRPr="004B6435">
        <w:rPr>
          <w:rFonts w:ascii="Times New Roman" w:hAnsi="Times New Roman" w:cs="Times New Roman"/>
          <w:i/>
          <w:iCs/>
          <w:sz w:val="28"/>
          <w:szCs w:val="28"/>
        </w:rPr>
        <w:t>Ие</w:t>
      </w:r>
      <w:proofErr w:type="spellEnd"/>
      <w:r w:rsidRPr="004B6435">
        <w:rPr>
          <w:rFonts w:ascii="Times New Roman" w:hAnsi="Times New Roman" w:cs="Times New Roman"/>
          <w:i/>
          <w:iCs/>
          <w:sz w:val="28"/>
          <w:szCs w:val="28"/>
        </w:rPr>
        <w:t xml:space="preserve"> цветок): Я для вас сделал. Тут края немного неровные, но я исправлю, если душе не угодно. Переезжайте ко мне. Вам там втроем мало места будет. </w:t>
      </w:r>
    </w:p>
    <w:p w14:paraId="2093E713" w14:textId="77777777" w:rsidR="00981900" w:rsidRPr="00FA604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49100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 пожилой сосед</w:t>
      </w:r>
    </w:p>
    <w:p w14:paraId="610BA9AE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Ия</w:t>
      </w:r>
    </w:p>
    <w:p w14:paraId="17795BA5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 выражения заботы: подарок и предложение о переезде </w:t>
      </w:r>
    </w:p>
    <w:p w14:paraId="25BD7DD8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</w:t>
      </w:r>
    </w:p>
    <w:p w14:paraId="71918415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симпатия и сочувствие со стороны соседа</w:t>
      </w:r>
    </w:p>
    <w:p w14:paraId="768517CE" w14:textId="77777777" w:rsidR="00981900" w:rsidRPr="00FA604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F358A" w14:textId="47D5D857" w:rsidR="00981900" w:rsidRPr="008E27C9" w:rsidRDefault="00981900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VIII</w:t>
      </w:r>
      <w:r w:rsid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5E5EB23" w14:textId="77777777" w:rsidR="00981900" w:rsidRPr="004B6435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5">
        <w:rPr>
          <w:rFonts w:ascii="Times New Roman" w:hAnsi="Times New Roman" w:cs="Times New Roman"/>
          <w:i/>
          <w:iCs/>
          <w:sz w:val="28"/>
          <w:szCs w:val="28"/>
        </w:rPr>
        <w:t>НИ: Я завтра уезжаю, хочешь со мной поехать?</w:t>
      </w:r>
    </w:p>
    <w:p w14:paraId="107A8F3C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Субъект: Николай Иванович </w:t>
      </w:r>
    </w:p>
    <w:p w14:paraId="48D5AB77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Ия</w:t>
      </w:r>
    </w:p>
    <w:p w14:paraId="481FD6B0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выражения заботы: предложение уехать </w:t>
      </w:r>
    </w:p>
    <w:p w14:paraId="087BEB58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</w:t>
      </w:r>
    </w:p>
    <w:p w14:paraId="15003470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повлияла ситуация с Машей, из-за которой он и планирует уезжать </w:t>
      </w:r>
    </w:p>
    <w:p w14:paraId="43E85945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588D4" w14:textId="71D95812" w:rsidR="00981900" w:rsidRPr="008E27C9" w:rsidRDefault="00981900" w:rsidP="009819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245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IX</w:t>
      </w:r>
      <w:r w:rsid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64F01E9" w14:textId="77777777" w:rsidR="00981900" w:rsidRPr="00582459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Представительница партии</w:t>
      </w:r>
      <w:r w:rsidRPr="00582459">
        <w:rPr>
          <w:rFonts w:ascii="Times New Roman" w:hAnsi="Times New Roman" w:cs="Times New Roman"/>
          <w:i/>
          <w:iCs/>
          <w:sz w:val="28"/>
          <w:szCs w:val="28"/>
        </w:rPr>
        <w:t>: Дорогие товарищи! Трудно найти слова, чтобы выразить всю нашу благодарность за ваши героические поступки, за самоотверженность. Низкий поклон. За порогом госпиталя вас ждет мирная жизнь, вас ждут трудные и большие задачи по восстановлению народного хозяйства. Трудоустройства, лечения и отдых. Вся страна сделает все возможное для своих воинов, особенно для одиноких. Александр! За ваш беспримерный подвиг низкий поклон и позвольте вручить – (Саше) ставь на стол – и позвольте вручить вам эти скромные подарки.</w:t>
      </w:r>
    </w:p>
    <w:p w14:paraId="400919C4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E510A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Субъект: представительница партии </w:t>
      </w:r>
    </w:p>
    <w:p w14:paraId="63E7C87E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солдаты в госпитале</w:t>
      </w:r>
    </w:p>
    <w:p w14:paraId="4E037E23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выражения заботы: подарки </w:t>
      </w:r>
    </w:p>
    <w:p w14:paraId="770AE1EC" w14:textId="77777777" w:rsidR="00981900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Ленинград, 1945 год </w:t>
      </w:r>
    </w:p>
    <w:p w14:paraId="778A196F" w14:textId="77777777" w:rsidR="00981900" w:rsidRDefault="00981900" w:rsidP="00981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ситуация: формальность со стороны партии </w:t>
      </w:r>
    </w:p>
    <w:p w14:paraId="07FEBD86" w14:textId="77777777" w:rsidR="00981900" w:rsidRPr="001E10F1" w:rsidRDefault="00981900" w:rsidP="00981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97D71" w14:textId="24E06E27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Предметно</w:t>
      </w:r>
      <w:r>
        <w:rPr>
          <w:rFonts w:ascii="Times New Roman" w:hAnsi="Times New Roman" w:cs="Times New Roman"/>
          <w:sz w:val="28"/>
          <w:szCs w:val="28"/>
        </w:rPr>
        <w:t xml:space="preserve">-событийный фон является одним для всех представленных диалогов; он также полностью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 – действие происходит в первый послевоенный год в Ленинграде. Проявление заботы занимает важное место в данном кинотексте. Одинокие, раненные как физически, так и морально, персонажи нуждаются во взаимопомощи. Данный анализ позволил выявить субъектов и объектов в данном мотиве. Таким образом, наиболее частым объектом является Ия, главная героиня фильма. Ей предлагают помощь Николай Иванович (2 раза), сосед (2 раза), Маша (1 раз). В паре Николай Иванович-Ия способами выражения заботы становится еда (выписанный паек) и предложение о переезде. Примерно теми же способами пользуется сосед Ии: он предлагает ей помощь на кухне, а затем и, чтобы она к нему переехала. </w:t>
      </w:r>
      <w:r w:rsidRPr="00B06A37">
        <w:rPr>
          <w:rFonts w:ascii="Times New Roman" w:hAnsi="Times New Roman" w:cs="Times New Roman"/>
          <w:sz w:val="28"/>
          <w:szCs w:val="28"/>
        </w:rPr>
        <w:t xml:space="preserve">Способом выражения заботы Маши в </w:t>
      </w:r>
      <w:r w:rsidR="00B06A37" w:rsidRPr="00B06A37">
        <w:rPr>
          <w:rFonts w:ascii="Times New Roman" w:hAnsi="Times New Roman" w:cs="Times New Roman"/>
          <w:sz w:val="28"/>
          <w:szCs w:val="28"/>
        </w:rPr>
        <w:t>отношении</w:t>
      </w:r>
      <w:r w:rsidRPr="00B06A37">
        <w:rPr>
          <w:rFonts w:ascii="Times New Roman" w:hAnsi="Times New Roman" w:cs="Times New Roman"/>
          <w:sz w:val="28"/>
          <w:szCs w:val="28"/>
        </w:rPr>
        <w:t xml:space="preserve"> Ии являются привезенные подарки.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Деятельностной ситуацией является заглаживание вины перед подругой, на которую</w:t>
      </w:r>
      <w:r w:rsidR="00B06A37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оставила своего ребенка. Николай Иванович, будучи военным врачом в госпитале, также проявляет заботу к солдату. </w:t>
      </w:r>
      <w:r w:rsidR="00AD4F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аненные солдаты</w:t>
      </w:r>
      <w:r w:rsidR="00AD4F3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становятся объектом – они принимают «вынужденную» заботу от партии, соответственно государства, в лице ее </w:t>
      </w:r>
      <w:r w:rsidRPr="001E10F1">
        <w:rPr>
          <w:rFonts w:ascii="Times New Roman" w:hAnsi="Times New Roman" w:cs="Times New Roman"/>
          <w:sz w:val="28"/>
          <w:szCs w:val="28"/>
        </w:rPr>
        <w:t>представителя. В данном случае способом выражения заботы</w:t>
      </w:r>
      <w:r w:rsidR="00B06A3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E10F1">
        <w:rPr>
          <w:rFonts w:ascii="Times New Roman" w:hAnsi="Times New Roman" w:cs="Times New Roman"/>
          <w:sz w:val="28"/>
          <w:szCs w:val="28"/>
        </w:rPr>
        <w:t xml:space="preserve"> являются подарки.</w:t>
      </w:r>
    </w:p>
    <w:p w14:paraId="310E47FF" w14:textId="39871B76" w:rsidR="00981900" w:rsidRDefault="00981900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паре Саша-Маша используются два способа проявления заботы в рамках одной деятельностной ситуации: в первом примере 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Саша приносит продукты, в №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предлагает Маше помощь. </w:t>
      </w:r>
    </w:p>
    <w:p w14:paraId="0F355490" w14:textId="0BF9D1DC" w:rsidR="008E27C9" w:rsidRDefault="008E27C9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4AB95" w14:textId="0A67319F" w:rsidR="008E27C9" w:rsidRDefault="008E27C9" w:rsidP="0098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766F8" w14:textId="4DF2F51C" w:rsidR="008E27C9" w:rsidRDefault="008E27C9" w:rsidP="00493EAE">
      <w:pPr>
        <w:pStyle w:val="3"/>
        <w:spacing w:before="0" w:line="360" w:lineRule="auto"/>
      </w:pPr>
      <w:bookmarkStart w:id="22" w:name="_Toc72670576"/>
      <w:r w:rsidRPr="008E27C9">
        <w:t>2.</w:t>
      </w:r>
      <w:r w:rsidR="00DE4CB9">
        <w:t>1.</w:t>
      </w:r>
      <w:r w:rsidRPr="008E27C9">
        <w:t>4. Языковая реализация мотива материнства</w:t>
      </w:r>
      <w:bookmarkEnd w:id="22"/>
    </w:p>
    <w:p w14:paraId="1F914830" w14:textId="77777777" w:rsidR="008E27C9" w:rsidRDefault="008E27C9" w:rsidP="008E2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B82F8" w14:textId="4387F31B" w:rsidR="00E55A05" w:rsidRDefault="008E27C9" w:rsidP="00E55A0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>
        <w:rPr>
          <w:sz w:val="28"/>
          <w:szCs w:val="28"/>
          <w:lang w:val="ru-RU"/>
        </w:rPr>
        <w:t>всего, необходимо обратиться к словарям и рассмотреть значение слова «материнство».</w:t>
      </w:r>
      <w:r w:rsidRPr="00B2451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B24518">
        <w:rPr>
          <w:sz w:val="28"/>
          <w:szCs w:val="28"/>
        </w:rPr>
        <w:t>Толковом словаре русского языка Ушакова</w:t>
      </w:r>
      <w:r w:rsidR="00E55A05">
        <w:rPr>
          <w:sz w:val="28"/>
          <w:szCs w:val="28"/>
          <w:lang w:val="ru-RU"/>
        </w:rPr>
        <w:t xml:space="preserve"> предлагается следующее значение</w:t>
      </w:r>
      <w:r w:rsidRPr="00B24518">
        <w:rPr>
          <w:sz w:val="28"/>
          <w:szCs w:val="28"/>
        </w:rPr>
        <w:t>: «1. Беременность, роды, кормление ребенка, как функция женщины-матери. 2. Родственная связь матери</w:t>
      </w:r>
      <w:r>
        <w:rPr>
          <w:sz w:val="28"/>
          <w:szCs w:val="28"/>
          <w:lang w:val="ru-RU"/>
        </w:rPr>
        <w:t xml:space="preserve"> </w:t>
      </w:r>
      <w:r w:rsidRPr="00B24518">
        <w:rPr>
          <w:sz w:val="28"/>
          <w:szCs w:val="28"/>
        </w:rPr>
        <w:t xml:space="preserve">с детьми. Чувство материнства. Инстинкт материнства». </w:t>
      </w:r>
      <w:r>
        <w:rPr>
          <w:sz w:val="28"/>
          <w:szCs w:val="28"/>
        </w:rPr>
        <w:t>Основываясь на данны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определения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, целесообразно </w:t>
      </w:r>
      <w:r>
        <w:rPr>
          <w:sz w:val="28"/>
          <w:szCs w:val="28"/>
        </w:rPr>
        <w:lastRenderedPageBreak/>
        <w:t xml:space="preserve">разделить мотив материнства на 2 соответствующие лексико-тематические группы слов: </w:t>
      </w:r>
    </w:p>
    <w:p w14:paraId="33EB969A" w14:textId="6B1AB9B9" w:rsidR="008E27C9" w:rsidRDefault="008E27C9" w:rsidP="008E27C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ема беременности, родов; </w:t>
      </w:r>
    </w:p>
    <w:p w14:paraId="6F745A9C" w14:textId="5DC4F281" w:rsidR="008E27C9" w:rsidRPr="008E27C9" w:rsidRDefault="008E27C9" w:rsidP="008E27C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ема родственной связи матери с детьми.</w:t>
      </w:r>
    </w:p>
    <w:p w14:paraId="01959748" w14:textId="5E47DF6A" w:rsidR="008E27C9" w:rsidRDefault="008E27C9" w:rsidP="00E55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8A">
        <w:rPr>
          <w:rFonts w:ascii="Times New Roman" w:hAnsi="Times New Roman" w:cs="Times New Roman"/>
          <w:sz w:val="28"/>
          <w:szCs w:val="28"/>
        </w:rPr>
        <w:t xml:space="preserve">Мотив материнства </w:t>
      </w:r>
      <w:r w:rsidR="00315C6B">
        <w:rPr>
          <w:rFonts w:ascii="Times New Roman" w:hAnsi="Times New Roman" w:cs="Times New Roman"/>
          <w:sz w:val="28"/>
          <w:szCs w:val="28"/>
        </w:rPr>
        <w:t>в наиболее полной степени</w:t>
      </w:r>
      <w:r w:rsidRPr="008A028A">
        <w:rPr>
          <w:rFonts w:ascii="Times New Roman" w:hAnsi="Times New Roman" w:cs="Times New Roman"/>
          <w:sz w:val="28"/>
          <w:szCs w:val="28"/>
        </w:rPr>
        <w:t xml:space="preserve"> образом выражается в центральной смысловой области. К лексико-тематической группе можно отнести следующие слова: «рожать» (5), «беременна» (2), «дети» (2), «маленький» (2), «мальчишка» (2), «ребенок» (2), «ребеночек» (2), «аборт» (1), «бесплодная» (1), «дитя» (1), «сын» (1).</w:t>
      </w:r>
      <w:r w:rsidR="00E55A05">
        <w:rPr>
          <w:rFonts w:ascii="Times New Roman" w:hAnsi="Times New Roman" w:cs="Times New Roman"/>
          <w:sz w:val="28"/>
          <w:szCs w:val="28"/>
        </w:rPr>
        <w:t xml:space="preserve"> </w:t>
      </w:r>
      <w:r w:rsidRPr="008A028A">
        <w:rPr>
          <w:rFonts w:ascii="Times New Roman" w:hAnsi="Times New Roman" w:cs="Times New Roman"/>
          <w:sz w:val="28"/>
          <w:szCs w:val="28"/>
        </w:rPr>
        <w:t>Однако</w:t>
      </w:r>
      <w:r w:rsidR="00E55A05">
        <w:rPr>
          <w:rFonts w:ascii="Times New Roman" w:hAnsi="Times New Roman" w:cs="Times New Roman"/>
          <w:sz w:val="28"/>
          <w:szCs w:val="28"/>
        </w:rPr>
        <w:t xml:space="preserve"> реализация мотива также реализуется через периферийный уровень, например, </w:t>
      </w:r>
      <w:r w:rsidRPr="008A028A">
        <w:rPr>
          <w:rFonts w:ascii="Times New Roman" w:hAnsi="Times New Roman" w:cs="Times New Roman"/>
          <w:sz w:val="28"/>
          <w:szCs w:val="28"/>
        </w:rPr>
        <w:t xml:space="preserve">в высказываниях Ии «Я пустая», «Я напрасная» употребляемые слова можно отнести к теме только исходя из контекста. </w:t>
      </w:r>
    </w:p>
    <w:p w14:paraId="02608961" w14:textId="77777777" w:rsidR="00E55A05" w:rsidRDefault="00E55A05" w:rsidP="00E55A05">
      <w:pPr>
        <w:tabs>
          <w:tab w:val="left" w:pos="685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плана анализа мотива материнства была взята идея И.</w:t>
      </w:r>
      <w:r w:rsidRPr="008E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Вознесенской, предложенная в работе «Текст: теоретические основания и принципы анализа» </w:t>
      </w:r>
      <w:r w:rsidRPr="006050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Вознесенская 2011: 173</w:t>
      </w:r>
      <w:r w:rsidRPr="006050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него, была сформулирована следующая версия плана, которая поможет проследить как реализуется категория ситуативности: </w:t>
      </w:r>
    </w:p>
    <w:p w14:paraId="4C82F43A" w14:textId="5D873489" w:rsidR="00E55A05" w:rsidRPr="00B93469" w:rsidRDefault="00E55A05" w:rsidP="00E55A0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Предметно-событийный фон;</w:t>
      </w:r>
    </w:p>
    <w:p w14:paraId="56E0326F" w14:textId="4C181259" w:rsidR="00E55A05" w:rsidRPr="00B93469" w:rsidRDefault="00E55A05" w:rsidP="00E55A0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469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B93469">
        <w:rPr>
          <w:rFonts w:ascii="Times New Roman" w:hAnsi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FBA33D" w14:textId="5868F0BF" w:rsidR="00E55A05" w:rsidRPr="00B93469" w:rsidRDefault="00E55A05" w:rsidP="00E55A0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93469">
        <w:rPr>
          <w:rFonts w:ascii="Times New Roman" w:hAnsi="Times New Roman"/>
          <w:sz w:val="28"/>
          <w:szCs w:val="28"/>
        </w:rPr>
        <w:t>ип диалога</w:t>
      </w:r>
      <w:r>
        <w:rPr>
          <w:rFonts w:ascii="Times New Roman" w:hAnsi="Times New Roman"/>
          <w:sz w:val="28"/>
          <w:szCs w:val="28"/>
        </w:rPr>
        <w:t>;</w:t>
      </w:r>
    </w:p>
    <w:p w14:paraId="5DB24FF9" w14:textId="13ED708A" w:rsidR="00E55A05" w:rsidRPr="00B93469" w:rsidRDefault="00E55A05" w:rsidP="00E55A0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Формы обращения говорящего</w:t>
      </w:r>
      <w:r>
        <w:rPr>
          <w:color w:val="000000"/>
          <w:sz w:val="28"/>
          <w:szCs w:val="28"/>
          <w:lang w:val="ru-RU"/>
        </w:rPr>
        <w:t>;</w:t>
      </w:r>
    </w:p>
    <w:p w14:paraId="1CB2E431" w14:textId="71497222" w:rsidR="00E55A05" w:rsidRPr="00B93469" w:rsidRDefault="00E55A05" w:rsidP="00E55A0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Тематические группы лексики, отражающиеся в теме фрагмента-ситуации</w:t>
      </w:r>
      <w:r>
        <w:rPr>
          <w:color w:val="000000"/>
          <w:sz w:val="28"/>
          <w:szCs w:val="28"/>
          <w:lang w:val="ru-RU"/>
        </w:rPr>
        <w:t>;</w:t>
      </w:r>
    </w:p>
    <w:p w14:paraId="15E8F263" w14:textId="77777777" w:rsidR="00E55A05" w:rsidRPr="00500FE1" w:rsidRDefault="00E55A05" w:rsidP="00E55A05">
      <w:pPr>
        <w:pStyle w:val="af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3469">
        <w:rPr>
          <w:color w:val="000000"/>
          <w:sz w:val="28"/>
          <w:szCs w:val="28"/>
        </w:rPr>
        <w:t>Синтаксический строй речи.</w:t>
      </w:r>
    </w:p>
    <w:p w14:paraId="24A7777D" w14:textId="77777777" w:rsidR="00E55A05" w:rsidRDefault="00E55A05" w:rsidP="00E55A05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>
        <w:rPr>
          <w:color w:val="000000"/>
          <w:sz w:val="28"/>
          <w:szCs w:val="28"/>
          <w:lang w:val="ru-RU"/>
        </w:rPr>
        <w:t xml:space="preserve">с помощью </w:t>
      </w:r>
      <w:r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  <w:lang w:val="ru-RU"/>
        </w:rPr>
        <w:t xml:space="preserve">ого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исследуется</w:t>
      </w:r>
      <w:r>
        <w:rPr>
          <w:color w:val="000000"/>
          <w:sz w:val="28"/>
          <w:szCs w:val="28"/>
        </w:rPr>
        <w:t xml:space="preserve"> ситуативность</w:t>
      </w:r>
      <w:r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</w:rPr>
        <w:t>содержательно-</w:t>
      </w:r>
      <w:r>
        <w:rPr>
          <w:color w:val="000000"/>
          <w:sz w:val="28"/>
          <w:szCs w:val="28"/>
          <w:lang w:val="ru-RU"/>
        </w:rPr>
        <w:t>концептуальная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информация</w:t>
      </w:r>
      <w:r>
        <w:rPr>
          <w:color w:val="000000"/>
          <w:sz w:val="28"/>
          <w:szCs w:val="28"/>
        </w:rPr>
        <w:t xml:space="preserve"> мотива материнства.</w:t>
      </w:r>
    </w:p>
    <w:p w14:paraId="43ADE660" w14:textId="07ADC497" w:rsidR="008E27C9" w:rsidRDefault="008E27C9" w:rsidP="00E55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8DE3" w14:textId="4625C115" w:rsidR="00741500" w:rsidRPr="00741500" w:rsidRDefault="00741500" w:rsidP="007415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27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7415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E320F4A" w14:textId="77777777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: Может, я беременна? </w:t>
      </w:r>
    </w:p>
    <w:p w14:paraId="01814ADA" w14:textId="77777777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иколай Иванович</w:t>
      </w:r>
      <w:r w:rsidRPr="001D2797">
        <w:rPr>
          <w:rFonts w:ascii="Times New Roman" w:hAnsi="Times New Roman" w:cs="Times New Roman"/>
          <w:i/>
          <w:iCs/>
          <w:sz w:val="28"/>
          <w:szCs w:val="28"/>
        </w:rPr>
        <w:t>: Вам говорили, как операция прошла?</w:t>
      </w:r>
    </w:p>
    <w:p w14:paraId="58212CD0" w14:textId="77777777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lastRenderedPageBreak/>
        <w:t>М: Какая именно?</w:t>
      </w:r>
    </w:p>
    <w:p w14:paraId="0BC11A6F" w14:textId="77777777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НИ: Для производства жизни в вас ничего не оставили, вы же знаете.</w:t>
      </w:r>
    </w:p>
    <w:p w14:paraId="0A1FBE5D" w14:textId="77777777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М: Вдруг чудо.</w:t>
      </w:r>
    </w:p>
    <w:p w14:paraId="7ED6A570" w14:textId="77777777" w:rsidR="00741500" w:rsidRDefault="00741500" w:rsidP="0074150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НИ: Нет.</w:t>
      </w:r>
    </w:p>
    <w:p w14:paraId="0B95A79C" w14:textId="17D29D4D" w:rsidR="00741500" w:rsidRPr="00741500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Действие происходит в палате госпиталя. </w:t>
      </w:r>
    </w:p>
    <w:p w14:paraId="468DFE54" w14:textId="62F8A69A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1D279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1D27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Николай Иванович – главный врач военного госпиталя, </w:t>
      </w:r>
      <w:r w:rsidR="004540B1">
        <w:rPr>
          <w:rFonts w:ascii="Times New Roman" w:hAnsi="Times New Roman" w:cs="Times New Roman"/>
          <w:sz w:val="28"/>
          <w:szCs w:val="28"/>
        </w:rPr>
        <w:t xml:space="preserve">а Маша – санитарка, которая, незадолго до этого диалога, поступает на службу в этот госпиталь. Они состоят в отношениях «начальник – подчиненная». </w:t>
      </w:r>
    </w:p>
    <w:p w14:paraId="02A2C771" w14:textId="5D8E48A1" w:rsidR="00741500" w:rsidRPr="001D2797" w:rsidRDefault="00741500" w:rsidP="00741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3. Тип диалога: </w:t>
      </w:r>
      <w:r w:rsidR="004540B1">
        <w:rPr>
          <w:rFonts w:ascii="Times New Roman" w:hAnsi="Times New Roman" w:cs="Times New Roman"/>
          <w:sz w:val="28"/>
          <w:szCs w:val="28"/>
        </w:rPr>
        <w:t>информативный</w:t>
      </w:r>
    </w:p>
    <w:p w14:paraId="119CD632" w14:textId="4B16DF56" w:rsidR="004540B1" w:rsidRDefault="004540B1" w:rsidP="00741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500" w:rsidRPr="001D2797">
        <w:rPr>
          <w:rFonts w:ascii="Times New Roman" w:hAnsi="Times New Roman" w:cs="Times New Roman"/>
          <w:sz w:val="28"/>
          <w:szCs w:val="28"/>
        </w:rPr>
        <w:t>. Формы обращения</w:t>
      </w:r>
      <w:r>
        <w:rPr>
          <w:rFonts w:ascii="Times New Roman" w:hAnsi="Times New Roman" w:cs="Times New Roman"/>
          <w:sz w:val="28"/>
          <w:szCs w:val="28"/>
        </w:rPr>
        <w:t>: местоимения 2 лица «вы» и «вам».</w:t>
      </w:r>
    </w:p>
    <w:p w14:paraId="4D9DA648" w14:textId="63776F3B" w:rsidR="00741500" w:rsidRPr="001D2797" w:rsidRDefault="004540B1" w:rsidP="00741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500" w:rsidRPr="001D2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данном диалоге проявляется тема беременности и родов: «</w:t>
      </w:r>
      <w:r w:rsidRPr="00860AF0">
        <w:rPr>
          <w:rFonts w:ascii="Times New Roman" w:hAnsi="Times New Roman" w:cs="Times New Roman"/>
          <w:i/>
          <w:iCs/>
          <w:sz w:val="28"/>
          <w:szCs w:val="28"/>
        </w:rPr>
        <w:t>я беременна?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60AF0">
        <w:rPr>
          <w:rFonts w:ascii="Times New Roman" w:hAnsi="Times New Roman" w:cs="Times New Roman"/>
          <w:i/>
          <w:iCs/>
          <w:sz w:val="28"/>
          <w:szCs w:val="28"/>
        </w:rPr>
        <w:t xml:space="preserve">для производства жизни в </w:t>
      </w:r>
      <w:r w:rsidR="00860AF0" w:rsidRPr="00860AF0">
        <w:rPr>
          <w:rFonts w:ascii="Times New Roman" w:hAnsi="Times New Roman" w:cs="Times New Roman"/>
          <w:i/>
          <w:iCs/>
          <w:sz w:val="28"/>
          <w:szCs w:val="28"/>
        </w:rPr>
        <w:t>вас ничего не оставили</w:t>
      </w:r>
      <w:r w:rsidR="00860AF0">
        <w:rPr>
          <w:rFonts w:ascii="Times New Roman" w:hAnsi="Times New Roman" w:cs="Times New Roman"/>
          <w:sz w:val="28"/>
          <w:szCs w:val="28"/>
        </w:rPr>
        <w:t>».</w:t>
      </w:r>
    </w:p>
    <w:p w14:paraId="0F989D4C" w14:textId="113523BB" w:rsidR="00AE42BE" w:rsidRPr="00C9614C" w:rsidRDefault="004540B1" w:rsidP="00741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500" w:rsidRPr="001D2797">
        <w:rPr>
          <w:rFonts w:ascii="Times New Roman" w:hAnsi="Times New Roman" w:cs="Times New Roman"/>
          <w:sz w:val="28"/>
          <w:szCs w:val="28"/>
        </w:rPr>
        <w:t xml:space="preserve">. </w:t>
      </w:r>
      <w:r w:rsidR="00A61E7C">
        <w:rPr>
          <w:rFonts w:ascii="Times New Roman" w:hAnsi="Times New Roman" w:cs="Times New Roman"/>
          <w:sz w:val="28"/>
          <w:szCs w:val="28"/>
        </w:rPr>
        <w:t>Фраза Николая Ивановича</w:t>
      </w:r>
      <w:r w:rsidR="00860AF0">
        <w:rPr>
          <w:rFonts w:ascii="Times New Roman" w:hAnsi="Times New Roman" w:cs="Times New Roman"/>
          <w:sz w:val="28"/>
          <w:szCs w:val="28"/>
        </w:rPr>
        <w:t xml:space="preserve"> </w:t>
      </w:r>
      <w:r w:rsidR="00860AF0" w:rsidRPr="006F3651">
        <w:rPr>
          <w:rFonts w:ascii="Times New Roman" w:hAnsi="Times New Roman" w:cs="Times New Roman"/>
          <w:i/>
          <w:iCs/>
          <w:sz w:val="28"/>
          <w:szCs w:val="28"/>
        </w:rPr>
        <w:t>«Для производства жизни в вас ничего не оставили»</w:t>
      </w:r>
      <w:r w:rsidR="006F36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36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61E7C">
        <w:rPr>
          <w:rFonts w:ascii="Times New Roman" w:hAnsi="Times New Roman" w:cs="Times New Roman"/>
          <w:sz w:val="28"/>
          <w:szCs w:val="28"/>
        </w:rPr>
        <w:t xml:space="preserve">односоставным </w:t>
      </w:r>
      <w:r w:rsidR="006F3651">
        <w:rPr>
          <w:rFonts w:ascii="Times New Roman" w:hAnsi="Times New Roman" w:cs="Times New Roman"/>
          <w:sz w:val="28"/>
          <w:szCs w:val="28"/>
        </w:rPr>
        <w:t>неопределенно-личным</w:t>
      </w:r>
      <w:r w:rsidR="00A61E7C">
        <w:rPr>
          <w:rFonts w:ascii="Times New Roman" w:hAnsi="Times New Roman" w:cs="Times New Roman"/>
          <w:sz w:val="28"/>
          <w:szCs w:val="28"/>
        </w:rPr>
        <w:t xml:space="preserve"> предложением</w:t>
      </w:r>
      <w:r w:rsidR="006F3651">
        <w:rPr>
          <w:rFonts w:ascii="Times New Roman" w:hAnsi="Times New Roman" w:cs="Times New Roman"/>
          <w:sz w:val="28"/>
          <w:szCs w:val="28"/>
        </w:rPr>
        <w:t xml:space="preserve">. Семантика таких предложений </w:t>
      </w:r>
      <w:r w:rsidR="00A61E7C">
        <w:rPr>
          <w:rFonts w:ascii="Times New Roman" w:hAnsi="Times New Roman" w:cs="Times New Roman"/>
          <w:sz w:val="28"/>
          <w:szCs w:val="28"/>
        </w:rPr>
        <w:t>и характер субъекта выясня</w:t>
      </w:r>
      <w:r w:rsidR="00C9614C">
        <w:rPr>
          <w:rFonts w:ascii="Times New Roman" w:hAnsi="Times New Roman" w:cs="Times New Roman"/>
          <w:sz w:val="28"/>
          <w:szCs w:val="28"/>
        </w:rPr>
        <w:t>ю</w:t>
      </w:r>
      <w:r w:rsidR="00A61E7C">
        <w:rPr>
          <w:rFonts w:ascii="Times New Roman" w:hAnsi="Times New Roman" w:cs="Times New Roman"/>
          <w:sz w:val="28"/>
          <w:szCs w:val="28"/>
        </w:rPr>
        <w:t>тся из контекста</w:t>
      </w:r>
      <w:r w:rsidR="00AE42BE">
        <w:rPr>
          <w:rFonts w:ascii="Times New Roman" w:hAnsi="Times New Roman" w:cs="Times New Roman"/>
          <w:sz w:val="28"/>
          <w:szCs w:val="28"/>
        </w:rPr>
        <w:t xml:space="preserve">. </w:t>
      </w:r>
      <w:r w:rsidR="00D83FC9">
        <w:rPr>
          <w:rFonts w:ascii="Times New Roman" w:hAnsi="Times New Roman" w:cs="Times New Roman"/>
          <w:sz w:val="28"/>
          <w:szCs w:val="28"/>
        </w:rPr>
        <w:t xml:space="preserve">Из данного диалога впервые представляется следующая информация: у Маши было несколько операций на фронте, из-за которых </w:t>
      </w:r>
      <w:r w:rsidR="00C9614C">
        <w:rPr>
          <w:rFonts w:ascii="Times New Roman" w:hAnsi="Times New Roman" w:cs="Times New Roman"/>
          <w:sz w:val="28"/>
          <w:szCs w:val="28"/>
        </w:rPr>
        <w:t xml:space="preserve">она больше не может забеременеть, при этом не указывается точный характер операций. </w:t>
      </w:r>
    </w:p>
    <w:p w14:paraId="70215FD8" w14:textId="4B66DD66" w:rsidR="00C846C3" w:rsidRDefault="00C846C3" w:rsidP="00EA4B7F">
      <w:pPr>
        <w:spacing w:after="0" w:line="360" w:lineRule="auto"/>
        <w:rPr>
          <w:rFonts w:cstheme="minorHAnsi"/>
          <w:sz w:val="26"/>
          <w:szCs w:val="26"/>
          <w:highlight w:val="green"/>
        </w:rPr>
      </w:pPr>
    </w:p>
    <w:p w14:paraId="44487CAD" w14:textId="1A6400F8" w:rsidR="00C846C3" w:rsidRPr="00C846C3" w:rsidRDefault="00C846C3" w:rsidP="00EA4B7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</w:t>
      </w:r>
    </w:p>
    <w:p w14:paraId="365CA9E0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Start"/>
      <w:r w:rsidRPr="00C846C3">
        <w:rPr>
          <w:rFonts w:ascii="Times New Roman" w:hAnsi="Times New Roman" w:cs="Times New Roman"/>
          <w:i/>
          <w:iCs/>
          <w:sz w:val="28"/>
          <w:szCs w:val="28"/>
        </w:rPr>
        <w:t>: Давай</w:t>
      </w:r>
      <w:proofErr w:type="gramEnd"/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 возьмем ничейного, из сирот.</w:t>
      </w:r>
    </w:p>
    <w:p w14:paraId="1BEDC667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М: Мне нужен целый.</w:t>
      </w:r>
    </w:p>
    <w:p w14:paraId="0BE11099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Start"/>
      <w:r w:rsidRPr="00C846C3">
        <w:rPr>
          <w:rFonts w:ascii="Times New Roman" w:hAnsi="Times New Roman" w:cs="Times New Roman"/>
          <w:i/>
          <w:iCs/>
          <w:sz w:val="28"/>
          <w:szCs w:val="28"/>
        </w:rPr>
        <w:t>: Там</w:t>
      </w:r>
      <w:proofErr w:type="gramEnd"/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 есть, с руками и с ногами, они все дурные.</w:t>
      </w:r>
    </w:p>
    <w:p w14:paraId="54467361" w14:textId="4E65F739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М: Дылда.  (Шепчет на ухо Дылде) Роди мне маленького.</w:t>
      </w:r>
    </w:p>
    <w:p w14:paraId="2DC53A1D" w14:textId="7876F6FF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Д: Я? Собой? </w:t>
      </w:r>
      <w:r w:rsidRPr="00EA4B7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846C3">
        <w:rPr>
          <w:rFonts w:ascii="Times New Roman" w:hAnsi="Times New Roman" w:cs="Times New Roman"/>
          <w:i/>
          <w:iCs/>
          <w:sz w:val="28"/>
          <w:szCs w:val="28"/>
        </w:rPr>
        <w:t>запинается</w:t>
      </w:r>
      <w:r w:rsidRPr="00EA4B7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 Ну это же надо от кого-то. </w:t>
      </w:r>
    </w:p>
    <w:p w14:paraId="02533744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М: Он меня вылечит. </w:t>
      </w:r>
    </w:p>
    <w:p w14:paraId="4D7BDF2E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Д: Я не буду.</w:t>
      </w:r>
    </w:p>
    <w:p w14:paraId="242DB963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М: А где мой Пашка?</w:t>
      </w:r>
    </w:p>
    <w:p w14:paraId="092DD4FF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Д: Я очень понимаю, но я </w:t>
      </w:r>
      <w:proofErr w:type="spellStart"/>
      <w:r w:rsidRPr="00C846C3">
        <w:rPr>
          <w:rFonts w:ascii="Times New Roman" w:hAnsi="Times New Roman" w:cs="Times New Roman"/>
          <w:i/>
          <w:iCs/>
          <w:sz w:val="28"/>
          <w:szCs w:val="28"/>
        </w:rPr>
        <w:t>боюся</w:t>
      </w:r>
      <w:proofErr w:type="spellEnd"/>
      <w:r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E50FFCC" w14:textId="77777777" w:rsidR="00C846C3" w:rsidRPr="00C846C3" w:rsidRDefault="00C846C3" w:rsidP="00EA4B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М: Ты моего ребенка не сохранила, теперь родишь мне нового.</w:t>
      </w:r>
    </w:p>
    <w:p w14:paraId="447201B0" w14:textId="61DFDB14" w:rsidR="00C846C3" w:rsidRDefault="00C846C3" w:rsidP="00EA4B7F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6C3">
        <w:rPr>
          <w:rFonts w:ascii="Times New Roman" w:hAnsi="Times New Roman" w:cs="Times New Roman"/>
          <w:i/>
          <w:iCs/>
          <w:sz w:val="28"/>
          <w:szCs w:val="28"/>
        </w:rPr>
        <w:t>Дылда начинает запинаться, замирать, на фоне ультразвук.</w:t>
      </w:r>
    </w:p>
    <w:p w14:paraId="4D7D59D7" w14:textId="77777777" w:rsidR="00C846C3" w:rsidRPr="00741500" w:rsidRDefault="00C846C3" w:rsidP="00C8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Действие происходит в палате госпиталя. </w:t>
      </w:r>
    </w:p>
    <w:p w14:paraId="5CEC733B" w14:textId="11D5A4A1" w:rsidR="00C846C3" w:rsidRPr="00EA4B7F" w:rsidRDefault="00C846C3" w:rsidP="00C8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1D279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1D27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7F">
        <w:rPr>
          <w:rFonts w:ascii="Times New Roman" w:hAnsi="Times New Roman" w:cs="Times New Roman"/>
          <w:sz w:val="28"/>
          <w:szCs w:val="28"/>
        </w:rPr>
        <w:t>Ия и Маша подруги.</w:t>
      </w:r>
    </w:p>
    <w:p w14:paraId="760D8E60" w14:textId="03B6A7C7" w:rsidR="00C846C3" w:rsidRPr="001D2797" w:rsidRDefault="00C846C3" w:rsidP="00C8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3. Тип диалога: </w:t>
      </w:r>
      <w:proofErr w:type="spellStart"/>
      <w:r w:rsidR="00EA4B7F">
        <w:rPr>
          <w:rFonts w:ascii="Times New Roman" w:hAnsi="Times New Roman" w:cs="Times New Roman"/>
          <w:sz w:val="28"/>
          <w:szCs w:val="28"/>
        </w:rPr>
        <w:t>прескриптивный</w:t>
      </w:r>
      <w:proofErr w:type="spellEnd"/>
      <w:r w:rsidR="00CD2408">
        <w:rPr>
          <w:rFonts w:ascii="Times New Roman" w:hAnsi="Times New Roman" w:cs="Times New Roman"/>
          <w:sz w:val="28"/>
          <w:szCs w:val="28"/>
        </w:rPr>
        <w:t>.</w:t>
      </w:r>
    </w:p>
    <w:p w14:paraId="011BE0F4" w14:textId="4286A316" w:rsidR="00C846C3" w:rsidRDefault="00C846C3" w:rsidP="00C8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2797">
        <w:rPr>
          <w:rFonts w:ascii="Times New Roman" w:hAnsi="Times New Roman" w:cs="Times New Roman"/>
          <w:sz w:val="28"/>
          <w:szCs w:val="28"/>
        </w:rPr>
        <w:t>. Формы обращения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4B7F">
        <w:rPr>
          <w:rFonts w:ascii="Times New Roman" w:hAnsi="Times New Roman" w:cs="Times New Roman"/>
          <w:sz w:val="28"/>
          <w:szCs w:val="28"/>
        </w:rPr>
        <w:t xml:space="preserve">Маша обращается к </w:t>
      </w:r>
      <w:proofErr w:type="spellStart"/>
      <w:r w:rsidR="00EA4B7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A4B7F">
        <w:rPr>
          <w:rFonts w:ascii="Times New Roman" w:hAnsi="Times New Roman" w:cs="Times New Roman"/>
          <w:sz w:val="28"/>
          <w:szCs w:val="28"/>
        </w:rPr>
        <w:t xml:space="preserve">, используя ее прозвище «Дылда». Поскольку только Маша использует это прозвище, можно предположить, что она и дала его </w:t>
      </w:r>
      <w:proofErr w:type="spellStart"/>
      <w:r w:rsidR="00EA4B7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A4B7F">
        <w:rPr>
          <w:rFonts w:ascii="Times New Roman" w:hAnsi="Times New Roman" w:cs="Times New Roman"/>
          <w:sz w:val="28"/>
          <w:szCs w:val="28"/>
        </w:rPr>
        <w:t xml:space="preserve"> на фронте, где они вместе служили.</w:t>
      </w:r>
    </w:p>
    <w:p w14:paraId="5B490E3A" w14:textId="77777777" w:rsidR="00CD2408" w:rsidRDefault="00C846C3" w:rsidP="00C8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2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данном диалоге проявляется тема </w:t>
      </w:r>
      <w:r w:rsidR="00EA4B7F">
        <w:rPr>
          <w:rFonts w:ascii="Times New Roman" w:hAnsi="Times New Roman" w:cs="Times New Roman"/>
          <w:sz w:val="28"/>
          <w:szCs w:val="28"/>
        </w:rPr>
        <w:t>родственной связи матери с ребенком. Ия предлагает Маше взять «ничейного» (в Толковом словаре русского языка С. И. Ожегова данное слово идет с пометой «</w:t>
      </w:r>
      <w:proofErr w:type="spellStart"/>
      <w:r w:rsidR="00EA4B7F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="00EA4B7F">
        <w:rPr>
          <w:rFonts w:ascii="Times New Roman" w:hAnsi="Times New Roman" w:cs="Times New Roman"/>
          <w:sz w:val="28"/>
          <w:szCs w:val="28"/>
        </w:rPr>
        <w:t xml:space="preserve">»), однако Маша против, и в </w:t>
      </w:r>
      <w:proofErr w:type="spellStart"/>
      <w:r w:rsidR="00EA4B7F">
        <w:rPr>
          <w:rFonts w:ascii="Times New Roman" w:hAnsi="Times New Roman" w:cs="Times New Roman"/>
          <w:sz w:val="28"/>
          <w:szCs w:val="28"/>
        </w:rPr>
        <w:t>прескриптивной</w:t>
      </w:r>
      <w:proofErr w:type="spellEnd"/>
      <w:r w:rsidR="00EA4B7F">
        <w:rPr>
          <w:rFonts w:ascii="Times New Roman" w:hAnsi="Times New Roman" w:cs="Times New Roman"/>
          <w:sz w:val="28"/>
          <w:szCs w:val="28"/>
        </w:rPr>
        <w:t xml:space="preserve"> форме настаивает, чтобы Ия родила для нее ребенка. </w:t>
      </w:r>
    </w:p>
    <w:p w14:paraId="63E46ED9" w14:textId="72189C43" w:rsidR="00C846C3" w:rsidRPr="00C846C3" w:rsidRDefault="00CD2408" w:rsidP="00C8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Маша проявляет свою речевую активность через императивную конструкцию: </w:t>
      </w:r>
      <w:r w:rsidRPr="00CD2408">
        <w:rPr>
          <w:rFonts w:ascii="Times New Roman" w:hAnsi="Times New Roman" w:cs="Times New Roman"/>
          <w:i/>
          <w:iCs/>
          <w:sz w:val="28"/>
          <w:szCs w:val="28"/>
        </w:rPr>
        <w:t>«Роди мне маленького»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4B7F" w:rsidRPr="00CD2408">
        <w:rPr>
          <w:rFonts w:ascii="Times New Roman" w:hAnsi="Times New Roman" w:cs="Times New Roman"/>
          <w:i/>
          <w:iCs/>
          <w:sz w:val="28"/>
          <w:szCs w:val="28"/>
        </w:rPr>
        <w:t>«Ты моего ребенка не сохранила, теперь родишь мне нового»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6F815" w14:textId="77777777" w:rsidR="00C846C3" w:rsidRDefault="00C846C3" w:rsidP="00E55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FE552D" w14:textId="0985EA29" w:rsidR="008E27C9" w:rsidRPr="00E55A05" w:rsidRDefault="00C846C3" w:rsidP="00E55A05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7415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E27C9" w:rsidRPr="008E27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E27C9" w:rsidRPr="00E55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834D97C" w14:textId="1CCB2202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E55A05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Pr="001D2797">
        <w:rPr>
          <w:rFonts w:ascii="Times New Roman" w:hAnsi="Times New Roman" w:cs="Times New Roman"/>
          <w:i/>
          <w:iCs/>
          <w:sz w:val="28"/>
          <w:szCs w:val="28"/>
        </w:rPr>
        <w:t>: Мы с вами так похожи, что почти родственники.</w:t>
      </w:r>
    </w:p>
    <w:p w14:paraId="6E882C6E" w14:textId="1833E2A2" w:rsidR="008E27C9" w:rsidRPr="001D2797" w:rsidRDefault="00E55A05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Николай Иванович</w:t>
      </w:r>
      <w:r w:rsidR="008E27C9" w:rsidRPr="001D2797">
        <w:rPr>
          <w:rFonts w:ascii="Times New Roman" w:hAnsi="Times New Roman" w:cs="Times New Roman"/>
          <w:i/>
          <w:iCs/>
          <w:sz w:val="28"/>
          <w:szCs w:val="28"/>
        </w:rPr>
        <w:t>: Вы думаете?</w:t>
      </w:r>
    </w:p>
    <w:p w14:paraId="791D759D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М: Я тоже дитя потеряла. Да. Пашка это был мой сын, фронтовой ребенок. Отца его убили, и я осталась мстить. Ну а Пашку отправила с Дылдой, когда ее комиссовали после замирания. Но это ничего, нас скоро будет много.</w:t>
      </w:r>
    </w:p>
    <w:p w14:paraId="7A35F966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НИ: Вы же знаете, что вы не можете.</w:t>
      </w:r>
    </w:p>
    <w:p w14:paraId="03ADB784" w14:textId="14E19BBE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М: Мне Дылда родит, она же мне должна. </w:t>
      </w:r>
      <w:r w:rsidR="00E55A05" w:rsidRPr="001D2797">
        <w:rPr>
          <w:rFonts w:ascii="Times New Roman" w:hAnsi="Times New Roman" w:cs="Times New Roman"/>
          <w:i/>
          <w:iCs/>
          <w:sz w:val="28"/>
          <w:szCs w:val="28"/>
        </w:rPr>
        <w:t>Знаете,</w:t>
      </w:r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 от кого?</w:t>
      </w:r>
    </w:p>
    <w:p w14:paraId="3A66075D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НИ молчит. Они останавливаются.</w:t>
      </w:r>
    </w:p>
    <w:p w14:paraId="77354E67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1D2797">
        <w:rPr>
          <w:rFonts w:ascii="Times New Roman" w:hAnsi="Times New Roman" w:cs="Times New Roman"/>
          <w:i/>
          <w:iCs/>
          <w:sz w:val="28"/>
          <w:szCs w:val="28"/>
        </w:rPr>
        <w:t>: Ну</w:t>
      </w:r>
      <w:proofErr w:type="gramEnd"/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 уж я то вам точно ничего не должен.</w:t>
      </w:r>
    </w:p>
    <w:p w14:paraId="2F70CC33" w14:textId="155687DD" w:rsidR="00E55A05" w:rsidRPr="001D2797" w:rsidRDefault="008E27C9" w:rsidP="00E55A05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М: Вам кажется.</w:t>
      </w:r>
    </w:p>
    <w:p w14:paraId="248E011D" w14:textId="77777777" w:rsidR="00E55A05" w:rsidRDefault="008E27C9" w:rsidP="00E55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A05">
        <w:rPr>
          <w:rFonts w:ascii="Times New Roman" w:hAnsi="Times New Roman" w:cs="Times New Roman"/>
          <w:sz w:val="28"/>
          <w:szCs w:val="28"/>
        </w:rPr>
        <w:t xml:space="preserve"> Действие происходит в госпитале на праздновании нового года.</w:t>
      </w:r>
    </w:p>
    <w:p w14:paraId="0279C1C5" w14:textId="78851545" w:rsidR="008E27C9" w:rsidRPr="001D2797" w:rsidRDefault="008E27C9" w:rsidP="00E55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lastRenderedPageBreak/>
        <w:t xml:space="preserve">2. Характеристика </w:t>
      </w:r>
      <w:proofErr w:type="spellStart"/>
      <w:r w:rsidRPr="001D279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1D2797">
        <w:rPr>
          <w:rFonts w:ascii="Times New Roman" w:hAnsi="Times New Roman" w:cs="Times New Roman"/>
          <w:sz w:val="28"/>
          <w:szCs w:val="28"/>
        </w:rPr>
        <w:t>: Маша – фронтовичка, НИ – главный врач военного госпиталя</w:t>
      </w:r>
      <w:r w:rsidR="00E55A05">
        <w:rPr>
          <w:rFonts w:ascii="Times New Roman" w:hAnsi="Times New Roman" w:cs="Times New Roman"/>
          <w:sz w:val="28"/>
          <w:szCs w:val="28"/>
        </w:rPr>
        <w:t>.</w:t>
      </w:r>
    </w:p>
    <w:p w14:paraId="140B5B97" w14:textId="60AED4A3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3. Тип диалога: повествовательные фрагменты, </w:t>
      </w:r>
      <w:proofErr w:type="spellStart"/>
      <w:r w:rsidRPr="001D2797">
        <w:rPr>
          <w:rFonts w:ascii="Times New Roman" w:hAnsi="Times New Roman" w:cs="Times New Roman"/>
          <w:sz w:val="28"/>
          <w:szCs w:val="28"/>
        </w:rPr>
        <w:t>прескриптивный</w:t>
      </w:r>
      <w:proofErr w:type="spellEnd"/>
      <w:r w:rsidRPr="001D2797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E55A05">
        <w:rPr>
          <w:rFonts w:ascii="Times New Roman" w:hAnsi="Times New Roman" w:cs="Times New Roman"/>
          <w:sz w:val="28"/>
          <w:szCs w:val="28"/>
        </w:rPr>
        <w:t>.</w:t>
      </w:r>
    </w:p>
    <w:p w14:paraId="3AD0ED6C" w14:textId="212D09F5" w:rsidR="008E27C9" w:rsidRPr="001D2797" w:rsidRDefault="00E55A05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7C9" w:rsidRPr="001D2797">
        <w:rPr>
          <w:rFonts w:ascii="Times New Roman" w:hAnsi="Times New Roman" w:cs="Times New Roman"/>
          <w:sz w:val="28"/>
          <w:szCs w:val="28"/>
        </w:rPr>
        <w:t xml:space="preserve">. Формы обращения: </w:t>
      </w:r>
      <w:proofErr w:type="spellStart"/>
      <w:r w:rsidR="008E27C9" w:rsidRPr="001D2797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="008E27C9" w:rsidRPr="001D2797">
        <w:rPr>
          <w:rFonts w:ascii="Times New Roman" w:hAnsi="Times New Roman" w:cs="Times New Roman"/>
          <w:sz w:val="28"/>
          <w:szCs w:val="28"/>
        </w:rPr>
        <w:t xml:space="preserve"> не обращаются друг к другу по имени, но используют местоимения 2 лица множественного числа (вы, вам).</w:t>
      </w:r>
    </w:p>
    <w:p w14:paraId="7C31291D" w14:textId="03D204D8" w:rsidR="008E27C9" w:rsidRPr="001D2797" w:rsidRDefault="00E55A05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7C9" w:rsidRPr="001D2797">
        <w:rPr>
          <w:rFonts w:ascii="Times New Roman" w:hAnsi="Times New Roman" w:cs="Times New Roman"/>
          <w:sz w:val="28"/>
          <w:szCs w:val="28"/>
        </w:rPr>
        <w:t>. Тематические группы лексики</w:t>
      </w:r>
      <w:r w:rsidR="004540B1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 фразе </w:t>
      </w:r>
      <w:r w:rsidR="008E27C9" w:rsidRPr="001D2797">
        <w:rPr>
          <w:rFonts w:ascii="Times New Roman" w:hAnsi="Times New Roman" w:cs="Times New Roman"/>
          <w:sz w:val="28"/>
          <w:szCs w:val="28"/>
        </w:rPr>
        <w:t xml:space="preserve">«Дитя потеряла» </w:t>
      </w:r>
      <w:r>
        <w:rPr>
          <w:rFonts w:ascii="Times New Roman" w:hAnsi="Times New Roman" w:cs="Times New Roman"/>
          <w:sz w:val="28"/>
          <w:szCs w:val="28"/>
        </w:rPr>
        <w:t>проявляется тема родственной связи матери с ребенком, а точнее – потеря связи.</w:t>
      </w:r>
      <w:r w:rsidR="008E27C9" w:rsidRPr="001D27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27C9" w:rsidRPr="001D2797">
        <w:rPr>
          <w:rFonts w:ascii="Times New Roman" w:hAnsi="Times New Roman" w:cs="Times New Roman"/>
          <w:sz w:val="28"/>
          <w:szCs w:val="28"/>
        </w:rPr>
        <w:t xml:space="preserve">не Дылда родит» – </w:t>
      </w:r>
      <w:r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="008E27C9" w:rsidRPr="001D2797">
        <w:rPr>
          <w:rFonts w:ascii="Times New Roman" w:hAnsi="Times New Roman" w:cs="Times New Roman"/>
          <w:sz w:val="28"/>
          <w:szCs w:val="28"/>
        </w:rPr>
        <w:t>тема беременности, родов.</w:t>
      </w:r>
    </w:p>
    <w:p w14:paraId="3F7E4B9F" w14:textId="63FEDA2A" w:rsidR="00C846C3" w:rsidRPr="001D2797" w:rsidRDefault="00741500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7C9" w:rsidRPr="001D2797">
        <w:rPr>
          <w:rFonts w:ascii="Times New Roman" w:hAnsi="Times New Roman" w:cs="Times New Roman"/>
          <w:sz w:val="28"/>
          <w:szCs w:val="28"/>
        </w:rPr>
        <w:t>. Синтаксический строй: особый интерес представляет собой фраза Маши «Мне Дылда родит, она же мне должна». Нахождение местоимения «мне» на первом месте, отсутствие подлежащего в предложении, а также повторение местоимения свидетельствуют об особом акцентировании на нем (показывает, насколько Маша одержима идеей ребенка).</w:t>
      </w:r>
    </w:p>
    <w:p w14:paraId="1503729A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29771" w14:textId="199F9F58" w:rsidR="008E27C9" w:rsidRPr="008E27C9" w:rsidRDefault="00C846C3" w:rsidP="008E27C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="008E27C9" w:rsidRPr="008E2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2B5292D" w14:textId="3EA88756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C961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: Я напрасная внутри. </w:t>
      </w:r>
    </w:p>
    <w:p w14:paraId="5AF98F9E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Маша начинает плакать, затем улыбается.</w:t>
      </w:r>
    </w:p>
    <w:p w14:paraId="33078C4C" w14:textId="2B0C53B3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C9614C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Pr="001D2797">
        <w:rPr>
          <w:rFonts w:ascii="Times New Roman" w:hAnsi="Times New Roman" w:cs="Times New Roman"/>
          <w:i/>
          <w:iCs/>
          <w:sz w:val="28"/>
          <w:szCs w:val="28"/>
        </w:rPr>
        <w:t>: Платье кровью уделала. Портниха нас убьет. Может его застирать попробовать.</w:t>
      </w:r>
    </w:p>
    <w:p w14:paraId="439E08AA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И: Я напрасная.</w:t>
      </w:r>
    </w:p>
    <w:p w14:paraId="20BF3F6C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Маша закрывает своей рукой лицо Ии, та вворачивается.</w:t>
      </w:r>
    </w:p>
    <w:p w14:paraId="63F0C7A8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И: У меня нет никого.</w:t>
      </w:r>
    </w:p>
    <w:p w14:paraId="2728656E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М: Ты просто придумала.</w:t>
      </w:r>
    </w:p>
    <w:p w14:paraId="53C7E7EE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Маша подсаживается к </w:t>
      </w:r>
      <w:proofErr w:type="spellStart"/>
      <w:r w:rsidRPr="001D2797">
        <w:rPr>
          <w:rFonts w:ascii="Times New Roman" w:hAnsi="Times New Roman" w:cs="Times New Roman"/>
          <w:i/>
          <w:iCs/>
          <w:sz w:val="28"/>
          <w:szCs w:val="28"/>
        </w:rPr>
        <w:t>Ие</w:t>
      </w:r>
      <w:proofErr w:type="spellEnd"/>
      <w:r w:rsidRPr="001D279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7196D6D" w14:textId="77777777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М: Дай мне руку. Я только с вами рядом теперь. Не нужен мне никто, и Саши не будет никогда. Ты родишь и обязательно вырастет мальчишка. Мы его воспитаем, потом я пойду учиться, мы будем ходить в кино, вырастет умным. Глаза будут твои, нос мой, высокий. Он нас вылечит. Чувствуешь? Чувствуешь?</w:t>
      </w:r>
    </w:p>
    <w:p w14:paraId="268B7211" w14:textId="033173C9" w:rsidR="008E27C9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97">
        <w:rPr>
          <w:rFonts w:ascii="Times New Roman" w:hAnsi="Times New Roman" w:cs="Times New Roman"/>
          <w:i/>
          <w:iCs/>
          <w:sz w:val="28"/>
          <w:szCs w:val="28"/>
        </w:rPr>
        <w:t>Обе начинают смеяться сквозь слезы, обнимаются</w:t>
      </w:r>
    </w:p>
    <w:p w14:paraId="1B33A436" w14:textId="77777777" w:rsidR="00AB3B19" w:rsidRPr="001D2797" w:rsidRDefault="00AB3B19" w:rsidP="008E2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731B96" w14:textId="5F52C0EA" w:rsidR="00C9614C" w:rsidRDefault="00C9614C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Действие происходит в коммунальной комнате Ии.</w:t>
      </w:r>
    </w:p>
    <w:p w14:paraId="4EA3BB09" w14:textId="04BFCC32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1D2797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1D27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4B1F55" w14:textId="793BEB56" w:rsidR="008E27C9" w:rsidRPr="001D2797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7">
        <w:rPr>
          <w:rFonts w:ascii="Times New Roman" w:hAnsi="Times New Roman" w:cs="Times New Roman"/>
          <w:sz w:val="28"/>
          <w:szCs w:val="28"/>
        </w:rPr>
        <w:t xml:space="preserve">3. Тип диалога: </w:t>
      </w:r>
      <w:r w:rsidR="00C9614C">
        <w:rPr>
          <w:rFonts w:ascii="Times New Roman" w:hAnsi="Times New Roman" w:cs="Times New Roman"/>
          <w:sz w:val="28"/>
          <w:szCs w:val="28"/>
        </w:rPr>
        <w:t>информативный</w:t>
      </w:r>
    </w:p>
    <w:p w14:paraId="61B7B2FA" w14:textId="4C749CE4" w:rsidR="008E27C9" w:rsidRPr="001D2797" w:rsidRDefault="00C9614C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7C9" w:rsidRPr="001D2797">
        <w:rPr>
          <w:rFonts w:ascii="Times New Roman" w:hAnsi="Times New Roman" w:cs="Times New Roman"/>
          <w:sz w:val="28"/>
          <w:szCs w:val="28"/>
        </w:rPr>
        <w:t xml:space="preserve">. Формы обращения: </w:t>
      </w:r>
      <w:r>
        <w:rPr>
          <w:rFonts w:ascii="Times New Roman" w:hAnsi="Times New Roman" w:cs="Times New Roman"/>
          <w:sz w:val="28"/>
          <w:szCs w:val="28"/>
        </w:rPr>
        <w:t>«ты»</w:t>
      </w:r>
    </w:p>
    <w:p w14:paraId="5F5A0E84" w14:textId="63C111F4" w:rsidR="008E27C9" w:rsidRPr="00C846C3" w:rsidRDefault="00AB3B19" w:rsidP="00C84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7C9" w:rsidRPr="001D2797">
        <w:rPr>
          <w:rFonts w:ascii="Times New Roman" w:hAnsi="Times New Roman" w:cs="Times New Roman"/>
          <w:sz w:val="28"/>
          <w:szCs w:val="28"/>
        </w:rPr>
        <w:t xml:space="preserve">. </w:t>
      </w:r>
      <w:r w:rsidR="00C9614C">
        <w:rPr>
          <w:rFonts w:ascii="Times New Roman" w:hAnsi="Times New Roman" w:cs="Times New Roman"/>
          <w:sz w:val="28"/>
          <w:szCs w:val="28"/>
        </w:rPr>
        <w:t>В диалоге выражаются обе лексико-тематические группы материнства. Первая тема беременности и родов, проявляется в фразах Ии, которая сообщает Маше о том, что она не беременна.</w:t>
      </w:r>
      <w:r w:rsidR="000C3F7F">
        <w:rPr>
          <w:rFonts w:ascii="Times New Roman" w:hAnsi="Times New Roman" w:cs="Times New Roman"/>
          <w:sz w:val="28"/>
          <w:szCs w:val="28"/>
        </w:rPr>
        <w:t xml:space="preserve"> Языковая реализация отражается в фразе </w:t>
      </w:r>
      <w:r w:rsidR="00C846C3">
        <w:rPr>
          <w:rFonts w:ascii="Times New Roman" w:hAnsi="Times New Roman" w:cs="Times New Roman"/>
          <w:sz w:val="28"/>
          <w:szCs w:val="28"/>
        </w:rPr>
        <w:t xml:space="preserve">«У меня нет никого» и </w:t>
      </w:r>
      <w:r w:rsidR="000C3F7F">
        <w:rPr>
          <w:rFonts w:ascii="Times New Roman" w:hAnsi="Times New Roman" w:cs="Times New Roman"/>
          <w:sz w:val="28"/>
          <w:szCs w:val="28"/>
        </w:rPr>
        <w:t>«Я напрасная». В Толковом словаре</w:t>
      </w:r>
      <w:r w:rsidR="00C846C3">
        <w:rPr>
          <w:rFonts w:ascii="Times New Roman" w:hAnsi="Times New Roman" w:cs="Times New Roman"/>
          <w:sz w:val="28"/>
          <w:szCs w:val="28"/>
        </w:rPr>
        <w:t xml:space="preserve"> Т. Ф. Ефремовой слово </w:t>
      </w:r>
      <w:r w:rsidR="00C846C3" w:rsidRPr="00C846C3">
        <w:rPr>
          <w:rFonts w:ascii="Times New Roman" w:hAnsi="Times New Roman" w:cs="Times New Roman"/>
          <w:i/>
          <w:iCs/>
          <w:sz w:val="28"/>
          <w:szCs w:val="28"/>
        </w:rPr>
        <w:t xml:space="preserve">«напрасный» </w:t>
      </w:r>
      <w:r w:rsidR="00C846C3">
        <w:rPr>
          <w:rFonts w:ascii="Times New Roman" w:hAnsi="Times New Roman" w:cs="Times New Roman"/>
          <w:sz w:val="28"/>
          <w:szCs w:val="28"/>
        </w:rPr>
        <w:t xml:space="preserve">имеет значение </w:t>
      </w:r>
      <w:r w:rsidR="00C846C3" w:rsidRPr="00C846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846C3" w:rsidRPr="00C846C3">
        <w:rPr>
          <w:rFonts w:ascii="Times New Roman" w:hAnsi="Times New Roman" w:cs="Times New Roman"/>
          <w:i/>
          <w:iCs/>
          <w:sz w:val="28"/>
          <w:szCs w:val="28"/>
          <w:lang w:val="ru-UA" w:eastAsia="ru-RU"/>
        </w:rPr>
        <w:t>Не приносящий желаемого результата; бесплодный, тщетный</w:t>
      </w:r>
      <w:r w:rsidR="00C846C3" w:rsidRPr="00C846C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846C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846C3">
        <w:rPr>
          <w:rFonts w:ascii="Times New Roman" w:hAnsi="Times New Roman" w:cs="Times New Roman"/>
          <w:sz w:val="28"/>
          <w:szCs w:val="28"/>
        </w:rPr>
        <w:t xml:space="preserve">Примечательно, что в данном диалоге Ия не использует прилагательное «беременная» и любые другие производные формы слова. </w:t>
      </w:r>
    </w:p>
    <w:p w14:paraId="717661AA" w14:textId="77777777" w:rsidR="008E27C9" w:rsidRDefault="008E27C9" w:rsidP="008E2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7A4BD" w14:textId="3DF4332E" w:rsidR="00E55A05" w:rsidRPr="00F81273" w:rsidRDefault="00AB3B19" w:rsidP="00F81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четырех диалогов, к лексико-тематической группе беременности и родов можно отнести следующие фрагменты-ситуации из кинотекста</w:t>
      </w:r>
      <w:r w:rsidR="00E55A05">
        <w:rPr>
          <w:rFonts w:ascii="Times New Roman" w:hAnsi="Times New Roman" w:cs="Times New Roman"/>
          <w:sz w:val="28"/>
          <w:szCs w:val="28"/>
        </w:rPr>
        <w:t>:</w:t>
      </w:r>
      <w:r w:rsidR="00F81273">
        <w:rPr>
          <w:rFonts w:ascii="Times New Roman" w:hAnsi="Times New Roman" w:cs="Times New Roman"/>
          <w:sz w:val="28"/>
          <w:szCs w:val="28"/>
        </w:rPr>
        <w:t xml:space="preserve"> ж</w:t>
      </w:r>
      <w:r w:rsidR="00E55A05" w:rsidRPr="00F81273">
        <w:rPr>
          <w:rFonts w:ascii="Times New Roman" w:hAnsi="Times New Roman"/>
          <w:sz w:val="28"/>
          <w:szCs w:val="28"/>
        </w:rPr>
        <w:t>елание Маши забеременеть</w:t>
      </w:r>
      <w:r w:rsidR="00F81273">
        <w:rPr>
          <w:rFonts w:ascii="Times New Roman" w:hAnsi="Times New Roman"/>
          <w:sz w:val="28"/>
          <w:szCs w:val="28"/>
        </w:rPr>
        <w:t>;</w:t>
      </w:r>
      <w:r w:rsidR="00F81273">
        <w:rPr>
          <w:rFonts w:ascii="Times New Roman" w:hAnsi="Times New Roman" w:cs="Times New Roman"/>
          <w:sz w:val="28"/>
          <w:szCs w:val="28"/>
        </w:rPr>
        <w:t xml:space="preserve"> </w:t>
      </w:r>
      <w:r w:rsidR="00E55A05" w:rsidRPr="00F81273">
        <w:rPr>
          <w:rFonts w:ascii="Times New Roman" w:hAnsi="Times New Roman"/>
          <w:sz w:val="28"/>
          <w:szCs w:val="28"/>
        </w:rPr>
        <w:t>Маша не может забеременеть из-за абортов, сделанных на фронте;</w:t>
      </w:r>
      <w:r w:rsidR="00F81273">
        <w:rPr>
          <w:rFonts w:ascii="Times New Roman" w:hAnsi="Times New Roman" w:cs="Times New Roman"/>
          <w:sz w:val="28"/>
          <w:szCs w:val="28"/>
        </w:rPr>
        <w:t xml:space="preserve"> </w:t>
      </w:r>
      <w:r w:rsidR="00E55A05" w:rsidRPr="00F81273">
        <w:rPr>
          <w:rFonts w:ascii="Times New Roman" w:hAnsi="Times New Roman"/>
          <w:sz w:val="28"/>
          <w:szCs w:val="28"/>
        </w:rPr>
        <w:t>Маша хочет, чтобы Ия забеременела и родила ей ребёнка;</w:t>
      </w:r>
      <w:r w:rsidR="00F81273">
        <w:rPr>
          <w:rFonts w:ascii="Times New Roman" w:hAnsi="Times New Roman"/>
          <w:sz w:val="28"/>
          <w:szCs w:val="28"/>
        </w:rPr>
        <w:t xml:space="preserve"> у</w:t>
      </w:r>
      <w:r w:rsidR="00E55A05" w:rsidRPr="00F81273">
        <w:rPr>
          <w:rFonts w:ascii="Times New Roman" w:hAnsi="Times New Roman"/>
          <w:sz w:val="28"/>
          <w:szCs w:val="28"/>
        </w:rPr>
        <w:t xml:space="preserve"> Ии не </w:t>
      </w:r>
      <w:r w:rsidR="00F81273">
        <w:rPr>
          <w:rFonts w:ascii="Times New Roman" w:hAnsi="Times New Roman"/>
          <w:sz w:val="28"/>
          <w:szCs w:val="28"/>
        </w:rPr>
        <w:t>получается</w:t>
      </w:r>
      <w:r w:rsidR="00E55A05" w:rsidRPr="00F81273">
        <w:rPr>
          <w:rFonts w:ascii="Times New Roman" w:hAnsi="Times New Roman"/>
          <w:sz w:val="28"/>
          <w:szCs w:val="28"/>
        </w:rPr>
        <w:t xml:space="preserve"> забеременеть;</w:t>
      </w:r>
      <w:r w:rsidR="00F81273">
        <w:rPr>
          <w:rFonts w:ascii="Times New Roman" w:hAnsi="Times New Roman" w:cs="Times New Roman"/>
          <w:sz w:val="28"/>
          <w:szCs w:val="28"/>
        </w:rPr>
        <w:t xml:space="preserve"> </w:t>
      </w:r>
      <w:r w:rsidR="00E55A05" w:rsidRPr="00F81273">
        <w:rPr>
          <w:rFonts w:ascii="Times New Roman" w:hAnsi="Times New Roman"/>
          <w:sz w:val="28"/>
          <w:szCs w:val="28"/>
        </w:rPr>
        <w:t>Ия врет о беременности.</w:t>
      </w:r>
      <w:r w:rsidR="00F81273">
        <w:rPr>
          <w:rFonts w:ascii="Times New Roman" w:hAnsi="Times New Roman"/>
          <w:sz w:val="28"/>
          <w:szCs w:val="28"/>
        </w:rPr>
        <w:t xml:space="preserve"> </w:t>
      </w:r>
    </w:p>
    <w:p w14:paraId="7AF05CA0" w14:textId="67963ECA" w:rsidR="00AB3B19" w:rsidRPr="00F81273" w:rsidRDefault="00E55A05" w:rsidP="00F8127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909">
        <w:rPr>
          <w:rFonts w:ascii="Times New Roman" w:hAnsi="Times New Roman"/>
          <w:sz w:val="28"/>
          <w:szCs w:val="28"/>
        </w:rPr>
        <w:t>К</w:t>
      </w:r>
      <w:r w:rsidR="00AB3B19">
        <w:rPr>
          <w:rFonts w:ascii="Times New Roman" w:hAnsi="Times New Roman"/>
          <w:sz w:val="28"/>
          <w:szCs w:val="28"/>
        </w:rPr>
        <w:t xml:space="preserve"> лексико-тематической группе родственных связей матери с ребенком относятся</w:t>
      </w:r>
      <w:r w:rsidRPr="00EA5909">
        <w:rPr>
          <w:rFonts w:ascii="Times New Roman" w:hAnsi="Times New Roman"/>
          <w:sz w:val="28"/>
          <w:szCs w:val="28"/>
        </w:rPr>
        <w:t xml:space="preserve"> следующие фрагменты:</w:t>
      </w:r>
      <w:r w:rsidR="00F81273"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Ия воспитывает неродного ребенка (</w:t>
      </w:r>
      <w:r w:rsidR="00AB3B19" w:rsidRPr="00F81273">
        <w:rPr>
          <w:rFonts w:ascii="Times New Roman" w:hAnsi="Times New Roman"/>
          <w:sz w:val="28"/>
          <w:szCs w:val="28"/>
        </w:rPr>
        <w:t xml:space="preserve">неродная </w:t>
      </w:r>
      <w:r w:rsidR="00315C6B" w:rsidRPr="00F81273">
        <w:rPr>
          <w:rFonts w:ascii="Times New Roman" w:hAnsi="Times New Roman"/>
          <w:sz w:val="28"/>
          <w:szCs w:val="28"/>
        </w:rPr>
        <w:t>мать</w:t>
      </w:r>
      <w:r w:rsidRPr="00F81273">
        <w:rPr>
          <w:rFonts w:ascii="Times New Roman" w:hAnsi="Times New Roman"/>
          <w:sz w:val="28"/>
          <w:szCs w:val="28"/>
        </w:rPr>
        <w:t>);</w:t>
      </w:r>
      <w:r w:rsidR="00F81273"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Ия убивает Пашку (обрывает связь</w:t>
      </w:r>
      <w:r w:rsidR="00315C6B" w:rsidRPr="00F81273">
        <w:rPr>
          <w:rFonts w:ascii="Times New Roman" w:hAnsi="Times New Roman"/>
          <w:sz w:val="28"/>
          <w:szCs w:val="28"/>
        </w:rPr>
        <w:t xml:space="preserve"> «мать-ребенок»</w:t>
      </w:r>
      <w:r w:rsidRPr="00F81273">
        <w:rPr>
          <w:rFonts w:ascii="Times New Roman" w:hAnsi="Times New Roman"/>
          <w:sz w:val="28"/>
          <w:szCs w:val="28"/>
        </w:rPr>
        <w:t>);</w:t>
      </w:r>
      <w:r w:rsidR="00F81273"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 xml:space="preserve">Маша убивает </w:t>
      </w:r>
      <w:proofErr w:type="spellStart"/>
      <w:r w:rsidRPr="00F81273">
        <w:rPr>
          <w:rFonts w:ascii="Times New Roman" w:hAnsi="Times New Roman"/>
          <w:sz w:val="28"/>
          <w:szCs w:val="28"/>
        </w:rPr>
        <w:t>нерожденных</w:t>
      </w:r>
      <w:proofErr w:type="spellEnd"/>
      <w:r w:rsidRPr="00F81273">
        <w:rPr>
          <w:rFonts w:ascii="Times New Roman" w:hAnsi="Times New Roman"/>
          <w:sz w:val="28"/>
          <w:szCs w:val="28"/>
        </w:rPr>
        <w:t xml:space="preserve"> детей (аборты);</w:t>
      </w:r>
      <w:r w:rsidR="00F81273"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Ия предлагает взять сироту, однако Маша отказывается (Маше важна кровная связь).</w:t>
      </w:r>
    </w:p>
    <w:p w14:paraId="13E3C636" w14:textId="77777777" w:rsidR="00AB3B19" w:rsidRDefault="00AB3B19" w:rsidP="00AB3B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DC5397" w14:textId="09F3C0B9" w:rsidR="00F81273" w:rsidRDefault="00F81273" w:rsidP="00F04F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353DEA" w14:textId="00952981" w:rsidR="00F81273" w:rsidRDefault="00F81273" w:rsidP="00F04F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5F820" w14:textId="63ECE1A7" w:rsidR="00F81273" w:rsidRDefault="00F81273" w:rsidP="00F04F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9BCFB" w14:textId="51F39F95" w:rsidR="00F81273" w:rsidRDefault="00F81273" w:rsidP="00F04F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3DEC07" w14:textId="0494744E" w:rsidR="00F81273" w:rsidRDefault="00F81273" w:rsidP="00F04F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15E65B" w14:textId="77777777" w:rsidR="00F81273" w:rsidRDefault="00F81273" w:rsidP="006A0F2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C0A04F5" w14:textId="5875BD8F" w:rsidR="00AB3B19" w:rsidRDefault="00AB3B19" w:rsidP="00493EAE">
      <w:pPr>
        <w:pStyle w:val="3"/>
        <w:spacing w:before="0" w:line="360" w:lineRule="auto"/>
      </w:pPr>
      <w:bookmarkStart w:id="23" w:name="_Toc72670577"/>
      <w:r w:rsidRPr="00AB3B19">
        <w:lastRenderedPageBreak/>
        <w:t>2.</w:t>
      </w:r>
      <w:r w:rsidR="00DE4CB9">
        <w:t>1.</w:t>
      </w:r>
      <w:r w:rsidRPr="00AB3B19">
        <w:t>5. Невербальные средства выражения мотивов войны, заботы и материнства</w:t>
      </w:r>
      <w:bookmarkEnd w:id="23"/>
    </w:p>
    <w:p w14:paraId="07CA94AC" w14:textId="77777777" w:rsidR="00F04FE3" w:rsidRPr="00F04FE3" w:rsidRDefault="00F04FE3" w:rsidP="00F04F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96C256" w14:textId="04D72D2F" w:rsidR="00367DC8" w:rsidRDefault="00F04FE3" w:rsidP="00AB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создает кино, в котором, для него, важны не столько содержание и смысл, сколько чувства. Поэтому цветовая экспликация занимает большое место в фильме. </w:t>
      </w:r>
      <w:r w:rsidR="00367DC8">
        <w:rPr>
          <w:rFonts w:ascii="Times New Roman" w:hAnsi="Times New Roman" w:cs="Times New Roman"/>
          <w:sz w:val="28"/>
          <w:szCs w:val="28"/>
        </w:rPr>
        <w:t xml:space="preserve">В «Дылде» доминируют два цвета: зеленый и красный.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B19" w:rsidRPr="00AB3B19">
        <w:rPr>
          <w:rFonts w:ascii="Times New Roman" w:hAnsi="Times New Roman" w:cs="Times New Roman"/>
          <w:sz w:val="28"/>
          <w:szCs w:val="28"/>
        </w:rPr>
        <w:t xml:space="preserve">Кантемир Балагов в выступлении </w:t>
      </w:r>
      <w:r w:rsidR="00AB3B19">
        <w:rPr>
          <w:rFonts w:ascii="Times New Roman" w:hAnsi="Times New Roman" w:cs="Times New Roman"/>
          <w:sz w:val="28"/>
          <w:szCs w:val="28"/>
        </w:rPr>
        <w:t>в Московской школе управления СКОЛКОВО</w:t>
      </w:r>
      <w:r w:rsidR="00CC6FB2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CC6FB2" w:rsidRPr="00CC6FB2">
        <w:rPr>
          <w:rFonts w:ascii="Times New Roman" w:hAnsi="Times New Roman" w:cs="Times New Roman"/>
          <w:sz w:val="28"/>
          <w:szCs w:val="28"/>
        </w:rPr>
        <w:t xml:space="preserve"> </w:t>
      </w:r>
      <w:r w:rsidR="00AB3B19" w:rsidRPr="00AB3B19">
        <w:rPr>
          <w:rFonts w:ascii="Times New Roman" w:hAnsi="Times New Roman" w:cs="Times New Roman"/>
          <w:sz w:val="28"/>
          <w:szCs w:val="28"/>
        </w:rPr>
        <w:t>говорит о том, что выбор определенных цветов фильма был сознательным. Режиссер признается, что намеренно искал ту самую цветовую комбинацию, которая, на его взгляд, изобразит целую эпоху, послевоенное время, а также превознесет кинокартину над реальным миром. В интервью</w:t>
      </w:r>
      <w:r w:rsidR="004623DD">
        <w:rPr>
          <w:rFonts w:ascii="Times New Roman" w:hAnsi="Times New Roman" w:cs="Times New Roman"/>
          <w:sz w:val="28"/>
          <w:szCs w:val="28"/>
        </w:rPr>
        <w:t xml:space="preserve"> </w:t>
      </w:r>
      <w:r w:rsidR="00AB3B19" w:rsidRPr="00AB3B19">
        <w:rPr>
          <w:rFonts w:ascii="Times New Roman" w:hAnsi="Times New Roman" w:cs="Times New Roman"/>
          <w:sz w:val="28"/>
          <w:szCs w:val="28"/>
        </w:rPr>
        <w:t>продюсер киноленты Александр Роднянский называет фигурирующий красный цвет «ржавчиной жизни»</w:t>
      </w:r>
      <w:r w:rsidR="004623DD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="00CC6FB2" w:rsidRPr="00CC6FB2">
        <w:rPr>
          <w:rFonts w:ascii="Times New Roman" w:hAnsi="Times New Roman" w:cs="Times New Roman"/>
          <w:sz w:val="28"/>
          <w:szCs w:val="28"/>
        </w:rPr>
        <w:t>.</w:t>
      </w:r>
      <w:r w:rsidR="005D7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A7CB2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 героев присвоен свой цвет: Ия носит всегда зеленое, а Маша – красное. Стены госпиталя и комнаты Ии окрашены в зеленый цвет.   Большинство из сцен, в которых реализуется мотив войны, происходят на территории военного госпиталя. Действие всего лишь двух диалогов из четырнадцати представленных в мотиве войны происходит вне территории госпиталя (один в комнате Ии, второй в доме Любови Петровны). Это свидетельствует о том, что цветами наделены не только персонажи кинотекста, но и мотивы. </w:t>
      </w:r>
    </w:p>
    <w:p w14:paraId="518B4E5A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языковой реализации мотива заботы было выявлено, что действие пяти из девяти диалогов происходит в доме Ии. Поэтому главная героиня фильма и становится самым частым объектом принятия жеста заботы от других персонажей. Цветовое выражение не имеет четкого выделения в данном мотиве.</w:t>
      </w:r>
    </w:p>
    <w:p w14:paraId="2A6F10F2" w14:textId="77777777" w:rsidR="00A52CD0" w:rsidRDefault="00AD4F31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2CD0">
        <w:rPr>
          <w:rFonts w:ascii="Times New Roman" w:hAnsi="Times New Roman" w:cs="Times New Roman"/>
          <w:sz w:val="28"/>
          <w:szCs w:val="28"/>
        </w:rPr>
        <w:t xml:space="preserve">В мотиве материнства главным действующим лицом является Маша – именно ее появление в сюжете дает развитие мотиву. Красный цвет – это не только «ржавчина жизни», как было указано выше. В христианстве красный цвет символизирует кровь Христа, и, в определенных ситуациях, грех (неправедную кровь). В фильме кровь изображается только у Маши: несколько раз у нее открывается кровотечение из носа. </w:t>
      </w:r>
    </w:p>
    <w:p w14:paraId="01E9DF12" w14:textId="77777777" w:rsidR="00A52CD0" w:rsidRPr="002A672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20">
        <w:rPr>
          <w:rFonts w:ascii="Times New Roman" w:hAnsi="Times New Roman" w:cs="Times New Roman"/>
          <w:sz w:val="28"/>
          <w:szCs w:val="28"/>
        </w:rPr>
        <w:t>«Дылда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2A6720">
        <w:rPr>
          <w:rFonts w:ascii="Times New Roman" w:hAnsi="Times New Roman" w:cs="Times New Roman"/>
          <w:sz w:val="28"/>
          <w:szCs w:val="28"/>
        </w:rPr>
        <w:t xml:space="preserve"> фильм о войне. Войне, которая калечит людей и сеет смерть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720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одной из лексико-тематических групп является смерть: </w:t>
      </w:r>
      <w:r w:rsidRPr="002A6720">
        <w:rPr>
          <w:rFonts w:ascii="Times New Roman" w:hAnsi="Times New Roman" w:cs="Times New Roman"/>
          <w:sz w:val="28"/>
          <w:szCs w:val="28"/>
        </w:rPr>
        <w:t>Ия задушила мальчика, Маша делала аборты. При этом Ия отбирает жизнь непреднамеренно, здесь четко прослеживается силлогизм: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F7023" w14:textId="77777777" w:rsidR="00A52CD0" w:rsidRPr="002A672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720">
        <w:rPr>
          <w:rFonts w:ascii="Times New Roman" w:hAnsi="Times New Roman" w:cs="Times New Roman"/>
          <w:sz w:val="28"/>
          <w:szCs w:val="28"/>
        </w:rPr>
        <w:t>война сделала Ию такой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1DA3D7" w14:textId="77777777" w:rsidR="00A52CD0" w:rsidRPr="002A672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720">
        <w:rPr>
          <w:rFonts w:ascii="Times New Roman" w:hAnsi="Times New Roman" w:cs="Times New Roman"/>
          <w:sz w:val="28"/>
          <w:szCs w:val="28"/>
        </w:rPr>
        <w:t>Ия убила мальчика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2357A0" w14:textId="77777777" w:rsidR="00A52CD0" w:rsidRPr="002A672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6720">
        <w:rPr>
          <w:rFonts w:ascii="Times New Roman" w:hAnsi="Times New Roman" w:cs="Times New Roman"/>
          <w:sz w:val="28"/>
          <w:szCs w:val="28"/>
        </w:rPr>
        <w:t>война убила мальчика.</w:t>
      </w:r>
    </w:p>
    <w:p w14:paraId="6FE54839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20">
        <w:rPr>
          <w:rFonts w:ascii="Times New Roman" w:hAnsi="Times New Roman" w:cs="Times New Roman"/>
          <w:sz w:val="28"/>
          <w:szCs w:val="28"/>
        </w:rPr>
        <w:t>Так Балагов оправдывает Ию, снимая с нее вину детоубийства перед зрителем. Ия сам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2A6720">
        <w:rPr>
          <w:rFonts w:ascii="Times New Roman" w:hAnsi="Times New Roman" w:cs="Times New Roman"/>
          <w:sz w:val="28"/>
          <w:szCs w:val="28"/>
        </w:rPr>
        <w:t>один из образов войны, забирающ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6720">
        <w:rPr>
          <w:rFonts w:ascii="Times New Roman" w:hAnsi="Times New Roman" w:cs="Times New Roman"/>
          <w:sz w:val="28"/>
          <w:szCs w:val="28"/>
        </w:rPr>
        <w:t xml:space="preserve"> жизни и лишенн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6720">
        <w:rPr>
          <w:rFonts w:ascii="Times New Roman" w:hAnsi="Times New Roman" w:cs="Times New Roman"/>
          <w:sz w:val="28"/>
          <w:szCs w:val="28"/>
        </w:rPr>
        <w:t xml:space="preserve"> способности дать начало новой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6720">
        <w:rPr>
          <w:rFonts w:ascii="Times New Roman" w:hAnsi="Times New Roman" w:cs="Times New Roman"/>
          <w:sz w:val="28"/>
          <w:szCs w:val="28"/>
        </w:rPr>
        <w:t xml:space="preserve"> «Я пустая». И поэтому цвет, которым режиссёр наделил героиню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A6720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6720">
        <w:rPr>
          <w:rFonts w:ascii="Times New Roman" w:hAnsi="Times New Roman" w:cs="Times New Roman"/>
          <w:sz w:val="28"/>
          <w:szCs w:val="28"/>
        </w:rPr>
        <w:t xml:space="preserve"> это не цвет жизни, а цвет солдатской гимнастерки, цвет войны.</w:t>
      </w:r>
    </w:p>
    <w:p w14:paraId="4A10AE43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D1">
        <w:rPr>
          <w:rFonts w:ascii="Times New Roman" w:hAnsi="Times New Roman" w:cs="Times New Roman"/>
          <w:sz w:val="28"/>
          <w:szCs w:val="28"/>
        </w:rPr>
        <w:t>Детоубийца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79D1">
        <w:rPr>
          <w:rFonts w:ascii="Times New Roman" w:hAnsi="Times New Roman" w:cs="Times New Roman"/>
          <w:sz w:val="28"/>
          <w:szCs w:val="28"/>
        </w:rPr>
        <w:t>я Балагова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D79D1">
        <w:rPr>
          <w:rFonts w:ascii="Times New Roman" w:hAnsi="Times New Roman" w:cs="Times New Roman"/>
          <w:sz w:val="28"/>
          <w:szCs w:val="28"/>
        </w:rPr>
        <w:t xml:space="preserve"> Маша, которая осознанно лишала будущих детей жизни, делая аборты. Именно поэтому режиссёр одевает ее в красный свитер, красит ей волосы в рыжий,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ED79D1">
        <w:rPr>
          <w:rFonts w:ascii="Times New Roman" w:hAnsi="Times New Roman" w:cs="Times New Roman"/>
          <w:sz w:val="28"/>
          <w:szCs w:val="28"/>
        </w:rPr>
        <w:t xml:space="preserve">в конце концов, у нее не раз за фильм </w:t>
      </w:r>
      <w:r>
        <w:rPr>
          <w:rFonts w:ascii="Times New Roman" w:hAnsi="Times New Roman" w:cs="Times New Roman"/>
          <w:sz w:val="28"/>
          <w:szCs w:val="28"/>
        </w:rPr>
        <w:t xml:space="preserve">открывается кровотечение из носа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9D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D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D79D1">
        <w:rPr>
          <w:rFonts w:ascii="Times New Roman" w:hAnsi="Times New Roman" w:cs="Times New Roman"/>
          <w:sz w:val="28"/>
          <w:szCs w:val="28"/>
        </w:rPr>
        <w:t>руках кровь не родившихся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D1">
        <w:rPr>
          <w:rFonts w:ascii="Times New Roman" w:hAnsi="Times New Roman" w:cs="Times New Roman"/>
          <w:sz w:val="28"/>
          <w:szCs w:val="28"/>
        </w:rPr>
        <w:t>Парадокс</w:t>
      </w:r>
      <w:r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ED79D1">
        <w:rPr>
          <w:rFonts w:ascii="Times New Roman" w:hAnsi="Times New Roman" w:cs="Times New Roman"/>
          <w:sz w:val="28"/>
          <w:szCs w:val="28"/>
        </w:rPr>
        <w:t>режисс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9D1">
        <w:rPr>
          <w:rFonts w:ascii="Times New Roman" w:hAnsi="Times New Roman" w:cs="Times New Roman"/>
          <w:sz w:val="28"/>
          <w:szCs w:val="28"/>
        </w:rPr>
        <w:t>р снимает тяжёлую сцену убийства ребёнка, не обвиняя в этом Ию, и в то же время мать мальчика для него – детоубийца.</w:t>
      </w:r>
    </w:p>
    <w:p w14:paraId="7CFA2E68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эпизоде, действие которого происходило в женской клинике присутствует советский плакат с лозунгом «Дети – наше будущее. Не лишайте себя радостей материнства», на фоне которого Ия узнает о том, что она не беременна. </w:t>
      </w:r>
    </w:p>
    <w:p w14:paraId="274DA071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проведенного анализа, наименьшую связь вербальных и невербальных средств выражений имеет мотив заботы: он находит свое выражение только в языковой реализации. </w:t>
      </w:r>
    </w:p>
    <w:p w14:paraId="4955A0C9" w14:textId="1E4D5802" w:rsidR="00817171" w:rsidRDefault="00817171" w:rsidP="00F81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F04AAE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5CED2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47A5C9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DF8348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28C87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D99E89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5E0420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071930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82270E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35B96A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226F76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CADEB0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C69EB1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1F1F76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1CFE53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9396B4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3B6A5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B29493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6BF230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034BD1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A5B83D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43F73E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68BA2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F98386" w14:textId="77777777" w:rsidR="000E4965" w:rsidRDefault="000E4965" w:rsidP="004623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6D7FFD" w14:textId="77777777" w:rsidR="006A0F2D" w:rsidRDefault="006A0F2D" w:rsidP="006A0F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80A78" w14:textId="77777777" w:rsidR="006A0F2D" w:rsidRDefault="006A0F2D" w:rsidP="006A0F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610EA" w14:textId="2AD3E3D4" w:rsidR="00817171" w:rsidRPr="00493EAE" w:rsidRDefault="00817171" w:rsidP="00493E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72670578"/>
      <w:r w:rsidRPr="00493EAE">
        <w:rPr>
          <w:rFonts w:ascii="Times New Roman" w:hAnsi="Times New Roman" w:cs="Times New Roman"/>
          <w:color w:val="auto"/>
          <w:sz w:val="28"/>
          <w:szCs w:val="28"/>
        </w:rPr>
        <w:lastRenderedPageBreak/>
        <w:t>ВЫ</w:t>
      </w:r>
      <w:r w:rsidR="006A0F2D" w:rsidRPr="00493EA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93EAE">
        <w:rPr>
          <w:rFonts w:ascii="Times New Roman" w:hAnsi="Times New Roman" w:cs="Times New Roman"/>
          <w:color w:val="auto"/>
          <w:sz w:val="28"/>
          <w:szCs w:val="28"/>
        </w:rPr>
        <w:t>ОДЫ</w:t>
      </w:r>
      <w:bookmarkEnd w:id="24"/>
    </w:p>
    <w:p w14:paraId="52726267" w14:textId="1C4CC8BC" w:rsidR="00817171" w:rsidRDefault="00817171" w:rsidP="00462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9AB285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577CD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 была исследована вербальная и невербальная реализация трех мотивов кинотекста</w:t>
      </w:r>
      <w:r w:rsidRPr="00577CD8">
        <w:rPr>
          <w:rFonts w:ascii="Times New Roman" w:hAnsi="Times New Roman" w:cs="Times New Roman"/>
          <w:sz w:val="28"/>
          <w:szCs w:val="28"/>
        </w:rPr>
        <w:t>: войны, з</w:t>
      </w:r>
      <w:r>
        <w:rPr>
          <w:rFonts w:ascii="Times New Roman" w:hAnsi="Times New Roman" w:cs="Times New Roman"/>
          <w:sz w:val="28"/>
          <w:szCs w:val="28"/>
        </w:rPr>
        <w:t xml:space="preserve">аботы и материнства. Для анализа каждого из мотивов было принято решение применить три разных подхода, что позволило более досконально изучить мотивные структуры. Данное выделение мотивов, в свою очередь, подчеркнуло сложность режиссерского замысла. Такая идея позволила более глубоко изучить мотивные структуры. Также это подчеркивает непростой замысел режиссера. </w:t>
      </w:r>
    </w:p>
    <w:p w14:paraId="29BF8F01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вербальных средств выражений мотива войны были выделены его лексико-тематические группы, а именно: должность/военная профессия, общие военные слова, смерть, блокада и последствия войны.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исследования были выделены персонажи, в речи которых мотив войны реализуется чаще всего. Это зенитчица Маша (пять диалогов), парализованный солдат Степан (четыре диалога), его жена Таня (три диалога) и военный врач Николай Иванович (два диалога). С этим же связана и невербальная реализация мотива – почти все действия происходят на территории военного госпиталя. Примечательно, что в речи одной из главных героинь, Ии, не прослеживается ни одной лексической единицы, относящейся к лексико-тематической группе войны. Мы узнаем о ее прошлом из речи других персонажей, а оставленный войной отпечаток можем проследить в ее поведении и неречевом выражении – после контузии она стала часто «застывать». Это состояние Ии выражается через нелингвистическую систему – закадровым звуком (ультразвуком).</w:t>
      </w:r>
    </w:p>
    <w:p w14:paraId="34DDE86A" w14:textId="77777777" w:rsidR="00A52CD0" w:rsidRDefault="00A52CD0" w:rsidP="00A52CD0">
      <w:pPr>
        <w:pStyle w:val="simpleblock-modulepq3az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мотива заботы была использована схема для исследования содержания высказываний в референтных и деятельных ситуациях. Итак, исходя из схемы, в девяти диалогах были исследованы субъект, объект и способ выражения заботы в референтной и деятельной ситуации. Благодаря данному анализу было выявлено, что все персонажи проявляют заботу в отношении друг друга, однако каждый по-разному. Маша дарит Ие подарки, Саша приносит Маше продукты, Николай Иванович откладывает для Ии паек, а затем предлагает </w:t>
      </w:r>
      <w:r>
        <w:rPr>
          <w:sz w:val="28"/>
          <w:szCs w:val="28"/>
        </w:rPr>
        <w:lastRenderedPageBreak/>
        <w:t>уехать с ним, сосед по коммунальной квартире дарит Ие цветок, и тоже предлагает Ие переехать, только к себе, в соседнюю комнату. Все приведенные примеры объединяет предметно-событийный фон: действие происходит в Ленинграде 1945-го года</w:t>
      </w:r>
      <w:r w:rsidRPr="000365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029F630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3">
        <w:rPr>
          <w:rFonts w:ascii="Times New Roman" w:hAnsi="Times New Roman" w:cs="Times New Roman"/>
          <w:sz w:val="28"/>
          <w:szCs w:val="28"/>
        </w:rPr>
        <w:t>Для анализа мотива материнства представлена адаптированная схема И. М. Вознесенской, позволяющая исследовать категорию ситуативности.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определением термина материнства в Толковом словаре Ожегова, в мотиве материнства определены 2 лексико-тематические группы: тема беременности и родов и тема родственных связей матери с ребенком. По итогам анализа, к каждой из тем были отнесены определенные фрагменты-ситуации кинотекста. </w:t>
      </w:r>
    </w:p>
    <w:p w14:paraId="24D65473" w14:textId="77777777" w:rsid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информация, классифицируемая Гальпериным, совпадает с анализируемыми мотивами. Так,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отражается в мотиве войны,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мотиве заботы, а содержательно-концептуальная в мотиве материнства. </w:t>
      </w:r>
    </w:p>
    <w:p w14:paraId="4D727E6B" w14:textId="77777777" w:rsidR="00A52CD0" w:rsidRPr="00FD75BD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представленных в кинотексте невербальных средств выражений (звук, цвет, плакаты) позволяет утверждать о режиссерском замысле их взаимодействия с мотивами. </w:t>
      </w:r>
    </w:p>
    <w:p w14:paraId="7A16D84F" w14:textId="6848A0D0" w:rsidR="0047740B" w:rsidRPr="00F81273" w:rsidRDefault="0047740B" w:rsidP="0047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50B60" w14:textId="4B332C43" w:rsidR="00315C6B" w:rsidRPr="00F81273" w:rsidRDefault="00315C6B" w:rsidP="00F81273">
      <w:pPr>
        <w:pStyle w:val="simpleblock-modulepq3azd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14:paraId="48BDA6CB" w14:textId="22C6D570" w:rsidR="00315C6B" w:rsidRDefault="00315C6B" w:rsidP="00462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F6EEFF" w14:textId="77777777" w:rsidR="00315C6B" w:rsidRDefault="00315C6B" w:rsidP="00462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A19467" w14:textId="255725AB" w:rsidR="00817171" w:rsidRPr="00493EAE" w:rsidRDefault="00315C6B" w:rsidP="00493E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72670579"/>
      <w:r w:rsidRPr="00493EA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25"/>
    </w:p>
    <w:p w14:paraId="2602B1B1" w14:textId="77777777" w:rsidR="0047740B" w:rsidRDefault="0047740B" w:rsidP="00AE6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6E4144" w14:textId="7B66A326" w:rsidR="00A52CD0" w:rsidRP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проведенного исследования</w:t>
      </w:r>
      <w:r w:rsidRPr="005E2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описание взаимосвязей вербальных и невербальных средств выражения мотивов войны, заботы и материнства в кинотексте на материале фильма К. Балагова «Дылда». Для достижения указанной цели в работе применялась совокупность лингвистических методов, среди которых использовались структурно-</w:t>
      </w:r>
      <w:r w:rsidRPr="00A52CD0">
        <w:rPr>
          <w:rFonts w:ascii="Times New Roman" w:hAnsi="Times New Roman" w:cs="Times New Roman"/>
          <w:sz w:val="28"/>
          <w:szCs w:val="28"/>
        </w:rPr>
        <w:t>семантический, семантический анализы и стилистический методы анализа.</w:t>
      </w:r>
    </w:p>
    <w:p w14:paraId="29CA7C76" w14:textId="77777777" w:rsidR="00A52CD0" w:rsidRPr="00A52CD0" w:rsidRDefault="00A52CD0" w:rsidP="00A5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D0">
        <w:rPr>
          <w:rFonts w:ascii="Times New Roman" w:hAnsi="Times New Roman" w:cs="Times New Roman"/>
          <w:sz w:val="28"/>
          <w:szCs w:val="28"/>
        </w:rPr>
        <w:t xml:space="preserve">В первой главе выпускной квалификационной работы проведено исследование теоретического материала. Он в первую очередь включает в себя изучение термина кинотекста и исследование текста как части кинотекста. Вторая половина исследования посвящена представлению мотивных структур в кинотексте. </w:t>
      </w:r>
    </w:p>
    <w:p w14:paraId="4B30E0E1" w14:textId="09878EC8" w:rsidR="00A52CD0" w:rsidRPr="00561C90" w:rsidRDefault="00A52CD0" w:rsidP="0056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D0">
        <w:rPr>
          <w:rFonts w:ascii="Times New Roman" w:hAnsi="Times New Roman" w:cs="Times New Roman"/>
          <w:sz w:val="28"/>
          <w:szCs w:val="28"/>
        </w:rPr>
        <w:t>Во второй главе освещается практическая часть исследования. Приемом направленной выборки материала были отобраны три ведущие мотивные структуры кинотекста: мотив войны, заботы и материнства. В результате выполнения ряда задач в исследовании были сделаны следующие выводы:</w:t>
      </w:r>
    </w:p>
    <w:p w14:paraId="2892D1BB" w14:textId="77777777" w:rsidR="00B4459F" w:rsidRPr="00B4459F" w:rsidRDefault="00561C90" w:rsidP="00B4459F">
      <w:pPr>
        <w:pStyle w:val="a6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561C90">
        <w:rPr>
          <w:rFonts w:ascii="Times New Roman" w:hAnsi="Times New Roman"/>
          <w:sz w:val="28"/>
          <w:szCs w:val="28"/>
        </w:rPr>
        <w:t>Одним из наиболее ярких невербальных средств выражений в мотивной структуре является цветовая экспликация. Отличительными цветами киноленты выступили зеленый и красный.</w:t>
      </w:r>
      <w:r w:rsidRPr="00561C90">
        <w:rPr>
          <w:rFonts w:ascii="Times New Roman" w:hAnsi="Times New Roman"/>
          <w:color w:val="000000" w:themeColor="text1"/>
          <w:sz w:val="28"/>
          <w:szCs w:val="28"/>
        </w:rPr>
        <w:t xml:space="preserve"> Цветовое решение является не просто красивым обрамлением фильма, но концептуально значимой и, как показало исследование, неотъемлемой частью кинотекста, в частности мотива войны. Он не может быть полностью переданным без данной цветовой экспликации.</w:t>
      </w:r>
      <w:r w:rsidR="00B44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D2FF4BA" w14:textId="02B30350" w:rsidR="00A52CD0" w:rsidRPr="00B4459F" w:rsidRDefault="00A52CD0" w:rsidP="00B4459F">
      <w:pPr>
        <w:pStyle w:val="a6"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B4459F">
        <w:rPr>
          <w:rFonts w:ascii="Times New Roman" w:hAnsi="Times New Roman"/>
          <w:sz w:val="28"/>
          <w:szCs w:val="28"/>
        </w:rPr>
        <w:t xml:space="preserve">Мотив войны является самым обширным, поскольку в нем реализуется наибольшее количество лексико-тематических групп. Данный мотив также связан с невербальными средствами выражения: зеленый цвет является характерным для него. Помимо цветовой экспликации невербальный компонент исследуемого </w:t>
      </w:r>
      <w:r w:rsidRPr="00B4459F">
        <w:rPr>
          <w:rFonts w:ascii="Times New Roman" w:hAnsi="Times New Roman"/>
          <w:sz w:val="28"/>
          <w:szCs w:val="28"/>
        </w:rPr>
        <w:lastRenderedPageBreak/>
        <w:t xml:space="preserve">мотива находит свое выражение в звуковом воплощении. Закадровый звук (ультразвук), сопровождающий главную героиню, также является одним из невербальных средств выражения. </w:t>
      </w:r>
    </w:p>
    <w:p w14:paraId="23CC4702" w14:textId="2125058D" w:rsidR="00A52CD0" w:rsidRPr="00A52CD0" w:rsidRDefault="00A52CD0" w:rsidP="00A52CD0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CD0">
        <w:rPr>
          <w:rFonts w:ascii="Times New Roman" w:hAnsi="Times New Roman"/>
          <w:sz w:val="28"/>
          <w:szCs w:val="28"/>
        </w:rPr>
        <w:t xml:space="preserve">В мотиве заботы исследована содержательно-подтекстовая информация кинотекста. </w:t>
      </w:r>
      <w:r w:rsidR="00561C90">
        <w:rPr>
          <w:rFonts w:ascii="Times New Roman" w:hAnsi="Times New Roman"/>
          <w:sz w:val="28"/>
          <w:szCs w:val="28"/>
        </w:rPr>
        <w:t>В</w:t>
      </w:r>
      <w:r w:rsidRPr="00A52CD0">
        <w:rPr>
          <w:rFonts w:ascii="Times New Roman" w:hAnsi="Times New Roman"/>
          <w:sz w:val="28"/>
          <w:szCs w:val="28"/>
        </w:rPr>
        <w:t xml:space="preserve"> ходе анализа было исследовано девять фрагментов, с определением </w:t>
      </w:r>
      <w:proofErr w:type="spellStart"/>
      <w:r w:rsidRPr="00A52CD0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A52CD0">
        <w:rPr>
          <w:rFonts w:ascii="Times New Roman" w:hAnsi="Times New Roman"/>
          <w:sz w:val="28"/>
          <w:szCs w:val="28"/>
        </w:rPr>
        <w:t xml:space="preserve"> и деятельностной ситуаций, а также объектов и субъектов проявления заботы. Исследование также показало, что объектом мотива заботы является Ия. </w:t>
      </w:r>
      <w:r w:rsidR="00561C90">
        <w:rPr>
          <w:rFonts w:ascii="Times New Roman" w:hAnsi="Times New Roman"/>
          <w:sz w:val="28"/>
          <w:szCs w:val="28"/>
        </w:rPr>
        <w:t>В отличие от мотива войны, мотив заботы не реализуется через цветовую экспликацию.</w:t>
      </w:r>
      <w:r w:rsidR="00712994">
        <w:rPr>
          <w:rFonts w:ascii="Times New Roman" w:hAnsi="Times New Roman"/>
          <w:sz w:val="28"/>
          <w:szCs w:val="28"/>
        </w:rPr>
        <w:t xml:space="preserve"> Невербальная экспликация проявляется только через показ места действий описанных в анализе фрагментов.</w:t>
      </w:r>
    </w:p>
    <w:p w14:paraId="6ECCDD7B" w14:textId="6225E02F" w:rsidR="00A52CD0" w:rsidRPr="00A52CD0" w:rsidRDefault="00A52CD0" w:rsidP="00A52CD0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CD0">
        <w:rPr>
          <w:rFonts w:ascii="Times New Roman" w:hAnsi="Times New Roman"/>
          <w:sz w:val="28"/>
          <w:szCs w:val="28"/>
        </w:rPr>
        <w:t xml:space="preserve">Исследование мотива материнства осуществлено на основе плана И. М. Вознесенской, предложенного в работе «Текст: теоретические основания и принципы анализа» [Вознесенская 2011: 173]. Основываясь на </w:t>
      </w:r>
      <w:r w:rsidR="00EC2F0C">
        <w:rPr>
          <w:rFonts w:ascii="Times New Roman" w:hAnsi="Times New Roman"/>
          <w:sz w:val="28"/>
          <w:szCs w:val="28"/>
        </w:rPr>
        <w:t>результате</w:t>
      </w:r>
      <w:r w:rsidRPr="00A52CD0">
        <w:rPr>
          <w:rFonts w:ascii="Times New Roman" w:hAnsi="Times New Roman"/>
          <w:sz w:val="28"/>
          <w:szCs w:val="28"/>
        </w:rPr>
        <w:t xml:space="preserve"> анализа, удалось описать образы ведущих </w:t>
      </w:r>
      <w:proofErr w:type="spellStart"/>
      <w:r w:rsidRPr="00A52CD0">
        <w:rPr>
          <w:rFonts w:ascii="Times New Roman" w:hAnsi="Times New Roman"/>
          <w:sz w:val="28"/>
          <w:szCs w:val="28"/>
        </w:rPr>
        <w:t>коммуникантов</w:t>
      </w:r>
      <w:proofErr w:type="spellEnd"/>
      <w:r w:rsidRPr="00A52CD0">
        <w:rPr>
          <w:rFonts w:ascii="Times New Roman" w:hAnsi="Times New Roman"/>
          <w:sz w:val="28"/>
          <w:szCs w:val="28"/>
        </w:rPr>
        <w:t xml:space="preserve"> мотива: Ии и Маши. Образ Ии как </w:t>
      </w:r>
      <w:proofErr w:type="spellStart"/>
      <w:r w:rsidRPr="00A52CD0">
        <w:rPr>
          <w:rFonts w:ascii="Times New Roman" w:hAnsi="Times New Roman"/>
          <w:sz w:val="28"/>
          <w:szCs w:val="28"/>
        </w:rPr>
        <w:t>лже</w:t>
      </w:r>
      <w:proofErr w:type="spellEnd"/>
      <w:r w:rsidRPr="00A52CD0">
        <w:rPr>
          <w:rFonts w:ascii="Times New Roman" w:hAnsi="Times New Roman"/>
          <w:sz w:val="28"/>
          <w:szCs w:val="28"/>
        </w:rPr>
        <w:t xml:space="preserve">-матери и Маши как детоубийцы реализуется на лексико-тематическом уровне. </w:t>
      </w:r>
      <w:r w:rsidRPr="00A52C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994">
        <w:rPr>
          <w:rFonts w:ascii="Times New Roman" w:hAnsi="Times New Roman"/>
          <w:color w:val="000000"/>
          <w:sz w:val="28"/>
          <w:szCs w:val="28"/>
        </w:rPr>
        <w:t>К невербальным средствам выражения данного мотива отнесен красный цвет, который проявляется в образе Маши: рыжие волосы, оттенок одежды</w:t>
      </w:r>
      <w:r w:rsidR="0031400E">
        <w:rPr>
          <w:rFonts w:ascii="Times New Roman" w:hAnsi="Times New Roman"/>
          <w:color w:val="000000"/>
          <w:sz w:val="28"/>
          <w:szCs w:val="28"/>
        </w:rPr>
        <w:t xml:space="preserve"> и обуви, кровь.</w:t>
      </w:r>
    </w:p>
    <w:p w14:paraId="4459BC02" w14:textId="77777777" w:rsidR="00A52CD0" w:rsidRPr="00A52CD0" w:rsidRDefault="00A52CD0" w:rsidP="00A52CD0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CD0">
        <w:rPr>
          <w:rFonts w:ascii="Times New Roman" w:hAnsi="Times New Roman"/>
          <w:sz w:val="28"/>
          <w:szCs w:val="28"/>
        </w:rPr>
        <w:t>Анализ показал, что содержательная информация каждого из мотивов соответствует классификации Гальперина: в мотиве войны представлена содержательно-</w:t>
      </w:r>
      <w:proofErr w:type="spellStart"/>
      <w:r w:rsidRPr="00A52CD0">
        <w:rPr>
          <w:rFonts w:ascii="Times New Roman" w:hAnsi="Times New Roman"/>
          <w:sz w:val="28"/>
          <w:szCs w:val="28"/>
        </w:rPr>
        <w:t>фактуальная</w:t>
      </w:r>
      <w:proofErr w:type="spellEnd"/>
      <w:r w:rsidRPr="00A52CD0">
        <w:rPr>
          <w:rFonts w:ascii="Times New Roman" w:hAnsi="Times New Roman"/>
          <w:sz w:val="28"/>
          <w:szCs w:val="28"/>
        </w:rPr>
        <w:t>, в мотиве заботы – содержательно-</w:t>
      </w:r>
      <w:proofErr w:type="spellStart"/>
      <w:r w:rsidRPr="00A52CD0">
        <w:rPr>
          <w:rFonts w:ascii="Times New Roman" w:hAnsi="Times New Roman"/>
          <w:sz w:val="28"/>
          <w:szCs w:val="28"/>
        </w:rPr>
        <w:t>подтекстуальная</w:t>
      </w:r>
      <w:proofErr w:type="spellEnd"/>
      <w:r w:rsidRPr="00A52CD0">
        <w:rPr>
          <w:rFonts w:ascii="Times New Roman" w:hAnsi="Times New Roman"/>
          <w:sz w:val="28"/>
          <w:szCs w:val="28"/>
        </w:rPr>
        <w:t>, а в мотиве материнства – содержательно-</w:t>
      </w:r>
      <w:proofErr w:type="spellStart"/>
      <w:r w:rsidRPr="00A52CD0">
        <w:rPr>
          <w:rFonts w:ascii="Times New Roman" w:hAnsi="Times New Roman"/>
          <w:sz w:val="28"/>
          <w:szCs w:val="28"/>
        </w:rPr>
        <w:t>концептуальнаая</w:t>
      </w:r>
      <w:proofErr w:type="spellEnd"/>
      <w:r w:rsidRPr="00A52CD0">
        <w:rPr>
          <w:rFonts w:ascii="Times New Roman" w:hAnsi="Times New Roman"/>
          <w:sz w:val="28"/>
          <w:szCs w:val="28"/>
        </w:rPr>
        <w:t xml:space="preserve"> информация.</w:t>
      </w:r>
    </w:p>
    <w:p w14:paraId="418E6A2D" w14:textId="41DB5040" w:rsidR="00A52CD0" w:rsidRPr="00712994" w:rsidRDefault="0031400E" w:rsidP="00A52CD0">
      <w:pPr>
        <w:pStyle w:val="a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52CD0" w:rsidRPr="00350020">
        <w:rPr>
          <w:sz w:val="28"/>
          <w:szCs w:val="28"/>
        </w:rPr>
        <w:t xml:space="preserve"> работе подтверждена гипотеза,</w:t>
      </w:r>
      <w:r w:rsidR="00A52CD0" w:rsidRPr="008B537E">
        <w:rPr>
          <w:sz w:val="28"/>
          <w:szCs w:val="28"/>
        </w:rPr>
        <w:t xml:space="preserve"> </w:t>
      </w:r>
      <w:r w:rsidR="00A52CD0" w:rsidRPr="0031400E">
        <w:rPr>
          <w:sz w:val="28"/>
          <w:szCs w:val="28"/>
        </w:rPr>
        <w:t>что взаимосвяз</w:t>
      </w:r>
      <w:r w:rsidRPr="0031400E">
        <w:rPr>
          <w:sz w:val="28"/>
          <w:szCs w:val="28"/>
          <w:lang w:val="ru-RU"/>
        </w:rPr>
        <w:t>ь</w:t>
      </w:r>
      <w:r w:rsidR="00A52CD0" w:rsidRPr="0031400E">
        <w:rPr>
          <w:sz w:val="28"/>
          <w:szCs w:val="28"/>
        </w:rPr>
        <w:t xml:space="preserve"> вербальных и невербальных средств выражения мотивов войны, материнства и, частично, заботы</w:t>
      </w:r>
      <w:r w:rsidRPr="0031400E">
        <w:rPr>
          <w:sz w:val="28"/>
          <w:szCs w:val="28"/>
          <w:lang w:val="ru-RU"/>
        </w:rPr>
        <w:t xml:space="preserve"> является не случайностью, а осознанным инструментом передачи полноценной картины реципиенту</w:t>
      </w:r>
      <w:r w:rsidR="00A52CD0" w:rsidRPr="0031400E">
        <w:rPr>
          <w:sz w:val="28"/>
          <w:szCs w:val="28"/>
        </w:rPr>
        <w:t>.</w:t>
      </w:r>
      <w:r w:rsidRPr="003140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Именно таким образом режиссер транслирует</w:t>
      </w:r>
      <w:r w:rsidR="001E242E">
        <w:rPr>
          <w:sz w:val="28"/>
          <w:szCs w:val="28"/>
          <w:lang w:val="ru-RU"/>
        </w:rPr>
        <w:t xml:space="preserve"> свой авторский взгляд.</w:t>
      </w:r>
      <w:r>
        <w:rPr>
          <w:sz w:val="28"/>
          <w:szCs w:val="28"/>
          <w:lang w:val="ru-RU"/>
        </w:rPr>
        <w:t xml:space="preserve"> </w:t>
      </w:r>
      <w:r w:rsidR="00A52CD0" w:rsidRPr="0031400E">
        <w:rPr>
          <w:color w:val="000000" w:themeColor="text1"/>
          <w:sz w:val="28"/>
          <w:szCs w:val="28"/>
        </w:rPr>
        <w:t xml:space="preserve">Перспективы дальнейшей разработки темы </w:t>
      </w:r>
      <w:r w:rsidR="00A52CD0" w:rsidRPr="0031400E">
        <w:rPr>
          <w:color w:val="000000" w:themeColor="text1"/>
          <w:sz w:val="28"/>
          <w:szCs w:val="28"/>
        </w:rPr>
        <w:lastRenderedPageBreak/>
        <w:t>состо</w:t>
      </w:r>
      <w:r w:rsidR="00A52CD0">
        <w:rPr>
          <w:color w:val="000000" w:themeColor="text1"/>
          <w:sz w:val="28"/>
          <w:szCs w:val="28"/>
        </w:rPr>
        <w:t xml:space="preserve">ят в продолжении изучения мотивных структур на основе иного материала, в частности будущих фильмов К. Балагова, и сравнении результатов исследования для уточнения и расширения уже исследованного материала. </w:t>
      </w:r>
      <w:r w:rsidR="00712994">
        <w:rPr>
          <w:color w:val="000000" w:themeColor="text1"/>
          <w:sz w:val="28"/>
          <w:szCs w:val="28"/>
          <w:lang w:val="ru-RU"/>
        </w:rPr>
        <w:t xml:space="preserve">В работе доказывается что все мотивы обусловлены языковой и неязыковой реализацией в изучаемом кинотексте. Именно такое выражение мотивов является обязательной для правильного восприятия реципиентами. </w:t>
      </w:r>
    </w:p>
    <w:p w14:paraId="34BC2547" w14:textId="77777777" w:rsidR="006A0F2D" w:rsidRDefault="006A0F2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3C14A5" w14:textId="050F3DA2" w:rsidR="00315C6B" w:rsidRPr="00493EAE" w:rsidRDefault="006E3F1C" w:rsidP="00493EA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72670580"/>
      <w:r w:rsidRPr="00493EA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26"/>
    </w:p>
    <w:p w14:paraId="28F0F082" w14:textId="77777777" w:rsidR="00315C6B" w:rsidRPr="00B93469" w:rsidRDefault="00315C6B" w:rsidP="00315C6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477ABA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Анисимова Е. </w:t>
      </w:r>
      <w:r w:rsidRPr="00B36164">
        <w:rPr>
          <w:rFonts w:ascii="Times New Roman" w:hAnsi="Times New Roman"/>
          <w:sz w:val="28"/>
          <w:szCs w:val="28"/>
        </w:rPr>
        <w:t xml:space="preserve">Е. Паралингвистика и текст (к проблеме </w:t>
      </w:r>
      <w:proofErr w:type="spellStart"/>
      <w:r w:rsidRPr="00B36164">
        <w:rPr>
          <w:rFonts w:ascii="Times New Roman" w:hAnsi="Times New Roman"/>
          <w:sz w:val="28"/>
          <w:szCs w:val="28"/>
        </w:rPr>
        <w:t>креолизованных</w:t>
      </w:r>
      <w:proofErr w:type="spellEnd"/>
      <w:r w:rsidRPr="00B36164">
        <w:rPr>
          <w:rFonts w:ascii="Times New Roman" w:hAnsi="Times New Roman"/>
          <w:sz w:val="28"/>
          <w:szCs w:val="28"/>
        </w:rPr>
        <w:t xml:space="preserve"> и гибридных текстов) // Вопросы языкознания №1.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164">
        <w:rPr>
          <w:rFonts w:ascii="Times New Roman" w:hAnsi="Times New Roman"/>
          <w:sz w:val="28"/>
          <w:szCs w:val="28"/>
        </w:rPr>
        <w:t>М: 1992. С. 71-79</w:t>
      </w:r>
    </w:p>
    <w:p w14:paraId="573C00B2" w14:textId="16189573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307">
        <w:rPr>
          <w:rFonts w:ascii="Times New Roman" w:hAnsi="Times New Roman"/>
          <w:sz w:val="28"/>
          <w:szCs w:val="28"/>
        </w:rPr>
        <w:t>Большиянова</w:t>
      </w:r>
      <w:proofErr w:type="spellEnd"/>
      <w:r w:rsidRPr="00E94307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07">
        <w:rPr>
          <w:rFonts w:ascii="Times New Roman" w:hAnsi="Times New Roman"/>
          <w:sz w:val="28"/>
          <w:szCs w:val="28"/>
        </w:rPr>
        <w:t xml:space="preserve">М. Внешняя организация газетного текста </w:t>
      </w:r>
      <w:proofErr w:type="spellStart"/>
      <w:r w:rsidRPr="00E94307">
        <w:rPr>
          <w:rFonts w:ascii="Times New Roman" w:hAnsi="Times New Roman"/>
          <w:sz w:val="28"/>
          <w:szCs w:val="28"/>
        </w:rPr>
        <w:t>поликодового</w:t>
      </w:r>
      <w:proofErr w:type="spellEnd"/>
      <w:r w:rsidRPr="00E94307">
        <w:rPr>
          <w:rFonts w:ascii="Times New Roman" w:hAnsi="Times New Roman"/>
          <w:sz w:val="28"/>
          <w:szCs w:val="28"/>
        </w:rPr>
        <w:t xml:space="preserve"> характера</w:t>
      </w:r>
      <w:r w:rsidR="00A52CD0">
        <w:rPr>
          <w:rFonts w:ascii="Times New Roman" w:hAnsi="Times New Roman"/>
          <w:sz w:val="28"/>
          <w:szCs w:val="28"/>
        </w:rPr>
        <w:t xml:space="preserve"> </w:t>
      </w:r>
      <w:r w:rsidRPr="00E94307">
        <w:rPr>
          <w:rFonts w:ascii="Times New Roman" w:hAnsi="Times New Roman"/>
          <w:sz w:val="28"/>
          <w:szCs w:val="28"/>
        </w:rPr>
        <w:t>// Типы коммуникации и содержательный аспект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07">
        <w:rPr>
          <w:rFonts w:ascii="Times New Roman" w:hAnsi="Times New Roman"/>
          <w:sz w:val="28"/>
          <w:szCs w:val="28"/>
        </w:rPr>
        <w:t>М., 1987.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94307">
        <w:rPr>
          <w:rFonts w:ascii="Times New Roman" w:hAnsi="Times New Roman"/>
          <w:sz w:val="28"/>
          <w:szCs w:val="28"/>
        </w:rPr>
        <w:t>С. 50-56.</w:t>
      </w:r>
    </w:p>
    <w:p w14:paraId="33F37F50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527C3">
        <w:rPr>
          <w:rFonts w:ascii="Times New Roman" w:hAnsi="Times New Roman"/>
          <w:sz w:val="28"/>
          <w:szCs w:val="28"/>
        </w:rPr>
        <w:t xml:space="preserve">Бугаева Л. Д. Кинотекст: прояснение значения // Мир русского слова. – 2011. № 4. С. 67-74. </w:t>
      </w:r>
    </w:p>
    <w:p w14:paraId="1F67E0F4" w14:textId="77777777" w:rsidR="00315C6B" w:rsidRPr="00D527C3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527C3">
        <w:rPr>
          <w:rFonts w:ascii="Times New Roman" w:hAnsi="Times New Roman"/>
          <w:sz w:val="28"/>
          <w:szCs w:val="20"/>
        </w:rPr>
        <w:t>Веселовский А.</w:t>
      </w:r>
      <w:r>
        <w:rPr>
          <w:rFonts w:ascii="Times New Roman" w:hAnsi="Times New Roman"/>
          <w:sz w:val="28"/>
          <w:szCs w:val="20"/>
        </w:rPr>
        <w:t xml:space="preserve"> </w:t>
      </w:r>
      <w:r w:rsidRPr="00D527C3">
        <w:rPr>
          <w:rFonts w:ascii="Times New Roman" w:hAnsi="Times New Roman"/>
          <w:sz w:val="28"/>
          <w:szCs w:val="20"/>
        </w:rPr>
        <w:t xml:space="preserve">Н. Поэтика сюжетов // Веселовский А.Н. Историческая поэтика. М.: 1989. – С. 300-306 </w:t>
      </w:r>
    </w:p>
    <w:p w14:paraId="6F2DAFA7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164"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r w:rsidRPr="00B36164">
        <w:rPr>
          <w:rFonts w:ascii="Times New Roman" w:hAnsi="Times New Roman"/>
          <w:sz w:val="28"/>
          <w:szCs w:val="28"/>
        </w:rPr>
        <w:t>А. Моделирование механизмов понимания кинотекста. Омск: 2010. – 192 с.</w:t>
      </w:r>
    </w:p>
    <w:p w14:paraId="46B890A7" w14:textId="0959274D" w:rsidR="00315C6B" w:rsidRDefault="00315C6B" w:rsidP="00B10BB8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А. Особенности исследования кинотекста в различных научных парадигмах </w:t>
      </w:r>
      <w:r w:rsidRPr="00887519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Омский научный вестник №2. Омск: 2015 – С. 58-61</w:t>
      </w:r>
    </w:p>
    <w:p w14:paraId="3C455AE3" w14:textId="7B3737AB" w:rsidR="00561C90" w:rsidRPr="00561C90" w:rsidRDefault="00561C90" w:rsidP="00561C90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61C90">
        <w:rPr>
          <w:rFonts w:ascii="Times New Roman" w:hAnsi="Times New Roman"/>
          <w:sz w:val="28"/>
          <w:szCs w:val="28"/>
        </w:rPr>
        <w:t>Вознесенская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90">
        <w:rPr>
          <w:rFonts w:ascii="Times New Roman" w:hAnsi="Times New Roman"/>
          <w:sz w:val="28"/>
          <w:szCs w:val="28"/>
        </w:rPr>
        <w:t>М., Шкурина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90">
        <w:rPr>
          <w:rFonts w:ascii="Times New Roman" w:hAnsi="Times New Roman"/>
          <w:sz w:val="28"/>
          <w:szCs w:val="28"/>
        </w:rPr>
        <w:t xml:space="preserve">В. Проблемные аспекты объяснения как типа текста // Язык, литература, культура: сб. </w:t>
      </w:r>
      <w:proofErr w:type="spellStart"/>
      <w:r w:rsidRPr="00561C90">
        <w:rPr>
          <w:rFonts w:ascii="Times New Roman" w:hAnsi="Times New Roman"/>
          <w:sz w:val="28"/>
          <w:szCs w:val="28"/>
        </w:rPr>
        <w:t>научн</w:t>
      </w:r>
      <w:proofErr w:type="spellEnd"/>
      <w:proofErr w:type="gramStart"/>
      <w:r w:rsidRPr="00561C90">
        <w:rPr>
          <w:rFonts w:ascii="Times New Roman" w:hAnsi="Times New Roman"/>
          <w:sz w:val="28"/>
          <w:szCs w:val="28"/>
        </w:rPr>
        <w:t>.</w:t>
      </w:r>
      <w:proofErr w:type="gramEnd"/>
      <w:r w:rsidRPr="00561C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1C90">
        <w:rPr>
          <w:rFonts w:ascii="Times New Roman" w:hAnsi="Times New Roman"/>
          <w:sz w:val="28"/>
          <w:szCs w:val="28"/>
        </w:rPr>
        <w:t>научн</w:t>
      </w:r>
      <w:proofErr w:type="spellEnd"/>
      <w:r w:rsidRPr="00561C90">
        <w:rPr>
          <w:rFonts w:ascii="Times New Roman" w:hAnsi="Times New Roman"/>
          <w:sz w:val="28"/>
          <w:szCs w:val="28"/>
        </w:rPr>
        <w:t xml:space="preserve">.-метод. статей / под ред. </w:t>
      </w:r>
      <w:proofErr w:type="spellStart"/>
      <w:r w:rsidRPr="00561C90">
        <w:rPr>
          <w:rFonts w:ascii="Times New Roman" w:hAnsi="Times New Roman"/>
          <w:sz w:val="28"/>
          <w:szCs w:val="28"/>
        </w:rPr>
        <w:t>Л.П.Клобукова</w:t>
      </w:r>
      <w:proofErr w:type="spellEnd"/>
      <w:r w:rsidRPr="00561C90">
        <w:rPr>
          <w:rFonts w:ascii="Times New Roman" w:hAnsi="Times New Roman"/>
          <w:sz w:val="28"/>
          <w:szCs w:val="28"/>
        </w:rPr>
        <w:t>. М.: МАКС Пресс, 2013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1C90">
        <w:rPr>
          <w:rFonts w:ascii="Times New Roman" w:hAnsi="Times New Roman"/>
          <w:sz w:val="28"/>
          <w:szCs w:val="28"/>
        </w:rPr>
        <w:t>388 с.</w:t>
      </w:r>
    </w:p>
    <w:p w14:paraId="02B870FD" w14:textId="77777777" w:rsidR="00D7752B" w:rsidRPr="00D7752B" w:rsidRDefault="00D7752B" w:rsidP="00D7752B">
      <w:pPr>
        <w:pStyle w:val="a6"/>
        <w:numPr>
          <w:ilvl w:val="0"/>
          <w:numId w:val="15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8"/>
          <w:szCs w:val="28"/>
          <w:lang w:val="ru-UA" w:eastAsia="ru-RU"/>
        </w:rPr>
      </w:pPr>
      <w:r w:rsidRPr="00D7752B">
        <w:rPr>
          <w:rFonts w:ascii="Times New Roman" w:eastAsia="Times New Roman" w:hAnsi="Times New Roman"/>
          <w:sz w:val="28"/>
          <w:szCs w:val="28"/>
          <w:lang w:val="ru-UA" w:eastAsia="ru-RU"/>
        </w:rPr>
        <w:t>Гак В. Г. Языковые преобразования</w:t>
      </w:r>
      <w:r w:rsidRPr="00D7752B">
        <w:rPr>
          <w:rFonts w:ascii="Times New Roman" w:eastAsia="Times New Roman" w:hAnsi="Times New Roman"/>
          <w:sz w:val="28"/>
          <w:szCs w:val="28"/>
          <w:shd w:val="clear" w:color="auto" w:fill="FFFFFF"/>
          <w:lang w:val="ru-UA" w:eastAsia="ru-RU"/>
        </w:rPr>
        <w:t xml:space="preserve">. М.: Школа "Языки русской культуры", 1998.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D7752B">
        <w:rPr>
          <w:rFonts w:ascii="Times New Roman" w:eastAsia="Times New Roman" w:hAnsi="Times New Roman"/>
          <w:sz w:val="28"/>
          <w:szCs w:val="28"/>
          <w:shd w:val="clear" w:color="auto" w:fill="FFFFFF"/>
          <w:lang w:val="ru-UA" w:eastAsia="ru-RU"/>
        </w:rPr>
        <w:t>768 с. </w:t>
      </w:r>
    </w:p>
    <w:p w14:paraId="78D3589F" w14:textId="77777777" w:rsidR="00D7752B" w:rsidRDefault="00D7752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Гальперин И. </w:t>
      </w:r>
      <w:r w:rsidRPr="00B36164">
        <w:rPr>
          <w:rFonts w:ascii="Times New Roman" w:hAnsi="Times New Roman"/>
          <w:sz w:val="28"/>
          <w:szCs w:val="28"/>
        </w:rPr>
        <w:t>Р. Текст как объект л</w:t>
      </w:r>
      <w:r>
        <w:rPr>
          <w:rFonts w:ascii="Times New Roman" w:hAnsi="Times New Roman"/>
          <w:sz w:val="28"/>
          <w:szCs w:val="28"/>
        </w:rPr>
        <w:t xml:space="preserve">ингвистического исследования. </w:t>
      </w:r>
      <w:r w:rsidRPr="00B36164">
        <w:rPr>
          <w:rFonts w:ascii="Times New Roman" w:hAnsi="Times New Roman"/>
          <w:sz w:val="28"/>
          <w:szCs w:val="28"/>
        </w:rPr>
        <w:t>М: Наука, 1981. – 139 с.</w:t>
      </w:r>
    </w:p>
    <w:p w14:paraId="5EFBCD3D" w14:textId="77777777" w:rsidR="00D7752B" w:rsidRDefault="00D7752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67FC">
        <w:rPr>
          <w:rFonts w:ascii="Times New Roman" w:hAnsi="Times New Roman"/>
          <w:sz w:val="28"/>
          <w:szCs w:val="28"/>
        </w:rPr>
        <w:t>Гаспаров</w:t>
      </w:r>
      <w:r>
        <w:rPr>
          <w:rFonts w:ascii="Times New Roman" w:hAnsi="Times New Roman"/>
          <w:sz w:val="28"/>
          <w:szCs w:val="28"/>
        </w:rPr>
        <w:t xml:space="preserve"> Б. М. Литературные лейтмотивы. – М.: 1994. – </w:t>
      </w:r>
      <w:r w:rsidRPr="00FA67FC">
        <w:rPr>
          <w:rFonts w:ascii="Times New Roman" w:hAnsi="Times New Roman"/>
          <w:sz w:val="28"/>
          <w:szCs w:val="28"/>
        </w:rPr>
        <w:t>С. 30.</w:t>
      </w:r>
    </w:p>
    <w:p w14:paraId="7CFD8947" w14:textId="77777777" w:rsidR="00D7752B" w:rsidRDefault="00D7752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A67FC">
        <w:rPr>
          <w:rFonts w:ascii="Times New Roman" w:hAnsi="Times New Roman"/>
          <w:sz w:val="28"/>
          <w:szCs w:val="28"/>
        </w:rPr>
        <w:t>Гришунин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7FC">
        <w:rPr>
          <w:rFonts w:ascii="Times New Roman" w:hAnsi="Times New Roman"/>
          <w:sz w:val="28"/>
          <w:szCs w:val="28"/>
        </w:rPr>
        <w:t xml:space="preserve">Л. Исследовательские аспекты текстологии. М: Наследие, 1998. – 413 с. </w:t>
      </w:r>
    </w:p>
    <w:p w14:paraId="25886D1E" w14:textId="77777777" w:rsidR="00D7752B" w:rsidRDefault="00D7752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859FE">
        <w:rPr>
          <w:rFonts w:ascii="Times New Roman" w:hAnsi="Times New Roman"/>
          <w:sz w:val="28"/>
          <w:szCs w:val="28"/>
        </w:rPr>
        <w:t xml:space="preserve">Гуревич Л. С. Коммуникативный акт VS речевой акт: проблемы соотношения понятий // Вестник НГУ. – 2007. Т. 5. </w:t>
      </w:r>
      <w:proofErr w:type="spellStart"/>
      <w:r w:rsidRPr="008859FE">
        <w:rPr>
          <w:rFonts w:ascii="Times New Roman" w:hAnsi="Times New Roman"/>
          <w:sz w:val="28"/>
          <w:szCs w:val="28"/>
        </w:rPr>
        <w:t>Вып</w:t>
      </w:r>
      <w:proofErr w:type="spellEnd"/>
      <w:r w:rsidRPr="008859FE">
        <w:rPr>
          <w:rFonts w:ascii="Times New Roman" w:hAnsi="Times New Roman"/>
          <w:sz w:val="28"/>
          <w:szCs w:val="28"/>
        </w:rPr>
        <w:t>. 1. С.103-108.</w:t>
      </w:r>
    </w:p>
    <w:p w14:paraId="7DCEE958" w14:textId="77777777" w:rsidR="00D7752B" w:rsidRPr="00BB755F" w:rsidRDefault="00D7752B" w:rsidP="00BB755F">
      <w:pPr>
        <w:pStyle w:val="a6"/>
        <w:numPr>
          <w:ilvl w:val="0"/>
          <w:numId w:val="15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8"/>
          <w:szCs w:val="28"/>
          <w:lang w:val="ru-UA" w:eastAsia="ru-RU"/>
        </w:rPr>
      </w:pPr>
      <w:r w:rsidRPr="00BB755F">
        <w:rPr>
          <w:rFonts w:ascii="Times New Roman" w:eastAsia="Times New Roman" w:hAnsi="Times New Roman"/>
          <w:color w:val="000000"/>
          <w:sz w:val="28"/>
          <w:szCs w:val="28"/>
          <w:lang w:val="ru-UA" w:eastAsia="ru-RU"/>
        </w:rPr>
        <w:lastRenderedPageBreak/>
        <w:t xml:space="preserve">Долинин К.А. Интерпретация текста: Французский язык: Учебное пособие. Изд. 4-е.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BB755F">
        <w:rPr>
          <w:rFonts w:ascii="Times New Roman" w:eastAsia="Times New Roman" w:hAnsi="Times New Roman"/>
          <w:color w:val="000000"/>
          <w:sz w:val="28"/>
          <w:szCs w:val="28"/>
          <w:lang w:val="ru-UA" w:eastAsia="ru-RU"/>
        </w:rPr>
        <w:t xml:space="preserve">М.: КомКнига, 2010.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BB755F">
        <w:rPr>
          <w:rFonts w:ascii="Times New Roman" w:eastAsia="Times New Roman" w:hAnsi="Times New Roman"/>
          <w:color w:val="000000"/>
          <w:sz w:val="28"/>
          <w:szCs w:val="28"/>
          <w:lang w:val="ru-UA" w:eastAsia="ru-RU"/>
        </w:rPr>
        <w:t>304 с.</w:t>
      </w:r>
    </w:p>
    <w:p w14:paraId="05DABFD2" w14:textId="77777777" w:rsidR="00D7752B" w:rsidRDefault="00D7752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Ейгер</w:t>
      </w:r>
      <w:proofErr w:type="spellEnd"/>
      <w:r>
        <w:rPr>
          <w:rFonts w:ascii="Times New Roman" w:hAnsi="Times New Roman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/>
          <w:sz w:val="28"/>
          <w:szCs w:val="28"/>
        </w:rPr>
        <w:t>Юхт</w:t>
      </w:r>
      <w:proofErr w:type="spellEnd"/>
      <w:r>
        <w:rPr>
          <w:rFonts w:ascii="Times New Roman" w:hAnsi="Times New Roman"/>
          <w:sz w:val="28"/>
          <w:szCs w:val="28"/>
        </w:rPr>
        <w:t xml:space="preserve"> В.Л. К построению типологии текстов // Лингвистика текста: материалы научной конференции при Московском государственном педагогической институте иностранных языков им. М. Тореза: в 2 ч. Ч.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М, 1974. С. 103-109</w:t>
      </w:r>
    </w:p>
    <w:p w14:paraId="12C1EC07" w14:textId="7155CBF3" w:rsidR="00315C6B" w:rsidRPr="00412868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12868">
        <w:rPr>
          <w:rFonts w:ascii="Times New Roman" w:hAnsi="Times New Roman"/>
          <w:sz w:val="28"/>
          <w:szCs w:val="28"/>
        </w:rPr>
        <w:t xml:space="preserve">Жигарева Е.А. Текст как семиотическая категория // Вестник Актюбинского университета им. </w:t>
      </w:r>
      <w:proofErr w:type="spellStart"/>
      <w:r w:rsidRPr="00412868">
        <w:rPr>
          <w:rFonts w:ascii="Times New Roman" w:hAnsi="Times New Roman"/>
          <w:sz w:val="28"/>
          <w:szCs w:val="28"/>
        </w:rPr>
        <w:t>С.Баишева</w:t>
      </w:r>
      <w:proofErr w:type="spellEnd"/>
      <w:r w:rsidRPr="00412868">
        <w:rPr>
          <w:rFonts w:ascii="Times New Roman" w:hAnsi="Times New Roman"/>
          <w:sz w:val="28"/>
          <w:szCs w:val="28"/>
        </w:rPr>
        <w:t xml:space="preserve">. Актюбинск: 2009. </w:t>
      </w:r>
      <w:r w:rsidR="00A52CD0">
        <w:rPr>
          <w:rFonts w:ascii="Times New Roman" w:hAnsi="Times New Roman"/>
          <w:sz w:val="28"/>
          <w:szCs w:val="28"/>
        </w:rPr>
        <w:t>– 15 с.</w:t>
      </w:r>
    </w:p>
    <w:p w14:paraId="34888828" w14:textId="7EAAC808" w:rsidR="00315C6B" w:rsidRPr="00DF1B40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F1B40">
        <w:rPr>
          <w:rFonts w:ascii="Times New Roman" w:hAnsi="Times New Roman"/>
          <w:sz w:val="28"/>
          <w:szCs w:val="28"/>
        </w:rPr>
        <w:t xml:space="preserve">Игнатов К. Ю. От текста романа к кинотексту: языковые трансформации и авторский стиль (на англоязычном материале): </w:t>
      </w:r>
      <w:proofErr w:type="spellStart"/>
      <w:r w:rsidRPr="00DF1B40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1B40">
        <w:rPr>
          <w:rFonts w:ascii="Times New Roman" w:hAnsi="Times New Roman"/>
          <w:sz w:val="28"/>
          <w:szCs w:val="28"/>
        </w:rPr>
        <w:t>дис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DF1B40">
        <w:rPr>
          <w:rFonts w:ascii="Times New Roman" w:hAnsi="Times New Roman"/>
          <w:sz w:val="28"/>
          <w:szCs w:val="28"/>
        </w:rPr>
        <w:t>филол</w:t>
      </w:r>
      <w:proofErr w:type="spellEnd"/>
      <w:r w:rsidRPr="00DF1B40">
        <w:rPr>
          <w:rFonts w:ascii="Times New Roman" w:hAnsi="Times New Roman"/>
          <w:sz w:val="28"/>
          <w:szCs w:val="28"/>
        </w:rPr>
        <w:t>. наук. М., 2007.</w:t>
      </w:r>
      <w:r w:rsidR="00A52CD0">
        <w:rPr>
          <w:rFonts w:ascii="Times New Roman" w:hAnsi="Times New Roman"/>
          <w:sz w:val="28"/>
          <w:szCs w:val="28"/>
        </w:rPr>
        <w:t xml:space="preserve"> – 24 с.</w:t>
      </w:r>
    </w:p>
    <w:p w14:paraId="74DC4889" w14:textId="5ABF4578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Е.В. Комикс как явление </w:t>
      </w:r>
      <w:proofErr w:type="spellStart"/>
      <w:r>
        <w:rPr>
          <w:rFonts w:ascii="Times New Roman" w:hAnsi="Times New Roman"/>
          <w:sz w:val="28"/>
          <w:szCs w:val="28"/>
        </w:rPr>
        <w:t>лингвокультуры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: знак – текст – миф. Волгоград: Изд-во </w:t>
      </w:r>
      <w:proofErr w:type="spellStart"/>
      <w:r>
        <w:rPr>
          <w:rFonts w:ascii="Times New Roman" w:hAnsi="Times New Roman"/>
          <w:sz w:val="28"/>
          <w:szCs w:val="28"/>
        </w:rPr>
        <w:t>ВолГУ</w:t>
      </w:r>
      <w:proofErr w:type="spellEnd"/>
      <w:r>
        <w:rPr>
          <w:rFonts w:ascii="Times New Roman" w:hAnsi="Times New Roman"/>
          <w:sz w:val="28"/>
          <w:szCs w:val="28"/>
        </w:rPr>
        <w:t xml:space="preserve">, 2002. – 220 с. </w:t>
      </w:r>
    </w:p>
    <w:p w14:paraId="76D8F112" w14:textId="5356B15D" w:rsidR="00561C90" w:rsidRPr="00561C90" w:rsidRDefault="00561C90" w:rsidP="00561C90">
      <w:pPr>
        <w:pStyle w:val="a6"/>
        <w:numPr>
          <w:ilvl w:val="0"/>
          <w:numId w:val="15"/>
        </w:numPr>
        <w:spacing w:after="0" w:line="36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561C90">
        <w:rPr>
          <w:rFonts w:ascii="Times New Roman" w:hAnsi="Times New Roman"/>
          <w:sz w:val="28"/>
          <w:szCs w:val="28"/>
        </w:rPr>
        <w:t xml:space="preserve">Краснова Н.А. К проблематике анализа системы мотивов художественного произведения // Известия Самарского научного центра Российской академии наук. 2008. №1. С.245-250. </w:t>
      </w:r>
    </w:p>
    <w:p w14:paraId="41D7A016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6662">
        <w:rPr>
          <w:rFonts w:ascii="Times New Roman" w:hAnsi="Times New Roman"/>
          <w:sz w:val="28"/>
          <w:szCs w:val="28"/>
        </w:rPr>
        <w:t>Кухаренко В.А. И</w:t>
      </w:r>
      <w:r>
        <w:rPr>
          <w:rFonts w:ascii="Times New Roman" w:hAnsi="Times New Roman"/>
          <w:sz w:val="28"/>
          <w:szCs w:val="28"/>
        </w:rPr>
        <w:t>нтерпретация текста: учеб. посо</w:t>
      </w:r>
      <w:r w:rsidRPr="00376662">
        <w:rPr>
          <w:rFonts w:ascii="Times New Roman" w:hAnsi="Times New Roman"/>
          <w:sz w:val="28"/>
          <w:szCs w:val="28"/>
        </w:rPr>
        <w:t xml:space="preserve">бие для студентов </w:t>
      </w:r>
      <w:proofErr w:type="spellStart"/>
      <w:r w:rsidRPr="00376662">
        <w:rPr>
          <w:rFonts w:ascii="Times New Roman" w:hAnsi="Times New Roman"/>
          <w:sz w:val="28"/>
          <w:szCs w:val="28"/>
        </w:rPr>
        <w:t>пед</w:t>
      </w:r>
      <w:proofErr w:type="spellEnd"/>
      <w:r w:rsidRPr="00376662">
        <w:rPr>
          <w:rFonts w:ascii="Times New Roman" w:hAnsi="Times New Roman"/>
          <w:sz w:val="28"/>
          <w:szCs w:val="28"/>
        </w:rPr>
        <w:t>. ин-</w:t>
      </w:r>
      <w:proofErr w:type="spellStart"/>
      <w:r w:rsidRPr="00376662">
        <w:rPr>
          <w:rFonts w:ascii="Times New Roman" w:hAnsi="Times New Roman"/>
          <w:sz w:val="28"/>
          <w:szCs w:val="28"/>
        </w:rPr>
        <w:t>тов</w:t>
      </w:r>
      <w:proofErr w:type="spellEnd"/>
      <w:r w:rsidRPr="00376662">
        <w:rPr>
          <w:rFonts w:ascii="Times New Roman" w:hAnsi="Times New Roman"/>
          <w:sz w:val="28"/>
          <w:szCs w:val="28"/>
        </w:rPr>
        <w:t xml:space="preserve"> по спец. № 2103 «</w:t>
      </w:r>
      <w:proofErr w:type="spellStart"/>
      <w:r w:rsidRPr="00376662">
        <w:rPr>
          <w:rFonts w:ascii="Times New Roman" w:hAnsi="Times New Roman"/>
          <w:sz w:val="28"/>
          <w:szCs w:val="28"/>
        </w:rPr>
        <w:t>Иностр</w:t>
      </w:r>
      <w:proofErr w:type="spellEnd"/>
      <w:r w:rsidRPr="00376662">
        <w:rPr>
          <w:rFonts w:ascii="Times New Roman" w:hAnsi="Times New Roman"/>
          <w:sz w:val="28"/>
          <w:szCs w:val="28"/>
        </w:rPr>
        <w:t xml:space="preserve">. яз.».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М.: Просвещение, 1988. – </w:t>
      </w:r>
      <w:r w:rsidRPr="00376662">
        <w:rPr>
          <w:rFonts w:ascii="Times New Roman" w:hAnsi="Times New Roman"/>
          <w:sz w:val="28"/>
          <w:szCs w:val="28"/>
        </w:rPr>
        <w:t>192 с.</w:t>
      </w:r>
    </w:p>
    <w:p w14:paraId="082550A0" w14:textId="77777777" w:rsidR="00315C6B" w:rsidRPr="0024031E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32"/>
          <w:szCs w:val="28"/>
        </w:rPr>
      </w:pPr>
      <w:r w:rsidRPr="0024031E">
        <w:rPr>
          <w:rFonts w:ascii="Times New Roman" w:hAnsi="Times New Roman"/>
          <w:sz w:val="28"/>
          <w:szCs w:val="28"/>
        </w:rPr>
        <w:t xml:space="preserve">Лотман Ю. М. Семиотика кино и проблемы </w:t>
      </w:r>
      <w:proofErr w:type="spellStart"/>
      <w:r w:rsidRPr="0024031E">
        <w:rPr>
          <w:rFonts w:ascii="Times New Roman" w:hAnsi="Times New Roman"/>
          <w:sz w:val="28"/>
          <w:szCs w:val="28"/>
        </w:rPr>
        <w:t>киноэстетики</w:t>
      </w:r>
      <w:proofErr w:type="spellEnd"/>
      <w:r w:rsidRPr="0024031E">
        <w:rPr>
          <w:rFonts w:ascii="Times New Roman" w:hAnsi="Times New Roman"/>
          <w:sz w:val="28"/>
          <w:szCs w:val="28"/>
        </w:rPr>
        <w:t xml:space="preserve">. Таллин: </w:t>
      </w:r>
      <w:proofErr w:type="spellStart"/>
      <w:r w:rsidRPr="0024031E">
        <w:rPr>
          <w:rFonts w:ascii="Times New Roman" w:hAnsi="Times New Roman"/>
          <w:sz w:val="28"/>
          <w:szCs w:val="28"/>
        </w:rPr>
        <w:t>Ээсти</w:t>
      </w:r>
      <w:proofErr w:type="spellEnd"/>
      <w:r w:rsidRPr="00240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31E">
        <w:rPr>
          <w:rFonts w:ascii="Times New Roman" w:hAnsi="Times New Roman"/>
          <w:sz w:val="28"/>
          <w:szCs w:val="28"/>
        </w:rPr>
        <w:t>Раамат</w:t>
      </w:r>
      <w:proofErr w:type="spellEnd"/>
      <w:r w:rsidRPr="0024031E">
        <w:rPr>
          <w:rFonts w:ascii="Times New Roman" w:hAnsi="Times New Roman"/>
          <w:sz w:val="28"/>
          <w:szCs w:val="28"/>
        </w:rPr>
        <w:t xml:space="preserve">, 1973. – 92 с. </w:t>
      </w:r>
    </w:p>
    <w:p w14:paraId="1A92BB6E" w14:textId="61666A7A" w:rsidR="00315C6B" w:rsidRPr="0004456F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4456F">
        <w:rPr>
          <w:rFonts w:ascii="Times New Roman" w:hAnsi="Times New Roman"/>
          <w:sz w:val="28"/>
          <w:szCs w:val="28"/>
        </w:rPr>
        <w:t>Лотман Ю.М. История и типология русской культуры: Семиотика и типология культуры. Текст как семиотическая проблема. Семиотика бытового поведения. Исто</w:t>
      </w:r>
      <w:r>
        <w:rPr>
          <w:rFonts w:ascii="Times New Roman" w:hAnsi="Times New Roman"/>
          <w:sz w:val="28"/>
          <w:szCs w:val="28"/>
        </w:rPr>
        <w:t>рия литературы и культуры. СПб.</w:t>
      </w:r>
      <w:r w:rsidRPr="0004456F">
        <w:rPr>
          <w:rFonts w:ascii="Times New Roman" w:hAnsi="Times New Roman"/>
          <w:sz w:val="28"/>
          <w:szCs w:val="28"/>
        </w:rPr>
        <w:t xml:space="preserve">: Искусство-СПб, 2002. </w:t>
      </w:r>
      <w:r w:rsidR="00A52CD0">
        <w:rPr>
          <w:rFonts w:ascii="Times New Roman" w:hAnsi="Times New Roman"/>
          <w:sz w:val="28"/>
          <w:szCs w:val="28"/>
        </w:rPr>
        <w:t xml:space="preserve">– </w:t>
      </w:r>
      <w:r w:rsidRPr="0004456F">
        <w:rPr>
          <w:rFonts w:ascii="Times New Roman" w:hAnsi="Times New Roman"/>
          <w:sz w:val="28"/>
          <w:szCs w:val="28"/>
        </w:rPr>
        <w:t>765 с.</w:t>
      </w:r>
    </w:p>
    <w:p w14:paraId="0A2D325F" w14:textId="09E53E05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color w:val="212529"/>
          <w:sz w:val="28"/>
          <w:szCs w:val="24"/>
          <w:lang w:eastAsia="ru-RU"/>
        </w:rPr>
        <w:t xml:space="preserve">Лотман Ю.М. </w:t>
      </w:r>
      <w:proofErr w:type="spellStart"/>
      <w:r>
        <w:rPr>
          <w:rFonts w:ascii="Times New Roman" w:eastAsia="Times New Roman" w:hAnsi="Times New Roman"/>
          <w:color w:val="212529"/>
          <w:sz w:val="28"/>
          <w:szCs w:val="24"/>
          <w:lang w:eastAsia="ru-RU"/>
        </w:rPr>
        <w:t>Семиосфера</w:t>
      </w:r>
      <w:proofErr w:type="spellEnd"/>
      <w:r>
        <w:rPr>
          <w:rFonts w:ascii="Times New Roman" w:eastAsia="Times New Roman" w:hAnsi="Times New Roman"/>
          <w:color w:val="212529"/>
          <w:sz w:val="28"/>
          <w:szCs w:val="24"/>
          <w:lang w:eastAsia="ru-RU"/>
        </w:rPr>
        <w:t>. СПб: Искусств</w:t>
      </w:r>
      <w:r w:rsidRPr="00FE2C4F">
        <w:rPr>
          <w:rFonts w:ascii="Times New Roman" w:eastAsia="Times New Roman" w:hAnsi="Times New Roman"/>
          <w:color w:val="212529"/>
          <w:sz w:val="28"/>
          <w:szCs w:val="24"/>
          <w:lang w:eastAsia="ru-RU"/>
        </w:rPr>
        <w:t>, 2000.</w:t>
      </w:r>
      <w:r w:rsidR="00A52CD0">
        <w:rPr>
          <w:rFonts w:ascii="Times New Roman" w:eastAsia="Times New Roman" w:hAnsi="Times New Roman"/>
          <w:color w:val="212529"/>
          <w:sz w:val="28"/>
          <w:szCs w:val="24"/>
          <w:lang w:eastAsia="ru-RU"/>
        </w:rPr>
        <w:t xml:space="preserve"> – 410 с.</w:t>
      </w:r>
    </w:p>
    <w:p w14:paraId="02F21DF6" w14:textId="77777777" w:rsidR="00315C6B" w:rsidRPr="0024031E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32"/>
          <w:szCs w:val="28"/>
        </w:rPr>
      </w:pPr>
      <w:proofErr w:type="spellStart"/>
      <w:r w:rsidRPr="0024031E">
        <w:rPr>
          <w:rFonts w:ascii="Times New Roman" w:hAnsi="Times New Roman"/>
          <w:sz w:val="28"/>
          <w:szCs w:val="28"/>
        </w:rPr>
        <w:t>Милевская</w:t>
      </w:r>
      <w:proofErr w:type="spellEnd"/>
      <w:r w:rsidRPr="0024031E">
        <w:rPr>
          <w:rFonts w:ascii="Times New Roman" w:hAnsi="Times New Roman"/>
          <w:sz w:val="28"/>
          <w:szCs w:val="28"/>
        </w:rPr>
        <w:t xml:space="preserve"> Т.В., Брыксин А. И. Кинотекст как особая разновидность художественного текста: к постановке проблемы // Таврический научный обозреватель, 2015. №5 – С. 53-55</w:t>
      </w:r>
    </w:p>
    <w:p w14:paraId="0C71A9BB" w14:textId="65F43368" w:rsidR="00315C6B" w:rsidRPr="00D7752B" w:rsidRDefault="00315C6B" w:rsidP="00D7752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B40">
        <w:rPr>
          <w:rFonts w:ascii="Times New Roman" w:hAnsi="Times New Roman"/>
          <w:sz w:val="28"/>
          <w:szCs w:val="28"/>
        </w:rPr>
        <w:lastRenderedPageBreak/>
        <w:t>Нечай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 О. Ф., Ратников Г. В. Основы киноискусства: Учеб. Пособие для </w:t>
      </w:r>
      <w:proofErr w:type="spellStart"/>
      <w:r w:rsidRPr="00DF1B40">
        <w:rPr>
          <w:rFonts w:ascii="Times New Roman" w:hAnsi="Times New Roman"/>
          <w:sz w:val="28"/>
          <w:szCs w:val="28"/>
        </w:rPr>
        <w:t>некинематогр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. Вузов / Под ред. И. В. </w:t>
      </w:r>
      <w:proofErr w:type="spellStart"/>
      <w:r w:rsidRPr="00DF1B40">
        <w:rPr>
          <w:rFonts w:ascii="Times New Roman" w:hAnsi="Times New Roman"/>
          <w:sz w:val="28"/>
          <w:szCs w:val="28"/>
        </w:rPr>
        <w:t>Вайсфельда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DF1B40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F1B40">
        <w:rPr>
          <w:rFonts w:ascii="Times New Roman" w:hAnsi="Times New Roman"/>
          <w:sz w:val="28"/>
          <w:szCs w:val="28"/>
        </w:rPr>
        <w:t>.</w:t>
      </w:r>
      <w:proofErr w:type="gramEnd"/>
      <w:r w:rsidRPr="00DF1B40">
        <w:rPr>
          <w:rFonts w:ascii="Times New Roman" w:hAnsi="Times New Roman"/>
          <w:sz w:val="28"/>
          <w:szCs w:val="28"/>
        </w:rPr>
        <w:t xml:space="preserve"> </w:t>
      </w:r>
      <w:r w:rsidRPr="00D7752B">
        <w:rPr>
          <w:rFonts w:ascii="Times New Roman" w:hAnsi="Times New Roman"/>
          <w:sz w:val="28"/>
          <w:szCs w:val="28"/>
        </w:rPr>
        <w:t xml:space="preserve">и доп. – Мн.: </w:t>
      </w:r>
      <w:proofErr w:type="spellStart"/>
      <w:r w:rsidRPr="00D7752B">
        <w:rPr>
          <w:rFonts w:ascii="Times New Roman" w:hAnsi="Times New Roman"/>
          <w:sz w:val="28"/>
          <w:szCs w:val="28"/>
        </w:rPr>
        <w:t>Выш</w:t>
      </w:r>
      <w:proofErr w:type="spellEnd"/>
      <w:r w:rsidRPr="00D775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752B">
        <w:rPr>
          <w:rFonts w:ascii="Times New Roman" w:hAnsi="Times New Roman"/>
          <w:sz w:val="28"/>
          <w:szCs w:val="28"/>
        </w:rPr>
        <w:t>Шк</w:t>
      </w:r>
      <w:proofErr w:type="spellEnd"/>
      <w:r w:rsidRPr="00D7752B">
        <w:rPr>
          <w:rFonts w:ascii="Times New Roman" w:hAnsi="Times New Roman"/>
          <w:sz w:val="28"/>
          <w:szCs w:val="28"/>
        </w:rPr>
        <w:t>., 1985. – 368 с.</w:t>
      </w:r>
    </w:p>
    <w:p w14:paraId="64651B1C" w14:textId="77165FA1" w:rsidR="00D7752B" w:rsidRDefault="00D7752B" w:rsidP="00D7752B">
      <w:pPr>
        <w:pStyle w:val="af"/>
        <w:numPr>
          <w:ilvl w:val="0"/>
          <w:numId w:val="15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D7752B">
        <w:rPr>
          <w:sz w:val="28"/>
          <w:szCs w:val="28"/>
        </w:rPr>
        <w:t xml:space="preserve">Петров, В.В. На пути к когнитивной модели языка / В.В. Петров, В.И Герасимов // Новое в зарубежной линг- вистике. Вып. 23. М., 1988. </w:t>
      </w:r>
      <w:r>
        <w:rPr>
          <w:sz w:val="28"/>
          <w:szCs w:val="28"/>
          <w:lang w:val="ru-RU"/>
        </w:rPr>
        <w:t xml:space="preserve">– </w:t>
      </w:r>
      <w:r w:rsidRPr="00D7752B">
        <w:rPr>
          <w:sz w:val="28"/>
          <w:szCs w:val="28"/>
        </w:rPr>
        <w:t xml:space="preserve">С. 5-11. </w:t>
      </w:r>
    </w:p>
    <w:p w14:paraId="305FA065" w14:textId="1593AFD0" w:rsidR="00561C90" w:rsidRPr="00561C90" w:rsidRDefault="00561C90" w:rsidP="00561C90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61C90">
        <w:rPr>
          <w:rFonts w:ascii="Times New Roman" w:hAnsi="Times New Roman"/>
          <w:sz w:val="28"/>
          <w:szCs w:val="28"/>
        </w:rPr>
        <w:t xml:space="preserve">Плисс А.А. Семантика категории «мотив» в современном литературоведении: функциональные характеристики // Известия Дагестанского государственного педагогического университета. Общественные и гуманитарные науки. №2 (23). 2013. </w:t>
      </w:r>
      <w:r w:rsidRPr="00561C90">
        <w:rPr>
          <w:rFonts w:ascii="Times New Roman" w:hAnsi="Times New Roman"/>
          <w:sz w:val="28"/>
          <w:szCs w:val="28"/>
        </w:rPr>
        <w:t>– 541 с.</w:t>
      </w:r>
    </w:p>
    <w:p w14:paraId="7F89174A" w14:textId="77777777" w:rsidR="00315C6B" w:rsidRPr="00D7752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UA"/>
        </w:rPr>
      </w:pPr>
      <w:r w:rsidRPr="00D7752B">
        <w:rPr>
          <w:rFonts w:ascii="Times New Roman" w:hAnsi="Times New Roman"/>
          <w:sz w:val="28"/>
          <w:szCs w:val="28"/>
          <w:lang w:val="ru-UA"/>
        </w:rPr>
        <w:t>Пирс Ч.С. Элементы логики: Grammatica speculative // Семиотика. М: Радуга, 1983. – С. 151</w:t>
      </w:r>
    </w:p>
    <w:p w14:paraId="25C37E14" w14:textId="77777777" w:rsidR="003070A6" w:rsidRDefault="00315C6B" w:rsidP="003070A6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859FE">
        <w:rPr>
          <w:rFonts w:ascii="Times New Roman" w:hAnsi="Times New Roman"/>
          <w:sz w:val="28"/>
          <w:szCs w:val="28"/>
        </w:rPr>
        <w:t>Постникова Т. В. Коммуникация кинематографа в семиотике Ю. М. Лотмана: философско-антропологический анализ // Вестник Московского университета. – 2006. Сер. 7. № 3. С. 11-31.</w:t>
      </w:r>
    </w:p>
    <w:p w14:paraId="36D8F842" w14:textId="30A0D977" w:rsidR="00315C6B" w:rsidRPr="003070A6" w:rsidRDefault="00315C6B" w:rsidP="003070A6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070A6">
        <w:rPr>
          <w:rFonts w:ascii="Times New Roman" w:hAnsi="Times New Roman"/>
          <w:sz w:val="28"/>
          <w:szCs w:val="28"/>
        </w:rPr>
        <w:t>Силантьев И.В. Поэтика мотива. М: Языки славянской культуры, 2004. – 296 с.</w:t>
      </w:r>
    </w:p>
    <w:p w14:paraId="3CB8DF42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Ефремова М.</w:t>
      </w:r>
      <w:r w:rsidRPr="00B36164">
        <w:rPr>
          <w:rFonts w:ascii="Times New Roman" w:hAnsi="Times New Roman"/>
          <w:sz w:val="28"/>
          <w:szCs w:val="28"/>
        </w:rPr>
        <w:t xml:space="preserve">А. Кинотекст (опыт </w:t>
      </w:r>
      <w:proofErr w:type="spellStart"/>
      <w:r w:rsidRPr="00B36164">
        <w:rPr>
          <w:rFonts w:ascii="Times New Roman" w:hAnsi="Times New Roman"/>
          <w:sz w:val="28"/>
          <w:szCs w:val="28"/>
        </w:rPr>
        <w:t>лингвокультурологического</w:t>
      </w:r>
      <w:proofErr w:type="spellEnd"/>
      <w:r w:rsidRPr="00B36164">
        <w:rPr>
          <w:rFonts w:ascii="Times New Roman" w:hAnsi="Times New Roman"/>
          <w:sz w:val="28"/>
          <w:szCs w:val="28"/>
        </w:rPr>
        <w:t xml:space="preserve"> опыта). М: Водолей </w:t>
      </w:r>
      <w:r w:rsidRPr="00B36164">
        <w:rPr>
          <w:rFonts w:ascii="Times New Roman" w:hAnsi="Times New Roman"/>
          <w:sz w:val="28"/>
          <w:szCs w:val="28"/>
          <w:lang w:val="en-US"/>
        </w:rPr>
        <w:t>Publishers</w:t>
      </w:r>
      <w:r>
        <w:rPr>
          <w:rFonts w:ascii="Times New Roman" w:hAnsi="Times New Roman"/>
          <w:sz w:val="28"/>
          <w:szCs w:val="28"/>
        </w:rPr>
        <w:t xml:space="preserve">, 2004. – 164 </w:t>
      </w:r>
      <w:r w:rsidRPr="00B36164">
        <w:rPr>
          <w:rFonts w:ascii="Times New Roman" w:hAnsi="Times New Roman"/>
          <w:sz w:val="28"/>
          <w:szCs w:val="28"/>
        </w:rPr>
        <w:t>с.</w:t>
      </w:r>
    </w:p>
    <w:p w14:paraId="1B59B44E" w14:textId="0FA9D688" w:rsidR="00315C6B" w:rsidRPr="004E2ADE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Сонин, А.</w:t>
      </w:r>
      <w:r w:rsidRPr="004E2ADE">
        <w:rPr>
          <w:rFonts w:ascii="Times New Roman" w:hAnsi="Times New Roman"/>
          <w:sz w:val="28"/>
          <w:szCs w:val="28"/>
        </w:rPr>
        <w:t xml:space="preserve">Г. Моделирование механизмов понимания </w:t>
      </w:r>
      <w:proofErr w:type="spellStart"/>
      <w:r w:rsidRPr="004E2ADE">
        <w:rPr>
          <w:rFonts w:ascii="Times New Roman" w:hAnsi="Times New Roman"/>
          <w:sz w:val="28"/>
          <w:szCs w:val="28"/>
        </w:rPr>
        <w:t>поликодовых</w:t>
      </w:r>
      <w:proofErr w:type="spellEnd"/>
      <w:r w:rsidRPr="004E2ADE">
        <w:rPr>
          <w:rFonts w:ascii="Times New Roman" w:hAnsi="Times New Roman"/>
          <w:sz w:val="28"/>
          <w:szCs w:val="28"/>
        </w:rPr>
        <w:t xml:space="preserve"> текстов [Текст]: </w:t>
      </w:r>
      <w:proofErr w:type="spellStart"/>
      <w:r w:rsidRPr="004E2ADE">
        <w:rPr>
          <w:rFonts w:ascii="Times New Roman" w:hAnsi="Times New Roman"/>
          <w:sz w:val="28"/>
          <w:szCs w:val="28"/>
        </w:rPr>
        <w:t>дис</w:t>
      </w:r>
      <w:proofErr w:type="spellEnd"/>
      <w:r w:rsidRPr="004E2ADE">
        <w:rPr>
          <w:rFonts w:ascii="Times New Roman" w:hAnsi="Times New Roman"/>
          <w:sz w:val="28"/>
          <w:szCs w:val="28"/>
        </w:rPr>
        <w:t xml:space="preserve">. ... док. </w:t>
      </w:r>
      <w:proofErr w:type="spellStart"/>
      <w:r w:rsidRPr="004E2ADE">
        <w:rPr>
          <w:rFonts w:ascii="Times New Roman" w:hAnsi="Times New Roman"/>
          <w:sz w:val="28"/>
          <w:szCs w:val="28"/>
        </w:rPr>
        <w:t>филол</w:t>
      </w:r>
      <w:proofErr w:type="spellEnd"/>
      <w:r w:rsidRPr="004E2ADE">
        <w:rPr>
          <w:rFonts w:ascii="Times New Roman" w:hAnsi="Times New Roman"/>
          <w:sz w:val="28"/>
          <w:szCs w:val="28"/>
        </w:rPr>
        <w:t>. наук / А. Г. Сонин.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2ADE">
        <w:rPr>
          <w:rFonts w:ascii="Times New Roman" w:hAnsi="Times New Roman"/>
          <w:sz w:val="28"/>
          <w:szCs w:val="28"/>
        </w:rPr>
        <w:t>М., 2006.</w:t>
      </w:r>
      <w:r w:rsidR="00A52CD0">
        <w:rPr>
          <w:rFonts w:ascii="Times New Roman" w:hAnsi="Times New Roman"/>
          <w:sz w:val="28"/>
          <w:szCs w:val="28"/>
        </w:rPr>
        <w:t xml:space="preserve"> – 311 с.</w:t>
      </w:r>
    </w:p>
    <w:p w14:paraId="5B66D932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D6C98">
        <w:rPr>
          <w:rFonts w:ascii="Times New Roman" w:hAnsi="Times New Roman"/>
          <w:sz w:val="28"/>
          <w:szCs w:val="28"/>
        </w:rPr>
        <w:t xml:space="preserve">Сонин, А.Г. Экспериментальное исследование </w:t>
      </w:r>
      <w:proofErr w:type="spellStart"/>
      <w:r w:rsidRPr="000D6C98">
        <w:rPr>
          <w:rFonts w:ascii="Times New Roman" w:hAnsi="Times New Roman"/>
          <w:sz w:val="28"/>
          <w:szCs w:val="28"/>
        </w:rPr>
        <w:t>поликодовых</w:t>
      </w:r>
      <w:proofErr w:type="spellEnd"/>
      <w:r w:rsidRPr="000D6C98">
        <w:rPr>
          <w:rFonts w:ascii="Times New Roman" w:hAnsi="Times New Roman"/>
          <w:sz w:val="28"/>
          <w:szCs w:val="28"/>
        </w:rPr>
        <w:t xml:space="preserve"> текстов: основные направления / А.Г. Сонин // Вопросы языкознания.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D6C98">
        <w:rPr>
          <w:rFonts w:ascii="Times New Roman" w:hAnsi="Times New Roman"/>
          <w:sz w:val="28"/>
          <w:szCs w:val="28"/>
        </w:rPr>
        <w:t>М., 2005.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D6C98">
        <w:rPr>
          <w:rFonts w:ascii="Times New Roman" w:hAnsi="Times New Roman"/>
          <w:sz w:val="28"/>
          <w:szCs w:val="28"/>
        </w:rPr>
        <w:t>№6.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D6C98">
        <w:rPr>
          <w:rFonts w:ascii="Times New Roman" w:hAnsi="Times New Roman"/>
          <w:sz w:val="28"/>
          <w:szCs w:val="28"/>
        </w:rPr>
        <w:t>С. 115-123.</w:t>
      </w:r>
    </w:p>
    <w:p w14:paraId="13A72A3C" w14:textId="04A2A9C1" w:rsidR="00315C6B" w:rsidRPr="00192DDC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Сорокин, Ю.</w:t>
      </w:r>
      <w:r w:rsidRPr="00192DD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92DDC">
        <w:rPr>
          <w:rFonts w:ascii="Times New Roman" w:hAnsi="Times New Roman"/>
          <w:sz w:val="28"/>
          <w:szCs w:val="28"/>
        </w:rPr>
        <w:t>Креолизованные</w:t>
      </w:r>
      <w:proofErr w:type="spellEnd"/>
      <w:r w:rsidRPr="00192DDC">
        <w:rPr>
          <w:rFonts w:ascii="Times New Roman" w:hAnsi="Times New Roman"/>
          <w:sz w:val="28"/>
          <w:szCs w:val="28"/>
        </w:rPr>
        <w:t xml:space="preserve"> тексты и их коммуникативная функция [Текст] / Ю. А. Сорокин, Е. Ф. Тарасов // Оптимизация речевого воздействия: кол. </w:t>
      </w:r>
      <w:proofErr w:type="spellStart"/>
      <w:r w:rsidRPr="00192DDC">
        <w:rPr>
          <w:rFonts w:ascii="Times New Roman" w:hAnsi="Times New Roman"/>
          <w:sz w:val="28"/>
          <w:szCs w:val="28"/>
        </w:rPr>
        <w:t>моногр</w:t>
      </w:r>
      <w:proofErr w:type="spellEnd"/>
      <w:r w:rsidRPr="00192DDC">
        <w:rPr>
          <w:rFonts w:ascii="Times New Roman" w:hAnsi="Times New Roman"/>
          <w:sz w:val="28"/>
          <w:szCs w:val="28"/>
        </w:rPr>
        <w:t>. / отв. ред. Р. Г. Котов.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2DDC">
        <w:rPr>
          <w:rFonts w:ascii="Times New Roman" w:hAnsi="Times New Roman"/>
          <w:sz w:val="28"/>
          <w:szCs w:val="28"/>
        </w:rPr>
        <w:t>М.: Наука, 1990.</w:t>
      </w:r>
      <w:r w:rsidR="00A52CD0">
        <w:rPr>
          <w:rFonts w:ascii="Times New Roman" w:hAnsi="Times New Roman"/>
          <w:sz w:val="28"/>
          <w:szCs w:val="28"/>
        </w:rPr>
        <w:t xml:space="preserve"> – 16 с.</w:t>
      </w:r>
    </w:p>
    <w:p w14:paraId="0F0BF5D3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Тынянов Ю.</w:t>
      </w:r>
      <w:r w:rsidRPr="00B36164">
        <w:rPr>
          <w:rFonts w:ascii="Times New Roman" w:hAnsi="Times New Roman"/>
          <w:sz w:val="28"/>
          <w:szCs w:val="28"/>
        </w:rPr>
        <w:t>Н. Поэтика. История литературы. Кино. М: 1977.</w:t>
      </w:r>
      <w:r w:rsidRPr="0026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64">
        <w:rPr>
          <w:rFonts w:ascii="Times New Roman" w:hAnsi="Times New Roman"/>
          <w:sz w:val="28"/>
          <w:szCs w:val="28"/>
        </w:rPr>
        <w:t xml:space="preserve"> С. 326-345</w:t>
      </w:r>
    </w:p>
    <w:p w14:paraId="58E251B4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Усов Ю.Н. Методика использования киноискусства в идейно-эстетическом воспитании учащихся 8-10 классов. Таллин: 1980. – 125 с.   </w:t>
      </w:r>
    </w:p>
    <w:p w14:paraId="7D654D1D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 А.В. Терминология </w:t>
      </w:r>
      <w:proofErr w:type="spellStart"/>
      <w:r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// Искусство и образование. 2000. №2. </w:t>
      </w:r>
      <w:r w:rsidRPr="00F61ED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С. 33-38</w:t>
      </w:r>
    </w:p>
    <w:p w14:paraId="324C52DD" w14:textId="72462EB2" w:rsidR="00315C6B" w:rsidRPr="00580261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0261">
        <w:rPr>
          <w:rFonts w:ascii="Times New Roman" w:hAnsi="Times New Roman"/>
          <w:sz w:val="28"/>
          <w:szCs w:val="28"/>
        </w:rPr>
        <w:t>Хализев</w:t>
      </w:r>
      <w:proofErr w:type="spellEnd"/>
      <w:r w:rsidRPr="00580261">
        <w:rPr>
          <w:rFonts w:ascii="Times New Roman" w:hAnsi="Times New Roman"/>
          <w:sz w:val="28"/>
          <w:szCs w:val="28"/>
        </w:rPr>
        <w:t xml:space="preserve"> В. Е. Теория литературы. М., 2002.</w:t>
      </w:r>
      <w:r w:rsidR="00A52CD0">
        <w:rPr>
          <w:rFonts w:ascii="Times New Roman" w:hAnsi="Times New Roman"/>
          <w:sz w:val="28"/>
          <w:szCs w:val="28"/>
        </w:rPr>
        <w:t xml:space="preserve"> – 135 с.</w:t>
      </w:r>
    </w:p>
    <w:p w14:paraId="3513AF8B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Цивьян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К метасемиотическому описанию повествования в кинематографе // Труды по знаковым системам, 17. Структура диалога как принцип работы семиотического механизма / Отв. ред. Ю. Лотман. Тарту: 1984. </w:t>
      </w:r>
      <w:r w:rsidRPr="00F25A0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С. 109-121</w:t>
      </w:r>
    </w:p>
    <w:p w14:paraId="4F42375E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Шкловский, В. Б. За 60 лет: Работы о кино</w:t>
      </w:r>
      <w:r w:rsidRPr="00EB1939">
        <w:rPr>
          <w:rFonts w:ascii="Times New Roman" w:hAnsi="Times New Roman"/>
          <w:sz w:val="28"/>
          <w:szCs w:val="28"/>
        </w:rPr>
        <w:t xml:space="preserve">: сб. ст. и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>. / В. Б. Шкловский. — М.: Искусство, 1985. –</w:t>
      </w:r>
      <w:r w:rsidRPr="00EB1939">
        <w:rPr>
          <w:rFonts w:ascii="Times New Roman" w:hAnsi="Times New Roman"/>
          <w:sz w:val="28"/>
          <w:szCs w:val="28"/>
        </w:rPr>
        <w:t xml:space="preserve"> 573 с.</w:t>
      </w:r>
    </w:p>
    <w:p w14:paraId="3A53031D" w14:textId="77777777" w:rsidR="00315C6B" w:rsidRPr="00744EFD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Эйзенштейн С. </w:t>
      </w:r>
      <w:r w:rsidRPr="00744EFD">
        <w:rPr>
          <w:rFonts w:ascii="Times New Roman" w:hAnsi="Times New Roman"/>
          <w:sz w:val="28"/>
          <w:szCs w:val="28"/>
        </w:rPr>
        <w:t xml:space="preserve">М. Избранные произведения: В 6 т. / </w:t>
      </w:r>
      <w:proofErr w:type="spellStart"/>
      <w:r w:rsidRPr="00744EFD">
        <w:rPr>
          <w:rFonts w:ascii="Times New Roman" w:hAnsi="Times New Roman"/>
          <w:sz w:val="28"/>
          <w:szCs w:val="28"/>
        </w:rPr>
        <w:t>Редкол</w:t>
      </w:r>
      <w:proofErr w:type="spellEnd"/>
      <w:r w:rsidRPr="00744EFD">
        <w:rPr>
          <w:rFonts w:ascii="Times New Roman" w:hAnsi="Times New Roman"/>
          <w:sz w:val="28"/>
          <w:szCs w:val="28"/>
        </w:rPr>
        <w:t xml:space="preserve">.: П. М. </w:t>
      </w:r>
      <w:proofErr w:type="spellStart"/>
      <w:r w:rsidRPr="00744EFD">
        <w:rPr>
          <w:rFonts w:ascii="Times New Roman" w:hAnsi="Times New Roman"/>
          <w:sz w:val="28"/>
          <w:szCs w:val="28"/>
        </w:rPr>
        <w:t>Аташева</w:t>
      </w:r>
      <w:proofErr w:type="spellEnd"/>
      <w:r w:rsidRPr="00744EFD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744EFD">
        <w:rPr>
          <w:rFonts w:ascii="Times New Roman" w:hAnsi="Times New Roman"/>
          <w:sz w:val="28"/>
          <w:szCs w:val="28"/>
        </w:rPr>
        <w:t>Вайсфельд</w:t>
      </w:r>
      <w:proofErr w:type="spellEnd"/>
      <w:r w:rsidRPr="00744EFD">
        <w:rPr>
          <w:rFonts w:ascii="Times New Roman" w:hAnsi="Times New Roman"/>
          <w:sz w:val="28"/>
          <w:szCs w:val="28"/>
        </w:rPr>
        <w:t>, Н. Б. Волкова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44EFD">
        <w:rPr>
          <w:rFonts w:ascii="Times New Roman" w:hAnsi="Times New Roman"/>
          <w:sz w:val="28"/>
          <w:szCs w:val="28"/>
        </w:rPr>
        <w:t>. М.: Искусство, 1964. Т. 2. 566 с.</w:t>
      </w:r>
    </w:p>
    <w:p w14:paraId="1DAB53F1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244B">
        <w:rPr>
          <w:rFonts w:ascii="Times New Roman" w:hAnsi="Times New Roman"/>
          <w:sz w:val="28"/>
          <w:szCs w:val="28"/>
        </w:rPr>
        <w:t>Эко У. Отсутствующая структура. СПб.: ТОО ТК «</w:t>
      </w:r>
      <w:proofErr w:type="spellStart"/>
      <w:r w:rsidRPr="00B7244B">
        <w:rPr>
          <w:rFonts w:ascii="Times New Roman" w:hAnsi="Times New Roman"/>
          <w:sz w:val="28"/>
          <w:szCs w:val="28"/>
        </w:rPr>
        <w:t>Петрополис</w:t>
      </w:r>
      <w:proofErr w:type="spellEnd"/>
      <w:r w:rsidRPr="00B7244B">
        <w:rPr>
          <w:rFonts w:ascii="Times New Roman" w:hAnsi="Times New Roman"/>
          <w:sz w:val="28"/>
          <w:szCs w:val="28"/>
        </w:rPr>
        <w:t>», 1998.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244B">
        <w:rPr>
          <w:rFonts w:ascii="Times New Roman" w:hAnsi="Times New Roman"/>
          <w:sz w:val="28"/>
          <w:szCs w:val="28"/>
        </w:rPr>
        <w:t>430 с.</w:t>
      </w:r>
    </w:p>
    <w:p w14:paraId="50C00750" w14:textId="77777777" w:rsidR="00315C6B" w:rsidRPr="008859FE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859FE">
        <w:rPr>
          <w:rFonts w:ascii="Times New Roman" w:hAnsi="Times New Roman"/>
          <w:sz w:val="28"/>
          <w:szCs w:val="28"/>
        </w:rPr>
        <w:t>Якобсон Р. О. Лингвистика и поэтика // Структурализм «за» и «против». – М.: Прогресс, 1975. – С. 198.</w:t>
      </w:r>
    </w:p>
    <w:p w14:paraId="71E55BD4" w14:textId="77777777" w:rsidR="00315C6B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859FE">
        <w:rPr>
          <w:rFonts w:ascii="Times New Roman" w:hAnsi="Times New Roman"/>
          <w:sz w:val="28"/>
          <w:szCs w:val="28"/>
        </w:rPr>
        <w:t>Ямпольский М. Язык — тело — случай. Кинематограф и поиски смысла. М., 2004.</w:t>
      </w:r>
    </w:p>
    <w:p w14:paraId="0700D712" w14:textId="77777777" w:rsidR="00315C6B" w:rsidRPr="001B632C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Burch</w:t>
      </w:r>
      <w:r w:rsidRPr="003E2B6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3E2B6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Theory</w:t>
      </w:r>
      <w:r w:rsidRPr="003E2B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E2B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Film</w:t>
      </w:r>
      <w:r w:rsidRPr="003E2B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Practice</w:t>
      </w:r>
      <w:r w:rsidRPr="003E2B6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Princeton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Press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Princeton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NJ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: 1981. 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B632C">
        <w:rPr>
          <w:rFonts w:ascii="Times New Roman" w:hAnsi="Times New Roman"/>
          <w:sz w:val="28"/>
          <w:szCs w:val="28"/>
          <w:lang w:val="en-US"/>
        </w:rPr>
        <w:t>. 7-21</w:t>
      </w:r>
    </w:p>
    <w:p w14:paraId="4647752D" w14:textId="36C74F16" w:rsidR="00315C6B" w:rsidRPr="00A6270C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64647">
        <w:rPr>
          <w:rFonts w:ascii="Times New Roman" w:hAnsi="Times New Roman"/>
          <w:sz w:val="28"/>
          <w:szCs w:val="28"/>
          <w:lang w:val="en-US"/>
        </w:rPr>
        <w:t>Metz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647">
        <w:rPr>
          <w:rFonts w:ascii="Times New Roman" w:hAnsi="Times New Roman"/>
          <w:sz w:val="28"/>
          <w:szCs w:val="28"/>
          <w:lang w:val="en-US"/>
        </w:rPr>
        <w:t>C</w:t>
      </w:r>
      <w:r w:rsidRPr="001B632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64647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Film</w:t>
      </w:r>
      <w:r w:rsidRPr="001B632C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 xml:space="preserve"> </w:t>
      </w:r>
      <w:r w:rsidRPr="00264647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Language</w:t>
      </w:r>
      <w:r w:rsidRPr="001B632C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 xml:space="preserve">: </w:t>
      </w:r>
      <w:r w:rsidRPr="00264647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 xml:space="preserve">A Semiotics of the Cinema. </w:t>
      </w:r>
      <w:r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 xml:space="preserve">University of Chicago Press: </w:t>
      </w:r>
      <w:r w:rsidRPr="00264647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1991</w:t>
      </w:r>
      <w:r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. – 268 p.</w:t>
      </w:r>
    </w:p>
    <w:p w14:paraId="3F567BB0" w14:textId="366FCC81" w:rsidR="00A6270C" w:rsidRPr="00166A06" w:rsidRDefault="00A6270C" w:rsidP="00A627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E671C8F" w14:textId="77777777" w:rsidR="00315C6B" w:rsidRPr="00B93469" w:rsidRDefault="00315C6B" w:rsidP="00315C6B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4BF724B" w14:textId="77777777" w:rsidR="00315C6B" w:rsidRPr="006E3F1C" w:rsidRDefault="00315C6B" w:rsidP="00315C6B">
      <w:pPr>
        <w:pStyle w:val="a6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F1C">
        <w:rPr>
          <w:rFonts w:ascii="Times New Roman" w:hAnsi="Times New Roman"/>
          <w:bCs/>
          <w:sz w:val="28"/>
          <w:szCs w:val="28"/>
        </w:rPr>
        <w:t>Справочная литература:</w:t>
      </w:r>
    </w:p>
    <w:p w14:paraId="0F9060A5" w14:textId="77777777" w:rsidR="00315C6B" w:rsidRPr="00DF1B40" w:rsidRDefault="00315C6B" w:rsidP="00315C6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F2207" w14:textId="7A9CD3E6" w:rsidR="00166A06" w:rsidRPr="00166A06" w:rsidRDefault="00166A06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Естествознание: Энциклопедический словарь.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– М: Большая Российская энциклопедия, 2002. – 543 с.</w:t>
      </w:r>
    </w:p>
    <w:p w14:paraId="30D852AA" w14:textId="7D697B76" w:rsidR="00315C6B" w:rsidRPr="003070A6" w:rsidRDefault="00315C6B" w:rsidP="00315C6B">
      <w:pPr>
        <w:pStyle w:val="a6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F1B40">
        <w:rPr>
          <w:rFonts w:ascii="Times New Roman" w:hAnsi="Times New Roman"/>
          <w:sz w:val="28"/>
          <w:szCs w:val="28"/>
        </w:rPr>
        <w:lastRenderedPageBreak/>
        <w:t xml:space="preserve">Кино: Энциклопедический словарь/Гл. ред. С. И. Юткевич; </w:t>
      </w:r>
      <w:proofErr w:type="spellStart"/>
      <w:r w:rsidRPr="00DF1B40">
        <w:rPr>
          <w:rFonts w:ascii="Times New Roman" w:hAnsi="Times New Roman"/>
          <w:sz w:val="28"/>
          <w:szCs w:val="28"/>
        </w:rPr>
        <w:t>Редкол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.: Ю. С. Афанасьев, В. Е. Баскаков, И. В. </w:t>
      </w:r>
      <w:proofErr w:type="spellStart"/>
      <w:r w:rsidRPr="00DF1B40">
        <w:rPr>
          <w:rFonts w:ascii="Times New Roman" w:hAnsi="Times New Roman"/>
          <w:sz w:val="28"/>
          <w:szCs w:val="28"/>
        </w:rPr>
        <w:t>Вайсфельд</w:t>
      </w:r>
      <w:proofErr w:type="spellEnd"/>
      <w:r w:rsidRPr="00DF1B40">
        <w:rPr>
          <w:rFonts w:ascii="Times New Roman" w:hAnsi="Times New Roman"/>
          <w:sz w:val="28"/>
          <w:szCs w:val="28"/>
        </w:rPr>
        <w:t xml:space="preserve"> и др.- М.: Сов. энциклопедия, 1987.</w:t>
      </w:r>
      <w:r w:rsidR="00166A06" w:rsidRP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– </w:t>
      </w:r>
      <w:r w:rsidRPr="00DF1B40">
        <w:rPr>
          <w:rFonts w:ascii="Times New Roman" w:hAnsi="Times New Roman"/>
          <w:sz w:val="28"/>
          <w:szCs w:val="28"/>
        </w:rPr>
        <w:t xml:space="preserve"> 640 с.</w:t>
      </w:r>
    </w:p>
    <w:p w14:paraId="4731CC6A" w14:textId="60B821B2" w:rsidR="006E3F1C" w:rsidRPr="006E3F1C" w:rsidRDefault="003070A6" w:rsidP="006E3F1C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6E3F1C">
        <w:rPr>
          <w:rFonts w:ascii="Times New Roman" w:hAnsi="Times New Roman"/>
          <w:sz w:val="28"/>
          <w:szCs w:val="28"/>
        </w:rPr>
        <w:t>Толковый словарь русского языка: 80000 слов и фразеологических выражений/ Российская академия наук. Институт русского языка им. В.В. Виноградова/Ожегов С.И., Шведова Н.Ю</w:t>
      </w:r>
      <w:r w:rsidR="00166A06">
        <w:rPr>
          <w:rFonts w:ascii="Times New Roman" w:hAnsi="Times New Roman"/>
          <w:sz w:val="28"/>
          <w:szCs w:val="28"/>
        </w:rPr>
        <w:t xml:space="preserve">. </w:t>
      </w:r>
      <w:r w:rsid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– </w:t>
      </w:r>
      <w:r w:rsidRPr="006E3F1C">
        <w:rPr>
          <w:rFonts w:ascii="Times New Roman" w:hAnsi="Times New Roman"/>
          <w:sz w:val="28"/>
          <w:szCs w:val="28"/>
        </w:rPr>
        <w:t>4-е изд., дополненное.</w:t>
      </w:r>
      <w:r w:rsidR="00166A06" w:rsidRP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– </w:t>
      </w:r>
      <w:r w:rsidRPr="006E3F1C">
        <w:rPr>
          <w:rFonts w:ascii="Times New Roman" w:hAnsi="Times New Roman"/>
          <w:sz w:val="28"/>
          <w:szCs w:val="28"/>
        </w:rPr>
        <w:t xml:space="preserve"> М.: Азбуковник, 1999.</w:t>
      </w:r>
      <w:r w:rsidR="00A52CD0">
        <w:rPr>
          <w:rFonts w:ascii="Times New Roman" w:hAnsi="Times New Roman"/>
          <w:sz w:val="28"/>
          <w:szCs w:val="28"/>
        </w:rPr>
        <w:t xml:space="preserve"> – 9</w:t>
      </w:r>
      <w:r w:rsidRPr="006E3F1C">
        <w:rPr>
          <w:rFonts w:ascii="Times New Roman" w:hAnsi="Times New Roman"/>
          <w:sz w:val="28"/>
          <w:szCs w:val="28"/>
        </w:rPr>
        <w:t>44 с.</w:t>
      </w:r>
    </w:p>
    <w:p w14:paraId="28B9146D" w14:textId="4252293C" w:rsidR="006E3F1C" w:rsidRPr="006E3F1C" w:rsidRDefault="00315C6B" w:rsidP="006E3F1C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 xml:space="preserve">Толковый словарь русского языка / Под ред. Д.Н. Ушакова. </w:t>
      </w:r>
      <w:r w:rsid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– </w:t>
      </w:r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 xml:space="preserve">М.: Гос. ин-т "Сов. </w:t>
      </w:r>
      <w:proofErr w:type="spellStart"/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>энцикл</w:t>
      </w:r>
      <w:proofErr w:type="spellEnd"/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 xml:space="preserve">."; ОГИЗ; Гос. изд-во </w:t>
      </w:r>
      <w:proofErr w:type="spellStart"/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>иностр</w:t>
      </w:r>
      <w:proofErr w:type="spellEnd"/>
      <w:proofErr w:type="gramStart"/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E3F1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нац. слов., 1935-1940. (4 т.)</w:t>
      </w:r>
      <w:r w:rsidR="00A52CD0">
        <w:rPr>
          <w:rFonts w:ascii="Times New Roman" w:eastAsia="Times New Roman" w:hAnsi="Times New Roman"/>
          <w:sz w:val="28"/>
          <w:szCs w:val="28"/>
          <w:lang w:eastAsia="ru-RU"/>
        </w:rPr>
        <w:t xml:space="preserve"> – 843 с.</w:t>
      </w:r>
    </w:p>
    <w:p w14:paraId="00F144F6" w14:textId="6C67BE16" w:rsidR="00315C6B" w:rsidRPr="006E3F1C" w:rsidRDefault="00315C6B" w:rsidP="006E3F1C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Новый словарь русского </w:t>
      </w:r>
      <w:proofErr w:type="spellStart"/>
      <w:proofErr w:type="gramStart"/>
      <w:r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языка.Толково</w:t>
      </w:r>
      <w:proofErr w:type="spellEnd"/>
      <w:proofErr w:type="gramEnd"/>
      <w:r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-словообразовательный./ Ефремова Т. Ф.  </w:t>
      </w:r>
      <w:r w:rsid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– </w:t>
      </w:r>
      <w:r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М.: Русский язык, 2000. </w:t>
      </w:r>
      <w:r w:rsidR="00166A0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– </w:t>
      </w:r>
      <w:r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1209 с.</w:t>
      </w:r>
    </w:p>
    <w:p w14:paraId="4F94ABB9" w14:textId="58F6709B" w:rsidR="003070A6" w:rsidRPr="006E3F1C" w:rsidRDefault="003070A6" w:rsidP="006E3F1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</w:p>
    <w:p w14:paraId="014AD8D5" w14:textId="0C4DC47A" w:rsidR="003070A6" w:rsidRPr="006E3F1C" w:rsidRDefault="003070A6" w:rsidP="006E3F1C">
      <w:pPr>
        <w:spacing w:after="0" w:line="360" w:lineRule="auto"/>
        <w:jc w:val="center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Электронный ресурсы</w:t>
      </w:r>
      <w:r w:rsidR="006E3F1C" w:rsidRPr="006E3F1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:</w:t>
      </w:r>
    </w:p>
    <w:p w14:paraId="160879C9" w14:textId="77777777" w:rsidR="006E3F1C" w:rsidRPr="006E3F1C" w:rsidRDefault="006E3F1C" w:rsidP="006E3F1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</w:p>
    <w:p w14:paraId="2801EB1D" w14:textId="073B3AFE" w:rsidR="000F5086" w:rsidRPr="00A6270C" w:rsidRDefault="00B10BB8" w:rsidP="00B10BB8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5086">
        <w:rPr>
          <w:rFonts w:ascii="Times New Roman" w:hAnsi="Times New Roman"/>
          <w:sz w:val="28"/>
          <w:szCs w:val="28"/>
        </w:rPr>
        <w:t xml:space="preserve">«Дылда» Кантемира Балагова: о чем рассказывает фильм потенциального номинанта на «Оскар». </w:t>
      </w:r>
      <w:r w:rsidR="000F5086" w:rsidRPr="004E2ADE">
        <w:rPr>
          <w:rFonts w:ascii="Times New Roman" w:hAnsi="Times New Roman"/>
          <w:sz w:val="28"/>
          <w:szCs w:val="28"/>
        </w:rPr>
        <w:t>[Электронный ресурс</w:t>
      </w:r>
      <w:r w:rsidR="000F5086" w:rsidRPr="000F5086">
        <w:rPr>
          <w:rFonts w:ascii="Times New Roman" w:hAnsi="Times New Roman"/>
          <w:sz w:val="28"/>
          <w:szCs w:val="28"/>
        </w:rPr>
        <w:t>]</w:t>
      </w:r>
      <w:r w:rsidR="000F5086">
        <w:rPr>
          <w:rFonts w:ascii="Times New Roman" w:hAnsi="Times New Roman"/>
          <w:sz w:val="28"/>
          <w:szCs w:val="28"/>
        </w:rPr>
        <w:t xml:space="preserve"> </w:t>
      </w:r>
      <w:r w:rsidR="000F5086" w:rsidRPr="000F5086">
        <w:rPr>
          <w:rFonts w:ascii="Times New Roman" w:hAnsi="Times New Roman"/>
          <w:sz w:val="28"/>
          <w:szCs w:val="28"/>
        </w:rPr>
        <w:t>//</w:t>
      </w:r>
      <w:r w:rsidR="000F5086">
        <w:rPr>
          <w:rFonts w:ascii="Times New Roman" w:hAnsi="Times New Roman"/>
          <w:sz w:val="28"/>
          <w:szCs w:val="28"/>
        </w:rPr>
        <w:t xml:space="preserve"> Новостной портал ТАСС. – Режим доступа: </w:t>
      </w:r>
      <w:hyperlink r:id="rId14" w:history="1">
        <w:r w:rsidR="000F5086" w:rsidRPr="00A94D19">
          <w:rPr>
            <w:rStyle w:val="af0"/>
            <w:rFonts w:ascii="Times New Roman" w:hAnsi="Times New Roman"/>
            <w:sz w:val="28"/>
            <w:szCs w:val="28"/>
          </w:rPr>
          <w:t>https://tass.ru/opinions/7361319</w:t>
        </w:r>
      </w:hyperlink>
      <w:r w:rsidR="000F5086">
        <w:rPr>
          <w:rFonts w:ascii="Times New Roman" w:hAnsi="Times New Roman"/>
          <w:sz w:val="28"/>
          <w:szCs w:val="28"/>
        </w:rPr>
        <w:t xml:space="preserve"> (дата обращения к сайту: 01.05.2021)</w:t>
      </w:r>
      <w:r w:rsidR="000F5086" w:rsidRPr="000F5086">
        <w:rPr>
          <w:rFonts w:ascii="Times New Roman" w:hAnsi="Times New Roman"/>
          <w:sz w:val="28"/>
          <w:szCs w:val="28"/>
        </w:rPr>
        <w:t xml:space="preserve"> </w:t>
      </w:r>
    </w:p>
    <w:p w14:paraId="67AD8C42" w14:textId="26A6D086" w:rsidR="00A6270C" w:rsidRPr="006E3F1C" w:rsidRDefault="00A6270C" w:rsidP="00B10BB8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«Дылда» Кантемира Балагова: сильная история любви в </w:t>
      </w:r>
      <w:proofErr w:type="spellStart"/>
      <w:r>
        <w:rPr>
          <w:rFonts w:ascii="Times New Roman" w:hAnsi="Times New Roman"/>
          <w:sz w:val="28"/>
          <w:szCs w:val="28"/>
        </w:rPr>
        <w:t>послеблокадном</w:t>
      </w:r>
      <w:proofErr w:type="spellEnd"/>
      <w:r w:rsidRPr="00A62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Ленинграде.</w:t>
      </w:r>
      <w:r w:rsidRPr="00A6270C">
        <w:rPr>
          <w:rFonts w:ascii="Times New Roman" w:hAnsi="Times New Roman"/>
          <w:sz w:val="28"/>
          <w:szCs w:val="28"/>
        </w:rPr>
        <w:t xml:space="preserve"> </w:t>
      </w:r>
      <w:r w:rsidR="000F5086" w:rsidRPr="004E2ADE">
        <w:rPr>
          <w:rFonts w:ascii="Times New Roman" w:hAnsi="Times New Roman"/>
          <w:sz w:val="28"/>
          <w:szCs w:val="28"/>
        </w:rPr>
        <w:t>[Электронный ресурс]</w:t>
      </w:r>
      <w:r w:rsidR="000F5086">
        <w:rPr>
          <w:rFonts w:ascii="Times New Roman" w:hAnsi="Times New Roman"/>
          <w:sz w:val="28"/>
          <w:szCs w:val="28"/>
        </w:rPr>
        <w:t xml:space="preserve"> </w:t>
      </w:r>
      <w:r w:rsidRPr="00A6270C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Интернет-портал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Meduza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0F5086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5" w:history="1">
        <w:r w:rsidRPr="00A94D19">
          <w:rPr>
            <w:rStyle w:val="af0"/>
            <w:rFonts w:ascii="Times New Roman" w:hAnsi="Times New Roman"/>
            <w:sz w:val="28"/>
            <w:szCs w:val="28"/>
          </w:rPr>
          <w:t>https://meduza.io/feature/2019/05/16/dylda-kantemira-balagova-istoriya-lyubvi-v-posleblokadnom-leningrade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к сайту</w:t>
      </w:r>
      <w:r w:rsidR="000F5086">
        <w:rPr>
          <w:rFonts w:ascii="Times New Roman" w:hAnsi="Times New Roman"/>
          <w:sz w:val="28"/>
          <w:szCs w:val="28"/>
        </w:rPr>
        <w:t>: 07.05.2021)</w:t>
      </w:r>
    </w:p>
    <w:p w14:paraId="4E7BFBF8" w14:textId="72FDA90F" w:rsidR="00A6270C" w:rsidRPr="00CC6FB2" w:rsidRDefault="00A6270C" w:rsidP="00B10BB8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F1C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6E3F1C">
        <w:rPr>
          <w:rFonts w:ascii="Times New Roman" w:hAnsi="Times New Roman"/>
          <w:sz w:val="28"/>
          <w:szCs w:val="28"/>
        </w:rPr>
        <w:t xml:space="preserve"> Ю.А. Кинотекст в кругу смежных понятий.</w:t>
      </w:r>
      <w:r w:rsidR="000F5086" w:rsidRPr="000F5086">
        <w:rPr>
          <w:rFonts w:ascii="Times New Roman" w:hAnsi="Times New Roman"/>
          <w:sz w:val="28"/>
          <w:szCs w:val="28"/>
        </w:rPr>
        <w:t xml:space="preserve"> </w:t>
      </w:r>
      <w:r w:rsidR="000F5086" w:rsidRPr="004E2ADE">
        <w:rPr>
          <w:rFonts w:ascii="Times New Roman" w:hAnsi="Times New Roman"/>
          <w:sz w:val="28"/>
          <w:szCs w:val="28"/>
        </w:rPr>
        <w:t>[Электронный ресурс]</w:t>
      </w:r>
      <w:r w:rsidRPr="006E3F1C">
        <w:rPr>
          <w:rFonts w:ascii="Times New Roman" w:hAnsi="Times New Roman"/>
          <w:sz w:val="28"/>
          <w:szCs w:val="28"/>
        </w:rPr>
        <w:t xml:space="preserve"> – </w:t>
      </w:r>
      <w:r w:rsidR="000F5086">
        <w:rPr>
          <w:rFonts w:ascii="Times New Roman" w:hAnsi="Times New Roman"/>
          <w:sz w:val="28"/>
          <w:szCs w:val="28"/>
        </w:rPr>
        <w:t>Режим доступа:</w:t>
      </w:r>
      <w:r w:rsidRPr="006E3F1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6E3F1C">
          <w:rPr>
            <w:rStyle w:val="af0"/>
            <w:rFonts w:ascii="Times New Roman" w:hAnsi="Times New Roman"/>
            <w:sz w:val="28"/>
            <w:szCs w:val="28"/>
          </w:rPr>
          <w:t>https://cyberleninka.ru/article/n/kinotekst-v-krugu-smezhnyh-ponyatiy</w:t>
        </w:r>
      </w:hyperlink>
      <w:r w:rsidRPr="006E3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6E3F1C">
        <w:rPr>
          <w:rFonts w:ascii="Times New Roman" w:hAnsi="Times New Roman"/>
          <w:sz w:val="28"/>
          <w:szCs w:val="28"/>
        </w:rPr>
        <w:t>ата обращения к сайту: 08/01/2020</w:t>
      </w:r>
      <w:r>
        <w:rPr>
          <w:rFonts w:ascii="Times New Roman" w:hAnsi="Times New Roman"/>
          <w:sz w:val="28"/>
          <w:szCs w:val="28"/>
        </w:rPr>
        <w:t>)</w:t>
      </w:r>
    </w:p>
    <w:p w14:paraId="057E485E" w14:textId="0DA235AE" w:rsidR="00A6270C" w:rsidRPr="00561C90" w:rsidRDefault="00A6270C" w:rsidP="00B10BB8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61C90">
        <w:rPr>
          <w:rFonts w:ascii="Times New Roman" w:hAnsi="Times New Roman"/>
          <w:sz w:val="28"/>
          <w:szCs w:val="28"/>
        </w:rPr>
        <w:t>Сергеева Ю.М., Уварова Е.А. Поликодовый текст: особенности построения и восприятия.</w:t>
      </w:r>
      <w:r w:rsidR="000F5086" w:rsidRPr="00561C90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561C90">
        <w:rPr>
          <w:rFonts w:ascii="Times New Roman" w:hAnsi="Times New Roman"/>
          <w:sz w:val="28"/>
          <w:szCs w:val="28"/>
        </w:rPr>
        <w:t xml:space="preserve"> – </w:t>
      </w:r>
      <w:r w:rsidR="000F5086" w:rsidRPr="00561C90">
        <w:rPr>
          <w:rFonts w:ascii="Times New Roman" w:hAnsi="Times New Roman"/>
          <w:sz w:val="28"/>
          <w:szCs w:val="28"/>
        </w:rPr>
        <w:t>Режим доступа</w:t>
      </w:r>
      <w:r w:rsidRPr="00561C90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561C90">
          <w:rPr>
            <w:rStyle w:val="af0"/>
            <w:rFonts w:ascii="Times New Roman" w:hAnsi="Times New Roman"/>
            <w:sz w:val="28"/>
            <w:szCs w:val="28"/>
          </w:rPr>
          <w:t>https://cyberleninka.ru/article/n/polikodovyy-tekst-osobennosti-postroeniyai-vospriyatiya</w:t>
        </w:r>
      </w:hyperlink>
      <w:r w:rsidRPr="00561C90">
        <w:rPr>
          <w:rFonts w:ascii="Times New Roman" w:hAnsi="Times New Roman"/>
          <w:sz w:val="28"/>
          <w:szCs w:val="28"/>
        </w:rPr>
        <w:t xml:space="preserve"> Дата обращения к сайту: 02/12/2019</w:t>
      </w:r>
    </w:p>
    <w:p w14:paraId="48F87833" w14:textId="61472AFF" w:rsidR="006E3F1C" w:rsidRPr="00561C90" w:rsidRDefault="006E3F1C" w:rsidP="00B10BB8">
      <w:pPr>
        <w:pStyle w:val="a6"/>
        <w:spacing w:after="0" w:line="360" w:lineRule="auto"/>
        <w:ind w:hanging="11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14:paraId="0249710D" w14:textId="1E772217" w:rsidR="006E3F1C" w:rsidRPr="00561C90" w:rsidRDefault="006E3F1C" w:rsidP="00B10BB8">
      <w:pPr>
        <w:pStyle w:val="a6"/>
        <w:spacing w:after="0" w:line="360" w:lineRule="auto"/>
        <w:ind w:hanging="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90">
        <w:rPr>
          <w:rFonts w:ascii="Times New Roman" w:eastAsia="Times New Roman" w:hAnsi="Times New Roman"/>
          <w:sz w:val="28"/>
          <w:szCs w:val="28"/>
          <w:lang w:eastAsia="ru-RU"/>
        </w:rPr>
        <w:t>Материал исследования:</w:t>
      </w:r>
    </w:p>
    <w:p w14:paraId="0646FE49" w14:textId="77777777" w:rsidR="006E3F1C" w:rsidRPr="00561C90" w:rsidRDefault="006E3F1C" w:rsidP="00B10BB8">
      <w:pPr>
        <w:pStyle w:val="a6"/>
        <w:spacing w:after="0"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3D369" w14:textId="2F9EA19A" w:rsidR="00315C6B" w:rsidRPr="00561C90" w:rsidRDefault="006E3F1C" w:rsidP="00561C90">
      <w:pPr>
        <w:pStyle w:val="a6"/>
        <w:numPr>
          <w:ilvl w:val="0"/>
          <w:numId w:val="15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90"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Фильм «Дылда» </w:t>
      </w:r>
      <w:r w:rsidR="000F5086" w:rsidRPr="00561C90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</w:t>
      </w:r>
      <w:r w:rsidRPr="00561C90">
        <w:rPr>
          <w:rFonts w:ascii="Times New Roman" w:eastAsia="Times New Roman" w:hAnsi="Times New Roman"/>
          <w:sz w:val="28"/>
          <w:szCs w:val="28"/>
          <w:lang w:eastAsia="ru-RU"/>
        </w:rPr>
        <w:t xml:space="preserve">// Онлайн-кинотеатр </w:t>
      </w:r>
      <w:r w:rsidRPr="00561C90">
        <w:rPr>
          <w:rFonts w:ascii="Times New Roman" w:eastAsia="Times New Roman" w:hAnsi="Times New Roman"/>
          <w:sz w:val="28"/>
          <w:szCs w:val="28"/>
          <w:lang w:val="en-US" w:eastAsia="ru-RU"/>
        </w:rPr>
        <w:t>IVI</w:t>
      </w:r>
      <w:r w:rsidRPr="00561C90">
        <w:rPr>
          <w:rFonts w:ascii="Times New Roman" w:eastAsia="Times New Roman" w:hAnsi="Times New Roman"/>
          <w:sz w:val="28"/>
          <w:szCs w:val="28"/>
          <w:lang w:eastAsia="ru-RU"/>
        </w:rPr>
        <w:t xml:space="preserve">. – Режим доступа: </w:t>
      </w:r>
      <w:hyperlink r:id="rId18" w:history="1">
        <w:r w:rsidRPr="00561C90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https://www.ivi.ru/watch/411800</w:t>
        </w:r>
      </w:hyperlink>
      <w:r w:rsidRPr="00561C90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05.05.2021)</w:t>
      </w:r>
    </w:p>
    <w:sectPr w:rsidR="00315C6B" w:rsidRPr="00561C90" w:rsidSect="00D44B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yubov Bugaeva" w:date="2021-05-23T16:07:00Z" w:initials="LB">
    <w:p w14:paraId="6EF349E1" w14:textId="77777777" w:rsidR="00A52CD0" w:rsidRPr="00604E06" w:rsidRDefault="00A52CD0" w:rsidP="00A52CD0">
      <w:pPr>
        <w:pStyle w:val="ad"/>
        <w:rPr>
          <w:lang w:val="ru-RU"/>
        </w:rPr>
      </w:pPr>
      <w:r>
        <w:rPr>
          <w:rStyle w:val="ac"/>
        </w:rPr>
        <w:annotationRef/>
      </w:r>
      <w:r>
        <w:rPr>
          <w:lang w:val="ru-RU"/>
        </w:rPr>
        <w:t>А если задуматься: Вы хотите выявить взаимодействие вербальных или невербальных средств выражения мотива? С чем? Или между собой?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F349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4FC2A" w16cex:dateUtc="2021-05-23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F349E1" w16cid:durableId="2454FC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8374" w14:textId="77777777" w:rsidR="00B851B7" w:rsidRDefault="00B851B7" w:rsidP="00FA03D7">
      <w:pPr>
        <w:spacing w:after="0" w:line="240" w:lineRule="auto"/>
      </w:pPr>
      <w:r>
        <w:separator/>
      </w:r>
    </w:p>
  </w:endnote>
  <w:endnote w:type="continuationSeparator" w:id="0">
    <w:p w14:paraId="1893D2B9" w14:textId="77777777" w:rsidR="00B851B7" w:rsidRDefault="00B851B7" w:rsidP="00FA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039A" w14:textId="77777777" w:rsidR="00B851B7" w:rsidRDefault="00B851B7" w:rsidP="00FA03D7">
      <w:pPr>
        <w:spacing w:after="0" w:line="240" w:lineRule="auto"/>
      </w:pPr>
      <w:r>
        <w:separator/>
      </w:r>
    </w:p>
  </w:footnote>
  <w:footnote w:type="continuationSeparator" w:id="0">
    <w:p w14:paraId="28551E2C" w14:textId="77777777" w:rsidR="00B851B7" w:rsidRDefault="00B851B7" w:rsidP="00FA03D7">
      <w:pPr>
        <w:spacing w:after="0" w:line="240" w:lineRule="auto"/>
      </w:pPr>
      <w:r>
        <w:continuationSeparator/>
      </w:r>
    </w:p>
  </w:footnote>
  <w:footnote w:id="1">
    <w:p w14:paraId="64B4D376" w14:textId="77777777" w:rsidR="00A52CD0" w:rsidRPr="00D70E5E" w:rsidRDefault="00A52CD0" w:rsidP="00B860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E">
        <w:rPr>
          <w:rStyle w:val="af3"/>
          <w:rFonts w:ascii="Times New Roman" w:hAnsi="Times New Roman" w:cs="Times New Roman"/>
        </w:rPr>
        <w:footnoteRef/>
      </w:r>
      <w:r w:rsidRPr="00D70E5E">
        <w:rPr>
          <w:rFonts w:ascii="Times New Roman" w:hAnsi="Times New Roman" w:cs="Times New Roman"/>
        </w:rPr>
        <w:t xml:space="preserve"> </w:t>
      </w:r>
      <w:r w:rsidRPr="00D70E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Развязка</w:t>
      </w:r>
      <w:r w:rsidRPr="00D70E5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— положение действующих лиц, которое сложилось в произведении в результате развития изображенных в нем событий; заключительная сцена.</w:t>
      </w:r>
    </w:p>
    <w:p w14:paraId="08213734" w14:textId="77777777" w:rsidR="00A52CD0" w:rsidRPr="00D70E5E" w:rsidRDefault="00A52CD0" w:rsidP="00B860DD">
      <w:pPr>
        <w:pStyle w:val="af1"/>
        <w:spacing w:line="360" w:lineRule="auto"/>
        <w:jc w:val="both"/>
      </w:pPr>
      <w:hyperlink r:id="rId1" w:history="1">
        <w:r w:rsidRPr="00D70E5E">
          <w:rPr>
            <w:rStyle w:val="af0"/>
            <w:rFonts w:ascii="Times New Roman" w:hAnsi="Times New Roman" w:cs="Times New Roman"/>
          </w:rPr>
          <w:t>http://dramafond.ru/slovar-terminov/</w:t>
        </w:r>
      </w:hyperlink>
      <w:r w:rsidRPr="00D70E5E">
        <w:rPr>
          <w:rFonts w:ascii="Times New Roman" w:hAnsi="Times New Roman" w:cs="Times New Roman"/>
        </w:rPr>
        <w:t xml:space="preserve"> [Обращение к сайту: 20/03/2021]</w:t>
      </w:r>
    </w:p>
  </w:footnote>
  <w:footnote w:id="2">
    <w:p w14:paraId="7F542355" w14:textId="77777777" w:rsidR="00A52CD0" w:rsidRPr="004623DD" w:rsidRDefault="00A52CD0" w:rsidP="004623D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DD">
        <w:rPr>
          <w:rStyle w:val="af3"/>
          <w:rFonts w:ascii="Times New Roman" w:hAnsi="Times New Roman"/>
          <w:sz w:val="20"/>
          <w:szCs w:val="20"/>
        </w:rPr>
        <w:footnoteRef/>
      </w:r>
      <w:r w:rsidRPr="004623DD">
        <w:rPr>
          <w:rFonts w:ascii="Times New Roman" w:hAnsi="Times New Roman"/>
          <w:sz w:val="20"/>
          <w:szCs w:val="20"/>
        </w:rPr>
        <w:t xml:space="preserve"> 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Обсуждение фильма «Дылда» [Электронный ресурс] // </w:t>
      </w:r>
      <w:r w:rsidRPr="004623DD">
        <w:rPr>
          <w:rFonts w:ascii="Times New Roman" w:eastAsia="Times New Roman" w:hAnsi="Times New Roman"/>
          <w:sz w:val="20"/>
          <w:szCs w:val="20"/>
          <w:lang w:val="en-US" w:eastAsia="ru-RU"/>
        </w:rPr>
        <w:t>Youtube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>-канал «</w:t>
      </w:r>
      <w:r w:rsidRPr="004623DD">
        <w:rPr>
          <w:rFonts w:ascii="Times New Roman" w:eastAsia="Times New Roman" w:hAnsi="Times New Roman"/>
          <w:sz w:val="20"/>
          <w:szCs w:val="20"/>
          <w:lang w:val="en-US" w:eastAsia="ru-RU"/>
        </w:rPr>
        <w:t>SKOLKOVO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4623DD">
        <w:rPr>
          <w:rFonts w:ascii="Times New Roman" w:eastAsia="Times New Roman" w:hAnsi="Times New Roman"/>
          <w:sz w:val="20"/>
          <w:szCs w:val="20"/>
          <w:lang w:val="en-US" w:eastAsia="ru-RU"/>
        </w:rPr>
        <w:t>Moscow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DD">
        <w:rPr>
          <w:rFonts w:ascii="Times New Roman" w:eastAsia="Times New Roman" w:hAnsi="Times New Roman"/>
          <w:sz w:val="20"/>
          <w:szCs w:val="20"/>
          <w:lang w:val="en-US" w:eastAsia="ru-RU"/>
        </w:rPr>
        <w:t>School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DD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DD">
        <w:rPr>
          <w:rFonts w:ascii="Times New Roman" w:eastAsia="Times New Roman" w:hAnsi="Times New Roman"/>
          <w:sz w:val="20"/>
          <w:szCs w:val="20"/>
          <w:lang w:val="en-US" w:eastAsia="ru-RU"/>
        </w:rPr>
        <w:t>Management</w:t>
      </w:r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». – Режим доступа: </w:t>
      </w:r>
      <w:hyperlink r:id="rId2" w:history="1">
        <w:r w:rsidRPr="004623DD">
          <w:rPr>
            <w:rStyle w:val="af0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https://www.youtube.com/watch?v=1RP5ABxnzFs&amp;t=3055s</w:t>
        </w:r>
      </w:hyperlink>
      <w:r w:rsidRPr="004623DD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обращения: 05.05.2021)</w:t>
      </w:r>
    </w:p>
    <w:p w14:paraId="3A19FC4F" w14:textId="59DC6F96" w:rsidR="00A52CD0" w:rsidRPr="004623DD" w:rsidRDefault="00A52CD0" w:rsidP="004623DD">
      <w:pPr>
        <w:pStyle w:val="af1"/>
        <w:jc w:val="both"/>
        <w:rPr>
          <w:rFonts w:ascii="Times New Roman" w:hAnsi="Times New Roman" w:cs="Times New Roman"/>
        </w:rPr>
      </w:pPr>
    </w:p>
  </w:footnote>
  <w:footnote w:id="3">
    <w:p w14:paraId="5F29D254" w14:textId="77777777" w:rsidR="00A52CD0" w:rsidRPr="004623DD" w:rsidRDefault="00A52CD0" w:rsidP="004623D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DD">
        <w:rPr>
          <w:rStyle w:val="af3"/>
          <w:rFonts w:ascii="Times New Roman" w:hAnsi="Times New Roman"/>
          <w:sz w:val="20"/>
          <w:szCs w:val="20"/>
        </w:rPr>
        <w:footnoteRef/>
      </w:r>
      <w:r w:rsidRPr="004623DD">
        <w:rPr>
          <w:rFonts w:ascii="Times New Roman" w:hAnsi="Times New Roman"/>
          <w:sz w:val="20"/>
          <w:szCs w:val="20"/>
        </w:rPr>
        <w:t xml:space="preserve"> Балагов / </w:t>
      </w:r>
      <w:r w:rsidRPr="004623DD">
        <w:rPr>
          <w:rFonts w:ascii="Times New Roman" w:hAnsi="Times New Roman"/>
          <w:sz w:val="20"/>
          <w:szCs w:val="20"/>
          <w:lang w:val="en-US"/>
        </w:rPr>
        <w:t>Kantemir</w:t>
      </w:r>
      <w:r w:rsidRPr="004623DD">
        <w:rPr>
          <w:rFonts w:ascii="Times New Roman" w:hAnsi="Times New Roman"/>
          <w:sz w:val="20"/>
          <w:szCs w:val="20"/>
        </w:rPr>
        <w:t xml:space="preserve"> </w:t>
      </w:r>
      <w:r w:rsidRPr="004623DD">
        <w:rPr>
          <w:rFonts w:ascii="Times New Roman" w:hAnsi="Times New Roman"/>
          <w:sz w:val="20"/>
          <w:szCs w:val="20"/>
          <w:lang w:val="en-US"/>
        </w:rPr>
        <w:t>Balagov</w:t>
      </w:r>
      <w:r w:rsidRPr="004623DD">
        <w:rPr>
          <w:rFonts w:ascii="Times New Roman" w:hAnsi="Times New Roman"/>
          <w:sz w:val="20"/>
          <w:szCs w:val="20"/>
        </w:rPr>
        <w:t>'</w:t>
      </w:r>
      <w:r w:rsidRPr="004623DD">
        <w:rPr>
          <w:rFonts w:ascii="Times New Roman" w:hAnsi="Times New Roman"/>
          <w:sz w:val="20"/>
          <w:szCs w:val="20"/>
          <w:lang w:val="en-US"/>
        </w:rPr>
        <w:t>s</w:t>
      </w:r>
      <w:r w:rsidRPr="004623DD">
        <w:rPr>
          <w:rFonts w:ascii="Times New Roman" w:hAnsi="Times New Roman"/>
          <w:sz w:val="20"/>
          <w:szCs w:val="20"/>
        </w:rPr>
        <w:t xml:space="preserve"> </w:t>
      </w:r>
      <w:r w:rsidRPr="004623DD">
        <w:rPr>
          <w:rFonts w:ascii="Times New Roman" w:hAnsi="Times New Roman"/>
          <w:sz w:val="20"/>
          <w:szCs w:val="20"/>
          <w:lang w:val="en-US"/>
        </w:rPr>
        <w:t>big</w:t>
      </w:r>
      <w:r w:rsidRPr="004623DD">
        <w:rPr>
          <w:rFonts w:ascii="Times New Roman" w:hAnsi="Times New Roman"/>
          <w:sz w:val="20"/>
          <w:szCs w:val="20"/>
        </w:rPr>
        <w:t xml:space="preserve"> </w:t>
      </w:r>
      <w:r w:rsidRPr="004623DD">
        <w:rPr>
          <w:rFonts w:ascii="Times New Roman" w:hAnsi="Times New Roman"/>
          <w:sz w:val="20"/>
          <w:szCs w:val="20"/>
          <w:lang w:val="en-US"/>
        </w:rPr>
        <w:t>interview</w:t>
      </w:r>
      <w:r w:rsidRPr="004623DD">
        <w:rPr>
          <w:rFonts w:ascii="Times New Roman" w:hAnsi="Times New Roman"/>
          <w:sz w:val="20"/>
          <w:szCs w:val="20"/>
        </w:rPr>
        <w:t xml:space="preserve"> (</w:t>
      </w:r>
      <w:r w:rsidRPr="004623DD">
        <w:rPr>
          <w:rFonts w:ascii="Times New Roman" w:hAnsi="Times New Roman"/>
          <w:sz w:val="20"/>
          <w:szCs w:val="20"/>
          <w:lang w:val="en-US"/>
        </w:rPr>
        <w:t>English</w:t>
      </w:r>
      <w:r w:rsidRPr="004623DD">
        <w:rPr>
          <w:rFonts w:ascii="Times New Roman" w:hAnsi="Times New Roman"/>
          <w:sz w:val="20"/>
          <w:szCs w:val="20"/>
        </w:rPr>
        <w:t xml:space="preserve"> </w:t>
      </w:r>
      <w:r w:rsidRPr="004623DD">
        <w:rPr>
          <w:rFonts w:ascii="Times New Roman" w:hAnsi="Times New Roman"/>
          <w:sz w:val="20"/>
          <w:szCs w:val="20"/>
          <w:lang w:val="en-US"/>
        </w:rPr>
        <w:t>subs</w:t>
      </w:r>
      <w:r w:rsidRPr="004623DD">
        <w:rPr>
          <w:rFonts w:ascii="Times New Roman" w:hAnsi="Times New Roman"/>
          <w:sz w:val="20"/>
          <w:szCs w:val="20"/>
        </w:rPr>
        <w:t xml:space="preserve">) [Электронный ресурс] // </w:t>
      </w:r>
      <w:r w:rsidRPr="004623DD">
        <w:rPr>
          <w:rFonts w:ascii="Times New Roman" w:hAnsi="Times New Roman"/>
          <w:sz w:val="20"/>
          <w:szCs w:val="20"/>
          <w:lang w:val="en-US"/>
        </w:rPr>
        <w:t>Youtube</w:t>
      </w:r>
      <w:r w:rsidRPr="004623DD">
        <w:rPr>
          <w:rFonts w:ascii="Times New Roman" w:hAnsi="Times New Roman"/>
          <w:sz w:val="20"/>
          <w:szCs w:val="20"/>
        </w:rPr>
        <w:t xml:space="preserve">-канал «вДудь». – Режим доступа: </w:t>
      </w:r>
      <w:hyperlink r:id="rId3" w:history="1">
        <w:r w:rsidRPr="004623DD">
          <w:rPr>
            <w:rStyle w:val="af0"/>
            <w:rFonts w:ascii="Times New Roman" w:hAnsi="Times New Roman"/>
            <w:color w:val="auto"/>
            <w:sz w:val="20"/>
            <w:szCs w:val="20"/>
          </w:rPr>
          <w:t>https://www.youtube.com/watch?v=glbSMlBhY30</w:t>
        </w:r>
      </w:hyperlink>
      <w:r w:rsidRPr="004623DD">
        <w:rPr>
          <w:rFonts w:ascii="Times New Roman" w:hAnsi="Times New Roman"/>
          <w:sz w:val="20"/>
          <w:szCs w:val="20"/>
        </w:rPr>
        <w:t xml:space="preserve"> (дата обращения: 05.05.2021)</w:t>
      </w:r>
    </w:p>
    <w:p w14:paraId="14B46AC2" w14:textId="6276DBB2" w:rsidR="00A52CD0" w:rsidRDefault="00A52CD0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1140305100"/>
      <w:docPartObj>
        <w:docPartGallery w:val="Page Numbers (Top of Page)"/>
        <w:docPartUnique/>
      </w:docPartObj>
    </w:sdtPr>
    <w:sdtContent>
      <w:p w14:paraId="213CE775" w14:textId="5B493179" w:rsidR="00A52CD0" w:rsidRDefault="00A52CD0" w:rsidP="008E27C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500F828" w14:textId="77777777" w:rsidR="00A52CD0" w:rsidRDefault="00A52C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2125113945"/>
      <w:docPartObj>
        <w:docPartGallery w:val="Page Numbers (Top of Page)"/>
        <w:docPartUnique/>
      </w:docPartObj>
    </w:sdtPr>
    <w:sdtContent>
      <w:p w14:paraId="6453D459" w14:textId="51E3DE65" w:rsidR="00A52CD0" w:rsidRDefault="00A52CD0" w:rsidP="008E27C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4CC95F24" w14:textId="77777777" w:rsidR="00A52CD0" w:rsidRDefault="00A52C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2AC"/>
    <w:multiLevelType w:val="hybridMultilevel"/>
    <w:tmpl w:val="024A2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806B7"/>
    <w:multiLevelType w:val="hybridMultilevel"/>
    <w:tmpl w:val="80DE3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6236B"/>
    <w:multiLevelType w:val="hybridMultilevel"/>
    <w:tmpl w:val="DE54EBDE"/>
    <w:lvl w:ilvl="0" w:tplc="6A7C7F4E">
      <w:start w:val="1"/>
      <w:numFmt w:val="decimal"/>
      <w:lvlText w:val="%1."/>
      <w:lvlJc w:val="left"/>
      <w:pPr>
        <w:ind w:left="720" w:hanging="360"/>
      </w:pPr>
      <w:rPr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42C"/>
    <w:multiLevelType w:val="hybridMultilevel"/>
    <w:tmpl w:val="25AC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2A63"/>
    <w:multiLevelType w:val="hybridMultilevel"/>
    <w:tmpl w:val="73F88028"/>
    <w:lvl w:ilvl="0" w:tplc="FEDAA69A">
      <w:start w:val="1"/>
      <w:numFmt w:val="decimal"/>
      <w:lvlText w:val="%1."/>
      <w:lvlJc w:val="left"/>
      <w:pPr>
        <w:ind w:left="720" w:hanging="360"/>
      </w:pPr>
      <w:rPr>
        <w:sz w:val="28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3E0B"/>
    <w:multiLevelType w:val="hybridMultilevel"/>
    <w:tmpl w:val="DBAE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C97"/>
    <w:multiLevelType w:val="hybridMultilevel"/>
    <w:tmpl w:val="E8022E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E38A7"/>
    <w:multiLevelType w:val="hybridMultilevel"/>
    <w:tmpl w:val="4EB285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10EA"/>
    <w:multiLevelType w:val="hybridMultilevel"/>
    <w:tmpl w:val="C796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0671"/>
    <w:multiLevelType w:val="hybridMultilevel"/>
    <w:tmpl w:val="2906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5FB3"/>
    <w:multiLevelType w:val="hybridMultilevel"/>
    <w:tmpl w:val="D1D2EAC2"/>
    <w:lvl w:ilvl="0" w:tplc="B41C3406">
      <w:start w:val="1"/>
      <w:numFmt w:val="decimal"/>
      <w:lvlText w:val="%1."/>
      <w:lvlJc w:val="left"/>
      <w:pPr>
        <w:ind w:left="1429" w:hanging="360"/>
      </w:pPr>
      <w:rPr>
        <w:sz w:val="28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447D28"/>
    <w:multiLevelType w:val="hybridMultilevel"/>
    <w:tmpl w:val="585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C0559"/>
    <w:multiLevelType w:val="hybridMultilevel"/>
    <w:tmpl w:val="C402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03F5"/>
    <w:multiLevelType w:val="hybridMultilevel"/>
    <w:tmpl w:val="01C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7709D"/>
    <w:multiLevelType w:val="hybridMultilevel"/>
    <w:tmpl w:val="ECCE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F7492"/>
    <w:multiLevelType w:val="hybridMultilevel"/>
    <w:tmpl w:val="990C0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642DB0"/>
    <w:multiLevelType w:val="hybridMultilevel"/>
    <w:tmpl w:val="C402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45D"/>
    <w:multiLevelType w:val="hybridMultilevel"/>
    <w:tmpl w:val="E048C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961466"/>
    <w:multiLevelType w:val="hybridMultilevel"/>
    <w:tmpl w:val="72383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206F6B"/>
    <w:multiLevelType w:val="hybridMultilevel"/>
    <w:tmpl w:val="39B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2B9E"/>
    <w:multiLevelType w:val="hybridMultilevel"/>
    <w:tmpl w:val="1C7E7CE8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790876EB"/>
    <w:multiLevelType w:val="hybridMultilevel"/>
    <w:tmpl w:val="D900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70AEC"/>
    <w:multiLevelType w:val="hybridMultilevel"/>
    <w:tmpl w:val="7A8CB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4"/>
  </w:num>
  <w:num w:numId="8">
    <w:abstractNumId w:val="13"/>
  </w:num>
  <w:num w:numId="9">
    <w:abstractNumId w:val="1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16"/>
  </w:num>
  <w:num w:numId="15">
    <w:abstractNumId w:val="4"/>
  </w:num>
  <w:num w:numId="16">
    <w:abstractNumId w:val="21"/>
  </w:num>
  <w:num w:numId="17">
    <w:abstractNumId w:val="9"/>
  </w:num>
  <w:num w:numId="18">
    <w:abstractNumId w:val="6"/>
  </w:num>
  <w:num w:numId="19">
    <w:abstractNumId w:val="11"/>
  </w:num>
  <w:num w:numId="20">
    <w:abstractNumId w:val="2"/>
  </w:num>
  <w:num w:numId="21">
    <w:abstractNumId w:val="10"/>
  </w:num>
  <w:num w:numId="22">
    <w:abstractNumId w:val="3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ubov Bugaeva">
    <w15:presenceInfo w15:providerId="Windows Live" w15:userId="45b817e2f6920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7E"/>
    <w:rsid w:val="0001759A"/>
    <w:rsid w:val="000228D0"/>
    <w:rsid w:val="0004568F"/>
    <w:rsid w:val="000643FA"/>
    <w:rsid w:val="000C3F7F"/>
    <w:rsid w:val="000D1A5A"/>
    <w:rsid w:val="000E4965"/>
    <w:rsid w:val="000F5086"/>
    <w:rsid w:val="00101E7E"/>
    <w:rsid w:val="001419B8"/>
    <w:rsid w:val="00166A06"/>
    <w:rsid w:val="001E242E"/>
    <w:rsid w:val="00275595"/>
    <w:rsid w:val="002A6720"/>
    <w:rsid w:val="002B4BCC"/>
    <w:rsid w:val="002D1E0F"/>
    <w:rsid w:val="003070A6"/>
    <w:rsid w:val="00311317"/>
    <w:rsid w:val="0031400E"/>
    <w:rsid w:val="00315C6B"/>
    <w:rsid w:val="00367DC8"/>
    <w:rsid w:val="003A38B1"/>
    <w:rsid w:val="003A3DAB"/>
    <w:rsid w:val="0041699A"/>
    <w:rsid w:val="004362D5"/>
    <w:rsid w:val="00442580"/>
    <w:rsid w:val="004540B1"/>
    <w:rsid w:val="004623DD"/>
    <w:rsid w:val="0047740B"/>
    <w:rsid w:val="00493EAE"/>
    <w:rsid w:val="004F70DB"/>
    <w:rsid w:val="00514A2F"/>
    <w:rsid w:val="00535548"/>
    <w:rsid w:val="00537959"/>
    <w:rsid w:val="00561C90"/>
    <w:rsid w:val="005D722C"/>
    <w:rsid w:val="005F6255"/>
    <w:rsid w:val="00631B09"/>
    <w:rsid w:val="0063280B"/>
    <w:rsid w:val="006A0F2D"/>
    <w:rsid w:val="006C4C1F"/>
    <w:rsid w:val="006E3F1C"/>
    <w:rsid w:val="006F3651"/>
    <w:rsid w:val="00712994"/>
    <w:rsid w:val="00741500"/>
    <w:rsid w:val="00773711"/>
    <w:rsid w:val="007A3201"/>
    <w:rsid w:val="00815165"/>
    <w:rsid w:val="00817171"/>
    <w:rsid w:val="0083325E"/>
    <w:rsid w:val="00860AF0"/>
    <w:rsid w:val="008C5E1C"/>
    <w:rsid w:val="008E27C9"/>
    <w:rsid w:val="00901422"/>
    <w:rsid w:val="00906235"/>
    <w:rsid w:val="00940F3F"/>
    <w:rsid w:val="00956744"/>
    <w:rsid w:val="00981900"/>
    <w:rsid w:val="009A5386"/>
    <w:rsid w:val="009C6BC8"/>
    <w:rsid w:val="009E6228"/>
    <w:rsid w:val="009E7C9B"/>
    <w:rsid w:val="00A52CD0"/>
    <w:rsid w:val="00A61E7C"/>
    <w:rsid w:val="00A6270C"/>
    <w:rsid w:val="00AB3B19"/>
    <w:rsid w:val="00AC796F"/>
    <w:rsid w:val="00AD4F31"/>
    <w:rsid w:val="00AE42BE"/>
    <w:rsid w:val="00AE6B68"/>
    <w:rsid w:val="00AF22E3"/>
    <w:rsid w:val="00B06A37"/>
    <w:rsid w:val="00B10BB8"/>
    <w:rsid w:val="00B15BE5"/>
    <w:rsid w:val="00B4459F"/>
    <w:rsid w:val="00B851B7"/>
    <w:rsid w:val="00B860DD"/>
    <w:rsid w:val="00BB755F"/>
    <w:rsid w:val="00BC7BDF"/>
    <w:rsid w:val="00C108A5"/>
    <w:rsid w:val="00C35264"/>
    <w:rsid w:val="00C846C3"/>
    <w:rsid w:val="00C9614C"/>
    <w:rsid w:val="00CC6FB2"/>
    <w:rsid w:val="00CD2408"/>
    <w:rsid w:val="00CE19AC"/>
    <w:rsid w:val="00D44BDB"/>
    <w:rsid w:val="00D7752B"/>
    <w:rsid w:val="00D80CC8"/>
    <w:rsid w:val="00D83FC9"/>
    <w:rsid w:val="00D86C87"/>
    <w:rsid w:val="00DC70DD"/>
    <w:rsid w:val="00DE4CB9"/>
    <w:rsid w:val="00DE7D6A"/>
    <w:rsid w:val="00DF3381"/>
    <w:rsid w:val="00E55A05"/>
    <w:rsid w:val="00E64539"/>
    <w:rsid w:val="00EA4B7F"/>
    <w:rsid w:val="00EB2861"/>
    <w:rsid w:val="00EC2F0C"/>
    <w:rsid w:val="00ED79D1"/>
    <w:rsid w:val="00F01BE6"/>
    <w:rsid w:val="00F04FE3"/>
    <w:rsid w:val="00F3295B"/>
    <w:rsid w:val="00F42428"/>
    <w:rsid w:val="00F81273"/>
    <w:rsid w:val="00FA03D7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48F9"/>
  <w15:chartTrackingRefBased/>
  <w15:docId w15:val="{9C8DD2A9-F1A9-4573-9A50-12AD6AC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2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A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EAE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A03D7"/>
    <w:pPr>
      <w:spacing w:before="480" w:line="276" w:lineRule="auto"/>
      <w:outlineLvl w:val="9"/>
    </w:pPr>
    <w:rPr>
      <w:b/>
      <w:bCs/>
      <w:sz w:val="28"/>
      <w:szCs w:val="28"/>
      <w:lang w:val="ru-UA" w:eastAsia="ru-RU"/>
    </w:rPr>
  </w:style>
  <w:style w:type="paragraph" w:styleId="11">
    <w:name w:val="toc 1"/>
    <w:basedOn w:val="a"/>
    <w:next w:val="a"/>
    <w:autoRedefine/>
    <w:uiPriority w:val="39"/>
    <w:unhideWhenUsed/>
    <w:rsid w:val="00FA03D7"/>
    <w:pPr>
      <w:spacing w:before="120" w:after="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03D7"/>
    <w:pPr>
      <w:spacing w:before="120"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A03D7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A03D7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A03D7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A03D7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A03D7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A03D7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A03D7"/>
    <w:pPr>
      <w:spacing w:after="0"/>
      <w:ind w:left="176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03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D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A03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A0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3D7"/>
  </w:style>
  <w:style w:type="paragraph" w:styleId="a9">
    <w:name w:val="footer"/>
    <w:basedOn w:val="a"/>
    <w:link w:val="aa"/>
    <w:uiPriority w:val="99"/>
    <w:unhideWhenUsed/>
    <w:rsid w:val="00FA0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3D7"/>
  </w:style>
  <w:style w:type="character" w:styleId="ab">
    <w:name w:val="page number"/>
    <w:basedOn w:val="a0"/>
    <w:uiPriority w:val="99"/>
    <w:semiHidden/>
    <w:unhideWhenUsed/>
    <w:rsid w:val="00FA03D7"/>
  </w:style>
  <w:style w:type="character" w:customStyle="1" w:styleId="20">
    <w:name w:val="Заголовок 2 Знак"/>
    <w:basedOn w:val="a0"/>
    <w:link w:val="2"/>
    <w:uiPriority w:val="9"/>
    <w:rsid w:val="00FA0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3EAE"/>
    <w:rPr>
      <w:rFonts w:ascii="Times New Roman" w:eastAsiaTheme="majorEastAsia" w:hAnsi="Times New Roman" w:cstheme="majorBidi"/>
      <w:b/>
      <w:sz w:val="28"/>
      <w:szCs w:val="24"/>
    </w:rPr>
  </w:style>
  <w:style w:type="character" w:styleId="ac">
    <w:name w:val="annotation reference"/>
    <w:basedOn w:val="a0"/>
    <w:uiPriority w:val="99"/>
    <w:semiHidden/>
    <w:unhideWhenUsed/>
    <w:rsid w:val="00045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56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rmal (Web)"/>
    <w:basedOn w:val="a"/>
    <w:uiPriority w:val="99"/>
    <w:unhideWhenUsed/>
    <w:rsid w:val="0031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customStyle="1" w:styleId="apple-converted-space">
    <w:name w:val="apple-converted-space"/>
    <w:basedOn w:val="a0"/>
    <w:rsid w:val="00311317"/>
  </w:style>
  <w:style w:type="character" w:customStyle="1" w:styleId="grame">
    <w:name w:val="grame"/>
    <w:basedOn w:val="a0"/>
    <w:rsid w:val="00311317"/>
  </w:style>
  <w:style w:type="character" w:customStyle="1" w:styleId="spelle">
    <w:name w:val="spelle"/>
    <w:basedOn w:val="a0"/>
    <w:rsid w:val="00311317"/>
  </w:style>
  <w:style w:type="character" w:styleId="af0">
    <w:name w:val="Hyperlink"/>
    <w:uiPriority w:val="99"/>
    <w:unhideWhenUsed/>
    <w:rsid w:val="00B860DD"/>
    <w:rPr>
      <w:color w:val="0000FF"/>
      <w:u w:val="single"/>
    </w:rPr>
  </w:style>
  <w:style w:type="paragraph" w:customStyle="1" w:styleId="paragraph">
    <w:name w:val="paragraph"/>
    <w:basedOn w:val="a"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60DD"/>
  </w:style>
  <w:style w:type="paragraph" w:styleId="af1">
    <w:name w:val="footnote text"/>
    <w:basedOn w:val="a"/>
    <w:link w:val="af2"/>
    <w:uiPriority w:val="99"/>
    <w:semiHidden/>
    <w:unhideWhenUsed/>
    <w:rsid w:val="00B860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860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860DD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5D722C"/>
    <w:rPr>
      <w:color w:val="605E5C"/>
      <w:shd w:val="clear" w:color="auto" w:fill="E1DFDD"/>
    </w:rPr>
  </w:style>
  <w:style w:type="paragraph" w:customStyle="1" w:styleId="simpleblock-modulepq3azd">
    <w:name w:val="simpleblock-module_p__q3azd"/>
    <w:basedOn w:val="a"/>
    <w:rsid w:val="003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styleId="af5">
    <w:name w:val="Emphasis"/>
    <w:basedOn w:val="a0"/>
    <w:uiPriority w:val="20"/>
    <w:qFormat/>
    <w:rsid w:val="00D7752B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815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yperlink" Target="https://www.ivi.ru/watch/4118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cyberleninka.ru/article/n/polikodovyy-tekst-osobennosti-postroeniyai-vospriya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kinotekst-v-krugu-smezhnyh-ponyatiy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meduza.io/feature/2019/05/16/dylda-kantemira-balagova-istoriya-lyubvi-v-posleblokadnom-leningrade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tass.ru/opinions/736131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glbSMlBhY30" TargetMode="External"/><Relationship Id="rId2" Type="http://schemas.openxmlformats.org/officeDocument/2006/relationships/hyperlink" Target="https://www.youtube.com/watch?v=1RP5ABxnzFs&amp;t=3055s" TargetMode="External"/><Relationship Id="rId1" Type="http://schemas.openxmlformats.org/officeDocument/2006/relationships/hyperlink" Target="http://dramafond.ru/slovar-termi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509B9-6823-3046-97C6-FFA5B9C4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63</Pages>
  <Words>14129</Words>
  <Characters>80538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Elvira Volkova</cp:lastModifiedBy>
  <cp:revision>9</cp:revision>
  <dcterms:created xsi:type="dcterms:W3CDTF">2021-05-23T11:04:00Z</dcterms:created>
  <dcterms:modified xsi:type="dcterms:W3CDTF">2021-05-23T19:01:00Z</dcterms:modified>
</cp:coreProperties>
</file>