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5A224" w14:textId="77777777" w:rsidR="004F5233" w:rsidRDefault="004F5233" w:rsidP="006608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</w:p>
    <w:p w14:paraId="4FF200F8" w14:textId="77777777" w:rsidR="004F5233" w:rsidRDefault="004F5233" w:rsidP="006608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Научного руководителя</w:t>
      </w:r>
    </w:p>
    <w:p w14:paraId="7140A35A" w14:textId="121C1312" w:rsidR="00660848" w:rsidRPr="00660848" w:rsidRDefault="00AA233A" w:rsidP="00660848">
      <w:pPr>
        <w:pStyle w:val="Default"/>
        <w:jc w:val="center"/>
        <w:rPr>
          <w:b/>
          <w:bCs/>
          <w:sz w:val="28"/>
          <w:szCs w:val="28"/>
        </w:rPr>
      </w:pPr>
      <w:r w:rsidRPr="1C6B65B3">
        <w:rPr>
          <w:b/>
          <w:bCs/>
          <w:sz w:val="28"/>
          <w:szCs w:val="28"/>
        </w:rPr>
        <w:t xml:space="preserve">на </w:t>
      </w:r>
      <w:r w:rsidR="00660848" w:rsidRPr="00660848">
        <w:rPr>
          <w:b/>
          <w:bCs/>
          <w:sz w:val="28"/>
          <w:szCs w:val="28"/>
        </w:rPr>
        <w:t>выпускную квалификационную работу обучающегося СПбГУ</w:t>
      </w:r>
    </w:p>
    <w:p w14:paraId="57C79FF7" w14:textId="77777777" w:rsidR="00660848" w:rsidRPr="00660848" w:rsidRDefault="00660848" w:rsidP="00660848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660848">
        <w:rPr>
          <w:b/>
          <w:bCs/>
          <w:sz w:val="28"/>
          <w:szCs w:val="28"/>
        </w:rPr>
        <w:t>Мечкарь</w:t>
      </w:r>
      <w:proofErr w:type="spellEnd"/>
      <w:r w:rsidRPr="00660848">
        <w:rPr>
          <w:b/>
          <w:bCs/>
          <w:sz w:val="28"/>
          <w:szCs w:val="28"/>
        </w:rPr>
        <w:t xml:space="preserve"> Дарьи </w:t>
      </w:r>
    </w:p>
    <w:p w14:paraId="4B961EA9" w14:textId="52E4736A" w:rsidR="00C401B8" w:rsidRDefault="00660848" w:rsidP="00660848">
      <w:pPr>
        <w:pStyle w:val="Default"/>
        <w:jc w:val="center"/>
        <w:rPr>
          <w:b/>
          <w:bCs/>
          <w:sz w:val="28"/>
          <w:szCs w:val="28"/>
        </w:rPr>
      </w:pPr>
      <w:r w:rsidRPr="00660848">
        <w:rPr>
          <w:b/>
          <w:bCs/>
          <w:sz w:val="28"/>
          <w:szCs w:val="28"/>
        </w:rPr>
        <w:t>по теме «Виды лексико-стилистических ошибок в процессе синхронного перевода с немецкого языка на русский»</w:t>
      </w:r>
    </w:p>
    <w:p w14:paraId="212C830D" w14:textId="77777777" w:rsidR="00660848" w:rsidRPr="003210D1" w:rsidRDefault="00660848" w:rsidP="00660848">
      <w:pPr>
        <w:pStyle w:val="Default"/>
        <w:jc w:val="center"/>
        <w:rPr>
          <w:sz w:val="28"/>
          <w:szCs w:val="28"/>
        </w:rPr>
      </w:pPr>
    </w:p>
    <w:p w14:paraId="3051E85E" w14:textId="77777777" w:rsidR="004F5233" w:rsidRPr="004F5233" w:rsidRDefault="004F5233" w:rsidP="004F5233">
      <w:pPr>
        <w:autoSpaceDE w:val="0"/>
        <w:autoSpaceDN w:val="0"/>
        <w:adjustRightInd w:val="0"/>
        <w:rPr>
          <w:sz w:val="28"/>
          <w:szCs w:val="28"/>
        </w:rPr>
      </w:pPr>
      <w:r w:rsidRPr="004F5233">
        <w:rPr>
          <w:sz w:val="28"/>
          <w:szCs w:val="28"/>
        </w:rPr>
        <w:t xml:space="preserve">Уровень образования: магистратура </w:t>
      </w:r>
    </w:p>
    <w:p w14:paraId="514C39C9" w14:textId="77777777" w:rsidR="004F5233" w:rsidRPr="004F5233" w:rsidRDefault="004F5233" w:rsidP="004F5233">
      <w:pPr>
        <w:autoSpaceDE w:val="0"/>
        <w:autoSpaceDN w:val="0"/>
        <w:adjustRightInd w:val="0"/>
        <w:rPr>
          <w:sz w:val="28"/>
          <w:szCs w:val="28"/>
        </w:rPr>
      </w:pPr>
      <w:r w:rsidRPr="004F5233">
        <w:rPr>
          <w:sz w:val="28"/>
          <w:szCs w:val="28"/>
        </w:rPr>
        <w:t xml:space="preserve">Направление 45.04.02 «Лингвистика» </w:t>
      </w:r>
    </w:p>
    <w:p w14:paraId="7451B37A" w14:textId="77777777" w:rsidR="004F5233" w:rsidRPr="004F5233" w:rsidRDefault="004F5233" w:rsidP="004F5233">
      <w:pPr>
        <w:autoSpaceDE w:val="0"/>
        <w:autoSpaceDN w:val="0"/>
        <w:adjustRightInd w:val="0"/>
        <w:rPr>
          <w:sz w:val="28"/>
          <w:szCs w:val="28"/>
        </w:rPr>
      </w:pPr>
      <w:r w:rsidRPr="004F5233">
        <w:rPr>
          <w:sz w:val="28"/>
          <w:szCs w:val="28"/>
        </w:rPr>
        <w:t xml:space="preserve">Основная образовательная программа ВМ.5623. «Теория перевода и межъязыковая коммуникация» </w:t>
      </w:r>
    </w:p>
    <w:p w14:paraId="15E9B867" w14:textId="7D5F38E4" w:rsidR="00AA233A" w:rsidRPr="004F5233" w:rsidRDefault="004F5233" w:rsidP="004F5233">
      <w:pPr>
        <w:jc w:val="both"/>
        <w:rPr>
          <w:sz w:val="28"/>
          <w:szCs w:val="28"/>
        </w:rPr>
      </w:pPr>
      <w:r w:rsidRPr="004F5233">
        <w:rPr>
          <w:sz w:val="28"/>
          <w:szCs w:val="28"/>
        </w:rPr>
        <w:t>Профиль «Теория перевода и межъязыковая коммуникация»</w:t>
      </w:r>
    </w:p>
    <w:p w14:paraId="23D31388" w14:textId="45E6CAFD" w:rsidR="00660848" w:rsidRDefault="00660848" w:rsidP="006219D0">
      <w:pPr>
        <w:jc w:val="both"/>
        <w:rPr>
          <w:b/>
          <w:bCs/>
          <w:sz w:val="28"/>
          <w:szCs w:val="28"/>
        </w:rPr>
      </w:pPr>
    </w:p>
    <w:p w14:paraId="420635EF" w14:textId="6858796E" w:rsidR="00660848" w:rsidRDefault="00660848" w:rsidP="00660848">
      <w:pPr>
        <w:ind w:firstLine="708"/>
        <w:jc w:val="both"/>
        <w:rPr>
          <w:sz w:val="28"/>
          <w:szCs w:val="28"/>
        </w:rPr>
      </w:pPr>
      <w:r w:rsidRPr="00660848">
        <w:rPr>
          <w:sz w:val="28"/>
          <w:szCs w:val="28"/>
        </w:rPr>
        <w:t xml:space="preserve">В выпускной квалификационной работе </w:t>
      </w:r>
      <w:proofErr w:type="spellStart"/>
      <w:r w:rsidRPr="00660848">
        <w:rPr>
          <w:sz w:val="28"/>
          <w:szCs w:val="28"/>
        </w:rPr>
        <w:t>Мечкарь</w:t>
      </w:r>
      <w:proofErr w:type="spellEnd"/>
      <w:r w:rsidRPr="00660848">
        <w:rPr>
          <w:sz w:val="28"/>
          <w:szCs w:val="28"/>
        </w:rPr>
        <w:t xml:space="preserve"> Дарьи</w:t>
      </w:r>
      <w:r>
        <w:rPr>
          <w:sz w:val="28"/>
          <w:szCs w:val="28"/>
        </w:rPr>
        <w:t xml:space="preserve"> проводится анализ группы лексико-стилистических ошибок, допущенных обучающимися </w:t>
      </w:r>
      <w:r w:rsidRPr="00660848">
        <w:rPr>
          <w:sz w:val="28"/>
          <w:szCs w:val="28"/>
        </w:rPr>
        <w:t>I и II курса магистратуры по направлению «Конференц-перевод: немецкий-русский язык» в Лейпцигском университете</w:t>
      </w:r>
      <w:r>
        <w:rPr>
          <w:sz w:val="28"/>
          <w:szCs w:val="28"/>
        </w:rPr>
        <w:t xml:space="preserve"> на занятиях по синхронному переводу с немецкого на русский. </w:t>
      </w:r>
      <w:r w:rsidR="007E4BA8">
        <w:rPr>
          <w:sz w:val="28"/>
          <w:szCs w:val="28"/>
        </w:rPr>
        <w:t xml:space="preserve">В исследовании рассматриваются не только теоретические основы синхронного перевода и переводческих ошибок, но и прикладные аспекты, в том числе анализ качества перевода и лингводидактический компонент. </w:t>
      </w:r>
      <w:r>
        <w:rPr>
          <w:sz w:val="28"/>
          <w:szCs w:val="28"/>
        </w:rPr>
        <w:t>ВКР состоит из Введения, двух Глав, Заключения, Списка литературы, а также двух Приложений. Общий объем работы за вычетом Приложений составляет 85 страниц, что соответствует требованиям к объему магистерской диссертации.</w:t>
      </w:r>
    </w:p>
    <w:p w14:paraId="6177B8B4" w14:textId="10B2330C" w:rsidR="00590776" w:rsidRDefault="00590776" w:rsidP="0066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обосновывается актуальность исследования, выражающаяся в том, что </w:t>
      </w:r>
      <w:r w:rsidR="007E4BA8">
        <w:rPr>
          <w:sz w:val="28"/>
          <w:szCs w:val="28"/>
        </w:rPr>
        <w:t xml:space="preserve">комплексная подготовка переводчиков-синхронистов является важной задачей для дальнейшей успешной профессиональной деятельности, в связи с чем особое внимание следует уделить культуре речи, а также анализу и устранению лексико-стилистических ошибок. Такое </w:t>
      </w:r>
      <w:proofErr w:type="spellStart"/>
      <w:r w:rsidR="007E4BA8">
        <w:rPr>
          <w:sz w:val="28"/>
          <w:szCs w:val="28"/>
        </w:rPr>
        <w:t>контрастивное</w:t>
      </w:r>
      <w:proofErr w:type="spellEnd"/>
      <w:r w:rsidR="007E4BA8">
        <w:rPr>
          <w:sz w:val="28"/>
          <w:szCs w:val="28"/>
        </w:rPr>
        <w:t xml:space="preserve"> исследование именно данной группы ошибок проводится впервые, что определяет новизну работы.</w:t>
      </w:r>
      <w:r w:rsidR="00EC5E4E">
        <w:rPr>
          <w:sz w:val="28"/>
          <w:szCs w:val="28"/>
        </w:rPr>
        <w:t xml:space="preserve"> </w:t>
      </w:r>
    </w:p>
    <w:p w14:paraId="24ABC493" w14:textId="52E61694" w:rsidR="00EC5E4E" w:rsidRDefault="007E4BA8" w:rsidP="0066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исследования – составление типологии лексико-стилистических ошибок при синхронном переводе и раскрытие механизма их возникновения в речи. Среди основных задач можно отметить изучение понятий синхронного перевода и переводческой ошибки, составление классификации лексико-стилистических ошибок на выбранном материале и анализ составленной классификации ошибок. </w:t>
      </w:r>
      <w:r w:rsidR="00EC5E4E">
        <w:rPr>
          <w:sz w:val="28"/>
          <w:szCs w:val="28"/>
        </w:rPr>
        <w:t xml:space="preserve">Структура ВКР отвечает поставленным задачам, а повествование является логичным и последовательным. </w:t>
      </w:r>
    </w:p>
    <w:p w14:paraId="5FFD1244" w14:textId="1A8F590A" w:rsidR="00EC5E4E" w:rsidRDefault="00EC5E4E" w:rsidP="00660848">
      <w:pPr>
        <w:ind w:firstLine="708"/>
        <w:jc w:val="both"/>
        <w:rPr>
          <w:color w:val="202122"/>
          <w:sz w:val="28"/>
          <w:szCs w:val="28"/>
          <w:lang w:eastAsia="en-GB"/>
        </w:rPr>
      </w:pPr>
      <w:r>
        <w:rPr>
          <w:sz w:val="28"/>
          <w:szCs w:val="28"/>
        </w:rPr>
        <w:t xml:space="preserve">Теоретическая часть ВКР основывается на классических трудах из области </w:t>
      </w:r>
      <w:proofErr w:type="spellStart"/>
      <w:r>
        <w:rPr>
          <w:sz w:val="28"/>
          <w:szCs w:val="28"/>
        </w:rPr>
        <w:t>переводоведения</w:t>
      </w:r>
      <w:proofErr w:type="spellEnd"/>
      <w:r>
        <w:rPr>
          <w:sz w:val="28"/>
          <w:szCs w:val="28"/>
        </w:rPr>
        <w:t xml:space="preserve"> (Комиссар</w:t>
      </w:r>
      <w:r w:rsidR="004F5233">
        <w:rPr>
          <w:sz w:val="28"/>
          <w:szCs w:val="28"/>
        </w:rPr>
        <w:t xml:space="preserve">ов, Латышев, </w:t>
      </w:r>
      <w:proofErr w:type="spellStart"/>
      <w:r w:rsidR="004F5233">
        <w:rPr>
          <w:sz w:val="28"/>
          <w:szCs w:val="28"/>
        </w:rPr>
        <w:t>Гарбовский</w:t>
      </w:r>
      <w:proofErr w:type="spellEnd"/>
      <w:r w:rsidR="004F5233">
        <w:rPr>
          <w:sz w:val="28"/>
          <w:szCs w:val="28"/>
        </w:rPr>
        <w:t xml:space="preserve"> и др.</w:t>
      </w:r>
      <w:bookmarkStart w:id="0" w:name="_GoBack"/>
      <w:bookmarkEnd w:id="0"/>
      <w:r>
        <w:rPr>
          <w:sz w:val="28"/>
          <w:szCs w:val="28"/>
        </w:rPr>
        <w:t xml:space="preserve">), помимо этого, Дарья обращается к новейшим статьям, посвященным анализу переводческих ошибок (Бармина, </w:t>
      </w:r>
      <w:proofErr w:type="spellStart"/>
      <w:r>
        <w:rPr>
          <w:color w:val="202122"/>
          <w:sz w:val="28"/>
          <w:szCs w:val="28"/>
          <w:lang w:eastAsia="en-GB"/>
        </w:rPr>
        <w:t>Gillies</w:t>
      </w:r>
      <w:proofErr w:type="spellEnd"/>
      <w:r>
        <w:rPr>
          <w:color w:val="202122"/>
          <w:sz w:val="28"/>
          <w:szCs w:val="28"/>
          <w:lang w:eastAsia="en-GB"/>
        </w:rPr>
        <w:t xml:space="preserve">, </w:t>
      </w:r>
      <w:proofErr w:type="spellStart"/>
      <w:r>
        <w:rPr>
          <w:color w:val="202122"/>
          <w:sz w:val="28"/>
          <w:szCs w:val="28"/>
          <w:lang w:eastAsia="en-GB"/>
        </w:rPr>
        <w:t>Jones</w:t>
      </w:r>
      <w:proofErr w:type="spellEnd"/>
      <w:r>
        <w:rPr>
          <w:color w:val="202122"/>
          <w:sz w:val="28"/>
          <w:szCs w:val="28"/>
          <w:lang w:eastAsia="en-GB"/>
        </w:rPr>
        <w:t xml:space="preserve"> и другие).</w:t>
      </w:r>
      <w:r w:rsidR="009F3BC5">
        <w:rPr>
          <w:color w:val="202122"/>
          <w:sz w:val="28"/>
          <w:szCs w:val="28"/>
          <w:lang w:eastAsia="en-GB"/>
        </w:rPr>
        <w:t xml:space="preserve"> </w:t>
      </w:r>
    </w:p>
    <w:p w14:paraId="4B412325" w14:textId="18A8D9D8" w:rsidR="009F3BC5" w:rsidRPr="009F3BC5" w:rsidRDefault="003D071A" w:rsidP="00660848">
      <w:pPr>
        <w:ind w:firstLine="708"/>
        <w:jc w:val="both"/>
        <w:rPr>
          <w:sz w:val="28"/>
          <w:szCs w:val="28"/>
        </w:rPr>
      </w:pPr>
      <w:r>
        <w:rPr>
          <w:color w:val="202122"/>
          <w:sz w:val="28"/>
          <w:szCs w:val="28"/>
          <w:lang w:eastAsia="en-GB"/>
        </w:rPr>
        <w:t xml:space="preserve">Среди основных </w:t>
      </w:r>
      <w:r w:rsidR="00EB3904">
        <w:rPr>
          <w:color w:val="202122"/>
          <w:sz w:val="28"/>
          <w:szCs w:val="28"/>
          <w:lang w:eastAsia="en-GB"/>
        </w:rPr>
        <w:t>результатов</w:t>
      </w:r>
      <w:r>
        <w:rPr>
          <w:color w:val="202122"/>
          <w:sz w:val="28"/>
          <w:szCs w:val="28"/>
          <w:lang w:eastAsia="en-GB"/>
        </w:rPr>
        <w:t xml:space="preserve"> практической</w:t>
      </w:r>
      <w:r w:rsidR="00EB3904">
        <w:rPr>
          <w:color w:val="202122"/>
          <w:sz w:val="28"/>
          <w:szCs w:val="28"/>
          <w:lang w:eastAsia="en-GB"/>
        </w:rPr>
        <w:t xml:space="preserve"> части </w:t>
      </w:r>
      <w:r>
        <w:rPr>
          <w:color w:val="202122"/>
          <w:sz w:val="28"/>
          <w:szCs w:val="28"/>
          <w:lang w:eastAsia="en-GB"/>
        </w:rPr>
        <w:t>нужно выделить разработку классификации лексико-стилистических ошибок и установление наиболее частотных групп (нарушение лексической сочетаемости, употребление слов без учета семантики, речевая избыточность и т.д.). Здесь же приводятся возможные причины их появления при переводе (</w:t>
      </w:r>
      <w:r>
        <w:rPr>
          <w:sz w:val="28"/>
          <w:szCs w:val="28"/>
        </w:rPr>
        <w:t xml:space="preserve">недостаточно высокий уровень речевой культуры; отсутствие профессионального опыта, и связанные с ним стремление к </w:t>
      </w:r>
      <w:proofErr w:type="spellStart"/>
      <w:r>
        <w:rPr>
          <w:sz w:val="28"/>
          <w:szCs w:val="28"/>
        </w:rPr>
        <w:t>гиперкоррекции</w:t>
      </w:r>
      <w:proofErr w:type="spellEnd"/>
      <w:r>
        <w:rPr>
          <w:sz w:val="28"/>
          <w:szCs w:val="28"/>
        </w:rPr>
        <w:t xml:space="preserve"> и </w:t>
      </w:r>
      <w:r w:rsidR="004F5233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навыка экономии времени; недостаточно интенсивная </w:t>
      </w:r>
      <w:r>
        <w:rPr>
          <w:sz w:val="28"/>
          <w:szCs w:val="28"/>
        </w:rPr>
        <w:lastRenderedPageBreak/>
        <w:t>практика синхронного перевода на русский язык), а также рекомендации по улучшению качества синхронного перевода.</w:t>
      </w:r>
      <w:r>
        <w:rPr>
          <w:color w:val="202122"/>
          <w:sz w:val="28"/>
          <w:szCs w:val="28"/>
          <w:lang w:eastAsia="en-GB"/>
        </w:rPr>
        <w:t xml:space="preserve"> </w:t>
      </w:r>
      <w:r w:rsidR="009F3BC5">
        <w:rPr>
          <w:color w:val="202122"/>
          <w:sz w:val="28"/>
          <w:szCs w:val="28"/>
          <w:lang w:eastAsia="en-GB"/>
        </w:rPr>
        <w:t xml:space="preserve">Проверка работы на </w:t>
      </w:r>
      <w:proofErr w:type="spellStart"/>
      <w:r w:rsidR="009F3BC5">
        <w:rPr>
          <w:color w:val="202122"/>
          <w:sz w:val="28"/>
          <w:szCs w:val="28"/>
          <w:lang w:eastAsia="en-GB"/>
        </w:rPr>
        <w:t>антиплагиат</w:t>
      </w:r>
      <w:proofErr w:type="spellEnd"/>
      <w:r w:rsidR="009F3BC5">
        <w:rPr>
          <w:color w:val="202122"/>
          <w:sz w:val="28"/>
          <w:szCs w:val="28"/>
          <w:lang w:eastAsia="en-GB"/>
        </w:rPr>
        <w:t xml:space="preserve"> показала, что исследование оригинально на </w:t>
      </w:r>
      <w:r w:rsidR="004F5233">
        <w:rPr>
          <w:color w:val="202122"/>
          <w:sz w:val="28"/>
          <w:szCs w:val="28"/>
          <w:lang w:eastAsia="en-GB"/>
        </w:rPr>
        <w:t>93%</w:t>
      </w:r>
      <w:r w:rsidR="009F3BC5" w:rsidRPr="009F3BC5">
        <w:rPr>
          <w:color w:val="202122"/>
          <w:sz w:val="28"/>
          <w:szCs w:val="28"/>
          <w:lang w:eastAsia="en-GB"/>
        </w:rPr>
        <w:t>%</w:t>
      </w:r>
      <w:r w:rsidR="009F3BC5">
        <w:rPr>
          <w:color w:val="202122"/>
          <w:sz w:val="28"/>
          <w:szCs w:val="28"/>
          <w:lang w:eastAsia="en-GB"/>
        </w:rPr>
        <w:t xml:space="preserve">, что позволяет говорить о </w:t>
      </w:r>
      <w:r>
        <w:rPr>
          <w:color w:val="202122"/>
          <w:sz w:val="28"/>
          <w:szCs w:val="28"/>
          <w:lang w:eastAsia="en-GB"/>
        </w:rPr>
        <w:t>существенном личном вкладе обучающегося в изучение переводческих ошибок.</w:t>
      </w:r>
    </w:p>
    <w:p w14:paraId="466DFE50" w14:textId="5DC014EF" w:rsidR="007E4BA8" w:rsidRDefault="007E4BA8" w:rsidP="0066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Отдельно отмечу, что в рамках проекта Дарья провела опрос среди обучающихся, чьи записи синхронного перевода были использованы в практической главе, что позволил</w:t>
      </w:r>
      <w:r w:rsidR="00EB3904">
        <w:rPr>
          <w:sz w:val="28"/>
          <w:szCs w:val="28"/>
        </w:rPr>
        <w:t>о</w:t>
      </w:r>
      <w:r>
        <w:rPr>
          <w:sz w:val="28"/>
          <w:szCs w:val="28"/>
        </w:rPr>
        <w:t xml:space="preserve"> сопоставить экстралингвистические данные с </w:t>
      </w:r>
      <w:proofErr w:type="spellStart"/>
      <w:r>
        <w:rPr>
          <w:sz w:val="28"/>
          <w:szCs w:val="28"/>
        </w:rPr>
        <w:t>транслатологической</w:t>
      </w:r>
      <w:proofErr w:type="spellEnd"/>
      <w:r>
        <w:rPr>
          <w:sz w:val="28"/>
          <w:szCs w:val="28"/>
        </w:rPr>
        <w:t xml:space="preserve"> составляющей исследования. В хода опроса магистрант собрала данные о родно</w:t>
      </w:r>
      <w:r w:rsidR="00EB3904">
        <w:rPr>
          <w:sz w:val="28"/>
          <w:szCs w:val="28"/>
        </w:rPr>
        <w:t>м</w:t>
      </w:r>
      <w:r>
        <w:rPr>
          <w:sz w:val="28"/>
          <w:szCs w:val="28"/>
        </w:rPr>
        <w:t xml:space="preserve"> языке, степени использования русского и немецкого в повседневной жизни и в работе, а также о наиболее частотных источниках потребления </w:t>
      </w:r>
      <w:r w:rsidR="00317CA4">
        <w:rPr>
          <w:sz w:val="28"/>
          <w:szCs w:val="28"/>
        </w:rPr>
        <w:t>контента на данных языках</w:t>
      </w:r>
      <w:r w:rsidR="00F474E7">
        <w:rPr>
          <w:sz w:val="28"/>
          <w:szCs w:val="28"/>
        </w:rPr>
        <w:t xml:space="preserve"> (результаты </w:t>
      </w:r>
      <w:r w:rsidR="00EB3904">
        <w:rPr>
          <w:sz w:val="28"/>
          <w:szCs w:val="28"/>
        </w:rPr>
        <w:t>отражены</w:t>
      </w:r>
      <w:r w:rsidR="00F474E7">
        <w:rPr>
          <w:sz w:val="28"/>
          <w:szCs w:val="28"/>
        </w:rPr>
        <w:t xml:space="preserve"> в Приложении 2). </w:t>
      </w:r>
    </w:p>
    <w:p w14:paraId="4BBBD77D" w14:textId="10872D9C" w:rsidR="00F474E7" w:rsidRDefault="00F474E7" w:rsidP="0066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в ВКР цели, задачи и результаты анализа соответствуют образовательному стандарту СПбГУ, магистрант в полной мере овладела установленными в образовательной программе компетенциями. Автор показывает хороший уровень владения специальной лексикой в области </w:t>
      </w:r>
      <w:proofErr w:type="spellStart"/>
      <w:r>
        <w:rPr>
          <w:sz w:val="28"/>
          <w:szCs w:val="28"/>
        </w:rPr>
        <w:t>транслатологии</w:t>
      </w:r>
      <w:proofErr w:type="spellEnd"/>
      <w:r>
        <w:rPr>
          <w:sz w:val="28"/>
          <w:szCs w:val="28"/>
        </w:rPr>
        <w:t>, умеет применять методы лингвистического исследования и выводить закономерности. Дарью отличают такие качества, как трудолюбие, дисциплинированность и ответственный подход к работе.</w:t>
      </w:r>
    </w:p>
    <w:p w14:paraId="65348F8F" w14:textId="70A6CC82" w:rsidR="00660848" w:rsidRPr="00D36ED8" w:rsidRDefault="00660848" w:rsidP="00660848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</w:rPr>
      </w:pPr>
      <w:r>
        <w:rPr>
          <w:rFonts w:eastAsiaTheme="minorHAnsi"/>
          <w:iCs/>
          <w:sz w:val="28"/>
          <w:szCs w:val="28"/>
        </w:rPr>
        <w:t>На основе моей оценки проведенного магистрантом исследования могу заключить, что в</w:t>
      </w:r>
      <w:r w:rsidRPr="00F30C07">
        <w:rPr>
          <w:rFonts w:eastAsiaTheme="minorHAnsi"/>
          <w:iCs/>
          <w:sz w:val="28"/>
          <w:szCs w:val="28"/>
        </w:rPr>
        <w:t xml:space="preserve">ыпускная квалификационная работа </w:t>
      </w:r>
      <w:r>
        <w:rPr>
          <w:rFonts w:eastAsiaTheme="minorHAnsi"/>
          <w:iCs/>
          <w:sz w:val="28"/>
          <w:szCs w:val="28"/>
        </w:rPr>
        <w:t xml:space="preserve">Д. </w:t>
      </w:r>
      <w:proofErr w:type="spellStart"/>
      <w:r w:rsidRPr="00F30C07">
        <w:rPr>
          <w:rFonts w:eastAsiaTheme="minorHAnsi"/>
          <w:iCs/>
          <w:sz w:val="28"/>
          <w:szCs w:val="28"/>
        </w:rPr>
        <w:t>Мечкарь</w:t>
      </w:r>
      <w:proofErr w:type="spellEnd"/>
      <w:r>
        <w:rPr>
          <w:rFonts w:eastAsiaTheme="minorHAnsi"/>
          <w:iCs/>
          <w:sz w:val="28"/>
          <w:szCs w:val="28"/>
        </w:rPr>
        <w:t xml:space="preserve"> на тему </w:t>
      </w:r>
      <w:r w:rsidRPr="00660848">
        <w:rPr>
          <w:rFonts w:eastAsiaTheme="minorHAnsi"/>
          <w:iCs/>
          <w:sz w:val="28"/>
          <w:szCs w:val="28"/>
        </w:rPr>
        <w:t>«Виды лексико-стилистических ошибок в процессе синхронного перевода с немецкого языка на русский»</w:t>
      </w:r>
      <w:r w:rsidRPr="00F30C07">
        <w:rPr>
          <w:rFonts w:eastAsiaTheme="minorHAnsi"/>
          <w:iCs/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</w:rPr>
        <w:t>соответствует требованиям, предъявляемым к работам подобного рода на кафедре немецкой филологии СПбГУ. Работа</w:t>
      </w:r>
      <w:r w:rsidR="003D071A">
        <w:rPr>
          <w:rFonts w:eastAsiaTheme="minorHAnsi"/>
          <w:iCs/>
          <w:sz w:val="28"/>
          <w:szCs w:val="28"/>
        </w:rPr>
        <w:t xml:space="preserve"> была выполнена в установленные сроки,</w:t>
      </w:r>
      <w:r>
        <w:rPr>
          <w:rFonts w:eastAsiaTheme="minorHAnsi"/>
          <w:iCs/>
          <w:sz w:val="28"/>
          <w:szCs w:val="28"/>
        </w:rPr>
        <w:t xml:space="preserve"> может быть допущена к защите и претендовать на самую высокую оценку. </w:t>
      </w:r>
    </w:p>
    <w:p w14:paraId="7DE42AB9" w14:textId="77777777" w:rsidR="00AA233A" w:rsidRPr="003210D1" w:rsidRDefault="00AA233A" w:rsidP="003D071A">
      <w:pPr>
        <w:pStyle w:val="Default"/>
        <w:spacing w:line="276" w:lineRule="auto"/>
      </w:pPr>
    </w:p>
    <w:p w14:paraId="4CC2B5DA" w14:textId="77777777" w:rsidR="004F5233" w:rsidRPr="004F5233" w:rsidRDefault="004F5233" w:rsidP="004F5233">
      <w:pPr>
        <w:rPr>
          <w:rFonts w:eastAsiaTheme="minorHAnsi"/>
          <w:iCs/>
          <w:sz w:val="28"/>
          <w:szCs w:val="28"/>
        </w:rPr>
      </w:pPr>
      <w:r w:rsidRPr="004F5233">
        <w:rPr>
          <w:rFonts w:eastAsiaTheme="minorHAnsi"/>
          <w:iCs/>
          <w:sz w:val="28"/>
          <w:szCs w:val="28"/>
        </w:rPr>
        <w:t xml:space="preserve">К.ф.н. доц. Григорьева Любовь Николаевна </w:t>
      </w:r>
    </w:p>
    <w:p w14:paraId="64C758D7" w14:textId="77777777" w:rsidR="004F5233" w:rsidRPr="004F5233" w:rsidRDefault="004F5233" w:rsidP="004F5233">
      <w:pPr>
        <w:rPr>
          <w:rFonts w:eastAsiaTheme="minorHAnsi"/>
          <w:iCs/>
          <w:sz w:val="28"/>
          <w:szCs w:val="28"/>
        </w:rPr>
      </w:pPr>
      <w:r w:rsidRPr="004F5233">
        <w:rPr>
          <w:rFonts w:eastAsiaTheme="minorHAnsi"/>
          <w:iCs/>
          <w:sz w:val="28"/>
          <w:szCs w:val="28"/>
        </w:rPr>
        <w:t>Кафедра немецкой филологии СПбГУ</w:t>
      </w:r>
    </w:p>
    <w:p w14:paraId="4EA8187B" w14:textId="77777777" w:rsidR="004F5233" w:rsidRPr="004F5233" w:rsidRDefault="004F5233" w:rsidP="004F5233">
      <w:pPr>
        <w:jc w:val="both"/>
        <w:rPr>
          <w:rFonts w:eastAsiaTheme="minorHAnsi"/>
          <w:iCs/>
          <w:sz w:val="28"/>
          <w:szCs w:val="28"/>
        </w:rPr>
      </w:pPr>
      <w:r w:rsidRPr="004F5233">
        <w:rPr>
          <w:rFonts w:eastAsiaTheme="minorHAnsi"/>
          <w:iCs/>
          <w:sz w:val="28"/>
          <w:szCs w:val="28"/>
        </w:rPr>
        <w:t>199034 Санкт-Петербург</w:t>
      </w:r>
    </w:p>
    <w:p w14:paraId="21C00180" w14:textId="77777777" w:rsidR="004F5233" w:rsidRPr="004F5233" w:rsidRDefault="004F5233" w:rsidP="004F5233">
      <w:pPr>
        <w:jc w:val="both"/>
        <w:rPr>
          <w:rFonts w:eastAsiaTheme="minorHAnsi"/>
          <w:iCs/>
          <w:sz w:val="28"/>
          <w:szCs w:val="28"/>
        </w:rPr>
      </w:pPr>
      <w:r w:rsidRPr="004F5233">
        <w:rPr>
          <w:rFonts w:eastAsiaTheme="minorHAnsi"/>
          <w:iCs/>
          <w:sz w:val="28"/>
          <w:szCs w:val="28"/>
        </w:rPr>
        <w:t>Университетская наб., д. 11</w:t>
      </w:r>
    </w:p>
    <w:p w14:paraId="5E0644AB" w14:textId="77777777" w:rsidR="004F5233" w:rsidRPr="004F5233" w:rsidRDefault="004F5233" w:rsidP="004F5233">
      <w:pPr>
        <w:jc w:val="both"/>
        <w:rPr>
          <w:rFonts w:eastAsiaTheme="minorHAnsi"/>
          <w:iCs/>
          <w:sz w:val="28"/>
          <w:szCs w:val="28"/>
        </w:rPr>
      </w:pPr>
      <w:r w:rsidRPr="004F5233">
        <w:rPr>
          <w:rFonts w:eastAsiaTheme="minorHAnsi"/>
          <w:iCs/>
          <w:sz w:val="28"/>
          <w:szCs w:val="28"/>
        </w:rPr>
        <w:t xml:space="preserve"> (812)328-97-15</w:t>
      </w:r>
    </w:p>
    <w:p w14:paraId="318544AA" w14:textId="77777777" w:rsidR="004F5233" w:rsidRPr="004F5233" w:rsidRDefault="004F5233" w:rsidP="004F5233">
      <w:pPr>
        <w:jc w:val="both"/>
        <w:rPr>
          <w:rFonts w:eastAsiaTheme="minorHAnsi"/>
          <w:iCs/>
          <w:sz w:val="28"/>
          <w:szCs w:val="28"/>
        </w:rPr>
      </w:pPr>
      <w:r w:rsidRPr="004F5233">
        <w:rPr>
          <w:rFonts w:eastAsiaTheme="minorHAnsi"/>
          <w:iCs/>
          <w:sz w:val="28"/>
          <w:szCs w:val="28"/>
        </w:rPr>
        <w:t>www.spbu.ru</w:t>
      </w:r>
    </w:p>
    <w:p w14:paraId="60A800DA" w14:textId="4D89D412" w:rsidR="004F5233" w:rsidRPr="004F5233" w:rsidRDefault="004F5233" w:rsidP="004F5233">
      <w:pPr>
        <w:jc w:val="both"/>
        <w:rPr>
          <w:rFonts w:eastAsiaTheme="minorHAnsi"/>
          <w:iCs/>
          <w:sz w:val="28"/>
          <w:szCs w:val="28"/>
        </w:rPr>
      </w:pPr>
      <w:hyperlink r:id="rId7" w:history="1">
        <w:r w:rsidRPr="004F5233">
          <w:rPr>
            <w:rFonts w:eastAsiaTheme="minorHAnsi"/>
            <w:iCs/>
          </w:rPr>
          <w:t>l.grigoreva@spbu.ru</w:t>
        </w:r>
      </w:hyperlink>
      <w:r>
        <w:rPr>
          <w:rFonts w:eastAsiaTheme="minorHAnsi"/>
          <w:iCs/>
          <w:sz w:val="28"/>
          <w:szCs w:val="28"/>
        </w:rPr>
        <w:t xml:space="preserve"> </w:t>
      </w:r>
      <w:r w:rsidRPr="004F5233">
        <w:rPr>
          <w:rFonts w:eastAsiaTheme="minorHAnsi"/>
          <w:iCs/>
          <w:sz w:val="28"/>
          <w:szCs w:val="28"/>
        </w:rPr>
        <w:t xml:space="preserve"> </w:t>
      </w:r>
      <w:r w:rsidRPr="004F5233">
        <w:rPr>
          <w:rFonts w:eastAsiaTheme="minorHAnsi"/>
          <w:iCs/>
          <w:sz w:val="28"/>
          <w:szCs w:val="28"/>
        </w:rPr>
        <w:tab/>
      </w:r>
      <w:r w:rsidRPr="004F5233">
        <w:rPr>
          <w:rFonts w:eastAsiaTheme="minorHAnsi"/>
          <w:iCs/>
          <w:sz w:val="28"/>
          <w:szCs w:val="28"/>
        </w:rPr>
        <w:tab/>
      </w:r>
      <w:r w:rsidRPr="004F5233">
        <w:rPr>
          <w:rFonts w:eastAsiaTheme="minorHAnsi"/>
          <w:iCs/>
          <w:sz w:val="28"/>
          <w:szCs w:val="28"/>
        </w:rPr>
        <w:tab/>
      </w:r>
    </w:p>
    <w:p w14:paraId="283595E5" w14:textId="77777777" w:rsidR="004F5233" w:rsidRPr="004F5233" w:rsidRDefault="004F5233" w:rsidP="004F5233">
      <w:pPr>
        <w:rPr>
          <w:rFonts w:eastAsiaTheme="minorHAnsi"/>
          <w:iCs/>
          <w:sz w:val="28"/>
          <w:szCs w:val="28"/>
        </w:rPr>
      </w:pPr>
      <w:r w:rsidRPr="004F5233">
        <w:rPr>
          <w:rFonts w:eastAsiaTheme="minorHAnsi"/>
          <w:iCs/>
          <w:sz w:val="28"/>
          <w:szCs w:val="28"/>
        </w:rPr>
        <w:t xml:space="preserve"> 02.06.2021</w:t>
      </w:r>
    </w:p>
    <w:p w14:paraId="35480766" w14:textId="77777777" w:rsidR="00AA233A" w:rsidRPr="003210D1" w:rsidRDefault="00AA233A" w:rsidP="004F5233">
      <w:pPr>
        <w:pStyle w:val="Default"/>
        <w:spacing w:line="276" w:lineRule="auto"/>
      </w:pPr>
    </w:p>
    <w:sectPr w:rsidR="00AA233A" w:rsidRPr="003210D1" w:rsidSect="00D8521B">
      <w:footerReference w:type="default" r:id="rId8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19EB8" w14:textId="77777777" w:rsidR="00031999" w:rsidRDefault="00031999">
      <w:r>
        <w:separator/>
      </w:r>
    </w:p>
  </w:endnote>
  <w:endnote w:type="continuationSeparator" w:id="0">
    <w:p w14:paraId="3019F0D5" w14:textId="77777777" w:rsidR="00031999" w:rsidRDefault="000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48690"/>
      <w:docPartObj>
        <w:docPartGallery w:val="Page Numbers (Bottom of Page)"/>
        <w:docPartUnique/>
      </w:docPartObj>
    </w:sdtPr>
    <w:sdtEndPr/>
    <w:sdtContent>
      <w:p w14:paraId="0970035E" w14:textId="77777777" w:rsidR="00C77CA7" w:rsidRDefault="007255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233">
          <w:rPr>
            <w:noProof/>
          </w:rPr>
          <w:t>1</w:t>
        </w:r>
        <w:r>
          <w:fldChar w:fldCharType="end"/>
        </w:r>
      </w:p>
    </w:sdtContent>
  </w:sdt>
  <w:p w14:paraId="293DD503" w14:textId="77777777" w:rsidR="00C77CA7" w:rsidRDefault="000319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6862E" w14:textId="77777777" w:rsidR="00031999" w:rsidRDefault="00031999">
      <w:r>
        <w:separator/>
      </w:r>
    </w:p>
  </w:footnote>
  <w:footnote w:type="continuationSeparator" w:id="0">
    <w:p w14:paraId="2C0E8702" w14:textId="77777777" w:rsidR="00031999" w:rsidRDefault="0003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465A"/>
    <w:multiLevelType w:val="hybridMultilevel"/>
    <w:tmpl w:val="9CE0C3C4"/>
    <w:lvl w:ilvl="0" w:tplc="1E3E97EC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2429E1"/>
    <w:multiLevelType w:val="hybridMultilevel"/>
    <w:tmpl w:val="C75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D402E9"/>
    <w:multiLevelType w:val="hybridMultilevel"/>
    <w:tmpl w:val="A792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227570"/>
    <w:multiLevelType w:val="hybridMultilevel"/>
    <w:tmpl w:val="344C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C5E72"/>
    <w:multiLevelType w:val="hybridMultilevel"/>
    <w:tmpl w:val="646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3A"/>
    <w:rsid w:val="00012E75"/>
    <w:rsid w:val="00022C88"/>
    <w:rsid w:val="00031999"/>
    <w:rsid w:val="000321D5"/>
    <w:rsid w:val="000956C2"/>
    <w:rsid w:val="001000EA"/>
    <w:rsid w:val="00102795"/>
    <w:rsid w:val="00114DAF"/>
    <w:rsid w:val="001456DB"/>
    <w:rsid w:val="00160368"/>
    <w:rsid w:val="00163486"/>
    <w:rsid w:val="001A10D3"/>
    <w:rsid w:val="001C1FDF"/>
    <w:rsid w:val="001E5631"/>
    <w:rsid w:val="00212A41"/>
    <w:rsid w:val="00213F06"/>
    <w:rsid w:val="00237965"/>
    <w:rsid w:val="002B65F3"/>
    <w:rsid w:val="002B7716"/>
    <w:rsid w:val="002F6F78"/>
    <w:rsid w:val="00317CA4"/>
    <w:rsid w:val="003210D1"/>
    <w:rsid w:val="003D071A"/>
    <w:rsid w:val="003F417D"/>
    <w:rsid w:val="003F52D8"/>
    <w:rsid w:val="0042652C"/>
    <w:rsid w:val="004404FF"/>
    <w:rsid w:val="004A3389"/>
    <w:rsid w:val="004C65D4"/>
    <w:rsid w:val="004F5233"/>
    <w:rsid w:val="005223A7"/>
    <w:rsid w:val="00531A29"/>
    <w:rsid w:val="00532CFF"/>
    <w:rsid w:val="0054646D"/>
    <w:rsid w:val="005553A5"/>
    <w:rsid w:val="00555E9B"/>
    <w:rsid w:val="005621D8"/>
    <w:rsid w:val="005726C4"/>
    <w:rsid w:val="00590761"/>
    <w:rsid w:val="00590776"/>
    <w:rsid w:val="00596F6C"/>
    <w:rsid w:val="005A5A43"/>
    <w:rsid w:val="005B4970"/>
    <w:rsid w:val="005D0902"/>
    <w:rsid w:val="006121B3"/>
    <w:rsid w:val="006219D0"/>
    <w:rsid w:val="00640D7F"/>
    <w:rsid w:val="00652104"/>
    <w:rsid w:val="00660848"/>
    <w:rsid w:val="006614DD"/>
    <w:rsid w:val="006913A9"/>
    <w:rsid w:val="006A1C7B"/>
    <w:rsid w:val="006C1E6D"/>
    <w:rsid w:val="006D4324"/>
    <w:rsid w:val="006E09FF"/>
    <w:rsid w:val="00710BBF"/>
    <w:rsid w:val="007142A8"/>
    <w:rsid w:val="00721AFA"/>
    <w:rsid w:val="007226C6"/>
    <w:rsid w:val="007236C1"/>
    <w:rsid w:val="007255CB"/>
    <w:rsid w:val="007307EB"/>
    <w:rsid w:val="007637AA"/>
    <w:rsid w:val="00776CCC"/>
    <w:rsid w:val="007C6A77"/>
    <w:rsid w:val="007E4BA8"/>
    <w:rsid w:val="00814BD8"/>
    <w:rsid w:val="00820001"/>
    <w:rsid w:val="0082639D"/>
    <w:rsid w:val="0083046A"/>
    <w:rsid w:val="00892D34"/>
    <w:rsid w:val="008B2CB8"/>
    <w:rsid w:val="008C4734"/>
    <w:rsid w:val="008C726C"/>
    <w:rsid w:val="008E3A6C"/>
    <w:rsid w:val="008F11A4"/>
    <w:rsid w:val="00946A05"/>
    <w:rsid w:val="009F3BC5"/>
    <w:rsid w:val="00A33F5C"/>
    <w:rsid w:val="00A42657"/>
    <w:rsid w:val="00A7127F"/>
    <w:rsid w:val="00A8667C"/>
    <w:rsid w:val="00AA233A"/>
    <w:rsid w:val="00AB2AA5"/>
    <w:rsid w:val="00AB5A23"/>
    <w:rsid w:val="00AD6F69"/>
    <w:rsid w:val="00B17AA4"/>
    <w:rsid w:val="00B55E02"/>
    <w:rsid w:val="00BA2135"/>
    <w:rsid w:val="00BA54CB"/>
    <w:rsid w:val="00C05629"/>
    <w:rsid w:val="00C20D39"/>
    <w:rsid w:val="00C401B8"/>
    <w:rsid w:val="00C47B39"/>
    <w:rsid w:val="00C64049"/>
    <w:rsid w:val="00C64AA9"/>
    <w:rsid w:val="00C810D4"/>
    <w:rsid w:val="00CD3ED7"/>
    <w:rsid w:val="00CD6F85"/>
    <w:rsid w:val="00CF69CC"/>
    <w:rsid w:val="00D0736D"/>
    <w:rsid w:val="00D15E2C"/>
    <w:rsid w:val="00D3133E"/>
    <w:rsid w:val="00D434AC"/>
    <w:rsid w:val="00D554C7"/>
    <w:rsid w:val="00D55568"/>
    <w:rsid w:val="00D71529"/>
    <w:rsid w:val="00D74C8E"/>
    <w:rsid w:val="00D77476"/>
    <w:rsid w:val="00DC376F"/>
    <w:rsid w:val="00DE6C4E"/>
    <w:rsid w:val="00DF345E"/>
    <w:rsid w:val="00DF6F5E"/>
    <w:rsid w:val="00E12069"/>
    <w:rsid w:val="00E14B8E"/>
    <w:rsid w:val="00E45B29"/>
    <w:rsid w:val="00E60181"/>
    <w:rsid w:val="00E83424"/>
    <w:rsid w:val="00EB3904"/>
    <w:rsid w:val="00EC5E4E"/>
    <w:rsid w:val="00ED018A"/>
    <w:rsid w:val="00EF68A4"/>
    <w:rsid w:val="00F11227"/>
    <w:rsid w:val="00F1130F"/>
    <w:rsid w:val="00F15827"/>
    <w:rsid w:val="00F22DDB"/>
    <w:rsid w:val="00F32437"/>
    <w:rsid w:val="00F33029"/>
    <w:rsid w:val="00F474E7"/>
    <w:rsid w:val="00F501D7"/>
    <w:rsid w:val="00F542FB"/>
    <w:rsid w:val="00F610FD"/>
    <w:rsid w:val="00F84EFB"/>
    <w:rsid w:val="00F97D00"/>
    <w:rsid w:val="00FA0A41"/>
    <w:rsid w:val="00FA5109"/>
    <w:rsid w:val="00FC09D2"/>
    <w:rsid w:val="00FF6754"/>
    <w:rsid w:val="0B12AAD2"/>
    <w:rsid w:val="10C39A48"/>
    <w:rsid w:val="1C6B65B3"/>
    <w:rsid w:val="3CE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AB22"/>
  <w15:chartTrackingRefBased/>
  <w15:docId w15:val="{B58E2E8E-884D-431D-ADEE-10AB0F3B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3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52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.grigoreva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O. Titov</dc:creator>
  <cp:keywords/>
  <dc:description/>
  <cp:lastModifiedBy>LNG</cp:lastModifiedBy>
  <cp:revision>10</cp:revision>
  <dcterms:created xsi:type="dcterms:W3CDTF">2021-06-02T13:52:00Z</dcterms:created>
  <dcterms:modified xsi:type="dcterms:W3CDTF">2021-06-02T17:47:00Z</dcterms:modified>
</cp:coreProperties>
</file>